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E" w:rsidRPr="001C217E" w:rsidRDefault="001C217E" w:rsidP="001C217E">
      <w:pPr>
        <w:pBdr>
          <w:bottom w:val="single" w:sz="6" w:space="0" w:color="D6DDB9"/>
        </w:pBdr>
        <w:spacing w:before="120" w:after="120" w:line="528" w:lineRule="atLeast"/>
        <w:ind w:right="150"/>
        <w:outlineLvl w:val="0"/>
        <w:rPr>
          <w:rFonts w:ascii="Arial" w:eastAsia="Times New Roman" w:hAnsi="Arial" w:cs="Arial"/>
          <w:color w:val="94CE18"/>
          <w:sz w:val="35"/>
          <w:szCs w:val="35"/>
          <w:lang w:eastAsia="ru-RU"/>
        </w:rPr>
      </w:pPr>
      <w:r>
        <w:rPr>
          <w:rFonts w:ascii="Arial" w:eastAsia="Times New Roman" w:hAnsi="Arial" w:cs="Arial"/>
          <w:kern w:val="36"/>
          <w:sz w:val="44"/>
          <w:szCs w:val="44"/>
          <w:lang w:eastAsia="ru-RU"/>
        </w:rPr>
        <w:t xml:space="preserve">  </w:t>
      </w:r>
      <w:r w:rsidRPr="001C217E">
        <w:rPr>
          <w:rFonts w:ascii="Arial" w:eastAsia="Times New Roman" w:hAnsi="Arial" w:cs="Arial"/>
          <w:kern w:val="36"/>
          <w:sz w:val="44"/>
          <w:szCs w:val="44"/>
          <w:lang w:eastAsia="ru-RU"/>
        </w:rPr>
        <w:t xml:space="preserve">Картотека дидактических игр во второй </w:t>
      </w:r>
      <w:r>
        <w:rPr>
          <w:rFonts w:ascii="Arial" w:eastAsia="Times New Roman" w:hAnsi="Arial" w:cs="Arial"/>
          <w:kern w:val="36"/>
          <w:sz w:val="44"/>
          <w:szCs w:val="44"/>
          <w:lang w:eastAsia="ru-RU"/>
        </w:rPr>
        <w:t xml:space="preserve">      </w:t>
      </w:r>
      <w:r w:rsidRPr="001C217E">
        <w:rPr>
          <w:rFonts w:ascii="Arial" w:eastAsia="Times New Roman" w:hAnsi="Arial" w:cs="Arial"/>
          <w:kern w:val="36"/>
          <w:sz w:val="44"/>
          <w:szCs w:val="44"/>
          <w:lang w:eastAsia="ru-RU"/>
        </w:rPr>
        <w:t>группе раннего возраста</w:t>
      </w:r>
      <w:r w:rsidRPr="001C217E">
        <w:rPr>
          <w:rFonts w:ascii="Arial" w:eastAsia="Times New Roman" w:hAnsi="Arial" w:cs="Arial"/>
          <w:kern w:val="36"/>
          <w:sz w:val="44"/>
          <w:szCs w:val="44"/>
          <w:lang w:eastAsia="ru-RU"/>
        </w:rPr>
        <w:br/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Лото «Времена года»: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находить картинки, соответствующие определенному времени года.</w:t>
      </w: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 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большие карточки, 24 фишки.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Ход: 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раздает детям большие карточки с изображением предметов, относящихся к одному из времен года, и кладет на стол фишки. Просит на картинки с предметами положить фишки с таким же изображением.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«Голоса птиц»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знакомить детей с пением птиц, учить различать голоса птиц, выполнять звукоподражание.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 картинки с изображением птиц (ворона, соловей, воробей, кукушка).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отвечают на вопросы взрослого, воспроизводя соответствующие звукоподражания - голоса птиц.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Как подает голос ворона? </w:t>
      </w:r>
      <w:proofErr w:type="gram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1C21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Она каркает:</w:t>
      </w:r>
      <w:proofErr w:type="gramEnd"/>
      <w:r w:rsidRPr="001C21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«Кар! </w:t>
      </w:r>
      <w:proofErr w:type="gramStart"/>
      <w:r w:rsidRPr="001C21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Кар!»)</w:t>
      </w:r>
      <w:proofErr w:type="gramEnd"/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поет соловей? </w:t>
      </w:r>
      <w:proofErr w:type="gram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1C21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Соловей щелкает:</w:t>
      </w:r>
      <w:proofErr w:type="gramEnd"/>
      <w:r w:rsidRPr="001C21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1C21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«Тёх-Тёх»)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делает воробей?</w:t>
      </w:r>
      <w:proofErr w:type="gram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1C21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Воробей чирикает:</w:t>
      </w:r>
      <w:proofErr w:type="gramEnd"/>
      <w:r w:rsidRPr="001C21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1C21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</w:t>
      </w:r>
      <w:proofErr w:type="spellStart"/>
      <w:r w:rsidRPr="001C21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Чирик-Чирик</w:t>
      </w:r>
      <w:proofErr w:type="spellEnd"/>
      <w:r w:rsidRPr="001C21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!»)</w:t>
      </w:r>
      <w:proofErr w:type="gramEnd"/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делает кукушка? </w:t>
      </w:r>
      <w:proofErr w:type="gram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Pr="001C21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Кукушка  кукует:</w:t>
      </w:r>
      <w:proofErr w:type="gramEnd"/>
      <w:r w:rsidRPr="001C21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«Ку-ку! Ку-ку!)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«Подбери пару»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закреплять умение находить нужную геометрическую фигуру (круг, квадрат, треугольник).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игрушка Заяц, коробочка с плоскостными геометрическими формами.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Игровая ситуация: приходит в гости Зайка</w:t>
      </w:r>
      <w:proofErr w:type="gram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приносит коробочку с геометрическими фигурами и просит детей рассказать, что это такое. Сначала воспитатель показывает каждую фигуру отдельно и просит детей сказать, что это за фигура, помогает в случае затруднения. Затем детям раздаются </w:t>
      </w:r>
      <w:proofErr w:type="gram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фигуры</w:t>
      </w:r>
      <w:proofErr w:type="gram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педагог просит показать такую же фигуру, как у него.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«Светофор»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игры: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Закрепить представление детей о назначении светофора о его сигналах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gram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представление детей о цвете «красный, желтый, зеленый»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цветные картонные кружки «желтые, зеленые, красные», макет светофора.</w:t>
      </w:r>
      <w:proofErr w:type="gramEnd"/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игры: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раздает детям кружки желтого, красного и зеленого цвета. Последовательно меняя цвет кружка. А дети показывают соответствующие кружки и объясняют, что означает каждый сигнал. Выигрывает тот, кто 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правильно покажет все кружки и расскажет о назначении цветов.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Светофор</w:t>
      </w:r>
      <w:proofErr w:type="gramStart"/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любого перекрестка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 встречает светофор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заводит очень просто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пешеходом разговор: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Свет зелены</w:t>
      </w:r>
      <w:proofErr w:type="gram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й-</w:t>
      </w:r>
      <w:proofErr w:type="gram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проходи!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Желтый - лучше подожди!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свет зажжется красный -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Значит,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Двигаться опасно!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Стой!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Пускай пройдет трамвай,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наберись терпенья.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Изучай и уважай правила движенья.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«Чудесный мешочек»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нахождение знакомых предметов на ощупь.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непрозрачный мешочек и предметы разной формы, величины, фактуры (игрушки, геометрические фигуры и формы).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непрозрачном мешочке находятся предметы. Ребенку предлагается на ощупь, не заглядывая в мешочек, найти нужный предмет.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«Шнуровка»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координации мелких движений руки  и зрительного контроля.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картонная карточк</w:t>
      </w:r>
      <w:proofErr w:type="gram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а(</w:t>
      </w:r>
      <w:proofErr w:type="gram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в форме ботинка, баночки и т.д.) с дырочками и шнурок.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игры: 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показывает шаблон. Посмотрите, дети, здесь по краям есть дырочки и привязан шнурок. Мы будем сегодня вышивать. Я шнурок вдеваю в каждую дырочку: то с одной стороны, то с другой. Посмотрите, какая получилась ровная дорожка. А теперь, вы ребята попробуйте. В качестве усложнения предложить вышивание крест-накрест.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«Соберем пирамидку»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упражнять детей в умении собирать пирамидку: снимать и нанизывать кольца. Учить детей находить одинаковые по величине предметы путем накладывания одного предмета на другой.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пирамидки из пяти колец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«Подбери по цвету»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закреплять у детей умение подбирать предметы по цвету.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каждого ребенка карточка</w:t>
      </w:r>
      <w:proofErr w:type="gram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разделенная на четыре клетки красного, синего, зелёного, жёлтого цветов, мелкие кубики тех же цветов.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Воспитатель раздает детям карточки и кубики. Показывает и рассказывает детям: </w:t>
      </w:r>
      <w:proofErr w:type="gram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</w:t>
      </w:r>
      <w:proofErr w:type="gram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у меня красный кубик нарисован, я на него положу красный кубик, на синий кубик – синий, на зелёный кубик – зелёный, а на жёлтый кубик – желтый. После этого предлагает всё самостоятельно 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проделать  детям. Воспитатель спрашивает у </w:t>
      </w:r>
      <w:proofErr w:type="gram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</w:t>
      </w:r>
      <w:proofErr w:type="gram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какого цвета у них кубики.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«Поможем кукле Кате одеться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прогулку»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запоминать название одежды, обуви; последовательность одевания на прогулку.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кукла с комплектом одежды.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Воспитатель предлагает детям пойти погулять вместе с куклой Катей. И просит их помочь одеть ей одежду. (Одежда куклы по сезону). Рассказывает, какая погода на улице и подводит детей к самостоятельному подбору предметов одежды для прогулки. Дети достают одежду куклы из шкафчика.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«Найди детёныша»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учить находить детенышей домашних животных.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два вида картинок</w:t>
      </w:r>
      <w:proofErr w:type="gram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мамы и их детеныши.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Дети с воспитателем рассматривают картинки домашних животных. Воспитатель просит назвать животных, спрашивает, как они кричат (корова </w:t>
      </w:r>
      <w:proofErr w:type="spell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мууу</w:t>
      </w:r>
      <w:proofErr w:type="spell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кошечка мяу и т.п.). Потом раскладывает картинки с детёнышами. И спрашивает, а это кто? Если дети затрудняются ответить, то воспитатель поясняет детям, например: это мама корова, а это её детеныш, теленок. Аналогично рассматривают другие картинки.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«Найди пару»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способствовать развитию тактильного восприятия.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маленькие полотняные мешочки, наполненные крупой – гречкой, рисом, манкой, фасолью, горохом, геркулесовыми хлопьям</w:t>
      </w:r>
      <w:proofErr w:type="gram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и(</w:t>
      </w:r>
      <w:proofErr w:type="gram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каждой по 2).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Малышу предлагается ощупать каждый мешочек. Задача ребенка в том, чтобы найти пару мешочку.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«Узнай игрушку»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учить находить названную игрушку в разном окружении, действовать с </w:t>
      </w:r>
      <w:proofErr w:type="gram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ней</w:t>
      </w:r>
      <w:proofErr w:type="gram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словам взрослого </w:t>
      </w:r>
      <w:r w:rsidRPr="001C21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(покатай, потанцуй)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Воспитатель прячет игрушку </w:t>
      </w:r>
      <w:r w:rsidRPr="001C21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(мяч, куклу, погремушка)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группе. Перед тем, как спрятать игрушку все вместе разглядывают ее. Дети ищут игрушку по всей игровой комнате. Кто нашел, имеет право выполнить </w:t>
      </w:r>
      <w:proofErr w:type="gram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</w:t>
      </w:r>
      <w:proofErr w:type="gram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словам взрослого.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"Кукла Таня сбежала.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Катя, Катенька, найди </w:t>
      </w:r>
      <w:r w:rsidRPr="001C21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(имя ребенка, которая водит игру)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Поискать ее нам надо,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нашей куклой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Попляши </w:t>
      </w:r>
      <w:r w:rsidRPr="001C217E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(или покатай в коляске)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выполняет действия с игрушкой, а дети хлопают в ладошки.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Большой, поменьше, маленький»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Продолжать развивать умение различать геометрические фигуры по величине, развивать разговорную речь, мышление, память, умение различать основные цвета.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игры: 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Игра проводится с 2 детьми. Воспитатель показывает набор 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геометрических фигур (круг, квадрат, треугольник) разных цветов, и предлагает показать сначала большую фигуру, поменьше, потом маленькую. Усложнить игру можно вопросами: «Покажи маленький треугольник красного цвета»; «Большой круг желтого цвета»; «Поменьше квадрат желтого цвета» и т.д. на усмотрение фантазии воспитателя.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«Покажи такую же»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proofErr w:type="gramStart"/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родолжать</w:t>
      </w:r>
      <w:proofErr w:type="spell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закреплять умение находить нужную геометрическую фигуру (круг, квадрат, треугольник), развивать мышление, разговорную речь умение называть цвет фигуры.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игры: 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проводится с 2-3 чел., т.к. надо сосредоточить внимание детей. Приходит в гости Зайка и приносит коробочку с геометрическими фигурами, просит рассказать детей, что это такое. Сначала воспитатель отдельно показывает фигуру и ее цвет. Потом раздает наборы фигур детям и по своему показу просит показать ребенка, постоянно вовлекая его в речевую активность.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«Красный, зеленый, желтый, синий»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</w:t>
      </w:r>
      <w:proofErr w:type="gramStart"/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чить</w:t>
      </w:r>
      <w:proofErr w:type="spell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различать, называть и показывать картинки по цвету предметов, развивать сенсорные способности детей.</w:t>
      </w:r>
      <w:r w:rsidRPr="001C2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Ход </w:t>
      </w:r>
      <w:proofErr w:type="spellStart"/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игры</w:t>
      </w:r>
      <w:proofErr w:type="gramStart"/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анятие</w:t>
      </w:r>
      <w:proofErr w:type="spell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проводится с 5-6 чел. У каждого ребенка на столе изображение предметов (игрушки, цветы, одежда разных цветов). Воспитатель показывает или картинку определенного цвет или предмет такого же цвета. Ребенок должен показать свою картинку с таким же изображением и цветом.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«Громко – тихо»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умение менять силу голоса: говорить то громко, то тихо.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Большая и маленькая собачки или другие игрушки.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показывает двух собачек и говорит: «Большая собачка лает громко: «</w:t>
      </w:r>
      <w:proofErr w:type="spell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Ав-ав</w:t>
      </w:r>
      <w:proofErr w:type="spell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Как лает большая собачка? (ребенок повторяет громко). А маленькая собачка лает тихо: «</w:t>
      </w:r>
      <w:proofErr w:type="spell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Ав-ав</w:t>
      </w:r>
      <w:proofErr w:type="spell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Как лает маленькая собачка? (ребенок повторяет тихо)».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«Курочка и цыплята»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звукоподражание, ориентировку в пространстве.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Шапочки курочки и цыплят (по количеству детей)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изображает курочку, а дети цыплят. «Курочка» с «цыплятами» ходят по лужайке и «клюют зернышки» (стучат пальцами об пол).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Вышла курочка гулять,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Свежей травки пощипать,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за ней ребятки,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Желтые цыплятки.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Ко-ко-ко</w:t>
      </w:r>
      <w:proofErr w:type="spell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 </w:t>
      </w:r>
      <w:proofErr w:type="spell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ко-ко-ко</w:t>
      </w:r>
      <w:proofErr w:type="spell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ходите далеко,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Лапками гребите,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Зернышки ищите!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(Т. Волгина)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Важно добиваться, чтобы дети подговаривали за воспитателем, отчетливо произносили звукосочетания «</w:t>
      </w:r>
      <w:proofErr w:type="spell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ко-ко-ко</w:t>
      </w:r>
      <w:proofErr w:type="spell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«Гав-гав»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Закреплять произношение звуков по подражанию.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Картинки с изображением щенка, коня, теленка, цыпленка, козленка.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сопровождает чтение стихотворения показом картинок с изображением животных и птиц.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«Гав! Гав!» – на заре,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«Гав! Гав!» – на дворе.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дворе щенок бежал,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конюшне конь заржал.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сердился: «Ты чего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Спать мешаешь? </w:t>
      </w:r>
      <w:proofErr w:type="spell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И-го-го</w:t>
      </w:r>
      <w:proofErr w:type="spell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сказал теленок: «</w:t>
      </w:r>
      <w:proofErr w:type="spell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proofErr w:type="spell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Спать мешает он ему.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сказал теленок: «Пи!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Ты, щенок, еще поспи!»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козленок: «</w:t>
      </w:r>
      <w:proofErr w:type="spellStart"/>
      <w:proofErr w:type="gram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</w:t>
      </w:r>
      <w:proofErr w:type="spell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 да</w:t>
      </w:r>
      <w:proofErr w:type="gram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</w:t>
      </w:r>
      <w:proofErr w:type="spellEnd"/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!»,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«Подремать не дали мне».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щенок все «Гав!» да «Гав!»,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него веселый нрав!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веселый этот нрав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Называется «Гав – гав!»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 Т. Волгиной)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 добиваться, чтобы дети отчетливо произносили звукосочетания, подражая голосам животных.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«Чего не стало»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зрительное внимание и память, активизировать словарь.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Игрушки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Воспитатель выставляет на столе 4 игрушки. Ребенок называет их. Затем ребенок закрывает глаза, воспитатель прячет 1 игрушку. Ребенок должен отгадать, какой игрушки не стало. Игру повторяют 3-4 раза.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«Кто так кричит?»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Научить детей узнавать животных по звукоподражанию, закрепить и активизировать словарь по теме.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Игрушки или картинки домашних животных.</w:t>
      </w:r>
    </w:p>
    <w:p w:rsidR="001C217E" w:rsidRPr="001C217E" w:rsidRDefault="001C217E" w:rsidP="001C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17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Ход:</w:t>
      </w:r>
      <w:r w:rsidRPr="001C21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сидят за столом или на ковре, перед ними – игрушки или картинки домашних животных. Воспитатель предлагает им узнать, кто так кричит. Например: «Кто кричит «мяу»? Правильно, кошка». Затем воспитатель предлагает ребенку найти игрушку кошки или картинку с ее изображением. Игра продолжается.</w:t>
      </w:r>
    </w:p>
    <w:p w:rsidR="001C217E" w:rsidRPr="001C217E" w:rsidRDefault="001C217E" w:rsidP="001C2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966" w:rsidRDefault="004D1966"/>
    <w:sectPr w:rsidR="004D1966" w:rsidSect="004D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17E"/>
    <w:rsid w:val="001C217E"/>
    <w:rsid w:val="004D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66"/>
  </w:style>
  <w:style w:type="paragraph" w:styleId="1">
    <w:name w:val="heading 1"/>
    <w:basedOn w:val="a"/>
    <w:link w:val="10"/>
    <w:uiPriority w:val="9"/>
    <w:qFormat/>
    <w:rsid w:val="001C2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2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21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1C217E"/>
  </w:style>
  <w:style w:type="paragraph" w:customStyle="1" w:styleId="c13">
    <w:name w:val="c13"/>
    <w:basedOn w:val="a"/>
    <w:rsid w:val="001C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C217E"/>
  </w:style>
  <w:style w:type="paragraph" w:customStyle="1" w:styleId="c0">
    <w:name w:val="c0"/>
    <w:basedOn w:val="a"/>
    <w:rsid w:val="001C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217E"/>
  </w:style>
  <w:style w:type="character" w:customStyle="1" w:styleId="c9">
    <w:name w:val="c9"/>
    <w:basedOn w:val="a0"/>
    <w:rsid w:val="001C217E"/>
  </w:style>
  <w:style w:type="character" w:customStyle="1" w:styleId="c5">
    <w:name w:val="c5"/>
    <w:basedOn w:val="a0"/>
    <w:rsid w:val="001C217E"/>
  </w:style>
  <w:style w:type="paragraph" w:customStyle="1" w:styleId="c10">
    <w:name w:val="c10"/>
    <w:basedOn w:val="a"/>
    <w:rsid w:val="001C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C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217E"/>
  </w:style>
  <w:style w:type="paragraph" w:customStyle="1" w:styleId="c2">
    <w:name w:val="c2"/>
    <w:basedOn w:val="a"/>
    <w:rsid w:val="001C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C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C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C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C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C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C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24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64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0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9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0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5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1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16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757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8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46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11143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5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5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1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44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1461</Words>
  <Characters>8334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2021-02-15T06:18:00Z</dcterms:created>
  <dcterms:modified xsi:type="dcterms:W3CDTF">2021-02-15T06:21:00Z</dcterms:modified>
</cp:coreProperties>
</file>