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A9" w:rsidRDefault="00095CA9" w:rsidP="00095CA9">
      <w:pPr>
        <w:widowControl/>
        <w:tabs>
          <w:tab w:val="left" w:pos="2310"/>
        </w:tabs>
        <w:suppressAutoHyphens w:val="0"/>
        <w:snapToGrid w:val="0"/>
        <w:rPr>
          <w:rFonts w:eastAsia="Times New Roman"/>
          <w:b/>
          <w:bCs/>
          <w:kern w:val="0"/>
          <w:lang w:eastAsia="ru-RU"/>
        </w:rPr>
      </w:pPr>
      <w:bookmarkStart w:id="0" w:name="_GoBack"/>
      <w:r w:rsidRPr="00095CA9">
        <w:rPr>
          <w:rFonts w:eastAsia="Times New Roman"/>
          <w:b/>
          <w:bCs/>
          <w:noProof/>
          <w:kern w:val="0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Школа\Desktop\Татьяна Ник\Учеб план 2,3,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Татьяна Ник\Учеб план 2,3,4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5CA9" w:rsidRDefault="00095CA9" w:rsidP="00095CA9">
      <w:pPr>
        <w:widowControl/>
        <w:tabs>
          <w:tab w:val="left" w:pos="2310"/>
        </w:tabs>
        <w:suppressAutoHyphens w:val="0"/>
        <w:snapToGrid w:val="0"/>
        <w:rPr>
          <w:rFonts w:eastAsia="Times New Roman"/>
          <w:b/>
          <w:bCs/>
          <w:kern w:val="0"/>
          <w:lang w:eastAsia="ru-RU"/>
        </w:rPr>
      </w:pPr>
    </w:p>
    <w:p w:rsidR="00095CA9" w:rsidRDefault="00095CA9" w:rsidP="00095CA9">
      <w:pPr>
        <w:widowControl/>
        <w:tabs>
          <w:tab w:val="left" w:pos="2310"/>
        </w:tabs>
        <w:suppressAutoHyphens w:val="0"/>
        <w:snapToGrid w:val="0"/>
        <w:rPr>
          <w:rFonts w:eastAsia="Times New Roman"/>
          <w:b/>
          <w:bCs/>
          <w:kern w:val="0"/>
          <w:lang w:eastAsia="ru-RU"/>
        </w:rPr>
      </w:pPr>
    </w:p>
    <w:p w:rsidR="00095CA9" w:rsidRDefault="00095CA9" w:rsidP="00095CA9">
      <w:pPr>
        <w:widowControl/>
        <w:tabs>
          <w:tab w:val="left" w:pos="2310"/>
        </w:tabs>
        <w:suppressAutoHyphens w:val="0"/>
        <w:snapToGrid w:val="0"/>
        <w:rPr>
          <w:rFonts w:eastAsia="Times New Roman"/>
          <w:b/>
          <w:bCs/>
          <w:kern w:val="0"/>
          <w:lang w:eastAsia="ru-RU"/>
        </w:rPr>
      </w:pPr>
    </w:p>
    <w:p w:rsidR="00095CA9" w:rsidRDefault="00095CA9" w:rsidP="00095CA9">
      <w:pPr>
        <w:widowControl/>
        <w:tabs>
          <w:tab w:val="left" w:pos="3765"/>
          <w:tab w:val="center" w:pos="4677"/>
        </w:tabs>
        <w:suppressAutoHyphens w:val="0"/>
        <w:snapToGrid w:val="0"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ab/>
      </w:r>
    </w:p>
    <w:p w:rsidR="00095CA9" w:rsidRDefault="00095CA9" w:rsidP="00095CA9">
      <w:pPr>
        <w:widowControl/>
        <w:tabs>
          <w:tab w:val="left" w:pos="3765"/>
          <w:tab w:val="center" w:pos="4677"/>
        </w:tabs>
        <w:suppressAutoHyphens w:val="0"/>
        <w:snapToGrid w:val="0"/>
        <w:rPr>
          <w:rFonts w:eastAsia="Times New Roman"/>
          <w:b/>
          <w:bCs/>
          <w:kern w:val="0"/>
          <w:lang w:eastAsia="ru-RU"/>
        </w:rPr>
      </w:pPr>
    </w:p>
    <w:p w:rsidR="00095CA9" w:rsidRDefault="00095CA9" w:rsidP="00095CA9">
      <w:pPr>
        <w:widowControl/>
        <w:tabs>
          <w:tab w:val="left" w:pos="3765"/>
          <w:tab w:val="center" w:pos="4677"/>
        </w:tabs>
        <w:suppressAutoHyphens w:val="0"/>
        <w:snapToGrid w:val="0"/>
        <w:rPr>
          <w:rFonts w:eastAsia="Times New Roman"/>
          <w:b/>
          <w:bCs/>
          <w:kern w:val="0"/>
          <w:lang w:eastAsia="ru-RU"/>
        </w:rPr>
      </w:pPr>
    </w:p>
    <w:p w:rsidR="00095CA9" w:rsidRPr="00617E5D" w:rsidRDefault="00095CA9" w:rsidP="00095CA9">
      <w:pPr>
        <w:widowControl/>
        <w:tabs>
          <w:tab w:val="left" w:pos="3765"/>
          <w:tab w:val="center" w:pos="4677"/>
        </w:tabs>
        <w:suppressAutoHyphens w:val="0"/>
        <w:snapToGrid w:val="0"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lastRenderedPageBreak/>
        <w:tab/>
      </w:r>
      <w:r w:rsidRPr="00617E5D">
        <w:rPr>
          <w:rFonts w:eastAsia="Times New Roman"/>
          <w:b/>
          <w:bCs/>
          <w:kern w:val="0"/>
          <w:lang w:eastAsia="ru-RU"/>
        </w:rPr>
        <w:t>Учебный план</w:t>
      </w:r>
    </w:p>
    <w:p w:rsidR="00095CA9" w:rsidRPr="00617E5D" w:rsidRDefault="00095CA9" w:rsidP="00095CA9">
      <w:pPr>
        <w:jc w:val="center"/>
        <w:rPr>
          <w:rFonts w:eastAsia="Calibri"/>
          <w:b/>
          <w:bCs/>
          <w:color w:val="000000"/>
          <w:kern w:val="2"/>
        </w:rPr>
      </w:pPr>
      <w:r w:rsidRPr="00617E5D">
        <w:rPr>
          <w:rFonts w:eastAsia="Times New Roman"/>
          <w:b/>
          <w:bCs/>
          <w:kern w:val="0"/>
          <w:lang w:eastAsia="ru-RU"/>
        </w:rPr>
        <w:t xml:space="preserve">(недельный) для учащихся </w:t>
      </w:r>
      <w:r>
        <w:rPr>
          <w:rFonts w:eastAsia="Times New Roman"/>
          <w:b/>
          <w:bCs/>
          <w:kern w:val="0"/>
          <w:lang w:eastAsia="ru-RU"/>
        </w:rPr>
        <w:t>2</w:t>
      </w:r>
      <w:r w:rsidRPr="00617E5D">
        <w:rPr>
          <w:rFonts w:eastAsia="Times New Roman"/>
          <w:b/>
          <w:bCs/>
          <w:kern w:val="0"/>
          <w:lang w:eastAsia="ru-RU"/>
        </w:rPr>
        <w:t xml:space="preserve"> - </w:t>
      </w:r>
      <w:r>
        <w:rPr>
          <w:rFonts w:eastAsia="Times New Roman"/>
          <w:b/>
          <w:bCs/>
          <w:kern w:val="0"/>
          <w:lang w:eastAsia="ru-RU"/>
        </w:rPr>
        <w:t>4</w:t>
      </w:r>
      <w:r w:rsidRPr="00617E5D">
        <w:rPr>
          <w:rFonts w:eastAsia="Times New Roman"/>
          <w:b/>
          <w:bCs/>
          <w:kern w:val="0"/>
          <w:lang w:eastAsia="ru-RU"/>
        </w:rPr>
        <w:t xml:space="preserve"> классов на 2022-2023 учебный год </w:t>
      </w:r>
      <w:r w:rsidRPr="00617E5D">
        <w:rPr>
          <w:rFonts w:eastAsia="Calibri"/>
          <w:b/>
          <w:bCs/>
          <w:color w:val="000000"/>
          <w:kern w:val="2"/>
        </w:rPr>
        <w:t xml:space="preserve">филиала </w:t>
      </w:r>
    </w:p>
    <w:p w:rsidR="00095CA9" w:rsidRPr="00617E5D" w:rsidRDefault="00095CA9" w:rsidP="00095CA9">
      <w:pPr>
        <w:jc w:val="center"/>
        <w:rPr>
          <w:rFonts w:eastAsia="Times New Roman"/>
          <w:b/>
          <w:bCs/>
          <w:kern w:val="0"/>
          <w:lang w:eastAsia="ru-RU"/>
        </w:rPr>
      </w:pPr>
      <w:r w:rsidRPr="00617E5D">
        <w:rPr>
          <w:rFonts w:eastAsia="Calibri"/>
          <w:b/>
          <w:bCs/>
          <w:color w:val="000000"/>
          <w:kern w:val="2"/>
        </w:rPr>
        <w:t>«</w:t>
      </w:r>
      <w:proofErr w:type="spellStart"/>
      <w:r w:rsidRPr="00617E5D">
        <w:rPr>
          <w:rFonts w:eastAsia="Calibri"/>
          <w:b/>
          <w:bCs/>
          <w:color w:val="000000"/>
          <w:kern w:val="2"/>
        </w:rPr>
        <w:t>Шингаринская</w:t>
      </w:r>
      <w:proofErr w:type="spellEnd"/>
      <w:r w:rsidRPr="00617E5D">
        <w:rPr>
          <w:rFonts w:eastAsia="Calibri"/>
          <w:b/>
          <w:bCs/>
          <w:kern w:val="2"/>
        </w:rPr>
        <w:t xml:space="preserve"> средняя общеобразовательная школа»</w:t>
      </w:r>
      <w:r w:rsidRPr="00617E5D">
        <w:rPr>
          <w:rFonts w:eastAsia="Calibri"/>
          <w:b/>
          <w:bCs/>
          <w:color w:val="000000"/>
          <w:kern w:val="2"/>
        </w:rPr>
        <w:t xml:space="preserve"> </w:t>
      </w:r>
      <w:r w:rsidRPr="00617E5D">
        <w:rPr>
          <w:rFonts w:eastAsia="Times New Roman"/>
          <w:b/>
          <w:bCs/>
          <w:kern w:val="0"/>
          <w:lang w:eastAsia="ru-RU"/>
        </w:rPr>
        <w:t>МБОУ</w:t>
      </w:r>
    </w:p>
    <w:p w:rsidR="00095CA9" w:rsidRPr="00617E5D" w:rsidRDefault="00095CA9" w:rsidP="00095CA9">
      <w:pPr>
        <w:jc w:val="center"/>
        <w:rPr>
          <w:rFonts w:eastAsia="Calibri"/>
          <w:b/>
          <w:bCs/>
          <w:color w:val="000000"/>
          <w:kern w:val="2"/>
        </w:rPr>
      </w:pPr>
      <w:r w:rsidRPr="00617E5D">
        <w:rPr>
          <w:rFonts w:eastAsia="Times New Roman"/>
          <w:b/>
          <w:bCs/>
          <w:kern w:val="0"/>
          <w:lang w:eastAsia="ru-RU"/>
        </w:rPr>
        <w:t xml:space="preserve"> «</w:t>
      </w:r>
      <w:proofErr w:type="gramStart"/>
      <w:r w:rsidRPr="00617E5D">
        <w:rPr>
          <w:rFonts w:eastAsia="Times New Roman"/>
          <w:b/>
          <w:bCs/>
          <w:kern w:val="0"/>
          <w:lang w:eastAsia="ru-RU"/>
        </w:rPr>
        <w:t>Троицкая  средняя</w:t>
      </w:r>
      <w:proofErr w:type="gramEnd"/>
      <w:r w:rsidRPr="00617E5D">
        <w:rPr>
          <w:rFonts w:eastAsia="Times New Roman"/>
          <w:b/>
          <w:bCs/>
          <w:kern w:val="0"/>
          <w:lang w:eastAsia="ru-RU"/>
        </w:rPr>
        <w:t xml:space="preserve"> общеобразовательная школа</w:t>
      </w:r>
    </w:p>
    <w:p w:rsidR="00095CA9" w:rsidRPr="00617E5D" w:rsidRDefault="00095CA9" w:rsidP="00095CA9">
      <w:pPr>
        <w:widowControl/>
        <w:suppressAutoHyphens w:val="0"/>
        <w:snapToGrid w:val="0"/>
        <w:jc w:val="center"/>
        <w:rPr>
          <w:rFonts w:eastAsia="Times New Roman"/>
          <w:b/>
          <w:bCs/>
          <w:kern w:val="0"/>
          <w:lang w:eastAsia="ru-RU"/>
        </w:rPr>
      </w:pPr>
      <w:r w:rsidRPr="00617E5D">
        <w:rPr>
          <w:rFonts w:eastAsia="Times New Roman"/>
          <w:b/>
          <w:bCs/>
          <w:kern w:val="0"/>
          <w:lang w:eastAsia="ru-RU"/>
        </w:rPr>
        <w:t>имени Героя Советского Союза А.Г. Котова»</w:t>
      </w:r>
    </w:p>
    <w:p w:rsidR="00095CA9" w:rsidRPr="00617E5D" w:rsidRDefault="00095CA9" w:rsidP="00095CA9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proofErr w:type="spellStart"/>
      <w:r w:rsidRPr="00617E5D">
        <w:rPr>
          <w:rFonts w:eastAsia="Times New Roman"/>
          <w:b/>
          <w:bCs/>
          <w:kern w:val="0"/>
          <w:lang w:eastAsia="ru-RU"/>
        </w:rPr>
        <w:t>Ковылкинского</w:t>
      </w:r>
      <w:proofErr w:type="spellEnd"/>
      <w:r w:rsidRPr="00617E5D">
        <w:rPr>
          <w:rFonts w:eastAsia="Times New Roman"/>
          <w:b/>
          <w:bCs/>
          <w:kern w:val="0"/>
          <w:lang w:eastAsia="ru-RU"/>
        </w:rPr>
        <w:t xml:space="preserve"> муниципального района Республики Мордовия</w:t>
      </w:r>
    </w:p>
    <w:p w:rsidR="00095CA9" w:rsidRPr="00617E5D" w:rsidRDefault="00095CA9" w:rsidP="00095CA9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617E5D">
        <w:rPr>
          <w:rFonts w:eastAsia="Times New Roman"/>
          <w:b/>
          <w:kern w:val="0"/>
          <w:lang w:eastAsia="ru-RU"/>
        </w:rPr>
        <w:t>с русским языком обучения ФГОС СОО (17.05.2012)</w:t>
      </w:r>
    </w:p>
    <w:tbl>
      <w:tblPr>
        <w:tblpPr w:leftFromText="180" w:rightFromText="180" w:vertAnchor="text" w:horzAnchor="margin" w:tblpXSpec="center" w:tblpY="281"/>
        <w:tblW w:w="10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607"/>
        <w:gridCol w:w="1560"/>
        <w:gridCol w:w="1701"/>
        <w:gridCol w:w="1417"/>
        <w:gridCol w:w="1276"/>
      </w:tblGrid>
      <w:tr w:rsidR="00095CA9" w:rsidRPr="00CE3D83" w:rsidTr="002B3CC4">
        <w:trPr>
          <w:trHeight w:hRule="exact" w:val="387"/>
        </w:trPr>
        <w:tc>
          <w:tcPr>
            <w:tcW w:w="1843" w:type="dxa"/>
            <w:vMerge w:val="restart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E3D83">
              <w:rPr>
                <w:b/>
                <w:sz w:val="22"/>
                <w:szCs w:val="22"/>
              </w:rPr>
              <w:t>Предметные области</w:t>
            </w:r>
          </w:p>
          <w:p w:rsidR="00095CA9" w:rsidRPr="00CE3D83" w:rsidRDefault="00095CA9" w:rsidP="002B3CC4">
            <w:pPr>
              <w:snapToGrid w:val="0"/>
              <w:spacing w:line="200" w:lineRule="atLeast"/>
              <w:ind w:right="-108"/>
              <w:jc w:val="center"/>
              <w:rPr>
                <w:b/>
              </w:rPr>
            </w:pPr>
          </w:p>
        </w:tc>
        <w:tc>
          <w:tcPr>
            <w:tcW w:w="2607" w:type="dxa"/>
            <w:vMerge w:val="restart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 xml:space="preserve">Учебные </w:t>
            </w:r>
          </w:p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1560" w:type="dxa"/>
          </w:tcPr>
          <w:p w:rsidR="00095CA9" w:rsidRPr="00CE3D83" w:rsidRDefault="00095CA9" w:rsidP="002B3CC4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701" w:type="dxa"/>
          </w:tcPr>
          <w:p w:rsidR="00095CA9" w:rsidRPr="00CE3D83" w:rsidRDefault="00095CA9" w:rsidP="002B3CC4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417" w:type="dxa"/>
          </w:tcPr>
          <w:p w:rsidR="00095CA9" w:rsidRPr="00CE3D83" w:rsidRDefault="00095CA9" w:rsidP="002B3CC4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E3D83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</w:tcPr>
          <w:p w:rsidR="00095CA9" w:rsidRDefault="00095CA9" w:rsidP="002B3CC4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95CA9" w:rsidRPr="00CE3D83" w:rsidTr="002B3CC4">
        <w:tc>
          <w:tcPr>
            <w:tcW w:w="1843" w:type="dxa"/>
            <w:vMerge/>
          </w:tcPr>
          <w:p w:rsidR="00095CA9" w:rsidRPr="00CE3D83" w:rsidRDefault="00095CA9" w:rsidP="002B3CC4">
            <w:pPr>
              <w:jc w:val="center"/>
            </w:pPr>
          </w:p>
        </w:tc>
        <w:tc>
          <w:tcPr>
            <w:tcW w:w="2607" w:type="dxa"/>
            <w:vMerge/>
          </w:tcPr>
          <w:p w:rsidR="00095CA9" w:rsidRPr="00CE3D83" w:rsidRDefault="00095CA9" w:rsidP="002B3CC4">
            <w:pPr>
              <w:jc w:val="center"/>
            </w:pPr>
          </w:p>
        </w:tc>
        <w:tc>
          <w:tcPr>
            <w:tcW w:w="1560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E3D83">
              <w:rPr>
                <w:b/>
                <w:sz w:val="22"/>
                <w:szCs w:val="22"/>
              </w:rPr>
              <w:t>Количество часов</w:t>
            </w:r>
          </w:p>
          <w:p w:rsidR="00095CA9" w:rsidRPr="00CE3D83" w:rsidRDefault="00095CA9" w:rsidP="002B3CC4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в неделю</w:t>
            </w:r>
          </w:p>
        </w:tc>
        <w:tc>
          <w:tcPr>
            <w:tcW w:w="1701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E3D83">
              <w:rPr>
                <w:b/>
                <w:sz w:val="22"/>
                <w:szCs w:val="22"/>
              </w:rPr>
              <w:t>Количество часов</w:t>
            </w:r>
          </w:p>
          <w:p w:rsidR="00095CA9" w:rsidRPr="00CE3D83" w:rsidRDefault="00095CA9" w:rsidP="002B3CC4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в неделю</w:t>
            </w:r>
          </w:p>
        </w:tc>
        <w:tc>
          <w:tcPr>
            <w:tcW w:w="1417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E3D83">
              <w:rPr>
                <w:b/>
                <w:sz w:val="22"/>
                <w:szCs w:val="22"/>
              </w:rPr>
              <w:t>Количество часов</w:t>
            </w:r>
          </w:p>
          <w:p w:rsidR="00095CA9" w:rsidRPr="00CE3D83" w:rsidRDefault="00095CA9" w:rsidP="002B3CC4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E3D83">
              <w:rPr>
                <w:b/>
                <w:sz w:val="22"/>
                <w:szCs w:val="22"/>
              </w:rPr>
              <w:t>Количество часов</w:t>
            </w:r>
          </w:p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год</w:t>
            </w:r>
          </w:p>
        </w:tc>
      </w:tr>
      <w:tr w:rsidR="00095CA9" w:rsidRPr="00CE3D83" w:rsidTr="002B3CC4">
        <w:trPr>
          <w:trHeight w:hRule="exact" w:val="726"/>
        </w:trPr>
        <w:tc>
          <w:tcPr>
            <w:tcW w:w="1843" w:type="dxa"/>
            <w:vMerge w:val="restart"/>
          </w:tcPr>
          <w:p w:rsidR="00095CA9" w:rsidRPr="0039535E" w:rsidRDefault="00095CA9" w:rsidP="002B3CC4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607" w:type="dxa"/>
          </w:tcPr>
          <w:p w:rsidR="00095CA9" w:rsidRPr="00CE3D83" w:rsidRDefault="00095CA9" w:rsidP="002B3CC4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</w:tcPr>
          <w:p w:rsidR="00095CA9" w:rsidRPr="00077AEC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/136</w:t>
            </w:r>
          </w:p>
          <w:p w:rsidR="00095CA9" w:rsidRPr="00B56A54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</w:p>
        </w:tc>
        <w:tc>
          <w:tcPr>
            <w:tcW w:w="1701" w:type="dxa"/>
          </w:tcPr>
          <w:p w:rsidR="00095CA9" w:rsidRPr="00077AEC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/136</w:t>
            </w:r>
          </w:p>
          <w:p w:rsidR="00095CA9" w:rsidRPr="00B56A54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</w:p>
        </w:tc>
        <w:tc>
          <w:tcPr>
            <w:tcW w:w="1417" w:type="dxa"/>
            <w:vAlign w:val="bottom"/>
          </w:tcPr>
          <w:p w:rsidR="00095CA9" w:rsidRPr="00077AEC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/102</w:t>
            </w:r>
          </w:p>
          <w:p w:rsidR="00095CA9" w:rsidRPr="00B56A54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095CA9" w:rsidRPr="00B56A54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95CA9" w:rsidRPr="001E3A88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11/374</w:t>
            </w:r>
          </w:p>
        </w:tc>
      </w:tr>
      <w:tr w:rsidR="00095CA9" w:rsidRPr="00CE3D83" w:rsidTr="002B3CC4">
        <w:trPr>
          <w:trHeight w:hRule="exact" w:val="717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5CA9" w:rsidRPr="0039535E" w:rsidRDefault="00095CA9" w:rsidP="002B3CC4">
            <w:pPr>
              <w:rPr>
                <w:b/>
              </w:rPr>
            </w:pPr>
          </w:p>
        </w:tc>
        <w:tc>
          <w:tcPr>
            <w:tcW w:w="2607" w:type="dxa"/>
          </w:tcPr>
          <w:p w:rsidR="00095CA9" w:rsidRPr="00CE3D83" w:rsidRDefault="00095CA9" w:rsidP="002B3CC4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 xml:space="preserve">Литературное </w:t>
            </w:r>
            <w:r>
              <w:rPr>
                <w:sz w:val="22"/>
                <w:szCs w:val="22"/>
              </w:rPr>
              <w:t xml:space="preserve"> </w:t>
            </w:r>
            <w:r w:rsidRPr="00CE3D83">
              <w:rPr>
                <w:sz w:val="22"/>
                <w:szCs w:val="22"/>
              </w:rPr>
              <w:t xml:space="preserve"> чтение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095CA9" w:rsidRPr="006313A3" w:rsidRDefault="00095CA9" w:rsidP="002B3CC4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3/102</w:t>
            </w:r>
          </w:p>
        </w:tc>
        <w:tc>
          <w:tcPr>
            <w:tcW w:w="1701" w:type="dxa"/>
          </w:tcPr>
          <w:p w:rsidR="00095CA9" w:rsidRPr="006313A3" w:rsidRDefault="00095CA9" w:rsidP="002B3CC4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3/102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3/102</w:t>
            </w:r>
          </w:p>
          <w:p w:rsidR="00095CA9" w:rsidRPr="00B56A54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095CA9" w:rsidRPr="00B56A54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CA9" w:rsidRDefault="00095CA9" w:rsidP="002B3CC4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9/306</w:t>
            </w:r>
          </w:p>
        </w:tc>
      </w:tr>
      <w:tr w:rsidR="00095CA9" w:rsidRPr="00CE3D83" w:rsidTr="002B3CC4">
        <w:trPr>
          <w:trHeight w:hRule="exact" w:val="520"/>
        </w:trPr>
        <w:tc>
          <w:tcPr>
            <w:tcW w:w="1843" w:type="dxa"/>
            <w:vMerge w:val="restart"/>
          </w:tcPr>
          <w:p w:rsidR="00095CA9" w:rsidRDefault="00095CA9" w:rsidP="002B3C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Родной язык и литературное чтение на родном языке</w:t>
            </w:r>
          </w:p>
          <w:p w:rsidR="00095CA9" w:rsidRDefault="00095CA9" w:rsidP="002B3CC4">
            <w:pPr>
              <w:rPr>
                <w:b/>
              </w:rPr>
            </w:pPr>
          </w:p>
          <w:p w:rsidR="00095CA9" w:rsidRPr="0039535E" w:rsidRDefault="00095CA9" w:rsidP="002B3CC4">
            <w:pPr>
              <w:rPr>
                <w:b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095CA9" w:rsidRPr="00CE3D83" w:rsidRDefault="00095CA9" w:rsidP="002B3CC4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1560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095CA9" w:rsidRDefault="00095CA9" w:rsidP="002B3CC4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  <w:tc>
          <w:tcPr>
            <w:tcW w:w="1417" w:type="dxa"/>
          </w:tcPr>
          <w:p w:rsidR="00095CA9" w:rsidRDefault="00095CA9" w:rsidP="002B3CC4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</w:tcPr>
          <w:p w:rsidR="00095CA9" w:rsidRPr="00966B9C" w:rsidRDefault="00095CA9" w:rsidP="002B3CC4">
            <w:pPr>
              <w:jc w:val="center"/>
            </w:pPr>
            <w:r>
              <w:rPr>
                <w:sz w:val="22"/>
                <w:szCs w:val="22"/>
              </w:rPr>
              <w:t>3/102</w:t>
            </w:r>
          </w:p>
        </w:tc>
      </w:tr>
      <w:tr w:rsidR="00095CA9" w:rsidRPr="00CE3D83" w:rsidTr="002B3CC4">
        <w:trPr>
          <w:trHeight w:hRule="exact" w:val="73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5CA9" w:rsidRDefault="00095CA9" w:rsidP="002B3CC4">
            <w:pPr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095CA9" w:rsidRDefault="00095CA9" w:rsidP="002B3CC4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Литературное чтение на родном языке (русском)</w:t>
            </w:r>
          </w:p>
          <w:p w:rsidR="00095CA9" w:rsidRDefault="00095CA9" w:rsidP="002B3CC4">
            <w:pPr>
              <w:snapToGrid w:val="0"/>
              <w:spacing w:line="200" w:lineRule="atLeast"/>
            </w:pPr>
          </w:p>
          <w:p w:rsidR="00095CA9" w:rsidRDefault="00095CA9" w:rsidP="002B3CC4">
            <w:pPr>
              <w:snapToGrid w:val="0"/>
              <w:spacing w:line="200" w:lineRule="atLeast"/>
            </w:pPr>
          </w:p>
          <w:p w:rsidR="00095CA9" w:rsidRDefault="00095CA9" w:rsidP="002B3CC4">
            <w:pPr>
              <w:snapToGrid w:val="0"/>
              <w:spacing w:line="200" w:lineRule="atLeast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5CA9" w:rsidRDefault="00095CA9" w:rsidP="002B3CC4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5CA9" w:rsidRDefault="00095CA9" w:rsidP="002B3CC4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CA9" w:rsidRPr="00966B9C" w:rsidRDefault="00095CA9" w:rsidP="002B3CC4">
            <w:pPr>
              <w:jc w:val="center"/>
            </w:pPr>
            <w:r>
              <w:rPr>
                <w:sz w:val="22"/>
                <w:szCs w:val="22"/>
              </w:rPr>
              <w:t>3/102</w:t>
            </w:r>
          </w:p>
        </w:tc>
      </w:tr>
      <w:tr w:rsidR="00095CA9" w:rsidRPr="00CE3D83" w:rsidTr="002B3CC4">
        <w:tc>
          <w:tcPr>
            <w:tcW w:w="1843" w:type="dxa"/>
            <w:tcBorders>
              <w:top w:val="single" w:sz="4" w:space="0" w:color="auto"/>
            </w:tcBorders>
          </w:tcPr>
          <w:p w:rsidR="00095CA9" w:rsidRPr="0039535E" w:rsidRDefault="00095CA9" w:rsidP="002B3CC4">
            <w:pPr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607" w:type="dxa"/>
          </w:tcPr>
          <w:p w:rsidR="00095CA9" w:rsidRPr="00CE3D83" w:rsidRDefault="00095CA9" w:rsidP="002B3CC4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560" w:type="dxa"/>
          </w:tcPr>
          <w:p w:rsidR="00095CA9" w:rsidRPr="00CE3D83" w:rsidRDefault="00095CA9" w:rsidP="002B3CC4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2/68</w:t>
            </w:r>
          </w:p>
        </w:tc>
        <w:tc>
          <w:tcPr>
            <w:tcW w:w="1701" w:type="dxa"/>
          </w:tcPr>
          <w:p w:rsidR="00095CA9" w:rsidRDefault="00095CA9" w:rsidP="002B3CC4">
            <w:pPr>
              <w:jc w:val="center"/>
            </w:pPr>
            <w:r w:rsidRPr="00C1488B">
              <w:rPr>
                <w:sz w:val="22"/>
                <w:szCs w:val="22"/>
              </w:rPr>
              <w:t>2/68</w:t>
            </w:r>
          </w:p>
        </w:tc>
        <w:tc>
          <w:tcPr>
            <w:tcW w:w="1417" w:type="dxa"/>
          </w:tcPr>
          <w:p w:rsidR="00095CA9" w:rsidRDefault="00095CA9" w:rsidP="002B3CC4">
            <w:pPr>
              <w:jc w:val="center"/>
            </w:pPr>
            <w:r w:rsidRPr="00C1488B">
              <w:rPr>
                <w:sz w:val="22"/>
                <w:szCs w:val="22"/>
              </w:rPr>
              <w:t>2/68</w:t>
            </w:r>
          </w:p>
        </w:tc>
        <w:tc>
          <w:tcPr>
            <w:tcW w:w="1276" w:type="dxa"/>
          </w:tcPr>
          <w:p w:rsidR="00095CA9" w:rsidRPr="00C1488B" w:rsidRDefault="00095CA9" w:rsidP="002B3CC4">
            <w:pPr>
              <w:jc w:val="center"/>
            </w:pPr>
            <w:r>
              <w:rPr>
                <w:sz w:val="22"/>
                <w:szCs w:val="22"/>
              </w:rPr>
              <w:t>6/204</w:t>
            </w:r>
          </w:p>
        </w:tc>
      </w:tr>
      <w:tr w:rsidR="00095CA9" w:rsidRPr="00CE3D83" w:rsidTr="002B3CC4">
        <w:trPr>
          <w:trHeight w:val="35"/>
        </w:trPr>
        <w:tc>
          <w:tcPr>
            <w:tcW w:w="1843" w:type="dxa"/>
          </w:tcPr>
          <w:p w:rsidR="00095CA9" w:rsidRPr="0039535E" w:rsidRDefault="00095CA9" w:rsidP="002B3CC4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07" w:type="dxa"/>
          </w:tcPr>
          <w:p w:rsidR="00095CA9" w:rsidRPr="00CE3D83" w:rsidRDefault="00095CA9" w:rsidP="002B3CC4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vAlign w:val="bottom"/>
          </w:tcPr>
          <w:p w:rsidR="00095CA9" w:rsidRPr="00CE3D83" w:rsidRDefault="00095CA9" w:rsidP="002B3CC4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4/136</w:t>
            </w:r>
          </w:p>
          <w:p w:rsidR="00095CA9" w:rsidRPr="00CE3D83" w:rsidRDefault="00095CA9" w:rsidP="002B3CC4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095CA9" w:rsidRDefault="00095CA9" w:rsidP="002B3CC4">
            <w:pPr>
              <w:jc w:val="center"/>
            </w:pPr>
            <w:r w:rsidRPr="001253DA">
              <w:rPr>
                <w:sz w:val="22"/>
                <w:szCs w:val="22"/>
              </w:rPr>
              <w:t>4/136</w:t>
            </w:r>
          </w:p>
        </w:tc>
        <w:tc>
          <w:tcPr>
            <w:tcW w:w="1417" w:type="dxa"/>
          </w:tcPr>
          <w:p w:rsidR="00095CA9" w:rsidRDefault="00095CA9" w:rsidP="002B3CC4">
            <w:pPr>
              <w:jc w:val="center"/>
            </w:pPr>
            <w:r w:rsidRPr="001253DA">
              <w:rPr>
                <w:sz w:val="22"/>
                <w:szCs w:val="22"/>
              </w:rPr>
              <w:t>4/136</w:t>
            </w:r>
          </w:p>
        </w:tc>
        <w:tc>
          <w:tcPr>
            <w:tcW w:w="1276" w:type="dxa"/>
          </w:tcPr>
          <w:p w:rsidR="00095CA9" w:rsidRPr="001253DA" w:rsidRDefault="00095CA9" w:rsidP="002B3CC4">
            <w:pPr>
              <w:jc w:val="center"/>
            </w:pPr>
            <w:r>
              <w:rPr>
                <w:sz w:val="22"/>
                <w:szCs w:val="22"/>
              </w:rPr>
              <w:t>12/408</w:t>
            </w:r>
          </w:p>
        </w:tc>
      </w:tr>
      <w:tr w:rsidR="00095CA9" w:rsidRPr="00CE3D83" w:rsidTr="002B3CC4">
        <w:trPr>
          <w:trHeight w:val="937"/>
        </w:trPr>
        <w:tc>
          <w:tcPr>
            <w:tcW w:w="1843" w:type="dxa"/>
          </w:tcPr>
          <w:p w:rsidR="00095CA9" w:rsidRPr="0039535E" w:rsidRDefault="00095CA9" w:rsidP="002B3CC4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Обществознание и естествознание</w:t>
            </w:r>
            <w:r>
              <w:rPr>
                <w:b/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2607" w:type="dxa"/>
          </w:tcPr>
          <w:p w:rsidR="00095CA9" w:rsidRPr="00CE3D83" w:rsidRDefault="00095CA9" w:rsidP="002B3CC4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560" w:type="dxa"/>
          </w:tcPr>
          <w:p w:rsidR="00095CA9" w:rsidRDefault="00095CA9" w:rsidP="002B3CC4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2/68</w:t>
            </w:r>
          </w:p>
          <w:p w:rsidR="00095CA9" w:rsidRDefault="00095CA9" w:rsidP="00095CA9"/>
          <w:p w:rsidR="00095CA9" w:rsidRPr="00095CA9" w:rsidRDefault="00095CA9" w:rsidP="00095CA9"/>
        </w:tc>
        <w:tc>
          <w:tcPr>
            <w:tcW w:w="1701" w:type="dxa"/>
          </w:tcPr>
          <w:p w:rsidR="00095CA9" w:rsidRDefault="00095CA9" w:rsidP="002B3CC4">
            <w:pPr>
              <w:jc w:val="center"/>
            </w:pPr>
            <w:r w:rsidRPr="00CE3C8F">
              <w:rPr>
                <w:sz w:val="22"/>
                <w:szCs w:val="22"/>
              </w:rPr>
              <w:t>2/68</w:t>
            </w:r>
          </w:p>
        </w:tc>
        <w:tc>
          <w:tcPr>
            <w:tcW w:w="1417" w:type="dxa"/>
          </w:tcPr>
          <w:p w:rsidR="00095CA9" w:rsidRDefault="00095CA9" w:rsidP="002B3CC4">
            <w:pPr>
              <w:jc w:val="center"/>
            </w:pPr>
            <w:r w:rsidRPr="00CE3C8F">
              <w:rPr>
                <w:sz w:val="22"/>
                <w:szCs w:val="22"/>
              </w:rPr>
              <w:t>2/68</w:t>
            </w:r>
          </w:p>
        </w:tc>
        <w:tc>
          <w:tcPr>
            <w:tcW w:w="1276" w:type="dxa"/>
          </w:tcPr>
          <w:p w:rsidR="00095CA9" w:rsidRPr="00CE3C8F" w:rsidRDefault="00095CA9" w:rsidP="002B3CC4">
            <w:pPr>
              <w:jc w:val="center"/>
            </w:pPr>
            <w:r>
              <w:rPr>
                <w:sz w:val="22"/>
                <w:szCs w:val="22"/>
              </w:rPr>
              <w:t>6/204</w:t>
            </w:r>
          </w:p>
        </w:tc>
      </w:tr>
      <w:tr w:rsidR="00095CA9" w:rsidRPr="00CE3D83" w:rsidTr="002B3CC4">
        <w:trPr>
          <w:trHeight w:val="35"/>
        </w:trPr>
        <w:tc>
          <w:tcPr>
            <w:tcW w:w="1843" w:type="dxa"/>
          </w:tcPr>
          <w:p w:rsidR="00095CA9" w:rsidRPr="0039535E" w:rsidRDefault="00095CA9" w:rsidP="002B3CC4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607" w:type="dxa"/>
          </w:tcPr>
          <w:p w:rsidR="00095CA9" w:rsidRPr="00CE3D83" w:rsidRDefault="00095CA9" w:rsidP="002B3CC4">
            <w:pPr>
              <w:snapToGrid w:val="0"/>
              <w:spacing w:line="200" w:lineRule="atLeast"/>
            </w:pPr>
            <w:r>
              <w:t xml:space="preserve"> Основы религиозных культур и светской этики (ОРКСЭ). Основы православной культуры</w:t>
            </w:r>
          </w:p>
        </w:tc>
        <w:tc>
          <w:tcPr>
            <w:tcW w:w="1560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bottom"/>
          </w:tcPr>
          <w:p w:rsidR="00095CA9" w:rsidRPr="00616F60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616F60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/34</w:t>
            </w:r>
          </w:p>
          <w:p w:rsidR="00095CA9" w:rsidRPr="00616F60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095CA9" w:rsidRPr="00616F60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95CA9" w:rsidRPr="00616F60" w:rsidRDefault="00095CA9" w:rsidP="002B3CC4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1/34</w:t>
            </w:r>
          </w:p>
        </w:tc>
      </w:tr>
      <w:tr w:rsidR="00095CA9" w:rsidRPr="00CE3D83" w:rsidTr="002B3CC4">
        <w:trPr>
          <w:trHeight w:hRule="exact" w:val="364"/>
        </w:trPr>
        <w:tc>
          <w:tcPr>
            <w:tcW w:w="1843" w:type="dxa"/>
            <w:vMerge w:val="restart"/>
          </w:tcPr>
          <w:p w:rsidR="00095CA9" w:rsidRPr="0039535E" w:rsidRDefault="00095CA9" w:rsidP="002B3CC4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607" w:type="dxa"/>
          </w:tcPr>
          <w:p w:rsidR="00095CA9" w:rsidRPr="00CE3D83" w:rsidRDefault="00095CA9" w:rsidP="002B3CC4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Музыка</w:t>
            </w:r>
          </w:p>
        </w:tc>
        <w:tc>
          <w:tcPr>
            <w:tcW w:w="1560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095CA9" w:rsidRDefault="00095CA9" w:rsidP="002B3CC4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  <w:tc>
          <w:tcPr>
            <w:tcW w:w="1417" w:type="dxa"/>
          </w:tcPr>
          <w:p w:rsidR="00095CA9" w:rsidRDefault="00095CA9" w:rsidP="002B3CC4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</w:tcPr>
          <w:p w:rsidR="00095CA9" w:rsidRPr="00966B9C" w:rsidRDefault="00095CA9" w:rsidP="002B3CC4">
            <w:pPr>
              <w:jc w:val="center"/>
            </w:pPr>
            <w:r>
              <w:rPr>
                <w:sz w:val="22"/>
                <w:szCs w:val="22"/>
              </w:rPr>
              <w:t>3/102</w:t>
            </w:r>
          </w:p>
        </w:tc>
      </w:tr>
      <w:tr w:rsidR="00095CA9" w:rsidRPr="00CE3D83" w:rsidTr="002B3CC4">
        <w:tc>
          <w:tcPr>
            <w:tcW w:w="1843" w:type="dxa"/>
            <w:vMerge/>
          </w:tcPr>
          <w:p w:rsidR="00095CA9" w:rsidRPr="0039535E" w:rsidRDefault="00095CA9" w:rsidP="002B3CC4">
            <w:pPr>
              <w:rPr>
                <w:b/>
              </w:rPr>
            </w:pPr>
          </w:p>
        </w:tc>
        <w:tc>
          <w:tcPr>
            <w:tcW w:w="2607" w:type="dxa"/>
          </w:tcPr>
          <w:p w:rsidR="00095CA9" w:rsidRPr="00CE3D83" w:rsidRDefault="00095CA9" w:rsidP="002B3CC4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60" w:type="dxa"/>
          </w:tcPr>
          <w:p w:rsidR="00095CA9" w:rsidRDefault="00095CA9" w:rsidP="002B3CC4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095CA9" w:rsidRDefault="00095CA9" w:rsidP="002B3CC4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  <w:tc>
          <w:tcPr>
            <w:tcW w:w="1417" w:type="dxa"/>
          </w:tcPr>
          <w:p w:rsidR="00095CA9" w:rsidRDefault="00095CA9" w:rsidP="002B3CC4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</w:tcPr>
          <w:p w:rsidR="00095CA9" w:rsidRPr="00E63BD5" w:rsidRDefault="00095CA9" w:rsidP="002B3CC4">
            <w:pPr>
              <w:jc w:val="center"/>
            </w:pPr>
            <w:r>
              <w:rPr>
                <w:sz w:val="22"/>
                <w:szCs w:val="22"/>
              </w:rPr>
              <w:t>3/102</w:t>
            </w:r>
          </w:p>
        </w:tc>
      </w:tr>
      <w:tr w:rsidR="00095CA9" w:rsidRPr="00CE3D83" w:rsidTr="002B3CC4">
        <w:trPr>
          <w:trHeight w:val="35"/>
        </w:trPr>
        <w:tc>
          <w:tcPr>
            <w:tcW w:w="1843" w:type="dxa"/>
          </w:tcPr>
          <w:p w:rsidR="00095CA9" w:rsidRPr="0039535E" w:rsidRDefault="00095CA9" w:rsidP="002B3CC4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607" w:type="dxa"/>
          </w:tcPr>
          <w:p w:rsidR="00095CA9" w:rsidRPr="00CE3D83" w:rsidRDefault="00095CA9" w:rsidP="002B3CC4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Технология</w:t>
            </w:r>
          </w:p>
        </w:tc>
        <w:tc>
          <w:tcPr>
            <w:tcW w:w="1560" w:type="dxa"/>
          </w:tcPr>
          <w:p w:rsidR="00095CA9" w:rsidRDefault="00095CA9" w:rsidP="002B3CC4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095CA9" w:rsidRDefault="00095CA9" w:rsidP="002B3CC4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  <w:tc>
          <w:tcPr>
            <w:tcW w:w="1417" w:type="dxa"/>
          </w:tcPr>
          <w:p w:rsidR="00095CA9" w:rsidRDefault="00095CA9" w:rsidP="002B3CC4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</w:tcPr>
          <w:p w:rsidR="00095CA9" w:rsidRPr="00E63BD5" w:rsidRDefault="00095CA9" w:rsidP="002B3CC4">
            <w:pPr>
              <w:jc w:val="center"/>
            </w:pPr>
            <w:r>
              <w:rPr>
                <w:sz w:val="22"/>
                <w:szCs w:val="22"/>
              </w:rPr>
              <w:t>3/102</w:t>
            </w:r>
          </w:p>
        </w:tc>
      </w:tr>
      <w:tr w:rsidR="00095CA9" w:rsidRPr="00CE3D83" w:rsidTr="002B3CC4">
        <w:trPr>
          <w:trHeight w:val="35"/>
        </w:trPr>
        <w:tc>
          <w:tcPr>
            <w:tcW w:w="1843" w:type="dxa"/>
          </w:tcPr>
          <w:p w:rsidR="00095CA9" w:rsidRPr="0039535E" w:rsidRDefault="00095CA9" w:rsidP="002B3CC4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607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both"/>
            </w:pPr>
            <w:r w:rsidRPr="00CE3D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vAlign w:val="bottom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3/102</w:t>
            </w:r>
          </w:p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</w:p>
        </w:tc>
        <w:tc>
          <w:tcPr>
            <w:tcW w:w="1701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3/102</w:t>
            </w:r>
          </w:p>
          <w:p w:rsidR="00095CA9" w:rsidRDefault="00095CA9" w:rsidP="002B3CC4">
            <w:pPr>
              <w:jc w:val="center"/>
            </w:pPr>
          </w:p>
        </w:tc>
        <w:tc>
          <w:tcPr>
            <w:tcW w:w="1417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3/102</w:t>
            </w:r>
          </w:p>
          <w:p w:rsidR="00095CA9" w:rsidRDefault="00095CA9" w:rsidP="002B3CC4">
            <w:pPr>
              <w:snapToGrid w:val="0"/>
              <w:spacing w:line="200" w:lineRule="atLeast"/>
              <w:jc w:val="center"/>
            </w:pPr>
          </w:p>
        </w:tc>
        <w:tc>
          <w:tcPr>
            <w:tcW w:w="1276" w:type="dxa"/>
          </w:tcPr>
          <w:p w:rsidR="00095CA9" w:rsidRDefault="00095CA9" w:rsidP="002B3CC4">
            <w:pPr>
              <w:jc w:val="center"/>
            </w:pPr>
            <w:r>
              <w:rPr>
                <w:sz w:val="22"/>
                <w:szCs w:val="22"/>
              </w:rPr>
              <w:t>9/306</w:t>
            </w:r>
          </w:p>
        </w:tc>
      </w:tr>
      <w:tr w:rsidR="00095CA9" w:rsidRPr="00CE3D83" w:rsidTr="002B3CC4">
        <w:trPr>
          <w:trHeight w:val="35"/>
        </w:trPr>
        <w:tc>
          <w:tcPr>
            <w:tcW w:w="4450" w:type="dxa"/>
            <w:gridSpan w:val="2"/>
          </w:tcPr>
          <w:p w:rsidR="00095CA9" w:rsidRPr="00CE3D83" w:rsidRDefault="00095CA9" w:rsidP="002B3CC4">
            <w:pPr>
              <w:snapToGrid w:val="0"/>
              <w:spacing w:line="200" w:lineRule="atLeast"/>
              <w:rPr>
                <w:b/>
                <w:bCs/>
              </w:rPr>
            </w:pPr>
            <w:r w:rsidRPr="00CE3D8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bottom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23/782</w:t>
            </w:r>
          </w:p>
        </w:tc>
        <w:tc>
          <w:tcPr>
            <w:tcW w:w="1701" w:type="dxa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23/782</w:t>
            </w:r>
          </w:p>
        </w:tc>
        <w:tc>
          <w:tcPr>
            <w:tcW w:w="1417" w:type="dxa"/>
            <w:vAlign w:val="bottom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23/782</w:t>
            </w:r>
          </w:p>
        </w:tc>
        <w:tc>
          <w:tcPr>
            <w:tcW w:w="1276" w:type="dxa"/>
          </w:tcPr>
          <w:p w:rsidR="00095CA9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69/2346</w:t>
            </w:r>
          </w:p>
        </w:tc>
      </w:tr>
      <w:tr w:rsidR="00095CA9" w:rsidRPr="00CE3D83" w:rsidTr="002B3CC4">
        <w:trPr>
          <w:trHeight w:val="35"/>
        </w:trPr>
        <w:tc>
          <w:tcPr>
            <w:tcW w:w="4450" w:type="dxa"/>
            <w:gridSpan w:val="2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CE3D83">
              <w:rPr>
                <w:b/>
                <w:bCs/>
                <w:sz w:val="22"/>
                <w:szCs w:val="22"/>
              </w:rPr>
              <w:t>Максимально допус</w:t>
            </w:r>
            <w:r>
              <w:rPr>
                <w:b/>
                <w:bCs/>
                <w:sz w:val="22"/>
                <w:szCs w:val="22"/>
              </w:rPr>
              <w:t xml:space="preserve">тимая недельная </w:t>
            </w:r>
            <w:r w:rsidRPr="00CE3D83">
              <w:rPr>
                <w:b/>
                <w:bCs/>
                <w:sz w:val="22"/>
                <w:szCs w:val="22"/>
              </w:rPr>
              <w:t>нагрузка</w:t>
            </w:r>
            <w:r>
              <w:rPr>
                <w:b/>
                <w:bCs/>
                <w:sz w:val="22"/>
                <w:szCs w:val="22"/>
              </w:rPr>
              <w:t xml:space="preserve"> при 5-дневной учебной неделе</w:t>
            </w:r>
          </w:p>
        </w:tc>
        <w:tc>
          <w:tcPr>
            <w:tcW w:w="1560" w:type="dxa"/>
            <w:vAlign w:val="bottom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23/782</w:t>
            </w:r>
          </w:p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095CA9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23/782</w:t>
            </w:r>
          </w:p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23/782</w:t>
            </w:r>
          </w:p>
          <w:p w:rsidR="00095CA9" w:rsidRPr="00CE3D83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95CA9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  <w:p w:rsidR="00095CA9" w:rsidRDefault="00095CA9" w:rsidP="002B3CC4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69/2346</w:t>
            </w:r>
          </w:p>
        </w:tc>
      </w:tr>
    </w:tbl>
    <w:p w:rsidR="00095CA9" w:rsidRDefault="00095CA9" w:rsidP="00095CA9">
      <w:pPr>
        <w:rPr>
          <w:b/>
          <w:spacing w:val="-10"/>
          <w:sz w:val="28"/>
          <w:szCs w:val="28"/>
        </w:rPr>
        <w:sectPr w:rsidR="00095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B9D" w:rsidRDefault="00E11B9D" w:rsidP="00095CA9">
      <w:pPr>
        <w:tabs>
          <w:tab w:val="left" w:pos="4350"/>
        </w:tabs>
        <w:rPr>
          <w:b/>
          <w:sz w:val="36"/>
          <w:szCs w:val="36"/>
        </w:rPr>
      </w:pPr>
    </w:p>
    <w:p w:rsidR="00E11B9D" w:rsidRPr="00B569E8" w:rsidRDefault="00E11B9D" w:rsidP="00E11B9D">
      <w:pPr>
        <w:rPr>
          <w:b/>
          <w:sz w:val="36"/>
          <w:szCs w:val="36"/>
        </w:rPr>
      </w:pPr>
    </w:p>
    <w:p w:rsidR="00E11B9D" w:rsidRDefault="00E11B9D" w:rsidP="00E11B9D">
      <w:pPr>
        <w:jc w:val="center"/>
        <w:rPr>
          <w:b/>
          <w:sz w:val="28"/>
          <w:szCs w:val="28"/>
        </w:rPr>
      </w:pPr>
      <w:r w:rsidRPr="004721C6">
        <w:rPr>
          <w:b/>
          <w:sz w:val="28"/>
          <w:szCs w:val="28"/>
        </w:rPr>
        <w:t>Пояснительная записка к учебному плану</w:t>
      </w:r>
    </w:p>
    <w:p w:rsidR="00147169" w:rsidRDefault="00E11B9D" w:rsidP="00147169">
      <w:pPr>
        <w:jc w:val="center"/>
        <w:rPr>
          <w:b/>
          <w:sz w:val="28"/>
          <w:szCs w:val="28"/>
        </w:rPr>
      </w:pPr>
      <w:r w:rsidRPr="004721C6">
        <w:rPr>
          <w:b/>
          <w:sz w:val="28"/>
          <w:szCs w:val="28"/>
        </w:rPr>
        <w:t xml:space="preserve"> </w:t>
      </w:r>
      <w:r w:rsidR="002061A4">
        <w:rPr>
          <w:b/>
          <w:bCs/>
          <w:color w:val="000000"/>
          <w:sz w:val="32"/>
          <w:szCs w:val="32"/>
        </w:rPr>
        <w:t xml:space="preserve">для </w:t>
      </w:r>
      <w:r>
        <w:rPr>
          <w:b/>
          <w:bCs/>
          <w:color w:val="000000"/>
          <w:sz w:val="32"/>
          <w:szCs w:val="32"/>
        </w:rPr>
        <w:t>2, 3, 4</w:t>
      </w:r>
      <w:r w:rsidRPr="000D75BD">
        <w:rPr>
          <w:b/>
          <w:bCs/>
          <w:color w:val="000000"/>
          <w:sz w:val="28"/>
          <w:szCs w:val="28"/>
        </w:rPr>
        <w:t xml:space="preserve"> </w:t>
      </w:r>
      <w:r w:rsidRPr="00147169">
        <w:rPr>
          <w:b/>
          <w:bCs/>
          <w:color w:val="000000"/>
          <w:sz w:val="28"/>
          <w:szCs w:val="28"/>
        </w:rPr>
        <w:t>классов</w:t>
      </w:r>
      <w:r w:rsidR="00147169">
        <w:rPr>
          <w:b/>
          <w:bCs/>
          <w:color w:val="000000"/>
          <w:sz w:val="28"/>
          <w:szCs w:val="28"/>
        </w:rPr>
        <w:t xml:space="preserve"> </w:t>
      </w:r>
      <w:r w:rsidR="00147169" w:rsidRPr="00147169">
        <w:rPr>
          <w:rFonts w:eastAsia="Calibri"/>
          <w:b/>
          <w:bCs/>
          <w:color w:val="000000"/>
          <w:kern w:val="2"/>
          <w:sz w:val="28"/>
          <w:szCs w:val="28"/>
        </w:rPr>
        <w:t>филиала «</w:t>
      </w:r>
      <w:proofErr w:type="spellStart"/>
      <w:r w:rsidR="00147169" w:rsidRPr="00147169">
        <w:rPr>
          <w:rFonts w:eastAsia="Calibri"/>
          <w:b/>
          <w:bCs/>
          <w:color w:val="000000"/>
          <w:kern w:val="2"/>
          <w:sz w:val="28"/>
          <w:szCs w:val="28"/>
        </w:rPr>
        <w:t>Шингаринская</w:t>
      </w:r>
      <w:proofErr w:type="spellEnd"/>
      <w:r w:rsidR="00147169" w:rsidRPr="00147169">
        <w:rPr>
          <w:rFonts w:eastAsia="Calibri"/>
          <w:b/>
          <w:bCs/>
          <w:kern w:val="2"/>
          <w:sz w:val="28"/>
          <w:szCs w:val="28"/>
        </w:rPr>
        <w:t xml:space="preserve"> средняя общеобразовательная школа»</w:t>
      </w:r>
      <w:r w:rsidR="00147169">
        <w:rPr>
          <w:rFonts w:eastAsia="Calibri"/>
          <w:b/>
          <w:bCs/>
          <w:color w:val="000000"/>
          <w:kern w:val="2"/>
        </w:rPr>
        <w:t xml:space="preserve"> </w:t>
      </w:r>
      <w:r w:rsidRPr="004721C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4721C6">
        <w:rPr>
          <w:b/>
          <w:sz w:val="28"/>
          <w:szCs w:val="28"/>
        </w:rPr>
        <w:t>ОУ «Троицкая средняя общеобразовательная школа</w:t>
      </w:r>
      <w:r>
        <w:rPr>
          <w:b/>
          <w:sz w:val="28"/>
          <w:szCs w:val="28"/>
        </w:rPr>
        <w:t xml:space="preserve"> имени Героя Советского Союза </w:t>
      </w:r>
    </w:p>
    <w:p w:rsidR="00E11B9D" w:rsidRPr="00957244" w:rsidRDefault="00E11B9D" w:rsidP="00957244">
      <w:pPr>
        <w:jc w:val="center"/>
        <w:rPr>
          <w:rFonts w:eastAsia="Calibri"/>
          <w:b/>
          <w:bCs/>
          <w:color w:val="000000"/>
          <w:kern w:val="2"/>
        </w:rPr>
      </w:pPr>
      <w:r>
        <w:rPr>
          <w:b/>
          <w:sz w:val="28"/>
          <w:szCs w:val="28"/>
        </w:rPr>
        <w:t>А.Г. Котова</w:t>
      </w:r>
      <w:r w:rsidRPr="004721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57244">
        <w:rPr>
          <w:b/>
          <w:sz w:val="28"/>
          <w:szCs w:val="28"/>
        </w:rPr>
        <w:t xml:space="preserve">  </w:t>
      </w:r>
      <w:r w:rsidR="002061A4">
        <w:rPr>
          <w:b/>
        </w:rPr>
        <w:t>на 2022 – 2023</w:t>
      </w:r>
      <w:r w:rsidRPr="000F0838">
        <w:rPr>
          <w:b/>
        </w:rPr>
        <w:t xml:space="preserve"> учебный год </w:t>
      </w:r>
    </w:p>
    <w:p w:rsidR="00E11B9D" w:rsidRPr="00147169" w:rsidRDefault="00E11B9D" w:rsidP="00147169">
      <w:pPr>
        <w:jc w:val="center"/>
        <w:rPr>
          <w:rFonts w:eastAsia="Calibri"/>
          <w:b/>
          <w:bCs/>
          <w:color w:val="000000"/>
          <w:kern w:val="2"/>
        </w:rPr>
      </w:pPr>
      <w:r w:rsidRPr="000F0838">
        <w:rPr>
          <w:b/>
        </w:rPr>
        <w:t xml:space="preserve">   </w:t>
      </w:r>
      <w:r w:rsidR="002061A4">
        <w:rPr>
          <w:color w:val="000000"/>
        </w:rPr>
        <w:t xml:space="preserve">Учебный план для </w:t>
      </w:r>
      <w:r w:rsidRPr="00945208">
        <w:rPr>
          <w:color w:val="000000"/>
        </w:rPr>
        <w:t xml:space="preserve">2, 3, 4 классов </w:t>
      </w:r>
      <w:r w:rsidR="00147169" w:rsidRPr="00147169">
        <w:rPr>
          <w:rFonts w:eastAsia="Calibri"/>
          <w:bCs/>
          <w:color w:val="000000"/>
          <w:kern w:val="2"/>
        </w:rPr>
        <w:t>филиала «</w:t>
      </w:r>
      <w:proofErr w:type="spellStart"/>
      <w:r w:rsidR="00147169" w:rsidRPr="00147169">
        <w:rPr>
          <w:rFonts w:eastAsia="Calibri"/>
          <w:bCs/>
          <w:color w:val="000000"/>
          <w:kern w:val="2"/>
        </w:rPr>
        <w:t>Шингаринская</w:t>
      </w:r>
      <w:proofErr w:type="spellEnd"/>
      <w:r w:rsidR="00147169" w:rsidRPr="00147169">
        <w:rPr>
          <w:rFonts w:eastAsia="Calibri"/>
          <w:bCs/>
          <w:kern w:val="2"/>
        </w:rPr>
        <w:t xml:space="preserve"> средняя общеобразовательная школа»</w:t>
      </w:r>
      <w:r w:rsidR="00147169">
        <w:rPr>
          <w:rFonts w:eastAsia="Calibri"/>
          <w:b/>
          <w:bCs/>
          <w:color w:val="000000"/>
          <w:kern w:val="2"/>
        </w:rPr>
        <w:t xml:space="preserve"> </w:t>
      </w:r>
      <w:r w:rsidRPr="00945208">
        <w:rPr>
          <w:color w:val="000000"/>
        </w:rPr>
        <w:t>МБОУ «Троицкая СОШ</w:t>
      </w:r>
      <w:r>
        <w:rPr>
          <w:color w:val="000000"/>
        </w:rPr>
        <w:t xml:space="preserve"> имени Г</w:t>
      </w:r>
      <w:r w:rsidRPr="00945208">
        <w:rPr>
          <w:color w:val="000000"/>
        </w:rPr>
        <w:t xml:space="preserve">ероя Советского Союза А.Г. </w:t>
      </w:r>
      <w:proofErr w:type="gramStart"/>
      <w:r w:rsidRPr="00945208">
        <w:rPr>
          <w:color w:val="000000"/>
        </w:rPr>
        <w:t xml:space="preserve">Котова»   </w:t>
      </w:r>
      <w:proofErr w:type="gramEnd"/>
      <w:r w:rsidRPr="00945208">
        <w:t>составлен в соответствии с :</w:t>
      </w:r>
    </w:p>
    <w:p w:rsidR="001D2F43" w:rsidRDefault="001D2F43" w:rsidP="00957244">
      <w:pPr>
        <w:pStyle w:val="11"/>
        <w:numPr>
          <w:ilvl w:val="0"/>
          <w:numId w:val="1"/>
        </w:numPr>
        <w:tabs>
          <w:tab w:val="left" w:pos="426"/>
        </w:tabs>
        <w:ind w:left="0" w:right="-1" w:firstLine="0"/>
        <w:rPr>
          <w:sz w:val="24"/>
          <w:szCs w:val="24"/>
        </w:rPr>
      </w:pPr>
      <w:r w:rsidRPr="00945208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1D2F43" w:rsidRPr="00E11B9D" w:rsidRDefault="001D2F43" w:rsidP="00957244">
      <w:pPr>
        <w:pStyle w:val="11"/>
        <w:numPr>
          <w:ilvl w:val="0"/>
          <w:numId w:val="1"/>
        </w:numPr>
        <w:tabs>
          <w:tab w:val="left" w:pos="567"/>
        </w:tabs>
        <w:ind w:left="0" w:right="-1" w:firstLine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Федеральным государственным образовательным</w:t>
      </w:r>
      <w:r w:rsidRPr="00E11B9D">
        <w:rPr>
          <w:rFonts w:eastAsiaTheme="minorHAnsi"/>
          <w:sz w:val="24"/>
          <w:szCs w:val="24"/>
          <w:lang w:eastAsia="en-US"/>
        </w:rPr>
        <w:t xml:space="preserve"> стандарт</w:t>
      </w:r>
      <w:r>
        <w:rPr>
          <w:rFonts w:eastAsiaTheme="minorHAnsi"/>
          <w:sz w:val="24"/>
          <w:szCs w:val="24"/>
          <w:lang w:eastAsia="en-US"/>
        </w:rPr>
        <w:t xml:space="preserve">ом </w:t>
      </w:r>
      <w:r w:rsidRPr="00E11B9D">
        <w:rPr>
          <w:rFonts w:eastAsiaTheme="minorHAnsi"/>
          <w:sz w:val="24"/>
          <w:szCs w:val="24"/>
          <w:lang w:eastAsia="en-US"/>
        </w:rPr>
        <w:t>начального общего образования, утвержденный приказом Министерства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11B9D">
        <w:rPr>
          <w:rFonts w:eastAsiaTheme="minorHAnsi"/>
          <w:sz w:val="24"/>
          <w:szCs w:val="24"/>
          <w:lang w:eastAsia="en-US"/>
        </w:rPr>
        <w:t>образования и науки Российской Федерации от 6 октября 2009 г. № 373,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11B9D">
        <w:rPr>
          <w:rFonts w:eastAsiaTheme="minorHAnsi"/>
          <w:sz w:val="24"/>
          <w:szCs w:val="24"/>
          <w:lang w:eastAsia="en-US"/>
        </w:rPr>
        <w:t xml:space="preserve">редакции приказа </w:t>
      </w:r>
      <w:proofErr w:type="spellStart"/>
      <w:r w:rsidRPr="00E11B9D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Pr="00E11B9D">
        <w:rPr>
          <w:rFonts w:eastAsiaTheme="minorHAnsi"/>
          <w:sz w:val="24"/>
          <w:szCs w:val="24"/>
          <w:lang w:eastAsia="en-US"/>
        </w:rPr>
        <w:t xml:space="preserve"> России от 11.12.2020 г. № 712 (далее –ФГОС начального общего образования</w:t>
      </w:r>
      <w:r w:rsidRPr="00E11B9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);</w:t>
      </w:r>
    </w:p>
    <w:p w:rsidR="001D2F43" w:rsidRPr="00945208" w:rsidRDefault="001D2F43" w:rsidP="00957244">
      <w:pPr>
        <w:pStyle w:val="a7"/>
        <w:numPr>
          <w:ilvl w:val="0"/>
          <w:numId w:val="1"/>
        </w:numPr>
        <w:ind w:left="0" w:firstLine="0"/>
        <w:jc w:val="both"/>
      </w:pPr>
      <w:r w:rsidRPr="00945208">
        <w:t xml:space="preserve">Законом Республики Мордовия от 08.08.2013 № 53-З «Об образовании в Республике Мордовия»; </w:t>
      </w:r>
    </w:p>
    <w:p w:rsidR="006A3FF7" w:rsidRPr="006A3FF7" w:rsidRDefault="00E11B9D" w:rsidP="00957244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HiddenHorzOCR"/>
        </w:rPr>
      </w:pPr>
      <w:r w:rsidRPr="00C87A2E">
        <w:t xml:space="preserve"> </w:t>
      </w:r>
      <w:r w:rsidR="00C87A2E" w:rsidRPr="001D2F43">
        <w:rPr>
          <w:rFonts w:eastAsiaTheme="minorHAnsi"/>
          <w:kern w:val="0"/>
          <w:lang w:eastAsia="en-US"/>
        </w:rPr>
        <w:t xml:space="preserve">приказом </w:t>
      </w:r>
      <w:proofErr w:type="spellStart"/>
      <w:r w:rsidR="00C87A2E" w:rsidRPr="001D2F43">
        <w:rPr>
          <w:rFonts w:eastAsiaTheme="minorHAnsi"/>
          <w:kern w:val="0"/>
          <w:lang w:eastAsia="en-US"/>
        </w:rPr>
        <w:t>Минпросвещения</w:t>
      </w:r>
      <w:proofErr w:type="spellEnd"/>
      <w:r w:rsidR="00C87A2E" w:rsidRPr="001D2F43">
        <w:rPr>
          <w:rFonts w:eastAsiaTheme="minorHAnsi"/>
          <w:kern w:val="0"/>
          <w:lang w:eastAsia="en-US"/>
        </w:rPr>
        <w:t xml:space="preserve"> России от 22.03.2021 № 115 «Об</w:t>
      </w:r>
      <w:r w:rsidR="00C87A2E" w:rsidRPr="001D2F43">
        <w:rPr>
          <w:rFonts w:eastAsia="HiddenHorzOCR"/>
        </w:rPr>
        <w:t xml:space="preserve"> </w:t>
      </w:r>
      <w:r w:rsidR="00C87A2E" w:rsidRPr="001D2F43">
        <w:rPr>
          <w:rFonts w:eastAsiaTheme="minorHAnsi"/>
          <w:kern w:val="0"/>
          <w:lang w:eastAsia="en-US"/>
        </w:rPr>
        <w:t>утверждении Порядка организации и осуществления образовательной</w:t>
      </w:r>
      <w:r w:rsidR="00C87A2E" w:rsidRPr="001D2F43">
        <w:rPr>
          <w:rFonts w:eastAsia="HiddenHorzOCR"/>
        </w:rPr>
        <w:t xml:space="preserve"> </w:t>
      </w:r>
      <w:r w:rsidR="00C87A2E" w:rsidRPr="001D2F43">
        <w:rPr>
          <w:rFonts w:eastAsiaTheme="minorHAnsi"/>
          <w:kern w:val="0"/>
          <w:lang w:eastAsia="en-US"/>
        </w:rPr>
        <w:t>деятельности по основным общеобразовательным программам –</w:t>
      </w:r>
      <w:r w:rsidR="00C87A2E" w:rsidRPr="001D2F43">
        <w:rPr>
          <w:rFonts w:eastAsia="HiddenHorzOCR"/>
        </w:rPr>
        <w:t xml:space="preserve"> </w:t>
      </w:r>
      <w:r w:rsidR="00C87A2E" w:rsidRPr="001D2F43">
        <w:rPr>
          <w:rFonts w:eastAsiaTheme="minorHAnsi"/>
          <w:kern w:val="0"/>
          <w:lang w:eastAsia="en-US"/>
        </w:rPr>
        <w:t>образовательным программам начального общего, основного общего и</w:t>
      </w:r>
      <w:r w:rsidR="00C87A2E" w:rsidRPr="001D2F43">
        <w:rPr>
          <w:rFonts w:eastAsia="HiddenHorzOCR"/>
        </w:rPr>
        <w:t xml:space="preserve"> </w:t>
      </w:r>
      <w:r w:rsidR="00C87A2E" w:rsidRPr="001D2F43">
        <w:rPr>
          <w:rFonts w:eastAsiaTheme="minorHAnsi"/>
          <w:kern w:val="0"/>
          <w:lang w:eastAsia="en-US"/>
        </w:rPr>
        <w:t>среднего общего образования» (вступает в силу с 1 сентября 2021 года);</w:t>
      </w:r>
    </w:p>
    <w:p w:rsidR="00E11B9D" w:rsidRDefault="00E11B9D" w:rsidP="00957244">
      <w:pPr>
        <w:pStyle w:val="a7"/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6A3FF7">
        <w:t xml:space="preserve"> </w:t>
      </w:r>
      <w:r w:rsidRPr="00945208">
        <w:t xml:space="preserve">приказом Министерства образования и науки Российской Федерации от </w:t>
      </w:r>
      <w:r w:rsidR="00C87A2E">
        <w:t xml:space="preserve">   </w:t>
      </w:r>
      <w:r w:rsidRPr="00945208">
        <w:t>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6A3FF7">
        <w:rPr>
          <w:spacing w:val="-1"/>
        </w:rPr>
        <w:t xml:space="preserve"> </w:t>
      </w:r>
      <w:r w:rsidRPr="00945208">
        <w:t>здоровья»;</w:t>
      </w:r>
    </w:p>
    <w:p w:rsidR="006A3FF7" w:rsidRPr="006A3FF7" w:rsidRDefault="006A3FF7" w:rsidP="00957244">
      <w:pPr>
        <w:pStyle w:val="a7"/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6A3FF7">
        <w:rPr>
          <w:rFonts w:eastAsiaTheme="minorHAnsi"/>
          <w:kern w:val="0"/>
          <w:lang w:eastAsia="en-US"/>
        </w:rPr>
        <w:t>письмо</w:t>
      </w:r>
      <w:r>
        <w:rPr>
          <w:rFonts w:eastAsiaTheme="minorHAnsi"/>
          <w:kern w:val="0"/>
          <w:lang w:eastAsia="en-US"/>
        </w:rPr>
        <w:t>м</w:t>
      </w:r>
      <w:r w:rsidRPr="006A3FF7">
        <w:rPr>
          <w:rFonts w:eastAsiaTheme="minorHAnsi"/>
          <w:kern w:val="0"/>
          <w:lang w:eastAsia="en-US"/>
        </w:rPr>
        <w:t xml:space="preserve"> Министерства просвещения РФ от 13.06.2019 № ТС-1391/07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«Об организации образования учащихся на дому»;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письмо Министерства просвещения РФ от 17.03.2020 № ДТ-41/06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«Об организации обучения в дистанционной форме»;</w:t>
      </w:r>
      <w:r>
        <w:rPr>
          <w:rFonts w:eastAsiaTheme="minorHAnsi"/>
          <w:kern w:val="0"/>
          <w:lang w:eastAsia="en-US"/>
        </w:rPr>
        <w:t xml:space="preserve"> </w:t>
      </w:r>
    </w:p>
    <w:p w:rsidR="006A3FF7" w:rsidRPr="006A3FF7" w:rsidRDefault="006A3FF7" w:rsidP="00957244">
      <w:pPr>
        <w:pStyle w:val="a7"/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6A3FF7">
        <w:rPr>
          <w:rFonts w:eastAsiaTheme="minorHAnsi"/>
          <w:kern w:val="0"/>
          <w:lang w:eastAsia="en-US"/>
        </w:rPr>
        <w:t>постановление</w:t>
      </w:r>
      <w:r w:rsidR="00C933ED">
        <w:rPr>
          <w:rFonts w:eastAsiaTheme="minorHAnsi"/>
          <w:kern w:val="0"/>
          <w:lang w:eastAsia="en-US"/>
        </w:rPr>
        <w:t>м</w:t>
      </w:r>
      <w:r w:rsidRPr="006A3FF7">
        <w:rPr>
          <w:rFonts w:eastAsiaTheme="minorHAnsi"/>
          <w:kern w:val="0"/>
          <w:lang w:eastAsia="en-US"/>
        </w:rPr>
        <w:t xml:space="preserve"> Главного государственного санитарного врача РФ от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28 сентября 2020 г. № 28 «Об утверждении санитарных правил СП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2.4.3648-20 «Санитарно-эпидемиологические требования к организациям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воспитания и обучения, отдыха и оздоровления детей и молодежи»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(далее – СП 2.4.3648-20);</w:t>
      </w:r>
    </w:p>
    <w:p w:rsidR="006A3FF7" w:rsidRDefault="006A3FF7" w:rsidP="00957244">
      <w:pPr>
        <w:pStyle w:val="a7"/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6A3FF7">
        <w:t xml:space="preserve"> </w:t>
      </w:r>
      <w:r w:rsidRPr="00885613">
        <w:t>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 методическим объединением по общему образованию (протокол   заседания от 08.04.2015 №</w:t>
      </w:r>
      <w:r w:rsidRPr="006A3FF7">
        <w:rPr>
          <w:spacing w:val="-5"/>
        </w:rPr>
        <w:t xml:space="preserve"> </w:t>
      </w:r>
      <w:r w:rsidRPr="00885613">
        <w:t>1/15);</w:t>
      </w:r>
    </w:p>
    <w:p w:rsidR="006A3FF7" w:rsidRDefault="006A3FF7" w:rsidP="00957244">
      <w:pPr>
        <w:pStyle w:val="a7"/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Pr="00885613">
        <w:t>примерными адаптированными основными образовательными программами начального общего образования обучающихся с ограниченными возможностями здоровья и обучающихся с умственной отсталостью, одобренными решением федерального учебно-методического объединения по общему образованию (протокол от 22.12.2015 №</w:t>
      </w:r>
      <w:r w:rsidRPr="006A3FF7">
        <w:rPr>
          <w:spacing w:val="-5"/>
        </w:rPr>
        <w:t xml:space="preserve"> </w:t>
      </w:r>
      <w:r w:rsidRPr="00885613">
        <w:t>4/15);</w:t>
      </w:r>
    </w:p>
    <w:p w:rsidR="00E11B9D" w:rsidRPr="006A3FF7" w:rsidRDefault="006A3FF7" w:rsidP="00957244">
      <w:pPr>
        <w:pStyle w:val="a7"/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="007E595A">
        <w:t xml:space="preserve"> </w:t>
      </w:r>
      <w:r w:rsidR="00E11B9D" w:rsidRPr="006A3FF7">
        <w:t>письмом Федеральной службы по надзору в сфере образования и науки от 20.06.2018 № 05-192 «О вопросах изучения родных языков из числа языков народов РФ»</w:t>
      </w:r>
      <w:r>
        <w:rPr>
          <w:color w:val="0000FF"/>
        </w:rPr>
        <w:t>;</w:t>
      </w:r>
    </w:p>
    <w:p w:rsidR="00E11B9D" w:rsidRPr="006A3FF7" w:rsidRDefault="00E11B9D" w:rsidP="00957244">
      <w:pPr>
        <w:pStyle w:val="a7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6A3FF7">
        <w:t>методическими рекомендациями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</w:t>
      </w:r>
      <w:r w:rsidR="006058E2" w:rsidRPr="006A3FF7">
        <w:t>днего общего образования на 2021-2022</w:t>
      </w:r>
      <w:r w:rsidRPr="006A3FF7">
        <w:t xml:space="preserve"> учебный год</w:t>
      </w:r>
    </w:p>
    <w:p w:rsidR="00C933ED" w:rsidRPr="00147169" w:rsidRDefault="00E11B9D" w:rsidP="00E11B9D">
      <w:pPr>
        <w:pStyle w:val="Default"/>
        <w:rPr>
          <w:rFonts w:eastAsiaTheme="minorHAnsi"/>
          <w:lang w:eastAsia="en-US"/>
        </w:rPr>
      </w:pPr>
      <w:r w:rsidRPr="00885613">
        <w:t xml:space="preserve">  Учебный план и расписание обеспечивают выполнение</w:t>
      </w:r>
      <w:r w:rsidRPr="00680DE4">
        <w:t xml:space="preserve"> гигиенических требований к режиму образовательного </w:t>
      </w:r>
      <w:proofErr w:type="gramStart"/>
      <w:r w:rsidRPr="00680DE4">
        <w:t xml:space="preserve">процесса </w:t>
      </w:r>
      <w:r w:rsidR="006A3FF7">
        <w:t>.</w:t>
      </w:r>
      <w:proofErr w:type="gramEnd"/>
      <w:r w:rsidR="006A3FF7">
        <w:t>(</w:t>
      </w:r>
      <w:r w:rsidR="006A3FF7" w:rsidRPr="006A3FF7">
        <w:rPr>
          <w:rFonts w:eastAsiaTheme="minorHAnsi"/>
          <w:lang w:eastAsia="en-US"/>
        </w:rPr>
        <w:t xml:space="preserve"> постановление Главного государственного санитарного врача РФ от</w:t>
      </w:r>
      <w:r w:rsidR="006A3FF7">
        <w:rPr>
          <w:rFonts w:eastAsiaTheme="minorHAnsi"/>
          <w:lang w:eastAsia="en-US"/>
        </w:rPr>
        <w:t xml:space="preserve"> </w:t>
      </w:r>
      <w:r w:rsidR="006A3FF7" w:rsidRPr="006A3FF7">
        <w:rPr>
          <w:rFonts w:eastAsiaTheme="minorHAnsi"/>
          <w:lang w:eastAsia="en-US"/>
        </w:rPr>
        <w:t>28 сентября 2020 г. № 28 «Об утверждении санитарных правил СП</w:t>
      </w:r>
      <w:r w:rsidR="006A3FF7">
        <w:rPr>
          <w:rFonts w:eastAsiaTheme="minorHAnsi"/>
          <w:lang w:eastAsia="en-US"/>
        </w:rPr>
        <w:t xml:space="preserve"> </w:t>
      </w:r>
      <w:r w:rsidR="006A3FF7" w:rsidRPr="006A3FF7">
        <w:rPr>
          <w:rFonts w:eastAsiaTheme="minorHAnsi"/>
          <w:lang w:eastAsia="en-US"/>
        </w:rPr>
        <w:t>2.4.3648-20 «Санитарно-эпидемиологические требования к организациям</w:t>
      </w:r>
      <w:r w:rsidR="006A3FF7">
        <w:rPr>
          <w:rFonts w:eastAsiaTheme="minorHAnsi"/>
          <w:lang w:eastAsia="en-US"/>
        </w:rPr>
        <w:t xml:space="preserve"> </w:t>
      </w:r>
      <w:r w:rsidR="006A3FF7" w:rsidRPr="006A3FF7">
        <w:rPr>
          <w:rFonts w:eastAsiaTheme="minorHAnsi"/>
          <w:lang w:eastAsia="en-US"/>
        </w:rPr>
        <w:t>воспитания и обучения, отдыха и оздоровления детей и молодежи»</w:t>
      </w:r>
      <w:r w:rsidR="006A3FF7">
        <w:rPr>
          <w:rFonts w:eastAsiaTheme="minorHAnsi"/>
          <w:lang w:eastAsia="en-US"/>
        </w:rPr>
        <w:t xml:space="preserve"> </w:t>
      </w:r>
      <w:r w:rsidR="006A3FF7" w:rsidRPr="006A3FF7">
        <w:rPr>
          <w:rFonts w:eastAsiaTheme="minorHAnsi"/>
          <w:lang w:eastAsia="en-US"/>
        </w:rPr>
        <w:t>(далее – СП 2.4.3648-20)</w:t>
      </w:r>
      <w:r w:rsidR="00C933ED">
        <w:rPr>
          <w:rFonts w:eastAsiaTheme="minorHAnsi"/>
          <w:lang w:eastAsia="en-US"/>
        </w:rPr>
        <w:t>:</w:t>
      </w:r>
    </w:p>
    <w:p w:rsidR="00E11B9D" w:rsidRDefault="00E11B9D" w:rsidP="00E11B9D">
      <w:pPr>
        <w:pStyle w:val="Default"/>
      </w:pPr>
      <w:r>
        <w:lastRenderedPageBreak/>
        <w:t>- учебный год в образовательных ор</w:t>
      </w:r>
      <w:r w:rsidR="008C68EE">
        <w:t>ганизациях начинается 01.09.2022</w:t>
      </w:r>
      <w:r>
        <w:t xml:space="preserve"> года. - Продолжительность учебного года на втором уровне образова</w:t>
      </w:r>
      <w:r w:rsidR="008C68EE">
        <w:t xml:space="preserve">ния составляет: </w:t>
      </w:r>
      <w:r>
        <w:t xml:space="preserve">во 2 − 4 классах − 34 недели в год. </w:t>
      </w:r>
    </w:p>
    <w:p w:rsidR="00E11B9D" w:rsidRDefault="00E11B9D" w:rsidP="00E11B9D">
      <w:pPr>
        <w:pStyle w:val="Default"/>
      </w:pPr>
      <w:r>
        <w:t xml:space="preserve">- продолжительность каникул в течение учебного года составляет не менее 30 календарных дней, летом − не менее 8 недель. </w:t>
      </w:r>
    </w:p>
    <w:p w:rsidR="00E11B9D" w:rsidRDefault="00E11B9D" w:rsidP="00E11B9D">
      <w:pPr>
        <w:widowControl/>
        <w:suppressAutoHyphens w:val="0"/>
      </w:pPr>
      <w:r>
        <w:t xml:space="preserve"> </w:t>
      </w:r>
      <w:r w:rsidR="008C68EE">
        <w:t xml:space="preserve">        Учебную деятельность в 2</w:t>
      </w:r>
      <w:r>
        <w:t>-4  классах</w:t>
      </w:r>
      <w:r w:rsidRPr="000F0838">
        <w:t xml:space="preserve"> регламентирует </w:t>
      </w:r>
      <w:r>
        <w:t xml:space="preserve"> учебный план для образовательных организаций,  реализующих образовательную программу по новым образовательным стандартам начального  общего образов</w:t>
      </w:r>
      <w:r w:rsidR="008C68EE">
        <w:t>ания. Структура учебного плана 2</w:t>
      </w:r>
      <w:r>
        <w:t>-4  классов содержит  образовательную часть и часть</w:t>
      </w:r>
      <w:r w:rsidRPr="000F0838">
        <w:t xml:space="preserve">, </w:t>
      </w:r>
      <w:r>
        <w:t xml:space="preserve">формируемую </w:t>
      </w:r>
      <w:r w:rsidRPr="000F0838">
        <w:t xml:space="preserve"> участ</w:t>
      </w:r>
      <w:r>
        <w:t xml:space="preserve">никами образовательных отношений. </w:t>
      </w:r>
    </w:p>
    <w:p w:rsidR="00E11B9D" w:rsidRPr="00945208" w:rsidRDefault="00E11B9D" w:rsidP="00E11B9D">
      <w:pPr>
        <w:widowControl/>
        <w:suppressAutoHyphens w:val="0"/>
        <w:jc w:val="both"/>
      </w:pPr>
      <w:r w:rsidRPr="000C7ECF">
        <w:rPr>
          <w:color w:val="FF0000"/>
        </w:rPr>
        <w:t xml:space="preserve">  </w:t>
      </w:r>
      <w:r w:rsidRPr="00945208">
        <w:t xml:space="preserve">В учебном плане полностью реализуются федеральный и национально- региональный компоненты государственного образовательного стандарта, которые обеспечивают единство образовательного пространства Российской Федерации и Республики Мордовия и гарантируют овладение выпускниками начальной школы необходимым минимумом знаний, умений и навыков, обеспечивающими возможности продолжения образования. </w:t>
      </w:r>
    </w:p>
    <w:p w:rsidR="00E11B9D" w:rsidRPr="00834228" w:rsidRDefault="00E11B9D" w:rsidP="00E11B9D">
      <w:pPr>
        <w:widowControl/>
        <w:suppressAutoHyphens w:val="0"/>
      </w:pPr>
      <w:r w:rsidRPr="00945208">
        <w:t>Обязательная часть включает следующие предметные области и учебные предметы:</w:t>
      </w:r>
    </w:p>
    <w:p w:rsidR="006C26D2" w:rsidRDefault="00E11B9D" w:rsidP="00E11B9D">
      <w:pPr>
        <w:widowControl/>
        <w:suppressAutoHyphens w:val="0"/>
        <w:jc w:val="both"/>
        <w:rPr>
          <w:bCs/>
        </w:rPr>
      </w:pPr>
      <w:r>
        <w:t xml:space="preserve">  </w:t>
      </w:r>
      <w:r>
        <w:rPr>
          <w:b/>
        </w:rPr>
        <w:t xml:space="preserve">Предметная область </w:t>
      </w:r>
      <w:r>
        <w:rPr>
          <w:b/>
          <w:bCs/>
        </w:rPr>
        <w:t>«Русский язык и литературное чтение</w:t>
      </w:r>
      <w:r w:rsidRPr="000F0838">
        <w:rPr>
          <w:b/>
          <w:bCs/>
        </w:rPr>
        <w:t>»</w:t>
      </w:r>
      <w:r w:rsidRPr="000F0838">
        <w:rPr>
          <w:bCs/>
        </w:rPr>
        <w:t xml:space="preserve"> представлена следующими учебными предметами: «Русский язык»</w:t>
      </w:r>
      <w:r>
        <w:rPr>
          <w:bCs/>
        </w:rPr>
        <w:t xml:space="preserve"> (авт.</w:t>
      </w:r>
      <w:r w:rsidRPr="00D6508D">
        <w:rPr>
          <w:bCs/>
        </w:rPr>
        <w:t xml:space="preserve"> </w:t>
      </w:r>
      <w:proofErr w:type="spellStart"/>
      <w:r>
        <w:rPr>
          <w:bCs/>
        </w:rPr>
        <w:t>Канакина</w:t>
      </w:r>
      <w:proofErr w:type="spellEnd"/>
      <w:r>
        <w:rPr>
          <w:bCs/>
        </w:rPr>
        <w:t xml:space="preserve"> В.П., Горецкий В.Г.</w:t>
      </w:r>
      <w:proofErr w:type="gramStart"/>
      <w:r>
        <w:rPr>
          <w:bCs/>
        </w:rPr>
        <w:t xml:space="preserve">) </w:t>
      </w:r>
      <w:r w:rsidRPr="000F0838">
        <w:rPr>
          <w:bCs/>
        </w:rPr>
        <w:t>,</w:t>
      </w:r>
      <w:proofErr w:type="gramEnd"/>
      <w:r w:rsidRPr="000F0838">
        <w:rPr>
          <w:bCs/>
        </w:rPr>
        <w:t xml:space="preserve"> «Ли</w:t>
      </w:r>
      <w:r>
        <w:rPr>
          <w:bCs/>
        </w:rPr>
        <w:t xml:space="preserve">тературное чтение» (авт. </w:t>
      </w:r>
      <w:r w:rsidRPr="008E4DF3">
        <w:rPr>
          <w:bCs/>
        </w:rPr>
        <w:t>Климанова Л.Ф., Горецкий В.Г., Голованова М.В</w:t>
      </w:r>
      <w:r>
        <w:rPr>
          <w:bCs/>
        </w:rPr>
        <w:t>.),</w:t>
      </w:r>
      <w:r w:rsidR="008C68EE">
        <w:rPr>
          <w:bCs/>
        </w:rPr>
        <w:t xml:space="preserve"> На изучение русского языка в </w:t>
      </w:r>
      <w:r>
        <w:rPr>
          <w:bCs/>
        </w:rPr>
        <w:t>2,3 классах  отведено  4 часа, в 4 классе отведено 3 часа</w:t>
      </w:r>
      <w:r w:rsidRPr="000F0838">
        <w:rPr>
          <w:bCs/>
        </w:rPr>
        <w:t xml:space="preserve"> в неделю</w:t>
      </w:r>
      <w:r>
        <w:rPr>
          <w:bCs/>
        </w:rPr>
        <w:t xml:space="preserve">, на изучение </w:t>
      </w:r>
      <w:r w:rsidRPr="000F0838">
        <w:rPr>
          <w:bCs/>
        </w:rPr>
        <w:t xml:space="preserve"> литературного чтения</w:t>
      </w:r>
      <w:r w:rsidR="008C68EE">
        <w:rPr>
          <w:bCs/>
        </w:rPr>
        <w:t xml:space="preserve"> в </w:t>
      </w:r>
      <w:r>
        <w:rPr>
          <w:bCs/>
        </w:rPr>
        <w:t xml:space="preserve"> во 2,</w:t>
      </w:r>
      <w:r w:rsidR="006C26D2">
        <w:rPr>
          <w:bCs/>
        </w:rPr>
        <w:t xml:space="preserve">3 </w:t>
      </w:r>
      <w:r>
        <w:rPr>
          <w:bCs/>
        </w:rPr>
        <w:t xml:space="preserve"> классах – 3 часа в неделю</w:t>
      </w:r>
      <w:r w:rsidR="006C26D2">
        <w:rPr>
          <w:bCs/>
        </w:rPr>
        <w:t xml:space="preserve"> ( по 1 часу за счет части, формируемой участниками образовательных отношений). В 4</w:t>
      </w:r>
      <w:r w:rsidR="008C68EE">
        <w:rPr>
          <w:bCs/>
        </w:rPr>
        <w:t xml:space="preserve"> </w:t>
      </w:r>
      <w:r w:rsidR="006C26D2">
        <w:rPr>
          <w:bCs/>
        </w:rPr>
        <w:t xml:space="preserve">классе 3 </w:t>
      </w:r>
      <w:proofErr w:type="gramStart"/>
      <w:r w:rsidR="006C26D2">
        <w:rPr>
          <w:bCs/>
        </w:rPr>
        <w:t>часа.</w:t>
      </w:r>
      <w:r>
        <w:rPr>
          <w:bCs/>
        </w:rPr>
        <w:t>.</w:t>
      </w:r>
      <w:proofErr w:type="gramEnd"/>
      <w:r w:rsidRPr="005C4A0F">
        <w:rPr>
          <w:bCs/>
        </w:rPr>
        <w:t xml:space="preserve"> </w:t>
      </w:r>
    </w:p>
    <w:p w:rsidR="00E11B9D" w:rsidRDefault="006C26D2" w:rsidP="00E11B9D">
      <w:pPr>
        <w:widowControl/>
        <w:suppressAutoHyphens w:val="0"/>
        <w:jc w:val="both"/>
        <w:rPr>
          <w:bCs/>
        </w:rPr>
      </w:pPr>
      <w:r>
        <w:rPr>
          <w:bCs/>
        </w:rPr>
        <w:t xml:space="preserve">  </w:t>
      </w:r>
      <w:r w:rsidR="00E11B9D">
        <w:rPr>
          <w:b/>
          <w:bCs/>
        </w:rPr>
        <w:t xml:space="preserve">Предметная область «Родной язык и литературное чтение на родном языке» </w:t>
      </w:r>
      <w:r w:rsidR="00E11B9D">
        <w:rPr>
          <w:bCs/>
        </w:rPr>
        <w:t>представлена учебным предметом «Родно</w:t>
      </w:r>
      <w:r w:rsidR="008C68EE">
        <w:rPr>
          <w:bCs/>
        </w:rPr>
        <w:t xml:space="preserve">й язык (русский)» </w:t>
      </w:r>
      <w:proofErr w:type="gramStart"/>
      <w:r w:rsidR="008C68EE">
        <w:rPr>
          <w:bCs/>
        </w:rPr>
        <w:t>по  1</w:t>
      </w:r>
      <w:proofErr w:type="gramEnd"/>
      <w:r w:rsidR="008C68EE">
        <w:rPr>
          <w:bCs/>
        </w:rPr>
        <w:t xml:space="preserve"> часу во 2-</w:t>
      </w:r>
      <w:r w:rsidR="00E11B9D">
        <w:rPr>
          <w:bCs/>
        </w:rPr>
        <w:t>,4 классах</w:t>
      </w:r>
      <w:r>
        <w:rPr>
          <w:bCs/>
        </w:rPr>
        <w:t xml:space="preserve"> (авторы </w:t>
      </w:r>
      <w:r>
        <w:t xml:space="preserve">О. М. Александрова, Л. А. Вербицкая, С. И. Богданов и др.) </w:t>
      </w:r>
      <w:r w:rsidR="00E11B9D">
        <w:rPr>
          <w:bCs/>
        </w:rPr>
        <w:t xml:space="preserve"> </w:t>
      </w:r>
      <w:r>
        <w:rPr>
          <w:bCs/>
        </w:rPr>
        <w:t>и предметом «Литературное чтение на родном языке</w:t>
      </w:r>
      <w:r w:rsidR="006A51DC">
        <w:rPr>
          <w:bCs/>
        </w:rPr>
        <w:t xml:space="preserve"> (русском)</w:t>
      </w:r>
      <w:r>
        <w:rPr>
          <w:bCs/>
        </w:rPr>
        <w:t>» во 2,3,4 классе по 1 часу в неделю.</w:t>
      </w:r>
    </w:p>
    <w:p w:rsidR="00E11B9D" w:rsidRPr="000F0838" w:rsidRDefault="00E11B9D" w:rsidP="00E11B9D">
      <w:pPr>
        <w:widowControl/>
        <w:suppressAutoHyphens w:val="0"/>
        <w:jc w:val="both"/>
        <w:rPr>
          <w:bCs/>
        </w:rPr>
      </w:pPr>
      <w:r>
        <w:rPr>
          <w:bCs/>
        </w:rPr>
        <w:t xml:space="preserve"> </w:t>
      </w:r>
      <w:r w:rsidRPr="00945208">
        <w:rPr>
          <w:bCs/>
        </w:rPr>
        <w:t xml:space="preserve"> </w:t>
      </w:r>
      <w:r w:rsidRPr="00033393">
        <w:rPr>
          <w:b/>
          <w:bCs/>
        </w:rPr>
        <w:t>Предметная область «Иностранный язык»</w:t>
      </w:r>
      <w:r>
        <w:rPr>
          <w:b/>
          <w:bCs/>
        </w:rPr>
        <w:t xml:space="preserve"> </w:t>
      </w:r>
      <w:r w:rsidRPr="00033393">
        <w:rPr>
          <w:bCs/>
        </w:rPr>
        <w:t>представлена</w:t>
      </w:r>
      <w:r w:rsidRPr="00033393">
        <w:rPr>
          <w:b/>
          <w:bCs/>
        </w:rPr>
        <w:t xml:space="preserve"> </w:t>
      </w:r>
      <w:r w:rsidRPr="00033393">
        <w:rPr>
          <w:bCs/>
        </w:rPr>
        <w:t>учебным предметом</w:t>
      </w:r>
      <w:r>
        <w:rPr>
          <w:b/>
          <w:bCs/>
        </w:rPr>
        <w:t xml:space="preserve"> </w:t>
      </w:r>
      <w:r w:rsidRPr="00033393">
        <w:rPr>
          <w:bCs/>
        </w:rPr>
        <w:t>«</w:t>
      </w:r>
      <w:r>
        <w:rPr>
          <w:bCs/>
        </w:rPr>
        <w:t>Иностранный язык (английский</w:t>
      </w:r>
      <w:proofErr w:type="gramStart"/>
      <w:r>
        <w:rPr>
          <w:bCs/>
        </w:rPr>
        <w:t>)</w:t>
      </w:r>
      <w:r w:rsidRPr="00033393">
        <w:rPr>
          <w:bCs/>
        </w:rPr>
        <w:t>»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авт.</w:t>
      </w:r>
      <w:r w:rsidRPr="00D6508D">
        <w:rPr>
          <w:bCs/>
        </w:rPr>
        <w:t xml:space="preserve"> </w:t>
      </w:r>
      <w:r>
        <w:rPr>
          <w:bCs/>
        </w:rPr>
        <w:t>Афанасьев О. В., Михеева И.В. )</w:t>
      </w:r>
      <w:r>
        <w:rPr>
          <w:b/>
          <w:bCs/>
        </w:rPr>
        <w:t xml:space="preserve"> </w:t>
      </w:r>
      <w:r w:rsidRPr="000F0838">
        <w:rPr>
          <w:bCs/>
        </w:rPr>
        <w:t xml:space="preserve"> по 2 часа в неделю со 2 класса.</w:t>
      </w:r>
    </w:p>
    <w:p w:rsidR="00E11B9D" w:rsidRPr="000F0838" w:rsidRDefault="00E11B9D" w:rsidP="00E11B9D">
      <w:pPr>
        <w:widowControl/>
        <w:suppressAutoHyphens w:val="0"/>
        <w:jc w:val="both"/>
        <w:rPr>
          <w:bCs/>
        </w:rPr>
      </w:pPr>
      <w:r w:rsidRPr="000F0838">
        <w:rPr>
          <w:bCs/>
        </w:rPr>
        <w:t xml:space="preserve"> </w:t>
      </w:r>
      <w:r>
        <w:rPr>
          <w:b/>
          <w:bCs/>
        </w:rPr>
        <w:t>Предметная область</w:t>
      </w:r>
      <w:r w:rsidRPr="000F0838">
        <w:rPr>
          <w:b/>
          <w:bCs/>
        </w:rPr>
        <w:t xml:space="preserve"> «Математика и информатика»</w:t>
      </w:r>
      <w:r>
        <w:rPr>
          <w:b/>
          <w:bCs/>
        </w:rPr>
        <w:t xml:space="preserve"> </w:t>
      </w:r>
      <w:r w:rsidRPr="000F0838">
        <w:rPr>
          <w:bCs/>
        </w:rPr>
        <w:t>включает учебный предмет «Математика»</w:t>
      </w:r>
      <w:r w:rsidRPr="00D6508D">
        <w:rPr>
          <w:bCs/>
        </w:rPr>
        <w:t xml:space="preserve"> </w:t>
      </w:r>
      <w:r>
        <w:rPr>
          <w:bCs/>
        </w:rPr>
        <w:t xml:space="preserve">(авт. </w:t>
      </w:r>
      <w:r w:rsidRPr="008E4DF3">
        <w:rPr>
          <w:bCs/>
        </w:rPr>
        <w:t>Моро М.И., Волкова С.И., Степанова С.В.</w:t>
      </w:r>
      <w:r>
        <w:rPr>
          <w:bCs/>
        </w:rPr>
        <w:t>)</w:t>
      </w:r>
      <w:r w:rsidRPr="000F0838">
        <w:rPr>
          <w:bCs/>
        </w:rPr>
        <w:t>. На освоение содержания математики отводится по 4 часа в неделю, начиная с 1 класса.</w:t>
      </w:r>
    </w:p>
    <w:p w:rsidR="00E11B9D" w:rsidRPr="00E812EF" w:rsidRDefault="00E11B9D" w:rsidP="00E11B9D">
      <w:pPr>
        <w:widowControl/>
        <w:suppressAutoHyphens w:val="0"/>
        <w:jc w:val="both"/>
        <w:rPr>
          <w:b/>
          <w:bCs/>
        </w:rPr>
      </w:pPr>
      <w:r w:rsidRPr="000F0838">
        <w:rPr>
          <w:bCs/>
        </w:rPr>
        <w:t xml:space="preserve">  </w:t>
      </w:r>
      <w:r w:rsidRPr="000F0838">
        <w:rPr>
          <w:b/>
          <w:bCs/>
        </w:rPr>
        <w:t xml:space="preserve">Предметная область «Обществознание и </w:t>
      </w:r>
      <w:r w:rsidRPr="00E812EF">
        <w:rPr>
          <w:b/>
          <w:bCs/>
        </w:rPr>
        <w:t xml:space="preserve">естествознание </w:t>
      </w:r>
      <w:r w:rsidRPr="00E812EF">
        <w:rPr>
          <w:b/>
        </w:rPr>
        <w:t>(Окружающий мир)»</w:t>
      </w:r>
      <w:r>
        <w:rPr>
          <w:sz w:val="28"/>
          <w:szCs w:val="28"/>
        </w:rPr>
        <w:t xml:space="preserve"> </w:t>
      </w:r>
      <w:r w:rsidRPr="000F0838">
        <w:rPr>
          <w:b/>
          <w:bCs/>
        </w:rPr>
        <w:t xml:space="preserve"> </w:t>
      </w:r>
      <w:r w:rsidRPr="000F0838">
        <w:rPr>
          <w:bCs/>
        </w:rPr>
        <w:t>п</w:t>
      </w:r>
      <w:r>
        <w:rPr>
          <w:bCs/>
        </w:rPr>
        <w:t>редставлена учебным предметом «О</w:t>
      </w:r>
      <w:r w:rsidRPr="000F0838">
        <w:rPr>
          <w:bCs/>
        </w:rPr>
        <w:t>кружающий мир»</w:t>
      </w:r>
      <w:r>
        <w:rPr>
          <w:bCs/>
        </w:rPr>
        <w:t xml:space="preserve"> (авт. Плешаков А.А.)</w:t>
      </w:r>
      <w:r w:rsidRPr="000F0838">
        <w:rPr>
          <w:bCs/>
        </w:rPr>
        <w:t>, который изучается с 1 класса по 2 часа в неделю.</w:t>
      </w:r>
    </w:p>
    <w:p w:rsidR="00E11B9D" w:rsidRPr="00A37B82" w:rsidRDefault="00E11B9D" w:rsidP="00E11B9D">
      <w:pPr>
        <w:widowControl/>
        <w:suppressAutoHyphens w:val="0"/>
        <w:jc w:val="both"/>
        <w:rPr>
          <w:bCs/>
        </w:rPr>
      </w:pPr>
      <w:r>
        <w:rPr>
          <w:bCs/>
        </w:rPr>
        <w:t xml:space="preserve">В 4 </w:t>
      </w:r>
      <w:proofErr w:type="gramStart"/>
      <w:r>
        <w:rPr>
          <w:bCs/>
        </w:rPr>
        <w:t>классе  в</w:t>
      </w:r>
      <w:proofErr w:type="gramEnd"/>
      <w:r>
        <w:rPr>
          <w:bCs/>
        </w:rPr>
        <w:t xml:space="preserve"> </w:t>
      </w:r>
      <w:r>
        <w:rPr>
          <w:b/>
          <w:bCs/>
        </w:rPr>
        <w:t>предметной области</w:t>
      </w:r>
      <w:r>
        <w:rPr>
          <w:b/>
        </w:rPr>
        <w:t xml:space="preserve"> «Основы религиозных культур и светской этики</w:t>
      </w:r>
      <w:r w:rsidRPr="00E91A25">
        <w:rPr>
          <w:b/>
        </w:rPr>
        <w:t>»</w:t>
      </w:r>
      <w:r>
        <w:rPr>
          <w:b/>
        </w:rPr>
        <w:t xml:space="preserve">,  </w:t>
      </w:r>
      <w:r w:rsidRPr="00C93CA7">
        <w:t>в рамках учебного курса «Основы религиозных культур и светской этики</w:t>
      </w:r>
      <w:r>
        <w:t xml:space="preserve"> (ОРКСЭ).Основы православной культуры</w:t>
      </w:r>
      <w:r w:rsidRPr="00C93CA7">
        <w:t>»</w:t>
      </w:r>
      <w:r>
        <w:t>,</w:t>
      </w:r>
      <w:r>
        <w:rPr>
          <w:b/>
        </w:rPr>
        <w:t xml:space="preserve"> </w:t>
      </w:r>
      <w:r>
        <w:t>н</w:t>
      </w:r>
      <w:r w:rsidRPr="00C93CA7">
        <w:t>а основе выбора родителей (законных представителей</w:t>
      </w:r>
      <w:r>
        <w:t>)</w:t>
      </w:r>
      <w:r>
        <w:rPr>
          <w:b/>
        </w:rPr>
        <w:t xml:space="preserve"> </w:t>
      </w:r>
      <w:r w:rsidRPr="00C93CA7">
        <w:t>учащихся</w:t>
      </w:r>
      <w:r>
        <w:rPr>
          <w:b/>
        </w:rPr>
        <w:t xml:space="preserve">, </w:t>
      </w:r>
      <w:r w:rsidRPr="00C93CA7">
        <w:t>отведён 1 час в неделю на изучение модуля «Основы православной культуры»</w:t>
      </w:r>
      <w:r>
        <w:t xml:space="preserve"> (автор Кураев А.В.</w:t>
      </w:r>
      <w:r w:rsidRPr="00A37B82">
        <w:t>)</w:t>
      </w:r>
      <w:r>
        <w:t>.</w:t>
      </w:r>
    </w:p>
    <w:p w:rsidR="00E11B9D" w:rsidRPr="000F0838" w:rsidRDefault="00E11B9D" w:rsidP="00E11B9D">
      <w:pPr>
        <w:widowControl/>
        <w:suppressAutoHyphens w:val="0"/>
        <w:jc w:val="both"/>
        <w:rPr>
          <w:bCs/>
        </w:rPr>
      </w:pPr>
      <w:r w:rsidRPr="000F0838">
        <w:rPr>
          <w:b/>
          <w:bCs/>
        </w:rPr>
        <w:t xml:space="preserve">Предметная область «Искусство» </w:t>
      </w:r>
      <w:r w:rsidRPr="000F0838">
        <w:rPr>
          <w:bCs/>
        </w:rPr>
        <w:t>представлена учебными предметами «Музыка»</w:t>
      </w:r>
      <w:r w:rsidRPr="00BF1D7D">
        <w:rPr>
          <w:bCs/>
        </w:rPr>
        <w:t xml:space="preserve"> </w:t>
      </w:r>
      <w:r>
        <w:rPr>
          <w:bCs/>
        </w:rPr>
        <w:t xml:space="preserve">(авт. </w:t>
      </w:r>
      <w:r w:rsidRPr="008E4DF3">
        <w:rPr>
          <w:bCs/>
        </w:rPr>
        <w:t xml:space="preserve">Критская Е.Д., Сергеева Г.П., </w:t>
      </w:r>
      <w:proofErr w:type="spellStart"/>
      <w:r w:rsidRPr="008E4DF3">
        <w:rPr>
          <w:bCs/>
        </w:rPr>
        <w:t>Шмагина</w:t>
      </w:r>
      <w:proofErr w:type="spellEnd"/>
      <w:r w:rsidRPr="008E4DF3">
        <w:rPr>
          <w:bCs/>
        </w:rPr>
        <w:t xml:space="preserve"> Т.С. </w:t>
      </w:r>
      <w:r w:rsidRPr="000F0838">
        <w:rPr>
          <w:bCs/>
        </w:rPr>
        <w:t xml:space="preserve"> и</w:t>
      </w:r>
      <w:r>
        <w:rPr>
          <w:bCs/>
        </w:rPr>
        <w:t xml:space="preserve"> </w:t>
      </w:r>
      <w:r w:rsidRPr="000F0838">
        <w:rPr>
          <w:bCs/>
        </w:rPr>
        <w:t>«Изобразительное искусство»</w:t>
      </w:r>
      <w:r>
        <w:rPr>
          <w:bCs/>
        </w:rPr>
        <w:t xml:space="preserve"> (авт. Н.А. </w:t>
      </w:r>
      <w:proofErr w:type="spellStart"/>
      <w:r>
        <w:rPr>
          <w:bCs/>
        </w:rPr>
        <w:t>Неменская</w:t>
      </w:r>
      <w:proofErr w:type="spellEnd"/>
      <w:r>
        <w:rPr>
          <w:bCs/>
        </w:rPr>
        <w:t>)</w:t>
      </w:r>
      <w:r w:rsidRPr="000F0838">
        <w:rPr>
          <w:bCs/>
        </w:rPr>
        <w:t>, на изучение которых отводится по 1 часу в неделю.</w:t>
      </w:r>
    </w:p>
    <w:p w:rsidR="00E11B9D" w:rsidRPr="000F0838" w:rsidRDefault="00E11B9D" w:rsidP="00E11B9D">
      <w:pPr>
        <w:widowControl/>
        <w:suppressAutoHyphens w:val="0"/>
        <w:jc w:val="both"/>
        <w:rPr>
          <w:bCs/>
        </w:rPr>
      </w:pPr>
      <w:r w:rsidRPr="000F0838">
        <w:rPr>
          <w:b/>
          <w:bCs/>
        </w:rPr>
        <w:t>Предметная область и учебный предмет «Технология»</w:t>
      </w:r>
      <w:r w:rsidRPr="000F0838">
        <w:rPr>
          <w:bCs/>
        </w:rPr>
        <w:t xml:space="preserve"> из</w:t>
      </w:r>
      <w:r w:rsidR="008C68EE">
        <w:rPr>
          <w:bCs/>
        </w:rPr>
        <w:t>учается по 1 часу в неделю в 2</w:t>
      </w:r>
      <w:r>
        <w:rPr>
          <w:bCs/>
        </w:rPr>
        <w:t>-4</w:t>
      </w:r>
      <w:r w:rsidRPr="000F0838">
        <w:rPr>
          <w:bCs/>
        </w:rPr>
        <w:t xml:space="preserve"> классах</w:t>
      </w:r>
      <w:r>
        <w:rPr>
          <w:bCs/>
        </w:rPr>
        <w:t xml:space="preserve"> (авт. Е.А. </w:t>
      </w:r>
      <w:proofErr w:type="spellStart"/>
      <w:r>
        <w:rPr>
          <w:bCs/>
        </w:rPr>
        <w:t>Лутцева</w:t>
      </w:r>
      <w:proofErr w:type="spellEnd"/>
      <w:r>
        <w:rPr>
          <w:bCs/>
        </w:rPr>
        <w:t>, Т.П. Зуева)</w:t>
      </w:r>
      <w:r w:rsidRPr="000F0838">
        <w:rPr>
          <w:bCs/>
        </w:rPr>
        <w:t xml:space="preserve">. </w:t>
      </w:r>
    </w:p>
    <w:p w:rsidR="00E11B9D" w:rsidRDefault="00E11B9D" w:rsidP="00E11B9D">
      <w:pPr>
        <w:widowControl/>
        <w:suppressAutoHyphens w:val="0"/>
        <w:jc w:val="both"/>
        <w:rPr>
          <w:bCs/>
        </w:rPr>
      </w:pPr>
      <w:r w:rsidRPr="000F0838">
        <w:rPr>
          <w:bCs/>
        </w:rPr>
        <w:t xml:space="preserve">На освоение </w:t>
      </w:r>
      <w:r w:rsidRPr="000F0838">
        <w:rPr>
          <w:b/>
          <w:bCs/>
        </w:rPr>
        <w:t xml:space="preserve">предметной области и учебного предмета «Физическая культура» </w:t>
      </w:r>
      <w:r>
        <w:rPr>
          <w:bCs/>
        </w:rPr>
        <w:t>отводит</w:t>
      </w:r>
      <w:r w:rsidR="008C68EE">
        <w:rPr>
          <w:bCs/>
        </w:rPr>
        <w:t>ся 3</w:t>
      </w:r>
      <w:r w:rsidRPr="000F0838">
        <w:rPr>
          <w:bCs/>
        </w:rPr>
        <w:t xml:space="preserve"> ч</w:t>
      </w:r>
      <w:r w:rsidR="008C68EE">
        <w:rPr>
          <w:bCs/>
        </w:rPr>
        <w:t xml:space="preserve">аса в неделю во 2-4 классах </w:t>
      </w:r>
      <w:r w:rsidR="008F608D">
        <w:rPr>
          <w:bCs/>
        </w:rPr>
        <w:t>(</w:t>
      </w:r>
      <w:r w:rsidR="008C68EE">
        <w:rPr>
          <w:bCs/>
        </w:rPr>
        <w:t>по 1 часу за счет части, формируемой участниками образовательных отношений).</w:t>
      </w:r>
      <w:r>
        <w:rPr>
          <w:bCs/>
        </w:rPr>
        <w:t xml:space="preserve"> (авт. В.И. Лях).</w:t>
      </w:r>
    </w:p>
    <w:p w:rsidR="00E11B9D" w:rsidRPr="000A2381" w:rsidRDefault="00E11B9D" w:rsidP="00147169">
      <w:pPr>
        <w:pStyle w:val="Default"/>
      </w:pPr>
      <w:r>
        <w:t xml:space="preserve">  Учитывая Постановление </w:t>
      </w:r>
      <w:r w:rsidRPr="0055619C">
        <w:t xml:space="preserve"> </w:t>
      </w:r>
      <w:r>
        <w:t xml:space="preserve"> </w:t>
      </w:r>
      <w:r w:rsidRPr="0055619C">
        <w:t>Главного государственного санитарного врача РФ от 24.11.2015 г. № 81</w:t>
      </w:r>
      <w:r w:rsidR="00257F74">
        <w:t xml:space="preserve">, о </w:t>
      </w:r>
      <w:r>
        <w:t>внесён</w:t>
      </w:r>
      <w:r w:rsidRPr="0055619C">
        <w:t>ны</w:t>
      </w:r>
      <w:r>
        <w:t>х</w:t>
      </w:r>
      <w:r w:rsidRPr="0055619C">
        <w:t xml:space="preserve"> изменения</w:t>
      </w:r>
      <w:r>
        <w:t>х</w:t>
      </w:r>
      <w:r w:rsidRPr="0055619C">
        <w:t xml:space="preserve"> в Санитарно-эпидемиологические требования к условиям и организации обучения в общеобразовательных учреждениях 2.4.2.2821-10, утвержденные Постановлением Главного государственного санитарног</w:t>
      </w:r>
      <w:r>
        <w:t xml:space="preserve">о </w:t>
      </w:r>
      <w:r w:rsidRPr="00B655DC">
        <w:t xml:space="preserve">врача РФ от 29.12.2010 № 189. </w:t>
      </w:r>
    </w:p>
    <w:p w:rsidR="00257F74" w:rsidRDefault="00E11B9D" w:rsidP="00147169">
      <w:pPr>
        <w:widowControl/>
        <w:suppressAutoHyphens w:val="0"/>
        <w:jc w:val="both"/>
      </w:pPr>
      <w:r>
        <w:t xml:space="preserve">        К</w:t>
      </w:r>
      <w:r w:rsidRPr="000F0838">
        <w:t xml:space="preserve">оличество часов на обязательные образовательные области в целом сохраняется. </w:t>
      </w:r>
    </w:p>
    <w:p w:rsidR="00E11B9D" w:rsidRPr="00CF4BE2" w:rsidRDefault="00E11B9D" w:rsidP="00E11B9D">
      <w:pPr>
        <w:pStyle w:val="a4"/>
        <w:suppressLineNumbers w:val="0"/>
        <w:snapToGrid w:val="0"/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соответствии с пунктом 2 статьи 2 Закона «Об образовании в Российской Федерации» №273 ФЗ от 29 декабря 2012 года учебным   планом </w:t>
      </w:r>
      <w:r w:rsidRPr="00FA5B5F">
        <w:rPr>
          <w:rFonts w:ascii="Times New Roman" w:hAnsi="Times New Roman"/>
          <w:iCs/>
          <w:sz w:val="24"/>
        </w:rPr>
        <w:t>МБОУ «Троицкая СОШ</w:t>
      </w:r>
      <w:r w:rsidR="00257F74">
        <w:rPr>
          <w:rFonts w:ascii="Times New Roman" w:hAnsi="Times New Roman"/>
          <w:iCs/>
          <w:sz w:val="24"/>
        </w:rPr>
        <w:t xml:space="preserve"> имени Героя Советского</w:t>
      </w:r>
      <w:r>
        <w:rPr>
          <w:rFonts w:ascii="Times New Roman" w:hAnsi="Times New Roman"/>
          <w:iCs/>
          <w:sz w:val="24"/>
        </w:rPr>
        <w:t xml:space="preserve"> Союза А.Г. Котова</w:t>
      </w:r>
      <w:r w:rsidRPr="00FA5B5F">
        <w:rPr>
          <w:rFonts w:ascii="Times New Roman" w:hAnsi="Times New Roman"/>
          <w:iCs/>
          <w:sz w:val="24"/>
        </w:rPr>
        <w:t>»</w:t>
      </w:r>
      <w:r w:rsidR="00257F74">
        <w:rPr>
          <w:rFonts w:ascii="Times New Roman" w:hAnsi="Times New Roman"/>
          <w:iCs/>
          <w:sz w:val="24"/>
        </w:rPr>
        <w:t xml:space="preserve"> в 2022-2023 учебном году </w:t>
      </w:r>
      <w:r>
        <w:rPr>
          <w:rFonts w:ascii="Times New Roman" w:hAnsi="Times New Roman"/>
          <w:iCs/>
          <w:sz w:val="24"/>
        </w:rPr>
        <w:t>определены формы промежуточной аттестации.</w:t>
      </w:r>
      <w:r w:rsidRPr="009F1C2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B674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Проме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жуточная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 xml:space="preserve">аттестация обучающихся 2-4 классов </w:t>
      </w:r>
      <w:r w:rsidRPr="00B674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за год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представлена </w:t>
      </w:r>
      <w:r w:rsidR="00257F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ак среднее арифметическое</w:t>
      </w:r>
      <w:r w:rsidR="00257F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отметок за 1-ю, 2-ю. 3-ю, 4-ю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четверти и отметки за административную контрольную работу.</w:t>
      </w:r>
      <w:r>
        <w:rPr>
          <w:rFonts w:ascii="Times New Roman" w:hAnsi="Times New Roman"/>
          <w:iCs/>
          <w:sz w:val="24"/>
        </w:rPr>
        <w:t xml:space="preserve"> </w:t>
      </w:r>
    </w:p>
    <w:p w:rsidR="00E11B9D" w:rsidRPr="00147169" w:rsidRDefault="00E11B9D" w:rsidP="00147169">
      <w:pPr>
        <w:jc w:val="center"/>
        <w:rPr>
          <w:rFonts w:eastAsia="Calibri"/>
          <w:b/>
          <w:bCs/>
          <w:color w:val="000000"/>
          <w:kern w:val="2"/>
        </w:rPr>
      </w:pPr>
      <w:r w:rsidRPr="000F0838">
        <w:rPr>
          <w:iCs/>
        </w:rPr>
        <w:t xml:space="preserve">Учебный план </w:t>
      </w:r>
      <w:r w:rsidR="00257F74">
        <w:t>2</w:t>
      </w:r>
      <w:r w:rsidR="00257F74" w:rsidRPr="000F0838">
        <w:t xml:space="preserve"> </w:t>
      </w:r>
      <w:r w:rsidRPr="000F0838">
        <w:t>,3</w:t>
      </w:r>
      <w:r>
        <w:t>,4 классов</w:t>
      </w:r>
      <w:r w:rsidRPr="000F0838">
        <w:t xml:space="preserve"> </w:t>
      </w:r>
      <w:r w:rsidR="00147169" w:rsidRPr="00147169">
        <w:rPr>
          <w:rFonts w:eastAsia="Calibri"/>
          <w:bCs/>
          <w:color w:val="000000"/>
          <w:kern w:val="2"/>
        </w:rPr>
        <w:t>филиала «</w:t>
      </w:r>
      <w:proofErr w:type="spellStart"/>
      <w:r w:rsidR="00147169" w:rsidRPr="00147169">
        <w:rPr>
          <w:rFonts w:eastAsia="Calibri"/>
          <w:bCs/>
          <w:color w:val="000000"/>
          <w:kern w:val="2"/>
        </w:rPr>
        <w:t>Шингаринская</w:t>
      </w:r>
      <w:proofErr w:type="spellEnd"/>
      <w:r w:rsidR="00147169" w:rsidRPr="00147169">
        <w:rPr>
          <w:rFonts w:eastAsia="Calibri"/>
          <w:bCs/>
          <w:kern w:val="2"/>
        </w:rPr>
        <w:t xml:space="preserve"> средняя общеобразовательная школа»</w:t>
      </w:r>
      <w:r w:rsidR="00147169">
        <w:rPr>
          <w:rFonts w:eastAsia="Calibri"/>
          <w:b/>
          <w:bCs/>
          <w:color w:val="000000"/>
          <w:kern w:val="2"/>
        </w:rPr>
        <w:t xml:space="preserve"> </w:t>
      </w:r>
      <w:r w:rsidRPr="000F0838">
        <w:rPr>
          <w:iCs/>
        </w:rPr>
        <w:t>МБОУ «Троицкая СОШ</w:t>
      </w:r>
      <w:r w:rsidRPr="001D0A02">
        <w:rPr>
          <w:iCs/>
        </w:rPr>
        <w:t xml:space="preserve"> </w:t>
      </w:r>
      <w:r w:rsidR="00257F74">
        <w:rPr>
          <w:iCs/>
        </w:rPr>
        <w:t xml:space="preserve">имени Героя Советского </w:t>
      </w:r>
      <w:r>
        <w:rPr>
          <w:iCs/>
        </w:rPr>
        <w:t>Союза А.Г. Котова</w:t>
      </w:r>
      <w:r w:rsidRPr="000F0838">
        <w:rPr>
          <w:iCs/>
        </w:rPr>
        <w:t xml:space="preserve">» осуществляет основные направления в образовательной подготовке учащихся согласно федеральному государственному стандарту общего образования. </w:t>
      </w:r>
    </w:p>
    <w:p w:rsidR="00E11B9D" w:rsidRPr="000F0838" w:rsidRDefault="00E11B9D" w:rsidP="00E11B9D">
      <w:pPr>
        <w:jc w:val="both"/>
      </w:pPr>
      <w:r w:rsidRPr="000F0838">
        <w:t xml:space="preserve">            Расписание учебных занятий соответствует учебному плану. Реализация учебного плана обеспечена кадрами специалистов соответствующей квалификации, адекватными программно</w:t>
      </w:r>
      <w:r>
        <w:t xml:space="preserve"> –</w:t>
      </w:r>
      <w:r w:rsidRPr="000F0838">
        <w:t xml:space="preserve"> методическими компонентами: учебными программами, учебниками, </w:t>
      </w:r>
      <w:r>
        <w:t xml:space="preserve">учебными пособиями, </w:t>
      </w:r>
      <w:r w:rsidRPr="000F0838">
        <w:t>методическими рекомендациями, дидактическими материалами, контрольными заданиями.</w:t>
      </w:r>
    </w:p>
    <w:p w:rsidR="00E11B9D" w:rsidRPr="000F0838" w:rsidRDefault="00257F74" w:rsidP="00E11B9D">
      <w:pPr>
        <w:jc w:val="both"/>
      </w:pPr>
      <w:r>
        <w:t xml:space="preserve">          Обучение в </w:t>
      </w:r>
      <w:r w:rsidR="00E11B9D" w:rsidRPr="000F0838">
        <w:t>2,3</w:t>
      </w:r>
      <w:r w:rsidR="00E11B9D">
        <w:t>,4</w:t>
      </w:r>
      <w:r w:rsidR="00E11B9D" w:rsidRPr="000F0838">
        <w:t xml:space="preserve">  </w:t>
      </w:r>
      <w:r w:rsidR="00E11B9D">
        <w:t xml:space="preserve"> </w:t>
      </w:r>
      <w:r w:rsidR="00E11B9D" w:rsidRPr="000F0838">
        <w:t>классах ведётся по программе</w:t>
      </w:r>
      <w:r w:rsidR="00E11B9D">
        <w:t xml:space="preserve"> «Школа России»</w:t>
      </w:r>
    </w:p>
    <w:p w:rsidR="00E11B9D" w:rsidRDefault="00E11B9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E11B9D">
      <w:pPr>
        <w:rPr>
          <w:b/>
          <w:spacing w:val="-10"/>
          <w:sz w:val="28"/>
          <w:szCs w:val="28"/>
        </w:rPr>
      </w:pPr>
    </w:p>
    <w:p w:rsidR="00617E5D" w:rsidRDefault="00617E5D" w:rsidP="00617E5D">
      <w:pPr>
        <w:widowControl/>
        <w:suppressAutoHyphens w:val="0"/>
        <w:snapToGri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617E5D" w:rsidRDefault="00617E5D" w:rsidP="00617E5D">
      <w:pPr>
        <w:widowControl/>
        <w:suppressAutoHyphens w:val="0"/>
        <w:snapToGri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617E5D" w:rsidRDefault="00617E5D" w:rsidP="00617E5D">
      <w:pPr>
        <w:widowControl/>
        <w:suppressAutoHyphens w:val="0"/>
        <w:snapToGri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957244" w:rsidRDefault="00957244" w:rsidP="00617E5D">
      <w:pPr>
        <w:widowControl/>
        <w:suppressAutoHyphens w:val="0"/>
        <w:snapToGri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957244" w:rsidRDefault="00957244" w:rsidP="00617E5D">
      <w:pPr>
        <w:widowControl/>
        <w:suppressAutoHyphens w:val="0"/>
        <w:snapToGri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E11B9D" w:rsidRDefault="00E11B9D" w:rsidP="00E11B9D">
      <w:pPr>
        <w:snapToGrid w:val="0"/>
        <w:spacing w:line="200" w:lineRule="atLeast"/>
        <w:rPr>
          <w:b/>
          <w:sz w:val="22"/>
          <w:szCs w:val="22"/>
        </w:rPr>
        <w:sectPr w:rsidR="00E11B9D" w:rsidSect="008E2D96"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p w:rsidR="000C4D12" w:rsidRDefault="000C4D12"/>
    <w:sectPr w:rsidR="000C4D12" w:rsidSect="0043039D"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8" w:rsidRDefault="007B5978" w:rsidP="007D123E">
      <w:r>
        <w:separator/>
      </w:r>
    </w:p>
  </w:endnote>
  <w:endnote w:type="continuationSeparator" w:id="0">
    <w:p w:rsidR="007B5978" w:rsidRDefault="007B5978" w:rsidP="007D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HiddenHorzOCR">
    <w:altName w:val="Arial Unicode MS"/>
    <w:charset w:val="8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8" w:rsidRDefault="007B5978" w:rsidP="007D123E">
      <w:r>
        <w:separator/>
      </w:r>
    </w:p>
  </w:footnote>
  <w:footnote w:type="continuationSeparator" w:id="0">
    <w:p w:rsidR="007B5978" w:rsidRDefault="007B5978" w:rsidP="007D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85"/>
    <w:multiLevelType w:val="hybridMultilevel"/>
    <w:tmpl w:val="D7CE880E"/>
    <w:lvl w:ilvl="0" w:tplc="3662D94E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0F56FD"/>
    <w:multiLevelType w:val="hybridMultilevel"/>
    <w:tmpl w:val="01208338"/>
    <w:lvl w:ilvl="0" w:tplc="3662D94E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F96615"/>
    <w:multiLevelType w:val="hybridMultilevel"/>
    <w:tmpl w:val="0B5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47D4C"/>
    <w:multiLevelType w:val="hybridMultilevel"/>
    <w:tmpl w:val="01208338"/>
    <w:lvl w:ilvl="0" w:tplc="3662D94E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E343162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402DA8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875C06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306A10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C90DED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B9D"/>
    <w:rsid w:val="00095CA9"/>
    <w:rsid w:val="000C4D12"/>
    <w:rsid w:val="00147169"/>
    <w:rsid w:val="001A43D3"/>
    <w:rsid w:val="001B3D8C"/>
    <w:rsid w:val="001C7F45"/>
    <w:rsid w:val="001D2F43"/>
    <w:rsid w:val="001E3A88"/>
    <w:rsid w:val="00204BD5"/>
    <w:rsid w:val="002061A4"/>
    <w:rsid w:val="00257F74"/>
    <w:rsid w:val="002A14EB"/>
    <w:rsid w:val="00402B5E"/>
    <w:rsid w:val="00484E2B"/>
    <w:rsid w:val="00564D22"/>
    <w:rsid w:val="005C6229"/>
    <w:rsid w:val="005E0681"/>
    <w:rsid w:val="006058E2"/>
    <w:rsid w:val="00617E5D"/>
    <w:rsid w:val="006313A3"/>
    <w:rsid w:val="006A3FF7"/>
    <w:rsid w:val="006A51DC"/>
    <w:rsid w:val="006C26D2"/>
    <w:rsid w:val="007B5978"/>
    <w:rsid w:val="007D123E"/>
    <w:rsid w:val="007E55BC"/>
    <w:rsid w:val="007E595A"/>
    <w:rsid w:val="008B2F8A"/>
    <w:rsid w:val="008C68EE"/>
    <w:rsid w:val="008F608D"/>
    <w:rsid w:val="00957244"/>
    <w:rsid w:val="00966AB1"/>
    <w:rsid w:val="00994427"/>
    <w:rsid w:val="00AF5C70"/>
    <w:rsid w:val="00B92B2B"/>
    <w:rsid w:val="00C0135E"/>
    <w:rsid w:val="00C87A2E"/>
    <w:rsid w:val="00C933ED"/>
    <w:rsid w:val="00D34E80"/>
    <w:rsid w:val="00DC1DFD"/>
    <w:rsid w:val="00DF078D"/>
    <w:rsid w:val="00E05774"/>
    <w:rsid w:val="00E11B9D"/>
    <w:rsid w:val="00E30579"/>
    <w:rsid w:val="00E40504"/>
    <w:rsid w:val="00EA145A"/>
    <w:rsid w:val="00F3214D"/>
    <w:rsid w:val="00F764DD"/>
    <w:rsid w:val="00F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7076"/>
  <w15:docId w15:val="{5905FB0B-41DE-45B0-99FE-BB51E168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1B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B9D"/>
    <w:rPr>
      <w:rFonts w:ascii="Arial" w:eastAsia="Lucida Sans Unicode" w:hAnsi="Arial" w:cs="Times New Roman"/>
      <w:b/>
      <w:bCs/>
      <w:kern w:val="32"/>
      <w:sz w:val="32"/>
      <w:szCs w:val="32"/>
      <w:lang w:eastAsia="ar-SA"/>
    </w:rPr>
  </w:style>
  <w:style w:type="paragraph" w:customStyle="1" w:styleId="Osnova">
    <w:name w:val="Osnova"/>
    <w:basedOn w:val="a"/>
    <w:rsid w:val="00E11B9D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paragraph" w:customStyle="1" w:styleId="TableContents">
    <w:name w:val="Table Contents"/>
    <w:basedOn w:val="a"/>
    <w:rsid w:val="00E11B9D"/>
    <w:pPr>
      <w:suppressLineNumbers/>
      <w:textAlignment w:val="baseline"/>
    </w:pPr>
    <w:rPr>
      <w:color w:val="000000"/>
      <w:lang w:val="en-US" w:eastAsia="en-US" w:bidi="en-US"/>
    </w:rPr>
  </w:style>
  <w:style w:type="character" w:styleId="a3">
    <w:name w:val="Strong"/>
    <w:qFormat/>
    <w:rsid w:val="00E11B9D"/>
    <w:rPr>
      <w:b/>
      <w:bCs/>
    </w:rPr>
  </w:style>
  <w:style w:type="paragraph" w:customStyle="1" w:styleId="a4">
    <w:name w:val="Содержимое таблицы"/>
    <w:basedOn w:val="a"/>
    <w:rsid w:val="00E11B9D"/>
    <w:pPr>
      <w:suppressLineNumbers/>
    </w:pPr>
    <w:rPr>
      <w:rFonts w:ascii="Arial" w:eastAsia="Andale Sans UI" w:hAnsi="Arial"/>
      <w:sz w:val="20"/>
    </w:rPr>
  </w:style>
  <w:style w:type="paragraph" w:customStyle="1" w:styleId="Default">
    <w:name w:val="Default"/>
    <w:rsid w:val="00E11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E11B9D"/>
    <w:pPr>
      <w:suppressAutoHyphens w:val="0"/>
      <w:autoSpaceDE w:val="0"/>
      <w:autoSpaceDN w:val="0"/>
      <w:ind w:left="392" w:right="241" w:firstLine="720"/>
      <w:jc w:val="both"/>
    </w:pPr>
    <w:rPr>
      <w:rFonts w:eastAsia="Calibri"/>
      <w:kern w:val="0"/>
      <w:sz w:val="22"/>
      <w:szCs w:val="22"/>
      <w:lang w:eastAsia="ru-RU"/>
    </w:rPr>
  </w:style>
  <w:style w:type="paragraph" w:styleId="a5">
    <w:name w:val="Body Text"/>
    <w:basedOn w:val="a"/>
    <w:link w:val="a6"/>
    <w:rsid w:val="00E11B9D"/>
    <w:pPr>
      <w:suppressAutoHyphens w:val="0"/>
      <w:autoSpaceDE w:val="0"/>
      <w:autoSpaceDN w:val="0"/>
      <w:ind w:left="392"/>
      <w:jc w:val="both"/>
    </w:pPr>
    <w:rPr>
      <w:rFonts w:eastAsia="Calibri"/>
      <w:kern w:val="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E11B9D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11B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1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2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D1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2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17E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7E5D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</cp:lastModifiedBy>
  <cp:revision>42</cp:revision>
  <cp:lastPrinted>2022-09-10T12:18:00Z</cp:lastPrinted>
  <dcterms:created xsi:type="dcterms:W3CDTF">2021-08-24T20:36:00Z</dcterms:created>
  <dcterms:modified xsi:type="dcterms:W3CDTF">2022-10-04T07:32:00Z</dcterms:modified>
</cp:coreProperties>
</file>