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BF" w:rsidRDefault="003A1FBF"/>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Pr="001254B6" w:rsidRDefault="001254B6" w:rsidP="001254B6">
      <w:pPr>
        <w:jc w:val="center"/>
        <w:rPr>
          <w:rFonts w:ascii="Times New Roman" w:hAnsi="Times New Roman" w:cs="Times New Roman"/>
          <w:b/>
          <w:sz w:val="96"/>
          <w:szCs w:val="96"/>
        </w:rPr>
      </w:pPr>
      <w:r w:rsidRPr="001254B6">
        <w:rPr>
          <w:rFonts w:ascii="Times New Roman" w:hAnsi="Times New Roman" w:cs="Times New Roman"/>
          <w:b/>
          <w:sz w:val="96"/>
          <w:szCs w:val="96"/>
        </w:rPr>
        <w:t>Доклад на педсовете:</w:t>
      </w:r>
    </w:p>
    <w:p w:rsidR="001254B6" w:rsidRDefault="001254B6" w:rsidP="001254B6">
      <w:pPr>
        <w:jc w:val="center"/>
        <w:rPr>
          <w:rFonts w:ascii="Times New Roman" w:hAnsi="Times New Roman" w:cs="Times New Roman"/>
          <w:sz w:val="96"/>
          <w:szCs w:val="96"/>
        </w:rPr>
      </w:pPr>
      <w:r w:rsidRPr="001254B6">
        <w:rPr>
          <w:rFonts w:ascii="Times New Roman" w:hAnsi="Times New Roman" w:cs="Times New Roman"/>
          <w:sz w:val="72"/>
          <w:szCs w:val="72"/>
        </w:rPr>
        <w:t xml:space="preserve">«Использование </w:t>
      </w:r>
      <w:proofErr w:type="spellStart"/>
      <w:r w:rsidRPr="001254B6">
        <w:rPr>
          <w:rFonts w:ascii="Times New Roman" w:hAnsi="Times New Roman" w:cs="Times New Roman"/>
          <w:sz w:val="72"/>
          <w:szCs w:val="72"/>
        </w:rPr>
        <w:t>здоровьесберегающих</w:t>
      </w:r>
      <w:proofErr w:type="spellEnd"/>
      <w:r w:rsidRPr="001254B6">
        <w:rPr>
          <w:rFonts w:ascii="Times New Roman" w:hAnsi="Times New Roman" w:cs="Times New Roman"/>
          <w:sz w:val="72"/>
          <w:szCs w:val="72"/>
        </w:rPr>
        <w:t xml:space="preserve"> технологий в ДОУ»</w:t>
      </w:r>
    </w:p>
    <w:p w:rsidR="001254B6" w:rsidRDefault="001254B6" w:rsidP="001254B6">
      <w:pPr>
        <w:jc w:val="center"/>
        <w:rPr>
          <w:rFonts w:ascii="Times New Roman" w:hAnsi="Times New Roman" w:cs="Times New Roman"/>
          <w:sz w:val="56"/>
          <w:szCs w:val="56"/>
        </w:rPr>
      </w:pPr>
      <w:r w:rsidRPr="001254B6">
        <w:rPr>
          <w:rFonts w:ascii="Times New Roman" w:hAnsi="Times New Roman" w:cs="Times New Roman"/>
          <w:sz w:val="56"/>
          <w:szCs w:val="56"/>
        </w:rPr>
        <w:t>(из опыта работы)</w:t>
      </w:r>
    </w:p>
    <w:p w:rsidR="001254B6" w:rsidRDefault="001254B6" w:rsidP="001254B6">
      <w:pPr>
        <w:jc w:val="center"/>
        <w:rPr>
          <w:rFonts w:ascii="Times New Roman" w:hAnsi="Times New Roman" w:cs="Times New Roman"/>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762"/>
      </w:tblGrid>
      <w:tr w:rsidR="001254B6" w:rsidTr="001254B6">
        <w:tc>
          <w:tcPr>
            <w:tcW w:w="5920" w:type="dxa"/>
          </w:tcPr>
          <w:p w:rsidR="001254B6" w:rsidRDefault="001254B6" w:rsidP="001254B6">
            <w:pPr>
              <w:jc w:val="center"/>
              <w:rPr>
                <w:rFonts w:ascii="Times New Roman" w:hAnsi="Times New Roman" w:cs="Times New Roman"/>
                <w:sz w:val="56"/>
                <w:szCs w:val="56"/>
              </w:rPr>
            </w:pPr>
          </w:p>
        </w:tc>
        <w:tc>
          <w:tcPr>
            <w:tcW w:w="4762" w:type="dxa"/>
          </w:tcPr>
          <w:p w:rsidR="001254B6" w:rsidRDefault="001254B6" w:rsidP="001254B6">
            <w:pPr>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
          <w:p w:rsidR="001254B6" w:rsidRDefault="001254B6" w:rsidP="001254B6">
            <w:pPr>
              <w:rPr>
                <w:rFonts w:ascii="Times New Roman" w:hAnsi="Times New Roman" w:cs="Times New Roman"/>
                <w:sz w:val="28"/>
                <w:szCs w:val="28"/>
              </w:rPr>
            </w:pPr>
            <w:r>
              <w:rPr>
                <w:rFonts w:ascii="Times New Roman" w:hAnsi="Times New Roman" w:cs="Times New Roman"/>
                <w:sz w:val="28"/>
                <w:szCs w:val="28"/>
              </w:rPr>
              <w:t xml:space="preserve">МДОУ «Детский сад № 10 комбинированного вида «Радуга» Рузаевского муниципального района </w:t>
            </w:r>
          </w:p>
          <w:p w:rsidR="001254B6" w:rsidRPr="001254B6" w:rsidRDefault="001254B6" w:rsidP="001254B6">
            <w:pPr>
              <w:rPr>
                <w:rFonts w:ascii="Times New Roman" w:hAnsi="Times New Roman" w:cs="Times New Roman"/>
                <w:sz w:val="28"/>
                <w:szCs w:val="28"/>
              </w:rPr>
            </w:pPr>
            <w:r>
              <w:rPr>
                <w:rFonts w:ascii="Times New Roman" w:hAnsi="Times New Roman" w:cs="Times New Roman"/>
                <w:sz w:val="28"/>
                <w:szCs w:val="28"/>
              </w:rPr>
              <w:t>С.В. Курина</w:t>
            </w:r>
          </w:p>
        </w:tc>
      </w:tr>
    </w:tbl>
    <w:p w:rsidR="001254B6" w:rsidRDefault="001254B6" w:rsidP="001254B6">
      <w:pPr>
        <w:jc w:val="center"/>
        <w:rPr>
          <w:rFonts w:ascii="Times New Roman" w:hAnsi="Times New Roman" w:cs="Times New Roman"/>
          <w:sz w:val="56"/>
          <w:szCs w:val="56"/>
        </w:rPr>
      </w:pPr>
    </w:p>
    <w:p w:rsidR="001254B6" w:rsidRDefault="001254B6" w:rsidP="001254B6">
      <w:pPr>
        <w:jc w:val="center"/>
        <w:rPr>
          <w:rFonts w:ascii="Times New Roman" w:hAnsi="Times New Roman" w:cs="Times New Roman"/>
          <w:sz w:val="56"/>
          <w:szCs w:val="56"/>
        </w:rPr>
      </w:pPr>
    </w:p>
    <w:p w:rsidR="001254B6" w:rsidRDefault="001254B6" w:rsidP="001254B6">
      <w:pPr>
        <w:jc w:val="center"/>
        <w:rPr>
          <w:rFonts w:ascii="Times New Roman" w:hAnsi="Times New Roman" w:cs="Times New Roman"/>
          <w:sz w:val="56"/>
          <w:szCs w:val="56"/>
        </w:rPr>
      </w:pPr>
    </w:p>
    <w:p w:rsidR="001254B6" w:rsidRPr="001254B6" w:rsidRDefault="00106551" w:rsidP="001254B6">
      <w:pPr>
        <w:jc w:val="center"/>
        <w:rPr>
          <w:rFonts w:ascii="Times New Roman" w:hAnsi="Times New Roman" w:cs="Times New Roman"/>
          <w:sz w:val="28"/>
          <w:szCs w:val="28"/>
        </w:rPr>
      </w:pPr>
      <w:r>
        <w:rPr>
          <w:rFonts w:ascii="Times New Roman" w:hAnsi="Times New Roman" w:cs="Times New Roman"/>
          <w:sz w:val="28"/>
          <w:szCs w:val="28"/>
        </w:rPr>
        <w:t>Рузаевка 2017</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777"/>
      </w:tblGrid>
      <w:tr w:rsidR="001254B6" w:rsidTr="004F0666">
        <w:tc>
          <w:tcPr>
            <w:tcW w:w="7905" w:type="dxa"/>
          </w:tcPr>
          <w:p w:rsidR="001254B6" w:rsidRDefault="001254B6" w:rsidP="004F0666">
            <w:pPr>
              <w:jc w:val="right"/>
              <w:rPr>
                <w:rFonts w:ascii="Times New Roman" w:hAnsi="Times New Roman" w:cs="Times New Roman"/>
                <w:sz w:val="28"/>
                <w:szCs w:val="28"/>
              </w:rPr>
            </w:pPr>
          </w:p>
        </w:tc>
        <w:tc>
          <w:tcPr>
            <w:tcW w:w="2777" w:type="dxa"/>
          </w:tcPr>
          <w:p w:rsidR="001254B6" w:rsidRPr="00130AED" w:rsidRDefault="001254B6" w:rsidP="004F0666">
            <w:pPr>
              <w:rPr>
                <w:rFonts w:ascii="Times New Roman" w:hAnsi="Times New Roman" w:cs="Times New Roman"/>
                <w:sz w:val="28"/>
                <w:szCs w:val="28"/>
              </w:rPr>
            </w:pPr>
            <w:r w:rsidRPr="00130AED">
              <w:rPr>
                <w:rFonts w:ascii="Times New Roman" w:hAnsi="Times New Roman" w:cs="Times New Roman"/>
                <w:sz w:val="28"/>
                <w:szCs w:val="28"/>
              </w:rPr>
              <w:t xml:space="preserve">Здоровый малыш – </w:t>
            </w:r>
          </w:p>
          <w:p w:rsidR="001254B6" w:rsidRPr="00130AED" w:rsidRDefault="001254B6" w:rsidP="004F0666">
            <w:pPr>
              <w:rPr>
                <w:rFonts w:ascii="Times New Roman" w:hAnsi="Times New Roman" w:cs="Times New Roman"/>
                <w:sz w:val="28"/>
                <w:szCs w:val="28"/>
              </w:rPr>
            </w:pPr>
            <w:r w:rsidRPr="00130AED">
              <w:rPr>
                <w:rFonts w:ascii="Times New Roman" w:hAnsi="Times New Roman" w:cs="Times New Roman"/>
                <w:sz w:val="28"/>
                <w:szCs w:val="28"/>
              </w:rPr>
              <w:t>счастливый малыш.</w:t>
            </w:r>
          </w:p>
          <w:p w:rsidR="001254B6" w:rsidRDefault="001254B6" w:rsidP="004F0666">
            <w:pPr>
              <w:rPr>
                <w:rFonts w:ascii="Times New Roman" w:hAnsi="Times New Roman" w:cs="Times New Roman"/>
                <w:sz w:val="28"/>
                <w:szCs w:val="28"/>
              </w:rPr>
            </w:pPr>
          </w:p>
        </w:tc>
      </w:tr>
    </w:tbl>
    <w:p w:rsidR="001254B6" w:rsidRDefault="001254B6" w:rsidP="001254B6">
      <w:pPr>
        <w:jc w:val="center"/>
        <w:rPr>
          <w:rFonts w:ascii="Times New Roman" w:hAnsi="Times New Roman" w:cs="Times New Roman"/>
          <w:sz w:val="28"/>
          <w:szCs w:val="28"/>
        </w:rPr>
      </w:pPr>
    </w:p>
    <w:p w:rsidR="001254B6" w:rsidRDefault="001254B6" w:rsidP="001254B6">
      <w:pPr>
        <w:ind w:firstLine="567"/>
        <w:jc w:val="both"/>
        <w:rPr>
          <w:rFonts w:ascii="Times New Roman" w:hAnsi="Times New Roman" w:cs="Times New Roman"/>
          <w:sz w:val="28"/>
          <w:szCs w:val="28"/>
        </w:rPr>
      </w:pPr>
      <w:r>
        <w:rPr>
          <w:rFonts w:ascii="Times New Roman" w:hAnsi="Times New Roman" w:cs="Times New Roman"/>
          <w:sz w:val="28"/>
          <w:szCs w:val="28"/>
        </w:rPr>
        <w:t>Основная задача детского сада – подготовить ребенка к самостоятельной жизни, дав ему для этого необходимые умения, навыки, воспитав определенные привычк</w:t>
      </w:r>
      <w:r w:rsidR="001F684C">
        <w:rPr>
          <w:rFonts w:ascii="Times New Roman" w:hAnsi="Times New Roman" w:cs="Times New Roman"/>
          <w:sz w:val="28"/>
          <w:szCs w:val="28"/>
        </w:rPr>
        <w:t xml:space="preserve">и. Но может ли каждый профессионально подготовленный педагог бесстрастно относиться к неблагополучному состоянию здоровья своих воспитанников, его ухудшению? Одни из ответов на этот вопрос и стала востребованность педагогами образовательного учреждения </w:t>
      </w:r>
      <w:proofErr w:type="spellStart"/>
      <w:r w:rsidR="001F684C">
        <w:rPr>
          <w:rFonts w:ascii="Times New Roman" w:hAnsi="Times New Roman" w:cs="Times New Roman"/>
          <w:sz w:val="28"/>
          <w:szCs w:val="28"/>
        </w:rPr>
        <w:t>здоровьесберегающих</w:t>
      </w:r>
      <w:proofErr w:type="spellEnd"/>
      <w:r w:rsidR="001F684C">
        <w:rPr>
          <w:rFonts w:ascii="Times New Roman" w:hAnsi="Times New Roman" w:cs="Times New Roman"/>
          <w:sz w:val="28"/>
          <w:szCs w:val="28"/>
        </w:rPr>
        <w:t xml:space="preserve"> образовательных технологий. </w:t>
      </w:r>
      <w:r>
        <w:rPr>
          <w:rFonts w:ascii="Times New Roman" w:hAnsi="Times New Roman" w:cs="Times New Roman"/>
          <w:sz w:val="28"/>
          <w:szCs w:val="28"/>
        </w:rPr>
        <w:t xml:space="preserve"> «Забота о здоровье – это важнейший труд воспитателя…» (об этом писал В.А. Сухомлинский).</w:t>
      </w:r>
    </w:p>
    <w:p w:rsidR="001254B6" w:rsidRDefault="001254B6" w:rsidP="001254B6">
      <w:pPr>
        <w:ind w:firstLine="567"/>
        <w:jc w:val="both"/>
        <w:rPr>
          <w:rFonts w:ascii="Times New Roman" w:hAnsi="Times New Roman" w:cs="Times New Roman"/>
          <w:sz w:val="28"/>
          <w:szCs w:val="28"/>
        </w:rPr>
      </w:pPr>
      <w:r>
        <w:rPr>
          <w:rFonts w:ascii="Times New Roman" w:hAnsi="Times New Roman" w:cs="Times New Roman"/>
          <w:sz w:val="28"/>
          <w:szCs w:val="28"/>
        </w:rPr>
        <w:t>Состояние здоровья дошкольников в России вызывает тревогу специалистов не меньшую, чем воспитанников школьного возраста. Поэтому новые Законы в образовании («Проект ФГОС») уделяет именно здоровью огромное значение.</w:t>
      </w:r>
    </w:p>
    <w:p w:rsidR="001254B6" w:rsidRDefault="001254B6" w:rsidP="001254B6">
      <w:pPr>
        <w:ind w:firstLine="567"/>
        <w:jc w:val="both"/>
        <w:rPr>
          <w:rFonts w:ascii="Times New Roman" w:hAnsi="Times New Roman" w:cs="Times New Roman"/>
          <w:sz w:val="28"/>
          <w:szCs w:val="28"/>
        </w:rPr>
      </w:pPr>
      <w:r>
        <w:rPr>
          <w:rFonts w:ascii="Times New Roman" w:hAnsi="Times New Roman" w:cs="Times New Roman"/>
          <w:sz w:val="28"/>
          <w:szCs w:val="28"/>
        </w:rPr>
        <w:t>Данные статистики таковы, что малыш, приходя в ДОУ, уже имеет различные заболевания, т.к. физиологически здоровыми рождаются не более 14% детей.</w:t>
      </w:r>
    </w:p>
    <w:p w:rsidR="001254B6" w:rsidRDefault="001F684C" w:rsidP="001254B6">
      <w:pPr>
        <w:ind w:firstLine="567"/>
        <w:jc w:val="both"/>
        <w:rPr>
          <w:rFonts w:ascii="Times New Roman" w:hAnsi="Times New Roman" w:cs="Times New Roman"/>
          <w:sz w:val="28"/>
          <w:szCs w:val="28"/>
        </w:rPr>
      </w:pPr>
      <w:r>
        <w:rPr>
          <w:rFonts w:ascii="Times New Roman" w:hAnsi="Times New Roman" w:cs="Times New Roman"/>
          <w:sz w:val="28"/>
          <w:szCs w:val="28"/>
        </w:rPr>
        <w:t>Поэтому задача усиления работы с детьми дошкольного возраста по формированию здорового образа жизни, овладение ими комплексом знаний о культуре здоровья, является чрезвычайно актуальной.</w:t>
      </w:r>
    </w:p>
    <w:p w:rsidR="001F684C" w:rsidRDefault="001F684C" w:rsidP="001254B6">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в учебных заведениях системы непрерывного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образования позволяет реализовать основные оздоровительные принципы практической деятельности по следующим направлениям:</w:t>
      </w:r>
    </w:p>
    <w:p w:rsidR="001F684C" w:rsidRDefault="001F684C" w:rsidP="001F684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Диагностика состояния здоровья и оздоровительная работа;</w:t>
      </w:r>
    </w:p>
    <w:p w:rsidR="001F684C" w:rsidRDefault="001F684C" w:rsidP="001F684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Консультативная работа и внедрение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учебно-воспитательном процессе.</w:t>
      </w:r>
    </w:p>
    <w:p w:rsidR="001F684C" w:rsidRDefault="001F684C" w:rsidP="001F684C">
      <w:pPr>
        <w:ind w:firstLine="567"/>
        <w:jc w:val="both"/>
        <w:rPr>
          <w:rFonts w:ascii="Times New Roman" w:hAnsi="Times New Roman" w:cs="Times New Roman"/>
          <w:sz w:val="28"/>
          <w:szCs w:val="28"/>
        </w:rPr>
      </w:pPr>
      <w:proofErr w:type="spellStart"/>
      <w:r w:rsidRPr="001F684C">
        <w:rPr>
          <w:rFonts w:ascii="Times New Roman" w:hAnsi="Times New Roman" w:cs="Times New Roman"/>
          <w:b/>
          <w:sz w:val="28"/>
          <w:szCs w:val="28"/>
        </w:rPr>
        <w:t>Здоровьесберегающие</w:t>
      </w:r>
      <w:proofErr w:type="spellEnd"/>
      <w:r w:rsidRPr="001F684C">
        <w:rPr>
          <w:rFonts w:ascii="Times New Roman" w:hAnsi="Times New Roman" w:cs="Times New Roman"/>
          <w:b/>
          <w:sz w:val="28"/>
          <w:szCs w:val="28"/>
        </w:rPr>
        <w:t xml:space="preserve"> технологии</w:t>
      </w:r>
      <w:r>
        <w:rPr>
          <w:rFonts w:ascii="Times New Roman" w:hAnsi="Times New Roman" w:cs="Times New Roman"/>
          <w:sz w:val="28"/>
          <w:szCs w:val="28"/>
        </w:rPr>
        <w:t xml:space="preserve"> – это система мер, включающая взаимосвязь и взаимодействие всех факторов образовательной среды, направленных на сохранение здоровья </w:t>
      </w:r>
      <w:proofErr w:type="spellStart"/>
      <w:r>
        <w:rPr>
          <w:rFonts w:ascii="Times New Roman" w:hAnsi="Times New Roman" w:cs="Times New Roman"/>
          <w:sz w:val="28"/>
          <w:szCs w:val="28"/>
        </w:rPr>
        <w:t>ребнека</w:t>
      </w:r>
      <w:proofErr w:type="spellEnd"/>
      <w:r>
        <w:rPr>
          <w:rFonts w:ascii="Times New Roman" w:hAnsi="Times New Roman" w:cs="Times New Roman"/>
          <w:sz w:val="28"/>
          <w:szCs w:val="28"/>
        </w:rPr>
        <w:t xml:space="preserve"> на всех этапах его обучения и развития.</w:t>
      </w:r>
    </w:p>
    <w:p w:rsidR="001F684C" w:rsidRDefault="001F684C" w:rsidP="001F684C">
      <w:pPr>
        <w:ind w:firstLine="567"/>
        <w:jc w:val="both"/>
        <w:rPr>
          <w:rFonts w:ascii="Times New Roman" w:hAnsi="Times New Roman" w:cs="Times New Roman"/>
          <w:sz w:val="28"/>
          <w:szCs w:val="28"/>
        </w:rPr>
      </w:pPr>
      <w:r>
        <w:rPr>
          <w:rFonts w:ascii="Times New Roman" w:hAnsi="Times New Roman" w:cs="Times New Roman"/>
          <w:sz w:val="28"/>
          <w:szCs w:val="28"/>
        </w:rPr>
        <w:t xml:space="preserve">Эта работа опирается на следующие </w:t>
      </w:r>
      <w:r w:rsidRPr="001F684C">
        <w:rPr>
          <w:rFonts w:ascii="Times New Roman" w:hAnsi="Times New Roman" w:cs="Times New Roman"/>
          <w:b/>
          <w:sz w:val="28"/>
          <w:szCs w:val="28"/>
        </w:rPr>
        <w:t>принципы</w:t>
      </w:r>
      <w:r>
        <w:rPr>
          <w:rFonts w:ascii="Times New Roman" w:hAnsi="Times New Roman" w:cs="Times New Roman"/>
          <w:sz w:val="28"/>
          <w:szCs w:val="28"/>
        </w:rPr>
        <w:t>:</w:t>
      </w:r>
    </w:p>
    <w:p w:rsidR="001F684C" w:rsidRDefault="001F684C" w:rsidP="001F684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«Не навреди!» - все методы, приемы, используемые средства должны быть обоснованными, проверенными на практике, не наносящими вреда ребенку и педагогу.</w:t>
      </w:r>
    </w:p>
    <w:p w:rsidR="001F684C" w:rsidRDefault="00AA4902" w:rsidP="001F684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Непрерывность и преемственность – работа ведется не от случая к случаю, а каждый день.</w:t>
      </w:r>
    </w:p>
    <w:p w:rsidR="00AA4902" w:rsidRDefault="00AA4902" w:rsidP="001F684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Должны учитываться </w:t>
      </w:r>
      <w:proofErr w:type="spellStart"/>
      <w:r>
        <w:rPr>
          <w:rFonts w:ascii="Times New Roman" w:hAnsi="Times New Roman" w:cs="Times New Roman"/>
          <w:sz w:val="28"/>
          <w:szCs w:val="28"/>
        </w:rPr>
        <w:t>возростные</w:t>
      </w:r>
      <w:proofErr w:type="spellEnd"/>
      <w:r>
        <w:rPr>
          <w:rFonts w:ascii="Times New Roman" w:hAnsi="Times New Roman" w:cs="Times New Roman"/>
          <w:sz w:val="28"/>
          <w:szCs w:val="28"/>
        </w:rPr>
        <w:t xml:space="preserve"> особенности детей – объем нагрузки, сложность материала должны соответствовать возрасту.</w:t>
      </w:r>
    </w:p>
    <w:p w:rsidR="00AA4902" w:rsidRDefault="00AA4902" w:rsidP="001F684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Комплексный междисциплинарный подход – единство в действиях педагогов, психолога, врача.</w:t>
      </w:r>
    </w:p>
    <w:p w:rsidR="00AA4902" w:rsidRDefault="00AA4902" w:rsidP="001F684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Успех порождает успех – акцент делается только на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в любом поступке; действии сначала выделяют положительное, а только потом отмечают недостатки.</w:t>
      </w:r>
    </w:p>
    <w:p w:rsidR="00AA4902" w:rsidRDefault="00AA4902" w:rsidP="00AA4902">
      <w:pPr>
        <w:ind w:firstLine="567"/>
        <w:jc w:val="both"/>
        <w:rPr>
          <w:rFonts w:ascii="Times New Roman" w:hAnsi="Times New Roman" w:cs="Times New Roman"/>
          <w:sz w:val="28"/>
          <w:szCs w:val="28"/>
        </w:rPr>
      </w:pPr>
      <w:r>
        <w:rPr>
          <w:rFonts w:ascii="Times New Roman" w:hAnsi="Times New Roman" w:cs="Times New Roman"/>
          <w:sz w:val="28"/>
          <w:szCs w:val="28"/>
        </w:rPr>
        <w:t>Активность – активное включение, а любой процесс снижает риск переутомления.</w:t>
      </w:r>
    </w:p>
    <w:p w:rsidR="00AA4902" w:rsidRDefault="00AA4902" w:rsidP="00AA4902">
      <w:pPr>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за свое здоровье – у каждого ребенка сформировать эту потребность.</w:t>
      </w:r>
    </w:p>
    <w:p w:rsidR="00AA4902" w:rsidRDefault="00AA4902" w:rsidP="00AA4902">
      <w:pPr>
        <w:ind w:firstLine="567"/>
        <w:jc w:val="both"/>
        <w:rPr>
          <w:rFonts w:ascii="Times New Roman" w:hAnsi="Times New Roman" w:cs="Times New Roman"/>
          <w:sz w:val="28"/>
          <w:szCs w:val="28"/>
        </w:rPr>
      </w:pPr>
      <w:r>
        <w:rPr>
          <w:rFonts w:ascii="Times New Roman" w:hAnsi="Times New Roman" w:cs="Times New Roman"/>
          <w:sz w:val="28"/>
          <w:szCs w:val="28"/>
        </w:rPr>
        <w:t>Главной моей задачей воспитания детей является создание условий для сохранения и укрепления здоровья малышей; формирования у них необходимых знаний, умений, навыков по ЗОЖ, использование полученных знаний в повседневной жизни.</w:t>
      </w:r>
    </w:p>
    <w:p w:rsidR="00AA4902" w:rsidRDefault="00AA4902" w:rsidP="00AA4902">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Свой день малыши в группе начинают с утренней гимнастики, которая в холодный период проводится в зале, в летний – на улице.</w:t>
      </w:r>
      <w:proofErr w:type="gramEnd"/>
    </w:p>
    <w:p w:rsidR="00AA4902" w:rsidRDefault="00AA4902" w:rsidP="00AA4902">
      <w:pPr>
        <w:ind w:firstLine="567"/>
        <w:jc w:val="both"/>
        <w:rPr>
          <w:rFonts w:ascii="Times New Roman" w:hAnsi="Times New Roman" w:cs="Times New Roman"/>
          <w:sz w:val="28"/>
          <w:szCs w:val="28"/>
        </w:rPr>
      </w:pPr>
      <w:r>
        <w:rPr>
          <w:rFonts w:ascii="Times New Roman" w:hAnsi="Times New Roman" w:cs="Times New Roman"/>
          <w:sz w:val="28"/>
          <w:szCs w:val="28"/>
        </w:rPr>
        <w:t>Наиболее применяемые упражнения утренней гимнастики: упражнения на потягивание, повороты, приседания, вращения в суставах, выпады; упражнения на развитие гибкости и координации движений, танцевальные упражнения; бег легкий («трусцой»), легкие прыжки; дыхательные упражнения и многое другое.</w:t>
      </w:r>
    </w:p>
    <w:p w:rsidR="00AA4902" w:rsidRDefault="00AA4902" w:rsidP="00AA4902">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w:t>
      </w:r>
      <w:r w:rsidR="0000041B">
        <w:rPr>
          <w:rFonts w:ascii="Times New Roman" w:hAnsi="Times New Roman" w:cs="Times New Roman"/>
          <w:sz w:val="28"/>
          <w:szCs w:val="28"/>
        </w:rPr>
        <w:t>в группе есть ЧБД, мы завели еще со старшей группы (с 2012г.) специальную тетрадь, где указывается фамилия детей, которые пропустили занятия по физкультуре, утреннюю гимнастику, оздоровительные мероприятия, то им уже снижаются нагрузки, и даются другие физические нагрузки (т.е. осуществляется еще и индивидуальный подход).</w:t>
      </w:r>
    </w:p>
    <w:p w:rsidR="0000041B" w:rsidRDefault="0000041B" w:rsidP="00AA4902">
      <w:pPr>
        <w:ind w:firstLine="567"/>
        <w:jc w:val="both"/>
        <w:rPr>
          <w:rFonts w:ascii="Times New Roman" w:hAnsi="Times New Roman" w:cs="Times New Roman"/>
          <w:sz w:val="28"/>
          <w:szCs w:val="28"/>
        </w:rPr>
      </w:pPr>
      <w:r>
        <w:rPr>
          <w:rFonts w:ascii="Times New Roman" w:hAnsi="Times New Roman" w:cs="Times New Roman"/>
          <w:sz w:val="28"/>
          <w:szCs w:val="28"/>
        </w:rPr>
        <w:t xml:space="preserve">С детьми раннего возраста </w:t>
      </w: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rPr>
        <w:t xml:space="preserve">о </w:t>
      </w:r>
      <w:r>
        <w:rPr>
          <w:rFonts w:ascii="Times New Roman" w:hAnsi="Times New Roman" w:cs="Times New Roman"/>
          <w:sz w:val="28"/>
          <w:szCs w:val="28"/>
          <w:lang w:val="en-US"/>
        </w:rPr>
        <w:t>II</w:t>
      </w:r>
      <w:r>
        <w:rPr>
          <w:rFonts w:ascii="Times New Roman" w:hAnsi="Times New Roman" w:cs="Times New Roman"/>
          <w:sz w:val="28"/>
          <w:szCs w:val="28"/>
        </w:rPr>
        <w:t>половине дня провожу занятия с использованием «Мягких модулей». Они предназначены, чтобы дети ходили по ним, перешагивали, проползали через отверстия, прятались. «Модули» использую и для релаксации (особенно в адаптационный период). «Мягкие модули» имеют большое предназначение. Они помогают развивать и укреплять мелкую моторику, среднюю и крупную моторику малыша. Развивают согласованность движений рук и пальцев, сенсорную координацию. С их помощью развивается восприятие цвета, формы. При помощи «модулей» дети строят несложные конструкции к сюжетно-ролевым играм.</w:t>
      </w:r>
    </w:p>
    <w:p w:rsidR="0000041B" w:rsidRDefault="0000041B" w:rsidP="000004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Ведь </w:t>
      </w:r>
      <w:proofErr w:type="gramStart"/>
      <w:r>
        <w:rPr>
          <w:rFonts w:ascii="Times New Roman" w:hAnsi="Times New Roman" w:cs="Times New Roman"/>
          <w:sz w:val="28"/>
          <w:szCs w:val="28"/>
        </w:rPr>
        <w:t>движение-основной</w:t>
      </w:r>
      <w:proofErr w:type="gramEnd"/>
      <w:r>
        <w:rPr>
          <w:rFonts w:ascii="Times New Roman" w:hAnsi="Times New Roman" w:cs="Times New Roman"/>
          <w:sz w:val="28"/>
          <w:szCs w:val="28"/>
        </w:rPr>
        <w:t xml:space="preserve"> стимулятор жизнедеятельности организма человека.</w:t>
      </w:r>
    </w:p>
    <w:p w:rsidR="0000041B" w:rsidRDefault="0000041B" w:rsidP="000004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утренней гимнастики – выполнение культурно-гигиенических процедур. Мытье рук прохладной водой. Организация своевременного питания и обучение культурно-гигиеническим навыкам во время приема пищи. Даже с такими маленькими детьми провожу 1-2 минутные беседы: «Как вести себя за столом»; «Хлеб-всему </w:t>
      </w:r>
      <w:proofErr w:type="gramStart"/>
      <w:r>
        <w:rPr>
          <w:rFonts w:ascii="Times New Roman" w:hAnsi="Times New Roman" w:cs="Times New Roman"/>
          <w:sz w:val="28"/>
          <w:szCs w:val="28"/>
        </w:rPr>
        <w:t>голова</w:t>
      </w:r>
      <w:proofErr w:type="gramEnd"/>
      <w:r>
        <w:rPr>
          <w:rFonts w:ascii="Times New Roman" w:hAnsi="Times New Roman" w:cs="Times New Roman"/>
          <w:sz w:val="28"/>
          <w:szCs w:val="28"/>
        </w:rPr>
        <w:t xml:space="preserve">»; «Какие продукты нужно употреблять каждый день», «Разнообразная еда – </w:t>
      </w:r>
      <w:r>
        <w:rPr>
          <w:rFonts w:ascii="Times New Roman" w:hAnsi="Times New Roman" w:cs="Times New Roman"/>
          <w:sz w:val="28"/>
          <w:szCs w:val="28"/>
        </w:rPr>
        <w:lastRenderedPageBreak/>
        <w:t xml:space="preserve">нам нужна», «Какие продукты наносят вред организму» и др. хотя мои «крохи» еще малы, но как, говорит известный японский деятель по раннему воспитанию и обучению </w:t>
      </w:r>
      <w:proofErr w:type="spellStart"/>
      <w:r>
        <w:rPr>
          <w:rFonts w:ascii="Times New Roman" w:hAnsi="Times New Roman" w:cs="Times New Roman"/>
          <w:sz w:val="28"/>
          <w:szCs w:val="28"/>
        </w:rPr>
        <w:t>МасаруИбука</w:t>
      </w:r>
      <w:proofErr w:type="spellEnd"/>
      <w:r>
        <w:rPr>
          <w:rFonts w:ascii="Times New Roman" w:hAnsi="Times New Roman" w:cs="Times New Roman"/>
          <w:sz w:val="28"/>
          <w:szCs w:val="28"/>
        </w:rPr>
        <w:t>: «После трех уже поздно…», такие беседы не проходят даром.</w:t>
      </w:r>
    </w:p>
    <w:p w:rsidR="0000041B" w:rsidRDefault="0000041B" w:rsidP="000004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планированию НОД «Познание. Природный мир»</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ного занятий посвящено теме: </w:t>
      </w:r>
      <w:proofErr w:type="gramStart"/>
      <w:r>
        <w:rPr>
          <w:rFonts w:ascii="Times New Roman" w:hAnsi="Times New Roman" w:cs="Times New Roman"/>
          <w:sz w:val="28"/>
          <w:szCs w:val="28"/>
        </w:rPr>
        <w:t xml:space="preserve">«Человек и его тело» (с детьми раннего возраста сочиняю и рассказываю придуманные мной сказки: например «Жил был носик (показывается) он очень любил запахи, давайте понюхаем нарезанный лук, чеснок… (фитотерапия применяется). </w:t>
      </w:r>
      <w:proofErr w:type="gramEnd"/>
    </w:p>
    <w:p w:rsidR="0000041B" w:rsidRDefault="0000041B" w:rsidP="000004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старшими – беседы в личной гигиене, как </w:t>
      </w:r>
      <w:r w:rsidR="00C62CFD">
        <w:rPr>
          <w:rFonts w:ascii="Times New Roman" w:hAnsi="Times New Roman" w:cs="Times New Roman"/>
          <w:sz w:val="28"/>
          <w:szCs w:val="28"/>
        </w:rPr>
        <w:t>ухаживать за зубами, волосами, за своим телом; как сохранить здоровье; беседы о спорте. Используется наглядный материал, папки –</w:t>
      </w:r>
      <w:r w:rsidR="00106551">
        <w:rPr>
          <w:rFonts w:ascii="Times New Roman" w:hAnsi="Times New Roman" w:cs="Times New Roman"/>
          <w:sz w:val="28"/>
          <w:szCs w:val="28"/>
        </w:rPr>
        <w:t xml:space="preserve"> </w:t>
      </w:r>
      <w:r w:rsidR="00C62CFD">
        <w:rPr>
          <w:rFonts w:ascii="Times New Roman" w:hAnsi="Times New Roman" w:cs="Times New Roman"/>
          <w:sz w:val="28"/>
          <w:szCs w:val="28"/>
        </w:rPr>
        <w:t>передвижки например: «Мордовия спортивная» и др. цель таких занятий: подготовка детей к жизни, к самостоятельности, приобщению к ЗОЖ.</w:t>
      </w:r>
    </w:p>
    <w:p w:rsidR="0000041B" w:rsidRDefault="0000041B" w:rsidP="0000041B">
      <w:pPr>
        <w:spacing w:after="0" w:line="240" w:lineRule="auto"/>
        <w:ind w:firstLine="567"/>
        <w:jc w:val="both"/>
        <w:rPr>
          <w:rFonts w:ascii="Times New Roman" w:hAnsi="Times New Roman" w:cs="Times New Roman"/>
          <w:sz w:val="28"/>
          <w:szCs w:val="28"/>
        </w:rPr>
      </w:pPr>
    </w:p>
    <w:p w:rsidR="0000041B" w:rsidRDefault="00C62CFD" w:rsidP="00AA4902">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всех занятиях НОД и во всех режимных моментах использую частую смену видов деятельности с целью поддержания интереса к изучению материала и предупреждения утомляемости. Активно внедряю </w:t>
      </w:r>
      <w:r w:rsidRPr="00E13E56">
        <w:rPr>
          <w:rFonts w:ascii="Times New Roman" w:hAnsi="Times New Roman" w:cs="Times New Roman"/>
          <w:b/>
          <w:sz w:val="28"/>
          <w:szCs w:val="28"/>
        </w:rPr>
        <w:t>динамические паузы</w:t>
      </w:r>
      <w:r w:rsidR="00106551">
        <w:rPr>
          <w:rFonts w:ascii="Times New Roman" w:hAnsi="Times New Roman" w:cs="Times New Roman"/>
          <w:sz w:val="28"/>
          <w:szCs w:val="28"/>
        </w:rPr>
        <w:t xml:space="preserve">, </w:t>
      </w:r>
      <w:r>
        <w:rPr>
          <w:rFonts w:ascii="Times New Roman" w:hAnsi="Times New Roman" w:cs="Times New Roman"/>
          <w:sz w:val="28"/>
          <w:szCs w:val="28"/>
        </w:rPr>
        <w:t xml:space="preserve"> релаксацию,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w:t>
      </w:r>
    </w:p>
    <w:p w:rsidR="00C62CFD" w:rsidRDefault="00106551" w:rsidP="00AA4902">
      <w:pPr>
        <w:ind w:firstLine="567"/>
        <w:jc w:val="both"/>
        <w:rPr>
          <w:rFonts w:ascii="Times New Roman" w:hAnsi="Times New Roman" w:cs="Times New Roman"/>
          <w:sz w:val="28"/>
          <w:szCs w:val="28"/>
        </w:rPr>
      </w:pPr>
      <w:r>
        <w:rPr>
          <w:rFonts w:ascii="Times New Roman" w:hAnsi="Times New Roman" w:cs="Times New Roman"/>
          <w:sz w:val="28"/>
          <w:szCs w:val="28"/>
        </w:rPr>
        <w:t>Например «Познание. Математика</w:t>
      </w:r>
      <w:r w:rsidR="00C62CFD">
        <w:rPr>
          <w:rFonts w:ascii="Times New Roman" w:hAnsi="Times New Roman" w:cs="Times New Roman"/>
          <w:sz w:val="28"/>
          <w:szCs w:val="28"/>
        </w:rPr>
        <w:t>» с помощью наглядности проводится такая</w:t>
      </w:r>
      <w:r>
        <w:rPr>
          <w:rFonts w:ascii="Times New Roman" w:hAnsi="Times New Roman" w:cs="Times New Roman"/>
          <w:sz w:val="28"/>
          <w:szCs w:val="28"/>
        </w:rPr>
        <w:t xml:space="preserve"> </w:t>
      </w:r>
      <w:proofErr w:type="spellStart"/>
      <w:r w:rsidR="00C62CFD">
        <w:rPr>
          <w:rFonts w:ascii="Times New Roman" w:hAnsi="Times New Roman" w:cs="Times New Roman"/>
          <w:sz w:val="28"/>
          <w:szCs w:val="28"/>
        </w:rPr>
        <w:t>физминутка</w:t>
      </w:r>
      <w:proofErr w:type="spellEnd"/>
      <w:r w:rsidR="00C62CFD">
        <w:rPr>
          <w:rFonts w:ascii="Times New Roman" w:hAnsi="Times New Roman" w:cs="Times New Roman"/>
          <w:sz w:val="28"/>
          <w:szCs w:val="28"/>
        </w:rPr>
        <w:t>:</w:t>
      </w:r>
    </w:p>
    <w:p w:rsidR="00C62CFD" w:rsidRDefault="00C62CFD" w:rsidP="00AA4902">
      <w:pPr>
        <w:ind w:firstLine="567"/>
        <w:jc w:val="both"/>
        <w:rPr>
          <w:rFonts w:ascii="Times New Roman" w:hAnsi="Times New Roman" w:cs="Times New Roman"/>
          <w:sz w:val="28"/>
          <w:szCs w:val="28"/>
        </w:rPr>
      </w:pPr>
      <w:r>
        <w:rPr>
          <w:rFonts w:ascii="Times New Roman" w:hAnsi="Times New Roman" w:cs="Times New Roman"/>
          <w:sz w:val="28"/>
          <w:szCs w:val="28"/>
        </w:rPr>
        <w:t>Сколько клеток у черты,</w:t>
      </w:r>
    </w:p>
    <w:p w:rsidR="00C62CFD" w:rsidRDefault="00C62CFD" w:rsidP="00AA4902">
      <w:pPr>
        <w:ind w:firstLine="567"/>
        <w:jc w:val="both"/>
        <w:rPr>
          <w:rFonts w:ascii="Times New Roman" w:hAnsi="Times New Roman" w:cs="Times New Roman"/>
          <w:sz w:val="28"/>
          <w:szCs w:val="28"/>
        </w:rPr>
      </w:pPr>
      <w:r>
        <w:rPr>
          <w:rFonts w:ascii="Times New Roman" w:hAnsi="Times New Roman" w:cs="Times New Roman"/>
          <w:sz w:val="28"/>
          <w:szCs w:val="28"/>
        </w:rPr>
        <w:t>Столько раз подпрыгни ты</w:t>
      </w:r>
    </w:p>
    <w:p w:rsidR="00C62CFD" w:rsidRDefault="00C62CFD" w:rsidP="00AA4902">
      <w:pPr>
        <w:ind w:firstLine="567"/>
        <w:jc w:val="both"/>
        <w:rPr>
          <w:rFonts w:ascii="Times New Roman" w:hAnsi="Times New Roman" w:cs="Times New Roman"/>
          <w:sz w:val="28"/>
          <w:szCs w:val="28"/>
        </w:rPr>
      </w:pPr>
      <w:r>
        <w:rPr>
          <w:rFonts w:ascii="Times New Roman" w:hAnsi="Times New Roman" w:cs="Times New Roman"/>
          <w:sz w:val="28"/>
          <w:szCs w:val="28"/>
        </w:rPr>
        <w:t>Сколько елочек зеленых,</w:t>
      </w:r>
    </w:p>
    <w:p w:rsidR="00C62CFD" w:rsidRDefault="00C62CFD" w:rsidP="00AA4902">
      <w:pPr>
        <w:ind w:firstLine="567"/>
        <w:jc w:val="both"/>
        <w:rPr>
          <w:rFonts w:ascii="Times New Roman" w:hAnsi="Times New Roman" w:cs="Times New Roman"/>
          <w:sz w:val="28"/>
          <w:szCs w:val="28"/>
        </w:rPr>
      </w:pPr>
      <w:r>
        <w:rPr>
          <w:rFonts w:ascii="Times New Roman" w:hAnsi="Times New Roman" w:cs="Times New Roman"/>
          <w:sz w:val="28"/>
          <w:szCs w:val="28"/>
        </w:rPr>
        <w:t>Столько выполни наклонов.</w:t>
      </w:r>
    </w:p>
    <w:p w:rsidR="00C62CFD" w:rsidRDefault="00C62CFD" w:rsidP="00AA4902">
      <w:pPr>
        <w:ind w:firstLine="567"/>
        <w:jc w:val="both"/>
        <w:rPr>
          <w:rFonts w:ascii="Times New Roman" w:hAnsi="Times New Roman" w:cs="Times New Roman"/>
          <w:sz w:val="28"/>
          <w:szCs w:val="28"/>
        </w:rPr>
      </w:pPr>
      <w:r>
        <w:rPr>
          <w:rFonts w:ascii="Times New Roman" w:hAnsi="Times New Roman" w:cs="Times New Roman"/>
          <w:sz w:val="28"/>
          <w:szCs w:val="28"/>
        </w:rPr>
        <w:t>А присядем столько раз,</w:t>
      </w:r>
    </w:p>
    <w:p w:rsidR="00C62CFD" w:rsidRDefault="00C62CFD" w:rsidP="00AA4902">
      <w:pPr>
        <w:ind w:firstLine="567"/>
        <w:jc w:val="both"/>
        <w:rPr>
          <w:rFonts w:ascii="Times New Roman" w:hAnsi="Times New Roman" w:cs="Times New Roman"/>
          <w:sz w:val="28"/>
          <w:szCs w:val="28"/>
        </w:rPr>
      </w:pPr>
      <w:r>
        <w:rPr>
          <w:rFonts w:ascii="Times New Roman" w:hAnsi="Times New Roman" w:cs="Times New Roman"/>
          <w:sz w:val="28"/>
          <w:szCs w:val="28"/>
        </w:rPr>
        <w:t>Сколько бабочек у нас.</w:t>
      </w:r>
    </w:p>
    <w:p w:rsidR="00C62CFD" w:rsidRDefault="00C62CFD" w:rsidP="00C62CF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используются: </w:t>
      </w:r>
      <w:r w:rsidRPr="0019569A">
        <w:rPr>
          <w:rFonts w:ascii="Times New Roman" w:hAnsi="Times New Roman" w:cs="Times New Roman"/>
          <w:b/>
          <w:sz w:val="28"/>
          <w:szCs w:val="28"/>
        </w:rPr>
        <w:t>гимнастика для глаз</w:t>
      </w:r>
      <w:r>
        <w:rPr>
          <w:rFonts w:ascii="Times New Roman" w:hAnsi="Times New Roman" w:cs="Times New Roman"/>
          <w:sz w:val="28"/>
          <w:szCs w:val="28"/>
        </w:rPr>
        <w:t xml:space="preserve"> (рисование «носиком» например: капельки дождя, уже знают «круг» и «квадрат», - рисуем носиком); </w:t>
      </w:r>
      <w:r w:rsidRPr="0019569A">
        <w:rPr>
          <w:rFonts w:ascii="Times New Roman" w:hAnsi="Times New Roman" w:cs="Times New Roman"/>
          <w:b/>
          <w:sz w:val="28"/>
          <w:szCs w:val="28"/>
        </w:rPr>
        <w:t>пальчиковая гимнастика</w:t>
      </w:r>
      <w:r>
        <w:rPr>
          <w:rFonts w:ascii="Times New Roman" w:hAnsi="Times New Roman" w:cs="Times New Roman"/>
          <w:sz w:val="28"/>
          <w:szCs w:val="28"/>
        </w:rPr>
        <w:t>:</w:t>
      </w:r>
      <w:proofErr w:type="gramEnd"/>
      <w:r>
        <w:rPr>
          <w:rFonts w:ascii="Times New Roman" w:hAnsi="Times New Roman" w:cs="Times New Roman"/>
          <w:sz w:val="28"/>
          <w:szCs w:val="28"/>
        </w:rPr>
        <w:t xml:space="preserve"> «Молоточки», «Колесики все крутятся…», «Замочек», «</w:t>
      </w:r>
      <w:proofErr w:type="spellStart"/>
      <w:r>
        <w:rPr>
          <w:rFonts w:ascii="Times New Roman" w:hAnsi="Times New Roman" w:cs="Times New Roman"/>
          <w:sz w:val="28"/>
          <w:szCs w:val="28"/>
        </w:rPr>
        <w:t>Капустка</w:t>
      </w:r>
      <w:proofErr w:type="spellEnd"/>
      <w:r>
        <w:rPr>
          <w:rFonts w:ascii="Times New Roman" w:hAnsi="Times New Roman" w:cs="Times New Roman"/>
          <w:sz w:val="28"/>
          <w:szCs w:val="28"/>
        </w:rPr>
        <w:t xml:space="preserve">»; </w:t>
      </w:r>
      <w:r w:rsidRPr="0019569A">
        <w:rPr>
          <w:rFonts w:ascii="Times New Roman" w:hAnsi="Times New Roman" w:cs="Times New Roman"/>
          <w:b/>
          <w:sz w:val="28"/>
          <w:szCs w:val="28"/>
        </w:rPr>
        <w:t>подвижные игры</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ниточке», «Пузырь» и др. всю неделю подряд по – порядку…» (рисование, «носиком» цифр, предметов и т.д.)</w:t>
      </w:r>
      <w:proofErr w:type="gramEnd"/>
    </w:p>
    <w:p w:rsidR="00C62CFD" w:rsidRDefault="00C62CFD" w:rsidP="00C62CFD">
      <w:pPr>
        <w:spacing w:after="0" w:line="240" w:lineRule="auto"/>
        <w:ind w:firstLine="567"/>
        <w:jc w:val="both"/>
        <w:rPr>
          <w:rFonts w:ascii="Times New Roman" w:hAnsi="Times New Roman" w:cs="Times New Roman"/>
          <w:sz w:val="28"/>
          <w:szCs w:val="28"/>
        </w:rPr>
      </w:pPr>
      <w:r w:rsidRPr="0019569A">
        <w:rPr>
          <w:rFonts w:ascii="Times New Roman" w:hAnsi="Times New Roman" w:cs="Times New Roman"/>
          <w:b/>
          <w:sz w:val="28"/>
          <w:szCs w:val="28"/>
        </w:rPr>
        <w:t>Дыхательная и звуковая гимнастика</w:t>
      </w:r>
      <w:r>
        <w:rPr>
          <w:rFonts w:ascii="Times New Roman" w:hAnsi="Times New Roman" w:cs="Times New Roman"/>
          <w:sz w:val="28"/>
          <w:szCs w:val="28"/>
        </w:rPr>
        <w:t xml:space="preserve">, цель которой научить детей дышать через нос, подготовить к более сложным дыхательным упражнениям. При этом осуществляется профилактика заболеваний верхних дыхательных путей.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упражнения: «Плакса», «Гудок парохода», «Упрямый ослик» и др.</w:t>
      </w:r>
    </w:p>
    <w:p w:rsidR="00C62CFD" w:rsidRDefault="00C62CFD" w:rsidP="00C62C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Слежу за правильностью осанки воспитанников. Проводятся игры, направленные на повышение эмоционального состояния детей, что облегчает восприятие материала, тренирует мышцы лица (мимику).</w:t>
      </w:r>
    </w:p>
    <w:p w:rsidR="00C62CFD" w:rsidRDefault="00C62CFD" w:rsidP="00C62C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всех режимных моментах соблюдаются </w:t>
      </w:r>
      <w:r w:rsidR="00025A6F">
        <w:rPr>
          <w:rFonts w:ascii="Times New Roman" w:hAnsi="Times New Roman" w:cs="Times New Roman"/>
          <w:sz w:val="28"/>
          <w:szCs w:val="28"/>
        </w:rPr>
        <w:t>гигиенические</w:t>
      </w:r>
      <w:r>
        <w:rPr>
          <w:rFonts w:ascii="Times New Roman" w:hAnsi="Times New Roman" w:cs="Times New Roman"/>
          <w:sz w:val="28"/>
          <w:szCs w:val="28"/>
        </w:rPr>
        <w:t xml:space="preserve"> условия по </w:t>
      </w:r>
      <w:proofErr w:type="spellStart"/>
      <w:r>
        <w:rPr>
          <w:rFonts w:ascii="Times New Roman" w:hAnsi="Times New Roman" w:cs="Times New Roman"/>
          <w:sz w:val="28"/>
          <w:szCs w:val="28"/>
        </w:rPr>
        <w:t>САНпину</w:t>
      </w:r>
      <w:proofErr w:type="spellEnd"/>
      <w:r>
        <w:rPr>
          <w:rFonts w:ascii="Times New Roman" w:hAnsi="Times New Roman" w:cs="Times New Roman"/>
          <w:sz w:val="28"/>
          <w:szCs w:val="28"/>
        </w:rPr>
        <w:t xml:space="preserve"> в группе: чистота, </w:t>
      </w:r>
      <w:r w:rsidR="00025A6F">
        <w:rPr>
          <w:rFonts w:ascii="Times New Roman" w:hAnsi="Times New Roman" w:cs="Times New Roman"/>
          <w:sz w:val="28"/>
          <w:szCs w:val="28"/>
        </w:rPr>
        <w:t>температурный режим, свежесть воздуха, рациональность освещения комнаты, отсутствие неприятных монотонных раздражителей.</w:t>
      </w:r>
    </w:p>
    <w:p w:rsidR="00025A6F" w:rsidRDefault="00025A6F" w:rsidP="00025A6F">
      <w:pPr>
        <w:spacing w:after="0" w:line="240" w:lineRule="auto"/>
        <w:ind w:firstLine="567"/>
        <w:jc w:val="both"/>
        <w:rPr>
          <w:rFonts w:ascii="Times New Roman" w:hAnsi="Times New Roman" w:cs="Times New Roman"/>
          <w:sz w:val="28"/>
          <w:szCs w:val="28"/>
        </w:rPr>
      </w:pPr>
      <w:r w:rsidRPr="00A21955">
        <w:rPr>
          <w:rFonts w:ascii="Times New Roman" w:hAnsi="Times New Roman" w:cs="Times New Roman"/>
          <w:b/>
          <w:sz w:val="28"/>
          <w:szCs w:val="28"/>
        </w:rPr>
        <w:lastRenderedPageBreak/>
        <w:t>Прогулки</w:t>
      </w:r>
      <w:r>
        <w:rPr>
          <w:rFonts w:ascii="Times New Roman" w:hAnsi="Times New Roman" w:cs="Times New Roman"/>
          <w:sz w:val="28"/>
          <w:szCs w:val="28"/>
        </w:rPr>
        <w:t xml:space="preserve"> – эффективный метод закаливания ребенка. Потребность в кислороде более чем в 2 раза превышает потребность у взрослых.</w:t>
      </w:r>
    </w:p>
    <w:p w:rsidR="00025A6F" w:rsidRDefault="00025A6F" w:rsidP="00025A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прогулке дети не только наблюдают, проводят опытно-экспериментальную работу, играют, двигаются, но и </w:t>
      </w:r>
      <w:r w:rsidRPr="00A21955">
        <w:rPr>
          <w:rFonts w:ascii="Times New Roman" w:hAnsi="Times New Roman" w:cs="Times New Roman"/>
          <w:b/>
          <w:sz w:val="28"/>
          <w:szCs w:val="28"/>
        </w:rPr>
        <w:t>трудятся</w:t>
      </w:r>
      <w:r>
        <w:rPr>
          <w:rFonts w:ascii="Times New Roman" w:hAnsi="Times New Roman" w:cs="Times New Roman"/>
          <w:sz w:val="28"/>
          <w:szCs w:val="28"/>
        </w:rPr>
        <w:t xml:space="preserve">. Посильная работа требует определенных физических нагрузок. Основная работа ложится на костно-мышечный аппарат, что благотворно влияет на ЦНС, </w:t>
      </w:r>
      <w:proofErr w:type="gramStart"/>
      <w:r>
        <w:rPr>
          <w:rFonts w:ascii="Times New Roman" w:hAnsi="Times New Roman" w:cs="Times New Roman"/>
          <w:sz w:val="28"/>
          <w:szCs w:val="28"/>
        </w:rPr>
        <w:t>сердечно-сосудистую</w:t>
      </w:r>
      <w:proofErr w:type="gramEnd"/>
      <w:r>
        <w:rPr>
          <w:rFonts w:ascii="Times New Roman" w:hAnsi="Times New Roman" w:cs="Times New Roman"/>
          <w:sz w:val="28"/>
          <w:szCs w:val="28"/>
        </w:rPr>
        <w:t xml:space="preserve"> систему, органы дыхания, пищеварения, усиливает обмен веществ, стимулирует крепкий, здоровый сон. Например: уборка сухих листочков, веточек, выдергивание сорняков; расчистка дорожек зимой, детскими ведерками носят воду для полива цветника. В теплый период после прогулки дети моют ноги прохладной водой. Эта закаливающая процедура очень эффективна. </w:t>
      </w:r>
    </w:p>
    <w:p w:rsidR="00025A6F" w:rsidRDefault="00025A6F" w:rsidP="00C62C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Каждый день с детьми проводятся подвижные и малоподвижные игры. Часто проводятся физкультурные досуги: «Путешествие по родному краю», «Я здоровье берегу – сам себе я помогу; «Веселые старты; Военно-патриотические праздники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Защитника Отечества, где принимают участие не только дети, но и взрослые, родители.</w:t>
      </w:r>
    </w:p>
    <w:p w:rsidR="00025A6F" w:rsidRDefault="00025A6F" w:rsidP="00C62C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Очень нравится использовать «</w:t>
      </w:r>
    </w:p>
    <w:p w:rsidR="00025A6F" w:rsidRDefault="00025A6F" w:rsidP="00C62C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Сенсорную дорожку» и «сухой бассейн».</w:t>
      </w:r>
    </w:p>
    <w:p w:rsidR="00025A6F" w:rsidRDefault="00025A6F" w:rsidP="00C62C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Сенсорная дорожка для ног – кочки-мешочки с песком; к </w:t>
      </w:r>
      <w:proofErr w:type="spellStart"/>
      <w:r>
        <w:rPr>
          <w:rFonts w:ascii="Times New Roman" w:hAnsi="Times New Roman" w:cs="Times New Roman"/>
          <w:sz w:val="28"/>
          <w:szCs w:val="28"/>
        </w:rPr>
        <w:t>ковралину</w:t>
      </w:r>
      <w:proofErr w:type="spellEnd"/>
      <w:r>
        <w:rPr>
          <w:rFonts w:ascii="Times New Roman" w:hAnsi="Times New Roman" w:cs="Times New Roman"/>
          <w:sz w:val="28"/>
          <w:szCs w:val="28"/>
        </w:rPr>
        <w:t xml:space="preserve"> (небольшие куски) пришиты пуговицы. Ходьба по таким предметам развивает тактильное восприятие, координацию движений, способствует профилактике плоскостопия. Разнообразие тактильных ощущений делает хождение по «сенсорной тропе» увлекательным и полезным (ходим в носочках), особенно в соревновательной игровой форме.</w:t>
      </w:r>
    </w:p>
    <w:p w:rsidR="00025A6F" w:rsidRDefault="00025A6F" w:rsidP="00025A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«Сухой бассейн» - предназначен как для активных игр, так и для релаксации или «места для уединения». Малыш может принять позу, которая соответствует состоянию его мышечного тонуса, расслабиться. «Бассейн» используем и в НОД (по Сенсорному развитию) для восприятия цвета, формы; давая задание, например: «Спрячь ежика от волка», «помоги ежу собрать яблоки-муляжи красного цвета» и т.д.</w:t>
      </w:r>
    </w:p>
    <w:p w:rsidR="00025A6F" w:rsidRDefault="00025A6F" w:rsidP="00025A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постоянный контакт тела с шариками дает возможность лучше почувствовать свое тело и создает мягкий массажный эффект. В «бассейне» можно двигаться и делать различные упражнения, что способствует координации движения.</w:t>
      </w:r>
    </w:p>
    <w:p w:rsidR="00025A6F" w:rsidRDefault="00025A6F" w:rsidP="00025A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работы по сохранению здоровья показал, что в группе значительно сократилось количество простудных заболеваний и не прогрессируют хронические болезни.</w:t>
      </w:r>
    </w:p>
    <w:p w:rsidR="00025A6F" w:rsidRDefault="00025A6F" w:rsidP="00C62C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воспитательном и образовательном процессе позволяет воспитанникам более успешно адаптироваться в социальном пространстве, раскрывать свои творческие способности, а воспитателю эффективно проводить профилактику простудных заболеваний (полоскание горла раствором морской соли, лампа Чижевского, вдыхание фитонцидов от лука и чеснока и мн.др.)</w:t>
      </w:r>
    </w:p>
    <w:p w:rsidR="00025A6F" w:rsidRDefault="00025A6F" w:rsidP="00025A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Большая работа ведется с родителями. Это консультации, беседы, совместное творчество, анкетирование, опросы, темы родительских собраний. Неоднократно на такие собрания приглашалась администрация садика, медсестра и врач-педиатр.  Большую помощь оказывает педагог-психолог на своих занятиях детям.</w:t>
      </w:r>
    </w:p>
    <w:p w:rsidR="00025A6F" w:rsidRDefault="00025A6F" w:rsidP="00025A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оформляем папки-передвижки на темы ЗОЖ, ведется работа в уголке: «Это Вам – родители!» (сменная печатная информация).</w:t>
      </w:r>
    </w:p>
    <w:p w:rsidR="00025A6F" w:rsidRDefault="00025A6F" w:rsidP="00025A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всей физкультурно-оздоровительной работы по формированию ЗОЖ детей младшего дошкольного возраста является:</w:t>
      </w:r>
    </w:p>
    <w:p w:rsidR="00025A6F" w:rsidRDefault="00025A6F" w:rsidP="00025A6F">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в физическом развитии детей.</w:t>
      </w:r>
    </w:p>
    <w:p w:rsidR="00025A6F" w:rsidRDefault="00025A6F" w:rsidP="00025A6F">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мотивации к занятиям физкультурой.</w:t>
      </w:r>
    </w:p>
    <w:p w:rsidR="00025A6F" w:rsidRDefault="00025A6F" w:rsidP="00025A6F">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Вырос уровень спортивных достижений воспитанников.</w:t>
      </w:r>
    </w:p>
    <w:p w:rsidR="00025A6F" w:rsidRPr="00025A6F" w:rsidRDefault="00025A6F" w:rsidP="00025A6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Многие воспитанники – выпускники записаны были в спортивные секции, кружки; занимались танцами. Ездили на соревнования, сборы.</w:t>
      </w:r>
    </w:p>
    <w:p w:rsidR="00025A6F" w:rsidRDefault="00025A6F" w:rsidP="00025A6F">
      <w:pPr>
        <w:pStyle w:val="a4"/>
        <w:spacing w:after="0" w:line="240" w:lineRule="auto"/>
        <w:ind w:left="927"/>
        <w:jc w:val="both"/>
        <w:rPr>
          <w:rFonts w:ascii="Times New Roman" w:hAnsi="Times New Roman" w:cs="Times New Roman"/>
          <w:sz w:val="28"/>
          <w:szCs w:val="28"/>
        </w:rPr>
      </w:pPr>
    </w:p>
    <w:p w:rsidR="00025A6F" w:rsidRDefault="00025A6F" w:rsidP="00025A6F">
      <w:pPr>
        <w:pStyle w:val="a4"/>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Таким образом, построенная мною работа вносит существенный вклад в воспитательный процесс и оздоровление детей.</w:t>
      </w:r>
      <w:bookmarkStart w:id="0" w:name="_GoBack"/>
      <w:bookmarkEnd w:id="0"/>
    </w:p>
    <w:p w:rsidR="00025A6F" w:rsidRDefault="00025A6F" w:rsidP="00C62CFD">
      <w:pPr>
        <w:spacing w:after="0" w:line="240" w:lineRule="auto"/>
        <w:ind w:firstLine="567"/>
        <w:jc w:val="both"/>
        <w:rPr>
          <w:rFonts w:ascii="Times New Roman" w:hAnsi="Times New Roman" w:cs="Times New Roman"/>
          <w:sz w:val="28"/>
          <w:szCs w:val="28"/>
        </w:rPr>
      </w:pPr>
    </w:p>
    <w:p w:rsidR="00C62CFD" w:rsidRPr="0000041B" w:rsidRDefault="00C62CFD" w:rsidP="00AA4902">
      <w:pPr>
        <w:ind w:firstLine="567"/>
        <w:jc w:val="both"/>
        <w:rPr>
          <w:rFonts w:ascii="Times New Roman" w:hAnsi="Times New Roman" w:cs="Times New Roman"/>
          <w:sz w:val="28"/>
          <w:szCs w:val="28"/>
        </w:rPr>
      </w:pPr>
    </w:p>
    <w:p w:rsidR="001F684C" w:rsidRPr="001F684C" w:rsidRDefault="001F684C" w:rsidP="001F684C">
      <w:pPr>
        <w:ind w:firstLine="567"/>
        <w:jc w:val="both"/>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28"/>
          <w:szCs w:val="28"/>
        </w:rPr>
      </w:pPr>
    </w:p>
    <w:p w:rsidR="001254B6" w:rsidRPr="001254B6" w:rsidRDefault="001254B6" w:rsidP="001254B6">
      <w:pPr>
        <w:jc w:val="center"/>
        <w:rPr>
          <w:rFonts w:ascii="Times New Roman" w:hAnsi="Times New Roman" w:cs="Times New Roman"/>
          <w:sz w:val="28"/>
          <w:szCs w:val="28"/>
        </w:rPr>
      </w:pPr>
    </w:p>
    <w:p w:rsidR="001254B6" w:rsidRDefault="001254B6" w:rsidP="001254B6">
      <w:pPr>
        <w:jc w:val="center"/>
        <w:rPr>
          <w:rFonts w:ascii="Times New Roman" w:hAnsi="Times New Roman" w:cs="Times New Roman"/>
          <w:sz w:val="56"/>
          <w:szCs w:val="56"/>
        </w:rPr>
      </w:pPr>
    </w:p>
    <w:p w:rsidR="001254B6" w:rsidRDefault="001254B6" w:rsidP="001254B6">
      <w:pPr>
        <w:jc w:val="center"/>
        <w:rPr>
          <w:rFonts w:ascii="Times New Roman" w:hAnsi="Times New Roman" w:cs="Times New Roman"/>
          <w:sz w:val="56"/>
          <w:szCs w:val="56"/>
        </w:rPr>
      </w:pPr>
    </w:p>
    <w:p w:rsidR="001254B6" w:rsidRDefault="001254B6" w:rsidP="001254B6">
      <w:pPr>
        <w:jc w:val="center"/>
        <w:rPr>
          <w:rFonts w:ascii="Times New Roman" w:hAnsi="Times New Roman" w:cs="Times New Roman"/>
          <w:sz w:val="56"/>
          <w:szCs w:val="56"/>
        </w:rPr>
      </w:pPr>
    </w:p>
    <w:p w:rsidR="001254B6" w:rsidRDefault="001254B6" w:rsidP="001254B6">
      <w:pPr>
        <w:jc w:val="center"/>
        <w:rPr>
          <w:rFonts w:ascii="Times New Roman" w:hAnsi="Times New Roman" w:cs="Times New Roman"/>
          <w:sz w:val="56"/>
          <w:szCs w:val="56"/>
        </w:rPr>
      </w:pPr>
    </w:p>
    <w:p w:rsidR="001254B6" w:rsidRDefault="001254B6" w:rsidP="001254B6">
      <w:pPr>
        <w:jc w:val="center"/>
        <w:rPr>
          <w:rFonts w:ascii="Times New Roman" w:hAnsi="Times New Roman" w:cs="Times New Roman"/>
          <w:sz w:val="56"/>
          <w:szCs w:val="56"/>
        </w:rPr>
      </w:pPr>
    </w:p>
    <w:p w:rsidR="001254B6" w:rsidRDefault="001254B6" w:rsidP="001254B6">
      <w:pPr>
        <w:jc w:val="center"/>
        <w:rPr>
          <w:rFonts w:ascii="Times New Roman" w:hAnsi="Times New Roman" w:cs="Times New Roman"/>
          <w:sz w:val="56"/>
          <w:szCs w:val="56"/>
        </w:rPr>
      </w:pPr>
    </w:p>
    <w:p w:rsidR="001254B6" w:rsidRPr="001254B6" w:rsidRDefault="001254B6" w:rsidP="001254B6">
      <w:pPr>
        <w:jc w:val="center"/>
        <w:rPr>
          <w:rFonts w:ascii="Times New Roman" w:hAnsi="Times New Roman" w:cs="Times New Roman"/>
          <w:sz w:val="56"/>
          <w:szCs w:val="56"/>
        </w:rPr>
      </w:pPr>
    </w:p>
    <w:sectPr w:rsidR="001254B6" w:rsidRPr="001254B6" w:rsidSect="001254B6">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F3D"/>
    <w:multiLevelType w:val="hybridMultilevel"/>
    <w:tmpl w:val="44AE4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2C14F7B"/>
    <w:multiLevelType w:val="hybridMultilevel"/>
    <w:tmpl w:val="7AAA4362"/>
    <w:lvl w:ilvl="0" w:tplc="86BC4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B543F11"/>
    <w:multiLevelType w:val="hybridMultilevel"/>
    <w:tmpl w:val="3BDCF1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54B6"/>
    <w:rsid w:val="0000041B"/>
    <w:rsid w:val="00025A6F"/>
    <w:rsid w:val="000E1404"/>
    <w:rsid w:val="00106551"/>
    <w:rsid w:val="001254B6"/>
    <w:rsid w:val="00137D35"/>
    <w:rsid w:val="001F684C"/>
    <w:rsid w:val="003A1FBF"/>
    <w:rsid w:val="00AA4902"/>
    <w:rsid w:val="00C62CFD"/>
    <w:rsid w:val="00ED2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6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68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Светлана</cp:lastModifiedBy>
  <cp:revision>3</cp:revision>
  <dcterms:created xsi:type="dcterms:W3CDTF">2013-11-18T11:52:00Z</dcterms:created>
  <dcterms:modified xsi:type="dcterms:W3CDTF">2018-07-09T18:18:00Z</dcterms:modified>
</cp:coreProperties>
</file>