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B" w:rsidRDefault="0059680B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A4" w:rsidRDefault="00BF3AA4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394" w:rsidRPr="00102B35" w:rsidRDefault="00582394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82394" w:rsidRPr="00102B35" w:rsidRDefault="00F946B3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r w:rsidR="0059680B">
        <w:rPr>
          <w:rFonts w:ascii="Times New Roman" w:hAnsi="Times New Roman" w:cs="Times New Roman"/>
          <w:b/>
          <w:sz w:val="24"/>
          <w:szCs w:val="24"/>
        </w:rPr>
        <w:t>об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уча</w:t>
      </w:r>
      <w:r w:rsidR="0059680B">
        <w:rPr>
          <w:rFonts w:ascii="Times New Roman" w:hAnsi="Times New Roman" w:cs="Times New Roman"/>
          <w:b/>
          <w:sz w:val="24"/>
          <w:szCs w:val="24"/>
        </w:rPr>
        <w:t>ю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щихс</w:t>
      </w:r>
      <w:r w:rsidR="00F41AD2" w:rsidRPr="00102B35">
        <w:rPr>
          <w:rFonts w:ascii="Times New Roman" w:hAnsi="Times New Roman" w:cs="Times New Roman"/>
          <w:b/>
          <w:sz w:val="24"/>
          <w:szCs w:val="24"/>
        </w:rPr>
        <w:t xml:space="preserve">я 5-11 классов </w:t>
      </w:r>
    </w:p>
    <w:p w:rsidR="0049502F" w:rsidRPr="00102B35" w:rsidRDefault="00F41AD2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за I полугодие </w:t>
      </w:r>
      <w:r w:rsidR="00E64005" w:rsidRPr="00102B35">
        <w:rPr>
          <w:rFonts w:ascii="Times New Roman" w:hAnsi="Times New Roman" w:cs="Times New Roman"/>
          <w:b/>
          <w:sz w:val="24"/>
          <w:szCs w:val="24"/>
        </w:rPr>
        <w:t>201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9</w:t>
      </w:r>
      <w:r w:rsidR="00786A33">
        <w:rPr>
          <w:rFonts w:ascii="Times New Roman" w:hAnsi="Times New Roman" w:cs="Times New Roman"/>
          <w:b/>
          <w:sz w:val="24"/>
          <w:szCs w:val="24"/>
        </w:rPr>
        <w:t>-20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20</w:t>
      </w:r>
      <w:r w:rsidR="00C1070A" w:rsidRPr="00102B3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26AB" w:rsidRPr="00102B35" w:rsidRDefault="006426AB" w:rsidP="00E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</w:p>
    <w:p w:rsidR="006426AB" w:rsidRPr="00102B35" w:rsidRDefault="006426AB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№ 36»</w:t>
      </w:r>
    </w:p>
    <w:p w:rsidR="000605BF" w:rsidRPr="00102B35" w:rsidRDefault="000605BF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AA4" w:rsidRDefault="00E64005" w:rsidP="00F722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второй четверти </w:t>
      </w:r>
      <w:r w:rsidRPr="00102B35">
        <w:rPr>
          <w:rFonts w:ascii="Times New Roman" w:hAnsi="Times New Roman" w:cs="Times New Roman"/>
          <w:b/>
          <w:sz w:val="24"/>
          <w:szCs w:val="24"/>
        </w:rPr>
        <w:t>201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9</w:t>
      </w:r>
      <w:r w:rsidRPr="00102B35">
        <w:rPr>
          <w:rFonts w:ascii="Times New Roman" w:hAnsi="Times New Roman" w:cs="Times New Roman"/>
          <w:b/>
          <w:sz w:val="24"/>
          <w:szCs w:val="24"/>
        </w:rPr>
        <w:t>-20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20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учебного г</w:t>
      </w:r>
      <w:r w:rsidR="00F41AD2" w:rsidRPr="00102B35">
        <w:rPr>
          <w:rFonts w:ascii="Times New Roman" w:hAnsi="Times New Roman" w:cs="Times New Roman"/>
          <w:sz w:val="24"/>
          <w:szCs w:val="24"/>
        </w:rPr>
        <w:t>ода контингент обучающихся 5 - 11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классов составил </w:t>
      </w:r>
      <w:r w:rsidR="00DF5B4A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57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86A33" w:rsidRPr="008E0147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786A3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C90291">
        <w:rPr>
          <w:rFonts w:ascii="Times New Roman" w:hAnsi="Times New Roman" w:cs="Times New Roman"/>
          <w:sz w:val="24"/>
          <w:szCs w:val="24"/>
        </w:rPr>
        <w:t>,</w:t>
      </w:r>
      <w:r w:rsidR="00E3782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863E3">
        <w:rPr>
          <w:rFonts w:ascii="Times New Roman" w:hAnsi="Times New Roman" w:cs="Times New Roman"/>
          <w:b/>
          <w:sz w:val="24"/>
          <w:szCs w:val="24"/>
        </w:rPr>
        <w:t>404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5B4A" w:rsidRPr="00102B35">
        <w:rPr>
          <w:rFonts w:ascii="Times New Roman" w:hAnsi="Times New Roman" w:cs="Times New Roman"/>
          <w:sz w:val="24"/>
          <w:szCs w:val="24"/>
        </w:rPr>
        <w:t xml:space="preserve">обучаются на уровне основного общего образования,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>5</w:t>
      </w:r>
      <w:r w:rsidR="008863E3">
        <w:rPr>
          <w:rFonts w:ascii="Times New Roman" w:hAnsi="Times New Roman" w:cs="Times New Roman"/>
          <w:b/>
          <w:sz w:val="24"/>
          <w:szCs w:val="24"/>
        </w:rPr>
        <w:t>3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863E3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8863E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на уровне среднего общего об</w:t>
      </w:r>
      <w:r w:rsidR="00DF5B4A" w:rsidRPr="00102B35">
        <w:rPr>
          <w:rFonts w:ascii="Times New Roman" w:hAnsi="Times New Roman" w:cs="Times New Roman"/>
          <w:sz w:val="24"/>
          <w:szCs w:val="24"/>
        </w:rPr>
        <w:t>разования.</w:t>
      </w:r>
      <w:r w:rsidR="00C90291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90291" w:rsidRPr="00102B35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102B35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8863E3">
        <w:rPr>
          <w:rFonts w:ascii="Times New Roman" w:hAnsi="Times New Roman" w:cs="Times New Roman"/>
          <w:b/>
          <w:i/>
          <w:sz w:val="24"/>
          <w:szCs w:val="24"/>
        </w:rPr>
        <w:t>прибыли</w:t>
      </w:r>
      <w:r w:rsidR="00BE2FFA" w:rsidRPr="00BE2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2, </w:t>
      </w:r>
      <w:r w:rsidR="008863E3">
        <w:rPr>
          <w:rFonts w:ascii="Times New Roman" w:hAnsi="Times New Roman" w:cs="Times New Roman"/>
          <w:b/>
          <w:i/>
          <w:sz w:val="24"/>
          <w:szCs w:val="24"/>
        </w:rPr>
        <w:t xml:space="preserve">выбыли </w:t>
      </w:r>
      <w:r w:rsidR="008863E3" w:rsidRPr="008863E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163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64005" w:rsidRPr="00102B35" w:rsidRDefault="008863E3" w:rsidP="00E37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3EB">
        <w:rPr>
          <w:rFonts w:ascii="Times New Roman" w:hAnsi="Times New Roman" w:cs="Times New Roman"/>
          <w:sz w:val="24"/>
          <w:szCs w:val="24"/>
        </w:rPr>
        <w:t xml:space="preserve"> </w:t>
      </w:r>
      <w:r w:rsidR="00F7221A" w:rsidRPr="00102B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21A" w:rsidRPr="00102B3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I полугодия контингент </w:t>
      </w:r>
      <w:r w:rsidR="0059680B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59680B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щихся 5-11 классов составил 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59680B">
        <w:rPr>
          <w:rFonts w:ascii="Times New Roman" w:hAnsi="Times New Roman" w:cs="Times New Roman"/>
          <w:b/>
          <w:sz w:val="24"/>
          <w:szCs w:val="24"/>
        </w:rPr>
        <w:t>57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DF477A" w:rsidRPr="00102B35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>щихся.</w:t>
      </w:r>
    </w:p>
    <w:p w:rsidR="00232C24" w:rsidRPr="00102B35" w:rsidRDefault="00232C24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>–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59680B">
        <w:rPr>
          <w:rFonts w:ascii="Times New Roman" w:hAnsi="Times New Roman" w:cs="Times New Roman"/>
          <w:b/>
          <w:i/>
          <w:sz w:val="24"/>
          <w:szCs w:val="24"/>
        </w:rPr>
        <w:t>452 (98,9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</w:t>
      </w:r>
      <w:r w:rsidR="00665DD8" w:rsidRPr="00102B35">
        <w:rPr>
          <w:rFonts w:ascii="Times New Roman" w:hAnsi="Times New Roman" w:cs="Times New Roman"/>
          <w:sz w:val="24"/>
          <w:szCs w:val="24"/>
        </w:rPr>
        <w:t>общеобразовательным предметам.</w:t>
      </w:r>
    </w:p>
    <w:p w:rsidR="00F60D5A" w:rsidRPr="00102B35" w:rsidRDefault="00EE5F2E" w:rsidP="007C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8863E3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C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56" w:rsidRPr="00102B35">
        <w:rPr>
          <w:rFonts w:ascii="Times New Roman" w:hAnsi="Times New Roman" w:cs="Times New Roman"/>
          <w:sz w:val="24"/>
          <w:szCs w:val="24"/>
        </w:rPr>
        <w:t>учебного года закончили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102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6379"/>
        <w:gridCol w:w="1418"/>
        <w:gridCol w:w="1417"/>
      </w:tblGrid>
      <w:tr w:rsidR="00E64005" w:rsidTr="0059680B">
        <w:tc>
          <w:tcPr>
            <w:tcW w:w="7797" w:type="dxa"/>
            <w:gridSpan w:val="2"/>
          </w:tcPr>
          <w:p w:rsidR="00E64005" w:rsidRPr="00102B35" w:rsidRDefault="00EE5F2E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E64005"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CD0C6A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18" w:type="dxa"/>
          </w:tcPr>
          <w:p w:rsidR="00E64005" w:rsidRPr="00102B35" w:rsidRDefault="00786A33" w:rsidP="00786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457</w:t>
            </w:r>
          </w:p>
        </w:tc>
        <w:tc>
          <w:tcPr>
            <w:tcW w:w="1417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8,5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щихся на «4» и «5»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Успевают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12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E4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Из них по болезни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4005" w:rsidRPr="00102B35" w:rsidRDefault="0059680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2835" w:type="dxa"/>
            <w:gridSpan w:val="2"/>
          </w:tcPr>
          <w:p w:rsidR="00232C24" w:rsidRPr="00102B35" w:rsidRDefault="0059680B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232C24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835" w:type="dxa"/>
            <w:gridSpan w:val="2"/>
          </w:tcPr>
          <w:p w:rsidR="00232C24" w:rsidRPr="00102B35" w:rsidRDefault="0059680B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786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обученности</w:t>
            </w:r>
          </w:p>
        </w:tc>
        <w:tc>
          <w:tcPr>
            <w:tcW w:w="2835" w:type="dxa"/>
            <w:gridSpan w:val="2"/>
          </w:tcPr>
          <w:p w:rsidR="00BF3AA4" w:rsidRDefault="00BF3AA4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2"/>
          </w:tcPr>
          <w:p w:rsidR="00BF3AA4" w:rsidRDefault="00BF3AA4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59680B" w:rsidRDefault="0059680B" w:rsidP="007C778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457</w:t>
      </w:r>
      <w:r w:rsidR="0082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02B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2B35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не аттестованы</w:t>
      </w:r>
      <w:r w:rsidRPr="00102B35">
        <w:rPr>
          <w:rFonts w:ascii="Times New Roman" w:hAnsi="Times New Roman" w:cs="Times New Roman"/>
          <w:sz w:val="24"/>
          <w:szCs w:val="24"/>
        </w:rPr>
        <w:t xml:space="preserve"> - </w:t>
      </w:r>
      <w:r w:rsidRPr="005968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(1,1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59680B" w:rsidRPr="0059680B" w:rsidRDefault="00BF3AA4" w:rsidP="005968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3AA4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585320" cy="2700670"/>
            <wp:effectExtent l="19050" t="0" r="24780" b="443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6A33" w:rsidRDefault="00C90291" w:rsidP="00C90291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Отличники</w:t>
      </w:r>
    </w:p>
    <w:p w:rsidR="00821D53" w:rsidRPr="00102B35" w:rsidRDefault="00821D53" w:rsidP="00821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102B3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отличников (от 404) </w:t>
      </w:r>
      <w:r w:rsidRPr="00102B35">
        <w:rPr>
          <w:rFonts w:ascii="Times New Roman" w:hAnsi="Times New Roman" w:cs="Times New Roman"/>
          <w:sz w:val="24"/>
          <w:szCs w:val="24"/>
        </w:rPr>
        <w:t>отличников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6,7</w:t>
      </w:r>
      <w:r w:rsidRPr="00102B35">
        <w:rPr>
          <w:rFonts w:ascii="Times New Roman" w:hAnsi="Times New Roman" w:cs="Times New Roman"/>
          <w:b/>
          <w:sz w:val="24"/>
          <w:szCs w:val="24"/>
        </w:rPr>
        <w:t>%</w:t>
      </w:r>
    </w:p>
    <w:p w:rsidR="00821D53" w:rsidRDefault="003E56CC" w:rsidP="00616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lastRenderedPageBreak/>
        <w:t>В сравнении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1- четверти </w:t>
      </w:r>
      <w:r w:rsidR="00865AAE" w:rsidRPr="00102B35">
        <w:rPr>
          <w:rFonts w:ascii="Times New Roman" w:hAnsi="Times New Roman" w:cs="Times New Roman"/>
          <w:sz w:val="24"/>
          <w:szCs w:val="24"/>
        </w:rPr>
        <w:t>в 5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-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9</w:t>
      </w:r>
      <w:r w:rsidR="00D2186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кассах</w:t>
      </w:r>
      <w:r w:rsidR="00865AAE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51D5" w:rsidRPr="004051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68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0B">
        <w:rPr>
          <w:rFonts w:ascii="Times New Roman" w:hAnsi="Times New Roman" w:cs="Times New Roman"/>
          <w:sz w:val="24"/>
          <w:szCs w:val="24"/>
        </w:rPr>
        <w:t>(от 404</w:t>
      </w:r>
      <w:r w:rsidR="00695D7B" w:rsidRPr="00102B35">
        <w:rPr>
          <w:rFonts w:ascii="Times New Roman" w:hAnsi="Times New Roman" w:cs="Times New Roman"/>
          <w:sz w:val="24"/>
          <w:szCs w:val="24"/>
        </w:rPr>
        <w:t>)</w:t>
      </w:r>
      <w:r w:rsidR="00D2186D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</w:rPr>
        <w:t>отличник</w:t>
      </w:r>
      <w:r w:rsidR="00773C6E" w:rsidRPr="00102B35">
        <w:rPr>
          <w:rFonts w:ascii="Times New Roman" w:hAnsi="Times New Roman" w:cs="Times New Roman"/>
          <w:sz w:val="24"/>
          <w:szCs w:val="24"/>
        </w:rPr>
        <w:t>ов</w:t>
      </w:r>
      <w:r w:rsidR="0082746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447EC3">
        <w:rPr>
          <w:rFonts w:ascii="Times New Roman" w:hAnsi="Times New Roman" w:cs="Times New Roman"/>
          <w:b/>
          <w:sz w:val="24"/>
          <w:szCs w:val="24"/>
        </w:rPr>
        <w:t>(6,2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по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итогам</w:t>
      </w:r>
      <w:r w:rsidR="00FE3268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E6A36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четверти </w:t>
      </w:r>
      <w:r w:rsidR="00447EC3">
        <w:rPr>
          <w:rFonts w:ascii="Times New Roman" w:hAnsi="Times New Roman" w:cs="Times New Roman"/>
          <w:b/>
          <w:sz w:val="24"/>
          <w:szCs w:val="24"/>
        </w:rPr>
        <w:t>27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EC3">
        <w:rPr>
          <w:rFonts w:ascii="Times New Roman" w:hAnsi="Times New Roman" w:cs="Times New Roman"/>
          <w:sz w:val="24"/>
          <w:szCs w:val="24"/>
        </w:rPr>
        <w:t>(от 404</w:t>
      </w:r>
      <w:r w:rsidR="00695D7B" w:rsidRPr="00102B35">
        <w:rPr>
          <w:rFonts w:ascii="Times New Roman" w:hAnsi="Times New Roman" w:cs="Times New Roman"/>
          <w:sz w:val="24"/>
          <w:szCs w:val="24"/>
        </w:rPr>
        <w:t xml:space="preserve">) отличников </w:t>
      </w:r>
      <w:r w:rsidR="00447EC3">
        <w:rPr>
          <w:rFonts w:ascii="Times New Roman" w:hAnsi="Times New Roman" w:cs="Times New Roman"/>
          <w:b/>
          <w:sz w:val="24"/>
          <w:szCs w:val="24"/>
        </w:rPr>
        <w:t>(6,7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="007C778C" w:rsidRPr="007C778C">
        <w:rPr>
          <w:rFonts w:ascii="Times New Roman" w:hAnsi="Times New Roman" w:cs="Times New Roman"/>
          <w:sz w:val="24"/>
          <w:szCs w:val="24"/>
        </w:rPr>
        <w:t>отличника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 больше, </w:t>
      </w:r>
      <w:r w:rsidR="00773C6E" w:rsidRPr="007C778C">
        <w:rPr>
          <w:rFonts w:ascii="Times New Roman" w:hAnsi="Times New Roman" w:cs="Times New Roman"/>
          <w:b/>
          <w:sz w:val="24"/>
          <w:szCs w:val="24"/>
        </w:rPr>
        <w:t xml:space="preserve">уменьшилось </w:t>
      </w:r>
      <w:r w:rsidR="005B5C57" w:rsidRPr="007C778C">
        <w:rPr>
          <w:rFonts w:ascii="Times New Roman" w:hAnsi="Times New Roman" w:cs="Times New Roman"/>
          <w:sz w:val="24"/>
          <w:szCs w:val="24"/>
        </w:rPr>
        <w:t>отл</w:t>
      </w:r>
      <w:r w:rsidR="004051D5" w:rsidRPr="007C778C">
        <w:rPr>
          <w:rFonts w:ascii="Times New Roman" w:hAnsi="Times New Roman" w:cs="Times New Roman"/>
          <w:sz w:val="24"/>
          <w:szCs w:val="24"/>
        </w:rPr>
        <w:t>ичников</w:t>
      </w:r>
      <w:r w:rsidR="007C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78C">
        <w:rPr>
          <w:rFonts w:ascii="Times New Roman" w:hAnsi="Times New Roman" w:cs="Times New Roman"/>
          <w:sz w:val="24"/>
          <w:szCs w:val="24"/>
        </w:rPr>
        <w:t>:</w:t>
      </w:r>
      <w:r w:rsidR="0061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8C" w:rsidRDefault="007C778C" w:rsidP="0082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8C">
        <w:rPr>
          <w:rFonts w:ascii="Times New Roman" w:hAnsi="Times New Roman" w:cs="Times New Roman"/>
          <w:b/>
          <w:i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C77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C778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C778C">
        <w:rPr>
          <w:rFonts w:ascii="Times New Roman" w:hAnsi="Times New Roman" w:cs="Times New Roman"/>
          <w:b/>
          <w:i/>
          <w:sz w:val="24"/>
          <w:szCs w:val="24"/>
        </w:rPr>
        <w:t>6Б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D5" w:rsidRPr="007C778C">
        <w:rPr>
          <w:rFonts w:ascii="Times New Roman" w:hAnsi="Times New Roman" w:cs="Times New Roman"/>
          <w:sz w:val="24"/>
          <w:szCs w:val="24"/>
        </w:rPr>
        <w:t xml:space="preserve">классе на </w:t>
      </w:r>
      <w:r w:rsidR="004051D5" w:rsidRPr="007C77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51D5" w:rsidRPr="007C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8C" w:rsidRDefault="007C778C" w:rsidP="007C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8C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Pr="007C778C">
        <w:rPr>
          <w:rFonts w:ascii="Times New Roman" w:hAnsi="Times New Roman" w:cs="Times New Roman"/>
          <w:sz w:val="24"/>
          <w:szCs w:val="24"/>
        </w:rPr>
        <w:t xml:space="preserve"> отличников </w:t>
      </w:r>
      <w:proofErr w:type="gramStart"/>
      <w:r w:rsidRP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32F8" w:rsidRPr="007C778C" w:rsidRDefault="007C778C" w:rsidP="006A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5Г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6163EB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6A32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A32F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6163EB">
        <w:rPr>
          <w:rFonts w:ascii="Times New Roman" w:hAnsi="Times New Roman" w:cs="Times New Roman"/>
          <w:sz w:val="24"/>
          <w:szCs w:val="24"/>
        </w:rPr>
        <w:t>классе</w:t>
      </w:r>
      <w:r w:rsidR="005B5C57" w:rsidRP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4051D5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2F8">
        <w:rPr>
          <w:rFonts w:ascii="Times New Roman" w:hAnsi="Times New Roman" w:cs="Times New Roman"/>
          <w:sz w:val="24"/>
          <w:szCs w:val="24"/>
        </w:rPr>
        <w:t>;</w:t>
      </w:r>
      <w:r w:rsidR="00695D7B"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7К</w:t>
      </w:r>
      <w:r w:rsidR="006163E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269AB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6A32F8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2F8">
        <w:rPr>
          <w:rFonts w:ascii="Times New Roman" w:hAnsi="Times New Roman" w:cs="Times New Roman"/>
          <w:sz w:val="24"/>
          <w:szCs w:val="24"/>
        </w:rPr>
        <w:t>;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8А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6A32F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32F8">
        <w:rPr>
          <w:rFonts w:ascii="Times New Roman" w:hAnsi="Times New Roman" w:cs="Times New Roman"/>
          <w:sz w:val="24"/>
          <w:szCs w:val="24"/>
        </w:rPr>
        <w:t>;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8В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классе на </w:t>
      </w:r>
      <w:r w:rsidR="006A32F8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2F8">
        <w:rPr>
          <w:rFonts w:ascii="Times New Roman" w:hAnsi="Times New Roman" w:cs="Times New Roman"/>
          <w:sz w:val="24"/>
          <w:szCs w:val="24"/>
        </w:rPr>
        <w:t>.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 </w:t>
      </w:r>
      <w:r w:rsidR="006A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8F" w:rsidRPr="00102B35" w:rsidRDefault="00FE3268" w:rsidP="00821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уровне среднего образования </w:t>
      </w:r>
      <w:r w:rsidR="004051D5">
        <w:rPr>
          <w:rFonts w:ascii="Times New Roman" w:hAnsi="Times New Roman" w:cs="Times New Roman"/>
          <w:b/>
          <w:sz w:val="24"/>
          <w:szCs w:val="24"/>
        </w:rPr>
        <w:t>1</w:t>
      </w:r>
      <w:r w:rsidR="00447EC3">
        <w:rPr>
          <w:rFonts w:ascii="Times New Roman" w:hAnsi="Times New Roman" w:cs="Times New Roman"/>
          <w:b/>
          <w:sz w:val="24"/>
          <w:szCs w:val="24"/>
        </w:rPr>
        <w:t>2</w:t>
      </w:r>
      <w:r w:rsidR="0077477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BF3AA4">
        <w:rPr>
          <w:rFonts w:ascii="Times New Roman" w:hAnsi="Times New Roman" w:cs="Times New Roman"/>
          <w:sz w:val="24"/>
          <w:szCs w:val="24"/>
        </w:rPr>
        <w:t>отличников</w:t>
      </w:r>
      <w:r w:rsidR="00447EC3">
        <w:rPr>
          <w:rFonts w:ascii="Times New Roman" w:hAnsi="Times New Roman" w:cs="Times New Roman"/>
          <w:sz w:val="24"/>
          <w:szCs w:val="24"/>
        </w:rPr>
        <w:t xml:space="preserve"> (от 53</w:t>
      </w:r>
      <w:r w:rsidR="004051D5">
        <w:rPr>
          <w:rFonts w:ascii="Times New Roman" w:hAnsi="Times New Roman" w:cs="Times New Roman"/>
          <w:sz w:val="24"/>
          <w:szCs w:val="24"/>
        </w:rPr>
        <w:t xml:space="preserve">) </w:t>
      </w:r>
      <w:r w:rsidR="00774770" w:rsidRPr="00102B35">
        <w:rPr>
          <w:rFonts w:ascii="Times New Roman" w:hAnsi="Times New Roman" w:cs="Times New Roman"/>
          <w:sz w:val="24"/>
          <w:szCs w:val="24"/>
        </w:rPr>
        <w:t>отличников</w:t>
      </w:r>
      <w:r w:rsidR="004051D5">
        <w:rPr>
          <w:rFonts w:ascii="Times New Roman" w:hAnsi="Times New Roman" w:cs="Times New Roman"/>
          <w:sz w:val="24"/>
          <w:szCs w:val="24"/>
        </w:rPr>
        <w:t xml:space="preserve"> </w:t>
      </w:r>
      <w:r w:rsidR="00447EC3">
        <w:rPr>
          <w:rFonts w:ascii="Times New Roman" w:hAnsi="Times New Roman" w:cs="Times New Roman"/>
          <w:b/>
          <w:sz w:val="24"/>
          <w:szCs w:val="24"/>
        </w:rPr>
        <w:t>22,6</w:t>
      </w:r>
      <w:r w:rsidR="004051D5" w:rsidRPr="00102B35">
        <w:rPr>
          <w:rFonts w:ascii="Times New Roman" w:hAnsi="Times New Roman" w:cs="Times New Roman"/>
          <w:b/>
          <w:sz w:val="24"/>
          <w:szCs w:val="24"/>
        </w:rPr>
        <w:t>%</w:t>
      </w:r>
    </w:p>
    <w:p w:rsidR="00CE2DD6" w:rsidRPr="00102B35" w:rsidRDefault="00774770" w:rsidP="00821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F3AA4" w:rsidRPr="00102B35">
        <w:rPr>
          <w:rFonts w:ascii="Times New Roman" w:hAnsi="Times New Roman" w:cs="Times New Roman"/>
          <w:sz w:val="24"/>
          <w:szCs w:val="24"/>
        </w:rPr>
        <w:t xml:space="preserve">отличников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</w:t>
      </w:r>
      <w:r w:rsidRPr="00102B35">
        <w:rPr>
          <w:rFonts w:ascii="Times New Roman" w:hAnsi="Times New Roman" w:cs="Times New Roman"/>
          <w:b/>
          <w:sz w:val="24"/>
          <w:szCs w:val="24"/>
        </w:rPr>
        <w:t>5-11</w:t>
      </w:r>
      <w:r w:rsidRPr="00102B3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447EC3">
        <w:rPr>
          <w:rFonts w:ascii="Times New Roman" w:hAnsi="Times New Roman" w:cs="Times New Roman"/>
          <w:b/>
          <w:sz w:val="24"/>
          <w:szCs w:val="24"/>
        </w:rPr>
        <w:t>39 (8,5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Pr="00102B35">
        <w:rPr>
          <w:rFonts w:ascii="Times New Roman" w:hAnsi="Times New Roman" w:cs="Times New Roman"/>
          <w:sz w:val="24"/>
          <w:szCs w:val="24"/>
        </w:rPr>
        <w:t>.</w:t>
      </w:r>
    </w:p>
    <w:p w:rsidR="00E45945" w:rsidRPr="00E45945" w:rsidRDefault="00E45945" w:rsidP="00E45945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45">
        <w:rPr>
          <w:rFonts w:ascii="Times New Roman" w:hAnsi="Times New Roman" w:cs="Times New Roman"/>
          <w:b/>
          <w:sz w:val="24"/>
          <w:szCs w:val="24"/>
        </w:rPr>
        <w:t>Неуспевающие</w:t>
      </w:r>
    </w:p>
    <w:p w:rsidR="00DF5A11" w:rsidRPr="00981DAB" w:rsidRDefault="007D09BA" w:rsidP="00821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02B35">
        <w:rPr>
          <w:rFonts w:ascii="Times New Roman" w:hAnsi="Times New Roman" w:cs="Times New Roman"/>
          <w:sz w:val="24"/>
          <w:szCs w:val="24"/>
        </w:rPr>
        <w:t>Н</w:t>
      </w:r>
      <w:r w:rsidR="007E6A36" w:rsidRPr="00102B35">
        <w:rPr>
          <w:rFonts w:ascii="Times New Roman" w:hAnsi="Times New Roman" w:cs="Times New Roman"/>
          <w:sz w:val="24"/>
          <w:szCs w:val="24"/>
        </w:rPr>
        <w:t>еуспевающих</w:t>
      </w:r>
      <w:proofErr w:type="gramEnd"/>
      <w:r w:rsidR="00447EC3">
        <w:rPr>
          <w:rFonts w:ascii="Times New Roman" w:hAnsi="Times New Roman" w:cs="Times New Roman"/>
          <w:sz w:val="24"/>
          <w:szCs w:val="24"/>
        </w:rPr>
        <w:t xml:space="preserve"> </w:t>
      </w:r>
      <w:r w:rsidR="00447EC3" w:rsidRPr="00447EC3">
        <w:rPr>
          <w:rFonts w:ascii="Times New Roman" w:hAnsi="Times New Roman" w:cs="Times New Roman"/>
          <w:sz w:val="24"/>
          <w:szCs w:val="24"/>
        </w:rPr>
        <w:t xml:space="preserve">за </w:t>
      </w:r>
      <w:r w:rsidR="00447EC3" w:rsidRPr="006A32F8">
        <w:rPr>
          <w:rFonts w:ascii="Times New Roman" w:hAnsi="Times New Roman" w:cs="Times New Roman"/>
          <w:b/>
          <w:sz w:val="24"/>
          <w:szCs w:val="24"/>
        </w:rPr>
        <w:t>2</w:t>
      </w:r>
      <w:r w:rsidR="00447EC3" w:rsidRPr="00447EC3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447EC3">
        <w:rPr>
          <w:rFonts w:ascii="Times New Roman" w:hAnsi="Times New Roman" w:cs="Times New Roman"/>
          <w:b/>
          <w:sz w:val="24"/>
          <w:szCs w:val="24"/>
          <w:u w:val="single"/>
        </w:rPr>
        <w:t xml:space="preserve"> 5 (1,1</w:t>
      </w:r>
      <w:r w:rsidR="00FE3268" w:rsidRPr="00102B35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447EC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47EC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447EC3" w:rsidRPr="00447EC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447EC3">
        <w:rPr>
          <w:rFonts w:ascii="Times New Roman" w:hAnsi="Times New Roman" w:cs="Times New Roman"/>
          <w:sz w:val="24"/>
          <w:szCs w:val="24"/>
        </w:rPr>
        <w:t>меньш</w:t>
      </w:r>
      <w:r w:rsidR="00447EC3" w:rsidRPr="00447EC3">
        <w:rPr>
          <w:rFonts w:ascii="Times New Roman" w:hAnsi="Times New Roman" w:cs="Times New Roman"/>
          <w:sz w:val="24"/>
          <w:szCs w:val="24"/>
        </w:rPr>
        <w:t>е, чем в первой четверти.</w:t>
      </w:r>
    </w:p>
    <w:p w:rsidR="00D54A39" w:rsidRDefault="00DF5A11" w:rsidP="00BF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Неуспевающих по </w:t>
      </w:r>
      <w:r w:rsidR="00BF3AA4">
        <w:rPr>
          <w:rFonts w:ascii="Times New Roman" w:hAnsi="Times New Roman" w:cs="Times New Roman"/>
          <w:b/>
          <w:i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предметам – </w:t>
      </w:r>
      <w:r w:rsidR="00BF3A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1D53">
        <w:rPr>
          <w:rFonts w:ascii="Times New Roman" w:hAnsi="Times New Roman" w:cs="Times New Roman"/>
          <w:sz w:val="24"/>
          <w:szCs w:val="24"/>
        </w:rPr>
        <w:t xml:space="preserve">, </w:t>
      </w:r>
      <w:r w:rsidR="00DD17E8">
        <w:rPr>
          <w:rFonts w:ascii="Times New Roman" w:hAnsi="Times New Roman" w:cs="Times New Roman"/>
          <w:sz w:val="24"/>
          <w:szCs w:val="24"/>
        </w:rPr>
        <w:t xml:space="preserve">по двум предметам – </w:t>
      </w:r>
      <w:r w:rsidR="00DD17E8" w:rsidRPr="00DD17E8">
        <w:rPr>
          <w:rFonts w:ascii="Times New Roman" w:hAnsi="Times New Roman" w:cs="Times New Roman"/>
          <w:b/>
          <w:sz w:val="24"/>
          <w:szCs w:val="24"/>
        </w:rPr>
        <w:t>1</w:t>
      </w:r>
      <w:r w:rsidR="00DD17E8">
        <w:rPr>
          <w:rFonts w:ascii="Times New Roman" w:hAnsi="Times New Roman" w:cs="Times New Roman"/>
          <w:sz w:val="24"/>
          <w:szCs w:val="24"/>
        </w:rPr>
        <w:t xml:space="preserve"> и двое по одному предмету.</w:t>
      </w:r>
      <w:proofErr w:type="gramEnd"/>
    </w:p>
    <w:p w:rsidR="00AB039B" w:rsidRPr="00102B35" w:rsidRDefault="00C47919" w:rsidP="00DD17E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0A5224" w:rsidRPr="00102B35">
        <w:rPr>
          <w:rFonts w:ascii="Times New Roman" w:hAnsi="Times New Roman" w:cs="Times New Roman"/>
          <w:b/>
          <w:sz w:val="24"/>
          <w:szCs w:val="24"/>
        </w:rPr>
        <w:t>по итогам 1</w:t>
      </w:r>
      <w:r w:rsidR="00E519EC" w:rsidRPr="00102B35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Pr="00102B35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 w:rsidR="0088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b/>
          <w:sz w:val="24"/>
          <w:szCs w:val="24"/>
        </w:rPr>
        <w:t>года</w:t>
      </w:r>
      <w:r w:rsidR="00A652C1" w:rsidRPr="00102B3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116" w:type="dxa"/>
        <w:tblInd w:w="57" w:type="dxa"/>
        <w:tblLayout w:type="fixed"/>
        <w:tblLook w:val="04A0"/>
      </w:tblPr>
      <w:tblGrid>
        <w:gridCol w:w="1276"/>
        <w:gridCol w:w="992"/>
        <w:gridCol w:w="993"/>
        <w:gridCol w:w="850"/>
        <w:gridCol w:w="851"/>
        <w:gridCol w:w="850"/>
        <w:gridCol w:w="992"/>
        <w:gridCol w:w="851"/>
        <w:gridCol w:w="992"/>
        <w:gridCol w:w="710"/>
        <w:gridCol w:w="759"/>
      </w:tblGrid>
      <w:tr w:rsidR="002B44DB" w:rsidTr="002B44DB">
        <w:tc>
          <w:tcPr>
            <w:tcW w:w="1276" w:type="dxa"/>
          </w:tcPr>
          <w:p w:rsidR="002B44DB" w:rsidRPr="00102B35" w:rsidRDefault="002B44DB" w:rsidP="006F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</w:tcPr>
          <w:p w:rsidR="002B44DB" w:rsidRPr="00102B35" w:rsidRDefault="002B44DB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 </w:t>
            </w:r>
          </w:p>
          <w:p w:rsidR="002B44DB" w:rsidRPr="00102B35" w:rsidRDefault="002B44DB" w:rsidP="006A32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обучаю</w:t>
            </w:r>
          </w:p>
          <w:p w:rsidR="002B44DB" w:rsidRPr="00102B35" w:rsidRDefault="002B44DB" w:rsidP="006A32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93" w:type="dxa"/>
          </w:tcPr>
          <w:p w:rsidR="002B44DB" w:rsidRPr="00102B35" w:rsidRDefault="002B44DB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тлич</w:t>
            </w:r>
            <w:proofErr w:type="spellEnd"/>
          </w:p>
          <w:p w:rsidR="002B44DB" w:rsidRPr="00102B35" w:rsidRDefault="002B44DB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850" w:type="dxa"/>
          </w:tcPr>
          <w:p w:rsidR="002B44DB" w:rsidRPr="00102B35" w:rsidRDefault="002B44DB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на«4»и «5»</w:t>
            </w:r>
          </w:p>
        </w:tc>
        <w:tc>
          <w:tcPr>
            <w:tcW w:w="851" w:type="dxa"/>
          </w:tcPr>
          <w:p w:rsidR="002B44DB" w:rsidRPr="00102B35" w:rsidRDefault="002B44DB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 «3»</w:t>
            </w:r>
          </w:p>
        </w:tc>
        <w:tc>
          <w:tcPr>
            <w:tcW w:w="850" w:type="dxa"/>
          </w:tcPr>
          <w:p w:rsidR="002B44DB" w:rsidRPr="00102B35" w:rsidRDefault="002B44DB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2B44DB" w:rsidRPr="00102B35" w:rsidRDefault="002B44DB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не аттестовано</w:t>
            </w:r>
          </w:p>
        </w:tc>
        <w:tc>
          <w:tcPr>
            <w:tcW w:w="851" w:type="dxa"/>
          </w:tcPr>
          <w:p w:rsidR="002B44DB" w:rsidRPr="00102B35" w:rsidRDefault="002B44DB" w:rsidP="002B44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2B44DB" w:rsidRDefault="002B44DB" w:rsidP="002B44DB">
            <w:pPr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аче</w:t>
            </w:r>
            <w:proofErr w:type="spellEnd"/>
          </w:p>
          <w:p w:rsidR="002B44DB" w:rsidRPr="00102B35" w:rsidRDefault="002B44DB" w:rsidP="002B44DB">
            <w:pPr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ство</w:t>
            </w:r>
            <w:proofErr w:type="spellEnd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2B44DB" w:rsidRPr="00102B35" w:rsidRDefault="002B44DB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59" w:type="dxa"/>
          </w:tcPr>
          <w:p w:rsidR="002B44DB" w:rsidRPr="00102B35" w:rsidRDefault="002B44DB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</w:tr>
      <w:tr w:rsidR="002B44DB" w:rsidTr="002B44DB">
        <w:tc>
          <w:tcPr>
            <w:tcW w:w="1276" w:type="dxa"/>
          </w:tcPr>
          <w:p w:rsidR="002B44DB" w:rsidRPr="00102B35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2B44DB" w:rsidRPr="00102B35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416</w:t>
            </w:r>
          </w:p>
        </w:tc>
        <w:tc>
          <w:tcPr>
            <w:tcW w:w="993" w:type="dxa"/>
          </w:tcPr>
          <w:p w:rsidR="002B44DB" w:rsidRPr="00102B35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B44DB" w:rsidRPr="00102B35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2B44DB" w:rsidRPr="00102B35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2B44DB" w:rsidRPr="00102B35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B44DB" w:rsidRPr="00102B35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44DB" w:rsidRPr="00102B35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2B44DB" w:rsidRPr="00102B35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40,6</w:t>
            </w:r>
          </w:p>
        </w:tc>
        <w:tc>
          <w:tcPr>
            <w:tcW w:w="710" w:type="dxa"/>
          </w:tcPr>
          <w:p w:rsidR="002B44DB" w:rsidRPr="00102B35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49,5</w:t>
            </w:r>
          </w:p>
        </w:tc>
        <w:tc>
          <w:tcPr>
            <w:tcW w:w="759" w:type="dxa"/>
          </w:tcPr>
          <w:p w:rsidR="002B44DB" w:rsidRPr="00102B35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3,5</w:t>
            </w:r>
          </w:p>
        </w:tc>
      </w:tr>
      <w:tr w:rsidR="002B44DB" w:rsidTr="002B44DB">
        <w:tc>
          <w:tcPr>
            <w:tcW w:w="1276" w:type="dxa"/>
          </w:tcPr>
          <w:p w:rsidR="002B44DB" w:rsidRPr="00102B35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429</w:t>
            </w:r>
          </w:p>
        </w:tc>
        <w:tc>
          <w:tcPr>
            <w:tcW w:w="993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B44DB" w:rsidRPr="006A32F8" w:rsidRDefault="002B44DB" w:rsidP="002B4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44DB" w:rsidRPr="006A32F8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2B44DB" w:rsidRPr="006A32F8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49,9</w:t>
            </w:r>
          </w:p>
        </w:tc>
        <w:tc>
          <w:tcPr>
            <w:tcW w:w="759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2B44DB" w:rsidTr="002B44DB">
        <w:tc>
          <w:tcPr>
            <w:tcW w:w="1276" w:type="dxa"/>
          </w:tcPr>
          <w:p w:rsidR="002B44DB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457</w:t>
            </w:r>
          </w:p>
        </w:tc>
        <w:tc>
          <w:tcPr>
            <w:tcW w:w="993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2B44DB" w:rsidRPr="006A32F8" w:rsidRDefault="002B44D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44DB" w:rsidRPr="006A32F8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2B44DB" w:rsidRPr="006A32F8" w:rsidRDefault="002B44DB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43,1</w:t>
            </w:r>
          </w:p>
        </w:tc>
        <w:tc>
          <w:tcPr>
            <w:tcW w:w="710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50,9</w:t>
            </w:r>
          </w:p>
        </w:tc>
        <w:tc>
          <w:tcPr>
            <w:tcW w:w="759" w:type="dxa"/>
          </w:tcPr>
          <w:p w:rsidR="002B44DB" w:rsidRPr="006A32F8" w:rsidRDefault="002B44DB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3,5</w:t>
            </w:r>
          </w:p>
        </w:tc>
      </w:tr>
    </w:tbl>
    <w:p w:rsidR="00555058" w:rsidRDefault="00425021" w:rsidP="006A32F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sz w:val="24"/>
          <w:szCs w:val="24"/>
        </w:rPr>
        <w:t>Из таблицы видно</w:t>
      </w:r>
      <w:r w:rsidR="008A45D5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повышение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A32F8">
        <w:rPr>
          <w:rFonts w:ascii="Times New Roman" w:hAnsi="Times New Roman" w:cs="Times New Roman"/>
          <w:sz w:val="24"/>
          <w:szCs w:val="24"/>
        </w:rPr>
        <w:t>процента успеваемости,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A32F8">
        <w:rPr>
          <w:rFonts w:ascii="Times New Roman" w:hAnsi="Times New Roman" w:cs="Times New Roman"/>
          <w:sz w:val="24"/>
          <w:szCs w:val="24"/>
        </w:rPr>
        <w:t>процента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6A32F8">
        <w:rPr>
          <w:rFonts w:ascii="Times New Roman" w:hAnsi="Times New Roman" w:cs="Times New Roman"/>
          <w:sz w:val="24"/>
          <w:szCs w:val="24"/>
        </w:rPr>
        <w:t>знаний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, 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57" w:rsidRPr="00E71FB4">
        <w:rPr>
          <w:rFonts w:ascii="Times New Roman" w:hAnsi="Times New Roman" w:cs="Times New Roman"/>
          <w:sz w:val="24"/>
          <w:szCs w:val="24"/>
        </w:rPr>
        <w:t>снижение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D5" w:rsidRPr="00E71FB4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E45945">
        <w:rPr>
          <w:rFonts w:ascii="Times New Roman" w:hAnsi="Times New Roman" w:cs="Times New Roman"/>
          <w:sz w:val="24"/>
          <w:szCs w:val="24"/>
        </w:rPr>
        <w:t>об</w:t>
      </w:r>
      <w:r w:rsidR="008A45D5" w:rsidRPr="00E71FB4">
        <w:rPr>
          <w:rFonts w:ascii="Times New Roman" w:hAnsi="Times New Roman" w:cs="Times New Roman"/>
          <w:sz w:val="24"/>
          <w:szCs w:val="24"/>
        </w:rPr>
        <w:t>уча</w:t>
      </w:r>
      <w:r w:rsidR="00E45945">
        <w:rPr>
          <w:rFonts w:ascii="Times New Roman" w:hAnsi="Times New Roman" w:cs="Times New Roman"/>
          <w:sz w:val="24"/>
          <w:szCs w:val="24"/>
        </w:rPr>
        <w:t>ю</w:t>
      </w:r>
      <w:r w:rsidR="008A45D5" w:rsidRPr="00E71FB4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840992" w:rsidRPr="00E71FB4">
        <w:rPr>
          <w:rFonts w:ascii="Times New Roman" w:hAnsi="Times New Roman" w:cs="Times New Roman"/>
          <w:sz w:val="24"/>
          <w:szCs w:val="24"/>
        </w:rPr>
        <w:t>неуспевающи</w:t>
      </w:r>
      <w:r w:rsidR="00E45945">
        <w:rPr>
          <w:rFonts w:ascii="Times New Roman" w:hAnsi="Times New Roman" w:cs="Times New Roman"/>
          <w:sz w:val="24"/>
          <w:szCs w:val="24"/>
        </w:rPr>
        <w:t>х.</w:t>
      </w:r>
      <w:r w:rsidR="0084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BE" w:rsidRDefault="00DD31BE" w:rsidP="006A32F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058" w:rsidRDefault="00BF3AA4" w:rsidP="008A45D5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3A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5573" cy="2743200"/>
            <wp:effectExtent l="19050" t="0" r="14177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7C0" w:rsidRDefault="005A47C0" w:rsidP="00802457">
      <w:pPr>
        <w:spacing w:after="0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45" w:rsidRDefault="00E45945" w:rsidP="00802457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5945">
        <w:rPr>
          <w:rFonts w:ascii="Times New Roman" w:hAnsi="Times New Roman" w:cs="Times New Roman"/>
          <w:b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процент качества знаний в 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E45945">
        <w:rPr>
          <w:rFonts w:ascii="Times New Roman" w:hAnsi="Times New Roman" w:cs="Times New Roman"/>
          <w:b/>
          <w:sz w:val="24"/>
          <w:szCs w:val="24"/>
        </w:rPr>
        <w:t>85,7%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83" w:rsidRPr="00E71FB4" w:rsidRDefault="005E308C" w:rsidP="0082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П</w:t>
      </w:r>
      <w:r w:rsidR="00E519EC" w:rsidRPr="00E71FB4">
        <w:rPr>
          <w:rFonts w:ascii="Times New Roman" w:hAnsi="Times New Roman" w:cs="Times New Roman"/>
          <w:sz w:val="24"/>
          <w:szCs w:val="24"/>
        </w:rPr>
        <w:t xml:space="preserve">роцент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45945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840992">
        <w:rPr>
          <w:rFonts w:ascii="Times New Roman" w:hAnsi="Times New Roman" w:cs="Times New Roman"/>
          <w:sz w:val="24"/>
          <w:szCs w:val="24"/>
        </w:rPr>
        <w:t xml:space="preserve">от </w:t>
      </w:r>
      <w:r w:rsidR="00E459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40992" w:rsidRPr="008409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4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- 50</w:t>
      </w:r>
      <w:r w:rsidR="00840992" w:rsidRPr="00840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840992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в </w:t>
      </w:r>
      <w:r w:rsidR="00D1414B">
        <w:rPr>
          <w:rFonts w:ascii="Times New Roman" w:hAnsi="Times New Roman" w:cs="Times New Roman"/>
          <w:b/>
          <w:i/>
          <w:sz w:val="24"/>
          <w:szCs w:val="24"/>
          <w:u w:val="single"/>
        </w:rPr>
        <w:t>(7</w:t>
      </w:r>
      <w:r w:rsidR="0076668A" w:rsidRPr="007666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классах)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1414B" w:rsidRPr="00840992">
        <w:rPr>
          <w:rFonts w:ascii="Times New Roman" w:hAnsi="Times New Roman" w:cs="Times New Roman"/>
          <w:b/>
          <w:i/>
          <w:sz w:val="24"/>
          <w:szCs w:val="24"/>
        </w:rPr>
        <w:t>А классе</w:t>
      </w:r>
      <w:r w:rsidR="00D1414B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6</w:t>
      </w:r>
      <w:r w:rsidR="00D1414B" w:rsidRPr="00840992">
        <w:rPr>
          <w:rFonts w:ascii="Times New Roman" w:hAnsi="Times New Roman" w:cs="Times New Roman"/>
          <w:b/>
          <w:sz w:val="24"/>
          <w:szCs w:val="24"/>
        </w:rPr>
        <w:t>9</w:t>
      </w:r>
      <w:r w:rsidR="00D1414B">
        <w:rPr>
          <w:rFonts w:ascii="Times New Roman" w:hAnsi="Times New Roman" w:cs="Times New Roman"/>
          <w:b/>
          <w:sz w:val="24"/>
          <w:szCs w:val="24"/>
        </w:rPr>
        <w:t>,2</w:t>
      </w:r>
      <w:r w:rsidR="00D1414B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b/>
          <w:sz w:val="24"/>
          <w:szCs w:val="24"/>
        </w:rPr>
        <w:t>,</w:t>
      </w:r>
      <w:r w:rsidR="00D1414B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F3B57" w:rsidRPr="008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–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sz w:val="24"/>
          <w:szCs w:val="24"/>
        </w:rPr>
        <w:t>61,5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b/>
          <w:sz w:val="24"/>
          <w:szCs w:val="24"/>
        </w:rPr>
        <w:t>,</w:t>
      </w:r>
      <w:r w:rsidR="00D1414B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11</w:t>
      </w:r>
      <w:proofErr w:type="gramStart"/>
      <w:r w:rsidR="00840992"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840992"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="005A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sz w:val="24"/>
          <w:szCs w:val="24"/>
        </w:rPr>
        <w:t>- 59,3</w:t>
      </w:r>
      <w:r w:rsidR="00840992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b/>
          <w:sz w:val="24"/>
          <w:szCs w:val="24"/>
        </w:rPr>
        <w:t>,</w:t>
      </w:r>
      <w:r w:rsidR="00840992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1414B" w:rsidRPr="00840992">
        <w:rPr>
          <w:rFonts w:ascii="Times New Roman" w:hAnsi="Times New Roman" w:cs="Times New Roman"/>
          <w:b/>
          <w:i/>
          <w:sz w:val="24"/>
          <w:szCs w:val="24"/>
        </w:rPr>
        <w:t>А классе</w:t>
      </w:r>
      <w:r w:rsidR="00D1414B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57,1</w:t>
      </w:r>
      <w:r w:rsidR="00D1414B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 xml:space="preserve">, </w:t>
      </w:r>
      <w:r w:rsidR="00840992" w:rsidRPr="0084099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34C77"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="008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sz w:val="24"/>
          <w:szCs w:val="24"/>
        </w:rPr>
        <w:t>–</w:t>
      </w:r>
      <w:r w:rsidR="00AA2688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sz w:val="24"/>
          <w:szCs w:val="24"/>
        </w:rPr>
        <w:t>53,8</w:t>
      </w:r>
      <w:r w:rsidR="00AA2688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40992" w:rsidRPr="00840992">
        <w:rPr>
          <w:rFonts w:ascii="Times New Roman" w:hAnsi="Times New Roman" w:cs="Times New Roman"/>
          <w:b/>
          <w:i/>
          <w:sz w:val="24"/>
          <w:szCs w:val="24"/>
        </w:rPr>
        <w:t>В классе</w:t>
      </w:r>
      <w:r w:rsidR="00840992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53,8</w:t>
      </w:r>
      <w:r w:rsidR="00840992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>,</w:t>
      </w:r>
      <w:r w:rsidR="00D1414B">
        <w:rPr>
          <w:rFonts w:ascii="Times New Roman" w:hAnsi="Times New Roman" w:cs="Times New Roman"/>
          <w:sz w:val="24"/>
          <w:szCs w:val="24"/>
        </w:rPr>
        <w:t xml:space="preserve"> </w:t>
      </w:r>
      <w:r w:rsidR="00D1414B" w:rsidRPr="00D1414B">
        <w:rPr>
          <w:rFonts w:ascii="Times New Roman" w:hAnsi="Times New Roman" w:cs="Times New Roman"/>
          <w:b/>
          <w:i/>
          <w:sz w:val="24"/>
          <w:szCs w:val="24"/>
        </w:rPr>
        <w:t>9А</w:t>
      </w:r>
      <w:r w:rsidR="00D1414B">
        <w:rPr>
          <w:rFonts w:ascii="Times New Roman" w:hAnsi="Times New Roman" w:cs="Times New Roman"/>
          <w:sz w:val="24"/>
          <w:szCs w:val="24"/>
        </w:rPr>
        <w:t xml:space="preserve"> </w:t>
      </w:r>
      <w:r w:rsidR="00D1414B" w:rsidRPr="00840992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D1414B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51,6</w:t>
      </w:r>
      <w:r w:rsidR="00D1414B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>;</w:t>
      </w:r>
    </w:p>
    <w:p w:rsidR="0076668A" w:rsidRDefault="0076668A" w:rsidP="0080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08C">
        <w:rPr>
          <w:rFonts w:ascii="Times New Roman" w:hAnsi="Times New Roman" w:cs="Times New Roman"/>
          <w:sz w:val="24"/>
          <w:szCs w:val="24"/>
        </w:rPr>
        <w:tab/>
      </w:r>
      <w:r w:rsidR="00D33F83"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50% до 40%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закончили вторую четверть </w:t>
      </w:r>
      <w:r>
        <w:rPr>
          <w:rFonts w:ascii="Times New Roman" w:hAnsi="Times New Roman" w:cs="Times New Roman"/>
          <w:sz w:val="24"/>
          <w:szCs w:val="24"/>
        </w:rPr>
        <w:t>или первое полугодие</w:t>
      </w:r>
      <w:r w:rsidR="00D33F83"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  <w:u w:val="single"/>
        </w:rPr>
        <w:t>два</w:t>
      </w:r>
      <w:r w:rsidR="008024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класса</w:t>
      </w:r>
      <w:r w:rsidR="00D33F83"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sz w:val="24"/>
          <w:szCs w:val="24"/>
        </w:rPr>
        <w:t>об</w:t>
      </w:r>
      <w:r w:rsidR="00D33F83" w:rsidRPr="00E71FB4">
        <w:rPr>
          <w:rFonts w:ascii="Times New Roman" w:hAnsi="Times New Roman" w:cs="Times New Roman"/>
          <w:sz w:val="24"/>
          <w:szCs w:val="24"/>
        </w:rPr>
        <w:t>уча</w:t>
      </w:r>
      <w:r w:rsidR="00D1414B">
        <w:rPr>
          <w:rFonts w:ascii="Times New Roman" w:hAnsi="Times New Roman" w:cs="Times New Roman"/>
          <w:sz w:val="24"/>
          <w:szCs w:val="24"/>
        </w:rPr>
        <w:t>ю</w:t>
      </w:r>
      <w:r w:rsidR="00D33F83" w:rsidRPr="00E71FB4">
        <w:rPr>
          <w:rFonts w:ascii="Times New Roman" w:hAnsi="Times New Roman" w:cs="Times New Roman"/>
          <w:sz w:val="24"/>
          <w:szCs w:val="24"/>
        </w:rPr>
        <w:t>щиеся</w:t>
      </w:r>
      <w:r w:rsidR="00D33F83" w:rsidRPr="00E7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14B" w:rsidRPr="00D1414B">
        <w:rPr>
          <w:rFonts w:ascii="Times New Roman" w:hAnsi="Times New Roman" w:cs="Times New Roman"/>
          <w:b/>
          <w:i/>
          <w:sz w:val="24"/>
          <w:szCs w:val="24"/>
        </w:rPr>
        <w:t>9Б</w:t>
      </w:r>
      <w:r w:rsidRPr="0076668A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44,4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>,</w:t>
      </w:r>
      <w:r w:rsidR="00D1414B" w:rsidRPr="00766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14B" w:rsidRPr="00D1414B">
        <w:rPr>
          <w:rFonts w:ascii="Times New Roman" w:hAnsi="Times New Roman" w:cs="Times New Roman"/>
          <w:b/>
          <w:i/>
          <w:sz w:val="24"/>
          <w:szCs w:val="24"/>
        </w:rPr>
        <w:t>7А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40</w:t>
      </w:r>
      <w:r w:rsidR="00821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68A" w:rsidRDefault="00613088" w:rsidP="005E3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E71FB4">
        <w:rPr>
          <w:rFonts w:ascii="Times New Roman" w:hAnsi="Times New Roman" w:cs="Times New Roman"/>
          <w:sz w:val="24"/>
          <w:szCs w:val="24"/>
        </w:rPr>
        <w:t xml:space="preserve"> - </w:t>
      </w:r>
      <w:r w:rsidR="00D1414B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5A4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="00D1414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: </w:t>
      </w:r>
      <w:r w:rsidR="00D1414B">
        <w:rPr>
          <w:rFonts w:ascii="Times New Roman" w:hAnsi="Times New Roman" w:cs="Times New Roman"/>
          <w:sz w:val="24"/>
          <w:szCs w:val="24"/>
        </w:rPr>
        <w:t>об</w:t>
      </w:r>
      <w:r w:rsidRPr="00E71FB4">
        <w:rPr>
          <w:rFonts w:ascii="Times New Roman" w:hAnsi="Times New Roman" w:cs="Times New Roman"/>
          <w:sz w:val="24"/>
          <w:szCs w:val="24"/>
        </w:rPr>
        <w:t>уча</w:t>
      </w:r>
      <w:r w:rsidR="00D1414B">
        <w:rPr>
          <w:rFonts w:ascii="Times New Roman" w:hAnsi="Times New Roman" w:cs="Times New Roman"/>
          <w:sz w:val="24"/>
          <w:szCs w:val="24"/>
        </w:rPr>
        <w:t>ю</w:t>
      </w:r>
      <w:r w:rsidRPr="00E71FB4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D1414B" w:rsidRPr="005E308C">
        <w:rPr>
          <w:rFonts w:ascii="Times New Roman" w:hAnsi="Times New Roman" w:cs="Times New Roman"/>
          <w:b/>
          <w:i/>
          <w:sz w:val="24"/>
          <w:szCs w:val="24"/>
        </w:rPr>
        <w:t>7К</w:t>
      </w:r>
      <w:r w:rsidR="0076668A" w:rsidRPr="005E3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68A" w:rsidRPr="00E71FB4">
        <w:rPr>
          <w:rFonts w:ascii="Times New Roman" w:hAnsi="Times New Roman" w:cs="Times New Roman"/>
          <w:sz w:val="24"/>
          <w:szCs w:val="24"/>
        </w:rPr>
        <w:t>класс</w:t>
      </w:r>
      <w:r w:rsidR="0076668A">
        <w:rPr>
          <w:rFonts w:ascii="Times New Roman" w:hAnsi="Times New Roman" w:cs="Times New Roman"/>
          <w:sz w:val="24"/>
          <w:szCs w:val="24"/>
        </w:rPr>
        <w:t>а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D1414B">
        <w:rPr>
          <w:rFonts w:ascii="Times New Roman" w:hAnsi="Times New Roman" w:cs="Times New Roman"/>
          <w:b/>
          <w:sz w:val="24"/>
          <w:szCs w:val="24"/>
        </w:rPr>
        <w:t>32.1</w:t>
      </w:r>
      <w:r w:rsidR="0076668A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 xml:space="preserve">, </w:t>
      </w:r>
      <w:r w:rsidR="005E308C" w:rsidRPr="005E308C">
        <w:rPr>
          <w:rFonts w:ascii="Times New Roman" w:hAnsi="Times New Roman" w:cs="Times New Roman"/>
          <w:b/>
          <w:i/>
          <w:sz w:val="24"/>
          <w:szCs w:val="24"/>
        </w:rPr>
        <w:t>6К</w:t>
      </w:r>
      <w:r w:rsidR="005E308C" w:rsidRPr="00E71FB4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  <w:r w:rsidR="005E308C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5E308C">
        <w:rPr>
          <w:rFonts w:ascii="Times New Roman" w:hAnsi="Times New Roman" w:cs="Times New Roman"/>
          <w:b/>
          <w:sz w:val="24"/>
          <w:szCs w:val="24"/>
        </w:rPr>
        <w:t>32</w:t>
      </w:r>
      <w:r w:rsidR="005E308C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>,</w:t>
      </w:r>
      <w:r w:rsidR="005E308C">
        <w:rPr>
          <w:rFonts w:ascii="Times New Roman" w:hAnsi="Times New Roman" w:cs="Times New Roman"/>
          <w:sz w:val="24"/>
          <w:szCs w:val="24"/>
        </w:rPr>
        <w:t xml:space="preserve"> </w:t>
      </w:r>
      <w:r w:rsidR="005E308C" w:rsidRPr="005E308C">
        <w:rPr>
          <w:rFonts w:ascii="Times New Roman" w:hAnsi="Times New Roman" w:cs="Times New Roman"/>
          <w:b/>
          <w:i/>
          <w:sz w:val="24"/>
          <w:szCs w:val="24"/>
        </w:rPr>
        <w:t>5Г</w:t>
      </w:r>
      <w:r w:rsidR="005E308C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="005E308C" w:rsidRPr="005E308C">
        <w:rPr>
          <w:rFonts w:ascii="Times New Roman" w:hAnsi="Times New Roman" w:cs="Times New Roman"/>
          <w:b/>
          <w:sz w:val="24"/>
          <w:szCs w:val="24"/>
        </w:rPr>
        <w:t>30,8%</w:t>
      </w:r>
      <w:r w:rsidR="00821D53">
        <w:rPr>
          <w:rFonts w:ascii="Times New Roman" w:hAnsi="Times New Roman" w:cs="Times New Roman"/>
          <w:sz w:val="24"/>
          <w:szCs w:val="24"/>
        </w:rPr>
        <w:t>.</w:t>
      </w:r>
      <w:r w:rsidR="005E3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240" w:rsidRPr="00E71FB4" w:rsidRDefault="00BE11A7" w:rsidP="00805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Низкий процент</w:t>
      </w:r>
      <w:r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5E308C">
        <w:rPr>
          <w:rFonts w:ascii="Times New Roman" w:hAnsi="Times New Roman" w:cs="Times New Roman"/>
          <w:sz w:val="24"/>
          <w:szCs w:val="24"/>
        </w:rPr>
        <w:t>знаний</w:t>
      </w:r>
      <w:r w:rsidRPr="00E71FB4">
        <w:rPr>
          <w:rFonts w:ascii="Times New Roman" w:hAnsi="Times New Roman" w:cs="Times New Roman"/>
          <w:sz w:val="24"/>
          <w:szCs w:val="24"/>
        </w:rPr>
        <w:t xml:space="preserve"> в </w:t>
      </w:r>
      <w:r w:rsidR="005E308C" w:rsidRPr="005E308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Pr="00E71FB4">
        <w:rPr>
          <w:rFonts w:ascii="Times New Roman" w:hAnsi="Times New Roman" w:cs="Times New Roman"/>
          <w:b/>
          <w:sz w:val="24"/>
          <w:szCs w:val="24"/>
        </w:rPr>
        <w:t>7</w:t>
      </w:r>
      <w:r w:rsidR="0076668A">
        <w:rPr>
          <w:rFonts w:ascii="Times New Roman" w:hAnsi="Times New Roman" w:cs="Times New Roman"/>
          <w:b/>
          <w:sz w:val="24"/>
          <w:szCs w:val="24"/>
        </w:rPr>
        <w:t>,1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240" w:rsidRPr="005E308C">
        <w:rPr>
          <w:rFonts w:ascii="Times New Roman" w:hAnsi="Times New Roman" w:cs="Times New Roman"/>
          <w:b/>
          <w:i/>
          <w:sz w:val="24"/>
          <w:szCs w:val="24"/>
        </w:rPr>
        <w:t>8К</w:t>
      </w:r>
      <w:r w:rsidR="00805240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805240">
        <w:rPr>
          <w:rFonts w:ascii="Times New Roman" w:hAnsi="Times New Roman" w:cs="Times New Roman"/>
          <w:b/>
          <w:sz w:val="24"/>
          <w:szCs w:val="24"/>
        </w:rPr>
        <w:t>14,8</w:t>
      </w:r>
      <w:r w:rsidR="00805240" w:rsidRPr="00457365">
        <w:rPr>
          <w:rFonts w:ascii="Times New Roman" w:hAnsi="Times New Roman" w:cs="Times New Roman"/>
          <w:b/>
          <w:sz w:val="24"/>
          <w:szCs w:val="24"/>
        </w:rPr>
        <w:t>%</w:t>
      </w:r>
      <w:r w:rsidR="00821D53">
        <w:rPr>
          <w:rFonts w:ascii="Times New Roman" w:hAnsi="Times New Roman" w:cs="Times New Roman"/>
          <w:sz w:val="24"/>
          <w:szCs w:val="24"/>
        </w:rPr>
        <w:t>,</w:t>
      </w:r>
      <w:r w:rsidR="00805240" w:rsidRPr="0080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5240" w:rsidRPr="005E308C">
        <w:rPr>
          <w:rFonts w:ascii="Times New Roman" w:hAnsi="Times New Roman" w:cs="Times New Roman"/>
          <w:b/>
          <w:i/>
          <w:sz w:val="24"/>
          <w:szCs w:val="24"/>
        </w:rPr>
        <w:t>5В</w:t>
      </w:r>
      <w:r w:rsidR="00805240" w:rsidRPr="00E71FB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805240">
        <w:rPr>
          <w:rFonts w:ascii="Times New Roman" w:hAnsi="Times New Roman" w:cs="Times New Roman"/>
          <w:i/>
          <w:sz w:val="24"/>
          <w:szCs w:val="24"/>
        </w:rPr>
        <w:t>е</w:t>
      </w:r>
      <w:r w:rsidR="00805240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805240">
        <w:rPr>
          <w:rFonts w:ascii="Times New Roman" w:hAnsi="Times New Roman" w:cs="Times New Roman"/>
          <w:b/>
          <w:sz w:val="24"/>
          <w:szCs w:val="24"/>
        </w:rPr>
        <w:t>1</w:t>
      </w:r>
      <w:r w:rsidR="00805240" w:rsidRPr="00E71FB4">
        <w:rPr>
          <w:rFonts w:ascii="Times New Roman" w:hAnsi="Times New Roman" w:cs="Times New Roman"/>
          <w:b/>
          <w:sz w:val="24"/>
          <w:szCs w:val="24"/>
        </w:rPr>
        <w:t>6%</w:t>
      </w:r>
      <w:r w:rsidR="00821D53">
        <w:rPr>
          <w:rFonts w:ascii="Times New Roman" w:hAnsi="Times New Roman" w:cs="Times New Roman"/>
          <w:sz w:val="24"/>
          <w:szCs w:val="24"/>
        </w:rPr>
        <w:t>,</w:t>
      </w:r>
      <w:r w:rsidR="00805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240" w:rsidRPr="005E308C">
        <w:rPr>
          <w:rFonts w:ascii="Times New Roman" w:hAnsi="Times New Roman" w:cs="Times New Roman"/>
          <w:b/>
          <w:i/>
          <w:sz w:val="24"/>
          <w:szCs w:val="24"/>
        </w:rPr>
        <w:t>6Б</w:t>
      </w:r>
      <w:r w:rsidR="00805240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805240" w:rsidRPr="005E308C">
        <w:rPr>
          <w:rFonts w:ascii="Times New Roman" w:hAnsi="Times New Roman" w:cs="Times New Roman"/>
          <w:b/>
          <w:sz w:val="24"/>
          <w:szCs w:val="24"/>
        </w:rPr>
        <w:t>20,8%</w:t>
      </w:r>
      <w:r w:rsidR="00821D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348" w:type="dxa"/>
        <w:tblInd w:w="-601" w:type="dxa"/>
        <w:tblLayout w:type="fixed"/>
        <w:tblLook w:val="05A0"/>
      </w:tblPr>
      <w:tblGrid>
        <w:gridCol w:w="993"/>
        <w:gridCol w:w="992"/>
        <w:gridCol w:w="709"/>
        <w:gridCol w:w="1134"/>
        <w:gridCol w:w="708"/>
        <w:gridCol w:w="567"/>
        <w:gridCol w:w="567"/>
        <w:gridCol w:w="1135"/>
        <w:gridCol w:w="1275"/>
        <w:gridCol w:w="1134"/>
        <w:gridCol w:w="1134"/>
      </w:tblGrid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F242ED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42ED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242ED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135" w:type="dxa"/>
          </w:tcPr>
          <w:p w:rsidR="002B44DB" w:rsidRPr="00F242ED" w:rsidRDefault="004648AA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42ED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34" w:type="dxa"/>
          </w:tcPr>
          <w:p w:rsidR="002B44DB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  <w:p w:rsidR="00382E7E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B44DB" w:rsidRPr="00D653F4" w:rsidTr="004648AA">
        <w:trPr>
          <w:trHeight w:val="290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B44DB" w:rsidRPr="00D653F4" w:rsidTr="004648AA">
        <w:trPr>
          <w:trHeight w:val="169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B44DB" w:rsidRPr="00D653F4" w:rsidTr="004648AA">
        <w:trPr>
          <w:trHeight w:val="212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B44DB" w:rsidRPr="00D653F4" w:rsidTr="004648AA">
        <w:trPr>
          <w:trHeight w:val="212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</w:tcPr>
          <w:p w:rsidR="002B44DB" w:rsidRPr="00F242ED" w:rsidRDefault="00382E7E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98.7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B44DB" w:rsidRPr="00D653F4" w:rsidTr="004648AA">
        <w:trPr>
          <w:trHeight w:val="253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B44DB" w:rsidRPr="00D653F4" w:rsidTr="004648AA">
        <w:trPr>
          <w:trHeight w:val="145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B44DB" w:rsidRPr="00D653F4" w:rsidTr="004648AA">
        <w:trPr>
          <w:trHeight w:val="321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8457B9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93,</w:t>
            </w:r>
            <w:r w:rsidR="00845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4648AA">
        <w:trPr>
          <w:trHeight w:val="312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F242ED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</w:tcPr>
          <w:p w:rsidR="002B44DB" w:rsidRPr="00F242ED" w:rsidRDefault="008457B9" w:rsidP="00F2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</w:tcPr>
          <w:p w:rsidR="002B44DB" w:rsidRPr="00F242ED" w:rsidRDefault="008457B9" w:rsidP="00F2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B44DB" w:rsidRPr="00D653F4" w:rsidTr="004648AA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</w:tcPr>
          <w:p w:rsidR="002B44DB" w:rsidRPr="00F242ED" w:rsidRDefault="008457B9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4648AA">
        <w:trPr>
          <w:trHeight w:val="347"/>
        </w:trPr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805240" w:rsidRDefault="005C2017" w:rsidP="004051D5">
            <w:pPr>
              <w:rPr>
                <w:rFonts w:ascii="Times New Roman" w:hAnsi="Times New Roman" w:cs="Times New Roman"/>
                <w:b/>
              </w:rPr>
            </w:pPr>
            <w:r w:rsidRPr="00805240"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805240" w:rsidRDefault="005C2017" w:rsidP="004051D5">
            <w:pPr>
              <w:rPr>
                <w:rFonts w:ascii="Times New Roman" w:hAnsi="Times New Roman" w:cs="Times New Roman"/>
                <w:b/>
              </w:rPr>
            </w:pPr>
            <w:r w:rsidRPr="00805240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 5-9-ые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 10-11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2B44DB" w:rsidRPr="00D653F4" w:rsidTr="004648AA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Итого 5-11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805240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C201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CA5409" w:rsidRDefault="00457365" w:rsidP="0045263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815" w:rsidRPr="006E2815" w:rsidRDefault="00DD31BE" w:rsidP="006E28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31BE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743796" cy="2743200"/>
            <wp:effectExtent l="19050" t="0" r="28354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815" w:rsidRPr="00E71FB4" w:rsidRDefault="00682D37" w:rsidP="006E2815">
      <w:pPr>
        <w:spacing w:after="0" w:line="240" w:lineRule="auto"/>
        <w:ind w:left="708" w:firstLine="29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lastRenderedPageBreak/>
        <w:t>Высокие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показатели уровня качества </w:t>
      </w:r>
      <w:r w:rsidR="00805240">
        <w:rPr>
          <w:rFonts w:ascii="Times New Roman" w:hAnsi="Times New Roman" w:cs="Times New Roman"/>
          <w:sz w:val="24"/>
          <w:szCs w:val="24"/>
        </w:rPr>
        <w:t xml:space="preserve">знаний в </w:t>
      </w:r>
      <w:r w:rsidR="006E28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E71FB4">
        <w:rPr>
          <w:rFonts w:ascii="Times New Roman" w:hAnsi="Times New Roman" w:cs="Times New Roman"/>
          <w:sz w:val="24"/>
          <w:szCs w:val="24"/>
        </w:rPr>
        <w:t xml:space="preserve">- </w:t>
      </w:r>
      <w:r w:rsidR="006E2815">
        <w:rPr>
          <w:rFonts w:ascii="Times New Roman" w:hAnsi="Times New Roman" w:cs="Times New Roman"/>
          <w:b/>
          <w:sz w:val="24"/>
          <w:szCs w:val="24"/>
        </w:rPr>
        <w:t>61,5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805240">
        <w:rPr>
          <w:rFonts w:ascii="Times New Roman" w:hAnsi="Times New Roman" w:cs="Times New Roman"/>
          <w:sz w:val="24"/>
          <w:szCs w:val="24"/>
        </w:rPr>
        <w:t xml:space="preserve"> в </w:t>
      </w:r>
      <w:r w:rsidR="006E28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E2815">
        <w:rPr>
          <w:rFonts w:ascii="Times New Roman" w:hAnsi="Times New Roman" w:cs="Times New Roman"/>
          <w:sz w:val="24"/>
          <w:szCs w:val="24"/>
        </w:rPr>
        <w:t>классе</w:t>
      </w:r>
      <w:r w:rsidR="00805240">
        <w:rPr>
          <w:rFonts w:ascii="Times New Roman" w:hAnsi="Times New Roman" w:cs="Times New Roman"/>
          <w:sz w:val="24"/>
          <w:szCs w:val="24"/>
        </w:rPr>
        <w:t xml:space="preserve"> </w:t>
      </w:r>
      <w:r w:rsidR="006E2815" w:rsidRPr="006E2815">
        <w:rPr>
          <w:rFonts w:ascii="Times New Roman" w:hAnsi="Times New Roman" w:cs="Times New Roman"/>
          <w:b/>
          <w:sz w:val="24"/>
          <w:szCs w:val="24"/>
        </w:rPr>
        <w:t>59,3</w:t>
      </w:r>
      <w:r w:rsidRPr="00E71FB4">
        <w:rPr>
          <w:rFonts w:ascii="Times New Roman" w:hAnsi="Times New Roman" w:cs="Times New Roman"/>
          <w:b/>
          <w:sz w:val="24"/>
          <w:szCs w:val="24"/>
        </w:rPr>
        <w:t>%,</w:t>
      </w:r>
      <w:r w:rsidR="006E2815">
        <w:rPr>
          <w:rFonts w:ascii="Times New Roman" w:hAnsi="Times New Roman" w:cs="Times New Roman"/>
          <w:sz w:val="24"/>
          <w:szCs w:val="24"/>
        </w:rPr>
        <w:t xml:space="preserve"> в параллели 5</w:t>
      </w:r>
      <w:r w:rsidRPr="00E71FB4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6E2815">
        <w:rPr>
          <w:rFonts w:ascii="Times New Roman" w:hAnsi="Times New Roman" w:cs="Times New Roman"/>
          <w:b/>
          <w:sz w:val="24"/>
          <w:szCs w:val="24"/>
        </w:rPr>
        <w:t>47,6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2815">
        <w:rPr>
          <w:rFonts w:ascii="Times New Roman" w:hAnsi="Times New Roman" w:cs="Times New Roman"/>
          <w:sz w:val="24"/>
          <w:szCs w:val="24"/>
        </w:rPr>
        <w:t>в параллели 8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2815">
        <w:rPr>
          <w:rFonts w:ascii="Times New Roman" w:hAnsi="Times New Roman" w:cs="Times New Roman"/>
          <w:b/>
          <w:sz w:val="24"/>
          <w:szCs w:val="24"/>
        </w:rPr>
        <w:t>44,9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параллели 6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2815">
        <w:rPr>
          <w:rFonts w:ascii="Times New Roman" w:hAnsi="Times New Roman" w:cs="Times New Roman"/>
          <w:b/>
          <w:sz w:val="24"/>
          <w:szCs w:val="24"/>
        </w:rPr>
        <w:t>38,9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571B0">
        <w:rPr>
          <w:rFonts w:ascii="Times New Roman" w:hAnsi="Times New Roman" w:cs="Times New Roman"/>
          <w:b/>
          <w:sz w:val="24"/>
          <w:szCs w:val="24"/>
        </w:rPr>
        <w:t>,</w:t>
      </w:r>
      <w:r w:rsidR="006E2815" w:rsidRPr="006E2815">
        <w:rPr>
          <w:rFonts w:ascii="Times New Roman" w:hAnsi="Times New Roman" w:cs="Times New Roman"/>
          <w:sz w:val="24"/>
          <w:szCs w:val="24"/>
        </w:rPr>
        <w:t xml:space="preserve"> </w:t>
      </w:r>
      <w:r w:rsidR="006571B0">
        <w:rPr>
          <w:rFonts w:ascii="Times New Roman" w:hAnsi="Times New Roman" w:cs="Times New Roman"/>
          <w:sz w:val="24"/>
          <w:szCs w:val="24"/>
        </w:rPr>
        <w:t>в параллели 7</w:t>
      </w:r>
      <w:r w:rsidR="006E2815" w:rsidRPr="00E71FB4">
        <w:rPr>
          <w:rFonts w:ascii="Times New Roman" w:hAnsi="Times New Roman" w:cs="Times New Roman"/>
          <w:sz w:val="24"/>
          <w:szCs w:val="24"/>
        </w:rPr>
        <w:t>-х классов</w:t>
      </w:r>
      <w:r w:rsidR="006E2815">
        <w:rPr>
          <w:rFonts w:ascii="Times New Roman" w:hAnsi="Times New Roman" w:cs="Times New Roman"/>
          <w:sz w:val="24"/>
          <w:szCs w:val="24"/>
        </w:rPr>
        <w:t xml:space="preserve"> – </w:t>
      </w:r>
      <w:r w:rsidR="006571B0">
        <w:rPr>
          <w:rFonts w:ascii="Times New Roman" w:hAnsi="Times New Roman" w:cs="Times New Roman"/>
          <w:b/>
          <w:sz w:val="24"/>
          <w:szCs w:val="24"/>
        </w:rPr>
        <w:t>36,2</w:t>
      </w:r>
      <w:r w:rsidR="006E2815" w:rsidRPr="00E71FB4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Style w:val="a5"/>
        <w:tblW w:w="9781" w:type="dxa"/>
        <w:tblInd w:w="108" w:type="dxa"/>
        <w:tblLayout w:type="fixed"/>
        <w:tblLook w:val="05A0"/>
      </w:tblPr>
      <w:tblGrid>
        <w:gridCol w:w="1418"/>
        <w:gridCol w:w="992"/>
        <w:gridCol w:w="567"/>
        <w:gridCol w:w="709"/>
        <w:gridCol w:w="709"/>
        <w:gridCol w:w="567"/>
        <w:gridCol w:w="567"/>
        <w:gridCol w:w="1134"/>
        <w:gridCol w:w="992"/>
        <w:gridCol w:w="992"/>
        <w:gridCol w:w="1134"/>
      </w:tblGrid>
      <w:tr w:rsidR="004648AA" w:rsidRPr="00D653F4" w:rsidTr="004648AA">
        <w:tc>
          <w:tcPr>
            <w:tcW w:w="1418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r w:rsidRPr="00802457">
              <w:rPr>
                <w:rFonts w:ascii="Times New Roman" w:hAnsi="Times New Roman" w:cs="Times New Roman"/>
                <w:b/>
              </w:rPr>
              <w:t>уч-ся</w:t>
            </w:r>
            <w:proofErr w:type="spellEnd"/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02457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134" w:type="dxa"/>
          </w:tcPr>
          <w:p w:rsidR="004648AA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992" w:type="dxa"/>
          </w:tcPr>
          <w:p w:rsidR="004648AA" w:rsidRDefault="004648AA" w:rsidP="00BF3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4648AA" w:rsidRPr="004648AA" w:rsidRDefault="004648AA" w:rsidP="00BF3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DD31BE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D31BE" w:rsidRPr="00F24F01" w:rsidRDefault="00DD31BE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DD31BE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D31BE" w:rsidRPr="00F24F01" w:rsidRDefault="00DD31BE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98.7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DD31BE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D31BE" w:rsidRPr="00F24F01" w:rsidRDefault="00DD31BE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DD31BE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D31BE" w:rsidRPr="00F24F01" w:rsidRDefault="00DD31BE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DD31BE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DD31BE" w:rsidRPr="00F24F01" w:rsidRDefault="00DD31BE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31BE" w:rsidRPr="00F242ED" w:rsidRDefault="00DD31BE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805240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805240" w:rsidRDefault="00805240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805240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805240" w:rsidRPr="00BE2FFA" w:rsidRDefault="00805240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805240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805240" w:rsidRPr="00BE2FFA" w:rsidRDefault="00805240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805240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805240" w:rsidRDefault="00805240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5-11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3300D1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240" w:rsidRPr="00F242ED" w:rsidRDefault="00805240" w:rsidP="00616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45263B" w:rsidRPr="00E71FB4" w:rsidRDefault="0045263B" w:rsidP="00682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Низкие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</w:t>
      </w:r>
      <w:r w:rsidR="00805240">
        <w:rPr>
          <w:rFonts w:ascii="Times New Roman" w:hAnsi="Times New Roman" w:cs="Times New Roman"/>
          <w:sz w:val="24"/>
          <w:szCs w:val="24"/>
        </w:rPr>
        <w:t xml:space="preserve">затели - в параллели </w:t>
      </w:r>
      <w:r>
        <w:rPr>
          <w:rFonts w:ascii="Times New Roman" w:hAnsi="Times New Roman" w:cs="Times New Roman"/>
          <w:sz w:val="24"/>
          <w:szCs w:val="24"/>
        </w:rPr>
        <w:t xml:space="preserve">9-х классов – </w:t>
      </w:r>
      <w:r w:rsidR="006571B0">
        <w:rPr>
          <w:rFonts w:ascii="Times New Roman" w:hAnsi="Times New Roman" w:cs="Times New Roman"/>
          <w:b/>
          <w:sz w:val="24"/>
          <w:szCs w:val="24"/>
        </w:rPr>
        <w:t>34,9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sz w:val="24"/>
          <w:szCs w:val="24"/>
        </w:rPr>
        <w:t>.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65">
        <w:rPr>
          <w:rFonts w:ascii="Times New Roman" w:hAnsi="Times New Roman" w:cs="Times New Roman"/>
          <w:sz w:val="24"/>
          <w:szCs w:val="24"/>
        </w:rPr>
        <w:t xml:space="preserve"> 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63B" w:rsidRDefault="00805240" w:rsidP="003300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52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5908" cy="2583711"/>
            <wp:effectExtent l="19050" t="0" r="18592" b="7089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1B0" w:rsidRPr="006571B0" w:rsidRDefault="006571B0" w:rsidP="00BA0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процент успеваемости в 5-11 классах составил </w:t>
      </w:r>
      <w:r w:rsidR="00120A37">
        <w:rPr>
          <w:rFonts w:ascii="Times New Roman" w:hAnsi="Times New Roman" w:cs="Times New Roman"/>
          <w:sz w:val="24"/>
          <w:szCs w:val="24"/>
        </w:rPr>
        <w:t xml:space="preserve">- </w:t>
      </w:r>
      <w:r w:rsidRPr="006571B0">
        <w:rPr>
          <w:rFonts w:ascii="Times New Roman" w:hAnsi="Times New Roman" w:cs="Times New Roman"/>
          <w:b/>
          <w:sz w:val="24"/>
          <w:szCs w:val="24"/>
        </w:rPr>
        <w:t>98,9%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A37" w:rsidRPr="00120A37">
        <w:rPr>
          <w:rFonts w:ascii="Times New Roman" w:hAnsi="Times New Roman" w:cs="Times New Roman"/>
          <w:sz w:val="24"/>
          <w:szCs w:val="24"/>
        </w:rPr>
        <w:t>процент качества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37" w:rsidRPr="00120A3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43,1%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240" w:rsidRPr="00805240">
        <w:rPr>
          <w:rFonts w:ascii="Times New Roman" w:hAnsi="Times New Roman" w:cs="Times New Roman"/>
          <w:sz w:val="24"/>
          <w:szCs w:val="24"/>
        </w:rPr>
        <w:t>процент обученности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 50,9, </w:t>
      </w:r>
      <w:r w:rsidR="00805240" w:rsidRPr="00805240">
        <w:rPr>
          <w:rFonts w:ascii="Times New Roman" w:hAnsi="Times New Roman" w:cs="Times New Roman"/>
          <w:sz w:val="24"/>
          <w:szCs w:val="24"/>
        </w:rPr>
        <w:t>средний балл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 – 3,5.</w:t>
      </w:r>
    </w:p>
    <w:p w:rsidR="0045263B" w:rsidRPr="00120A37" w:rsidRDefault="0045263B" w:rsidP="00BA06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процента</w:t>
      </w:r>
      <w:r w:rsidR="00D65258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</w:t>
      </w:r>
      <w:r w:rsidR="00E679F4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="00E679F4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двум четвертям в </w:t>
      </w:r>
      <w:r w:rsidR="0099083B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5-9 </w:t>
      </w:r>
      <w:r w:rsidR="00E679F4" w:rsidRPr="00120A37">
        <w:rPr>
          <w:rFonts w:ascii="Times New Roman" w:hAnsi="Times New Roman" w:cs="Times New Roman"/>
          <w:b/>
          <w:sz w:val="24"/>
          <w:szCs w:val="24"/>
          <w:u w:val="single"/>
        </w:rPr>
        <w:t>классах</w:t>
      </w:r>
    </w:p>
    <w:p w:rsidR="00F7221A" w:rsidRPr="00CA5409" w:rsidRDefault="00632977" w:rsidP="00120A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37">
        <w:rPr>
          <w:rFonts w:ascii="Times New Roman" w:hAnsi="Times New Roman" w:cs="Times New Roman"/>
          <w:b/>
          <w:sz w:val="24"/>
          <w:szCs w:val="24"/>
        </w:rPr>
        <w:t xml:space="preserve">Стабильность </w:t>
      </w:r>
      <w:r w:rsidR="00425021" w:rsidRPr="00120A3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25021" w:rsidRPr="00473858">
        <w:rPr>
          <w:rFonts w:ascii="Times New Roman" w:hAnsi="Times New Roman" w:cs="Times New Roman"/>
          <w:b/>
          <w:i/>
          <w:sz w:val="24"/>
          <w:szCs w:val="24"/>
        </w:rPr>
        <w:t>двух четвертей</w:t>
      </w:r>
      <w:r w:rsidR="00425021" w:rsidRP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6A" w:rsidRPr="00120A3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="00BB0D6A" w:rsidRPr="00120A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221A" w:rsidRPr="00120A37">
        <w:rPr>
          <w:rFonts w:ascii="Times New Roman" w:hAnsi="Times New Roman" w:cs="Times New Roman"/>
          <w:sz w:val="24"/>
          <w:szCs w:val="24"/>
        </w:rPr>
        <w:t>:</w:t>
      </w:r>
    </w:p>
    <w:p w:rsidR="00F7221A" w:rsidRPr="00CA5409" w:rsidRDefault="00120A37" w:rsidP="001520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5А</w:t>
      </w:r>
      <w:r w:rsidR="00457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(85,7 и 85,7</w:t>
      </w:r>
      <w:r w:rsidR="00457365" w:rsidRPr="00457365">
        <w:rPr>
          <w:rFonts w:ascii="Times New Roman" w:hAnsi="Times New Roman" w:cs="Times New Roman"/>
          <w:b/>
          <w:sz w:val="24"/>
          <w:szCs w:val="24"/>
          <w:u w:val="single"/>
        </w:rPr>
        <w:t>%),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7К</w:t>
      </w:r>
      <w:r w:rsidR="00BB0D6A" w:rsidRPr="00CA5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D6A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32,1 и 32,1</w:t>
      </w:r>
      <w:r w:rsidR="00E37E96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632977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632977" w:rsidRPr="00CA5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3356" w:rsidRDefault="00632977" w:rsidP="00120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409">
        <w:rPr>
          <w:rFonts w:ascii="Times New Roman" w:hAnsi="Times New Roman" w:cs="Times New Roman"/>
          <w:b/>
          <w:sz w:val="24"/>
          <w:szCs w:val="24"/>
        </w:rPr>
        <w:t>Повышается</w:t>
      </w:r>
      <w:r w:rsidRPr="00CA5409">
        <w:rPr>
          <w:rFonts w:ascii="Times New Roman" w:hAnsi="Times New Roman" w:cs="Times New Roman"/>
          <w:sz w:val="24"/>
          <w:szCs w:val="24"/>
        </w:rPr>
        <w:t xml:space="preserve"> </w:t>
      </w:r>
      <w:r w:rsidR="00120A37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CA5409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120A37">
        <w:rPr>
          <w:rFonts w:ascii="Times New Roman" w:hAnsi="Times New Roman" w:cs="Times New Roman"/>
          <w:sz w:val="24"/>
          <w:szCs w:val="24"/>
        </w:rPr>
        <w:t>знаний</w:t>
      </w:r>
      <w:r w:rsidRPr="00CA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3356" w:rsidRPr="00CA5409">
        <w:rPr>
          <w:rFonts w:ascii="Times New Roman" w:hAnsi="Times New Roman" w:cs="Times New Roman"/>
          <w:sz w:val="24"/>
          <w:szCs w:val="24"/>
        </w:rPr>
        <w:t>:</w:t>
      </w:r>
    </w:p>
    <w:p w:rsidR="001D689A" w:rsidRDefault="00120A37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A37">
        <w:rPr>
          <w:rFonts w:ascii="Times New Roman" w:hAnsi="Times New Roman" w:cs="Times New Roman"/>
          <w:b/>
          <w:sz w:val="24"/>
          <w:szCs w:val="24"/>
        </w:rPr>
        <w:t>5Б</w:t>
      </w:r>
      <w:r>
        <w:rPr>
          <w:rFonts w:ascii="Times New Roman" w:hAnsi="Times New Roman" w:cs="Times New Roman"/>
          <w:sz w:val="24"/>
          <w:szCs w:val="24"/>
        </w:rPr>
        <w:t xml:space="preserve"> (46,1</w:t>
      </w:r>
      <w:r w:rsidR="0045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53,8% </w:t>
      </w:r>
      <w:r w:rsidR="00BA062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57365">
        <w:rPr>
          <w:rFonts w:ascii="Times New Roman" w:hAnsi="Times New Roman" w:cs="Times New Roman"/>
          <w:b/>
          <w:i/>
          <w:sz w:val="24"/>
          <w:szCs w:val="24"/>
        </w:rPr>
        <w:t>,7</w:t>
      </w:r>
      <w:r w:rsidR="001D689A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689A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="008D7DA6" w:rsidRPr="008D7DA6">
        <w:rPr>
          <w:rFonts w:ascii="Times New Roman" w:hAnsi="Times New Roman" w:cs="Times New Roman"/>
          <w:i/>
          <w:sz w:val="24"/>
          <w:szCs w:val="24"/>
        </w:rPr>
        <w:t>;</w:t>
      </w:r>
      <w:r w:rsidR="008D7D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20A37">
        <w:rPr>
          <w:rFonts w:ascii="Times New Roman" w:hAnsi="Times New Roman" w:cs="Times New Roman"/>
          <w:b/>
          <w:sz w:val="24"/>
          <w:szCs w:val="24"/>
        </w:rPr>
        <w:t>5Г</w:t>
      </w:r>
      <w:r w:rsidR="001D689A" w:rsidRP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 и 30,8</w:t>
      </w:r>
      <w:r w:rsidR="001D689A" w:rsidRPr="001D689A">
        <w:rPr>
          <w:rFonts w:ascii="Times New Roman" w:hAnsi="Times New Roman" w:cs="Times New Roman"/>
          <w:sz w:val="24"/>
          <w:szCs w:val="24"/>
        </w:rPr>
        <w:t>%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6,8</w:t>
      </w:r>
      <w:r w:rsidR="008D7DA6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8D7DA6" w:rsidRPr="008D7DA6">
        <w:rPr>
          <w:rFonts w:ascii="Times New Roman" w:hAnsi="Times New Roman" w:cs="Times New Roman"/>
          <w:i/>
          <w:sz w:val="24"/>
          <w:szCs w:val="24"/>
        </w:rPr>
        <w:t>);</w:t>
      </w:r>
    </w:p>
    <w:p w:rsidR="001D689A" w:rsidRDefault="00120A37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A37">
        <w:rPr>
          <w:rFonts w:ascii="Times New Roman" w:hAnsi="Times New Roman" w:cs="Times New Roman"/>
          <w:b/>
          <w:sz w:val="24"/>
          <w:szCs w:val="24"/>
        </w:rPr>
        <w:t>6</w:t>
      </w:r>
      <w:r w:rsidR="001D689A" w:rsidRPr="00120A37">
        <w:rPr>
          <w:rFonts w:ascii="Times New Roman" w:hAnsi="Times New Roman" w:cs="Times New Roman"/>
          <w:b/>
          <w:sz w:val="24"/>
          <w:szCs w:val="24"/>
        </w:rPr>
        <w:t>А</w:t>
      </w:r>
      <w:r w:rsidR="001D689A" w:rsidRPr="003408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42,8</w:t>
      </w:r>
      <w:r w:rsidR="008D7DA6">
        <w:rPr>
          <w:rFonts w:ascii="Times New Roman" w:hAnsi="Times New Roman" w:cs="Times New Roman"/>
          <w:sz w:val="24"/>
          <w:szCs w:val="24"/>
        </w:rPr>
        <w:t xml:space="preserve"> и 57,1</w:t>
      </w:r>
      <w:r w:rsidR="001D689A"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 w:rsidR="008D7DA6" w:rsidRPr="008D7DA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1D689A" w:rsidRPr="008D7DA6">
        <w:rPr>
          <w:rFonts w:ascii="Times New Roman" w:hAnsi="Times New Roman" w:cs="Times New Roman"/>
          <w:b/>
          <w:i/>
          <w:sz w:val="24"/>
          <w:szCs w:val="24"/>
        </w:rPr>
        <w:t>,3%</w:t>
      </w:r>
      <w:r w:rsidR="008D7DA6" w:rsidRPr="008D7DA6">
        <w:rPr>
          <w:rFonts w:ascii="Times New Roman" w:hAnsi="Times New Roman" w:cs="Times New Roman"/>
          <w:sz w:val="24"/>
          <w:szCs w:val="24"/>
        </w:rPr>
        <w:t>);</w:t>
      </w:r>
      <w:r w:rsidR="00682D37">
        <w:rPr>
          <w:rFonts w:ascii="Times New Roman" w:hAnsi="Times New Roman" w:cs="Times New Roman"/>
          <w:sz w:val="24"/>
          <w:szCs w:val="24"/>
        </w:rPr>
        <w:t xml:space="preserve"> </w:t>
      </w:r>
      <w:r w:rsidR="008D7DA6">
        <w:rPr>
          <w:rFonts w:ascii="Times New Roman" w:hAnsi="Times New Roman" w:cs="Times New Roman"/>
          <w:sz w:val="24"/>
          <w:szCs w:val="24"/>
        </w:rPr>
        <w:t xml:space="preserve">   </w:t>
      </w:r>
      <w:r w:rsidR="000051AD">
        <w:rPr>
          <w:rFonts w:ascii="Times New Roman" w:hAnsi="Times New Roman" w:cs="Times New Roman"/>
          <w:sz w:val="24"/>
          <w:szCs w:val="24"/>
        </w:rPr>
        <w:t xml:space="preserve"> </w:t>
      </w:r>
      <w:r w:rsidR="008D7DA6" w:rsidRPr="008D7DA6">
        <w:rPr>
          <w:rFonts w:ascii="Times New Roman" w:hAnsi="Times New Roman" w:cs="Times New Roman"/>
          <w:b/>
          <w:sz w:val="24"/>
          <w:szCs w:val="24"/>
        </w:rPr>
        <w:t>6</w:t>
      </w:r>
      <w:r w:rsidR="001D689A" w:rsidRPr="008D7DA6">
        <w:rPr>
          <w:rFonts w:ascii="Times New Roman" w:hAnsi="Times New Roman" w:cs="Times New Roman"/>
          <w:b/>
          <w:sz w:val="24"/>
          <w:szCs w:val="24"/>
        </w:rPr>
        <w:t>К</w:t>
      </w:r>
      <w:r w:rsidR="008D7DA6">
        <w:rPr>
          <w:rFonts w:ascii="Times New Roman" w:hAnsi="Times New Roman" w:cs="Times New Roman"/>
          <w:sz w:val="24"/>
          <w:szCs w:val="24"/>
        </w:rPr>
        <w:t xml:space="preserve"> (23,1 и 32</w:t>
      </w:r>
      <w:r w:rsidR="001D689A" w:rsidRPr="001D689A">
        <w:rPr>
          <w:rFonts w:ascii="Times New Roman" w:hAnsi="Times New Roman" w:cs="Times New Roman"/>
          <w:sz w:val="24"/>
          <w:szCs w:val="24"/>
        </w:rPr>
        <w:t>% на</w:t>
      </w:r>
      <w:r w:rsidR="008D7DA6">
        <w:rPr>
          <w:rFonts w:ascii="Times New Roman" w:hAnsi="Times New Roman" w:cs="Times New Roman"/>
          <w:b/>
          <w:i/>
          <w:sz w:val="24"/>
          <w:szCs w:val="24"/>
        </w:rPr>
        <w:t xml:space="preserve"> 8,9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682D37" w:rsidRPr="008D7DA6">
        <w:rPr>
          <w:rFonts w:ascii="Times New Roman" w:hAnsi="Times New Roman" w:cs="Times New Roman"/>
          <w:i/>
          <w:sz w:val="24"/>
          <w:szCs w:val="24"/>
        </w:rPr>
        <w:t>);</w:t>
      </w:r>
    </w:p>
    <w:p w:rsidR="001D689A" w:rsidRDefault="008D7DA6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DA6">
        <w:rPr>
          <w:rFonts w:ascii="Times New Roman" w:hAnsi="Times New Roman" w:cs="Times New Roman"/>
          <w:b/>
          <w:sz w:val="24"/>
          <w:szCs w:val="24"/>
        </w:rPr>
        <w:t>7</w:t>
      </w:r>
      <w:r w:rsidR="001D689A" w:rsidRPr="008D7DA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(31,3 и 40 </w:t>
      </w:r>
      <w:r w:rsidR="001D689A" w:rsidRPr="001D689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8,7</w:t>
      </w:r>
      <w:r w:rsidR="001D689A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689A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="00682D37" w:rsidRPr="008D7DA6">
        <w:rPr>
          <w:rFonts w:ascii="Times New Roman" w:hAnsi="Times New Roman" w:cs="Times New Roman"/>
          <w:i/>
          <w:sz w:val="24"/>
          <w:szCs w:val="24"/>
        </w:rPr>
        <w:t>;</w:t>
      </w:r>
    </w:p>
    <w:p w:rsidR="00D93356" w:rsidRDefault="008D7DA6" w:rsidP="00152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DA6">
        <w:rPr>
          <w:rFonts w:ascii="Times New Roman" w:hAnsi="Times New Roman" w:cs="Times New Roman"/>
          <w:b/>
          <w:sz w:val="24"/>
          <w:szCs w:val="24"/>
        </w:rPr>
        <w:t>8</w:t>
      </w:r>
      <w:r w:rsidR="00457365" w:rsidRPr="008D7DA6">
        <w:rPr>
          <w:rFonts w:ascii="Times New Roman" w:hAnsi="Times New Roman" w:cs="Times New Roman"/>
          <w:b/>
          <w:sz w:val="24"/>
          <w:szCs w:val="24"/>
        </w:rPr>
        <w:t>А</w:t>
      </w:r>
      <w:r w:rsidR="001D689A" w:rsidRPr="008D7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 w:rsidR="00457365">
        <w:rPr>
          <w:rFonts w:ascii="Times New Roman" w:hAnsi="Times New Roman" w:cs="Times New Roman"/>
          <w:sz w:val="24"/>
          <w:szCs w:val="24"/>
        </w:rPr>
        <w:t>и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69,2</w:t>
      </w:r>
      <w:r w:rsidR="00457365">
        <w:rPr>
          <w:rFonts w:ascii="Times New Roman" w:hAnsi="Times New Roman" w:cs="Times New Roman"/>
          <w:sz w:val="24"/>
          <w:szCs w:val="24"/>
        </w:rPr>
        <w:t>% на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9,</w:t>
      </w:r>
      <w:r w:rsidR="001D689A" w:rsidRPr="001D689A">
        <w:rPr>
          <w:rFonts w:ascii="Times New Roman" w:hAnsi="Times New Roman" w:cs="Times New Roman"/>
          <w:b/>
          <w:i/>
          <w:sz w:val="24"/>
          <w:szCs w:val="24"/>
        </w:rPr>
        <w:t>2%</w:t>
      </w:r>
      <w:r w:rsidRPr="008D7DA6">
        <w:rPr>
          <w:rFonts w:ascii="Times New Roman" w:hAnsi="Times New Roman" w:cs="Times New Roman"/>
          <w:i/>
          <w:sz w:val="24"/>
          <w:szCs w:val="24"/>
        </w:rPr>
        <w:t>);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D7DA6">
        <w:rPr>
          <w:rFonts w:ascii="Times New Roman" w:hAnsi="Times New Roman" w:cs="Times New Roman"/>
          <w:b/>
          <w:sz w:val="24"/>
          <w:szCs w:val="24"/>
        </w:rPr>
        <w:t>8К</w:t>
      </w:r>
      <w:r>
        <w:rPr>
          <w:rFonts w:ascii="Times New Roman" w:hAnsi="Times New Roman" w:cs="Times New Roman"/>
          <w:sz w:val="24"/>
          <w:szCs w:val="24"/>
        </w:rPr>
        <w:t xml:space="preserve"> (7,4 и 14,8</w:t>
      </w:r>
      <w:r w:rsidR="00457365">
        <w:rPr>
          <w:rFonts w:ascii="Times New Roman" w:hAnsi="Times New Roman" w:cs="Times New Roman"/>
          <w:sz w:val="24"/>
          <w:szCs w:val="24"/>
        </w:rPr>
        <w:t xml:space="preserve">% </w:t>
      </w:r>
      <w:r w:rsidR="007F23F6" w:rsidRPr="00CA5409">
        <w:rPr>
          <w:rFonts w:ascii="Times New Roman" w:hAnsi="Times New Roman" w:cs="Times New Roman"/>
          <w:sz w:val="24"/>
          <w:szCs w:val="24"/>
        </w:rPr>
        <w:t xml:space="preserve"> </w:t>
      </w:r>
      <w:r w:rsidR="007F23F6" w:rsidRPr="008D7DA6">
        <w:rPr>
          <w:rFonts w:ascii="Times New Roman" w:hAnsi="Times New Roman" w:cs="Times New Roman"/>
          <w:i/>
          <w:sz w:val="24"/>
          <w:szCs w:val="24"/>
        </w:rPr>
        <w:t>на</w:t>
      </w:r>
      <w:r w:rsidRPr="008D7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DA6">
        <w:rPr>
          <w:rFonts w:ascii="Times New Roman" w:hAnsi="Times New Roman" w:cs="Times New Roman"/>
          <w:b/>
          <w:i/>
          <w:sz w:val="24"/>
          <w:szCs w:val="24"/>
        </w:rPr>
        <w:t>7,4</w:t>
      </w:r>
      <w:r w:rsidR="00D93356" w:rsidRPr="008D7DA6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E37E96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Pr="008D7DA6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D7DA6">
        <w:rPr>
          <w:rFonts w:ascii="Times New Roman" w:hAnsi="Times New Roman" w:cs="Times New Roman"/>
          <w:b/>
          <w:sz w:val="24"/>
          <w:szCs w:val="24"/>
        </w:rPr>
        <w:t>8В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50 и 53,8% на </w:t>
      </w:r>
      <w:r w:rsidRPr="008D7DA6">
        <w:rPr>
          <w:rFonts w:ascii="Times New Roman" w:hAnsi="Times New Roman" w:cs="Times New Roman"/>
          <w:b/>
          <w:i/>
          <w:sz w:val="24"/>
          <w:szCs w:val="24"/>
        </w:rPr>
        <w:t>3,8%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D7DA6" w:rsidRPr="008D7DA6" w:rsidRDefault="008D7DA6" w:rsidP="00152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DA6">
        <w:rPr>
          <w:rFonts w:ascii="Times New Roman" w:hAnsi="Times New Roman" w:cs="Times New Roman"/>
          <w:b/>
          <w:sz w:val="24"/>
          <w:szCs w:val="24"/>
        </w:rPr>
        <w:t>9А</w:t>
      </w:r>
      <w:r>
        <w:rPr>
          <w:rFonts w:ascii="Times New Roman" w:hAnsi="Times New Roman" w:cs="Times New Roman"/>
          <w:sz w:val="24"/>
          <w:szCs w:val="24"/>
        </w:rPr>
        <w:t xml:space="preserve"> (48,4 и 51,6% на </w:t>
      </w:r>
      <w:r w:rsidRPr="008D7DA6">
        <w:rPr>
          <w:rFonts w:ascii="Times New Roman" w:hAnsi="Times New Roman" w:cs="Times New Roman"/>
          <w:b/>
          <w:i/>
          <w:sz w:val="24"/>
          <w:szCs w:val="24"/>
        </w:rPr>
        <w:t>3,2%</w:t>
      </w:r>
      <w:r w:rsidRPr="008D7DA6">
        <w:rPr>
          <w:rFonts w:ascii="Times New Roman" w:hAnsi="Times New Roman" w:cs="Times New Roman"/>
          <w:i/>
          <w:sz w:val="24"/>
          <w:szCs w:val="24"/>
        </w:rPr>
        <w:t>);</w:t>
      </w:r>
      <w:r w:rsidRPr="008D7DA6">
        <w:rPr>
          <w:rFonts w:ascii="Times New Roman" w:hAnsi="Times New Roman" w:cs="Times New Roman"/>
          <w:sz w:val="24"/>
          <w:szCs w:val="24"/>
        </w:rPr>
        <w:t xml:space="preserve"> </w:t>
      </w:r>
      <w:r w:rsidRPr="008D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7DA6">
        <w:rPr>
          <w:rFonts w:ascii="Times New Roman" w:hAnsi="Times New Roman" w:cs="Times New Roman"/>
          <w:b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 (0 и 7,1 на </w:t>
      </w:r>
      <w:r w:rsidRPr="008D7DA6">
        <w:rPr>
          <w:rFonts w:ascii="Times New Roman" w:hAnsi="Times New Roman" w:cs="Times New Roman"/>
          <w:b/>
          <w:sz w:val="24"/>
          <w:szCs w:val="24"/>
        </w:rPr>
        <w:t>7,1%</w:t>
      </w:r>
      <w:r w:rsidRPr="008D7DA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5"/>
        <w:tblW w:w="8789" w:type="dxa"/>
        <w:tblInd w:w="108" w:type="dxa"/>
        <w:tblLayout w:type="fixed"/>
        <w:tblLook w:val="05A0"/>
      </w:tblPr>
      <w:tblGrid>
        <w:gridCol w:w="993"/>
        <w:gridCol w:w="1701"/>
        <w:gridCol w:w="2126"/>
        <w:gridCol w:w="1701"/>
        <w:gridCol w:w="2268"/>
      </w:tblGrid>
      <w:tr w:rsidR="00E679F4" w:rsidRPr="00E679F4" w:rsidTr="0082177B">
        <w:tc>
          <w:tcPr>
            <w:tcW w:w="993" w:type="dxa"/>
            <w:vMerge w:val="restart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</w:p>
        </w:tc>
        <w:tc>
          <w:tcPr>
            <w:tcW w:w="3969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679F4" w:rsidRPr="00E71FB4" w:rsidTr="0082177B">
        <w:tc>
          <w:tcPr>
            <w:tcW w:w="993" w:type="dxa"/>
            <w:vMerge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E679F4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79F4" w:rsidRPr="00E71FB4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01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</w:tcPr>
          <w:p w:rsidR="00E679F4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79F4" w:rsidRPr="00E71FB4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85,7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85,7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46,1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53,8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92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92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30,8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57,1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20,8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96,2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23,1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96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31,3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120A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</w:t>
            </w:r>
            <w:r w:rsidR="0099083B" w:rsidRPr="00990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32,1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69,2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85,2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14,8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92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53,8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93,5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93,5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51,6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44,4</w:t>
            </w:r>
          </w:p>
        </w:tc>
      </w:tr>
      <w:tr w:rsidR="0099083B" w:rsidRPr="00D653F4" w:rsidTr="0082177B">
        <w:tc>
          <w:tcPr>
            <w:tcW w:w="993" w:type="dxa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99083B" w:rsidRPr="0082177B" w:rsidRDefault="0099083B" w:rsidP="00981DA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</w:tc>
        <w:tc>
          <w:tcPr>
            <w:tcW w:w="2126" w:type="dxa"/>
          </w:tcPr>
          <w:p w:rsidR="0099083B" w:rsidRPr="0099083B" w:rsidRDefault="0099083B" w:rsidP="00981DA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99083B" w:rsidRPr="0082177B" w:rsidRDefault="0099083B" w:rsidP="009908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2177B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2268" w:type="dxa"/>
          </w:tcPr>
          <w:p w:rsidR="0099083B" w:rsidRPr="0099083B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99083B">
              <w:rPr>
                <w:rFonts w:ascii="Times New Roman" w:hAnsi="Times New Roman" w:cs="Times New Roman"/>
                <w:b/>
              </w:rPr>
              <w:t>7,1</w:t>
            </w:r>
          </w:p>
        </w:tc>
      </w:tr>
    </w:tbl>
    <w:p w:rsidR="0045263B" w:rsidRPr="003408E5" w:rsidRDefault="00682D37" w:rsidP="00682D3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63B" w:rsidRPr="003408E5">
        <w:rPr>
          <w:rFonts w:ascii="Times New Roman" w:hAnsi="Times New Roman" w:cs="Times New Roman"/>
          <w:b/>
          <w:sz w:val="24"/>
          <w:szCs w:val="24"/>
        </w:rPr>
        <w:t xml:space="preserve">Понижается </w:t>
      </w:r>
      <w:r w:rsidR="00120A37">
        <w:rPr>
          <w:rFonts w:ascii="Times New Roman" w:hAnsi="Times New Roman" w:cs="Times New Roman"/>
          <w:sz w:val="24"/>
          <w:szCs w:val="24"/>
        </w:rPr>
        <w:t>процент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120A37">
        <w:rPr>
          <w:rFonts w:ascii="Times New Roman" w:hAnsi="Times New Roman" w:cs="Times New Roman"/>
          <w:sz w:val="24"/>
          <w:szCs w:val="24"/>
        </w:rPr>
        <w:t>знаний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63B" w:rsidRPr="00340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63B" w:rsidRPr="003408E5">
        <w:rPr>
          <w:rFonts w:ascii="Times New Roman" w:hAnsi="Times New Roman" w:cs="Times New Roman"/>
          <w:sz w:val="24"/>
          <w:szCs w:val="24"/>
        </w:rPr>
        <w:t>:</w:t>
      </w:r>
    </w:p>
    <w:p w:rsidR="0045263B" w:rsidRPr="003408E5" w:rsidRDefault="00120A37" w:rsidP="004526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0A37">
        <w:rPr>
          <w:rFonts w:ascii="Times New Roman" w:hAnsi="Times New Roman" w:cs="Times New Roman"/>
          <w:b/>
          <w:sz w:val="24"/>
          <w:szCs w:val="24"/>
        </w:rPr>
        <w:t>5В</w:t>
      </w:r>
      <w:r>
        <w:rPr>
          <w:rFonts w:ascii="Times New Roman" w:hAnsi="Times New Roman" w:cs="Times New Roman"/>
          <w:sz w:val="24"/>
          <w:szCs w:val="24"/>
        </w:rPr>
        <w:t xml:space="preserve"> (24 и 16</w:t>
      </w:r>
      <w:r w:rsidR="001D689A">
        <w:rPr>
          <w:rFonts w:ascii="Times New Roman" w:hAnsi="Times New Roman" w:cs="Times New Roman"/>
          <w:sz w:val="24"/>
          <w:szCs w:val="24"/>
        </w:rPr>
        <w:t xml:space="preserve">% на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D689A" w:rsidRPr="001D689A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8D7DA6" w:rsidRPr="008D7DA6">
        <w:rPr>
          <w:rFonts w:ascii="Times New Roman" w:hAnsi="Times New Roman" w:cs="Times New Roman"/>
          <w:b/>
          <w:sz w:val="24"/>
          <w:szCs w:val="24"/>
        </w:rPr>
        <w:t>6</w:t>
      </w:r>
      <w:r w:rsidR="001D689A" w:rsidRPr="008D7DA6">
        <w:rPr>
          <w:rFonts w:ascii="Times New Roman" w:hAnsi="Times New Roman" w:cs="Times New Roman"/>
          <w:b/>
          <w:sz w:val="24"/>
          <w:szCs w:val="24"/>
        </w:rPr>
        <w:t>Б</w:t>
      </w:r>
      <w:r w:rsidR="008D7DA6">
        <w:rPr>
          <w:rFonts w:ascii="Times New Roman" w:hAnsi="Times New Roman" w:cs="Times New Roman"/>
          <w:sz w:val="24"/>
          <w:szCs w:val="24"/>
        </w:rPr>
        <w:t xml:space="preserve"> (29,2 и 2</w:t>
      </w:r>
      <w:r w:rsidR="001D689A" w:rsidRPr="001D689A">
        <w:rPr>
          <w:rFonts w:ascii="Times New Roman" w:hAnsi="Times New Roman" w:cs="Times New Roman"/>
          <w:sz w:val="24"/>
          <w:szCs w:val="24"/>
        </w:rPr>
        <w:t>0,8 на</w:t>
      </w:r>
      <w:r w:rsidR="008D7DA6">
        <w:rPr>
          <w:rFonts w:ascii="Times New Roman" w:hAnsi="Times New Roman" w:cs="Times New Roman"/>
          <w:b/>
          <w:i/>
          <w:sz w:val="24"/>
          <w:szCs w:val="24"/>
        </w:rPr>
        <w:t xml:space="preserve"> 8,4</w:t>
      </w:r>
      <w:r w:rsidR="001D689A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051AD" w:rsidRPr="000051AD">
        <w:rPr>
          <w:rFonts w:ascii="Times New Roman" w:hAnsi="Times New Roman" w:cs="Times New Roman"/>
          <w:b/>
          <w:sz w:val="24"/>
          <w:szCs w:val="24"/>
        </w:rPr>
        <w:t>9Б</w:t>
      </w:r>
      <w:r w:rsidR="000051AD">
        <w:rPr>
          <w:rFonts w:ascii="Times New Roman" w:hAnsi="Times New Roman" w:cs="Times New Roman"/>
          <w:sz w:val="24"/>
          <w:szCs w:val="24"/>
        </w:rPr>
        <w:t xml:space="preserve"> (48,1 и 44,4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 w:rsidR="000051AD" w:rsidRPr="000051AD">
        <w:rPr>
          <w:rFonts w:ascii="Times New Roman" w:hAnsi="Times New Roman" w:cs="Times New Roman"/>
          <w:b/>
          <w:i/>
          <w:sz w:val="24"/>
          <w:szCs w:val="24"/>
        </w:rPr>
        <w:t>3,7</w:t>
      </w:r>
      <w:r w:rsidR="0045263B" w:rsidRPr="000051A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051AD" w:rsidRPr="000051AD">
        <w:rPr>
          <w:rFonts w:ascii="Times New Roman" w:hAnsi="Times New Roman" w:cs="Times New Roman"/>
          <w:sz w:val="24"/>
          <w:szCs w:val="24"/>
        </w:rPr>
        <w:t>).</w:t>
      </w:r>
    </w:p>
    <w:p w:rsidR="0045263B" w:rsidRDefault="000051AD" w:rsidP="004D79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6395" cy="2103342"/>
            <wp:effectExtent l="19050" t="0" r="209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9F4" w:rsidRPr="00D65258" w:rsidRDefault="00CA69A5" w:rsidP="00473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4738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процента </w:t>
      </w:r>
      <w:r w:rsidR="00E679F4" w:rsidRPr="00D65258">
        <w:rPr>
          <w:rFonts w:ascii="Times New Roman" w:hAnsi="Times New Roman" w:cs="Times New Roman"/>
          <w:b/>
          <w:sz w:val="24"/>
          <w:szCs w:val="24"/>
          <w:u w:val="single"/>
        </w:rPr>
        <w:t>качеств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73858" w:rsidRPr="008E014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двум четвертям в параллелях</w:t>
      </w:r>
    </w:p>
    <w:tbl>
      <w:tblPr>
        <w:tblStyle w:val="a5"/>
        <w:tblW w:w="8789" w:type="dxa"/>
        <w:tblInd w:w="250" w:type="dxa"/>
        <w:tblLayout w:type="fixed"/>
        <w:tblLook w:val="05A0"/>
      </w:tblPr>
      <w:tblGrid>
        <w:gridCol w:w="2268"/>
        <w:gridCol w:w="1701"/>
        <w:gridCol w:w="1418"/>
        <w:gridCol w:w="1842"/>
        <w:gridCol w:w="1560"/>
      </w:tblGrid>
      <w:tr w:rsidR="00E679F4" w:rsidRPr="00E679F4" w:rsidTr="003300D1">
        <w:tc>
          <w:tcPr>
            <w:tcW w:w="2268" w:type="dxa"/>
            <w:vMerge w:val="restart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  <w:tc>
          <w:tcPr>
            <w:tcW w:w="3402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</w:tr>
      <w:tr w:rsidR="00E679F4" w:rsidRPr="00E71FB4" w:rsidTr="003300D1">
        <w:tc>
          <w:tcPr>
            <w:tcW w:w="2268" w:type="dxa"/>
            <w:vMerge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9083B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47,6</w:t>
            </w:r>
          </w:p>
        </w:tc>
      </w:tr>
      <w:tr w:rsidR="0099083B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F242ED" w:rsidRDefault="00CA69A5" w:rsidP="00990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</w:t>
            </w:r>
            <w:r w:rsidR="0099083B" w:rsidRPr="00F242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38,9</w:t>
            </w:r>
          </w:p>
        </w:tc>
      </w:tr>
      <w:tr w:rsidR="0099083B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36,2</w:t>
            </w:r>
          </w:p>
        </w:tc>
      </w:tr>
      <w:tr w:rsidR="0099083B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44,9</w:t>
            </w:r>
          </w:p>
        </w:tc>
      </w:tr>
      <w:tr w:rsidR="0099083B" w:rsidRPr="00D653F4" w:rsidTr="003300D1">
        <w:trPr>
          <w:trHeight w:val="330"/>
        </w:trPr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34,9</w:t>
            </w:r>
          </w:p>
        </w:tc>
      </w:tr>
      <w:tr w:rsidR="0099083B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99083B" w:rsidRPr="00E71FB4" w:rsidRDefault="0099083B" w:rsidP="00981D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5-9-ые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083B" w:rsidRPr="00D653F4" w:rsidRDefault="00473858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083B" w:rsidRPr="00DF3220" w:rsidRDefault="0099083B" w:rsidP="009908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242ED">
              <w:rPr>
                <w:rFonts w:ascii="Times New Roman" w:hAnsi="Times New Roman" w:cs="Times New Roman"/>
                <w:b/>
              </w:rPr>
              <w:t>98,</w:t>
            </w:r>
            <w:r w:rsidR="00DF322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083B" w:rsidRPr="00F242ED" w:rsidRDefault="0099083B" w:rsidP="0099083B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40,8</w:t>
            </w:r>
          </w:p>
        </w:tc>
      </w:tr>
    </w:tbl>
    <w:p w:rsidR="003300D1" w:rsidRDefault="003300D1" w:rsidP="00330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Стабильность </w:t>
      </w:r>
      <w:r w:rsidRPr="00473858">
        <w:rPr>
          <w:rFonts w:ascii="Times New Roman" w:hAnsi="Times New Roman" w:cs="Times New Roman"/>
          <w:sz w:val="24"/>
          <w:szCs w:val="24"/>
        </w:rPr>
        <w:t xml:space="preserve">успеваемости в параллели 5,6,7-х классах, в параллели 8,9-х классах успеваемость </w:t>
      </w:r>
      <w:r w:rsidR="00CA69A5">
        <w:rPr>
          <w:rFonts w:ascii="Times New Roman" w:hAnsi="Times New Roman" w:cs="Times New Roman"/>
          <w:b/>
          <w:i/>
          <w:sz w:val="24"/>
          <w:szCs w:val="24"/>
        </w:rPr>
        <w:t>повышается (на 7,7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Pr="00473858">
        <w:rPr>
          <w:rFonts w:ascii="Times New Roman" w:hAnsi="Times New Roman" w:cs="Times New Roman"/>
          <w:i/>
          <w:sz w:val="24"/>
          <w:szCs w:val="24"/>
        </w:rPr>
        <w:t>в 8-х классах</w:t>
      </w:r>
      <w:r w:rsidR="00CA69A5">
        <w:rPr>
          <w:rFonts w:ascii="Times New Roman" w:hAnsi="Times New Roman" w:cs="Times New Roman"/>
          <w:b/>
          <w:i/>
          <w:sz w:val="24"/>
          <w:szCs w:val="24"/>
        </w:rPr>
        <w:t>, на 4,7</w:t>
      </w:r>
      <w:r>
        <w:rPr>
          <w:rFonts w:ascii="Times New Roman" w:hAnsi="Times New Roman" w:cs="Times New Roman"/>
          <w:b/>
          <w:i/>
          <w:sz w:val="24"/>
          <w:szCs w:val="24"/>
        </w:rPr>
        <w:t>% в 9-х классах)</w:t>
      </w:r>
    </w:p>
    <w:p w:rsidR="003300D1" w:rsidRDefault="00CA69A5" w:rsidP="0033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r w:rsidR="003300D1">
        <w:rPr>
          <w:rFonts w:ascii="Times New Roman" w:hAnsi="Times New Roman" w:cs="Times New Roman"/>
          <w:b/>
          <w:i/>
          <w:sz w:val="24"/>
          <w:szCs w:val="24"/>
        </w:rPr>
        <w:t xml:space="preserve">качества знаний </w:t>
      </w:r>
      <w:r w:rsidR="003300D1" w:rsidRPr="000F4D24">
        <w:rPr>
          <w:rFonts w:ascii="Times New Roman" w:hAnsi="Times New Roman" w:cs="Times New Roman"/>
          <w:sz w:val="24"/>
          <w:szCs w:val="24"/>
        </w:rPr>
        <w:t>в параллелях</w:t>
      </w:r>
      <w:r w:rsidR="003300D1">
        <w:rPr>
          <w:rFonts w:ascii="Times New Roman" w:hAnsi="Times New Roman" w:cs="Times New Roman"/>
          <w:sz w:val="24"/>
          <w:szCs w:val="24"/>
        </w:rPr>
        <w:t>: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46,2 и 47,6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1,4%);</w:t>
      </w:r>
    </w:p>
    <w:p w:rsidR="003300D1" w:rsidRPr="00E679F4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F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679F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32,1 и 38,9</w:t>
      </w:r>
      <w:r w:rsidRPr="00E6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6,8</w:t>
      </w:r>
      <w:r w:rsidRPr="00E679F4">
        <w:rPr>
          <w:rFonts w:ascii="Times New Roman" w:hAnsi="Times New Roman" w:cs="Times New Roman"/>
          <w:b/>
          <w:sz w:val="24"/>
          <w:szCs w:val="24"/>
        </w:rPr>
        <w:t>%);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F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679F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31,6</w:t>
      </w:r>
      <w:r w:rsidRPr="00E679F4">
        <w:rPr>
          <w:rFonts w:ascii="Times New Roman" w:hAnsi="Times New Roman" w:cs="Times New Roman"/>
          <w:sz w:val="24"/>
          <w:szCs w:val="24"/>
        </w:rPr>
        <w:t xml:space="preserve"> и 36</w:t>
      </w:r>
      <w:r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4,6</w:t>
      </w:r>
      <w:r w:rsidRPr="00E679F4">
        <w:rPr>
          <w:rFonts w:ascii="Times New Roman" w:hAnsi="Times New Roman" w:cs="Times New Roman"/>
          <w:b/>
          <w:sz w:val="24"/>
          <w:szCs w:val="24"/>
        </w:rPr>
        <w:t>%).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38,5 и 44,9</w:t>
      </w:r>
      <w:r>
        <w:rPr>
          <w:rFonts w:ascii="Times New Roman" w:hAnsi="Times New Roman" w:cs="Times New Roman"/>
          <w:b/>
          <w:sz w:val="24"/>
          <w:szCs w:val="24"/>
        </w:rPr>
        <w:t xml:space="preserve"> на 6,4%);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32,6 и 34,9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2,3%).</w:t>
      </w:r>
    </w:p>
    <w:p w:rsidR="00152073" w:rsidRDefault="00CA69A5" w:rsidP="0015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6041" cy="2445488"/>
            <wp:effectExtent l="19050" t="0" r="12759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0D1" w:rsidRDefault="003300D1" w:rsidP="0033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Итого </w:t>
      </w:r>
      <w:r w:rsidR="00CA69A5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3300D1">
        <w:rPr>
          <w:rFonts w:ascii="Times New Roman" w:hAnsi="Times New Roman" w:cs="Times New Roman"/>
          <w:sz w:val="24"/>
          <w:szCs w:val="24"/>
        </w:rPr>
        <w:t>успеваемости в 5-9 классах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повышается на 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2,8%,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D1">
        <w:rPr>
          <w:rFonts w:ascii="Times New Roman" w:hAnsi="Times New Roman" w:cs="Times New Roman"/>
          <w:sz w:val="24"/>
          <w:szCs w:val="24"/>
        </w:rPr>
        <w:t xml:space="preserve">процент качества знаний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3,9%.</w:t>
      </w:r>
    </w:p>
    <w:p w:rsidR="000F4D24" w:rsidRPr="000F4D24" w:rsidRDefault="003300D1" w:rsidP="000F4D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00D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91962" cy="2743200"/>
            <wp:effectExtent l="19050" t="0" r="1823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1DAB" w:rsidRPr="00981DAB" w:rsidRDefault="00981DAB" w:rsidP="00981D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01DF6" w:rsidRPr="00A337B6" w:rsidRDefault="00542C99" w:rsidP="00275C5C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B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A337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A337B6" w:rsidRDefault="008F3947" w:rsidP="00392598">
      <w:pPr>
        <w:spacing w:before="30" w:after="3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hAnsi="Times New Roman" w:cs="Times New Roman"/>
          <w:sz w:val="24"/>
          <w:szCs w:val="24"/>
        </w:rPr>
        <w:t>1.</w:t>
      </w:r>
      <w:r w:rsidR="00F7221A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083F57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успеваемости и 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</w:t>
      </w:r>
      <w:r w:rsidR="0008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 </w:t>
      </w:r>
      <w:r w:rsidR="00AB3384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четверть считать </w:t>
      </w:r>
      <w:r w:rsidR="00AD2B68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удовлетворительными.</w:t>
      </w:r>
    </w:p>
    <w:p w:rsidR="00AD2B68" w:rsidRPr="00A337B6" w:rsidRDefault="008F3947" w:rsidP="0039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>2</w:t>
      </w:r>
      <w:r w:rsidR="00C750A7" w:rsidRPr="00A337B6">
        <w:rPr>
          <w:rFonts w:ascii="Times New Roman" w:hAnsi="Times New Roman" w:cs="Times New Roman"/>
          <w:sz w:val="24"/>
          <w:szCs w:val="24"/>
        </w:rPr>
        <w:t>.</w:t>
      </w:r>
      <w:r w:rsidR="00F7221A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5F1514" w:rsidRPr="00A337B6">
        <w:rPr>
          <w:rFonts w:ascii="Times New Roman" w:hAnsi="Times New Roman" w:cs="Times New Roman"/>
          <w:sz w:val="24"/>
          <w:szCs w:val="24"/>
        </w:rPr>
        <w:t xml:space="preserve">Руководителям методических объединений Болдиной М.Н., </w:t>
      </w:r>
      <w:proofErr w:type="spellStart"/>
      <w:r w:rsidR="00083F57" w:rsidRPr="00A337B6"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 w:rsidR="00083F57" w:rsidRPr="00A337B6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5F1514" w:rsidRPr="00A337B6">
        <w:rPr>
          <w:rFonts w:ascii="Times New Roman" w:hAnsi="Times New Roman" w:cs="Times New Roman"/>
          <w:sz w:val="24"/>
          <w:szCs w:val="24"/>
        </w:rPr>
        <w:t>Умысковой</w:t>
      </w:r>
      <w:proofErr w:type="spellEnd"/>
      <w:r w:rsidR="005F1514" w:rsidRPr="00A337B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083F57" w:rsidRPr="00A337B6">
        <w:rPr>
          <w:rFonts w:ascii="Times New Roman" w:hAnsi="Times New Roman" w:cs="Times New Roman"/>
          <w:sz w:val="24"/>
          <w:szCs w:val="24"/>
        </w:rPr>
        <w:t>Буянкиной</w:t>
      </w:r>
      <w:proofErr w:type="spellEnd"/>
      <w:r w:rsidR="00083F57" w:rsidRPr="00A337B6">
        <w:rPr>
          <w:rFonts w:ascii="Times New Roman" w:hAnsi="Times New Roman" w:cs="Times New Roman"/>
          <w:sz w:val="24"/>
          <w:szCs w:val="24"/>
        </w:rPr>
        <w:t xml:space="preserve"> Н.М., </w:t>
      </w:r>
      <w:r w:rsidR="005F1514" w:rsidRPr="00A337B6">
        <w:rPr>
          <w:rFonts w:ascii="Times New Roman" w:hAnsi="Times New Roman" w:cs="Times New Roman"/>
          <w:sz w:val="24"/>
          <w:szCs w:val="24"/>
        </w:rPr>
        <w:t>Горбатовой Т.Л. н</w:t>
      </w:r>
      <w:r w:rsidR="00C750A7" w:rsidRPr="00A337B6">
        <w:rPr>
          <w:rFonts w:ascii="Times New Roman" w:hAnsi="Times New Roman" w:cs="Times New Roman"/>
          <w:sz w:val="24"/>
          <w:szCs w:val="24"/>
        </w:rPr>
        <w:t>а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>заседаниях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МО по предметам </w:t>
      </w:r>
      <w:r w:rsidR="00537844" w:rsidRPr="00A337B6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A337B6">
        <w:rPr>
          <w:rFonts w:ascii="Times New Roman" w:hAnsi="Times New Roman" w:cs="Times New Roman"/>
          <w:sz w:val="24"/>
          <w:szCs w:val="24"/>
        </w:rPr>
        <w:t>ать результаты</w:t>
      </w:r>
      <w:r w:rsidR="003103EB" w:rsidRPr="00A337B6">
        <w:rPr>
          <w:rFonts w:ascii="Times New Roman" w:hAnsi="Times New Roman" w:cs="Times New Roman"/>
          <w:sz w:val="24"/>
          <w:szCs w:val="24"/>
        </w:rPr>
        <w:t xml:space="preserve"> успеваемости за 2</w:t>
      </w:r>
      <w:r w:rsidR="00083F57">
        <w:rPr>
          <w:rFonts w:ascii="Times New Roman" w:hAnsi="Times New Roman" w:cs="Times New Roman"/>
          <w:sz w:val="24"/>
          <w:szCs w:val="24"/>
        </w:rPr>
        <w:t>-четверть 2019-2020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r w:rsidR="00AD2B68" w:rsidRPr="00A337B6">
        <w:rPr>
          <w:rFonts w:ascii="Times New Roman" w:hAnsi="Times New Roman" w:cs="Times New Roman"/>
          <w:sz w:val="24"/>
          <w:szCs w:val="24"/>
        </w:rPr>
        <w:t>проводить своевременную коррекционную работу</w:t>
      </w:r>
      <w:r w:rsidR="00083F57">
        <w:rPr>
          <w:rFonts w:ascii="Times New Roman" w:hAnsi="Times New Roman" w:cs="Times New Roman"/>
          <w:sz w:val="24"/>
          <w:szCs w:val="24"/>
        </w:rPr>
        <w:t xml:space="preserve"> </w:t>
      </w:r>
      <w:r w:rsidR="00AD2B68" w:rsidRPr="00A337B6">
        <w:rPr>
          <w:rFonts w:ascii="Times New Roman" w:hAnsi="Times New Roman" w:cs="Times New Roman"/>
          <w:sz w:val="24"/>
          <w:szCs w:val="24"/>
        </w:rPr>
        <w:t xml:space="preserve">по ликвидации пробелов в знаниях </w:t>
      </w:r>
      <w:r w:rsidR="00083F57">
        <w:rPr>
          <w:rFonts w:ascii="Times New Roman" w:hAnsi="Times New Roman" w:cs="Times New Roman"/>
          <w:sz w:val="24"/>
          <w:szCs w:val="24"/>
        </w:rPr>
        <w:t>об</w:t>
      </w:r>
      <w:r w:rsidR="00AD2B68" w:rsidRPr="00A337B6">
        <w:rPr>
          <w:rFonts w:ascii="Times New Roman" w:hAnsi="Times New Roman" w:cs="Times New Roman"/>
          <w:sz w:val="24"/>
          <w:szCs w:val="24"/>
        </w:rPr>
        <w:t>уча</w:t>
      </w:r>
      <w:r w:rsidR="00083F57">
        <w:rPr>
          <w:rFonts w:ascii="Times New Roman" w:hAnsi="Times New Roman" w:cs="Times New Roman"/>
          <w:sz w:val="24"/>
          <w:szCs w:val="24"/>
        </w:rPr>
        <w:t>ю</w:t>
      </w:r>
      <w:r w:rsidR="00AD2B68" w:rsidRPr="00A337B6">
        <w:rPr>
          <w:rFonts w:ascii="Times New Roman" w:hAnsi="Times New Roman" w:cs="Times New Roman"/>
          <w:sz w:val="24"/>
          <w:szCs w:val="24"/>
        </w:rPr>
        <w:t>щихся.</w:t>
      </w:r>
    </w:p>
    <w:p w:rsidR="008F3947" w:rsidRPr="00A337B6" w:rsidRDefault="008F3947" w:rsidP="008F3947">
      <w:pPr>
        <w:spacing w:before="30" w:after="3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5-11 классов, у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чителям-предметникам  </w:t>
      </w:r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обучающихся:  </w:t>
      </w:r>
    </w:p>
    <w:p w:rsidR="00F55935" w:rsidRPr="00A337B6" w:rsidRDefault="00F55935" w:rsidP="00F55935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дополнительные занятия со </w:t>
      </w:r>
      <w:proofErr w:type="gramStart"/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8F3947" w:rsidRPr="00A337B6" w:rsidRDefault="00F55935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систено-деятельностный</w:t>
      </w:r>
      <w:proofErr w:type="spellEnd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</w:t>
      </w:r>
    </w:p>
    <w:p w:rsidR="00F16388" w:rsidRPr="00F16388" w:rsidRDefault="00F16388" w:rsidP="00F163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</w:t>
      </w:r>
      <w:r w:rsidR="00BF6EA9"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и методы учебной деятельности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F16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учетом индивидуальных возрастных, психологических и физиологи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ческих особенностей обучающихся.</w:t>
      </w:r>
    </w:p>
    <w:p w:rsidR="00F94D87" w:rsidRPr="00F94D87" w:rsidRDefault="00F7221A" w:rsidP="00F16388">
      <w:pPr>
        <w:spacing w:after="0"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F94D87" w:rsidRPr="00F9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формирования личности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, развития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потенциала на основе внедрения совреме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нных образовательных технологий и универсальных учебных действий.</w:t>
      </w:r>
    </w:p>
    <w:p w:rsidR="00AD2B68" w:rsidRPr="00A337B6" w:rsidRDefault="00F94D87" w:rsidP="00F94D8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221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2B68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 – предметникам </w:t>
      </w:r>
      <w:r w:rsidR="00083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Исаевой А.И., Масленниковой Е.К., </w:t>
      </w:r>
      <w:proofErr w:type="spellStart"/>
      <w:r w:rsidR="00083F57">
        <w:rPr>
          <w:rFonts w:ascii="Times New Roman" w:hAnsi="Times New Roman" w:cs="Times New Roman"/>
          <w:color w:val="000000" w:themeColor="text1"/>
          <w:sz w:val="24"/>
          <w:szCs w:val="24"/>
        </w:rPr>
        <w:t>Мильяненко</w:t>
      </w:r>
      <w:proofErr w:type="spellEnd"/>
      <w:r w:rsidR="00BF6EA9" w:rsidRPr="00A33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 Пахомовой С.И., </w:t>
      </w:r>
      <w:r w:rsidR="00083F57">
        <w:rPr>
          <w:rFonts w:ascii="Times New Roman" w:hAnsi="Times New Roman" w:cs="Times New Roman"/>
          <w:color w:val="000000" w:themeColor="text1"/>
          <w:sz w:val="24"/>
          <w:szCs w:val="24"/>
        </w:rPr>
        <w:t>Тихоновой Е.Н.,</w:t>
      </w:r>
      <w:r w:rsidR="00BF6EA9" w:rsidRPr="00A33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3F57">
        <w:rPr>
          <w:rFonts w:ascii="Times New Roman" w:hAnsi="Times New Roman" w:cs="Times New Roman"/>
          <w:color w:val="000000" w:themeColor="text1"/>
          <w:sz w:val="24"/>
          <w:szCs w:val="24"/>
        </w:rPr>
        <w:t>Умысковой</w:t>
      </w:r>
      <w:proofErr w:type="spellEnd"/>
      <w:r w:rsidR="00083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</w:t>
      </w:r>
      <w:r w:rsidR="00AB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EA9" w:rsidRPr="00A337B6">
        <w:rPr>
          <w:rFonts w:ascii="Times New Roman" w:hAnsi="Times New Roman" w:cs="Times New Roman"/>
          <w:sz w:val="24"/>
          <w:szCs w:val="24"/>
        </w:rPr>
        <w:t>Шмыреву</w:t>
      </w:r>
      <w:proofErr w:type="spellEnd"/>
      <w:r w:rsidR="00BF6EA9" w:rsidRPr="00A337B6">
        <w:rPr>
          <w:rFonts w:ascii="Times New Roman" w:hAnsi="Times New Roman" w:cs="Times New Roman"/>
          <w:sz w:val="24"/>
          <w:szCs w:val="24"/>
        </w:rPr>
        <w:t xml:space="preserve"> С.С. </w:t>
      </w:r>
      <w:r w:rsidR="00F1638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разработать дорожную карту по </w:t>
      </w:r>
      <w:r w:rsidR="00AB3384" w:rsidRPr="00A337B6">
        <w:rPr>
          <w:rFonts w:ascii="Times New Roman" w:hAnsi="Times New Roman" w:cs="Times New Roman"/>
          <w:sz w:val="24"/>
          <w:szCs w:val="24"/>
        </w:rPr>
        <w:t xml:space="preserve">ликвидации пробелов в знаниях </w:t>
      </w:r>
      <w:r w:rsidR="00083F57">
        <w:rPr>
          <w:rFonts w:ascii="Times New Roman" w:hAnsi="Times New Roman" w:cs="Times New Roman"/>
          <w:sz w:val="24"/>
          <w:szCs w:val="24"/>
        </w:rPr>
        <w:t>об</w:t>
      </w:r>
      <w:r w:rsidR="00AB3384" w:rsidRPr="00A337B6">
        <w:rPr>
          <w:rFonts w:ascii="Times New Roman" w:hAnsi="Times New Roman" w:cs="Times New Roman"/>
          <w:sz w:val="24"/>
          <w:szCs w:val="24"/>
        </w:rPr>
        <w:t>уча</w:t>
      </w:r>
      <w:r w:rsidR="00083F57">
        <w:rPr>
          <w:rFonts w:ascii="Times New Roman" w:hAnsi="Times New Roman" w:cs="Times New Roman"/>
          <w:sz w:val="24"/>
          <w:szCs w:val="24"/>
        </w:rPr>
        <w:t>ю</w:t>
      </w:r>
      <w:r w:rsidR="00AB3384" w:rsidRPr="00A337B6">
        <w:rPr>
          <w:rFonts w:ascii="Times New Roman" w:hAnsi="Times New Roman" w:cs="Times New Roman"/>
          <w:sz w:val="24"/>
          <w:szCs w:val="24"/>
        </w:rPr>
        <w:t>щихся по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алгебре, </w:t>
      </w:r>
      <w:r w:rsidR="00083F57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геометрии, </w:t>
      </w:r>
      <w:r w:rsidR="00AB1F15">
        <w:rPr>
          <w:rFonts w:ascii="Times New Roman" w:hAnsi="Times New Roman" w:cs="Times New Roman"/>
          <w:sz w:val="24"/>
          <w:szCs w:val="24"/>
        </w:rPr>
        <w:t>географии,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083F57">
        <w:rPr>
          <w:rFonts w:ascii="Times New Roman" w:hAnsi="Times New Roman" w:cs="Times New Roman"/>
          <w:sz w:val="24"/>
          <w:szCs w:val="24"/>
        </w:rPr>
        <w:t>литературе, математик</w:t>
      </w:r>
      <w:r w:rsidR="00F16388">
        <w:rPr>
          <w:rFonts w:ascii="Times New Roman" w:hAnsi="Times New Roman" w:cs="Times New Roman"/>
          <w:sz w:val="24"/>
          <w:szCs w:val="24"/>
        </w:rPr>
        <w:t>е, русскому языку</w:t>
      </w:r>
      <w:r w:rsidR="00083F57">
        <w:rPr>
          <w:rFonts w:ascii="Times New Roman" w:hAnsi="Times New Roman" w:cs="Times New Roman"/>
          <w:sz w:val="24"/>
          <w:szCs w:val="24"/>
        </w:rPr>
        <w:t>.</w:t>
      </w:r>
    </w:p>
    <w:p w:rsidR="008F3947" w:rsidRPr="00A337B6" w:rsidRDefault="00F94D87" w:rsidP="00AB1F1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F7221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Иконниковой О.О. (5В), Пахомовой С.И. (6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К), 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 А.И.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F6EA9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D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5A5EEF" w:rsidRPr="00A337B6" w:rsidRDefault="00D07B56" w:rsidP="00AB1F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AB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EF" w:rsidRPr="00A337B6" w:rsidRDefault="005A5EEF" w:rsidP="00D07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57" w:rsidRPr="00E679F4" w:rsidRDefault="001333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245A0" w:rsidRPr="00E679F4">
        <w:rPr>
          <w:rFonts w:ascii="Times New Roman" w:hAnsi="Times New Roman" w:cs="Times New Roman"/>
        </w:rPr>
        <w:t>.</w:t>
      </w:r>
      <w:r w:rsidR="006E0E0D" w:rsidRPr="00E679F4">
        <w:rPr>
          <w:rFonts w:ascii="Times New Roman" w:hAnsi="Times New Roman" w:cs="Times New Roman"/>
        </w:rPr>
        <w:t>А.</w:t>
      </w:r>
      <w:r w:rsidR="006245A0" w:rsidRPr="00E679F4">
        <w:rPr>
          <w:rFonts w:ascii="Times New Roman" w:hAnsi="Times New Roman" w:cs="Times New Roman"/>
        </w:rPr>
        <w:t xml:space="preserve"> </w:t>
      </w:r>
      <w:proofErr w:type="spellStart"/>
      <w:r w:rsidR="006E0E0D" w:rsidRPr="00E679F4">
        <w:rPr>
          <w:rFonts w:ascii="Times New Roman" w:hAnsi="Times New Roman" w:cs="Times New Roman"/>
        </w:rPr>
        <w:t>Трунина</w:t>
      </w:r>
      <w:proofErr w:type="spellEnd"/>
      <w:r w:rsidR="00EF7097" w:rsidRPr="00E679F4">
        <w:rPr>
          <w:rFonts w:ascii="Times New Roman" w:hAnsi="Times New Roman" w:cs="Times New Roman"/>
        </w:rPr>
        <w:t xml:space="preserve">  </w:t>
      </w:r>
    </w:p>
    <w:p w:rsidR="008F3947" w:rsidRPr="00E679F4" w:rsidRDefault="008F394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F3947" w:rsidRPr="00E679F4" w:rsidSect="00D33F8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53" w:rsidRDefault="00821D53" w:rsidP="00663516">
      <w:pPr>
        <w:spacing w:after="0" w:line="240" w:lineRule="auto"/>
      </w:pPr>
      <w:r>
        <w:separator/>
      </w:r>
    </w:p>
  </w:endnote>
  <w:endnote w:type="continuationSeparator" w:id="0">
    <w:p w:rsidR="00821D53" w:rsidRDefault="00821D53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53" w:rsidRDefault="00821D53" w:rsidP="00663516">
      <w:pPr>
        <w:spacing w:after="0" w:line="240" w:lineRule="auto"/>
      </w:pPr>
      <w:r>
        <w:separator/>
      </w:r>
    </w:p>
  </w:footnote>
  <w:footnote w:type="continuationSeparator" w:id="0">
    <w:p w:rsidR="00821D53" w:rsidRDefault="00821D53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F5"/>
    <w:multiLevelType w:val="hybridMultilevel"/>
    <w:tmpl w:val="62A26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4B5F"/>
    <w:multiLevelType w:val="hybridMultilevel"/>
    <w:tmpl w:val="327E6688"/>
    <w:lvl w:ilvl="0" w:tplc="7D187B8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70E1"/>
    <w:multiLevelType w:val="multilevel"/>
    <w:tmpl w:val="4D0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051AD"/>
    <w:rsid w:val="0001152C"/>
    <w:rsid w:val="00023D26"/>
    <w:rsid w:val="00051A70"/>
    <w:rsid w:val="00053392"/>
    <w:rsid w:val="000605BF"/>
    <w:rsid w:val="000658E5"/>
    <w:rsid w:val="00083F57"/>
    <w:rsid w:val="000A1C0A"/>
    <w:rsid w:val="000A5224"/>
    <w:rsid w:val="000B13A6"/>
    <w:rsid w:val="000C7631"/>
    <w:rsid w:val="000D59BC"/>
    <w:rsid w:val="000E210E"/>
    <w:rsid w:val="000E415B"/>
    <w:rsid w:val="000F4D24"/>
    <w:rsid w:val="00102B35"/>
    <w:rsid w:val="001031D6"/>
    <w:rsid w:val="00110414"/>
    <w:rsid w:val="00117CBC"/>
    <w:rsid w:val="00120213"/>
    <w:rsid w:val="00120A37"/>
    <w:rsid w:val="00131925"/>
    <w:rsid w:val="0013330A"/>
    <w:rsid w:val="00142C15"/>
    <w:rsid w:val="00147FAB"/>
    <w:rsid w:val="00152073"/>
    <w:rsid w:val="001573DD"/>
    <w:rsid w:val="00160684"/>
    <w:rsid w:val="00164255"/>
    <w:rsid w:val="00176CCE"/>
    <w:rsid w:val="00181A1E"/>
    <w:rsid w:val="001820BC"/>
    <w:rsid w:val="001822A7"/>
    <w:rsid w:val="001A2634"/>
    <w:rsid w:val="001A33EA"/>
    <w:rsid w:val="001A3DAD"/>
    <w:rsid w:val="001A5D4C"/>
    <w:rsid w:val="001B2DE2"/>
    <w:rsid w:val="001B34F6"/>
    <w:rsid w:val="001C0C96"/>
    <w:rsid w:val="001C0F18"/>
    <w:rsid w:val="001C768C"/>
    <w:rsid w:val="001D02D0"/>
    <w:rsid w:val="001D3A99"/>
    <w:rsid w:val="001D689A"/>
    <w:rsid w:val="001D788A"/>
    <w:rsid w:val="001F3641"/>
    <w:rsid w:val="00204244"/>
    <w:rsid w:val="00216E15"/>
    <w:rsid w:val="00224847"/>
    <w:rsid w:val="00232C24"/>
    <w:rsid w:val="0023516B"/>
    <w:rsid w:val="002431C3"/>
    <w:rsid w:val="002444A9"/>
    <w:rsid w:val="00250873"/>
    <w:rsid w:val="00257F36"/>
    <w:rsid w:val="00266B8A"/>
    <w:rsid w:val="002711F5"/>
    <w:rsid w:val="00271E5A"/>
    <w:rsid w:val="00275C5C"/>
    <w:rsid w:val="00281B8F"/>
    <w:rsid w:val="002848D1"/>
    <w:rsid w:val="00290495"/>
    <w:rsid w:val="002A3938"/>
    <w:rsid w:val="002B15FE"/>
    <w:rsid w:val="002B44DB"/>
    <w:rsid w:val="002C1E0E"/>
    <w:rsid w:val="002C2863"/>
    <w:rsid w:val="002E6099"/>
    <w:rsid w:val="00305C0A"/>
    <w:rsid w:val="003103EB"/>
    <w:rsid w:val="0031045F"/>
    <w:rsid w:val="003158DA"/>
    <w:rsid w:val="00324558"/>
    <w:rsid w:val="00325008"/>
    <w:rsid w:val="003300D1"/>
    <w:rsid w:val="003408E5"/>
    <w:rsid w:val="00356249"/>
    <w:rsid w:val="00361ED9"/>
    <w:rsid w:val="00362AE5"/>
    <w:rsid w:val="00364CEB"/>
    <w:rsid w:val="00367EC9"/>
    <w:rsid w:val="003755F4"/>
    <w:rsid w:val="0037596A"/>
    <w:rsid w:val="0037631C"/>
    <w:rsid w:val="00382E7E"/>
    <w:rsid w:val="00392598"/>
    <w:rsid w:val="003B44D6"/>
    <w:rsid w:val="003B5289"/>
    <w:rsid w:val="003B7999"/>
    <w:rsid w:val="003D055C"/>
    <w:rsid w:val="003E12F2"/>
    <w:rsid w:val="003E56CC"/>
    <w:rsid w:val="003E74AF"/>
    <w:rsid w:val="003F3B57"/>
    <w:rsid w:val="00400955"/>
    <w:rsid w:val="00400CCF"/>
    <w:rsid w:val="00401B59"/>
    <w:rsid w:val="0040291D"/>
    <w:rsid w:val="00403675"/>
    <w:rsid w:val="004051D5"/>
    <w:rsid w:val="00412323"/>
    <w:rsid w:val="004148C6"/>
    <w:rsid w:val="00417B9A"/>
    <w:rsid w:val="00425021"/>
    <w:rsid w:val="004344AB"/>
    <w:rsid w:val="00447EC3"/>
    <w:rsid w:val="004518F1"/>
    <w:rsid w:val="0045263B"/>
    <w:rsid w:val="00452683"/>
    <w:rsid w:val="004561B0"/>
    <w:rsid w:val="00457365"/>
    <w:rsid w:val="00460D3F"/>
    <w:rsid w:val="004648AA"/>
    <w:rsid w:val="00473858"/>
    <w:rsid w:val="00477661"/>
    <w:rsid w:val="004838AF"/>
    <w:rsid w:val="0049502F"/>
    <w:rsid w:val="004A22F8"/>
    <w:rsid w:val="004A3559"/>
    <w:rsid w:val="004B2AAC"/>
    <w:rsid w:val="004C6816"/>
    <w:rsid w:val="004D1A71"/>
    <w:rsid w:val="004D6BD9"/>
    <w:rsid w:val="004D7288"/>
    <w:rsid w:val="004D792A"/>
    <w:rsid w:val="004F4F93"/>
    <w:rsid w:val="00500A56"/>
    <w:rsid w:val="00520771"/>
    <w:rsid w:val="00525DD5"/>
    <w:rsid w:val="005269AB"/>
    <w:rsid w:val="005269D8"/>
    <w:rsid w:val="00532D96"/>
    <w:rsid w:val="00534C77"/>
    <w:rsid w:val="00535D4E"/>
    <w:rsid w:val="00537844"/>
    <w:rsid w:val="00542C99"/>
    <w:rsid w:val="00544B27"/>
    <w:rsid w:val="00547CD1"/>
    <w:rsid w:val="00555058"/>
    <w:rsid w:val="00557EB6"/>
    <w:rsid w:val="005668D0"/>
    <w:rsid w:val="00566CE5"/>
    <w:rsid w:val="00582394"/>
    <w:rsid w:val="0059680B"/>
    <w:rsid w:val="005A47C0"/>
    <w:rsid w:val="005A5EEF"/>
    <w:rsid w:val="005A7789"/>
    <w:rsid w:val="005B5C57"/>
    <w:rsid w:val="005C2017"/>
    <w:rsid w:val="005E308C"/>
    <w:rsid w:val="005E3F1A"/>
    <w:rsid w:val="005F1514"/>
    <w:rsid w:val="0060463B"/>
    <w:rsid w:val="006119F8"/>
    <w:rsid w:val="00613088"/>
    <w:rsid w:val="006163EB"/>
    <w:rsid w:val="006245A0"/>
    <w:rsid w:val="006327DE"/>
    <w:rsid w:val="00632977"/>
    <w:rsid w:val="006426AB"/>
    <w:rsid w:val="006442A6"/>
    <w:rsid w:val="00644435"/>
    <w:rsid w:val="006571B0"/>
    <w:rsid w:val="00660E01"/>
    <w:rsid w:val="00663516"/>
    <w:rsid w:val="00665DD8"/>
    <w:rsid w:val="00671C47"/>
    <w:rsid w:val="006751C1"/>
    <w:rsid w:val="00682D37"/>
    <w:rsid w:val="00685561"/>
    <w:rsid w:val="00686973"/>
    <w:rsid w:val="00695D7B"/>
    <w:rsid w:val="006A094B"/>
    <w:rsid w:val="006A32F8"/>
    <w:rsid w:val="006A60D6"/>
    <w:rsid w:val="006C60CE"/>
    <w:rsid w:val="006C7DB2"/>
    <w:rsid w:val="006D3705"/>
    <w:rsid w:val="006E0E0D"/>
    <w:rsid w:val="006E2815"/>
    <w:rsid w:val="006F1B55"/>
    <w:rsid w:val="006F1C9C"/>
    <w:rsid w:val="006F5DD0"/>
    <w:rsid w:val="007206F1"/>
    <w:rsid w:val="00721F98"/>
    <w:rsid w:val="007258D4"/>
    <w:rsid w:val="00725F9A"/>
    <w:rsid w:val="00736C40"/>
    <w:rsid w:val="0076138F"/>
    <w:rsid w:val="00761708"/>
    <w:rsid w:val="0076668A"/>
    <w:rsid w:val="0076770D"/>
    <w:rsid w:val="00772387"/>
    <w:rsid w:val="00773C6E"/>
    <w:rsid w:val="00774770"/>
    <w:rsid w:val="00774F72"/>
    <w:rsid w:val="0077509B"/>
    <w:rsid w:val="00783A32"/>
    <w:rsid w:val="00786A33"/>
    <w:rsid w:val="00791668"/>
    <w:rsid w:val="00793798"/>
    <w:rsid w:val="007B3657"/>
    <w:rsid w:val="007B45A8"/>
    <w:rsid w:val="007C045C"/>
    <w:rsid w:val="007C1097"/>
    <w:rsid w:val="007C67BF"/>
    <w:rsid w:val="007C778C"/>
    <w:rsid w:val="007D09BA"/>
    <w:rsid w:val="007E0CF5"/>
    <w:rsid w:val="007E2B0A"/>
    <w:rsid w:val="007E47F0"/>
    <w:rsid w:val="007E6A36"/>
    <w:rsid w:val="007F23F6"/>
    <w:rsid w:val="00802457"/>
    <w:rsid w:val="00805240"/>
    <w:rsid w:val="00811874"/>
    <w:rsid w:val="0082177B"/>
    <w:rsid w:val="00821D53"/>
    <w:rsid w:val="00827460"/>
    <w:rsid w:val="00831208"/>
    <w:rsid w:val="00833250"/>
    <w:rsid w:val="00840992"/>
    <w:rsid w:val="008457B9"/>
    <w:rsid w:val="0085653A"/>
    <w:rsid w:val="008566E2"/>
    <w:rsid w:val="00865AAE"/>
    <w:rsid w:val="008863E3"/>
    <w:rsid w:val="00893E64"/>
    <w:rsid w:val="0089600A"/>
    <w:rsid w:val="008A03FA"/>
    <w:rsid w:val="008A45D5"/>
    <w:rsid w:val="008A56D8"/>
    <w:rsid w:val="008C08AC"/>
    <w:rsid w:val="008C2B8F"/>
    <w:rsid w:val="008C5DB5"/>
    <w:rsid w:val="008D7DA6"/>
    <w:rsid w:val="008E0147"/>
    <w:rsid w:val="008E13F1"/>
    <w:rsid w:val="008F3947"/>
    <w:rsid w:val="008F40D8"/>
    <w:rsid w:val="00913163"/>
    <w:rsid w:val="00920C5A"/>
    <w:rsid w:val="00921A3A"/>
    <w:rsid w:val="00921C49"/>
    <w:rsid w:val="00924DF1"/>
    <w:rsid w:val="009334F4"/>
    <w:rsid w:val="00935DDE"/>
    <w:rsid w:val="00942006"/>
    <w:rsid w:val="009432D7"/>
    <w:rsid w:val="00946445"/>
    <w:rsid w:val="00953AD9"/>
    <w:rsid w:val="00960175"/>
    <w:rsid w:val="00971FEB"/>
    <w:rsid w:val="00981DAB"/>
    <w:rsid w:val="00981E7A"/>
    <w:rsid w:val="00984A42"/>
    <w:rsid w:val="00990045"/>
    <w:rsid w:val="0099083B"/>
    <w:rsid w:val="009A2B90"/>
    <w:rsid w:val="009D2073"/>
    <w:rsid w:val="009F7FB7"/>
    <w:rsid w:val="00A00611"/>
    <w:rsid w:val="00A12ADD"/>
    <w:rsid w:val="00A23C18"/>
    <w:rsid w:val="00A3078D"/>
    <w:rsid w:val="00A337B6"/>
    <w:rsid w:val="00A36E1F"/>
    <w:rsid w:val="00A4498A"/>
    <w:rsid w:val="00A57531"/>
    <w:rsid w:val="00A6132D"/>
    <w:rsid w:val="00A652C1"/>
    <w:rsid w:val="00A75F2B"/>
    <w:rsid w:val="00A77FD5"/>
    <w:rsid w:val="00AA2688"/>
    <w:rsid w:val="00AB039B"/>
    <w:rsid w:val="00AB1F15"/>
    <w:rsid w:val="00AB3384"/>
    <w:rsid w:val="00AC5771"/>
    <w:rsid w:val="00AD2B68"/>
    <w:rsid w:val="00AD2F92"/>
    <w:rsid w:val="00AE759C"/>
    <w:rsid w:val="00B06911"/>
    <w:rsid w:val="00B13943"/>
    <w:rsid w:val="00B14443"/>
    <w:rsid w:val="00B23ABF"/>
    <w:rsid w:val="00B30490"/>
    <w:rsid w:val="00B31B63"/>
    <w:rsid w:val="00B514AB"/>
    <w:rsid w:val="00B80AF9"/>
    <w:rsid w:val="00B82329"/>
    <w:rsid w:val="00BA0626"/>
    <w:rsid w:val="00BA1FB4"/>
    <w:rsid w:val="00BB0D6A"/>
    <w:rsid w:val="00BD31AF"/>
    <w:rsid w:val="00BD49A8"/>
    <w:rsid w:val="00BE11A7"/>
    <w:rsid w:val="00BE2FFA"/>
    <w:rsid w:val="00BF023B"/>
    <w:rsid w:val="00BF3AA4"/>
    <w:rsid w:val="00BF6EA9"/>
    <w:rsid w:val="00C01101"/>
    <w:rsid w:val="00C01DF6"/>
    <w:rsid w:val="00C04CEA"/>
    <w:rsid w:val="00C058DC"/>
    <w:rsid w:val="00C1070A"/>
    <w:rsid w:val="00C13434"/>
    <w:rsid w:val="00C14AE0"/>
    <w:rsid w:val="00C15187"/>
    <w:rsid w:val="00C16119"/>
    <w:rsid w:val="00C2002C"/>
    <w:rsid w:val="00C34F82"/>
    <w:rsid w:val="00C46105"/>
    <w:rsid w:val="00C47919"/>
    <w:rsid w:val="00C52A10"/>
    <w:rsid w:val="00C5670E"/>
    <w:rsid w:val="00C738D7"/>
    <w:rsid w:val="00C750A7"/>
    <w:rsid w:val="00C866D7"/>
    <w:rsid w:val="00C90291"/>
    <w:rsid w:val="00CA5409"/>
    <w:rsid w:val="00CA69A5"/>
    <w:rsid w:val="00CB2380"/>
    <w:rsid w:val="00CB3B37"/>
    <w:rsid w:val="00CC2714"/>
    <w:rsid w:val="00CC2D9A"/>
    <w:rsid w:val="00CC323B"/>
    <w:rsid w:val="00CC43C8"/>
    <w:rsid w:val="00CC4463"/>
    <w:rsid w:val="00CC48E3"/>
    <w:rsid w:val="00CD0C6A"/>
    <w:rsid w:val="00CD30A1"/>
    <w:rsid w:val="00CD314C"/>
    <w:rsid w:val="00CE2DD6"/>
    <w:rsid w:val="00CE34A0"/>
    <w:rsid w:val="00CE7512"/>
    <w:rsid w:val="00D034AB"/>
    <w:rsid w:val="00D0476F"/>
    <w:rsid w:val="00D07B56"/>
    <w:rsid w:val="00D1414B"/>
    <w:rsid w:val="00D17888"/>
    <w:rsid w:val="00D2186D"/>
    <w:rsid w:val="00D25A22"/>
    <w:rsid w:val="00D2764B"/>
    <w:rsid w:val="00D33F83"/>
    <w:rsid w:val="00D35242"/>
    <w:rsid w:val="00D36E3B"/>
    <w:rsid w:val="00D54A39"/>
    <w:rsid w:val="00D55D58"/>
    <w:rsid w:val="00D65258"/>
    <w:rsid w:val="00D8424F"/>
    <w:rsid w:val="00D93356"/>
    <w:rsid w:val="00D96A32"/>
    <w:rsid w:val="00DB03EA"/>
    <w:rsid w:val="00DB4C73"/>
    <w:rsid w:val="00DC3EDB"/>
    <w:rsid w:val="00DD17E8"/>
    <w:rsid w:val="00DD2DD1"/>
    <w:rsid w:val="00DD31BE"/>
    <w:rsid w:val="00DE0B71"/>
    <w:rsid w:val="00DE618D"/>
    <w:rsid w:val="00DE6482"/>
    <w:rsid w:val="00DE6ACA"/>
    <w:rsid w:val="00DF3220"/>
    <w:rsid w:val="00DF477A"/>
    <w:rsid w:val="00DF5146"/>
    <w:rsid w:val="00DF5A11"/>
    <w:rsid w:val="00DF5B4A"/>
    <w:rsid w:val="00E20F2F"/>
    <w:rsid w:val="00E3782D"/>
    <w:rsid w:val="00E37E96"/>
    <w:rsid w:val="00E45945"/>
    <w:rsid w:val="00E471E7"/>
    <w:rsid w:val="00E519EC"/>
    <w:rsid w:val="00E555E1"/>
    <w:rsid w:val="00E559B3"/>
    <w:rsid w:val="00E64005"/>
    <w:rsid w:val="00E679F4"/>
    <w:rsid w:val="00E71FB4"/>
    <w:rsid w:val="00E80270"/>
    <w:rsid w:val="00E90337"/>
    <w:rsid w:val="00EA2C76"/>
    <w:rsid w:val="00EB3810"/>
    <w:rsid w:val="00EB68EE"/>
    <w:rsid w:val="00EE1950"/>
    <w:rsid w:val="00EE5F2E"/>
    <w:rsid w:val="00EF16F2"/>
    <w:rsid w:val="00EF3DED"/>
    <w:rsid w:val="00EF7097"/>
    <w:rsid w:val="00F05DBD"/>
    <w:rsid w:val="00F16388"/>
    <w:rsid w:val="00F21F88"/>
    <w:rsid w:val="00F242ED"/>
    <w:rsid w:val="00F25D21"/>
    <w:rsid w:val="00F30F3E"/>
    <w:rsid w:val="00F41AD2"/>
    <w:rsid w:val="00F540A6"/>
    <w:rsid w:val="00F55935"/>
    <w:rsid w:val="00F563D9"/>
    <w:rsid w:val="00F60D5A"/>
    <w:rsid w:val="00F65B68"/>
    <w:rsid w:val="00F7221A"/>
    <w:rsid w:val="00F76E1C"/>
    <w:rsid w:val="00F83071"/>
    <w:rsid w:val="00F86D9E"/>
    <w:rsid w:val="00F946B3"/>
    <w:rsid w:val="00F94D87"/>
    <w:rsid w:val="00FB3EB1"/>
    <w:rsid w:val="00FC1049"/>
    <w:rsid w:val="00FE0F87"/>
    <w:rsid w:val="00FE3268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Процент успеваемости</c:v>
                </c:pt>
                <c:pt idx="1">
                  <c:v>Процент  качества знаний</c:v>
                </c:pt>
                <c:pt idx="2">
                  <c:v>Процент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98.9</c:v>
                </c:pt>
                <c:pt idx="1">
                  <c:v>43.1</c:v>
                </c:pt>
                <c:pt idx="2">
                  <c:v>50.9</c:v>
                </c:pt>
                <c:pt idx="3">
                  <c:v>3.5</c:v>
                </c:pt>
              </c:numCache>
            </c:numRef>
          </c:val>
        </c:ser>
        <c:shape val="box"/>
        <c:axId val="68438656"/>
        <c:axId val="68481408"/>
        <c:axId val="0"/>
      </c:bar3DChart>
      <c:catAx>
        <c:axId val="684386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Andalus" pitchFamily="18" charset="-78"/>
                <a:cs typeface="Andalus" pitchFamily="18" charset="-78"/>
              </a:defRPr>
            </a:pPr>
            <a:endParaRPr lang="ru-RU"/>
          </a:p>
        </c:txPr>
        <c:crossAx val="68481408"/>
        <c:crosses val="autoZero"/>
        <c:auto val="1"/>
        <c:lblAlgn val="ctr"/>
        <c:lblOffset val="100"/>
      </c:catAx>
      <c:valAx>
        <c:axId val="68481408"/>
        <c:scaling>
          <c:orientation val="minMax"/>
        </c:scaling>
        <c:axPos val="l"/>
        <c:majorGridlines/>
        <c:numFmt formatCode="General" sourceLinked="1"/>
        <c:tickLblPos val="nextTo"/>
        <c:crossAx val="68438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</c:strCache>
            </c:strRef>
          </c:tx>
          <c:cat>
            <c:strRef>
              <c:f>Лист2!$B$1:$J$1</c:f>
              <c:strCache>
                <c:ptCount val="9"/>
                <c:pt idx="0">
                  <c:v> всего </c:v>
                </c:pt>
                <c:pt idx="1">
                  <c:v>отлич</c:v>
                </c:pt>
                <c:pt idx="2">
                  <c:v>на«4»и «5»</c:v>
                </c:pt>
                <c:pt idx="3">
                  <c:v>на «3»</c:v>
                </c:pt>
                <c:pt idx="4">
                  <c:v>на «2»</c:v>
                </c:pt>
                <c:pt idx="5">
                  <c:v>успеваемость</c:v>
                </c:pt>
                <c:pt idx="6">
                  <c:v>каче</c:v>
                </c:pt>
                <c:pt idx="7">
                  <c:v>обученность</c:v>
                </c:pt>
                <c:pt idx="8">
                  <c:v>средний балл</c:v>
                </c:pt>
              </c:strCache>
            </c:strRef>
          </c:cat>
          <c:val>
            <c:numRef>
              <c:f>Лист2!$B$2:$J$2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</c:strCache>
            </c:strRef>
          </c:tx>
          <c:cat>
            <c:strRef>
              <c:f>Лист2!$B$1:$J$1</c:f>
              <c:strCache>
                <c:ptCount val="9"/>
                <c:pt idx="0">
                  <c:v> всего </c:v>
                </c:pt>
                <c:pt idx="1">
                  <c:v>отлич</c:v>
                </c:pt>
                <c:pt idx="2">
                  <c:v>на«4»и «5»</c:v>
                </c:pt>
                <c:pt idx="3">
                  <c:v>на «3»</c:v>
                </c:pt>
                <c:pt idx="4">
                  <c:v>на «2»</c:v>
                </c:pt>
                <c:pt idx="5">
                  <c:v>успеваемость</c:v>
                </c:pt>
                <c:pt idx="6">
                  <c:v>каче</c:v>
                </c:pt>
                <c:pt idx="7">
                  <c:v>обученность</c:v>
                </c:pt>
                <c:pt idx="8">
                  <c:v>средний балл</c:v>
                </c:pt>
              </c:strCache>
            </c:strRef>
          </c:cat>
          <c:val>
            <c:numRef>
              <c:f>Лист2!$B$3:$J$3</c:f>
              <c:numCache>
                <c:formatCode>General</c:formatCode>
                <c:ptCount val="9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Лист2!$B$1:$J$1</c:f>
              <c:strCache>
                <c:ptCount val="9"/>
                <c:pt idx="0">
                  <c:v> всего </c:v>
                </c:pt>
                <c:pt idx="1">
                  <c:v>отлич</c:v>
                </c:pt>
                <c:pt idx="2">
                  <c:v>на«4»и «5»</c:v>
                </c:pt>
                <c:pt idx="3">
                  <c:v>на «3»</c:v>
                </c:pt>
                <c:pt idx="4">
                  <c:v>на «2»</c:v>
                </c:pt>
                <c:pt idx="5">
                  <c:v>успеваемость</c:v>
                </c:pt>
                <c:pt idx="6">
                  <c:v>каче</c:v>
                </c:pt>
                <c:pt idx="7">
                  <c:v>обученность</c:v>
                </c:pt>
                <c:pt idx="8">
                  <c:v>средний балл</c:v>
                </c:pt>
              </c:strCache>
            </c:strRef>
          </c:cat>
          <c:val>
            <c:numRef>
              <c:f>Лист2!$B$4:$J$4</c:f>
              <c:numCache>
                <c:formatCode>General</c:formatCode>
                <c:ptCount val="9"/>
                <c:pt idx="0">
                  <c:v>416</c:v>
                </c:pt>
                <c:pt idx="1">
                  <c:v>32</c:v>
                </c:pt>
                <c:pt idx="2">
                  <c:v>137</c:v>
                </c:pt>
                <c:pt idx="3">
                  <c:v>233</c:v>
                </c:pt>
                <c:pt idx="4">
                  <c:v>14</c:v>
                </c:pt>
                <c:pt idx="5">
                  <c:v>96.6</c:v>
                </c:pt>
                <c:pt idx="6">
                  <c:v>40.6</c:v>
                </c:pt>
                <c:pt idx="7">
                  <c:v>49.5</c:v>
                </c:pt>
                <c:pt idx="8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Лист2!$B$1:$J$1</c:f>
              <c:strCache>
                <c:ptCount val="9"/>
                <c:pt idx="0">
                  <c:v> всего </c:v>
                </c:pt>
                <c:pt idx="1">
                  <c:v>отлич</c:v>
                </c:pt>
                <c:pt idx="2">
                  <c:v>на«4»и «5»</c:v>
                </c:pt>
                <c:pt idx="3">
                  <c:v>на «3»</c:v>
                </c:pt>
                <c:pt idx="4">
                  <c:v>на «2»</c:v>
                </c:pt>
                <c:pt idx="5">
                  <c:v>успеваемость</c:v>
                </c:pt>
                <c:pt idx="6">
                  <c:v>каче</c:v>
                </c:pt>
                <c:pt idx="7">
                  <c:v>обученность</c:v>
                </c:pt>
                <c:pt idx="8">
                  <c:v>средний балл</c:v>
                </c:pt>
              </c:strCache>
            </c:strRef>
          </c:cat>
          <c:val>
            <c:numRef>
              <c:f>Лист2!$B$5:$J$5</c:f>
              <c:numCache>
                <c:formatCode>General</c:formatCode>
                <c:ptCount val="9"/>
                <c:pt idx="0">
                  <c:v>429</c:v>
                </c:pt>
                <c:pt idx="1">
                  <c:v>29</c:v>
                </c:pt>
                <c:pt idx="2">
                  <c:v>154</c:v>
                </c:pt>
                <c:pt idx="3">
                  <c:v>236</c:v>
                </c:pt>
                <c:pt idx="4">
                  <c:v>10</c:v>
                </c:pt>
                <c:pt idx="5">
                  <c:v>97.7</c:v>
                </c:pt>
                <c:pt idx="6">
                  <c:v>42.7</c:v>
                </c:pt>
                <c:pt idx="7">
                  <c:v>49.9</c:v>
                </c:pt>
                <c:pt idx="8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Лист2!$B$1:$J$1</c:f>
              <c:strCache>
                <c:ptCount val="9"/>
                <c:pt idx="0">
                  <c:v> всего </c:v>
                </c:pt>
                <c:pt idx="1">
                  <c:v>отлич</c:v>
                </c:pt>
                <c:pt idx="2">
                  <c:v>на«4»и «5»</c:v>
                </c:pt>
                <c:pt idx="3">
                  <c:v>на «3»</c:v>
                </c:pt>
                <c:pt idx="4">
                  <c:v>на «2»</c:v>
                </c:pt>
                <c:pt idx="5">
                  <c:v>успеваемость</c:v>
                </c:pt>
                <c:pt idx="6">
                  <c:v>каче</c:v>
                </c:pt>
                <c:pt idx="7">
                  <c:v>обученность</c:v>
                </c:pt>
                <c:pt idx="8">
                  <c:v>средний балл</c:v>
                </c:pt>
              </c:strCache>
            </c:strRef>
          </c:cat>
          <c:val>
            <c:numRef>
              <c:f>Лист2!$B$6:$J$6</c:f>
              <c:numCache>
                <c:formatCode>General</c:formatCode>
                <c:ptCount val="9"/>
                <c:pt idx="0">
                  <c:v>457</c:v>
                </c:pt>
                <c:pt idx="1">
                  <c:v>39</c:v>
                </c:pt>
                <c:pt idx="2">
                  <c:v>158</c:v>
                </c:pt>
                <c:pt idx="3">
                  <c:v>255</c:v>
                </c:pt>
                <c:pt idx="4">
                  <c:v>5</c:v>
                </c:pt>
                <c:pt idx="5">
                  <c:v>98.9</c:v>
                </c:pt>
                <c:pt idx="6">
                  <c:v>43.1</c:v>
                </c:pt>
                <c:pt idx="7">
                  <c:v>50.9</c:v>
                </c:pt>
                <c:pt idx="8">
                  <c:v>3.5</c:v>
                </c:pt>
              </c:numCache>
            </c:numRef>
          </c:val>
        </c:ser>
        <c:shape val="cylinder"/>
        <c:axId val="27270528"/>
        <c:axId val="27280512"/>
        <c:axId val="0"/>
      </c:bar3DChart>
      <c:catAx>
        <c:axId val="27270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280512"/>
        <c:crosses val="autoZero"/>
        <c:auto val="1"/>
        <c:lblAlgn val="ctr"/>
        <c:lblOffset val="100"/>
      </c:catAx>
      <c:valAx>
        <c:axId val="27280512"/>
        <c:scaling>
          <c:orientation val="minMax"/>
        </c:scaling>
        <c:axPos val="l"/>
        <c:majorGridlines/>
        <c:numFmt formatCode="General" sourceLinked="1"/>
        <c:tickLblPos val="nextTo"/>
        <c:crossAx val="272705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1"/>
                <c:pt idx="0">
                  <c:v>Успевае  мость</c:v>
                </c:pt>
              </c:strCache>
            </c:strRef>
          </c:tx>
          <c:cat>
            <c:strRef>
              <c:f>Лист3!$A$3:$A$19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Лист3!$B$3:$B$19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93.6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Лист3!$A$3:$A$19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Лист3!$C$3:$C$19</c:f>
              <c:numCache>
                <c:formatCode>General</c:formatCode>
                <c:ptCount val="17"/>
                <c:pt idx="0">
                  <c:v>85.7</c:v>
                </c:pt>
                <c:pt idx="1">
                  <c:v>53.8</c:v>
                </c:pt>
                <c:pt idx="2">
                  <c:v>16</c:v>
                </c:pt>
                <c:pt idx="3">
                  <c:v>30.8</c:v>
                </c:pt>
                <c:pt idx="4">
                  <c:v>57.1</c:v>
                </c:pt>
                <c:pt idx="5">
                  <c:v>20.8</c:v>
                </c:pt>
                <c:pt idx="6">
                  <c:v>32</c:v>
                </c:pt>
                <c:pt idx="7">
                  <c:v>40</c:v>
                </c:pt>
                <c:pt idx="8">
                  <c:v>32.1</c:v>
                </c:pt>
                <c:pt idx="9">
                  <c:v>69.2</c:v>
                </c:pt>
                <c:pt idx="10">
                  <c:v>14.8</c:v>
                </c:pt>
                <c:pt idx="11">
                  <c:v>53.8</c:v>
                </c:pt>
                <c:pt idx="12">
                  <c:v>51.6</c:v>
                </c:pt>
                <c:pt idx="13">
                  <c:v>44.4</c:v>
                </c:pt>
                <c:pt idx="14">
                  <c:v>7.1</c:v>
                </c:pt>
                <c:pt idx="15">
                  <c:v>61.5</c:v>
                </c:pt>
                <c:pt idx="16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Лист3!$D$1:$D$2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Лист3!$A$3:$A$19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Лист3!$D$3:$D$19</c:f>
              <c:numCache>
                <c:formatCode>General</c:formatCode>
                <c:ptCount val="17"/>
                <c:pt idx="0">
                  <c:v>63.9</c:v>
                </c:pt>
                <c:pt idx="1">
                  <c:v>56.6</c:v>
                </c:pt>
                <c:pt idx="2">
                  <c:v>38.9</c:v>
                </c:pt>
                <c:pt idx="3">
                  <c:v>30.8</c:v>
                </c:pt>
                <c:pt idx="4">
                  <c:v>54.6</c:v>
                </c:pt>
                <c:pt idx="5">
                  <c:v>43.3</c:v>
                </c:pt>
                <c:pt idx="6">
                  <c:v>45.6</c:v>
                </c:pt>
                <c:pt idx="7">
                  <c:v>48.4</c:v>
                </c:pt>
                <c:pt idx="8">
                  <c:v>46.3</c:v>
                </c:pt>
                <c:pt idx="9">
                  <c:v>60.9</c:v>
                </c:pt>
                <c:pt idx="10">
                  <c:v>40.200000000000003</c:v>
                </c:pt>
                <c:pt idx="11">
                  <c:v>54.9</c:v>
                </c:pt>
                <c:pt idx="12">
                  <c:v>53.8</c:v>
                </c:pt>
                <c:pt idx="13">
                  <c:v>49.8</c:v>
                </c:pt>
                <c:pt idx="14">
                  <c:v>47.4</c:v>
                </c:pt>
                <c:pt idx="15">
                  <c:v>58.8</c:v>
                </c:pt>
                <c:pt idx="16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Лист3!$E$1:$E$2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Лист3!$A$3:$A$19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Лист3!$E$3:$E$19</c:f>
              <c:numCache>
                <c:formatCode>General</c:formatCode>
                <c:ptCount val="17"/>
                <c:pt idx="0">
                  <c:v>3.9</c:v>
                </c:pt>
                <c:pt idx="1">
                  <c:v>3.7</c:v>
                </c:pt>
                <c:pt idx="2">
                  <c:v>3.1</c:v>
                </c:pt>
                <c:pt idx="3">
                  <c:v>3.4</c:v>
                </c:pt>
                <c:pt idx="4">
                  <c:v>3.6</c:v>
                </c:pt>
                <c:pt idx="5">
                  <c:v>3.3</c:v>
                </c:pt>
                <c:pt idx="6">
                  <c:v>3.3</c:v>
                </c:pt>
                <c:pt idx="7">
                  <c:v>3.4</c:v>
                </c:pt>
                <c:pt idx="8">
                  <c:v>3.4</c:v>
                </c:pt>
                <c:pt idx="9">
                  <c:v>3.9</c:v>
                </c:pt>
                <c:pt idx="10">
                  <c:v>3.2</c:v>
                </c:pt>
                <c:pt idx="11">
                  <c:v>3.6</c:v>
                </c:pt>
                <c:pt idx="12">
                  <c:v>3.6</c:v>
                </c:pt>
                <c:pt idx="13">
                  <c:v>3.5</c:v>
                </c:pt>
                <c:pt idx="14">
                  <c:v>3.4</c:v>
                </c:pt>
                <c:pt idx="15">
                  <c:v>3.8</c:v>
                </c:pt>
                <c:pt idx="16">
                  <c:v>3.9</c:v>
                </c:pt>
              </c:numCache>
            </c:numRef>
          </c:val>
        </c:ser>
        <c:axId val="27316608"/>
        <c:axId val="27318144"/>
      </c:barChart>
      <c:catAx>
        <c:axId val="27316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318144"/>
        <c:crosses val="autoZero"/>
        <c:auto val="1"/>
        <c:lblAlgn val="ctr"/>
        <c:lblOffset val="100"/>
      </c:catAx>
      <c:valAx>
        <c:axId val="27318144"/>
        <c:scaling>
          <c:orientation val="minMax"/>
        </c:scaling>
        <c:axPos val="l"/>
        <c:majorGridlines/>
        <c:numFmt formatCode="General" sourceLinked="1"/>
        <c:tickLblPos val="nextTo"/>
        <c:crossAx val="27316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Успевае  мость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 9-ые классы</c:v>
                </c:pt>
                <c:pt idx="5">
                  <c:v>5-9 классы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Лист2!$B$3:$B$11</c:f>
              <c:numCache>
                <c:formatCode>General</c:formatCode>
                <c:ptCount val="9"/>
                <c:pt idx="0">
                  <c:v>98.1</c:v>
                </c:pt>
                <c:pt idx="1">
                  <c:v>98.7</c:v>
                </c:pt>
                <c:pt idx="2">
                  <c:v>100</c:v>
                </c:pt>
                <c:pt idx="3">
                  <c:v>100</c:v>
                </c:pt>
                <c:pt idx="4">
                  <c:v>97.7</c:v>
                </c:pt>
                <c:pt idx="5">
                  <c:v>98.8</c:v>
                </c:pt>
                <c:pt idx="6">
                  <c:v>100</c:v>
                </c:pt>
                <c:pt idx="7">
                  <c:v>100</c:v>
                </c:pt>
                <c:pt idx="8">
                  <c:v>98.9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 9-ые классы</c:v>
                </c:pt>
                <c:pt idx="5">
                  <c:v>5-9 классы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Лист2!$C$3:$C$11</c:f>
              <c:numCache>
                <c:formatCode>General</c:formatCode>
                <c:ptCount val="9"/>
                <c:pt idx="0">
                  <c:v>47.6</c:v>
                </c:pt>
                <c:pt idx="1">
                  <c:v>38.9</c:v>
                </c:pt>
                <c:pt idx="2">
                  <c:v>36.200000000000003</c:v>
                </c:pt>
                <c:pt idx="3">
                  <c:v>44.9</c:v>
                </c:pt>
                <c:pt idx="4">
                  <c:v>34.9</c:v>
                </c:pt>
                <c:pt idx="5">
                  <c:v>40.800000000000004</c:v>
                </c:pt>
                <c:pt idx="6">
                  <c:v>61.5</c:v>
                </c:pt>
                <c:pt idx="7">
                  <c:v>59.3</c:v>
                </c:pt>
                <c:pt idx="8">
                  <c:v>43.1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Обучен ность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 9-ые классы</c:v>
                </c:pt>
                <c:pt idx="5">
                  <c:v>5-9 классы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Лист2!$D$3:$D$11</c:f>
              <c:numCache>
                <c:formatCode>General</c:formatCode>
                <c:ptCount val="9"/>
                <c:pt idx="0">
                  <c:v>52.04</c:v>
                </c:pt>
                <c:pt idx="1">
                  <c:v>48.2</c:v>
                </c:pt>
                <c:pt idx="2">
                  <c:v>47.4</c:v>
                </c:pt>
                <c:pt idx="3">
                  <c:v>51.8</c:v>
                </c:pt>
                <c:pt idx="4">
                  <c:v>47.4</c:v>
                </c:pt>
                <c:pt idx="5">
                  <c:v>49.6</c:v>
                </c:pt>
                <c:pt idx="6">
                  <c:v>58.8</c:v>
                </c:pt>
                <c:pt idx="7">
                  <c:v>63.3</c:v>
                </c:pt>
                <c:pt idx="8">
                  <c:v>50.9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 9-ые классы</c:v>
                </c:pt>
                <c:pt idx="5">
                  <c:v>5-9 классы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Лист2!$E$3:$E$11</c:f>
              <c:numCache>
                <c:formatCode>General</c:formatCode>
                <c:ptCount val="9"/>
                <c:pt idx="0">
                  <c:v>3.5</c:v>
                </c:pt>
                <c:pt idx="1">
                  <c:v>3.4</c:v>
                </c:pt>
                <c:pt idx="2">
                  <c:v>3.4</c:v>
                </c:pt>
                <c:pt idx="3">
                  <c:v>3.5</c:v>
                </c:pt>
                <c:pt idx="4">
                  <c:v>3.4</c:v>
                </c:pt>
                <c:pt idx="5">
                  <c:v>3.5</c:v>
                </c:pt>
                <c:pt idx="6">
                  <c:v>3.8</c:v>
                </c:pt>
                <c:pt idx="7">
                  <c:v>3.9</c:v>
                </c:pt>
                <c:pt idx="8">
                  <c:v>3.5</c:v>
                </c:pt>
              </c:numCache>
            </c:numRef>
          </c:val>
        </c:ser>
        <c:shape val="cylinder"/>
        <c:axId val="68833280"/>
        <c:axId val="68834816"/>
        <c:axId val="0"/>
      </c:bar3DChart>
      <c:catAx>
        <c:axId val="6883328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834816"/>
        <c:crosses val="autoZero"/>
        <c:auto val="1"/>
        <c:lblAlgn val="ctr"/>
        <c:lblOffset val="100"/>
      </c:catAx>
      <c:valAx>
        <c:axId val="68834816"/>
        <c:scaling>
          <c:orientation val="minMax"/>
        </c:scaling>
        <c:axPos val="l"/>
        <c:majorGridlines/>
        <c:numFmt formatCode="General" sourceLinked="1"/>
        <c:tickLblPos val="nextTo"/>
        <c:crossAx val="688332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 1 четверть успеваемость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96.2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85.2</c:v>
                </c:pt>
                <c:pt idx="11">
                  <c:v>92</c:v>
                </c:pt>
                <c:pt idx="12">
                  <c:v>93.5</c:v>
                </c:pt>
                <c:pt idx="13">
                  <c:v>100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 1 четверть качество знаний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0">
                  <c:v>85.7</c:v>
                </c:pt>
                <c:pt idx="1">
                  <c:v>46.1</c:v>
                </c:pt>
                <c:pt idx="2">
                  <c:v>24</c:v>
                </c:pt>
                <c:pt idx="3">
                  <c:v>24</c:v>
                </c:pt>
                <c:pt idx="4">
                  <c:v>42.8</c:v>
                </c:pt>
                <c:pt idx="5">
                  <c:v>29.2</c:v>
                </c:pt>
                <c:pt idx="6">
                  <c:v>23.1</c:v>
                </c:pt>
                <c:pt idx="7">
                  <c:v>31.3</c:v>
                </c:pt>
                <c:pt idx="8">
                  <c:v>32.1</c:v>
                </c:pt>
                <c:pt idx="9">
                  <c:v>60</c:v>
                </c:pt>
                <c:pt idx="10">
                  <c:v>7.4</c:v>
                </c:pt>
                <c:pt idx="11">
                  <c:v>50</c:v>
                </c:pt>
                <c:pt idx="12">
                  <c:v>48.4</c:v>
                </c:pt>
                <c:pt idx="13">
                  <c:v>48.1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 четверть успеваемость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</c:strCache>
            </c:strRef>
          </c:cat>
          <c:val>
            <c:numRef>
              <c:f>Лист1!$D$3:$D$17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93.5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 четверть качество знаний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8А</c:v>
                </c:pt>
                <c:pt idx="10">
                  <c:v>8К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</c:strCache>
            </c:strRef>
          </c:cat>
          <c:val>
            <c:numRef>
              <c:f>Лист1!$E$3:$E$17</c:f>
              <c:numCache>
                <c:formatCode>General</c:formatCode>
                <c:ptCount val="15"/>
                <c:pt idx="0">
                  <c:v>85.7</c:v>
                </c:pt>
                <c:pt idx="1">
                  <c:v>53.8</c:v>
                </c:pt>
                <c:pt idx="2">
                  <c:v>16</c:v>
                </c:pt>
                <c:pt idx="3">
                  <c:v>30.8</c:v>
                </c:pt>
                <c:pt idx="4">
                  <c:v>57.1</c:v>
                </c:pt>
                <c:pt idx="5">
                  <c:v>20.8</c:v>
                </c:pt>
                <c:pt idx="6">
                  <c:v>32</c:v>
                </c:pt>
                <c:pt idx="7">
                  <c:v>40</c:v>
                </c:pt>
                <c:pt idx="8">
                  <c:v>32.1</c:v>
                </c:pt>
                <c:pt idx="9">
                  <c:v>69.2</c:v>
                </c:pt>
                <c:pt idx="10">
                  <c:v>14.8</c:v>
                </c:pt>
                <c:pt idx="11">
                  <c:v>53.8</c:v>
                </c:pt>
                <c:pt idx="12">
                  <c:v>51.6</c:v>
                </c:pt>
                <c:pt idx="13">
                  <c:v>44.4</c:v>
                </c:pt>
                <c:pt idx="14">
                  <c:v>7.1</c:v>
                </c:pt>
              </c:numCache>
            </c:numRef>
          </c:val>
        </c:ser>
        <c:axId val="68864256"/>
        <c:axId val="70385664"/>
      </c:barChart>
      <c:catAx>
        <c:axId val="68864256"/>
        <c:scaling>
          <c:orientation val="minMax"/>
        </c:scaling>
        <c:axPos val="b"/>
        <c:tickLblPos val="nextTo"/>
        <c:crossAx val="70385664"/>
        <c:crosses val="autoZero"/>
        <c:auto val="1"/>
        <c:lblAlgn val="ctr"/>
        <c:lblOffset val="100"/>
      </c:catAx>
      <c:valAx>
        <c:axId val="70385664"/>
        <c:scaling>
          <c:orientation val="minMax"/>
        </c:scaling>
        <c:delete val="1"/>
        <c:axPos val="l"/>
        <c:numFmt formatCode="General" sourceLinked="1"/>
        <c:tickLblPos val="none"/>
        <c:crossAx val="68864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1"/>
                <c:pt idx="0">
                  <c:v> 1 четверть (по параллелям) успеваемость</c:v>
                </c:pt>
              </c:strCache>
            </c:strRef>
          </c:tx>
          <c:cat>
            <c:strRef>
              <c:f>Лист3!$A$3:$A$7</c:f>
              <c:strCache>
                <c:ptCount val="5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</c:strCache>
            </c:strRef>
          </c:cat>
          <c:val>
            <c:numRef>
              <c:f>Лист3!$B$3:$B$7</c:f>
              <c:numCache>
                <c:formatCode>General</c:formatCode>
                <c:ptCount val="5"/>
                <c:pt idx="0">
                  <c:v>98.1</c:v>
                </c:pt>
                <c:pt idx="1">
                  <c:v>98.7</c:v>
                </c:pt>
                <c:pt idx="2">
                  <c:v>100</c:v>
                </c:pt>
                <c:pt idx="3">
                  <c:v>92.3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 1 четверть (по параллелям) качество</c:v>
                </c:pt>
              </c:strCache>
            </c:strRef>
          </c:tx>
          <c:cat>
            <c:strRef>
              <c:f>Лист3!$A$3:$A$7</c:f>
              <c:strCache>
                <c:ptCount val="5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</c:strCache>
            </c:strRef>
          </c:cat>
          <c:val>
            <c:numRef>
              <c:f>Лист3!$C$3:$C$7</c:f>
              <c:numCache>
                <c:formatCode>General</c:formatCode>
                <c:ptCount val="5"/>
                <c:pt idx="0">
                  <c:v>46.2</c:v>
                </c:pt>
                <c:pt idx="1">
                  <c:v>32.1</c:v>
                </c:pt>
                <c:pt idx="2">
                  <c:v>31.6</c:v>
                </c:pt>
                <c:pt idx="3">
                  <c:v>38.5</c:v>
                </c:pt>
                <c:pt idx="4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Лист3!$D$1:$D$2</c:f>
              <c:strCache>
                <c:ptCount val="1"/>
                <c:pt idx="0">
                  <c:v>2 четверть (по параллелям) успеваемость</c:v>
                </c:pt>
              </c:strCache>
            </c:strRef>
          </c:tx>
          <c:cat>
            <c:strRef>
              <c:f>Лист3!$A$3:$A$7</c:f>
              <c:strCache>
                <c:ptCount val="5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</c:strCache>
            </c:strRef>
          </c:cat>
          <c:val>
            <c:numRef>
              <c:f>Лист3!$D$3:$D$7</c:f>
              <c:numCache>
                <c:formatCode>General</c:formatCode>
                <c:ptCount val="5"/>
                <c:pt idx="0">
                  <c:v>98.1</c:v>
                </c:pt>
                <c:pt idx="1">
                  <c:v>98.7</c:v>
                </c:pt>
                <c:pt idx="2">
                  <c:v>100</c:v>
                </c:pt>
                <c:pt idx="3">
                  <c:v>100</c:v>
                </c:pt>
                <c:pt idx="4">
                  <c:v>97.7</c:v>
                </c:pt>
              </c:numCache>
            </c:numRef>
          </c:val>
        </c:ser>
        <c:ser>
          <c:idx val="3"/>
          <c:order val="3"/>
          <c:tx>
            <c:strRef>
              <c:f>Лист3!$E$1:$E$2</c:f>
              <c:strCache>
                <c:ptCount val="1"/>
                <c:pt idx="0">
                  <c:v>2 четверть (по параллелям) качество</c:v>
                </c:pt>
              </c:strCache>
            </c:strRef>
          </c:tx>
          <c:cat>
            <c:strRef>
              <c:f>Лист3!$A$3:$A$7</c:f>
              <c:strCache>
                <c:ptCount val="5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</c:strCache>
            </c:strRef>
          </c:cat>
          <c:val>
            <c:numRef>
              <c:f>Лист3!$E$3:$E$7</c:f>
              <c:numCache>
                <c:formatCode>General</c:formatCode>
                <c:ptCount val="5"/>
                <c:pt idx="0">
                  <c:v>47.6</c:v>
                </c:pt>
                <c:pt idx="1">
                  <c:v>38.9</c:v>
                </c:pt>
                <c:pt idx="2">
                  <c:v>36.200000000000003</c:v>
                </c:pt>
                <c:pt idx="3">
                  <c:v>44.9</c:v>
                </c:pt>
                <c:pt idx="4">
                  <c:v>34.9</c:v>
                </c:pt>
              </c:numCache>
            </c:numRef>
          </c:val>
        </c:ser>
        <c:shape val="box"/>
        <c:axId val="70421120"/>
        <c:axId val="70431104"/>
        <c:axId val="0"/>
      </c:bar3DChart>
      <c:catAx>
        <c:axId val="70421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431104"/>
        <c:crosses val="autoZero"/>
        <c:auto val="1"/>
        <c:lblAlgn val="ctr"/>
        <c:lblOffset val="100"/>
      </c:catAx>
      <c:valAx>
        <c:axId val="70431104"/>
        <c:scaling>
          <c:orientation val="minMax"/>
        </c:scaling>
        <c:axPos val="l"/>
        <c:majorGridlines/>
        <c:numFmt formatCode="General" sourceLinked="1"/>
        <c:tickLblPos val="nextTo"/>
        <c:crossAx val="704211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5-9-ые классы</c:v>
                </c:pt>
              </c:strCache>
            </c:strRef>
          </c:tx>
          <c:cat>
            <c:multiLvlStrRef>
              <c:f>Лист2!$B$1:$E$2</c:f>
              <c:multiLvlStrCache>
                <c:ptCount val="4"/>
                <c:lvl>
                  <c:pt idx="0">
                    <c:v>успеваемость</c:v>
                  </c:pt>
                  <c:pt idx="1">
                    <c:v>качество</c:v>
                  </c:pt>
                  <c:pt idx="2">
                    <c:v>успеваемость</c:v>
                  </c:pt>
                  <c:pt idx="3">
                    <c:v>качество</c:v>
                  </c:pt>
                </c:lvl>
                <c:lvl>
                  <c:pt idx="0">
                    <c:v> 1 четверть (по параллелям)</c:v>
                  </c:pt>
                  <c:pt idx="2">
                    <c:v>2 четверть (по параллелям)</c:v>
                  </c:pt>
                </c:lvl>
              </c:multiLvlStrCache>
            </c:multiLvl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96</c:v>
                </c:pt>
                <c:pt idx="1">
                  <c:v>36.9</c:v>
                </c:pt>
                <c:pt idx="2">
                  <c:v>98.8</c:v>
                </c:pt>
                <c:pt idx="3">
                  <c:v>40.800000000000004</c:v>
                </c:pt>
              </c:numCache>
            </c:numRef>
          </c:val>
        </c:ser>
        <c:shape val="pyramid"/>
        <c:axId val="76427264"/>
        <c:axId val="76428800"/>
        <c:axId val="0"/>
      </c:bar3DChart>
      <c:catAx>
        <c:axId val="76427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28800"/>
        <c:crosses val="autoZero"/>
        <c:auto val="1"/>
        <c:lblAlgn val="ctr"/>
        <c:lblOffset val="100"/>
      </c:catAx>
      <c:valAx>
        <c:axId val="76428800"/>
        <c:scaling>
          <c:orientation val="minMax"/>
        </c:scaling>
        <c:axPos val="l"/>
        <c:majorGridlines/>
        <c:numFmt formatCode="General" sourceLinked="1"/>
        <c:tickLblPos val="nextTo"/>
        <c:crossAx val="764272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661B-3DC8-4C88-911F-50FE7A408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cp:lastPrinted>2020-01-14T11:35:00Z</cp:lastPrinted>
  <dcterms:created xsi:type="dcterms:W3CDTF">2012-01-04T14:43:00Z</dcterms:created>
  <dcterms:modified xsi:type="dcterms:W3CDTF">2020-01-30T08:52:00Z</dcterms:modified>
</cp:coreProperties>
</file>