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94" w:rsidRPr="002E4094" w:rsidRDefault="002E4094" w:rsidP="002E40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bCs/>
          <w:color w:val="000000"/>
          <w:sz w:val="36"/>
          <w:szCs w:val="36"/>
        </w:rPr>
      </w:pPr>
      <w:r w:rsidRPr="002E4094">
        <w:rPr>
          <w:rFonts w:ascii="Open Sans" w:hAnsi="Open Sans" w:cs="Open Sans"/>
          <w:bCs/>
          <w:color w:val="000000"/>
          <w:sz w:val="36"/>
          <w:szCs w:val="36"/>
        </w:rPr>
        <w:t xml:space="preserve">Тема дистанционного занятия для объединения </w:t>
      </w:r>
      <w:proofErr w:type="gramStart"/>
      <w:r w:rsidRPr="002E4094">
        <w:rPr>
          <w:rFonts w:ascii="Open Sans" w:hAnsi="Open Sans" w:cs="Open Sans"/>
          <w:bCs/>
          <w:color w:val="000000"/>
          <w:sz w:val="36"/>
          <w:szCs w:val="36"/>
        </w:rPr>
        <w:t>:«</w:t>
      </w:r>
      <w:proofErr w:type="gramEnd"/>
      <w:r w:rsidRPr="002E4094">
        <w:rPr>
          <w:rFonts w:ascii="Open Sans" w:hAnsi="Open Sans" w:cs="Open Sans"/>
          <w:bCs/>
          <w:color w:val="000000"/>
          <w:sz w:val="36"/>
          <w:szCs w:val="36"/>
        </w:rPr>
        <w:t xml:space="preserve"> Сделай сам», « Умелые ручки», « Мастерская </w:t>
      </w:r>
      <w:bookmarkStart w:id="0" w:name="_GoBack"/>
      <w:proofErr w:type="spellStart"/>
      <w:r w:rsidRPr="002E4094">
        <w:rPr>
          <w:rFonts w:ascii="Open Sans" w:hAnsi="Open Sans" w:cs="Open Sans"/>
          <w:bCs/>
          <w:color w:val="000000"/>
          <w:sz w:val="36"/>
          <w:szCs w:val="36"/>
        </w:rPr>
        <w:t>Самоделкина</w:t>
      </w:r>
      <w:proofErr w:type="spellEnd"/>
      <w:r w:rsidRPr="002E4094">
        <w:rPr>
          <w:rFonts w:ascii="Open Sans" w:hAnsi="Open Sans" w:cs="Open Sans"/>
          <w:bCs/>
          <w:color w:val="000000"/>
          <w:sz w:val="36"/>
          <w:szCs w:val="36"/>
        </w:rPr>
        <w:t>»</w:t>
      </w:r>
    </w:p>
    <w:bookmarkEnd w:id="0"/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Тема </w:t>
      </w:r>
      <w:r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 занятия: </w:t>
      </w:r>
      <w:r>
        <w:rPr>
          <w:rFonts w:ascii="Open Sans" w:hAnsi="Open Sans" w:cs="Open Sans"/>
          <w:b/>
          <w:bCs/>
          <w:color w:val="000000"/>
          <w:sz w:val="36"/>
          <w:szCs w:val="36"/>
        </w:rPr>
        <w:t>«Правила поведения на весенних каникулах»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Цель: </w:t>
      </w:r>
      <w:r>
        <w:rPr>
          <w:rFonts w:ascii="Open Sans" w:hAnsi="Open Sans" w:cs="Open Sans"/>
          <w:color w:val="000000"/>
          <w:sz w:val="27"/>
          <w:szCs w:val="27"/>
        </w:rPr>
        <w:t xml:space="preserve">обновить в памяти </w:t>
      </w:r>
      <w:r>
        <w:rPr>
          <w:rFonts w:ascii="Open Sans" w:hAnsi="Open Sans" w:cs="Open Sans"/>
          <w:color w:val="000000"/>
          <w:sz w:val="27"/>
          <w:szCs w:val="27"/>
        </w:rPr>
        <w:t>об</w:t>
      </w:r>
      <w:r>
        <w:rPr>
          <w:rFonts w:ascii="Open Sans" w:hAnsi="Open Sans" w:cs="Open Sans"/>
          <w:color w:val="000000"/>
          <w:sz w:val="27"/>
          <w:szCs w:val="27"/>
        </w:rPr>
        <w:t>уча</w:t>
      </w:r>
      <w:r>
        <w:rPr>
          <w:rFonts w:ascii="Open Sans" w:hAnsi="Open Sans" w:cs="Open Sans"/>
          <w:color w:val="000000"/>
          <w:sz w:val="27"/>
          <w:szCs w:val="27"/>
        </w:rPr>
        <w:t>ю</w:t>
      </w:r>
      <w:r>
        <w:rPr>
          <w:rFonts w:ascii="Open Sans" w:hAnsi="Open Sans" w:cs="Open Sans"/>
          <w:color w:val="000000"/>
          <w:sz w:val="27"/>
          <w:szCs w:val="27"/>
        </w:rPr>
        <w:t>щихся основные правила безопасности во время каникул, формировать ценностное отношение к своему здоровью и жизн</w:t>
      </w:r>
      <w:r>
        <w:rPr>
          <w:rFonts w:ascii="Open Sans" w:hAnsi="Open Sans" w:cs="Open Sans"/>
          <w:color w:val="000000"/>
          <w:sz w:val="27"/>
          <w:szCs w:val="27"/>
        </w:rPr>
        <w:t>и</w:t>
      </w:r>
      <w:r>
        <w:rPr>
          <w:rFonts w:ascii="Open Sans" w:hAnsi="Open Sans" w:cs="Open Sans"/>
          <w:color w:val="000000"/>
          <w:sz w:val="27"/>
          <w:szCs w:val="27"/>
        </w:rPr>
        <w:t>, формировать способы социального поведения в различных ситуациях, обучать правильному поведению в социуме, воспитывать положительные качества.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Наглядность</w:t>
      </w:r>
      <w:r>
        <w:rPr>
          <w:rFonts w:ascii="Open Sans" w:hAnsi="Open Sans" w:cs="Open Sans"/>
          <w:color w:val="000000"/>
          <w:sz w:val="27"/>
          <w:szCs w:val="27"/>
        </w:rPr>
        <w:t xml:space="preserve">: инструкции по безопасности жизни и здоровья </w:t>
      </w:r>
      <w:proofErr w:type="gramStart"/>
      <w:r>
        <w:rPr>
          <w:rFonts w:ascii="Open Sans" w:hAnsi="Open Sans" w:cs="Open Sans"/>
          <w:color w:val="000000"/>
          <w:sz w:val="27"/>
          <w:szCs w:val="27"/>
        </w:rPr>
        <w:t>об</w:t>
      </w:r>
      <w:r>
        <w:rPr>
          <w:rFonts w:ascii="Open Sans" w:hAnsi="Open Sans" w:cs="Open Sans"/>
          <w:color w:val="000000"/>
          <w:sz w:val="27"/>
          <w:szCs w:val="27"/>
        </w:rPr>
        <w:t>уча</w:t>
      </w:r>
      <w:r>
        <w:rPr>
          <w:rFonts w:ascii="Open Sans" w:hAnsi="Open Sans" w:cs="Open Sans"/>
          <w:color w:val="000000"/>
          <w:sz w:val="27"/>
          <w:szCs w:val="27"/>
        </w:rPr>
        <w:t>ю</w:t>
      </w:r>
      <w:r>
        <w:rPr>
          <w:rFonts w:ascii="Open Sans" w:hAnsi="Open Sans" w:cs="Open Sans"/>
          <w:color w:val="000000"/>
          <w:sz w:val="27"/>
          <w:szCs w:val="27"/>
        </w:rPr>
        <w:t>щихся</w:t>
      </w:r>
      <w:proofErr w:type="gramEnd"/>
      <w:r>
        <w:rPr>
          <w:rFonts w:ascii="Open Sans" w:hAnsi="Open Sans" w:cs="Open Sans"/>
          <w:color w:val="000000"/>
          <w:sz w:val="27"/>
          <w:szCs w:val="27"/>
        </w:rPr>
        <w:t>, иллюстрации.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2E4094" w:rsidP="00397694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Ход беседы: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u w:val="single"/>
        </w:rPr>
        <w:t>1. Вступител</w:t>
      </w:r>
      <w:r>
        <w:rPr>
          <w:rFonts w:ascii="Open Sans" w:hAnsi="Open Sans" w:cs="Open Sans"/>
          <w:color w:val="000000"/>
          <w:sz w:val="27"/>
          <w:szCs w:val="27"/>
          <w:u w:val="single"/>
        </w:rPr>
        <w:t>ьное слово педагога</w:t>
      </w:r>
      <w:r>
        <w:rPr>
          <w:rFonts w:ascii="Open Sans" w:hAnsi="Open Sans" w:cs="Open Sans"/>
          <w:color w:val="000000"/>
          <w:sz w:val="27"/>
          <w:szCs w:val="27"/>
        </w:rPr>
        <w:t>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Конечно, безопасность на весенних каникулах включает в себя соблюдение общих правил поведения. Однако существуют также и особые требования, характерные именно для этого сезона. Итак, во время весенних каникул ребёнок (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об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уча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ю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щийся) должен: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Не ходить вдоль зданий, поскольку возможно падение сосулек и снега с крыш. Быть крайне осторожным вблизи водоемов.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Прежде всего, не следует ходить к водоемам без разрешения взрослых.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Нельзя подходить к водоемам с тающими льдами, а также запрещается кататься на льдинах.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Быть осторожным, катаясь на велосипеде или скутере, соблюдать правила дорожного движения.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При использовании </w:t>
      </w:r>
      <w:proofErr w:type="spellStart"/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скейта</w:t>
      </w:r>
      <w:proofErr w:type="spellEnd"/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, роликовых коньков, самокатов необходимо не только соблюдать правила их использования, но также помнить, что проезжая часть для них не предназначена, и кататься необходимо только по тротуару. При походе в лес обязательно иметь головной убор, поскольку весна – это период активности клещей и прочих насекомых.</w:t>
      </w:r>
    </w:p>
    <w:p w:rsidR="00397694" w:rsidRP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color w:val="000000"/>
          <w:sz w:val="21"/>
          <w:szCs w:val="21"/>
        </w:rPr>
      </w:pPr>
      <w:r w:rsidRPr="00397694">
        <w:rPr>
          <w:rFonts w:ascii="Open Sans" w:hAnsi="Open Sans" w:cs="Open Sans"/>
          <w:b/>
          <w:color w:val="000000"/>
          <w:sz w:val="27"/>
          <w:szCs w:val="27"/>
          <w:shd w:val="clear" w:color="auto" w:fill="FFFFFF"/>
        </w:rPr>
        <w:t>Перед вашим уходом мы повторим следующие основные инструкции и правила безопасного пребывания на каникулах: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lastRenderedPageBreak/>
        <w:t>1. Как вести себя дома, когда родители ушли на работу.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 Какие правила безопасности необходимо соблюдать на улице.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 Правила дорожного движения.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 О пожарной и электробезопасности.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5. Опасности весеннего ледохода.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6. Работа за компьютером тоже должна быть безопасной.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Правила поведения во время каникул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1. Соблюдай правила ПДД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 Соблюдай правила пожарной безопасности и обращения с электроприборами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 Соблюдай правила поведения в общественных местах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 Соблюдай правила личной безопасности на улице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5. Соблюдай правила поведения, когда ты один дома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6. Соблюдай правила безопасности при обращении с животными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7. Не играй с острыми, колющими и режущими, легковоспламеняющимися и взрывоопасными предметами, огнестрельным и холодным и холодным оружием, боеприпасами.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000000"/>
          <w:sz w:val="27"/>
          <w:szCs w:val="27"/>
        </w:rPr>
        <w:t>Инструкция №1.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Правила поведения, когда ты один дома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1. Открывать дверь можно только хорошо знакомому человеку.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 Не оставляй ключ от квартиры или дома  в «надежном месте».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 Не вешай ключ на шнурке себе на шею.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 Если ты потерял ключ – немедленно сообщи об этом родителям.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000000"/>
          <w:sz w:val="27"/>
          <w:szCs w:val="27"/>
        </w:rPr>
        <w:t>Инструкция №2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Правила личной безопасности на улице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1. Если на улице кто-то идёт и бежит за тобой, а до дома далеко, беги в ближайшее людное место: к магазину, автобусной остановке.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 Если незнакомые взрослые пытаются увести тебя силой, сопротивляйся, кричи, зови на помощь: «Помогите! Меня уводит незнакомый человек!»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 Не соглашайся ни на какие предложения незнакомых взрослых.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 Никуда не ходи с незнакомыми взрослыми и не садись с ними в машину.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5. Никогда не хвастайся тем, что у твоих родителей много денег.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6. Не приглашай домой незнакомых  ребят, если дома нет никого из взрослых.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7. Не играй с наступлением темноты.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000000"/>
          <w:sz w:val="27"/>
          <w:szCs w:val="27"/>
        </w:rPr>
        <w:t>Инструкция №3.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Правила дорожного движения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1. Проходи по тротуару только с правой стороны. Если нет тротуара, иди полевому краю дороги, навстречу движению транспорта.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 Дорогу переходи в том месте, где указана пешеходная дорожка или установлен светофор. Дорогу переходи на зелёный свет.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 Когда переходишь дорогу, смотри сначала налево, потом  направо.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 Если нет светофора, переходи дорогу на перекрёстке. Пересекать улицу надо прямо, а не наискось.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5. Не переходи дорогу перед близко идущим транспортом.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6. На проезжей части игры строго запрещены.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7. Не выезжай на проезжую часть на велосипеде.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000000"/>
          <w:sz w:val="27"/>
          <w:szCs w:val="27"/>
        </w:rPr>
        <w:t>Инструкция №4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Правила пожарной безопасности и обращения с электроприборами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  <w:u w:val="single"/>
        </w:rPr>
        <w:t>Запрещается: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1. Бросать горящие спички, окурки в помещениях.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 Небрежно, беспечно обращаться с огнём.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 Выбрасывать горящую золу вблизи строений.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 Оставлять открытыми двери печей, каминов.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5. Включать в одну розетку большое количество приборов потребителей тока.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6. Использовать неисправную аппаратуру и приборы.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7. Пользоваться повреждёнными розетками. Пользоваться электрическими утюгами, плитками, чайниками без подставок из несгораемых материалов.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8. Пользоваться электрошнурами и проводами с нарушенной изоляцией.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9. Оставлять без присмотра топящиеся печи.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 xml:space="preserve">10. Ковырять в розетке ни пальцем, ни другими </w:t>
      </w:r>
      <w:proofErr w:type="spellStart"/>
      <w:r>
        <w:rPr>
          <w:rFonts w:ascii="Open Sans" w:hAnsi="Open Sans" w:cs="Open Sans"/>
          <w:color w:val="000000"/>
          <w:sz w:val="27"/>
          <w:szCs w:val="27"/>
        </w:rPr>
        <w:t>предметоми</w:t>
      </w:r>
      <w:proofErr w:type="spellEnd"/>
      <w:r>
        <w:rPr>
          <w:rFonts w:ascii="Open Sans" w:hAnsi="Open Sans" w:cs="Open Sans"/>
          <w:color w:val="000000"/>
          <w:sz w:val="27"/>
          <w:szCs w:val="27"/>
        </w:rPr>
        <w:t>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11. Самим чинить и разбирать электроприборы.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  <w:u w:val="single"/>
        </w:rPr>
        <w:t>Разрешается: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1. Защищать дом от пожара.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2. В случае возникновения пожара вызвать пожарную охрану.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3. Использовать все имеющиеся средства для тушения пожара.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4. Подавать сигналы тревоги.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5. Встречать пожарных и сообщать им об очаге пожара.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6. Знать план эвакуации на случай пожара.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lastRenderedPageBreak/>
        <w:t>7. Кричать и звать на помощь взрослых.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8. Двигаться ползком или пригнувшись</w:t>
      </w:r>
      <w:proofErr w:type="gramStart"/>
      <w:r>
        <w:rPr>
          <w:rFonts w:ascii="Open Sans" w:hAnsi="Open Sans" w:cs="Open Sans"/>
          <w:color w:val="000000"/>
          <w:sz w:val="27"/>
          <w:szCs w:val="27"/>
        </w:rPr>
        <w:t xml:space="preserve"> ,</w:t>
      </w:r>
      <w:proofErr w:type="gramEnd"/>
      <w:r>
        <w:rPr>
          <w:rFonts w:ascii="Open Sans" w:hAnsi="Open Sans" w:cs="Open Sans"/>
          <w:color w:val="000000"/>
          <w:sz w:val="27"/>
          <w:szCs w:val="27"/>
        </w:rPr>
        <w:t xml:space="preserve"> если помещение сильно задымлено.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9. Вынести из горящего помещения людей, детей.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10. Набросить покрывало на пострадавшего.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P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color w:val="000000"/>
          <w:sz w:val="21"/>
          <w:szCs w:val="21"/>
        </w:rPr>
      </w:pPr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 xml:space="preserve"> Иллюстрации</w:t>
      </w:r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 xml:space="preserve"> </w:t>
      </w:r>
      <w:proofErr w:type="gramStart"/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>об</w:t>
      </w:r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>уча</w:t>
      </w:r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>ющим</w:t>
      </w:r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>ся</w:t>
      </w:r>
      <w:proofErr w:type="gramEnd"/>
      <w:r w:rsidRPr="00397694">
        <w:rPr>
          <w:rFonts w:ascii="Open Sans" w:hAnsi="Open Sans" w:cs="Open Sans"/>
          <w:b/>
          <w:color w:val="000000"/>
          <w:sz w:val="27"/>
          <w:szCs w:val="27"/>
          <w:u w:val="single"/>
          <w:shd w:val="clear" w:color="auto" w:fill="FFFFFF"/>
        </w:rPr>
        <w:t>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60221997" wp14:editId="173C9DDC">
            <wp:extent cx="4324350" cy="3048000"/>
            <wp:effectExtent l="0" t="0" r="0" b="0"/>
            <wp:docPr id="1" name="Рисунок 1" descr="hello_html_7e8b3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e8b37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0B80B8E6" wp14:editId="6441F6F7">
            <wp:extent cx="5353050" cy="3771900"/>
            <wp:effectExtent l="0" t="0" r="0" b="0"/>
            <wp:docPr id="2" name="Рисунок 2" descr="hello_html_m4a463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a463f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51AC5066" wp14:editId="5A953DC2">
            <wp:extent cx="5200650" cy="4343400"/>
            <wp:effectExtent l="0" t="0" r="0" b="0"/>
            <wp:docPr id="3" name="Рисунок 3" descr="hello_html_m1dbb9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dbb922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4"/>
          <w:rFonts w:ascii="Open Sans" w:hAnsi="Open Sans" w:cs="Open Sans"/>
          <w:color w:val="000000"/>
          <w:sz w:val="27"/>
          <w:szCs w:val="27"/>
        </w:rPr>
        <w:t>Основные правила поведения во время весенних каникул: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ПДД.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пожарной безопасности и обращения с электроприборами.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поведения в общественных местах.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личной безопасности на улице.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поведения около водоёмов во время весеннего таяния льда.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поведения, когда ты один дома.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безопасности при обращении с животными.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Остерегайся гололёда, во избежание падений и получения травм.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безопасности поведения на дорогах и на улице.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lastRenderedPageBreak/>
        <w:t>Соблюдай правила пожарной безопасности и электробезопасности.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поведения в общественных местах.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личной безопасности на улице: если на улице кто-то подозрительный идёт и бежит за тобой, а до дома далеко, беги в ближайшее людное место: к магазину, автобусной остановке.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Если незнакомые взрослые пытаются увести тебя силой, сопротивляйся, кричи, зови на помощь: «Помогите! Меня уводит незнакомый человек!»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соглашайся ни на какие предложения незнакомых взрослых.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Никуда не ходи с незнакомыми взрослыми и не садись с ними в машину.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Никогда не хвастайся тем, что у твоих взрослых много денег.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приглашай домой незнакомых ребят, если дома нет никого из взрослых.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играй с наступлением темноты.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поведения около водоёмов во время их предзимнего замерзания, правила безопасности на льду.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поведения, когда ты один дома: открывать дверь можно только хорошо знакомому человеку.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оставляй ключ от квартиры в «надежном месте».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вешай ключ на шнурке себе на шею.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Если ты потерял ключ — немедленно сообщи об этом родителям.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Соблюдай правила безопасности при обращении с животными: не надо считать любое помахивание хвостом проявлением дружелюбия. Иногда это может говорить о совершенно недружелюбном настрое.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стоит пристально смотреть в глаза собаке и улыбаться. В переводе с «собачьего» это значит «показывать зубы», или говорить, что вы сильнее.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Нельзя показывать свой страх и волнение. Собака может почувствовать это и повести себя агрессивно.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Нельзя убегать от собаки. Этим вы приглашаете собаку поохотиться за убегающей дичью.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кормите чужих собак и не трогайте собаку во время еды или сна.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Избегайте приближаться к большим собакам охранных пород. Некоторые из них выучены бросаться на людей, приближающихся на определённое расстояние.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делайте резких движений, обращаясь с собакой или хозяином собаки. Она может подумать, что вы ему угрожаете.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lastRenderedPageBreak/>
        <w:t>Не трогайте щенков, если рядом их мать и не отбирайте то, с чем собака играет.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Если в узком месте (например, в подъезде) собака идёт вам навстречу на поводке, лучше остановиться и пропустить её хозяина.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Животные могут распространять такие болезни, как бешенство, лишай, чума, тиф и др.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Соблюдать правила техники безопасности при прогулках в лесу, на реке: запрещается разжигать костры на территории села (поселка, города) и территории лесного массива;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Необходимо заботиться о своем здоровье; проводить профилактические мероприятия против гриппа и простуды.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4"/>
          <w:rFonts w:ascii="Open Sans" w:hAnsi="Open Sans" w:cs="Open Sans"/>
          <w:color w:val="000000"/>
          <w:sz w:val="27"/>
          <w:szCs w:val="27"/>
        </w:rPr>
        <w:t>Правила дорожного движения.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4"/>
          <w:rFonts w:ascii="Open Sans" w:hAnsi="Open Sans" w:cs="Open Sans"/>
          <w:color w:val="000000"/>
          <w:sz w:val="27"/>
          <w:szCs w:val="27"/>
        </w:rPr>
        <w:t>Правила поведения пешеходов на проезжей части дороги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Пешеходы на проезжей части дороги представляют собой наибольшую опасность. Не случайно, что около трети всех ДТП составляют наезды на пешеходов.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Запрещается выбегать и перебегать проезжую часть дороги перед движущимся автомобилем.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Безопасным является движение пешеходов по обочине ил по велосипедной дорожке.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Вне населённых пунктов, где обычно ТС движутся с относительно высокой скоростью, пешеходы должны идти навстречу по обочине или по краю проезжей части.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Для снижения опасности движения пешеходов по проезжей части в темное время суток или в условиях недостаточной видимости рекомендуется пользоваться светоотражающими повязками.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 xml:space="preserve">Организованные колонны детей должны двигаться строем, не более чем по 4 человека, в ряду по правой стороне проезжей части. Колонна на уровне левого её края должна обозначаться </w:t>
      </w:r>
      <w:r>
        <w:rPr>
          <w:rFonts w:ascii="Open Sans" w:hAnsi="Open Sans" w:cs="Open Sans"/>
          <w:color w:val="000000"/>
          <w:sz w:val="27"/>
          <w:szCs w:val="27"/>
        </w:rPr>
        <w:lastRenderedPageBreak/>
        <w:t>сопровождающими с красными флажками, а в темное время суток с зажженными фонарями.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4"/>
          <w:rFonts w:ascii="Open Sans" w:hAnsi="Open Sans" w:cs="Open Sans"/>
          <w:color w:val="000000"/>
          <w:sz w:val="27"/>
          <w:szCs w:val="27"/>
        </w:rPr>
        <w:t>Техника безопасности жизни при движении пешком по дороге.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Опасность представляет движение вне населенных пунктов в одиночку. Старайся ходить в сопровождении учителя или группой с другими детьми.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При приближении автомобиля сойди с дороги на ее обочину.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Не садись в машину к незнакомым и малознакомым людям.</w:t>
      </w:r>
    </w:p>
    <w:p w:rsid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Предупреди о своём уходе классного руководителя или дежурного учителя, позвони родителям, сообщи им о своем передвижении.</w:t>
      </w:r>
    </w:p>
    <w:p w:rsidR="00397694" w:rsidRPr="00D40007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 w:rsidRPr="00397694">
        <w:rPr>
          <w:rFonts w:ascii="Open Sans" w:hAnsi="Open Sans" w:cs="Open Sans"/>
          <w:b/>
          <w:color w:val="000000"/>
          <w:sz w:val="27"/>
          <w:szCs w:val="27"/>
        </w:rPr>
        <w:t xml:space="preserve">Помни: </w:t>
      </w:r>
      <w:r w:rsidRPr="00D40007">
        <w:rPr>
          <w:rFonts w:ascii="Open Sans" w:hAnsi="Open Sans" w:cs="Open Sans"/>
          <w:color w:val="000000"/>
          <w:sz w:val="27"/>
          <w:szCs w:val="27"/>
        </w:rPr>
        <w:t>твоя безопасность в твоих руках. Будь внимателен на дороге.</w:t>
      </w:r>
    </w:p>
    <w:p w:rsidR="00397694" w:rsidRP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color w:val="000000"/>
          <w:sz w:val="21"/>
          <w:szCs w:val="21"/>
        </w:rPr>
      </w:pPr>
    </w:p>
    <w:p w:rsidR="00397694" w:rsidRPr="00D40007" w:rsidRDefault="00D40007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color w:val="000000"/>
          <w:sz w:val="27"/>
          <w:szCs w:val="27"/>
          <w:u w:val="single"/>
        </w:rPr>
        <w:t>Итог</w:t>
      </w:r>
      <w:r w:rsidR="00397694" w:rsidRPr="00397694">
        <w:rPr>
          <w:rFonts w:ascii="Open Sans" w:hAnsi="Open Sans" w:cs="Open Sans"/>
          <w:b/>
          <w:color w:val="000000"/>
          <w:sz w:val="27"/>
          <w:szCs w:val="27"/>
          <w:u w:val="single"/>
        </w:rPr>
        <w:t xml:space="preserve">! </w:t>
      </w:r>
      <w:r w:rsidR="00397694" w:rsidRPr="00397694">
        <w:rPr>
          <w:rFonts w:ascii="Open Sans" w:hAnsi="Open Sans" w:cs="Open Sans"/>
          <w:b/>
          <w:color w:val="000000"/>
          <w:sz w:val="27"/>
          <w:szCs w:val="27"/>
          <w:u w:val="single"/>
        </w:rPr>
        <w:t xml:space="preserve"> </w:t>
      </w:r>
      <w:r w:rsidR="00397694" w:rsidRPr="00D40007">
        <w:rPr>
          <w:rFonts w:ascii="Open Sans" w:hAnsi="Open Sans" w:cs="Open Sans"/>
          <w:color w:val="000000"/>
          <w:sz w:val="27"/>
          <w:szCs w:val="27"/>
          <w:u w:val="single"/>
        </w:rPr>
        <w:t>Надеюсь, на каникулах вы отдохнёте активно, с пользой для души и всего организма. Счастливых вам каникул</w:t>
      </w:r>
      <w:r w:rsidRPr="00D40007">
        <w:rPr>
          <w:rFonts w:ascii="Open Sans" w:hAnsi="Open Sans" w:cs="Open Sans"/>
          <w:color w:val="000000"/>
          <w:sz w:val="27"/>
          <w:szCs w:val="27"/>
          <w:u w:val="single"/>
        </w:rPr>
        <w:t>.</w:t>
      </w:r>
    </w:p>
    <w:p w:rsidR="00397694" w:rsidRPr="00D40007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397694" w:rsidRPr="00397694" w:rsidRDefault="00397694" w:rsidP="00397694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color w:val="000000"/>
          <w:sz w:val="21"/>
          <w:szCs w:val="21"/>
        </w:rPr>
      </w:pPr>
    </w:p>
    <w:p w:rsidR="00D40007" w:rsidRDefault="00D40007">
      <w:pPr>
        <w:rPr>
          <w:sz w:val="28"/>
          <w:szCs w:val="28"/>
        </w:rPr>
      </w:pPr>
      <w:r w:rsidRPr="00D40007">
        <w:rPr>
          <w:b/>
          <w:sz w:val="28"/>
          <w:szCs w:val="28"/>
        </w:rPr>
        <w:t>Задание на каникулах</w:t>
      </w:r>
      <w:r w:rsidRPr="00D40007">
        <w:rPr>
          <w:sz w:val="28"/>
          <w:szCs w:val="28"/>
        </w:rPr>
        <w:t xml:space="preserve">: Объявляется конкурс детского рисунка по правилам безопасности в период весенних каникул для объединения « Умелые ручки», Сделай сам», « Мастерская </w:t>
      </w:r>
      <w:proofErr w:type="spellStart"/>
      <w:r w:rsidRPr="00D40007">
        <w:rPr>
          <w:sz w:val="28"/>
          <w:szCs w:val="28"/>
        </w:rPr>
        <w:t>Самоделкина</w:t>
      </w:r>
      <w:proofErr w:type="spellEnd"/>
      <w:r w:rsidRPr="00D40007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D40007">
        <w:rPr>
          <w:sz w:val="28"/>
          <w:szCs w:val="28"/>
        </w:rPr>
        <w:t>Рисунок может быть выполнен на листе размер А</w:t>
      </w:r>
      <w:proofErr w:type="gramStart"/>
      <w:r w:rsidRPr="00D40007"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</w:t>
      </w:r>
      <w:r w:rsidRPr="00D40007">
        <w:rPr>
          <w:sz w:val="28"/>
          <w:szCs w:val="28"/>
        </w:rPr>
        <w:t xml:space="preserve"> А3 красками или карандашами с фломастерами. Итоги конкурса будут </w:t>
      </w:r>
      <w:proofErr w:type="gramStart"/>
      <w:r w:rsidRPr="00D40007">
        <w:rPr>
          <w:sz w:val="28"/>
          <w:szCs w:val="28"/>
        </w:rPr>
        <w:t>п</w:t>
      </w:r>
      <w:r>
        <w:rPr>
          <w:sz w:val="28"/>
          <w:szCs w:val="28"/>
        </w:rPr>
        <w:t>одво</w:t>
      </w:r>
      <w:r w:rsidRPr="00D40007">
        <w:rPr>
          <w:sz w:val="28"/>
          <w:szCs w:val="28"/>
        </w:rPr>
        <w:t>дится</w:t>
      </w:r>
      <w:proofErr w:type="gramEnd"/>
      <w:r w:rsidRPr="00D40007">
        <w:rPr>
          <w:sz w:val="28"/>
          <w:szCs w:val="28"/>
        </w:rPr>
        <w:t xml:space="preserve"> после 5 апреля 2020 года в МУДО « Центр детского творчества №2».</w:t>
      </w:r>
    </w:p>
    <w:p w:rsidR="00D40007" w:rsidRPr="002E4094" w:rsidRDefault="002E409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Образцы рисунков</w:t>
      </w:r>
      <w:r w:rsidR="00D40007" w:rsidRPr="002E4094">
        <w:rPr>
          <w:b/>
          <w:sz w:val="28"/>
          <w:szCs w:val="28"/>
        </w:rPr>
        <w:t>:</w:t>
      </w:r>
    </w:p>
    <w:p w:rsidR="00895891" w:rsidRDefault="008958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0" t="0" r="6350" b="9525"/>
            <wp:docPr id="4" name="Рисунок 4" descr="C:\Users\Ирина\Desktop\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6700" cy="2057400"/>
            <wp:effectExtent l="0" t="0" r="0" b="0"/>
            <wp:docPr id="5" name="Рисунок 5" descr="C:\Users\Ирина\Desktop\hello_html_368dc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hello_html_368dcb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91" w:rsidRPr="00D40007" w:rsidRDefault="008958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7356" cy="2028825"/>
            <wp:effectExtent l="0" t="0" r="0" b="0"/>
            <wp:docPr id="6" name="Рисунок 6" descr="C:\Users\Ирина\Desktop\10-720x400,72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10-720x400,720x4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44" cy="20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16309" cy="2028825"/>
            <wp:effectExtent l="0" t="0" r="0" b="0"/>
            <wp:docPr id="7" name="Рисунок 7" descr="C:\Users\Ирина\AppData\Local\Microsoft\Windows\Temporary Internet Files\Content.Word\gai_konkurs_risunkov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Temporary Internet Files\Content.Word\gai_konkurs_risunkov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14" cy="20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07" w:rsidRDefault="002E4094">
      <w:r>
        <w:rPr>
          <w:noProof/>
          <w:lang w:eastAsia="ru-RU"/>
        </w:rPr>
        <w:drawing>
          <wp:inline distT="0" distB="0" distL="0" distR="0">
            <wp:extent cx="2445218" cy="2171700"/>
            <wp:effectExtent l="0" t="0" r="0" b="0"/>
            <wp:docPr id="8" name="Рисунок 8" descr="C:\Users\Ирина\Desktop\detsad-2136026-15787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detsad-2136026-15787235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7" cy="21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00250" cy="2171700"/>
            <wp:effectExtent l="0" t="0" r="0" b="0"/>
            <wp:docPr id="9" name="Рисунок 9" descr="C:\Users\Ирина\Desktop\pravila-pov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pravila-poved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/>
    <w:sectPr w:rsidR="002E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EE"/>
    <w:rsid w:val="002E4094"/>
    <w:rsid w:val="00397694"/>
    <w:rsid w:val="004611EE"/>
    <w:rsid w:val="00895891"/>
    <w:rsid w:val="00C654D2"/>
    <w:rsid w:val="00D4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6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6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2020-03-27T11:33:00Z</dcterms:created>
  <dcterms:modified xsi:type="dcterms:W3CDTF">2020-03-27T12:20:00Z</dcterms:modified>
</cp:coreProperties>
</file>