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hanging="283"/>
        <w:jc w:val="center"/>
        <w:rPr>
          <w:color w:val="333333"/>
          <w:sz w:val="44"/>
          <w:szCs w:val="44"/>
        </w:rPr>
      </w:pPr>
      <w:r w:rsidRPr="00B15358">
        <w:rPr>
          <w:b/>
          <w:bCs/>
          <w:color w:val="333333"/>
          <w:sz w:val="44"/>
          <w:szCs w:val="44"/>
        </w:rPr>
        <w:t>Консультация для родителей средней группы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hanging="283"/>
        <w:jc w:val="center"/>
        <w:rPr>
          <w:color w:val="333333"/>
          <w:sz w:val="44"/>
          <w:szCs w:val="44"/>
        </w:rPr>
      </w:pPr>
      <w:r w:rsidRPr="00B15358">
        <w:rPr>
          <w:b/>
          <w:bCs/>
          <w:color w:val="333333"/>
          <w:sz w:val="44"/>
          <w:szCs w:val="44"/>
        </w:rPr>
        <w:t>«Ваш ребенок 4 – 5 лет».</w:t>
      </w:r>
      <w:bookmarkStart w:id="0" w:name="_GoBack"/>
      <w:bookmarkEnd w:id="0"/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noProof/>
          <w:color w:val="333333"/>
          <w:sz w:val="32"/>
          <w:szCs w:val="32"/>
        </w:rPr>
        <w:drawing>
          <wp:anchor distT="0" distB="0" distL="0" distR="0" simplePos="0" relativeHeight="251659264" behindDoc="0" locked="0" layoutInCell="1" allowOverlap="0" wp14:anchorId="792000BB" wp14:editId="3B4CEC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1" name="Рисунок 1" descr="https://fsd.kopilkaurokov.ru/uploads/user_file_569fcf86e8988/konsultatsiiadliaroditielieisriednieighruppyvashriebienok45li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9fcf86e8988/konsultatsiiadliaroditielieisriednieighruppyvashriebienok45liet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Четырехлетний ребенок часто задает вопрос: "Почему?". Ему становятся интересны внутренние связи явлений и прежде всего причинно-следственные отношения. Разумеется, его пониманию пока доступны лишь наиболее наглядные и несложные примеры таких зависимостей.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 xml:space="preserve"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</w:t>
      </w:r>
      <w:r w:rsidRPr="00B15358">
        <w:rPr>
          <w:color w:val="333333"/>
          <w:sz w:val="32"/>
          <w:szCs w:val="32"/>
        </w:rPr>
        <w:lastRenderedPageBreak/>
        <w:t>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У некоторых детей негромкая речь "для себя" - так называемое "</w:t>
      </w:r>
      <w:proofErr w:type="spellStart"/>
      <w:r w:rsidRPr="00B15358">
        <w:rPr>
          <w:color w:val="333333"/>
          <w:sz w:val="32"/>
          <w:szCs w:val="32"/>
        </w:rPr>
        <w:t>приборматывание</w:t>
      </w:r>
      <w:proofErr w:type="spellEnd"/>
      <w:r w:rsidRPr="00B15358">
        <w:rPr>
          <w:color w:val="333333"/>
          <w:sz w:val="32"/>
          <w:szCs w:val="32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 xml:space="preserve"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</w:t>
      </w:r>
      <w:r w:rsidRPr="00B15358">
        <w:rPr>
          <w:color w:val="333333"/>
          <w:sz w:val="32"/>
          <w:szCs w:val="32"/>
        </w:rPr>
        <w:lastRenderedPageBreak/>
        <w:t>удовольствием представляют себя эстрадными артистами, изображают пение с микрофоном и танцуют.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Эмоциональные реакции в этом возрасте становятся более стабильными, уравновешенными. Ребенок не так быстро и резко утомляется, становится более психически вынослив (что связано и с возрастающей физической выносливостью). В целом четырехлетка - жизнерадостный человек, который преимущественно пребывает в хорошем расположении духа.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Негативные оценки можно давать только поступкам ребенка, а не ему самому, и только "с глазу на глаз", а не при всех.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Дети играют небольшими группами от двух до пяти человек. Иногда эти группы становятся постоянными по составу. Таким образом появляются первые друзья - те, с кем у ребенка лучше всего налаживается взаимопонимание.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Участие взрослого в играх детей полезно при выполнении следующих условий: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Дети сами приглашают взрослого в игру или добровольно соглашаются на его участие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Сюжет и ход игры, а также роль, которую взрослый будет играть, определяют сами дети.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Характер исполнения роли также определяется детьми: "Ты будешь дочка. Ты не хочешь есть суп. А я тебя буду ругать!". Недопустимо диктовать 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lastRenderedPageBreak/>
        <w:t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Проводите "экскурсии" на стройку, в магазин, парикмахерскую, в сбербанк, на почту и т.п.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</w:p>
    <w:p w:rsidR="00B15358" w:rsidRPr="00B15358" w:rsidRDefault="00B15358" w:rsidP="00B15358">
      <w:pPr>
        <w:pStyle w:val="a3"/>
        <w:shd w:val="clear" w:color="auto" w:fill="FFFFFF"/>
        <w:spacing w:before="0" w:beforeAutospacing="0" w:after="150" w:afterAutospacing="0"/>
        <w:ind w:left="-284" w:firstLine="284"/>
        <w:rPr>
          <w:color w:val="333333"/>
          <w:sz w:val="32"/>
          <w:szCs w:val="32"/>
        </w:rPr>
      </w:pPr>
      <w:r w:rsidRPr="00B15358">
        <w:rPr>
          <w:color w:val="333333"/>
          <w:sz w:val="32"/>
          <w:szCs w:val="32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774F1A" w:rsidRPr="00B15358" w:rsidRDefault="00774F1A" w:rsidP="00B15358">
      <w:pPr>
        <w:ind w:left="-284" w:firstLine="284"/>
        <w:rPr>
          <w:rFonts w:ascii="Times New Roman" w:hAnsi="Times New Roman" w:cs="Times New Roman"/>
          <w:sz w:val="32"/>
          <w:szCs w:val="32"/>
        </w:rPr>
      </w:pPr>
    </w:p>
    <w:sectPr w:rsidR="00774F1A" w:rsidRPr="00B1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58"/>
    <w:rsid w:val="00774F1A"/>
    <w:rsid w:val="00B1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FF896-79D4-4BA2-9DBF-65BFBA0A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2023-10-20T06:32:00Z</dcterms:created>
  <dcterms:modified xsi:type="dcterms:W3CDTF">2023-10-20T06:34:00Z</dcterms:modified>
</cp:coreProperties>
</file>