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6C" w:rsidRPr="00592E6C" w:rsidRDefault="00592E6C" w:rsidP="00592E6C">
      <w:pPr>
        <w:spacing w:after="150" w:line="300" w:lineRule="atLeast"/>
        <w:jc w:val="both"/>
        <w:rPr>
          <w:rFonts w:ascii="Times New Roman" w:eastAsia="Times New Roman" w:hAnsi="Times New Roman" w:cs="Times New Roman"/>
          <w:b/>
          <w:color w:val="000000"/>
          <w:sz w:val="28"/>
          <w:szCs w:val="28"/>
          <w:lang w:eastAsia="ru-RU"/>
        </w:rPr>
      </w:pPr>
      <w:r w:rsidRPr="00592E6C">
        <w:rPr>
          <w:rFonts w:ascii="Times New Roman" w:hAnsi="Times New Roman" w:cs="Times New Roman"/>
          <w:b/>
          <w:color w:val="000000"/>
          <w:sz w:val="28"/>
          <w:szCs w:val="28"/>
        </w:rPr>
        <w:t>Использование электронных учебников и интерактивных пособий системы «Перспективная начальная школа» на уроках</w:t>
      </w:r>
      <w:r w:rsidR="002421C3">
        <w:rPr>
          <w:rFonts w:ascii="Times New Roman" w:hAnsi="Times New Roman" w:cs="Times New Roman"/>
          <w:b/>
          <w:color w:val="000000"/>
          <w:sz w:val="28"/>
          <w:szCs w:val="28"/>
        </w:rPr>
        <w:t xml:space="preserve"> и во внеурочной деятельности</w:t>
      </w:r>
      <w:r w:rsidRPr="00592E6C">
        <w:rPr>
          <w:rFonts w:ascii="Times New Roman" w:hAnsi="Times New Roman" w:cs="Times New Roman"/>
          <w:b/>
          <w:color w:val="000000"/>
          <w:sz w:val="28"/>
          <w:szCs w:val="28"/>
        </w:rPr>
        <w:t xml:space="preserve"> в начальной школе».</w:t>
      </w:r>
    </w:p>
    <w:p w:rsidR="00EA665A" w:rsidRDefault="00EA665A" w:rsidP="002E0A6A">
      <w:pPr>
        <w:pStyle w:val="a3"/>
        <w:spacing w:before="0" w:beforeAutospacing="0" w:after="0" w:afterAutospacing="0"/>
        <w:jc w:val="right"/>
        <w:rPr>
          <w:rFonts w:asciiTheme="minorHAnsi" w:eastAsiaTheme="minorHAnsi" w:hAnsiTheme="minorHAnsi" w:cstheme="minorBidi"/>
          <w:sz w:val="22"/>
          <w:szCs w:val="22"/>
          <w:lang w:eastAsia="en-US"/>
        </w:rPr>
      </w:pPr>
    </w:p>
    <w:p w:rsidR="00EA665A" w:rsidRDefault="002E0A6A" w:rsidP="002E0A6A">
      <w:pPr>
        <w:pStyle w:val="a3"/>
        <w:spacing w:before="0" w:beforeAutospacing="0" w:after="0" w:afterAutospacing="0"/>
        <w:jc w:val="right"/>
        <w:rPr>
          <w:b/>
          <w:bCs/>
          <w:sz w:val="28"/>
          <w:szCs w:val="28"/>
        </w:rPr>
      </w:pPr>
      <w:r>
        <w:rPr>
          <w:b/>
          <w:bCs/>
          <w:sz w:val="28"/>
          <w:szCs w:val="28"/>
        </w:rPr>
        <w:t>П</w:t>
      </w:r>
      <w:r w:rsidR="00592E6C">
        <w:rPr>
          <w:b/>
          <w:bCs/>
          <w:sz w:val="28"/>
          <w:szCs w:val="28"/>
        </w:rPr>
        <w:t>редставление</w:t>
      </w:r>
      <w:r w:rsidRPr="00601DAE">
        <w:rPr>
          <w:b/>
          <w:bCs/>
          <w:sz w:val="28"/>
          <w:szCs w:val="28"/>
        </w:rPr>
        <w:t xml:space="preserve"> педагогического опыта</w:t>
      </w:r>
    </w:p>
    <w:p w:rsidR="002E0A6A" w:rsidRPr="00601DAE" w:rsidRDefault="002E0A6A" w:rsidP="002E0A6A">
      <w:pPr>
        <w:pStyle w:val="a3"/>
        <w:spacing w:before="0" w:beforeAutospacing="0" w:after="0" w:afterAutospacing="0"/>
        <w:jc w:val="right"/>
        <w:rPr>
          <w:b/>
          <w:bCs/>
          <w:sz w:val="28"/>
          <w:szCs w:val="28"/>
        </w:rPr>
      </w:pPr>
      <w:r w:rsidRPr="00601DAE">
        <w:rPr>
          <w:b/>
          <w:bCs/>
          <w:sz w:val="28"/>
          <w:szCs w:val="28"/>
        </w:rPr>
        <w:t xml:space="preserve"> учителя начальных классов </w:t>
      </w:r>
    </w:p>
    <w:p w:rsidR="002E0A6A" w:rsidRPr="00515982" w:rsidRDefault="002E0A6A" w:rsidP="002E0A6A">
      <w:pPr>
        <w:pStyle w:val="a3"/>
        <w:spacing w:before="0" w:beforeAutospacing="0" w:after="0" w:afterAutospacing="0"/>
        <w:jc w:val="right"/>
        <w:rPr>
          <w:b/>
          <w:sz w:val="28"/>
          <w:szCs w:val="30"/>
        </w:rPr>
      </w:pPr>
      <w:r>
        <w:rPr>
          <w:b/>
          <w:sz w:val="28"/>
          <w:szCs w:val="30"/>
        </w:rPr>
        <w:t>МОУ</w:t>
      </w:r>
      <w:r w:rsidRPr="00515982">
        <w:rPr>
          <w:b/>
          <w:sz w:val="28"/>
          <w:szCs w:val="30"/>
        </w:rPr>
        <w:t xml:space="preserve">  г</w:t>
      </w:r>
      <w:r>
        <w:rPr>
          <w:b/>
          <w:sz w:val="28"/>
          <w:szCs w:val="30"/>
        </w:rPr>
        <w:t>.</w:t>
      </w:r>
      <w:r w:rsidRPr="00515982">
        <w:rPr>
          <w:b/>
          <w:sz w:val="28"/>
          <w:szCs w:val="30"/>
        </w:rPr>
        <w:t>о</w:t>
      </w:r>
      <w:r>
        <w:rPr>
          <w:b/>
          <w:sz w:val="28"/>
          <w:szCs w:val="30"/>
        </w:rPr>
        <w:t>.</w:t>
      </w:r>
      <w:r w:rsidRPr="00515982">
        <w:rPr>
          <w:b/>
          <w:sz w:val="28"/>
          <w:szCs w:val="30"/>
        </w:rPr>
        <w:t xml:space="preserve"> Саранск «Центр образования «Тавла» – Средняя общеобразовательная школа №17</w:t>
      </w:r>
      <w:r>
        <w:rPr>
          <w:b/>
          <w:sz w:val="28"/>
          <w:szCs w:val="30"/>
        </w:rPr>
        <w:t>»</w:t>
      </w:r>
    </w:p>
    <w:p w:rsidR="002E0A6A" w:rsidRDefault="0095235C" w:rsidP="002E0A6A">
      <w:pPr>
        <w:pStyle w:val="a3"/>
        <w:spacing w:before="0" w:beforeAutospacing="0" w:after="0" w:afterAutospacing="0"/>
        <w:jc w:val="right"/>
        <w:rPr>
          <w:b/>
          <w:bCs/>
          <w:sz w:val="28"/>
          <w:szCs w:val="28"/>
        </w:rPr>
      </w:pPr>
      <w:r>
        <w:rPr>
          <w:b/>
          <w:bCs/>
          <w:sz w:val="28"/>
          <w:szCs w:val="28"/>
        </w:rPr>
        <w:t>Марковой Марины Юрьевны</w:t>
      </w:r>
    </w:p>
    <w:p w:rsidR="009B0998" w:rsidRDefault="009B0998" w:rsidP="009956F1">
      <w:pPr>
        <w:spacing w:after="0" w:line="294" w:lineRule="atLeast"/>
        <w:jc w:val="both"/>
        <w:rPr>
          <w:rFonts w:ascii="Times New Roman" w:eastAsia="Times New Roman" w:hAnsi="Times New Roman" w:cs="Times New Roman"/>
          <w:color w:val="000000"/>
          <w:sz w:val="24"/>
          <w:szCs w:val="24"/>
          <w:lang w:eastAsia="ru-RU"/>
        </w:rPr>
      </w:pPr>
    </w:p>
    <w:p w:rsidR="009956F1" w:rsidRPr="009956F1" w:rsidRDefault="009956F1" w:rsidP="009B0998">
      <w:pPr>
        <w:spacing w:after="0" w:line="360" w:lineRule="auto"/>
        <w:jc w:val="both"/>
        <w:rPr>
          <w:rFonts w:ascii="&amp;quot" w:eastAsia="Times New Roman" w:hAnsi="&amp;quot" w:cs="Times New Roman"/>
          <w:sz w:val="24"/>
          <w:szCs w:val="24"/>
          <w:lang w:eastAsia="ru-RU"/>
        </w:rPr>
      </w:pPr>
      <w:r w:rsidRPr="009956F1">
        <w:rPr>
          <w:rFonts w:ascii="Times New Roman" w:eastAsia="Times New Roman" w:hAnsi="Times New Roman" w:cs="Times New Roman"/>
          <w:sz w:val="24"/>
          <w:szCs w:val="24"/>
          <w:lang w:eastAsia="ru-RU"/>
        </w:rPr>
        <w:t xml:space="preserve">Что сегодня интересно современному ученику? Как сократить разрыв между стремительной жизнью ребенка за порогом школы, которую дети не представляют себе без устройств персонального доступа и электронных форм общения и жизнью внутри учебного заведения? Каким </w:t>
      </w:r>
      <w:r w:rsidRPr="009956F1">
        <w:rPr>
          <w:rFonts w:ascii="Times New Roman" w:eastAsia="Times New Roman" w:hAnsi="Times New Roman" w:cs="Times New Roman"/>
          <w:iCs/>
          <w:sz w:val="24"/>
          <w:szCs w:val="24"/>
          <w:lang w:eastAsia="ru-RU"/>
        </w:rPr>
        <w:t>действиям</w:t>
      </w:r>
      <w:r w:rsidRPr="009956F1">
        <w:rPr>
          <w:rFonts w:ascii="Times New Roman" w:eastAsia="Times New Roman" w:hAnsi="Times New Roman" w:cs="Times New Roman"/>
          <w:sz w:val="24"/>
          <w:szCs w:val="24"/>
          <w:lang w:eastAsia="ru-RU"/>
        </w:rPr>
        <w:t xml:space="preserve"> должен быть научен ученик, чтобы «вписаться» в современную мобильную жизнь?</w:t>
      </w:r>
    </w:p>
    <w:p w:rsidR="009956F1" w:rsidRPr="009956F1" w:rsidRDefault="009956F1" w:rsidP="009B0998">
      <w:pPr>
        <w:spacing w:after="0" w:line="360" w:lineRule="auto"/>
        <w:jc w:val="both"/>
        <w:rPr>
          <w:rFonts w:ascii="&amp;quot" w:eastAsia="Times New Roman" w:hAnsi="&amp;quot" w:cs="Times New Roman"/>
          <w:sz w:val="24"/>
          <w:szCs w:val="24"/>
          <w:lang w:eastAsia="ru-RU"/>
        </w:rPr>
      </w:pPr>
      <w:r w:rsidRPr="009956F1">
        <w:rPr>
          <w:rFonts w:ascii="Times New Roman" w:eastAsia="Times New Roman" w:hAnsi="Times New Roman" w:cs="Times New Roman"/>
          <w:sz w:val="24"/>
          <w:szCs w:val="24"/>
          <w:lang w:eastAsia="ru-RU"/>
        </w:rPr>
        <w:t>С каким посылом мы идем на урок для получения метапредметных результатов? На эти и другие вопросы мы находим ответы уже сейчас, начав использование ЭФУ с учетом потребностей и способностей своих учеников.</w:t>
      </w:r>
    </w:p>
    <w:p w:rsidR="009B0998" w:rsidRPr="009B0998" w:rsidRDefault="009B0998" w:rsidP="009B0998">
      <w:pPr>
        <w:spacing w:after="120" w:line="360" w:lineRule="auto"/>
        <w:outlineLvl w:val="1"/>
        <w:rPr>
          <w:rFonts w:ascii="Times New Roman" w:eastAsia="Times New Roman" w:hAnsi="Times New Roman" w:cs="Times New Roman"/>
          <w:sz w:val="24"/>
          <w:szCs w:val="24"/>
          <w:lang w:eastAsia="ru-RU"/>
        </w:rPr>
      </w:pPr>
      <w:r w:rsidRPr="009B0998">
        <w:rPr>
          <w:rFonts w:ascii="Times New Roman" w:eastAsia="Times New Roman" w:hAnsi="Times New Roman" w:cs="Times New Roman"/>
          <w:sz w:val="24"/>
          <w:szCs w:val="24"/>
          <w:lang w:eastAsia="ru-RU"/>
        </w:rPr>
        <w:t>Что такое ЭФУ?</w:t>
      </w:r>
    </w:p>
    <w:p w:rsidR="006925DA" w:rsidRDefault="009B0998" w:rsidP="009B0998">
      <w:pPr>
        <w:spacing w:after="360" w:line="360" w:lineRule="auto"/>
        <w:jc w:val="both"/>
        <w:rPr>
          <w:rFonts w:ascii="Times New Roman" w:eastAsia="Times New Roman" w:hAnsi="Times New Roman" w:cs="Times New Roman"/>
          <w:sz w:val="24"/>
          <w:szCs w:val="24"/>
          <w:lang w:eastAsia="ru-RU"/>
        </w:rPr>
      </w:pPr>
      <w:r w:rsidRPr="009B0998">
        <w:rPr>
          <w:rFonts w:ascii="Times New Roman" w:eastAsia="Times New Roman" w:hAnsi="Times New Roman" w:cs="Times New Roman"/>
          <w:sz w:val="24"/>
          <w:szCs w:val="24"/>
          <w:lang w:eastAsia="ru-RU"/>
        </w:rPr>
        <w:t>ЭФУ (электронная форма учебника) — это электронное издание, соответствующее по структуре, содержанию и художественному оформлению печатной форме учебника и содержащее мультимедийные элементы и интерактивные ссылки, расширяющие и дополняющие содержание учебника (определение МОН РФ по Приказу от 18 июля 2016 г. № 870).</w:t>
      </w:r>
      <w:r w:rsidR="006925DA">
        <w:rPr>
          <w:rFonts w:ascii="Times New Roman" w:eastAsia="Times New Roman" w:hAnsi="Times New Roman" w:cs="Times New Roman"/>
          <w:sz w:val="24"/>
          <w:szCs w:val="24"/>
          <w:lang w:eastAsia="ru-RU"/>
        </w:rPr>
        <w:t xml:space="preserve">  </w:t>
      </w:r>
      <w:r w:rsidRPr="009B0998">
        <w:rPr>
          <w:rFonts w:ascii="Times New Roman" w:eastAsia="Times New Roman" w:hAnsi="Times New Roman" w:cs="Times New Roman"/>
          <w:color w:val="212529"/>
          <w:sz w:val="24"/>
          <w:szCs w:val="24"/>
          <w:lang w:eastAsia="ru-RU"/>
        </w:rPr>
        <w:t>Для чего нужна электронная форма учебника?</w:t>
      </w:r>
    </w:p>
    <w:p w:rsidR="009B0998" w:rsidRPr="009B0998" w:rsidRDefault="009B0998" w:rsidP="009B0998">
      <w:pPr>
        <w:spacing w:after="360" w:line="360" w:lineRule="auto"/>
        <w:jc w:val="both"/>
        <w:rPr>
          <w:rFonts w:ascii="Times New Roman" w:eastAsia="Times New Roman" w:hAnsi="Times New Roman" w:cs="Times New Roman"/>
          <w:sz w:val="24"/>
          <w:szCs w:val="24"/>
          <w:lang w:eastAsia="ru-RU"/>
        </w:rPr>
      </w:pPr>
      <w:r w:rsidRPr="009B0998">
        <w:rPr>
          <w:rFonts w:ascii="Times New Roman" w:eastAsia="Times New Roman" w:hAnsi="Times New Roman" w:cs="Times New Roman"/>
          <w:sz w:val="24"/>
          <w:szCs w:val="24"/>
          <w:lang w:eastAsia="ru-RU"/>
        </w:rPr>
        <w:t>Электронная форма учебника по сравнению с традиционной печатной формой обладает следующими преимуществами:</w:t>
      </w:r>
    </w:p>
    <w:p w:rsidR="009B0998" w:rsidRPr="009B0998" w:rsidRDefault="009B0998" w:rsidP="009B0998">
      <w:pPr>
        <w:numPr>
          <w:ilvl w:val="0"/>
          <w:numId w:val="20"/>
        </w:numPr>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9B0998">
        <w:rPr>
          <w:rFonts w:ascii="Times New Roman" w:eastAsia="Times New Roman" w:hAnsi="Times New Roman" w:cs="Times New Roman"/>
          <w:sz w:val="24"/>
          <w:szCs w:val="24"/>
          <w:lang w:eastAsia="ru-RU"/>
        </w:rPr>
        <w:t>более компактна — весь комплект учебников «умещается» в одном устройстве, например, планшете. Это позволяет значительно разгрузить портфель школьника;</w:t>
      </w:r>
    </w:p>
    <w:p w:rsidR="009B0998" w:rsidRPr="009B0998" w:rsidRDefault="009B0998" w:rsidP="009B0998">
      <w:pPr>
        <w:numPr>
          <w:ilvl w:val="0"/>
          <w:numId w:val="20"/>
        </w:numPr>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9B0998">
        <w:rPr>
          <w:rFonts w:ascii="Times New Roman" w:eastAsia="Times New Roman" w:hAnsi="Times New Roman" w:cs="Times New Roman"/>
          <w:sz w:val="24"/>
          <w:szCs w:val="24"/>
          <w:lang w:eastAsia="ru-RU"/>
        </w:rPr>
        <w:t>более удобна для пользователя благодаря возможностям быстрого перемещения по разделам учебника при помощи интерактивного оглавления и кнопок быстрого перехода, настройки отображения (увеличение иллюстраций, изменение размера шрифта и т.д.) и поиска в учебном материале по ключевым словам;</w:t>
      </w:r>
    </w:p>
    <w:p w:rsidR="009B0998" w:rsidRPr="009B0998" w:rsidRDefault="009B0998" w:rsidP="009B0998">
      <w:pPr>
        <w:numPr>
          <w:ilvl w:val="0"/>
          <w:numId w:val="20"/>
        </w:numPr>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9B0998">
        <w:rPr>
          <w:rFonts w:ascii="Times New Roman" w:eastAsia="Times New Roman" w:hAnsi="Times New Roman" w:cs="Times New Roman"/>
          <w:sz w:val="24"/>
          <w:szCs w:val="24"/>
          <w:lang w:eastAsia="ru-RU"/>
        </w:rPr>
        <w:t>дополняет учебный материал электронными образовательными ресурсами — мультимедийными объектами, обеспечивающими большую наглядность и содержательную широту материала.</w:t>
      </w:r>
    </w:p>
    <w:p w:rsidR="009B0998" w:rsidRPr="009B0998" w:rsidRDefault="009B0998" w:rsidP="009B0998">
      <w:pPr>
        <w:spacing w:after="360" w:line="360" w:lineRule="auto"/>
        <w:jc w:val="both"/>
        <w:rPr>
          <w:rFonts w:ascii="Times New Roman" w:eastAsia="Times New Roman" w:hAnsi="Times New Roman" w:cs="Times New Roman"/>
          <w:sz w:val="24"/>
          <w:szCs w:val="24"/>
          <w:lang w:eastAsia="ru-RU"/>
        </w:rPr>
      </w:pPr>
      <w:r w:rsidRPr="009B0998">
        <w:rPr>
          <w:rFonts w:ascii="Times New Roman" w:eastAsia="Times New Roman" w:hAnsi="Times New Roman" w:cs="Times New Roman"/>
          <w:sz w:val="24"/>
          <w:szCs w:val="24"/>
          <w:lang w:eastAsia="ru-RU"/>
        </w:rPr>
        <w:lastRenderedPageBreak/>
        <w:t>За счет разнообразных мультимедийных и интерактивных объектов ЭФУ позволит педагогу значительно сэкономить время при подготовке к уроку, а само занятие сделать более динамичным и насыщенным.</w:t>
      </w:r>
    </w:p>
    <w:p w:rsidR="009B0998" w:rsidRPr="009B0998" w:rsidRDefault="009B0998" w:rsidP="009B0998">
      <w:pPr>
        <w:spacing w:after="360" w:line="360" w:lineRule="auto"/>
        <w:jc w:val="both"/>
        <w:rPr>
          <w:rFonts w:ascii="Times New Roman" w:eastAsia="Times New Roman" w:hAnsi="Times New Roman" w:cs="Times New Roman"/>
          <w:sz w:val="24"/>
          <w:szCs w:val="24"/>
          <w:lang w:eastAsia="ru-RU"/>
        </w:rPr>
      </w:pPr>
      <w:r w:rsidRPr="009B0998">
        <w:rPr>
          <w:rFonts w:ascii="Times New Roman" w:eastAsia="Times New Roman" w:hAnsi="Times New Roman" w:cs="Times New Roman"/>
          <w:sz w:val="24"/>
          <w:szCs w:val="24"/>
          <w:lang w:eastAsia="ru-RU"/>
        </w:rPr>
        <w:t>ЭФУ также предоставляет возможность самооценки и самоконтроля для обучающихся с помощью разнообразных заданий с автоматизированной проверкой. Занятия с электронным учебником дома и в классе позволяют школьникам работать с разнообразными материалами ЭФУ: интерактивными картами и схемами, видео- и анимационными роликами, что повышает вовлеченность и интерес за счет визуализации изучаемых событий, процессов и явления.</w:t>
      </w:r>
    </w:p>
    <w:p w:rsidR="009956F1" w:rsidRDefault="00E46A98" w:rsidP="009956F1">
      <w:pPr>
        <w:spacing w:after="150" w:line="300" w:lineRule="atLeast"/>
        <w:jc w:val="center"/>
        <w:rPr>
          <w:rFonts w:ascii="Times New Roman" w:hAnsi="Times New Roman"/>
          <w:b/>
          <w:sz w:val="28"/>
          <w:szCs w:val="28"/>
        </w:rPr>
      </w:pPr>
      <w:r w:rsidRPr="00E46A98">
        <w:rPr>
          <w:rFonts w:ascii="Times New Roman" w:hAnsi="Times New Roman"/>
          <w:b/>
          <w:sz w:val="28"/>
          <w:szCs w:val="28"/>
        </w:rPr>
        <w:t>Обоснование актуальности и перспективности опыта. Его значения для совершен</w:t>
      </w:r>
      <w:r w:rsidRPr="00E46A98">
        <w:rPr>
          <w:rFonts w:ascii="Times New Roman" w:hAnsi="Times New Roman"/>
          <w:b/>
          <w:sz w:val="28"/>
          <w:szCs w:val="28"/>
        </w:rPr>
        <w:softHyphen/>
        <w:t>ствования учебно-воспитательного процесса.</w:t>
      </w:r>
    </w:p>
    <w:p w:rsidR="00592E6C" w:rsidRPr="00592E6C" w:rsidRDefault="00592E6C" w:rsidP="009B0998">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bCs/>
          <w:sz w:val="24"/>
          <w:szCs w:val="24"/>
          <w:lang w:eastAsia="ru-RU"/>
        </w:rPr>
        <w:t>Актуальность и перспективность опыта</w:t>
      </w:r>
      <w:r w:rsidRPr="00592E6C">
        <w:rPr>
          <w:rFonts w:ascii="Times New Roman" w:eastAsia="Times New Roman" w:hAnsi="Times New Roman" w:cs="Times New Roman"/>
          <w:b/>
          <w:bCs/>
          <w:sz w:val="24"/>
          <w:szCs w:val="24"/>
          <w:lang w:eastAsia="ru-RU"/>
        </w:rPr>
        <w:t xml:space="preserve"> </w:t>
      </w:r>
      <w:r w:rsidRPr="00592E6C">
        <w:rPr>
          <w:rFonts w:ascii="Times New Roman" w:eastAsia="Times New Roman" w:hAnsi="Times New Roman" w:cs="Times New Roman"/>
          <w:sz w:val="24"/>
          <w:szCs w:val="24"/>
          <w:lang w:eastAsia="ru-RU"/>
        </w:rPr>
        <w:t xml:space="preserve">обусловлена современными требованиями к школьному обучению и направлениями, указанными в президентской инициативе «Наша новая школа». </w:t>
      </w:r>
    </w:p>
    <w:p w:rsidR="00592E6C" w:rsidRPr="00592E6C" w:rsidRDefault="00592E6C" w:rsidP="009B0998">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Согласно Статье 18 Закона «Об образовании в Российской Федерации» № 273-ФЗ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Издательство «Академкнига/Учебник» в соответствии с приказом Минобрнауки РФ от 29.12.2014 года №1643 о необходимости обеспечения образовательных организаций учебниками в электронной форме и письмом Минобрнауки РФ от 02.02.2015 года №НТ – 136/08 «О федеральном перечне учебников», показывающим важность использования учебников не только в печатной, но и в электронной форме подготовило электронные формы учебников (ЭФУ), разработанные в полном соответствии с федеральными требованиями и имеющие положительные заключения по результатам педагогической и общественной экспертизы 2015 года.</w:t>
      </w:r>
    </w:p>
    <w:p w:rsidR="00592E6C" w:rsidRPr="009B0998" w:rsidRDefault="00592E6C" w:rsidP="009B0998">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Использование ЭФУ значительно способствует повышению мотивации изучения предметов, так как за счёт усиления наглядности создаются условия для более глубокого и прочного осознания изучаемого материала. С помощью ЭФУ школьникам даётся возможность неоднократно выполнять интерактивные задания в индивидуальном темпе. Кроме того, у учащихся формируется самостоятельность и ИКТ-компетенции. Использование электронных форм учебников существенно интенсифицирует образовательную деятельность: на необходимую и неизбежную учебную рутину (на </w:t>
      </w:r>
      <w:r w:rsidRPr="00592E6C">
        <w:rPr>
          <w:rFonts w:ascii="Times New Roman" w:eastAsia="Times New Roman" w:hAnsi="Times New Roman" w:cs="Times New Roman"/>
          <w:sz w:val="24"/>
          <w:szCs w:val="24"/>
          <w:lang w:eastAsia="ru-RU"/>
        </w:rPr>
        <w:lastRenderedPageBreak/>
        <w:t xml:space="preserve">проверку текущих заданий и итоговых контрольных работ) и высвобождается время на организацию обсуждений и дискуссий; у школьников появляется возможность систематически работать с разными источниками информации, включая мультимедийные и интерактивные; выполнять больше заданий в качестве тренировки; принимать участие в современных формах учебной деятельности (таких, как веб-конкурсы и проекты). ЭФУ можно использовать в школе на уроке любого типа и на любом его этапе, во внеурочной деятельности, при выполнении самостоятельной работы. Подходы к использованию ЭФУ могут быть также весьма различны. Например, для организации фронтальной работы с учащимися достаточно иметь интерактивную доску или простой светоотражающий экран и мультимедийный проектор. Для организации индивидуальной работы необходимо наличие мобильных или стационарных компьютеров каждым учащимся. Для групповой (парной) достаточно использование одного компьютера. </w:t>
      </w:r>
    </w:p>
    <w:p w:rsidR="009B0998" w:rsidRDefault="009B0998" w:rsidP="009956F1">
      <w:pPr>
        <w:pStyle w:val="a6"/>
        <w:jc w:val="center"/>
        <w:rPr>
          <w:rFonts w:ascii="Times New Roman" w:hAnsi="Times New Roman"/>
          <w:b/>
          <w:sz w:val="28"/>
          <w:szCs w:val="28"/>
        </w:rPr>
      </w:pPr>
    </w:p>
    <w:p w:rsidR="009956F1" w:rsidRDefault="009956F1" w:rsidP="009956F1">
      <w:pPr>
        <w:pStyle w:val="a6"/>
        <w:jc w:val="center"/>
        <w:rPr>
          <w:rFonts w:ascii="Times New Roman" w:hAnsi="Times New Roman"/>
          <w:b/>
          <w:sz w:val="28"/>
          <w:szCs w:val="28"/>
        </w:rPr>
      </w:pPr>
      <w:r w:rsidRPr="009956F1">
        <w:rPr>
          <w:rFonts w:ascii="Times New Roman" w:hAnsi="Times New Roman"/>
          <w:b/>
          <w:sz w:val="28"/>
          <w:szCs w:val="28"/>
        </w:rPr>
        <w:t>Условия формирования ведущей идеи опыта, условия возникновения, становления опыта.</w:t>
      </w:r>
    </w:p>
    <w:p w:rsidR="00C0258A" w:rsidRDefault="00C0258A" w:rsidP="009956F1">
      <w:pPr>
        <w:pStyle w:val="a6"/>
        <w:jc w:val="center"/>
        <w:rPr>
          <w:rFonts w:ascii="Times New Roman" w:hAnsi="Times New Roman"/>
          <w:b/>
          <w:sz w:val="28"/>
          <w:szCs w:val="28"/>
        </w:rPr>
      </w:pPr>
    </w:p>
    <w:p w:rsidR="00C0258A" w:rsidRPr="00C0258A" w:rsidRDefault="00C0258A" w:rsidP="00C0258A">
      <w:pPr>
        <w:spacing w:line="360" w:lineRule="auto"/>
        <w:jc w:val="both"/>
        <w:rPr>
          <w:rFonts w:ascii="Times New Roman" w:hAnsi="Times New Roman" w:cs="Times New Roman"/>
          <w:sz w:val="24"/>
          <w:szCs w:val="24"/>
        </w:rPr>
      </w:pPr>
      <w:r w:rsidRPr="00C0258A">
        <w:rPr>
          <w:rFonts w:ascii="Times New Roman" w:hAnsi="Times New Roman" w:cs="Times New Roman"/>
          <w:sz w:val="24"/>
          <w:szCs w:val="24"/>
        </w:rPr>
        <w:t>Я рабо</w:t>
      </w:r>
      <w:r w:rsidR="005113BB">
        <w:rPr>
          <w:rFonts w:ascii="Times New Roman" w:hAnsi="Times New Roman" w:cs="Times New Roman"/>
          <w:sz w:val="24"/>
          <w:szCs w:val="24"/>
        </w:rPr>
        <w:t>таю по УМК «</w:t>
      </w:r>
      <w:r w:rsidRPr="00C0258A">
        <w:rPr>
          <w:rFonts w:ascii="Times New Roman" w:hAnsi="Times New Roman" w:cs="Times New Roman"/>
          <w:sz w:val="24"/>
          <w:szCs w:val="24"/>
        </w:rPr>
        <w:t>Перспективная начальная школа». На сайте издательства «Академкнига» представлена полная линейка учебников УМК.</w:t>
      </w:r>
    </w:p>
    <w:p w:rsidR="00C0258A" w:rsidRPr="00C0258A" w:rsidRDefault="00C0258A" w:rsidP="005113BB">
      <w:pPr>
        <w:spacing w:line="360" w:lineRule="auto"/>
        <w:jc w:val="both"/>
        <w:rPr>
          <w:rFonts w:ascii="Times New Roman" w:hAnsi="Times New Roman" w:cs="Times New Roman"/>
          <w:sz w:val="24"/>
          <w:szCs w:val="24"/>
        </w:rPr>
      </w:pPr>
      <w:r w:rsidRPr="00C0258A">
        <w:rPr>
          <w:rFonts w:ascii="Times New Roman" w:hAnsi="Times New Roman" w:cs="Times New Roman"/>
          <w:sz w:val="24"/>
          <w:szCs w:val="24"/>
        </w:rPr>
        <w:t>Структура, содержание и художественное оформление электронной и печатной форм учебника соответствуют друг другу. Электронная форма учебника в полном объеме содержит иллюстрации содержащиеся в печатной форме. Электронная форма учебника содержит педагогически обоснованное для усвоения материала учебника количество мультимедийных и интерактивных элементов (галереи изображений, аудиофрагменты, видеоролики, презентации, анимационные ролики, интерактивные карты, тренажеры)</w:t>
      </w:r>
    </w:p>
    <w:p w:rsidR="00951F09" w:rsidRPr="00592E6C" w:rsidRDefault="00951F09" w:rsidP="009B0998">
      <w:pPr>
        <w:spacing w:after="15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Для характеристики остановлюсь на возможностях использования ЭФУ на некоторых уроках. </w:t>
      </w:r>
    </w:p>
    <w:p w:rsidR="00951F09" w:rsidRDefault="00951F09" w:rsidP="009B0998">
      <w:pPr>
        <w:spacing w:after="15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На уроках </w:t>
      </w:r>
      <w:r w:rsidRPr="00592E6C">
        <w:rPr>
          <w:rFonts w:ascii="Times New Roman" w:eastAsia="Times New Roman" w:hAnsi="Times New Roman" w:cs="Times New Roman"/>
          <w:b/>
          <w:bCs/>
          <w:sz w:val="24"/>
          <w:szCs w:val="24"/>
          <w:lang w:eastAsia="ru-RU"/>
        </w:rPr>
        <w:t>обучения грамоте</w:t>
      </w:r>
      <w:r w:rsidRPr="00592E6C">
        <w:rPr>
          <w:rFonts w:ascii="Times New Roman" w:eastAsia="Times New Roman" w:hAnsi="Times New Roman" w:cs="Times New Roman"/>
          <w:sz w:val="24"/>
          <w:szCs w:val="24"/>
          <w:lang w:eastAsia="ru-RU"/>
        </w:rPr>
        <w:t xml:space="preserve"> для изучения каждой буквы разработана система заданий, позволяющая рассмотреть из каких элементов состоит та или иная буква, попробовать сконструировать эту букву, посмотреть видео ролик, который покажет</w:t>
      </w:r>
      <w:r w:rsidR="009B0998">
        <w:rPr>
          <w:rFonts w:ascii="Times New Roman" w:eastAsia="Times New Roman" w:hAnsi="Times New Roman" w:cs="Times New Roman"/>
          <w:sz w:val="24"/>
          <w:szCs w:val="24"/>
          <w:lang w:eastAsia="ru-RU"/>
        </w:rPr>
        <w:t>,</w:t>
      </w:r>
      <w:r w:rsidRPr="00592E6C">
        <w:rPr>
          <w:rFonts w:ascii="Times New Roman" w:eastAsia="Times New Roman" w:hAnsi="Times New Roman" w:cs="Times New Roman"/>
          <w:sz w:val="24"/>
          <w:szCs w:val="24"/>
          <w:lang w:eastAsia="ru-RU"/>
        </w:rPr>
        <w:t xml:space="preserve"> как правильно писать букву. Что это дает ребенку? Быстрое запоминание зрительных элементов, возможность самостоятельно посмотреть</w:t>
      </w:r>
      <w:r w:rsidR="009B0998">
        <w:rPr>
          <w:rFonts w:ascii="Times New Roman" w:eastAsia="Times New Roman" w:hAnsi="Times New Roman" w:cs="Times New Roman"/>
          <w:sz w:val="24"/>
          <w:szCs w:val="24"/>
          <w:lang w:eastAsia="ru-RU"/>
        </w:rPr>
        <w:t>,</w:t>
      </w:r>
      <w:r w:rsidRPr="00592E6C">
        <w:rPr>
          <w:rFonts w:ascii="Times New Roman" w:eastAsia="Times New Roman" w:hAnsi="Times New Roman" w:cs="Times New Roman"/>
          <w:sz w:val="24"/>
          <w:szCs w:val="24"/>
          <w:lang w:eastAsia="ru-RU"/>
        </w:rPr>
        <w:t xml:space="preserve"> как записываются буквы и ориентируясь на этот образец, в своей прописи записать эту букву. </w:t>
      </w:r>
    </w:p>
    <w:p w:rsidR="005113BB" w:rsidRPr="00592E6C" w:rsidRDefault="005113BB" w:rsidP="009B0998">
      <w:pPr>
        <w:spacing w:after="150" w:line="360" w:lineRule="auto"/>
        <w:jc w:val="both"/>
        <w:rPr>
          <w:rFonts w:ascii="Times New Roman" w:eastAsia="Times New Roman" w:hAnsi="Times New Roman" w:cs="Times New Roman"/>
          <w:sz w:val="24"/>
          <w:szCs w:val="24"/>
          <w:lang w:eastAsia="ru-RU"/>
        </w:rPr>
      </w:pPr>
      <w:r w:rsidRPr="005113BB">
        <w:rPr>
          <w:rFonts w:ascii="Times New Roman" w:eastAsia="Times New Roman" w:hAnsi="Times New Roman" w:cs="Times New Roman"/>
          <w:noProof/>
          <w:sz w:val="24"/>
          <w:szCs w:val="24"/>
          <w:lang w:eastAsia="ru-RU"/>
        </w:rPr>
        <w:lastRenderedPageBreak/>
        <w:drawing>
          <wp:inline distT="0" distB="0" distL="0" distR="0" wp14:anchorId="7D59DE67" wp14:editId="7BB6159E">
            <wp:extent cx="1982419" cy="1113209"/>
            <wp:effectExtent l="0" t="0" r="0" b="0"/>
            <wp:docPr id="13" name="Рисунок 13" descr="C:\Users\1\Desktop\фотографи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графии\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646" cy="1142537"/>
                    </a:xfrm>
                    <a:prstGeom prst="rect">
                      <a:avLst/>
                    </a:prstGeom>
                    <a:noFill/>
                    <a:ln>
                      <a:noFill/>
                    </a:ln>
                  </pic:spPr>
                </pic:pic>
              </a:graphicData>
            </a:graphic>
          </wp:inline>
        </w:drawing>
      </w:r>
    </w:p>
    <w:p w:rsidR="00C0258A" w:rsidRDefault="00C0258A" w:rsidP="009B0998">
      <w:pPr>
        <w:spacing w:after="150" w:line="360" w:lineRule="auto"/>
        <w:jc w:val="both"/>
        <w:rPr>
          <w:rFonts w:ascii="Times New Roman" w:eastAsia="Times New Roman" w:hAnsi="Times New Roman" w:cs="Times New Roman"/>
          <w:sz w:val="24"/>
          <w:szCs w:val="24"/>
          <w:lang w:eastAsia="ru-RU"/>
        </w:rPr>
      </w:pPr>
    </w:p>
    <w:p w:rsidR="00951F09" w:rsidRDefault="00951F09" w:rsidP="009B0998">
      <w:pPr>
        <w:spacing w:after="15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На уроках </w:t>
      </w:r>
      <w:r w:rsidRPr="00592E6C">
        <w:rPr>
          <w:rFonts w:ascii="Times New Roman" w:eastAsia="Times New Roman" w:hAnsi="Times New Roman" w:cs="Times New Roman"/>
          <w:b/>
          <w:bCs/>
          <w:sz w:val="24"/>
          <w:szCs w:val="24"/>
          <w:lang w:eastAsia="ru-RU"/>
        </w:rPr>
        <w:t>русского языка</w:t>
      </w:r>
      <w:r w:rsidRPr="00592E6C">
        <w:rPr>
          <w:rFonts w:ascii="Times New Roman" w:eastAsia="Times New Roman" w:hAnsi="Times New Roman" w:cs="Times New Roman"/>
          <w:sz w:val="24"/>
          <w:szCs w:val="24"/>
          <w:lang w:eastAsia="ru-RU"/>
        </w:rPr>
        <w:t xml:space="preserve"> у обучающихся есть возможность выполнять интерактивно упражнения, которые даны в печатной форме учебника. Ученик сначала выполняет задание, а потом может увидеть правильно ли он его сделал, т.к. в содержании электронного учебника заложена возможность автоматической проверки. Включение интерактивных упражнений формирует такие регулятивные УУД, как самоконтроль и самокоррекция. В содержание каждого учебника по русскому языку встроены словари. Система обращения к интерактивным словарям является механизмом формирования филологической культуры младшего школьника. Материал орфоэпического словаря озвучен, таким образом ребенок сразу получает образец правильной речи. </w:t>
      </w:r>
    </w:p>
    <w:p w:rsidR="00CD1B49" w:rsidRPr="00592E6C" w:rsidRDefault="00CD1B49" w:rsidP="009B0998">
      <w:pPr>
        <w:spacing w:after="150" w:line="360" w:lineRule="auto"/>
        <w:jc w:val="both"/>
        <w:rPr>
          <w:rFonts w:ascii="Times New Roman" w:eastAsia="Times New Roman" w:hAnsi="Times New Roman" w:cs="Times New Roman"/>
          <w:sz w:val="24"/>
          <w:szCs w:val="24"/>
          <w:lang w:eastAsia="ru-RU"/>
        </w:rPr>
      </w:pPr>
    </w:p>
    <w:p w:rsidR="00C0258A" w:rsidRDefault="00951F09" w:rsidP="00C0258A">
      <w:pPr>
        <w:spacing w:after="15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На уроках </w:t>
      </w:r>
      <w:r w:rsidRPr="00592E6C">
        <w:rPr>
          <w:rFonts w:ascii="Times New Roman" w:eastAsia="Times New Roman" w:hAnsi="Times New Roman" w:cs="Times New Roman"/>
          <w:b/>
          <w:bCs/>
          <w:sz w:val="24"/>
          <w:szCs w:val="24"/>
          <w:lang w:eastAsia="ru-RU"/>
        </w:rPr>
        <w:t>литературного чтения</w:t>
      </w:r>
      <w:r w:rsidRPr="00592E6C">
        <w:rPr>
          <w:rFonts w:ascii="Times New Roman" w:eastAsia="Times New Roman" w:hAnsi="Times New Roman" w:cs="Times New Roman"/>
          <w:sz w:val="24"/>
          <w:szCs w:val="24"/>
          <w:lang w:eastAsia="ru-RU"/>
        </w:rPr>
        <w:t xml:space="preserve"> педагоги используют мультимедийные задания: аудио фрагменты, видеоролики, которые позволяют расширить пространство печатного текста. Мы с учениками можем не только увидеть литературных героев на иллюстрациях, но и услышать их предполагаемые голоса! Использование электронной лупы для просмотра репродукций картин на уроках литературного чтения дает возможность увеличивать фрагменты картины для более детального рассмотрения и способствует формированию познавательных УУД – умение выявлять, видеть особенности разных объектов в процессе их рассматривания. </w:t>
      </w:r>
    </w:p>
    <w:p w:rsidR="00C0258A" w:rsidRDefault="00C0258A" w:rsidP="00C0258A">
      <w:pPr>
        <w:spacing w:after="150" w:line="360" w:lineRule="auto"/>
        <w:jc w:val="both"/>
        <w:rPr>
          <w:rFonts w:ascii="Times New Roman" w:hAnsi="Times New Roman" w:cs="Times New Roman"/>
          <w:noProof/>
          <w:sz w:val="24"/>
          <w:szCs w:val="24"/>
          <w:lang w:eastAsia="ru-RU"/>
        </w:rPr>
      </w:pPr>
      <w:r w:rsidRPr="00C46CC6">
        <w:rPr>
          <w:rFonts w:ascii="Times New Roman" w:hAnsi="Times New Roman" w:cs="Times New Roman"/>
          <w:sz w:val="24"/>
          <w:szCs w:val="24"/>
        </w:rPr>
        <w:t>Например, по литературному чтению</w:t>
      </w:r>
      <w:r w:rsidR="006925DA">
        <w:rPr>
          <w:rFonts w:ascii="Times New Roman" w:hAnsi="Times New Roman" w:cs="Times New Roman"/>
          <w:sz w:val="24"/>
          <w:szCs w:val="24"/>
        </w:rPr>
        <w:t xml:space="preserve"> (</w:t>
      </w:r>
      <w:r w:rsidRPr="00C46CC6">
        <w:rPr>
          <w:rFonts w:ascii="Times New Roman" w:hAnsi="Times New Roman" w:cs="Times New Roman"/>
          <w:sz w:val="24"/>
          <w:szCs w:val="24"/>
        </w:rPr>
        <w:t>Глава2.Пещера Эхо) работа со стихотворением: Добавь слова.</w:t>
      </w:r>
      <w:r w:rsidR="005113BB" w:rsidRPr="005113B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113BB" w:rsidRPr="005113BB" w:rsidRDefault="005113BB" w:rsidP="00C0258A">
      <w:pPr>
        <w:spacing w:after="150" w:line="360" w:lineRule="auto"/>
        <w:jc w:val="both"/>
        <w:rPr>
          <w:rFonts w:ascii="Times New Roman" w:eastAsia="Times New Roman" w:hAnsi="Times New Roman" w:cs="Times New Roman"/>
          <w:sz w:val="24"/>
          <w:szCs w:val="24"/>
          <w:lang w:eastAsia="ru-RU"/>
        </w:rPr>
      </w:pPr>
      <w:r w:rsidRPr="005113BB">
        <w:rPr>
          <w:rFonts w:ascii="Times New Roman" w:hAnsi="Times New Roman" w:cs="Times New Roman"/>
          <w:noProof/>
          <w:sz w:val="24"/>
          <w:szCs w:val="24"/>
          <w:lang w:eastAsia="ru-RU"/>
        </w:rPr>
        <w:drawing>
          <wp:inline distT="0" distB="0" distL="0" distR="0" wp14:anchorId="22649DC7" wp14:editId="09059C1C">
            <wp:extent cx="1338945" cy="752245"/>
            <wp:effectExtent l="0" t="0" r="0" b="0"/>
            <wp:docPr id="14" name="Рисунок 14" descr="C:\Users\1\Desktop\фотографии\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фотографии\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894" cy="774689"/>
                    </a:xfrm>
                    <a:prstGeom prst="rect">
                      <a:avLst/>
                    </a:prstGeom>
                    <a:noFill/>
                    <a:ln>
                      <a:noFill/>
                    </a:ln>
                  </pic:spPr>
                </pic:pic>
              </a:graphicData>
            </a:graphic>
          </wp:inline>
        </w:drawing>
      </w:r>
    </w:p>
    <w:p w:rsidR="00C0258A" w:rsidRPr="00592E6C" w:rsidRDefault="00C0258A" w:rsidP="009B0998">
      <w:pPr>
        <w:spacing w:after="150" w:line="360" w:lineRule="auto"/>
        <w:jc w:val="both"/>
        <w:rPr>
          <w:rFonts w:ascii="Times New Roman" w:eastAsia="Times New Roman" w:hAnsi="Times New Roman" w:cs="Times New Roman"/>
          <w:sz w:val="24"/>
          <w:szCs w:val="24"/>
          <w:lang w:eastAsia="ru-RU"/>
        </w:rPr>
      </w:pPr>
    </w:p>
    <w:p w:rsidR="00951F09" w:rsidRDefault="00951F09" w:rsidP="009B0998">
      <w:pPr>
        <w:spacing w:after="15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На уроках </w:t>
      </w:r>
      <w:r w:rsidRPr="00592E6C">
        <w:rPr>
          <w:rFonts w:ascii="Times New Roman" w:eastAsia="Times New Roman" w:hAnsi="Times New Roman" w:cs="Times New Roman"/>
          <w:b/>
          <w:bCs/>
          <w:sz w:val="24"/>
          <w:szCs w:val="24"/>
          <w:lang w:eastAsia="ru-RU"/>
        </w:rPr>
        <w:t>математики</w:t>
      </w:r>
      <w:r w:rsidRPr="00592E6C">
        <w:rPr>
          <w:rFonts w:ascii="Times New Roman" w:eastAsia="Times New Roman" w:hAnsi="Times New Roman" w:cs="Times New Roman"/>
          <w:sz w:val="24"/>
          <w:szCs w:val="24"/>
          <w:lang w:eastAsia="ru-RU"/>
        </w:rPr>
        <w:t xml:space="preserve"> в ходе работы с ЭФУ сегодня нами отрабатывается тренировка вычислительных навыков с автоматической проверкой и тестированием. Интерактивные </w:t>
      </w:r>
      <w:r w:rsidRPr="00592E6C">
        <w:rPr>
          <w:rFonts w:ascii="Times New Roman" w:eastAsia="Times New Roman" w:hAnsi="Times New Roman" w:cs="Times New Roman"/>
          <w:sz w:val="24"/>
          <w:szCs w:val="24"/>
          <w:lang w:eastAsia="ru-RU"/>
        </w:rPr>
        <w:lastRenderedPageBreak/>
        <w:t xml:space="preserve">задания способствуют формированию таких регулятивных УУД, как планирование и прогнозирование. И таких познавательных УУД как материализация действия и алгоритмизация выполнения заданий в интерактивной форме. </w:t>
      </w:r>
    </w:p>
    <w:p w:rsidR="00CD1B49" w:rsidRDefault="00CD1B49" w:rsidP="009B0998">
      <w:pPr>
        <w:spacing w:after="150" w:line="360" w:lineRule="auto"/>
        <w:jc w:val="both"/>
        <w:rPr>
          <w:rFonts w:ascii="Times New Roman" w:eastAsia="Times New Roman" w:hAnsi="Times New Roman" w:cs="Times New Roman"/>
          <w:sz w:val="24"/>
          <w:szCs w:val="24"/>
          <w:lang w:eastAsia="ru-RU"/>
        </w:rPr>
      </w:pPr>
      <w:r w:rsidRPr="00CD1B49">
        <w:rPr>
          <w:rFonts w:ascii="Times New Roman" w:eastAsia="Times New Roman" w:hAnsi="Times New Roman" w:cs="Times New Roman"/>
          <w:noProof/>
          <w:sz w:val="24"/>
          <w:szCs w:val="24"/>
          <w:lang w:eastAsia="ru-RU"/>
        </w:rPr>
        <w:drawing>
          <wp:inline distT="0" distB="0" distL="0" distR="0">
            <wp:extent cx="2031086" cy="1143000"/>
            <wp:effectExtent l="0" t="0" r="7620" b="0"/>
            <wp:docPr id="1" name="Рисунок 1" descr="C:\Users\1\Desktop\фотографии\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графии\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2455" cy="1155025"/>
                    </a:xfrm>
                    <a:prstGeom prst="rect">
                      <a:avLst/>
                    </a:prstGeom>
                    <a:noFill/>
                    <a:ln>
                      <a:noFill/>
                    </a:ln>
                  </pic:spPr>
                </pic:pic>
              </a:graphicData>
            </a:graphic>
          </wp:inline>
        </w:drawing>
      </w:r>
    </w:p>
    <w:p w:rsidR="00951F09" w:rsidRPr="00592E6C" w:rsidRDefault="00951F09" w:rsidP="005113BB">
      <w:pPr>
        <w:spacing w:after="150" w:line="360" w:lineRule="auto"/>
        <w:ind w:left="-142"/>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Говоря об уроках </w:t>
      </w:r>
      <w:r w:rsidRPr="00592E6C">
        <w:rPr>
          <w:rFonts w:ascii="Times New Roman" w:eastAsia="Times New Roman" w:hAnsi="Times New Roman" w:cs="Times New Roman"/>
          <w:b/>
          <w:bCs/>
          <w:sz w:val="24"/>
          <w:szCs w:val="24"/>
          <w:lang w:eastAsia="ru-RU"/>
        </w:rPr>
        <w:t>окружающего мира</w:t>
      </w:r>
      <w:r w:rsidRPr="00592E6C">
        <w:rPr>
          <w:rFonts w:ascii="Times New Roman" w:eastAsia="Times New Roman" w:hAnsi="Times New Roman" w:cs="Times New Roman"/>
          <w:sz w:val="24"/>
          <w:szCs w:val="24"/>
          <w:lang w:eastAsia="ru-RU"/>
        </w:rPr>
        <w:t xml:space="preserve">, надо отметить, что ребенку интересно смотреть и наблюдать. К сожалению, при отсутствии у нас возможности часто выходить на экскурсии, вживую рассмотреть какие-то объекты, увидеть, что с ними происходит в реальном мире, мы может это восполнить с использованием ЭФУ. После каждой темы включены видеоролики, позволяющие увидеть весь мир в действии. </w:t>
      </w:r>
    </w:p>
    <w:p w:rsidR="00951F09" w:rsidRDefault="00951F09" w:rsidP="009B0998">
      <w:pPr>
        <w:spacing w:after="15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Нам удобно работать с ЭФУ, потому что все интерактивные и мультимедийные элементы входят в сам корпус учебника и работают без подключения к сети Интернет. </w:t>
      </w:r>
    </w:p>
    <w:p w:rsidR="009956F1" w:rsidRPr="00592E6C" w:rsidRDefault="009956F1" w:rsidP="005113BB">
      <w:pPr>
        <w:spacing w:after="0" w:line="360" w:lineRule="auto"/>
        <w:jc w:val="center"/>
        <w:rPr>
          <w:rFonts w:ascii="Times New Roman" w:eastAsia="Times New Roman" w:hAnsi="Times New Roman" w:cs="Times New Roman"/>
          <w:b/>
          <w:sz w:val="28"/>
          <w:szCs w:val="28"/>
          <w:lang w:eastAsia="ru-RU"/>
        </w:rPr>
      </w:pPr>
      <w:r w:rsidRPr="009956F1">
        <w:rPr>
          <w:rFonts w:ascii="Times New Roman" w:hAnsi="Times New Roman"/>
          <w:b/>
          <w:sz w:val="28"/>
          <w:szCs w:val="28"/>
        </w:rPr>
        <w:t>Теоретическая база опыта.</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Учебный материал электронного учебника строится как совокупность учебных ситуаций, в каждой из которых чётко определены предмет, средства и условия учебного действия. Распреде</w:t>
      </w:r>
      <w:r w:rsidR="009956F1" w:rsidRPr="009B0998">
        <w:rPr>
          <w:rFonts w:ascii="Times New Roman" w:eastAsia="Times New Roman" w:hAnsi="Times New Roman" w:cs="Times New Roman"/>
          <w:sz w:val="24"/>
          <w:szCs w:val="24"/>
          <w:lang w:eastAsia="ru-RU"/>
        </w:rPr>
        <w:t>ление учебного материала, опре</w:t>
      </w:r>
      <w:r w:rsidRPr="00592E6C">
        <w:rPr>
          <w:rFonts w:ascii="Times New Roman" w:eastAsia="Times New Roman" w:hAnsi="Times New Roman" w:cs="Times New Roman"/>
          <w:sz w:val="24"/>
          <w:szCs w:val="24"/>
          <w:lang w:eastAsia="ru-RU"/>
        </w:rPr>
        <w:t>деление типов и содержания информационных объектов учитывает особенности изучаемой дисциплины, возраст учащихся, классические принципы дидактики. Очевидно, что при</w:t>
      </w:r>
      <w:r w:rsidR="009956F1" w:rsidRPr="009B0998">
        <w:rPr>
          <w:rFonts w:ascii="Times New Roman" w:eastAsia="Times New Roman" w:hAnsi="Times New Roman" w:cs="Times New Roman"/>
          <w:sz w:val="24"/>
          <w:szCs w:val="24"/>
          <w:lang w:eastAsia="ru-RU"/>
        </w:rPr>
        <w:t xml:space="preserve"> работе с ЭФУ следует придержи</w:t>
      </w:r>
      <w:r w:rsidRPr="00592E6C">
        <w:rPr>
          <w:rFonts w:ascii="Times New Roman" w:eastAsia="Times New Roman" w:hAnsi="Times New Roman" w:cs="Times New Roman"/>
          <w:sz w:val="24"/>
          <w:szCs w:val="24"/>
          <w:lang w:eastAsia="ru-RU"/>
        </w:rPr>
        <w:t>ваться общих методических принципов работы с полиграфическими учебниками в сочетании с цифровой дидактикой. Учебная деятельность с ЭФУ строится на основе системно-деятельностного подхода и должна способствовать формированию универсальных учебных действий, при этом виды деятельности должны соответствовать ступени образования. Так, основными видами деятельности для учащихся начальной школы являются: репродуктивные действия (выполнение задания по аналогии, по образцу), мыслительные действия (установление причинно-следственных связей, сравнение, формулировка выводов и др.), контролирующие де</w:t>
      </w:r>
      <w:r w:rsidR="00951F09" w:rsidRPr="009B0998">
        <w:rPr>
          <w:rFonts w:ascii="Times New Roman" w:eastAsia="Times New Roman" w:hAnsi="Times New Roman" w:cs="Times New Roman"/>
          <w:sz w:val="24"/>
          <w:szCs w:val="24"/>
          <w:lang w:eastAsia="ru-RU"/>
        </w:rPr>
        <w:t xml:space="preserve">йствия (том числе взаимопроверка </w:t>
      </w:r>
      <w:r w:rsidRPr="00592E6C">
        <w:rPr>
          <w:rFonts w:ascii="Times New Roman" w:eastAsia="Times New Roman" w:hAnsi="Times New Roman" w:cs="Times New Roman"/>
          <w:sz w:val="24"/>
          <w:szCs w:val="24"/>
          <w:lang w:eastAsia="ru-RU"/>
        </w:rPr>
        <w:t xml:space="preserve"> и самопроверка и оценка деятельности), продуктивные действия.</w:t>
      </w:r>
    </w:p>
    <w:p w:rsidR="00592E6C" w:rsidRPr="00592E6C" w:rsidRDefault="00CD1B49" w:rsidP="00592E6C">
      <w:pPr>
        <w:spacing w:after="15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Какую роль играет </w:t>
      </w:r>
      <w:r w:rsidR="00592E6C" w:rsidRPr="00592E6C">
        <w:rPr>
          <w:rFonts w:ascii="Times New Roman" w:eastAsia="Times New Roman" w:hAnsi="Times New Roman" w:cs="Times New Roman"/>
          <w:sz w:val="24"/>
          <w:szCs w:val="24"/>
          <w:lang w:eastAsia="ru-RU"/>
        </w:rPr>
        <w:t xml:space="preserve"> ЭФУ</w:t>
      </w:r>
      <w:r>
        <w:rPr>
          <w:rFonts w:ascii="Times New Roman" w:eastAsia="Times New Roman" w:hAnsi="Times New Roman" w:cs="Times New Roman"/>
          <w:sz w:val="24"/>
          <w:szCs w:val="24"/>
          <w:lang w:eastAsia="ru-RU"/>
        </w:rPr>
        <w:t xml:space="preserve"> для учителя и ученика</w:t>
      </w:r>
      <w:r w:rsidR="00592E6C" w:rsidRPr="00592E6C">
        <w:rPr>
          <w:rFonts w:ascii="Times New Roman" w:eastAsia="Times New Roman" w:hAnsi="Times New Roman" w:cs="Times New Roman"/>
          <w:sz w:val="24"/>
          <w:szCs w:val="24"/>
          <w:lang w:eastAsia="ru-RU"/>
        </w:rPr>
        <w:t xml:space="preserve">? </w:t>
      </w:r>
    </w:p>
    <w:p w:rsidR="00592E6C" w:rsidRPr="00592E6C" w:rsidRDefault="00592E6C" w:rsidP="00592E6C">
      <w:pPr>
        <w:spacing w:after="150" w:line="300" w:lineRule="atLeast"/>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u w:val="single"/>
          <w:lang w:eastAsia="ru-RU"/>
        </w:rPr>
        <w:t>Для учителя</w:t>
      </w:r>
      <w:r w:rsidRPr="00592E6C">
        <w:rPr>
          <w:rFonts w:ascii="Times New Roman" w:eastAsia="Times New Roman" w:hAnsi="Times New Roman" w:cs="Times New Roman"/>
          <w:sz w:val="24"/>
          <w:szCs w:val="24"/>
          <w:lang w:eastAsia="ru-RU"/>
        </w:rPr>
        <w:t xml:space="preserve">: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lastRenderedPageBreak/>
        <w:t xml:space="preserve">1. Интенсификация образовательного процесса: сокращается время на подготовку к урокам, на необходимую и неизбежную проверку текущих заданий и итоговых контрольных тестов, и высвобождается время на организацию обсуждений и дискуссий.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2.</w:t>
      </w:r>
      <w:r w:rsidR="00951F09" w:rsidRPr="005113BB">
        <w:rPr>
          <w:rFonts w:ascii="Times New Roman" w:eastAsia="Times New Roman" w:hAnsi="Times New Roman" w:cs="Times New Roman"/>
          <w:sz w:val="24"/>
          <w:szCs w:val="24"/>
          <w:lang w:eastAsia="ru-RU"/>
        </w:rPr>
        <w:t xml:space="preserve"> </w:t>
      </w:r>
      <w:r w:rsidRPr="00592E6C">
        <w:rPr>
          <w:rFonts w:ascii="Times New Roman" w:eastAsia="Times New Roman" w:hAnsi="Times New Roman" w:cs="Times New Roman"/>
          <w:sz w:val="24"/>
          <w:szCs w:val="24"/>
          <w:lang w:eastAsia="ru-RU"/>
        </w:rPr>
        <w:t xml:space="preserve">Реализация личностно-ориентированного и системно-деятельностного подходов.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u w:val="single"/>
          <w:lang w:eastAsia="ru-RU"/>
        </w:rPr>
        <w:t>Для обучающихся</w:t>
      </w:r>
      <w:r w:rsidRPr="00592E6C">
        <w:rPr>
          <w:rFonts w:ascii="Times New Roman" w:eastAsia="Times New Roman" w:hAnsi="Times New Roman" w:cs="Times New Roman"/>
          <w:sz w:val="24"/>
          <w:szCs w:val="24"/>
          <w:lang w:eastAsia="ru-RU"/>
        </w:rPr>
        <w:t>:</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1. Повышается мотивация познавательной деятельности и личностного роста при изучении предмета. </w:t>
      </w:r>
    </w:p>
    <w:p w:rsidR="00592E6C" w:rsidRPr="00592E6C" w:rsidRDefault="00951F09" w:rsidP="005113BB">
      <w:pPr>
        <w:spacing w:after="0" w:line="360" w:lineRule="auto"/>
        <w:jc w:val="both"/>
        <w:rPr>
          <w:rFonts w:ascii="Times New Roman" w:eastAsia="Times New Roman" w:hAnsi="Times New Roman" w:cs="Times New Roman"/>
          <w:sz w:val="24"/>
          <w:szCs w:val="24"/>
          <w:lang w:eastAsia="ru-RU"/>
        </w:rPr>
      </w:pPr>
      <w:r w:rsidRPr="005113BB">
        <w:rPr>
          <w:rFonts w:ascii="Times New Roman" w:eastAsia="Times New Roman" w:hAnsi="Times New Roman" w:cs="Times New Roman"/>
          <w:sz w:val="24"/>
          <w:szCs w:val="24"/>
          <w:lang w:eastAsia="ru-RU"/>
        </w:rPr>
        <w:t xml:space="preserve">2. Появляется возможность </w:t>
      </w:r>
      <w:r w:rsidR="00592E6C" w:rsidRPr="00592E6C">
        <w:rPr>
          <w:rFonts w:ascii="Times New Roman" w:eastAsia="Times New Roman" w:hAnsi="Times New Roman" w:cs="Times New Roman"/>
          <w:sz w:val="24"/>
          <w:szCs w:val="24"/>
          <w:lang w:eastAsia="ru-RU"/>
        </w:rPr>
        <w:t>систематически работать с р</w:t>
      </w:r>
      <w:r w:rsidRPr="005113BB">
        <w:rPr>
          <w:rFonts w:ascii="Times New Roman" w:eastAsia="Times New Roman" w:hAnsi="Times New Roman" w:cs="Times New Roman"/>
          <w:sz w:val="24"/>
          <w:szCs w:val="24"/>
          <w:lang w:eastAsia="ru-RU"/>
        </w:rPr>
        <w:t xml:space="preserve">азными источниками информации, </w:t>
      </w:r>
      <w:r w:rsidR="00592E6C" w:rsidRPr="00592E6C">
        <w:rPr>
          <w:rFonts w:ascii="Times New Roman" w:eastAsia="Times New Roman" w:hAnsi="Times New Roman" w:cs="Times New Roman"/>
          <w:sz w:val="24"/>
          <w:szCs w:val="24"/>
          <w:lang w:eastAsia="ru-RU"/>
        </w:rPr>
        <w:t xml:space="preserve"> выполнять больше </w:t>
      </w:r>
      <w:r w:rsidRPr="005113BB">
        <w:rPr>
          <w:rFonts w:ascii="Times New Roman" w:eastAsia="Times New Roman" w:hAnsi="Times New Roman" w:cs="Times New Roman"/>
          <w:sz w:val="24"/>
          <w:szCs w:val="24"/>
          <w:lang w:eastAsia="ru-RU"/>
        </w:rPr>
        <w:t xml:space="preserve">заданий в качестве тренировки; </w:t>
      </w:r>
      <w:r w:rsidR="00592E6C" w:rsidRPr="00592E6C">
        <w:rPr>
          <w:rFonts w:ascii="Times New Roman" w:eastAsia="Times New Roman" w:hAnsi="Times New Roman" w:cs="Times New Roman"/>
          <w:sz w:val="24"/>
          <w:szCs w:val="24"/>
          <w:lang w:eastAsia="ru-RU"/>
        </w:rPr>
        <w:t xml:space="preserve">принимать участие в современных формах учебной деятельности (таких, как веб-конкурсы и проекты).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3. Использование наглядности создает условия для более глубокого осознания изучаемого предмета и более прочного запоминания.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4. Может быть организован индивидуальный темп обучения.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5. Формирование самостоятельности и развитие ИКТ-компетенций.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i/>
          <w:iCs/>
          <w:sz w:val="24"/>
          <w:szCs w:val="24"/>
          <w:lang w:eastAsia="ru-RU"/>
        </w:rPr>
        <w:t xml:space="preserve">Когда, где и как используем ЭФУ? </w:t>
      </w:r>
    </w:p>
    <w:p w:rsidR="00592E6C" w:rsidRPr="00592E6C" w:rsidRDefault="00951F09" w:rsidP="005113BB">
      <w:pPr>
        <w:spacing w:after="0" w:line="360" w:lineRule="auto"/>
        <w:jc w:val="both"/>
        <w:rPr>
          <w:rFonts w:ascii="Times New Roman" w:eastAsia="Times New Roman" w:hAnsi="Times New Roman" w:cs="Times New Roman"/>
          <w:sz w:val="24"/>
          <w:szCs w:val="24"/>
          <w:lang w:eastAsia="ru-RU"/>
        </w:rPr>
      </w:pPr>
      <w:r w:rsidRPr="005113BB">
        <w:rPr>
          <w:rFonts w:ascii="Times New Roman" w:eastAsia="Times New Roman" w:hAnsi="Times New Roman" w:cs="Times New Roman"/>
          <w:sz w:val="24"/>
          <w:szCs w:val="24"/>
          <w:lang w:eastAsia="ru-RU"/>
        </w:rPr>
        <w:t>В школе</w:t>
      </w:r>
      <w:r w:rsidR="00592E6C" w:rsidRPr="00592E6C">
        <w:rPr>
          <w:rFonts w:ascii="Times New Roman" w:eastAsia="Times New Roman" w:hAnsi="Times New Roman" w:cs="Times New Roman"/>
          <w:sz w:val="24"/>
          <w:szCs w:val="24"/>
          <w:lang w:eastAsia="ru-RU"/>
        </w:rPr>
        <w:t xml:space="preserve"> на уроках всех типов, во внеурочной деятельности при соблюдении требований СанПиНа и дома.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На любом этапе урока: </w:t>
      </w:r>
    </w:p>
    <w:p w:rsidR="00592E6C" w:rsidRPr="00592E6C" w:rsidRDefault="00592E6C" w:rsidP="005113BB">
      <w:pPr>
        <w:numPr>
          <w:ilvl w:val="0"/>
          <w:numId w:val="16"/>
        </w:num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На этапе целеполагания </w:t>
      </w:r>
    </w:p>
    <w:p w:rsidR="00592E6C" w:rsidRPr="00592E6C" w:rsidRDefault="00592E6C" w:rsidP="005113BB">
      <w:pPr>
        <w:numPr>
          <w:ilvl w:val="0"/>
          <w:numId w:val="16"/>
        </w:num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На этапе формирования новых знаний </w:t>
      </w:r>
    </w:p>
    <w:p w:rsidR="00592E6C" w:rsidRPr="00592E6C" w:rsidRDefault="00592E6C" w:rsidP="005113BB">
      <w:pPr>
        <w:numPr>
          <w:ilvl w:val="0"/>
          <w:numId w:val="16"/>
        </w:num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На этапе подведения итогов </w:t>
      </w:r>
    </w:p>
    <w:p w:rsidR="00592E6C" w:rsidRPr="00592E6C" w:rsidRDefault="00592E6C" w:rsidP="005113BB">
      <w:pPr>
        <w:numPr>
          <w:ilvl w:val="0"/>
          <w:numId w:val="16"/>
        </w:num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На этапе рефлексии и др. </w:t>
      </w:r>
    </w:p>
    <w:p w:rsidR="00592E6C" w:rsidRPr="00592E6C" w:rsidRDefault="00592E6C" w:rsidP="005113BB">
      <w:pPr>
        <w:numPr>
          <w:ilvl w:val="0"/>
          <w:numId w:val="16"/>
        </w:num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При выполнении самостоятельной работы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Для организации фронтальной работы с учащимися при использовании интерактивной доски, индивидуальной работы с использованием ИТ-средств (ноутбуков учащихся), работы в группе (с использованием одного ноутбука на группу учащихся. Кроме ЭФУ в УМК «Перспективная начальная школа» представлены интерактивные тетради для самостоятельной работы и тренажеры.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В последнее время большим помощником нам является Интернет-журнал «Место для шага вперед», в котором представлены методические рекомендации для учителя при работе по 2 направлениям - «Музей в твоем классе» и «Окружающий мир в интерактивных иллюстрациях».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i/>
          <w:iCs/>
          <w:sz w:val="24"/>
          <w:szCs w:val="24"/>
          <w:lang w:eastAsia="ru-RU"/>
        </w:rPr>
        <w:t>1 направление</w:t>
      </w:r>
      <w:r w:rsidRPr="00592E6C">
        <w:rPr>
          <w:rFonts w:ascii="Times New Roman" w:eastAsia="Times New Roman" w:hAnsi="Times New Roman" w:cs="Times New Roman"/>
          <w:sz w:val="24"/>
          <w:szCs w:val="24"/>
          <w:lang w:eastAsia="ru-RU"/>
        </w:rPr>
        <w:t xml:space="preserve"> – «Музей в твоем классе». Это интерактивное пособие –своеобразная обучающая игра, которая учит ребенка всматриваться в образы картин. Рассматривание картины проводится с помощью специальных блоков вопросов, развивающих опыт </w:t>
      </w:r>
      <w:r w:rsidRPr="00592E6C">
        <w:rPr>
          <w:rFonts w:ascii="Times New Roman" w:eastAsia="Times New Roman" w:hAnsi="Times New Roman" w:cs="Times New Roman"/>
          <w:sz w:val="24"/>
          <w:szCs w:val="24"/>
          <w:lang w:eastAsia="ru-RU"/>
        </w:rPr>
        <w:lastRenderedPageBreak/>
        <w:t>наблюдения младших школьников. Используется система разнообразных по форме рамок, которые позволяют фокусировать взгляд на определенных деталях картины.</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С помощью электронной лупы можно увеличить фрагменты картины для детального рассмотрения. В этом году мы частично используем это электронное пособие на уроках развития речи, классных часах, а в следующем учебном году планируем включить его изучение во внеурочную деятельность.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i/>
          <w:iCs/>
          <w:sz w:val="24"/>
          <w:szCs w:val="24"/>
          <w:lang w:eastAsia="ru-RU"/>
        </w:rPr>
        <w:t>2 направление</w:t>
      </w:r>
      <w:r w:rsidRPr="00592E6C">
        <w:rPr>
          <w:rFonts w:ascii="Times New Roman" w:eastAsia="Times New Roman" w:hAnsi="Times New Roman" w:cs="Times New Roman"/>
          <w:sz w:val="24"/>
          <w:szCs w:val="24"/>
          <w:lang w:eastAsia="ru-RU"/>
        </w:rPr>
        <w:t xml:space="preserve"> – «Окружающий мир в интерактивных иллюстрациях». Это пособие расширяет пространство и учебника в печатной форме, и учебника в ЭФ, и тех пособий, которые уже вышли. У учителя есть возможность не тратить время на поиски в Интернете, а использовать уже готовые иллюстрации. 25 видео, музыкальное сопровождение, позволяющие расширить образовательное пространство ребенка по знакомству с животными и средой их обитания. Система иллюстраций составлена таким образом, что есть возможность посмотреть в объеме 3D и под микроскопом тех или иных животных с разных ракурсов, чтобы у ребенка возник визуальный образ. Данное электронное пособие включает также интерактивные лабораторные опыты, которые предполагается провести на уроках. Интерактивные виртуальные лабораторные опыты могут компенсировать возможные трудности их реального проведения в классе. В процессе выполнения работы происходит формирование познавательных УУД – умения анализировать результаты опытов, элементарных исследований, фиксировать их результаты. </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Электронные учебники и интерактивные пособия можно найти на сайтах shop.akbooks.ru, pnh.eokom.ru</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Автоматическая проверка выполнения заданий в электронной форме учебников издательства «Академкнига/Учебник» выполняется разными способами:</w:t>
      </w:r>
    </w:p>
    <w:p w:rsidR="00592E6C" w:rsidRPr="00592E6C" w:rsidRDefault="00592E6C" w:rsidP="00CD1B49">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проверка не предполагается;</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опосредованная проверка без явного предъявления оценки (возможность перетягивания объекта только в конкретно заданную область экрана); немедленная пошаговая проверка: немедленное цветовое маркирование полупрозрачными фонами – зелёным и красным; по ходу выполнения упражнения можно менять своё решение – «переигрывать» результат;</w:t>
      </w:r>
    </w:p>
    <w:p w:rsidR="00592E6C" w:rsidRPr="00592E6C" w:rsidRDefault="00592E6C" w:rsidP="00CD1B49">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проверка в конце упражнения (нажатие кнопки «ПРОВЕРИТЬ»)</w:t>
      </w:r>
    </w:p>
    <w:p w:rsidR="00592E6C" w:rsidRPr="00592E6C" w:rsidRDefault="00592E6C" w:rsidP="005113BB">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результат оформляется цветной обводкой слов и картинок – зелёного и красного цвета. </w:t>
      </w:r>
    </w:p>
    <w:p w:rsidR="00951F09" w:rsidRPr="00951F09" w:rsidRDefault="00951F09" w:rsidP="00951F09">
      <w:pPr>
        <w:spacing w:after="150" w:line="300" w:lineRule="atLeast"/>
        <w:jc w:val="center"/>
        <w:rPr>
          <w:rFonts w:ascii="Times New Roman" w:hAnsi="Times New Roman"/>
          <w:b/>
          <w:sz w:val="28"/>
          <w:szCs w:val="28"/>
        </w:rPr>
      </w:pPr>
      <w:r w:rsidRPr="00951F09">
        <w:rPr>
          <w:rFonts w:ascii="Times New Roman" w:hAnsi="Times New Roman"/>
          <w:b/>
          <w:sz w:val="28"/>
          <w:szCs w:val="28"/>
        </w:rPr>
        <w:t>Технология опыта. Система конкретных педагогических действий, содержание, методы, приёмы воспитания и обучения.</w:t>
      </w:r>
    </w:p>
    <w:p w:rsidR="00592E6C" w:rsidRPr="00592E6C" w:rsidRDefault="00592E6C" w:rsidP="006925DA">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Электронная форма учебника – электронное издание, соответствующее по структуре, содержанию и художественному оформлению печатной форме учебника, содержащей мультимедийные элементы и интерактивные ссылки, расширяющие и дополняющие </w:t>
      </w:r>
      <w:r w:rsidRPr="00592E6C">
        <w:rPr>
          <w:rFonts w:ascii="Times New Roman" w:eastAsia="Times New Roman" w:hAnsi="Times New Roman" w:cs="Times New Roman"/>
          <w:sz w:val="24"/>
          <w:szCs w:val="24"/>
          <w:lang w:eastAsia="ru-RU"/>
        </w:rPr>
        <w:lastRenderedPageBreak/>
        <w:t xml:space="preserve">содержание учебника. Мультимедийные элементы используются для расширения эмоционального воздействия, на этапе систематизации и обобщения материала: карты, схемы, таблицы, видеоролики, галереи статических изображений, анимационные ролики, озвучивание литературного, словарного и учебного материалов, ленты времени. К интерактивным ссылкам относятся интерактивное меню, система закладок, гиперссылки в тексте, запуск и остановка мультимедиа- ресурсов, увеличение изображения, создание заметок на страницах ЭФУ, включение заданий в текстовой форме с возможностью автоматической проверки. </w:t>
      </w:r>
    </w:p>
    <w:p w:rsidR="00592E6C" w:rsidRPr="00592E6C" w:rsidRDefault="00592E6C" w:rsidP="006925DA">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Представление о возможностях использования ЭФУ в учебном процессе даёт следующая таблица. Традиционно дидактический цикл строится из последовательности действий: мотивация, восприятие, закрепление, контроль. Рассмотрим, как можно использовать основное и дополнительное содержание ЭФУ на каждом этапе дидактического цикла.</w:t>
      </w:r>
    </w:p>
    <w:tbl>
      <w:tblPr>
        <w:tblpPr w:leftFromText="180" w:rightFromText="180" w:vertAnchor="text" w:horzAnchor="margin" w:tblpY="520"/>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61992" w:rsidRPr="006925DA" w:rsidTr="00061992">
        <w:tc>
          <w:tcPr>
            <w:tcW w:w="4785" w:type="dxa"/>
            <w:tcBorders>
              <w:top w:val="single" w:sz="2" w:space="0" w:color="000001"/>
              <w:left w:val="single" w:sz="2" w:space="0" w:color="000001"/>
              <w:bottom w:val="single" w:sz="2" w:space="0" w:color="000001"/>
              <w:right w:val="single" w:sz="2" w:space="0" w:color="000001"/>
            </w:tcBorders>
            <w:shd w:val="clear" w:color="auto" w:fill="auto"/>
            <w:tcMar>
              <w:top w:w="0" w:type="dxa"/>
              <w:left w:w="115" w:type="dxa"/>
              <w:bottom w:w="0" w:type="dxa"/>
              <w:right w:w="115" w:type="dxa"/>
            </w:tcMar>
            <w:hideMark/>
          </w:tcPr>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Этап урока</w:t>
            </w:r>
          </w:p>
          <w:p w:rsidR="00061992" w:rsidRPr="00592E6C" w:rsidRDefault="00061992" w:rsidP="00061992">
            <w:pPr>
              <w:spacing w:after="0" w:line="360" w:lineRule="auto"/>
              <w:rPr>
                <w:rFonts w:ascii="Times New Roman" w:eastAsia="Times New Roman" w:hAnsi="Times New Roman" w:cs="Times New Roman"/>
                <w:sz w:val="24"/>
                <w:szCs w:val="24"/>
                <w:lang w:eastAsia="ru-RU"/>
              </w:rPr>
            </w:pPr>
          </w:p>
        </w:tc>
        <w:tc>
          <w:tcPr>
            <w:tcW w:w="4785" w:type="dxa"/>
            <w:tcBorders>
              <w:top w:val="single" w:sz="2" w:space="0" w:color="000001"/>
              <w:left w:val="single" w:sz="2" w:space="0" w:color="000001"/>
              <w:bottom w:val="single" w:sz="2" w:space="0" w:color="000001"/>
              <w:right w:val="single" w:sz="2" w:space="0" w:color="000001"/>
            </w:tcBorders>
            <w:shd w:val="clear" w:color="auto" w:fill="auto"/>
            <w:tcMar>
              <w:top w:w="0" w:type="dxa"/>
              <w:left w:w="115" w:type="dxa"/>
              <w:bottom w:w="0" w:type="dxa"/>
              <w:right w:w="115" w:type="dxa"/>
            </w:tcMar>
            <w:hideMark/>
          </w:tcPr>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Примеры использования содержания ЭФУ </w:t>
            </w:r>
          </w:p>
        </w:tc>
      </w:tr>
      <w:tr w:rsidR="00061992" w:rsidRPr="006925DA" w:rsidTr="00061992">
        <w:tc>
          <w:tcPr>
            <w:tcW w:w="4785" w:type="dxa"/>
            <w:tcBorders>
              <w:top w:val="single" w:sz="2" w:space="0" w:color="000001"/>
              <w:left w:val="single" w:sz="2" w:space="0" w:color="000001"/>
              <w:bottom w:val="single" w:sz="2" w:space="0" w:color="000001"/>
              <w:right w:val="single" w:sz="2" w:space="0" w:color="000001"/>
            </w:tcBorders>
            <w:shd w:val="clear" w:color="auto" w:fill="auto"/>
            <w:tcMar>
              <w:top w:w="0" w:type="dxa"/>
              <w:left w:w="115" w:type="dxa"/>
              <w:bottom w:w="0" w:type="dxa"/>
              <w:right w:w="115" w:type="dxa"/>
            </w:tcMar>
            <w:hideMark/>
          </w:tcPr>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Мотивация. Формулировка общей дидактической цели для создания положительной мотивации к учению. Можно использовать теорию постановки ключевых вопросов • </w:t>
            </w:r>
          </w:p>
        </w:tc>
        <w:tc>
          <w:tcPr>
            <w:tcW w:w="4785" w:type="dxa"/>
            <w:tcBorders>
              <w:top w:val="single" w:sz="2" w:space="0" w:color="000001"/>
              <w:left w:val="single" w:sz="2" w:space="0" w:color="000001"/>
              <w:bottom w:val="single" w:sz="2" w:space="0" w:color="000001"/>
              <w:right w:val="single" w:sz="2" w:space="0" w:color="000001"/>
            </w:tcBorders>
            <w:shd w:val="clear" w:color="auto" w:fill="auto"/>
            <w:tcMar>
              <w:top w:w="0" w:type="dxa"/>
              <w:left w:w="115" w:type="dxa"/>
              <w:bottom w:w="0" w:type="dxa"/>
              <w:right w:w="115" w:type="dxa"/>
            </w:tcMar>
            <w:hideMark/>
          </w:tcPr>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Входной контроль знаний с использованием контрольно-измерительных материалов; • демонстрация анимационного</w:t>
            </w:r>
            <w:r w:rsidR="00CD1B49">
              <w:rPr>
                <w:rFonts w:ascii="Times New Roman" w:eastAsia="Times New Roman" w:hAnsi="Times New Roman" w:cs="Times New Roman"/>
                <w:sz w:val="24"/>
                <w:szCs w:val="24"/>
                <w:lang w:eastAsia="ru-RU"/>
              </w:rPr>
              <w:t xml:space="preserve"> или видеофрагмента и постанов</w:t>
            </w:r>
            <w:r w:rsidRPr="00592E6C">
              <w:rPr>
                <w:rFonts w:ascii="Times New Roman" w:eastAsia="Times New Roman" w:hAnsi="Times New Roman" w:cs="Times New Roman"/>
                <w:sz w:val="24"/>
                <w:szCs w:val="24"/>
                <w:lang w:eastAsia="ru-RU"/>
              </w:rPr>
              <w:t xml:space="preserve">ка ключевого вопроса, выдвижение гипотезы и т. д.; </w:t>
            </w:r>
          </w:p>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работа с иллюстративным материалом раздела, формулирование ключевого вопроса</w:t>
            </w:r>
          </w:p>
        </w:tc>
      </w:tr>
      <w:tr w:rsidR="00061992" w:rsidRPr="006925DA" w:rsidTr="00061992">
        <w:tc>
          <w:tcPr>
            <w:tcW w:w="4785" w:type="dxa"/>
            <w:tcBorders>
              <w:top w:val="single" w:sz="2" w:space="0" w:color="000001"/>
              <w:left w:val="single" w:sz="2" w:space="0" w:color="000001"/>
              <w:bottom w:val="single" w:sz="2" w:space="0" w:color="000001"/>
              <w:right w:val="single" w:sz="2" w:space="0" w:color="000001"/>
            </w:tcBorders>
            <w:shd w:val="clear" w:color="auto" w:fill="auto"/>
            <w:tcMar>
              <w:top w:w="0" w:type="dxa"/>
              <w:left w:w="115" w:type="dxa"/>
              <w:bottom w:w="0" w:type="dxa"/>
              <w:right w:w="115" w:type="dxa"/>
            </w:tcMar>
            <w:hideMark/>
          </w:tcPr>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Восприятие. Изучение нового и создание условий для осознанного восприятия</w:t>
            </w:r>
          </w:p>
        </w:tc>
        <w:tc>
          <w:tcPr>
            <w:tcW w:w="4785" w:type="dxa"/>
            <w:tcBorders>
              <w:top w:val="single" w:sz="2" w:space="0" w:color="000001"/>
              <w:left w:val="single" w:sz="2" w:space="0" w:color="000001"/>
              <w:bottom w:val="single" w:sz="2" w:space="0" w:color="000001"/>
              <w:right w:val="single" w:sz="2" w:space="0" w:color="000001"/>
            </w:tcBorders>
            <w:shd w:val="clear" w:color="auto" w:fill="auto"/>
            <w:tcMar>
              <w:top w:w="0" w:type="dxa"/>
              <w:left w:w="115" w:type="dxa"/>
              <w:bottom w:w="0" w:type="dxa"/>
              <w:right w:w="115" w:type="dxa"/>
            </w:tcMar>
            <w:hideMark/>
          </w:tcPr>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Работа по материалам основного содержания (инвариантная часть)</w:t>
            </w:r>
            <w:r w:rsidR="00CD1B49">
              <w:rPr>
                <w:rFonts w:ascii="Times New Roman" w:eastAsia="Times New Roman" w:hAnsi="Times New Roman" w:cs="Times New Roman"/>
                <w:sz w:val="24"/>
                <w:szCs w:val="24"/>
                <w:lang w:eastAsia="ru-RU"/>
              </w:rPr>
              <w:t>; •  работа с материалами дополнительного содержания, мульт</w:t>
            </w:r>
            <w:r w:rsidRPr="00592E6C">
              <w:rPr>
                <w:rFonts w:ascii="Times New Roman" w:eastAsia="Times New Roman" w:hAnsi="Times New Roman" w:cs="Times New Roman"/>
                <w:sz w:val="24"/>
                <w:szCs w:val="24"/>
                <w:lang w:eastAsia="ru-RU"/>
              </w:rPr>
              <w:t xml:space="preserve">медийными объектами (вариативная часть); </w:t>
            </w:r>
          </w:p>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формы работы: фронтальная, групповая</w:t>
            </w:r>
          </w:p>
        </w:tc>
      </w:tr>
      <w:tr w:rsidR="00061992" w:rsidRPr="006925DA" w:rsidTr="00061992">
        <w:tc>
          <w:tcPr>
            <w:tcW w:w="4785" w:type="dxa"/>
            <w:tcBorders>
              <w:top w:val="single" w:sz="2" w:space="0" w:color="000001"/>
              <w:left w:val="single" w:sz="2" w:space="0" w:color="000001"/>
              <w:bottom w:val="single" w:sz="2" w:space="0" w:color="000001"/>
              <w:right w:val="single" w:sz="2" w:space="0" w:color="000001"/>
            </w:tcBorders>
            <w:shd w:val="clear" w:color="auto" w:fill="auto"/>
            <w:tcMar>
              <w:top w:w="0" w:type="dxa"/>
              <w:left w:w="115" w:type="dxa"/>
              <w:bottom w:w="0" w:type="dxa"/>
              <w:right w:w="115" w:type="dxa"/>
            </w:tcMar>
            <w:hideMark/>
          </w:tcPr>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Закрепление. Оценка и самооценка учащимися уровня усвоения, корректировка индивидуальных образо-вательных маршрутов</w:t>
            </w:r>
          </w:p>
        </w:tc>
        <w:tc>
          <w:tcPr>
            <w:tcW w:w="4785" w:type="dxa"/>
            <w:tcBorders>
              <w:top w:val="single" w:sz="2" w:space="0" w:color="000001"/>
              <w:left w:val="single" w:sz="2" w:space="0" w:color="000001"/>
              <w:bottom w:val="single" w:sz="2" w:space="0" w:color="000001"/>
              <w:right w:val="single" w:sz="2" w:space="0" w:color="000001"/>
            </w:tcBorders>
            <w:shd w:val="clear" w:color="auto" w:fill="auto"/>
            <w:tcMar>
              <w:top w:w="0" w:type="dxa"/>
              <w:left w:w="115" w:type="dxa"/>
              <w:bottom w:w="0" w:type="dxa"/>
              <w:right w:w="115" w:type="dxa"/>
            </w:tcMar>
            <w:hideMark/>
          </w:tcPr>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xml:space="preserve">Использование вариативной части для углубления или корректировки знаний вариативной части; </w:t>
            </w:r>
          </w:p>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lastRenderedPageBreak/>
              <w:t>•  использование проектных заданий, аппарата проверки знаний и дополнительной информации инвариантной части;</w:t>
            </w:r>
          </w:p>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  формы работы: фронтальная, индивидуальная, групповая с элементами самостоятельной деятельности.</w:t>
            </w:r>
          </w:p>
        </w:tc>
      </w:tr>
      <w:tr w:rsidR="00061992" w:rsidRPr="006925DA" w:rsidTr="00061992">
        <w:tc>
          <w:tcPr>
            <w:tcW w:w="4785" w:type="dxa"/>
            <w:tcBorders>
              <w:top w:val="single" w:sz="2" w:space="0" w:color="000001"/>
              <w:left w:val="single" w:sz="2" w:space="0" w:color="000001"/>
              <w:bottom w:val="single" w:sz="2" w:space="0" w:color="000001"/>
              <w:right w:val="single" w:sz="2" w:space="0" w:color="000001"/>
            </w:tcBorders>
            <w:shd w:val="clear" w:color="auto" w:fill="auto"/>
            <w:tcMar>
              <w:top w:w="0" w:type="dxa"/>
              <w:left w:w="115" w:type="dxa"/>
              <w:bottom w:w="0" w:type="dxa"/>
              <w:right w:w="115" w:type="dxa"/>
            </w:tcMar>
            <w:hideMark/>
          </w:tcPr>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lastRenderedPageBreak/>
              <w:t xml:space="preserve">Контроль. Рефлексия. Самоконтроль. Организация обратной связи </w:t>
            </w:r>
          </w:p>
        </w:tc>
        <w:tc>
          <w:tcPr>
            <w:tcW w:w="4785" w:type="dxa"/>
            <w:tcBorders>
              <w:top w:val="single" w:sz="2" w:space="0" w:color="000001"/>
              <w:left w:val="single" w:sz="2" w:space="0" w:color="000001"/>
              <w:bottom w:val="single" w:sz="2" w:space="0" w:color="000001"/>
              <w:right w:val="single" w:sz="2" w:space="0" w:color="000001"/>
            </w:tcBorders>
            <w:shd w:val="clear" w:color="auto" w:fill="auto"/>
            <w:tcMar>
              <w:top w:w="0" w:type="dxa"/>
              <w:left w:w="115" w:type="dxa"/>
              <w:bottom w:w="0" w:type="dxa"/>
              <w:right w:w="115" w:type="dxa"/>
            </w:tcMar>
            <w:hideMark/>
          </w:tcPr>
          <w:p w:rsidR="00061992" w:rsidRPr="00592E6C" w:rsidRDefault="00061992" w:rsidP="00061992">
            <w:pPr>
              <w:spacing w:after="0" w:line="360" w:lineRule="auto"/>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Использование аппарата контроля вариативной и инвариантной части, тестовых заданий, интерактивных модулей, заданий с открытым ответом.</w:t>
            </w:r>
          </w:p>
        </w:tc>
      </w:tr>
    </w:tbl>
    <w:p w:rsidR="00592E6C" w:rsidRPr="00592E6C" w:rsidRDefault="00592E6C" w:rsidP="00061992">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br/>
        <w:t>Насыщенность ЭФУ интерактивными объектами позволяет организовать индивидуальное обучение, создать условия для самовыражения каждого ученика, проявления его избирательности к учебному материалу. В ЭФУ балльное оценивание, как правило, не производится, пользователю лишь выдаётся сообщение о результатах выполнения интерактивного задания. При работе в классе оценивание может проводить учитель, тогда тренировочные задания играют роль контрольных. При самостоятельной работе учащийся имеет возможность корректировать качество освоения нового материала, добиваясь верного решения учебных задач. Интерактивные объекты, предназначенные для отработки знаний, направлены на формирование умения классифицировать, систематизировать, анализировать материал, строить логические ряды, выделять главную и  второстепенную информацию. Контрольно-измерительные объекты представлены заданиями в тестовой форме. Такие модули содержат блок тестовых заданий, количество которых известно уже в начале работы над ними. После их выполнения номера тестов окрашиваются в красный или зелёный цвет в зависимости от правильности ответа, который учитель может прокомментировать и оценить. Если работа носит тренировочный характер, учащийся может просмотреть правильные варианты ответов, обратиться к теоретическому материалу учебника, выполнить задание ещё раз. Всё это даёт возможность воспитывать независимых учеников, которые ставят перед собой цели и отслеживают собственные успехи на пути их достижения.</w:t>
      </w:r>
    </w:p>
    <w:p w:rsidR="00951F09" w:rsidRPr="006925DA" w:rsidRDefault="00951F09" w:rsidP="006925DA">
      <w:pPr>
        <w:spacing w:after="0" w:line="360" w:lineRule="auto"/>
        <w:rPr>
          <w:rFonts w:ascii="Times New Roman" w:eastAsia="Times New Roman" w:hAnsi="Times New Roman" w:cs="Times New Roman"/>
          <w:b/>
          <w:bCs/>
          <w:sz w:val="24"/>
          <w:szCs w:val="24"/>
          <w:lang w:eastAsia="ru-RU"/>
        </w:rPr>
      </w:pPr>
    </w:p>
    <w:p w:rsidR="00592E6C" w:rsidRPr="00592E6C" w:rsidRDefault="00951F09" w:rsidP="00951F09">
      <w:pPr>
        <w:spacing w:after="150" w:line="300" w:lineRule="atLeast"/>
        <w:jc w:val="center"/>
        <w:rPr>
          <w:rFonts w:ascii="&amp;quot" w:eastAsia="Times New Roman" w:hAnsi="&amp;quot" w:cs="Times New Roman"/>
          <w:b/>
          <w:color w:val="FF0000"/>
          <w:sz w:val="28"/>
          <w:szCs w:val="28"/>
          <w:lang w:eastAsia="ru-RU"/>
        </w:rPr>
      </w:pPr>
      <w:r w:rsidRPr="00951F09">
        <w:rPr>
          <w:rFonts w:ascii="Times New Roman" w:hAnsi="Times New Roman"/>
          <w:b/>
          <w:sz w:val="28"/>
          <w:szCs w:val="28"/>
        </w:rPr>
        <w:t>Анализ результативности.</w:t>
      </w:r>
    </w:p>
    <w:p w:rsidR="00592E6C" w:rsidRPr="00592E6C" w:rsidRDefault="00592E6C" w:rsidP="006925DA">
      <w:pPr>
        <w:spacing w:after="0" w:line="360" w:lineRule="auto"/>
        <w:jc w:val="both"/>
        <w:rPr>
          <w:rFonts w:ascii="Times New Roman" w:eastAsia="Times New Roman" w:hAnsi="Times New Roman" w:cs="Times New Roman"/>
          <w:sz w:val="24"/>
          <w:szCs w:val="24"/>
          <w:lang w:eastAsia="ru-RU"/>
        </w:rPr>
      </w:pPr>
      <w:bookmarkStart w:id="0" w:name="_GoBack"/>
      <w:bookmarkEnd w:id="0"/>
      <w:r w:rsidRPr="00592E6C">
        <w:rPr>
          <w:rFonts w:ascii="Times New Roman" w:eastAsia="Times New Roman" w:hAnsi="Times New Roman" w:cs="Times New Roman"/>
          <w:sz w:val="24"/>
          <w:szCs w:val="24"/>
          <w:lang w:eastAsia="ru-RU"/>
        </w:rPr>
        <w:t>.</w:t>
      </w:r>
    </w:p>
    <w:p w:rsidR="00592E6C" w:rsidRPr="006925DA" w:rsidRDefault="00592E6C" w:rsidP="006925DA">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lastRenderedPageBreak/>
        <w:t>Использование электронных учебных пособий позволяет повысить качество обучения, сделать его динамичным, решать несколько задач – наглядность, доступность, индивидуальность, контроль, самостоятельность. </w:t>
      </w:r>
    </w:p>
    <w:p w:rsidR="004428BC" w:rsidRPr="00AF63F4" w:rsidRDefault="004428BC" w:rsidP="004428BC">
      <w:pPr>
        <w:ind w:firstLine="709"/>
        <w:jc w:val="center"/>
        <w:rPr>
          <w:rStyle w:val="c2c20"/>
          <w:i/>
          <w:sz w:val="28"/>
          <w:szCs w:val="28"/>
        </w:rPr>
      </w:pPr>
    </w:p>
    <w:p w:rsidR="004428BC" w:rsidRPr="004428BC" w:rsidRDefault="004428BC" w:rsidP="004428BC">
      <w:pPr>
        <w:ind w:firstLine="709"/>
        <w:jc w:val="center"/>
        <w:rPr>
          <w:rStyle w:val="c2c20"/>
          <w:rFonts w:ascii="Times New Roman" w:hAnsi="Times New Roman" w:cs="Times New Roman"/>
        </w:rPr>
      </w:pPr>
      <w:r w:rsidRPr="004428BC">
        <w:rPr>
          <w:rStyle w:val="c2c20"/>
          <w:rFonts w:ascii="Times New Roman" w:hAnsi="Times New Roman" w:cs="Times New Roman"/>
        </w:rPr>
        <w:t>Уровень обученности по предметам (внутренний мониторинг)</w:t>
      </w:r>
    </w:p>
    <w:p w:rsidR="004428BC" w:rsidRPr="004428BC" w:rsidRDefault="004428BC" w:rsidP="004428BC">
      <w:pPr>
        <w:ind w:firstLine="709"/>
        <w:jc w:val="center"/>
        <w:rPr>
          <w:rStyle w:val="c2c20"/>
          <w:rFonts w:ascii="Times New Roman" w:hAnsi="Times New Roman" w:cs="Times New Roman"/>
          <w:i/>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804"/>
        <w:gridCol w:w="2416"/>
        <w:gridCol w:w="2416"/>
      </w:tblGrid>
      <w:tr w:rsidR="004428BC" w:rsidRPr="004428BC" w:rsidTr="004428BC">
        <w:trPr>
          <w:trHeight w:val="830"/>
        </w:trPr>
        <w:tc>
          <w:tcPr>
            <w:tcW w:w="1301" w:type="dxa"/>
          </w:tcPr>
          <w:p w:rsidR="004428BC" w:rsidRPr="004428BC" w:rsidRDefault="004428BC" w:rsidP="004428BC">
            <w:pPr>
              <w:jc w:val="center"/>
              <w:rPr>
                <w:rStyle w:val="c2c20"/>
                <w:rFonts w:ascii="Times New Roman" w:hAnsi="Times New Roman" w:cs="Times New Roman"/>
              </w:rPr>
            </w:pPr>
            <w:r w:rsidRPr="004428BC">
              <w:rPr>
                <w:rStyle w:val="c2c20"/>
                <w:rFonts w:ascii="Times New Roman" w:hAnsi="Times New Roman" w:cs="Times New Roman"/>
              </w:rPr>
              <w:t>№</w:t>
            </w:r>
          </w:p>
        </w:tc>
        <w:tc>
          <w:tcPr>
            <w:tcW w:w="2804" w:type="dxa"/>
          </w:tcPr>
          <w:p w:rsidR="004428BC" w:rsidRPr="004428BC" w:rsidRDefault="004428BC" w:rsidP="004428BC">
            <w:pPr>
              <w:jc w:val="center"/>
              <w:rPr>
                <w:rStyle w:val="c2c20"/>
                <w:rFonts w:ascii="Times New Roman" w:hAnsi="Times New Roman" w:cs="Times New Roman"/>
              </w:rPr>
            </w:pPr>
            <w:r w:rsidRPr="004428BC">
              <w:rPr>
                <w:rStyle w:val="c2c20"/>
                <w:rFonts w:ascii="Times New Roman" w:hAnsi="Times New Roman" w:cs="Times New Roman"/>
              </w:rPr>
              <w:t>Предмет</w:t>
            </w:r>
          </w:p>
        </w:tc>
        <w:tc>
          <w:tcPr>
            <w:tcW w:w="2416" w:type="dxa"/>
          </w:tcPr>
          <w:p w:rsidR="004428BC" w:rsidRPr="004428BC" w:rsidRDefault="004428BC" w:rsidP="004428BC">
            <w:pPr>
              <w:jc w:val="center"/>
              <w:rPr>
                <w:rStyle w:val="c2c20"/>
                <w:rFonts w:ascii="Times New Roman" w:hAnsi="Times New Roman" w:cs="Times New Roman"/>
              </w:rPr>
            </w:pPr>
            <w:r w:rsidRPr="004428BC">
              <w:rPr>
                <w:rStyle w:val="c2c20"/>
                <w:rFonts w:ascii="Times New Roman" w:hAnsi="Times New Roman" w:cs="Times New Roman"/>
              </w:rPr>
              <w:t>3 класс</w:t>
            </w:r>
          </w:p>
          <w:p w:rsidR="004428BC" w:rsidRPr="004428BC" w:rsidRDefault="004428BC" w:rsidP="004428BC">
            <w:pPr>
              <w:jc w:val="center"/>
              <w:rPr>
                <w:rStyle w:val="c2c20"/>
                <w:rFonts w:ascii="Times New Roman" w:hAnsi="Times New Roman" w:cs="Times New Roman"/>
              </w:rPr>
            </w:pPr>
            <w:r>
              <w:rPr>
                <w:rStyle w:val="c2c20"/>
                <w:rFonts w:ascii="Times New Roman" w:hAnsi="Times New Roman" w:cs="Times New Roman"/>
              </w:rPr>
              <w:t>2017-2018</w:t>
            </w:r>
          </w:p>
        </w:tc>
        <w:tc>
          <w:tcPr>
            <w:tcW w:w="2416" w:type="dxa"/>
          </w:tcPr>
          <w:p w:rsidR="004428BC" w:rsidRPr="004428BC" w:rsidRDefault="004428BC" w:rsidP="004428BC">
            <w:pPr>
              <w:jc w:val="center"/>
              <w:rPr>
                <w:rStyle w:val="c2c20"/>
                <w:rFonts w:ascii="Times New Roman" w:hAnsi="Times New Roman" w:cs="Times New Roman"/>
              </w:rPr>
            </w:pPr>
            <w:r w:rsidRPr="004428BC">
              <w:rPr>
                <w:rStyle w:val="c2c20"/>
                <w:rFonts w:ascii="Times New Roman" w:hAnsi="Times New Roman" w:cs="Times New Roman"/>
              </w:rPr>
              <w:t>4 класс</w:t>
            </w:r>
          </w:p>
          <w:p w:rsidR="004428BC" w:rsidRPr="004428BC" w:rsidRDefault="004428BC" w:rsidP="004428BC">
            <w:pPr>
              <w:jc w:val="center"/>
              <w:rPr>
                <w:rStyle w:val="c2c20"/>
                <w:rFonts w:ascii="Times New Roman" w:hAnsi="Times New Roman" w:cs="Times New Roman"/>
              </w:rPr>
            </w:pPr>
            <w:r>
              <w:rPr>
                <w:rStyle w:val="c2c20"/>
                <w:rFonts w:ascii="Times New Roman" w:hAnsi="Times New Roman" w:cs="Times New Roman"/>
              </w:rPr>
              <w:t>2018</w:t>
            </w:r>
            <w:r w:rsidRPr="004428BC">
              <w:rPr>
                <w:rStyle w:val="c2c20"/>
                <w:rFonts w:ascii="Times New Roman" w:hAnsi="Times New Roman" w:cs="Times New Roman"/>
              </w:rPr>
              <w:t>-201</w:t>
            </w:r>
            <w:r>
              <w:rPr>
                <w:rStyle w:val="c2c20"/>
                <w:rFonts w:ascii="Times New Roman" w:hAnsi="Times New Roman" w:cs="Times New Roman"/>
              </w:rPr>
              <w:t>9</w:t>
            </w:r>
          </w:p>
        </w:tc>
      </w:tr>
      <w:tr w:rsidR="004428BC" w:rsidRPr="004428BC" w:rsidTr="004428BC">
        <w:trPr>
          <w:trHeight w:val="409"/>
        </w:trPr>
        <w:tc>
          <w:tcPr>
            <w:tcW w:w="1301" w:type="dxa"/>
          </w:tcPr>
          <w:p w:rsidR="004428BC" w:rsidRPr="004428BC" w:rsidRDefault="004428BC" w:rsidP="004428BC">
            <w:pPr>
              <w:jc w:val="center"/>
              <w:rPr>
                <w:rStyle w:val="c2c20"/>
                <w:rFonts w:ascii="Times New Roman" w:hAnsi="Times New Roman" w:cs="Times New Roman"/>
              </w:rPr>
            </w:pPr>
            <w:r w:rsidRPr="004428BC">
              <w:rPr>
                <w:rStyle w:val="c2c20"/>
                <w:rFonts w:ascii="Times New Roman" w:hAnsi="Times New Roman" w:cs="Times New Roman"/>
              </w:rPr>
              <w:t>1</w:t>
            </w:r>
          </w:p>
        </w:tc>
        <w:tc>
          <w:tcPr>
            <w:tcW w:w="2804" w:type="dxa"/>
          </w:tcPr>
          <w:p w:rsidR="004428BC" w:rsidRPr="004428BC" w:rsidRDefault="004428BC" w:rsidP="004428BC">
            <w:pPr>
              <w:rPr>
                <w:rStyle w:val="c2c20"/>
                <w:rFonts w:ascii="Times New Roman" w:hAnsi="Times New Roman" w:cs="Times New Roman"/>
              </w:rPr>
            </w:pPr>
            <w:r w:rsidRPr="004428BC">
              <w:rPr>
                <w:rStyle w:val="c2c20"/>
                <w:rFonts w:ascii="Times New Roman" w:hAnsi="Times New Roman" w:cs="Times New Roman"/>
              </w:rPr>
              <w:t>Русский язык</w:t>
            </w:r>
          </w:p>
        </w:tc>
        <w:tc>
          <w:tcPr>
            <w:tcW w:w="2416" w:type="dxa"/>
          </w:tcPr>
          <w:p w:rsidR="004428BC" w:rsidRPr="004428BC" w:rsidRDefault="00666478" w:rsidP="004428BC">
            <w:pPr>
              <w:jc w:val="center"/>
              <w:rPr>
                <w:rStyle w:val="c2c20"/>
                <w:rFonts w:ascii="Times New Roman" w:hAnsi="Times New Roman" w:cs="Times New Roman"/>
              </w:rPr>
            </w:pPr>
            <w:r>
              <w:rPr>
                <w:rStyle w:val="c2c20"/>
                <w:rFonts w:ascii="Times New Roman" w:hAnsi="Times New Roman" w:cs="Times New Roman"/>
              </w:rPr>
              <w:t>80%</w:t>
            </w:r>
          </w:p>
        </w:tc>
        <w:tc>
          <w:tcPr>
            <w:tcW w:w="2416" w:type="dxa"/>
          </w:tcPr>
          <w:p w:rsidR="004428BC" w:rsidRPr="004428BC" w:rsidRDefault="00666478" w:rsidP="004428BC">
            <w:pPr>
              <w:jc w:val="center"/>
              <w:rPr>
                <w:rStyle w:val="c2c20"/>
                <w:rFonts w:ascii="Times New Roman" w:hAnsi="Times New Roman" w:cs="Times New Roman"/>
              </w:rPr>
            </w:pPr>
            <w:r>
              <w:rPr>
                <w:rStyle w:val="c2c20"/>
                <w:rFonts w:ascii="Times New Roman" w:hAnsi="Times New Roman" w:cs="Times New Roman"/>
              </w:rPr>
              <w:t>76%</w:t>
            </w:r>
          </w:p>
        </w:tc>
      </w:tr>
      <w:tr w:rsidR="004428BC" w:rsidRPr="004428BC" w:rsidTr="004428BC">
        <w:trPr>
          <w:trHeight w:val="420"/>
        </w:trPr>
        <w:tc>
          <w:tcPr>
            <w:tcW w:w="1301" w:type="dxa"/>
          </w:tcPr>
          <w:p w:rsidR="004428BC" w:rsidRPr="004428BC" w:rsidRDefault="004428BC" w:rsidP="004428BC">
            <w:pPr>
              <w:jc w:val="center"/>
              <w:rPr>
                <w:rStyle w:val="c2c20"/>
                <w:rFonts w:ascii="Times New Roman" w:hAnsi="Times New Roman" w:cs="Times New Roman"/>
              </w:rPr>
            </w:pPr>
            <w:r w:rsidRPr="004428BC">
              <w:rPr>
                <w:rStyle w:val="c2c20"/>
                <w:rFonts w:ascii="Times New Roman" w:hAnsi="Times New Roman" w:cs="Times New Roman"/>
              </w:rPr>
              <w:t>2</w:t>
            </w:r>
          </w:p>
        </w:tc>
        <w:tc>
          <w:tcPr>
            <w:tcW w:w="2804" w:type="dxa"/>
          </w:tcPr>
          <w:p w:rsidR="004428BC" w:rsidRPr="004428BC" w:rsidRDefault="004428BC" w:rsidP="004428BC">
            <w:pPr>
              <w:rPr>
                <w:rStyle w:val="c2c20"/>
                <w:rFonts w:ascii="Times New Roman" w:hAnsi="Times New Roman" w:cs="Times New Roman"/>
              </w:rPr>
            </w:pPr>
            <w:r w:rsidRPr="004428BC">
              <w:rPr>
                <w:rStyle w:val="c2c20"/>
                <w:rFonts w:ascii="Times New Roman" w:hAnsi="Times New Roman" w:cs="Times New Roman"/>
              </w:rPr>
              <w:t>Математика</w:t>
            </w:r>
          </w:p>
        </w:tc>
        <w:tc>
          <w:tcPr>
            <w:tcW w:w="2416" w:type="dxa"/>
          </w:tcPr>
          <w:p w:rsidR="004428BC" w:rsidRPr="004428BC" w:rsidRDefault="00666478" w:rsidP="004428BC">
            <w:pPr>
              <w:jc w:val="center"/>
              <w:rPr>
                <w:rStyle w:val="c2c20"/>
                <w:rFonts w:ascii="Times New Roman" w:hAnsi="Times New Roman" w:cs="Times New Roman"/>
              </w:rPr>
            </w:pPr>
            <w:r>
              <w:rPr>
                <w:rStyle w:val="c2c20"/>
                <w:rFonts w:ascii="Times New Roman" w:hAnsi="Times New Roman" w:cs="Times New Roman"/>
              </w:rPr>
              <w:t>84%</w:t>
            </w:r>
          </w:p>
        </w:tc>
        <w:tc>
          <w:tcPr>
            <w:tcW w:w="2416" w:type="dxa"/>
          </w:tcPr>
          <w:p w:rsidR="004428BC" w:rsidRPr="004428BC" w:rsidRDefault="00666478" w:rsidP="004428BC">
            <w:pPr>
              <w:jc w:val="center"/>
              <w:rPr>
                <w:rStyle w:val="c2c20"/>
                <w:rFonts w:ascii="Times New Roman" w:hAnsi="Times New Roman" w:cs="Times New Roman"/>
              </w:rPr>
            </w:pPr>
            <w:r>
              <w:rPr>
                <w:rStyle w:val="c2c20"/>
                <w:rFonts w:ascii="Times New Roman" w:hAnsi="Times New Roman" w:cs="Times New Roman"/>
              </w:rPr>
              <w:t>77%</w:t>
            </w:r>
          </w:p>
        </w:tc>
      </w:tr>
    </w:tbl>
    <w:p w:rsidR="001726FD" w:rsidRPr="00592E6C" w:rsidRDefault="001726FD" w:rsidP="001726FD">
      <w:pPr>
        <w:spacing w:after="150" w:line="300" w:lineRule="atLeast"/>
        <w:jc w:val="both"/>
        <w:rPr>
          <w:rFonts w:ascii="&amp;quot" w:eastAsia="Times New Roman" w:hAnsi="&amp;quot" w:cs="Times New Roman"/>
          <w:color w:val="FF0000"/>
          <w:sz w:val="21"/>
          <w:szCs w:val="21"/>
          <w:lang w:eastAsia="ru-RU"/>
        </w:rPr>
      </w:pPr>
    </w:p>
    <w:p w:rsidR="001726FD" w:rsidRPr="004428BC" w:rsidRDefault="001726FD" w:rsidP="006925DA">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Учащиеся активно участвуют в различных конкурсах м</w:t>
      </w:r>
      <w:r w:rsidR="00061992">
        <w:rPr>
          <w:rFonts w:ascii="Times New Roman" w:eastAsia="Times New Roman" w:hAnsi="Times New Roman" w:cs="Times New Roman"/>
          <w:sz w:val="24"/>
          <w:szCs w:val="24"/>
          <w:lang w:eastAsia="ru-RU"/>
        </w:rPr>
        <w:t>униципального, республиканского</w:t>
      </w:r>
      <w:r w:rsidRPr="00592E6C">
        <w:rPr>
          <w:rFonts w:ascii="Times New Roman" w:eastAsia="Times New Roman" w:hAnsi="Times New Roman" w:cs="Times New Roman"/>
          <w:sz w:val="24"/>
          <w:szCs w:val="24"/>
          <w:lang w:eastAsia="ru-RU"/>
        </w:rPr>
        <w:t xml:space="preserve"> и международного значения.</w:t>
      </w:r>
    </w:p>
    <w:p w:rsidR="001726FD" w:rsidRDefault="001726FD" w:rsidP="006925DA">
      <w:pPr>
        <w:spacing w:after="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Учащимися моего класса проводятся исследования в таких областях, как окружающий мир, история, технология, литературное чтение и др., что, безусловно, способствует развитию и творческих способностей детей.</w:t>
      </w:r>
    </w:p>
    <w:tbl>
      <w:tblPr>
        <w:tblStyle w:val="ab"/>
        <w:tblW w:w="0" w:type="auto"/>
        <w:tblLook w:val="04A0" w:firstRow="1" w:lastRow="0" w:firstColumn="1" w:lastColumn="0" w:noHBand="0" w:noVBand="1"/>
      </w:tblPr>
      <w:tblGrid>
        <w:gridCol w:w="774"/>
        <w:gridCol w:w="2697"/>
        <w:gridCol w:w="2438"/>
        <w:gridCol w:w="1692"/>
        <w:gridCol w:w="1744"/>
      </w:tblGrid>
      <w:tr w:rsidR="00666478" w:rsidTr="001234C8">
        <w:tc>
          <w:tcPr>
            <w:tcW w:w="793" w:type="dxa"/>
          </w:tcPr>
          <w:p w:rsidR="00666478" w:rsidRPr="009E4A8B" w:rsidRDefault="00666478" w:rsidP="001234C8">
            <w:pPr>
              <w:spacing w:line="360" w:lineRule="auto"/>
              <w:jc w:val="center"/>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w:t>
            </w:r>
          </w:p>
        </w:tc>
        <w:tc>
          <w:tcPr>
            <w:tcW w:w="2789" w:type="dxa"/>
          </w:tcPr>
          <w:p w:rsidR="00666478" w:rsidRPr="009E4A8B" w:rsidRDefault="00666478" w:rsidP="001234C8">
            <w:pPr>
              <w:spacing w:line="360" w:lineRule="auto"/>
              <w:jc w:val="center"/>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Фамилия, имя ученика</w:t>
            </w:r>
          </w:p>
        </w:tc>
        <w:tc>
          <w:tcPr>
            <w:tcW w:w="2482" w:type="dxa"/>
          </w:tcPr>
          <w:p w:rsidR="00666478" w:rsidRPr="009E4A8B" w:rsidRDefault="00666478" w:rsidP="001234C8">
            <w:pPr>
              <w:spacing w:line="360" w:lineRule="auto"/>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Название конкурса</w:t>
            </w:r>
          </w:p>
        </w:tc>
        <w:tc>
          <w:tcPr>
            <w:tcW w:w="1727" w:type="dxa"/>
          </w:tcPr>
          <w:p w:rsidR="00666478" w:rsidRPr="009E4A8B" w:rsidRDefault="00666478" w:rsidP="001234C8">
            <w:pPr>
              <w:spacing w:line="360" w:lineRule="auto"/>
              <w:jc w:val="center"/>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Место в конкурсе</w:t>
            </w:r>
          </w:p>
        </w:tc>
        <w:tc>
          <w:tcPr>
            <w:tcW w:w="1780" w:type="dxa"/>
          </w:tcPr>
          <w:p w:rsidR="00666478" w:rsidRPr="009E4A8B" w:rsidRDefault="00666478" w:rsidP="001234C8">
            <w:pPr>
              <w:spacing w:line="360" w:lineRule="auto"/>
              <w:jc w:val="center"/>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Год</w:t>
            </w:r>
          </w:p>
        </w:tc>
      </w:tr>
      <w:tr w:rsidR="00666478" w:rsidTr="001234C8">
        <w:tc>
          <w:tcPr>
            <w:tcW w:w="793" w:type="dxa"/>
          </w:tcPr>
          <w:p w:rsidR="00666478" w:rsidRPr="009E4A8B" w:rsidRDefault="00666478" w:rsidP="001234C8">
            <w:pPr>
              <w:tabs>
                <w:tab w:val="left" w:pos="142"/>
              </w:tabs>
              <w:spacing w:line="360" w:lineRule="auto"/>
              <w:ind w:left="-142" w:firstLine="2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E4A8B">
              <w:rPr>
                <w:rFonts w:ascii="Times New Roman" w:eastAsia="Times New Roman" w:hAnsi="Times New Roman" w:cs="Times New Roman"/>
                <w:color w:val="000000"/>
                <w:sz w:val="18"/>
                <w:szCs w:val="18"/>
                <w:lang w:eastAsia="ru-RU"/>
              </w:rPr>
              <w:t>1.</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Абрамова Варвара</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sz w:val="18"/>
                <w:szCs w:val="18"/>
                <w:lang w:eastAsia="ru-RU"/>
              </w:rPr>
              <w:t>К</w:t>
            </w:r>
            <w:r w:rsidRPr="00561AE5">
              <w:rPr>
                <w:rFonts w:ascii="Times New Roman" w:eastAsiaTheme="minorEastAsia" w:hAnsi="Times New Roman" w:cs="Times New Roman"/>
                <w:bCs/>
                <w:color w:val="000000"/>
                <w:sz w:val="18"/>
                <w:szCs w:val="18"/>
                <w:lang w:eastAsia="ru-RU"/>
              </w:rPr>
              <w:t xml:space="preserve">онкурса проектов и учебно – исследовательских работ учащихся «Школьники города – науке </w:t>
            </w:r>
            <w:r w:rsidRPr="00561AE5">
              <w:rPr>
                <w:rFonts w:ascii="Times New Roman" w:eastAsiaTheme="minorEastAsia" w:hAnsi="Times New Roman" w:cs="Times New Roman"/>
                <w:bCs/>
                <w:color w:val="000000"/>
                <w:sz w:val="18"/>
                <w:szCs w:val="18"/>
                <w:lang w:val="en-US" w:eastAsia="ru-RU"/>
              </w:rPr>
              <w:t>XXI</w:t>
            </w:r>
            <w:r w:rsidRPr="00561AE5">
              <w:rPr>
                <w:rFonts w:ascii="Times New Roman" w:eastAsiaTheme="minorEastAsia" w:hAnsi="Times New Roman" w:cs="Times New Roman"/>
                <w:bCs/>
                <w:color w:val="000000"/>
                <w:sz w:val="18"/>
                <w:szCs w:val="18"/>
                <w:lang w:eastAsia="ru-RU"/>
              </w:rPr>
              <w:t xml:space="preserve"> века»</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призер</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561AE5">
              <w:rPr>
                <w:rFonts w:ascii="Times New Roman" w:eastAsiaTheme="minorEastAsia" w:hAnsi="Times New Roman" w:cs="Times New Roman"/>
                <w:bCs/>
                <w:color w:val="000000"/>
                <w:sz w:val="18"/>
                <w:szCs w:val="18"/>
                <w:lang w:eastAsia="ru-RU"/>
              </w:rPr>
              <w:t>2016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2.</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Куренкова София</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ОВИО «Наше наследие»</w:t>
            </w:r>
            <w:r w:rsidRPr="009E4A8B">
              <w:rPr>
                <w:rFonts w:ascii="Times New Roman" w:eastAsiaTheme="minorEastAsia" w:hAnsi="Times New Roman" w:cs="Times New Roman"/>
                <w:bCs/>
                <w:color w:val="000000"/>
                <w:sz w:val="18"/>
                <w:szCs w:val="18"/>
                <w:lang w:eastAsia="ru-RU"/>
              </w:rPr>
              <w:t xml:space="preserve"> (муниципальный тур)</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призер</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561AE5">
              <w:rPr>
                <w:rFonts w:ascii="Times New Roman" w:eastAsiaTheme="minorEastAsia" w:hAnsi="Times New Roman" w:cs="Times New Roman"/>
                <w:bCs/>
                <w:color w:val="000000"/>
                <w:sz w:val="18"/>
                <w:szCs w:val="18"/>
                <w:lang w:eastAsia="ru-RU"/>
              </w:rPr>
              <w:t>2017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3.</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sz w:val="18"/>
                <w:szCs w:val="18"/>
                <w:lang w:eastAsia="ru-RU"/>
              </w:rPr>
              <w:t>Рузавин Михаил</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ОВИО «Наше наследие»</w:t>
            </w:r>
            <w:r w:rsidRPr="009E4A8B">
              <w:rPr>
                <w:rFonts w:ascii="Times New Roman" w:eastAsiaTheme="minorEastAsia" w:hAnsi="Times New Roman" w:cs="Times New Roman"/>
                <w:bCs/>
                <w:color w:val="000000"/>
                <w:sz w:val="18"/>
                <w:szCs w:val="18"/>
                <w:lang w:eastAsia="ru-RU"/>
              </w:rPr>
              <w:t xml:space="preserve"> (муниципальный тур)</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победитель</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561AE5">
              <w:rPr>
                <w:rFonts w:ascii="Times New Roman" w:eastAsiaTheme="minorEastAsia" w:hAnsi="Times New Roman" w:cs="Times New Roman"/>
                <w:bCs/>
                <w:color w:val="000000"/>
                <w:sz w:val="18"/>
                <w:szCs w:val="18"/>
                <w:lang w:eastAsia="ru-RU"/>
              </w:rPr>
              <w:t>2017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4.</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Симишин Арсений</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ОВИО «Наше наследие»</w:t>
            </w:r>
            <w:r w:rsidRPr="009E4A8B">
              <w:rPr>
                <w:rFonts w:ascii="Times New Roman" w:eastAsiaTheme="minorEastAsia" w:hAnsi="Times New Roman" w:cs="Times New Roman"/>
                <w:bCs/>
                <w:color w:val="000000"/>
                <w:sz w:val="18"/>
                <w:szCs w:val="18"/>
                <w:lang w:eastAsia="ru-RU"/>
              </w:rPr>
              <w:t xml:space="preserve"> (муниципальный тур)</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победитель</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561AE5">
              <w:rPr>
                <w:rFonts w:ascii="Times New Roman" w:eastAsiaTheme="minorEastAsia" w:hAnsi="Times New Roman" w:cs="Times New Roman"/>
                <w:bCs/>
                <w:color w:val="000000"/>
                <w:sz w:val="18"/>
                <w:szCs w:val="18"/>
                <w:lang w:eastAsia="ru-RU"/>
              </w:rPr>
              <w:t>2017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5.</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themeColor="text1"/>
                <w:sz w:val="18"/>
                <w:szCs w:val="18"/>
                <w:lang w:eastAsia="ru-RU"/>
              </w:rPr>
              <w:t>Иванова Алина</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themeColor="text1"/>
                <w:sz w:val="18"/>
                <w:szCs w:val="18"/>
                <w:lang w:eastAsia="ru-RU"/>
              </w:rPr>
              <w:t xml:space="preserve"> </w:t>
            </w:r>
            <w:r w:rsidRPr="009E4A8B">
              <w:rPr>
                <w:rFonts w:ascii="Times New Roman" w:eastAsiaTheme="minorEastAsia" w:hAnsi="Times New Roman" w:cs="Times New Roman"/>
                <w:bCs/>
                <w:color w:val="000000" w:themeColor="text1"/>
                <w:sz w:val="18"/>
                <w:szCs w:val="18"/>
                <w:lang w:eastAsia="ru-RU"/>
              </w:rPr>
              <w:t xml:space="preserve"> Городской  конкурс</w:t>
            </w:r>
            <w:r w:rsidRPr="00561AE5">
              <w:rPr>
                <w:rFonts w:ascii="Times New Roman" w:eastAsiaTheme="minorEastAsia" w:hAnsi="Times New Roman" w:cs="Times New Roman"/>
                <w:bCs/>
                <w:color w:val="000000" w:themeColor="text1"/>
                <w:sz w:val="18"/>
                <w:szCs w:val="18"/>
                <w:lang w:eastAsia="ru-RU"/>
              </w:rPr>
              <w:t xml:space="preserve"> чтецов «Обо всем на свете»,</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призер</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561AE5">
              <w:rPr>
                <w:rFonts w:ascii="Times New Roman" w:eastAsiaTheme="minorEastAsia" w:hAnsi="Times New Roman" w:cs="Times New Roman"/>
                <w:bCs/>
                <w:color w:val="000000"/>
                <w:sz w:val="18"/>
                <w:szCs w:val="18"/>
                <w:lang w:eastAsia="ru-RU"/>
              </w:rPr>
              <w:t>2017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6.</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themeColor="text1"/>
                <w:sz w:val="18"/>
                <w:szCs w:val="18"/>
                <w:lang w:eastAsia="ru-RU"/>
              </w:rPr>
              <w:t>Иванова Алина</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themeColor="text1"/>
                <w:sz w:val="18"/>
                <w:szCs w:val="18"/>
                <w:lang w:eastAsia="ru-RU"/>
              </w:rPr>
              <w:t xml:space="preserve">Городской конкурс </w:t>
            </w:r>
            <w:r w:rsidRPr="00561AE5">
              <w:rPr>
                <w:rFonts w:ascii="Times New Roman" w:eastAsiaTheme="minorEastAsia" w:hAnsi="Times New Roman" w:cs="Times New Roman"/>
                <w:bCs/>
                <w:color w:val="000000" w:themeColor="text1"/>
                <w:sz w:val="18"/>
                <w:szCs w:val="18"/>
                <w:lang w:eastAsia="ru-RU"/>
              </w:rPr>
              <w:t>«Юный предприниматель»</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призер</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9E4A8B">
              <w:rPr>
                <w:rFonts w:ascii="Times New Roman" w:eastAsiaTheme="minorEastAsia" w:hAnsi="Times New Roman" w:cs="Times New Roman"/>
                <w:bCs/>
                <w:color w:val="000000"/>
                <w:sz w:val="18"/>
                <w:szCs w:val="18"/>
                <w:lang w:eastAsia="ru-RU"/>
              </w:rPr>
              <w:t>2018</w:t>
            </w:r>
            <w:r w:rsidRPr="00561AE5">
              <w:rPr>
                <w:rFonts w:ascii="Times New Roman" w:eastAsiaTheme="minorEastAsia" w:hAnsi="Times New Roman" w:cs="Times New Roman"/>
                <w:bCs/>
                <w:color w:val="000000"/>
                <w:sz w:val="18"/>
                <w:szCs w:val="18"/>
                <w:lang w:eastAsia="ru-RU"/>
              </w:rPr>
              <w:t xml:space="preserve">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7.</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themeColor="text1"/>
                <w:sz w:val="18"/>
                <w:szCs w:val="18"/>
                <w:lang w:eastAsia="ru-RU"/>
              </w:rPr>
              <w:t>Иванова Алина</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themeColor="text1"/>
                <w:sz w:val="18"/>
                <w:szCs w:val="18"/>
                <w:lang w:eastAsia="ru-RU"/>
              </w:rPr>
              <w:t>Городской конкурс</w:t>
            </w:r>
            <w:r w:rsidRPr="00561AE5">
              <w:rPr>
                <w:rFonts w:ascii="Times New Roman" w:eastAsiaTheme="minorEastAsia" w:hAnsi="Times New Roman" w:cs="Times New Roman"/>
                <w:bCs/>
                <w:color w:val="000000" w:themeColor="text1"/>
                <w:sz w:val="18"/>
                <w:szCs w:val="18"/>
                <w:lang w:eastAsia="ru-RU"/>
              </w:rPr>
              <w:t xml:space="preserve"> чтецов «Что будет памятью поэта?</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призер</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9E4A8B">
              <w:rPr>
                <w:rFonts w:ascii="Times New Roman" w:eastAsiaTheme="minorEastAsia" w:hAnsi="Times New Roman" w:cs="Times New Roman"/>
                <w:bCs/>
                <w:color w:val="000000"/>
                <w:sz w:val="18"/>
                <w:szCs w:val="18"/>
                <w:lang w:eastAsia="ru-RU"/>
              </w:rPr>
              <w:t>2018</w:t>
            </w:r>
            <w:r w:rsidRPr="00561AE5">
              <w:rPr>
                <w:rFonts w:ascii="Times New Roman" w:eastAsiaTheme="minorEastAsia" w:hAnsi="Times New Roman" w:cs="Times New Roman"/>
                <w:bCs/>
                <w:color w:val="000000"/>
                <w:sz w:val="18"/>
                <w:szCs w:val="18"/>
                <w:lang w:eastAsia="ru-RU"/>
              </w:rPr>
              <w:t xml:space="preserve">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 xml:space="preserve">8. </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Куренкова София</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themeColor="text1"/>
                <w:sz w:val="18"/>
                <w:szCs w:val="18"/>
                <w:lang w:eastAsia="ru-RU"/>
              </w:rPr>
              <w:t>Городской конкурс</w:t>
            </w:r>
            <w:r w:rsidRPr="00561AE5">
              <w:rPr>
                <w:rFonts w:ascii="Times New Roman" w:eastAsiaTheme="minorEastAsia" w:hAnsi="Times New Roman" w:cs="Times New Roman"/>
                <w:bCs/>
                <w:color w:val="000000" w:themeColor="text1"/>
                <w:sz w:val="18"/>
                <w:szCs w:val="18"/>
                <w:lang w:eastAsia="ru-RU"/>
              </w:rPr>
              <w:t xml:space="preserve"> чтецов «Что будет памятью поэта?</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призер</w:t>
            </w:r>
          </w:p>
        </w:tc>
        <w:tc>
          <w:tcPr>
            <w:tcW w:w="1780" w:type="dxa"/>
          </w:tcPr>
          <w:p w:rsidR="00666478" w:rsidRPr="009E4A8B" w:rsidRDefault="00666478" w:rsidP="001234C8">
            <w:pPr>
              <w:spacing w:line="360" w:lineRule="auto"/>
              <w:jc w:val="center"/>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2018 г.</w:t>
            </w: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 xml:space="preserve">9. </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Куренкова София</w:t>
            </w:r>
          </w:p>
        </w:tc>
        <w:tc>
          <w:tcPr>
            <w:tcW w:w="2482" w:type="dxa"/>
          </w:tcPr>
          <w:p w:rsidR="00666478" w:rsidRPr="009E4A8B"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jc w:val="both"/>
              <w:textAlignment w:val="baseline"/>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themeColor="text1"/>
                <w:sz w:val="18"/>
                <w:szCs w:val="18"/>
                <w:lang w:val="en-US" w:eastAsia="ru-RU"/>
              </w:rPr>
              <w:t>XXIII</w:t>
            </w:r>
            <w:r w:rsidRPr="00561AE5">
              <w:rPr>
                <w:rFonts w:ascii="Times New Roman" w:eastAsiaTheme="minorEastAsia" w:hAnsi="Times New Roman" w:cs="Times New Roman"/>
                <w:bCs/>
                <w:color w:val="000000" w:themeColor="text1"/>
                <w:sz w:val="18"/>
                <w:szCs w:val="18"/>
                <w:lang w:eastAsia="ru-RU"/>
              </w:rPr>
              <w:t xml:space="preserve"> (</w:t>
            </w:r>
            <w:r w:rsidRPr="00561AE5">
              <w:rPr>
                <w:rFonts w:ascii="Times New Roman" w:eastAsiaTheme="minorEastAsia" w:hAnsi="Times New Roman" w:cs="Times New Roman"/>
                <w:bCs/>
                <w:color w:val="000000" w:themeColor="text1"/>
                <w:sz w:val="18"/>
                <w:szCs w:val="18"/>
                <w:lang w:val="en-US" w:eastAsia="ru-RU"/>
              </w:rPr>
              <w:t>X</w:t>
            </w:r>
            <w:r w:rsidRPr="009E4A8B">
              <w:rPr>
                <w:rFonts w:ascii="Times New Roman" w:eastAsiaTheme="minorEastAsia" w:hAnsi="Times New Roman" w:cs="Times New Roman"/>
                <w:bCs/>
                <w:color w:val="000000" w:themeColor="text1"/>
                <w:sz w:val="18"/>
                <w:szCs w:val="18"/>
                <w:lang w:eastAsia="ru-RU"/>
              </w:rPr>
              <w:t>) Бахтинская открытая гимназическая  научно – практическая          конференция</w:t>
            </w:r>
            <w:r w:rsidRPr="00561AE5">
              <w:rPr>
                <w:rFonts w:ascii="Times New Roman" w:eastAsiaTheme="minorEastAsia" w:hAnsi="Times New Roman" w:cs="Times New Roman"/>
                <w:bCs/>
                <w:color w:val="000000" w:themeColor="text1"/>
                <w:sz w:val="18"/>
                <w:szCs w:val="18"/>
                <w:lang w:eastAsia="ru-RU"/>
              </w:rPr>
              <w:t xml:space="preserve"> «Диалоги в пространстве культуры»,</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призер</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561AE5">
              <w:rPr>
                <w:rFonts w:ascii="Times New Roman" w:eastAsiaTheme="minorEastAsia" w:hAnsi="Times New Roman" w:cs="Times New Roman"/>
                <w:bCs/>
                <w:color w:val="000000" w:themeColor="text1"/>
                <w:sz w:val="18"/>
                <w:szCs w:val="18"/>
                <w:lang w:eastAsia="ru-RU"/>
              </w:rPr>
              <w:t>2018 г.</w:t>
            </w:r>
          </w:p>
          <w:p w:rsidR="00666478" w:rsidRPr="009E4A8B" w:rsidRDefault="00666478" w:rsidP="001234C8">
            <w:pPr>
              <w:spacing w:line="360" w:lineRule="auto"/>
              <w:jc w:val="center"/>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10.</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Симишин Арсений</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themeColor="text1"/>
                <w:sz w:val="18"/>
                <w:szCs w:val="18"/>
                <w:lang w:eastAsia="ru-RU"/>
              </w:rPr>
              <w:t>Городская олимпиада</w:t>
            </w:r>
            <w:r w:rsidRPr="00561AE5">
              <w:rPr>
                <w:rFonts w:ascii="Times New Roman" w:eastAsiaTheme="minorEastAsia" w:hAnsi="Times New Roman" w:cs="Times New Roman"/>
                <w:bCs/>
                <w:color w:val="000000" w:themeColor="text1"/>
                <w:sz w:val="18"/>
                <w:szCs w:val="18"/>
                <w:lang w:eastAsia="ru-RU"/>
              </w:rPr>
              <w:t xml:space="preserve"> по математике</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призер</w:t>
            </w:r>
          </w:p>
        </w:tc>
        <w:tc>
          <w:tcPr>
            <w:tcW w:w="1780" w:type="dxa"/>
          </w:tcPr>
          <w:p w:rsidR="00666478" w:rsidRPr="009E4A8B" w:rsidRDefault="00666478" w:rsidP="001234C8">
            <w:pPr>
              <w:spacing w:line="360" w:lineRule="auto"/>
              <w:jc w:val="center"/>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2018 г.</w:t>
            </w: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lastRenderedPageBreak/>
              <w:t>11.</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Рузавин Михаил,</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ОВИО «Наше наследие»</w:t>
            </w:r>
            <w:r w:rsidRPr="009E4A8B">
              <w:rPr>
                <w:rFonts w:ascii="Times New Roman" w:eastAsiaTheme="minorEastAsia" w:hAnsi="Times New Roman" w:cs="Times New Roman"/>
                <w:bCs/>
                <w:color w:val="000000"/>
                <w:sz w:val="18"/>
                <w:szCs w:val="18"/>
                <w:lang w:eastAsia="ru-RU"/>
              </w:rPr>
              <w:t xml:space="preserve"> (региональный тур тур)</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п</w:t>
            </w:r>
            <w:r w:rsidRPr="009E4A8B">
              <w:rPr>
                <w:rFonts w:ascii="Times New Roman" w:eastAsiaTheme="minorEastAsia" w:hAnsi="Times New Roman" w:cs="Times New Roman"/>
                <w:bCs/>
                <w:color w:val="000000"/>
                <w:sz w:val="18"/>
                <w:szCs w:val="18"/>
                <w:lang w:eastAsia="ru-RU"/>
              </w:rPr>
              <w:t>ризер</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561AE5">
              <w:rPr>
                <w:rFonts w:ascii="Times New Roman" w:eastAsiaTheme="minorEastAsia" w:hAnsi="Times New Roman" w:cs="Times New Roman"/>
                <w:bCs/>
                <w:color w:val="000000"/>
                <w:sz w:val="18"/>
                <w:szCs w:val="18"/>
                <w:lang w:eastAsia="ru-RU"/>
              </w:rPr>
              <w:t>2017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12.</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Симишин Арсений</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ОВИО «Наше наследие»</w:t>
            </w:r>
            <w:r w:rsidRPr="009E4A8B">
              <w:rPr>
                <w:rFonts w:ascii="Times New Roman" w:eastAsiaTheme="minorEastAsia" w:hAnsi="Times New Roman" w:cs="Times New Roman"/>
                <w:bCs/>
                <w:color w:val="000000"/>
                <w:sz w:val="18"/>
                <w:szCs w:val="18"/>
                <w:lang w:eastAsia="ru-RU"/>
              </w:rPr>
              <w:t xml:space="preserve"> (региональный тур тур)</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победитель</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561AE5">
              <w:rPr>
                <w:rFonts w:ascii="Times New Roman" w:eastAsiaTheme="minorEastAsia" w:hAnsi="Times New Roman" w:cs="Times New Roman"/>
                <w:bCs/>
                <w:color w:val="000000"/>
                <w:sz w:val="18"/>
                <w:szCs w:val="18"/>
                <w:lang w:eastAsia="ru-RU"/>
              </w:rPr>
              <w:t>2017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13.</w:t>
            </w:r>
          </w:p>
        </w:tc>
        <w:tc>
          <w:tcPr>
            <w:tcW w:w="2789" w:type="dxa"/>
          </w:tcPr>
          <w:p w:rsidR="00666478" w:rsidRPr="00561AE5" w:rsidRDefault="00666478" w:rsidP="001234C8">
            <w:pPr>
              <w:tabs>
                <w:tab w:val="left" w:pos="58"/>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8"/>
              <w:textAlignment w:val="baseline"/>
              <w:rPr>
                <w:rFonts w:ascii="Times New Roman" w:eastAsia="Times New Roman" w:hAnsi="Times New Roman" w:cs="Times New Roman"/>
                <w:sz w:val="18"/>
                <w:szCs w:val="18"/>
                <w:lang w:eastAsia="ru-RU"/>
              </w:rPr>
            </w:pPr>
            <w:r w:rsidRPr="009E4A8B">
              <w:rPr>
                <w:rFonts w:ascii="Times New Roman" w:eastAsiaTheme="minorEastAsia" w:hAnsi="Times New Roman" w:cs="Times New Roman"/>
                <w:bCs/>
                <w:color w:val="000000"/>
                <w:sz w:val="18"/>
                <w:szCs w:val="18"/>
                <w:lang w:eastAsia="ru-RU"/>
              </w:rPr>
              <w:t>Куренкова София</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sz w:val="18"/>
                <w:szCs w:val="18"/>
                <w:lang w:eastAsia="ru-RU"/>
              </w:rPr>
              <w:t>Всероссийский  конкурс</w:t>
            </w:r>
            <w:r w:rsidRPr="00561AE5">
              <w:rPr>
                <w:rFonts w:ascii="Times New Roman" w:eastAsiaTheme="minorEastAsia" w:hAnsi="Times New Roman" w:cs="Times New Roman"/>
                <w:bCs/>
                <w:color w:val="000000"/>
                <w:sz w:val="18"/>
                <w:szCs w:val="18"/>
                <w:lang w:eastAsia="ru-RU"/>
              </w:rPr>
              <w:t xml:space="preserve"> проектно –    исследовательских работ учащихся и</w:t>
            </w:r>
            <w:r w:rsidRPr="009E4A8B">
              <w:rPr>
                <w:rFonts w:ascii="Times New Roman" w:eastAsiaTheme="minorEastAsia" w:hAnsi="Times New Roman" w:cs="Times New Roman"/>
                <w:bCs/>
                <w:color w:val="000000"/>
                <w:sz w:val="18"/>
                <w:szCs w:val="18"/>
                <w:lang w:eastAsia="ru-RU"/>
              </w:rPr>
              <w:t xml:space="preserve"> студентов «Юный исследователь»</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призер</w:t>
            </w:r>
          </w:p>
        </w:tc>
        <w:tc>
          <w:tcPr>
            <w:tcW w:w="1780" w:type="dxa"/>
          </w:tcPr>
          <w:p w:rsidR="00666478" w:rsidRPr="009E4A8B" w:rsidRDefault="00666478" w:rsidP="001234C8">
            <w:pPr>
              <w:spacing w:line="360" w:lineRule="auto"/>
              <w:jc w:val="center"/>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sz w:val="18"/>
                <w:szCs w:val="18"/>
                <w:lang w:eastAsia="ru-RU"/>
              </w:rPr>
              <w:t>2018</w:t>
            </w:r>
            <w:r w:rsidRPr="00561AE5">
              <w:rPr>
                <w:rFonts w:ascii="Times New Roman" w:eastAsiaTheme="minorEastAsia" w:hAnsi="Times New Roman" w:cs="Times New Roman"/>
                <w:bCs/>
                <w:color w:val="000000"/>
                <w:sz w:val="18"/>
                <w:szCs w:val="18"/>
                <w:lang w:eastAsia="ru-RU"/>
              </w:rPr>
              <w:t xml:space="preserve"> г</w:t>
            </w: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14.</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sz w:val="18"/>
                <w:szCs w:val="18"/>
                <w:lang w:eastAsia="ru-RU"/>
              </w:rPr>
              <w:t>Рузавин Михаил</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sz w:val="18"/>
                <w:szCs w:val="18"/>
                <w:lang w:eastAsia="ru-RU"/>
              </w:rPr>
              <w:t>К</w:t>
            </w:r>
            <w:r w:rsidRPr="00561AE5">
              <w:rPr>
                <w:rFonts w:ascii="Times New Roman" w:eastAsiaTheme="minorEastAsia" w:hAnsi="Times New Roman" w:cs="Times New Roman"/>
                <w:bCs/>
                <w:color w:val="000000"/>
                <w:sz w:val="18"/>
                <w:szCs w:val="18"/>
                <w:lang w:eastAsia="ru-RU"/>
              </w:rPr>
              <w:t xml:space="preserve">онкурса проектов и учебно – исследовательских работ учащихся «Школьники города – науке </w:t>
            </w:r>
            <w:r w:rsidRPr="00561AE5">
              <w:rPr>
                <w:rFonts w:ascii="Times New Roman" w:eastAsiaTheme="minorEastAsia" w:hAnsi="Times New Roman" w:cs="Times New Roman"/>
                <w:bCs/>
                <w:color w:val="000000"/>
                <w:sz w:val="18"/>
                <w:szCs w:val="18"/>
                <w:lang w:val="en-US" w:eastAsia="ru-RU"/>
              </w:rPr>
              <w:t>XXI</w:t>
            </w:r>
            <w:r w:rsidRPr="00561AE5">
              <w:rPr>
                <w:rFonts w:ascii="Times New Roman" w:eastAsiaTheme="minorEastAsia" w:hAnsi="Times New Roman" w:cs="Times New Roman"/>
                <w:bCs/>
                <w:color w:val="000000"/>
                <w:sz w:val="18"/>
                <w:szCs w:val="18"/>
                <w:lang w:eastAsia="ru-RU"/>
              </w:rPr>
              <w:t xml:space="preserve"> века»</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победитель</w:t>
            </w:r>
          </w:p>
        </w:tc>
        <w:tc>
          <w:tcPr>
            <w:tcW w:w="1780" w:type="dxa"/>
          </w:tcPr>
          <w:p w:rsidR="00666478" w:rsidRPr="009E4A8B" w:rsidRDefault="00666478" w:rsidP="001234C8">
            <w:pPr>
              <w:spacing w:line="360" w:lineRule="auto"/>
              <w:jc w:val="center"/>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2018 г.</w:t>
            </w: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15.</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Рузавин Михаил</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ОВИО «Наше наследие»</w:t>
            </w:r>
            <w:r w:rsidRPr="009E4A8B">
              <w:rPr>
                <w:rFonts w:ascii="Times New Roman" w:eastAsiaTheme="minorEastAsia" w:hAnsi="Times New Roman" w:cs="Times New Roman"/>
                <w:bCs/>
                <w:color w:val="000000"/>
                <w:sz w:val="18"/>
                <w:szCs w:val="18"/>
                <w:lang w:eastAsia="ru-RU"/>
              </w:rPr>
              <w:t xml:space="preserve"> (региональный тур тур)</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heme="minorEastAsia" w:hAnsi="Times New Roman" w:cs="Times New Roman"/>
                <w:bCs/>
                <w:color w:val="000000"/>
                <w:sz w:val="18"/>
                <w:szCs w:val="18"/>
                <w:lang w:eastAsia="ru-RU"/>
              </w:rPr>
              <w:t>победитель</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9E4A8B">
              <w:rPr>
                <w:rFonts w:ascii="Times New Roman" w:eastAsiaTheme="minorEastAsia" w:hAnsi="Times New Roman" w:cs="Times New Roman"/>
                <w:bCs/>
                <w:color w:val="000000"/>
                <w:sz w:val="18"/>
                <w:szCs w:val="18"/>
                <w:lang w:eastAsia="ru-RU"/>
              </w:rPr>
              <w:t>2019</w:t>
            </w:r>
            <w:r w:rsidRPr="00561AE5">
              <w:rPr>
                <w:rFonts w:ascii="Times New Roman" w:eastAsiaTheme="minorEastAsia" w:hAnsi="Times New Roman" w:cs="Times New Roman"/>
                <w:bCs/>
                <w:color w:val="000000"/>
                <w:sz w:val="18"/>
                <w:szCs w:val="18"/>
                <w:lang w:eastAsia="ru-RU"/>
              </w:rPr>
              <w:t xml:space="preserve">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16.</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Симишин Арсений</w:t>
            </w:r>
          </w:p>
        </w:tc>
        <w:tc>
          <w:tcPr>
            <w:tcW w:w="2482"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ОВИО «Наше наследие»</w:t>
            </w:r>
            <w:r w:rsidRPr="009E4A8B">
              <w:rPr>
                <w:rFonts w:ascii="Times New Roman" w:eastAsiaTheme="minorEastAsia" w:hAnsi="Times New Roman" w:cs="Times New Roman"/>
                <w:bCs/>
                <w:color w:val="000000"/>
                <w:sz w:val="18"/>
                <w:szCs w:val="18"/>
                <w:lang w:eastAsia="ru-RU"/>
              </w:rPr>
              <w:t xml:space="preserve"> (региональный тур тур)</w:t>
            </w: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561AE5">
              <w:rPr>
                <w:rFonts w:ascii="Times New Roman" w:eastAsiaTheme="minorEastAsia" w:hAnsi="Times New Roman" w:cs="Times New Roman"/>
                <w:bCs/>
                <w:color w:val="000000"/>
                <w:sz w:val="18"/>
                <w:szCs w:val="18"/>
                <w:lang w:eastAsia="ru-RU"/>
              </w:rPr>
              <w:t>п</w:t>
            </w:r>
            <w:r w:rsidRPr="009E4A8B">
              <w:rPr>
                <w:rFonts w:ascii="Times New Roman" w:eastAsiaTheme="minorEastAsia" w:hAnsi="Times New Roman" w:cs="Times New Roman"/>
                <w:bCs/>
                <w:color w:val="000000"/>
                <w:sz w:val="18"/>
                <w:szCs w:val="18"/>
                <w:lang w:eastAsia="ru-RU"/>
              </w:rPr>
              <w:t>ризер</w:t>
            </w:r>
          </w:p>
        </w:tc>
        <w:tc>
          <w:tcPr>
            <w:tcW w:w="1780" w:type="dxa"/>
          </w:tcPr>
          <w:p w:rsidR="00666478" w:rsidRPr="00561AE5" w:rsidRDefault="00666478" w:rsidP="001234C8">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line="223" w:lineRule="auto"/>
              <w:ind w:left="547"/>
              <w:jc w:val="both"/>
              <w:textAlignment w:val="baseline"/>
              <w:rPr>
                <w:rFonts w:ascii="Times New Roman" w:eastAsia="Times New Roman" w:hAnsi="Times New Roman" w:cs="Times New Roman"/>
                <w:sz w:val="18"/>
                <w:szCs w:val="18"/>
                <w:lang w:eastAsia="ru-RU"/>
              </w:rPr>
            </w:pPr>
            <w:r w:rsidRPr="009E4A8B">
              <w:rPr>
                <w:rFonts w:ascii="Times New Roman" w:eastAsiaTheme="minorEastAsia" w:hAnsi="Times New Roman" w:cs="Times New Roman"/>
                <w:bCs/>
                <w:color w:val="000000"/>
                <w:sz w:val="18"/>
                <w:szCs w:val="18"/>
                <w:lang w:eastAsia="ru-RU"/>
              </w:rPr>
              <w:t>2019</w:t>
            </w:r>
            <w:r w:rsidRPr="00561AE5">
              <w:rPr>
                <w:rFonts w:ascii="Times New Roman" w:eastAsiaTheme="minorEastAsia" w:hAnsi="Times New Roman" w:cs="Times New Roman"/>
                <w:bCs/>
                <w:color w:val="000000"/>
                <w:sz w:val="18"/>
                <w:szCs w:val="18"/>
                <w:lang w:eastAsia="ru-RU"/>
              </w:rPr>
              <w:t xml:space="preserve"> г.</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r>
      <w:tr w:rsidR="00666478" w:rsidTr="001234C8">
        <w:tc>
          <w:tcPr>
            <w:tcW w:w="793"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17.</w:t>
            </w:r>
          </w:p>
        </w:tc>
        <w:tc>
          <w:tcPr>
            <w:tcW w:w="2789"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Тришкина Полина</w:t>
            </w:r>
          </w:p>
        </w:tc>
        <w:tc>
          <w:tcPr>
            <w:tcW w:w="2482" w:type="dxa"/>
          </w:tcPr>
          <w:p w:rsidR="00666478" w:rsidRPr="009E4A8B" w:rsidRDefault="00666478" w:rsidP="001234C8">
            <w:pPr>
              <w:pStyle w:val="a3"/>
              <w:jc w:val="both"/>
              <w:textAlignment w:val="baseline"/>
              <w:rPr>
                <w:rFonts w:eastAsia="MS Gothic"/>
                <w:bCs/>
                <w:iCs/>
                <w:color w:val="000000" w:themeColor="text1"/>
                <w:kern w:val="24"/>
                <w:sz w:val="18"/>
                <w:szCs w:val="18"/>
              </w:rPr>
            </w:pPr>
            <w:r w:rsidRPr="009E4A8B">
              <w:rPr>
                <w:rFonts w:eastAsiaTheme="minorEastAsia"/>
                <w:bCs/>
                <w:color w:val="000000"/>
                <w:sz w:val="18"/>
                <w:szCs w:val="18"/>
              </w:rPr>
              <w:t>Международный математический конкурс «Ребус».</w:t>
            </w:r>
          </w:p>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p>
        </w:tc>
        <w:tc>
          <w:tcPr>
            <w:tcW w:w="1727" w:type="dxa"/>
          </w:tcPr>
          <w:p w:rsidR="00666478" w:rsidRPr="009E4A8B" w:rsidRDefault="00666478" w:rsidP="001234C8">
            <w:pPr>
              <w:spacing w:line="360" w:lineRule="auto"/>
              <w:jc w:val="both"/>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победитель</w:t>
            </w:r>
          </w:p>
        </w:tc>
        <w:tc>
          <w:tcPr>
            <w:tcW w:w="1780" w:type="dxa"/>
          </w:tcPr>
          <w:p w:rsidR="00666478" w:rsidRPr="009E4A8B" w:rsidRDefault="00666478" w:rsidP="001234C8">
            <w:pPr>
              <w:spacing w:line="360" w:lineRule="auto"/>
              <w:jc w:val="center"/>
              <w:rPr>
                <w:rFonts w:ascii="Times New Roman" w:eastAsia="Times New Roman" w:hAnsi="Times New Roman" w:cs="Times New Roman"/>
                <w:color w:val="000000"/>
                <w:sz w:val="18"/>
                <w:szCs w:val="18"/>
                <w:lang w:eastAsia="ru-RU"/>
              </w:rPr>
            </w:pPr>
            <w:r w:rsidRPr="009E4A8B">
              <w:rPr>
                <w:rFonts w:ascii="Times New Roman" w:eastAsia="Times New Roman" w:hAnsi="Times New Roman" w:cs="Times New Roman"/>
                <w:color w:val="000000"/>
                <w:sz w:val="18"/>
                <w:szCs w:val="18"/>
                <w:lang w:eastAsia="ru-RU"/>
              </w:rPr>
              <w:t>2018 г.</w:t>
            </w:r>
          </w:p>
        </w:tc>
      </w:tr>
    </w:tbl>
    <w:p w:rsidR="00666478" w:rsidRDefault="00666478" w:rsidP="00666478">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951F09" w:rsidRDefault="00666478" w:rsidP="00666478">
      <w:pPr>
        <w:pStyle w:val="a6"/>
        <w:rPr>
          <w:rFonts w:ascii="Times New Roman" w:hAnsi="Times New Roman"/>
          <w:b/>
          <w:sz w:val="28"/>
          <w:szCs w:val="28"/>
        </w:rPr>
      </w:pPr>
      <w:r>
        <w:rPr>
          <w:rFonts w:ascii="Times New Roman" w:hAnsi="Times New Roman"/>
          <w:b/>
          <w:kern w:val="0"/>
          <w:sz w:val="28"/>
          <w:szCs w:val="28"/>
        </w:rPr>
        <w:t xml:space="preserve">           </w:t>
      </w:r>
      <w:r w:rsidRPr="00666478">
        <w:rPr>
          <w:rFonts w:ascii="Times New Roman" w:hAnsi="Times New Roman"/>
          <w:b/>
          <w:kern w:val="0"/>
          <w:sz w:val="28"/>
          <w:szCs w:val="28"/>
        </w:rPr>
        <w:t>Т</w:t>
      </w:r>
      <w:r w:rsidR="00951F09" w:rsidRPr="00951F09">
        <w:rPr>
          <w:rFonts w:ascii="Times New Roman" w:hAnsi="Times New Roman"/>
          <w:b/>
          <w:sz w:val="28"/>
          <w:szCs w:val="28"/>
        </w:rPr>
        <w:t>рудности и проблемы при использовании данного опыта.</w:t>
      </w:r>
    </w:p>
    <w:p w:rsidR="00C0258A" w:rsidRPr="00951F09" w:rsidRDefault="00C0258A" w:rsidP="00951F09">
      <w:pPr>
        <w:pStyle w:val="a6"/>
        <w:jc w:val="center"/>
        <w:rPr>
          <w:rFonts w:ascii="Times New Roman" w:hAnsi="Times New Roman"/>
          <w:b/>
          <w:sz w:val="28"/>
          <w:szCs w:val="28"/>
        </w:rPr>
      </w:pPr>
    </w:p>
    <w:p w:rsidR="00C0258A" w:rsidRDefault="00C0258A" w:rsidP="001726FD">
      <w:pPr>
        <w:spacing w:after="0" w:line="360" w:lineRule="auto"/>
        <w:ind w:firstLine="708"/>
        <w:jc w:val="both"/>
        <w:rPr>
          <w:rFonts w:ascii="Times New Roman" w:hAnsi="Times New Roman" w:cs="Times New Roman"/>
          <w:sz w:val="24"/>
          <w:szCs w:val="24"/>
          <w:shd w:val="clear" w:color="auto" w:fill="FFFFFF"/>
        </w:rPr>
      </w:pPr>
      <w:r w:rsidRPr="001726FD">
        <w:rPr>
          <w:rFonts w:ascii="Times New Roman" w:hAnsi="Times New Roman" w:cs="Times New Roman"/>
          <w:sz w:val="24"/>
          <w:szCs w:val="24"/>
          <w:shd w:val="clear" w:color="auto" w:fill="FFFFFF"/>
        </w:rPr>
        <w:t xml:space="preserve">На сегодняшний день </w:t>
      </w:r>
      <w:r w:rsidR="001726FD">
        <w:rPr>
          <w:rFonts w:ascii="Times New Roman" w:hAnsi="Times New Roman" w:cs="Times New Roman"/>
          <w:sz w:val="24"/>
          <w:szCs w:val="24"/>
          <w:shd w:val="clear" w:color="auto" w:fill="FFFFFF"/>
        </w:rPr>
        <w:t xml:space="preserve">первым </w:t>
      </w:r>
      <w:r w:rsidRPr="001726FD">
        <w:rPr>
          <w:rFonts w:ascii="Times New Roman" w:hAnsi="Times New Roman" w:cs="Times New Roman"/>
          <w:sz w:val="24"/>
          <w:szCs w:val="24"/>
          <w:shd w:val="clear" w:color="auto" w:fill="FFFFFF"/>
        </w:rPr>
        <w:t>минусом в работе с электронными учебниками считаю только стоимость. Комплект учебников и рабочих тетрадей оплачивает учитель и действителен он в работе только один год. Надеюсь, что разработчики изменят этот недостаток.</w:t>
      </w:r>
    </w:p>
    <w:p w:rsidR="001726FD" w:rsidRDefault="001726FD" w:rsidP="001726FD">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Второй минус – отрицательное мнение по поводу ЭФУ родителей учащихся. Но после посещения уроков, многие родители меняют свое мнение.</w:t>
      </w:r>
    </w:p>
    <w:p w:rsidR="001726FD" w:rsidRDefault="001726FD" w:rsidP="001726FD">
      <w:pPr>
        <w:spacing w:after="0" w:line="360" w:lineRule="auto"/>
        <w:ind w:firstLine="708"/>
        <w:jc w:val="both"/>
        <w:rPr>
          <w:rFonts w:ascii="Times New Roman" w:hAnsi="Times New Roman" w:cs="Times New Roman"/>
          <w:sz w:val="24"/>
          <w:szCs w:val="24"/>
          <w:shd w:val="clear" w:color="auto" w:fill="FFFFFF"/>
        </w:rPr>
      </w:pPr>
      <w:r w:rsidRPr="004B1E4D">
        <w:rPr>
          <w:noProof/>
          <w:sz w:val="28"/>
          <w:szCs w:val="28"/>
          <w:lang w:eastAsia="ru-RU"/>
        </w:rPr>
        <w:drawing>
          <wp:inline distT="0" distB="0" distL="0" distR="0" wp14:anchorId="4E8DAF77" wp14:editId="2C91442B">
            <wp:extent cx="2233346" cy="1268730"/>
            <wp:effectExtent l="0" t="0" r="14605" b="266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726FD">
        <w:rPr>
          <w:noProof/>
          <w:sz w:val="28"/>
          <w:szCs w:val="28"/>
          <w:lang w:eastAsia="ru-RU"/>
        </w:rPr>
        <w:t xml:space="preserve"> </w:t>
      </w:r>
      <w:r w:rsidRPr="004B1E4D">
        <w:rPr>
          <w:noProof/>
          <w:sz w:val="28"/>
          <w:szCs w:val="28"/>
          <w:lang w:eastAsia="ru-RU"/>
        </w:rPr>
        <w:drawing>
          <wp:inline distT="0" distB="0" distL="0" distR="0" wp14:anchorId="0296A4DB" wp14:editId="683F1643">
            <wp:extent cx="2028521" cy="1400403"/>
            <wp:effectExtent l="0" t="0" r="10160" b="952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26FD" w:rsidRPr="001726FD" w:rsidRDefault="001726FD" w:rsidP="001726FD">
      <w:pPr>
        <w:spacing w:after="0" w:line="360" w:lineRule="auto"/>
        <w:ind w:firstLine="708"/>
        <w:jc w:val="both"/>
        <w:rPr>
          <w:rFonts w:ascii="Times New Roman" w:hAnsi="Times New Roman" w:cs="Times New Roman"/>
          <w:sz w:val="24"/>
          <w:szCs w:val="24"/>
          <w:shd w:val="clear" w:color="auto" w:fill="FFFFFF"/>
        </w:rPr>
      </w:pPr>
    </w:p>
    <w:p w:rsidR="00C0258A" w:rsidRPr="001726FD" w:rsidRDefault="00C0258A" w:rsidP="001726FD">
      <w:pPr>
        <w:shd w:val="clear" w:color="auto" w:fill="FFFFFF"/>
        <w:spacing w:after="0" w:line="360" w:lineRule="auto"/>
        <w:ind w:firstLine="568"/>
        <w:jc w:val="both"/>
        <w:rPr>
          <w:rStyle w:val="c2"/>
          <w:rFonts w:ascii="Times New Roman" w:hAnsi="Times New Roman"/>
          <w:color w:val="000000"/>
          <w:sz w:val="24"/>
          <w:szCs w:val="24"/>
        </w:rPr>
      </w:pPr>
      <w:r w:rsidRPr="001726FD">
        <w:rPr>
          <w:rStyle w:val="c2"/>
          <w:rFonts w:ascii="Times New Roman" w:hAnsi="Times New Roman"/>
          <w:color w:val="000000"/>
          <w:sz w:val="24"/>
          <w:szCs w:val="24"/>
        </w:rPr>
        <w:t>Подводя итоги, можем сказать, что электронный учебник необходим всем учащимся для любого вида учебной деятельности  т.</w:t>
      </w:r>
      <w:r w:rsidR="003F3BEB">
        <w:rPr>
          <w:rStyle w:val="c2"/>
          <w:rFonts w:ascii="Times New Roman" w:hAnsi="Times New Roman"/>
          <w:color w:val="000000"/>
          <w:sz w:val="24"/>
          <w:szCs w:val="24"/>
        </w:rPr>
        <w:t xml:space="preserve"> </w:t>
      </w:r>
      <w:r w:rsidRPr="001726FD">
        <w:rPr>
          <w:rStyle w:val="c2"/>
          <w:rFonts w:ascii="Times New Roman" w:hAnsi="Times New Roman"/>
          <w:color w:val="000000"/>
          <w:sz w:val="24"/>
          <w:szCs w:val="24"/>
        </w:rPr>
        <w:t>к.</w:t>
      </w:r>
      <w:r w:rsidR="001726FD">
        <w:rPr>
          <w:rStyle w:val="c2"/>
          <w:rFonts w:ascii="Times New Roman" w:hAnsi="Times New Roman"/>
          <w:color w:val="000000"/>
          <w:sz w:val="24"/>
          <w:szCs w:val="24"/>
        </w:rPr>
        <w:t xml:space="preserve"> </w:t>
      </w:r>
      <w:r w:rsidRPr="001726FD">
        <w:rPr>
          <w:rStyle w:val="c2"/>
          <w:rFonts w:ascii="Times New Roman" w:hAnsi="Times New Roman"/>
          <w:color w:val="000000"/>
          <w:sz w:val="24"/>
          <w:szCs w:val="24"/>
        </w:rPr>
        <w:t xml:space="preserve">облегчает понимание и запоминание изучаемого материала за счет других способов подачи материала и воздействия на все виды </w:t>
      </w:r>
      <w:r w:rsidRPr="001726FD">
        <w:rPr>
          <w:rStyle w:val="c2"/>
          <w:rFonts w:ascii="Times New Roman" w:hAnsi="Times New Roman"/>
          <w:color w:val="000000"/>
          <w:sz w:val="24"/>
          <w:szCs w:val="24"/>
        </w:rPr>
        <w:lastRenderedPageBreak/>
        <w:t>памяти. Дает возможность работать на разных уровнях, в зав</w:t>
      </w:r>
      <w:r w:rsidR="003F3BEB">
        <w:rPr>
          <w:rStyle w:val="c2"/>
          <w:rFonts w:ascii="Times New Roman" w:hAnsi="Times New Roman"/>
          <w:color w:val="000000"/>
          <w:sz w:val="24"/>
          <w:szCs w:val="24"/>
        </w:rPr>
        <w:t>исимости от уровня подготовки и</w:t>
      </w:r>
      <w:r w:rsidRPr="001726FD">
        <w:rPr>
          <w:rStyle w:val="c2"/>
          <w:rFonts w:ascii="Times New Roman" w:hAnsi="Times New Roman"/>
          <w:color w:val="000000"/>
          <w:sz w:val="24"/>
          <w:szCs w:val="24"/>
        </w:rPr>
        <w:t> интереса ученика.</w:t>
      </w:r>
    </w:p>
    <w:p w:rsidR="00C0258A" w:rsidRPr="001726FD" w:rsidRDefault="00C0258A" w:rsidP="001726FD">
      <w:pPr>
        <w:shd w:val="clear" w:color="auto" w:fill="FFFFFF"/>
        <w:spacing w:after="0" w:line="360" w:lineRule="auto"/>
        <w:ind w:firstLine="568"/>
        <w:jc w:val="both"/>
        <w:rPr>
          <w:rFonts w:ascii="Times New Roman" w:hAnsi="Times New Roman" w:cs="Times New Roman"/>
          <w:color w:val="000000"/>
          <w:sz w:val="24"/>
          <w:szCs w:val="24"/>
        </w:rPr>
      </w:pPr>
      <w:r w:rsidRPr="001726FD">
        <w:rPr>
          <w:rStyle w:val="c2"/>
          <w:rFonts w:ascii="Times New Roman" w:hAnsi="Times New Roman"/>
          <w:color w:val="000000"/>
          <w:sz w:val="24"/>
          <w:szCs w:val="24"/>
        </w:rPr>
        <w:t>Т</w:t>
      </w:r>
      <w:r w:rsidR="001726FD">
        <w:rPr>
          <w:rStyle w:val="c2"/>
          <w:rFonts w:ascii="Times New Roman" w:hAnsi="Times New Roman"/>
          <w:color w:val="000000"/>
          <w:sz w:val="24"/>
          <w:szCs w:val="24"/>
        </w:rPr>
        <w:t xml:space="preserve">ак же отмечаю у своих учеников </w:t>
      </w:r>
      <w:r w:rsidRPr="001726FD">
        <w:rPr>
          <w:rStyle w:val="c2"/>
          <w:rFonts w:ascii="Times New Roman" w:hAnsi="Times New Roman"/>
          <w:color w:val="000000"/>
          <w:sz w:val="24"/>
          <w:szCs w:val="24"/>
        </w:rPr>
        <w:t>класса повышение учебной самостоятельности, личную ответственность, самостоятельность в принятие решения, заряд позитивных эмоций.</w:t>
      </w:r>
    </w:p>
    <w:p w:rsidR="00C0258A" w:rsidRPr="001726FD" w:rsidRDefault="001726FD" w:rsidP="001726F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C0258A" w:rsidRPr="001726FD">
        <w:rPr>
          <w:rFonts w:ascii="Times New Roman" w:hAnsi="Times New Roman" w:cs="Times New Roman"/>
          <w:sz w:val="24"/>
          <w:szCs w:val="24"/>
          <w:shd w:val="clear" w:color="auto" w:fill="FFFFFF"/>
        </w:rPr>
        <w:t xml:space="preserve">Подготовить и провести урок, который предполагает творческую активность ученика и учителя, на котором каждый учащийся чувствует себя комфортно, имеет возможность высказать свое мнение по изучаемой проблеме, проявить собственные возможности, интересы, самостоятельность, избирательность в способах работы, ощутить атмосферу сотрудничества и пережить успех, - мечта любого учителя.  В этом и помогает лично мне комплект электронных учебников. </w:t>
      </w:r>
    </w:p>
    <w:p w:rsidR="00C0258A" w:rsidRPr="001726FD" w:rsidRDefault="00C0258A" w:rsidP="001726FD">
      <w:pPr>
        <w:spacing w:after="0" w:line="360" w:lineRule="auto"/>
        <w:ind w:firstLine="708"/>
        <w:jc w:val="both"/>
        <w:rPr>
          <w:rFonts w:ascii="Times New Roman" w:hAnsi="Times New Roman" w:cs="Times New Roman"/>
          <w:sz w:val="24"/>
          <w:szCs w:val="24"/>
        </w:rPr>
      </w:pPr>
    </w:p>
    <w:p w:rsidR="002421C3" w:rsidRPr="003F3BEB" w:rsidRDefault="00666478" w:rsidP="00666478">
      <w:pPr>
        <w:pStyle w:val="a6"/>
        <w:rPr>
          <w:rFonts w:ascii="Times New Roman" w:hAnsi="Times New Roman"/>
          <w:b/>
          <w:sz w:val="28"/>
          <w:szCs w:val="28"/>
        </w:rPr>
      </w:pPr>
      <w:r>
        <w:rPr>
          <w:rFonts w:ascii="Times New Roman" w:hAnsi="Times New Roman"/>
          <w:kern w:val="0"/>
          <w:sz w:val="28"/>
          <w:szCs w:val="28"/>
        </w:rPr>
        <w:t xml:space="preserve">                     </w:t>
      </w:r>
      <w:r w:rsidR="002421C3" w:rsidRPr="003F3BEB">
        <w:rPr>
          <w:rFonts w:ascii="Times New Roman" w:hAnsi="Times New Roman"/>
          <w:b/>
          <w:sz w:val="28"/>
          <w:szCs w:val="28"/>
        </w:rPr>
        <w:t>Адресные рекомендации по использованию опыта</w:t>
      </w:r>
    </w:p>
    <w:p w:rsidR="003F3BEB" w:rsidRDefault="003F3BEB" w:rsidP="00666478">
      <w:pPr>
        <w:pStyle w:val="a6"/>
        <w:rPr>
          <w:rFonts w:ascii="Times New Roman" w:hAnsi="Times New Roman"/>
          <w:b/>
          <w:sz w:val="24"/>
        </w:rPr>
      </w:pPr>
    </w:p>
    <w:p w:rsidR="00666478" w:rsidRPr="006925DA" w:rsidRDefault="00666478" w:rsidP="006925DA">
      <w:pPr>
        <w:pStyle w:val="a3"/>
        <w:spacing w:before="0" w:beforeAutospacing="0" w:after="0" w:afterAutospacing="0" w:line="360" w:lineRule="auto"/>
        <w:jc w:val="both"/>
        <w:textAlignment w:val="baseline"/>
        <w:rPr>
          <w:rFonts w:eastAsia="MS Gothic"/>
          <w:kern w:val="24"/>
        </w:rPr>
      </w:pPr>
      <w:r w:rsidRPr="006925DA">
        <w:rPr>
          <w:rFonts w:eastAsia="MS Gothic"/>
          <w:kern w:val="24"/>
        </w:rPr>
        <w:t xml:space="preserve">Своим педагогическим опытом работы я стараюсь делиться на методических объединениях школы, педагогических советах школы, принимаю участие в работе семинаров и секций муниципального и республиканского уровня, провожу открытые уроки и мастер-классы, посещаю уроки коллег, посещаю мастер - классы профессиональных педагогов. Разработки и презентации внеклассных мероприятий, уроков выкладываю в сети. </w:t>
      </w:r>
    </w:p>
    <w:p w:rsidR="00666478" w:rsidRPr="006925DA" w:rsidRDefault="00666478" w:rsidP="006925DA">
      <w:pPr>
        <w:pStyle w:val="a3"/>
        <w:spacing w:before="0" w:beforeAutospacing="0" w:after="0" w:afterAutospacing="0" w:line="360" w:lineRule="auto"/>
        <w:jc w:val="both"/>
        <w:textAlignment w:val="baseline"/>
        <w:rPr>
          <w:rFonts w:eastAsia="MS Gothic"/>
          <w:kern w:val="24"/>
        </w:rPr>
      </w:pPr>
      <w:r w:rsidRPr="006925DA">
        <w:rPr>
          <w:rFonts w:eastAsia="MS Gothic"/>
          <w:kern w:val="24"/>
        </w:rPr>
        <w:t>Открытые уроки и мероприятия:</w:t>
      </w:r>
    </w:p>
    <w:p w:rsidR="00666478" w:rsidRPr="006925DA" w:rsidRDefault="00666478" w:rsidP="006925DA">
      <w:pPr>
        <w:pStyle w:val="a5"/>
        <w:numPr>
          <w:ilvl w:val="0"/>
          <w:numId w:val="21"/>
        </w:numPr>
        <w:spacing w:after="0" w:line="360" w:lineRule="auto"/>
        <w:jc w:val="both"/>
        <w:textAlignment w:val="baseline"/>
        <w:rPr>
          <w:rFonts w:ascii="Times New Roman" w:eastAsia="Times New Roman" w:hAnsi="Times New Roman" w:cs="Times New Roman"/>
          <w:sz w:val="24"/>
          <w:szCs w:val="24"/>
          <w:lang w:eastAsia="ru-RU"/>
        </w:rPr>
      </w:pPr>
      <w:r w:rsidRPr="006925DA">
        <w:rPr>
          <w:rFonts w:ascii="Times New Roman" w:eastAsia="MS Gothic" w:hAnsi="Times New Roman" w:cs="Times New Roman"/>
          <w:bCs/>
          <w:kern w:val="24"/>
          <w:sz w:val="24"/>
          <w:szCs w:val="24"/>
          <w:lang w:eastAsia="ru-RU"/>
        </w:rPr>
        <w:t>Семинар «Лучшие практики использования электронного образовательного контента в современной школе», февраль 2018 г.</w:t>
      </w:r>
    </w:p>
    <w:p w:rsidR="00666478" w:rsidRPr="006925DA" w:rsidRDefault="00666478" w:rsidP="006925DA">
      <w:pPr>
        <w:pStyle w:val="a5"/>
        <w:numPr>
          <w:ilvl w:val="0"/>
          <w:numId w:val="21"/>
        </w:numPr>
        <w:spacing w:after="0" w:line="360" w:lineRule="auto"/>
        <w:jc w:val="both"/>
        <w:textAlignment w:val="baseline"/>
        <w:rPr>
          <w:rFonts w:ascii="Times New Roman" w:eastAsia="Times New Roman" w:hAnsi="Times New Roman" w:cs="Times New Roman"/>
          <w:sz w:val="24"/>
          <w:szCs w:val="24"/>
          <w:lang w:eastAsia="ru-RU"/>
        </w:rPr>
      </w:pPr>
      <w:r w:rsidRPr="006925DA">
        <w:rPr>
          <w:rFonts w:ascii="Times New Roman" w:eastAsia="MS Gothic" w:hAnsi="Times New Roman" w:cs="Times New Roman"/>
          <w:bCs/>
          <w:kern w:val="24"/>
          <w:sz w:val="24"/>
          <w:szCs w:val="24"/>
          <w:lang w:eastAsia="ru-RU"/>
        </w:rPr>
        <w:t>Семинар «Инновационные технологии организации учебной деятельности младшего школьника в рамках КПК учителей начальных классов», 11.12.2014 г.</w:t>
      </w:r>
    </w:p>
    <w:p w:rsidR="00666478" w:rsidRPr="006925DA" w:rsidRDefault="00666478" w:rsidP="006925DA">
      <w:pPr>
        <w:pStyle w:val="a5"/>
        <w:numPr>
          <w:ilvl w:val="0"/>
          <w:numId w:val="21"/>
        </w:numPr>
        <w:spacing w:after="0" w:line="360" w:lineRule="auto"/>
        <w:jc w:val="both"/>
        <w:textAlignment w:val="baseline"/>
        <w:rPr>
          <w:rFonts w:ascii="Times New Roman" w:eastAsia="Times New Roman" w:hAnsi="Times New Roman" w:cs="Times New Roman"/>
          <w:sz w:val="24"/>
          <w:szCs w:val="24"/>
          <w:lang w:eastAsia="ru-RU"/>
        </w:rPr>
      </w:pPr>
      <w:r w:rsidRPr="006925DA">
        <w:rPr>
          <w:rFonts w:ascii="Times New Roman" w:eastAsia="MS Gothic" w:hAnsi="Times New Roman" w:cs="Times New Roman"/>
          <w:bCs/>
          <w:kern w:val="24"/>
          <w:sz w:val="24"/>
          <w:szCs w:val="24"/>
          <w:lang w:eastAsia="ru-RU"/>
        </w:rPr>
        <w:t>Семинар «Механизмы реализации требований ФГОС НОО средствами системы «Перспективная начальная школа», февраль, 2016 г.</w:t>
      </w:r>
    </w:p>
    <w:p w:rsidR="00666478" w:rsidRPr="006925DA" w:rsidRDefault="00666478" w:rsidP="006925DA">
      <w:pPr>
        <w:pStyle w:val="a5"/>
        <w:numPr>
          <w:ilvl w:val="0"/>
          <w:numId w:val="21"/>
        </w:numPr>
        <w:spacing w:after="0" w:line="360" w:lineRule="auto"/>
        <w:jc w:val="both"/>
        <w:textAlignment w:val="baseline"/>
        <w:rPr>
          <w:rFonts w:ascii="Times New Roman" w:eastAsia="Times New Roman" w:hAnsi="Times New Roman" w:cs="Times New Roman"/>
          <w:sz w:val="24"/>
          <w:szCs w:val="24"/>
          <w:lang w:eastAsia="ru-RU"/>
        </w:rPr>
      </w:pPr>
      <w:r w:rsidRPr="006925DA">
        <w:rPr>
          <w:rFonts w:ascii="Times New Roman" w:eastAsia="MS Gothic" w:hAnsi="Times New Roman" w:cs="Times New Roman"/>
          <w:bCs/>
          <w:kern w:val="24"/>
          <w:sz w:val="24"/>
          <w:szCs w:val="24"/>
          <w:lang w:eastAsia="ru-RU"/>
        </w:rPr>
        <w:t>Семинар «Актуальные проблемы педагогики и методики начального образования», 28.03.2017 г.</w:t>
      </w:r>
    </w:p>
    <w:p w:rsidR="00666478" w:rsidRPr="006925DA" w:rsidRDefault="00666478" w:rsidP="006925DA">
      <w:pPr>
        <w:pStyle w:val="a5"/>
        <w:numPr>
          <w:ilvl w:val="0"/>
          <w:numId w:val="21"/>
        </w:numPr>
        <w:spacing w:after="0" w:line="360" w:lineRule="auto"/>
        <w:jc w:val="both"/>
        <w:textAlignment w:val="baseline"/>
        <w:rPr>
          <w:rFonts w:ascii="Times New Roman" w:eastAsia="Times New Roman" w:hAnsi="Times New Roman" w:cs="Times New Roman"/>
          <w:sz w:val="24"/>
          <w:szCs w:val="24"/>
          <w:lang w:eastAsia="ru-RU"/>
        </w:rPr>
      </w:pPr>
      <w:r w:rsidRPr="006925DA">
        <w:rPr>
          <w:rFonts w:ascii="Times New Roman" w:eastAsia="MS Gothic" w:hAnsi="Times New Roman" w:cs="Times New Roman"/>
          <w:bCs/>
          <w:kern w:val="24"/>
          <w:sz w:val="24"/>
          <w:szCs w:val="24"/>
          <w:lang w:eastAsia="ru-RU"/>
        </w:rPr>
        <w:t>Образовательный форум «Практика интеграции цифровых образовательных технологий в школьном образовании», 29.10.2018 г.</w:t>
      </w:r>
    </w:p>
    <w:p w:rsidR="00666478" w:rsidRPr="006925DA" w:rsidRDefault="00666478" w:rsidP="006925DA">
      <w:pPr>
        <w:pStyle w:val="a5"/>
        <w:numPr>
          <w:ilvl w:val="0"/>
          <w:numId w:val="21"/>
        </w:numPr>
        <w:spacing w:after="0" w:line="360" w:lineRule="auto"/>
        <w:jc w:val="both"/>
        <w:textAlignment w:val="baseline"/>
        <w:rPr>
          <w:rFonts w:ascii="Times New Roman" w:eastAsia="Times New Roman" w:hAnsi="Times New Roman" w:cs="Times New Roman"/>
          <w:sz w:val="24"/>
          <w:szCs w:val="24"/>
          <w:lang w:eastAsia="ru-RU"/>
        </w:rPr>
      </w:pPr>
      <w:r w:rsidRPr="006925DA">
        <w:rPr>
          <w:rFonts w:ascii="Times New Roman" w:eastAsia="MS Gothic" w:hAnsi="Times New Roman" w:cs="Times New Roman"/>
          <w:bCs/>
          <w:kern w:val="24"/>
          <w:sz w:val="24"/>
          <w:szCs w:val="24"/>
          <w:lang w:eastAsia="ru-RU"/>
        </w:rPr>
        <w:t>Научно – практический семинар «Актуальные проблемы педагогики и методики дошкольного и начального образования», 29.01.2018 г.</w:t>
      </w:r>
    </w:p>
    <w:p w:rsidR="00666478" w:rsidRPr="006925DA" w:rsidRDefault="00666478" w:rsidP="006925DA">
      <w:pPr>
        <w:pStyle w:val="a5"/>
        <w:numPr>
          <w:ilvl w:val="0"/>
          <w:numId w:val="21"/>
        </w:numPr>
        <w:spacing w:after="0" w:line="360" w:lineRule="auto"/>
        <w:jc w:val="both"/>
        <w:textAlignment w:val="baseline"/>
        <w:rPr>
          <w:rFonts w:ascii="Times New Roman" w:eastAsia="Times New Roman" w:hAnsi="Times New Roman" w:cs="Times New Roman"/>
          <w:sz w:val="24"/>
          <w:szCs w:val="24"/>
          <w:lang w:eastAsia="ru-RU"/>
        </w:rPr>
      </w:pPr>
      <w:r w:rsidRPr="006925DA">
        <w:rPr>
          <w:rFonts w:ascii="Times New Roman" w:eastAsiaTheme="minorEastAsia" w:hAnsi="Times New Roman" w:cs="Times New Roman"/>
          <w:bCs/>
          <w:sz w:val="24"/>
          <w:szCs w:val="24"/>
          <w:lang w:eastAsia="ru-RU"/>
        </w:rPr>
        <w:t>Урок русского языка «Устойчивые выражения слов», декабрь, 2017 г.</w:t>
      </w:r>
    </w:p>
    <w:p w:rsidR="00666478" w:rsidRPr="006925DA" w:rsidRDefault="00666478" w:rsidP="006925DA">
      <w:pPr>
        <w:pStyle w:val="a5"/>
        <w:numPr>
          <w:ilvl w:val="0"/>
          <w:numId w:val="21"/>
        </w:numPr>
        <w:spacing w:after="0" w:line="360" w:lineRule="auto"/>
        <w:jc w:val="both"/>
        <w:textAlignment w:val="baseline"/>
        <w:rPr>
          <w:rFonts w:ascii="Times New Roman" w:eastAsia="Times New Roman" w:hAnsi="Times New Roman" w:cs="Times New Roman"/>
          <w:sz w:val="24"/>
          <w:szCs w:val="24"/>
          <w:lang w:eastAsia="ru-RU"/>
        </w:rPr>
      </w:pPr>
      <w:r w:rsidRPr="006925DA">
        <w:rPr>
          <w:rFonts w:ascii="Times New Roman" w:eastAsiaTheme="minorEastAsia" w:hAnsi="Times New Roman" w:cs="Times New Roman"/>
          <w:bCs/>
          <w:sz w:val="24"/>
          <w:szCs w:val="24"/>
          <w:lang w:eastAsia="ru-RU"/>
        </w:rPr>
        <w:t>Мастер – класс в региональном этапе родных языков, включая русский язык, сентябрь, 2015 г.</w:t>
      </w:r>
    </w:p>
    <w:p w:rsidR="00666478" w:rsidRPr="006925DA" w:rsidRDefault="00666478" w:rsidP="006925DA">
      <w:pPr>
        <w:pStyle w:val="a5"/>
        <w:spacing w:after="0" w:line="360" w:lineRule="auto"/>
        <w:ind w:left="0"/>
        <w:jc w:val="both"/>
        <w:rPr>
          <w:rFonts w:ascii="Times New Roman" w:hAnsi="Times New Roman" w:cs="Times New Roman"/>
          <w:sz w:val="24"/>
          <w:szCs w:val="24"/>
        </w:rPr>
      </w:pPr>
    </w:p>
    <w:p w:rsidR="00666478" w:rsidRPr="006925DA" w:rsidRDefault="00666478" w:rsidP="006925DA">
      <w:pPr>
        <w:pStyle w:val="a5"/>
        <w:spacing w:after="0" w:line="360" w:lineRule="auto"/>
        <w:ind w:left="0"/>
        <w:jc w:val="both"/>
        <w:rPr>
          <w:rFonts w:ascii="Times New Roman" w:hAnsi="Times New Roman" w:cs="Times New Roman"/>
          <w:b/>
          <w:sz w:val="24"/>
          <w:szCs w:val="24"/>
        </w:rPr>
      </w:pPr>
    </w:p>
    <w:p w:rsidR="00666478" w:rsidRPr="006925DA" w:rsidRDefault="00666478" w:rsidP="006925DA">
      <w:pPr>
        <w:pStyle w:val="c26"/>
        <w:shd w:val="clear" w:color="auto" w:fill="FFFFFF"/>
        <w:spacing w:before="0" w:beforeAutospacing="0" w:after="0" w:afterAutospacing="0" w:line="360" w:lineRule="auto"/>
        <w:ind w:left="360" w:right="57"/>
      </w:pPr>
      <w:r w:rsidRPr="006925DA">
        <w:rPr>
          <w:rStyle w:val="c0"/>
        </w:rPr>
        <w:t>На странице сайта МОУ «ЦО «Тавла» - СОШ №17» (Педагогический (научно-педагогический) состав)</w:t>
      </w:r>
    </w:p>
    <w:p w:rsidR="00666478" w:rsidRPr="006925DA" w:rsidRDefault="00666478" w:rsidP="006925DA">
      <w:pPr>
        <w:pStyle w:val="a3"/>
        <w:spacing w:before="0" w:beforeAutospacing="0" w:after="0" w:afterAutospacing="0" w:line="360" w:lineRule="auto"/>
        <w:ind w:right="57"/>
        <w:textAlignment w:val="baseline"/>
        <w:rPr>
          <w:color w:val="00B0F0"/>
        </w:rPr>
      </w:pPr>
      <w:r w:rsidRPr="006925DA">
        <w:rPr>
          <w:rStyle w:val="c9"/>
        </w:rPr>
        <w:t xml:space="preserve">   Социальная сеть работников образования </w:t>
      </w:r>
      <w:r w:rsidRPr="006925DA">
        <w:t xml:space="preserve"> </w:t>
      </w:r>
      <w:hyperlink r:id="rId12" w:history="1">
        <w:r w:rsidRPr="006925DA">
          <w:rPr>
            <w:rFonts w:eastAsia="MS Gothic"/>
            <w:color w:val="00B0F0"/>
            <w:kern w:val="24"/>
            <w:u w:val="single"/>
          </w:rPr>
          <w:t>https://nsportal.ru/marinamarckova</w:t>
        </w:r>
      </w:hyperlink>
    </w:p>
    <w:p w:rsidR="00666478" w:rsidRPr="006925DA" w:rsidRDefault="00666478" w:rsidP="006925DA">
      <w:pPr>
        <w:pStyle w:val="a5"/>
        <w:spacing w:after="0" w:line="360" w:lineRule="auto"/>
        <w:ind w:left="0"/>
        <w:jc w:val="both"/>
        <w:rPr>
          <w:rFonts w:ascii="Times New Roman" w:hAnsi="Times New Roman" w:cs="Times New Roman"/>
          <w:b/>
          <w:sz w:val="24"/>
          <w:szCs w:val="24"/>
        </w:rPr>
      </w:pPr>
    </w:p>
    <w:p w:rsidR="00666478" w:rsidRDefault="00666478" w:rsidP="00666478">
      <w:pPr>
        <w:pStyle w:val="a5"/>
        <w:spacing w:before="100" w:beforeAutospacing="1" w:after="100" w:afterAutospacing="1"/>
        <w:ind w:left="0"/>
        <w:jc w:val="both"/>
        <w:rPr>
          <w:rFonts w:ascii="Times New Roman" w:hAnsi="Times New Roman" w:cs="Times New Roman"/>
          <w:b/>
          <w:sz w:val="28"/>
          <w:szCs w:val="28"/>
        </w:rPr>
      </w:pPr>
    </w:p>
    <w:p w:rsidR="00666478" w:rsidRDefault="00666478" w:rsidP="00666478">
      <w:pPr>
        <w:pStyle w:val="a5"/>
        <w:spacing w:before="100" w:beforeAutospacing="1" w:after="100" w:afterAutospacing="1"/>
        <w:ind w:left="0"/>
        <w:jc w:val="both"/>
        <w:rPr>
          <w:rFonts w:ascii="Times New Roman" w:hAnsi="Times New Roman" w:cs="Times New Roman"/>
          <w:b/>
          <w:sz w:val="28"/>
          <w:szCs w:val="28"/>
        </w:rPr>
      </w:pPr>
    </w:p>
    <w:p w:rsidR="00592E6C" w:rsidRPr="00592E6C" w:rsidRDefault="00592E6C" w:rsidP="003F3BEB">
      <w:pPr>
        <w:spacing w:after="150" w:line="300" w:lineRule="atLeast"/>
        <w:jc w:val="both"/>
        <w:rPr>
          <w:rFonts w:ascii="&amp;quot" w:eastAsia="Times New Roman" w:hAnsi="&amp;quot" w:cs="Times New Roman"/>
          <w:color w:val="FF0000"/>
          <w:sz w:val="21"/>
          <w:szCs w:val="21"/>
          <w:lang w:eastAsia="ru-RU"/>
        </w:rPr>
      </w:pPr>
      <w:r w:rsidRPr="00592E6C">
        <w:rPr>
          <w:rFonts w:ascii="Times New Roman" w:eastAsia="Times New Roman" w:hAnsi="Times New Roman" w:cs="Times New Roman"/>
          <w:sz w:val="24"/>
          <w:szCs w:val="24"/>
          <w:lang w:eastAsia="ru-RU"/>
        </w:rPr>
        <w:t xml:space="preserve">Список литературы: </w:t>
      </w:r>
    </w:p>
    <w:p w:rsidR="00592E6C" w:rsidRPr="00592E6C" w:rsidRDefault="00592E6C" w:rsidP="006925DA">
      <w:pPr>
        <w:spacing w:after="15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1. Приказ Минобрнауки России от 29.12.2014 года №1643 «О внесении изменений в приказ Министерства образования и науки РФ от 6 октября 2009 года №373 «Об утверждении и введении в действие ФГОС НОО»</w:t>
      </w:r>
    </w:p>
    <w:p w:rsidR="00592E6C" w:rsidRPr="00592E6C" w:rsidRDefault="00592E6C" w:rsidP="006925DA">
      <w:pPr>
        <w:spacing w:after="15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2. Письмо Минобрнауки РФ от 02.02.2015 года №НТ-136/08 «О федеральном перечне учебников»</w:t>
      </w:r>
    </w:p>
    <w:p w:rsidR="00592E6C" w:rsidRPr="00592E6C" w:rsidRDefault="00592E6C" w:rsidP="006925DA">
      <w:pPr>
        <w:spacing w:after="150" w:line="360" w:lineRule="auto"/>
        <w:jc w:val="both"/>
        <w:rPr>
          <w:rFonts w:ascii="Times New Roman" w:eastAsia="Times New Roman" w:hAnsi="Times New Roman" w:cs="Times New Roman"/>
          <w:sz w:val="24"/>
          <w:szCs w:val="24"/>
          <w:lang w:eastAsia="ru-RU"/>
        </w:rPr>
      </w:pPr>
      <w:r w:rsidRPr="00592E6C">
        <w:rPr>
          <w:rFonts w:ascii="Times New Roman" w:eastAsia="Times New Roman" w:hAnsi="Times New Roman" w:cs="Times New Roman"/>
          <w:sz w:val="24"/>
          <w:szCs w:val="24"/>
          <w:lang w:eastAsia="ru-RU"/>
        </w:rPr>
        <w:t>3. http://www.akademkniga.ru.</w:t>
      </w:r>
    </w:p>
    <w:p w:rsidR="002E0A6A" w:rsidRPr="009956F1" w:rsidRDefault="002E0A6A" w:rsidP="002E0A6A">
      <w:pPr>
        <w:pStyle w:val="a3"/>
        <w:spacing w:before="0" w:beforeAutospacing="0" w:after="0" w:afterAutospacing="0"/>
        <w:ind w:firstLine="426"/>
        <w:jc w:val="center"/>
        <w:rPr>
          <w:b/>
          <w:bCs/>
          <w:color w:val="FF0000"/>
          <w:sz w:val="28"/>
          <w:szCs w:val="28"/>
        </w:rPr>
      </w:pPr>
    </w:p>
    <w:p w:rsidR="002E0A6A" w:rsidRPr="004B1E4D" w:rsidRDefault="002E0A6A" w:rsidP="002E0A6A">
      <w:pPr>
        <w:jc w:val="center"/>
        <w:rPr>
          <w:sz w:val="28"/>
          <w:szCs w:val="28"/>
        </w:rPr>
      </w:pPr>
    </w:p>
    <w:p w:rsidR="002E0A6A" w:rsidRPr="004B1E4D" w:rsidRDefault="002E0A6A" w:rsidP="002E0A6A">
      <w:pPr>
        <w:ind w:firstLine="709"/>
        <w:jc w:val="both"/>
        <w:rPr>
          <w:sz w:val="28"/>
          <w:szCs w:val="28"/>
        </w:rPr>
      </w:pPr>
    </w:p>
    <w:p w:rsidR="002E0A6A" w:rsidRPr="004B1E4D" w:rsidRDefault="002E0A6A" w:rsidP="002E0A6A">
      <w:pPr>
        <w:spacing w:line="360" w:lineRule="auto"/>
        <w:jc w:val="center"/>
        <w:rPr>
          <w:sz w:val="28"/>
          <w:szCs w:val="28"/>
        </w:rPr>
      </w:pPr>
    </w:p>
    <w:p w:rsidR="002421C3" w:rsidRDefault="002421C3" w:rsidP="002E0A6A">
      <w:pPr>
        <w:ind w:left="567"/>
        <w:jc w:val="center"/>
        <w:rPr>
          <w:sz w:val="28"/>
          <w:szCs w:val="28"/>
        </w:rPr>
      </w:pPr>
    </w:p>
    <w:p w:rsidR="002E0A6A" w:rsidRPr="004B1E4D" w:rsidRDefault="002E0A6A" w:rsidP="002E0A6A">
      <w:pPr>
        <w:jc w:val="center"/>
        <w:rPr>
          <w:sz w:val="28"/>
          <w:szCs w:val="28"/>
        </w:rPr>
      </w:pPr>
    </w:p>
    <w:p w:rsidR="002E0A6A" w:rsidRPr="004B1E4D" w:rsidRDefault="002E0A6A" w:rsidP="002E0A6A">
      <w:pPr>
        <w:ind w:left="567"/>
        <w:jc w:val="center"/>
        <w:rPr>
          <w:sz w:val="28"/>
          <w:szCs w:val="28"/>
        </w:rPr>
      </w:pPr>
    </w:p>
    <w:p w:rsidR="002E0A6A" w:rsidRPr="00AF63F4" w:rsidRDefault="002E0A6A" w:rsidP="002E0A6A">
      <w:pPr>
        <w:ind w:firstLine="709"/>
        <w:jc w:val="center"/>
        <w:rPr>
          <w:rStyle w:val="c2c20"/>
          <w:i/>
          <w:sz w:val="28"/>
          <w:szCs w:val="28"/>
        </w:rPr>
      </w:pPr>
    </w:p>
    <w:p w:rsidR="002E0A6A" w:rsidRDefault="002E0A6A" w:rsidP="002E0A6A">
      <w:pPr>
        <w:ind w:firstLine="709"/>
        <w:jc w:val="center"/>
        <w:rPr>
          <w:rStyle w:val="c2c20"/>
          <w:i/>
          <w:sz w:val="28"/>
          <w:szCs w:val="28"/>
        </w:rPr>
      </w:pPr>
    </w:p>
    <w:p w:rsidR="003F3BEB" w:rsidRDefault="003F3BEB" w:rsidP="002E0A6A">
      <w:pPr>
        <w:ind w:firstLine="709"/>
        <w:jc w:val="center"/>
        <w:rPr>
          <w:rStyle w:val="c2c20"/>
          <w:i/>
          <w:sz w:val="28"/>
          <w:szCs w:val="28"/>
        </w:rPr>
      </w:pPr>
    </w:p>
    <w:p w:rsidR="003F3BEB" w:rsidRDefault="003F3BEB" w:rsidP="002E0A6A">
      <w:pPr>
        <w:ind w:firstLine="709"/>
        <w:jc w:val="center"/>
        <w:rPr>
          <w:rStyle w:val="c2c20"/>
          <w:i/>
          <w:sz w:val="28"/>
          <w:szCs w:val="28"/>
        </w:rPr>
      </w:pPr>
    </w:p>
    <w:p w:rsidR="003F3BEB" w:rsidRDefault="003F3BEB" w:rsidP="002E0A6A">
      <w:pPr>
        <w:ind w:firstLine="709"/>
        <w:jc w:val="center"/>
        <w:rPr>
          <w:rStyle w:val="c2c20"/>
          <w:i/>
          <w:sz w:val="28"/>
          <w:szCs w:val="28"/>
        </w:rPr>
      </w:pPr>
    </w:p>
    <w:p w:rsidR="003F3BEB" w:rsidRDefault="003F3BEB" w:rsidP="002E0A6A">
      <w:pPr>
        <w:ind w:firstLine="709"/>
        <w:jc w:val="center"/>
        <w:rPr>
          <w:rStyle w:val="c2c20"/>
          <w:i/>
          <w:sz w:val="28"/>
          <w:szCs w:val="28"/>
        </w:rPr>
      </w:pPr>
    </w:p>
    <w:p w:rsidR="003F3BEB" w:rsidRDefault="003F3BEB" w:rsidP="002E0A6A">
      <w:pPr>
        <w:ind w:firstLine="709"/>
        <w:jc w:val="center"/>
        <w:rPr>
          <w:rStyle w:val="c2c20"/>
          <w:i/>
          <w:sz w:val="28"/>
          <w:szCs w:val="28"/>
        </w:rPr>
      </w:pPr>
    </w:p>
    <w:p w:rsidR="00FF7B13" w:rsidRDefault="00FF7B13" w:rsidP="00FF7B13">
      <w:pPr>
        <w:spacing w:after="0"/>
        <w:rPr>
          <w:rStyle w:val="c2c20"/>
          <w:i/>
          <w:sz w:val="28"/>
          <w:szCs w:val="28"/>
        </w:rPr>
      </w:pPr>
    </w:p>
    <w:p w:rsidR="00FF7B13" w:rsidRDefault="00FF7B13" w:rsidP="00FF7B13">
      <w:pPr>
        <w:spacing w:after="0"/>
        <w:rPr>
          <w:rStyle w:val="c2c20"/>
          <w:i/>
          <w:sz w:val="28"/>
          <w:szCs w:val="28"/>
        </w:rPr>
      </w:pPr>
    </w:p>
    <w:p w:rsidR="00FF7B13" w:rsidRDefault="00FF7B13" w:rsidP="00FF7B13">
      <w:pPr>
        <w:spacing w:after="0"/>
        <w:rPr>
          <w:rStyle w:val="c2c20"/>
          <w:i/>
          <w:sz w:val="28"/>
          <w:szCs w:val="28"/>
        </w:rPr>
        <w:sectPr w:rsidR="00FF7B13">
          <w:pgSz w:w="11906" w:h="16838"/>
          <w:pgMar w:top="1134" w:right="850" w:bottom="1134" w:left="1701" w:header="708" w:footer="708" w:gutter="0"/>
          <w:cols w:space="708"/>
          <w:docGrid w:linePitch="360"/>
        </w:sectPr>
      </w:pPr>
    </w:p>
    <w:p w:rsidR="00FF7B13" w:rsidRPr="00431C3A" w:rsidRDefault="00FF7B13" w:rsidP="00FF7B13">
      <w:pPr>
        <w:spacing w:after="0"/>
        <w:rPr>
          <w:rFonts w:ascii="Times New Roman" w:hAnsi="Times New Roman" w:cs="Times New Roman"/>
          <w:sz w:val="20"/>
          <w:szCs w:val="20"/>
        </w:rPr>
      </w:pPr>
      <w:r w:rsidRPr="00431C3A">
        <w:rPr>
          <w:rStyle w:val="c2c20"/>
          <w:rFonts w:ascii="Times New Roman" w:hAnsi="Times New Roman" w:cs="Times New Roman"/>
          <w:i/>
          <w:sz w:val="20"/>
          <w:szCs w:val="20"/>
        </w:rPr>
        <w:lastRenderedPageBreak/>
        <w:t xml:space="preserve">                                                                            </w:t>
      </w:r>
      <w:r w:rsidRPr="00431C3A">
        <w:rPr>
          <w:rFonts w:ascii="Times New Roman" w:hAnsi="Times New Roman" w:cs="Times New Roman"/>
          <w:sz w:val="20"/>
          <w:szCs w:val="20"/>
        </w:rPr>
        <w:t>Конспект  урока по окружающему миру</w:t>
      </w:r>
    </w:p>
    <w:p w:rsidR="00FF7B13" w:rsidRPr="00431C3A" w:rsidRDefault="00FF7B13" w:rsidP="00FF7B13">
      <w:pPr>
        <w:spacing w:after="0"/>
        <w:jc w:val="center"/>
        <w:rPr>
          <w:rFonts w:ascii="Times New Roman" w:hAnsi="Times New Roman" w:cs="Times New Roman"/>
          <w:sz w:val="20"/>
          <w:szCs w:val="20"/>
        </w:rPr>
      </w:pPr>
      <w:r w:rsidRPr="00431C3A">
        <w:rPr>
          <w:rFonts w:ascii="Times New Roman" w:hAnsi="Times New Roman" w:cs="Times New Roman"/>
          <w:sz w:val="20"/>
          <w:szCs w:val="20"/>
        </w:rPr>
        <w:t>2 класс УМК «Перспективная начальная школа»</w:t>
      </w:r>
    </w:p>
    <w:p w:rsidR="00FF7B13" w:rsidRPr="00431C3A" w:rsidRDefault="00FF7B13" w:rsidP="00FF7B13">
      <w:pPr>
        <w:spacing w:after="0"/>
        <w:jc w:val="center"/>
        <w:rPr>
          <w:rFonts w:ascii="Times New Roman" w:hAnsi="Times New Roman" w:cs="Times New Roman"/>
          <w:sz w:val="20"/>
          <w:szCs w:val="20"/>
        </w:rPr>
      </w:pPr>
      <w:r w:rsidRPr="00431C3A">
        <w:rPr>
          <w:rFonts w:ascii="Times New Roman" w:hAnsi="Times New Roman" w:cs="Times New Roman"/>
          <w:sz w:val="20"/>
          <w:szCs w:val="20"/>
        </w:rPr>
        <w:t>Тема: «Для чего люди выращивают культурные растения?»</w:t>
      </w:r>
    </w:p>
    <w:p w:rsidR="00FF7B13" w:rsidRPr="00431C3A" w:rsidRDefault="00FF7B13" w:rsidP="00FF7B13">
      <w:pPr>
        <w:spacing w:after="0"/>
        <w:jc w:val="center"/>
        <w:rPr>
          <w:rFonts w:ascii="Times New Roman" w:hAnsi="Times New Roman" w:cs="Times New Roman"/>
          <w:sz w:val="20"/>
          <w:szCs w:val="20"/>
        </w:rPr>
      </w:pPr>
    </w:p>
    <w:p w:rsidR="00FF7B13" w:rsidRPr="00431C3A" w:rsidRDefault="00FF7B13" w:rsidP="00FF7B13">
      <w:pPr>
        <w:spacing w:after="0"/>
        <w:jc w:val="both"/>
        <w:rPr>
          <w:rFonts w:ascii="Times New Roman" w:eastAsia="Times New Roman" w:hAnsi="Times New Roman" w:cs="Times New Roman"/>
          <w:sz w:val="20"/>
          <w:szCs w:val="20"/>
          <w:lang w:eastAsia="ru-RU"/>
        </w:rPr>
      </w:pPr>
      <w:r w:rsidRPr="00431C3A">
        <w:rPr>
          <w:rFonts w:ascii="Times New Roman" w:eastAsia="Times New Roman" w:hAnsi="Times New Roman" w:cs="Times New Roman"/>
          <w:b/>
          <w:bCs/>
          <w:sz w:val="20"/>
          <w:szCs w:val="20"/>
          <w:lang w:eastAsia="ru-RU"/>
        </w:rPr>
        <w:t>Цель урока:</w:t>
      </w:r>
      <w:r w:rsidRPr="00431C3A">
        <w:rPr>
          <w:rFonts w:ascii="Times New Roman" w:eastAsia="Times New Roman" w:hAnsi="Times New Roman" w:cs="Times New Roman"/>
          <w:sz w:val="20"/>
          <w:szCs w:val="20"/>
          <w:lang w:eastAsia="ru-RU"/>
        </w:rPr>
        <w:t xml:space="preserve"> Выяснить: для чего люди выращивают культурные растения; назвать признаки, отличающие культурные растения от дикорастущих; познакомить с культурными растениями разных групп.</w:t>
      </w:r>
    </w:p>
    <w:p w:rsidR="00FF7B13" w:rsidRPr="00431C3A" w:rsidRDefault="00FF7B13" w:rsidP="00FF7B13">
      <w:pPr>
        <w:spacing w:after="0"/>
        <w:jc w:val="both"/>
        <w:rPr>
          <w:rFonts w:ascii="Times New Roman" w:eastAsia="Times New Roman" w:hAnsi="Times New Roman" w:cs="Times New Roman"/>
          <w:sz w:val="20"/>
          <w:szCs w:val="20"/>
          <w:lang w:eastAsia="ru-RU"/>
        </w:rPr>
      </w:pPr>
    </w:p>
    <w:p w:rsidR="00FF7B13" w:rsidRPr="00431C3A" w:rsidRDefault="00FF7B13" w:rsidP="00FF7B13">
      <w:pPr>
        <w:spacing w:after="0"/>
        <w:jc w:val="both"/>
        <w:rPr>
          <w:rFonts w:ascii="Times New Roman" w:eastAsia="Times New Roman" w:hAnsi="Times New Roman" w:cs="Times New Roman"/>
          <w:sz w:val="20"/>
          <w:szCs w:val="20"/>
          <w:lang w:eastAsia="ru-RU"/>
        </w:rPr>
      </w:pPr>
      <w:r w:rsidRPr="00431C3A">
        <w:rPr>
          <w:rFonts w:ascii="Times New Roman" w:eastAsia="Times New Roman" w:hAnsi="Times New Roman" w:cs="Times New Roman"/>
          <w:sz w:val="20"/>
          <w:szCs w:val="20"/>
          <w:lang w:eastAsia="ru-RU"/>
        </w:rPr>
        <w:t> </w:t>
      </w:r>
      <w:r w:rsidRPr="00431C3A">
        <w:rPr>
          <w:rFonts w:ascii="Times New Roman" w:eastAsia="Times New Roman" w:hAnsi="Times New Roman" w:cs="Times New Roman"/>
          <w:b/>
          <w:bCs/>
          <w:sz w:val="20"/>
          <w:szCs w:val="20"/>
          <w:lang w:eastAsia="ru-RU"/>
        </w:rPr>
        <w:t>Предметные задачи</w:t>
      </w:r>
      <w:r w:rsidRPr="00431C3A">
        <w:rPr>
          <w:rFonts w:ascii="Times New Roman" w:eastAsia="Times New Roman" w:hAnsi="Times New Roman" w:cs="Times New Roman"/>
          <w:sz w:val="20"/>
          <w:szCs w:val="20"/>
          <w:lang w:eastAsia="ru-RU"/>
        </w:rPr>
        <w:t>:</w:t>
      </w:r>
    </w:p>
    <w:p w:rsidR="00FF7B13" w:rsidRPr="00431C3A" w:rsidRDefault="00FF7B13" w:rsidP="00FF7B13">
      <w:pPr>
        <w:spacing w:after="0"/>
        <w:jc w:val="both"/>
        <w:rPr>
          <w:rFonts w:ascii="Times New Roman" w:eastAsia="Times New Roman" w:hAnsi="Times New Roman" w:cs="Times New Roman"/>
          <w:sz w:val="20"/>
          <w:szCs w:val="20"/>
          <w:lang w:eastAsia="ru-RU"/>
        </w:rPr>
      </w:pPr>
      <w:r w:rsidRPr="00431C3A">
        <w:rPr>
          <w:rFonts w:ascii="Times New Roman" w:eastAsia="Times New Roman" w:hAnsi="Times New Roman" w:cs="Times New Roman"/>
          <w:sz w:val="20"/>
          <w:szCs w:val="20"/>
          <w:lang w:eastAsia="ru-RU"/>
        </w:rPr>
        <w:t>создать условия для развития у учащихся умения:</w:t>
      </w:r>
    </w:p>
    <w:p w:rsidR="00FF7B13" w:rsidRPr="00431C3A" w:rsidRDefault="00FF7B13" w:rsidP="00FF7B13">
      <w:pPr>
        <w:spacing w:after="0"/>
        <w:jc w:val="both"/>
        <w:rPr>
          <w:rFonts w:ascii="Times New Roman" w:eastAsia="Times New Roman" w:hAnsi="Times New Roman" w:cs="Times New Roman"/>
          <w:sz w:val="20"/>
          <w:szCs w:val="20"/>
          <w:lang w:eastAsia="ru-RU"/>
        </w:rPr>
      </w:pPr>
      <w:r w:rsidRPr="00431C3A">
        <w:rPr>
          <w:rFonts w:ascii="Times New Roman" w:eastAsia="Times New Roman" w:hAnsi="Times New Roman" w:cs="Times New Roman"/>
          <w:sz w:val="20"/>
          <w:szCs w:val="20"/>
          <w:lang w:eastAsia="ru-RU"/>
        </w:rPr>
        <w:t>- выделять отличительные признаки культурных растений;</w:t>
      </w:r>
    </w:p>
    <w:p w:rsidR="00FF7B13" w:rsidRPr="00431C3A" w:rsidRDefault="00FF7B13" w:rsidP="00FF7B13">
      <w:pPr>
        <w:spacing w:after="0"/>
        <w:jc w:val="both"/>
        <w:rPr>
          <w:rFonts w:ascii="Times New Roman" w:eastAsia="Times New Roman" w:hAnsi="Times New Roman" w:cs="Times New Roman"/>
          <w:sz w:val="20"/>
          <w:szCs w:val="20"/>
          <w:lang w:eastAsia="ru-RU"/>
        </w:rPr>
      </w:pPr>
      <w:r w:rsidRPr="00431C3A">
        <w:rPr>
          <w:rFonts w:ascii="Times New Roman" w:eastAsia="Times New Roman" w:hAnsi="Times New Roman" w:cs="Times New Roman"/>
          <w:sz w:val="20"/>
          <w:szCs w:val="20"/>
          <w:lang w:eastAsia="ru-RU"/>
        </w:rPr>
        <w:t>- классифицировать культурные растения по группам (овощные, зерновые, плодовые, декоративные, лекарственные, прядильные, масличные, бобовые), использовать учебник, хрестоматию для поиска информации.</w:t>
      </w:r>
    </w:p>
    <w:p w:rsidR="00FF7B13" w:rsidRPr="00431C3A" w:rsidRDefault="00FF7B13" w:rsidP="00FF7B13">
      <w:pPr>
        <w:spacing w:after="0"/>
        <w:jc w:val="both"/>
        <w:rPr>
          <w:rFonts w:ascii="Times New Roman" w:eastAsia="Times New Roman" w:hAnsi="Times New Roman" w:cs="Times New Roman"/>
          <w:sz w:val="20"/>
          <w:szCs w:val="20"/>
          <w:lang w:eastAsia="ru-RU"/>
        </w:rPr>
      </w:pPr>
    </w:p>
    <w:p w:rsidR="00FF7B13" w:rsidRPr="00431C3A" w:rsidRDefault="00FF7B13" w:rsidP="00FF7B13">
      <w:pPr>
        <w:spacing w:after="0"/>
        <w:jc w:val="both"/>
        <w:rPr>
          <w:rFonts w:ascii="Times New Roman" w:eastAsia="Times New Roman" w:hAnsi="Times New Roman" w:cs="Times New Roman"/>
          <w:sz w:val="20"/>
          <w:szCs w:val="20"/>
          <w:lang w:eastAsia="ru-RU"/>
        </w:rPr>
      </w:pPr>
      <w:r w:rsidRPr="00431C3A">
        <w:rPr>
          <w:rFonts w:ascii="Times New Roman" w:eastAsia="Times New Roman" w:hAnsi="Times New Roman" w:cs="Times New Roman"/>
          <w:b/>
          <w:bCs/>
          <w:sz w:val="20"/>
          <w:szCs w:val="20"/>
          <w:lang w:eastAsia="ru-RU"/>
        </w:rPr>
        <w:t>Метапредметные задачи:</w:t>
      </w:r>
    </w:p>
    <w:p w:rsidR="00FF7B13" w:rsidRPr="00431C3A" w:rsidRDefault="00FF7B13" w:rsidP="00FF7B13">
      <w:pPr>
        <w:spacing w:after="0"/>
        <w:jc w:val="both"/>
        <w:rPr>
          <w:rFonts w:ascii="Times New Roman" w:eastAsia="Times New Roman" w:hAnsi="Times New Roman" w:cs="Times New Roman"/>
          <w:sz w:val="20"/>
          <w:szCs w:val="20"/>
          <w:lang w:eastAsia="ru-RU"/>
        </w:rPr>
      </w:pPr>
      <w:r w:rsidRPr="00431C3A">
        <w:rPr>
          <w:rFonts w:ascii="Times New Roman" w:eastAsia="Times New Roman" w:hAnsi="Times New Roman" w:cs="Times New Roman"/>
          <w:sz w:val="20"/>
          <w:szCs w:val="20"/>
          <w:lang w:eastAsia="ru-RU"/>
        </w:rPr>
        <w:t>создать условия для развития у учащихся:</w:t>
      </w:r>
    </w:p>
    <w:p w:rsidR="00FF7B13" w:rsidRPr="00431C3A" w:rsidRDefault="00FF7B13" w:rsidP="00FF7B13">
      <w:pPr>
        <w:spacing w:after="0"/>
        <w:jc w:val="both"/>
        <w:rPr>
          <w:rFonts w:ascii="Times New Roman" w:eastAsia="Times New Roman" w:hAnsi="Times New Roman" w:cs="Times New Roman"/>
          <w:sz w:val="20"/>
          <w:szCs w:val="20"/>
          <w:lang w:eastAsia="ru-RU"/>
        </w:rPr>
      </w:pPr>
      <w:r w:rsidRPr="00431C3A">
        <w:rPr>
          <w:rFonts w:ascii="Times New Roman" w:eastAsia="Times New Roman" w:hAnsi="Times New Roman" w:cs="Times New Roman"/>
          <w:sz w:val="20"/>
          <w:szCs w:val="20"/>
          <w:lang w:eastAsia="ru-RU"/>
        </w:rPr>
        <w:t>- интереса к новому учебному материалу;</w:t>
      </w:r>
    </w:p>
    <w:p w:rsidR="00FF7B13" w:rsidRPr="00431C3A" w:rsidRDefault="00FF7B13" w:rsidP="00FF7B13">
      <w:pPr>
        <w:spacing w:after="0"/>
        <w:jc w:val="both"/>
        <w:rPr>
          <w:rFonts w:ascii="Times New Roman" w:eastAsia="Times New Roman" w:hAnsi="Times New Roman" w:cs="Times New Roman"/>
          <w:sz w:val="20"/>
          <w:szCs w:val="20"/>
          <w:lang w:eastAsia="ru-RU"/>
        </w:rPr>
      </w:pPr>
      <w:r w:rsidRPr="00431C3A">
        <w:rPr>
          <w:rFonts w:ascii="Times New Roman" w:eastAsia="Times New Roman" w:hAnsi="Times New Roman" w:cs="Times New Roman"/>
          <w:sz w:val="20"/>
          <w:szCs w:val="20"/>
          <w:lang w:eastAsia="ru-RU"/>
        </w:rPr>
        <w:t>- умения устанавливать причинно-следственные связи, анализировать, обобщать;</w:t>
      </w:r>
    </w:p>
    <w:p w:rsidR="00FF7B13" w:rsidRPr="00431C3A" w:rsidRDefault="00FF7B13" w:rsidP="00FF7B13">
      <w:pPr>
        <w:spacing w:after="0"/>
        <w:jc w:val="both"/>
        <w:rPr>
          <w:rFonts w:ascii="Times New Roman" w:eastAsia="Times New Roman" w:hAnsi="Times New Roman" w:cs="Times New Roman"/>
          <w:sz w:val="20"/>
          <w:szCs w:val="20"/>
          <w:lang w:eastAsia="ru-RU"/>
        </w:rPr>
      </w:pPr>
      <w:r w:rsidRPr="00431C3A">
        <w:rPr>
          <w:rFonts w:ascii="Times New Roman" w:eastAsia="Times New Roman" w:hAnsi="Times New Roman" w:cs="Times New Roman"/>
          <w:sz w:val="20"/>
          <w:szCs w:val="20"/>
          <w:lang w:eastAsia="ru-RU"/>
        </w:rPr>
        <w:t>- коммуникативных навыков (вести диалог с одноклассниками и учителем, стремление к координации различных позиций сотрудничества при работе в группах).</w:t>
      </w:r>
    </w:p>
    <w:p w:rsidR="00FF7B13" w:rsidRPr="00431C3A" w:rsidRDefault="00FF7B13" w:rsidP="00FF7B13">
      <w:pPr>
        <w:spacing w:after="0"/>
        <w:jc w:val="both"/>
        <w:rPr>
          <w:rFonts w:ascii="Times New Roman" w:eastAsia="Times New Roman" w:hAnsi="Times New Roman" w:cs="Times New Roman"/>
          <w:sz w:val="20"/>
          <w:szCs w:val="20"/>
          <w:lang w:eastAsia="ru-RU"/>
        </w:rPr>
      </w:pPr>
    </w:p>
    <w:p w:rsidR="00FF7B13" w:rsidRPr="00431C3A" w:rsidRDefault="00FF7B13" w:rsidP="00FF7B13">
      <w:pPr>
        <w:pStyle w:val="a3"/>
        <w:spacing w:before="0" w:beforeAutospacing="0" w:after="0" w:afterAutospacing="0" w:line="276" w:lineRule="auto"/>
        <w:jc w:val="both"/>
        <w:rPr>
          <w:sz w:val="20"/>
          <w:szCs w:val="20"/>
        </w:rPr>
      </w:pPr>
      <w:r w:rsidRPr="00431C3A">
        <w:rPr>
          <w:b/>
          <w:bCs/>
          <w:sz w:val="20"/>
          <w:szCs w:val="20"/>
        </w:rPr>
        <w:t>Личностные УУД:</w:t>
      </w:r>
    </w:p>
    <w:p w:rsidR="00FF7B13" w:rsidRPr="00431C3A" w:rsidRDefault="00FF7B13" w:rsidP="00FF7B13">
      <w:pPr>
        <w:pStyle w:val="a3"/>
        <w:spacing w:before="0" w:beforeAutospacing="0" w:after="0" w:afterAutospacing="0" w:line="276" w:lineRule="auto"/>
        <w:jc w:val="both"/>
        <w:rPr>
          <w:sz w:val="20"/>
          <w:szCs w:val="20"/>
        </w:rPr>
      </w:pPr>
      <w:r w:rsidRPr="00431C3A">
        <w:rPr>
          <w:sz w:val="20"/>
          <w:szCs w:val="20"/>
        </w:rPr>
        <w:t>формировать интерес к познанию окружающего мира; понимание нравственного содержания собственных поступков, поступков окружающих людей; принятие ценности природного мира, природоохраны, понимание красоты природы России и родного края.</w:t>
      </w:r>
    </w:p>
    <w:p w:rsidR="00FF7B13" w:rsidRPr="00431C3A" w:rsidRDefault="00FF7B13" w:rsidP="00FF7B13">
      <w:pPr>
        <w:pStyle w:val="a3"/>
        <w:spacing w:before="0" w:beforeAutospacing="0" w:after="0" w:afterAutospacing="0" w:line="276" w:lineRule="auto"/>
        <w:jc w:val="both"/>
        <w:rPr>
          <w:sz w:val="20"/>
          <w:szCs w:val="20"/>
        </w:rPr>
      </w:pPr>
      <w:r w:rsidRPr="00431C3A">
        <w:rPr>
          <w:b/>
          <w:bCs/>
          <w:sz w:val="20"/>
          <w:szCs w:val="20"/>
        </w:rPr>
        <w:t>Регулятивные УУД:</w:t>
      </w:r>
    </w:p>
    <w:p w:rsidR="00FF7B13" w:rsidRPr="00431C3A" w:rsidRDefault="00FF7B13" w:rsidP="00FF7B13">
      <w:pPr>
        <w:pStyle w:val="a3"/>
        <w:spacing w:before="0" w:beforeAutospacing="0" w:after="0" w:afterAutospacing="0" w:line="276" w:lineRule="auto"/>
        <w:jc w:val="both"/>
        <w:rPr>
          <w:sz w:val="20"/>
          <w:szCs w:val="20"/>
        </w:rPr>
      </w:pPr>
      <w:r w:rsidRPr="00431C3A">
        <w:rPr>
          <w:sz w:val="20"/>
          <w:szCs w:val="20"/>
        </w:rPr>
        <w:t>действовать в учебном сотрудничестве; контролировать и оценивать свои действия при работе с наглядным материалом.</w:t>
      </w:r>
    </w:p>
    <w:p w:rsidR="00FF7B13" w:rsidRPr="00431C3A" w:rsidRDefault="00FF7B13" w:rsidP="00FF7B13">
      <w:pPr>
        <w:pStyle w:val="a3"/>
        <w:spacing w:before="0" w:beforeAutospacing="0" w:after="0" w:afterAutospacing="0" w:line="276" w:lineRule="auto"/>
        <w:jc w:val="both"/>
        <w:rPr>
          <w:sz w:val="20"/>
          <w:szCs w:val="20"/>
        </w:rPr>
      </w:pPr>
      <w:r w:rsidRPr="00431C3A">
        <w:rPr>
          <w:b/>
          <w:bCs/>
          <w:sz w:val="20"/>
          <w:szCs w:val="20"/>
        </w:rPr>
        <w:t>Познавательные УУД:</w:t>
      </w:r>
    </w:p>
    <w:p w:rsidR="00FF7B13" w:rsidRPr="00431C3A" w:rsidRDefault="00FF7B13" w:rsidP="00FF7B13">
      <w:pPr>
        <w:pStyle w:val="a3"/>
        <w:spacing w:before="0" w:beforeAutospacing="0" w:after="0" w:afterAutospacing="0" w:line="276" w:lineRule="auto"/>
        <w:jc w:val="both"/>
        <w:rPr>
          <w:sz w:val="20"/>
          <w:szCs w:val="20"/>
        </w:rPr>
      </w:pPr>
      <w:r w:rsidRPr="00431C3A">
        <w:rPr>
          <w:sz w:val="20"/>
          <w:szCs w:val="20"/>
        </w:rPr>
        <w:t>использовать при выполнении заданий материалы учебника, проводить сравнение и классификацию объектов по самостоятельно выделенным критериям; подводить анализируемые объекты под понятия разного уровня общения.</w:t>
      </w:r>
    </w:p>
    <w:p w:rsidR="00FF7B13" w:rsidRPr="00431C3A" w:rsidRDefault="00FF7B13" w:rsidP="00FF7B13">
      <w:pPr>
        <w:pStyle w:val="a3"/>
        <w:spacing w:before="0" w:beforeAutospacing="0" w:after="0" w:afterAutospacing="0" w:line="276" w:lineRule="auto"/>
        <w:jc w:val="both"/>
        <w:rPr>
          <w:sz w:val="20"/>
          <w:szCs w:val="20"/>
        </w:rPr>
      </w:pPr>
      <w:r w:rsidRPr="00431C3A">
        <w:rPr>
          <w:b/>
          <w:bCs/>
          <w:sz w:val="20"/>
          <w:szCs w:val="20"/>
        </w:rPr>
        <w:t>Коммуникативные УУД:</w:t>
      </w:r>
    </w:p>
    <w:p w:rsidR="00FF7B13" w:rsidRPr="00431C3A" w:rsidRDefault="00FF7B13" w:rsidP="00FF7B13">
      <w:pPr>
        <w:pStyle w:val="a3"/>
        <w:spacing w:before="0" w:beforeAutospacing="0" w:after="0" w:afterAutospacing="0" w:line="276" w:lineRule="auto"/>
        <w:jc w:val="both"/>
        <w:rPr>
          <w:sz w:val="20"/>
          <w:szCs w:val="20"/>
        </w:rPr>
      </w:pPr>
      <w:r w:rsidRPr="00431C3A">
        <w:rPr>
          <w:sz w:val="20"/>
          <w:szCs w:val="20"/>
        </w:rPr>
        <w:t>ориентироваться на позицию партнёра в общении и взаимодействии; умение договариваться, приходить к общему решению при работе в группе; учитывать другое мнение.</w:t>
      </w:r>
    </w:p>
    <w:p w:rsidR="00FF7B13" w:rsidRPr="00431C3A" w:rsidRDefault="00FF7B13" w:rsidP="00FF7B13">
      <w:pPr>
        <w:pStyle w:val="a3"/>
        <w:spacing w:before="0" w:beforeAutospacing="0" w:after="0" w:afterAutospacing="0" w:line="276" w:lineRule="auto"/>
        <w:jc w:val="both"/>
        <w:rPr>
          <w:sz w:val="20"/>
          <w:szCs w:val="20"/>
        </w:rPr>
      </w:pPr>
    </w:p>
    <w:p w:rsidR="00FF7B13" w:rsidRPr="00431C3A" w:rsidRDefault="00FF7B13" w:rsidP="00FF7B13">
      <w:pPr>
        <w:pStyle w:val="a3"/>
        <w:spacing w:before="0" w:beforeAutospacing="0" w:after="0" w:afterAutospacing="0" w:line="276" w:lineRule="auto"/>
        <w:jc w:val="both"/>
        <w:rPr>
          <w:sz w:val="20"/>
          <w:szCs w:val="20"/>
        </w:rPr>
      </w:pPr>
      <w:r w:rsidRPr="00431C3A">
        <w:rPr>
          <w:b/>
          <w:bCs/>
          <w:sz w:val="20"/>
          <w:szCs w:val="20"/>
        </w:rPr>
        <w:t>Оборудование:</w:t>
      </w:r>
      <w:r w:rsidRPr="00431C3A">
        <w:rPr>
          <w:sz w:val="20"/>
          <w:szCs w:val="20"/>
        </w:rPr>
        <w:t xml:space="preserve"> мультимедийная презентация, электронная тетрадь, карточки для работы в парах.</w:t>
      </w:r>
    </w:p>
    <w:p w:rsidR="00FF7B13" w:rsidRPr="00431C3A" w:rsidRDefault="00FF7B13" w:rsidP="00FF7B13">
      <w:pPr>
        <w:spacing w:after="0"/>
        <w:jc w:val="center"/>
        <w:rPr>
          <w:rFonts w:ascii="Times New Roman" w:hAnsi="Times New Roman" w:cs="Times New Roman"/>
          <w:sz w:val="20"/>
          <w:szCs w:val="20"/>
        </w:rPr>
      </w:pPr>
      <w:r w:rsidRPr="00431C3A">
        <w:rPr>
          <w:rFonts w:ascii="Times New Roman" w:hAnsi="Times New Roman" w:cs="Times New Roman"/>
          <w:sz w:val="20"/>
          <w:szCs w:val="20"/>
        </w:rPr>
        <w:t>Ход урока</w:t>
      </w:r>
    </w:p>
    <w:p w:rsidR="003F3BEB" w:rsidRPr="00431C3A" w:rsidRDefault="003F3BEB" w:rsidP="002E0A6A">
      <w:pPr>
        <w:ind w:firstLine="709"/>
        <w:jc w:val="center"/>
        <w:rPr>
          <w:rStyle w:val="c2c20"/>
          <w:rFonts w:ascii="Times New Roman" w:hAnsi="Times New Roman" w:cs="Times New Roman"/>
          <w:i/>
          <w:sz w:val="20"/>
          <w:szCs w:val="20"/>
        </w:rPr>
      </w:pPr>
    </w:p>
    <w:tbl>
      <w:tblPr>
        <w:tblStyle w:val="ab"/>
        <w:tblW w:w="0" w:type="auto"/>
        <w:tblLook w:val="04A0" w:firstRow="1" w:lastRow="0" w:firstColumn="1" w:lastColumn="0" w:noHBand="0" w:noVBand="1"/>
      </w:tblPr>
      <w:tblGrid>
        <w:gridCol w:w="4736"/>
        <w:gridCol w:w="4736"/>
        <w:gridCol w:w="4736"/>
      </w:tblGrid>
      <w:tr w:rsidR="00FF7B13" w:rsidRPr="00431C3A" w:rsidTr="00FF7B13">
        <w:trPr>
          <w:trHeight w:val="840"/>
        </w:trPr>
        <w:tc>
          <w:tcPr>
            <w:tcW w:w="4736" w:type="dxa"/>
          </w:tcPr>
          <w:p w:rsidR="00FF7B13" w:rsidRPr="00431C3A" w:rsidRDefault="00FF7B13" w:rsidP="00FF7B13">
            <w:pPr>
              <w:jc w:val="center"/>
              <w:rPr>
                <w:rStyle w:val="c2c20"/>
                <w:rFonts w:ascii="Times New Roman" w:hAnsi="Times New Roman" w:cs="Times New Roman"/>
                <w:i/>
                <w:sz w:val="20"/>
                <w:szCs w:val="20"/>
              </w:rPr>
            </w:pPr>
            <w:r w:rsidRPr="00431C3A">
              <w:rPr>
                <w:rStyle w:val="c2c20"/>
                <w:rFonts w:ascii="Times New Roman" w:hAnsi="Times New Roman" w:cs="Times New Roman"/>
                <w:i/>
                <w:sz w:val="20"/>
                <w:szCs w:val="20"/>
              </w:rPr>
              <w:lastRenderedPageBreak/>
              <w:t>Этапы урока</w:t>
            </w:r>
          </w:p>
          <w:p w:rsidR="00FF7B13" w:rsidRPr="00431C3A" w:rsidRDefault="00FF7B13" w:rsidP="00FF7B13">
            <w:pPr>
              <w:jc w:val="center"/>
              <w:rPr>
                <w:rStyle w:val="c2c20"/>
                <w:rFonts w:ascii="Times New Roman" w:hAnsi="Times New Roman" w:cs="Times New Roman"/>
                <w:i/>
                <w:sz w:val="20"/>
                <w:szCs w:val="20"/>
              </w:rPr>
            </w:pPr>
          </w:p>
        </w:tc>
        <w:tc>
          <w:tcPr>
            <w:tcW w:w="4736" w:type="dxa"/>
          </w:tcPr>
          <w:p w:rsidR="00FF7B13" w:rsidRPr="00431C3A" w:rsidRDefault="00FF7B13" w:rsidP="00FF7B13">
            <w:pPr>
              <w:jc w:val="center"/>
              <w:rPr>
                <w:rStyle w:val="c2c20"/>
                <w:rFonts w:ascii="Times New Roman" w:hAnsi="Times New Roman" w:cs="Times New Roman"/>
                <w:i/>
                <w:sz w:val="20"/>
                <w:szCs w:val="20"/>
              </w:rPr>
            </w:pPr>
            <w:r w:rsidRPr="00431C3A">
              <w:rPr>
                <w:rStyle w:val="c2c20"/>
                <w:rFonts w:ascii="Times New Roman" w:hAnsi="Times New Roman" w:cs="Times New Roman"/>
                <w:i/>
                <w:sz w:val="20"/>
                <w:szCs w:val="20"/>
              </w:rPr>
              <w:t>Деятельность учителя</w:t>
            </w:r>
          </w:p>
          <w:p w:rsidR="00FF7B13" w:rsidRPr="00431C3A" w:rsidRDefault="00FF7B13" w:rsidP="002E0A6A">
            <w:pPr>
              <w:jc w:val="center"/>
              <w:rPr>
                <w:rStyle w:val="c2c20"/>
                <w:rFonts w:ascii="Times New Roman" w:hAnsi="Times New Roman" w:cs="Times New Roman"/>
                <w:i/>
                <w:sz w:val="20"/>
                <w:szCs w:val="20"/>
              </w:rPr>
            </w:pPr>
          </w:p>
        </w:tc>
        <w:tc>
          <w:tcPr>
            <w:tcW w:w="4736" w:type="dxa"/>
          </w:tcPr>
          <w:p w:rsidR="00FF7B13" w:rsidRPr="00431C3A" w:rsidRDefault="00FF7B13" w:rsidP="002E0A6A">
            <w:pPr>
              <w:jc w:val="center"/>
              <w:rPr>
                <w:rStyle w:val="c2c20"/>
                <w:rFonts w:ascii="Times New Roman" w:hAnsi="Times New Roman" w:cs="Times New Roman"/>
                <w:i/>
                <w:sz w:val="20"/>
                <w:szCs w:val="20"/>
              </w:rPr>
            </w:pPr>
            <w:r w:rsidRPr="00431C3A">
              <w:rPr>
                <w:rStyle w:val="c2c20"/>
                <w:rFonts w:ascii="Times New Roman" w:hAnsi="Times New Roman" w:cs="Times New Roman"/>
                <w:i/>
                <w:sz w:val="20"/>
                <w:szCs w:val="20"/>
              </w:rPr>
              <w:t>Деятельность учащихся</w:t>
            </w:r>
          </w:p>
        </w:tc>
      </w:tr>
      <w:tr w:rsidR="00FF7B13" w:rsidRPr="00431C3A" w:rsidTr="00FF7B13">
        <w:trPr>
          <w:trHeight w:val="271"/>
        </w:trPr>
        <w:tc>
          <w:tcPr>
            <w:tcW w:w="4736" w:type="dxa"/>
          </w:tcPr>
          <w:p w:rsidR="00FF7B13" w:rsidRPr="00431C3A" w:rsidRDefault="00FF7B13" w:rsidP="00FF7B13">
            <w:pPr>
              <w:rPr>
                <w:rStyle w:val="c2c20"/>
                <w:rFonts w:ascii="Times New Roman" w:hAnsi="Times New Roman" w:cs="Times New Roman"/>
                <w:sz w:val="20"/>
                <w:szCs w:val="20"/>
              </w:rPr>
            </w:pPr>
            <w:r w:rsidRPr="00431C3A">
              <w:rPr>
                <w:rStyle w:val="c2c20"/>
                <w:rFonts w:ascii="Times New Roman" w:hAnsi="Times New Roman" w:cs="Times New Roman"/>
                <w:sz w:val="20"/>
                <w:szCs w:val="20"/>
              </w:rPr>
              <w:t>1.Организационный момент</w:t>
            </w:r>
          </w:p>
        </w:tc>
        <w:tc>
          <w:tcPr>
            <w:tcW w:w="4736" w:type="dxa"/>
          </w:tcPr>
          <w:p w:rsidR="005F0EC3" w:rsidRPr="005F0EC3" w:rsidRDefault="005F0EC3" w:rsidP="005F0EC3">
            <w:pPr>
              <w:rPr>
                <w:rFonts w:ascii="Times New Roman" w:hAnsi="Times New Roman" w:cs="Times New Roman"/>
                <w:i/>
                <w:sz w:val="20"/>
                <w:szCs w:val="20"/>
              </w:rPr>
            </w:pPr>
            <w:r w:rsidRPr="005F0EC3">
              <w:rPr>
                <w:rFonts w:ascii="Times New Roman" w:hAnsi="Times New Roman" w:cs="Times New Roman"/>
                <w:sz w:val="20"/>
                <w:szCs w:val="20"/>
              </w:rPr>
              <w:t xml:space="preserve">- Каким  вы  хотели  бы  видеть  наш  урок? </w:t>
            </w:r>
            <w:r w:rsidRPr="005F0EC3">
              <w:rPr>
                <w:rFonts w:ascii="Times New Roman" w:hAnsi="Times New Roman" w:cs="Times New Roman"/>
                <w:i/>
                <w:sz w:val="20"/>
                <w:szCs w:val="20"/>
              </w:rPr>
              <w:t>(Полезным, интересным, познавательным, развивающим, плодотворным).</w:t>
            </w:r>
          </w:p>
          <w:p w:rsidR="00FF7B13" w:rsidRPr="005F0EC3" w:rsidRDefault="005F0EC3" w:rsidP="005F0EC3">
            <w:pPr>
              <w:rPr>
                <w:rStyle w:val="c2c20"/>
                <w:rFonts w:ascii="Times New Roman" w:hAnsi="Times New Roman" w:cs="Times New Roman"/>
                <w:sz w:val="20"/>
                <w:szCs w:val="20"/>
              </w:rPr>
            </w:pPr>
            <w:r w:rsidRPr="005F0EC3">
              <w:rPr>
                <w:rFonts w:ascii="Times New Roman" w:hAnsi="Times New Roman" w:cs="Times New Roman"/>
                <w:sz w:val="20"/>
                <w:szCs w:val="20"/>
              </w:rPr>
              <w:t>- Какие  качества  вам надо  проявить, чтобы  получился  такой  урок</w:t>
            </w:r>
            <w:r w:rsidRPr="005F0EC3">
              <w:rPr>
                <w:rFonts w:ascii="Times New Roman" w:hAnsi="Times New Roman" w:cs="Times New Roman"/>
                <w:i/>
                <w:sz w:val="20"/>
                <w:szCs w:val="20"/>
              </w:rPr>
              <w:t>? (Активность, дисциплинированность, внимательность, обдуманность, организованность, самостоятельность, трудолюбие</w:t>
            </w:r>
          </w:p>
        </w:tc>
        <w:tc>
          <w:tcPr>
            <w:tcW w:w="4736" w:type="dxa"/>
          </w:tcPr>
          <w:p w:rsidR="00FF7B13" w:rsidRPr="005F0EC3" w:rsidRDefault="005F0EC3" w:rsidP="005F0EC3">
            <w:pPr>
              <w:rPr>
                <w:rStyle w:val="c2c20"/>
                <w:rFonts w:ascii="Times New Roman" w:hAnsi="Times New Roman" w:cs="Times New Roman"/>
                <w:sz w:val="20"/>
                <w:szCs w:val="20"/>
              </w:rPr>
            </w:pPr>
            <w:r>
              <w:rPr>
                <w:rStyle w:val="c2c20"/>
                <w:rFonts w:ascii="Times New Roman" w:hAnsi="Times New Roman" w:cs="Times New Roman"/>
                <w:sz w:val="20"/>
                <w:szCs w:val="20"/>
              </w:rPr>
              <w:t>Дети выбирают карточки с ответами.</w:t>
            </w:r>
          </w:p>
        </w:tc>
      </w:tr>
      <w:tr w:rsidR="00FF7B13" w:rsidRPr="00431C3A" w:rsidTr="00FF7B13">
        <w:trPr>
          <w:trHeight w:val="284"/>
        </w:trPr>
        <w:tc>
          <w:tcPr>
            <w:tcW w:w="4736" w:type="dxa"/>
          </w:tcPr>
          <w:p w:rsidR="00FF7B13" w:rsidRPr="00431C3A" w:rsidRDefault="00FF7B13" w:rsidP="00FF7B13">
            <w:pPr>
              <w:rPr>
                <w:rStyle w:val="c2c20"/>
                <w:rFonts w:ascii="Times New Roman" w:hAnsi="Times New Roman" w:cs="Times New Roman"/>
                <w:sz w:val="20"/>
                <w:szCs w:val="20"/>
              </w:rPr>
            </w:pPr>
            <w:r w:rsidRPr="00431C3A">
              <w:rPr>
                <w:rStyle w:val="c2c20"/>
                <w:rFonts w:ascii="Times New Roman" w:hAnsi="Times New Roman" w:cs="Times New Roman"/>
                <w:sz w:val="20"/>
                <w:szCs w:val="20"/>
              </w:rPr>
              <w:t>2.Постановка цели, актуализация знаний в начале урока</w:t>
            </w:r>
          </w:p>
        </w:tc>
        <w:tc>
          <w:tcPr>
            <w:tcW w:w="4736" w:type="dxa"/>
          </w:tcPr>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Установочная беседа.</w:t>
            </w:r>
            <w:r w:rsidR="00833C07">
              <w:rPr>
                <w:rStyle w:val="c2c20"/>
                <w:rFonts w:ascii="Times New Roman" w:hAnsi="Times New Roman" w:cs="Times New Roman"/>
                <w:sz w:val="20"/>
                <w:szCs w:val="20"/>
              </w:rPr>
              <w:t xml:space="preserve"> Учитель обращает внимание на электронный учебник </w:t>
            </w:r>
            <w:r w:rsidR="00833C07" w:rsidRPr="00431C3A">
              <w:rPr>
                <w:rStyle w:val="c2c20"/>
                <w:rFonts w:ascii="Times New Roman" w:hAnsi="Times New Roman" w:cs="Times New Roman"/>
                <w:sz w:val="20"/>
                <w:szCs w:val="20"/>
              </w:rPr>
              <w:t xml:space="preserve"> </w:t>
            </w:r>
            <w:r w:rsidR="00431C3A" w:rsidRPr="00431C3A">
              <w:rPr>
                <w:rStyle w:val="c2c20"/>
                <w:rFonts w:ascii="Times New Roman" w:hAnsi="Times New Roman" w:cs="Times New Roman"/>
                <w:sz w:val="20"/>
                <w:szCs w:val="20"/>
              </w:rPr>
              <w:t>(слайд 1)</w:t>
            </w:r>
          </w:p>
          <w:p w:rsidR="009C0614" w:rsidRPr="00431C3A" w:rsidRDefault="009C0614" w:rsidP="009C0614">
            <w:pPr>
              <w:jc w:val="both"/>
              <w:rPr>
                <w:rFonts w:ascii="Times New Roman" w:hAnsi="Times New Roman" w:cs="Times New Roman"/>
                <w:i/>
                <w:sz w:val="20"/>
                <w:szCs w:val="20"/>
              </w:rPr>
            </w:pPr>
            <w:r w:rsidRPr="00431C3A">
              <w:rPr>
                <w:rFonts w:ascii="Times New Roman" w:hAnsi="Times New Roman" w:cs="Times New Roman"/>
                <w:sz w:val="20"/>
                <w:szCs w:val="20"/>
              </w:rPr>
              <w:t xml:space="preserve">-О каких растениях будем говорить? </w:t>
            </w:r>
            <w:r w:rsidRPr="00431C3A">
              <w:rPr>
                <w:rFonts w:ascii="Times New Roman" w:hAnsi="Times New Roman" w:cs="Times New Roman"/>
                <w:i/>
                <w:sz w:val="20"/>
                <w:szCs w:val="20"/>
              </w:rPr>
              <w:t>(Надо узнать о растениях, которые выращивает человек. Для чего он выращивает эти растения?)</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 Какой основной источник знаний помогает  подтвердить или опровергнуть наше предположение? </w:t>
            </w:r>
            <w:r w:rsidRPr="00431C3A">
              <w:rPr>
                <w:rFonts w:ascii="Times New Roman" w:hAnsi="Times New Roman" w:cs="Times New Roman"/>
                <w:i/>
                <w:sz w:val="20"/>
                <w:szCs w:val="20"/>
              </w:rPr>
              <w:t>(Учебник)</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Обратимся к оглавлению. Найдите нужную главу. Какова тема урока?</w:t>
            </w:r>
          </w:p>
          <w:p w:rsidR="009C0614" w:rsidRPr="00431C3A" w:rsidRDefault="009C0614" w:rsidP="009C0614">
            <w:pPr>
              <w:jc w:val="both"/>
              <w:rPr>
                <w:rFonts w:ascii="Times New Roman" w:hAnsi="Times New Roman" w:cs="Times New Roman"/>
                <w:i/>
                <w:sz w:val="20"/>
                <w:szCs w:val="20"/>
              </w:rPr>
            </w:pPr>
            <w:r w:rsidRPr="00431C3A">
              <w:rPr>
                <w:rFonts w:ascii="Times New Roman" w:hAnsi="Times New Roman" w:cs="Times New Roman"/>
                <w:i/>
                <w:sz w:val="20"/>
                <w:szCs w:val="20"/>
              </w:rPr>
              <w:t>(Для чего люди выращивают культурные растения?)</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  Давайте подумаем, чему вы должны научится на этом уроке?  Определим  цель урока. </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А на помощь к нам приходит Миша, герой наших учебников.  </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Посмотрите,  Миша уже записал цели урока, прочтите их.  Вы согласны с ним?</w:t>
            </w:r>
          </w:p>
          <w:p w:rsidR="009C0614" w:rsidRPr="00431C3A" w:rsidRDefault="009C0614" w:rsidP="009C0614">
            <w:pPr>
              <w:jc w:val="both"/>
              <w:rPr>
                <w:rFonts w:ascii="Times New Roman" w:hAnsi="Times New Roman" w:cs="Times New Roman"/>
                <w:i/>
                <w:sz w:val="20"/>
                <w:szCs w:val="20"/>
              </w:rPr>
            </w:pPr>
            <w:r w:rsidRPr="00431C3A">
              <w:rPr>
                <w:rFonts w:ascii="Times New Roman" w:hAnsi="Times New Roman" w:cs="Times New Roman"/>
                <w:i/>
                <w:sz w:val="20"/>
                <w:szCs w:val="20"/>
              </w:rPr>
              <w:t>(Нет)</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Выберите цели подходящие к нашему уроку.  </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Узнать что такое «культурные» растения.</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Учиться различать «культурные» растения от «дикорастущих» </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На уроке узнаем, что такое растения.</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Узнать для чего люди выращивают «культурные растения».</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Узнать, чем питаются растения.</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Научиться делить «культурные» растения на группы.</w:t>
            </w:r>
          </w:p>
          <w:p w:rsidR="00FF7B13" w:rsidRPr="00431C3A" w:rsidRDefault="00FF7B13" w:rsidP="009C0614">
            <w:pPr>
              <w:rPr>
                <w:rStyle w:val="c2c20"/>
                <w:rFonts w:ascii="Times New Roman" w:hAnsi="Times New Roman" w:cs="Times New Roman"/>
                <w:sz w:val="20"/>
                <w:szCs w:val="20"/>
              </w:rPr>
            </w:pPr>
          </w:p>
        </w:tc>
        <w:tc>
          <w:tcPr>
            <w:tcW w:w="4736" w:type="dxa"/>
          </w:tcPr>
          <w:p w:rsidR="00FF7B13"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Дети находят тему и страницу в учебнике.</w:t>
            </w:r>
          </w:p>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Определяют цели данного урока.</w:t>
            </w:r>
          </w:p>
          <w:p w:rsidR="009C0614"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Дети обсуждают тему урока и выясняют, чем будут заниматься</w:t>
            </w:r>
          </w:p>
          <w:p w:rsidR="005F0EC3" w:rsidRPr="00431C3A" w:rsidRDefault="005F0EC3" w:rsidP="009C0614">
            <w:pPr>
              <w:rPr>
                <w:rStyle w:val="c2c20"/>
                <w:rFonts w:ascii="Times New Roman" w:hAnsi="Times New Roman" w:cs="Times New Roman"/>
                <w:sz w:val="20"/>
                <w:szCs w:val="20"/>
              </w:rPr>
            </w:pPr>
          </w:p>
        </w:tc>
      </w:tr>
      <w:tr w:rsidR="00FF7B13" w:rsidRPr="00431C3A" w:rsidTr="00FF7B13">
        <w:trPr>
          <w:trHeight w:val="271"/>
        </w:trPr>
        <w:tc>
          <w:tcPr>
            <w:tcW w:w="4736" w:type="dxa"/>
          </w:tcPr>
          <w:p w:rsidR="00FF7B13" w:rsidRPr="00431C3A" w:rsidRDefault="00FF7B13" w:rsidP="00FF7B13">
            <w:pPr>
              <w:rPr>
                <w:rStyle w:val="c2c20"/>
                <w:rFonts w:ascii="Times New Roman" w:hAnsi="Times New Roman" w:cs="Times New Roman"/>
                <w:sz w:val="20"/>
                <w:szCs w:val="20"/>
              </w:rPr>
            </w:pPr>
            <w:r w:rsidRPr="00431C3A">
              <w:rPr>
                <w:rStyle w:val="c2c20"/>
                <w:rFonts w:ascii="Times New Roman" w:hAnsi="Times New Roman" w:cs="Times New Roman"/>
                <w:sz w:val="20"/>
                <w:szCs w:val="20"/>
              </w:rPr>
              <w:lastRenderedPageBreak/>
              <w:t>3.Первичное восприятие и усвоение нового теоретического учебного материала</w:t>
            </w:r>
          </w:p>
        </w:tc>
        <w:tc>
          <w:tcPr>
            <w:tcW w:w="4736" w:type="dxa"/>
          </w:tcPr>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Всем ученикам предлагается подумать над вопросом председателя клуба Кости Погодина: чем отличаются дикорастущие растения от культурных растений?</w:t>
            </w:r>
          </w:p>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Медиалекция через презентацию:</w:t>
            </w:r>
          </w:p>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 xml:space="preserve">1)Какие бывают растения? </w:t>
            </w:r>
          </w:p>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Какая существует разница между культурными, дикорастущими растениями?</w:t>
            </w:r>
          </w:p>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(слайды №2)</w:t>
            </w:r>
          </w:p>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2)Какие растения называются культурными? (Рассказ учеников и учителя)</w:t>
            </w:r>
          </w:p>
          <w:p w:rsidR="00FF7B13"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.(слайд №3)</w:t>
            </w:r>
          </w:p>
        </w:tc>
        <w:tc>
          <w:tcPr>
            <w:tcW w:w="4736" w:type="dxa"/>
          </w:tcPr>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 xml:space="preserve">Ученики высказывают своё мнение </w:t>
            </w:r>
          </w:p>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Читают стр. 87-88 находят отличие</w:t>
            </w:r>
          </w:p>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Осуждают Машины наблюдения и Мишины.</w:t>
            </w:r>
          </w:p>
          <w:p w:rsidR="009C0614"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Работа со слайдами.</w:t>
            </w:r>
          </w:p>
          <w:p w:rsidR="00FF7B13" w:rsidRPr="00431C3A" w:rsidRDefault="009C0614" w:rsidP="009C0614">
            <w:pPr>
              <w:rPr>
                <w:rStyle w:val="c2c20"/>
                <w:rFonts w:ascii="Times New Roman" w:hAnsi="Times New Roman" w:cs="Times New Roman"/>
                <w:sz w:val="20"/>
                <w:szCs w:val="20"/>
              </w:rPr>
            </w:pPr>
            <w:r w:rsidRPr="00431C3A">
              <w:rPr>
                <w:rStyle w:val="c2c20"/>
                <w:rFonts w:ascii="Times New Roman" w:hAnsi="Times New Roman" w:cs="Times New Roman"/>
                <w:sz w:val="20"/>
                <w:szCs w:val="20"/>
              </w:rPr>
              <w:t>Наблюдение, сравнение, вывод.</w:t>
            </w:r>
          </w:p>
        </w:tc>
      </w:tr>
      <w:tr w:rsidR="00FF7B13" w:rsidRPr="00431C3A" w:rsidTr="00FF7B13">
        <w:trPr>
          <w:trHeight w:val="284"/>
        </w:trPr>
        <w:tc>
          <w:tcPr>
            <w:tcW w:w="4736" w:type="dxa"/>
          </w:tcPr>
          <w:p w:rsidR="00FF7B13" w:rsidRPr="00431C3A" w:rsidRDefault="00FF7B13" w:rsidP="00FF7B13">
            <w:pPr>
              <w:rPr>
                <w:rStyle w:val="c2c20"/>
                <w:rFonts w:ascii="Times New Roman" w:hAnsi="Times New Roman" w:cs="Times New Roman"/>
                <w:sz w:val="20"/>
                <w:szCs w:val="20"/>
              </w:rPr>
            </w:pPr>
            <w:r w:rsidRPr="00431C3A">
              <w:rPr>
                <w:rStyle w:val="c2c20"/>
                <w:rFonts w:ascii="Times New Roman" w:hAnsi="Times New Roman" w:cs="Times New Roman"/>
                <w:sz w:val="20"/>
                <w:szCs w:val="20"/>
              </w:rPr>
              <w:t>4.Применение теоретических положений в условиях выполнения упражнений и решения задач</w:t>
            </w:r>
          </w:p>
        </w:tc>
        <w:tc>
          <w:tcPr>
            <w:tcW w:w="4736" w:type="dxa"/>
          </w:tcPr>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Вспомните, на какие три группы можно разделить растения? </w:t>
            </w:r>
            <w:r w:rsidRPr="00431C3A">
              <w:rPr>
                <w:rFonts w:ascii="Times New Roman" w:hAnsi="Times New Roman" w:cs="Times New Roman"/>
                <w:i/>
                <w:sz w:val="20"/>
                <w:szCs w:val="20"/>
              </w:rPr>
              <w:t>(деревья, кустарники, травы)</w:t>
            </w:r>
            <w:r w:rsidRPr="00431C3A">
              <w:rPr>
                <w:rFonts w:ascii="Times New Roman" w:hAnsi="Times New Roman" w:cs="Times New Roman"/>
                <w:sz w:val="20"/>
                <w:szCs w:val="20"/>
              </w:rPr>
              <w:t xml:space="preserve"> </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-Какое значение для человека играют растения? </w:t>
            </w:r>
            <w:r w:rsidRPr="00431C3A">
              <w:rPr>
                <w:rFonts w:ascii="Times New Roman" w:hAnsi="Times New Roman" w:cs="Times New Roman"/>
                <w:i/>
                <w:sz w:val="20"/>
                <w:szCs w:val="20"/>
              </w:rPr>
              <w:t>(кормят, одевают, лечат, дают много полезных веществ)</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-А на какие ещё  группы делятся растения? </w:t>
            </w:r>
            <w:r w:rsidRPr="00431C3A">
              <w:rPr>
                <w:rFonts w:ascii="Times New Roman" w:hAnsi="Times New Roman" w:cs="Times New Roman"/>
                <w:i/>
                <w:sz w:val="20"/>
                <w:szCs w:val="20"/>
              </w:rPr>
              <w:t>(Растения - хвойные , цветковые, папоротники, мхи, водоросли)</w:t>
            </w:r>
            <w:r w:rsidRPr="00431C3A">
              <w:rPr>
                <w:rFonts w:ascii="Times New Roman" w:hAnsi="Times New Roman" w:cs="Times New Roman"/>
                <w:sz w:val="20"/>
                <w:szCs w:val="20"/>
              </w:rPr>
              <w:t xml:space="preserve"> </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Можем  ли  мы прямо  сейчас выделить группу «культурных» растений?</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 Откройте учебник на с.88, рассмотрите картинку. </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 Какие растения  посажены в саду?</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 Как называется растение, которое растёт рядом с яблоней? (Репейник)</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Помогите  Мише разобраться, кто в саду рядом с яблоней посадил репейник, а кто посадил землянику?</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Посмотрите на экран. Земляника бывает лесной, а бывает и садовой.  </w:t>
            </w:r>
          </w:p>
          <w:p w:rsidR="009C0614" w:rsidRPr="00431C3A" w:rsidRDefault="009C0614" w:rsidP="009C0614">
            <w:pPr>
              <w:jc w:val="both"/>
              <w:rPr>
                <w:rFonts w:ascii="Times New Roman" w:hAnsi="Times New Roman" w:cs="Times New Roman"/>
                <w:i/>
                <w:sz w:val="20"/>
                <w:szCs w:val="20"/>
              </w:rPr>
            </w:pPr>
            <w:r w:rsidRPr="00431C3A">
              <w:rPr>
                <w:rFonts w:ascii="Times New Roman" w:hAnsi="Times New Roman" w:cs="Times New Roman"/>
                <w:sz w:val="20"/>
                <w:szCs w:val="20"/>
              </w:rPr>
              <w:t xml:space="preserve">- Так в чём же отличие этих ягод? </w:t>
            </w:r>
            <w:r w:rsidRPr="00431C3A">
              <w:rPr>
                <w:rFonts w:ascii="Times New Roman" w:hAnsi="Times New Roman" w:cs="Times New Roman"/>
                <w:i/>
                <w:sz w:val="20"/>
                <w:szCs w:val="20"/>
              </w:rPr>
              <w:t>(Садовая земляника крупнее)</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А кто пробовал яблоки с дикой яблони? Поднимите руки. </w:t>
            </w:r>
          </w:p>
          <w:p w:rsidR="009C0614" w:rsidRPr="00431C3A" w:rsidRDefault="009C0614" w:rsidP="009C0614">
            <w:pPr>
              <w:jc w:val="both"/>
              <w:rPr>
                <w:rFonts w:ascii="Times New Roman" w:hAnsi="Times New Roman" w:cs="Times New Roman"/>
                <w:i/>
                <w:sz w:val="20"/>
                <w:szCs w:val="20"/>
              </w:rPr>
            </w:pPr>
            <w:r w:rsidRPr="00431C3A">
              <w:rPr>
                <w:rFonts w:ascii="Times New Roman" w:hAnsi="Times New Roman" w:cs="Times New Roman"/>
                <w:sz w:val="20"/>
                <w:szCs w:val="20"/>
              </w:rPr>
              <w:t xml:space="preserve">- Чем они отличаются от яблок, выращенных в саду? </w:t>
            </w:r>
            <w:r w:rsidRPr="00431C3A">
              <w:rPr>
                <w:rFonts w:ascii="Times New Roman" w:hAnsi="Times New Roman" w:cs="Times New Roman"/>
                <w:i/>
                <w:sz w:val="20"/>
                <w:szCs w:val="20"/>
              </w:rPr>
              <w:t>(Они меньше размером, очень кислые).</w:t>
            </w:r>
          </w:p>
          <w:p w:rsidR="009C0614" w:rsidRPr="00431C3A" w:rsidRDefault="009C0614" w:rsidP="009C0614">
            <w:pPr>
              <w:jc w:val="both"/>
              <w:rPr>
                <w:rFonts w:ascii="Times New Roman" w:hAnsi="Times New Roman" w:cs="Times New Roman"/>
                <w:i/>
                <w:sz w:val="20"/>
                <w:szCs w:val="20"/>
              </w:rPr>
            </w:pPr>
            <w:r w:rsidRPr="00431C3A">
              <w:rPr>
                <w:rFonts w:ascii="Times New Roman" w:hAnsi="Times New Roman" w:cs="Times New Roman"/>
                <w:sz w:val="20"/>
                <w:szCs w:val="20"/>
              </w:rPr>
              <w:t xml:space="preserve">- Как называются растения, которые растут в лесу, в поле? </w:t>
            </w:r>
            <w:r w:rsidRPr="00431C3A">
              <w:rPr>
                <w:rFonts w:ascii="Times New Roman" w:hAnsi="Times New Roman" w:cs="Times New Roman"/>
                <w:i/>
                <w:sz w:val="20"/>
                <w:szCs w:val="20"/>
              </w:rPr>
              <w:t>(Дикие)</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-Значит лесная земляника, какая? </w:t>
            </w:r>
            <w:r w:rsidRPr="00431C3A">
              <w:rPr>
                <w:rFonts w:ascii="Times New Roman" w:hAnsi="Times New Roman" w:cs="Times New Roman"/>
                <w:i/>
                <w:sz w:val="20"/>
                <w:szCs w:val="20"/>
              </w:rPr>
              <w:t>(дикая)</w:t>
            </w:r>
          </w:p>
          <w:p w:rsidR="009C0614" w:rsidRPr="00431C3A" w:rsidRDefault="009C0614" w:rsidP="009C0614">
            <w:pPr>
              <w:jc w:val="both"/>
              <w:rPr>
                <w:rFonts w:ascii="Times New Roman" w:hAnsi="Times New Roman" w:cs="Times New Roman"/>
                <w:i/>
                <w:sz w:val="20"/>
                <w:szCs w:val="20"/>
              </w:rPr>
            </w:pPr>
            <w:r w:rsidRPr="00431C3A">
              <w:rPr>
                <w:rFonts w:ascii="Times New Roman" w:hAnsi="Times New Roman" w:cs="Times New Roman"/>
                <w:sz w:val="20"/>
                <w:szCs w:val="20"/>
              </w:rPr>
              <w:lastRenderedPageBreak/>
              <w:t xml:space="preserve">- А тогда садовая земляника, какая? </w:t>
            </w:r>
            <w:r w:rsidRPr="00431C3A">
              <w:rPr>
                <w:rFonts w:ascii="Times New Roman" w:hAnsi="Times New Roman" w:cs="Times New Roman"/>
                <w:i/>
                <w:sz w:val="20"/>
                <w:szCs w:val="20"/>
              </w:rPr>
              <w:t>(культурная)</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i/>
                <w:sz w:val="20"/>
                <w:szCs w:val="20"/>
              </w:rPr>
              <w:t xml:space="preserve">- </w:t>
            </w:r>
            <w:r w:rsidRPr="00431C3A">
              <w:rPr>
                <w:rFonts w:ascii="Times New Roman" w:hAnsi="Times New Roman" w:cs="Times New Roman"/>
                <w:sz w:val="20"/>
                <w:szCs w:val="20"/>
              </w:rPr>
              <w:t>Как бы вы дали определение «культурным» и дикорастущим растениям?</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Дикорастущие – это растения? Культурные – это?</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-Давайте уточним определения этих понятий по Толковому словарю. </w:t>
            </w:r>
          </w:p>
          <w:p w:rsidR="009C0614" w:rsidRPr="00431C3A" w:rsidRDefault="009C0614" w:rsidP="009C0614">
            <w:pPr>
              <w:jc w:val="both"/>
              <w:rPr>
                <w:rFonts w:ascii="Times New Roman" w:hAnsi="Times New Roman" w:cs="Times New Roman"/>
                <w:sz w:val="20"/>
                <w:szCs w:val="20"/>
              </w:rPr>
            </w:pP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b/>
                <w:sz w:val="20"/>
                <w:szCs w:val="20"/>
              </w:rPr>
              <w:t>Дикорастущий</w:t>
            </w:r>
            <w:r w:rsidRPr="00431C3A">
              <w:rPr>
                <w:rFonts w:ascii="Times New Roman" w:hAnsi="Times New Roman" w:cs="Times New Roman"/>
                <w:sz w:val="20"/>
                <w:szCs w:val="20"/>
              </w:rPr>
              <w:t xml:space="preserve"> – растущий в диком состоянии, некультивируемый. Д. кустарник.</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b/>
                <w:sz w:val="20"/>
                <w:szCs w:val="20"/>
              </w:rPr>
              <w:t>Культурный</w:t>
            </w:r>
            <w:r w:rsidRPr="00431C3A">
              <w:rPr>
                <w:rFonts w:ascii="Times New Roman" w:hAnsi="Times New Roman" w:cs="Times New Roman"/>
                <w:sz w:val="20"/>
                <w:szCs w:val="20"/>
              </w:rPr>
              <w:t xml:space="preserve"> – разведённый, обработанный человеком, не дикий. Культурные растения. Культурный слой земли (со следами деятельности человека)</w:t>
            </w:r>
            <w:r w:rsidRPr="00431C3A">
              <w:rPr>
                <w:rFonts w:ascii="Times New Roman" w:hAnsi="Times New Roman" w:cs="Times New Roman"/>
                <w:noProof/>
                <w:sz w:val="20"/>
                <w:szCs w:val="20"/>
                <w:lang w:eastAsia="ru-RU"/>
              </w:rPr>
              <w:t xml:space="preserve"> </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-Какие растения называют культурными? Выберите верный вариант ответа.</w:t>
            </w:r>
          </w:p>
          <w:p w:rsidR="00FF7B13" w:rsidRPr="00431C3A" w:rsidRDefault="00FF7B13" w:rsidP="002E0A6A">
            <w:pPr>
              <w:jc w:val="center"/>
              <w:rPr>
                <w:rStyle w:val="c2c20"/>
                <w:rFonts w:ascii="Times New Roman" w:hAnsi="Times New Roman" w:cs="Times New Roman"/>
                <w:i/>
                <w:sz w:val="20"/>
                <w:szCs w:val="20"/>
              </w:rPr>
            </w:pP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xml:space="preserve">- В селе Мирном, где живут Маша и Миша Ивановы, недавно прошло заседание на эту же тему. Миша  представил  своё сообщение  на заседании. Внимательно   прочтите  его на стр. 88 – 90  и ответьте  на вопрос: На какие  группы Миша  разделил растения? Проверка  по слайдам. </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xml:space="preserve">- Какие растения человек выращивает для питания? </w:t>
            </w:r>
            <w:r w:rsidRPr="00431C3A">
              <w:rPr>
                <w:rFonts w:ascii="Times New Roman" w:hAnsi="Times New Roman" w:cs="Times New Roman"/>
                <w:i/>
                <w:sz w:val="20"/>
                <w:szCs w:val="20"/>
              </w:rPr>
              <w:t>(1гр. – для питания).</w:t>
            </w:r>
          </w:p>
          <w:p w:rsidR="00431C3A" w:rsidRPr="00431C3A" w:rsidRDefault="00431C3A" w:rsidP="00431C3A">
            <w:pPr>
              <w:jc w:val="both"/>
              <w:rPr>
                <w:rFonts w:ascii="Times New Roman" w:hAnsi="Times New Roman" w:cs="Times New Roman"/>
                <w:i/>
                <w:sz w:val="20"/>
                <w:szCs w:val="20"/>
              </w:rPr>
            </w:pPr>
            <w:r w:rsidRPr="00431C3A">
              <w:rPr>
                <w:rFonts w:ascii="Times New Roman" w:hAnsi="Times New Roman" w:cs="Times New Roman"/>
                <w:sz w:val="20"/>
                <w:szCs w:val="20"/>
              </w:rPr>
              <w:t xml:space="preserve">- О ком заботится человек? Какие растения выращивает? </w:t>
            </w:r>
            <w:r w:rsidRPr="00431C3A">
              <w:rPr>
                <w:rFonts w:ascii="Times New Roman" w:hAnsi="Times New Roman" w:cs="Times New Roman"/>
                <w:i/>
                <w:sz w:val="20"/>
                <w:szCs w:val="20"/>
              </w:rPr>
              <w:t>(2 гр. – для домашних животных).</w:t>
            </w:r>
          </w:p>
          <w:p w:rsidR="00431C3A" w:rsidRPr="00431C3A" w:rsidRDefault="00431C3A" w:rsidP="00431C3A">
            <w:pPr>
              <w:jc w:val="both"/>
              <w:rPr>
                <w:rFonts w:ascii="Times New Roman" w:hAnsi="Times New Roman" w:cs="Times New Roman"/>
                <w:i/>
                <w:sz w:val="20"/>
                <w:szCs w:val="20"/>
              </w:rPr>
            </w:pPr>
            <w:r w:rsidRPr="00431C3A">
              <w:rPr>
                <w:rFonts w:ascii="Times New Roman" w:hAnsi="Times New Roman" w:cs="Times New Roman"/>
                <w:sz w:val="20"/>
                <w:szCs w:val="20"/>
              </w:rPr>
              <w:t xml:space="preserve">- Для чего человек выращивает такие растения как лен и хлопчатник? </w:t>
            </w:r>
            <w:r w:rsidRPr="00431C3A">
              <w:rPr>
                <w:rFonts w:ascii="Times New Roman" w:hAnsi="Times New Roman" w:cs="Times New Roman"/>
                <w:i/>
                <w:sz w:val="20"/>
                <w:szCs w:val="20"/>
              </w:rPr>
              <w:t>(3 гр. – для изготовления тканей).</w:t>
            </w:r>
          </w:p>
          <w:p w:rsidR="00431C3A" w:rsidRPr="00431C3A" w:rsidRDefault="00431C3A" w:rsidP="00431C3A">
            <w:pPr>
              <w:jc w:val="both"/>
              <w:rPr>
                <w:rFonts w:ascii="Times New Roman" w:hAnsi="Times New Roman" w:cs="Times New Roman"/>
                <w:i/>
                <w:sz w:val="20"/>
                <w:szCs w:val="20"/>
              </w:rPr>
            </w:pPr>
            <w:r w:rsidRPr="00431C3A">
              <w:rPr>
                <w:rFonts w:ascii="Times New Roman" w:hAnsi="Times New Roman" w:cs="Times New Roman"/>
                <w:sz w:val="20"/>
                <w:szCs w:val="20"/>
              </w:rPr>
              <w:t xml:space="preserve">Зачем люди сажают нарциссы, розы, сирень, астры, георгины? </w:t>
            </w:r>
            <w:r w:rsidRPr="00431C3A">
              <w:rPr>
                <w:rFonts w:ascii="Times New Roman" w:hAnsi="Times New Roman" w:cs="Times New Roman"/>
                <w:i/>
                <w:sz w:val="20"/>
                <w:szCs w:val="20"/>
              </w:rPr>
              <w:t>(4 гр. – для красоты).</w:t>
            </w:r>
          </w:p>
          <w:p w:rsidR="00431C3A" w:rsidRPr="00431C3A" w:rsidRDefault="00431C3A" w:rsidP="00431C3A">
            <w:pPr>
              <w:jc w:val="both"/>
              <w:rPr>
                <w:rFonts w:ascii="Times New Roman" w:hAnsi="Times New Roman" w:cs="Times New Roman"/>
                <w:sz w:val="20"/>
                <w:szCs w:val="20"/>
              </w:rPr>
            </w:pP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На какие  группы Миша  разделил растения? Продолжите предложение.</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xml:space="preserve">- Теперь  рассмотрим,  как </w:t>
            </w:r>
            <w:r w:rsidRPr="00431C3A">
              <w:rPr>
                <w:rFonts w:ascii="Times New Roman" w:hAnsi="Times New Roman" w:cs="Times New Roman"/>
                <w:b/>
                <w:sz w:val="20"/>
                <w:szCs w:val="20"/>
              </w:rPr>
              <w:t xml:space="preserve">Маша </w:t>
            </w:r>
            <w:r w:rsidRPr="00431C3A">
              <w:rPr>
                <w:rFonts w:ascii="Times New Roman" w:hAnsi="Times New Roman" w:cs="Times New Roman"/>
                <w:sz w:val="20"/>
                <w:szCs w:val="20"/>
              </w:rPr>
              <w:t xml:space="preserve"> разделила  культурные  растения? (Слайд, стр. в учебнике 91).</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Дополните схему, которую начала составлять Маша, своими примерами.</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К овощным относятся капуста, томаты, огурцы и т.д.</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К плодовым – сливы, яблоки, груши и т.д.</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lastRenderedPageBreak/>
              <w:t>- Бобовые – горох, фасоль.</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Зерновые – рожь, пшеница, овес и т.д.</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Декоративные – ирисы, астры, розы, тюльпаны и т.д.</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Лекарственные – мята, мелисса, лаванда, ноготки, ромашка аптечная.</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xml:space="preserve">- Есть еще группа, дополните примерами. </w:t>
            </w:r>
            <w:r w:rsidRPr="00431C3A">
              <w:rPr>
                <w:rFonts w:ascii="Times New Roman" w:hAnsi="Times New Roman" w:cs="Times New Roman"/>
                <w:i/>
                <w:sz w:val="20"/>
                <w:szCs w:val="20"/>
              </w:rPr>
              <w:t>(Лен, хлопок).</w:t>
            </w:r>
            <w:r w:rsidRPr="00431C3A">
              <w:rPr>
                <w:rFonts w:ascii="Times New Roman" w:hAnsi="Times New Roman" w:cs="Times New Roman"/>
                <w:sz w:val="20"/>
                <w:szCs w:val="20"/>
              </w:rPr>
              <w:t xml:space="preserve"> </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Кто знает, как называется эта группа? (Прядильные).</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Чем  похожи  и чем  отличаются рассказы Миши  и Маши</w:t>
            </w:r>
            <w:r w:rsidRPr="00431C3A">
              <w:rPr>
                <w:rFonts w:ascii="Times New Roman" w:hAnsi="Times New Roman" w:cs="Times New Roman"/>
                <w:i/>
                <w:sz w:val="20"/>
                <w:szCs w:val="20"/>
              </w:rPr>
              <w:t xml:space="preserve">? (Миша и Маша называют </w:t>
            </w:r>
            <w:r w:rsidRPr="00431C3A">
              <w:rPr>
                <w:rFonts w:ascii="Times New Roman" w:hAnsi="Times New Roman" w:cs="Times New Roman"/>
                <w:b/>
                <w:i/>
                <w:sz w:val="20"/>
                <w:szCs w:val="20"/>
              </w:rPr>
              <w:t>одни и те же растения</w:t>
            </w:r>
            <w:r w:rsidRPr="00431C3A">
              <w:rPr>
                <w:rFonts w:ascii="Times New Roman" w:hAnsi="Times New Roman" w:cs="Times New Roman"/>
                <w:i/>
                <w:sz w:val="20"/>
                <w:szCs w:val="20"/>
              </w:rPr>
              <w:t>).</w:t>
            </w:r>
            <w:r w:rsidRPr="00431C3A">
              <w:rPr>
                <w:rFonts w:ascii="Times New Roman" w:hAnsi="Times New Roman" w:cs="Times New Roman"/>
                <w:sz w:val="20"/>
                <w:szCs w:val="20"/>
              </w:rPr>
              <w:t xml:space="preserve"> </w:t>
            </w:r>
          </w:p>
          <w:p w:rsidR="00431C3A" w:rsidRPr="00431C3A" w:rsidRDefault="00431C3A" w:rsidP="00431C3A">
            <w:pPr>
              <w:jc w:val="both"/>
              <w:rPr>
                <w:rFonts w:ascii="Times New Roman" w:hAnsi="Times New Roman" w:cs="Times New Roman"/>
                <w:i/>
                <w:sz w:val="20"/>
                <w:szCs w:val="20"/>
              </w:rPr>
            </w:pPr>
            <w:r w:rsidRPr="00431C3A">
              <w:rPr>
                <w:rFonts w:ascii="Times New Roman" w:hAnsi="Times New Roman" w:cs="Times New Roman"/>
                <w:i/>
                <w:sz w:val="20"/>
                <w:szCs w:val="20"/>
              </w:rPr>
              <w:t>(</w:t>
            </w:r>
            <w:r w:rsidRPr="00431C3A">
              <w:rPr>
                <w:rFonts w:ascii="Times New Roman" w:hAnsi="Times New Roman" w:cs="Times New Roman"/>
                <w:b/>
                <w:i/>
                <w:sz w:val="20"/>
                <w:szCs w:val="20"/>
              </w:rPr>
              <w:t>Миша</w:t>
            </w:r>
            <w:r w:rsidRPr="00431C3A">
              <w:rPr>
                <w:rFonts w:ascii="Times New Roman" w:hAnsi="Times New Roman" w:cs="Times New Roman"/>
                <w:i/>
                <w:sz w:val="20"/>
                <w:szCs w:val="20"/>
              </w:rPr>
              <w:t xml:space="preserve">-  на группы: для  чего люди  выращивают культурные растения; </w:t>
            </w:r>
            <w:r w:rsidRPr="00431C3A">
              <w:rPr>
                <w:rFonts w:ascii="Times New Roman" w:hAnsi="Times New Roman" w:cs="Times New Roman"/>
                <w:b/>
                <w:i/>
                <w:sz w:val="20"/>
                <w:szCs w:val="20"/>
              </w:rPr>
              <w:t>Маша</w:t>
            </w:r>
            <w:r w:rsidRPr="00431C3A">
              <w:rPr>
                <w:rFonts w:ascii="Times New Roman" w:hAnsi="Times New Roman" w:cs="Times New Roman"/>
                <w:i/>
                <w:sz w:val="20"/>
                <w:szCs w:val="20"/>
              </w:rPr>
              <w:t xml:space="preserve"> - на группы : какие культурные  растения  выращивают  люди.)</w:t>
            </w:r>
          </w:p>
          <w:p w:rsidR="00431C3A" w:rsidRPr="00431C3A" w:rsidRDefault="00431C3A" w:rsidP="00431C3A">
            <w:pPr>
              <w:jc w:val="both"/>
              <w:rPr>
                <w:rFonts w:ascii="Times New Roman" w:hAnsi="Times New Roman" w:cs="Times New Roman"/>
                <w:sz w:val="20"/>
                <w:szCs w:val="20"/>
              </w:rPr>
            </w:pPr>
            <w:r w:rsidRPr="00431C3A">
              <w:rPr>
                <w:rFonts w:ascii="Times New Roman" w:hAnsi="Times New Roman" w:cs="Times New Roman"/>
                <w:sz w:val="20"/>
                <w:szCs w:val="20"/>
              </w:rPr>
              <w:t>- Какая схема вам больше нравится?</w:t>
            </w:r>
          </w:p>
          <w:p w:rsidR="00431C3A" w:rsidRPr="00431C3A" w:rsidRDefault="00431C3A" w:rsidP="002E0A6A">
            <w:pPr>
              <w:jc w:val="center"/>
              <w:rPr>
                <w:rStyle w:val="c2c20"/>
                <w:rFonts w:ascii="Times New Roman" w:hAnsi="Times New Roman" w:cs="Times New Roman"/>
                <w:i/>
                <w:sz w:val="20"/>
                <w:szCs w:val="20"/>
              </w:rPr>
            </w:pPr>
          </w:p>
        </w:tc>
        <w:tc>
          <w:tcPr>
            <w:tcW w:w="4736" w:type="dxa"/>
          </w:tcPr>
          <w:p w:rsidR="00FF7B13" w:rsidRPr="00431C3A" w:rsidRDefault="00FF7B13" w:rsidP="002E0A6A">
            <w:pPr>
              <w:jc w:val="center"/>
              <w:rPr>
                <w:rStyle w:val="c2c20"/>
                <w:rFonts w:ascii="Times New Roman" w:hAnsi="Times New Roman" w:cs="Times New Roman"/>
                <w:i/>
                <w:sz w:val="20"/>
                <w:szCs w:val="20"/>
              </w:rPr>
            </w:pPr>
          </w:p>
        </w:tc>
      </w:tr>
      <w:tr w:rsidR="00FF7B13" w:rsidRPr="00431C3A" w:rsidTr="00FF7B13">
        <w:trPr>
          <w:trHeight w:val="271"/>
        </w:trPr>
        <w:tc>
          <w:tcPr>
            <w:tcW w:w="4736" w:type="dxa"/>
          </w:tcPr>
          <w:p w:rsidR="00FF7B13" w:rsidRPr="00431C3A" w:rsidRDefault="00FF7B13" w:rsidP="00FF7B13">
            <w:pPr>
              <w:rPr>
                <w:rStyle w:val="c2c20"/>
                <w:rFonts w:ascii="Times New Roman" w:hAnsi="Times New Roman" w:cs="Times New Roman"/>
                <w:sz w:val="20"/>
                <w:szCs w:val="20"/>
              </w:rPr>
            </w:pPr>
            <w:r w:rsidRPr="00431C3A">
              <w:rPr>
                <w:rStyle w:val="c2c20"/>
                <w:rFonts w:ascii="Times New Roman" w:hAnsi="Times New Roman" w:cs="Times New Roman"/>
                <w:sz w:val="20"/>
                <w:szCs w:val="20"/>
              </w:rPr>
              <w:lastRenderedPageBreak/>
              <w:t>5.Самостоятельное творческое использование сформированных умений и навыков</w:t>
            </w:r>
          </w:p>
        </w:tc>
        <w:tc>
          <w:tcPr>
            <w:tcW w:w="4736" w:type="dxa"/>
          </w:tcPr>
          <w:p w:rsidR="009C0614" w:rsidRPr="00431C3A" w:rsidRDefault="009C0614" w:rsidP="009C0614">
            <w:pPr>
              <w:jc w:val="both"/>
              <w:rPr>
                <w:rFonts w:ascii="Times New Roman" w:hAnsi="Times New Roman" w:cs="Times New Roman"/>
                <w:b/>
                <w:sz w:val="20"/>
                <w:szCs w:val="20"/>
              </w:rPr>
            </w:pPr>
            <w:r w:rsidRPr="00431C3A">
              <w:rPr>
                <w:rFonts w:ascii="Times New Roman" w:hAnsi="Times New Roman" w:cs="Times New Roman"/>
                <w:b/>
                <w:sz w:val="20"/>
                <w:szCs w:val="20"/>
              </w:rPr>
              <w:t>Работа в парах: по тетради и по карточкам.</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 xml:space="preserve">- Откройте тетради на с.36, найдите задание №50. Прочитайте задание. Работаем в парах, обсуждаем, помогаем друг другу выбрать правильный ответ. (Проверка задания по электронной тетради) </w:t>
            </w:r>
          </w:p>
          <w:p w:rsidR="009C0614" w:rsidRPr="00431C3A" w:rsidRDefault="009C0614" w:rsidP="009C0614">
            <w:pPr>
              <w:jc w:val="both"/>
              <w:rPr>
                <w:rFonts w:ascii="Times New Roman" w:hAnsi="Times New Roman" w:cs="Times New Roman"/>
                <w:sz w:val="20"/>
                <w:szCs w:val="20"/>
              </w:rPr>
            </w:pPr>
            <w:r w:rsidRPr="00431C3A">
              <w:rPr>
                <w:rFonts w:ascii="Times New Roman" w:hAnsi="Times New Roman" w:cs="Times New Roman"/>
                <w:sz w:val="20"/>
                <w:szCs w:val="20"/>
              </w:rPr>
              <w:t>Выполним задание под №51(карточка).</w:t>
            </w:r>
          </w:p>
          <w:p w:rsidR="00FF7B13" w:rsidRPr="00431C3A" w:rsidRDefault="00FF7B13" w:rsidP="00431C3A">
            <w:pPr>
              <w:jc w:val="both"/>
              <w:rPr>
                <w:rStyle w:val="c2c20"/>
                <w:rFonts w:ascii="Times New Roman" w:hAnsi="Times New Roman" w:cs="Times New Roman"/>
                <w:i/>
                <w:sz w:val="20"/>
                <w:szCs w:val="20"/>
              </w:rPr>
            </w:pPr>
          </w:p>
        </w:tc>
        <w:tc>
          <w:tcPr>
            <w:tcW w:w="4736" w:type="dxa"/>
          </w:tcPr>
          <w:p w:rsidR="00FF7B13" w:rsidRPr="00431C3A" w:rsidRDefault="00431C3A" w:rsidP="00431C3A">
            <w:pPr>
              <w:rPr>
                <w:rStyle w:val="c2c20"/>
                <w:rFonts w:ascii="Times New Roman" w:hAnsi="Times New Roman" w:cs="Times New Roman"/>
                <w:sz w:val="20"/>
                <w:szCs w:val="20"/>
              </w:rPr>
            </w:pPr>
            <w:r w:rsidRPr="00431C3A">
              <w:rPr>
                <w:rStyle w:val="c2c20"/>
                <w:rFonts w:ascii="Times New Roman" w:hAnsi="Times New Roman" w:cs="Times New Roman"/>
                <w:sz w:val="20"/>
                <w:szCs w:val="20"/>
              </w:rPr>
              <w:t>Дети работают парами, одна пара учеников выполняет задание в электронной тетради.</w:t>
            </w:r>
          </w:p>
          <w:p w:rsidR="00431C3A" w:rsidRPr="00431C3A" w:rsidRDefault="00431C3A" w:rsidP="00431C3A">
            <w:pPr>
              <w:rPr>
                <w:rStyle w:val="c2c20"/>
                <w:rFonts w:ascii="Times New Roman" w:hAnsi="Times New Roman" w:cs="Times New Roman"/>
                <w:sz w:val="20"/>
                <w:szCs w:val="20"/>
              </w:rPr>
            </w:pPr>
            <w:r w:rsidRPr="00431C3A">
              <w:rPr>
                <w:rStyle w:val="c2c20"/>
                <w:rFonts w:ascii="Times New Roman" w:hAnsi="Times New Roman" w:cs="Times New Roman"/>
                <w:sz w:val="20"/>
                <w:szCs w:val="20"/>
              </w:rPr>
              <w:t>№50.Учащиеся читают названия растений. Знаком синего цвета отмечают названия дикорастущих растений, знаком красного цвета название культурных растений.</w:t>
            </w:r>
          </w:p>
          <w:p w:rsidR="00431C3A" w:rsidRPr="00431C3A" w:rsidRDefault="00431C3A" w:rsidP="00431C3A">
            <w:pPr>
              <w:rPr>
                <w:rStyle w:val="c2c20"/>
                <w:rFonts w:ascii="Times New Roman" w:hAnsi="Times New Roman" w:cs="Times New Roman"/>
                <w:sz w:val="20"/>
                <w:szCs w:val="20"/>
              </w:rPr>
            </w:pPr>
          </w:p>
        </w:tc>
      </w:tr>
      <w:tr w:rsidR="00FF7B13" w:rsidRPr="00431C3A" w:rsidTr="00FF7B13">
        <w:trPr>
          <w:trHeight w:val="284"/>
        </w:trPr>
        <w:tc>
          <w:tcPr>
            <w:tcW w:w="4736" w:type="dxa"/>
          </w:tcPr>
          <w:p w:rsidR="00FF7B13" w:rsidRPr="00431C3A" w:rsidRDefault="00FF7B13" w:rsidP="00FF7B13">
            <w:pPr>
              <w:rPr>
                <w:rStyle w:val="c2c20"/>
                <w:rFonts w:ascii="Times New Roman" w:hAnsi="Times New Roman" w:cs="Times New Roman"/>
                <w:sz w:val="20"/>
                <w:szCs w:val="20"/>
              </w:rPr>
            </w:pPr>
            <w:r w:rsidRPr="00431C3A">
              <w:rPr>
                <w:rStyle w:val="c2c20"/>
                <w:rFonts w:ascii="Times New Roman" w:hAnsi="Times New Roman" w:cs="Times New Roman"/>
                <w:sz w:val="20"/>
                <w:szCs w:val="20"/>
              </w:rPr>
              <w:t>6.Динамическая пауза</w:t>
            </w:r>
          </w:p>
        </w:tc>
        <w:tc>
          <w:tcPr>
            <w:tcW w:w="4736" w:type="dxa"/>
          </w:tcPr>
          <w:p w:rsidR="00FF7B13" w:rsidRPr="00431C3A" w:rsidRDefault="009C0614" w:rsidP="00431C3A">
            <w:pPr>
              <w:rPr>
                <w:rStyle w:val="c2c20"/>
                <w:rFonts w:ascii="Times New Roman" w:hAnsi="Times New Roman" w:cs="Times New Roman"/>
                <w:sz w:val="20"/>
                <w:szCs w:val="20"/>
              </w:rPr>
            </w:pPr>
            <w:r w:rsidRPr="00431C3A">
              <w:rPr>
                <w:rStyle w:val="c2c20"/>
                <w:rFonts w:ascii="Times New Roman" w:hAnsi="Times New Roman" w:cs="Times New Roman"/>
                <w:sz w:val="20"/>
                <w:szCs w:val="20"/>
              </w:rPr>
              <w:t>Учитель предлагает ученикам игру "Путаница" Он называет каждую группу растений и показывает движения .Дети должны выполнить движения правильно ,даже если учитель нарушит условие игры и на заданную группу покажет другое упражнение.</w:t>
            </w:r>
          </w:p>
        </w:tc>
        <w:tc>
          <w:tcPr>
            <w:tcW w:w="4736" w:type="dxa"/>
          </w:tcPr>
          <w:p w:rsidR="00FF7B13" w:rsidRPr="00431C3A" w:rsidRDefault="00FF7B13" w:rsidP="002E0A6A">
            <w:pPr>
              <w:jc w:val="center"/>
              <w:rPr>
                <w:rStyle w:val="c2c20"/>
                <w:rFonts w:ascii="Times New Roman" w:hAnsi="Times New Roman" w:cs="Times New Roman"/>
                <w:i/>
                <w:sz w:val="20"/>
                <w:szCs w:val="20"/>
              </w:rPr>
            </w:pPr>
          </w:p>
        </w:tc>
      </w:tr>
      <w:tr w:rsidR="00FF7B13" w:rsidRPr="00431C3A" w:rsidTr="00FF7B13">
        <w:trPr>
          <w:trHeight w:val="271"/>
        </w:trPr>
        <w:tc>
          <w:tcPr>
            <w:tcW w:w="4736" w:type="dxa"/>
          </w:tcPr>
          <w:p w:rsidR="00FF7B13" w:rsidRPr="00431C3A" w:rsidRDefault="00833C07" w:rsidP="00FF7B13">
            <w:pPr>
              <w:rPr>
                <w:rStyle w:val="c2c20"/>
                <w:rFonts w:ascii="Times New Roman" w:hAnsi="Times New Roman" w:cs="Times New Roman"/>
                <w:sz w:val="20"/>
                <w:szCs w:val="20"/>
              </w:rPr>
            </w:pPr>
            <w:r>
              <w:rPr>
                <w:rStyle w:val="c2c20"/>
                <w:rFonts w:ascii="Times New Roman" w:hAnsi="Times New Roman" w:cs="Times New Roman"/>
                <w:sz w:val="20"/>
                <w:szCs w:val="20"/>
              </w:rPr>
              <w:t>7.Обобщение усвоенного.</w:t>
            </w:r>
          </w:p>
        </w:tc>
        <w:tc>
          <w:tcPr>
            <w:tcW w:w="4736" w:type="dxa"/>
          </w:tcPr>
          <w:p w:rsidR="00431C3A" w:rsidRPr="00431C3A" w:rsidRDefault="00431C3A" w:rsidP="00431C3A">
            <w:pPr>
              <w:rPr>
                <w:rFonts w:ascii="Times New Roman" w:hAnsi="Times New Roman" w:cs="Times New Roman"/>
                <w:sz w:val="20"/>
                <w:szCs w:val="20"/>
              </w:rPr>
            </w:pPr>
            <w:r w:rsidRPr="00431C3A">
              <w:rPr>
                <w:rFonts w:ascii="Times New Roman" w:hAnsi="Times New Roman" w:cs="Times New Roman"/>
                <w:sz w:val="20"/>
                <w:szCs w:val="20"/>
              </w:rPr>
              <w:t>Самостоятельная работа. Тетрадь № 52.</w:t>
            </w:r>
          </w:p>
          <w:p w:rsidR="00431C3A" w:rsidRPr="00431C3A" w:rsidRDefault="00431C3A" w:rsidP="00431C3A">
            <w:pPr>
              <w:rPr>
                <w:rFonts w:ascii="Times New Roman" w:hAnsi="Times New Roman" w:cs="Times New Roman"/>
                <w:sz w:val="20"/>
                <w:szCs w:val="20"/>
              </w:rPr>
            </w:pPr>
            <w:r w:rsidRPr="00431C3A">
              <w:rPr>
                <w:rFonts w:ascii="Times New Roman" w:hAnsi="Times New Roman" w:cs="Times New Roman"/>
                <w:sz w:val="20"/>
                <w:szCs w:val="20"/>
              </w:rPr>
              <w:t>(Проверка по электронной тетради).</w:t>
            </w:r>
          </w:p>
          <w:p w:rsidR="00431C3A" w:rsidRPr="00431C3A" w:rsidRDefault="00431C3A" w:rsidP="00431C3A">
            <w:pPr>
              <w:rPr>
                <w:rStyle w:val="c2c20"/>
                <w:rFonts w:ascii="Times New Roman" w:hAnsi="Times New Roman" w:cs="Times New Roman"/>
                <w:sz w:val="20"/>
                <w:szCs w:val="20"/>
              </w:rPr>
            </w:pPr>
          </w:p>
          <w:p w:rsidR="00FF7B13" w:rsidRPr="00431C3A" w:rsidRDefault="00FF7B13" w:rsidP="00833C07">
            <w:pPr>
              <w:rPr>
                <w:rStyle w:val="c2c20"/>
                <w:rFonts w:ascii="Times New Roman" w:hAnsi="Times New Roman" w:cs="Times New Roman"/>
                <w:sz w:val="20"/>
                <w:szCs w:val="20"/>
              </w:rPr>
            </w:pPr>
          </w:p>
        </w:tc>
        <w:tc>
          <w:tcPr>
            <w:tcW w:w="4736" w:type="dxa"/>
          </w:tcPr>
          <w:p w:rsidR="00431C3A" w:rsidRPr="00431C3A" w:rsidRDefault="00431C3A" w:rsidP="00431C3A">
            <w:pPr>
              <w:rPr>
                <w:rFonts w:ascii="Times New Roman" w:hAnsi="Times New Roman" w:cs="Times New Roman"/>
                <w:sz w:val="20"/>
                <w:szCs w:val="20"/>
              </w:rPr>
            </w:pPr>
            <w:r w:rsidRPr="00431C3A">
              <w:rPr>
                <w:rFonts w:ascii="Times New Roman" w:hAnsi="Times New Roman" w:cs="Times New Roman"/>
                <w:sz w:val="20"/>
                <w:szCs w:val="20"/>
              </w:rPr>
              <w:t>(Проверка по электронной тетради).</w:t>
            </w:r>
          </w:p>
          <w:p w:rsidR="00431C3A" w:rsidRPr="00431C3A" w:rsidRDefault="00431C3A" w:rsidP="00431C3A">
            <w:pPr>
              <w:rPr>
                <w:rStyle w:val="c2c20"/>
                <w:rFonts w:ascii="Times New Roman" w:hAnsi="Times New Roman" w:cs="Times New Roman"/>
                <w:sz w:val="20"/>
                <w:szCs w:val="20"/>
              </w:rPr>
            </w:pPr>
          </w:p>
          <w:p w:rsidR="00431C3A" w:rsidRPr="00431C3A" w:rsidRDefault="00431C3A" w:rsidP="00431C3A">
            <w:pPr>
              <w:rPr>
                <w:rStyle w:val="c2c20"/>
                <w:rFonts w:ascii="Times New Roman" w:hAnsi="Times New Roman" w:cs="Times New Roman"/>
                <w:i/>
                <w:sz w:val="20"/>
                <w:szCs w:val="20"/>
              </w:rPr>
            </w:pPr>
          </w:p>
          <w:p w:rsidR="00FF7B13" w:rsidRPr="00431C3A" w:rsidRDefault="00FF7B13" w:rsidP="00431C3A">
            <w:pPr>
              <w:rPr>
                <w:rStyle w:val="c2c20"/>
                <w:rFonts w:ascii="Times New Roman" w:hAnsi="Times New Roman" w:cs="Times New Roman"/>
                <w:sz w:val="20"/>
                <w:szCs w:val="20"/>
              </w:rPr>
            </w:pPr>
          </w:p>
        </w:tc>
      </w:tr>
      <w:tr w:rsidR="00FF7B13" w:rsidRPr="00431C3A" w:rsidTr="00FF7B13">
        <w:trPr>
          <w:trHeight w:val="271"/>
        </w:trPr>
        <w:tc>
          <w:tcPr>
            <w:tcW w:w="4736" w:type="dxa"/>
          </w:tcPr>
          <w:p w:rsidR="00FF7B13" w:rsidRPr="00431C3A" w:rsidRDefault="00FF7B13" w:rsidP="00FF7B13">
            <w:pPr>
              <w:rPr>
                <w:rStyle w:val="c2c20"/>
                <w:rFonts w:ascii="Times New Roman" w:hAnsi="Times New Roman" w:cs="Times New Roman"/>
                <w:sz w:val="20"/>
                <w:szCs w:val="20"/>
              </w:rPr>
            </w:pPr>
            <w:r w:rsidRPr="00431C3A">
              <w:rPr>
                <w:rStyle w:val="c2c20"/>
                <w:rFonts w:ascii="Times New Roman" w:hAnsi="Times New Roman" w:cs="Times New Roman"/>
                <w:sz w:val="20"/>
                <w:szCs w:val="20"/>
              </w:rPr>
              <w:t>8.Рефлексия деятельности</w:t>
            </w:r>
          </w:p>
        </w:tc>
        <w:tc>
          <w:tcPr>
            <w:tcW w:w="4736" w:type="dxa"/>
          </w:tcPr>
          <w:p w:rsidR="00431C3A" w:rsidRPr="00431C3A" w:rsidRDefault="00431C3A" w:rsidP="00431C3A">
            <w:pPr>
              <w:rPr>
                <w:rStyle w:val="c2c20"/>
                <w:rFonts w:ascii="Times New Roman" w:hAnsi="Times New Roman" w:cs="Times New Roman"/>
                <w:sz w:val="20"/>
                <w:szCs w:val="20"/>
              </w:rPr>
            </w:pPr>
            <w:r w:rsidRPr="00431C3A">
              <w:rPr>
                <w:rStyle w:val="c2c20"/>
                <w:rFonts w:ascii="Times New Roman" w:hAnsi="Times New Roman" w:cs="Times New Roman"/>
                <w:sz w:val="20"/>
                <w:szCs w:val="20"/>
              </w:rPr>
              <w:t xml:space="preserve">Учитель предлагает проанализировать работу, выполненную на уроке </w:t>
            </w:r>
          </w:p>
          <w:p w:rsidR="00FF7B13" w:rsidRPr="00431C3A" w:rsidRDefault="00431C3A" w:rsidP="00431C3A">
            <w:pPr>
              <w:rPr>
                <w:rStyle w:val="c2c20"/>
                <w:rFonts w:ascii="Times New Roman" w:hAnsi="Times New Roman" w:cs="Times New Roman"/>
                <w:i/>
                <w:sz w:val="20"/>
                <w:szCs w:val="20"/>
              </w:rPr>
            </w:pPr>
            <w:r w:rsidRPr="00431C3A">
              <w:rPr>
                <w:rStyle w:val="c2c20"/>
                <w:rFonts w:ascii="Times New Roman" w:hAnsi="Times New Roman" w:cs="Times New Roman"/>
                <w:sz w:val="20"/>
                <w:szCs w:val="20"/>
              </w:rPr>
              <w:t>Подводит итог совместной и индивидуальной деятельности учеников.</w:t>
            </w:r>
          </w:p>
        </w:tc>
        <w:tc>
          <w:tcPr>
            <w:tcW w:w="4736" w:type="dxa"/>
          </w:tcPr>
          <w:p w:rsidR="00FF7B13" w:rsidRPr="00431C3A" w:rsidRDefault="00431C3A" w:rsidP="00431C3A">
            <w:pPr>
              <w:rPr>
                <w:rStyle w:val="c2c20"/>
                <w:rFonts w:ascii="Times New Roman" w:hAnsi="Times New Roman" w:cs="Times New Roman"/>
                <w:sz w:val="20"/>
                <w:szCs w:val="20"/>
              </w:rPr>
            </w:pPr>
            <w:r w:rsidRPr="00431C3A">
              <w:rPr>
                <w:rStyle w:val="c2c20"/>
                <w:rFonts w:ascii="Times New Roman" w:hAnsi="Times New Roman" w:cs="Times New Roman"/>
                <w:sz w:val="20"/>
                <w:szCs w:val="20"/>
              </w:rPr>
              <w:t>Ученики дают оценку личного вклада в урок</w:t>
            </w:r>
          </w:p>
        </w:tc>
      </w:tr>
      <w:tr w:rsidR="00FF7B13" w:rsidRPr="00431C3A" w:rsidTr="00FF7B13">
        <w:trPr>
          <w:trHeight w:val="271"/>
        </w:trPr>
        <w:tc>
          <w:tcPr>
            <w:tcW w:w="4736" w:type="dxa"/>
          </w:tcPr>
          <w:p w:rsidR="00FF7B13" w:rsidRPr="00431C3A" w:rsidRDefault="00FF7B13" w:rsidP="00FF7B13">
            <w:pPr>
              <w:rPr>
                <w:rStyle w:val="c2c20"/>
                <w:rFonts w:ascii="Times New Roman" w:hAnsi="Times New Roman" w:cs="Times New Roman"/>
                <w:sz w:val="20"/>
                <w:szCs w:val="20"/>
              </w:rPr>
            </w:pPr>
            <w:r w:rsidRPr="00431C3A">
              <w:rPr>
                <w:rStyle w:val="c2c20"/>
                <w:rFonts w:ascii="Times New Roman" w:hAnsi="Times New Roman" w:cs="Times New Roman"/>
                <w:sz w:val="20"/>
                <w:szCs w:val="20"/>
              </w:rPr>
              <w:lastRenderedPageBreak/>
              <w:t>9. Мотивация оценок</w:t>
            </w:r>
          </w:p>
        </w:tc>
        <w:tc>
          <w:tcPr>
            <w:tcW w:w="4736" w:type="dxa"/>
          </w:tcPr>
          <w:p w:rsidR="00FF7B13" w:rsidRPr="00431C3A" w:rsidRDefault="00431C3A" w:rsidP="005F0EC3">
            <w:pPr>
              <w:rPr>
                <w:rStyle w:val="c2c20"/>
                <w:rFonts w:ascii="Times New Roman" w:hAnsi="Times New Roman" w:cs="Times New Roman"/>
                <w:i/>
                <w:sz w:val="20"/>
                <w:szCs w:val="20"/>
              </w:rPr>
            </w:pPr>
            <w:r w:rsidRPr="00431C3A">
              <w:rPr>
                <w:rStyle w:val="c2c20"/>
                <w:rFonts w:ascii="Times New Roman" w:hAnsi="Times New Roman" w:cs="Times New Roman"/>
                <w:sz w:val="20"/>
                <w:szCs w:val="20"/>
              </w:rPr>
              <w:t xml:space="preserve">Учитель предлагает </w:t>
            </w:r>
            <w:r w:rsidR="005F0EC3">
              <w:rPr>
                <w:rStyle w:val="c2c20"/>
                <w:rFonts w:ascii="Times New Roman" w:hAnsi="Times New Roman" w:cs="Times New Roman"/>
                <w:sz w:val="20"/>
                <w:szCs w:val="20"/>
              </w:rPr>
              <w:t>оценить свою работу с помощью культурных и дикорастущих растений.</w:t>
            </w:r>
          </w:p>
        </w:tc>
        <w:tc>
          <w:tcPr>
            <w:tcW w:w="4736" w:type="dxa"/>
          </w:tcPr>
          <w:p w:rsidR="00FF7B13" w:rsidRPr="00431C3A" w:rsidRDefault="005F0EC3" w:rsidP="00431C3A">
            <w:pPr>
              <w:rPr>
                <w:rStyle w:val="c2c20"/>
                <w:rFonts w:ascii="Times New Roman" w:hAnsi="Times New Roman" w:cs="Times New Roman"/>
                <w:sz w:val="20"/>
                <w:szCs w:val="20"/>
              </w:rPr>
            </w:pPr>
            <w:r>
              <w:rPr>
                <w:rStyle w:val="c2c20"/>
                <w:rFonts w:ascii="Times New Roman" w:hAnsi="Times New Roman" w:cs="Times New Roman"/>
                <w:sz w:val="20"/>
                <w:szCs w:val="20"/>
              </w:rPr>
              <w:t>Дети оценивают себя</w:t>
            </w:r>
            <w:r w:rsidR="00431C3A" w:rsidRPr="00431C3A">
              <w:rPr>
                <w:rStyle w:val="c2c20"/>
                <w:rFonts w:ascii="Times New Roman" w:hAnsi="Times New Roman" w:cs="Times New Roman"/>
                <w:sz w:val="20"/>
                <w:szCs w:val="20"/>
              </w:rPr>
              <w:t xml:space="preserve"> и мотивируют своё решение.</w:t>
            </w:r>
          </w:p>
        </w:tc>
      </w:tr>
    </w:tbl>
    <w:p w:rsidR="003F3BEB" w:rsidRPr="00431C3A" w:rsidRDefault="003F3BEB" w:rsidP="002E0A6A">
      <w:pPr>
        <w:ind w:firstLine="709"/>
        <w:jc w:val="center"/>
        <w:rPr>
          <w:rStyle w:val="c2c20"/>
          <w:rFonts w:ascii="Times New Roman" w:hAnsi="Times New Roman" w:cs="Times New Roman"/>
          <w:i/>
          <w:sz w:val="20"/>
          <w:szCs w:val="20"/>
        </w:rPr>
      </w:pPr>
    </w:p>
    <w:sectPr w:rsidR="003F3BEB" w:rsidRPr="00431C3A" w:rsidSect="00FF7B1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24" w:rsidRDefault="00183B24" w:rsidP="00C0258A">
      <w:pPr>
        <w:spacing w:after="0" w:line="240" w:lineRule="auto"/>
      </w:pPr>
      <w:r>
        <w:separator/>
      </w:r>
    </w:p>
  </w:endnote>
  <w:endnote w:type="continuationSeparator" w:id="0">
    <w:p w:rsidR="00183B24" w:rsidRDefault="00183B24" w:rsidP="00C0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24" w:rsidRDefault="00183B24" w:rsidP="00C0258A">
      <w:pPr>
        <w:spacing w:after="0" w:line="240" w:lineRule="auto"/>
      </w:pPr>
      <w:r>
        <w:separator/>
      </w:r>
    </w:p>
  </w:footnote>
  <w:footnote w:type="continuationSeparator" w:id="0">
    <w:p w:rsidR="00183B24" w:rsidRDefault="00183B24" w:rsidP="00C02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3FE8"/>
    <w:multiLevelType w:val="hybridMultilevel"/>
    <w:tmpl w:val="DD746D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DBA574A"/>
    <w:multiLevelType w:val="multilevel"/>
    <w:tmpl w:val="E532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804FC"/>
    <w:multiLevelType w:val="multilevel"/>
    <w:tmpl w:val="E35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7058A"/>
    <w:multiLevelType w:val="multilevel"/>
    <w:tmpl w:val="552A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E137B"/>
    <w:multiLevelType w:val="multilevel"/>
    <w:tmpl w:val="1E9C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7861A5"/>
    <w:multiLevelType w:val="multilevel"/>
    <w:tmpl w:val="7CA8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E57A24"/>
    <w:multiLevelType w:val="multilevel"/>
    <w:tmpl w:val="2584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441579"/>
    <w:multiLevelType w:val="multilevel"/>
    <w:tmpl w:val="059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54A8F"/>
    <w:multiLevelType w:val="multilevel"/>
    <w:tmpl w:val="4086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A565F6"/>
    <w:multiLevelType w:val="multilevel"/>
    <w:tmpl w:val="A03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36CF6"/>
    <w:multiLevelType w:val="hybridMultilevel"/>
    <w:tmpl w:val="B394BC7E"/>
    <w:lvl w:ilvl="0" w:tplc="4238D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064374"/>
    <w:multiLevelType w:val="multilevel"/>
    <w:tmpl w:val="E4A6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924B2"/>
    <w:multiLevelType w:val="multilevel"/>
    <w:tmpl w:val="0A604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743CE4"/>
    <w:multiLevelType w:val="multilevel"/>
    <w:tmpl w:val="8380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55B01"/>
    <w:multiLevelType w:val="multilevel"/>
    <w:tmpl w:val="0A3C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9457C"/>
    <w:multiLevelType w:val="multilevel"/>
    <w:tmpl w:val="D3C49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57611A"/>
    <w:multiLevelType w:val="multilevel"/>
    <w:tmpl w:val="EE0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797A64"/>
    <w:multiLevelType w:val="multilevel"/>
    <w:tmpl w:val="2A5E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864EB0"/>
    <w:multiLevelType w:val="multilevel"/>
    <w:tmpl w:val="1426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1267F8"/>
    <w:multiLevelType w:val="multilevel"/>
    <w:tmpl w:val="EB549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E90BDC"/>
    <w:multiLevelType w:val="hybridMultilevel"/>
    <w:tmpl w:val="54663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7"/>
  </w:num>
  <w:num w:numId="5">
    <w:abstractNumId w:val="3"/>
  </w:num>
  <w:num w:numId="6">
    <w:abstractNumId w:val="6"/>
  </w:num>
  <w:num w:numId="7">
    <w:abstractNumId w:val="5"/>
  </w:num>
  <w:num w:numId="8">
    <w:abstractNumId w:val="13"/>
  </w:num>
  <w:num w:numId="9">
    <w:abstractNumId w:val="8"/>
  </w:num>
  <w:num w:numId="10">
    <w:abstractNumId w:val="15"/>
  </w:num>
  <w:num w:numId="11">
    <w:abstractNumId w:val="1"/>
  </w:num>
  <w:num w:numId="12">
    <w:abstractNumId w:val="12"/>
  </w:num>
  <w:num w:numId="13">
    <w:abstractNumId w:val="19"/>
  </w:num>
  <w:num w:numId="14">
    <w:abstractNumId w:val="2"/>
  </w:num>
  <w:num w:numId="15">
    <w:abstractNumId w:val="4"/>
  </w:num>
  <w:num w:numId="16">
    <w:abstractNumId w:val="7"/>
  </w:num>
  <w:num w:numId="17">
    <w:abstractNumId w:val="14"/>
  </w:num>
  <w:num w:numId="18">
    <w:abstractNumId w:val="11"/>
  </w:num>
  <w:num w:numId="19">
    <w:abstractNumId w:val="9"/>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F5"/>
    <w:rsid w:val="00061992"/>
    <w:rsid w:val="00111EDC"/>
    <w:rsid w:val="001726FD"/>
    <w:rsid w:val="00183B24"/>
    <w:rsid w:val="00217090"/>
    <w:rsid w:val="002421C3"/>
    <w:rsid w:val="002551AB"/>
    <w:rsid w:val="002E0A6A"/>
    <w:rsid w:val="003F3BEB"/>
    <w:rsid w:val="00431C3A"/>
    <w:rsid w:val="004428BC"/>
    <w:rsid w:val="005113BB"/>
    <w:rsid w:val="00592E6C"/>
    <w:rsid w:val="005A0CF5"/>
    <w:rsid w:val="005F0EC3"/>
    <w:rsid w:val="00666478"/>
    <w:rsid w:val="006925DA"/>
    <w:rsid w:val="00833C07"/>
    <w:rsid w:val="00842337"/>
    <w:rsid w:val="00871A99"/>
    <w:rsid w:val="00951F09"/>
    <w:rsid w:val="0095235C"/>
    <w:rsid w:val="009956F1"/>
    <w:rsid w:val="009B0998"/>
    <w:rsid w:val="009C0614"/>
    <w:rsid w:val="00C0258A"/>
    <w:rsid w:val="00CD1B49"/>
    <w:rsid w:val="00E1384E"/>
    <w:rsid w:val="00E46A98"/>
    <w:rsid w:val="00EA665A"/>
    <w:rsid w:val="00EC6E29"/>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1C0A"/>
  <w15:chartTrackingRefBased/>
  <w15:docId w15:val="{7AD853E1-293E-4670-870F-AB2D0F04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0A6A"/>
    <w:pPr>
      <w:spacing w:after="0" w:line="240" w:lineRule="auto"/>
    </w:pPr>
    <w:rPr>
      <w:rFonts w:ascii="Calibri" w:eastAsia="Times New Roman" w:hAnsi="Calibri" w:cs="Times New Roman"/>
    </w:rPr>
  </w:style>
  <w:style w:type="character" w:customStyle="1" w:styleId="c2">
    <w:name w:val="c2"/>
    <w:rsid w:val="002E0A6A"/>
    <w:rPr>
      <w:rFonts w:cs="Times New Roman"/>
    </w:rPr>
  </w:style>
  <w:style w:type="paragraph" w:styleId="a3">
    <w:name w:val="Normal (Web)"/>
    <w:basedOn w:val="a"/>
    <w:uiPriority w:val="99"/>
    <w:unhideWhenUsed/>
    <w:rsid w:val="002E0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0A6A"/>
  </w:style>
  <w:style w:type="character" w:styleId="a4">
    <w:name w:val="Hyperlink"/>
    <w:rsid w:val="002E0A6A"/>
    <w:rPr>
      <w:color w:val="0000FF"/>
      <w:u w:val="single"/>
    </w:rPr>
  </w:style>
  <w:style w:type="character" w:customStyle="1" w:styleId="c2c20">
    <w:name w:val="c2 c20"/>
    <w:basedOn w:val="a0"/>
    <w:rsid w:val="002E0A6A"/>
  </w:style>
  <w:style w:type="character" w:customStyle="1" w:styleId="c0">
    <w:name w:val="c0"/>
    <w:basedOn w:val="a0"/>
    <w:rsid w:val="002E0A6A"/>
  </w:style>
  <w:style w:type="paragraph" w:customStyle="1" w:styleId="c3">
    <w:name w:val="c3"/>
    <w:basedOn w:val="a"/>
    <w:rsid w:val="002E0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551AB"/>
    <w:pPr>
      <w:ind w:left="720"/>
      <w:contextualSpacing/>
    </w:pPr>
  </w:style>
  <w:style w:type="paragraph" w:customStyle="1" w:styleId="c78">
    <w:name w:val="c78"/>
    <w:basedOn w:val="a"/>
    <w:rsid w:val="00255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55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255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255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255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255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255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6E29"/>
    <w:pPr>
      <w:widowControl w:val="0"/>
      <w:suppressAutoHyphens/>
      <w:spacing w:after="0" w:line="240" w:lineRule="auto"/>
    </w:pPr>
    <w:rPr>
      <w:rFonts w:ascii="Arial" w:eastAsia="Times New Roman" w:hAnsi="Arial" w:cs="Times New Roman"/>
      <w:kern w:val="1"/>
      <w:sz w:val="20"/>
      <w:szCs w:val="24"/>
      <w:lang w:eastAsia="ru-RU"/>
    </w:rPr>
  </w:style>
  <w:style w:type="paragraph" w:styleId="a7">
    <w:name w:val="header"/>
    <w:basedOn w:val="a"/>
    <w:link w:val="a8"/>
    <w:uiPriority w:val="99"/>
    <w:unhideWhenUsed/>
    <w:rsid w:val="00C025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258A"/>
  </w:style>
  <w:style w:type="paragraph" w:styleId="a9">
    <w:name w:val="footer"/>
    <w:basedOn w:val="a"/>
    <w:link w:val="aa"/>
    <w:uiPriority w:val="99"/>
    <w:unhideWhenUsed/>
    <w:rsid w:val="00C025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258A"/>
  </w:style>
  <w:style w:type="table" w:styleId="ab">
    <w:name w:val="Table Grid"/>
    <w:basedOn w:val="a1"/>
    <w:uiPriority w:val="59"/>
    <w:rsid w:val="0066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6">
    <w:name w:val="c26"/>
    <w:basedOn w:val="a"/>
    <w:rsid w:val="00666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66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7271">
      <w:bodyDiv w:val="1"/>
      <w:marLeft w:val="0"/>
      <w:marRight w:val="0"/>
      <w:marTop w:val="0"/>
      <w:marBottom w:val="0"/>
      <w:divBdr>
        <w:top w:val="none" w:sz="0" w:space="0" w:color="auto"/>
        <w:left w:val="none" w:sz="0" w:space="0" w:color="auto"/>
        <w:bottom w:val="none" w:sz="0" w:space="0" w:color="auto"/>
        <w:right w:val="none" w:sz="0" w:space="0" w:color="auto"/>
      </w:divBdr>
    </w:div>
    <w:div w:id="348068892">
      <w:bodyDiv w:val="1"/>
      <w:marLeft w:val="0"/>
      <w:marRight w:val="0"/>
      <w:marTop w:val="0"/>
      <w:marBottom w:val="0"/>
      <w:divBdr>
        <w:top w:val="none" w:sz="0" w:space="0" w:color="auto"/>
        <w:left w:val="none" w:sz="0" w:space="0" w:color="auto"/>
        <w:bottom w:val="none" w:sz="0" w:space="0" w:color="auto"/>
        <w:right w:val="none" w:sz="0" w:space="0" w:color="auto"/>
      </w:divBdr>
    </w:div>
    <w:div w:id="402265169">
      <w:bodyDiv w:val="1"/>
      <w:marLeft w:val="0"/>
      <w:marRight w:val="0"/>
      <w:marTop w:val="0"/>
      <w:marBottom w:val="0"/>
      <w:divBdr>
        <w:top w:val="none" w:sz="0" w:space="0" w:color="auto"/>
        <w:left w:val="none" w:sz="0" w:space="0" w:color="auto"/>
        <w:bottom w:val="none" w:sz="0" w:space="0" w:color="auto"/>
        <w:right w:val="none" w:sz="0" w:space="0" w:color="auto"/>
      </w:divBdr>
    </w:div>
    <w:div w:id="494414035">
      <w:bodyDiv w:val="1"/>
      <w:marLeft w:val="0"/>
      <w:marRight w:val="0"/>
      <w:marTop w:val="0"/>
      <w:marBottom w:val="0"/>
      <w:divBdr>
        <w:top w:val="none" w:sz="0" w:space="0" w:color="auto"/>
        <w:left w:val="none" w:sz="0" w:space="0" w:color="auto"/>
        <w:bottom w:val="none" w:sz="0" w:space="0" w:color="auto"/>
        <w:right w:val="none" w:sz="0" w:space="0" w:color="auto"/>
      </w:divBdr>
    </w:div>
    <w:div w:id="1642152009">
      <w:bodyDiv w:val="1"/>
      <w:marLeft w:val="0"/>
      <w:marRight w:val="0"/>
      <w:marTop w:val="0"/>
      <w:marBottom w:val="0"/>
      <w:divBdr>
        <w:top w:val="none" w:sz="0" w:space="0" w:color="auto"/>
        <w:left w:val="none" w:sz="0" w:space="0" w:color="auto"/>
        <w:bottom w:val="none" w:sz="0" w:space="0" w:color="auto"/>
        <w:right w:val="none" w:sz="0" w:space="0" w:color="auto"/>
      </w:divBdr>
      <w:divsChild>
        <w:div w:id="1491368044">
          <w:marLeft w:val="0"/>
          <w:marRight w:val="0"/>
          <w:marTop w:val="300"/>
          <w:marBottom w:val="0"/>
          <w:divBdr>
            <w:top w:val="single" w:sz="6" w:space="0" w:color="E1E8ED"/>
            <w:left w:val="single" w:sz="6" w:space="0" w:color="E1E8ED"/>
            <w:bottom w:val="single" w:sz="6" w:space="0" w:color="E1E8ED"/>
            <w:right w:val="single" w:sz="6" w:space="0" w:color="E1E8ED"/>
          </w:divBdr>
          <w:divsChild>
            <w:div w:id="1407922312">
              <w:marLeft w:val="0"/>
              <w:marRight w:val="0"/>
              <w:marTop w:val="0"/>
              <w:marBottom w:val="0"/>
              <w:divBdr>
                <w:top w:val="none" w:sz="0" w:space="0" w:color="auto"/>
                <w:left w:val="none" w:sz="0" w:space="0" w:color="auto"/>
                <w:bottom w:val="none" w:sz="0" w:space="0" w:color="auto"/>
                <w:right w:val="none" w:sz="0" w:space="0" w:color="auto"/>
              </w:divBdr>
              <w:divsChild>
                <w:div w:id="6316377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53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sportal.ru/marinamarck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Сентябрь 2017 г.</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4224296387176616E-4"/>
          <c:y val="0.36176570271058461"/>
          <c:w val="0.78300140558686671"/>
          <c:h val="0.62945293603005503"/>
        </c:manualLayout>
      </c:layout>
      <c:pie3DChart>
        <c:varyColors val="1"/>
        <c:ser>
          <c:idx val="0"/>
          <c:order val="0"/>
          <c:tx>
            <c:strRef>
              <c:f>Лист1!$B$1</c:f>
              <c:strCache>
                <c:ptCount val="1"/>
                <c:pt idx="0">
                  <c:v>Сентябрь 2015 г.</c:v>
                </c:pt>
              </c:strCache>
            </c:strRef>
          </c:tx>
          <c:dLbls>
            <c:dLbl>
              <c:idx val="0"/>
              <c:layout>
                <c:manualLayout>
                  <c:x val="-0.15943303504463135"/>
                  <c:y val="0.10562531034971979"/>
                </c:manualLayout>
              </c:layout>
              <c:tx>
                <c:rich>
                  <a:bodyPr/>
                  <a:lstStyle/>
                  <a:p>
                    <a:fld id="{71AB9FE2-C42D-4470-99A9-6BC372DC28C0}" type="CATEGORYNAME">
                      <a:rPr lang="ru-RU" sz="800"/>
                      <a:pPr/>
                      <a:t>[ИМЯ КАТЕГОРИИ]</a:t>
                    </a:fld>
                    <a:r>
                      <a:rPr lang="ru-RU" sz="800" baseline="0"/>
                      <a:t>
</a:t>
                    </a:r>
                    <a:fld id="{835D3ED8-E540-4753-AC31-F4570E8A2FD9}" type="PERCENTAGE">
                      <a:rPr lang="ru-RU" sz="800" baseline="0"/>
                      <a:pPr/>
                      <a:t>[ПРОЦЕНТ]</a:t>
                    </a:fld>
                    <a:endParaRPr lang="ru-RU" sz="800"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AFF-4381-B790-887F2B5BE318}"/>
                </c:ext>
              </c:extLst>
            </c:dLbl>
            <c:dLbl>
              <c:idx val="1"/>
              <c:layout>
                <c:manualLayout>
                  <c:x val="9.6673301108899629E-2"/>
                  <c:y val="-0.10885925295374124"/>
                </c:manualLayout>
              </c:layout>
              <c:tx>
                <c:rich>
                  <a:bodyPr wrap="square" lIns="38100" tIns="19050" rIns="38100" bIns="19050" anchor="ctr">
                    <a:noAutofit/>
                  </a:bodyPr>
                  <a:lstStyle/>
                  <a:p>
                    <a:pPr>
                      <a:defRPr/>
                    </a:pPr>
                    <a:fld id="{93AB2887-0FA1-4C32-A13F-CE11D47E1993}" type="CATEGORYNAME">
                      <a:rPr lang="ru-RU" sz="800"/>
                      <a:pPr>
                        <a:defRPr/>
                      </a:pPr>
                      <a:t>[ИМЯ КАТЕГОРИИ]</a:t>
                    </a:fld>
                    <a:r>
                      <a:rPr lang="ru-RU" baseline="0"/>
                      <a:t>
</a:t>
                    </a:r>
                    <a:fld id="{C6C5CB6B-6580-448A-BC03-266A2A7FE238}" type="PERCENTAGE">
                      <a:rPr lang="ru-RU" baseline="0"/>
                      <a:pPr>
                        <a:defRPr/>
                      </a:pPr>
                      <a:t>[ПРОЦЕНТ]</a:t>
                    </a:fld>
                    <a:endParaRPr lang="ru-RU"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5163491612169464"/>
                      <c:h val="0.48798798798798798"/>
                    </c:manualLayout>
                  </c15:layout>
                  <c15:dlblFieldTable/>
                  <c15:showDataLabelsRange val="0"/>
                </c:ext>
                <c:ext xmlns:c16="http://schemas.microsoft.com/office/drawing/2014/chart" uri="{C3380CC4-5D6E-409C-BE32-E72D297353CC}">
                  <c16:uniqueId val="{00000004-7AFF-4381-B790-887F2B5BE318}"/>
                </c:ext>
              </c:extLst>
            </c:dLbl>
            <c:dLbl>
              <c:idx val="2"/>
              <c:delete val="1"/>
              <c:extLst>
                <c:ext xmlns:c15="http://schemas.microsoft.com/office/drawing/2012/chart" uri="{CE6537A1-D6FC-4f65-9D91-7224C49458BB}"/>
                <c:ext xmlns:c16="http://schemas.microsoft.com/office/drawing/2014/chart" uri="{C3380CC4-5D6E-409C-BE32-E72D297353CC}">
                  <c16:uniqueId val="{00000000-7AFF-4381-B790-887F2B5BE318}"/>
                </c:ext>
              </c:extLst>
            </c:dLbl>
            <c:dLbl>
              <c:idx val="3"/>
              <c:delete val="1"/>
              <c:extLst>
                <c:ext xmlns:c15="http://schemas.microsoft.com/office/drawing/2012/chart" uri="{CE6537A1-D6FC-4f65-9D91-7224C49458BB}"/>
                <c:ext xmlns:c16="http://schemas.microsoft.com/office/drawing/2014/chart" uri="{C3380CC4-5D6E-409C-BE32-E72D297353CC}">
                  <c16:uniqueId val="{00000001-7AFF-4381-B790-887F2B5BE318}"/>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2"/>
                <c:pt idx="0">
                  <c:v>За использование</c:v>
                </c:pt>
                <c:pt idx="1">
                  <c:v>Против использования</c:v>
                </c:pt>
              </c:strCache>
            </c:strRef>
          </c:cat>
          <c:val>
            <c:numRef>
              <c:f>Лист1!$B$2:$B$5</c:f>
              <c:numCache>
                <c:formatCode>0%</c:formatCode>
                <c:ptCount val="4"/>
                <c:pt idx="0">
                  <c:v>0.38</c:v>
                </c:pt>
                <c:pt idx="1">
                  <c:v>0.62</c:v>
                </c:pt>
              </c:numCache>
            </c:numRef>
          </c:val>
          <c:extLst>
            <c:ext xmlns:c16="http://schemas.microsoft.com/office/drawing/2014/chart" uri="{C3380CC4-5D6E-409C-BE32-E72D297353CC}">
              <c16:uniqueId val="{00000002-7AFF-4381-B790-887F2B5BE318}"/>
            </c:ext>
          </c:extLst>
        </c:ser>
        <c:ser>
          <c:idx val="1"/>
          <c:order val="1"/>
          <c:tx>
            <c:strRef>
              <c:f>Лист1!$C$1</c:f>
              <c:strCache>
                <c:ptCount val="1"/>
                <c:pt idx="0">
                  <c:v>17</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2"/>
                <c:pt idx="0">
                  <c:v>За использование</c:v>
                </c:pt>
                <c:pt idx="1">
                  <c:v>Против использования</c:v>
                </c:pt>
              </c:strCache>
            </c:strRef>
          </c:cat>
          <c:val>
            <c:numRef>
              <c:f>Лист1!$C$2:$C$5</c:f>
              <c:numCache>
                <c:formatCode>General</c:formatCode>
                <c:ptCount val="4"/>
              </c:numCache>
            </c:numRef>
          </c:val>
          <c:extLst>
            <c:ext xmlns:c16="http://schemas.microsoft.com/office/drawing/2014/chart" uri="{C3380CC4-5D6E-409C-BE32-E72D297353CC}">
              <c16:uniqueId val="{00000003-7AFF-4381-B790-887F2B5BE318}"/>
            </c:ext>
          </c:extLst>
        </c:ser>
        <c:dLbls>
          <c:showLegendKey val="0"/>
          <c:showVal val="0"/>
          <c:showCatName val="1"/>
          <c:showSerName val="0"/>
          <c:showPercent val="1"/>
          <c:showBubbleSize val="0"/>
          <c:showLeaderLines val="0"/>
        </c:dLbls>
      </c:pie3DChart>
      <c:spPr>
        <a:noFill/>
        <a:ln w="25378">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Сентябрь 2018 г.</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260201876845119"/>
          <c:y val="0.2416456164455954"/>
          <c:w val="0.78300140558686671"/>
          <c:h val="0.62945293603005503"/>
        </c:manualLayout>
      </c:layout>
      <c:pie3DChart>
        <c:varyColors val="1"/>
        <c:ser>
          <c:idx val="0"/>
          <c:order val="0"/>
          <c:tx>
            <c:strRef>
              <c:f>Лист1!$B$1</c:f>
              <c:strCache>
                <c:ptCount val="1"/>
                <c:pt idx="0">
                  <c:v>Сентябрь 2015 г.</c:v>
                </c:pt>
              </c:strCache>
            </c:strRef>
          </c:tx>
          <c:dPt>
            <c:idx val="1"/>
            <c:bubble3D val="0"/>
            <c:extLst>
              <c:ext xmlns:c16="http://schemas.microsoft.com/office/drawing/2014/chart" uri="{C3380CC4-5D6E-409C-BE32-E72D297353CC}">
                <c16:uniqueId val="{00000000-7B3E-4959-A68A-3FB9861B502B}"/>
              </c:ext>
            </c:extLst>
          </c:dPt>
          <c:dLbls>
            <c:dLbl>
              <c:idx val="0"/>
              <c:layout>
                <c:manualLayout>
                  <c:x val="-0.2316844082654978"/>
                  <c:y val="-0.19155105611798526"/>
                </c:manualLayout>
              </c:layout>
              <c:spPr>
                <a:noFill/>
                <a:ln>
                  <a:noFill/>
                </a:ln>
                <a:effectLst/>
              </c:spPr>
              <c:txPr>
                <a:bodyPr wrap="square" lIns="38100" tIns="19050" rIns="38100" bIns="19050" anchor="ctr">
                  <a:noAutofit/>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0.22680025046963059"/>
                      <c:h val="0.17977324263038549"/>
                    </c:manualLayout>
                  </c15:layout>
                </c:ext>
                <c:ext xmlns:c16="http://schemas.microsoft.com/office/drawing/2014/chart" uri="{C3380CC4-5D6E-409C-BE32-E72D297353CC}">
                  <c16:uniqueId val="{00000005-7B3E-4959-A68A-3FB9861B502B}"/>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3E-4959-A68A-3FB9861B502B}"/>
                </c:ext>
              </c:extLst>
            </c:dLbl>
            <c:dLbl>
              <c:idx val="2"/>
              <c:delete val="1"/>
              <c:extLst>
                <c:ext xmlns:c15="http://schemas.microsoft.com/office/drawing/2012/chart" uri="{CE6537A1-D6FC-4f65-9D91-7224C49458BB}"/>
                <c:ext xmlns:c16="http://schemas.microsoft.com/office/drawing/2014/chart" uri="{C3380CC4-5D6E-409C-BE32-E72D297353CC}">
                  <c16:uniqueId val="{00000001-7B3E-4959-A68A-3FB9861B502B}"/>
                </c:ext>
              </c:extLst>
            </c:dLbl>
            <c:dLbl>
              <c:idx val="3"/>
              <c:delete val="1"/>
              <c:extLst>
                <c:ext xmlns:c15="http://schemas.microsoft.com/office/drawing/2012/chart" uri="{CE6537A1-D6FC-4f65-9D91-7224C49458BB}"/>
                <c:ext xmlns:c16="http://schemas.microsoft.com/office/drawing/2014/chart" uri="{C3380CC4-5D6E-409C-BE32-E72D297353CC}">
                  <c16:uniqueId val="{00000002-7B3E-4959-A68A-3FB9861B502B}"/>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2"/>
                <c:pt idx="0">
                  <c:v>За использование</c:v>
                </c:pt>
                <c:pt idx="1">
                  <c:v>Против использования</c:v>
                </c:pt>
              </c:strCache>
            </c:strRef>
          </c:cat>
          <c:val>
            <c:numRef>
              <c:f>Лист1!$B$2:$B$5</c:f>
              <c:numCache>
                <c:formatCode>0%</c:formatCode>
                <c:ptCount val="4"/>
                <c:pt idx="0">
                  <c:v>0.71</c:v>
                </c:pt>
                <c:pt idx="1">
                  <c:v>0.28999999999999998</c:v>
                </c:pt>
              </c:numCache>
            </c:numRef>
          </c:val>
          <c:extLst>
            <c:ext xmlns:c16="http://schemas.microsoft.com/office/drawing/2014/chart" uri="{C3380CC4-5D6E-409C-BE32-E72D297353CC}">
              <c16:uniqueId val="{00000003-7B3E-4959-A68A-3FB9861B502B}"/>
            </c:ext>
          </c:extLst>
        </c:ser>
        <c:ser>
          <c:idx val="1"/>
          <c:order val="1"/>
          <c:tx>
            <c:strRef>
              <c:f>Лист1!$C$1</c:f>
              <c:strCache>
                <c:ptCount val="1"/>
                <c:pt idx="0">
                  <c:v>18</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2"/>
                <c:pt idx="0">
                  <c:v>За использование</c:v>
                </c:pt>
                <c:pt idx="1">
                  <c:v>Против использования</c:v>
                </c:pt>
              </c:strCache>
            </c:strRef>
          </c:cat>
          <c:val>
            <c:numRef>
              <c:f>Лист1!$C$2:$C$5</c:f>
              <c:numCache>
                <c:formatCode>General</c:formatCode>
                <c:ptCount val="4"/>
              </c:numCache>
            </c:numRef>
          </c:val>
          <c:extLst>
            <c:ext xmlns:c16="http://schemas.microsoft.com/office/drawing/2014/chart" uri="{C3380CC4-5D6E-409C-BE32-E72D297353CC}">
              <c16:uniqueId val="{00000004-7B3E-4959-A68A-3FB9861B502B}"/>
            </c:ext>
          </c:extLst>
        </c:ser>
        <c:dLbls>
          <c:showLegendKey val="0"/>
          <c:showVal val="0"/>
          <c:showCatName val="1"/>
          <c:showSerName val="0"/>
          <c:showPercent val="1"/>
          <c:showBubbleSize val="0"/>
          <c:showLeaderLines val="0"/>
        </c:dLbls>
      </c:pie3DChart>
      <c:spPr>
        <a:noFill/>
        <a:ln w="25378">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156</TotalTime>
  <Pages>19</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2019-03-29T05:09:00Z</dcterms:created>
  <dcterms:modified xsi:type="dcterms:W3CDTF">2019-03-29T10:59:00Z</dcterms:modified>
</cp:coreProperties>
</file>