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30" w:rsidRDefault="00935E30" w:rsidP="00935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E30">
        <w:rPr>
          <w:rFonts w:ascii="Times New Roman" w:hAnsi="Times New Roman" w:cs="Times New Roman"/>
          <w:sz w:val="28"/>
          <w:szCs w:val="28"/>
        </w:rPr>
        <w:t xml:space="preserve">Развлечение для детей второй младшей группы </w:t>
      </w:r>
    </w:p>
    <w:p w:rsidR="00E45AF0" w:rsidRPr="00EE7D7E" w:rsidRDefault="002C0EA0" w:rsidP="00935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Спектакль </w:t>
      </w:r>
      <w:r w:rsidR="00935E30" w:rsidRPr="00EE7D7E">
        <w:rPr>
          <w:rFonts w:ascii="Times New Roman" w:hAnsi="Times New Roman" w:cs="Times New Roman"/>
          <w:b/>
          <w:sz w:val="28"/>
          <w:szCs w:val="28"/>
        </w:rPr>
        <w:t>« Посадил дед репку»</w:t>
      </w: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F606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EE7D7E" w:rsidRDefault="00935E30" w:rsidP="00935E3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художественной 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литературе, театрализованной деятельности, </w:t>
      </w:r>
      <w:r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культуре.</w:t>
      </w:r>
    </w:p>
    <w:p w:rsidR="00935E30" w:rsidRPr="00935E30" w:rsidRDefault="00EE7D7E" w:rsidP="00935E3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7D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="00935E30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="00935E30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к посильному участию в играх, театрализованных представлениях, забавах, развлечениях и праздниках. </w:t>
      </w:r>
    </w:p>
    <w:p w:rsidR="00EE7D7E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потребности к творчеству.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7E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EE7D7E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нравственны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7D7E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EE7D7E" w:rsidRPr="00935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E30" w:rsidRPr="004F606F" w:rsidRDefault="00935E30" w:rsidP="00935E3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F606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«Социальн</w:t>
      </w:r>
      <w:proofErr w:type="gramStart"/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коммуникативное развитие»: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интереса к театрализованной деятельности, 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игров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</w:t>
      </w:r>
      <w:r w:rsidR="002C0EA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Художественно эстетическое</w:t>
      </w: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развитие»: 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художественны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C0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 и вкусов</w:t>
      </w: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06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«Познавательное развитие»:</w:t>
      </w:r>
      <w:r w:rsidRPr="00416976">
        <w:rPr>
          <w:rFonts w:ascii="Times New Roman" w:hAnsi="Times New Roman" w:cs="Times New Roman"/>
          <w:sz w:val="28"/>
          <w:szCs w:val="28"/>
        </w:rPr>
        <w:t xml:space="preserve"> </w:t>
      </w:r>
      <w:r w:rsidRPr="00CA559F">
        <w:rPr>
          <w:rStyle w:val="12Verdana"/>
          <w:rFonts w:ascii="Times New Roman" w:hAnsi="Times New Roman" w:cs="Times New Roman"/>
          <w:sz w:val="28"/>
          <w:szCs w:val="28"/>
        </w:rPr>
        <w:t>формирование познава</w:t>
      </w:r>
      <w:r w:rsidRPr="00CA559F">
        <w:rPr>
          <w:rStyle w:val="12Verdana"/>
          <w:rFonts w:ascii="Times New Roman" w:hAnsi="Times New Roman" w:cs="Times New Roman"/>
          <w:sz w:val="28"/>
          <w:szCs w:val="28"/>
        </w:rPr>
        <w:softHyphen/>
        <w:t>тельных действий, становление сознания; развитие воображения и твор</w:t>
      </w:r>
      <w:r w:rsidRPr="00CA559F">
        <w:rPr>
          <w:rStyle w:val="12Verdana"/>
          <w:rFonts w:ascii="Times New Roman" w:hAnsi="Times New Roman" w:cs="Times New Roman"/>
          <w:sz w:val="28"/>
          <w:szCs w:val="28"/>
        </w:rPr>
        <w:softHyphen/>
        <w:t>ческой активности</w:t>
      </w:r>
      <w:r>
        <w:rPr>
          <w:rStyle w:val="12Verdana"/>
          <w:rFonts w:ascii="Times New Roman" w:hAnsi="Times New Roman" w:cs="Times New Roman"/>
          <w:sz w:val="28"/>
          <w:szCs w:val="28"/>
        </w:rPr>
        <w:t>.</w:t>
      </w:r>
    </w:p>
    <w:p w:rsidR="00935E30" w:rsidRPr="004F606F" w:rsidRDefault="00935E30" w:rsidP="00935E30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35E30" w:rsidRPr="004F606F" w:rsidRDefault="00935E30" w:rsidP="00935E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06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 и оборудование:</w:t>
      </w:r>
      <w:r w:rsidRPr="004F60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проигрыватель, аудиозапись </w:t>
      </w:r>
      <w:r w:rsidR="00EE7D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фоновой музыки</w:t>
      </w:r>
      <w:r w:rsidRPr="004F6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4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Куклы героев сказки, ширма.</w:t>
      </w:r>
    </w:p>
    <w:p w:rsidR="00935E30" w:rsidRPr="00935E30" w:rsidRDefault="00935E30" w:rsidP="0093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Дед посадил,</w:t>
      </w:r>
    </w:p>
    <w:p w:rsidR="00935E30" w:rsidRPr="002C0EA0" w:rsidRDefault="00935E30" w:rsidP="005C4E6B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старался что есть сил.</w:t>
      </w:r>
      <w:r w:rsidR="005C4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выросла на диво!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вкусна и так красива!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репку уже рвать,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 надо бы позвать.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Бабка, не ленись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мною становись.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Бабка и Дед тянут репку.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Внучку бы позвать,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нам репку не сорвать!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выросла </w:t>
      </w:r>
      <w:proofErr w:type="gram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тяжелая какая!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Внучку вместе звать,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тянуть опять.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ВНУЧКА: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справимся опять,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Жучку надо звать.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Ну-ка! Жучка, не ленись,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подол скорей берись!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к Внучке подбежала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юбку тянуть стала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репка все на месте,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вытянуть им вместе!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ЖУЧКА: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Гав-гав-гав, что за беда?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Мурку звать тогда!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Мурка подоспела,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взялись за дело!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 славно, но беда: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туда и ни сюда!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Кликнуть Мышку не мешало б,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вот тут бежала!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Мышка, не ленись,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потрудись!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Потрудиться я бы рада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ждет награда?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 маленький кусочек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получишь, мой дружочек.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вместе, скажем "ух".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Вытащили репку вдруг.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веселый хоровод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репки тут пойдет.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Взявшись за руки, все водят хоровод. </w:t>
      </w:r>
      <w:proofErr w:type="gramStart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качестве музыкального сопровожде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ния можно использовать русскую на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родную песню "Как у наших у ворот".</w:t>
      </w:r>
      <w:proofErr w:type="gramEnd"/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репка, красота,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кругла ты и вкусна!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 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(повторяется два раза):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proofErr w:type="gram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вкусна ты и кругла!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дед тебя сажал.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он поливал!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Припев 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(повторяется два раза):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proofErr w:type="gram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он поливал!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вместе мы взялись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напряглись.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 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(повторяется два раза):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proofErr w:type="gram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вместе напряглись!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Славный вырос урожай,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 мы весь край!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Припев 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(повторяется два раза):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proofErr w:type="gram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ай-люли</w:t>
      </w:r>
      <w:proofErr w:type="spellEnd"/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Удивили мы весь край!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вытянули дружно,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Поплясать теперь нам нужно!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песня "</w:t>
      </w:r>
      <w:proofErr w:type="spellStart"/>
      <w:proofErr w:type="gramStart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Огородная-хоро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водная</w:t>
      </w:r>
      <w:proofErr w:type="spellEnd"/>
      <w:proofErr w:type="gramEnd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(слова А. </w:t>
      </w:r>
      <w:proofErr w:type="spellStart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Пассовой</w:t>
      </w:r>
      <w:proofErr w:type="spellEnd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музыка Б. </w:t>
      </w:r>
      <w:proofErr w:type="spellStart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Можжевелова</w:t>
      </w:r>
      <w:proofErr w:type="spellEnd"/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сказке конец,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слушал молодец.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молодцу по огурцу.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вы сказку слушали,</w:t>
      </w:r>
      <w:r w:rsidRPr="002C0E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5E30" w:rsidRPr="002C0EA0" w:rsidRDefault="00935E30" w:rsidP="00EE7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все зайцы скушали.</w:t>
      </w:r>
    </w:p>
    <w:p w:rsidR="00935E30" w:rsidRPr="002C0EA0" w:rsidRDefault="00935E30" w:rsidP="00EE7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E30" w:rsidRPr="002C0EA0" w:rsidRDefault="00935E30">
      <w:pPr>
        <w:rPr>
          <w:rFonts w:ascii="Times New Roman" w:hAnsi="Times New Roman" w:cs="Times New Roman"/>
          <w:sz w:val="28"/>
          <w:szCs w:val="28"/>
        </w:rPr>
      </w:pPr>
    </w:p>
    <w:sectPr w:rsidR="00935E30" w:rsidRPr="002C0EA0" w:rsidSect="000E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F0"/>
    <w:rsid w:val="000E0C42"/>
    <w:rsid w:val="002C0EA0"/>
    <w:rsid w:val="005C4E6B"/>
    <w:rsid w:val="00935E30"/>
    <w:rsid w:val="00E45AF0"/>
    <w:rsid w:val="00E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E30"/>
    <w:pPr>
      <w:spacing w:after="0" w:line="240" w:lineRule="auto"/>
    </w:pPr>
  </w:style>
  <w:style w:type="character" w:customStyle="1" w:styleId="12Verdana">
    <w:name w:val="Основной текст (12) + Verdana"/>
    <w:aliases w:val="Интервал 0 pt47"/>
    <w:basedOn w:val="a0"/>
    <w:uiPriority w:val="99"/>
    <w:rsid w:val="00935E30"/>
    <w:rPr>
      <w:rFonts w:ascii="Verdana" w:hAnsi="Verdana" w:cs="Verdana"/>
      <w:color w:val="000000"/>
      <w:spacing w:val="-3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2017-09-24T09:19:00Z</dcterms:created>
  <dcterms:modified xsi:type="dcterms:W3CDTF">2017-09-24T09:59:00Z</dcterms:modified>
</cp:coreProperties>
</file>