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0B" w:rsidRDefault="007F090B" w:rsidP="007F090B">
      <w:pPr>
        <w:pStyle w:val="a4"/>
        <w:jc w:val="center"/>
        <w:rPr>
          <w:rFonts w:ascii="Times New Roman" w:hAnsi="Times New Roman" w:cs="Times New Roman"/>
          <w:sz w:val="32"/>
          <w:szCs w:val="32"/>
          <w:lang w:eastAsia="ru-RU"/>
        </w:rPr>
      </w:pPr>
      <w:r>
        <w:rPr>
          <w:rFonts w:ascii="Times New Roman" w:hAnsi="Times New Roman" w:cs="Times New Roman"/>
          <w:sz w:val="32"/>
          <w:szCs w:val="32"/>
          <w:lang w:eastAsia="ru-RU"/>
        </w:rPr>
        <w:t xml:space="preserve">Консультация для родителей </w:t>
      </w:r>
      <w:r w:rsidRPr="007F090B">
        <w:rPr>
          <w:rFonts w:ascii="Times New Roman" w:hAnsi="Times New Roman" w:cs="Times New Roman"/>
          <w:sz w:val="32"/>
          <w:szCs w:val="32"/>
          <w:lang w:eastAsia="ru-RU"/>
        </w:rPr>
        <w:t>"Развитие мелкой моторики</w:t>
      </w:r>
    </w:p>
    <w:p w:rsidR="007F090B" w:rsidRPr="007F090B" w:rsidRDefault="007F090B" w:rsidP="007F090B">
      <w:pPr>
        <w:pStyle w:val="a4"/>
        <w:jc w:val="center"/>
        <w:rPr>
          <w:rFonts w:ascii="Times New Roman" w:hAnsi="Times New Roman" w:cs="Times New Roman"/>
          <w:sz w:val="32"/>
          <w:szCs w:val="32"/>
          <w:lang w:eastAsia="ru-RU"/>
        </w:rPr>
      </w:pPr>
      <w:r w:rsidRPr="007F090B">
        <w:rPr>
          <w:rFonts w:ascii="Times New Roman" w:hAnsi="Times New Roman" w:cs="Times New Roman"/>
          <w:sz w:val="32"/>
          <w:szCs w:val="32"/>
          <w:lang w:eastAsia="ru-RU"/>
        </w:rPr>
        <w:t xml:space="preserve"> рук через нетрадиционные</w:t>
      </w:r>
      <w:r>
        <w:rPr>
          <w:rFonts w:ascii="Times New Roman" w:hAnsi="Times New Roman" w:cs="Times New Roman"/>
          <w:sz w:val="32"/>
          <w:szCs w:val="32"/>
          <w:lang w:eastAsia="ru-RU"/>
        </w:rPr>
        <w:t xml:space="preserve"> </w:t>
      </w:r>
      <w:r w:rsidRPr="007F090B">
        <w:rPr>
          <w:rFonts w:ascii="Times New Roman" w:hAnsi="Times New Roman" w:cs="Times New Roman"/>
          <w:sz w:val="32"/>
          <w:szCs w:val="32"/>
          <w:lang w:eastAsia="ru-RU"/>
        </w:rPr>
        <w:t>техники рисования"</w:t>
      </w:r>
    </w:p>
    <w:p w:rsidR="007F090B" w:rsidRPr="007F090B" w:rsidRDefault="007F090B" w:rsidP="007F090B">
      <w:pPr>
        <w:pStyle w:val="a4"/>
        <w:jc w:val="center"/>
        <w:rPr>
          <w:rFonts w:ascii="Times New Roman" w:hAnsi="Times New Roman" w:cs="Times New Roman"/>
          <w:sz w:val="28"/>
          <w:szCs w:val="28"/>
        </w:rPr>
      </w:pPr>
      <w:r w:rsidRPr="007F090B">
        <w:rPr>
          <w:rFonts w:ascii="Times New Roman" w:hAnsi="Times New Roman" w:cs="Times New Roman"/>
          <w:sz w:val="32"/>
          <w:szCs w:val="32"/>
        </w:rPr>
        <w:br/>
      </w:r>
    </w:p>
    <w:p w:rsidR="007F090B" w:rsidRPr="007F090B" w:rsidRDefault="007F090B" w:rsidP="007F090B">
      <w:pPr>
        <w:pStyle w:val="a4"/>
        <w:jc w:val="both"/>
        <w:rPr>
          <w:rFonts w:ascii="Times New Roman" w:hAnsi="Times New Roman" w:cs="Times New Roman"/>
          <w:sz w:val="28"/>
          <w:szCs w:val="28"/>
        </w:rPr>
      </w:pPr>
      <w:r w:rsidRPr="007F090B">
        <w:rPr>
          <w:rFonts w:ascii="Times New Roman" w:hAnsi="Times New Roman" w:cs="Times New Roman"/>
          <w:sz w:val="28"/>
          <w:szCs w:val="28"/>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w:t>
      </w:r>
      <w:r>
        <w:rPr>
          <w:rFonts w:ascii="Times New Roman" w:hAnsi="Times New Roman" w:cs="Times New Roman"/>
          <w:sz w:val="28"/>
          <w:szCs w:val="28"/>
        </w:rPr>
        <w:t xml:space="preserve">льше мастерства в детской руке, </w:t>
      </w:r>
      <w:bookmarkStart w:id="0" w:name="_GoBack"/>
      <w:bookmarkEnd w:id="0"/>
      <w:r w:rsidRPr="007F090B">
        <w:rPr>
          <w:rFonts w:ascii="Times New Roman" w:hAnsi="Times New Roman" w:cs="Times New Roman"/>
          <w:sz w:val="28"/>
          <w:szCs w:val="28"/>
        </w:rPr>
        <w:t>тем умнее ребёнок».</w:t>
      </w:r>
    </w:p>
    <w:p w:rsidR="007F090B" w:rsidRPr="007F090B" w:rsidRDefault="007F090B" w:rsidP="007F090B">
      <w:pPr>
        <w:pStyle w:val="a4"/>
        <w:jc w:val="right"/>
        <w:rPr>
          <w:rFonts w:ascii="Times New Roman" w:hAnsi="Times New Roman" w:cs="Times New Roman"/>
          <w:sz w:val="28"/>
          <w:szCs w:val="28"/>
        </w:rPr>
      </w:pPr>
      <w:r w:rsidRPr="007F090B">
        <w:rPr>
          <w:rFonts w:ascii="Times New Roman" w:hAnsi="Times New Roman" w:cs="Times New Roman"/>
          <w:sz w:val="28"/>
          <w:szCs w:val="28"/>
        </w:rPr>
        <w:t>В. А. Сухомлинский</w:t>
      </w:r>
    </w:p>
    <w:p w:rsidR="007F090B" w:rsidRPr="007F090B" w:rsidRDefault="007F090B" w:rsidP="007F090B">
      <w:pPr>
        <w:pStyle w:val="a4"/>
        <w:jc w:val="both"/>
        <w:rPr>
          <w:rFonts w:ascii="Times New Roman" w:hAnsi="Times New Roman" w:cs="Times New Roman"/>
          <w:sz w:val="28"/>
          <w:szCs w:val="28"/>
        </w:rPr>
      </w:pPr>
    </w:p>
    <w:p w:rsidR="007F090B" w:rsidRPr="007F090B" w:rsidRDefault="007F090B" w:rsidP="007F090B">
      <w:pPr>
        <w:pStyle w:val="a4"/>
        <w:ind w:firstLine="426"/>
        <w:jc w:val="both"/>
        <w:rPr>
          <w:rFonts w:ascii="Times New Roman" w:hAnsi="Times New Roman" w:cs="Times New Roman"/>
          <w:sz w:val="28"/>
          <w:szCs w:val="28"/>
        </w:rPr>
      </w:pP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sz w:val="28"/>
          <w:szCs w:val="28"/>
        </w:rPr>
        <w:t>Нетрадиционное рисование - искусство изображать, не основываясь на традиции. Рисование нетрадиционными способами, увлекательная, завораживающая деятельность, которая удивляет и восхищает детей.</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sz w:val="28"/>
          <w:szCs w:val="28"/>
        </w:rPr>
        <w:t>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sz w:val="28"/>
          <w:szCs w:val="28"/>
        </w:rPr>
        <w:t>Происходит развитие наглядно - образного и словесно - логического мышления, активизация речевой деятельности детей (чем я ещё смогу рисовать</w:t>
      </w:r>
      <w:proofErr w:type="gramStart"/>
      <w:r w:rsidRPr="007F090B">
        <w:rPr>
          <w:rFonts w:ascii="Times New Roman" w:hAnsi="Times New Roman" w:cs="Times New Roman"/>
          <w:sz w:val="28"/>
          <w:szCs w:val="28"/>
        </w:rPr>
        <w:t xml:space="preserve">?, </w:t>
      </w:r>
      <w:proofErr w:type="gramEnd"/>
      <w:r w:rsidRPr="007F090B">
        <w:rPr>
          <w:rFonts w:ascii="Times New Roman" w:hAnsi="Times New Roman" w:cs="Times New Roman"/>
          <w:sz w:val="28"/>
          <w:szCs w:val="28"/>
        </w:rPr>
        <w:t>что я смогу нарисовать этим материалом?). За счёт использования разнообразных изображающих материалов, новых технических приёмов, нуждающихся точности движений, но не ограничивающих пальцы ребёнка фиксированным положением (как при правильном держании карандаша), создаются условия для преодоления общего неудобства, развития мелкой моторики. Ведь вместо традиционной кисти и карандаша ребёнок использует для создания изображения собственные ладони, разнообразные печати, трафареты, техники "</w:t>
      </w:r>
      <w:proofErr w:type="spellStart"/>
      <w:r w:rsidRPr="007F090B">
        <w:rPr>
          <w:rFonts w:ascii="Times New Roman" w:hAnsi="Times New Roman" w:cs="Times New Roman"/>
          <w:sz w:val="28"/>
          <w:szCs w:val="28"/>
        </w:rPr>
        <w:t>кляксография</w:t>
      </w:r>
      <w:proofErr w:type="spellEnd"/>
      <w:r w:rsidRPr="007F090B">
        <w:rPr>
          <w:rFonts w:ascii="Times New Roman" w:hAnsi="Times New Roman" w:cs="Times New Roman"/>
          <w:sz w:val="28"/>
          <w:szCs w:val="28"/>
        </w:rPr>
        <w:t>", "монотипия" и т.д.</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sz w:val="28"/>
          <w:szCs w:val="28"/>
        </w:rPr>
        <w:t>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sz w:val="28"/>
          <w:szCs w:val="28"/>
        </w:rPr>
        <w:t>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sz w:val="28"/>
          <w:szCs w:val="28"/>
        </w:rPr>
        <w:lastRenderedPageBreak/>
        <w:t>Именно нетрадиционные техники рисования создают атмосферу непринуждённости, открытости, содействуют развитию инициативы, самостоятельности, создают эмоционально - благоприятное отношение к деятельности у детей. Результат изобразительной деятельности не может быть плохим или хорошим, работа каждого ребёнка индивидуальна и неповторима.</w:t>
      </w:r>
    </w:p>
    <w:p w:rsidR="007F090B" w:rsidRPr="007F090B" w:rsidRDefault="007F090B" w:rsidP="007F090B">
      <w:pPr>
        <w:pStyle w:val="a4"/>
        <w:ind w:firstLine="426"/>
        <w:jc w:val="both"/>
        <w:rPr>
          <w:rFonts w:ascii="Times New Roman" w:hAnsi="Times New Roman" w:cs="Times New Roman"/>
          <w:sz w:val="28"/>
          <w:szCs w:val="28"/>
        </w:rPr>
      </w:pP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b/>
          <w:bCs/>
          <w:sz w:val="28"/>
          <w:szCs w:val="28"/>
        </w:rPr>
        <w:t>Виды нетрадиционного рисования:</w:t>
      </w:r>
    </w:p>
    <w:p w:rsidR="007F090B" w:rsidRPr="007F090B" w:rsidRDefault="007F090B" w:rsidP="007F090B">
      <w:pPr>
        <w:pStyle w:val="a4"/>
        <w:ind w:firstLine="426"/>
        <w:jc w:val="both"/>
        <w:rPr>
          <w:rFonts w:ascii="Times New Roman" w:hAnsi="Times New Roman" w:cs="Times New Roman"/>
          <w:sz w:val="28"/>
          <w:szCs w:val="28"/>
        </w:rPr>
      </w:pP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b/>
          <w:bCs/>
          <w:sz w:val="28"/>
          <w:szCs w:val="28"/>
        </w:rPr>
        <w:t>1. «Тактильное рисование»:</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b/>
          <w:bCs/>
          <w:sz w:val="28"/>
          <w:szCs w:val="28"/>
        </w:rPr>
        <w:t>Рисование пальчиками</w:t>
      </w:r>
      <w:r w:rsidRPr="007F090B">
        <w:rPr>
          <w:rFonts w:ascii="Times New Roman" w:hAnsi="Times New Roman" w:cs="Times New Roman"/>
          <w:sz w:val="28"/>
          <w:szCs w:val="28"/>
        </w:rPr>
        <w:t> – это хороший рефлекторный массаж. На ладонях находятся определённые точки, которые связаны со всеми органами тела. Массажируя эти точки, можно добиться улучшения состояния организма в целом. Рисуя, малыш учится строить «</w:t>
      </w:r>
      <w:proofErr w:type="spellStart"/>
      <w:r w:rsidRPr="007F090B">
        <w:rPr>
          <w:rFonts w:ascii="Times New Roman" w:hAnsi="Times New Roman" w:cs="Times New Roman"/>
          <w:sz w:val="28"/>
          <w:szCs w:val="28"/>
        </w:rPr>
        <w:t>причинно</w:t>
      </w:r>
      <w:proofErr w:type="spellEnd"/>
      <w:r w:rsidRPr="007F090B">
        <w:rPr>
          <w:rFonts w:ascii="Times New Roman" w:hAnsi="Times New Roman" w:cs="Times New Roman"/>
          <w:sz w:val="28"/>
          <w:szCs w:val="28"/>
        </w:rPr>
        <w:t xml:space="preserve"> – следственные связи, учится логически мыслить. Так он замечает, что после того, как провести пальчиком по белому листу, на нём появляются интересные «</w:t>
      </w:r>
      <w:proofErr w:type="gramStart"/>
      <w:r w:rsidRPr="007F090B">
        <w:rPr>
          <w:rFonts w:ascii="Times New Roman" w:hAnsi="Times New Roman" w:cs="Times New Roman"/>
          <w:sz w:val="28"/>
          <w:szCs w:val="28"/>
        </w:rPr>
        <w:t>загогулины</w:t>
      </w:r>
      <w:proofErr w:type="gramEnd"/>
      <w:r w:rsidRPr="007F090B">
        <w:rPr>
          <w:rFonts w:ascii="Times New Roman" w:hAnsi="Times New Roman" w:cs="Times New Roman"/>
          <w:sz w:val="28"/>
          <w:szCs w:val="28"/>
        </w:rPr>
        <w:t>», а если поставить кляксу и «</w:t>
      </w:r>
      <w:proofErr w:type="spellStart"/>
      <w:r w:rsidRPr="007F090B">
        <w:rPr>
          <w:rFonts w:ascii="Times New Roman" w:hAnsi="Times New Roman" w:cs="Times New Roman"/>
          <w:sz w:val="28"/>
          <w:szCs w:val="28"/>
        </w:rPr>
        <w:t>развозюкать</w:t>
      </w:r>
      <w:proofErr w:type="spellEnd"/>
      <w:r w:rsidRPr="007F090B">
        <w:rPr>
          <w:rFonts w:ascii="Times New Roman" w:hAnsi="Times New Roman" w:cs="Times New Roman"/>
          <w:sz w:val="28"/>
          <w:szCs w:val="28"/>
        </w:rPr>
        <w:t>» её ручкой, то получится очень забавное пятно. С помощью пальчиковых красок ребёнок получает представление о том, что такое цвет, какие бывают цвета, а также о том, что смешивая две разные краски, можно получить совершенно новый цвет, сюжетны картины. В такой технике можно рисовать цветы, ягоды, гусеницу, божьих коровок в траве, листья на деревьях и многое другое.</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b/>
          <w:bCs/>
          <w:sz w:val="28"/>
          <w:szCs w:val="28"/>
        </w:rPr>
        <w:t>Нетрадиционная техника «Волшебные ладошки»</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sz w:val="28"/>
          <w:szCs w:val="28"/>
        </w:rPr>
        <w:t>Ребенок опускает ладошку в краску или окрашивает ее широкой кистью и делает отпечаток на бумаге. Можно рисовать обеими руками. Затем дополнить изображение мелкими деталями. Хорошо получаются в этой технике разные птицы, рыбки, бабочки, цветы, кроны деревьев. Другой вариант: ребенок обводит свою ладошку карандашом, а затем превращает полученный контур в новое изображение (цветы в вазе, грибы в корзине, лес, птицу).</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b/>
          <w:bCs/>
          <w:sz w:val="28"/>
          <w:szCs w:val="28"/>
        </w:rPr>
        <w:t>«Использование дополнительных средств выразительности»:</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b/>
          <w:bCs/>
          <w:sz w:val="28"/>
          <w:szCs w:val="28"/>
        </w:rPr>
        <w:t>Техника «Оттиск печатками»</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sz w:val="28"/>
          <w:szCs w:val="28"/>
        </w:rPr>
        <w:t>Печатки можно сделать самим из картофеля, моркови, пенопласта, ластика, пластилина, пробок от бутылок, рельефной ткани. А можно использовать любые предметы окружающего пространства - кубики, крышки от различных флакончиков, детали мозаики, игрушки.</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sz w:val="28"/>
          <w:szCs w:val="28"/>
        </w:rPr>
        <w:t>Ребенок прижимает печатку к штемпельной подушечке с краской или просто опускает в густую гуашь и наносит оттиск на бумагу</w:t>
      </w:r>
      <w:proofErr w:type="gramStart"/>
      <w:r w:rsidRPr="007F090B">
        <w:rPr>
          <w:rFonts w:ascii="Times New Roman" w:hAnsi="Times New Roman" w:cs="Times New Roman"/>
          <w:sz w:val="28"/>
          <w:szCs w:val="28"/>
        </w:rPr>
        <w:t xml:space="preserve"> .</w:t>
      </w:r>
      <w:proofErr w:type="gramEnd"/>
      <w:r w:rsidRPr="007F090B">
        <w:rPr>
          <w:rFonts w:ascii="Times New Roman" w:hAnsi="Times New Roman" w:cs="Times New Roman"/>
          <w:sz w:val="28"/>
          <w:szCs w:val="28"/>
        </w:rPr>
        <w:t>Для каждого цвета используется своя печатка. Сочетая разные печатки можно создать разнообразные узоры, пейзажи, сюжетные композиции.</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b/>
          <w:bCs/>
          <w:sz w:val="28"/>
          <w:szCs w:val="28"/>
        </w:rPr>
        <w:t>«Поролоновые рисунки»</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sz w:val="28"/>
          <w:szCs w:val="28"/>
        </w:rPr>
        <w:t>Делаем из поролона разнообразные маленькие геометрические фигурки, а затем</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sz w:val="28"/>
          <w:szCs w:val="28"/>
        </w:rPr>
        <w:t xml:space="preserve">прикрепить их тонкой проволокой к палочке или карандашу (не заточенному). Орудие труда уже готово. Теперь его можно обмакнуть в </w:t>
      </w:r>
      <w:r w:rsidRPr="007F090B">
        <w:rPr>
          <w:rFonts w:ascii="Times New Roman" w:hAnsi="Times New Roman" w:cs="Times New Roman"/>
          <w:sz w:val="28"/>
          <w:szCs w:val="28"/>
        </w:rPr>
        <w:lastRenderedPageBreak/>
        <w:t>краску и методом штампов рисовать красные треугольники, желтые кружки, зеленые квадраты (весь поролон в отличие от ваты хорошо моется).</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b/>
          <w:bCs/>
          <w:sz w:val="28"/>
          <w:szCs w:val="28"/>
        </w:rPr>
        <w:t>«Оттиск смятой бумагой»</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sz w:val="28"/>
          <w:szCs w:val="28"/>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b/>
          <w:bCs/>
          <w:sz w:val="28"/>
          <w:szCs w:val="28"/>
        </w:rPr>
        <w:t>«Печать по трафарету»</w:t>
      </w:r>
    </w:p>
    <w:p w:rsidR="007F090B" w:rsidRPr="007F090B" w:rsidRDefault="007F090B" w:rsidP="007F090B">
      <w:pPr>
        <w:pStyle w:val="a4"/>
        <w:ind w:firstLine="426"/>
        <w:jc w:val="both"/>
        <w:rPr>
          <w:rFonts w:ascii="Times New Roman" w:hAnsi="Times New Roman" w:cs="Times New Roman"/>
          <w:sz w:val="28"/>
          <w:szCs w:val="28"/>
        </w:rPr>
      </w:pPr>
      <w:r w:rsidRPr="007F090B">
        <w:rPr>
          <w:rFonts w:ascii="Times New Roman" w:hAnsi="Times New Roman" w:cs="Times New Roman"/>
          <w:sz w:val="28"/>
          <w:szCs w:val="28"/>
        </w:rPr>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p>
    <w:p w:rsidR="007F090B" w:rsidRPr="007F090B" w:rsidRDefault="007F090B" w:rsidP="007F090B">
      <w:pPr>
        <w:pStyle w:val="a4"/>
        <w:ind w:firstLine="426"/>
        <w:jc w:val="both"/>
        <w:rPr>
          <w:rFonts w:ascii="Times New Roman" w:hAnsi="Times New Roman" w:cs="Times New Roman"/>
          <w:sz w:val="28"/>
          <w:szCs w:val="28"/>
        </w:rPr>
      </w:pPr>
    </w:p>
    <w:p w:rsidR="00987377" w:rsidRDefault="00987377" w:rsidP="007F090B">
      <w:pPr>
        <w:ind w:firstLine="426"/>
      </w:pPr>
    </w:p>
    <w:sectPr w:rsidR="00987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E7259"/>
    <w:multiLevelType w:val="multilevel"/>
    <w:tmpl w:val="0396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0B"/>
    <w:rsid w:val="007F090B"/>
    <w:rsid w:val="0098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0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F090B"/>
    <w:pPr>
      <w:spacing w:after="0" w:line="240" w:lineRule="auto"/>
    </w:pPr>
  </w:style>
  <w:style w:type="character" w:customStyle="1" w:styleId="10">
    <w:name w:val="Заголовок 1 Знак"/>
    <w:basedOn w:val="a0"/>
    <w:link w:val="1"/>
    <w:uiPriority w:val="9"/>
    <w:rsid w:val="007F090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0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F090B"/>
    <w:pPr>
      <w:spacing w:after="0" w:line="240" w:lineRule="auto"/>
    </w:pPr>
  </w:style>
  <w:style w:type="character" w:customStyle="1" w:styleId="10">
    <w:name w:val="Заголовок 1 Знак"/>
    <w:basedOn w:val="a0"/>
    <w:link w:val="1"/>
    <w:uiPriority w:val="9"/>
    <w:rsid w:val="007F090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38702">
      <w:bodyDiv w:val="1"/>
      <w:marLeft w:val="0"/>
      <w:marRight w:val="0"/>
      <w:marTop w:val="0"/>
      <w:marBottom w:val="0"/>
      <w:divBdr>
        <w:top w:val="none" w:sz="0" w:space="0" w:color="auto"/>
        <w:left w:val="none" w:sz="0" w:space="0" w:color="auto"/>
        <w:bottom w:val="none" w:sz="0" w:space="0" w:color="auto"/>
        <w:right w:val="none" w:sz="0" w:space="0" w:color="auto"/>
      </w:divBdr>
    </w:div>
    <w:div w:id="20740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2022-01-15T16:55:00Z</dcterms:created>
  <dcterms:modified xsi:type="dcterms:W3CDTF">2022-01-15T17:03:00Z</dcterms:modified>
</cp:coreProperties>
</file>