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A" w:rsidRDefault="003C0F8A" w:rsidP="003C0F8A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Дома с мамой мы играем – здоровье наше укрепляем.</w:t>
      </w:r>
    </w:p>
    <w:p w:rsidR="003C0F8A" w:rsidRDefault="003C0F8A" w:rsidP="003C0F8A">
      <w:pPr>
        <w:spacing w:after="0"/>
        <w:ind w:left="720"/>
        <w:rPr>
          <w:rFonts w:ascii="Times New Roman" w:hAnsi="Times New Roman"/>
          <w:sz w:val="32"/>
          <w:szCs w:val="32"/>
        </w:rPr>
      </w:pPr>
    </w:p>
    <w:p w:rsidR="003C0F8A" w:rsidRDefault="003C0F8A" w:rsidP="003C0F8A">
      <w:pPr>
        <w:spacing w:after="0"/>
        <w:ind w:left="360"/>
        <w:jc w:val="center"/>
        <w:rPr>
          <w:b/>
          <w:i/>
          <w:color w:val="C00000"/>
          <w:sz w:val="36"/>
          <w:szCs w:val="36"/>
          <w:u w:val="single"/>
        </w:rPr>
      </w:pPr>
      <w:proofErr w:type="spellStart"/>
      <w:r>
        <w:rPr>
          <w:b/>
          <w:bCs/>
          <w:i/>
          <w:color w:val="C00000"/>
          <w:sz w:val="36"/>
          <w:szCs w:val="36"/>
          <w:u w:val="single"/>
        </w:rPr>
        <w:t>Валеологическая</w:t>
      </w:r>
      <w:proofErr w:type="spellEnd"/>
      <w:r>
        <w:rPr>
          <w:b/>
          <w:bCs/>
          <w:i/>
          <w:color w:val="C00000"/>
          <w:sz w:val="36"/>
          <w:szCs w:val="36"/>
          <w:u w:val="single"/>
        </w:rPr>
        <w:t xml:space="preserve"> песенка «Доброе утро!»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Доброе утро! </w:t>
      </w:r>
      <w:r>
        <w:rPr>
          <w:rFonts w:ascii="Times New Roman" w:hAnsi="Times New Roman"/>
          <w:sz w:val="32"/>
          <w:szCs w:val="32"/>
        </w:rPr>
        <w:t>(Поворачиваются друг к другу)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Улыбнись скорее! </w:t>
      </w:r>
      <w:r>
        <w:rPr>
          <w:rFonts w:ascii="Times New Roman" w:hAnsi="Times New Roman"/>
          <w:sz w:val="32"/>
          <w:szCs w:val="32"/>
        </w:rPr>
        <w:t>(Разводят руки в стороны)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80C530F" wp14:editId="0BDB629C">
            <wp:simplePos x="0" y="0"/>
            <wp:positionH relativeFrom="margin">
              <wp:posOffset>4229100</wp:posOffset>
            </wp:positionH>
            <wp:positionV relativeFrom="margin">
              <wp:posOffset>1724025</wp:posOffset>
            </wp:positionV>
            <wp:extent cx="2676525" cy="1876425"/>
            <wp:effectExtent l="0" t="0" r="9525" b="9525"/>
            <wp:wrapSquare wrapText="bothSides"/>
            <wp:docPr id="1" name="Рисунок 6" descr="depositphotos_86073970-stock-illustration-children-boys-and-girls-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epositphotos_86073970-stock-illustration-children-boys-and-girls-sin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1" r="4642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И сегодня целый день будет веселее. </w:t>
      </w:r>
      <w:r>
        <w:rPr>
          <w:rFonts w:ascii="Times New Roman" w:hAnsi="Times New Roman"/>
          <w:sz w:val="32"/>
          <w:szCs w:val="32"/>
        </w:rPr>
        <w:t>(Хлопают в ладоши)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Мы погладим лобик </w:t>
      </w:r>
      <w:r>
        <w:rPr>
          <w:rFonts w:ascii="Times New Roman" w:hAnsi="Times New Roman"/>
          <w:sz w:val="32"/>
          <w:szCs w:val="32"/>
        </w:rPr>
        <w:t>(Движения по тексту)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Носик и щечки,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Будем мы красивыми </w:t>
      </w:r>
      <w:r>
        <w:rPr>
          <w:rFonts w:ascii="Times New Roman" w:hAnsi="Times New Roman"/>
          <w:sz w:val="32"/>
          <w:szCs w:val="32"/>
        </w:rPr>
        <w:t>(Постепенно поднимают руки вверх),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в саду цветочки</w:t>
      </w:r>
      <w:r>
        <w:rPr>
          <w:rFonts w:ascii="Times New Roman" w:hAnsi="Times New Roman"/>
          <w:sz w:val="32"/>
          <w:szCs w:val="32"/>
        </w:rPr>
        <w:t xml:space="preserve"> (Поворачивают кисти рук вверху)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Разотрем ладошки </w:t>
      </w:r>
      <w:r>
        <w:rPr>
          <w:rFonts w:ascii="Times New Roman" w:hAnsi="Times New Roman"/>
          <w:sz w:val="32"/>
          <w:szCs w:val="32"/>
        </w:rPr>
        <w:t>(Движения по тексту)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Сильнее, сильнее,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 теперь похлопаем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Смелее, смелее.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Носик мы потрем. Трём, трём, трём. </w:t>
      </w:r>
      <w:r>
        <w:rPr>
          <w:rFonts w:ascii="Times New Roman" w:hAnsi="Times New Roman"/>
          <w:sz w:val="32"/>
          <w:szCs w:val="32"/>
        </w:rPr>
        <w:t>(Тихонько трут крылья носа)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Ушки мы пожмём. Жмём, жмём, жмём. </w:t>
      </w:r>
      <w:r>
        <w:rPr>
          <w:rFonts w:ascii="Times New Roman" w:hAnsi="Times New Roman"/>
          <w:sz w:val="32"/>
          <w:szCs w:val="32"/>
        </w:rPr>
        <w:t>(Тихонько пожимают мочки ушей)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Улыбнемся снова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Будем все здоровы </w:t>
      </w:r>
      <w:r>
        <w:rPr>
          <w:rFonts w:ascii="Times New Roman" w:hAnsi="Times New Roman"/>
          <w:sz w:val="32"/>
          <w:szCs w:val="32"/>
        </w:rPr>
        <w:t>(Хлопают в ладоши)</w:t>
      </w:r>
    </w:p>
    <w:p w:rsidR="003C0F8A" w:rsidRDefault="003C0F8A" w:rsidP="003C0F8A">
      <w:pPr>
        <w:spacing w:after="0"/>
        <w:rPr>
          <w:rFonts w:ascii="Times New Roman" w:hAnsi="Times New Roman"/>
          <w:sz w:val="32"/>
          <w:szCs w:val="32"/>
        </w:rPr>
      </w:pPr>
    </w:p>
    <w:p w:rsidR="003C0F8A" w:rsidRDefault="003C0F8A" w:rsidP="003C0F8A">
      <w:pPr>
        <w:spacing w:after="0"/>
        <w:jc w:val="center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>Поём и тянем звуки (</w:t>
      </w:r>
      <w:proofErr w:type="spellStart"/>
      <w:r>
        <w:rPr>
          <w:b/>
          <w:i/>
          <w:color w:val="C00000"/>
          <w:sz w:val="36"/>
          <w:szCs w:val="36"/>
          <w:u w:val="single"/>
        </w:rPr>
        <w:t>вокалотерапия</w:t>
      </w:r>
      <w:proofErr w:type="spellEnd"/>
      <w:r>
        <w:rPr>
          <w:b/>
          <w:i/>
          <w:color w:val="C00000"/>
          <w:sz w:val="36"/>
          <w:szCs w:val="36"/>
          <w:u w:val="single"/>
        </w:rPr>
        <w:t>).</w:t>
      </w:r>
    </w:p>
    <w:p w:rsidR="003C0F8A" w:rsidRDefault="003C0F8A" w:rsidP="003C0F8A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3C0F8A" w:rsidRDefault="003C0F8A" w:rsidP="003C0F8A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Звук «А-А-А» — стимулирует работу легких, трахеи, гортани.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3C0F8A" w:rsidRDefault="003C0F8A" w:rsidP="003C0F8A">
      <w:pPr>
        <w:spacing w:after="0"/>
      </w:pPr>
    </w:p>
    <w:p w:rsidR="003C0F8A" w:rsidRDefault="003C0F8A" w:rsidP="003C0F8A">
      <w:pPr>
        <w:spacing w:after="0"/>
      </w:pPr>
    </w:p>
    <w:p w:rsidR="003C0F8A" w:rsidRDefault="003C0F8A" w:rsidP="003C0F8A">
      <w:pPr>
        <w:spacing w:after="0"/>
      </w:pPr>
    </w:p>
    <w:p w:rsidR="003C0F8A" w:rsidRDefault="003C0F8A" w:rsidP="003C0F8A">
      <w:pPr>
        <w:spacing w:after="0"/>
        <w:rPr>
          <w:u w:val="single"/>
        </w:rPr>
      </w:pPr>
    </w:p>
    <w:p w:rsidR="003C0F8A" w:rsidRDefault="003C0F8A" w:rsidP="003C0F8A">
      <w:pPr>
        <w:spacing w:after="0"/>
        <w:jc w:val="center"/>
        <w:rPr>
          <w:i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62AD65" wp14:editId="36A2FAC5">
            <wp:simplePos x="0" y="0"/>
            <wp:positionH relativeFrom="margin">
              <wp:posOffset>4981575</wp:posOffset>
            </wp:positionH>
            <wp:positionV relativeFrom="margin">
              <wp:posOffset>333375</wp:posOffset>
            </wp:positionV>
            <wp:extent cx="1590675" cy="1571625"/>
            <wp:effectExtent l="0" t="0" r="9525" b="9525"/>
            <wp:wrapSquare wrapText="bothSides"/>
            <wp:docPr id="2" name="Рисунок 1" descr="kisspng-adhesive-sticker-paper-decal-safari-safari-vector-5ade3c43bbca13.322302271524513859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sspng-adhesive-sticker-paper-decal-safari-safari-vector-5ade3c43bbca13.3223022715245138597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8A" w:rsidRDefault="003C0F8A" w:rsidP="003C0F8A">
      <w:pPr>
        <w:spacing w:after="0"/>
        <w:jc w:val="center"/>
        <w:rPr>
          <w:rFonts w:ascii="Times New Roman" w:hAnsi="Times New Roman"/>
          <w:i/>
          <w:color w:val="C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color w:val="C00000"/>
          <w:sz w:val="36"/>
          <w:szCs w:val="36"/>
          <w:u w:val="single"/>
        </w:rPr>
        <w:t>Игровой массаж «Обезьянки».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Обезьянки прискакали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 веткам прыгать стали </w:t>
      </w:r>
      <w:r>
        <w:rPr>
          <w:rFonts w:ascii="Times New Roman" w:hAnsi="Times New Roman"/>
          <w:sz w:val="28"/>
          <w:szCs w:val="28"/>
        </w:rPr>
        <w:t xml:space="preserve">(Дети «скачут» пальчиками по телу).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Прыг-скок, скок – скок, 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7B33CE" wp14:editId="027F3052">
            <wp:simplePos x="0" y="0"/>
            <wp:positionH relativeFrom="margin">
              <wp:posOffset>4981575</wp:posOffset>
            </wp:positionH>
            <wp:positionV relativeFrom="margin">
              <wp:posOffset>1800225</wp:posOffset>
            </wp:positionV>
            <wp:extent cx="1590675" cy="1390650"/>
            <wp:effectExtent l="0" t="0" r="9525" b="0"/>
            <wp:wrapSquare wrapText="bothSides"/>
            <wp:docPr id="3" name="Рисунок 2" descr="kisspng-adhesive-sticker-paper-decal-safari-safari-vector-5ade3c43bbca13.322302271524513859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isspng-adhesive-sticker-paper-decal-safari-safari-vector-5ade3c43bbca13.32230227152451385976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По коленкам – шлёп-шлёп. </w:t>
      </w:r>
      <w:r>
        <w:rPr>
          <w:rFonts w:ascii="Times New Roman" w:hAnsi="Times New Roman"/>
          <w:sz w:val="28"/>
          <w:szCs w:val="28"/>
        </w:rPr>
        <w:t xml:space="preserve"> (Дети шлепают ладошками по коленям)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Барабаны в руки взяли 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барабаны застучали. </w:t>
      </w:r>
      <w:r>
        <w:rPr>
          <w:rFonts w:ascii="Times New Roman" w:hAnsi="Times New Roman"/>
          <w:sz w:val="28"/>
          <w:szCs w:val="28"/>
        </w:rPr>
        <w:t>(Стучат кулачок о кулачок)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Бум-бум. Тра-та-та.  </w:t>
      </w:r>
      <w:r>
        <w:rPr>
          <w:rFonts w:ascii="Times New Roman" w:hAnsi="Times New Roman"/>
          <w:sz w:val="28"/>
          <w:szCs w:val="28"/>
        </w:rPr>
        <w:t>(Дети хлопают ладошками по плечам, скрестив руки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Ах, погода – красота!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Ручками – хлоп-хлоп - </w:t>
      </w:r>
      <w:proofErr w:type="gramStart"/>
      <w:r>
        <w:rPr>
          <w:rFonts w:ascii="Times New Roman" w:hAnsi="Times New Roman"/>
          <w:b/>
          <w:sz w:val="28"/>
          <w:szCs w:val="28"/>
        </w:rPr>
        <w:t>хлоп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(Хлопают)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Ножками – топ-топ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топ. </w:t>
      </w:r>
      <w:r>
        <w:rPr>
          <w:b/>
          <w:noProof/>
          <w:lang w:eastAsia="ru-RU"/>
        </w:rPr>
        <w:t xml:space="preserve"> </w:t>
      </w:r>
      <w:r>
        <w:rPr>
          <w:noProof/>
          <w:lang w:eastAsia="ru-RU"/>
        </w:rPr>
        <w:t>(</w:t>
      </w:r>
      <w:r>
        <w:rPr>
          <w:noProof/>
          <w:sz w:val="28"/>
          <w:szCs w:val="28"/>
          <w:lang w:eastAsia="ru-RU"/>
        </w:rPr>
        <w:t>Топают)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Носик – трём – трём – трём. </w:t>
      </w:r>
      <w:r>
        <w:rPr>
          <w:rFonts w:ascii="Times New Roman" w:hAnsi="Times New Roman"/>
          <w:sz w:val="28"/>
          <w:szCs w:val="28"/>
        </w:rPr>
        <w:t>(Поглаживают крылья носа)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Ушки – жмём – жмём – жмём.  </w:t>
      </w:r>
      <w:r>
        <w:rPr>
          <w:rFonts w:ascii="Times New Roman" w:hAnsi="Times New Roman"/>
          <w:sz w:val="28"/>
          <w:szCs w:val="28"/>
        </w:rPr>
        <w:t>(Поглаживают мочки ушей)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Обезьянки снова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Будут все здоровы!</w:t>
      </w:r>
      <w:r>
        <w:rPr>
          <w:rFonts w:ascii="Times New Roman" w:hAnsi="Times New Roman"/>
          <w:b/>
          <w:bCs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скачут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пальчиками по телу).</w:t>
      </w:r>
    </w:p>
    <w:p w:rsidR="003C0F8A" w:rsidRDefault="003C0F8A" w:rsidP="003C0F8A">
      <w:pPr>
        <w:spacing w:after="0"/>
        <w:rPr>
          <w:rFonts w:ascii="Cambria" w:hAnsi="Cambria"/>
          <w:b/>
          <w:i/>
          <w:sz w:val="36"/>
          <w:szCs w:val="36"/>
        </w:rPr>
      </w:pPr>
    </w:p>
    <w:p w:rsidR="003C0F8A" w:rsidRDefault="003C0F8A" w:rsidP="003C0F8A">
      <w:pPr>
        <w:spacing w:after="0"/>
        <w:jc w:val="center"/>
        <w:rPr>
          <w:rFonts w:ascii="Cambria" w:hAnsi="Cambria"/>
          <w:b/>
          <w:i/>
          <w:color w:val="C00000"/>
          <w:sz w:val="36"/>
          <w:szCs w:val="36"/>
          <w:u w:val="single"/>
        </w:rPr>
      </w:pPr>
      <w:r>
        <w:rPr>
          <w:rFonts w:ascii="Cambria" w:hAnsi="Cambria"/>
          <w:b/>
          <w:bCs/>
          <w:i/>
          <w:color w:val="C00000"/>
          <w:sz w:val="36"/>
          <w:szCs w:val="36"/>
          <w:u w:val="single"/>
        </w:rPr>
        <w:t>Игра пальчиковая «Сороконожки».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Две сороконожки бежали по дорожке. </w:t>
      </w:r>
      <w:r>
        <w:rPr>
          <w:rFonts w:ascii="Times New Roman" w:hAnsi="Times New Roman"/>
          <w:sz w:val="28"/>
          <w:szCs w:val="28"/>
        </w:rPr>
        <w:t>(Бегут пальцами по столу или по правой ладони)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Две сороконожки бежали по дорожке. </w:t>
      </w:r>
      <w:r>
        <w:rPr>
          <w:rFonts w:ascii="Times New Roman" w:hAnsi="Times New Roman"/>
          <w:sz w:val="28"/>
          <w:szCs w:val="28"/>
        </w:rPr>
        <w:t xml:space="preserve"> (Бегут пальцами по столу или по левой ладони)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46D5C08" wp14:editId="5270791F">
            <wp:simplePos x="0" y="0"/>
            <wp:positionH relativeFrom="margin">
              <wp:posOffset>5324475</wp:posOffset>
            </wp:positionH>
            <wp:positionV relativeFrom="margin">
              <wp:posOffset>6486525</wp:posOffset>
            </wp:positionV>
            <wp:extent cx="1484630" cy="895350"/>
            <wp:effectExtent l="0" t="0" r="1270" b="0"/>
            <wp:wrapSquare wrapText="bothSides"/>
            <wp:docPr id="4" name="Рисунок 4" descr="flat,1000x1000,075,f.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lat,1000x1000,075,f.u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Бежали, бежали - друг друга повстречали. </w:t>
      </w:r>
      <w:r>
        <w:rPr>
          <w:rFonts w:ascii="Times New Roman" w:hAnsi="Times New Roman"/>
          <w:sz w:val="28"/>
          <w:szCs w:val="28"/>
        </w:rPr>
        <w:t xml:space="preserve"> (Перебирают пальцами в воздухе и соединяют ладони).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Так друг друга обнимали. 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E37F6A" wp14:editId="159BE798">
            <wp:simplePos x="0" y="0"/>
            <wp:positionH relativeFrom="margin">
              <wp:posOffset>3295650</wp:posOffset>
            </wp:positionH>
            <wp:positionV relativeFrom="margin">
              <wp:posOffset>7086600</wp:posOffset>
            </wp:positionV>
            <wp:extent cx="1457325" cy="942975"/>
            <wp:effectExtent l="0" t="0" r="9525" b="9525"/>
            <wp:wrapSquare wrapText="bothSides"/>
            <wp:docPr id="5" name="Рисунок 3" descr="500_F_48996721_2yFfkFI4zwnQum0w9vXJaKB4EZbrQ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00_F_48996721_2yFfkFI4zwnQum0w9vXJaKB4EZbrQm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0" t="10048" r="5879" b="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 xml:space="preserve">(Переплетают пальцы  обеих рук – второй со вторым, </w:t>
      </w:r>
      <w:proofErr w:type="gramEnd"/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 третьим и т.д.)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 друг друга обнимали.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 друг друга обнимали.</w:t>
      </w:r>
    </w:p>
    <w:p w:rsidR="003C0F8A" w:rsidRDefault="003C0F8A" w:rsidP="003C0F8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 друг друга обнимали.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 друг друга обнимали.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Так друг друга обнимали</w:t>
      </w:r>
      <w:r>
        <w:rPr>
          <w:rFonts w:ascii="Times New Roman" w:hAnsi="Times New Roman"/>
          <w:sz w:val="28"/>
          <w:szCs w:val="28"/>
        </w:rPr>
        <w:t>, (сцепляют пальцы обеих рук)</w:t>
      </w:r>
    </w:p>
    <w:p w:rsidR="003C0F8A" w:rsidRDefault="003C0F8A" w:rsidP="003C0F8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едва мы их разняли!</w:t>
      </w:r>
    </w:p>
    <w:p w:rsidR="003C0F8A" w:rsidRDefault="003C0F8A" w:rsidP="003C0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(Резко расцепляют пальцы и опускают руки вниз).</w:t>
      </w:r>
    </w:p>
    <w:p w:rsidR="003C0F8A" w:rsidRDefault="003C0F8A" w:rsidP="003C0F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музы</w:t>
      </w:r>
      <w:r>
        <w:rPr>
          <w:rFonts w:ascii="Times New Roman" w:hAnsi="Times New Roman"/>
          <w:b/>
          <w:sz w:val="28"/>
          <w:szCs w:val="28"/>
        </w:rPr>
        <w:t xml:space="preserve">кальный руководитель: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Шумилкина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 (26.03.2021г.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3C0F8A" w:rsidRDefault="003C0F8A" w:rsidP="003C0F8A">
      <w:pPr>
        <w:spacing w:after="0"/>
      </w:pPr>
    </w:p>
    <w:p w:rsidR="00F47941" w:rsidRDefault="00F47941"/>
    <w:sectPr w:rsidR="00F4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A"/>
    <w:rsid w:val="003C0F8A"/>
    <w:rsid w:val="00F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Кузька</cp:lastModifiedBy>
  <cp:revision>1</cp:revision>
  <dcterms:created xsi:type="dcterms:W3CDTF">2021-03-28T19:06:00Z</dcterms:created>
  <dcterms:modified xsi:type="dcterms:W3CDTF">2021-03-28T19:09:00Z</dcterms:modified>
</cp:coreProperties>
</file>