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EC" w:rsidRPr="005041EC" w:rsidRDefault="005041EC" w:rsidP="005041EC">
      <w:pPr>
        <w:shd w:val="clear" w:color="auto" w:fill="FFFFFF"/>
        <w:tabs>
          <w:tab w:val="left" w:pos="8364"/>
        </w:tabs>
        <w:spacing w:after="0" w:line="240" w:lineRule="auto"/>
        <w:ind w:left="-567" w:right="-85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5041EC">
        <w:rPr>
          <w:rFonts w:ascii="Times New Roman" w:eastAsia="Times New Roman" w:hAnsi="Times New Roman" w:cs="Times New Roman"/>
          <w:b/>
          <w:spacing w:val="-1"/>
          <w:sz w:val="72"/>
          <w:szCs w:val="72"/>
        </w:rPr>
        <w:t xml:space="preserve">        Экологический проект: </w:t>
      </w:r>
      <w:r w:rsidRPr="005041EC">
        <w:rPr>
          <w:rFonts w:ascii="Times New Roman" w:eastAsia="Times New Roman" w:hAnsi="Times New Roman" w:cs="Times New Roman"/>
          <w:b/>
          <w:sz w:val="72"/>
          <w:szCs w:val="72"/>
        </w:rPr>
        <w:t>«Березонька»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69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right="169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right="169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right="169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EC" w:rsidRPr="005041EC" w:rsidRDefault="005041EC" w:rsidP="005041EC">
      <w:pPr>
        <w:spacing w:after="0" w:line="240" w:lineRule="auto"/>
        <w:ind w:right="9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43450" cy="3457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                   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                                                         Автор-составитель: </w:t>
      </w:r>
      <w:proofErr w:type="spellStart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>Волгутова</w:t>
      </w:r>
      <w:proofErr w:type="spellEnd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В. А.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 w:rsidSect="005041EC">
          <w:pgSz w:w="11909" w:h="16834"/>
          <w:pgMar w:top="1440" w:right="1192" w:bottom="720" w:left="1701" w:header="720" w:footer="720" w:gutter="0"/>
          <w:cols w:space="60"/>
          <w:noEndnote/>
        </w:sect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lastRenderedPageBreak/>
        <w:t>Детям под силу овладение правилами общения с объектами природы, а также с запретами и ограничениями.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Основное правило - не причинять вреда живому; не нарушать </w:t>
      </w:r>
      <w:proofErr w:type="spellStart"/>
      <w:r w:rsidRPr="005041EC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целостности, оберегать его жизнь, не нарушать условий его жизни, оказывать помощь.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Дети должны знать и запреты экологического характера - не засорять, не загрязнять, не бросать мусор, не шуметь в лесу.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Природа - богатство материальное, и без него, если оно оскудеет,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обеднеет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мы станем беднее в буквальном смысле. Наша задача - вырастить, воспитать такого защитника, обогатить его знаниями, научить быть милосердными, любить и беречь свою землю. Как же научить их беречь и охранять природу, все живое окружающее нас?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Экологический проект - решение определенных задач в процессе исследования. Масштаб задач может быть разным, он определяется сроками проведения проекта, возрастом, возможностями детей, содержанием образовательных программ дошкольного учреждения.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Обычно проект состоит из трех основных этапов.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sz w:val="28"/>
          <w:szCs w:val="28"/>
        </w:rPr>
        <w:t>1-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подготовительный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- постановка цели и задач, определение методов исследования, подготовительная работа с педагогами и дошкольниками.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sz w:val="28"/>
          <w:szCs w:val="28"/>
        </w:rPr>
        <w:t>2-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й собственно-исследовательский - поиск ответов на постановленные вопросы.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sz w:val="28"/>
          <w:szCs w:val="28"/>
        </w:rPr>
        <w:t>3-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й заключительный - обобщение результатов работы, их анализ, формулировка выводов и по возможности, составление рекомендаций для практических работников.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Проекты могут быть краткосрочными и долгосрочными их длительность, определяется педагогическим коллективом дошкольного учреждения.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В младшем возрасте у детей, как известно, преобладает чувственное, образное восприятие окружающего мира, что нужно учитывать при разработке программ.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Методика работы с детьми в рамках экологического проекта разработаны на основе интегрированного подхода.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В ходе работы по проекту дети ведут наблюдения, экспериментируют, рисуют, лепят, играют, слушают музыку, знакомятся с литературными произведениями, сочиняют свои сказки и рассказы.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Участники проекта. По данной методике может работать любое дошкольное учреждение, независимо от его вида и специализации.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Проект можно рассматривать как дополнение к любым </w:t>
      </w:r>
      <w:proofErr w:type="spellStart"/>
      <w:r w:rsidRPr="005041EC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5041EC">
        <w:rPr>
          <w:rFonts w:ascii="Times New Roman" w:eastAsia="Times New Roman" w:hAnsi="Times New Roman" w:cs="Times New Roman"/>
          <w:sz w:val="28"/>
          <w:szCs w:val="28"/>
        </w:rPr>
        <w:t>, комплексным программам.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Проведение подобных исследований возможно и в летних экологических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лагерях, в учреждениях дополнительного образования. Важно, что проект в целом способствует не только экологическому образованию, но и развитию ребенка как личности оказывает оздоровительное влияние.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 проекте могут участвовать дети средней, старшей, подготовительной групп. Формы и методы работы педагог выбирает в зависимости от их возрастных особенностей.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lastRenderedPageBreak/>
        <w:t>Дети среднего дошкольного возраста, естественно будут выполнять меньший объем работы, использовать самые простые методы.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- не менее года, т.к. ребенок должен иметь возможность проследить изменения в жизни дерева в разные сезоны. Регулярность проведения наблюдений и исследований зависит от времени года: наиболее часто они проводятся в период смены сезонов, например август-сентябрь, октябрь-ноябрь. Именно в эти периоды ярко выражены сезонные изменения в жизни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природы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 том числе деревьев.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sz w:val="28"/>
          <w:szCs w:val="28"/>
        </w:rPr>
        <w:t>Объект исследований.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 В качестве объекта исследований нами выбрано дерево, что обусловлено рядом причин.</w:t>
      </w:r>
    </w:p>
    <w:p w:rsidR="005041EC" w:rsidRPr="005041EC" w:rsidRDefault="005041EC" w:rsidP="005041E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Деревья окружают нас постоянно, однако дети почти не обращают на них внимание. Больший интерес они проявляют к животным и цветущим растениям.</w:t>
      </w:r>
    </w:p>
    <w:p w:rsidR="005041EC" w:rsidRPr="005041EC" w:rsidRDefault="005041EC" w:rsidP="005041E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Дерево — прекрасный объект для наблюдений. Так, лиственные деревья имеют ярко выраженные сезонные изменения.</w:t>
      </w:r>
    </w:p>
    <w:p w:rsidR="005041EC" w:rsidRPr="005041EC" w:rsidRDefault="005041EC" w:rsidP="005041EC">
      <w:pPr>
        <w:widowControl w:val="0"/>
        <w:numPr>
          <w:ilvl w:val="0"/>
          <w:numId w:val="1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С деревом ребенку проще общаться на равных, чем с небольшими травянистыми растениями.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Проек</w:t>
      </w:r>
      <w:proofErr w:type="gramStart"/>
      <w:r w:rsidRPr="005041E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т-</w:t>
      </w:r>
      <w:proofErr w:type="gramEnd"/>
      <w:r w:rsidRPr="005041E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долгосрочный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Проектная деятельност</w:t>
      </w:r>
      <w:proofErr w:type="gramStart"/>
      <w:r w:rsidRPr="0050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ь-</w:t>
      </w:r>
      <w:proofErr w:type="gramEnd"/>
      <w:r w:rsidRPr="005041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интеллектуальный.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Цель проекта</w:t>
      </w:r>
      <w:proofErr w:type="gramStart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:</w:t>
      </w:r>
      <w:proofErr w:type="gramEnd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 xml:space="preserve"> у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глубление представления детей о деревьях. Воспитание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любви к природе, показание приспособленности деревьев к жизни в любых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>условиях</w:t>
      </w:r>
      <w:proofErr w:type="gramEnd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>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>Задачи проекта: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Дать представления об окружающей среде</w:t>
      </w:r>
      <w:proofErr w:type="gramStart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,</w:t>
      </w:r>
      <w:proofErr w:type="gramEnd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способствовать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накоплению у детей конкретных представлений о деревьях, развивать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познавательную активность.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  <w:u w:val="single"/>
        </w:rPr>
        <w:t>Предварительная работа: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беседа о деревьях, рассматривания иллюстраций,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наблюдение за деревом.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Для этого можно использовать вопросы.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Чем береза отличается от других деревьев?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Берез</w:t>
      </w:r>
      <w:proofErr w:type="gramStart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а-</w:t>
      </w:r>
      <w:proofErr w:type="gramEnd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живая или нет?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Много берез растет около нашего дома?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Кто из вас видел березу?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Кто сажает деревья в лесу?</w:t>
      </w:r>
    </w:p>
    <w:p w:rsidR="005041EC" w:rsidRPr="005041EC" w:rsidRDefault="005041EC" w:rsidP="005041EC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Как вы считаете, в нашем городе много деревьев?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 w:rsidSect="005041EC">
          <w:pgSz w:w="11909" w:h="16834"/>
          <w:pgMar w:top="1135" w:right="1027" w:bottom="360" w:left="1441" w:header="720" w:footer="720" w:gutter="0"/>
          <w:cols w:space="60"/>
          <w:noEndnote/>
        </w:sect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Ожидаемые результаты: Дети могут устанавливать причинно-следственные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связи между погодными изменениями различия деревьев, о пользе деревьев в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природе.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bCs/>
          <w:spacing w:val="-17"/>
          <w:position w:val="6"/>
          <w:sz w:val="28"/>
          <w:szCs w:val="28"/>
        </w:rPr>
        <w:lastRenderedPageBreak/>
        <w:t>Перспективные планирования проекта: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z w:val="28"/>
          <w:szCs w:val="28"/>
        </w:rPr>
        <w:t>«Березонька»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Сентябрь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36"/>
        <w:gridCol w:w="3264"/>
      </w:tblGrid>
      <w:tr w:rsidR="005041EC" w:rsidRPr="005041EC" w:rsidTr="005041EC">
        <w:trPr>
          <w:trHeight w:hRule="exact" w:val="9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Содержание </w:t>
            </w: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</w:tr>
      <w:tr w:rsidR="005041EC" w:rsidRPr="005041EC" w:rsidTr="005041EC">
        <w:trPr>
          <w:trHeight w:hRule="exact" w:val="64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Целевая прогулка.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Научить различать и </w:t>
            </w: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называть деревья.</w:t>
            </w:r>
          </w:p>
        </w:tc>
      </w:tr>
      <w:tr w:rsidR="005041EC" w:rsidRPr="005041EC" w:rsidTr="005041EC">
        <w:trPr>
          <w:trHeight w:hRule="exact" w:val="16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Рисование « Деревья»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воображение,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творчество, учить их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рисовать, используя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геометрические фигуры.</w:t>
            </w:r>
          </w:p>
        </w:tc>
      </w:tr>
      <w:tr w:rsidR="005041EC" w:rsidRPr="005041EC" w:rsidTr="005041EC">
        <w:trPr>
          <w:trHeight w:hRule="exact" w:val="130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4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Деревья осенью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ознакомление).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Рассказать о том, какую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 приносят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деревья, какую помощь </w:t>
            </w: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приносят людям.</w:t>
            </w:r>
          </w:p>
        </w:tc>
      </w:tr>
      <w:tr w:rsidR="005041EC" w:rsidRPr="005041EC" w:rsidTr="005041EC">
        <w:trPr>
          <w:trHeight w:hRule="exact" w:val="1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Художественное слово: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чтение стихов А.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Толстого « Осень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: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обсыпается весь наш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бедный сад».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накоплению у детей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конкретных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представлений о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деревьях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41EC" w:rsidRPr="005041EC" w:rsidTr="000C6AD0">
        <w:trPr>
          <w:trHeight w:hRule="exact" w:val="331"/>
        </w:trPr>
        <w:tc>
          <w:tcPr>
            <w:tcW w:w="9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Октябрь.</w:t>
            </w:r>
          </w:p>
        </w:tc>
      </w:tr>
      <w:tr w:rsidR="005041EC" w:rsidRPr="005041EC" w:rsidTr="005041EC">
        <w:trPr>
          <w:trHeight w:hRule="exact" w:val="16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Беседа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: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 Деревья наши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друзья»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березе. Обратить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внимания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особенности строения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дерева.</w:t>
            </w:r>
          </w:p>
        </w:tc>
      </w:tr>
      <w:tr w:rsidR="005041EC" w:rsidRPr="005041EC" w:rsidTr="005041EC">
        <w:trPr>
          <w:trHeight w:hRule="exact" w:val="194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Лепка «Наша береза»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Обогащать знания детей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 деревьях, лепить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деревья, используя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 приемы: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скатывания,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сплющивания.</w:t>
            </w:r>
          </w:p>
        </w:tc>
      </w:tr>
      <w:tr w:rsidR="005041EC" w:rsidRPr="005041EC" w:rsidTr="005041EC">
        <w:trPr>
          <w:trHeight w:hRule="exact" w:val="9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Продолжить беседу « О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березе»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Вызывать стремления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защите « </w:t>
            </w:r>
            <w:proofErr w:type="spell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безмолвенных</w:t>
            </w:r>
            <w:proofErr w:type="spell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соседей»</w:t>
            </w:r>
          </w:p>
        </w:tc>
      </w:tr>
      <w:tr w:rsidR="005041EC" w:rsidRPr="005041EC" w:rsidTr="005041EC">
        <w:trPr>
          <w:trHeight w:hRule="exact" w:val="3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Аппликация « Птичка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</w:p>
        </w:tc>
      </w:tr>
    </w:tbl>
    <w:p w:rsidR="005041EC" w:rsidRPr="005041EC" w:rsidRDefault="005041EC" w:rsidP="00504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>
          <w:pgSz w:w="11909" w:h="16834"/>
          <w:pgMar w:top="1440" w:right="967" w:bottom="360" w:left="124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22"/>
        <w:gridCol w:w="3250"/>
      </w:tblGrid>
      <w:tr w:rsidR="005041EC" w:rsidRPr="005041EC" w:rsidTr="005041EC">
        <w:trPr>
          <w:trHeight w:hRule="exact" w:val="6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на дереве»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представления о жизни </w:t>
            </w: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птиц и деревьев.</w:t>
            </w:r>
          </w:p>
        </w:tc>
      </w:tr>
      <w:tr w:rsidR="005041EC" w:rsidRPr="005041EC" w:rsidTr="000C6AD0">
        <w:trPr>
          <w:trHeight w:hRule="exact" w:val="326"/>
        </w:trPr>
        <w:tc>
          <w:tcPr>
            <w:tcW w:w="9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Ноябрь.</w:t>
            </w:r>
          </w:p>
        </w:tc>
      </w:tr>
      <w:tr w:rsidR="005041EC" w:rsidRPr="005041EC" w:rsidTr="005041EC">
        <w:trPr>
          <w:trHeight w:hRule="exact" w:val="9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Дидактическая игра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 Где спрятались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детей различать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по цвету и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форме.</w:t>
            </w:r>
          </w:p>
        </w:tc>
      </w:tr>
      <w:tr w:rsidR="005041EC" w:rsidRPr="005041EC" w:rsidTr="005041EC">
        <w:trPr>
          <w:trHeight w:hRule="exact" w:val="161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Экскурсия в лес.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Рассматривания деревья. Воспитывать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бережное отношение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природе, любовь к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растительному миру.</w:t>
            </w:r>
          </w:p>
        </w:tc>
      </w:tr>
      <w:tr w:rsidR="005041EC" w:rsidRPr="005041EC" w:rsidTr="005041EC">
        <w:trPr>
          <w:trHeight w:hRule="exact" w:val="22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Рисование « Береза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осенью»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Воспитывать у детей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эстетическое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восприятие, чувства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радости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соприкосновение с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красивым.</w:t>
            </w:r>
          </w:p>
        </w:tc>
      </w:tr>
      <w:tr w:rsidR="005041EC" w:rsidRPr="005041EC" w:rsidTr="005041EC">
        <w:trPr>
          <w:trHeight w:hRule="exact" w:val="163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 Угадай, что это?»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детей различать и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называть дуб, береза.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представление о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заботе человека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дереву.</w:t>
            </w:r>
          </w:p>
        </w:tc>
      </w:tr>
    </w:tbl>
    <w:p w:rsidR="005041EC" w:rsidRPr="005041EC" w:rsidRDefault="005041EC" w:rsidP="005041EC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22"/>
        <w:gridCol w:w="3250"/>
      </w:tblGrid>
      <w:tr w:rsidR="005041EC" w:rsidRPr="005041EC" w:rsidTr="005041EC">
        <w:trPr>
          <w:trHeight w:hRule="exact" w:val="9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«Рассматривания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березы и сравнение с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дубом».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Учить детей выделять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характерные </w:t>
            </w: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особенности березы.</w:t>
            </w:r>
          </w:p>
        </w:tc>
      </w:tr>
      <w:tr w:rsidR="005041EC" w:rsidRPr="005041EC" w:rsidTr="005041EC">
        <w:trPr>
          <w:trHeight w:hRule="exact" w:val="129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стихов «Белая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береза под моим окном»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Уточнить знания о березе. Воспитывать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умение видеть красоту, березы в зимнем уборе.</w:t>
            </w:r>
          </w:p>
        </w:tc>
      </w:tr>
      <w:tr w:rsidR="005041EC" w:rsidRPr="005041EC" w:rsidTr="005041EC">
        <w:trPr>
          <w:trHeight w:hRule="exact" w:val="16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Аппликация « Деревья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зимой»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Лист ватмана с изображением зимнего леса, дети учатся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сложенные изображения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- фигурки снега.</w:t>
            </w:r>
          </w:p>
        </w:tc>
      </w:tr>
      <w:tr w:rsidR="005041EC" w:rsidRPr="005041EC" w:rsidTr="005041EC">
        <w:trPr>
          <w:trHeight w:hRule="exact" w:val="16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7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по лепке «Нарядим березу»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бережное отношение к деревьям, формировать познавательные способности.</w:t>
            </w:r>
          </w:p>
        </w:tc>
      </w:tr>
    </w:tbl>
    <w:p w:rsidR="005041EC" w:rsidRPr="005041EC" w:rsidRDefault="005041EC" w:rsidP="005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07"/>
        <w:gridCol w:w="3245"/>
      </w:tblGrid>
      <w:tr w:rsidR="005041EC" w:rsidRPr="005041EC" w:rsidTr="005041EC">
        <w:trPr>
          <w:trHeight w:hRule="exact" w:val="278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2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EC" w:rsidRPr="005041EC" w:rsidTr="005041EC">
        <w:trPr>
          <w:trHeight w:hRule="exact" w:val="67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Составление рассказа о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своем дереве.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знакомых деревьях.</w:t>
            </w:r>
          </w:p>
        </w:tc>
      </w:tr>
    </w:tbl>
    <w:p w:rsidR="005041EC" w:rsidRPr="005041EC" w:rsidRDefault="005041EC" w:rsidP="00504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>
          <w:pgSz w:w="11909" w:h="16834"/>
          <w:pgMar w:top="1267" w:right="1015" w:bottom="360" w:left="1193" w:header="720" w:footer="720" w:gutter="0"/>
          <w:cols w:space="60"/>
          <w:noEndnote/>
        </w:sectPr>
      </w:pP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4961"/>
        <w:gridCol w:w="36"/>
        <w:gridCol w:w="3238"/>
        <w:gridCol w:w="96"/>
      </w:tblGrid>
      <w:tr w:rsidR="005041EC" w:rsidRPr="005041EC" w:rsidTr="005041EC">
        <w:trPr>
          <w:gridAfter w:val="1"/>
          <w:wAfter w:w="96" w:type="dxa"/>
          <w:trHeight w:hRule="exact" w:val="40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Отгадывания и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Привить любовь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proofErr w:type="gramEnd"/>
          </w:p>
        </w:tc>
      </w:tr>
      <w:tr w:rsidR="005041EC" w:rsidRPr="005041EC" w:rsidTr="005041EC">
        <w:trPr>
          <w:gridAfter w:val="1"/>
          <w:wAfter w:w="96" w:type="dxa"/>
          <w:trHeight w:hRule="exact" w:val="31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загадывания загадок о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природе, учить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0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деревьях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отгадывать загадки.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6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Экологическая игра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описывать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46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« Опиши, мы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предметы и находить их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269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отгадаем»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описанию.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5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Рассматривание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Познакомить детей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</w:p>
        </w:tc>
      </w:tr>
      <w:tr w:rsidR="005041EC" w:rsidRPr="005041EC" w:rsidTr="005041EC">
        <w:trPr>
          <w:gridAfter w:val="1"/>
          <w:wAfter w:w="96" w:type="dxa"/>
          <w:trHeight w:hRule="exact" w:val="32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картины « Волшебница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творчеством,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94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зима»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эстетическое отношение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к природе.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283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Февраль.</w:t>
            </w:r>
          </w:p>
        </w:tc>
        <w:tc>
          <w:tcPr>
            <w:tcW w:w="3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EC" w:rsidRPr="005041EC" w:rsidTr="005041EC">
        <w:trPr>
          <w:gridAfter w:val="1"/>
          <w:wAfter w:w="96" w:type="dxa"/>
          <w:trHeight w:hRule="exact" w:val="9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Солнце- свет»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Обратить внимания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,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что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любят свет,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Рисование « Деревья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Вызвать интерес у детей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917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снегом»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 природному явлению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снег), воспитывать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радости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97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Загадки о зиме, о снеге.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любовь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природе. Закрепить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знания о временах года.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Экологическая игра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находить предмет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22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« найди дерево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по описанию.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28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описанию»</w:t>
            </w:r>
          </w:p>
        </w:tc>
        <w:tc>
          <w:tcPr>
            <w:tcW w:w="3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EC" w:rsidRPr="005041EC" w:rsidTr="005041EC">
        <w:trPr>
          <w:trHeight w:hRule="exact" w:val="274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Март.</w:t>
            </w: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EC" w:rsidRPr="005041EC" w:rsidTr="005041EC">
        <w:trPr>
          <w:trHeight w:hRule="exact" w:val="35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Составление рассказа о</w:t>
            </w: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Учить детей составлять</w:t>
            </w:r>
          </w:p>
        </w:tc>
      </w:tr>
      <w:tr w:rsidR="005041EC" w:rsidRPr="005041EC" w:rsidTr="005041EC">
        <w:trPr>
          <w:trHeight w:hRule="exact" w:val="94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деревьях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02"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небольшой рассказ о деревьях, опираясь на модели.</w:t>
            </w:r>
          </w:p>
        </w:tc>
      </w:tr>
      <w:tr w:rsidR="005041EC" w:rsidRPr="005041EC" w:rsidTr="005041EC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Путешествие в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весенний</w:t>
            </w:r>
            <w:proofErr w:type="gramEnd"/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</w:tr>
      <w:tr w:rsidR="005041EC" w:rsidRPr="005041EC" w:rsidTr="005041EC">
        <w:trPr>
          <w:trHeight w:hRule="exact" w:val="926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лес.</w:t>
            </w:r>
          </w:p>
        </w:tc>
        <w:tc>
          <w:tcPr>
            <w:tcW w:w="33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20"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представлении</w:t>
            </w:r>
            <w:proofErr w:type="gramEnd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детей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 весенних изменениях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природе.</w:t>
            </w:r>
          </w:p>
        </w:tc>
      </w:tr>
      <w:tr w:rsidR="005041EC" w:rsidRPr="005041EC" w:rsidTr="005041EC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Аппликация « Деревья</w:t>
            </w:r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</w:t>
            </w:r>
          </w:p>
        </w:tc>
      </w:tr>
      <w:tr w:rsidR="005041EC" w:rsidRPr="005041EC" w:rsidTr="005041EC">
        <w:trPr>
          <w:trHeight w:hRule="exact" w:val="595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весной»</w:t>
            </w:r>
          </w:p>
        </w:tc>
        <w:tc>
          <w:tcPr>
            <w:tcW w:w="33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003"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способности.</w:t>
            </w:r>
          </w:p>
        </w:tc>
      </w:tr>
      <w:tr w:rsidR="005041EC" w:rsidRPr="005041EC" w:rsidTr="005041EC">
        <w:trPr>
          <w:trHeight w:hRule="exact" w:val="3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Рисование « Береза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3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</w:p>
        </w:tc>
      </w:tr>
      <w:tr w:rsidR="005041EC" w:rsidRPr="005041EC" w:rsidTr="005041EC">
        <w:trPr>
          <w:trHeight w:hRule="exact" w:val="931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гнездом»</w:t>
            </w:r>
          </w:p>
        </w:tc>
        <w:tc>
          <w:tcPr>
            <w:tcW w:w="33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30"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представления о жизни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птиц и деревьев весной.</w:t>
            </w:r>
          </w:p>
        </w:tc>
      </w:tr>
      <w:tr w:rsidR="005041EC" w:rsidRPr="005041EC" w:rsidTr="005041EC">
        <w:trPr>
          <w:gridAfter w:val="1"/>
          <w:wAfter w:w="96" w:type="dxa"/>
          <w:trHeight w:hRule="exact" w:val="334"/>
        </w:trPr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4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Апрель.</w:t>
            </w: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1EC" w:rsidRPr="005041EC" w:rsidTr="005041EC">
        <w:trPr>
          <w:gridAfter w:val="1"/>
          <w:wAfter w:w="96" w:type="dxa"/>
          <w:trHeight w:hRule="exact" w:val="67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7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«Набухание» почек»</w:t>
            </w:r>
          </w:p>
        </w:tc>
        <w:tc>
          <w:tcPr>
            <w:tcW w:w="3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2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Учить детей узнавать и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видеть </w:t>
            </w:r>
            <w:proofErr w:type="gramStart"/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</w:t>
            </w:r>
            <w:proofErr w:type="gramEnd"/>
          </w:p>
        </w:tc>
      </w:tr>
    </w:tbl>
    <w:p w:rsidR="005041EC" w:rsidRPr="005041EC" w:rsidRDefault="005041EC" w:rsidP="005041E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  <w:sectPr w:rsidR="005041EC" w:rsidRPr="005041EC">
          <w:pgSz w:w="11909" w:h="16834"/>
          <w:pgMar w:top="1440" w:right="1084" w:bottom="720" w:left="1426" w:header="720" w:footer="720" w:gutter="0"/>
          <w:cols w:space="60"/>
          <w:noEndnote/>
        </w:sectPr>
      </w:pPr>
    </w:p>
    <w:tbl>
      <w:tblPr>
        <w:tblW w:w="1017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5508"/>
        <w:gridCol w:w="3245"/>
      </w:tblGrid>
      <w:tr w:rsidR="005041EC" w:rsidRPr="005041EC" w:rsidTr="005041EC">
        <w:trPr>
          <w:trHeight w:hRule="exact" w:val="34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признаки.</w:t>
            </w:r>
          </w:p>
        </w:tc>
      </w:tr>
      <w:tr w:rsidR="005041EC" w:rsidRPr="005041EC" w:rsidTr="005041EC">
        <w:trPr>
          <w:trHeight w:hRule="exact" w:val="129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5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Лепка «Маленькая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птичка прилетела на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дерево»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5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Создавать радостное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настроение, вызвать желание вылепить маленьких птичек.</w:t>
            </w:r>
          </w:p>
        </w:tc>
      </w:tr>
      <w:tr w:rsidR="005041EC" w:rsidRPr="005041EC" w:rsidTr="005041EC">
        <w:trPr>
          <w:trHeight w:hRule="exact" w:val="97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4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Беседа « Разговоры с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природой»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общаться с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природой, как живым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организмом.</w:t>
            </w:r>
          </w:p>
        </w:tc>
      </w:tr>
      <w:tr w:rsidR="005041EC" w:rsidRPr="005041EC" w:rsidTr="005041EC">
        <w:trPr>
          <w:trHeight w:hRule="exact" w:val="97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3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Отгадывание и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загадывание загадок о </w:t>
            </w: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>весне.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1EC" w:rsidRPr="005041EC" w:rsidRDefault="005041EC" w:rsidP="005041EC">
            <w:pPr>
              <w:shd w:val="clear" w:color="auto" w:fill="FFFFFF"/>
              <w:spacing w:after="0" w:line="240" w:lineRule="auto"/>
              <w:ind w:right="1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Прививать любовь к природе. Закрепить </w:t>
            </w:r>
            <w:r w:rsidRPr="005041E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знания о временах года.</w:t>
            </w:r>
          </w:p>
        </w:tc>
      </w:tr>
    </w:tbl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Методические рекомендации решают задачу экологического воспитания и образования детей в дошкольных учреждениях. Они предназначаются для осуществления эколого-педагогической деятельности с детьми старшей и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подготовительной групп и разработаны в соответствии с программой экологического образования дошкольников «Я» в рамках программы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«Детство».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Актуальность данной разработки обусловлена</w:t>
      </w:r>
      <w:r w:rsidRPr="005041EC">
        <w:rPr>
          <w:rFonts w:ascii="Times New Roman" w:hAnsi="Times New Roman" w:cs="Times New Roman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сложившейся </w:t>
      </w:r>
      <w:proofErr w:type="spellStart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>социокультурной</w:t>
      </w:r>
      <w:proofErr w:type="spellEnd"/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ситуацией, характеризующейся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глубочайшим экологическим кризисом в обществе;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недостаточной разработанностью ряда аспектов экологического воспитания старших дошкольников в педагогической и методической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литературе;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анализом практики работы дошкольных учреждений, который показал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низкий уровень деятельности педагогов по воспитанию экологической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культуры у детей.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Методические рекомендации направлены на формирование гуманной личности, способной к гармоническому взаимодействию с миром природы, на развитие у старших дошкольников экологического сознания и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экологически сообразного поведения. </w:t>
      </w:r>
      <w:proofErr w:type="gramStart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Данная цель реализуется через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решение следующих задач: формирование системы экологических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представлений о целостности, </w:t>
      </w:r>
      <w:proofErr w:type="spellStart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ценностности</w:t>
      </w:r>
      <w:proofErr w:type="spellEnd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и взаимосвязях всех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компонентов природы; развитие </w:t>
      </w:r>
      <w:proofErr w:type="spellStart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эмпатийного</w:t>
      </w:r>
      <w:proofErr w:type="spellEnd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отношения к миру природы,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умения вчувствоваться в его жизнь, удивляться и восхищаться проявлениям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природы; развитие у воспитанников потребности познавать окружающий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мир, вдумчиво и бережно относиться к объектам природы; воспитание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понимания уникальности, неповторимости и </w:t>
      </w:r>
      <w:proofErr w:type="spellStart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самоценности</w:t>
      </w:r>
      <w:proofErr w:type="spellEnd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природного мира;</w:t>
      </w:r>
      <w:proofErr w:type="gramEnd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формирование системы практических умений по изучению и улучшению состояния окружающей природы, навыков экологически сообразного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поведения.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Ведущими принципами отбора содержания методической разработки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являются: краеведческий принцип, принцип экологической направленности,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принцип системности, а также принцип сезонного изучения природы, позволяющий более четко понять ее жизнь, сформировать экологические представления о взаимосвязях и единстве неживой и живой природы и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Большинство занятий носят обобщающий характер (проводятся 1 раз в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неделю) и направлены на систематизацию экологических знаний и ценностей, полученных в результате систематических наблюдений за</w:t>
      </w:r>
      <w:r w:rsidRPr="005041EC">
        <w:rPr>
          <w:rFonts w:ascii="Times New Roman" w:hAnsi="Times New Roman" w:cs="Times New Roman"/>
          <w:sz w:val="28"/>
          <w:szCs w:val="28"/>
        </w:rPr>
        <w:t xml:space="preserve"> </w:t>
      </w:r>
      <w:r w:rsidRPr="005041EC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жизнью природы и проведения практической и опытнической работы в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экологических </w:t>
      </w:r>
      <w:proofErr w:type="spellStart"/>
      <w:r w:rsidRPr="005041EC">
        <w:rPr>
          <w:rFonts w:ascii="Times New Roman" w:eastAsia="Times New Roman" w:hAnsi="Times New Roman" w:cs="Times New Roman"/>
          <w:sz w:val="28"/>
          <w:szCs w:val="28"/>
        </w:rPr>
        <w:t>минилабораториях</w:t>
      </w:r>
      <w:proofErr w:type="spellEnd"/>
      <w:r w:rsidRPr="005041EC">
        <w:rPr>
          <w:rFonts w:ascii="Times New Roman" w:eastAsia="Times New Roman" w:hAnsi="Times New Roman" w:cs="Times New Roman"/>
          <w:sz w:val="28"/>
          <w:szCs w:val="28"/>
        </w:rPr>
        <w:t>, группах.</w:t>
      </w:r>
    </w:p>
    <w:p w:rsidR="005041EC" w:rsidRPr="005041EC" w:rsidRDefault="005041EC" w:rsidP="005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>
          <w:pgSz w:w="11909" w:h="16834"/>
          <w:pgMar w:top="1231" w:right="655" w:bottom="360" w:left="1495" w:header="720" w:footer="720" w:gutter="0"/>
          <w:cols w:space="60"/>
          <w:noEndnote/>
        </w:sect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Рекомендуются следующие формы организации работы: занятия в группе и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природе, экологические экскурсии и прогулки, опытно-экспериментальная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деятельность, экологические праздники. </w:t>
      </w:r>
      <w:proofErr w:type="gramStart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Разнообразны методы и приемы: систематические фенологические наблюдения, имитационные, ролевые, подвижные, дидактические игры, диалогические беседы, наглядное моделирование, использование сказочных героев, применение дополнительной литературы, изобразительная деятельность, использование</w:t>
      </w:r>
      <w:r w:rsidRPr="00504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1EC">
        <w:rPr>
          <w:rFonts w:ascii="Times New Roman" w:eastAsia="Times New Roman" w:hAnsi="Times New Roman" w:cs="Times New Roman"/>
          <w:spacing w:val="-28"/>
          <w:sz w:val="28"/>
          <w:szCs w:val="28"/>
        </w:rPr>
        <w:t>тсо</w:t>
      </w:r>
      <w:proofErr w:type="spellEnd"/>
      <w:r w:rsidRPr="005041EC">
        <w:rPr>
          <w:rFonts w:ascii="Times New Roman" w:eastAsia="Times New Roman" w:hAnsi="Times New Roman" w:cs="Times New Roman"/>
          <w:spacing w:val="-28"/>
          <w:sz w:val="28"/>
          <w:szCs w:val="28"/>
        </w:rPr>
        <w:t>.</w:t>
      </w:r>
      <w:proofErr w:type="gramEnd"/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Отмечу, что содержание работы носит вариативный характер и предусматривает творческий подход в осуществлении эколого-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педагогической деятельности воспитателя с учетом его опыта и интересов.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Содержание методических рекомендаций апробировано воспитателями старших и подготовительных дошкольных групп</w:t>
      </w:r>
      <w:proofErr w:type="gramStart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.</w:t>
      </w:r>
      <w:proofErr w:type="gramEnd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Диагностика </w:t>
      </w:r>
      <w:proofErr w:type="spellStart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сформированности</w:t>
      </w:r>
      <w:proofErr w:type="spellEnd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основ экологической культуры у детей показала высокую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эффективность и результативность представленной разработки.</w:t>
      </w:r>
    </w:p>
    <w:p w:rsidR="005041EC" w:rsidRPr="005041EC" w:rsidRDefault="005041EC" w:rsidP="005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 w:rsidSect="005041EC">
          <w:pgSz w:w="11909" w:h="16834"/>
          <w:pgMar w:top="1440" w:right="710" w:bottom="5736" w:left="1418" w:header="720" w:footer="720" w:gutter="0"/>
          <w:cols w:space="60"/>
          <w:noEndnote/>
          <w:docGrid w:linePitch="272"/>
        </w:sectPr>
      </w:pP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Работу организую так, чтобы каждый ребенок участвовал в ней с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желанием, проявил желание, инициативу.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Даю детям свободу выбора. Кто-то из детей (в подготовительной </w:t>
      </w:r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группе) может предложить что-то свое: самостоятельно наблюдать за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деревом, сделать рисунки и т.д. В процессе работы по проекту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некоторые сосредоточились на наблюдениях за сезонными явлениями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жизни дерева.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Отношусь к наблюдениям детей серьезно. Как можно часто хвалю за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то, что они заметили первый лист на дереве, новую трещину на коре.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Проявляю доброжелательное, заинтересованное отношение к детским </w:t>
      </w:r>
      <w:r w:rsidRPr="00504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исследованиям. Никогда не говорю, что ребенок сделал что-то </w:t>
      </w:r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неправильно, а его выводы ошибочны. Это может погасить интерес к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работе.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Стараюсь избегать назидательности, лозунгов типа «дети! Вы должны любить и охранять деревья, это наши зеленые друзья!». Дети ничего не </w:t>
      </w: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должны - это я должна </w:t>
      </w:r>
      <w:proofErr w:type="spellStart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>делекатно</w:t>
      </w:r>
      <w:proofErr w:type="spellEnd"/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подвести их к пониманию правил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поведения в природе. Экологическое грамотное поведение основывается на понимании, а не на запоминании.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Поддерживаю естественный интерес ребенка к природе, его </w:t>
      </w:r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любознательность. Эти качества - залог успеха реализации проекта. </w:t>
      </w:r>
      <w:proofErr w:type="gramStart"/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>Иногда</w:t>
      </w:r>
      <w:proofErr w:type="gramEnd"/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кажется, что ребенок приводит факты, не относящиеся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непосредственно к проблеме. Не тороплюсь его прерывать!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24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В процессе исследований задействую все органы чувства и зрение, обоняние, осязание и слух. Ведь в сказках многие растения ведут себя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как живые существа.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Помогаю ребенку видеть </w:t>
      </w:r>
      <w:proofErr w:type="gramStart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необыкновенное</w:t>
      </w:r>
      <w:proofErr w:type="gramEnd"/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в повседневном. В процессе изучения дерева, на которое ребенок раньше не обращал внимания, он открывает для себя много неожиданного. Оказывается, дерево бывает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разным в разную погоду, в разное время года.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рамках проекта работу веду регулярно, постоянно давая детям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небольшие по объему задания.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Помню о личностной ориентации, индивидуальном подходе, которые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очень важны для дошкольников. Исследуя дерево, им хочется доказать, что оно самое красивое, самое лучшее. Стараюсь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подчеркивать особенность, неповторимость каждого дерева, о котором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рассказываю детям.</w:t>
      </w:r>
    </w:p>
    <w:p w:rsidR="005041EC" w:rsidRPr="005041EC" w:rsidRDefault="005041EC" w:rsidP="005041EC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7"/>
          <w:sz w:val="28"/>
          <w:szCs w:val="28"/>
          <w:lang w:val="en-US"/>
        </w:rPr>
        <w:t>P</w:t>
      </w:r>
      <w:proofErr w:type="spellStart"/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>аботая</w:t>
      </w:r>
      <w:proofErr w:type="spellEnd"/>
      <w:r w:rsidRPr="005041E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в рамках проекта, сотрудничаю с ребенком. Чтобы дети </w:t>
      </w: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>почувствовали это, рассказываю им о своих любимых деревьях.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spacing w:val="-10"/>
          <w:sz w:val="28"/>
          <w:szCs w:val="28"/>
        </w:rPr>
        <w:t xml:space="preserve">12. </w:t>
      </w:r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>Никогда</w:t>
      </w:r>
      <w:bookmarkStart w:id="0" w:name="_GoBack"/>
      <w:bookmarkEnd w:id="0"/>
      <w:r w:rsidRPr="005041EC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не делаю нравоучительных выводов на основе высказываний,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>заключений ребенка.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Например, если он рассказывает о дружбе с деревом, не прерываю его: </w:t>
      </w:r>
      <w:r w:rsidRPr="005041E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«Вот видишь, Денис, ты говоришь о дружбе, а вчера подрался с </w:t>
      </w:r>
      <w:r w:rsidRPr="005041E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Алешей». После таких поучений Денис драться не перестанет, но </w:t>
      </w:r>
      <w:r w:rsidRPr="005041EC">
        <w:rPr>
          <w:rFonts w:ascii="Times New Roman" w:eastAsia="Times New Roman" w:hAnsi="Times New Roman" w:cs="Times New Roman"/>
          <w:sz w:val="28"/>
          <w:szCs w:val="28"/>
        </w:rPr>
        <w:t xml:space="preserve">желание </w:t>
      </w:r>
      <w:proofErr w:type="gramStart"/>
      <w:r w:rsidRPr="005041EC">
        <w:rPr>
          <w:rFonts w:ascii="Times New Roman" w:eastAsia="Times New Roman" w:hAnsi="Times New Roman" w:cs="Times New Roman"/>
          <w:sz w:val="28"/>
          <w:szCs w:val="28"/>
        </w:rPr>
        <w:t>делится со мной потеряет</w:t>
      </w:r>
      <w:proofErr w:type="gramEnd"/>
      <w:r w:rsidRPr="005041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041EC" w:rsidRPr="005041EC">
          <w:pgSz w:w="11909" w:h="16834"/>
          <w:pgMar w:top="1183" w:right="1188" w:bottom="360" w:left="1346" w:header="720" w:footer="720" w:gutter="0"/>
          <w:cols w:space="60"/>
          <w:noEndnote/>
        </w:sectPr>
      </w:pP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1E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5041EC" w:rsidRPr="005041EC" w:rsidRDefault="005041EC" w:rsidP="005041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1EC">
        <w:rPr>
          <w:rFonts w:ascii="Times New Roman" w:hAnsi="Times New Roman" w:cs="Times New Roman"/>
          <w:sz w:val="28"/>
          <w:szCs w:val="28"/>
        </w:rPr>
        <w:t>С. Н. Николаева «Юный эколог». 2015</w:t>
      </w:r>
    </w:p>
    <w:p w:rsidR="005041EC" w:rsidRPr="005041EC" w:rsidRDefault="005041EC" w:rsidP="005041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1EC">
        <w:rPr>
          <w:rFonts w:ascii="Times New Roman" w:hAnsi="Times New Roman" w:cs="Times New Roman"/>
          <w:sz w:val="28"/>
          <w:szCs w:val="28"/>
        </w:rPr>
        <w:t>Рыжова Н.А. Экологическое образование в детскому саду.</w:t>
      </w:r>
      <w:proofErr w:type="gramEnd"/>
      <w:r w:rsidRPr="005041EC">
        <w:rPr>
          <w:rFonts w:ascii="Times New Roman" w:hAnsi="Times New Roman" w:cs="Times New Roman"/>
          <w:sz w:val="28"/>
          <w:szCs w:val="28"/>
        </w:rPr>
        <w:t xml:space="preserve"> М.: Изд. Дом «Карапуз», 2016</w:t>
      </w:r>
    </w:p>
    <w:p w:rsidR="005041EC" w:rsidRPr="005041EC" w:rsidRDefault="005041EC" w:rsidP="005041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1EC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5041EC">
        <w:rPr>
          <w:rFonts w:ascii="Times New Roman" w:hAnsi="Times New Roman" w:cs="Times New Roman"/>
          <w:sz w:val="28"/>
          <w:szCs w:val="28"/>
        </w:rPr>
        <w:t xml:space="preserve"> О.А. «Добро пожаловать в экологию!». 2017</w:t>
      </w:r>
    </w:p>
    <w:p w:rsidR="005041EC" w:rsidRPr="005041EC" w:rsidRDefault="005041EC" w:rsidP="005041EC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41EC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041EC">
        <w:rPr>
          <w:rFonts w:ascii="Times New Roman" w:hAnsi="Times New Roman" w:cs="Times New Roman"/>
          <w:sz w:val="28"/>
          <w:szCs w:val="28"/>
        </w:rPr>
        <w:t xml:space="preserve"> О.В., Рахманова Н.П., Щетинина В.В. </w:t>
      </w:r>
      <w:proofErr w:type="gramStart"/>
      <w:r w:rsidRPr="005041EC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5041EC">
        <w:rPr>
          <w:rFonts w:ascii="Times New Roman" w:hAnsi="Times New Roman" w:cs="Times New Roman"/>
          <w:sz w:val="28"/>
          <w:szCs w:val="28"/>
        </w:rPr>
        <w:t xml:space="preserve"> рядом: Занимательные опыты и эксперименты для дошкольников. М.: ТЦ Сфера, 2015</w:t>
      </w:r>
    </w:p>
    <w:p w:rsidR="005041EC" w:rsidRPr="005041EC" w:rsidRDefault="005041EC" w:rsidP="005041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48B" w:rsidRPr="005041EC" w:rsidRDefault="0061248B" w:rsidP="00504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48B" w:rsidRPr="005041EC" w:rsidSect="0061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ED4"/>
    <w:multiLevelType w:val="singleLevel"/>
    <w:tmpl w:val="E3AA733C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>
    <w:nsid w:val="4733302A"/>
    <w:multiLevelType w:val="hybridMultilevel"/>
    <w:tmpl w:val="9A62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429C0"/>
    <w:multiLevelType w:val="singleLevel"/>
    <w:tmpl w:val="92EE224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63E33724"/>
    <w:multiLevelType w:val="singleLevel"/>
    <w:tmpl w:val="578058C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1EC"/>
    <w:rsid w:val="005041EC"/>
    <w:rsid w:val="0061248B"/>
    <w:rsid w:val="00900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1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1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2098</Words>
  <Characters>11960</Characters>
  <Application>Microsoft Office Word</Application>
  <DocSecurity>0</DocSecurity>
  <Lines>99</Lines>
  <Paragraphs>28</Paragraphs>
  <ScaleCrop>false</ScaleCrop>
  <Company/>
  <LinksUpToDate>false</LinksUpToDate>
  <CharactersWithSpaces>14030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2020-10-06T10:44:00Z</dcterms:created>
  <dcterms:modified xsi:type="dcterms:W3CDTF">2020-10-06T10:50:00Z</dcterms:modified>
</cp:coreProperties>
</file>