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17" w:rsidRDefault="00D901D0" w:rsidP="004A21E6">
      <w:pPr>
        <w:spacing w:after="0" w:line="240" w:lineRule="auto"/>
        <w:rPr>
          <w:rFonts w:ascii="Arial" w:eastAsia="Times New Roman" w:hAnsi="Arial" w:cs="Arial"/>
          <w:color w:val="000000"/>
          <w:sz w:val="17"/>
          <w:szCs w:val="17"/>
          <w:lang w:eastAsia="ru-RU"/>
        </w:rPr>
      </w:pPr>
      <w:bookmarkStart w:id="0" w:name="_GoBack"/>
      <w:r w:rsidRPr="00D901D0">
        <w:rPr>
          <w:rFonts w:ascii="Times New Roman" w:hAnsi="Times New Roman" w:cs="Times New Roman"/>
          <w:b/>
          <w:bCs/>
          <w:noProof/>
          <w:color w:val="000000"/>
          <w:sz w:val="28"/>
          <w:szCs w:val="28"/>
          <w:lang w:eastAsia="ru-RU"/>
        </w:rPr>
        <w:drawing>
          <wp:inline distT="0" distB="0" distL="0" distR="0">
            <wp:extent cx="6066155" cy="6826102"/>
            <wp:effectExtent l="0" t="0" r="0" b="0"/>
            <wp:docPr id="1" name="Рисунок 1" descr="C:\Users\gim1k\Downloads\Родькина-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1k\Downloads\Родькина-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8141" cy="6828337"/>
                    </a:xfrm>
                    <a:prstGeom prst="rect">
                      <a:avLst/>
                    </a:prstGeom>
                    <a:noFill/>
                    <a:ln>
                      <a:noFill/>
                    </a:ln>
                  </pic:spPr>
                </pic:pic>
              </a:graphicData>
            </a:graphic>
          </wp:inline>
        </w:drawing>
      </w:r>
      <w:bookmarkEnd w:id="0"/>
    </w:p>
    <w:p w:rsidR="00E21C17" w:rsidRDefault="00E21C17" w:rsidP="004A21E6">
      <w:pPr>
        <w:spacing w:after="0" w:line="240" w:lineRule="auto"/>
        <w:rPr>
          <w:rFonts w:ascii="Arial" w:eastAsia="Times New Roman" w:hAnsi="Arial" w:cs="Arial"/>
          <w:color w:val="000000"/>
          <w:sz w:val="17"/>
          <w:szCs w:val="17"/>
          <w:lang w:eastAsia="ru-RU"/>
        </w:rPr>
      </w:pPr>
    </w:p>
    <w:p w:rsidR="004A21E6" w:rsidRPr="004A21E6" w:rsidRDefault="004A21E6" w:rsidP="002E6CAC">
      <w:pPr>
        <w:spacing w:after="0" w:line="240" w:lineRule="auto"/>
        <w:jc w:val="center"/>
        <w:rPr>
          <w:rFonts w:ascii="Times New Roman" w:eastAsia="Times New Roman" w:hAnsi="Times New Roman" w:cs="Times New Roman"/>
          <w:b/>
          <w:sz w:val="28"/>
          <w:szCs w:val="28"/>
          <w:lang w:eastAsia="ru-RU"/>
        </w:rPr>
      </w:pPr>
      <w:r w:rsidRPr="004A21E6">
        <w:rPr>
          <w:rFonts w:ascii="Times New Roman" w:eastAsia="Times New Roman" w:hAnsi="Times New Roman" w:cs="Times New Roman"/>
          <w:b/>
          <w:color w:val="252525"/>
          <w:sz w:val="28"/>
          <w:szCs w:val="28"/>
          <w:shd w:val="clear" w:color="auto" w:fill="FFFFFF"/>
          <w:lang w:eastAsia="ru-RU"/>
        </w:rPr>
        <w:t>Пояснительная записка</w:t>
      </w:r>
    </w:p>
    <w:p w:rsidR="004A21E6" w:rsidRPr="004A21E6" w:rsidRDefault="004A21E6" w:rsidP="002E6CA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Программа кружка по физике «Физика в задачах» для 10 класса составлена на основе Федерального государственного образовательного стандарта среднего общего </w:t>
      </w:r>
      <w:proofErr w:type="spellStart"/>
      <w:proofErr w:type="gramStart"/>
      <w:r w:rsidRPr="004A21E6">
        <w:rPr>
          <w:rFonts w:ascii="Times New Roman" w:eastAsia="Times New Roman" w:hAnsi="Times New Roman" w:cs="Times New Roman"/>
          <w:color w:val="000000"/>
          <w:sz w:val="28"/>
          <w:szCs w:val="28"/>
          <w:lang w:eastAsia="ru-RU"/>
        </w:rPr>
        <w:t>о</w:t>
      </w:r>
      <w:r w:rsidR="009815C2">
        <w:rPr>
          <w:rFonts w:ascii="Times New Roman" w:eastAsia="Times New Roman" w:hAnsi="Times New Roman" w:cs="Times New Roman"/>
          <w:color w:val="000000"/>
          <w:sz w:val="28"/>
          <w:szCs w:val="28"/>
          <w:lang w:eastAsia="ru-RU"/>
        </w:rPr>
        <w:t>бразования;о</w:t>
      </w:r>
      <w:r w:rsidRPr="004A21E6">
        <w:rPr>
          <w:rFonts w:ascii="Times New Roman" w:eastAsia="Times New Roman" w:hAnsi="Times New Roman" w:cs="Times New Roman"/>
          <w:color w:val="000000"/>
          <w:sz w:val="28"/>
          <w:szCs w:val="28"/>
          <w:lang w:eastAsia="ru-RU"/>
        </w:rPr>
        <w:t>бразовательной</w:t>
      </w:r>
      <w:proofErr w:type="spellEnd"/>
      <w:proofErr w:type="gramEnd"/>
      <w:r w:rsidRPr="004A21E6">
        <w:rPr>
          <w:rFonts w:ascii="Times New Roman" w:eastAsia="Times New Roman" w:hAnsi="Times New Roman" w:cs="Times New Roman"/>
          <w:color w:val="000000"/>
          <w:sz w:val="28"/>
          <w:szCs w:val="28"/>
          <w:lang w:eastAsia="ru-RU"/>
        </w:rPr>
        <w:t xml:space="preserve"> программы основного </w:t>
      </w:r>
      <w:r w:rsidR="002E6CAC">
        <w:rPr>
          <w:rFonts w:ascii="Times New Roman" w:eastAsia="Times New Roman" w:hAnsi="Times New Roman" w:cs="Times New Roman"/>
          <w:color w:val="000000"/>
          <w:sz w:val="28"/>
          <w:szCs w:val="28"/>
          <w:lang w:eastAsia="ru-RU"/>
        </w:rPr>
        <w:t>общего образования МБОУ «Гимназия №1</w:t>
      </w:r>
      <w:r w:rsidRPr="004A21E6">
        <w:rPr>
          <w:rFonts w:ascii="Times New Roman" w:eastAsia="Times New Roman" w:hAnsi="Times New Roman" w:cs="Times New Roman"/>
          <w:color w:val="000000"/>
          <w:sz w:val="28"/>
          <w:szCs w:val="28"/>
          <w:lang w:eastAsia="ru-RU"/>
        </w:rPr>
        <w:t>».</w:t>
      </w:r>
    </w:p>
    <w:p w:rsidR="004A21E6" w:rsidRPr="004A21E6" w:rsidRDefault="004A21E6" w:rsidP="002E6CAC">
      <w:pPr>
        <w:shd w:val="clear" w:color="auto" w:fill="FFFFFF"/>
        <w:spacing w:after="120" w:line="240" w:lineRule="auto"/>
        <w:ind w:firstLine="709"/>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Учебная программа кружка </w:t>
      </w:r>
      <w:r w:rsidR="009815C2">
        <w:rPr>
          <w:rFonts w:ascii="Times New Roman" w:eastAsia="Times New Roman" w:hAnsi="Times New Roman" w:cs="Times New Roman"/>
          <w:color w:val="000000"/>
          <w:sz w:val="28"/>
          <w:szCs w:val="28"/>
          <w:lang w:eastAsia="ru-RU"/>
        </w:rPr>
        <w:t>рассчитана на 35 ч. в год,  1 час</w:t>
      </w:r>
      <w:r w:rsidRPr="004A21E6">
        <w:rPr>
          <w:rFonts w:ascii="Times New Roman" w:eastAsia="Times New Roman" w:hAnsi="Times New Roman" w:cs="Times New Roman"/>
          <w:color w:val="000000"/>
          <w:sz w:val="28"/>
          <w:szCs w:val="28"/>
          <w:lang w:eastAsia="ru-RU"/>
        </w:rPr>
        <w:t xml:space="preserve"> в неделю.</w:t>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Занятость обучающихся в кружке по физике для 10 класса направлена на достижение следующих </w:t>
      </w:r>
      <w:r w:rsidRPr="004A21E6">
        <w:rPr>
          <w:rFonts w:ascii="Times New Roman" w:eastAsia="Times New Roman" w:hAnsi="Times New Roman" w:cs="Times New Roman"/>
          <w:b/>
          <w:bCs/>
          <w:color w:val="000000"/>
          <w:sz w:val="28"/>
          <w:szCs w:val="28"/>
          <w:lang w:eastAsia="ru-RU"/>
        </w:rPr>
        <w:t>целей</w:t>
      </w:r>
      <w:r w:rsidRPr="004A21E6">
        <w:rPr>
          <w:rFonts w:ascii="Times New Roman" w:eastAsia="Times New Roman" w:hAnsi="Times New Roman" w:cs="Times New Roman"/>
          <w:color w:val="000000"/>
          <w:sz w:val="28"/>
          <w:szCs w:val="28"/>
          <w:lang w:eastAsia="ru-RU"/>
        </w:rPr>
        <w:t>:</w:t>
      </w:r>
    </w:p>
    <w:p w:rsidR="004A21E6" w:rsidRPr="004A21E6" w:rsidRDefault="004A21E6" w:rsidP="004A21E6">
      <w:pPr>
        <w:numPr>
          <w:ilvl w:val="0"/>
          <w:numId w:val="1"/>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A21E6" w:rsidRPr="004A21E6" w:rsidRDefault="004A21E6" w:rsidP="004A21E6">
      <w:pPr>
        <w:numPr>
          <w:ilvl w:val="0"/>
          <w:numId w:val="1"/>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w:t>
      </w:r>
    </w:p>
    <w:p w:rsidR="004A21E6" w:rsidRPr="004A21E6" w:rsidRDefault="004A21E6" w:rsidP="004A21E6">
      <w:pPr>
        <w:numPr>
          <w:ilvl w:val="0"/>
          <w:numId w:val="1"/>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4A21E6" w:rsidRPr="004A21E6" w:rsidRDefault="004A21E6" w:rsidP="004A21E6">
      <w:pPr>
        <w:numPr>
          <w:ilvl w:val="0"/>
          <w:numId w:val="1"/>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A21E6" w:rsidRPr="004A21E6" w:rsidRDefault="004A21E6" w:rsidP="004A21E6">
      <w:pPr>
        <w:numPr>
          <w:ilvl w:val="0"/>
          <w:numId w:val="1"/>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4A21E6" w:rsidRPr="004A21E6" w:rsidRDefault="004A21E6" w:rsidP="004A21E6">
      <w:pPr>
        <w:shd w:val="clear" w:color="auto" w:fill="FFFFFF"/>
        <w:spacing w:after="120" w:line="240" w:lineRule="auto"/>
        <w:rPr>
          <w:rFonts w:ascii="Times New Roman" w:eastAsia="Times New Roman" w:hAnsi="Times New Roman" w:cs="Times New Roman"/>
          <w:b/>
          <w:color w:val="000000"/>
          <w:sz w:val="28"/>
          <w:szCs w:val="28"/>
          <w:lang w:eastAsia="ru-RU"/>
        </w:rPr>
      </w:pPr>
      <w:r w:rsidRPr="004A21E6">
        <w:rPr>
          <w:rFonts w:ascii="Times New Roman" w:eastAsia="Times New Roman" w:hAnsi="Times New Roman" w:cs="Times New Roman"/>
          <w:color w:val="000000"/>
          <w:sz w:val="28"/>
          <w:szCs w:val="28"/>
          <w:lang w:eastAsia="ru-RU"/>
        </w:rPr>
        <w:t>Достижение этих целей обеспечивается решением следующих </w:t>
      </w:r>
      <w:r w:rsidRPr="004A21E6">
        <w:rPr>
          <w:rFonts w:ascii="Times New Roman" w:eastAsia="Times New Roman" w:hAnsi="Times New Roman" w:cs="Times New Roman"/>
          <w:b/>
          <w:bCs/>
          <w:color w:val="000000"/>
          <w:sz w:val="28"/>
          <w:szCs w:val="28"/>
          <w:lang w:eastAsia="ru-RU"/>
        </w:rPr>
        <w:t>задач</w:t>
      </w:r>
      <w:r w:rsidRPr="004A21E6">
        <w:rPr>
          <w:rFonts w:ascii="Times New Roman" w:eastAsia="Times New Roman" w:hAnsi="Times New Roman" w:cs="Times New Roman"/>
          <w:b/>
          <w:color w:val="000000"/>
          <w:sz w:val="28"/>
          <w:szCs w:val="28"/>
          <w:lang w:eastAsia="ru-RU"/>
        </w:rPr>
        <w:t>:</w:t>
      </w:r>
    </w:p>
    <w:p w:rsidR="004A21E6" w:rsidRPr="004A21E6" w:rsidRDefault="004A21E6" w:rsidP="004A21E6">
      <w:pPr>
        <w:numPr>
          <w:ilvl w:val="0"/>
          <w:numId w:val="2"/>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формирования основ научного мировоззрения;</w:t>
      </w:r>
    </w:p>
    <w:p w:rsidR="004A21E6" w:rsidRPr="004A21E6" w:rsidRDefault="004A21E6" w:rsidP="004A21E6">
      <w:pPr>
        <w:numPr>
          <w:ilvl w:val="0"/>
          <w:numId w:val="2"/>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развития интеллектуальных способностей учащихся;</w:t>
      </w:r>
    </w:p>
    <w:p w:rsidR="004A21E6" w:rsidRPr="004A21E6" w:rsidRDefault="004A21E6" w:rsidP="004A21E6">
      <w:pPr>
        <w:numPr>
          <w:ilvl w:val="0"/>
          <w:numId w:val="2"/>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развитие познавательных интересов школьников в процессе изучения физики;</w:t>
      </w:r>
    </w:p>
    <w:p w:rsidR="004A21E6" w:rsidRPr="004A21E6" w:rsidRDefault="004A21E6" w:rsidP="004A21E6">
      <w:pPr>
        <w:numPr>
          <w:ilvl w:val="0"/>
          <w:numId w:val="2"/>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знакомство с методами научного познания окружающего мира;</w:t>
      </w:r>
    </w:p>
    <w:p w:rsidR="004A21E6" w:rsidRPr="004A21E6" w:rsidRDefault="004A21E6" w:rsidP="004A21E6">
      <w:pPr>
        <w:numPr>
          <w:ilvl w:val="0"/>
          <w:numId w:val="2"/>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постановка проблем, требующих от учащихся самостоятельной деятельности по их разрешению;</w:t>
      </w:r>
    </w:p>
    <w:p w:rsidR="004A21E6" w:rsidRPr="004A21E6" w:rsidRDefault="004A21E6" w:rsidP="004A21E6">
      <w:pPr>
        <w:numPr>
          <w:ilvl w:val="0"/>
          <w:numId w:val="2"/>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lastRenderedPageBreak/>
        <w:t>вооружение школьника научным методом познания, позволяющим получать объективные знания об окружающем мире.</w:t>
      </w:r>
    </w:p>
    <w:p w:rsidR="00AC73CF" w:rsidRPr="00AC73CF" w:rsidRDefault="00992AC7" w:rsidP="00992AC7">
      <w:pPr>
        <w:pStyle w:val="a4"/>
        <w:rPr>
          <w:rFonts w:eastAsia="Batang"/>
          <w:b/>
        </w:rPr>
      </w:pPr>
      <w:r>
        <w:rPr>
          <w:rFonts w:eastAsia="Calibri"/>
          <w:b/>
          <w:sz w:val="24"/>
          <w:szCs w:val="24"/>
        </w:rPr>
        <w:t xml:space="preserve"> </w:t>
      </w:r>
    </w:p>
    <w:p w:rsidR="004A21E6" w:rsidRPr="0004304D" w:rsidRDefault="004A21E6" w:rsidP="004A21E6">
      <w:pPr>
        <w:shd w:val="clear" w:color="auto" w:fill="FFFFFF"/>
        <w:spacing w:after="120" w:line="240" w:lineRule="auto"/>
        <w:jc w:val="center"/>
        <w:rPr>
          <w:rFonts w:ascii="Times New Roman" w:eastAsia="Times New Roman" w:hAnsi="Times New Roman" w:cs="Times New Roman"/>
          <w:b/>
          <w:bCs/>
          <w:iCs/>
          <w:color w:val="000000"/>
          <w:sz w:val="28"/>
          <w:szCs w:val="28"/>
          <w:lang w:eastAsia="ru-RU"/>
        </w:rPr>
      </w:pPr>
      <w:r w:rsidRPr="004A21E6">
        <w:rPr>
          <w:rFonts w:ascii="Times New Roman" w:eastAsia="Times New Roman" w:hAnsi="Times New Roman" w:cs="Times New Roman"/>
          <w:b/>
          <w:bCs/>
          <w:iCs/>
          <w:color w:val="000000"/>
          <w:sz w:val="28"/>
          <w:szCs w:val="28"/>
          <w:lang w:eastAsia="ru-RU"/>
        </w:rPr>
        <w:t>Планируемые результаты:</w:t>
      </w:r>
    </w:p>
    <w:p w:rsidR="00992AC7" w:rsidRPr="00992AC7" w:rsidRDefault="00992AC7" w:rsidP="0004304D">
      <w:pPr>
        <w:shd w:val="clear" w:color="auto" w:fill="FFFFFF"/>
        <w:spacing w:after="120" w:line="240" w:lineRule="auto"/>
        <w:rPr>
          <w:rFonts w:ascii="Times New Roman" w:eastAsia="Times New Roman" w:hAnsi="Times New Roman" w:cs="Times New Roman"/>
          <w:bCs/>
          <w:iCs/>
          <w:color w:val="000000"/>
          <w:sz w:val="28"/>
          <w:szCs w:val="28"/>
          <w:lang w:eastAsia="ru-RU"/>
        </w:rPr>
      </w:pPr>
      <w:r w:rsidRPr="00992AC7">
        <w:rPr>
          <w:rFonts w:ascii="Times New Roman" w:eastAsia="Times New Roman" w:hAnsi="Times New Roman" w:cs="Times New Roman"/>
          <w:bCs/>
          <w:iCs/>
          <w:color w:val="000000"/>
          <w:sz w:val="28"/>
          <w:szCs w:val="28"/>
          <w:lang w:eastAsia="ru-RU"/>
        </w:rPr>
        <w:t xml:space="preserve">В результате изучения курса ученик должен </w:t>
      </w:r>
    </w:p>
    <w:p w:rsidR="00992AC7" w:rsidRPr="004A21E6" w:rsidRDefault="00992AC7" w:rsidP="00992AC7">
      <w:pPr>
        <w:shd w:val="clear" w:color="auto" w:fill="FFFFFF"/>
        <w:spacing w:after="120" w:line="240" w:lineRule="auto"/>
        <w:rPr>
          <w:rFonts w:ascii="Times New Roman" w:eastAsia="Times New Roman" w:hAnsi="Times New Roman" w:cs="Times New Roman"/>
          <w:b/>
          <w:color w:val="000000"/>
          <w:sz w:val="28"/>
          <w:szCs w:val="28"/>
          <w:lang w:eastAsia="ru-RU"/>
        </w:rPr>
      </w:pPr>
      <w:r w:rsidRPr="0004304D">
        <w:rPr>
          <w:rFonts w:ascii="Times New Roman" w:eastAsia="Times New Roman" w:hAnsi="Times New Roman" w:cs="Times New Roman"/>
          <w:b/>
          <w:bCs/>
          <w:iCs/>
          <w:color w:val="000000"/>
          <w:sz w:val="28"/>
          <w:szCs w:val="28"/>
          <w:lang w:eastAsia="ru-RU"/>
        </w:rPr>
        <w:t>знать/понимать</w:t>
      </w:r>
    </w:p>
    <w:p w:rsidR="004A21E6" w:rsidRPr="004A21E6" w:rsidRDefault="004A21E6" w:rsidP="004A21E6">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Механические явления</w:t>
      </w:r>
    </w:p>
    <w:p w:rsidR="004A21E6" w:rsidRPr="004A21E6" w:rsidRDefault="0004304D" w:rsidP="004A21E6">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A21E6" w:rsidRPr="004A21E6" w:rsidRDefault="004A21E6" w:rsidP="004A21E6">
      <w:pPr>
        <w:numPr>
          <w:ilvl w:val="0"/>
          <w:numId w:val="3"/>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A21E6" w:rsidRPr="004A21E6" w:rsidRDefault="004A21E6" w:rsidP="004A21E6">
      <w:pPr>
        <w:numPr>
          <w:ilvl w:val="0"/>
          <w:numId w:val="3"/>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A21E6" w:rsidRPr="004A21E6" w:rsidRDefault="004A21E6" w:rsidP="004A21E6">
      <w:pPr>
        <w:numPr>
          <w:ilvl w:val="0"/>
          <w:numId w:val="3"/>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A21E6" w:rsidRPr="004A21E6" w:rsidRDefault="004A21E6" w:rsidP="004A21E6">
      <w:pPr>
        <w:numPr>
          <w:ilvl w:val="0"/>
          <w:numId w:val="3"/>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различать основные признаки изученных физических моделей: материальная точка, инерциальная система отсчета;</w:t>
      </w:r>
    </w:p>
    <w:p w:rsidR="004A21E6" w:rsidRPr="004A21E6" w:rsidRDefault="004A21E6" w:rsidP="004A21E6">
      <w:pPr>
        <w:numPr>
          <w:ilvl w:val="0"/>
          <w:numId w:val="3"/>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w:t>
      </w:r>
      <w:r w:rsidRPr="004A21E6">
        <w:rPr>
          <w:rFonts w:ascii="Times New Roman" w:eastAsia="Times New Roman" w:hAnsi="Times New Roman" w:cs="Times New Roman"/>
          <w:color w:val="000000"/>
          <w:sz w:val="28"/>
          <w:szCs w:val="28"/>
          <w:lang w:eastAsia="ru-RU"/>
        </w:rPr>
        <w:lastRenderedPageBreak/>
        <w:t>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A21E6" w:rsidRPr="004A21E6" w:rsidRDefault="0004304D" w:rsidP="004A21E6">
      <w:pPr>
        <w:shd w:val="clear" w:color="auto" w:fill="FFFFFF"/>
        <w:spacing w:after="12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4304D">
        <w:rPr>
          <w:rFonts w:ascii="Times New Roman" w:eastAsia="Times New Roman" w:hAnsi="Times New Roman" w:cs="Times New Roman"/>
          <w:b/>
          <w:bCs/>
          <w:color w:val="000000"/>
          <w:sz w:val="28"/>
          <w:szCs w:val="28"/>
          <w:lang w:eastAsia="ru-RU"/>
        </w:rPr>
        <w:t>уметь</w:t>
      </w:r>
      <w:r w:rsidR="004A21E6" w:rsidRPr="004A21E6">
        <w:rPr>
          <w:rFonts w:ascii="Times New Roman" w:eastAsia="Times New Roman" w:hAnsi="Times New Roman" w:cs="Times New Roman"/>
          <w:b/>
          <w:bCs/>
          <w:color w:val="000000"/>
          <w:sz w:val="28"/>
          <w:szCs w:val="28"/>
          <w:lang w:eastAsia="ru-RU"/>
        </w:rPr>
        <w:t>:</w:t>
      </w:r>
    </w:p>
    <w:p w:rsidR="004A21E6" w:rsidRPr="004A21E6" w:rsidRDefault="004A21E6" w:rsidP="004A21E6">
      <w:pPr>
        <w:numPr>
          <w:ilvl w:val="0"/>
          <w:numId w:val="4"/>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A21E6" w:rsidRPr="004A21E6" w:rsidRDefault="004A21E6" w:rsidP="004A21E6">
      <w:pPr>
        <w:numPr>
          <w:ilvl w:val="0"/>
          <w:numId w:val="4"/>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A21E6" w:rsidRPr="004A21E6" w:rsidRDefault="004A21E6" w:rsidP="004A21E6">
      <w:pPr>
        <w:numPr>
          <w:ilvl w:val="0"/>
          <w:numId w:val="4"/>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A21E6" w:rsidRPr="004A21E6" w:rsidRDefault="004A21E6" w:rsidP="004A21E6">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Основы МКТ и термодинамики</w:t>
      </w:r>
    </w:p>
    <w:p w:rsidR="004A21E6" w:rsidRPr="004A21E6" w:rsidRDefault="0004304D" w:rsidP="004A21E6">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знать/понимать</w:t>
      </w:r>
      <w:r w:rsidR="004A21E6" w:rsidRPr="004A21E6">
        <w:rPr>
          <w:rFonts w:ascii="Times New Roman" w:eastAsia="Times New Roman" w:hAnsi="Times New Roman" w:cs="Times New Roman"/>
          <w:b/>
          <w:bCs/>
          <w:color w:val="000000"/>
          <w:sz w:val="28"/>
          <w:szCs w:val="28"/>
          <w:lang w:eastAsia="ru-RU"/>
        </w:rPr>
        <w:t>:</w:t>
      </w:r>
    </w:p>
    <w:p w:rsidR="004A21E6" w:rsidRPr="004A21E6" w:rsidRDefault="004A21E6" w:rsidP="004A21E6">
      <w:pPr>
        <w:numPr>
          <w:ilvl w:val="0"/>
          <w:numId w:val="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A21E6" w:rsidRPr="004A21E6" w:rsidRDefault="004A21E6" w:rsidP="004A21E6">
      <w:pPr>
        <w:numPr>
          <w:ilvl w:val="0"/>
          <w:numId w:val="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w:t>
      </w:r>
      <w:r w:rsidRPr="004A21E6">
        <w:rPr>
          <w:rFonts w:ascii="Times New Roman" w:eastAsia="Times New Roman" w:hAnsi="Times New Roman" w:cs="Times New Roman"/>
          <w:color w:val="000000"/>
          <w:sz w:val="28"/>
          <w:szCs w:val="28"/>
          <w:lang w:eastAsia="ru-RU"/>
        </w:rPr>
        <w:lastRenderedPageBreak/>
        <w:t>находить формулы, связывающие данную физическую величину с другими величинами, вычислять значение физической величины;</w:t>
      </w:r>
    </w:p>
    <w:p w:rsidR="004A21E6" w:rsidRPr="004A21E6" w:rsidRDefault="004A21E6" w:rsidP="004A21E6">
      <w:pPr>
        <w:numPr>
          <w:ilvl w:val="0"/>
          <w:numId w:val="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A21E6" w:rsidRPr="004A21E6" w:rsidRDefault="004A21E6" w:rsidP="004A21E6">
      <w:pPr>
        <w:numPr>
          <w:ilvl w:val="0"/>
          <w:numId w:val="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различать основные признаки изученных физических моделей строения газов, жидкостей и твердых тел;</w:t>
      </w:r>
    </w:p>
    <w:p w:rsidR="004A21E6" w:rsidRPr="004A21E6" w:rsidRDefault="004A21E6" w:rsidP="004A21E6">
      <w:pPr>
        <w:numPr>
          <w:ilvl w:val="0"/>
          <w:numId w:val="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тепловых явлениях;</w:t>
      </w:r>
    </w:p>
    <w:p w:rsidR="004A21E6" w:rsidRPr="004A21E6" w:rsidRDefault="004A21E6" w:rsidP="004A21E6">
      <w:pPr>
        <w:numPr>
          <w:ilvl w:val="0"/>
          <w:numId w:val="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A21E6" w:rsidRPr="004A21E6" w:rsidRDefault="0004304D" w:rsidP="004A21E6">
      <w:pPr>
        <w:shd w:val="clear" w:color="auto" w:fill="FFFFFF"/>
        <w:spacing w:after="120" w:line="240" w:lineRule="auto"/>
        <w:rPr>
          <w:rFonts w:ascii="Times New Roman" w:eastAsia="Times New Roman" w:hAnsi="Times New Roman" w:cs="Times New Roman"/>
          <w:b/>
          <w:color w:val="000000"/>
          <w:sz w:val="28"/>
          <w:szCs w:val="28"/>
          <w:lang w:eastAsia="ru-RU"/>
        </w:rPr>
      </w:pPr>
      <w:r w:rsidRPr="0004304D">
        <w:rPr>
          <w:rFonts w:ascii="Times New Roman" w:eastAsia="Times New Roman" w:hAnsi="Times New Roman" w:cs="Times New Roman"/>
          <w:b/>
          <w:bCs/>
          <w:color w:val="000000"/>
          <w:sz w:val="28"/>
          <w:szCs w:val="28"/>
          <w:lang w:eastAsia="ru-RU"/>
        </w:rPr>
        <w:t xml:space="preserve">   уметь</w:t>
      </w:r>
      <w:r w:rsidR="004A21E6" w:rsidRPr="004A21E6">
        <w:rPr>
          <w:rFonts w:ascii="Times New Roman" w:eastAsia="Times New Roman" w:hAnsi="Times New Roman" w:cs="Times New Roman"/>
          <w:b/>
          <w:bCs/>
          <w:color w:val="000000"/>
          <w:sz w:val="28"/>
          <w:szCs w:val="28"/>
          <w:lang w:eastAsia="ru-RU"/>
        </w:rPr>
        <w:t>:</w:t>
      </w:r>
    </w:p>
    <w:p w:rsidR="004A21E6" w:rsidRPr="004A21E6" w:rsidRDefault="004A21E6" w:rsidP="004A21E6">
      <w:pPr>
        <w:numPr>
          <w:ilvl w:val="0"/>
          <w:numId w:val="6"/>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A21E6" w:rsidRPr="004A21E6" w:rsidRDefault="004A21E6" w:rsidP="004A21E6">
      <w:pPr>
        <w:numPr>
          <w:ilvl w:val="0"/>
          <w:numId w:val="6"/>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A21E6" w:rsidRPr="004A21E6" w:rsidRDefault="004A21E6" w:rsidP="004A21E6">
      <w:pPr>
        <w:numPr>
          <w:ilvl w:val="0"/>
          <w:numId w:val="6"/>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A21E6" w:rsidRPr="004A21E6" w:rsidRDefault="004A21E6" w:rsidP="004A21E6">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Основы электродинамики и законы постоянного тока</w:t>
      </w:r>
    </w:p>
    <w:p w:rsidR="004A21E6" w:rsidRPr="004A21E6" w:rsidRDefault="0004304D" w:rsidP="004A21E6">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знать/понимать</w:t>
      </w:r>
      <w:r w:rsidR="004A21E6" w:rsidRPr="004A21E6">
        <w:rPr>
          <w:rFonts w:ascii="Times New Roman" w:eastAsia="Times New Roman" w:hAnsi="Times New Roman" w:cs="Times New Roman"/>
          <w:b/>
          <w:bCs/>
          <w:color w:val="000000"/>
          <w:sz w:val="28"/>
          <w:szCs w:val="28"/>
          <w:lang w:eastAsia="ru-RU"/>
        </w:rPr>
        <w:t>:</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w:t>
      </w:r>
      <w:r w:rsidRPr="004A21E6">
        <w:rPr>
          <w:rFonts w:ascii="Times New Roman" w:eastAsia="Times New Roman" w:hAnsi="Times New Roman" w:cs="Times New Roman"/>
          <w:color w:val="000000"/>
          <w:sz w:val="28"/>
          <w:szCs w:val="28"/>
          <w:lang w:eastAsia="ru-RU"/>
        </w:rPr>
        <w:lastRenderedPageBreak/>
        <w:t>частицу, электромагнитные волны, прямолинейное распространение света, отражение и преломление света, дисперсия света.</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использовать оптические схемы для построения изображений в плоском зеркале и собирающей линзе.</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электромагнитных явлениях</w:t>
      </w:r>
    </w:p>
    <w:p w:rsidR="004A21E6" w:rsidRPr="004A21E6" w:rsidRDefault="004A21E6" w:rsidP="004A21E6">
      <w:pPr>
        <w:numPr>
          <w:ilvl w:val="0"/>
          <w:numId w:val="7"/>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w:t>
      </w:r>
      <w:proofErr w:type="spellStart"/>
      <w:r w:rsidRPr="004A21E6">
        <w:rPr>
          <w:rFonts w:ascii="Times New Roman" w:eastAsia="Times New Roman" w:hAnsi="Times New Roman" w:cs="Times New Roman"/>
          <w:color w:val="000000"/>
          <w:sz w:val="28"/>
          <w:szCs w:val="28"/>
          <w:lang w:eastAsia="ru-RU"/>
        </w:rPr>
        <w:t>припоследовательномипараллельном</w:t>
      </w:r>
      <w:proofErr w:type="spellEnd"/>
      <w:r w:rsidRPr="004A21E6">
        <w:rPr>
          <w:rFonts w:ascii="Times New Roman" w:eastAsia="Times New Roman" w:hAnsi="Times New Roman" w:cs="Times New Roman"/>
          <w:color w:val="000000"/>
          <w:sz w:val="28"/>
          <w:szCs w:val="28"/>
          <w:lang w:eastAsia="ru-RU"/>
        </w:rPr>
        <w:t xml:space="preserve">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A21E6" w:rsidRPr="004A21E6" w:rsidRDefault="0004304D" w:rsidP="004A21E6">
      <w:pPr>
        <w:shd w:val="clear" w:color="auto" w:fill="FFFFFF"/>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уметь</w:t>
      </w:r>
      <w:r w:rsidR="004A21E6" w:rsidRPr="004A21E6">
        <w:rPr>
          <w:rFonts w:ascii="Times New Roman" w:eastAsia="Times New Roman" w:hAnsi="Times New Roman" w:cs="Times New Roman"/>
          <w:b/>
          <w:bCs/>
          <w:color w:val="000000"/>
          <w:sz w:val="28"/>
          <w:szCs w:val="28"/>
          <w:lang w:eastAsia="ru-RU"/>
        </w:rPr>
        <w:t>:</w:t>
      </w:r>
    </w:p>
    <w:p w:rsidR="004A21E6" w:rsidRPr="004A21E6" w:rsidRDefault="004A21E6" w:rsidP="004A21E6">
      <w:pPr>
        <w:numPr>
          <w:ilvl w:val="0"/>
          <w:numId w:val="8"/>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A21E6" w:rsidRPr="004A21E6" w:rsidRDefault="004A21E6" w:rsidP="004A21E6">
      <w:pPr>
        <w:numPr>
          <w:ilvl w:val="0"/>
          <w:numId w:val="8"/>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lastRenderedPageBreak/>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A21E6" w:rsidRPr="004A21E6" w:rsidRDefault="004A21E6" w:rsidP="004A21E6">
      <w:pPr>
        <w:numPr>
          <w:ilvl w:val="0"/>
          <w:numId w:val="8"/>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A21E6" w:rsidRPr="004A21E6" w:rsidRDefault="004A21E6" w:rsidP="004A21E6">
      <w:pPr>
        <w:numPr>
          <w:ilvl w:val="0"/>
          <w:numId w:val="8"/>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br/>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В результате у выпускников будут сформированы </w:t>
      </w:r>
      <w:r w:rsidRPr="004A21E6">
        <w:rPr>
          <w:rFonts w:ascii="Times New Roman" w:eastAsia="Times New Roman" w:hAnsi="Times New Roman" w:cs="Times New Roman"/>
          <w:b/>
          <w:bCs/>
          <w:iCs/>
          <w:color w:val="000000"/>
          <w:sz w:val="28"/>
          <w:szCs w:val="28"/>
          <w:lang w:eastAsia="ru-RU"/>
        </w:rPr>
        <w:t>личностные, регулятивные, познавательные</w:t>
      </w:r>
      <w:r w:rsidRPr="004A21E6">
        <w:rPr>
          <w:rFonts w:ascii="Times New Roman" w:eastAsia="Times New Roman" w:hAnsi="Times New Roman" w:cs="Times New Roman"/>
          <w:b/>
          <w:bCs/>
          <w:color w:val="000000"/>
          <w:sz w:val="28"/>
          <w:szCs w:val="28"/>
          <w:lang w:eastAsia="ru-RU"/>
        </w:rPr>
        <w:t> и </w:t>
      </w:r>
      <w:r w:rsidRPr="004A21E6">
        <w:rPr>
          <w:rFonts w:ascii="Times New Roman" w:eastAsia="Times New Roman" w:hAnsi="Times New Roman" w:cs="Times New Roman"/>
          <w:b/>
          <w:bCs/>
          <w:iCs/>
          <w:color w:val="000000"/>
          <w:sz w:val="28"/>
          <w:szCs w:val="28"/>
          <w:lang w:eastAsia="ru-RU"/>
        </w:rPr>
        <w:t>коммуникативные</w:t>
      </w:r>
      <w:r w:rsidRPr="004A21E6">
        <w:rPr>
          <w:rFonts w:ascii="Times New Roman" w:eastAsia="Times New Roman" w:hAnsi="Times New Roman" w:cs="Times New Roman"/>
          <w:b/>
          <w:bCs/>
          <w:color w:val="000000"/>
          <w:sz w:val="28"/>
          <w:szCs w:val="28"/>
          <w:lang w:eastAsia="ru-RU"/>
        </w:rPr>
        <w:t> универсальные учебные действия.</w:t>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p>
    <w:tbl>
      <w:tblPr>
        <w:tblW w:w="12072" w:type="dxa"/>
        <w:shd w:val="clear" w:color="auto" w:fill="FFFFFF"/>
        <w:tblCellMar>
          <w:top w:w="84" w:type="dxa"/>
          <w:left w:w="84" w:type="dxa"/>
          <w:bottom w:w="84" w:type="dxa"/>
          <w:right w:w="84" w:type="dxa"/>
        </w:tblCellMar>
        <w:tblLook w:val="04A0" w:firstRow="1" w:lastRow="0" w:firstColumn="1" w:lastColumn="0" w:noHBand="0" w:noVBand="1"/>
      </w:tblPr>
      <w:tblGrid>
        <w:gridCol w:w="498"/>
        <w:gridCol w:w="2478"/>
        <w:gridCol w:w="9096"/>
      </w:tblGrid>
      <w:tr w:rsidR="00A5314C" w:rsidRPr="004A21E6" w:rsidTr="00A5314C">
        <w:tc>
          <w:tcPr>
            <w:tcW w:w="4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A5314C"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w:t>
            </w:r>
          </w:p>
        </w:tc>
        <w:tc>
          <w:tcPr>
            <w:tcW w:w="1157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A5314C" w:rsidP="004A21E6">
            <w:pPr>
              <w:spacing w:after="120" w:line="240" w:lineRule="auto"/>
              <w:rPr>
                <w:rFonts w:ascii="Times New Roman" w:eastAsia="Times New Roman" w:hAnsi="Times New Roman" w:cs="Times New Roman"/>
                <w:b/>
                <w:color w:val="000000"/>
                <w:sz w:val="28"/>
                <w:szCs w:val="28"/>
                <w:lang w:eastAsia="ru-RU"/>
              </w:rPr>
            </w:pPr>
            <w:r w:rsidRPr="00A5314C">
              <w:rPr>
                <w:rFonts w:ascii="Times New Roman" w:eastAsia="Times New Roman" w:hAnsi="Times New Roman" w:cs="Times New Roman"/>
                <w:b/>
                <w:color w:val="000000"/>
                <w:sz w:val="28"/>
                <w:szCs w:val="28"/>
                <w:lang w:eastAsia="ru-RU"/>
              </w:rPr>
              <w:t xml:space="preserve">                                 </w:t>
            </w:r>
            <w:r w:rsidRPr="004A21E6">
              <w:rPr>
                <w:rFonts w:ascii="Times New Roman" w:eastAsia="Times New Roman" w:hAnsi="Times New Roman" w:cs="Times New Roman"/>
                <w:b/>
                <w:color w:val="000000"/>
                <w:sz w:val="28"/>
                <w:szCs w:val="28"/>
                <w:lang w:eastAsia="ru-RU"/>
              </w:rPr>
              <w:t>Формируемые УУД</w:t>
            </w:r>
          </w:p>
        </w:tc>
      </w:tr>
      <w:tr w:rsidR="004A21E6" w:rsidRPr="004A21E6" w:rsidTr="00A5314C">
        <w:tc>
          <w:tcPr>
            <w:tcW w:w="4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w:t>
            </w:r>
          </w:p>
        </w:tc>
        <w:tc>
          <w:tcPr>
            <w:tcW w:w="2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Личностные УУД</w:t>
            </w:r>
          </w:p>
        </w:tc>
        <w:tc>
          <w:tcPr>
            <w:tcW w:w="9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numPr>
                <w:ilvl w:val="0"/>
                <w:numId w:val="9"/>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осознанный выбор будущей профессии как путь и способ реализации собственных жизненных планов;</w:t>
            </w:r>
          </w:p>
          <w:p w:rsidR="004A21E6" w:rsidRPr="004A21E6" w:rsidRDefault="004A21E6" w:rsidP="004A21E6">
            <w:pPr>
              <w:numPr>
                <w:ilvl w:val="0"/>
                <w:numId w:val="9"/>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tc>
      </w:tr>
      <w:tr w:rsidR="004A21E6" w:rsidRPr="004A21E6" w:rsidTr="00A5314C">
        <w:tc>
          <w:tcPr>
            <w:tcW w:w="4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w:t>
            </w:r>
          </w:p>
        </w:tc>
        <w:tc>
          <w:tcPr>
            <w:tcW w:w="2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proofErr w:type="spellStart"/>
            <w:r w:rsidRPr="004A21E6">
              <w:rPr>
                <w:rFonts w:ascii="Times New Roman" w:eastAsia="Times New Roman" w:hAnsi="Times New Roman" w:cs="Times New Roman"/>
                <w:color w:val="000000"/>
                <w:sz w:val="28"/>
                <w:szCs w:val="28"/>
                <w:lang w:eastAsia="ru-RU"/>
              </w:rPr>
              <w:t>Метапредметные</w:t>
            </w:r>
            <w:proofErr w:type="spellEnd"/>
            <w:r w:rsidRPr="004A21E6">
              <w:rPr>
                <w:rFonts w:ascii="Times New Roman" w:eastAsia="Times New Roman" w:hAnsi="Times New Roman" w:cs="Times New Roman"/>
                <w:color w:val="000000"/>
                <w:sz w:val="28"/>
                <w:szCs w:val="28"/>
                <w:lang w:eastAsia="ru-RU"/>
              </w:rPr>
              <w:t xml:space="preserve"> УУД</w:t>
            </w:r>
          </w:p>
        </w:tc>
        <w:tc>
          <w:tcPr>
            <w:tcW w:w="9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numPr>
                <w:ilvl w:val="0"/>
                <w:numId w:val="10"/>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ставить и формулировать собственные задачи в образовательной деятельности и жизненных ситуациях;</w:t>
            </w:r>
          </w:p>
          <w:p w:rsidR="004A21E6" w:rsidRPr="004A21E6" w:rsidRDefault="004A21E6" w:rsidP="004A21E6">
            <w:pPr>
              <w:numPr>
                <w:ilvl w:val="0"/>
                <w:numId w:val="10"/>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организовывать эффективный поиск ресурсов, необходимых для достижения поставленной цели;</w:t>
            </w:r>
          </w:p>
          <w:p w:rsidR="004A21E6" w:rsidRPr="004A21E6" w:rsidRDefault="004A21E6" w:rsidP="004A21E6">
            <w:pPr>
              <w:numPr>
                <w:ilvl w:val="0"/>
                <w:numId w:val="10"/>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сопоставлять полученный результат деятельности с поставленной заранее целью.</w:t>
            </w:r>
          </w:p>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p>
        </w:tc>
      </w:tr>
      <w:tr w:rsidR="004A21E6" w:rsidRPr="004A21E6" w:rsidTr="00A5314C">
        <w:tc>
          <w:tcPr>
            <w:tcW w:w="4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w:t>
            </w:r>
          </w:p>
        </w:tc>
        <w:tc>
          <w:tcPr>
            <w:tcW w:w="2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Познавательные УУД</w:t>
            </w:r>
          </w:p>
        </w:tc>
        <w:tc>
          <w:tcPr>
            <w:tcW w:w="9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numPr>
                <w:ilvl w:val="0"/>
                <w:numId w:val="11"/>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искать и находить обобщенные способы решения задач, в том числе, осуществлять развернутый информационный поиск и </w:t>
            </w:r>
            <w:r w:rsidRPr="004A21E6">
              <w:rPr>
                <w:rFonts w:ascii="Times New Roman" w:eastAsia="Times New Roman" w:hAnsi="Times New Roman" w:cs="Times New Roman"/>
                <w:color w:val="000000"/>
                <w:sz w:val="28"/>
                <w:szCs w:val="28"/>
                <w:lang w:eastAsia="ru-RU"/>
              </w:rPr>
              <w:lastRenderedPageBreak/>
              <w:t>ставить на его основе новые (учебные и познавательные) задачи;</w:t>
            </w:r>
          </w:p>
          <w:p w:rsidR="004A21E6" w:rsidRPr="004A21E6" w:rsidRDefault="004A21E6" w:rsidP="004A21E6">
            <w:pPr>
              <w:numPr>
                <w:ilvl w:val="0"/>
                <w:numId w:val="11"/>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A21E6" w:rsidRPr="004A21E6" w:rsidRDefault="004A21E6" w:rsidP="004A21E6">
            <w:pPr>
              <w:numPr>
                <w:ilvl w:val="0"/>
                <w:numId w:val="11"/>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4A21E6" w:rsidRPr="004A21E6" w:rsidRDefault="004A21E6" w:rsidP="004A21E6">
            <w:pPr>
              <w:numPr>
                <w:ilvl w:val="0"/>
                <w:numId w:val="11"/>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менять и удерживать разные позиции в познавательной деятельности.</w:t>
            </w:r>
          </w:p>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p>
        </w:tc>
      </w:tr>
      <w:tr w:rsidR="004A21E6" w:rsidRPr="004A21E6" w:rsidTr="00A5314C">
        <w:tc>
          <w:tcPr>
            <w:tcW w:w="4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lastRenderedPageBreak/>
              <w:t>4</w:t>
            </w:r>
          </w:p>
        </w:tc>
        <w:tc>
          <w:tcPr>
            <w:tcW w:w="24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Коммуникативные УУД</w:t>
            </w:r>
          </w:p>
        </w:tc>
        <w:tc>
          <w:tcPr>
            <w:tcW w:w="9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numPr>
                <w:ilvl w:val="0"/>
                <w:numId w:val="12"/>
              </w:num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tc>
      </w:tr>
    </w:tbl>
    <w:p w:rsidR="004A21E6" w:rsidRPr="004A21E6" w:rsidRDefault="004A21E6" w:rsidP="004A21E6">
      <w:pPr>
        <w:spacing w:after="0" w:line="240" w:lineRule="auto"/>
        <w:rPr>
          <w:rFonts w:ascii="Times New Roman" w:eastAsia="Times New Roman" w:hAnsi="Times New Roman" w:cs="Times New Roman"/>
          <w:sz w:val="28"/>
          <w:szCs w:val="28"/>
          <w:lang w:eastAsia="ru-RU"/>
        </w:rPr>
      </w:pPr>
      <w:r w:rsidRPr="004A21E6">
        <w:rPr>
          <w:rFonts w:ascii="Times New Roman" w:eastAsia="Times New Roman" w:hAnsi="Times New Roman" w:cs="Times New Roman"/>
          <w:color w:val="252525"/>
          <w:sz w:val="28"/>
          <w:szCs w:val="28"/>
          <w:lang w:eastAsia="ru-RU"/>
        </w:rPr>
        <w:br/>
      </w:r>
      <w:r w:rsidRPr="004A21E6">
        <w:rPr>
          <w:rFonts w:ascii="Times New Roman" w:eastAsia="Times New Roman" w:hAnsi="Times New Roman" w:cs="Times New Roman"/>
          <w:color w:val="252525"/>
          <w:sz w:val="28"/>
          <w:szCs w:val="28"/>
          <w:lang w:eastAsia="ru-RU"/>
        </w:rPr>
        <w:br/>
      </w:r>
    </w:p>
    <w:p w:rsidR="004A21E6" w:rsidRPr="004A21E6" w:rsidRDefault="004A21E6" w:rsidP="004A21E6">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iCs/>
          <w:color w:val="000000"/>
          <w:sz w:val="28"/>
          <w:szCs w:val="28"/>
          <w:lang w:eastAsia="ru-RU"/>
        </w:rPr>
        <w:t>Тематическое планирование</w:t>
      </w:r>
    </w:p>
    <w:tbl>
      <w:tblPr>
        <w:tblW w:w="12024" w:type="dxa"/>
        <w:shd w:val="clear" w:color="auto" w:fill="FFFFFF"/>
        <w:tblCellMar>
          <w:top w:w="84" w:type="dxa"/>
          <w:left w:w="84" w:type="dxa"/>
          <w:bottom w:w="84" w:type="dxa"/>
          <w:right w:w="84" w:type="dxa"/>
        </w:tblCellMar>
        <w:tblLook w:val="04A0" w:firstRow="1" w:lastRow="0" w:firstColumn="1" w:lastColumn="0" w:noHBand="0" w:noVBand="1"/>
      </w:tblPr>
      <w:tblGrid>
        <w:gridCol w:w="501"/>
        <w:gridCol w:w="8974"/>
        <w:gridCol w:w="2549"/>
      </w:tblGrid>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Раздел</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Количество часов</w:t>
            </w:r>
          </w:p>
        </w:tc>
      </w:tr>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Кинематика</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6</w:t>
            </w:r>
          </w:p>
        </w:tc>
      </w:tr>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Динамика</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5</w:t>
            </w:r>
          </w:p>
        </w:tc>
      </w:tr>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Законы сохранения в механике</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6</w:t>
            </w:r>
          </w:p>
        </w:tc>
      </w:tr>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4</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Статика</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w:t>
            </w:r>
          </w:p>
        </w:tc>
      </w:tr>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5</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Основы МКТ и термодинамика</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9</w:t>
            </w:r>
          </w:p>
        </w:tc>
      </w:tr>
      <w:tr w:rsidR="004A21E6" w:rsidRPr="004A21E6" w:rsidTr="004A21E6">
        <w:tc>
          <w:tcPr>
            <w:tcW w:w="3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6</w:t>
            </w:r>
          </w:p>
        </w:tc>
        <w:tc>
          <w:tcPr>
            <w:tcW w:w="891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Основы электродинамики</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8</w:t>
            </w:r>
          </w:p>
        </w:tc>
      </w:tr>
      <w:tr w:rsidR="004A21E6" w:rsidRPr="004A21E6" w:rsidTr="004A21E6">
        <w:tc>
          <w:tcPr>
            <w:tcW w:w="1183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4A21E6" w:rsidRDefault="004A21E6" w:rsidP="004A21E6">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ИТОГО 35 часов</w:t>
            </w:r>
          </w:p>
        </w:tc>
      </w:tr>
      <w:tr w:rsidR="004A21E6" w:rsidRPr="00E21C17" w:rsidTr="005158B7">
        <w:trPr>
          <w:trHeight w:val="58"/>
        </w:trPr>
        <w:tc>
          <w:tcPr>
            <w:tcW w:w="1183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4A21E6" w:rsidRPr="00E21C17" w:rsidRDefault="004A21E6" w:rsidP="004A21E6">
            <w:pPr>
              <w:spacing w:after="120" w:line="240" w:lineRule="auto"/>
              <w:rPr>
                <w:rFonts w:ascii="Times New Roman" w:eastAsia="Times New Roman" w:hAnsi="Times New Roman" w:cs="Times New Roman"/>
                <w:color w:val="000000"/>
                <w:sz w:val="28"/>
                <w:szCs w:val="28"/>
                <w:lang w:eastAsia="ru-RU"/>
              </w:rPr>
            </w:pPr>
          </w:p>
          <w:p w:rsidR="004A21E6" w:rsidRPr="00E21C17" w:rsidRDefault="004A21E6" w:rsidP="004A21E6">
            <w:pPr>
              <w:spacing w:after="120" w:line="240" w:lineRule="auto"/>
              <w:rPr>
                <w:rFonts w:ascii="Times New Roman" w:eastAsia="Times New Roman" w:hAnsi="Times New Roman" w:cs="Times New Roman"/>
                <w:color w:val="000000"/>
                <w:sz w:val="28"/>
                <w:szCs w:val="28"/>
                <w:lang w:eastAsia="ru-RU"/>
              </w:rPr>
            </w:pPr>
          </w:p>
        </w:tc>
      </w:tr>
    </w:tbl>
    <w:p w:rsidR="004A21E6" w:rsidRPr="00E21C17" w:rsidRDefault="004A21E6" w:rsidP="004A21E6">
      <w:pPr>
        <w:shd w:val="clear" w:color="auto" w:fill="FFFFFF"/>
        <w:spacing w:after="120" w:line="240" w:lineRule="auto"/>
        <w:jc w:val="center"/>
        <w:rPr>
          <w:rFonts w:ascii="Times New Roman" w:eastAsia="Times New Roman" w:hAnsi="Times New Roman" w:cs="Times New Roman"/>
          <w:b/>
          <w:bCs/>
          <w:i/>
          <w:iCs/>
          <w:color w:val="000000"/>
          <w:sz w:val="28"/>
          <w:szCs w:val="28"/>
          <w:lang w:eastAsia="ru-RU"/>
        </w:rPr>
      </w:pPr>
    </w:p>
    <w:p w:rsidR="004A21E6" w:rsidRPr="00E21C17" w:rsidRDefault="004A21E6" w:rsidP="004A21E6">
      <w:pPr>
        <w:shd w:val="clear" w:color="auto" w:fill="FFFFFF"/>
        <w:spacing w:after="120" w:line="240" w:lineRule="auto"/>
        <w:jc w:val="center"/>
        <w:rPr>
          <w:rFonts w:ascii="Times New Roman" w:eastAsia="Times New Roman" w:hAnsi="Times New Roman" w:cs="Times New Roman"/>
          <w:b/>
          <w:bCs/>
          <w:i/>
          <w:iCs/>
          <w:color w:val="000000"/>
          <w:sz w:val="28"/>
          <w:szCs w:val="28"/>
          <w:lang w:eastAsia="ru-RU"/>
        </w:rPr>
      </w:pPr>
    </w:p>
    <w:p w:rsidR="004A21E6" w:rsidRPr="00E21C17" w:rsidRDefault="004A21E6" w:rsidP="004A21E6">
      <w:pPr>
        <w:shd w:val="clear" w:color="auto" w:fill="FFFFFF"/>
        <w:spacing w:after="120" w:line="240" w:lineRule="auto"/>
        <w:jc w:val="center"/>
        <w:rPr>
          <w:rFonts w:ascii="Times New Roman" w:eastAsia="Times New Roman" w:hAnsi="Times New Roman" w:cs="Times New Roman"/>
          <w:b/>
          <w:bCs/>
          <w:i/>
          <w:iCs/>
          <w:color w:val="000000"/>
          <w:sz w:val="28"/>
          <w:szCs w:val="28"/>
          <w:lang w:eastAsia="ru-RU"/>
        </w:rPr>
      </w:pPr>
    </w:p>
    <w:p w:rsidR="005158B7" w:rsidRPr="004A21E6" w:rsidRDefault="005158B7" w:rsidP="005158B7">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iCs/>
          <w:color w:val="000000"/>
          <w:sz w:val="28"/>
          <w:szCs w:val="28"/>
          <w:lang w:eastAsia="ru-RU"/>
        </w:rPr>
        <w:t>Календарно-тематическое планирование</w:t>
      </w:r>
    </w:p>
    <w:tbl>
      <w:tblPr>
        <w:tblW w:w="12492" w:type="dxa"/>
        <w:shd w:val="clear" w:color="auto" w:fill="FFFFFF"/>
        <w:tblCellMar>
          <w:top w:w="84" w:type="dxa"/>
          <w:left w:w="84" w:type="dxa"/>
          <w:bottom w:w="84" w:type="dxa"/>
          <w:right w:w="84" w:type="dxa"/>
        </w:tblCellMar>
        <w:tblLook w:val="04A0" w:firstRow="1" w:lastRow="0" w:firstColumn="1" w:lastColumn="0" w:noHBand="0" w:noVBand="1"/>
      </w:tblPr>
      <w:tblGrid>
        <w:gridCol w:w="512"/>
        <w:gridCol w:w="855"/>
        <w:gridCol w:w="8476"/>
        <w:gridCol w:w="2649"/>
      </w:tblGrid>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Дата</w:t>
            </w: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Тема занятия</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Форма занятия</w:t>
            </w:r>
          </w:p>
        </w:tc>
      </w:tr>
      <w:tr w:rsidR="005158B7" w:rsidRPr="004A21E6" w:rsidTr="00454562">
        <w:tc>
          <w:tcPr>
            <w:tcW w:w="123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Кинематика ( 6 ч )</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Определение положения тела в пространстве. Способы описания движения.</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Уравнение равномерного прямолинейного движения. Решение графических задач на уравнение равномерного прямолинейного движения.</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Сложение скоростей. Решение задач по теме «Сложение скоростей».</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Семинар</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Определение кинематических характеристик движения с помощью графиков. Решение задач по теме «Движение с постоянным ускорением».</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урок-исследование</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Движение с постоянным ускорением свободного падения. Решение задач по теме «Движение с постоянным ускорением свободного падения».</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урок-исследование</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на кинематику твердого тела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123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Динамика ( 5 ч)</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7</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Принцип суперпозиции сил. Решение задач на второй закон Ньютона.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 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8</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Принцип относительности Галилея. Инвариантные и относительные величины.</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lastRenderedPageBreak/>
              <w:t>9</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Сила тяжести на других планетах. Первая космическая скорость.</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10</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темам «Закон всемирного тяготения», «Первая космическая скорость».</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на силу упругости и силу трения.</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123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Законы сохранения в механике ( 6 ч)</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«Закон сохранения импульса».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Кинетическая энергия и её измерение.</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семинар</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Работа силы тяготения. Потенциальная энергия в поле тяготения.</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«Закон сохранения механической энергии»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Динамика вращательного движения абсолютно твёрдого тела.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17</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«Динамика вращательного движения абсолютно твёрдого тела».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123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Статика ( 1 ч)</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18</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Равновесие абсолютно твёрдого тела. Решение задач.</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семинар</w:t>
            </w:r>
          </w:p>
        </w:tc>
      </w:tr>
      <w:tr w:rsidR="005158B7" w:rsidRPr="004A21E6" w:rsidTr="00454562">
        <w:tc>
          <w:tcPr>
            <w:tcW w:w="123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Основы МКТ и термодинамика ( 9 ч)</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19</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темам «Основные положения МКТ», «Основное уравнение молекулярно-кинетической теории».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20</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Измерение скоростей молекул газа. Энергия теплового движения молекул.</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семинар</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 Уравнение состояния идеального газа».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 xml:space="preserve">Решение задач по теме « Газовые законы. Определение параметров газа по графикам </w:t>
            </w:r>
            <w:proofErr w:type="spellStart"/>
            <w:r w:rsidRPr="004A21E6">
              <w:rPr>
                <w:rFonts w:ascii="Times New Roman" w:eastAsia="Times New Roman" w:hAnsi="Times New Roman" w:cs="Times New Roman"/>
                <w:color w:val="000000"/>
                <w:sz w:val="28"/>
                <w:szCs w:val="28"/>
                <w:lang w:eastAsia="ru-RU"/>
              </w:rPr>
              <w:t>изопроцессов</w:t>
            </w:r>
            <w:proofErr w:type="spellEnd"/>
            <w:r w:rsidRPr="004A21E6">
              <w:rPr>
                <w:rFonts w:ascii="Times New Roman" w:eastAsia="Times New Roman" w:hAnsi="Times New Roman" w:cs="Times New Roman"/>
                <w:color w:val="000000"/>
                <w:sz w:val="28"/>
                <w:szCs w:val="28"/>
                <w:lang w:eastAsia="ru-RU"/>
              </w:rPr>
              <w:t>»</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lastRenderedPageBreak/>
              <w:t>23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«Внутренняя энергия. Работа».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«Количество теплоты. Уравнение теплового баланса»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Применение первого закона термодинамики к различным процессам.</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урок-исследование</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на законы термодинамики.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27</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«КПД тепловых двигателей»</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123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Основы электродинамики ( 8 ч)</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28</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на закон Кулона.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29</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Близкодействие и действие на расстоянии.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30</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Напряжённость электрического поля. Принцип суперпозиции полей. Проводники и диэлектрики в электростатическом поле.</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семинар</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«Электроёмкость. Энергия заряженного конденсатора»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«Закон Ома. Последовательное и параллельное соединения проводников».</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«Работа и мощность постоянного тока. Закон Ома для полной цепи»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практическая работа</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Электрический ток через контакт полупроводников с разным типом проводимости. Транзисторы. Плазма.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лекция</w:t>
            </w:r>
          </w:p>
        </w:tc>
      </w:tr>
      <w:tr w:rsidR="005158B7" w:rsidRPr="004A21E6" w:rsidTr="00454562">
        <w:tc>
          <w:tcPr>
            <w:tcW w:w="3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35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4A21E6" w:rsidP="00454562">
            <w:pPr>
              <w:spacing w:after="120" w:line="240" w:lineRule="auto"/>
              <w:jc w:val="center"/>
              <w:rPr>
                <w:rFonts w:ascii="Times New Roman" w:eastAsia="Times New Roman" w:hAnsi="Times New Roman" w:cs="Times New Roman"/>
                <w:color w:val="000000"/>
                <w:sz w:val="28"/>
                <w:szCs w:val="28"/>
                <w:lang w:eastAsia="ru-RU"/>
              </w:rPr>
            </w:pPr>
          </w:p>
        </w:tc>
        <w:tc>
          <w:tcPr>
            <w:tcW w:w="8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A21E6" w:rsidRPr="004A21E6" w:rsidRDefault="005158B7" w:rsidP="00454562">
            <w:pPr>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Решение задач по теме «Электрический ток в различных средах»</w:t>
            </w:r>
          </w:p>
        </w:tc>
        <w:tc>
          <w:tcPr>
            <w:tcW w:w="0" w:type="auto"/>
            <w:shd w:val="clear" w:color="auto" w:fill="FFFFFF"/>
            <w:hideMark/>
          </w:tcPr>
          <w:p w:rsidR="005158B7" w:rsidRPr="004A21E6" w:rsidRDefault="005158B7" w:rsidP="00454562">
            <w:pPr>
              <w:spacing w:after="0" w:line="240" w:lineRule="auto"/>
              <w:rPr>
                <w:rFonts w:ascii="Times New Roman" w:eastAsia="Times New Roman" w:hAnsi="Times New Roman" w:cs="Times New Roman"/>
                <w:sz w:val="28"/>
                <w:szCs w:val="28"/>
                <w:lang w:eastAsia="ru-RU"/>
              </w:rPr>
            </w:pPr>
          </w:p>
        </w:tc>
      </w:tr>
    </w:tbl>
    <w:p w:rsidR="005158B7" w:rsidRPr="00E21C17" w:rsidRDefault="005158B7" w:rsidP="005158B7">
      <w:pPr>
        <w:rPr>
          <w:rFonts w:ascii="Times New Roman" w:hAnsi="Times New Roman" w:cs="Times New Roman"/>
          <w:sz w:val="28"/>
          <w:szCs w:val="28"/>
        </w:rPr>
      </w:pPr>
    </w:p>
    <w:p w:rsidR="005158B7" w:rsidRPr="00E21C17" w:rsidRDefault="005158B7" w:rsidP="004A21E6">
      <w:pPr>
        <w:shd w:val="clear" w:color="auto" w:fill="FFFFFF"/>
        <w:spacing w:after="120" w:line="240" w:lineRule="auto"/>
        <w:jc w:val="center"/>
        <w:rPr>
          <w:rFonts w:ascii="Times New Roman" w:eastAsia="Times New Roman" w:hAnsi="Times New Roman" w:cs="Times New Roman"/>
          <w:b/>
          <w:bCs/>
          <w:i/>
          <w:iCs/>
          <w:color w:val="000000"/>
          <w:sz w:val="28"/>
          <w:szCs w:val="28"/>
          <w:lang w:eastAsia="ru-RU"/>
        </w:rPr>
      </w:pPr>
    </w:p>
    <w:p w:rsidR="004A21E6" w:rsidRPr="004A21E6" w:rsidRDefault="004A21E6" w:rsidP="004A21E6">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iCs/>
          <w:color w:val="000000"/>
          <w:sz w:val="28"/>
          <w:szCs w:val="28"/>
          <w:lang w:eastAsia="ru-RU"/>
        </w:rPr>
        <w:t>Учебно-методическое и материально-техническое обеспечение</w:t>
      </w:r>
    </w:p>
    <w:p w:rsidR="004A21E6" w:rsidRPr="004A21E6" w:rsidRDefault="004A21E6" w:rsidP="004A21E6">
      <w:pPr>
        <w:shd w:val="clear" w:color="auto" w:fill="FFFFFF"/>
        <w:spacing w:after="120" w:line="240" w:lineRule="auto"/>
        <w:jc w:val="center"/>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iCs/>
          <w:color w:val="000000"/>
          <w:sz w:val="28"/>
          <w:szCs w:val="28"/>
          <w:lang w:eastAsia="ru-RU"/>
        </w:rPr>
        <w:t>образовательного процесса.</w:t>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Для учителя и учащихся:</w:t>
      </w:r>
    </w:p>
    <w:p w:rsidR="004A21E6" w:rsidRPr="004A21E6" w:rsidRDefault="004A21E6" w:rsidP="004A21E6">
      <w:pPr>
        <w:numPr>
          <w:ilvl w:val="0"/>
          <w:numId w:val="13"/>
        </w:numPr>
        <w:shd w:val="clear" w:color="auto" w:fill="FFFFFF"/>
        <w:spacing w:after="120" w:line="240" w:lineRule="auto"/>
        <w:rPr>
          <w:rFonts w:ascii="Times New Roman" w:eastAsia="Times New Roman" w:hAnsi="Times New Roman" w:cs="Times New Roman"/>
          <w:color w:val="000000"/>
          <w:sz w:val="28"/>
          <w:szCs w:val="28"/>
          <w:lang w:eastAsia="ru-RU"/>
        </w:rPr>
      </w:pPr>
      <w:proofErr w:type="spellStart"/>
      <w:r w:rsidRPr="004A21E6">
        <w:rPr>
          <w:rFonts w:ascii="Times New Roman" w:eastAsia="Times New Roman" w:hAnsi="Times New Roman" w:cs="Times New Roman"/>
          <w:color w:val="000000"/>
          <w:sz w:val="28"/>
          <w:szCs w:val="28"/>
          <w:lang w:eastAsia="ru-RU"/>
        </w:rPr>
        <w:t>Г.Я.Мякишев</w:t>
      </w:r>
      <w:proofErr w:type="spellEnd"/>
      <w:r w:rsidRPr="004A21E6">
        <w:rPr>
          <w:rFonts w:ascii="Times New Roman" w:eastAsia="Times New Roman" w:hAnsi="Times New Roman" w:cs="Times New Roman"/>
          <w:color w:val="000000"/>
          <w:sz w:val="28"/>
          <w:szCs w:val="28"/>
          <w:lang w:eastAsia="ru-RU"/>
        </w:rPr>
        <w:t xml:space="preserve">, </w:t>
      </w:r>
      <w:proofErr w:type="spellStart"/>
      <w:r w:rsidRPr="004A21E6">
        <w:rPr>
          <w:rFonts w:ascii="Times New Roman" w:eastAsia="Times New Roman" w:hAnsi="Times New Roman" w:cs="Times New Roman"/>
          <w:color w:val="000000"/>
          <w:sz w:val="28"/>
          <w:szCs w:val="28"/>
          <w:lang w:eastAsia="ru-RU"/>
        </w:rPr>
        <w:t>Б.Б.Буховцев</w:t>
      </w:r>
      <w:proofErr w:type="spellEnd"/>
      <w:r w:rsidRPr="004A21E6">
        <w:rPr>
          <w:rFonts w:ascii="Times New Roman" w:eastAsia="Times New Roman" w:hAnsi="Times New Roman" w:cs="Times New Roman"/>
          <w:color w:val="000000"/>
          <w:sz w:val="28"/>
          <w:szCs w:val="28"/>
          <w:lang w:eastAsia="ru-RU"/>
        </w:rPr>
        <w:t xml:space="preserve">, </w:t>
      </w:r>
      <w:proofErr w:type="spellStart"/>
      <w:r w:rsidRPr="004A21E6">
        <w:rPr>
          <w:rFonts w:ascii="Times New Roman" w:eastAsia="Times New Roman" w:hAnsi="Times New Roman" w:cs="Times New Roman"/>
          <w:color w:val="000000"/>
          <w:sz w:val="28"/>
          <w:szCs w:val="28"/>
          <w:lang w:eastAsia="ru-RU"/>
        </w:rPr>
        <w:t>Н.Н.Сотский</w:t>
      </w:r>
      <w:proofErr w:type="spellEnd"/>
      <w:r w:rsidRPr="004A21E6">
        <w:rPr>
          <w:rFonts w:ascii="Times New Roman" w:eastAsia="Times New Roman" w:hAnsi="Times New Roman" w:cs="Times New Roman"/>
          <w:color w:val="000000"/>
          <w:sz w:val="28"/>
          <w:szCs w:val="28"/>
          <w:lang w:eastAsia="ru-RU"/>
        </w:rPr>
        <w:t xml:space="preserve"> / Под ред. Н.А.Парфентьевой, Физика. 10 класс. Базовый уровень (комплект с электронным приложением). – М.: Просвещение, 2017.</w:t>
      </w:r>
    </w:p>
    <w:p w:rsidR="004A21E6" w:rsidRPr="004A21E6" w:rsidRDefault="004A21E6" w:rsidP="004A21E6">
      <w:pPr>
        <w:numPr>
          <w:ilvl w:val="0"/>
          <w:numId w:val="13"/>
        </w:numPr>
        <w:shd w:val="clear" w:color="auto" w:fill="FFFFFF"/>
        <w:spacing w:after="120" w:line="240" w:lineRule="auto"/>
        <w:rPr>
          <w:rFonts w:ascii="Times New Roman" w:eastAsia="Times New Roman" w:hAnsi="Times New Roman" w:cs="Times New Roman"/>
          <w:color w:val="000000"/>
          <w:sz w:val="28"/>
          <w:szCs w:val="28"/>
          <w:lang w:eastAsia="ru-RU"/>
        </w:rPr>
      </w:pPr>
      <w:proofErr w:type="spellStart"/>
      <w:r w:rsidRPr="004A21E6">
        <w:rPr>
          <w:rFonts w:ascii="Times New Roman" w:eastAsia="Times New Roman" w:hAnsi="Times New Roman" w:cs="Times New Roman"/>
          <w:color w:val="000000"/>
          <w:sz w:val="28"/>
          <w:szCs w:val="28"/>
          <w:lang w:eastAsia="ru-RU"/>
        </w:rPr>
        <w:t>Г.Я.Мякишев</w:t>
      </w:r>
      <w:proofErr w:type="spellEnd"/>
      <w:r w:rsidRPr="004A21E6">
        <w:rPr>
          <w:rFonts w:ascii="Times New Roman" w:eastAsia="Times New Roman" w:hAnsi="Times New Roman" w:cs="Times New Roman"/>
          <w:color w:val="000000"/>
          <w:sz w:val="28"/>
          <w:szCs w:val="28"/>
          <w:lang w:eastAsia="ru-RU"/>
        </w:rPr>
        <w:t xml:space="preserve">, </w:t>
      </w:r>
      <w:proofErr w:type="spellStart"/>
      <w:r w:rsidRPr="004A21E6">
        <w:rPr>
          <w:rFonts w:ascii="Times New Roman" w:eastAsia="Times New Roman" w:hAnsi="Times New Roman" w:cs="Times New Roman"/>
          <w:color w:val="000000"/>
          <w:sz w:val="28"/>
          <w:szCs w:val="28"/>
          <w:lang w:eastAsia="ru-RU"/>
        </w:rPr>
        <w:t>Б.Б.Буховцев</w:t>
      </w:r>
      <w:proofErr w:type="spellEnd"/>
      <w:r w:rsidRPr="004A21E6">
        <w:rPr>
          <w:rFonts w:ascii="Times New Roman" w:eastAsia="Times New Roman" w:hAnsi="Times New Roman" w:cs="Times New Roman"/>
          <w:color w:val="000000"/>
          <w:sz w:val="28"/>
          <w:szCs w:val="28"/>
          <w:lang w:eastAsia="ru-RU"/>
        </w:rPr>
        <w:t xml:space="preserve">, </w:t>
      </w:r>
      <w:proofErr w:type="spellStart"/>
      <w:r w:rsidRPr="004A21E6">
        <w:rPr>
          <w:rFonts w:ascii="Times New Roman" w:eastAsia="Times New Roman" w:hAnsi="Times New Roman" w:cs="Times New Roman"/>
          <w:color w:val="000000"/>
          <w:sz w:val="28"/>
          <w:szCs w:val="28"/>
          <w:lang w:eastAsia="ru-RU"/>
        </w:rPr>
        <w:t>Н.Н.Сотский</w:t>
      </w:r>
      <w:proofErr w:type="spellEnd"/>
      <w:r w:rsidRPr="004A21E6">
        <w:rPr>
          <w:rFonts w:ascii="Times New Roman" w:eastAsia="Times New Roman" w:hAnsi="Times New Roman" w:cs="Times New Roman"/>
          <w:color w:val="000000"/>
          <w:sz w:val="28"/>
          <w:szCs w:val="28"/>
          <w:lang w:eastAsia="ru-RU"/>
        </w:rPr>
        <w:t xml:space="preserve"> / Под ред. Н.А.Парфентьевой, Физика. 11 класс. Базовый уровень (комплект с электронным приложением). – М.: Просвещение, 2017.</w:t>
      </w:r>
    </w:p>
    <w:p w:rsidR="004A21E6" w:rsidRPr="004A21E6" w:rsidRDefault="004A21E6" w:rsidP="004A21E6">
      <w:pPr>
        <w:numPr>
          <w:ilvl w:val="0"/>
          <w:numId w:val="13"/>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Задания образовательного портала Решу ЕГЭ</w:t>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b/>
          <w:bCs/>
          <w:color w:val="000000"/>
          <w:sz w:val="28"/>
          <w:szCs w:val="28"/>
          <w:lang w:eastAsia="ru-RU"/>
        </w:rPr>
        <w:t>Интернет-ресурсы</w:t>
      </w:r>
    </w:p>
    <w:p w:rsidR="004A21E6" w:rsidRPr="004A21E6" w:rsidRDefault="004A21E6" w:rsidP="004A21E6">
      <w:pPr>
        <w:numPr>
          <w:ilvl w:val="0"/>
          <w:numId w:val="14"/>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Анимации физических объектов. </w:t>
      </w:r>
      <w:r w:rsidRPr="004A21E6">
        <w:rPr>
          <w:rFonts w:ascii="Times New Roman" w:eastAsia="Times New Roman" w:hAnsi="Times New Roman" w:cs="Times New Roman"/>
          <w:b/>
          <w:bCs/>
          <w:color w:val="000000"/>
          <w:sz w:val="28"/>
          <w:szCs w:val="28"/>
          <w:u w:val="single"/>
          <w:lang w:eastAsia="ru-RU"/>
        </w:rPr>
        <w:t>http://physics.nad.ru/</w:t>
      </w:r>
    </w:p>
    <w:p w:rsidR="004A21E6" w:rsidRPr="004A21E6" w:rsidRDefault="004A21E6" w:rsidP="004A21E6">
      <w:pPr>
        <w:numPr>
          <w:ilvl w:val="0"/>
          <w:numId w:val="14"/>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Живая физика: обучающая программа. </w:t>
      </w:r>
      <w:r w:rsidRPr="004A21E6">
        <w:rPr>
          <w:rFonts w:ascii="Times New Roman" w:eastAsia="Times New Roman" w:hAnsi="Times New Roman" w:cs="Times New Roman"/>
          <w:b/>
          <w:bCs/>
          <w:color w:val="000000"/>
          <w:sz w:val="28"/>
          <w:szCs w:val="28"/>
          <w:u w:val="single"/>
          <w:lang w:eastAsia="ru-RU"/>
        </w:rPr>
        <w:t>http://www.int-edu.ru/soft/fiz.html</w:t>
      </w:r>
    </w:p>
    <w:p w:rsidR="004A21E6" w:rsidRPr="004A21E6" w:rsidRDefault="004A21E6" w:rsidP="004A21E6">
      <w:pPr>
        <w:numPr>
          <w:ilvl w:val="0"/>
          <w:numId w:val="15"/>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Уроки физики с использованием Интернета. </w:t>
      </w:r>
      <w:r w:rsidRPr="004A21E6">
        <w:rPr>
          <w:rFonts w:ascii="Times New Roman" w:eastAsia="Times New Roman" w:hAnsi="Times New Roman" w:cs="Times New Roman"/>
          <w:b/>
          <w:bCs/>
          <w:color w:val="000000"/>
          <w:sz w:val="28"/>
          <w:szCs w:val="28"/>
          <w:u w:val="single"/>
          <w:lang w:eastAsia="ru-RU"/>
        </w:rPr>
        <w:t>http://www.phizinter.chat.ru/</w:t>
      </w:r>
    </w:p>
    <w:p w:rsidR="004A21E6" w:rsidRPr="004A21E6" w:rsidRDefault="004A21E6" w:rsidP="004A21E6">
      <w:pPr>
        <w:numPr>
          <w:ilvl w:val="0"/>
          <w:numId w:val="16"/>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Физика.ru. </w:t>
      </w:r>
      <w:r w:rsidRPr="004A21E6">
        <w:rPr>
          <w:rFonts w:ascii="Times New Roman" w:eastAsia="Times New Roman" w:hAnsi="Times New Roman" w:cs="Times New Roman"/>
          <w:b/>
          <w:bCs/>
          <w:color w:val="000000"/>
          <w:sz w:val="28"/>
          <w:szCs w:val="28"/>
          <w:u w:val="single"/>
          <w:lang w:eastAsia="ru-RU"/>
        </w:rPr>
        <w:t>http://www.fizika.ru/</w:t>
      </w:r>
    </w:p>
    <w:p w:rsidR="004A21E6" w:rsidRPr="004A21E6" w:rsidRDefault="004A21E6" w:rsidP="004A21E6">
      <w:pPr>
        <w:numPr>
          <w:ilvl w:val="0"/>
          <w:numId w:val="16"/>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Физика: коллекция опытов. </w:t>
      </w:r>
      <w:r w:rsidRPr="004A21E6">
        <w:rPr>
          <w:rFonts w:ascii="Times New Roman" w:eastAsia="Times New Roman" w:hAnsi="Times New Roman" w:cs="Times New Roman"/>
          <w:b/>
          <w:bCs/>
          <w:color w:val="000000"/>
          <w:sz w:val="28"/>
          <w:szCs w:val="28"/>
          <w:u w:val="single"/>
          <w:lang w:eastAsia="ru-RU"/>
        </w:rPr>
        <w:t>http://experiment.edu.ru/</w:t>
      </w:r>
    </w:p>
    <w:p w:rsidR="004A21E6" w:rsidRPr="004A21E6" w:rsidRDefault="004A21E6" w:rsidP="004A21E6">
      <w:pPr>
        <w:numPr>
          <w:ilvl w:val="0"/>
          <w:numId w:val="16"/>
        </w:num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t>Физика: электронная коллекция опытов. </w:t>
      </w:r>
      <w:r w:rsidRPr="004A21E6">
        <w:rPr>
          <w:rFonts w:ascii="Times New Roman" w:eastAsia="Times New Roman" w:hAnsi="Times New Roman" w:cs="Times New Roman"/>
          <w:b/>
          <w:bCs/>
          <w:color w:val="000000"/>
          <w:sz w:val="28"/>
          <w:szCs w:val="28"/>
          <w:u w:val="single"/>
          <w:lang w:eastAsia="ru-RU"/>
        </w:rPr>
        <w:t>http://www.school.edu.ru/projects/physicexp</w:t>
      </w:r>
    </w:p>
    <w:p w:rsidR="004A21E6" w:rsidRPr="004A21E6" w:rsidRDefault="004A21E6" w:rsidP="004A21E6">
      <w:pPr>
        <w:shd w:val="clear" w:color="auto" w:fill="FFFFFF"/>
        <w:spacing w:after="120" w:line="240" w:lineRule="auto"/>
        <w:rPr>
          <w:rFonts w:ascii="Times New Roman" w:eastAsia="Times New Roman" w:hAnsi="Times New Roman" w:cs="Times New Roman"/>
          <w:color w:val="000000"/>
          <w:sz w:val="28"/>
          <w:szCs w:val="28"/>
          <w:lang w:eastAsia="ru-RU"/>
        </w:rPr>
      </w:pPr>
      <w:r w:rsidRPr="004A21E6">
        <w:rPr>
          <w:rFonts w:ascii="Times New Roman" w:eastAsia="Times New Roman" w:hAnsi="Times New Roman" w:cs="Times New Roman"/>
          <w:color w:val="000000"/>
          <w:sz w:val="28"/>
          <w:szCs w:val="28"/>
          <w:lang w:eastAsia="ru-RU"/>
        </w:rPr>
        <w:br/>
      </w:r>
    </w:p>
    <w:sectPr w:rsidR="004A21E6" w:rsidRPr="004A21E6" w:rsidSect="00E21C17">
      <w:pgSz w:w="16838" w:h="11906" w:orient="landscape"/>
      <w:pgMar w:top="142"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D5E"/>
    <w:multiLevelType w:val="multilevel"/>
    <w:tmpl w:val="F23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97EB6"/>
    <w:multiLevelType w:val="multilevel"/>
    <w:tmpl w:val="DA10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93DA0"/>
    <w:multiLevelType w:val="multilevel"/>
    <w:tmpl w:val="E0F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3195C"/>
    <w:multiLevelType w:val="multilevel"/>
    <w:tmpl w:val="095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153CA"/>
    <w:multiLevelType w:val="multilevel"/>
    <w:tmpl w:val="4B5C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C1AB2"/>
    <w:multiLevelType w:val="multilevel"/>
    <w:tmpl w:val="97F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A1D06"/>
    <w:multiLevelType w:val="multilevel"/>
    <w:tmpl w:val="366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E4958"/>
    <w:multiLevelType w:val="multilevel"/>
    <w:tmpl w:val="017A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066D5"/>
    <w:multiLevelType w:val="multilevel"/>
    <w:tmpl w:val="8EB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45409"/>
    <w:multiLevelType w:val="multilevel"/>
    <w:tmpl w:val="4A8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32C85"/>
    <w:multiLevelType w:val="multilevel"/>
    <w:tmpl w:val="5900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2747B"/>
    <w:multiLevelType w:val="multilevel"/>
    <w:tmpl w:val="E74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84AE1"/>
    <w:multiLevelType w:val="multilevel"/>
    <w:tmpl w:val="C562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467709"/>
    <w:multiLevelType w:val="multilevel"/>
    <w:tmpl w:val="E6D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ED0F20"/>
    <w:multiLevelType w:val="multilevel"/>
    <w:tmpl w:val="E912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E32D5"/>
    <w:multiLevelType w:val="multilevel"/>
    <w:tmpl w:val="AB3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1"/>
  </w:num>
  <w:num w:numId="5">
    <w:abstractNumId w:val="13"/>
  </w:num>
  <w:num w:numId="6">
    <w:abstractNumId w:val="7"/>
  </w:num>
  <w:num w:numId="7">
    <w:abstractNumId w:val="11"/>
  </w:num>
  <w:num w:numId="8">
    <w:abstractNumId w:val="15"/>
  </w:num>
  <w:num w:numId="9">
    <w:abstractNumId w:val="0"/>
  </w:num>
  <w:num w:numId="10">
    <w:abstractNumId w:val="9"/>
  </w:num>
  <w:num w:numId="11">
    <w:abstractNumId w:val="5"/>
  </w:num>
  <w:num w:numId="12">
    <w:abstractNumId w:val="3"/>
  </w:num>
  <w:num w:numId="13">
    <w:abstractNumId w:val="12"/>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C55E4"/>
    <w:rsid w:val="0004304D"/>
    <w:rsid w:val="00090D5B"/>
    <w:rsid w:val="00110D87"/>
    <w:rsid w:val="002E6CAC"/>
    <w:rsid w:val="00432073"/>
    <w:rsid w:val="004A21E6"/>
    <w:rsid w:val="005158B7"/>
    <w:rsid w:val="00664AE0"/>
    <w:rsid w:val="009815C2"/>
    <w:rsid w:val="00992AC7"/>
    <w:rsid w:val="00A5314C"/>
    <w:rsid w:val="00AC55E4"/>
    <w:rsid w:val="00AC73CF"/>
    <w:rsid w:val="00D901D0"/>
    <w:rsid w:val="00E21C17"/>
    <w:rsid w:val="00F54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1A91E-69CB-4A70-AF2B-BE3415AB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2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9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gim1k</cp:lastModifiedBy>
  <cp:revision>2</cp:revision>
  <dcterms:created xsi:type="dcterms:W3CDTF">2022-02-27T16:46:00Z</dcterms:created>
  <dcterms:modified xsi:type="dcterms:W3CDTF">2022-06-06T06:12:00Z</dcterms:modified>
</cp:coreProperties>
</file>