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97" w:rsidRPr="00F57797" w:rsidRDefault="00F57797" w:rsidP="00F5779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Comic Sans MS" w:eastAsia="Times New Roman" w:hAnsi="Comic Sans MS" w:cs="Arial"/>
          <w:b/>
          <w:bCs/>
          <w:color w:val="7030A0"/>
          <w:sz w:val="40"/>
          <w:szCs w:val="40"/>
          <w:lang w:eastAsia="ru-RU"/>
        </w:rPr>
        <w:t>Пальчиковые игры для детей</w:t>
      </w:r>
    </w:p>
    <w:p w:rsidR="00F57797" w:rsidRPr="00F57797" w:rsidRDefault="00F57797" w:rsidP="00F5779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Comic Sans MS" w:eastAsia="Times New Roman" w:hAnsi="Comic Sans MS" w:cs="Arial"/>
          <w:b/>
          <w:bCs/>
          <w:color w:val="7030A0"/>
          <w:sz w:val="40"/>
          <w:szCs w:val="40"/>
          <w:lang w:eastAsia="ru-RU"/>
        </w:rPr>
        <w:t>             ясельной группы детского сада.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Игры в период адаптации ребенка к детскому саду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ребенка к детскому саду – это сложный для него процесс. И чтобы детям было легче войти в жизнь группы, мы много играем, так, как  игра является ведущим видом деятельности в этом возрасте.  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Основная задача игр</w:t>
      </w:r>
      <w:r w:rsidRPr="00F57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период адаптации ребенка в детском саду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(такого, как мама) и интересного партнера в игре. 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«Язык» игр понятен и доступен любому ребенку. Он получает возможность выражать свои эмоции, переживания, общаться со сверстниками, знакомиться с нормами и правилами жизни, получает внутреннюю свободу (играть с кем хочу, где хочу, сколько хочу, чем хочу). </w:t>
      </w: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«Полянка настроения»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настрой на позитивное сотрудничество, создание положительного эмоционального фона, развитие воображения.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</w:t>
      </w:r>
      <w:r w:rsidRPr="00F57797">
        <w:rPr>
          <w:rFonts w:ascii="Times New Roman" w:eastAsia="Times New Roman" w:hAnsi="Times New Roman" w:cs="Times New Roman"/>
          <w:color w:val="943734"/>
          <w:sz w:val="28"/>
          <w:szCs w:val="28"/>
          <w:lang w:eastAsia="ru-RU"/>
        </w:rPr>
        <w:t>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плетеные салфетки, цветные ленточки, цветная проволока.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плетеную салфетку, разноцветные ленточки, </w:t>
      </w:r>
      <w:proofErr w:type="spellStart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шнурочки</w:t>
      </w:r>
      <w:proofErr w:type="spellEnd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бумажные салфетки, лепестки роз, мы создадим поляну настроения. Обычно ребенок видит дома следующую картину: мама моет посуду, варит кашку, а папа работает за компьютером или смотрит телевизор. Все взрослые заняты своими делами. И вдруг на глазах у ребенка и при его участии происходит превращение: вместо скучной серой салфетки появляется «красота». Помимо этого, продевание шнурка сквозь отверстие в салфетке способствует развитию мелкой моторики малыша — его пальчики становятся более ловкими, пробуждается творческое воображение.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«Колючий ежик»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мелкой моторики и координации движений, стимуляция речевой активности.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массажный мяч.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Самомассаж оказывает на организм благотворное воздействие. Обучение простейшим приемам происходит в игре. На вашей ладони 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появляется необычный шарик. Вместе вы внимательно рассматриваете его. Оказывается, что он похож на ежика. Аккуратно кладете шарик на ладонь ребенка, прокатываете «ежика» по каждому пальчику, начиная с большого пальца ведущей руки, и чуть дольше задерживаетесь на подушечке каждого пальчика. Массирующие движения следует выполнять в направлении от периферии к центру. Действия сопровождайте стихами: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«Дай </w:t>
      </w:r>
      <w:proofErr w:type="spellStart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ладошечку</w:t>
      </w:r>
      <w:proofErr w:type="spellEnd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моя крошечка,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Я поглажу тебя по </w:t>
      </w:r>
      <w:proofErr w:type="spellStart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ладошечке</w:t>
      </w:r>
      <w:proofErr w:type="spellEnd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Ходит-бродит вдоль дорожек</w:t>
      </w:r>
      <w:proofErr w:type="gramStart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</w:t>
      </w:r>
      <w:proofErr w:type="gramEnd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есь в колючках серый ежик,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Ищет ягодки-грибочки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Для сыночка и для дочки»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Самомассаж кисти развивает мускулатуру пальцев рук, рефлекторно стимулирует соответствующие зоны коры головного мозга, помогает нормализовать состояние нервной системы, оказывая наряду с успокаивающим еще и общеоздоровительный эффект. Как слайды проецируются на экран, так и все части нашего тела имеют свою проекцию в коре головного мозга. Только эти проекции непропорциональны. Площадь, занимаемая проекционной зоной кисти, гораздо больше той, что отведена для другой части тела. Воздействие на кисти рук оказывает, в свою очередь, воздействие на состояния мозга, а соответственно, и на общее состояние организма.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«Что нам подскажут пальчики»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тактильного восприятия, наблюдательности, обогащение сенсорного опыта, стимуляция познавательной активности.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природные материалы различной фактуры: каштан, грецкий орех, шишка, деревянный ребристый карандаш, гладкий камушек.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осваивает окружающий мир с помощью органов чувств. В частности, через тактильное восприятие, чувствительность рук. В плетеной коробочке вы найдете природные материалы — шишку, каштан, камушек. Рассмотрите, потрогайте и опишите их. Например, шишка — шершавая, камень — гладкий. Затем закройте глаза, протяните ладошку, отгадайте, какой предмет лежит на ней. Если в детском возрасте не тренировать движения и не обогащать сенсорный опыт (то, что мы чувствуем и воспринимаем через органы чувств), то, повзрослев, человек не будет обладать достаточной пластичностью ума, чтобы уметь легко приспосабливаться к различным обстоятельствам. При этом развивается чувствительность рук, активизируется внимание. К тому же подвижность пальцев рук тесно связана с развитием речи. Активизировать речевое развитие можно, используя обычную деревянную прищепку и карандаш: добываем огонь, показываем маятник, пропеллер. Важно вовлекать в движение большое количество пальцев, а сами движения проводить энергично.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Благодаря этой игре ребенок с нетерпением ждет новых переживаний, впечатлений, ощущений, на основе которых впоследствии у него появится возможность рассуждать, мыслить, решать проблемы.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«Легкое перышко»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диафрагмального типа дыхания, стабилизация психоэмоционального состояния.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перышко, ленточка, прозрачная коробочка.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Находясь в новой обстановке, ребенок испытывает различные эмоции. Природа подарила человеку возможность управлять своими эмоциями с помощью регуляции дыхания. В корзиночке есть два разноцветных пера, соединенные нитью, а в прозрачной коробке — цветной шнур. Повесим ниточку с перьями на шнур, сделаем глубокий вдох и медленный долгий выдох так, чтобы наши перья колыхались в воздухе. У вдоха и выдоха есть своя психофизиологическая роль. Вдох возбуждает, мобилизует, усиливает мышечное напряжение; выдох успокаивает, рассеивает отрицательные эмоции, способствует расслаблению мышц. Успокоительный эффект достигается за счет увеличения времени выдоха по отношению к времени вдоха и брюшного (диафрагмального) типа дыхания. Далее выполняем следующие упражнения.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Упражнение «Дышим животиком»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Обычно это упражнение делают лежа. А мы попробуем выполнить его сидя. Положите ладонь на живот и почувствуйте, как живот поднимается, когда мы делаем вдох, и опускается, когда мы делаем выдох.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Бегемотики</w:t>
      </w:r>
      <w:proofErr w:type="spellEnd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лежали,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spellStart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Бегемотики</w:t>
      </w:r>
      <w:proofErr w:type="spellEnd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дышали.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 животик поднимается (вдох),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 животик опускается (выдох).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 xml:space="preserve">Сели </w:t>
      </w:r>
      <w:proofErr w:type="spellStart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бегемотики</w:t>
      </w:r>
      <w:proofErr w:type="spellEnd"/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Потрогали животики: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 животик поднимается (вдох),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 животик опускается (выдох).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диафрагмы должна восприниматься ребенком и зрительно, и тактильно. Положим на живот игрушку, например рыбку, и посмотрим, как она поднимается, когда мы делаем вдох, и опускается, когда мы делаем выдох: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Качаю рыбку на волне,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 вверх (вдох),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 вниз (выдох)</w:t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Плывет по мне.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Брюшное дыхание — </w:t>
      </w:r>
      <w:proofErr w:type="spellStart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противострессовое</w:t>
      </w:r>
      <w:proofErr w:type="spellEnd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оно способствует уменьшению тревоги, возбуждения, вспышек отрицательных эмоций, повышает тонус блуждающего нерва (основного звена парасимпатической нервной системы), приводит к общему расслаблению. Срабатывает универсальный защитный механизм, заложенный природой в нашей нервной системе: замедление 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ритма различных физиологических и психических процессов способствует достижению более спокойного и уравновешенного состояния. Такое дыхание поможет ребенку быстрее уснуть после разнообразных ярких впечатлений, полученных в течение дня.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«Бабочки на весеннем лугу»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регуляция процессов возбуждения и торможения, снижение уровня тревожности, развитие пластики движений.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цветные платки из легкой полупрозрачной ткани.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поиграем в прятки. Но не в простые — а в прозрачные. Эту игру любят абсолютно все дети. Ничто не может сравниться с радостью, испытываемой ребенком, когда он обнаруживает любимого родителя, вытянувшегося по струнке за занавеской или в платяном шкафу. Кстати, эта любовь не случайна. Прятки помогают справиться со страхами темноты и замкнутого пространства, с чувством одиночества (его в какой-то момент испытывает каждый ребенок, а во время игры он должен некоторое время провести абсолютно один, да еще и в тайном, укромном месте). Итак, накинув прозрачный шарф на лицо, ребенок видит все вокруг, но при этом — он спрятался! Радость движения будет ярче, если платки превратятся в крылья бабочек: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— бабочки весенние,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листиках сидели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(ребенок сидит на корточках).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дунул — полетели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(встает, бегает по комнате, расставив руки в стороны).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летели и летели</w:t>
      </w:r>
      <w:proofErr w:type="gramStart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землю тихо сели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(садится на корточки, замирает).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Ветер снова набежал,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Высоко он нас поднял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(встает, поднимает руки вверх).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вертел нас и кружил</w:t>
      </w:r>
      <w:proofErr w:type="gramStart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землю опустил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(кружится по комнате, затем ложится на пол и замирает).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некоторое время нужно попросить ребенка потянуться и почувствовать, как он «расправляет крылья» во время потягивания.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«Храбрые лягушата»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снятие психоэмоционального напряжения, обучение приемлемому способу выражения негативных эмоций, агрессивных импульсов, развитие координации движений.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бумага в рулоне, корзина.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Особое значение для развития малыша имеют подвижные игры. С момента рождения ребенок стремится к движению. Он познает мир, ползая, лазая, карабкаясь, бегая. Через подвижные игры он учится владеть своим 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телом, его движения становятся красивыми и уверенными. А в момент физического и эмоционального напряжения эти игры помогут «выплеснуть» негативную энергию приемлемым способом. Наверняка малышам понравится игра-превращение в храбрых лягушат. У нас есть обычные рулоны бумаги. И у каждого храброго лягушонка есть лист, на котором он сидит.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 рулона каждому участнику отрывается кусок бумаги и кладется на пол.)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«Жили-были в тихом пруду с красивыми кувшинками молодые лягушата. У каждого из них был свой любимый листик, на котором лягушонок сидел, грелся на солнышке и, конечно, разговаривал. А как лягушата разговаривают? Правильно, ква-ква-</w:t>
      </w:r>
      <w:proofErr w:type="spellStart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</w:t>
      </w:r>
      <w:proofErr w:type="spellEnd"/>
      <w:proofErr w:type="gramStart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однажды прилетела большая птица, которая искала себе сытный обед. Заметив лягушат, она решила полакомиться ими, но они были умными: скомкали свои листочки и стали их бросать в птицу. Птица испугалась и улетела. С тех пор лягушата ничего не боятся»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если взять лист бумаги, разорвать его на много мелких кусочков и на счет 1-2-3-4 подбросить вверх, то получится веселый салют.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салюта собираем в корзинку, приговаривая: «Собираем мы листочки быстро-быстро, чисто-чисто». В этой игре в буквальном смысле выплескиваются эмоции. В человеческом организме самой природой заложена возможность </w:t>
      </w:r>
      <w:proofErr w:type="spellStart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когда на смену реакции напряжения (стрессу) приходит расслабление, покой, отдых. И, конечно, подвижная игра — это источник радости и одно из лучших средств общения взрослого с ребенком.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«Наливаем, выливаем, сравниваем»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тактильного восприятия, возбуждение интереса к исследовательской деятельности.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таз с теплой водой, фигурные губки, пластмассовые бутылочки с отверстиями, коробочки от киндер-сюрприза, разноцветные бусины, резиновая игрушка.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Особой притягательной силой обладает вода. Теплая вода расслабляет и успокаивает. Хорошо в воду добавить отвары трав (валерианы, мелиссы). Успокаивающий эффект обеспечит добавление в воду специальных ароматических масел: ромашкового, лавандового, мятного. Но предварительно лучше посоветоваться с врачом. В воду опускаются игрушки, поролоновые губки, трубочки, бутылочки с отверстиями. Если игра с водой происходит в дневное время, можно включить в нее познавательный компонент: сравнивать опускаемые в воду предметы по фактуре и весу. Можно заполнить миску с водой пуговицами, бусинками, монетками, небольшими кубиками и т. д. и поиграть с ними: ш взять как можно больше предметов в одну руку и пересыпать их в другую; т собрать одной рукой, например, бусинки, а другой — камушки; ш приподнять как можно больше предметов на ладонях.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выполнения каждого задания ребенок расслабляет кисти рук, держа их в воде. Продолжительность упражнения — около пяти минут, пока вода не остынет. По окончании игры руки ребенка следует растирать полотенцем в течение одной минуты.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«Разговор с игрушкой»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</w:t>
      </w:r>
      <w:r w:rsidRPr="00F57797">
        <w:rPr>
          <w:rFonts w:ascii="Times New Roman" w:eastAsia="Times New Roman" w:hAnsi="Times New Roman" w:cs="Times New Roman"/>
          <w:color w:val="943734"/>
          <w:sz w:val="28"/>
          <w:szCs w:val="28"/>
          <w:lang w:eastAsia="ru-RU"/>
        </w:rPr>
        <w:t>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обучение способу выражения своего эмоционального состояния, переживаний, развитие навыков речевого общения.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</w:t>
      </w:r>
      <w:r w:rsidRPr="00F57797">
        <w:rPr>
          <w:rFonts w:ascii="Times New Roman" w:eastAsia="Times New Roman" w:hAnsi="Times New Roman" w:cs="Times New Roman"/>
          <w:color w:val="943734"/>
          <w:sz w:val="28"/>
          <w:szCs w:val="28"/>
          <w:lang w:eastAsia="ru-RU"/>
        </w:rPr>
        <w:t>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игрушки «бибабо», перчаточные игрушки.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ребенка в период жизненных изменений важна поддержка взрослого. У малыша есть потребность сообщить, что у него «не так», но сделать это ему пока сложно. Помочь ребенку в этом может его любимая игрушка, которая ассоциируется с положительными эмоциями, ощущением комфорта и безопасности. Давайте попробуем надеть на руку перчаточную игрушку. На руке ребенка тоже игрушка. Вы прикасаетесь к ней, можете погладить и пощекотать, при этом спрашиваете, «почему мой… грустный, у него мокрые глазки; с кем он подружился в детском саду, как зовут его друзей, в какие игры они играли» и т. д. Побеседуйте друг с другом, поздоровайтесь пальчиками. Используя образ игрушки, перенося на него свои переживания и настроения, ребенок расскажет вам, что же его тревожит, поделится тем, что трудно высказать без специальной поддержки. Ученые установили, что дети, окруженные любовью и заботой, легче переносят стрессовые ситуации, в их организме вырабатывается меньше кортизола — гормона, негативно воздействующего на обмен веществ, иммунную систему, мозг. Родительское тепло и чуткость помогают малышу управлять своими эмоциями. Дошкольнику важно чувствовать контакт с мамой (и физический в том числе). Ведь общаясь с ребенком, мы как бы говорим ему: «Я тебя люблю, мне хорошо рядом с тобой».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«Рисунки на песке»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тактильной чувствительности, визуализация понятия «Я».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цветные пластиковые подносы, манная крупа.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одну из самых любимых игр-занятий нашего детства. Когда на улице становилось тепло, детвора собиралась в песочнице. Создадим свою маленькую песочницу с белым «песком» (манной крупой). Можно насыпать ее горкой или разгладить. По песочку пробежится стадо лошадей, проскачут зайчики, потопают слоники, покапает дождик. Его согреют солнечные лучи, и на нем появится рисунок. А какой рисунок, вам подскажет ребенок, который с удовольствием включится в эту игру. Почему дети любят играть в песке?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Песок помогает расслабиться: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руки зарываются в песок — это приятные тактильные ощущения;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F5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песок медленно сыпется — это зрительно завораживает;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F57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 песка можно построить что угодно, все, что хочется — быстрые изменения, превращения отвлекают от переживаний.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целом играть с песком просто интересно. Полезно выполнять движения двумя руками. Это помогает синхронизировать активность обоих полушарий головного мозга, стимулирует развитие логического, отвечающего за речевое развитие левого полушария, и интуитивного, эмоционального правого полушария.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«Дом счастливого ребенка»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Цель: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повышение ответственности родителей за изменение социальной роли ребенка, побуждение к рефлексии позитивных родительских чувств.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Оборудование:</w:t>
      </w:r>
      <w:r w:rsidRPr="00F577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материал.</w:t>
      </w:r>
    </w:p>
    <w:p w:rsidR="00F57797" w:rsidRPr="00F57797" w:rsidRDefault="00F57797" w:rsidP="00F5779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b/>
          <w:bCs/>
          <w:color w:val="943734"/>
          <w:sz w:val="28"/>
          <w:szCs w:val="28"/>
          <w:lang w:eastAsia="ru-RU"/>
        </w:rPr>
        <w:t>Ход игры:</w:t>
      </w:r>
    </w:p>
    <w:p w:rsidR="00F57797" w:rsidRPr="00F57797" w:rsidRDefault="00F57797" w:rsidP="00F57797">
      <w:pPr>
        <w:shd w:val="clear" w:color="auto" w:fill="FFFFFF"/>
        <w:spacing w:line="240" w:lineRule="auto"/>
        <w:ind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577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родитель хочет, чтобы его ребенок был счастлив. А счастье — это когда рядом мама и папа, у них хорошее настроение, когда есть любимые и интересные игрушки, есть место для всех — «счастливый дом». Давайте попробуем построить «Дом счастливого ребенка». У нас есть полянка, игрушки: мебель, животные, куклы, машинки, конструктор. Можно использовать все, что находится в этой комнате. Удовольствие, с которым вы сегодня играли, важно «не расплескать» и передать его своим детям. Человек так устроен, что привязанности, особенно между детьми и родителями, «питаются» позитивными эмоциями.</w:t>
      </w:r>
      <w:bookmarkStart w:id="0" w:name="_GoBack"/>
      <w:bookmarkEnd w:id="0"/>
    </w:p>
    <w:p w:rsidR="00F83D96" w:rsidRDefault="00F83D96"/>
    <w:sectPr w:rsidR="00F8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97"/>
    <w:rsid w:val="00F57797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5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706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93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2290</Words>
  <Characters>13057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2019-07-21T13:40:00Z</dcterms:created>
  <dcterms:modified xsi:type="dcterms:W3CDTF">2019-07-21T13:44:00Z</dcterms:modified>
</cp:coreProperties>
</file>