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EC" w:rsidRPr="006E6C21" w:rsidRDefault="00A93CE9" w:rsidP="001F66EC">
      <w:pPr>
        <w:tabs>
          <w:tab w:val="left" w:pos="1440"/>
        </w:tabs>
        <w:rPr>
          <w:noProof/>
          <w:sz w:val="36"/>
          <w:szCs w:val="36"/>
          <w:lang w:eastAsia="ru-RU"/>
        </w:rPr>
      </w:pPr>
      <w:r w:rsidRPr="006E6C21">
        <w:rPr>
          <w:noProof/>
          <w:sz w:val="36"/>
          <w:szCs w:val="36"/>
          <w:lang w:eastAsia="ru-RU"/>
        </w:rPr>
        <w:t xml:space="preserve">                 Консультация для родителей.</w:t>
      </w:r>
    </w:p>
    <w:p w:rsidR="00A93CE9" w:rsidRPr="006E6C21" w:rsidRDefault="00A93CE9" w:rsidP="001F66EC">
      <w:pPr>
        <w:tabs>
          <w:tab w:val="left" w:pos="1440"/>
        </w:tabs>
        <w:rPr>
          <w:noProof/>
          <w:sz w:val="36"/>
          <w:szCs w:val="36"/>
          <w:lang w:eastAsia="ru-RU"/>
        </w:rPr>
      </w:pPr>
      <w:r w:rsidRPr="006E6C21">
        <w:rPr>
          <w:noProof/>
          <w:sz w:val="36"/>
          <w:szCs w:val="36"/>
          <w:lang w:eastAsia="ru-RU"/>
        </w:rPr>
        <w:t xml:space="preserve">                     «Гиперактивный ребёнок».</w:t>
      </w:r>
    </w:p>
    <w:p w:rsidR="00A93CE9" w:rsidRDefault="00A93CE9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A93CE9" w:rsidRDefault="00A93CE9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Не всякого подвижного или возбуждённого ребёнка следует относить к гиперактивным. </w:t>
      </w:r>
    </w:p>
    <w:p w:rsidR="00A93CE9" w:rsidRDefault="00A93CE9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Часто в эту категорию записывают упрямых, непослушных, быстро-утомляемых, подвижных, шумных и не терпеливых детей. То, что ребёнок становится как заводной, давая выход своей скуке, вовсе не признак гиперактивности. Ребёнок, имеющий мотивированные отклонения в поведении, тоже не относится к разряду гиперактивных. Определить, является ли ваш малыш гиперактивным, может только врач. Однако есть ряд симптомов, на которые родителям следует обратить внимание. Симптомы эти почти всегда появляются до 7 лет, обычно года в 4. Средний возраст при обращении к врачу – 8-10 лет: в этом возрасте учёба и работа по дому начинают требовать от ребёнка самостоятельности, целеустремлённости, сосредоточенности. Детям более раннего возраста</w:t>
      </w:r>
      <w:r w:rsidR="00377401">
        <w:rPr>
          <w:noProof/>
          <w:sz w:val="28"/>
          <w:szCs w:val="28"/>
          <w:lang w:eastAsia="ru-RU"/>
        </w:rPr>
        <w:t xml:space="preserve"> диагноз при первом обращении обычно не ставят, а ждут несколько месяцев, в течении которых симптомы должны сохраняться. Это позволяет избежать диагностических ошибок. Как же проявляется гиперактивное поведение? Вам следует обратиться к специалисту, если в поведении ребёнка присутствует более 6 симптомов из 9:</w:t>
      </w:r>
    </w:p>
    <w:p w:rsidR="00DC7DC8" w:rsidRDefault="00DC7DC8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- </w:t>
      </w:r>
      <w:r w:rsidR="00F00964">
        <w:rPr>
          <w:noProof/>
          <w:sz w:val="28"/>
          <w:szCs w:val="28"/>
          <w:lang w:eastAsia="ru-RU"/>
        </w:rPr>
        <w:t>Беспокойные движения в кистях и стопах; сидя на стуле, ребёнок постоянно крутится как юла и ведёт себя так, будто у него внутри моторчик;</w:t>
      </w:r>
    </w:p>
    <w:p w:rsidR="00F00964" w:rsidRDefault="00F00964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-Ребёнок встаёт со своего места в классе во время уроков или в других ситуациях, когда нужно оставаться на месте;</w:t>
      </w:r>
    </w:p>
    <w:p w:rsidR="00F00964" w:rsidRDefault="00F00964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-Он проявляет бесцельную двигательную активность:</w:t>
      </w:r>
      <w:r w:rsidR="00CF7DFA">
        <w:rPr>
          <w:noProof/>
          <w:sz w:val="28"/>
          <w:szCs w:val="28"/>
          <w:lang w:eastAsia="ru-RU"/>
        </w:rPr>
        <w:t xml:space="preserve"> бегает, крутится, пытается куда -то залезть, причём в таких ситуациях, когда это совершенно не уместно;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-Он совершенно не может тихо, спокойно играть сам с собой;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-Ребёнок болтает без умолку;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-Он отвечает на вопросы, не задумываясь и не выслушав их до конца;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_Ребёнок мешает другим играть или заниматься, он пристаёт к взрослым, постоянно вмешивается во взрослые беседы;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_Подобное поведение длится не менее 6 месяцев;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-Гиперактивность проявляется как минимум в двух местах (дома и в садике или школе).</w:t>
      </w:r>
    </w:p>
    <w:p w:rsidR="00CF7DFA" w:rsidRDefault="00CF7DF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Врач не имеет права ставить диагноз</w:t>
      </w:r>
      <w:r w:rsidR="009B5BAC">
        <w:rPr>
          <w:noProof/>
          <w:sz w:val="28"/>
          <w:szCs w:val="28"/>
          <w:lang w:eastAsia="ru-RU"/>
        </w:rPr>
        <w:t xml:space="preserve"> «гиперактивности», основываясь только на этом наборе симптомов, обычспециалист рекомендует пройти дополнительное обследование мозговой деятельности: ЭЭГ, ЭХО ЭГ или УЗДГ.</w:t>
      </w:r>
    </w:p>
    <w:p w:rsidR="009B5BAC" w:rsidRDefault="009B5BAC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Предложим, в результате медицинского обследования диагноз «гиперактивность» подтвердился. Что делать?</w:t>
      </w:r>
    </w:p>
    <w:p w:rsidR="009B5BAC" w:rsidRPr="006E6C21" w:rsidRDefault="009B5BAC" w:rsidP="001F66EC">
      <w:pPr>
        <w:tabs>
          <w:tab w:val="left" w:pos="1440"/>
        </w:tabs>
        <w:rPr>
          <w:b/>
          <w:noProof/>
          <w:sz w:val="28"/>
          <w:szCs w:val="28"/>
          <w:lang w:eastAsia="ru-RU"/>
        </w:rPr>
      </w:pPr>
      <w:r w:rsidRPr="006E6C21">
        <w:rPr>
          <w:b/>
          <w:noProof/>
          <w:sz w:val="28"/>
          <w:szCs w:val="28"/>
          <w:lang w:eastAsia="ru-RU"/>
        </w:rPr>
        <w:t xml:space="preserve">                                             Режим</w:t>
      </w:r>
    </w:p>
    <w:p w:rsidR="009B5BAC" w:rsidRDefault="00E45D94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Гиперактивному ребёнку,как никакому другому, требуется чёткий режим дня, сбалансированная диета</w:t>
      </w:r>
      <w:r w:rsidR="007852EA">
        <w:rPr>
          <w:noProof/>
          <w:sz w:val="28"/>
          <w:szCs w:val="28"/>
          <w:lang w:eastAsia="ru-RU"/>
        </w:rPr>
        <w:t xml:space="preserve"> и обязательный дневной сон.</w:t>
      </w:r>
    </w:p>
    <w:p w:rsidR="007852EA" w:rsidRDefault="007852E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proofErr w:type="gramStart"/>
      <w:r>
        <w:rPr>
          <w:noProof/>
          <w:sz w:val="28"/>
          <w:szCs w:val="28"/>
          <w:lang w:eastAsia="ru-RU"/>
        </w:rPr>
        <w:t xml:space="preserve">В питании избегайте таких продуктов, как: шоколад, конфеты, лимонад, пирожные, торты, консервы, сухие колбасы. </w:t>
      </w:r>
      <w:proofErr w:type="gramEnd"/>
      <w:r>
        <w:rPr>
          <w:noProof/>
          <w:sz w:val="28"/>
          <w:szCs w:val="28"/>
          <w:lang w:eastAsia="ru-RU"/>
        </w:rPr>
        <w:t>Приём пищи должен проходить в чётко определённое время, но соответствовать суточным биоритмам ребёнка. Не позваляйте делать перекусы</w:t>
      </w:r>
      <w:r w:rsidR="000F0848">
        <w:rPr>
          <w:noProof/>
          <w:sz w:val="28"/>
          <w:szCs w:val="28"/>
          <w:lang w:eastAsia="ru-RU"/>
        </w:rPr>
        <w:t>!  Разделите приём пищи на 6 частей: завтрак, второй завтрак или полдник, обед, полдник, ужин, сонник. Не перегружайте ребёнка едой, не заставляйте съедать до конца. Придерживайтесь принципа: плохо позавтракал, лучше пообедает. При составлении распорядка дня уделите особое внимание прогулке</w:t>
      </w:r>
      <w:r w:rsidR="00753888">
        <w:rPr>
          <w:noProof/>
          <w:sz w:val="28"/>
          <w:szCs w:val="28"/>
          <w:lang w:eastAsia="ru-RU"/>
        </w:rPr>
        <w:t>. Ребёнок должен находиться на улице максимальное количество времени.</w:t>
      </w:r>
      <w:r w:rsidR="00746D5B">
        <w:rPr>
          <w:noProof/>
          <w:sz w:val="28"/>
          <w:szCs w:val="28"/>
          <w:lang w:eastAsia="ru-RU"/>
        </w:rPr>
        <w:t xml:space="preserve"> Гулять сним нужно в любую погоду. Пребывание на свежем воздухе способствует улучшению работоспособности мозга, что приводит к улучшению внимания, памяти ребёнка, а это так необходимо гиперактивному малышу! Предоставьте на улице ему максимум свободы. Пусть он бегает и прыгает, пачкается, стучит палкой по столбу и т.д. Его энергия должна находить выход. Старайтесь составить расписание таким образом, чтобы активные и спокойные виды деятельности сменяли друг друга с частотой 15 – 30 минут. Исключение составляет только сон. Его продолжительность от 2 до 4 часов.</w:t>
      </w:r>
      <w:r w:rsidR="00853D4A">
        <w:rPr>
          <w:noProof/>
          <w:sz w:val="28"/>
          <w:szCs w:val="28"/>
          <w:lang w:eastAsia="ru-RU"/>
        </w:rPr>
        <w:t xml:space="preserve"> Постарайтесь выработать определённый ритуал отхода ко сну. Ему должен предшествовать приём тёплой ванны с успокаивающими травами. Даже в </w:t>
      </w:r>
      <w:r w:rsidR="00853D4A">
        <w:rPr>
          <w:noProof/>
          <w:sz w:val="28"/>
          <w:szCs w:val="28"/>
          <w:lang w:eastAsia="ru-RU"/>
        </w:rPr>
        <w:lastRenderedPageBreak/>
        <w:t>холодное время года старайтесь купать ребёнка в ванне (не под душем) не реже двух раз в день по 5 – 15 минут. Вода оказывает чрезвычайно успокаивающее действие на гиперактивных детей.</w:t>
      </w:r>
    </w:p>
    <w:p w:rsidR="00853D4A" w:rsidRDefault="00853D4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Пока малыш засыпает, посидите с ним рядом, почитайте ему сказку, погладьте по руке, положите сним рядом на ночь его любимую игрушку. Можно сделать ему перед сном расслабляющий массаж.</w:t>
      </w:r>
    </w:p>
    <w:p w:rsidR="00853D4A" w:rsidRDefault="00853D4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853D4A" w:rsidRPr="006E6C21" w:rsidRDefault="00853D4A" w:rsidP="001F66EC">
      <w:pPr>
        <w:tabs>
          <w:tab w:val="left" w:pos="1440"/>
        </w:tabs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</w:t>
      </w:r>
      <w:r w:rsidRPr="006E6C21">
        <w:rPr>
          <w:b/>
          <w:noProof/>
          <w:sz w:val="28"/>
          <w:szCs w:val="28"/>
          <w:lang w:eastAsia="ru-RU"/>
        </w:rPr>
        <w:t xml:space="preserve">  КАК ИСПРАВИТЬ ПОВЕДЕНИЕ РЕБЁНКА?</w:t>
      </w:r>
    </w:p>
    <w:p w:rsidR="00853D4A" w:rsidRDefault="00853D4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Не прибегайте к физическому наказанию!!!  Если есть необходимость, поэтапно используйте методы</w:t>
      </w:r>
      <w:r w:rsidR="00231F00">
        <w:rPr>
          <w:noProof/>
          <w:sz w:val="28"/>
          <w:szCs w:val="28"/>
          <w:lang w:eastAsia="ru-RU"/>
        </w:rPr>
        <w:t>: предупреждение, игнорирование, тайм-аут, «тихое место» (спокойное сидение в определённом месте после совершения поступка).</w:t>
      </w:r>
    </w:p>
    <w:p w:rsidR="00231F00" w:rsidRDefault="009334B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Чаще хвалите ребёнка и, напротив, старайтесь не обращать на мелкие нарушения дисциплины. Гиперактивные дети не воспринимают выговоры и наказания, однако чувствительны к поощрениям.</w:t>
      </w:r>
    </w:p>
    <w:p w:rsidR="009334BA" w:rsidRDefault="009334B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Заведите дневник самоконтроля, используйте бальную или знаковую систему для оценки и самооценки ребёнком своего поведения. Продумайте систему вознагрождений за хорошо выполненное задание и наказаний за плохое поведение.</w:t>
      </w:r>
    </w:p>
    <w:p w:rsidR="009334BA" w:rsidRDefault="009334BA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Составьте список обязанностей ребёнка и повесте его на стену. Постепенно расширяйте круг о бязанностей, предварительно обсудив их с ребёнком; не разрешайте откладывать</w:t>
      </w:r>
      <w:r w:rsidR="00031BC6">
        <w:rPr>
          <w:noProof/>
          <w:sz w:val="28"/>
          <w:szCs w:val="28"/>
          <w:lang w:eastAsia="ru-RU"/>
        </w:rPr>
        <w:t xml:space="preserve"> выполнение заданий на другое время; не давйте ребёнку поручений, не соответствующих его уровню ра</w:t>
      </w:r>
      <w:r w:rsidR="00915126">
        <w:rPr>
          <w:noProof/>
          <w:sz w:val="28"/>
          <w:szCs w:val="28"/>
          <w:lang w:eastAsia="ru-RU"/>
        </w:rPr>
        <w:t>звития, возрасту и способностям; помогайте ребёнку приступить к выполнению заданий, так, как для него это – самый трудный этап. Не давайте одновременно несколько указаний.</w:t>
      </w:r>
    </w:p>
    <w:p w:rsidR="00D12C45" w:rsidRDefault="00D12C45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Задание должно быть коротким и ясным.</w:t>
      </w:r>
    </w:p>
    <w:p w:rsidR="00D12C45" w:rsidRDefault="00D12C45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Для ребёнка с синдромом дефицита внимания</w:t>
      </w:r>
      <w:r w:rsidR="00D1479B">
        <w:rPr>
          <w:noProof/>
          <w:sz w:val="28"/>
          <w:szCs w:val="28"/>
          <w:lang w:eastAsia="ru-RU"/>
        </w:rPr>
        <w:t xml:space="preserve"> и гиперактивности наиболее действенным будут средства убеждения «через тело»:</w:t>
      </w:r>
    </w:p>
    <w:p w:rsidR="00D1479B" w:rsidRDefault="00D1479B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D1479B" w:rsidRDefault="00D1479B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-Лишение удовольствий, лакомства;</w:t>
      </w:r>
    </w:p>
    <w:p w:rsidR="00D1479B" w:rsidRDefault="00D1479B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-Запрет на приятную деятельность: компьютерные игры, просмотр телепередач;</w:t>
      </w:r>
    </w:p>
    <w:p w:rsidR="00D1479B" w:rsidRDefault="00D1479B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-Приём «выключенного времени» (угол или скамья штрафников, досрочное укладывание в постель).</w:t>
      </w:r>
    </w:p>
    <w:p w:rsidR="00D1479B" w:rsidRPr="006E6C21" w:rsidRDefault="00D1479B" w:rsidP="001F66EC">
      <w:pPr>
        <w:tabs>
          <w:tab w:val="left" w:pos="1440"/>
        </w:tabs>
        <w:rPr>
          <w:b/>
          <w:noProof/>
          <w:sz w:val="28"/>
          <w:szCs w:val="28"/>
          <w:lang w:eastAsia="ru-RU"/>
        </w:rPr>
      </w:pPr>
    </w:p>
    <w:p w:rsidR="00D1479B" w:rsidRPr="006E6C21" w:rsidRDefault="00D1479B" w:rsidP="001F66EC">
      <w:pPr>
        <w:tabs>
          <w:tab w:val="left" w:pos="1440"/>
        </w:tabs>
        <w:rPr>
          <w:b/>
          <w:noProof/>
          <w:sz w:val="28"/>
          <w:szCs w:val="28"/>
          <w:lang w:eastAsia="ru-RU"/>
        </w:rPr>
      </w:pPr>
      <w:r w:rsidRPr="006E6C21">
        <w:rPr>
          <w:b/>
          <w:noProof/>
          <w:sz w:val="28"/>
          <w:szCs w:val="28"/>
          <w:lang w:eastAsia="ru-RU"/>
        </w:rPr>
        <w:t>Гиперактивность – это не поведенческая проблема, не результат плохого воспитания, а медицин</w:t>
      </w:r>
      <w:r w:rsidR="003E1521" w:rsidRPr="006E6C21">
        <w:rPr>
          <w:b/>
          <w:noProof/>
          <w:sz w:val="28"/>
          <w:szCs w:val="28"/>
          <w:lang w:eastAsia="ru-RU"/>
        </w:rPr>
        <w:t>ский и нейропсихологический диагноз, который может быть поставлен только по результатам специальной диагностики; она требует своевременной и комплексной коррекции: психологической, медицинской и педагогической.</w:t>
      </w:r>
    </w:p>
    <w:p w:rsidR="00031BC6" w:rsidRDefault="00031BC6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031BC6" w:rsidRDefault="00031BC6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746D5B" w:rsidRDefault="00746D5B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A93CE9" w:rsidRDefault="00A93CE9" w:rsidP="001F66EC">
      <w:pPr>
        <w:tabs>
          <w:tab w:val="left" w:pos="1440"/>
        </w:tabs>
        <w:rPr>
          <w:noProof/>
          <w:sz w:val="28"/>
          <w:szCs w:val="28"/>
          <w:lang w:eastAsia="ru-RU"/>
        </w:rPr>
      </w:pPr>
    </w:p>
    <w:p w:rsidR="00A93CE9" w:rsidRPr="00A93CE9" w:rsidRDefault="00A93CE9" w:rsidP="001F66EC">
      <w:pPr>
        <w:tabs>
          <w:tab w:val="left" w:pos="1440"/>
        </w:tabs>
        <w:rPr>
          <w:sz w:val="28"/>
          <w:szCs w:val="28"/>
          <w:lang w:eastAsia="ru-RU"/>
        </w:rPr>
      </w:pPr>
    </w:p>
    <w:sectPr w:rsidR="00A93CE9" w:rsidRPr="00A93CE9" w:rsidSect="00B3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91" w:rsidRDefault="00D36991" w:rsidP="00D0563A">
      <w:pPr>
        <w:spacing w:after="0" w:line="240" w:lineRule="auto"/>
      </w:pPr>
      <w:r>
        <w:separator/>
      </w:r>
    </w:p>
  </w:endnote>
  <w:endnote w:type="continuationSeparator" w:id="0">
    <w:p w:rsidR="00D36991" w:rsidRDefault="00D36991" w:rsidP="00D0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91" w:rsidRDefault="00D36991" w:rsidP="00D0563A">
      <w:pPr>
        <w:spacing w:after="0" w:line="240" w:lineRule="auto"/>
      </w:pPr>
      <w:r>
        <w:separator/>
      </w:r>
    </w:p>
  </w:footnote>
  <w:footnote w:type="continuationSeparator" w:id="0">
    <w:p w:rsidR="00D36991" w:rsidRDefault="00D36991" w:rsidP="00D05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0D4"/>
    <w:rsid w:val="0000233D"/>
    <w:rsid w:val="00012CFD"/>
    <w:rsid w:val="00013573"/>
    <w:rsid w:val="00013769"/>
    <w:rsid w:val="000307F9"/>
    <w:rsid w:val="00031BC6"/>
    <w:rsid w:val="0004020E"/>
    <w:rsid w:val="00042643"/>
    <w:rsid w:val="00045A98"/>
    <w:rsid w:val="00047A51"/>
    <w:rsid w:val="00060B81"/>
    <w:rsid w:val="000732A0"/>
    <w:rsid w:val="00076968"/>
    <w:rsid w:val="000779D8"/>
    <w:rsid w:val="000832C5"/>
    <w:rsid w:val="000A5E16"/>
    <w:rsid w:val="000B68CB"/>
    <w:rsid w:val="000D4C74"/>
    <w:rsid w:val="000E0D6B"/>
    <w:rsid w:val="000E1D3B"/>
    <w:rsid w:val="000E52C6"/>
    <w:rsid w:val="000E54EE"/>
    <w:rsid w:val="000F0588"/>
    <w:rsid w:val="000F0848"/>
    <w:rsid w:val="000F69BA"/>
    <w:rsid w:val="0010070D"/>
    <w:rsid w:val="001068B7"/>
    <w:rsid w:val="00112D48"/>
    <w:rsid w:val="00113854"/>
    <w:rsid w:val="001301ED"/>
    <w:rsid w:val="001404D9"/>
    <w:rsid w:val="00152730"/>
    <w:rsid w:val="00161794"/>
    <w:rsid w:val="00162662"/>
    <w:rsid w:val="00164CB3"/>
    <w:rsid w:val="0017191C"/>
    <w:rsid w:val="0018349A"/>
    <w:rsid w:val="00191253"/>
    <w:rsid w:val="001921AA"/>
    <w:rsid w:val="001A6629"/>
    <w:rsid w:val="001A68BC"/>
    <w:rsid w:val="001B2E25"/>
    <w:rsid w:val="001B44B8"/>
    <w:rsid w:val="001C0FA0"/>
    <w:rsid w:val="001C3F48"/>
    <w:rsid w:val="001D50DC"/>
    <w:rsid w:val="001D78C2"/>
    <w:rsid w:val="001E151C"/>
    <w:rsid w:val="001F66EC"/>
    <w:rsid w:val="001F70DB"/>
    <w:rsid w:val="001F7993"/>
    <w:rsid w:val="002001EC"/>
    <w:rsid w:val="00205C28"/>
    <w:rsid w:val="00206773"/>
    <w:rsid w:val="00207CD1"/>
    <w:rsid w:val="0021262E"/>
    <w:rsid w:val="00212E7E"/>
    <w:rsid w:val="00225559"/>
    <w:rsid w:val="002303CE"/>
    <w:rsid w:val="00231F00"/>
    <w:rsid w:val="00233BCA"/>
    <w:rsid w:val="00243CA1"/>
    <w:rsid w:val="00252297"/>
    <w:rsid w:val="002633EA"/>
    <w:rsid w:val="00277C8D"/>
    <w:rsid w:val="00283635"/>
    <w:rsid w:val="00292A05"/>
    <w:rsid w:val="0029328F"/>
    <w:rsid w:val="002A025A"/>
    <w:rsid w:val="002B12F4"/>
    <w:rsid w:val="002C6E35"/>
    <w:rsid w:val="002D1413"/>
    <w:rsid w:val="002D5BF1"/>
    <w:rsid w:val="002D6DE7"/>
    <w:rsid w:val="002D73C2"/>
    <w:rsid w:val="002F615C"/>
    <w:rsid w:val="002F6237"/>
    <w:rsid w:val="00305CB6"/>
    <w:rsid w:val="00314022"/>
    <w:rsid w:val="003230DE"/>
    <w:rsid w:val="00340E2A"/>
    <w:rsid w:val="003411B0"/>
    <w:rsid w:val="003415A1"/>
    <w:rsid w:val="003433CA"/>
    <w:rsid w:val="00347D79"/>
    <w:rsid w:val="00360150"/>
    <w:rsid w:val="00365C2E"/>
    <w:rsid w:val="00377401"/>
    <w:rsid w:val="003A23D7"/>
    <w:rsid w:val="003A2F04"/>
    <w:rsid w:val="003A3A74"/>
    <w:rsid w:val="003A3D08"/>
    <w:rsid w:val="003B24F3"/>
    <w:rsid w:val="003B7900"/>
    <w:rsid w:val="003C0F1C"/>
    <w:rsid w:val="003D4835"/>
    <w:rsid w:val="003D76C2"/>
    <w:rsid w:val="003E1521"/>
    <w:rsid w:val="003E2E56"/>
    <w:rsid w:val="003E6ADC"/>
    <w:rsid w:val="00404509"/>
    <w:rsid w:val="0040697B"/>
    <w:rsid w:val="0040736A"/>
    <w:rsid w:val="00410AE2"/>
    <w:rsid w:val="0041387F"/>
    <w:rsid w:val="00421BC5"/>
    <w:rsid w:val="004225FB"/>
    <w:rsid w:val="00441493"/>
    <w:rsid w:val="00445CEC"/>
    <w:rsid w:val="0045088B"/>
    <w:rsid w:val="00455913"/>
    <w:rsid w:val="00462C26"/>
    <w:rsid w:val="00473AF5"/>
    <w:rsid w:val="004755D4"/>
    <w:rsid w:val="004766ED"/>
    <w:rsid w:val="00487237"/>
    <w:rsid w:val="00497EB7"/>
    <w:rsid w:val="004A0E50"/>
    <w:rsid w:val="004A2714"/>
    <w:rsid w:val="004A7746"/>
    <w:rsid w:val="004D23E3"/>
    <w:rsid w:val="004D3A52"/>
    <w:rsid w:val="004D53E8"/>
    <w:rsid w:val="004E4791"/>
    <w:rsid w:val="004F032B"/>
    <w:rsid w:val="004F1CBF"/>
    <w:rsid w:val="0050229D"/>
    <w:rsid w:val="005163CF"/>
    <w:rsid w:val="00525D9C"/>
    <w:rsid w:val="00530855"/>
    <w:rsid w:val="00537C08"/>
    <w:rsid w:val="005462C5"/>
    <w:rsid w:val="00555F17"/>
    <w:rsid w:val="005710C1"/>
    <w:rsid w:val="0057446A"/>
    <w:rsid w:val="00585AEA"/>
    <w:rsid w:val="00590EC0"/>
    <w:rsid w:val="00593C09"/>
    <w:rsid w:val="0059436B"/>
    <w:rsid w:val="005B2823"/>
    <w:rsid w:val="005C156B"/>
    <w:rsid w:val="005C73C0"/>
    <w:rsid w:val="005D01F7"/>
    <w:rsid w:val="005D3BBD"/>
    <w:rsid w:val="005D78D8"/>
    <w:rsid w:val="005E076C"/>
    <w:rsid w:val="005E2866"/>
    <w:rsid w:val="005F1FB7"/>
    <w:rsid w:val="005F6845"/>
    <w:rsid w:val="005F6930"/>
    <w:rsid w:val="005F6BEB"/>
    <w:rsid w:val="00606DAC"/>
    <w:rsid w:val="00620201"/>
    <w:rsid w:val="00621928"/>
    <w:rsid w:val="00623F0B"/>
    <w:rsid w:val="00624F21"/>
    <w:rsid w:val="0062746D"/>
    <w:rsid w:val="00633078"/>
    <w:rsid w:val="006440A5"/>
    <w:rsid w:val="00647980"/>
    <w:rsid w:val="00663175"/>
    <w:rsid w:val="00677B3A"/>
    <w:rsid w:val="006848F6"/>
    <w:rsid w:val="00686F19"/>
    <w:rsid w:val="006A643C"/>
    <w:rsid w:val="006C00E7"/>
    <w:rsid w:val="006D0E00"/>
    <w:rsid w:val="006E60EE"/>
    <w:rsid w:val="006E6C21"/>
    <w:rsid w:val="00712C8A"/>
    <w:rsid w:val="00717B94"/>
    <w:rsid w:val="00725947"/>
    <w:rsid w:val="00726A89"/>
    <w:rsid w:val="00726B69"/>
    <w:rsid w:val="00733C85"/>
    <w:rsid w:val="0074348B"/>
    <w:rsid w:val="00746D5B"/>
    <w:rsid w:val="007503C3"/>
    <w:rsid w:val="00753888"/>
    <w:rsid w:val="0075782E"/>
    <w:rsid w:val="00773B7D"/>
    <w:rsid w:val="007852EA"/>
    <w:rsid w:val="00791146"/>
    <w:rsid w:val="007B60B6"/>
    <w:rsid w:val="007B6332"/>
    <w:rsid w:val="007C2A6C"/>
    <w:rsid w:val="007C6B8F"/>
    <w:rsid w:val="007C6E43"/>
    <w:rsid w:val="007C7437"/>
    <w:rsid w:val="007D03B4"/>
    <w:rsid w:val="007D451F"/>
    <w:rsid w:val="007E3814"/>
    <w:rsid w:val="007E51BF"/>
    <w:rsid w:val="007F3EFC"/>
    <w:rsid w:val="007F5E96"/>
    <w:rsid w:val="00801967"/>
    <w:rsid w:val="00805853"/>
    <w:rsid w:val="008139F1"/>
    <w:rsid w:val="0082680A"/>
    <w:rsid w:val="00834540"/>
    <w:rsid w:val="00840392"/>
    <w:rsid w:val="00843C1D"/>
    <w:rsid w:val="00853D4A"/>
    <w:rsid w:val="0086698D"/>
    <w:rsid w:val="008842C4"/>
    <w:rsid w:val="00887221"/>
    <w:rsid w:val="00894CD3"/>
    <w:rsid w:val="008A415E"/>
    <w:rsid w:val="008B6CD5"/>
    <w:rsid w:val="008C3BDE"/>
    <w:rsid w:val="008C6E80"/>
    <w:rsid w:val="008C73F2"/>
    <w:rsid w:val="008D7783"/>
    <w:rsid w:val="008D7EEF"/>
    <w:rsid w:val="008E2AE6"/>
    <w:rsid w:val="008E3A15"/>
    <w:rsid w:val="008F2234"/>
    <w:rsid w:val="008F7D23"/>
    <w:rsid w:val="009044B0"/>
    <w:rsid w:val="00914D18"/>
    <w:rsid w:val="00915126"/>
    <w:rsid w:val="00922509"/>
    <w:rsid w:val="009334BA"/>
    <w:rsid w:val="00944DA6"/>
    <w:rsid w:val="009456F6"/>
    <w:rsid w:val="009508FA"/>
    <w:rsid w:val="00952D8C"/>
    <w:rsid w:val="009606FB"/>
    <w:rsid w:val="009713FD"/>
    <w:rsid w:val="00985A43"/>
    <w:rsid w:val="00986AC7"/>
    <w:rsid w:val="00993491"/>
    <w:rsid w:val="009B295C"/>
    <w:rsid w:val="009B3051"/>
    <w:rsid w:val="009B5BAC"/>
    <w:rsid w:val="009C708E"/>
    <w:rsid w:val="009D103E"/>
    <w:rsid w:val="009D274F"/>
    <w:rsid w:val="009E1576"/>
    <w:rsid w:val="009F0976"/>
    <w:rsid w:val="00A0088E"/>
    <w:rsid w:val="00A03762"/>
    <w:rsid w:val="00A162F4"/>
    <w:rsid w:val="00A237E0"/>
    <w:rsid w:val="00A30133"/>
    <w:rsid w:val="00A31728"/>
    <w:rsid w:val="00A44DEB"/>
    <w:rsid w:val="00A5528C"/>
    <w:rsid w:val="00A61927"/>
    <w:rsid w:val="00A669B7"/>
    <w:rsid w:val="00A720B0"/>
    <w:rsid w:val="00A76D83"/>
    <w:rsid w:val="00A9050D"/>
    <w:rsid w:val="00A905B0"/>
    <w:rsid w:val="00A92B70"/>
    <w:rsid w:val="00A93CE9"/>
    <w:rsid w:val="00AB2298"/>
    <w:rsid w:val="00AB618E"/>
    <w:rsid w:val="00AC6503"/>
    <w:rsid w:val="00B01C0D"/>
    <w:rsid w:val="00B021EB"/>
    <w:rsid w:val="00B0751C"/>
    <w:rsid w:val="00B12B5F"/>
    <w:rsid w:val="00B20E70"/>
    <w:rsid w:val="00B22CA6"/>
    <w:rsid w:val="00B26FE0"/>
    <w:rsid w:val="00B317D8"/>
    <w:rsid w:val="00B3775A"/>
    <w:rsid w:val="00B45118"/>
    <w:rsid w:val="00B549EE"/>
    <w:rsid w:val="00B66FDA"/>
    <w:rsid w:val="00B70AE6"/>
    <w:rsid w:val="00B770D4"/>
    <w:rsid w:val="00B95858"/>
    <w:rsid w:val="00BB0B81"/>
    <w:rsid w:val="00BC205B"/>
    <w:rsid w:val="00BC21A7"/>
    <w:rsid w:val="00BC559A"/>
    <w:rsid w:val="00BC5DC5"/>
    <w:rsid w:val="00BE454A"/>
    <w:rsid w:val="00BE6E26"/>
    <w:rsid w:val="00BF09D0"/>
    <w:rsid w:val="00C05D58"/>
    <w:rsid w:val="00C0652E"/>
    <w:rsid w:val="00C10D99"/>
    <w:rsid w:val="00C16B3C"/>
    <w:rsid w:val="00C20E1B"/>
    <w:rsid w:val="00C302DE"/>
    <w:rsid w:val="00C30841"/>
    <w:rsid w:val="00C33AC4"/>
    <w:rsid w:val="00C37039"/>
    <w:rsid w:val="00C37C0A"/>
    <w:rsid w:val="00C41081"/>
    <w:rsid w:val="00C43BB6"/>
    <w:rsid w:val="00C4494D"/>
    <w:rsid w:val="00C5539C"/>
    <w:rsid w:val="00C64A57"/>
    <w:rsid w:val="00C6632B"/>
    <w:rsid w:val="00C66360"/>
    <w:rsid w:val="00C82042"/>
    <w:rsid w:val="00C849C3"/>
    <w:rsid w:val="00C86C5C"/>
    <w:rsid w:val="00C87611"/>
    <w:rsid w:val="00C90E7D"/>
    <w:rsid w:val="00C9275C"/>
    <w:rsid w:val="00C95496"/>
    <w:rsid w:val="00C97E5B"/>
    <w:rsid w:val="00CA013F"/>
    <w:rsid w:val="00CB3187"/>
    <w:rsid w:val="00CB44A5"/>
    <w:rsid w:val="00CB5B5D"/>
    <w:rsid w:val="00CC7569"/>
    <w:rsid w:val="00CD2C15"/>
    <w:rsid w:val="00CE14ED"/>
    <w:rsid w:val="00CF0C3C"/>
    <w:rsid w:val="00CF7DFA"/>
    <w:rsid w:val="00D05279"/>
    <w:rsid w:val="00D05557"/>
    <w:rsid w:val="00D0563A"/>
    <w:rsid w:val="00D078D7"/>
    <w:rsid w:val="00D12C45"/>
    <w:rsid w:val="00D1479B"/>
    <w:rsid w:val="00D332CD"/>
    <w:rsid w:val="00D36991"/>
    <w:rsid w:val="00D50E67"/>
    <w:rsid w:val="00D77DD8"/>
    <w:rsid w:val="00D955A2"/>
    <w:rsid w:val="00DA6F89"/>
    <w:rsid w:val="00DB4EC5"/>
    <w:rsid w:val="00DB5B27"/>
    <w:rsid w:val="00DB7E7B"/>
    <w:rsid w:val="00DC7DC8"/>
    <w:rsid w:val="00DD55F2"/>
    <w:rsid w:val="00DE2549"/>
    <w:rsid w:val="00DE4DC4"/>
    <w:rsid w:val="00DE5E4D"/>
    <w:rsid w:val="00DE7A70"/>
    <w:rsid w:val="00DF4D83"/>
    <w:rsid w:val="00E038BB"/>
    <w:rsid w:val="00E038BD"/>
    <w:rsid w:val="00E064D8"/>
    <w:rsid w:val="00E2244C"/>
    <w:rsid w:val="00E27FE7"/>
    <w:rsid w:val="00E351A0"/>
    <w:rsid w:val="00E45D94"/>
    <w:rsid w:val="00E72DD5"/>
    <w:rsid w:val="00E768F4"/>
    <w:rsid w:val="00E85737"/>
    <w:rsid w:val="00E86656"/>
    <w:rsid w:val="00EA1758"/>
    <w:rsid w:val="00EA3184"/>
    <w:rsid w:val="00EB3226"/>
    <w:rsid w:val="00EB5705"/>
    <w:rsid w:val="00ED1B9A"/>
    <w:rsid w:val="00ED3F11"/>
    <w:rsid w:val="00EE0420"/>
    <w:rsid w:val="00EE4947"/>
    <w:rsid w:val="00EE6479"/>
    <w:rsid w:val="00EF1871"/>
    <w:rsid w:val="00F00964"/>
    <w:rsid w:val="00F127CF"/>
    <w:rsid w:val="00F20724"/>
    <w:rsid w:val="00F30834"/>
    <w:rsid w:val="00F547F6"/>
    <w:rsid w:val="00F57125"/>
    <w:rsid w:val="00F6146F"/>
    <w:rsid w:val="00F634F6"/>
    <w:rsid w:val="00F75A6A"/>
    <w:rsid w:val="00F83C5E"/>
    <w:rsid w:val="00F90E2D"/>
    <w:rsid w:val="00F93A25"/>
    <w:rsid w:val="00FA1093"/>
    <w:rsid w:val="00FB109F"/>
    <w:rsid w:val="00FB7E64"/>
    <w:rsid w:val="00FD1A1E"/>
    <w:rsid w:val="00FD2E5E"/>
    <w:rsid w:val="00FD62AF"/>
    <w:rsid w:val="00FE19CD"/>
    <w:rsid w:val="00FF6206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0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6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563A"/>
  </w:style>
  <w:style w:type="paragraph" w:styleId="a9">
    <w:name w:val="footer"/>
    <w:basedOn w:val="a"/>
    <w:link w:val="aa"/>
    <w:uiPriority w:val="99"/>
    <w:semiHidden/>
    <w:unhideWhenUsed/>
    <w:rsid w:val="00D05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FA718-54D1-4F98-80BD-ED03F4A8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23</cp:revision>
  <dcterms:created xsi:type="dcterms:W3CDTF">2018-11-09T16:41:00Z</dcterms:created>
  <dcterms:modified xsi:type="dcterms:W3CDTF">2019-03-09T13:52:00Z</dcterms:modified>
</cp:coreProperties>
</file>