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97" w:rsidRPr="00212655" w:rsidRDefault="00A50F97" w:rsidP="00676A3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2655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</w:t>
      </w:r>
    </w:p>
    <w:p w:rsidR="00A50F97" w:rsidRPr="00212655" w:rsidRDefault="00A50F97" w:rsidP="00676A3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2655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212655">
        <w:rPr>
          <w:rFonts w:ascii="Times New Roman" w:hAnsi="Times New Roman" w:cs="Times New Roman"/>
          <w:sz w:val="28"/>
          <w:szCs w:val="28"/>
        </w:rPr>
        <w:t>Кемлянский</w:t>
      </w:r>
      <w:proofErr w:type="spellEnd"/>
      <w:r w:rsidRPr="00212655">
        <w:rPr>
          <w:rFonts w:ascii="Times New Roman" w:hAnsi="Times New Roman" w:cs="Times New Roman"/>
          <w:sz w:val="28"/>
          <w:szCs w:val="28"/>
        </w:rPr>
        <w:t xml:space="preserve"> детский сад «Радуга» комбинированного вида</w:t>
      </w:r>
    </w:p>
    <w:p w:rsidR="00A50F97" w:rsidRPr="00212655" w:rsidRDefault="00A50F97" w:rsidP="00676A3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10A" w:rsidRPr="00212655" w:rsidRDefault="00A50F97" w:rsidP="00676A32">
      <w:pPr>
        <w:pStyle w:val="a4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655">
        <w:rPr>
          <w:rFonts w:ascii="Times New Roman" w:hAnsi="Times New Roman" w:cs="Times New Roman"/>
          <w:b/>
          <w:sz w:val="36"/>
          <w:szCs w:val="36"/>
        </w:rPr>
        <w:t>Обобщение педагогического опыта</w:t>
      </w:r>
      <w:r w:rsidR="00BA110A" w:rsidRPr="00212655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Pr="00212655">
        <w:rPr>
          <w:rFonts w:ascii="Times New Roman" w:hAnsi="Times New Roman" w:cs="Times New Roman"/>
          <w:b/>
          <w:sz w:val="36"/>
          <w:szCs w:val="36"/>
        </w:rPr>
        <w:t xml:space="preserve">теме </w:t>
      </w:r>
      <w:r w:rsidR="00BA110A" w:rsidRPr="00212655">
        <w:rPr>
          <w:rFonts w:ascii="Times New Roman" w:hAnsi="Times New Roman" w:cs="Times New Roman"/>
          <w:b/>
          <w:sz w:val="36"/>
          <w:szCs w:val="36"/>
        </w:rPr>
        <w:t>самообразовани</w:t>
      </w:r>
      <w:r w:rsidRPr="00212655">
        <w:rPr>
          <w:rFonts w:ascii="Times New Roman" w:hAnsi="Times New Roman" w:cs="Times New Roman"/>
          <w:b/>
          <w:sz w:val="36"/>
          <w:szCs w:val="36"/>
        </w:rPr>
        <w:t>я</w:t>
      </w:r>
      <w:r w:rsidR="00BA110A" w:rsidRPr="00212655">
        <w:rPr>
          <w:rFonts w:ascii="Times New Roman" w:hAnsi="Times New Roman" w:cs="Times New Roman"/>
          <w:b/>
          <w:sz w:val="36"/>
          <w:szCs w:val="36"/>
        </w:rPr>
        <w:t xml:space="preserve"> «Дидактическая игра как средство развития познавательных способностей детей</w:t>
      </w:r>
      <w:r w:rsidR="009E4A3C" w:rsidRPr="009E4A3C">
        <w:rPr>
          <w:rFonts w:ascii="Times New Roman" w:hAnsi="Times New Roman" w:cs="Times New Roman"/>
          <w:sz w:val="28"/>
          <w:szCs w:val="28"/>
        </w:rPr>
        <w:t xml:space="preserve"> </w:t>
      </w:r>
      <w:r w:rsidR="009E4A3C" w:rsidRPr="009E4A3C">
        <w:rPr>
          <w:rFonts w:ascii="Times New Roman" w:hAnsi="Times New Roman" w:cs="Times New Roman"/>
          <w:b/>
          <w:sz w:val="36"/>
          <w:szCs w:val="36"/>
        </w:rPr>
        <w:t>младшего дошкольного возраста</w:t>
      </w:r>
      <w:r w:rsidR="00BA110A" w:rsidRPr="00212655">
        <w:rPr>
          <w:rFonts w:ascii="Times New Roman" w:hAnsi="Times New Roman" w:cs="Times New Roman"/>
          <w:b/>
          <w:sz w:val="36"/>
          <w:szCs w:val="36"/>
        </w:rPr>
        <w:t>»</w:t>
      </w:r>
    </w:p>
    <w:p w:rsidR="00DF17D7" w:rsidRDefault="00DF17D7" w:rsidP="00A50F97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0F97" w:rsidRPr="00212655" w:rsidRDefault="00A50F97" w:rsidP="00A50F97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2655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76A32" w:rsidRPr="00212655" w:rsidRDefault="00A50F97" w:rsidP="00A50F97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2655">
        <w:rPr>
          <w:rFonts w:ascii="Times New Roman" w:hAnsi="Times New Roman" w:cs="Times New Roman"/>
          <w:sz w:val="28"/>
          <w:szCs w:val="28"/>
        </w:rPr>
        <w:t>воспитатель Юрченкова Ирина Викторовна</w:t>
      </w:r>
    </w:p>
    <w:p w:rsidR="00A50F97" w:rsidRPr="00676A32" w:rsidRDefault="00A50F97" w:rsidP="00676A32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0A" w:rsidRDefault="00BA110A" w:rsidP="00676A32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0F97">
        <w:rPr>
          <w:rFonts w:ascii="Times New Roman" w:hAnsi="Times New Roman" w:cs="Times New Roman"/>
          <w:i/>
          <w:sz w:val="28"/>
          <w:szCs w:val="28"/>
        </w:rPr>
        <w:t>«Игра – это огромное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 (В.А. Сухомлинский)</w:t>
      </w:r>
    </w:p>
    <w:p w:rsidR="00A50F97" w:rsidRPr="00A50F97" w:rsidRDefault="00A50F97" w:rsidP="00676A32">
      <w:pPr>
        <w:pStyle w:val="a4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17D7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Согласно ФГОС ДО у детей должны формироваться предпосылки к возникновению универсальных учебных действий. Учебная деятельность должна увлекать дошкольников, приносить радость, давать удовлетворение. Поэтому важно воспитывать у дошкольников познавательные интересы, так как именно они активизируют способности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F">
        <w:rPr>
          <w:rFonts w:ascii="Times New Roman" w:hAnsi="Times New Roman" w:cs="Times New Roman"/>
          <w:sz w:val="28"/>
          <w:szCs w:val="28"/>
        </w:rPr>
        <w:t>А дидактическая игра помогает сделать учебный материал увлекательным, создать радостное рабочее настроение. Ребёнок, увлечённый игрой, не замечает того, что учиться, хотя то и дело сталкивается с заданиями, которые требуют от него мыслительной деятельности.</w:t>
      </w:r>
    </w:p>
    <w:p w:rsidR="00BA110A" w:rsidRPr="00676A32" w:rsidRDefault="00DF17D7" w:rsidP="00DF17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Учитывая выше сказанное, я выбрала тему самообразования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«Дидактическая игра как средство развития познавательных способностей детей младшего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10A" w:rsidRPr="00676A32">
        <w:rPr>
          <w:rFonts w:ascii="Times New Roman" w:hAnsi="Times New Roman" w:cs="Times New Roman"/>
          <w:sz w:val="28"/>
          <w:szCs w:val="28"/>
        </w:rPr>
        <w:t>Целью</w:t>
      </w:r>
      <w:r w:rsidR="00676A32" w:rsidRPr="00676A32">
        <w:rPr>
          <w:rFonts w:ascii="Times New Roman" w:hAnsi="Times New Roman" w:cs="Times New Roman"/>
          <w:sz w:val="28"/>
          <w:szCs w:val="28"/>
        </w:rPr>
        <w:t xml:space="preserve"> </w:t>
      </w:r>
      <w:r w:rsidR="00BA110A" w:rsidRPr="00676A32">
        <w:rPr>
          <w:rFonts w:ascii="Times New Roman" w:hAnsi="Times New Roman" w:cs="Times New Roman"/>
          <w:sz w:val="28"/>
          <w:szCs w:val="28"/>
        </w:rPr>
        <w:t xml:space="preserve">деятельности самообразования я поставила: Развитие познавательных способностей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A110A" w:rsidRPr="00676A32">
        <w:rPr>
          <w:rFonts w:ascii="Times New Roman" w:hAnsi="Times New Roman" w:cs="Times New Roman"/>
          <w:sz w:val="28"/>
          <w:szCs w:val="28"/>
        </w:rPr>
        <w:t>школьников посредством дидактической игры.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Задачи:</w:t>
      </w:r>
    </w:p>
    <w:p w:rsidR="00DF17D7" w:rsidRPr="00FC1F7F" w:rsidRDefault="00DF17D7" w:rsidP="00DF17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-изучить психолого-педагогическую литературу по данной теме; определить понятие «дидактическая игра», «познавательная активность», «активизация познавательной деятельности»;</w:t>
      </w:r>
    </w:p>
    <w:p w:rsidR="00DF17D7" w:rsidRPr="00FC1F7F" w:rsidRDefault="00DF17D7" w:rsidP="00DF17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-познакомиться с педагогическим опытом использования дидактической игры, как средства организации познавательной деятельности дошкольников;</w:t>
      </w:r>
    </w:p>
    <w:p w:rsidR="00DF17D7" w:rsidRPr="00FC1F7F" w:rsidRDefault="00DF17D7" w:rsidP="00DF17D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-посмотреть на практике применение дидактической игры как средство активизации познавательной активности дошкольников;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- создать картотеку дидактических игр.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Актуальность темы: Для ребенка игра – это жизнь. Игра – один из сложнейших в жизни ребенка и важнейших видов деятельности. Кому из родителей не знакомо: «Мама, поиграй со мной!» Действительно, ребенок не может без игры.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lastRenderedPageBreak/>
        <w:t>Личностные качества ребёнка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школьном возрасте такой ведущей деятельностью является игра. Но игра для ребенка – это не просто развлечение. Игра для школьников – способ познания окружающего. Играя, он изучает цвета, форму, свойства материала, пространственные отношения, изучает растения, животных. Дидактическая игра требует сложной умственной деятельности, поэтому она способствует осуществлению задач умственного воспитания.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Свою работу я начала с изучения методической литературы по данной проблеме. Мною были изучены следующие пособия:</w:t>
      </w:r>
    </w:p>
    <w:p w:rsidR="00BA110A" w:rsidRPr="00676A32" w:rsidRDefault="00BA110A" w:rsidP="00676A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Богуславская З.М., Смирнова Е.О. «Развивающие игры для детей младшего школьного возраста»</w:t>
      </w:r>
    </w:p>
    <w:p w:rsidR="00BA110A" w:rsidRPr="00676A32" w:rsidRDefault="00BA110A" w:rsidP="00676A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Бондаренко. А.К. "Дидактические игры "</w:t>
      </w:r>
    </w:p>
    <w:p w:rsidR="00BA110A" w:rsidRPr="00676A32" w:rsidRDefault="00BA110A" w:rsidP="00676A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Губанова Н.Ф. «Развитие игровой деятельности»</w:t>
      </w:r>
    </w:p>
    <w:p w:rsidR="00BA110A" w:rsidRPr="00676A32" w:rsidRDefault="00BA110A" w:rsidP="00676A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A32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676A32">
        <w:rPr>
          <w:rFonts w:ascii="Times New Roman" w:hAnsi="Times New Roman" w:cs="Times New Roman"/>
          <w:sz w:val="28"/>
          <w:szCs w:val="28"/>
        </w:rPr>
        <w:t xml:space="preserve"> Г.С. «Игры и игровые упражнения для развития речи»</w:t>
      </w:r>
    </w:p>
    <w:p w:rsidR="00BA110A" w:rsidRPr="00676A32" w:rsidRDefault="00BA110A" w:rsidP="00676A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 xml:space="preserve">Стародубцева И.В., Завьялова Т.П. «Игровые занятия по развитию памяти, внимания, мышления и воображения у </w:t>
      </w:r>
      <w:r w:rsidR="00DF17D7">
        <w:rPr>
          <w:rFonts w:ascii="Times New Roman" w:hAnsi="Times New Roman" w:cs="Times New Roman"/>
          <w:sz w:val="28"/>
          <w:szCs w:val="28"/>
        </w:rPr>
        <w:t>до</w:t>
      </w:r>
      <w:r w:rsidRPr="00676A32">
        <w:rPr>
          <w:rFonts w:ascii="Times New Roman" w:hAnsi="Times New Roman" w:cs="Times New Roman"/>
          <w:sz w:val="28"/>
          <w:szCs w:val="28"/>
        </w:rPr>
        <w:t>школьников»</w:t>
      </w:r>
    </w:p>
    <w:p w:rsidR="00BA110A" w:rsidRPr="00676A32" w:rsidRDefault="00BA110A" w:rsidP="00676A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 xml:space="preserve">Крашенинников Е.Е., Холодова О.Л. «Развитие познавательных способностей </w:t>
      </w:r>
      <w:r w:rsidR="00DF17D7">
        <w:rPr>
          <w:rFonts w:ascii="Times New Roman" w:hAnsi="Times New Roman" w:cs="Times New Roman"/>
          <w:sz w:val="28"/>
          <w:szCs w:val="28"/>
        </w:rPr>
        <w:t>до</w:t>
      </w:r>
      <w:r w:rsidRPr="00676A32">
        <w:rPr>
          <w:rFonts w:ascii="Times New Roman" w:hAnsi="Times New Roman" w:cs="Times New Roman"/>
          <w:sz w:val="28"/>
          <w:szCs w:val="28"/>
        </w:rPr>
        <w:t>школьников»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Использовала интернет ресурсы: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1.</w:t>
      </w:r>
      <w:r w:rsidR="00DF17D7">
        <w:rPr>
          <w:rFonts w:ascii="Times New Roman" w:hAnsi="Times New Roman" w:cs="Times New Roman"/>
          <w:sz w:val="28"/>
          <w:szCs w:val="28"/>
        </w:rPr>
        <w:t xml:space="preserve"> </w:t>
      </w:r>
      <w:r w:rsidRPr="00676A32">
        <w:rPr>
          <w:rFonts w:ascii="Times New Roman" w:hAnsi="Times New Roman" w:cs="Times New Roman"/>
          <w:sz w:val="28"/>
          <w:szCs w:val="28"/>
        </w:rPr>
        <w:t>http://www.pedobsh.ru.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2. http://www.uchmag.ru.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3. http://pedsovet.su.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4. http://nsportal.ru/detskiy-sad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5. http://www.razvitierebenka.com.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 xml:space="preserve">Проанализировав изученную литературу и наблюдая за детьми, я пришла к следующим выводам, что у детей возникают затруднения </w:t>
      </w:r>
      <w:proofErr w:type="gramStart"/>
      <w:r w:rsidRPr="00676A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6A32">
        <w:rPr>
          <w:rFonts w:ascii="Times New Roman" w:hAnsi="Times New Roman" w:cs="Times New Roman"/>
          <w:sz w:val="28"/>
          <w:szCs w:val="28"/>
        </w:rPr>
        <w:t>:</w:t>
      </w:r>
    </w:p>
    <w:p w:rsidR="00BA110A" w:rsidRPr="00676A32" w:rsidRDefault="00BA110A" w:rsidP="00676A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32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Pr="00676A32">
        <w:rPr>
          <w:rFonts w:ascii="Times New Roman" w:hAnsi="Times New Roman" w:cs="Times New Roman"/>
          <w:sz w:val="28"/>
          <w:szCs w:val="28"/>
        </w:rPr>
        <w:t xml:space="preserve"> наводящих вопросов</w:t>
      </w:r>
    </w:p>
    <w:p w:rsidR="00BA110A" w:rsidRPr="00676A32" w:rsidRDefault="00BA110A" w:rsidP="00676A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систематизации и обобщении предметов и явлений;</w:t>
      </w:r>
    </w:p>
    <w:p w:rsidR="00BA110A" w:rsidRPr="00676A32" w:rsidRDefault="00BA110A" w:rsidP="00676A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анализировании и умении логически обосновывать свои мысли;</w:t>
      </w:r>
    </w:p>
    <w:p w:rsidR="00BA110A" w:rsidRPr="00676A32" w:rsidRDefault="00BA110A" w:rsidP="00676A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видеть главное, выделять основное содержание явлений и предметов.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32">
        <w:rPr>
          <w:rFonts w:ascii="Times New Roman" w:hAnsi="Times New Roman" w:cs="Times New Roman"/>
          <w:sz w:val="28"/>
          <w:szCs w:val="28"/>
        </w:rPr>
        <w:t>Используя дидактические игры я увидела</w:t>
      </w:r>
      <w:proofErr w:type="gramEnd"/>
      <w:r w:rsidRPr="00676A32">
        <w:rPr>
          <w:rFonts w:ascii="Times New Roman" w:hAnsi="Times New Roman" w:cs="Times New Roman"/>
          <w:sz w:val="28"/>
          <w:szCs w:val="28"/>
        </w:rPr>
        <w:t>, что игра позволяет:</w:t>
      </w:r>
    </w:p>
    <w:p w:rsidR="00BA110A" w:rsidRPr="00676A32" w:rsidRDefault="00BA110A" w:rsidP="00676A32">
      <w:pPr>
        <w:pStyle w:val="a4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Активизировать познавательные процессы через избирательную направленность личности ребёнка на предметы и явления окружающей действительности;</w:t>
      </w:r>
    </w:p>
    <w:p w:rsidR="00BA110A" w:rsidRPr="00676A32" w:rsidRDefault="00BA110A" w:rsidP="00676A32">
      <w:pPr>
        <w:pStyle w:val="a4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Систематически укреплять и развивать познавательный интерес, который становится основой положительного отношения к интеллектуальной деятельности;</w:t>
      </w:r>
    </w:p>
    <w:p w:rsidR="00BA110A" w:rsidRPr="00676A32" w:rsidRDefault="00BA110A" w:rsidP="00676A32">
      <w:pPr>
        <w:pStyle w:val="a4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Формировать потребность в стремлении к познанию новых, более полных и глубоких знаний, которые носят поисковый характер;</w:t>
      </w:r>
    </w:p>
    <w:p w:rsidR="00BA110A" w:rsidRPr="00676A32" w:rsidRDefault="00BA110A" w:rsidP="00676A32">
      <w:pPr>
        <w:pStyle w:val="a4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Воспитывать волевые качества личности ребенка: целеустремленность, настойчивость, стремление к завершению деятельности;</w:t>
      </w:r>
    </w:p>
    <w:p w:rsidR="00BA110A" w:rsidRPr="00676A32" w:rsidRDefault="00BA110A" w:rsidP="00676A32">
      <w:pPr>
        <w:pStyle w:val="a4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Формировать связную речь;</w:t>
      </w:r>
    </w:p>
    <w:p w:rsidR="00BA110A" w:rsidRPr="00676A32" w:rsidRDefault="00BA110A" w:rsidP="00676A32">
      <w:pPr>
        <w:pStyle w:val="a4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Обогащать нравственные и эстетические чувства ребенка.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В работе я опираюсь на общепедагогические принципы.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59">
        <w:rPr>
          <w:rFonts w:ascii="Times New Roman" w:hAnsi="Times New Roman" w:cs="Times New Roman"/>
          <w:sz w:val="28"/>
          <w:szCs w:val="28"/>
        </w:rPr>
        <w:t>Свою деятельность выстраиваю поэтапно с учетом возраста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59">
        <w:rPr>
          <w:rFonts w:ascii="Times New Roman" w:hAnsi="Times New Roman" w:cs="Times New Roman"/>
          <w:sz w:val="28"/>
          <w:szCs w:val="28"/>
        </w:rPr>
        <w:t>При подборе игр учитываю особенности умственного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развития детей</w:t>
      </w:r>
      <w:r w:rsidRPr="00C32B59">
        <w:rPr>
          <w:rFonts w:ascii="Times New Roman" w:hAnsi="Times New Roman" w:cs="Times New Roman"/>
          <w:sz w:val="28"/>
          <w:szCs w:val="28"/>
        </w:rPr>
        <w:t>, а также их интерес к различным играм.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59">
        <w:rPr>
          <w:rFonts w:ascii="Times New Roman" w:hAnsi="Times New Roman" w:cs="Times New Roman"/>
          <w:sz w:val="28"/>
          <w:szCs w:val="28"/>
        </w:rPr>
        <w:t>При организации игр словесного содержания я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использую сюрпризные моменты</w:t>
      </w:r>
      <w:r w:rsidRPr="00C32B59">
        <w:rPr>
          <w:rFonts w:ascii="Times New Roman" w:hAnsi="Times New Roman" w:cs="Times New Roman"/>
          <w:sz w:val="28"/>
          <w:szCs w:val="28"/>
        </w:rPr>
        <w:t>: через героя, которому нужно помочь, различные атрибуты.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Дидактические</w:t>
      </w:r>
      <w:r w:rsidRPr="00C32B59">
        <w:rPr>
          <w:rFonts w:ascii="Times New Roman" w:hAnsi="Times New Roman" w:cs="Times New Roman"/>
          <w:sz w:val="28"/>
          <w:szCs w:val="28"/>
        </w:rPr>
        <w:t> игры я включаю в занятия, в совместную деятельность, в индивидуальную работу, в работу с родителями в форме </w:t>
      </w:r>
      <w:r w:rsidRPr="00C32B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«игры на дом»</w:t>
      </w:r>
      <w:r w:rsidRPr="00C32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59">
        <w:rPr>
          <w:rFonts w:ascii="Times New Roman" w:hAnsi="Times New Roman" w:cs="Times New Roman"/>
          <w:sz w:val="28"/>
          <w:szCs w:val="28"/>
        </w:rPr>
        <w:t>Игры для занятий подбираю с учетом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познавательного материала</w:t>
      </w:r>
      <w:r w:rsidRPr="00C32B59">
        <w:rPr>
          <w:rFonts w:ascii="Times New Roman" w:hAnsi="Times New Roman" w:cs="Times New Roman"/>
          <w:sz w:val="28"/>
          <w:szCs w:val="28"/>
        </w:rPr>
        <w:t>, который дети изучали.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Для занятий по математике я подбираю игры с математическим содержанием требующие умственного напряжения,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- игры головоломки;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- игры шутки;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- игры с занимательными вопросами.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В занятиях по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развитию речи включаю дидактические игры</w:t>
      </w:r>
      <w:r w:rsidRPr="00C32B59">
        <w:rPr>
          <w:rFonts w:ascii="Times New Roman" w:hAnsi="Times New Roman" w:cs="Times New Roman"/>
          <w:sz w:val="28"/>
          <w:szCs w:val="28"/>
        </w:rPr>
        <w:t>, на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развитие </w:t>
      </w:r>
      <w:r w:rsidRPr="00C32B59">
        <w:rPr>
          <w:rFonts w:ascii="Times New Roman" w:hAnsi="Times New Roman" w:cs="Times New Roman"/>
          <w:sz w:val="28"/>
          <w:szCs w:val="28"/>
        </w:rPr>
        <w:t>умения вглядываться в предмет, явление, на умение делать умозаключения и предположения.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На занятиях по ознакомлении с окружающим провожу игры на закрепления знаний о сезонных явлениях, растительном и животном мире,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способствующие развитию любознательности</w:t>
      </w:r>
      <w:r w:rsidRPr="00C32B59">
        <w:rPr>
          <w:rFonts w:ascii="Times New Roman" w:hAnsi="Times New Roman" w:cs="Times New Roman"/>
          <w:sz w:val="28"/>
          <w:szCs w:val="28"/>
        </w:rPr>
        <w:t>, наблюдательности.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В ходе самих игр в зависимости от возраста детей задаю вопросы, даю образец действий, образец высказывания, напоминаю правила, обращаюсь к опыту детей, беру на себя роль ведущего или наблюдаю за ходом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B59">
        <w:rPr>
          <w:rFonts w:ascii="Times New Roman" w:hAnsi="Times New Roman" w:cs="Times New Roman"/>
          <w:sz w:val="28"/>
          <w:szCs w:val="28"/>
        </w:rPr>
        <w:t>В процессе игровой деятельности с детьми я стараюсь вызвать у них интерес к играм, создать у них состояние увлеченности, умственного напряжения,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использую </w:t>
      </w:r>
      <w:r w:rsidRPr="00C32B59">
        <w:rPr>
          <w:rFonts w:ascii="Times New Roman" w:hAnsi="Times New Roman" w:cs="Times New Roman"/>
          <w:sz w:val="28"/>
          <w:szCs w:val="28"/>
        </w:rPr>
        <w:t>занимательные проблемные ситуации, требующие разрешения.</w:t>
      </w:r>
    </w:p>
    <w:p w:rsidR="00C32B59" w:rsidRPr="00C32B59" w:rsidRDefault="00C32B59" w:rsidP="00C32B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Для организации совместной и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самостоятельной</w:t>
      </w:r>
      <w:r w:rsidRPr="00C32B59">
        <w:rPr>
          <w:rFonts w:ascii="Times New Roman" w:hAnsi="Times New Roman" w:cs="Times New Roman"/>
          <w:sz w:val="28"/>
          <w:szCs w:val="28"/>
        </w:rPr>
        <w:t> деятельности детей я создаю в группе предметно-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развивающую среду - специальную дидактическую</w:t>
      </w:r>
      <w:r w:rsidRPr="00C32B59">
        <w:rPr>
          <w:rFonts w:ascii="Times New Roman" w:hAnsi="Times New Roman" w:cs="Times New Roman"/>
          <w:sz w:val="28"/>
          <w:szCs w:val="28"/>
        </w:rPr>
        <w:t> зону с большим набором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познавательных игр</w:t>
      </w:r>
      <w:r w:rsidRPr="00C32B59">
        <w:rPr>
          <w:rFonts w:ascii="Times New Roman" w:hAnsi="Times New Roman" w:cs="Times New Roman"/>
          <w:sz w:val="28"/>
          <w:szCs w:val="28"/>
        </w:rPr>
        <w:t>, с учётом безопасности, эстетики, наглядности, доступности.</w:t>
      </w:r>
    </w:p>
    <w:p w:rsidR="00C32B59" w:rsidRDefault="00C32B59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Свою работу я вела по трем направлениям:</w:t>
      </w:r>
    </w:p>
    <w:p w:rsidR="00BA110A" w:rsidRPr="00676A32" w:rsidRDefault="00676A32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10A" w:rsidRPr="00676A32">
        <w:rPr>
          <w:rFonts w:ascii="Times New Roman" w:hAnsi="Times New Roman" w:cs="Times New Roman"/>
          <w:sz w:val="28"/>
          <w:szCs w:val="28"/>
        </w:rPr>
        <w:t>Создание предметно-развивающей среды в группе;</w:t>
      </w:r>
    </w:p>
    <w:p w:rsidR="00BA110A" w:rsidRPr="00676A32" w:rsidRDefault="00676A32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10A" w:rsidRPr="00676A32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BA110A" w:rsidRPr="00676A32" w:rsidRDefault="00676A32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10A" w:rsidRPr="00676A32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1 направление: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За период сентябрь 201</w:t>
      </w:r>
      <w:r>
        <w:rPr>
          <w:rFonts w:ascii="Times New Roman" w:hAnsi="Times New Roman" w:cs="Times New Roman"/>
          <w:sz w:val="28"/>
          <w:szCs w:val="28"/>
        </w:rPr>
        <w:t>6 – май 2018</w:t>
      </w:r>
      <w:r w:rsidRPr="00FC1F7F">
        <w:rPr>
          <w:rFonts w:ascii="Times New Roman" w:hAnsi="Times New Roman" w:cs="Times New Roman"/>
          <w:sz w:val="28"/>
          <w:szCs w:val="28"/>
        </w:rPr>
        <w:t xml:space="preserve"> года мною были подготовлены игровые пособия: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Для развития мышления: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«Отгадай фигуру», «Собери снеговика», «Осенние листочки», «Геометрическое лото», «Четвёртый лишний».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Для развития внимания: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«Накрой на стол», «Смайлики», «Найди одинаковые рукавички», «Что, где растет?».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lastRenderedPageBreak/>
        <w:t>Для развития восприятия и памяти: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«Найди отличия», «Сложи картинку», «Что за время года?», «Кто, что ест?»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Для развития речи: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«Вершки и корешки», «Вкусный сок», «Кто в теремочке живет».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Для развития творческого воображения: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«Чудесные превращения», «Пантомима», «Смешной портрет».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Многофункциональное дидактическое пособие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на развитие восприятия, памяти, внимания и логического мышления для воспитанников: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«Волшебные круги».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2 направление:</w:t>
      </w:r>
      <w:r w:rsidRPr="00FC1F7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Работа с детьми строилась по следующим путям развития познавательных способностей: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1. Развитие мышления;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2. Развитие внимания;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3. Развитие восприятия и памяти;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4. Развитие речи;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5. Развитие творческого воображения.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Свою деятельность выстраивала поэтапно с учетом возраста детей. При подборе игр учитывала особенности умственного развития детей, а также их интерес к различным играм. При организации игр словесного содержания я использовала сюрпризные моменты: через героя, которому нужно помочь, различные атрибуты. Дидактические игры включала в образовательную деятельность, в совместную деятельность, в индивидуальную работу.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Многофункциональное пособие: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F">
        <w:rPr>
          <w:rFonts w:ascii="Times New Roman" w:hAnsi="Times New Roman" w:cs="Times New Roman"/>
          <w:sz w:val="28"/>
          <w:szCs w:val="28"/>
        </w:rPr>
        <w:t>11 пар кругов, вырезанные из картона (других материалов, пластинки, диски) разбиваются на 4, 6, 8 секторов. В каждый сектор помещают картинку или различные схемы, картинки.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Игры на подбор пары: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«Чей хвост?» «Кто где живет?» «Один – много» «Что где растет?» </w:t>
      </w:r>
      <w:proofErr w:type="gramStart"/>
      <w:r w:rsidRPr="00FC1F7F">
        <w:rPr>
          <w:rFonts w:ascii="Times New Roman" w:hAnsi="Times New Roman" w:cs="Times New Roman"/>
          <w:sz w:val="28"/>
          <w:szCs w:val="28"/>
        </w:rPr>
        <w:t>«Подбери по форме» «Подбери по цвету» «Мамы и их детеныши» «Поедем, полетим, поплывем»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«Угадай, чей листок» «Оденься по сезону».</w:t>
      </w:r>
      <w:proofErr w:type="gramEnd"/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«Смайлики»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Перед детьми кладется игровая карта. В верхний левый угол стопкой кладутся смайлики. Детям предлагается найти все классифицируемые предметы и положить на них смайлики. После правильного отбора предметов предлагается назвать оставшиеся предметы и определить их группу.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«Осенние листочки»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Взрослый предлагает ребёнку собрать листочки из частей, обращает внимание, что листочки разного цвета и величины.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- «Подул сильный ветер, и разлетелись листочки. Давай их соберём». Вместе с ребенком сложить половинки листьев, чтобы получились целые.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«Кто, что ест»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lastRenderedPageBreak/>
        <w:t xml:space="preserve">«Давайте скорее, </w:t>
      </w:r>
      <w:proofErr w:type="gramStart"/>
      <w:r w:rsidRPr="00FC1F7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FC1F7F">
        <w:rPr>
          <w:rFonts w:ascii="Times New Roman" w:hAnsi="Times New Roman" w:cs="Times New Roman"/>
          <w:sz w:val="28"/>
          <w:szCs w:val="28"/>
        </w:rPr>
        <w:t xml:space="preserve"> угостим, уж сильно проголодались они!»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1F7F">
        <w:rPr>
          <w:rFonts w:ascii="Times New Roman" w:hAnsi="Times New Roman" w:cs="Times New Roman"/>
          <w:sz w:val="28"/>
          <w:szCs w:val="28"/>
        </w:rPr>
        <w:t>При этом необходимо проговаривать название животного, название пищи, которую это животное ест, можно спросить какие звуки издает животное.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«Найди одинаковые рукавички»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Необходимо найти парные рукавички по цвету, рисунку, расположенными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F">
        <w:rPr>
          <w:rFonts w:ascii="Times New Roman" w:hAnsi="Times New Roman" w:cs="Times New Roman"/>
          <w:sz w:val="28"/>
          <w:szCs w:val="28"/>
        </w:rPr>
        <w:t>геометрическими фигурами. Определить их местоположение (вверху, внизу, справа, слева).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«Накрой на стол»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«Стол красивый мы накрыли,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А про чашечки забыли.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Ну, дружочек, помогай,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Чашки к блюдцам подбирай».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«Что, где растет»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Необходимо: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Посадить овощи на грядку, а фрукты на 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F">
        <w:rPr>
          <w:rFonts w:ascii="Times New Roman" w:hAnsi="Times New Roman" w:cs="Times New Roman"/>
          <w:sz w:val="28"/>
          <w:szCs w:val="28"/>
        </w:rPr>
        <w:t>Рассказать в чем отличие фруктов от овощей.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F">
        <w:rPr>
          <w:rFonts w:ascii="Times New Roman" w:hAnsi="Times New Roman" w:cs="Times New Roman"/>
          <w:sz w:val="28"/>
          <w:szCs w:val="28"/>
        </w:rPr>
        <w:t>Охарактеризовать фрукты и овощи, используя модель признаков (цвет, форма, размер, вкус).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«Кто в теремочке живет?»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1 вариант: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ведущий берет изображения двух животных и «прячет» одного их них за домом, другого в окне, при этом оставляя видимой одну из частей животного, я спрашивает «Кто-кто в теремочке живет?». Игрок отвечает: «В теремочке живет корова, потому что из окна торчит коровья голова, коровьи рога, коровий нос и т.д. А еще в теремочке живет собака, потому что из-за дома торчит собачий хвост, собачьи лапы»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2 вариант: Определив животного, «живущего» в теремочке, ребенок должен составить краткий описательный рассказ об этом животном по предложенному плану:</w:t>
      </w:r>
      <w:r w:rsidRPr="00FC1F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F7F">
        <w:rPr>
          <w:rFonts w:ascii="Times New Roman" w:hAnsi="Times New Roman" w:cs="Times New Roman"/>
          <w:sz w:val="28"/>
          <w:szCs w:val="28"/>
        </w:rPr>
        <w:t>1)Кто это? 2) Внешний вид зверя 3) Чем питается? 4)Название жилища 5) Название детенышей 6) Польза для человека (если домашнее животное).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 xml:space="preserve"> «Чудесные превращения»</w:t>
      </w:r>
    </w:p>
    <w:p w:rsidR="00DF17D7" w:rsidRPr="00FC1F7F" w:rsidRDefault="00DF17D7" w:rsidP="00DF17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7F">
        <w:rPr>
          <w:rFonts w:ascii="Times New Roman" w:hAnsi="Times New Roman" w:cs="Times New Roman"/>
          <w:sz w:val="28"/>
          <w:szCs w:val="28"/>
        </w:rPr>
        <w:t>Работа с прищепками очень нравится детям, они фантазируют, придумывают что-то своё необычное, это развивает не только мышечную силу пальцев рук, но и обогащает их воображение, дети начинают играть со своим изобретённым персонажем, героем, с каждым разом придумывают новый образ. Что так привлекает внимание наших малышей? Как раз яркая, впечатляющая игра, которая подразумевает удивительные превращения, казалось бы, из чего? Да из обычных прищепок!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3 направление: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C32B59" w:rsidRPr="00C32B59" w:rsidRDefault="00C32B59" w:rsidP="00C32B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lastRenderedPageBreak/>
        <w:t xml:space="preserve">В свою работу активно подключала родителей.  Проводила собрания, в процессе которых родители знакомились с новыми играми, проигрывали их, обсуждали уже проведенные игры. </w:t>
      </w:r>
    </w:p>
    <w:p w:rsidR="00C32B59" w:rsidRPr="00C32B59" w:rsidRDefault="00C32B59" w:rsidP="00C32B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В октябре проведена консультация «Роль дидактической игры в развития познавательных способностей».</w:t>
      </w:r>
    </w:p>
    <w:p w:rsidR="00C32B59" w:rsidRPr="00C32B59" w:rsidRDefault="00C32B59" w:rsidP="00C32B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В феврале проведена выставка «Советуем ознакомиться с дидактическими играми».</w:t>
      </w:r>
    </w:p>
    <w:p w:rsidR="00C32B59" w:rsidRPr="00C32B59" w:rsidRDefault="00C32B59" w:rsidP="00C32B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Завершением послужило родительское собрание «Играем вместе с родителями в занимательные игры»</w:t>
      </w:r>
    </w:p>
    <w:p w:rsidR="00C32B59" w:rsidRPr="00C32B59" w:rsidRDefault="00C32B59" w:rsidP="00C32B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Систематическая работа дала положительные результаты. Анкетирование родителей показало, что у детей увеличился словарный запас, расширился кругозор, вырос уровень знаний, они стали более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самостоятельны</w:t>
      </w:r>
      <w:r w:rsidRPr="00C32B59">
        <w:rPr>
          <w:rFonts w:ascii="Times New Roman" w:hAnsi="Times New Roman" w:cs="Times New Roman"/>
          <w:sz w:val="28"/>
          <w:szCs w:val="28"/>
        </w:rPr>
        <w:t>, активны, стали больше интересоваться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познавательной литературой</w:t>
      </w:r>
      <w:r w:rsidRPr="00C32B59">
        <w:rPr>
          <w:rFonts w:ascii="Times New Roman" w:hAnsi="Times New Roman" w:cs="Times New Roman"/>
          <w:sz w:val="28"/>
          <w:szCs w:val="28"/>
        </w:rPr>
        <w:t>, задавать вопросы, творчески мыслить, активизировалась мыслительная </w:t>
      </w:r>
      <w:r w:rsidRPr="00C32B59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способность</w:t>
      </w:r>
      <w:r w:rsidRPr="00C32B59">
        <w:rPr>
          <w:rFonts w:ascii="Times New Roman" w:hAnsi="Times New Roman" w:cs="Times New Roman"/>
          <w:sz w:val="28"/>
          <w:szCs w:val="28"/>
        </w:rPr>
        <w:t>.</w:t>
      </w:r>
    </w:p>
    <w:p w:rsidR="00BA110A" w:rsidRPr="00C32B59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10A" w:rsidRPr="00C32B59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B59">
        <w:rPr>
          <w:rFonts w:ascii="Times New Roman" w:hAnsi="Times New Roman" w:cs="Times New Roman"/>
          <w:sz w:val="28"/>
          <w:szCs w:val="28"/>
        </w:rPr>
        <w:t>Перспективы на следующий год: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 xml:space="preserve">1. Продолжить работу по теме: «Дидактическая игра как средство развития познавательных способностей детей </w:t>
      </w:r>
      <w:r w:rsidR="00C32B59" w:rsidRPr="00FC1F7F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676A32">
        <w:rPr>
          <w:rFonts w:ascii="Times New Roman" w:hAnsi="Times New Roman" w:cs="Times New Roman"/>
          <w:sz w:val="28"/>
          <w:szCs w:val="28"/>
        </w:rPr>
        <w:t>»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2. Продолжить работу по разработке новых игр и игровых упражнений по данной теме;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3. Изучить новинки методической литературы</w:t>
      </w:r>
      <w:r w:rsidR="00171DC3">
        <w:rPr>
          <w:rFonts w:ascii="Times New Roman" w:hAnsi="Times New Roman" w:cs="Times New Roman"/>
          <w:sz w:val="28"/>
          <w:szCs w:val="28"/>
        </w:rPr>
        <w:t>;</w:t>
      </w:r>
    </w:p>
    <w:p w:rsidR="00BA110A" w:rsidRPr="00676A32" w:rsidRDefault="00BA110A" w:rsidP="00676A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A32">
        <w:rPr>
          <w:rFonts w:ascii="Times New Roman" w:hAnsi="Times New Roman" w:cs="Times New Roman"/>
          <w:sz w:val="28"/>
          <w:szCs w:val="28"/>
        </w:rPr>
        <w:t>4. Создать картотеку дидактических игр для родителей.</w:t>
      </w:r>
    </w:p>
    <w:sectPr w:rsidR="00BA110A" w:rsidRPr="00676A32" w:rsidSect="003C156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7782"/>
    <w:multiLevelType w:val="hybridMultilevel"/>
    <w:tmpl w:val="11AA0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0269A"/>
    <w:multiLevelType w:val="hybridMultilevel"/>
    <w:tmpl w:val="279C1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3F710A"/>
    <w:multiLevelType w:val="hybridMultilevel"/>
    <w:tmpl w:val="B2FE69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51037D2"/>
    <w:multiLevelType w:val="hybridMultilevel"/>
    <w:tmpl w:val="5FDE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15193"/>
    <w:multiLevelType w:val="hybridMultilevel"/>
    <w:tmpl w:val="89A2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110A"/>
    <w:rsid w:val="00171DC3"/>
    <w:rsid w:val="00212655"/>
    <w:rsid w:val="002D0C07"/>
    <w:rsid w:val="003C1560"/>
    <w:rsid w:val="00676A32"/>
    <w:rsid w:val="008D4D55"/>
    <w:rsid w:val="00996A8D"/>
    <w:rsid w:val="009E4A3C"/>
    <w:rsid w:val="00A50F97"/>
    <w:rsid w:val="00B84CAC"/>
    <w:rsid w:val="00BA110A"/>
    <w:rsid w:val="00C32B59"/>
    <w:rsid w:val="00D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6A3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17D7"/>
  </w:style>
  <w:style w:type="character" w:styleId="a5">
    <w:name w:val="Strong"/>
    <w:basedOn w:val="a0"/>
    <w:uiPriority w:val="22"/>
    <w:qFormat/>
    <w:rsid w:val="00C32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2018-09-01T11:22:00Z</dcterms:created>
  <dcterms:modified xsi:type="dcterms:W3CDTF">2018-09-02T18:27:00Z</dcterms:modified>
</cp:coreProperties>
</file>