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CE3026" w:rsidRPr="00926F6B" w:rsidRDefault="00CE3026" w:rsidP="00926F6B">
      <w:pPr>
        <w:spacing w:after="0" w:line="100" w:lineRule="atLeast"/>
        <w:rPr>
          <w:rFonts w:ascii="Times New Roman" w:hAnsi="Times New Roman" w:cs="Times New Roman"/>
          <w:b/>
          <w:bCs/>
          <w:color w:val="auto"/>
          <w:sz w:val="24"/>
          <w:szCs w:val="24"/>
        </w:rPr>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70pt;margin-top:-53.1pt;width:559.9pt;height:791.45pt;z-index:251661312">
            <v:imagedata r:id="rId7" o:title=""/>
            <w10:wrap type="square"/>
          </v:shape>
        </w:pict>
      </w:r>
    </w:p>
    <w:p w:rsidR="00CE3026" w:rsidRPr="00480E11" w:rsidRDefault="00CE3026" w:rsidP="004F2631">
      <w:pPr>
        <w:jc w:val="center"/>
        <w:rPr>
          <w:rFonts w:ascii="Times New Roman" w:hAnsi="Times New Roman" w:cs="Times New Roman"/>
          <w:b/>
          <w:bCs/>
          <w:sz w:val="24"/>
          <w:szCs w:val="24"/>
        </w:rPr>
      </w:pPr>
      <w:r w:rsidRPr="00480E11">
        <w:rPr>
          <w:rFonts w:ascii="Times New Roman" w:hAnsi="Times New Roman" w:cs="Times New Roman"/>
          <w:b/>
          <w:bCs/>
          <w:sz w:val="24"/>
          <w:szCs w:val="24"/>
        </w:rPr>
        <w:t>ОГЛАВЛЕНИЕ</w:t>
      </w:r>
    </w:p>
    <w:p w:rsidR="00CE3026" w:rsidRPr="00480E11" w:rsidRDefault="00CE3026" w:rsidP="004F2631">
      <w:pPr>
        <w:jc w:val="center"/>
        <w:rPr>
          <w:rFonts w:ascii="Times New Roman" w:hAnsi="Times New Roman" w:cs="Times New Roman"/>
          <w:b/>
          <w:bCs/>
          <w:sz w:val="24"/>
          <w:szCs w:val="24"/>
        </w:rPr>
      </w:pPr>
    </w:p>
    <w:tbl>
      <w:tblPr>
        <w:tblW w:w="9908" w:type="dxa"/>
        <w:tblInd w:w="-106" w:type="dxa"/>
        <w:tblLayout w:type="fixed"/>
        <w:tblLook w:val="0000"/>
      </w:tblPr>
      <w:tblGrid>
        <w:gridCol w:w="9215"/>
        <w:gridCol w:w="693"/>
      </w:tblGrid>
      <w:tr w:rsidR="00CE3026" w:rsidRPr="00480E11">
        <w:tc>
          <w:tcPr>
            <w:tcW w:w="9215" w:type="dxa"/>
          </w:tcPr>
          <w:p w:rsidR="00CE3026" w:rsidRPr="00480E11" w:rsidRDefault="00CE3026" w:rsidP="004F2631">
            <w:pPr>
              <w:pStyle w:val="NoSpacing"/>
              <w:spacing w:line="276" w:lineRule="auto"/>
              <w:rPr>
                <w:rFonts w:ascii="Times New Roman" w:hAnsi="Times New Roman" w:cs="Times New Roman"/>
                <w:b/>
                <w:bCs/>
                <w:sz w:val="24"/>
                <w:szCs w:val="24"/>
              </w:rPr>
            </w:pPr>
          </w:p>
        </w:tc>
        <w:tc>
          <w:tcPr>
            <w:tcW w:w="693" w:type="dxa"/>
          </w:tcPr>
          <w:p w:rsidR="00CE3026" w:rsidRPr="00480E11" w:rsidRDefault="00CE3026" w:rsidP="004F2631">
            <w:pPr>
              <w:pStyle w:val="NoSpacing"/>
              <w:spacing w:line="276" w:lineRule="auto"/>
              <w:jc w:val="right"/>
              <w:rPr>
                <w:rFonts w:ascii="Times New Roman" w:hAnsi="Times New Roman" w:cs="Times New Roman"/>
                <w:b/>
                <w:bCs/>
                <w:sz w:val="24"/>
                <w:szCs w:val="24"/>
              </w:rPr>
            </w:pPr>
          </w:p>
        </w:tc>
      </w:tr>
      <w:tr w:rsidR="00CE3026" w:rsidRPr="00480E11">
        <w:tc>
          <w:tcPr>
            <w:tcW w:w="9215" w:type="dxa"/>
          </w:tcPr>
          <w:p w:rsidR="00CE3026" w:rsidRPr="00480E11" w:rsidRDefault="00CE3026" w:rsidP="004F2631">
            <w:pPr>
              <w:pStyle w:val="NoSpacing"/>
              <w:spacing w:line="276" w:lineRule="auto"/>
              <w:rPr>
                <w:rFonts w:ascii="Times New Roman" w:hAnsi="Times New Roman" w:cs="Times New Roman"/>
                <w:b/>
                <w:bCs/>
                <w:sz w:val="24"/>
                <w:szCs w:val="24"/>
              </w:rPr>
            </w:pPr>
            <w:r>
              <w:rPr>
                <w:rFonts w:ascii="Times New Roman" w:hAnsi="Times New Roman" w:cs="Times New Roman"/>
                <w:b/>
                <w:bCs/>
                <w:sz w:val="24"/>
                <w:szCs w:val="24"/>
              </w:rPr>
              <w:t>1</w:t>
            </w:r>
            <w:r w:rsidRPr="00480E11">
              <w:rPr>
                <w:rFonts w:ascii="Times New Roman" w:hAnsi="Times New Roman" w:cs="Times New Roman"/>
                <w:b/>
                <w:bCs/>
                <w:sz w:val="24"/>
                <w:szCs w:val="24"/>
              </w:rPr>
              <w:t>.  АДАПТИРОВАННАЯ ОСНОВНАЯ ОБЩЕОБРАЗОВАТЕЛЬНАЯ ПРОГРАММА ОБРАЗОВАНИЯ ОБУЧАЮЩИХСЯ С ЛЕГКОЙ УМСТВЕННОЙ ОТСТАЛОСТЬЮ (ИНТЕЛЛЕКТУАЛЬНЫМИ НАРУШЕНИЯМИ) (ВАРИАНТ 1)</w:t>
            </w:r>
          </w:p>
          <w:p w:rsidR="00CE3026" w:rsidRPr="00480E11" w:rsidRDefault="00CE3026" w:rsidP="004F2631">
            <w:pPr>
              <w:pStyle w:val="NoSpacing"/>
              <w:spacing w:line="276" w:lineRule="auto"/>
              <w:rPr>
                <w:rFonts w:ascii="Times New Roman" w:hAnsi="Times New Roman" w:cs="Times New Roman"/>
                <w:b/>
                <w:bCs/>
                <w:sz w:val="24"/>
                <w:szCs w:val="24"/>
              </w:rPr>
            </w:pPr>
          </w:p>
        </w:tc>
        <w:tc>
          <w:tcPr>
            <w:tcW w:w="693" w:type="dxa"/>
          </w:tcPr>
          <w:p w:rsidR="00CE3026" w:rsidRPr="00480E11" w:rsidRDefault="00CE3026" w:rsidP="004F2631">
            <w:pPr>
              <w:pStyle w:val="NoSpacing"/>
              <w:spacing w:line="276" w:lineRule="auto"/>
              <w:jc w:val="right"/>
              <w:rPr>
                <w:rFonts w:ascii="Times New Roman" w:hAnsi="Times New Roman" w:cs="Times New Roman"/>
                <w:b/>
                <w:bCs/>
                <w:sz w:val="24"/>
                <w:szCs w:val="24"/>
              </w:rPr>
            </w:pPr>
          </w:p>
          <w:p w:rsidR="00CE3026" w:rsidRPr="00480E11" w:rsidRDefault="00CE3026" w:rsidP="003E7C8D">
            <w:pPr>
              <w:pStyle w:val="NoSpacing"/>
              <w:spacing w:line="276" w:lineRule="auto"/>
              <w:jc w:val="right"/>
              <w:rPr>
                <w:rFonts w:ascii="Times New Roman" w:hAnsi="Times New Roman" w:cs="Times New Roman"/>
                <w:b/>
                <w:bCs/>
                <w:sz w:val="24"/>
                <w:szCs w:val="24"/>
              </w:rPr>
            </w:pPr>
            <w:r>
              <w:rPr>
                <w:rFonts w:ascii="Times New Roman" w:hAnsi="Times New Roman" w:cs="Times New Roman"/>
                <w:b/>
                <w:bCs/>
                <w:sz w:val="24"/>
                <w:szCs w:val="24"/>
              </w:rPr>
              <w:t>4</w:t>
            </w:r>
          </w:p>
        </w:tc>
      </w:tr>
      <w:tr w:rsidR="00CE3026" w:rsidRPr="00480E11">
        <w:tc>
          <w:tcPr>
            <w:tcW w:w="9215" w:type="dxa"/>
          </w:tcPr>
          <w:p w:rsidR="00CE3026" w:rsidRPr="00480E11" w:rsidRDefault="00CE3026" w:rsidP="00FC52CE">
            <w:pPr>
              <w:pStyle w:val="NoSpacing"/>
              <w:spacing w:line="276" w:lineRule="auto"/>
              <w:ind w:left="34"/>
              <w:rPr>
                <w:rFonts w:ascii="Times New Roman" w:hAnsi="Times New Roman" w:cs="Times New Roman"/>
                <w:b/>
                <w:bCs/>
                <w:sz w:val="24"/>
                <w:szCs w:val="24"/>
              </w:rPr>
            </w:pPr>
            <w:r>
              <w:rPr>
                <w:rFonts w:ascii="Times New Roman" w:hAnsi="Times New Roman" w:cs="Times New Roman"/>
                <w:b/>
                <w:bCs/>
                <w:sz w:val="24"/>
                <w:szCs w:val="24"/>
              </w:rPr>
              <w:t>1</w:t>
            </w:r>
            <w:r w:rsidRPr="00480E11">
              <w:rPr>
                <w:rFonts w:ascii="Times New Roman" w:hAnsi="Times New Roman" w:cs="Times New Roman"/>
                <w:b/>
                <w:bCs/>
                <w:sz w:val="24"/>
                <w:szCs w:val="24"/>
              </w:rPr>
              <w:t>.1. Целевой раздел</w:t>
            </w:r>
          </w:p>
        </w:tc>
        <w:tc>
          <w:tcPr>
            <w:tcW w:w="693" w:type="dxa"/>
          </w:tcPr>
          <w:p w:rsidR="00CE3026" w:rsidRPr="00480E11" w:rsidRDefault="00CE3026" w:rsidP="003E7C8D">
            <w:pPr>
              <w:pStyle w:val="NoSpacing"/>
              <w:spacing w:line="276" w:lineRule="auto"/>
              <w:jc w:val="right"/>
              <w:rPr>
                <w:rFonts w:ascii="Times New Roman" w:hAnsi="Times New Roman" w:cs="Times New Roman"/>
                <w:b/>
                <w:bCs/>
                <w:sz w:val="24"/>
                <w:szCs w:val="24"/>
              </w:rPr>
            </w:pPr>
            <w:r>
              <w:rPr>
                <w:rFonts w:ascii="Times New Roman" w:hAnsi="Times New Roman" w:cs="Times New Roman"/>
                <w:b/>
                <w:bCs/>
                <w:sz w:val="24"/>
                <w:szCs w:val="24"/>
              </w:rPr>
              <w:t>4</w:t>
            </w:r>
          </w:p>
        </w:tc>
      </w:tr>
      <w:tr w:rsidR="00CE3026" w:rsidRPr="00480E11">
        <w:tc>
          <w:tcPr>
            <w:tcW w:w="9215" w:type="dxa"/>
          </w:tcPr>
          <w:p w:rsidR="00CE3026" w:rsidRPr="00480E11" w:rsidRDefault="00CE3026" w:rsidP="004F2631">
            <w:pPr>
              <w:pStyle w:val="NoSpacing"/>
              <w:spacing w:line="276" w:lineRule="auto"/>
              <w:ind w:left="460"/>
              <w:rPr>
                <w:rFonts w:ascii="Times New Roman" w:hAnsi="Times New Roman" w:cs="Times New Roman"/>
                <w:sz w:val="24"/>
                <w:szCs w:val="24"/>
              </w:rPr>
            </w:pPr>
            <w:r>
              <w:rPr>
                <w:rFonts w:ascii="Times New Roman" w:hAnsi="Times New Roman" w:cs="Times New Roman"/>
                <w:sz w:val="24"/>
                <w:szCs w:val="24"/>
              </w:rPr>
              <w:t>1</w:t>
            </w:r>
            <w:r w:rsidRPr="00480E11">
              <w:rPr>
                <w:rFonts w:ascii="Times New Roman" w:hAnsi="Times New Roman" w:cs="Times New Roman"/>
                <w:sz w:val="24"/>
                <w:szCs w:val="24"/>
              </w:rPr>
              <w:t>.1.1. Пояснительная записка</w:t>
            </w:r>
          </w:p>
        </w:tc>
        <w:tc>
          <w:tcPr>
            <w:tcW w:w="693" w:type="dxa"/>
          </w:tcPr>
          <w:p w:rsidR="00CE3026" w:rsidRPr="00480E11" w:rsidRDefault="00CE3026" w:rsidP="003E7C8D">
            <w:pPr>
              <w:pStyle w:val="NoSpacing"/>
              <w:spacing w:line="276" w:lineRule="auto"/>
              <w:jc w:val="right"/>
              <w:rPr>
                <w:rFonts w:ascii="Times New Roman" w:hAnsi="Times New Roman" w:cs="Times New Roman"/>
                <w:sz w:val="24"/>
                <w:szCs w:val="24"/>
              </w:rPr>
            </w:pPr>
            <w:r>
              <w:rPr>
                <w:rFonts w:ascii="Times New Roman" w:hAnsi="Times New Roman" w:cs="Times New Roman"/>
                <w:sz w:val="24"/>
                <w:szCs w:val="24"/>
              </w:rPr>
              <w:t>4</w:t>
            </w:r>
          </w:p>
        </w:tc>
      </w:tr>
      <w:tr w:rsidR="00CE3026" w:rsidRPr="00480E11">
        <w:tc>
          <w:tcPr>
            <w:tcW w:w="9215" w:type="dxa"/>
          </w:tcPr>
          <w:p w:rsidR="00CE3026" w:rsidRPr="00480E11" w:rsidRDefault="00CE3026" w:rsidP="004F2631">
            <w:pPr>
              <w:pStyle w:val="NoSpacing"/>
              <w:spacing w:line="276" w:lineRule="auto"/>
              <w:ind w:left="460"/>
              <w:rPr>
                <w:rFonts w:ascii="Times New Roman" w:hAnsi="Times New Roman" w:cs="Times New Roman"/>
                <w:sz w:val="24"/>
                <w:szCs w:val="24"/>
              </w:rPr>
            </w:pPr>
            <w:r>
              <w:rPr>
                <w:rFonts w:ascii="Times New Roman" w:hAnsi="Times New Roman" w:cs="Times New Roman"/>
                <w:sz w:val="24"/>
                <w:szCs w:val="24"/>
              </w:rPr>
              <w:t>1</w:t>
            </w:r>
            <w:r w:rsidRPr="00480E11">
              <w:rPr>
                <w:rFonts w:ascii="Times New Roman" w:hAnsi="Times New Roman" w:cs="Times New Roman"/>
                <w:sz w:val="24"/>
                <w:szCs w:val="24"/>
              </w:rPr>
              <w:t xml:space="preserve">.1.2. Планируемые результаты освоения обучающимися с легкой умственной отсталостью (интеллектуальными нарушениями) адаптированной основной общеобразовательной программы </w:t>
            </w:r>
          </w:p>
        </w:tc>
        <w:tc>
          <w:tcPr>
            <w:tcW w:w="693" w:type="dxa"/>
          </w:tcPr>
          <w:p w:rsidR="00CE3026" w:rsidRPr="00480E11" w:rsidRDefault="00CE3026" w:rsidP="006E5931">
            <w:pPr>
              <w:pStyle w:val="NoSpacing"/>
              <w:spacing w:line="276" w:lineRule="auto"/>
              <w:jc w:val="right"/>
              <w:rPr>
                <w:rFonts w:ascii="Times New Roman" w:hAnsi="Times New Roman" w:cs="Times New Roman"/>
                <w:sz w:val="24"/>
                <w:szCs w:val="24"/>
              </w:rPr>
            </w:pPr>
            <w:r>
              <w:rPr>
                <w:rFonts w:ascii="Times New Roman" w:hAnsi="Times New Roman" w:cs="Times New Roman"/>
                <w:sz w:val="24"/>
                <w:szCs w:val="24"/>
              </w:rPr>
              <w:t>14</w:t>
            </w:r>
          </w:p>
        </w:tc>
      </w:tr>
      <w:tr w:rsidR="00CE3026" w:rsidRPr="00480E11">
        <w:tc>
          <w:tcPr>
            <w:tcW w:w="9215" w:type="dxa"/>
          </w:tcPr>
          <w:p w:rsidR="00CE3026" w:rsidRPr="00480E11" w:rsidRDefault="00CE3026" w:rsidP="004F2631">
            <w:pPr>
              <w:pStyle w:val="NoSpacing"/>
              <w:spacing w:line="276" w:lineRule="auto"/>
              <w:ind w:left="460"/>
              <w:rPr>
                <w:rFonts w:ascii="Times New Roman" w:hAnsi="Times New Roman" w:cs="Times New Roman"/>
                <w:sz w:val="24"/>
                <w:szCs w:val="24"/>
              </w:rPr>
            </w:pPr>
            <w:r>
              <w:rPr>
                <w:rFonts w:ascii="Times New Roman" w:hAnsi="Times New Roman" w:cs="Times New Roman"/>
                <w:sz w:val="24"/>
                <w:szCs w:val="24"/>
              </w:rPr>
              <w:t>1</w:t>
            </w:r>
            <w:r w:rsidRPr="00480E11">
              <w:rPr>
                <w:rFonts w:ascii="Times New Roman" w:hAnsi="Times New Roman" w:cs="Times New Roman"/>
                <w:sz w:val="24"/>
                <w:szCs w:val="24"/>
              </w:rPr>
              <w:t>.1.3. Система оценки достижения обучающимися с легкой умственной отсталостью (интеллектуальными нарушениями) планируемых результатов освоения адаптированной основной общеобразовательной программы</w:t>
            </w:r>
          </w:p>
          <w:p w:rsidR="00CE3026" w:rsidRPr="00480E11" w:rsidRDefault="00CE3026" w:rsidP="004F2631">
            <w:pPr>
              <w:pStyle w:val="NoSpacing"/>
              <w:spacing w:line="276" w:lineRule="auto"/>
              <w:ind w:left="460"/>
              <w:rPr>
                <w:rFonts w:ascii="Times New Roman" w:hAnsi="Times New Roman" w:cs="Times New Roman"/>
                <w:sz w:val="24"/>
                <w:szCs w:val="24"/>
              </w:rPr>
            </w:pPr>
          </w:p>
        </w:tc>
        <w:tc>
          <w:tcPr>
            <w:tcW w:w="693" w:type="dxa"/>
          </w:tcPr>
          <w:p w:rsidR="00CE3026" w:rsidRPr="00480E11" w:rsidRDefault="00CE3026" w:rsidP="006E5931">
            <w:pPr>
              <w:pStyle w:val="NoSpacing"/>
              <w:spacing w:line="276" w:lineRule="auto"/>
              <w:jc w:val="right"/>
              <w:rPr>
                <w:rFonts w:ascii="Times New Roman" w:hAnsi="Times New Roman" w:cs="Times New Roman"/>
                <w:sz w:val="24"/>
                <w:szCs w:val="24"/>
              </w:rPr>
            </w:pPr>
            <w:r>
              <w:rPr>
                <w:rFonts w:ascii="Times New Roman" w:hAnsi="Times New Roman" w:cs="Times New Roman"/>
                <w:sz w:val="24"/>
                <w:szCs w:val="24"/>
              </w:rPr>
              <w:t>54</w:t>
            </w:r>
          </w:p>
        </w:tc>
      </w:tr>
      <w:tr w:rsidR="00CE3026" w:rsidRPr="00480E11">
        <w:tc>
          <w:tcPr>
            <w:tcW w:w="9215" w:type="dxa"/>
          </w:tcPr>
          <w:p w:rsidR="00CE3026" w:rsidRPr="00480E11" w:rsidRDefault="00CE3026" w:rsidP="00FC52CE">
            <w:pPr>
              <w:pStyle w:val="NoSpacing"/>
              <w:spacing w:line="276" w:lineRule="auto"/>
              <w:ind w:left="34"/>
              <w:rPr>
                <w:rFonts w:ascii="Times New Roman" w:hAnsi="Times New Roman" w:cs="Times New Roman"/>
                <w:b/>
                <w:bCs/>
                <w:sz w:val="24"/>
                <w:szCs w:val="24"/>
              </w:rPr>
            </w:pPr>
            <w:r>
              <w:rPr>
                <w:rFonts w:ascii="Times New Roman" w:hAnsi="Times New Roman" w:cs="Times New Roman"/>
                <w:b/>
                <w:bCs/>
                <w:sz w:val="24"/>
                <w:szCs w:val="24"/>
              </w:rPr>
              <w:t>1</w:t>
            </w:r>
            <w:r w:rsidRPr="00480E11">
              <w:rPr>
                <w:rFonts w:ascii="Times New Roman" w:hAnsi="Times New Roman" w:cs="Times New Roman"/>
                <w:b/>
                <w:bCs/>
                <w:sz w:val="24"/>
                <w:szCs w:val="24"/>
              </w:rPr>
              <w:t>.2. Содержательный раздел</w:t>
            </w:r>
          </w:p>
        </w:tc>
        <w:tc>
          <w:tcPr>
            <w:tcW w:w="693" w:type="dxa"/>
          </w:tcPr>
          <w:p w:rsidR="00CE3026" w:rsidRPr="00480E11" w:rsidRDefault="00CE3026" w:rsidP="006E5931">
            <w:pPr>
              <w:pStyle w:val="NoSpacing"/>
              <w:spacing w:line="276" w:lineRule="auto"/>
              <w:jc w:val="right"/>
              <w:rPr>
                <w:rFonts w:ascii="Times New Roman" w:hAnsi="Times New Roman" w:cs="Times New Roman"/>
                <w:b/>
                <w:bCs/>
                <w:sz w:val="24"/>
                <w:szCs w:val="24"/>
              </w:rPr>
            </w:pPr>
            <w:r>
              <w:rPr>
                <w:rFonts w:ascii="Times New Roman" w:hAnsi="Times New Roman" w:cs="Times New Roman"/>
                <w:b/>
                <w:bCs/>
                <w:sz w:val="24"/>
                <w:szCs w:val="24"/>
              </w:rPr>
              <w:t>60</w:t>
            </w:r>
          </w:p>
        </w:tc>
      </w:tr>
      <w:tr w:rsidR="00CE3026" w:rsidRPr="00480E11">
        <w:tc>
          <w:tcPr>
            <w:tcW w:w="9215" w:type="dxa"/>
          </w:tcPr>
          <w:p w:rsidR="00CE3026" w:rsidRPr="00480E11" w:rsidRDefault="00CE3026" w:rsidP="004F2631">
            <w:pPr>
              <w:pStyle w:val="NoSpacing"/>
              <w:spacing w:line="276" w:lineRule="auto"/>
              <w:ind w:left="460"/>
              <w:rPr>
                <w:rFonts w:ascii="Times New Roman" w:hAnsi="Times New Roman" w:cs="Times New Roman"/>
                <w:sz w:val="24"/>
                <w:szCs w:val="24"/>
              </w:rPr>
            </w:pPr>
            <w:r>
              <w:rPr>
                <w:rFonts w:ascii="Times New Roman" w:hAnsi="Times New Roman" w:cs="Times New Roman"/>
                <w:sz w:val="24"/>
                <w:szCs w:val="24"/>
              </w:rPr>
              <w:t>1</w:t>
            </w:r>
            <w:r w:rsidRPr="00480E11">
              <w:rPr>
                <w:rFonts w:ascii="Times New Roman" w:hAnsi="Times New Roman" w:cs="Times New Roman"/>
                <w:sz w:val="24"/>
                <w:szCs w:val="24"/>
              </w:rPr>
              <w:t>.2.1. Программа формирования базовых учебных действий</w:t>
            </w:r>
          </w:p>
        </w:tc>
        <w:tc>
          <w:tcPr>
            <w:tcW w:w="693" w:type="dxa"/>
          </w:tcPr>
          <w:p w:rsidR="00CE3026" w:rsidRPr="00480E11" w:rsidRDefault="00CE3026" w:rsidP="006E5931">
            <w:pPr>
              <w:pStyle w:val="NoSpacing"/>
              <w:spacing w:line="276" w:lineRule="auto"/>
              <w:jc w:val="right"/>
              <w:rPr>
                <w:rFonts w:ascii="Times New Roman" w:hAnsi="Times New Roman" w:cs="Times New Roman"/>
                <w:sz w:val="24"/>
                <w:szCs w:val="24"/>
              </w:rPr>
            </w:pPr>
            <w:r>
              <w:rPr>
                <w:rFonts w:ascii="Times New Roman" w:hAnsi="Times New Roman" w:cs="Times New Roman"/>
                <w:sz w:val="24"/>
                <w:szCs w:val="24"/>
              </w:rPr>
              <w:t>60</w:t>
            </w:r>
          </w:p>
        </w:tc>
      </w:tr>
      <w:tr w:rsidR="00CE3026" w:rsidRPr="00480E11">
        <w:tc>
          <w:tcPr>
            <w:tcW w:w="9215" w:type="dxa"/>
          </w:tcPr>
          <w:p w:rsidR="00CE3026" w:rsidRPr="00480E11" w:rsidRDefault="00CE3026" w:rsidP="004F2631">
            <w:pPr>
              <w:pStyle w:val="NoSpacing"/>
              <w:spacing w:line="276" w:lineRule="auto"/>
              <w:ind w:left="460"/>
              <w:rPr>
                <w:rFonts w:ascii="Times New Roman" w:hAnsi="Times New Roman" w:cs="Times New Roman"/>
                <w:sz w:val="24"/>
                <w:szCs w:val="24"/>
              </w:rPr>
            </w:pPr>
            <w:r>
              <w:rPr>
                <w:rFonts w:ascii="Times New Roman" w:hAnsi="Times New Roman" w:cs="Times New Roman"/>
                <w:sz w:val="24"/>
                <w:szCs w:val="24"/>
              </w:rPr>
              <w:t>1</w:t>
            </w:r>
            <w:r w:rsidRPr="00480E11">
              <w:rPr>
                <w:rFonts w:ascii="Times New Roman" w:hAnsi="Times New Roman" w:cs="Times New Roman"/>
                <w:sz w:val="24"/>
                <w:szCs w:val="24"/>
              </w:rPr>
              <w:t>.2.2. Программы учебных предметов, курсов коррекционно-развивающей области</w:t>
            </w:r>
          </w:p>
        </w:tc>
        <w:tc>
          <w:tcPr>
            <w:tcW w:w="693" w:type="dxa"/>
          </w:tcPr>
          <w:p w:rsidR="00CE3026" w:rsidRPr="00480E11" w:rsidRDefault="00CE3026" w:rsidP="006E5931">
            <w:pPr>
              <w:pStyle w:val="NoSpacing"/>
              <w:spacing w:line="276" w:lineRule="auto"/>
              <w:jc w:val="right"/>
              <w:rPr>
                <w:rFonts w:ascii="Times New Roman" w:hAnsi="Times New Roman" w:cs="Times New Roman"/>
                <w:sz w:val="24"/>
                <w:szCs w:val="24"/>
              </w:rPr>
            </w:pPr>
            <w:r>
              <w:rPr>
                <w:rFonts w:ascii="Times New Roman" w:hAnsi="Times New Roman" w:cs="Times New Roman"/>
                <w:sz w:val="24"/>
                <w:szCs w:val="24"/>
              </w:rPr>
              <w:t>67</w:t>
            </w:r>
          </w:p>
        </w:tc>
      </w:tr>
      <w:tr w:rsidR="00CE3026" w:rsidRPr="00480E11">
        <w:tc>
          <w:tcPr>
            <w:tcW w:w="9215" w:type="dxa"/>
          </w:tcPr>
          <w:p w:rsidR="00CE3026" w:rsidRPr="00480E11" w:rsidRDefault="00CE3026" w:rsidP="004F2631">
            <w:pPr>
              <w:pStyle w:val="NoSpacing"/>
              <w:spacing w:line="276" w:lineRule="auto"/>
              <w:ind w:left="460"/>
              <w:rPr>
                <w:rFonts w:ascii="Times New Roman" w:hAnsi="Times New Roman" w:cs="Times New Roman"/>
                <w:sz w:val="24"/>
                <w:szCs w:val="24"/>
              </w:rPr>
            </w:pPr>
            <w:r>
              <w:rPr>
                <w:rFonts w:ascii="Times New Roman" w:hAnsi="Times New Roman" w:cs="Times New Roman"/>
                <w:sz w:val="24"/>
                <w:szCs w:val="24"/>
              </w:rPr>
              <w:t>1</w:t>
            </w:r>
            <w:r w:rsidRPr="00480E11">
              <w:rPr>
                <w:rFonts w:ascii="Times New Roman" w:hAnsi="Times New Roman" w:cs="Times New Roman"/>
                <w:sz w:val="24"/>
                <w:szCs w:val="24"/>
              </w:rPr>
              <w:t>.2.3. Программа духовно-нравственного развития</w:t>
            </w:r>
          </w:p>
        </w:tc>
        <w:tc>
          <w:tcPr>
            <w:tcW w:w="693" w:type="dxa"/>
          </w:tcPr>
          <w:p w:rsidR="00CE3026" w:rsidRPr="00480E11" w:rsidRDefault="00CE3026" w:rsidP="006E5931">
            <w:pPr>
              <w:pStyle w:val="NoSpacing"/>
              <w:spacing w:line="276" w:lineRule="auto"/>
              <w:jc w:val="right"/>
              <w:rPr>
                <w:rFonts w:ascii="Times New Roman" w:hAnsi="Times New Roman" w:cs="Times New Roman"/>
                <w:sz w:val="24"/>
                <w:szCs w:val="24"/>
              </w:rPr>
            </w:pPr>
            <w:r>
              <w:rPr>
                <w:rFonts w:ascii="Times New Roman" w:hAnsi="Times New Roman" w:cs="Times New Roman"/>
                <w:sz w:val="24"/>
                <w:szCs w:val="24"/>
              </w:rPr>
              <w:t>198</w:t>
            </w:r>
          </w:p>
        </w:tc>
      </w:tr>
      <w:tr w:rsidR="00CE3026" w:rsidRPr="00480E11">
        <w:tc>
          <w:tcPr>
            <w:tcW w:w="9215" w:type="dxa"/>
          </w:tcPr>
          <w:p w:rsidR="00CE3026" w:rsidRPr="00480E11" w:rsidRDefault="00CE3026" w:rsidP="004F2631">
            <w:pPr>
              <w:pStyle w:val="NoSpacing"/>
              <w:spacing w:line="276" w:lineRule="auto"/>
              <w:ind w:left="460"/>
              <w:rPr>
                <w:rFonts w:ascii="Times New Roman" w:hAnsi="Times New Roman" w:cs="Times New Roman"/>
                <w:sz w:val="24"/>
                <w:szCs w:val="24"/>
              </w:rPr>
            </w:pPr>
            <w:r>
              <w:rPr>
                <w:rFonts w:ascii="Times New Roman" w:hAnsi="Times New Roman" w:cs="Times New Roman"/>
                <w:sz w:val="24"/>
                <w:szCs w:val="24"/>
              </w:rPr>
              <w:t>1</w:t>
            </w:r>
            <w:r w:rsidRPr="00480E11">
              <w:rPr>
                <w:rFonts w:ascii="Times New Roman" w:hAnsi="Times New Roman" w:cs="Times New Roman"/>
                <w:sz w:val="24"/>
                <w:szCs w:val="24"/>
              </w:rPr>
              <w:t>.2.4. Программа формирования экологической культуры, здорового и безопасного образа жизни</w:t>
            </w:r>
          </w:p>
        </w:tc>
        <w:tc>
          <w:tcPr>
            <w:tcW w:w="693" w:type="dxa"/>
          </w:tcPr>
          <w:p w:rsidR="00CE3026" w:rsidRPr="00480E11" w:rsidRDefault="00CE3026" w:rsidP="006E5931">
            <w:pPr>
              <w:pStyle w:val="NoSpacing"/>
              <w:spacing w:line="276" w:lineRule="auto"/>
              <w:jc w:val="right"/>
              <w:rPr>
                <w:rFonts w:ascii="Times New Roman" w:hAnsi="Times New Roman" w:cs="Times New Roman"/>
                <w:sz w:val="24"/>
                <w:szCs w:val="24"/>
              </w:rPr>
            </w:pPr>
            <w:r>
              <w:rPr>
                <w:rFonts w:ascii="Times New Roman" w:hAnsi="Times New Roman" w:cs="Times New Roman"/>
                <w:sz w:val="24"/>
                <w:szCs w:val="24"/>
              </w:rPr>
              <w:t>211</w:t>
            </w:r>
          </w:p>
        </w:tc>
      </w:tr>
      <w:tr w:rsidR="00CE3026" w:rsidRPr="00480E11">
        <w:tc>
          <w:tcPr>
            <w:tcW w:w="9215" w:type="dxa"/>
          </w:tcPr>
          <w:p w:rsidR="00CE3026" w:rsidRPr="00480E11" w:rsidRDefault="00CE3026" w:rsidP="004F2631">
            <w:pPr>
              <w:pStyle w:val="NoSpacing"/>
              <w:spacing w:line="276" w:lineRule="auto"/>
              <w:ind w:left="460"/>
              <w:rPr>
                <w:rFonts w:ascii="Times New Roman" w:hAnsi="Times New Roman" w:cs="Times New Roman"/>
                <w:sz w:val="24"/>
                <w:szCs w:val="24"/>
              </w:rPr>
            </w:pPr>
            <w:r>
              <w:rPr>
                <w:rFonts w:ascii="Times New Roman" w:hAnsi="Times New Roman" w:cs="Times New Roman"/>
                <w:sz w:val="24"/>
                <w:szCs w:val="24"/>
              </w:rPr>
              <w:t>1</w:t>
            </w:r>
            <w:r w:rsidRPr="00480E11">
              <w:rPr>
                <w:rFonts w:ascii="Times New Roman" w:hAnsi="Times New Roman" w:cs="Times New Roman"/>
                <w:sz w:val="24"/>
                <w:szCs w:val="24"/>
              </w:rPr>
              <w:t>.2.5. Программа коррекционной работы</w:t>
            </w:r>
          </w:p>
        </w:tc>
        <w:tc>
          <w:tcPr>
            <w:tcW w:w="693" w:type="dxa"/>
          </w:tcPr>
          <w:p w:rsidR="00CE3026" w:rsidRPr="00480E11" w:rsidRDefault="00CE3026" w:rsidP="004F2631">
            <w:pPr>
              <w:pStyle w:val="NoSpacing"/>
              <w:spacing w:line="276" w:lineRule="auto"/>
              <w:jc w:val="right"/>
              <w:rPr>
                <w:rFonts w:ascii="Times New Roman" w:hAnsi="Times New Roman" w:cs="Times New Roman"/>
                <w:sz w:val="24"/>
                <w:szCs w:val="24"/>
              </w:rPr>
            </w:pPr>
            <w:r>
              <w:rPr>
                <w:rFonts w:ascii="Times New Roman" w:hAnsi="Times New Roman" w:cs="Times New Roman"/>
                <w:sz w:val="24"/>
                <w:szCs w:val="24"/>
              </w:rPr>
              <w:t>220</w:t>
            </w:r>
          </w:p>
        </w:tc>
      </w:tr>
      <w:tr w:rsidR="00CE3026" w:rsidRPr="00480E11">
        <w:tc>
          <w:tcPr>
            <w:tcW w:w="9215" w:type="dxa"/>
          </w:tcPr>
          <w:p w:rsidR="00CE3026" w:rsidRPr="00480E11" w:rsidRDefault="00CE3026" w:rsidP="004F2631">
            <w:pPr>
              <w:pStyle w:val="NoSpacing"/>
              <w:spacing w:line="276" w:lineRule="auto"/>
              <w:ind w:left="460"/>
              <w:rPr>
                <w:rFonts w:ascii="Times New Roman" w:hAnsi="Times New Roman" w:cs="Times New Roman"/>
                <w:sz w:val="24"/>
                <w:szCs w:val="24"/>
              </w:rPr>
            </w:pPr>
            <w:r>
              <w:rPr>
                <w:rFonts w:ascii="Times New Roman" w:hAnsi="Times New Roman" w:cs="Times New Roman"/>
                <w:sz w:val="24"/>
                <w:szCs w:val="24"/>
              </w:rPr>
              <w:t>1</w:t>
            </w:r>
            <w:r w:rsidRPr="00480E11">
              <w:rPr>
                <w:rFonts w:ascii="Times New Roman" w:hAnsi="Times New Roman" w:cs="Times New Roman"/>
                <w:sz w:val="24"/>
                <w:szCs w:val="24"/>
              </w:rPr>
              <w:t>.2.6. Программа внеурочной деятельности</w:t>
            </w:r>
          </w:p>
          <w:p w:rsidR="00CE3026" w:rsidRPr="00480E11" w:rsidRDefault="00CE3026" w:rsidP="004F2631">
            <w:pPr>
              <w:pStyle w:val="NoSpacing"/>
              <w:spacing w:line="276" w:lineRule="auto"/>
              <w:ind w:left="460"/>
              <w:rPr>
                <w:rFonts w:ascii="Times New Roman" w:hAnsi="Times New Roman" w:cs="Times New Roman"/>
                <w:sz w:val="24"/>
                <w:szCs w:val="24"/>
              </w:rPr>
            </w:pPr>
          </w:p>
        </w:tc>
        <w:tc>
          <w:tcPr>
            <w:tcW w:w="693" w:type="dxa"/>
          </w:tcPr>
          <w:p w:rsidR="00CE3026" w:rsidRPr="00480E11" w:rsidRDefault="00CE3026" w:rsidP="006E5931">
            <w:pPr>
              <w:pStyle w:val="NoSpacing"/>
              <w:spacing w:line="276" w:lineRule="auto"/>
              <w:jc w:val="right"/>
              <w:rPr>
                <w:rFonts w:ascii="Times New Roman" w:hAnsi="Times New Roman" w:cs="Times New Roman"/>
                <w:sz w:val="24"/>
                <w:szCs w:val="24"/>
              </w:rPr>
            </w:pPr>
            <w:r>
              <w:rPr>
                <w:rFonts w:ascii="Times New Roman" w:hAnsi="Times New Roman" w:cs="Times New Roman"/>
                <w:sz w:val="24"/>
                <w:szCs w:val="24"/>
              </w:rPr>
              <w:t>225</w:t>
            </w:r>
          </w:p>
        </w:tc>
      </w:tr>
      <w:tr w:rsidR="00CE3026" w:rsidRPr="00480E11">
        <w:tc>
          <w:tcPr>
            <w:tcW w:w="9215" w:type="dxa"/>
          </w:tcPr>
          <w:p w:rsidR="00CE3026" w:rsidRPr="00480E11" w:rsidRDefault="00CE3026" w:rsidP="00FC52CE">
            <w:pPr>
              <w:pStyle w:val="NoSpacing"/>
              <w:spacing w:line="276" w:lineRule="auto"/>
              <w:ind w:left="34"/>
              <w:rPr>
                <w:rFonts w:ascii="Times New Roman" w:hAnsi="Times New Roman" w:cs="Times New Roman"/>
                <w:b/>
                <w:bCs/>
                <w:sz w:val="24"/>
                <w:szCs w:val="24"/>
              </w:rPr>
            </w:pPr>
            <w:r>
              <w:rPr>
                <w:rFonts w:ascii="Times New Roman" w:hAnsi="Times New Roman" w:cs="Times New Roman"/>
                <w:b/>
                <w:bCs/>
                <w:sz w:val="24"/>
                <w:szCs w:val="24"/>
              </w:rPr>
              <w:t>1</w:t>
            </w:r>
            <w:r w:rsidRPr="00480E11">
              <w:rPr>
                <w:rFonts w:ascii="Times New Roman" w:hAnsi="Times New Roman" w:cs="Times New Roman"/>
                <w:b/>
                <w:bCs/>
                <w:sz w:val="24"/>
                <w:szCs w:val="24"/>
              </w:rPr>
              <w:t>.3. Организационный раздел</w:t>
            </w:r>
          </w:p>
        </w:tc>
        <w:tc>
          <w:tcPr>
            <w:tcW w:w="693" w:type="dxa"/>
          </w:tcPr>
          <w:p w:rsidR="00CE3026" w:rsidRPr="00480E11" w:rsidRDefault="00CE3026" w:rsidP="006E5931">
            <w:pPr>
              <w:pStyle w:val="NoSpacing"/>
              <w:spacing w:line="276" w:lineRule="auto"/>
              <w:jc w:val="right"/>
              <w:rPr>
                <w:rFonts w:ascii="Times New Roman" w:hAnsi="Times New Roman" w:cs="Times New Roman"/>
                <w:b/>
                <w:bCs/>
                <w:sz w:val="24"/>
                <w:szCs w:val="24"/>
              </w:rPr>
            </w:pPr>
            <w:r>
              <w:rPr>
                <w:rFonts w:ascii="Times New Roman" w:hAnsi="Times New Roman" w:cs="Times New Roman"/>
                <w:b/>
                <w:bCs/>
                <w:sz w:val="24"/>
                <w:szCs w:val="24"/>
              </w:rPr>
              <w:t>232</w:t>
            </w:r>
          </w:p>
        </w:tc>
      </w:tr>
      <w:tr w:rsidR="00CE3026" w:rsidRPr="00480E11">
        <w:tc>
          <w:tcPr>
            <w:tcW w:w="9215" w:type="dxa"/>
          </w:tcPr>
          <w:p w:rsidR="00CE3026" w:rsidRPr="00480E11" w:rsidRDefault="00CE3026" w:rsidP="004F2631">
            <w:pPr>
              <w:pStyle w:val="NoSpacing"/>
              <w:spacing w:line="276" w:lineRule="auto"/>
              <w:ind w:left="460"/>
              <w:rPr>
                <w:rFonts w:ascii="Times New Roman" w:hAnsi="Times New Roman" w:cs="Times New Roman"/>
                <w:sz w:val="24"/>
                <w:szCs w:val="24"/>
              </w:rPr>
            </w:pPr>
            <w:r>
              <w:rPr>
                <w:rFonts w:ascii="Times New Roman" w:hAnsi="Times New Roman" w:cs="Times New Roman"/>
                <w:sz w:val="24"/>
                <w:szCs w:val="24"/>
              </w:rPr>
              <w:t>1</w:t>
            </w:r>
            <w:r w:rsidRPr="00480E11">
              <w:rPr>
                <w:rFonts w:ascii="Times New Roman" w:hAnsi="Times New Roman" w:cs="Times New Roman"/>
                <w:sz w:val="24"/>
                <w:szCs w:val="24"/>
              </w:rPr>
              <w:t>.3.1. Учебный план</w:t>
            </w:r>
          </w:p>
        </w:tc>
        <w:tc>
          <w:tcPr>
            <w:tcW w:w="693" w:type="dxa"/>
          </w:tcPr>
          <w:p w:rsidR="00CE3026" w:rsidRPr="00480E11" w:rsidRDefault="00CE3026" w:rsidP="006E5931">
            <w:pPr>
              <w:pStyle w:val="NoSpacing"/>
              <w:spacing w:line="276" w:lineRule="auto"/>
              <w:jc w:val="right"/>
              <w:rPr>
                <w:rFonts w:ascii="Times New Roman" w:hAnsi="Times New Roman" w:cs="Times New Roman"/>
                <w:sz w:val="24"/>
                <w:szCs w:val="24"/>
              </w:rPr>
            </w:pPr>
            <w:r>
              <w:rPr>
                <w:rFonts w:ascii="Times New Roman" w:hAnsi="Times New Roman" w:cs="Times New Roman"/>
                <w:sz w:val="24"/>
                <w:szCs w:val="24"/>
              </w:rPr>
              <w:t>232</w:t>
            </w:r>
          </w:p>
        </w:tc>
      </w:tr>
      <w:tr w:rsidR="00CE3026" w:rsidRPr="00480E11">
        <w:trPr>
          <w:trHeight w:val="1134"/>
        </w:trPr>
        <w:tc>
          <w:tcPr>
            <w:tcW w:w="9215" w:type="dxa"/>
          </w:tcPr>
          <w:p w:rsidR="00CE3026" w:rsidRPr="00480E11" w:rsidRDefault="00CE3026" w:rsidP="004F2631">
            <w:pPr>
              <w:pStyle w:val="NoSpacing"/>
              <w:spacing w:line="276" w:lineRule="auto"/>
              <w:ind w:left="460"/>
              <w:rPr>
                <w:rFonts w:ascii="Times New Roman" w:hAnsi="Times New Roman" w:cs="Times New Roman"/>
                <w:sz w:val="24"/>
                <w:szCs w:val="24"/>
              </w:rPr>
            </w:pPr>
            <w:r>
              <w:rPr>
                <w:rFonts w:ascii="Times New Roman" w:hAnsi="Times New Roman" w:cs="Times New Roman"/>
                <w:sz w:val="24"/>
                <w:szCs w:val="24"/>
              </w:rPr>
              <w:t>1</w:t>
            </w:r>
            <w:r w:rsidRPr="00480E11">
              <w:rPr>
                <w:rFonts w:ascii="Times New Roman" w:hAnsi="Times New Roman" w:cs="Times New Roman"/>
                <w:sz w:val="24"/>
                <w:szCs w:val="24"/>
              </w:rPr>
              <w:t>.3.2. Система условий реализации адаптированной основной общеобразовательной программы образования обучающихся с легкой умственной отсталостью</w:t>
            </w:r>
          </w:p>
        </w:tc>
        <w:tc>
          <w:tcPr>
            <w:tcW w:w="693" w:type="dxa"/>
          </w:tcPr>
          <w:p w:rsidR="00CE3026" w:rsidRPr="00480E11" w:rsidRDefault="00CE3026" w:rsidP="006E5931">
            <w:pPr>
              <w:pStyle w:val="NoSpacing"/>
              <w:spacing w:line="276" w:lineRule="auto"/>
              <w:jc w:val="right"/>
              <w:rPr>
                <w:rFonts w:ascii="Times New Roman" w:hAnsi="Times New Roman" w:cs="Times New Roman"/>
                <w:sz w:val="24"/>
                <w:szCs w:val="24"/>
              </w:rPr>
            </w:pPr>
            <w:r>
              <w:rPr>
                <w:rFonts w:ascii="Times New Roman" w:hAnsi="Times New Roman" w:cs="Times New Roman"/>
                <w:sz w:val="24"/>
                <w:szCs w:val="24"/>
              </w:rPr>
              <w:t>242</w:t>
            </w:r>
          </w:p>
        </w:tc>
      </w:tr>
    </w:tbl>
    <w:p w:rsidR="00CE3026" w:rsidRPr="00480E11" w:rsidRDefault="00CE3026" w:rsidP="004F2631">
      <w:pPr>
        <w:rPr>
          <w:rFonts w:ascii="Times New Roman" w:hAnsi="Times New Roman" w:cs="Times New Roman"/>
          <w:sz w:val="24"/>
          <w:szCs w:val="24"/>
        </w:rPr>
      </w:pPr>
    </w:p>
    <w:tbl>
      <w:tblPr>
        <w:tblW w:w="9908" w:type="dxa"/>
        <w:tblInd w:w="-106" w:type="dxa"/>
        <w:tblLayout w:type="fixed"/>
        <w:tblLook w:val="0000"/>
      </w:tblPr>
      <w:tblGrid>
        <w:gridCol w:w="9215"/>
        <w:gridCol w:w="693"/>
      </w:tblGrid>
      <w:tr w:rsidR="00CE3026" w:rsidRPr="00480E11">
        <w:tc>
          <w:tcPr>
            <w:tcW w:w="9215" w:type="dxa"/>
          </w:tcPr>
          <w:p w:rsidR="00CE3026" w:rsidRPr="00480E11" w:rsidRDefault="00CE3026" w:rsidP="00FC52CE">
            <w:pPr>
              <w:pStyle w:val="NoSpacing"/>
              <w:spacing w:line="276" w:lineRule="auto"/>
              <w:rPr>
                <w:rFonts w:ascii="Times New Roman" w:hAnsi="Times New Roman" w:cs="Times New Roman"/>
                <w:b/>
                <w:bCs/>
                <w:sz w:val="24"/>
                <w:szCs w:val="24"/>
              </w:rPr>
            </w:pPr>
            <w:r>
              <w:rPr>
                <w:rFonts w:ascii="Times New Roman" w:hAnsi="Times New Roman" w:cs="Times New Roman"/>
                <w:b/>
                <w:bCs/>
                <w:sz w:val="24"/>
                <w:szCs w:val="24"/>
              </w:rPr>
              <w:t>2</w:t>
            </w:r>
            <w:r w:rsidRPr="00480E11">
              <w:rPr>
                <w:rFonts w:ascii="Times New Roman" w:hAnsi="Times New Roman" w:cs="Times New Roman"/>
                <w:b/>
                <w:bCs/>
                <w:sz w:val="24"/>
                <w:szCs w:val="24"/>
              </w:rPr>
              <w:t>. АДАПТИРОВАННАЯ ОСНОВНАЯ ОБЩЕОБРАЗОВАТЕЛЬНАЯ ПРОГРАММА ОБРАЗОВАНИЯ ОБУЧАЮЩИХСЯ С УМЕРЕННОЙ, ТЯЖЕЛОЙ И ГЛУБОКОЙ УМСТВЕННОЙ ОТСТАЛОСТЬЮ (ИНТЕЛЛЕКТУАЛЬНЫМИ НАРУШЕНИЯМИ), ТЯЖЕЛЫМИ И МНОЖЕСТВЕННЫМИ НАРУШЕНИЯМИ РАЗВИТИЯ (ВАРИАНТ 2)</w:t>
            </w:r>
          </w:p>
          <w:p w:rsidR="00CE3026" w:rsidRPr="00480E11" w:rsidRDefault="00CE3026" w:rsidP="00A920F2">
            <w:pPr>
              <w:pStyle w:val="NoSpacing"/>
              <w:spacing w:line="276" w:lineRule="auto"/>
              <w:rPr>
                <w:rFonts w:ascii="Times New Roman" w:hAnsi="Times New Roman" w:cs="Times New Roman"/>
                <w:b/>
                <w:bCs/>
                <w:sz w:val="24"/>
                <w:szCs w:val="24"/>
              </w:rPr>
            </w:pPr>
          </w:p>
        </w:tc>
        <w:tc>
          <w:tcPr>
            <w:tcW w:w="693" w:type="dxa"/>
          </w:tcPr>
          <w:p w:rsidR="00CE3026" w:rsidRPr="00480E11" w:rsidRDefault="00CE3026" w:rsidP="00DB630D">
            <w:pPr>
              <w:pStyle w:val="NoSpacing"/>
              <w:spacing w:line="276" w:lineRule="auto"/>
              <w:jc w:val="right"/>
              <w:rPr>
                <w:rFonts w:ascii="Times New Roman" w:hAnsi="Times New Roman" w:cs="Times New Roman"/>
                <w:b/>
                <w:bCs/>
                <w:sz w:val="24"/>
                <w:szCs w:val="24"/>
              </w:rPr>
            </w:pPr>
            <w:r>
              <w:rPr>
                <w:rFonts w:ascii="Times New Roman" w:hAnsi="Times New Roman" w:cs="Times New Roman"/>
                <w:b/>
                <w:bCs/>
                <w:sz w:val="24"/>
                <w:szCs w:val="24"/>
              </w:rPr>
              <w:t>248</w:t>
            </w:r>
          </w:p>
        </w:tc>
      </w:tr>
      <w:tr w:rsidR="00CE3026" w:rsidRPr="00480E11">
        <w:tc>
          <w:tcPr>
            <w:tcW w:w="9215" w:type="dxa"/>
          </w:tcPr>
          <w:p w:rsidR="00CE3026" w:rsidRPr="00480E11" w:rsidRDefault="00CE3026" w:rsidP="00FC52CE">
            <w:pPr>
              <w:pStyle w:val="NoSpacing"/>
              <w:spacing w:line="276" w:lineRule="auto"/>
              <w:ind w:left="34"/>
              <w:rPr>
                <w:rFonts w:ascii="Times New Roman" w:hAnsi="Times New Roman" w:cs="Times New Roman"/>
                <w:b/>
                <w:bCs/>
                <w:sz w:val="24"/>
                <w:szCs w:val="24"/>
              </w:rPr>
            </w:pPr>
            <w:r>
              <w:rPr>
                <w:rFonts w:ascii="Times New Roman" w:hAnsi="Times New Roman" w:cs="Times New Roman"/>
                <w:b/>
                <w:bCs/>
                <w:sz w:val="24"/>
                <w:szCs w:val="24"/>
              </w:rPr>
              <w:t>2</w:t>
            </w:r>
            <w:r w:rsidRPr="00480E11">
              <w:rPr>
                <w:rFonts w:ascii="Times New Roman" w:hAnsi="Times New Roman" w:cs="Times New Roman"/>
                <w:b/>
                <w:bCs/>
                <w:sz w:val="24"/>
                <w:szCs w:val="24"/>
              </w:rPr>
              <w:t>.1. Целевой раздел</w:t>
            </w:r>
          </w:p>
        </w:tc>
        <w:tc>
          <w:tcPr>
            <w:tcW w:w="693" w:type="dxa"/>
          </w:tcPr>
          <w:p w:rsidR="00CE3026" w:rsidRPr="00480E11" w:rsidRDefault="00CE3026" w:rsidP="003E7C8D">
            <w:pPr>
              <w:pStyle w:val="NoSpacing"/>
              <w:spacing w:line="276" w:lineRule="auto"/>
              <w:jc w:val="right"/>
              <w:rPr>
                <w:rFonts w:ascii="Times New Roman" w:hAnsi="Times New Roman" w:cs="Times New Roman"/>
                <w:b/>
                <w:bCs/>
                <w:sz w:val="24"/>
                <w:szCs w:val="24"/>
              </w:rPr>
            </w:pPr>
            <w:r>
              <w:rPr>
                <w:rFonts w:ascii="Times New Roman" w:hAnsi="Times New Roman" w:cs="Times New Roman"/>
                <w:b/>
                <w:bCs/>
                <w:sz w:val="24"/>
                <w:szCs w:val="24"/>
              </w:rPr>
              <w:t>248</w:t>
            </w:r>
          </w:p>
        </w:tc>
      </w:tr>
      <w:tr w:rsidR="00CE3026" w:rsidRPr="00480E11">
        <w:tc>
          <w:tcPr>
            <w:tcW w:w="9215" w:type="dxa"/>
          </w:tcPr>
          <w:p w:rsidR="00CE3026" w:rsidRPr="00480E11" w:rsidRDefault="00CE3026" w:rsidP="00A920F2">
            <w:pPr>
              <w:pStyle w:val="NoSpacing"/>
              <w:spacing w:line="276" w:lineRule="auto"/>
              <w:ind w:left="460"/>
              <w:rPr>
                <w:rFonts w:ascii="Times New Roman" w:hAnsi="Times New Roman" w:cs="Times New Roman"/>
                <w:sz w:val="24"/>
                <w:szCs w:val="24"/>
                <w:lang w:val="en-US"/>
              </w:rPr>
            </w:pPr>
            <w:r>
              <w:rPr>
                <w:rFonts w:ascii="Times New Roman" w:hAnsi="Times New Roman" w:cs="Times New Roman"/>
                <w:sz w:val="24"/>
                <w:szCs w:val="24"/>
              </w:rPr>
              <w:t>2</w:t>
            </w:r>
            <w:r w:rsidRPr="00480E11">
              <w:rPr>
                <w:rFonts w:ascii="Times New Roman" w:hAnsi="Times New Roman" w:cs="Times New Roman"/>
                <w:sz w:val="24"/>
                <w:szCs w:val="24"/>
              </w:rPr>
              <w:t>.1.1. Пояснительная записка</w:t>
            </w:r>
          </w:p>
        </w:tc>
        <w:tc>
          <w:tcPr>
            <w:tcW w:w="693" w:type="dxa"/>
          </w:tcPr>
          <w:p w:rsidR="00CE3026" w:rsidRPr="00480E11" w:rsidRDefault="00CE3026" w:rsidP="003E7C8D">
            <w:pPr>
              <w:pStyle w:val="NoSpacing"/>
              <w:spacing w:line="276" w:lineRule="auto"/>
              <w:jc w:val="right"/>
              <w:rPr>
                <w:rFonts w:ascii="Times New Roman" w:hAnsi="Times New Roman" w:cs="Times New Roman"/>
                <w:sz w:val="24"/>
                <w:szCs w:val="24"/>
              </w:rPr>
            </w:pPr>
            <w:r>
              <w:rPr>
                <w:rFonts w:ascii="Times New Roman" w:hAnsi="Times New Roman" w:cs="Times New Roman"/>
                <w:sz w:val="24"/>
                <w:szCs w:val="24"/>
              </w:rPr>
              <w:t>248</w:t>
            </w:r>
          </w:p>
        </w:tc>
      </w:tr>
      <w:tr w:rsidR="00CE3026" w:rsidRPr="00480E11">
        <w:tc>
          <w:tcPr>
            <w:tcW w:w="9215" w:type="dxa"/>
          </w:tcPr>
          <w:p w:rsidR="00CE3026" w:rsidRPr="00480E11" w:rsidRDefault="00CE3026" w:rsidP="002139B8">
            <w:pPr>
              <w:pStyle w:val="NoSpacing"/>
              <w:spacing w:line="276" w:lineRule="auto"/>
              <w:ind w:left="460"/>
              <w:rPr>
                <w:rFonts w:ascii="Times New Roman" w:hAnsi="Times New Roman" w:cs="Times New Roman"/>
                <w:sz w:val="24"/>
                <w:szCs w:val="24"/>
              </w:rPr>
            </w:pPr>
            <w:r>
              <w:rPr>
                <w:rFonts w:ascii="Times New Roman" w:hAnsi="Times New Roman" w:cs="Times New Roman"/>
                <w:sz w:val="24"/>
                <w:szCs w:val="24"/>
              </w:rPr>
              <w:t>2</w:t>
            </w:r>
            <w:r w:rsidRPr="00480E11">
              <w:rPr>
                <w:rFonts w:ascii="Times New Roman" w:hAnsi="Times New Roman" w:cs="Times New Roman"/>
                <w:sz w:val="24"/>
                <w:szCs w:val="24"/>
              </w:rPr>
              <w:t xml:space="preserve">.1.2 Планируемые результаты освоения обучающимися с умеренной, тяжелой и глубокой умственной отсталостью (интеллектуальными нарушениями), тяжелыми и множественными нарушениями развития адаптированной основной общеобразовательной программы </w:t>
            </w:r>
          </w:p>
        </w:tc>
        <w:tc>
          <w:tcPr>
            <w:tcW w:w="693" w:type="dxa"/>
          </w:tcPr>
          <w:p w:rsidR="00CE3026" w:rsidRPr="00480E11" w:rsidRDefault="00CE3026" w:rsidP="00A920F2">
            <w:pPr>
              <w:pStyle w:val="NoSpacing"/>
              <w:spacing w:line="276" w:lineRule="auto"/>
              <w:jc w:val="right"/>
              <w:rPr>
                <w:rFonts w:ascii="Times New Roman" w:hAnsi="Times New Roman" w:cs="Times New Roman"/>
                <w:sz w:val="24"/>
                <w:szCs w:val="24"/>
              </w:rPr>
            </w:pPr>
            <w:r>
              <w:rPr>
                <w:rFonts w:ascii="Times New Roman" w:hAnsi="Times New Roman" w:cs="Times New Roman"/>
                <w:sz w:val="24"/>
                <w:szCs w:val="24"/>
              </w:rPr>
              <w:t>260</w:t>
            </w:r>
          </w:p>
        </w:tc>
      </w:tr>
      <w:tr w:rsidR="00CE3026" w:rsidRPr="00480E11">
        <w:trPr>
          <w:trHeight w:val="1691"/>
        </w:trPr>
        <w:tc>
          <w:tcPr>
            <w:tcW w:w="9215" w:type="dxa"/>
          </w:tcPr>
          <w:p w:rsidR="00CE3026" w:rsidRPr="00480E11" w:rsidRDefault="00CE3026" w:rsidP="00A920F2">
            <w:pPr>
              <w:pStyle w:val="NoSpacing"/>
              <w:spacing w:line="276" w:lineRule="auto"/>
              <w:ind w:left="460"/>
              <w:rPr>
                <w:rFonts w:ascii="Times New Roman" w:hAnsi="Times New Roman" w:cs="Times New Roman"/>
                <w:sz w:val="24"/>
                <w:szCs w:val="24"/>
              </w:rPr>
            </w:pPr>
            <w:r>
              <w:rPr>
                <w:rFonts w:ascii="Times New Roman" w:hAnsi="Times New Roman" w:cs="Times New Roman"/>
                <w:sz w:val="24"/>
                <w:szCs w:val="24"/>
              </w:rPr>
              <w:t>2</w:t>
            </w:r>
            <w:r w:rsidRPr="00480E11">
              <w:rPr>
                <w:rFonts w:ascii="Times New Roman" w:hAnsi="Times New Roman" w:cs="Times New Roman"/>
                <w:sz w:val="24"/>
                <w:szCs w:val="24"/>
              </w:rPr>
              <w:t>.1.3 Система оценки достижения обучающимися с умеренной, тяжелой и глубокой умственной отсталостью (интеллектуальными нарушениями), тяжелыми и множественными нарушениями развития планируемых результатов освоения адаптированной основной общеобразовательной программы</w:t>
            </w:r>
          </w:p>
          <w:p w:rsidR="00CE3026" w:rsidRPr="00480E11" w:rsidRDefault="00CE3026" w:rsidP="00A920F2">
            <w:pPr>
              <w:pStyle w:val="NoSpacing"/>
              <w:spacing w:line="276" w:lineRule="auto"/>
              <w:ind w:left="460"/>
              <w:rPr>
                <w:rFonts w:ascii="Times New Roman" w:hAnsi="Times New Roman" w:cs="Times New Roman"/>
                <w:sz w:val="24"/>
                <w:szCs w:val="24"/>
              </w:rPr>
            </w:pPr>
          </w:p>
        </w:tc>
        <w:tc>
          <w:tcPr>
            <w:tcW w:w="693" w:type="dxa"/>
          </w:tcPr>
          <w:p w:rsidR="00CE3026" w:rsidRPr="00480E11" w:rsidRDefault="00CE3026" w:rsidP="003E7C8D">
            <w:pPr>
              <w:pStyle w:val="NoSpacing"/>
              <w:spacing w:line="276" w:lineRule="auto"/>
              <w:jc w:val="right"/>
              <w:rPr>
                <w:rFonts w:ascii="Times New Roman" w:hAnsi="Times New Roman" w:cs="Times New Roman"/>
                <w:sz w:val="24"/>
                <w:szCs w:val="24"/>
              </w:rPr>
            </w:pPr>
            <w:r>
              <w:rPr>
                <w:rFonts w:ascii="Times New Roman" w:hAnsi="Times New Roman" w:cs="Times New Roman"/>
                <w:sz w:val="24"/>
                <w:szCs w:val="24"/>
              </w:rPr>
              <w:t>268</w:t>
            </w:r>
          </w:p>
        </w:tc>
      </w:tr>
      <w:tr w:rsidR="00CE3026" w:rsidRPr="00480E11">
        <w:tc>
          <w:tcPr>
            <w:tcW w:w="9215" w:type="dxa"/>
          </w:tcPr>
          <w:p w:rsidR="00CE3026" w:rsidRPr="00480E11" w:rsidRDefault="00CE3026" w:rsidP="00FC52CE">
            <w:pPr>
              <w:pStyle w:val="NoSpacing"/>
              <w:spacing w:line="276" w:lineRule="auto"/>
              <w:ind w:left="34"/>
              <w:rPr>
                <w:rFonts w:ascii="Times New Roman" w:hAnsi="Times New Roman" w:cs="Times New Roman"/>
                <w:b/>
                <w:bCs/>
                <w:sz w:val="24"/>
                <w:szCs w:val="24"/>
              </w:rPr>
            </w:pPr>
            <w:r>
              <w:rPr>
                <w:rFonts w:ascii="Times New Roman" w:hAnsi="Times New Roman" w:cs="Times New Roman"/>
                <w:b/>
                <w:bCs/>
                <w:sz w:val="24"/>
                <w:szCs w:val="24"/>
              </w:rPr>
              <w:t>2</w:t>
            </w:r>
            <w:r w:rsidRPr="00480E11">
              <w:rPr>
                <w:rFonts w:ascii="Times New Roman" w:hAnsi="Times New Roman" w:cs="Times New Roman"/>
                <w:b/>
                <w:bCs/>
                <w:sz w:val="24"/>
                <w:szCs w:val="24"/>
              </w:rPr>
              <w:t>.2 Содержательный раздел</w:t>
            </w:r>
          </w:p>
        </w:tc>
        <w:tc>
          <w:tcPr>
            <w:tcW w:w="693" w:type="dxa"/>
          </w:tcPr>
          <w:p w:rsidR="00CE3026" w:rsidRPr="00480E11" w:rsidRDefault="00CE3026" w:rsidP="003E7C8D">
            <w:pPr>
              <w:pStyle w:val="NoSpacing"/>
              <w:spacing w:line="276" w:lineRule="auto"/>
              <w:jc w:val="right"/>
              <w:rPr>
                <w:rFonts w:ascii="Times New Roman" w:hAnsi="Times New Roman" w:cs="Times New Roman"/>
                <w:b/>
                <w:bCs/>
                <w:sz w:val="24"/>
                <w:szCs w:val="24"/>
              </w:rPr>
            </w:pPr>
            <w:r>
              <w:rPr>
                <w:rFonts w:ascii="Times New Roman" w:hAnsi="Times New Roman" w:cs="Times New Roman"/>
                <w:b/>
                <w:bCs/>
                <w:sz w:val="24"/>
                <w:szCs w:val="24"/>
              </w:rPr>
              <w:t>270</w:t>
            </w:r>
          </w:p>
        </w:tc>
      </w:tr>
      <w:tr w:rsidR="00CE3026" w:rsidRPr="00480E11">
        <w:tc>
          <w:tcPr>
            <w:tcW w:w="9215" w:type="dxa"/>
          </w:tcPr>
          <w:p w:rsidR="00CE3026" w:rsidRPr="00480E11" w:rsidRDefault="00CE3026" w:rsidP="00A920F2">
            <w:pPr>
              <w:pStyle w:val="NoSpacing"/>
              <w:spacing w:line="276" w:lineRule="auto"/>
              <w:ind w:left="460"/>
              <w:rPr>
                <w:rFonts w:ascii="Times New Roman" w:hAnsi="Times New Roman" w:cs="Times New Roman"/>
                <w:sz w:val="24"/>
                <w:szCs w:val="24"/>
              </w:rPr>
            </w:pPr>
            <w:r>
              <w:rPr>
                <w:rFonts w:ascii="Times New Roman" w:hAnsi="Times New Roman" w:cs="Times New Roman"/>
                <w:sz w:val="24"/>
                <w:szCs w:val="24"/>
              </w:rPr>
              <w:t>2</w:t>
            </w:r>
            <w:r w:rsidRPr="00480E11">
              <w:rPr>
                <w:rFonts w:ascii="Times New Roman" w:hAnsi="Times New Roman" w:cs="Times New Roman"/>
                <w:sz w:val="24"/>
                <w:szCs w:val="24"/>
              </w:rPr>
              <w:t>.2.1 Программа формирования базовых учебных действий</w:t>
            </w:r>
          </w:p>
        </w:tc>
        <w:tc>
          <w:tcPr>
            <w:tcW w:w="693" w:type="dxa"/>
          </w:tcPr>
          <w:p w:rsidR="00CE3026" w:rsidRPr="00480E11" w:rsidRDefault="00CE3026" w:rsidP="003E7C8D">
            <w:pPr>
              <w:pStyle w:val="NoSpacing"/>
              <w:spacing w:line="276" w:lineRule="auto"/>
              <w:jc w:val="right"/>
              <w:rPr>
                <w:rFonts w:ascii="Times New Roman" w:hAnsi="Times New Roman" w:cs="Times New Roman"/>
                <w:sz w:val="24"/>
                <w:szCs w:val="24"/>
              </w:rPr>
            </w:pPr>
            <w:r>
              <w:rPr>
                <w:rFonts w:ascii="Times New Roman" w:hAnsi="Times New Roman" w:cs="Times New Roman"/>
                <w:sz w:val="24"/>
                <w:szCs w:val="24"/>
              </w:rPr>
              <w:t>270</w:t>
            </w:r>
          </w:p>
        </w:tc>
      </w:tr>
      <w:tr w:rsidR="00CE3026" w:rsidRPr="00480E11">
        <w:tc>
          <w:tcPr>
            <w:tcW w:w="9215" w:type="dxa"/>
          </w:tcPr>
          <w:p w:rsidR="00CE3026" w:rsidRPr="00480E11" w:rsidRDefault="00CE3026" w:rsidP="00A920F2">
            <w:pPr>
              <w:pStyle w:val="NoSpacing"/>
              <w:spacing w:line="276" w:lineRule="auto"/>
              <w:ind w:left="460"/>
              <w:rPr>
                <w:rFonts w:ascii="Times New Roman" w:hAnsi="Times New Roman" w:cs="Times New Roman"/>
                <w:sz w:val="24"/>
                <w:szCs w:val="24"/>
              </w:rPr>
            </w:pPr>
            <w:r>
              <w:rPr>
                <w:rFonts w:ascii="Times New Roman" w:hAnsi="Times New Roman" w:cs="Times New Roman"/>
                <w:sz w:val="24"/>
                <w:szCs w:val="24"/>
              </w:rPr>
              <w:t>2</w:t>
            </w:r>
            <w:r w:rsidRPr="00480E11">
              <w:rPr>
                <w:rFonts w:ascii="Times New Roman" w:hAnsi="Times New Roman" w:cs="Times New Roman"/>
                <w:sz w:val="24"/>
                <w:szCs w:val="24"/>
              </w:rPr>
              <w:t>.2.2 Программы учебных предметов, курсов коррекционно-развивающей области</w:t>
            </w:r>
          </w:p>
        </w:tc>
        <w:tc>
          <w:tcPr>
            <w:tcW w:w="693" w:type="dxa"/>
          </w:tcPr>
          <w:p w:rsidR="00CE3026" w:rsidRPr="00480E11" w:rsidRDefault="00CE3026" w:rsidP="003E7C8D">
            <w:pPr>
              <w:pStyle w:val="NoSpacing"/>
              <w:spacing w:line="276" w:lineRule="auto"/>
              <w:jc w:val="right"/>
              <w:rPr>
                <w:rFonts w:ascii="Times New Roman" w:hAnsi="Times New Roman" w:cs="Times New Roman"/>
                <w:sz w:val="24"/>
                <w:szCs w:val="24"/>
              </w:rPr>
            </w:pPr>
            <w:r>
              <w:rPr>
                <w:rFonts w:ascii="Times New Roman" w:hAnsi="Times New Roman" w:cs="Times New Roman"/>
                <w:sz w:val="24"/>
                <w:szCs w:val="24"/>
              </w:rPr>
              <w:t>271</w:t>
            </w:r>
          </w:p>
        </w:tc>
      </w:tr>
      <w:tr w:rsidR="00CE3026" w:rsidRPr="00480E11">
        <w:tc>
          <w:tcPr>
            <w:tcW w:w="9215" w:type="dxa"/>
          </w:tcPr>
          <w:p w:rsidR="00CE3026" w:rsidRPr="00480E11" w:rsidRDefault="00CE3026" w:rsidP="00A920F2">
            <w:pPr>
              <w:pStyle w:val="NoSpacing"/>
              <w:spacing w:line="276" w:lineRule="auto"/>
              <w:ind w:left="460"/>
              <w:rPr>
                <w:rFonts w:ascii="Times New Roman" w:hAnsi="Times New Roman" w:cs="Times New Roman"/>
                <w:sz w:val="24"/>
                <w:szCs w:val="24"/>
                <w:lang w:val="en-US"/>
              </w:rPr>
            </w:pPr>
            <w:r>
              <w:rPr>
                <w:rFonts w:ascii="Times New Roman" w:hAnsi="Times New Roman" w:cs="Times New Roman"/>
                <w:sz w:val="24"/>
                <w:szCs w:val="24"/>
              </w:rPr>
              <w:t>2</w:t>
            </w:r>
            <w:r w:rsidRPr="00480E11">
              <w:rPr>
                <w:rFonts w:ascii="Times New Roman" w:hAnsi="Times New Roman" w:cs="Times New Roman"/>
                <w:sz w:val="24"/>
                <w:szCs w:val="24"/>
              </w:rPr>
              <w:t>.2.3 Программа нравственного развития</w:t>
            </w:r>
          </w:p>
        </w:tc>
        <w:tc>
          <w:tcPr>
            <w:tcW w:w="693" w:type="dxa"/>
          </w:tcPr>
          <w:p w:rsidR="00CE3026" w:rsidRPr="00480E11" w:rsidRDefault="00CE3026" w:rsidP="003E7C8D">
            <w:pPr>
              <w:pStyle w:val="NoSpacing"/>
              <w:spacing w:line="276" w:lineRule="auto"/>
              <w:jc w:val="right"/>
              <w:rPr>
                <w:rFonts w:ascii="Times New Roman" w:hAnsi="Times New Roman" w:cs="Times New Roman"/>
                <w:sz w:val="24"/>
                <w:szCs w:val="24"/>
              </w:rPr>
            </w:pPr>
            <w:r>
              <w:rPr>
                <w:rFonts w:ascii="Times New Roman" w:hAnsi="Times New Roman" w:cs="Times New Roman"/>
                <w:sz w:val="24"/>
                <w:szCs w:val="24"/>
              </w:rPr>
              <w:t>324</w:t>
            </w:r>
          </w:p>
        </w:tc>
      </w:tr>
      <w:tr w:rsidR="00CE3026" w:rsidRPr="00480E11">
        <w:tc>
          <w:tcPr>
            <w:tcW w:w="9215" w:type="dxa"/>
          </w:tcPr>
          <w:p w:rsidR="00CE3026" w:rsidRPr="00480E11" w:rsidRDefault="00CE3026" w:rsidP="00A920F2">
            <w:pPr>
              <w:pStyle w:val="NoSpacing"/>
              <w:spacing w:line="276" w:lineRule="auto"/>
              <w:ind w:left="460"/>
              <w:rPr>
                <w:rFonts w:ascii="Times New Roman" w:hAnsi="Times New Roman" w:cs="Times New Roman"/>
                <w:sz w:val="24"/>
                <w:szCs w:val="24"/>
                <w:shd w:val="clear" w:color="auto" w:fill="FFFF00"/>
              </w:rPr>
            </w:pPr>
            <w:r>
              <w:rPr>
                <w:rFonts w:ascii="Times New Roman" w:hAnsi="Times New Roman" w:cs="Times New Roman"/>
                <w:sz w:val="24"/>
                <w:szCs w:val="24"/>
              </w:rPr>
              <w:t>2</w:t>
            </w:r>
            <w:r w:rsidRPr="00480E11">
              <w:rPr>
                <w:rFonts w:ascii="Times New Roman" w:hAnsi="Times New Roman" w:cs="Times New Roman"/>
                <w:sz w:val="24"/>
                <w:szCs w:val="24"/>
              </w:rPr>
              <w:t>.2.4 Программа формирования экологической культуры, здорового и безопасного образа жизни</w:t>
            </w:r>
          </w:p>
        </w:tc>
        <w:tc>
          <w:tcPr>
            <w:tcW w:w="693" w:type="dxa"/>
          </w:tcPr>
          <w:p w:rsidR="00CE3026" w:rsidRPr="00480E11" w:rsidRDefault="00CE3026" w:rsidP="00A920F2">
            <w:pPr>
              <w:pStyle w:val="NoSpacing"/>
              <w:spacing w:line="276" w:lineRule="auto"/>
              <w:jc w:val="right"/>
              <w:rPr>
                <w:rFonts w:ascii="Times New Roman" w:hAnsi="Times New Roman" w:cs="Times New Roman"/>
                <w:sz w:val="24"/>
                <w:szCs w:val="24"/>
              </w:rPr>
            </w:pPr>
            <w:r>
              <w:rPr>
                <w:rFonts w:ascii="Times New Roman" w:hAnsi="Times New Roman" w:cs="Times New Roman"/>
                <w:sz w:val="24"/>
                <w:szCs w:val="24"/>
              </w:rPr>
              <w:t>326</w:t>
            </w:r>
          </w:p>
        </w:tc>
      </w:tr>
      <w:tr w:rsidR="00CE3026" w:rsidRPr="00480E11">
        <w:tc>
          <w:tcPr>
            <w:tcW w:w="9215" w:type="dxa"/>
          </w:tcPr>
          <w:p w:rsidR="00CE3026" w:rsidRPr="00480E11" w:rsidRDefault="00CE3026" w:rsidP="003E7C8D">
            <w:pPr>
              <w:pStyle w:val="NoSpacing"/>
              <w:spacing w:line="276" w:lineRule="auto"/>
              <w:ind w:left="460"/>
              <w:rPr>
                <w:rFonts w:ascii="Times New Roman" w:hAnsi="Times New Roman" w:cs="Times New Roman"/>
                <w:sz w:val="24"/>
                <w:szCs w:val="24"/>
              </w:rPr>
            </w:pPr>
            <w:r>
              <w:rPr>
                <w:rFonts w:ascii="Times New Roman" w:hAnsi="Times New Roman" w:cs="Times New Roman"/>
                <w:sz w:val="24"/>
                <w:szCs w:val="24"/>
              </w:rPr>
              <w:t>2</w:t>
            </w:r>
            <w:r w:rsidRPr="00480E11">
              <w:rPr>
                <w:rFonts w:ascii="Times New Roman" w:hAnsi="Times New Roman" w:cs="Times New Roman"/>
                <w:sz w:val="24"/>
                <w:szCs w:val="24"/>
              </w:rPr>
              <w:t>.2.5 Программа внеурочной деятельности</w:t>
            </w:r>
          </w:p>
        </w:tc>
        <w:tc>
          <w:tcPr>
            <w:tcW w:w="693" w:type="dxa"/>
          </w:tcPr>
          <w:p w:rsidR="00CE3026" w:rsidRPr="00480E11" w:rsidRDefault="00CE3026" w:rsidP="00A920F2">
            <w:pPr>
              <w:pStyle w:val="NoSpacing"/>
              <w:spacing w:line="276" w:lineRule="auto"/>
              <w:jc w:val="right"/>
              <w:rPr>
                <w:rFonts w:ascii="Times New Roman" w:hAnsi="Times New Roman" w:cs="Times New Roman"/>
                <w:sz w:val="24"/>
                <w:szCs w:val="24"/>
              </w:rPr>
            </w:pPr>
            <w:r>
              <w:rPr>
                <w:rFonts w:ascii="Times New Roman" w:hAnsi="Times New Roman" w:cs="Times New Roman"/>
                <w:sz w:val="24"/>
                <w:szCs w:val="24"/>
              </w:rPr>
              <w:t>327</w:t>
            </w:r>
          </w:p>
        </w:tc>
      </w:tr>
      <w:tr w:rsidR="00CE3026" w:rsidRPr="00480E11">
        <w:tc>
          <w:tcPr>
            <w:tcW w:w="9215" w:type="dxa"/>
          </w:tcPr>
          <w:p w:rsidR="00CE3026" w:rsidRPr="00480E11" w:rsidRDefault="00CE3026" w:rsidP="00A920F2">
            <w:pPr>
              <w:pStyle w:val="NoSpacing"/>
              <w:spacing w:line="276" w:lineRule="auto"/>
              <w:ind w:left="460"/>
              <w:rPr>
                <w:rFonts w:ascii="Times New Roman" w:hAnsi="Times New Roman" w:cs="Times New Roman"/>
                <w:sz w:val="24"/>
                <w:szCs w:val="24"/>
              </w:rPr>
            </w:pPr>
            <w:r>
              <w:rPr>
                <w:rFonts w:ascii="Times New Roman" w:hAnsi="Times New Roman" w:cs="Times New Roman"/>
                <w:sz w:val="24"/>
                <w:szCs w:val="24"/>
              </w:rPr>
              <w:t>2</w:t>
            </w:r>
            <w:r w:rsidRPr="00480E11">
              <w:rPr>
                <w:rFonts w:ascii="Times New Roman" w:hAnsi="Times New Roman" w:cs="Times New Roman"/>
                <w:sz w:val="24"/>
                <w:szCs w:val="24"/>
              </w:rPr>
              <w:t>.2.6 Программа сотрудничества с семьей обучающегося</w:t>
            </w:r>
          </w:p>
          <w:p w:rsidR="00CE3026" w:rsidRPr="00480E11" w:rsidRDefault="00CE3026" w:rsidP="00A920F2">
            <w:pPr>
              <w:pStyle w:val="NoSpacing"/>
              <w:spacing w:line="276" w:lineRule="auto"/>
              <w:ind w:left="460"/>
              <w:rPr>
                <w:rFonts w:ascii="Times New Roman" w:hAnsi="Times New Roman" w:cs="Times New Roman"/>
                <w:sz w:val="24"/>
                <w:szCs w:val="24"/>
              </w:rPr>
            </w:pPr>
          </w:p>
        </w:tc>
        <w:tc>
          <w:tcPr>
            <w:tcW w:w="693" w:type="dxa"/>
          </w:tcPr>
          <w:p w:rsidR="00CE3026" w:rsidRPr="00480E11" w:rsidRDefault="00CE3026" w:rsidP="00A920F2">
            <w:pPr>
              <w:pStyle w:val="NoSpacing"/>
              <w:spacing w:line="276" w:lineRule="auto"/>
              <w:jc w:val="right"/>
              <w:rPr>
                <w:rFonts w:ascii="Times New Roman" w:hAnsi="Times New Roman" w:cs="Times New Roman"/>
                <w:sz w:val="24"/>
                <w:szCs w:val="24"/>
              </w:rPr>
            </w:pPr>
            <w:r>
              <w:rPr>
                <w:rFonts w:ascii="Times New Roman" w:hAnsi="Times New Roman" w:cs="Times New Roman"/>
                <w:sz w:val="24"/>
                <w:szCs w:val="24"/>
              </w:rPr>
              <w:t>329</w:t>
            </w:r>
          </w:p>
        </w:tc>
      </w:tr>
      <w:tr w:rsidR="00CE3026" w:rsidRPr="00480E11">
        <w:tc>
          <w:tcPr>
            <w:tcW w:w="9215" w:type="dxa"/>
          </w:tcPr>
          <w:p w:rsidR="00CE3026" w:rsidRPr="00480E11" w:rsidRDefault="00CE3026" w:rsidP="00FC52CE">
            <w:pPr>
              <w:pStyle w:val="NoSpacing"/>
              <w:spacing w:line="276" w:lineRule="auto"/>
              <w:ind w:left="34"/>
              <w:rPr>
                <w:rFonts w:ascii="Times New Roman" w:hAnsi="Times New Roman" w:cs="Times New Roman"/>
                <w:b/>
                <w:bCs/>
                <w:sz w:val="24"/>
                <w:szCs w:val="24"/>
              </w:rPr>
            </w:pPr>
            <w:r>
              <w:rPr>
                <w:rFonts w:ascii="Times New Roman" w:hAnsi="Times New Roman" w:cs="Times New Roman"/>
                <w:b/>
                <w:bCs/>
                <w:sz w:val="24"/>
                <w:szCs w:val="24"/>
              </w:rPr>
              <w:t>2</w:t>
            </w:r>
            <w:r w:rsidRPr="00480E11">
              <w:rPr>
                <w:rFonts w:ascii="Times New Roman" w:hAnsi="Times New Roman" w:cs="Times New Roman"/>
                <w:b/>
                <w:bCs/>
                <w:sz w:val="24"/>
                <w:szCs w:val="24"/>
              </w:rPr>
              <w:t>.3. Организационный раздел</w:t>
            </w:r>
          </w:p>
        </w:tc>
        <w:tc>
          <w:tcPr>
            <w:tcW w:w="693" w:type="dxa"/>
          </w:tcPr>
          <w:p w:rsidR="00CE3026" w:rsidRPr="00480E11" w:rsidRDefault="00CE3026" w:rsidP="00A920F2">
            <w:pPr>
              <w:pStyle w:val="NoSpacing"/>
              <w:spacing w:line="276" w:lineRule="auto"/>
              <w:jc w:val="right"/>
              <w:rPr>
                <w:rFonts w:ascii="Times New Roman" w:hAnsi="Times New Roman" w:cs="Times New Roman"/>
                <w:b/>
                <w:bCs/>
                <w:sz w:val="24"/>
                <w:szCs w:val="24"/>
              </w:rPr>
            </w:pPr>
            <w:r>
              <w:rPr>
                <w:rFonts w:ascii="Times New Roman" w:hAnsi="Times New Roman" w:cs="Times New Roman"/>
                <w:b/>
                <w:bCs/>
                <w:sz w:val="24"/>
                <w:szCs w:val="24"/>
              </w:rPr>
              <w:t>330</w:t>
            </w:r>
          </w:p>
        </w:tc>
      </w:tr>
      <w:tr w:rsidR="00CE3026" w:rsidRPr="00480E11">
        <w:tc>
          <w:tcPr>
            <w:tcW w:w="9215" w:type="dxa"/>
          </w:tcPr>
          <w:p w:rsidR="00CE3026" w:rsidRPr="00480E11" w:rsidRDefault="00CE3026" w:rsidP="00A920F2">
            <w:pPr>
              <w:pStyle w:val="NoSpacing"/>
              <w:spacing w:line="276" w:lineRule="auto"/>
              <w:ind w:left="460"/>
              <w:rPr>
                <w:rFonts w:ascii="Times New Roman" w:hAnsi="Times New Roman" w:cs="Times New Roman"/>
                <w:sz w:val="24"/>
                <w:szCs w:val="24"/>
                <w:shd w:val="clear" w:color="auto" w:fill="FFFF00"/>
              </w:rPr>
            </w:pPr>
            <w:r>
              <w:rPr>
                <w:rFonts w:ascii="Times New Roman" w:hAnsi="Times New Roman" w:cs="Times New Roman"/>
                <w:sz w:val="24"/>
                <w:szCs w:val="24"/>
              </w:rPr>
              <w:t>2</w:t>
            </w:r>
            <w:r w:rsidRPr="00480E11">
              <w:rPr>
                <w:rFonts w:ascii="Times New Roman" w:hAnsi="Times New Roman" w:cs="Times New Roman"/>
                <w:sz w:val="24"/>
                <w:szCs w:val="24"/>
              </w:rPr>
              <w:t>.3.1. Учебный план</w:t>
            </w:r>
          </w:p>
        </w:tc>
        <w:tc>
          <w:tcPr>
            <w:tcW w:w="693" w:type="dxa"/>
          </w:tcPr>
          <w:p w:rsidR="00CE3026" w:rsidRPr="00480E11" w:rsidRDefault="00CE3026" w:rsidP="00A920F2">
            <w:pPr>
              <w:pStyle w:val="NoSpacing"/>
              <w:spacing w:line="276" w:lineRule="auto"/>
              <w:jc w:val="right"/>
              <w:rPr>
                <w:rFonts w:ascii="Times New Roman" w:hAnsi="Times New Roman" w:cs="Times New Roman"/>
                <w:sz w:val="24"/>
                <w:szCs w:val="24"/>
              </w:rPr>
            </w:pPr>
            <w:r>
              <w:rPr>
                <w:rFonts w:ascii="Times New Roman" w:hAnsi="Times New Roman" w:cs="Times New Roman"/>
                <w:sz w:val="24"/>
                <w:szCs w:val="24"/>
              </w:rPr>
              <w:t>330</w:t>
            </w:r>
          </w:p>
        </w:tc>
      </w:tr>
      <w:tr w:rsidR="00CE3026" w:rsidRPr="00480E11">
        <w:tc>
          <w:tcPr>
            <w:tcW w:w="9215" w:type="dxa"/>
          </w:tcPr>
          <w:p w:rsidR="00CE3026" w:rsidRPr="00480E11" w:rsidRDefault="00CE3026" w:rsidP="00A920F2">
            <w:pPr>
              <w:pStyle w:val="NoSpacing"/>
              <w:spacing w:line="276" w:lineRule="auto"/>
              <w:ind w:left="460"/>
              <w:rPr>
                <w:rFonts w:ascii="Times New Roman" w:hAnsi="Times New Roman" w:cs="Times New Roman"/>
                <w:sz w:val="24"/>
                <w:szCs w:val="24"/>
                <w:shd w:val="clear" w:color="auto" w:fill="FFFF00"/>
              </w:rPr>
            </w:pPr>
            <w:r>
              <w:rPr>
                <w:rFonts w:ascii="Times New Roman" w:hAnsi="Times New Roman" w:cs="Times New Roman"/>
                <w:sz w:val="24"/>
                <w:szCs w:val="24"/>
              </w:rPr>
              <w:t>2</w:t>
            </w:r>
            <w:r w:rsidRPr="00480E11">
              <w:rPr>
                <w:rFonts w:ascii="Times New Roman" w:hAnsi="Times New Roman" w:cs="Times New Roman"/>
                <w:sz w:val="24"/>
                <w:szCs w:val="24"/>
              </w:rPr>
              <w:t>.3.2. Система условий реализации адаптированной основной общеобразовательной программы образования обучающихся с умеренной, тяжелой и глубокой умственной отсталостью (интеллектуальными нарушениями), тяжелыми и множественными нарушениями развития</w:t>
            </w:r>
          </w:p>
        </w:tc>
        <w:tc>
          <w:tcPr>
            <w:tcW w:w="693" w:type="dxa"/>
          </w:tcPr>
          <w:p w:rsidR="00CE3026" w:rsidRPr="00480E11" w:rsidRDefault="00CE3026" w:rsidP="00A920F2">
            <w:pPr>
              <w:pStyle w:val="NoSpacing"/>
              <w:spacing w:line="276" w:lineRule="auto"/>
              <w:jc w:val="right"/>
              <w:rPr>
                <w:rFonts w:ascii="Times New Roman" w:hAnsi="Times New Roman" w:cs="Times New Roman"/>
                <w:sz w:val="24"/>
                <w:szCs w:val="24"/>
              </w:rPr>
            </w:pPr>
            <w:r>
              <w:rPr>
                <w:rFonts w:ascii="Times New Roman" w:hAnsi="Times New Roman" w:cs="Times New Roman"/>
                <w:sz w:val="24"/>
                <w:szCs w:val="24"/>
              </w:rPr>
              <w:t>337</w:t>
            </w:r>
          </w:p>
        </w:tc>
      </w:tr>
    </w:tbl>
    <w:p w:rsidR="00CE3026" w:rsidRDefault="00CE3026" w:rsidP="00901694">
      <w:pPr>
        <w:spacing w:after="0" w:line="360" w:lineRule="auto"/>
        <w:ind w:firstLine="709"/>
        <w:jc w:val="both"/>
        <w:rPr>
          <w:rFonts w:ascii="Times New Roman" w:hAnsi="Times New Roman" w:cs="Times New Roman"/>
          <w:sz w:val="24"/>
          <w:szCs w:val="24"/>
        </w:rPr>
      </w:pPr>
    </w:p>
    <w:p w:rsidR="00CE3026" w:rsidRDefault="00CE3026" w:rsidP="00901694">
      <w:pPr>
        <w:spacing w:after="0" w:line="360" w:lineRule="auto"/>
        <w:ind w:firstLine="709"/>
        <w:jc w:val="both"/>
        <w:rPr>
          <w:rFonts w:ascii="Times New Roman" w:hAnsi="Times New Roman" w:cs="Times New Roman"/>
          <w:sz w:val="24"/>
          <w:szCs w:val="24"/>
        </w:rPr>
      </w:pPr>
    </w:p>
    <w:p w:rsidR="00CE3026" w:rsidRDefault="00CE3026" w:rsidP="00901694">
      <w:pPr>
        <w:spacing w:after="0" w:line="360" w:lineRule="auto"/>
        <w:ind w:firstLine="709"/>
        <w:jc w:val="both"/>
        <w:rPr>
          <w:rFonts w:ascii="Times New Roman" w:hAnsi="Times New Roman" w:cs="Times New Roman"/>
          <w:sz w:val="24"/>
          <w:szCs w:val="24"/>
        </w:rPr>
      </w:pPr>
    </w:p>
    <w:p w:rsidR="00CE3026" w:rsidRDefault="00CE3026" w:rsidP="00901694">
      <w:pPr>
        <w:spacing w:after="0" w:line="360" w:lineRule="auto"/>
        <w:ind w:firstLine="709"/>
        <w:jc w:val="both"/>
        <w:rPr>
          <w:rFonts w:ascii="Times New Roman" w:hAnsi="Times New Roman" w:cs="Times New Roman"/>
          <w:sz w:val="24"/>
          <w:szCs w:val="24"/>
        </w:rPr>
      </w:pPr>
    </w:p>
    <w:p w:rsidR="00CE3026" w:rsidRDefault="00CE3026" w:rsidP="00901694">
      <w:pPr>
        <w:spacing w:after="0" w:line="360" w:lineRule="auto"/>
        <w:ind w:firstLine="709"/>
        <w:jc w:val="both"/>
        <w:rPr>
          <w:rFonts w:ascii="Times New Roman" w:hAnsi="Times New Roman" w:cs="Times New Roman"/>
          <w:sz w:val="24"/>
          <w:szCs w:val="24"/>
        </w:rPr>
      </w:pPr>
    </w:p>
    <w:p w:rsidR="00CE3026" w:rsidRDefault="00CE3026" w:rsidP="00901694">
      <w:pPr>
        <w:spacing w:after="0" w:line="360" w:lineRule="auto"/>
        <w:ind w:firstLine="709"/>
        <w:jc w:val="both"/>
        <w:rPr>
          <w:rFonts w:ascii="Times New Roman" w:hAnsi="Times New Roman" w:cs="Times New Roman"/>
          <w:sz w:val="24"/>
          <w:szCs w:val="24"/>
        </w:rPr>
      </w:pPr>
    </w:p>
    <w:p w:rsidR="00CE3026" w:rsidRDefault="00CE3026" w:rsidP="00901694">
      <w:pPr>
        <w:spacing w:after="0" w:line="360" w:lineRule="auto"/>
        <w:ind w:firstLine="709"/>
        <w:jc w:val="both"/>
        <w:rPr>
          <w:rFonts w:ascii="Times New Roman" w:hAnsi="Times New Roman" w:cs="Times New Roman"/>
          <w:sz w:val="24"/>
          <w:szCs w:val="24"/>
        </w:rPr>
      </w:pPr>
    </w:p>
    <w:p w:rsidR="00CE3026" w:rsidRDefault="00CE3026" w:rsidP="00901694">
      <w:pPr>
        <w:spacing w:after="0" w:line="360" w:lineRule="auto"/>
        <w:ind w:firstLine="709"/>
        <w:jc w:val="both"/>
        <w:rPr>
          <w:rFonts w:ascii="Times New Roman" w:hAnsi="Times New Roman" w:cs="Times New Roman"/>
          <w:sz w:val="24"/>
          <w:szCs w:val="24"/>
        </w:rPr>
      </w:pPr>
    </w:p>
    <w:p w:rsidR="00CE3026" w:rsidRDefault="00CE3026" w:rsidP="00901694">
      <w:pPr>
        <w:spacing w:after="0" w:line="360" w:lineRule="auto"/>
        <w:ind w:firstLine="709"/>
        <w:jc w:val="both"/>
        <w:rPr>
          <w:rFonts w:ascii="Times New Roman" w:hAnsi="Times New Roman" w:cs="Times New Roman"/>
          <w:sz w:val="24"/>
          <w:szCs w:val="24"/>
        </w:rPr>
      </w:pPr>
    </w:p>
    <w:p w:rsidR="00CE3026" w:rsidRDefault="00CE3026" w:rsidP="00901694">
      <w:pPr>
        <w:spacing w:after="0" w:line="360" w:lineRule="auto"/>
        <w:ind w:firstLine="709"/>
        <w:jc w:val="both"/>
        <w:rPr>
          <w:rFonts w:ascii="Times New Roman" w:hAnsi="Times New Roman" w:cs="Times New Roman"/>
          <w:sz w:val="24"/>
          <w:szCs w:val="24"/>
        </w:rPr>
      </w:pPr>
    </w:p>
    <w:p w:rsidR="00CE3026" w:rsidRDefault="00CE3026" w:rsidP="00901694">
      <w:pPr>
        <w:spacing w:after="0" w:line="360" w:lineRule="auto"/>
        <w:ind w:firstLine="709"/>
        <w:jc w:val="both"/>
        <w:rPr>
          <w:rFonts w:ascii="Times New Roman" w:hAnsi="Times New Roman" w:cs="Times New Roman"/>
          <w:sz w:val="24"/>
          <w:szCs w:val="24"/>
        </w:rPr>
      </w:pPr>
    </w:p>
    <w:p w:rsidR="00CE3026" w:rsidRDefault="00CE3026" w:rsidP="00901694">
      <w:pPr>
        <w:spacing w:after="0" w:line="360" w:lineRule="auto"/>
        <w:ind w:firstLine="709"/>
        <w:jc w:val="both"/>
        <w:rPr>
          <w:rFonts w:ascii="Times New Roman" w:hAnsi="Times New Roman" w:cs="Times New Roman"/>
          <w:sz w:val="24"/>
          <w:szCs w:val="24"/>
        </w:rPr>
      </w:pPr>
    </w:p>
    <w:p w:rsidR="00CE3026" w:rsidRDefault="00CE3026" w:rsidP="00901694">
      <w:pPr>
        <w:spacing w:after="0" w:line="360" w:lineRule="auto"/>
        <w:ind w:firstLine="709"/>
        <w:jc w:val="both"/>
        <w:rPr>
          <w:rFonts w:ascii="Times New Roman" w:hAnsi="Times New Roman" w:cs="Times New Roman"/>
          <w:sz w:val="24"/>
          <w:szCs w:val="24"/>
        </w:rPr>
      </w:pPr>
    </w:p>
    <w:p w:rsidR="00CE3026" w:rsidRDefault="00CE3026" w:rsidP="00901694">
      <w:pPr>
        <w:spacing w:after="0" w:line="360" w:lineRule="auto"/>
        <w:ind w:firstLine="709"/>
        <w:jc w:val="both"/>
        <w:rPr>
          <w:rFonts w:ascii="Times New Roman" w:hAnsi="Times New Roman" w:cs="Times New Roman"/>
          <w:sz w:val="24"/>
          <w:szCs w:val="24"/>
        </w:rPr>
      </w:pPr>
    </w:p>
    <w:p w:rsidR="00CE3026" w:rsidRDefault="00CE3026" w:rsidP="00901694">
      <w:pPr>
        <w:spacing w:after="0" w:line="360" w:lineRule="auto"/>
        <w:ind w:firstLine="709"/>
        <w:jc w:val="both"/>
        <w:rPr>
          <w:rFonts w:ascii="Times New Roman" w:hAnsi="Times New Roman" w:cs="Times New Roman"/>
          <w:sz w:val="24"/>
          <w:szCs w:val="24"/>
        </w:rPr>
      </w:pPr>
    </w:p>
    <w:p w:rsidR="00CE3026" w:rsidRDefault="00CE3026" w:rsidP="00901694">
      <w:pPr>
        <w:spacing w:after="0" w:line="360" w:lineRule="auto"/>
        <w:ind w:firstLine="709"/>
        <w:jc w:val="both"/>
        <w:rPr>
          <w:rFonts w:ascii="Times New Roman" w:hAnsi="Times New Roman" w:cs="Times New Roman"/>
          <w:sz w:val="24"/>
          <w:szCs w:val="24"/>
        </w:rPr>
      </w:pPr>
    </w:p>
    <w:p w:rsidR="00CE3026" w:rsidRDefault="00CE3026" w:rsidP="00901694">
      <w:pPr>
        <w:spacing w:after="0" w:line="360" w:lineRule="auto"/>
        <w:ind w:firstLine="709"/>
        <w:jc w:val="both"/>
        <w:rPr>
          <w:rFonts w:ascii="Times New Roman" w:hAnsi="Times New Roman" w:cs="Times New Roman"/>
          <w:sz w:val="24"/>
          <w:szCs w:val="24"/>
        </w:rPr>
      </w:pPr>
    </w:p>
    <w:p w:rsidR="00CE3026" w:rsidRPr="00480E11" w:rsidRDefault="00CE3026" w:rsidP="00901694">
      <w:pPr>
        <w:spacing w:after="0" w:line="360" w:lineRule="auto"/>
        <w:ind w:firstLine="709"/>
        <w:jc w:val="both"/>
        <w:rPr>
          <w:rFonts w:ascii="Times New Roman" w:hAnsi="Times New Roman" w:cs="Times New Roman"/>
          <w:sz w:val="24"/>
          <w:szCs w:val="24"/>
        </w:rPr>
      </w:pPr>
    </w:p>
    <w:p w:rsidR="00CE3026" w:rsidRPr="00480E11" w:rsidRDefault="00CE3026" w:rsidP="003E7C8D">
      <w:pPr>
        <w:suppressAutoHyphens w:val="0"/>
        <w:spacing w:after="0"/>
        <w:jc w:val="center"/>
        <w:rPr>
          <w:rFonts w:ascii="Times New Roman" w:hAnsi="Times New Roman" w:cs="Times New Roman"/>
          <w:b/>
          <w:bCs/>
          <w:color w:val="auto"/>
          <w:sz w:val="24"/>
          <w:szCs w:val="24"/>
        </w:rPr>
      </w:pPr>
      <w:r>
        <w:rPr>
          <w:rFonts w:ascii="Times New Roman" w:hAnsi="Times New Roman" w:cs="Times New Roman"/>
          <w:b/>
          <w:bCs/>
          <w:sz w:val="24"/>
          <w:szCs w:val="24"/>
        </w:rPr>
        <w:t>1</w:t>
      </w:r>
      <w:r w:rsidRPr="00480E11">
        <w:rPr>
          <w:rFonts w:ascii="Times New Roman" w:hAnsi="Times New Roman" w:cs="Times New Roman"/>
          <w:b/>
          <w:bCs/>
          <w:sz w:val="24"/>
          <w:szCs w:val="24"/>
        </w:rPr>
        <w:t>.  АДАПТИРОВАННАЯ ОСНОВНАЯ ОБЩЕОБРАЗОВАТЕЛЬНАЯ ПРОГРАММА ОБРАЗОВАНИЯ ОБУЧАЮЩИХСЯ С ЛЕГКОЙ УМСТВЕННОЙ ОТСТАЛОСТЬЮ (ИНТЕЛЛЕКТУАЛЬНЫМИ НАРУШЕНИЯМИ) (ВАРИАНТ 1)</w:t>
      </w:r>
    </w:p>
    <w:p w:rsidR="00CE3026" w:rsidRPr="00480E11" w:rsidRDefault="00CE3026">
      <w:pPr>
        <w:spacing w:before="120" w:after="0" w:line="240" w:lineRule="auto"/>
        <w:ind w:firstLine="567"/>
        <w:jc w:val="center"/>
        <w:rPr>
          <w:rFonts w:ascii="Times New Roman" w:hAnsi="Times New Roman" w:cs="Times New Roman"/>
          <w:b/>
          <w:bCs/>
          <w:color w:val="auto"/>
          <w:sz w:val="24"/>
          <w:szCs w:val="24"/>
        </w:rPr>
      </w:pPr>
      <w:r>
        <w:rPr>
          <w:rFonts w:ascii="Times New Roman" w:hAnsi="Times New Roman" w:cs="Times New Roman"/>
          <w:b/>
          <w:bCs/>
          <w:color w:val="auto"/>
          <w:sz w:val="24"/>
          <w:szCs w:val="24"/>
        </w:rPr>
        <w:t>1</w:t>
      </w:r>
      <w:r w:rsidRPr="00480E11">
        <w:rPr>
          <w:rFonts w:ascii="Times New Roman" w:hAnsi="Times New Roman" w:cs="Times New Roman"/>
          <w:b/>
          <w:bCs/>
          <w:color w:val="auto"/>
          <w:sz w:val="24"/>
          <w:szCs w:val="24"/>
        </w:rPr>
        <w:t>.1. Целевой раздел</w:t>
      </w:r>
    </w:p>
    <w:p w:rsidR="00CE3026" w:rsidRPr="00480E11" w:rsidRDefault="00CE3026">
      <w:pPr>
        <w:spacing w:before="120" w:after="0" w:line="240" w:lineRule="auto"/>
        <w:ind w:firstLine="567"/>
        <w:jc w:val="center"/>
        <w:rPr>
          <w:rFonts w:ascii="Times New Roman" w:hAnsi="Times New Roman" w:cs="Times New Roman"/>
          <w:b/>
          <w:bCs/>
          <w:sz w:val="24"/>
          <w:szCs w:val="24"/>
        </w:rPr>
      </w:pPr>
      <w:r>
        <w:rPr>
          <w:rFonts w:ascii="Times New Roman" w:hAnsi="Times New Roman" w:cs="Times New Roman"/>
          <w:b/>
          <w:bCs/>
          <w:color w:val="auto"/>
          <w:sz w:val="24"/>
          <w:szCs w:val="24"/>
        </w:rPr>
        <w:t>1</w:t>
      </w:r>
      <w:r w:rsidRPr="00480E11">
        <w:rPr>
          <w:rFonts w:ascii="Times New Roman" w:hAnsi="Times New Roman" w:cs="Times New Roman"/>
          <w:b/>
          <w:bCs/>
          <w:color w:val="auto"/>
          <w:sz w:val="24"/>
          <w:szCs w:val="24"/>
        </w:rPr>
        <w:t>.1.1. </w:t>
      </w:r>
      <w:r w:rsidRPr="00480E11">
        <w:rPr>
          <w:rFonts w:ascii="Times New Roman" w:hAnsi="Times New Roman" w:cs="Times New Roman"/>
          <w:b/>
          <w:bCs/>
          <w:i/>
          <w:iCs/>
          <w:color w:val="auto"/>
          <w:sz w:val="24"/>
          <w:szCs w:val="24"/>
        </w:rPr>
        <w:t>Пояснительная записка</w:t>
      </w:r>
    </w:p>
    <w:p w:rsidR="00CE3026" w:rsidRPr="00480E11" w:rsidRDefault="00CE3026">
      <w:pPr>
        <w:spacing w:before="240" w:after="0" w:line="360" w:lineRule="auto"/>
        <w:ind w:firstLine="709"/>
        <w:jc w:val="both"/>
        <w:rPr>
          <w:rFonts w:ascii="Times New Roman" w:hAnsi="Times New Roman" w:cs="Times New Roman"/>
          <w:sz w:val="24"/>
          <w:szCs w:val="24"/>
        </w:rPr>
      </w:pPr>
      <w:r w:rsidRPr="00480E11">
        <w:rPr>
          <w:rFonts w:ascii="Times New Roman" w:hAnsi="Times New Roman" w:cs="Times New Roman"/>
          <w:b/>
          <w:bCs/>
          <w:sz w:val="24"/>
          <w:szCs w:val="24"/>
        </w:rPr>
        <w:t xml:space="preserve">Цель </w:t>
      </w:r>
      <w:r w:rsidRPr="00480E11">
        <w:rPr>
          <w:rFonts w:ascii="Times New Roman" w:hAnsi="Times New Roman" w:cs="Times New Roman"/>
          <w:sz w:val="24"/>
          <w:szCs w:val="24"/>
        </w:rPr>
        <w:t>реализации АООП образования обучающихся с легкой умственной отсталостью (интеллектуальными нарушениями)</w:t>
      </w:r>
      <w:r w:rsidRPr="00480E11">
        <w:rPr>
          <w:rStyle w:val="a2"/>
          <w:caps w:val="0"/>
          <w:sz w:val="24"/>
          <w:szCs w:val="24"/>
        </w:rPr>
        <w:t xml:space="preserve"> — </w:t>
      </w:r>
      <w:r w:rsidRPr="00480E11">
        <w:rPr>
          <w:rStyle w:val="a2"/>
          <w:caps w:val="0"/>
          <w:color w:val="auto"/>
          <w:sz w:val="24"/>
          <w:szCs w:val="24"/>
        </w:rPr>
        <w:t>создание условий для ма</w:t>
      </w:r>
      <w:r w:rsidRPr="00480E11">
        <w:rPr>
          <w:rFonts w:ascii="Times New Roman" w:hAnsi="Times New Roman" w:cs="Times New Roman"/>
          <w:color w:val="auto"/>
          <w:sz w:val="24"/>
          <w:szCs w:val="24"/>
        </w:rPr>
        <w:t xml:space="preserve">ксимального удовлетворения особых образовательных потребностей обучающихся, обеспечивающих усвоение ими социального и культурного опыта. </w:t>
      </w:r>
    </w:p>
    <w:p w:rsidR="00CE3026" w:rsidRPr="00480E11" w:rsidRDefault="00CE3026">
      <w:pPr>
        <w:pStyle w:val="BodyText"/>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sz w:val="24"/>
          <w:szCs w:val="24"/>
        </w:rPr>
        <w:t xml:space="preserve">Достижение поставленной цели </w:t>
      </w:r>
      <w:r w:rsidRPr="00480E11">
        <w:rPr>
          <w:rStyle w:val="a2"/>
          <w:caps w:val="0"/>
          <w:sz w:val="24"/>
          <w:szCs w:val="24"/>
        </w:rPr>
        <w:t xml:space="preserve">при разработке и реализации Организацией АООП </w:t>
      </w:r>
      <w:r w:rsidRPr="00480E11">
        <w:rPr>
          <w:rFonts w:ascii="Times New Roman" w:hAnsi="Times New Roman" w:cs="Times New Roman"/>
          <w:sz w:val="24"/>
          <w:szCs w:val="24"/>
        </w:rPr>
        <w:t>предусматривает решение следующих основных задач:</w:t>
      </w:r>
    </w:p>
    <w:p w:rsidR="00CE3026" w:rsidRPr="00480E11" w:rsidRDefault="00CE3026">
      <w:pPr>
        <w:spacing w:after="0" w:line="360" w:lineRule="auto"/>
        <w:ind w:firstLine="720"/>
        <w:jc w:val="both"/>
        <w:rPr>
          <w:rFonts w:ascii="Times New Roman" w:hAnsi="Times New Roman" w:cs="Times New Roman"/>
          <w:sz w:val="24"/>
          <w:szCs w:val="24"/>
        </w:rPr>
      </w:pPr>
      <w:r w:rsidRPr="00480E11">
        <w:rPr>
          <w:rFonts w:ascii="Times New Roman" w:hAnsi="Times New Roman" w:cs="Times New Roman"/>
          <w:sz w:val="24"/>
          <w:szCs w:val="24"/>
        </w:rPr>
        <w:t>― овладение обучающимися с легкой умственной отсталостью (интеллектуальными нарушениями)учебной де</w:t>
      </w:r>
      <w:r w:rsidRPr="00480E11">
        <w:rPr>
          <w:rFonts w:ascii="Times New Roman" w:hAnsi="Times New Roman" w:cs="Times New Roman"/>
          <w:sz w:val="24"/>
          <w:szCs w:val="24"/>
        </w:rPr>
        <w:softHyphen/>
        <w:t>я</w:t>
      </w:r>
      <w:r w:rsidRPr="00480E11">
        <w:rPr>
          <w:rFonts w:ascii="Times New Roman" w:hAnsi="Times New Roman" w:cs="Times New Roman"/>
          <w:sz w:val="24"/>
          <w:szCs w:val="24"/>
        </w:rPr>
        <w:softHyphen/>
        <w:t>тельностью, обеспечивающей формирование жизненных компетенций;</w:t>
      </w:r>
    </w:p>
    <w:p w:rsidR="00CE3026" w:rsidRPr="00480E11" w:rsidRDefault="00CE3026">
      <w:pPr>
        <w:spacing w:after="0" w:line="360" w:lineRule="auto"/>
        <w:ind w:firstLine="720"/>
        <w:jc w:val="both"/>
        <w:rPr>
          <w:rFonts w:ascii="Times New Roman" w:hAnsi="Times New Roman" w:cs="Times New Roman"/>
          <w:sz w:val="24"/>
          <w:szCs w:val="24"/>
        </w:rPr>
      </w:pPr>
      <w:r w:rsidRPr="00480E11">
        <w:rPr>
          <w:rFonts w:ascii="Times New Roman" w:hAnsi="Times New Roman" w:cs="Times New Roman"/>
          <w:sz w:val="24"/>
          <w:szCs w:val="24"/>
        </w:rPr>
        <w:t>― формирование общей культуры, обеспечивающей разностороннее раз</w:t>
      </w:r>
      <w:r w:rsidRPr="00480E11">
        <w:rPr>
          <w:rFonts w:ascii="Times New Roman" w:hAnsi="Times New Roman" w:cs="Times New Roman"/>
          <w:sz w:val="24"/>
          <w:szCs w:val="24"/>
        </w:rPr>
        <w:softHyphen/>
        <w:t>ви</w:t>
      </w:r>
      <w:r w:rsidRPr="00480E11">
        <w:rPr>
          <w:rFonts w:ascii="Times New Roman" w:hAnsi="Times New Roman" w:cs="Times New Roman"/>
          <w:sz w:val="24"/>
          <w:szCs w:val="24"/>
        </w:rPr>
        <w:softHyphen/>
        <w:t>тие их личности (нравственно-эстетическое, социально-личностное, инте</w:t>
      </w:r>
      <w:r w:rsidRPr="00480E11">
        <w:rPr>
          <w:rFonts w:ascii="Times New Roman" w:hAnsi="Times New Roman" w:cs="Times New Roman"/>
          <w:sz w:val="24"/>
          <w:szCs w:val="24"/>
        </w:rPr>
        <w:softHyphen/>
        <w:t>л</w:t>
      </w:r>
      <w:r w:rsidRPr="00480E11">
        <w:rPr>
          <w:rFonts w:ascii="Times New Roman" w:hAnsi="Times New Roman" w:cs="Times New Roman"/>
          <w:sz w:val="24"/>
          <w:szCs w:val="24"/>
        </w:rPr>
        <w:softHyphen/>
        <w:t>ле</w:t>
      </w:r>
      <w:r w:rsidRPr="00480E11">
        <w:rPr>
          <w:rFonts w:ascii="Times New Roman" w:hAnsi="Times New Roman" w:cs="Times New Roman"/>
          <w:sz w:val="24"/>
          <w:szCs w:val="24"/>
        </w:rPr>
        <w:softHyphen/>
        <w:t>к</w:t>
      </w:r>
      <w:r w:rsidRPr="00480E11">
        <w:rPr>
          <w:rFonts w:ascii="Times New Roman" w:hAnsi="Times New Roman" w:cs="Times New Roman"/>
          <w:sz w:val="24"/>
          <w:szCs w:val="24"/>
        </w:rPr>
        <w:softHyphen/>
        <w:t>ту</w:t>
      </w:r>
      <w:r w:rsidRPr="00480E11">
        <w:rPr>
          <w:rFonts w:ascii="Times New Roman" w:hAnsi="Times New Roman" w:cs="Times New Roman"/>
          <w:sz w:val="24"/>
          <w:szCs w:val="24"/>
        </w:rPr>
        <w:softHyphen/>
        <w:t>аль</w:t>
      </w:r>
      <w:r w:rsidRPr="00480E11">
        <w:rPr>
          <w:rFonts w:ascii="Times New Roman" w:hAnsi="Times New Roman" w:cs="Times New Roman"/>
          <w:sz w:val="24"/>
          <w:szCs w:val="24"/>
        </w:rPr>
        <w:softHyphen/>
        <w:t>ное, физическое), в соответствии с принятыми в семье и обществе духовно-нра</w:t>
      </w:r>
      <w:r w:rsidRPr="00480E11">
        <w:rPr>
          <w:rFonts w:ascii="Times New Roman" w:hAnsi="Times New Roman" w:cs="Times New Roman"/>
          <w:sz w:val="24"/>
          <w:szCs w:val="24"/>
        </w:rPr>
        <w:softHyphen/>
        <w:t>в</w:t>
      </w:r>
      <w:r w:rsidRPr="00480E11">
        <w:rPr>
          <w:rFonts w:ascii="Times New Roman" w:hAnsi="Times New Roman" w:cs="Times New Roman"/>
          <w:sz w:val="24"/>
          <w:szCs w:val="24"/>
        </w:rPr>
        <w:softHyphen/>
        <w:t>с</w:t>
      </w:r>
      <w:r w:rsidRPr="00480E11">
        <w:rPr>
          <w:rFonts w:ascii="Times New Roman" w:hAnsi="Times New Roman" w:cs="Times New Roman"/>
          <w:sz w:val="24"/>
          <w:szCs w:val="24"/>
        </w:rPr>
        <w:softHyphen/>
        <w:t>т</w:t>
      </w:r>
      <w:r w:rsidRPr="00480E11">
        <w:rPr>
          <w:rFonts w:ascii="Times New Roman" w:hAnsi="Times New Roman" w:cs="Times New Roman"/>
          <w:sz w:val="24"/>
          <w:szCs w:val="24"/>
        </w:rPr>
        <w:softHyphen/>
        <w:t>ве</w:t>
      </w:r>
      <w:r w:rsidRPr="00480E11">
        <w:rPr>
          <w:rFonts w:ascii="Times New Roman" w:hAnsi="Times New Roman" w:cs="Times New Roman"/>
          <w:sz w:val="24"/>
          <w:szCs w:val="24"/>
        </w:rPr>
        <w:softHyphen/>
        <w:t>н</w:t>
      </w:r>
      <w:r w:rsidRPr="00480E11">
        <w:rPr>
          <w:rFonts w:ascii="Times New Roman" w:hAnsi="Times New Roman" w:cs="Times New Roman"/>
          <w:sz w:val="24"/>
          <w:szCs w:val="24"/>
        </w:rPr>
        <w:softHyphen/>
        <w:t>ны</w:t>
      </w:r>
      <w:r w:rsidRPr="00480E11">
        <w:rPr>
          <w:rFonts w:ascii="Times New Roman" w:hAnsi="Times New Roman" w:cs="Times New Roman"/>
          <w:sz w:val="24"/>
          <w:szCs w:val="24"/>
        </w:rPr>
        <w:softHyphen/>
        <w:t>ми и социокультурными ценностями;</w:t>
      </w:r>
    </w:p>
    <w:p w:rsidR="00CE3026" w:rsidRPr="00480E11" w:rsidRDefault="00CE3026">
      <w:pPr>
        <w:pStyle w:val="ad"/>
        <w:ind w:firstLine="709"/>
        <w:rPr>
          <w:sz w:val="24"/>
          <w:szCs w:val="24"/>
        </w:rPr>
      </w:pPr>
      <w:r w:rsidRPr="00480E11">
        <w:rPr>
          <w:sz w:val="24"/>
          <w:szCs w:val="24"/>
        </w:rPr>
        <w:t>― </w:t>
      </w:r>
      <w:r w:rsidRPr="00480E11">
        <w:rPr>
          <w:caps w:val="0"/>
          <w:sz w:val="24"/>
          <w:szCs w:val="24"/>
        </w:rPr>
        <w:t xml:space="preserve">достижение планируемых результатов освоения АООП образования обучающимися с легкой умственной отсталостью (интеллектуальными нарушениями) </w:t>
      </w:r>
      <w:r w:rsidRPr="00480E11">
        <w:rPr>
          <w:caps w:val="0"/>
          <w:color w:val="auto"/>
          <w:sz w:val="24"/>
          <w:szCs w:val="24"/>
        </w:rPr>
        <w:t>с учетом их особых образовательных потребностей, а также индивидуальных особенностей и возможностей</w:t>
      </w:r>
      <w:r w:rsidRPr="00480E11">
        <w:rPr>
          <w:sz w:val="24"/>
          <w:szCs w:val="24"/>
        </w:rPr>
        <w:t>;</w:t>
      </w:r>
    </w:p>
    <w:p w:rsidR="00CE3026" w:rsidRPr="00480E11" w:rsidRDefault="00CE3026">
      <w:pPr>
        <w:pStyle w:val="ad"/>
        <w:ind w:firstLine="709"/>
        <w:rPr>
          <w:sz w:val="24"/>
          <w:szCs w:val="24"/>
        </w:rPr>
      </w:pPr>
      <w:r w:rsidRPr="00480E11">
        <w:rPr>
          <w:sz w:val="24"/>
          <w:szCs w:val="24"/>
        </w:rPr>
        <w:t>― </w:t>
      </w:r>
      <w:r w:rsidRPr="00480E11">
        <w:rPr>
          <w:caps w:val="0"/>
          <w:color w:val="auto"/>
          <w:sz w:val="24"/>
          <w:szCs w:val="24"/>
        </w:rPr>
        <w:t xml:space="preserve">выявление и развитие возможностей и способностей обучающихся с </w:t>
      </w:r>
      <w:r w:rsidRPr="00480E11">
        <w:rPr>
          <w:caps w:val="0"/>
          <w:sz w:val="24"/>
          <w:szCs w:val="24"/>
        </w:rPr>
        <w:t>умственной отсталостью (интеллектуальными нарушениями)</w:t>
      </w:r>
      <w:r w:rsidRPr="00480E11">
        <w:rPr>
          <w:caps w:val="0"/>
          <w:color w:val="auto"/>
          <w:sz w:val="24"/>
          <w:szCs w:val="24"/>
        </w:rPr>
        <w:t>, через организацию их общественно полезной деятельности, проведения спортивно–оздоровительной работы, организацию художественного творчества и др. с использованием системы клубов, секций, студий и кружков (включая организационные формы на основе сетевого взаимодействия), проведении спортивных, творческих и др. соревнований;</w:t>
      </w:r>
    </w:p>
    <w:p w:rsidR="00CE3026" w:rsidRPr="00480E11" w:rsidRDefault="00CE3026">
      <w:pPr>
        <w:pStyle w:val="14TexstOSNOVA1012"/>
        <w:spacing w:line="360" w:lineRule="auto"/>
        <w:ind w:firstLine="709"/>
        <w:rPr>
          <w:rFonts w:ascii="Times New Roman" w:hAnsi="Times New Roman" w:cs="Times New Roman"/>
          <w:b/>
          <w:bCs/>
          <w:sz w:val="24"/>
          <w:szCs w:val="24"/>
        </w:rPr>
      </w:pPr>
      <w:r w:rsidRPr="00480E11">
        <w:rPr>
          <w:rFonts w:ascii="Times New Roman" w:hAnsi="Times New Roman" w:cs="Times New Roman"/>
          <w:sz w:val="24"/>
          <w:szCs w:val="24"/>
        </w:rPr>
        <w:t>― участие педагогических работников, обучающихся, их родителей (законных представителей) и общественности в проектировании и развитии внутришкольной социальной среды.</w:t>
      </w:r>
    </w:p>
    <w:p w:rsidR="00CE3026" w:rsidRPr="00480E11" w:rsidRDefault="00CE3026">
      <w:pPr>
        <w:spacing w:before="120" w:after="0" w:line="240" w:lineRule="auto"/>
        <w:jc w:val="center"/>
        <w:rPr>
          <w:rFonts w:ascii="Times New Roman" w:hAnsi="Times New Roman" w:cs="Times New Roman"/>
          <w:sz w:val="24"/>
          <w:szCs w:val="24"/>
        </w:rPr>
      </w:pPr>
      <w:r w:rsidRPr="00480E11">
        <w:rPr>
          <w:rFonts w:ascii="Times New Roman" w:hAnsi="Times New Roman" w:cs="Times New Roman"/>
          <w:b/>
          <w:bCs/>
          <w:sz w:val="24"/>
          <w:szCs w:val="24"/>
        </w:rPr>
        <w:t>Общая характеристика адаптированной основной общеобразовательной программы обучающихся с легкой умственной отсталостью (интеллектуальными нарушениями)</w:t>
      </w:r>
    </w:p>
    <w:p w:rsidR="00CE3026" w:rsidRPr="00480E11" w:rsidRDefault="00CE3026">
      <w:pPr>
        <w:spacing w:before="120" w:after="0" w:line="360" w:lineRule="auto"/>
        <w:ind w:firstLine="709"/>
        <w:jc w:val="both"/>
        <w:rPr>
          <w:rFonts w:ascii="Times New Roman" w:hAnsi="Times New Roman" w:cs="Times New Roman"/>
          <w:sz w:val="24"/>
          <w:szCs w:val="24"/>
        </w:rPr>
      </w:pPr>
      <w:r w:rsidRPr="00480E11">
        <w:rPr>
          <w:rFonts w:ascii="Times New Roman" w:hAnsi="Times New Roman" w:cs="Times New Roman"/>
          <w:sz w:val="24"/>
          <w:szCs w:val="24"/>
        </w:rPr>
        <w:t>АООП образования обучающихся с легкой умственной отсталостью (интеллектуальными нарушениями) создается с учетом их особых образовательных потребностей.</w:t>
      </w:r>
    </w:p>
    <w:p w:rsidR="00CE3026" w:rsidRPr="00480E11" w:rsidRDefault="00CE3026">
      <w:pPr>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sz w:val="24"/>
          <w:szCs w:val="24"/>
        </w:rPr>
        <w:t>Организация должна обеспечить требуемые для этой категории обучающихся условия обучения и воспитания. Одним из важнейших условий обучения ребенка с легкой умственной отсталостью (интеллектуальными нарушениями) в среде других обучающихся является готовность к эмоциональному и коммуникативному взаимодействию с ними.</w:t>
      </w:r>
    </w:p>
    <w:p w:rsidR="00CE3026" w:rsidRPr="00480E11" w:rsidRDefault="00CE3026">
      <w:pPr>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sz w:val="24"/>
          <w:szCs w:val="24"/>
        </w:rPr>
        <w:t>АООП включает обязательную часть и часть, формируемую участниками образовательного процесса.</w:t>
      </w:r>
    </w:p>
    <w:p w:rsidR="00CE3026" w:rsidRPr="00480E11" w:rsidRDefault="00CE3026">
      <w:pPr>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sz w:val="24"/>
          <w:szCs w:val="24"/>
        </w:rPr>
        <w:t>Обязательная часть АООП для обучающихся с легкой умственной от</w:t>
      </w:r>
      <w:r w:rsidRPr="00480E11">
        <w:rPr>
          <w:rFonts w:ascii="Times New Roman" w:hAnsi="Times New Roman" w:cs="Times New Roman"/>
          <w:sz w:val="24"/>
          <w:szCs w:val="24"/>
        </w:rPr>
        <w:softHyphen/>
        <w:t>сталостью (интеллектуальными нарушениями) составляет не менее 70%, а часть, формируемая участниками образовательных отношений, не более 30% от общего объема АООП.</w:t>
      </w:r>
    </w:p>
    <w:p w:rsidR="00CE3026" w:rsidRPr="00480E11" w:rsidRDefault="00CE3026">
      <w:pPr>
        <w:spacing w:after="0" w:line="360" w:lineRule="auto"/>
        <w:ind w:firstLine="709"/>
        <w:jc w:val="both"/>
        <w:rPr>
          <w:rFonts w:ascii="Times New Roman" w:hAnsi="Times New Roman" w:cs="Times New Roman"/>
          <w:color w:val="auto"/>
          <w:sz w:val="24"/>
          <w:szCs w:val="24"/>
        </w:rPr>
      </w:pPr>
      <w:r w:rsidRPr="00480E11">
        <w:rPr>
          <w:rFonts w:ascii="Times New Roman" w:hAnsi="Times New Roman" w:cs="Times New Roman"/>
          <w:sz w:val="24"/>
          <w:szCs w:val="24"/>
        </w:rPr>
        <w:t xml:space="preserve">Сроки реализации АООП для обучающихся </w:t>
      </w:r>
      <w:r w:rsidRPr="00480E11">
        <w:rPr>
          <w:rFonts w:ascii="Times New Roman" w:hAnsi="Times New Roman" w:cs="Times New Roman"/>
          <w:color w:val="auto"/>
          <w:sz w:val="24"/>
          <w:szCs w:val="24"/>
        </w:rPr>
        <w:t>с умственной отсталостью (интеллектуальными нарушениями) составляет 9 ―13 лет</w:t>
      </w:r>
      <w:r w:rsidRPr="00480E11">
        <w:rPr>
          <w:rStyle w:val="a"/>
          <w:rFonts w:ascii="Times New Roman" w:hAnsi="Times New Roman" w:cs="Times New Roman"/>
          <w:color w:val="auto"/>
          <w:sz w:val="24"/>
          <w:szCs w:val="24"/>
        </w:rPr>
        <w:footnoteReference w:id="2"/>
      </w:r>
      <w:r w:rsidRPr="00480E11">
        <w:rPr>
          <w:rFonts w:ascii="Times New Roman" w:hAnsi="Times New Roman" w:cs="Times New Roman"/>
          <w:color w:val="auto"/>
          <w:sz w:val="24"/>
          <w:szCs w:val="24"/>
        </w:rPr>
        <w:t>.</w:t>
      </w:r>
    </w:p>
    <w:p w:rsidR="00CE3026" w:rsidRPr="00480E11" w:rsidRDefault="00CE3026">
      <w:pPr>
        <w:spacing w:after="0" w:line="360" w:lineRule="auto"/>
        <w:ind w:firstLine="709"/>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В реализации АООП может быть выделено два или три этапа:</w:t>
      </w:r>
    </w:p>
    <w:p w:rsidR="00CE3026" w:rsidRPr="00480E11" w:rsidRDefault="00CE3026">
      <w:pPr>
        <w:spacing w:after="0" w:line="360" w:lineRule="auto"/>
        <w:ind w:firstLine="709"/>
        <w:jc w:val="both"/>
        <w:rPr>
          <w:rFonts w:ascii="Times New Roman" w:hAnsi="Times New Roman" w:cs="Times New Roman"/>
          <w:color w:val="auto"/>
          <w:sz w:val="24"/>
          <w:szCs w:val="24"/>
        </w:rPr>
      </w:pPr>
      <w:r w:rsidRPr="00480E11">
        <w:rPr>
          <w:rFonts w:ascii="Times New Roman" w:hAnsi="Times New Roman" w:cs="Times New Roman"/>
          <w:color w:val="auto"/>
          <w:sz w:val="24"/>
          <w:szCs w:val="24"/>
          <w:lang w:val="en-US"/>
        </w:rPr>
        <w:t>I</w:t>
      </w:r>
      <w:r w:rsidRPr="00480E11">
        <w:rPr>
          <w:rFonts w:ascii="Times New Roman" w:hAnsi="Times New Roman" w:cs="Times New Roman"/>
          <w:color w:val="auto"/>
          <w:sz w:val="24"/>
          <w:szCs w:val="24"/>
        </w:rPr>
        <w:t xml:space="preserve"> этап ― (дополнительный первый класс ― 1</w:t>
      </w:r>
      <w:r w:rsidRPr="00480E11">
        <w:rPr>
          <w:rFonts w:ascii="Times New Roman" w:hAnsi="Times New Roman" w:cs="Times New Roman"/>
          <w:color w:val="auto"/>
          <w:sz w:val="24"/>
          <w:szCs w:val="24"/>
          <w:vertAlign w:val="superscript"/>
          <w:lang w:val="en-US"/>
        </w:rPr>
        <w:t>I</w:t>
      </w:r>
      <w:r w:rsidRPr="00480E11">
        <w:rPr>
          <w:rFonts w:ascii="Times New Roman" w:hAnsi="Times New Roman" w:cs="Times New Roman"/>
          <w:color w:val="auto"/>
          <w:sz w:val="24"/>
          <w:szCs w:val="24"/>
        </w:rPr>
        <w:t>) 1-4 классы;</w:t>
      </w:r>
    </w:p>
    <w:p w:rsidR="00CE3026" w:rsidRPr="00480E11" w:rsidRDefault="00CE3026">
      <w:pPr>
        <w:spacing w:after="0" w:line="360" w:lineRule="auto"/>
        <w:ind w:firstLine="709"/>
        <w:jc w:val="both"/>
        <w:rPr>
          <w:rFonts w:ascii="Times New Roman" w:hAnsi="Times New Roman" w:cs="Times New Roman"/>
          <w:color w:val="auto"/>
          <w:sz w:val="24"/>
          <w:szCs w:val="24"/>
        </w:rPr>
      </w:pPr>
      <w:r w:rsidRPr="00480E11">
        <w:rPr>
          <w:rFonts w:ascii="Times New Roman" w:hAnsi="Times New Roman" w:cs="Times New Roman"/>
          <w:color w:val="auto"/>
          <w:sz w:val="24"/>
          <w:szCs w:val="24"/>
          <w:lang w:val="en-US"/>
        </w:rPr>
        <w:t>II</w:t>
      </w:r>
      <w:r w:rsidRPr="00480E11">
        <w:rPr>
          <w:rFonts w:ascii="Times New Roman" w:hAnsi="Times New Roman" w:cs="Times New Roman"/>
          <w:color w:val="auto"/>
          <w:sz w:val="24"/>
          <w:szCs w:val="24"/>
        </w:rPr>
        <w:t xml:space="preserve"> этап ― 5-9 классы;</w:t>
      </w:r>
    </w:p>
    <w:p w:rsidR="00CE3026" w:rsidRPr="00480E11" w:rsidRDefault="00CE3026">
      <w:pPr>
        <w:spacing w:after="0" w:line="360" w:lineRule="auto"/>
        <w:ind w:firstLine="709"/>
        <w:jc w:val="both"/>
        <w:rPr>
          <w:rFonts w:ascii="Times New Roman" w:hAnsi="Times New Roman" w:cs="Times New Roman"/>
          <w:color w:val="auto"/>
          <w:sz w:val="24"/>
          <w:szCs w:val="24"/>
        </w:rPr>
      </w:pPr>
      <w:r w:rsidRPr="00480E11">
        <w:rPr>
          <w:rFonts w:ascii="Times New Roman" w:hAnsi="Times New Roman" w:cs="Times New Roman"/>
          <w:color w:val="auto"/>
          <w:sz w:val="24"/>
          <w:szCs w:val="24"/>
          <w:lang w:val="en-US"/>
        </w:rPr>
        <w:t>III</w:t>
      </w:r>
      <w:r w:rsidRPr="00480E11">
        <w:rPr>
          <w:rFonts w:ascii="Times New Roman" w:hAnsi="Times New Roman" w:cs="Times New Roman"/>
          <w:color w:val="auto"/>
          <w:sz w:val="24"/>
          <w:szCs w:val="24"/>
        </w:rPr>
        <w:t xml:space="preserve"> этап ― 10-12 классы.</w:t>
      </w:r>
    </w:p>
    <w:p w:rsidR="00CE3026" w:rsidRPr="00480E11" w:rsidRDefault="00CE3026">
      <w:pPr>
        <w:spacing w:after="0" w:line="360" w:lineRule="auto"/>
        <w:ind w:firstLine="709"/>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 xml:space="preserve">Цель </w:t>
      </w:r>
      <w:r w:rsidRPr="00480E11">
        <w:rPr>
          <w:rFonts w:ascii="Times New Roman" w:hAnsi="Times New Roman" w:cs="Times New Roman"/>
          <w:color w:val="auto"/>
          <w:sz w:val="24"/>
          <w:szCs w:val="24"/>
          <w:lang w:val="en-US"/>
        </w:rPr>
        <w:t>I</w:t>
      </w:r>
      <w:r w:rsidRPr="00480E11">
        <w:rPr>
          <w:rFonts w:ascii="Times New Roman" w:hAnsi="Times New Roman" w:cs="Times New Roman"/>
          <w:color w:val="auto"/>
          <w:sz w:val="24"/>
          <w:szCs w:val="24"/>
        </w:rPr>
        <w:t xml:space="preserve">-го этапа состоит в формировании основ предметных знаний и умений, коррекции недостатков психофизического развития обучающихся. </w:t>
      </w:r>
    </w:p>
    <w:p w:rsidR="00CE3026" w:rsidRPr="00480E11" w:rsidRDefault="00CE3026">
      <w:pPr>
        <w:spacing w:after="0" w:line="360" w:lineRule="auto"/>
        <w:ind w:firstLine="709"/>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Организация первого дополнительного класса (1</w:t>
      </w:r>
      <w:r w:rsidRPr="00480E11">
        <w:rPr>
          <w:rFonts w:ascii="Times New Roman" w:hAnsi="Times New Roman" w:cs="Times New Roman"/>
          <w:color w:val="auto"/>
          <w:sz w:val="24"/>
          <w:szCs w:val="24"/>
          <w:vertAlign w:val="superscript"/>
          <w:lang w:val="en-US"/>
        </w:rPr>
        <w:t>I</w:t>
      </w:r>
      <w:r w:rsidRPr="00480E11">
        <w:rPr>
          <w:rFonts w:ascii="Times New Roman" w:hAnsi="Times New Roman" w:cs="Times New Roman"/>
          <w:color w:val="auto"/>
          <w:sz w:val="24"/>
          <w:szCs w:val="24"/>
        </w:rPr>
        <w:t>) направлена на решение диагностико-пропедевтических задач:</w:t>
      </w:r>
    </w:p>
    <w:p w:rsidR="00CE3026" w:rsidRPr="00480E11" w:rsidRDefault="00CE3026">
      <w:pPr>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color w:val="auto"/>
          <w:sz w:val="24"/>
          <w:szCs w:val="24"/>
        </w:rPr>
        <w:t>1. выявить индивидуальные возможности каждого ребенка, особенности его психофизического развития, оказывающие влияние на овладение учебными умениями и навыками;</w:t>
      </w:r>
    </w:p>
    <w:p w:rsidR="00CE3026" w:rsidRPr="00480E11" w:rsidRDefault="00CE3026">
      <w:pPr>
        <w:pStyle w:val="Standard"/>
        <w:spacing w:line="360" w:lineRule="auto"/>
        <w:ind w:firstLine="709"/>
        <w:jc w:val="both"/>
        <w:rPr>
          <w:rFonts w:ascii="Times New Roman" w:hAnsi="Times New Roman" w:cs="Times New Roman"/>
        </w:rPr>
      </w:pPr>
      <w:r w:rsidRPr="00480E11">
        <w:rPr>
          <w:rFonts w:ascii="Times New Roman" w:hAnsi="Times New Roman" w:cs="Times New Roman"/>
        </w:rPr>
        <w:t>2. сформировать у обучающихся физическую, социально-личностную, ком</w:t>
      </w:r>
      <w:r w:rsidRPr="00480E11">
        <w:rPr>
          <w:rFonts w:ascii="Times New Roman" w:hAnsi="Times New Roman" w:cs="Times New Roman"/>
        </w:rPr>
        <w:softHyphen/>
        <w:t xml:space="preserve">муникативную и интеллектуальную готовность к освоению АООП; </w:t>
      </w:r>
    </w:p>
    <w:p w:rsidR="00CE3026" w:rsidRPr="00480E11" w:rsidRDefault="00CE3026">
      <w:pPr>
        <w:pStyle w:val="Standard"/>
        <w:spacing w:line="360" w:lineRule="auto"/>
        <w:ind w:firstLine="709"/>
        <w:jc w:val="both"/>
        <w:rPr>
          <w:rFonts w:ascii="Times New Roman" w:hAnsi="Times New Roman" w:cs="Times New Roman"/>
        </w:rPr>
      </w:pPr>
      <w:r w:rsidRPr="00480E11">
        <w:rPr>
          <w:rFonts w:ascii="Times New Roman" w:hAnsi="Times New Roman" w:cs="Times New Roman"/>
        </w:rPr>
        <w:t>3. сформировать готовность к участию в си</w:t>
      </w:r>
      <w:r w:rsidRPr="00480E11">
        <w:rPr>
          <w:rFonts w:ascii="Times New Roman" w:hAnsi="Times New Roman" w:cs="Times New Roman"/>
        </w:rPr>
        <w:softHyphen/>
        <w:t>с</w:t>
      </w:r>
      <w:r w:rsidRPr="00480E11">
        <w:rPr>
          <w:rFonts w:ascii="Times New Roman" w:hAnsi="Times New Roman" w:cs="Times New Roman"/>
        </w:rPr>
        <w:softHyphen/>
        <w:t>те</w:t>
      </w:r>
      <w:r w:rsidRPr="00480E11">
        <w:rPr>
          <w:rFonts w:ascii="Times New Roman" w:hAnsi="Times New Roman" w:cs="Times New Roman"/>
        </w:rPr>
        <w:softHyphen/>
        <w:t>ма</w:t>
      </w:r>
      <w:r w:rsidRPr="00480E11">
        <w:rPr>
          <w:rFonts w:ascii="Times New Roman" w:hAnsi="Times New Roman" w:cs="Times New Roman"/>
        </w:rPr>
        <w:softHyphen/>
        <w:t>ти</w:t>
      </w:r>
      <w:r w:rsidRPr="00480E11">
        <w:rPr>
          <w:rFonts w:ascii="Times New Roman" w:hAnsi="Times New Roman" w:cs="Times New Roman"/>
        </w:rPr>
        <w:softHyphen/>
        <w:t>чес</w:t>
      </w:r>
      <w:r w:rsidRPr="00480E11">
        <w:rPr>
          <w:rFonts w:ascii="Times New Roman" w:hAnsi="Times New Roman" w:cs="Times New Roman"/>
        </w:rPr>
        <w:softHyphen/>
        <w:t>ких учебных занятиях, в разных формах группового и индивидуального вза</w:t>
      </w:r>
      <w:r w:rsidRPr="00480E11">
        <w:rPr>
          <w:rFonts w:ascii="Times New Roman" w:hAnsi="Times New Roman" w:cs="Times New Roman"/>
        </w:rPr>
        <w:softHyphen/>
        <w:t>и</w:t>
      </w:r>
      <w:r w:rsidRPr="00480E11">
        <w:rPr>
          <w:rFonts w:ascii="Times New Roman" w:hAnsi="Times New Roman" w:cs="Times New Roman"/>
        </w:rPr>
        <w:softHyphen/>
        <w:t>мо</w:t>
      </w:r>
      <w:r w:rsidRPr="00480E11">
        <w:rPr>
          <w:rFonts w:ascii="Times New Roman" w:hAnsi="Times New Roman" w:cs="Times New Roman"/>
        </w:rPr>
        <w:softHyphen/>
        <w:t>действия с учителем и одноклассниками в урочное и внеурочное время;</w:t>
      </w:r>
    </w:p>
    <w:p w:rsidR="00CE3026" w:rsidRPr="00480E11" w:rsidRDefault="00CE3026">
      <w:pPr>
        <w:pStyle w:val="Standard"/>
        <w:spacing w:line="360" w:lineRule="auto"/>
        <w:ind w:firstLine="709"/>
        <w:jc w:val="both"/>
        <w:rPr>
          <w:rFonts w:ascii="Times New Roman" w:hAnsi="Times New Roman" w:cs="Times New Roman"/>
        </w:rPr>
      </w:pPr>
      <w:r w:rsidRPr="00480E11">
        <w:rPr>
          <w:rFonts w:ascii="Times New Roman" w:hAnsi="Times New Roman" w:cs="Times New Roman"/>
        </w:rPr>
        <w:t>4. обогатить знания обучающихся о социальном и природном мире, опы</w:t>
      </w:r>
      <w:r w:rsidRPr="00480E11">
        <w:rPr>
          <w:rFonts w:ascii="Times New Roman" w:hAnsi="Times New Roman" w:cs="Times New Roman"/>
        </w:rPr>
        <w:softHyphen/>
        <w:t>т в до</w:t>
      </w:r>
      <w:r w:rsidRPr="00480E11">
        <w:rPr>
          <w:rFonts w:ascii="Times New Roman" w:hAnsi="Times New Roman" w:cs="Times New Roman"/>
        </w:rPr>
        <w:softHyphen/>
        <w:t>с</w:t>
      </w:r>
      <w:r w:rsidRPr="00480E11">
        <w:rPr>
          <w:rFonts w:ascii="Times New Roman" w:hAnsi="Times New Roman" w:cs="Times New Roman"/>
        </w:rPr>
        <w:softHyphen/>
        <w:t>ту</w:t>
      </w:r>
      <w:r w:rsidRPr="00480E11">
        <w:rPr>
          <w:rFonts w:ascii="Times New Roman" w:hAnsi="Times New Roman" w:cs="Times New Roman"/>
        </w:rPr>
        <w:softHyphen/>
        <w:t>пных видах детской деятельности (рисование, лепка, ап</w:t>
      </w:r>
      <w:r w:rsidRPr="00480E11">
        <w:rPr>
          <w:rFonts w:ascii="Times New Roman" w:hAnsi="Times New Roman" w:cs="Times New Roman"/>
        </w:rPr>
        <w:softHyphen/>
        <w:t>п</w:t>
      </w:r>
      <w:r w:rsidRPr="00480E11">
        <w:rPr>
          <w:rFonts w:ascii="Times New Roman" w:hAnsi="Times New Roman" w:cs="Times New Roman"/>
        </w:rPr>
        <w:softHyphen/>
        <w:t>ли</w:t>
      </w:r>
      <w:r w:rsidRPr="00480E11">
        <w:rPr>
          <w:rFonts w:ascii="Times New Roman" w:hAnsi="Times New Roman" w:cs="Times New Roman"/>
        </w:rPr>
        <w:softHyphen/>
        <w:t>ка</w:t>
      </w:r>
      <w:r w:rsidRPr="00480E11">
        <w:rPr>
          <w:rFonts w:ascii="Times New Roman" w:hAnsi="Times New Roman" w:cs="Times New Roman"/>
        </w:rPr>
        <w:softHyphen/>
        <w:t>ция, ручной труд, игра и др.).</w:t>
      </w:r>
    </w:p>
    <w:p w:rsidR="00CE3026" w:rsidRPr="00480E11" w:rsidRDefault="00CE3026">
      <w:pPr>
        <w:pStyle w:val="Standard"/>
        <w:spacing w:line="360" w:lineRule="auto"/>
        <w:ind w:firstLine="709"/>
        <w:jc w:val="both"/>
        <w:rPr>
          <w:rFonts w:ascii="Times New Roman" w:hAnsi="Times New Roman" w:cs="Times New Roman"/>
        </w:rPr>
      </w:pPr>
      <w:r w:rsidRPr="00480E11">
        <w:rPr>
          <w:rFonts w:ascii="Times New Roman" w:hAnsi="Times New Roman" w:cs="Times New Roman"/>
        </w:rPr>
        <w:t>II этап направлен на расширение, углубление и систематизацию знаний и умений обучающихся в обязательных предметных областях, овладение некоторыми навыками адаптации в динамично изменяющемся и развивающемся мире.</w:t>
      </w:r>
    </w:p>
    <w:p w:rsidR="00CE3026" w:rsidRPr="00480E11" w:rsidRDefault="00CE3026">
      <w:pPr>
        <w:pStyle w:val="Standard"/>
        <w:spacing w:line="360" w:lineRule="auto"/>
        <w:ind w:firstLine="709"/>
        <w:jc w:val="both"/>
        <w:rPr>
          <w:rFonts w:ascii="Times New Roman" w:hAnsi="Times New Roman" w:cs="Times New Roman"/>
          <w:b/>
          <w:bCs/>
        </w:rPr>
      </w:pPr>
      <w:r w:rsidRPr="00480E11">
        <w:rPr>
          <w:rFonts w:ascii="Times New Roman" w:hAnsi="Times New Roman" w:cs="Times New Roman"/>
        </w:rPr>
        <w:t xml:space="preserve">На </w:t>
      </w:r>
      <w:r w:rsidRPr="00480E11">
        <w:rPr>
          <w:rFonts w:ascii="Times New Roman" w:hAnsi="Times New Roman" w:cs="Times New Roman"/>
          <w:lang w:val="en-US"/>
        </w:rPr>
        <w:t>III</w:t>
      </w:r>
      <w:r w:rsidRPr="00480E11">
        <w:rPr>
          <w:rFonts w:ascii="Times New Roman" w:hAnsi="Times New Roman" w:cs="Times New Roman"/>
        </w:rPr>
        <w:t>-м этапе реализации АООП решаются задачи, связанные с углубленной трудовой подготовкой и социализацией обучающихся с умственной отсталостью (интеллектуальными нарушениями), которые необходимы для их самостоятельной жизнедеятельности в социальной среде.</w:t>
      </w:r>
    </w:p>
    <w:p w:rsidR="00CE3026" w:rsidRPr="00480E11" w:rsidRDefault="00CE3026">
      <w:pPr>
        <w:spacing w:before="120" w:after="0" w:line="240" w:lineRule="auto"/>
        <w:jc w:val="center"/>
        <w:rPr>
          <w:rFonts w:ascii="Times New Roman" w:hAnsi="Times New Roman" w:cs="Times New Roman"/>
          <w:b/>
          <w:bCs/>
          <w:sz w:val="24"/>
          <w:szCs w:val="24"/>
        </w:rPr>
      </w:pPr>
    </w:p>
    <w:p w:rsidR="00CE3026" w:rsidRPr="00480E11" w:rsidRDefault="00CE3026">
      <w:pPr>
        <w:spacing w:before="120" w:after="0" w:line="240" w:lineRule="auto"/>
        <w:jc w:val="center"/>
        <w:rPr>
          <w:rFonts w:ascii="Times New Roman" w:hAnsi="Times New Roman" w:cs="Times New Roman"/>
          <w:b/>
          <w:bCs/>
          <w:sz w:val="24"/>
          <w:szCs w:val="24"/>
        </w:rPr>
      </w:pPr>
    </w:p>
    <w:p w:rsidR="00CE3026" w:rsidRPr="00480E11" w:rsidRDefault="00CE3026">
      <w:pPr>
        <w:spacing w:before="120" w:after="0" w:line="240" w:lineRule="auto"/>
        <w:jc w:val="center"/>
        <w:rPr>
          <w:rFonts w:ascii="Times New Roman" w:hAnsi="Times New Roman" w:cs="Times New Roman"/>
          <w:b/>
          <w:bCs/>
          <w:sz w:val="24"/>
          <w:szCs w:val="24"/>
        </w:rPr>
      </w:pPr>
      <w:r w:rsidRPr="00480E11">
        <w:rPr>
          <w:rFonts w:ascii="Times New Roman" w:hAnsi="Times New Roman" w:cs="Times New Roman"/>
          <w:b/>
          <w:bCs/>
          <w:sz w:val="24"/>
          <w:szCs w:val="24"/>
        </w:rPr>
        <w:t>Психолого-педагогическая характеристика обучающихся</w:t>
      </w:r>
    </w:p>
    <w:p w:rsidR="00CE3026" w:rsidRPr="00480E11" w:rsidRDefault="00CE3026">
      <w:pPr>
        <w:spacing w:after="0" w:line="240" w:lineRule="auto"/>
        <w:jc w:val="center"/>
        <w:rPr>
          <w:rFonts w:ascii="Times New Roman" w:hAnsi="Times New Roman" w:cs="Times New Roman"/>
          <w:color w:val="auto"/>
          <w:sz w:val="24"/>
          <w:szCs w:val="24"/>
        </w:rPr>
      </w:pPr>
      <w:r w:rsidRPr="00480E11">
        <w:rPr>
          <w:rFonts w:ascii="Times New Roman" w:hAnsi="Times New Roman" w:cs="Times New Roman"/>
          <w:b/>
          <w:bCs/>
          <w:sz w:val="24"/>
          <w:szCs w:val="24"/>
        </w:rPr>
        <w:t>с легкой умственной отсталостью (интеллектуальными нарушениями)</w:t>
      </w:r>
    </w:p>
    <w:p w:rsidR="00CE3026" w:rsidRPr="00480E11" w:rsidRDefault="00CE3026">
      <w:pPr>
        <w:spacing w:before="120" w:after="0" w:line="360" w:lineRule="auto"/>
        <w:ind w:firstLine="709"/>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Умственная отсталость — это стойкое, выраженное недоразвитие познавательной деятельности вследствие диффузного (разлитого) органического по</w:t>
      </w:r>
      <w:r w:rsidRPr="00480E11">
        <w:rPr>
          <w:rFonts w:ascii="Times New Roman" w:hAnsi="Times New Roman" w:cs="Times New Roman"/>
          <w:color w:val="auto"/>
          <w:sz w:val="24"/>
          <w:szCs w:val="24"/>
        </w:rPr>
        <w:softHyphen/>
        <w:t>ражения центральной нервной системы (ЦНС). Понятие «умственной отсталости» по степени интеллектуальной неполноценности применимо к разнообразной группе детей. Степень выраженности интеллектуальной неполноценности коррелирует (соотносится) со сроками, в которые возникло поражение ЦНС – чем оно произошло раньше, тем тяжелее последствия. Также степень выраженности интеллектуальных нарушений определяется интенсивностью воздействия вредных факторов. Нередко умственная отсталость отягощена психическими заболеваниями различной этиологии, что требует не только их медикаментозного лечения, но и организации медицинского сопровождения таких обучающихся в образовательных организациях.</w:t>
      </w:r>
    </w:p>
    <w:p w:rsidR="00CE3026" w:rsidRPr="00480E11" w:rsidRDefault="00CE3026">
      <w:pPr>
        <w:spacing w:after="0" w:line="360" w:lineRule="auto"/>
        <w:ind w:firstLine="709"/>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В международной клас</w:t>
      </w:r>
      <w:r w:rsidRPr="00480E11">
        <w:rPr>
          <w:rFonts w:ascii="Times New Roman" w:hAnsi="Times New Roman" w:cs="Times New Roman"/>
          <w:color w:val="auto"/>
          <w:sz w:val="24"/>
          <w:szCs w:val="24"/>
        </w:rPr>
        <w:softHyphen/>
        <w:t>си</w:t>
      </w:r>
      <w:r w:rsidRPr="00480E11">
        <w:rPr>
          <w:rFonts w:ascii="Times New Roman" w:hAnsi="Times New Roman" w:cs="Times New Roman"/>
          <w:color w:val="auto"/>
          <w:sz w:val="24"/>
          <w:szCs w:val="24"/>
        </w:rPr>
        <w:softHyphen/>
        <w:t>фи</w:t>
      </w:r>
      <w:r w:rsidRPr="00480E11">
        <w:rPr>
          <w:rFonts w:ascii="Times New Roman" w:hAnsi="Times New Roman" w:cs="Times New Roman"/>
          <w:color w:val="auto"/>
          <w:sz w:val="24"/>
          <w:szCs w:val="24"/>
        </w:rPr>
        <w:softHyphen/>
        <w:t>ка</w:t>
      </w:r>
      <w:r w:rsidRPr="00480E11">
        <w:rPr>
          <w:rFonts w:ascii="Times New Roman" w:hAnsi="Times New Roman" w:cs="Times New Roman"/>
          <w:color w:val="auto"/>
          <w:sz w:val="24"/>
          <w:szCs w:val="24"/>
        </w:rPr>
        <w:softHyphen/>
        <w:t>ции болезней (МКБ-10) выделено четыре сте</w:t>
      </w:r>
      <w:r w:rsidRPr="00480E11">
        <w:rPr>
          <w:rFonts w:ascii="Times New Roman" w:hAnsi="Times New Roman" w:cs="Times New Roman"/>
          <w:color w:val="auto"/>
          <w:sz w:val="24"/>
          <w:szCs w:val="24"/>
        </w:rPr>
        <w:softHyphen/>
        <w:t>пени умственной от</w:t>
      </w:r>
      <w:r w:rsidRPr="00480E11">
        <w:rPr>
          <w:rFonts w:ascii="Times New Roman" w:hAnsi="Times New Roman" w:cs="Times New Roman"/>
          <w:color w:val="auto"/>
          <w:sz w:val="24"/>
          <w:szCs w:val="24"/>
        </w:rPr>
        <w:softHyphen/>
        <w:t>с</w:t>
      </w:r>
      <w:r w:rsidRPr="00480E11">
        <w:rPr>
          <w:rFonts w:ascii="Times New Roman" w:hAnsi="Times New Roman" w:cs="Times New Roman"/>
          <w:color w:val="auto"/>
          <w:sz w:val="24"/>
          <w:szCs w:val="24"/>
        </w:rPr>
        <w:softHyphen/>
        <w:t>та</w:t>
      </w:r>
      <w:r w:rsidRPr="00480E11">
        <w:rPr>
          <w:rFonts w:ascii="Times New Roman" w:hAnsi="Times New Roman" w:cs="Times New Roman"/>
          <w:color w:val="auto"/>
          <w:sz w:val="24"/>
          <w:szCs w:val="24"/>
        </w:rPr>
        <w:softHyphen/>
        <w:t>ло</w:t>
      </w:r>
      <w:r w:rsidRPr="00480E11">
        <w:rPr>
          <w:rFonts w:ascii="Times New Roman" w:hAnsi="Times New Roman" w:cs="Times New Roman"/>
          <w:color w:val="auto"/>
          <w:sz w:val="24"/>
          <w:szCs w:val="24"/>
        </w:rPr>
        <w:softHyphen/>
        <w:t xml:space="preserve">сти: легкая </w:t>
      </w:r>
      <w:r w:rsidRPr="00480E11">
        <w:rPr>
          <w:rFonts w:ascii="Times New Roman" w:hAnsi="Times New Roman" w:cs="Times New Roman"/>
          <w:sz w:val="24"/>
          <w:szCs w:val="24"/>
        </w:rPr>
        <w:t>(IQ — 69-50) , уме</w:t>
      </w:r>
      <w:r w:rsidRPr="00480E11">
        <w:rPr>
          <w:rFonts w:ascii="Times New Roman" w:hAnsi="Times New Roman" w:cs="Times New Roman"/>
          <w:sz w:val="24"/>
          <w:szCs w:val="24"/>
        </w:rPr>
        <w:softHyphen/>
        <w:t>рен</w:t>
      </w:r>
      <w:r w:rsidRPr="00480E11">
        <w:rPr>
          <w:rFonts w:ascii="Times New Roman" w:hAnsi="Times New Roman" w:cs="Times New Roman"/>
          <w:sz w:val="24"/>
          <w:szCs w:val="24"/>
        </w:rPr>
        <w:softHyphen/>
        <w:t xml:space="preserve">ная (IQ — 50-35), тяжелая (IQ — 34-20), глубокая (IQ&lt;20). </w:t>
      </w:r>
    </w:p>
    <w:p w:rsidR="00CE3026" w:rsidRPr="00480E11" w:rsidRDefault="00CE3026">
      <w:pPr>
        <w:spacing w:after="0" w:line="360" w:lineRule="auto"/>
        <w:ind w:firstLine="709"/>
        <w:jc w:val="both"/>
        <w:rPr>
          <w:rFonts w:ascii="Times New Roman" w:hAnsi="Times New Roman" w:cs="Times New Roman"/>
          <w:color w:val="auto"/>
          <w:sz w:val="24"/>
          <w:szCs w:val="24"/>
          <w:shd w:val="clear" w:color="auto" w:fill="FFFFFF"/>
        </w:rPr>
      </w:pPr>
      <w:r w:rsidRPr="00480E11">
        <w:rPr>
          <w:rFonts w:ascii="Times New Roman" w:hAnsi="Times New Roman" w:cs="Times New Roman"/>
          <w:color w:val="auto"/>
          <w:sz w:val="24"/>
          <w:szCs w:val="24"/>
        </w:rPr>
        <w:t>Развитие ребенка с легкой умственной отсталостью (интеллектуальными на</w:t>
      </w:r>
      <w:r w:rsidRPr="00480E11">
        <w:rPr>
          <w:rFonts w:ascii="Times New Roman" w:hAnsi="Times New Roman" w:cs="Times New Roman"/>
          <w:color w:val="auto"/>
          <w:sz w:val="24"/>
          <w:szCs w:val="24"/>
        </w:rPr>
        <w:softHyphen/>
        <w:t>ру</w:t>
      </w:r>
      <w:r w:rsidRPr="00480E11">
        <w:rPr>
          <w:rFonts w:ascii="Times New Roman" w:hAnsi="Times New Roman" w:cs="Times New Roman"/>
          <w:color w:val="auto"/>
          <w:sz w:val="24"/>
          <w:szCs w:val="24"/>
        </w:rPr>
        <w:softHyphen/>
        <w:t>ше</w:t>
      </w:r>
      <w:r w:rsidRPr="00480E11">
        <w:rPr>
          <w:rFonts w:ascii="Times New Roman" w:hAnsi="Times New Roman" w:cs="Times New Roman"/>
          <w:color w:val="auto"/>
          <w:sz w:val="24"/>
          <w:szCs w:val="24"/>
        </w:rPr>
        <w:softHyphen/>
        <w:t>ни</w:t>
      </w:r>
      <w:r w:rsidRPr="00480E11">
        <w:rPr>
          <w:rFonts w:ascii="Times New Roman" w:hAnsi="Times New Roman" w:cs="Times New Roman"/>
          <w:color w:val="auto"/>
          <w:sz w:val="24"/>
          <w:szCs w:val="24"/>
        </w:rPr>
        <w:softHyphen/>
        <w:t>ями), хотя и происходит на дефектной основе и характеризуется замедленностью, на</w:t>
      </w:r>
      <w:r w:rsidRPr="00480E11">
        <w:rPr>
          <w:rFonts w:ascii="Times New Roman" w:hAnsi="Times New Roman" w:cs="Times New Roman"/>
          <w:color w:val="auto"/>
          <w:sz w:val="24"/>
          <w:szCs w:val="24"/>
        </w:rPr>
        <w:softHyphen/>
        <w:t>ли</w:t>
      </w:r>
      <w:r w:rsidRPr="00480E11">
        <w:rPr>
          <w:rFonts w:ascii="Times New Roman" w:hAnsi="Times New Roman" w:cs="Times New Roman"/>
          <w:color w:val="auto"/>
          <w:sz w:val="24"/>
          <w:szCs w:val="24"/>
        </w:rPr>
        <w:softHyphen/>
        <w:t>чи</w:t>
      </w:r>
      <w:r w:rsidRPr="00480E11">
        <w:rPr>
          <w:rFonts w:ascii="Times New Roman" w:hAnsi="Times New Roman" w:cs="Times New Roman"/>
          <w:color w:val="auto"/>
          <w:sz w:val="24"/>
          <w:szCs w:val="24"/>
        </w:rPr>
        <w:softHyphen/>
        <w:t>ем отклонений от нормального развития, тем не менее, представляет собой по</w:t>
      </w:r>
      <w:r w:rsidRPr="00480E11">
        <w:rPr>
          <w:rFonts w:ascii="Times New Roman" w:hAnsi="Times New Roman" w:cs="Times New Roman"/>
          <w:color w:val="auto"/>
          <w:sz w:val="24"/>
          <w:szCs w:val="24"/>
        </w:rPr>
        <w:softHyphen/>
        <w:t>с</w:t>
      </w:r>
      <w:r w:rsidRPr="00480E11">
        <w:rPr>
          <w:rFonts w:ascii="Times New Roman" w:hAnsi="Times New Roman" w:cs="Times New Roman"/>
          <w:color w:val="auto"/>
          <w:sz w:val="24"/>
          <w:szCs w:val="24"/>
        </w:rPr>
        <w:softHyphen/>
        <w:t>ту</w:t>
      </w:r>
      <w:r w:rsidRPr="00480E11">
        <w:rPr>
          <w:rFonts w:ascii="Times New Roman" w:hAnsi="Times New Roman" w:cs="Times New Roman"/>
          <w:color w:val="auto"/>
          <w:sz w:val="24"/>
          <w:szCs w:val="24"/>
        </w:rPr>
        <w:softHyphen/>
        <w:t>па</w:t>
      </w:r>
      <w:r w:rsidRPr="00480E11">
        <w:rPr>
          <w:rFonts w:ascii="Times New Roman" w:hAnsi="Times New Roman" w:cs="Times New Roman"/>
          <w:color w:val="auto"/>
          <w:sz w:val="24"/>
          <w:szCs w:val="24"/>
        </w:rPr>
        <w:softHyphen/>
        <w:t xml:space="preserve">тельный процесс, привносящий качественные изменения в познавательную деятельность детей и их личностную сферу, что дает основания для оптимистического прогноза. </w:t>
      </w:r>
    </w:p>
    <w:p w:rsidR="00CE3026" w:rsidRPr="00480E11" w:rsidRDefault="00CE3026">
      <w:pPr>
        <w:spacing w:after="0" w:line="360" w:lineRule="auto"/>
        <w:ind w:firstLine="709"/>
        <w:jc w:val="both"/>
        <w:rPr>
          <w:rFonts w:ascii="Times New Roman" w:hAnsi="Times New Roman" w:cs="Times New Roman"/>
          <w:color w:val="auto"/>
          <w:sz w:val="24"/>
          <w:szCs w:val="24"/>
        </w:rPr>
      </w:pPr>
      <w:r w:rsidRPr="00480E11">
        <w:rPr>
          <w:rFonts w:ascii="Times New Roman" w:hAnsi="Times New Roman" w:cs="Times New Roman"/>
          <w:color w:val="auto"/>
          <w:sz w:val="24"/>
          <w:szCs w:val="24"/>
          <w:shd w:val="clear" w:color="auto" w:fill="FFFFFF"/>
        </w:rPr>
        <w:t>Затруднения в психическом развитии детей с умственной отсталостью (</w:t>
      </w:r>
      <w:r w:rsidRPr="00480E11">
        <w:rPr>
          <w:rFonts w:ascii="Times New Roman" w:hAnsi="Times New Roman" w:cs="Times New Roman"/>
          <w:color w:val="auto"/>
          <w:sz w:val="24"/>
          <w:szCs w:val="24"/>
        </w:rPr>
        <w:t>интеллектуальными нарушениями)</w:t>
      </w:r>
      <w:r w:rsidRPr="00480E11">
        <w:rPr>
          <w:rFonts w:ascii="Times New Roman" w:hAnsi="Times New Roman" w:cs="Times New Roman"/>
          <w:color w:val="auto"/>
          <w:sz w:val="24"/>
          <w:szCs w:val="24"/>
          <w:shd w:val="clear" w:color="auto" w:fill="FFFFFF"/>
        </w:rPr>
        <w:t xml:space="preserve"> обусловлены особенностями их высшей нервной деятельности (сла</w:t>
      </w:r>
      <w:r w:rsidRPr="00480E11">
        <w:rPr>
          <w:rFonts w:ascii="Times New Roman" w:hAnsi="Times New Roman" w:cs="Times New Roman"/>
          <w:color w:val="auto"/>
          <w:sz w:val="24"/>
          <w:szCs w:val="24"/>
          <w:shd w:val="clear" w:color="auto" w:fill="FFFFFF"/>
        </w:rPr>
        <w:softHyphen/>
        <w:t>бостью процессов возбуждения и торможения, замедленным формированием ус</w:t>
      </w:r>
      <w:r w:rsidRPr="00480E11">
        <w:rPr>
          <w:rFonts w:ascii="Times New Roman" w:hAnsi="Times New Roman" w:cs="Times New Roman"/>
          <w:color w:val="auto"/>
          <w:sz w:val="24"/>
          <w:szCs w:val="24"/>
          <w:shd w:val="clear" w:color="auto" w:fill="FFFFFF"/>
        </w:rPr>
        <w:softHyphen/>
        <w:t>ло</w:t>
      </w:r>
      <w:r w:rsidRPr="00480E11">
        <w:rPr>
          <w:rFonts w:ascii="Times New Roman" w:hAnsi="Times New Roman" w:cs="Times New Roman"/>
          <w:color w:val="auto"/>
          <w:sz w:val="24"/>
          <w:szCs w:val="24"/>
          <w:shd w:val="clear" w:color="auto" w:fill="FFFFFF"/>
        </w:rPr>
        <w:softHyphen/>
        <w:t>в</w:t>
      </w:r>
      <w:r w:rsidRPr="00480E11">
        <w:rPr>
          <w:rFonts w:ascii="Times New Roman" w:hAnsi="Times New Roman" w:cs="Times New Roman"/>
          <w:color w:val="auto"/>
          <w:sz w:val="24"/>
          <w:szCs w:val="24"/>
          <w:shd w:val="clear" w:color="auto" w:fill="FFFFFF"/>
        </w:rPr>
        <w:softHyphen/>
        <w:t>ных связей, тугоподвижностью нервных про</w:t>
      </w:r>
      <w:r w:rsidRPr="00480E11">
        <w:rPr>
          <w:rFonts w:ascii="Times New Roman" w:hAnsi="Times New Roman" w:cs="Times New Roman"/>
          <w:color w:val="auto"/>
          <w:sz w:val="24"/>
          <w:szCs w:val="24"/>
          <w:shd w:val="clear" w:color="auto" w:fill="FFFFFF"/>
        </w:rPr>
        <w:softHyphen/>
        <w:t xml:space="preserve">цессов, нарушением взаимодействия первой и второй сигнальных систем и др.). </w:t>
      </w:r>
      <w:r w:rsidRPr="00480E11">
        <w:rPr>
          <w:rFonts w:ascii="Times New Roman" w:hAnsi="Times New Roman" w:cs="Times New Roman"/>
          <w:color w:val="auto"/>
          <w:sz w:val="24"/>
          <w:szCs w:val="24"/>
        </w:rPr>
        <w:t xml:space="preserve">В подавляющем большинстве случаев интеллектуальные нарушения, имеющиеся у обучающихся с умственной отсталостью, являются следствием органического поражения ЦНС на ранних этапах онтогенеза. Негативное влияние органического поражения ЦНС имеет системный характер, когда в патологический процесс оказываются вовлеченными все стороны психофизического развития ребенка: мотивационно-потребностная, социально-личностная, моторно-двигательная; эмоционально-волевая сферы, а также когнитивные процессы ― восприятие, мышление, деятельность, речь и поведение. Последствия поражения ЦНС выражаются в задержке сроков возникновения и незавершенности возрастных психологических новообразований и, главное, в неравномерности, нарушении целостности психофизического развития. Все это, в свою очередь, затрудняет  включение ребенка в освоение пласта социальных и культурных достижений общечеловеческого опытатрадиционным путем. </w:t>
      </w:r>
    </w:p>
    <w:p w:rsidR="00CE3026" w:rsidRPr="00480E11" w:rsidRDefault="00CE3026">
      <w:pPr>
        <w:spacing w:after="0" w:line="360" w:lineRule="auto"/>
        <w:ind w:firstLine="709"/>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В структуре психики такого ребенка в пер</w:t>
      </w:r>
      <w:r w:rsidRPr="00480E11">
        <w:rPr>
          <w:rFonts w:ascii="Times New Roman" w:hAnsi="Times New Roman" w:cs="Times New Roman"/>
          <w:color w:val="auto"/>
          <w:sz w:val="24"/>
          <w:szCs w:val="24"/>
        </w:rPr>
        <w:softHyphen/>
        <w:t xml:space="preserve">вую очередь отмечается </w:t>
      </w:r>
      <w:r w:rsidRPr="00480E11">
        <w:rPr>
          <w:rFonts w:ascii="Times New Roman" w:hAnsi="Times New Roman" w:cs="Times New Roman"/>
          <w:color w:val="auto"/>
          <w:sz w:val="24"/>
          <w:szCs w:val="24"/>
          <w:shd w:val="clear" w:color="auto" w:fill="FFFFFF"/>
        </w:rPr>
        <w:t>недораз</w:t>
      </w:r>
      <w:r w:rsidRPr="00480E11">
        <w:rPr>
          <w:rFonts w:ascii="Times New Roman" w:hAnsi="Times New Roman" w:cs="Times New Roman"/>
          <w:color w:val="auto"/>
          <w:sz w:val="24"/>
          <w:szCs w:val="24"/>
          <w:shd w:val="clear" w:color="auto" w:fill="FFFFFF"/>
        </w:rPr>
        <w:softHyphen/>
        <w:t>витие познавательных интересов и снижение по</w:t>
      </w:r>
      <w:r w:rsidRPr="00480E11">
        <w:rPr>
          <w:rFonts w:ascii="Times New Roman" w:hAnsi="Times New Roman" w:cs="Times New Roman"/>
          <w:color w:val="auto"/>
          <w:sz w:val="24"/>
          <w:szCs w:val="24"/>
          <w:shd w:val="clear" w:color="auto" w:fill="FFFFFF"/>
        </w:rPr>
        <w:softHyphen/>
        <w:t>зна</w:t>
      </w:r>
      <w:r w:rsidRPr="00480E11">
        <w:rPr>
          <w:rFonts w:ascii="Times New Roman" w:hAnsi="Times New Roman" w:cs="Times New Roman"/>
          <w:color w:val="auto"/>
          <w:sz w:val="24"/>
          <w:szCs w:val="24"/>
          <w:shd w:val="clear" w:color="auto" w:fill="FFFFFF"/>
        </w:rPr>
        <w:softHyphen/>
        <w:t>вательной активности, что обусловлено замедленностью темпа пси</w:t>
      </w:r>
      <w:r w:rsidRPr="00480E11">
        <w:rPr>
          <w:rFonts w:ascii="Times New Roman" w:hAnsi="Times New Roman" w:cs="Times New Roman"/>
          <w:color w:val="auto"/>
          <w:sz w:val="24"/>
          <w:szCs w:val="24"/>
          <w:shd w:val="clear" w:color="auto" w:fill="FFFFFF"/>
        </w:rPr>
        <w:softHyphen/>
        <w:t>хи</w:t>
      </w:r>
      <w:r w:rsidRPr="00480E11">
        <w:rPr>
          <w:rFonts w:ascii="Times New Roman" w:hAnsi="Times New Roman" w:cs="Times New Roman"/>
          <w:color w:val="auto"/>
          <w:sz w:val="24"/>
          <w:szCs w:val="24"/>
          <w:shd w:val="clear" w:color="auto" w:fill="FFFFFF"/>
        </w:rPr>
        <w:softHyphen/>
        <w:t>че</w:t>
      </w:r>
      <w:r w:rsidRPr="00480E11">
        <w:rPr>
          <w:rFonts w:ascii="Times New Roman" w:hAnsi="Times New Roman" w:cs="Times New Roman"/>
          <w:color w:val="auto"/>
          <w:sz w:val="24"/>
          <w:szCs w:val="24"/>
          <w:shd w:val="clear" w:color="auto" w:fill="FFFFFF"/>
        </w:rPr>
        <w:softHyphen/>
        <w:t>с</w:t>
      </w:r>
      <w:r w:rsidRPr="00480E11">
        <w:rPr>
          <w:rFonts w:ascii="Times New Roman" w:hAnsi="Times New Roman" w:cs="Times New Roman"/>
          <w:color w:val="auto"/>
          <w:sz w:val="24"/>
          <w:szCs w:val="24"/>
          <w:shd w:val="clear" w:color="auto" w:fill="FFFFFF"/>
        </w:rPr>
        <w:softHyphen/>
        <w:t>ких процессов, их слабой под</w:t>
      </w:r>
      <w:r w:rsidRPr="00480E11">
        <w:rPr>
          <w:rFonts w:ascii="Times New Roman" w:hAnsi="Times New Roman" w:cs="Times New Roman"/>
          <w:color w:val="auto"/>
          <w:sz w:val="24"/>
          <w:szCs w:val="24"/>
          <w:shd w:val="clear" w:color="auto" w:fill="FFFFFF"/>
        </w:rPr>
        <w:softHyphen/>
        <w:t>вижностью и переключаемостью. При ум</w:t>
      </w:r>
      <w:r w:rsidRPr="00480E11">
        <w:rPr>
          <w:rFonts w:ascii="Times New Roman" w:hAnsi="Times New Roman" w:cs="Times New Roman"/>
          <w:color w:val="auto"/>
          <w:sz w:val="24"/>
          <w:szCs w:val="24"/>
          <w:shd w:val="clear" w:color="auto" w:fill="FFFFFF"/>
        </w:rPr>
        <w:softHyphen/>
        <w:t>с</w:t>
      </w:r>
      <w:r w:rsidRPr="00480E11">
        <w:rPr>
          <w:rFonts w:ascii="Times New Roman" w:hAnsi="Times New Roman" w:cs="Times New Roman"/>
          <w:color w:val="auto"/>
          <w:sz w:val="24"/>
          <w:szCs w:val="24"/>
          <w:shd w:val="clear" w:color="auto" w:fill="FFFFFF"/>
        </w:rPr>
        <w:softHyphen/>
        <w:t>т</w:t>
      </w:r>
      <w:r w:rsidRPr="00480E11">
        <w:rPr>
          <w:rFonts w:ascii="Times New Roman" w:hAnsi="Times New Roman" w:cs="Times New Roman"/>
          <w:color w:val="auto"/>
          <w:sz w:val="24"/>
          <w:szCs w:val="24"/>
          <w:shd w:val="clear" w:color="auto" w:fill="FFFFFF"/>
        </w:rPr>
        <w:softHyphen/>
        <w:t>ве</w:t>
      </w:r>
      <w:r w:rsidRPr="00480E11">
        <w:rPr>
          <w:rFonts w:ascii="Times New Roman" w:hAnsi="Times New Roman" w:cs="Times New Roman"/>
          <w:color w:val="auto"/>
          <w:sz w:val="24"/>
          <w:szCs w:val="24"/>
          <w:shd w:val="clear" w:color="auto" w:fill="FFFFFF"/>
        </w:rPr>
        <w:softHyphen/>
        <w:t>нной отсталости стра</w:t>
      </w:r>
      <w:r w:rsidRPr="00480E11">
        <w:rPr>
          <w:rFonts w:ascii="Times New Roman" w:hAnsi="Times New Roman" w:cs="Times New Roman"/>
          <w:color w:val="auto"/>
          <w:sz w:val="24"/>
          <w:szCs w:val="24"/>
          <w:shd w:val="clear" w:color="auto" w:fill="FFFFFF"/>
        </w:rPr>
        <w:softHyphen/>
        <w:t>дают не только высшие психические функции, но и эмо</w:t>
      </w:r>
      <w:r w:rsidRPr="00480E11">
        <w:rPr>
          <w:rFonts w:ascii="Times New Roman" w:hAnsi="Times New Roman" w:cs="Times New Roman"/>
          <w:color w:val="auto"/>
          <w:sz w:val="24"/>
          <w:szCs w:val="24"/>
          <w:shd w:val="clear" w:color="auto" w:fill="FFFFFF"/>
        </w:rPr>
        <w:softHyphen/>
        <w:t>ции, воля, поведение, в не</w:t>
      </w:r>
      <w:r w:rsidRPr="00480E11">
        <w:rPr>
          <w:rFonts w:ascii="Times New Roman" w:hAnsi="Times New Roman" w:cs="Times New Roman"/>
          <w:color w:val="auto"/>
          <w:sz w:val="24"/>
          <w:szCs w:val="24"/>
          <w:shd w:val="clear" w:color="auto" w:fill="FFFFFF"/>
        </w:rPr>
        <w:softHyphen/>
        <w:t>ко</w:t>
      </w:r>
      <w:r w:rsidRPr="00480E11">
        <w:rPr>
          <w:rFonts w:ascii="Times New Roman" w:hAnsi="Times New Roman" w:cs="Times New Roman"/>
          <w:color w:val="auto"/>
          <w:sz w:val="24"/>
          <w:szCs w:val="24"/>
          <w:shd w:val="clear" w:color="auto" w:fill="FFFFFF"/>
        </w:rPr>
        <w:softHyphen/>
        <w:t>торых случаях физическое развитие, хотя</w:t>
      </w:r>
      <w:r w:rsidRPr="00480E11">
        <w:rPr>
          <w:rFonts w:ascii="Times New Roman" w:hAnsi="Times New Roman" w:cs="Times New Roman"/>
          <w:color w:val="auto"/>
          <w:sz w:val="24"/>
          <w:szCs w:val="24"/>
        </w:rPr>
        <w:t xml:space="preserve"> на</w:t>
      </w:r>
      <w:r w:rsidRPr="00480E11">
        <w:rPr>
          <w:rFonts w:ascii="Times New Roman" w:hAnsi="Times New Roman" w:cs="Times New Roman"/>
          <w:color w:val="auto"/>
          <w:sz w:val="24"/>
          <w:szCs w:val="24"/>
        </w:rPr>
        <w:softHyphen/>
        <w:t>и</w:t>
      </w:r>
      <w:r w:rsidRPr="00480E11">
        <w:rPr>
          <w:rFonts w:ascii="Times New Roman" w:hAnsi="Times New Roman" w:cs="Times New Roman"/>
          <w:color w:val="auto"/>
          <w:sz w:val="24"/>
          <w:szCs w:val="24"/>
        </w:rPr>
        <w:softHyphen/>
        <w:t>бо</w:t>
      </w:r>
      <w:r w:rsidRPr="00480E11">
        <w:rPr>
          <w:rFonts w:ascii="Times New Roman" w:hAnsi="Times New Roman" w:cs="Times New Roman"/>
          <w:color w:val="auto"/>
          <w:sz w:val="24"/>
          <w:szCs w:val="24"/>
        </w:rPr>
        <w:softHyphen/>
        <w:t>лее нарушенным является мы</w:t>
      </w:r>
      <w:r w:rsidRPr="00480E11">
        <w:rPr>
          <w:rFonts w:ascii="Times New Roman" w:hAnsi="Times New Roman" w:cs="Times New Roman"/>
          <w:color w:val="auto"/>
          <w:sz w:val="24"/>
          <w:szCs w:val="24"/>
        </w:rPr>
        <w:softHyphen/>
        <w:t>шление, и прежде всего, способность к от</w:t>
      </w:r>
      <w:r w:rsidRPr="00480E11">
        <w:rPr>
          <w:rFonts w:ascii="Times New Roman" w:hAnsi="Times New Roman" w:cs="Times New Roman"/>
          <w:color w:val="auto"/>
          <w:sz w:val="24"/>
          <w:szCs w:val="24"/>
        </w:rPr>
        <w:softHyphen/>
        <w:t>влечению и обобщению</w:t>
      </w:r>
      <w:r w:rsidRPr="00480E11">
        <w:rPr>
          <w:rFonts w:ascii="Times New Roman" w:hAnsi="Times New Roman" w:cs="Times New Roman"/>
          <w:color w:val="auto"/>
          <w:sz w:val="24"/>
          <w:szCs w:val="24"/>
          <w:shd w:val="clear" w:color="auto" w:fill="FFFFFF"/>
        </w:rPr>
        <w:t>. Вместе с тем, Российская дефектология (как пра</w:t>
      </w:r>
      <w:r w:rsidRPr="00480E11">
        <w:rPr>
          <w:rFonts w:ascii="Times New Roman" w:hAnsi="Times New Roman" w:cs="Times New Roman"/>
          <w:color w:val="auto"/>
          <w:sz w:val="24"/>
          <w:szCs w:val="24"/>
          <w:shd w:val="clear" w:color="auto" w:fill="FFFFFF"/>
        </w:rPr>
        <w:softHyphen/>
        <w:t>во</w:t>
      </w:r>
      <w:r w:rsidRPr="00480E11">
        <w:rPr>
          <w:rFonts w:ascii="Times New Roman" w:hAnsi="Times New Roman" w:cs="Times New Roman"/>
          <w:color w:val="auto"/>
          <w:sz w:val="24"/>
          <w:szCs w:val="24"/>
          <w:shd w:val="clear" w:color="auto" w:fill="FFFFFF"/>
        </w:rPr>
        <w:softHyphen/>
        <w:t>пре</w:t>
      </w:r>
      <w:r w:rsidRPr="00480E11">
        <w:rPr>
          <w:rFonts w:ascii="Times New Roman" w:hAnsi="Times New Roman" w:cs="Times New Roman"/>
          <w:color w:val="auto"/>
          <w:sz w:val="24"/>
          <w:szCs w:val="24"/>
          <w:shd w:val="clear" w:color="auto" w:fill="FFFFFF"/>
        </w:rPr>
        <w:softHyphen/>
        <w:t>емница советской) ру</w:t>
      </w:r>
      <w:r w:rsidRPr="00480E11">
        <w:rPr>
          <w:rFonts w:ascii="Times New Roman" w:hAnsi="Times New Roman" w:cs="Times New Roman"/>
          <w:color w:val="auto"/>
          <w:sz w:val="24"/>
          <w:szCs w:val="24"/>
          <w:shd w:val="clear" w:color="auto" w:fill="FFFFFF"/>
        </w:rPr>
        <w:softHyphen/>
        <w:t>ко</w:t>
      </w:r>
      <w:r w:rsidRPr="00480E11">
        <w:rPr>
          <w:rFonts w:ascii="Times New Roman" w:hAnsi="Times New Roman" w:cs="Times New Roman"/>
          <w:color w:val="auto"/>
          <w:sz w:val="24"/>
          <w:szCs w:val="24"/>
          <w:shd w:val="clear" w:color="auto" w:fill="FFFFFF"/>
        </w:rPr>
        <w:softHyphen/>
        <w:t>во</w:t>
      </w:r>
      <w:r w:rsidRPr="00480E11">
        <w:rPr>
          <w:rFonts w:ascii="Times New Roman" w:hAnsi="Times New Roman" w:cs="Times New Roman"/>
          <w:color w:val="auto"/>
          <w:sz w:val="24"/>
          <w:szCs w:val="24"/>
          <w:shd w:val="clear" w:color="auto" w:fill="FFFFFF"/>
        </w:rPr>
        <w:softHyphen/>
        <w:t>д</w:t>
      </w:r>
      <w:r w:rsidRPr="00480E11">
        <w:rPr>
          <w:rFonts w:ascii="Times New Roman" w:hAnsi="Times New Roman" w:cs="Times New Roman"/>
          <w:color w:val="auto"/>
          <w:sz w:val="24"/>
          <w:szCs w:val="24"/>
          <w:shd w:val="clear" w:color="auto" w:fill="FFFFFF"/>
        </w:rPr>
        <w:softHyphen/>
        <w:t>с</w:t>
      </w:r>
      <w:r w:rsidRPr="00480E11">
        <w:rPr>
          <w:rFonts w:ascii="Times New Roman" w:hAnsi="Times New Roman" w:cs="Times New Roman"/>
          <w:color w:val="auto"/>
          <w:sz w:val="24"/>
          <w:szCs w:val="24"/>
          <w:shd w:val="clear" w:color="auto" w:fill="FFFFFF"/>
        </w:rPr>
        <w:softHyphen/>
        <w:t>т</w:t>
      </w:r>
      <w:r w:rsidRPr="00480E11">
        <w:rPr>
          <w:rFonts w:ascii="Times New Roman" w:hAnsi="Times New Roman" w:cs="Times New Roman"/>
          <w:color w:val="auto"/>
          <w:sz w:val="24"/>
          <w:szCs w:val="24"/>
          <w:shd w:val="clear" w:color="auto" w:fill="FFFFFF"/>
        </w:rPr>
        <w:softHyphen/>
        <w:t>ву</w:t>
      </w:r>
      <w:r w:rsidRPr="00480E11">
        <w:rPr>
          <w:rFonts w:ascii="Times New Roman" w:hAnsi="Times New Roman" w:cs="Times New Roman"/>
          <w:color w:val="auto"/>
          <w:sz w:val="24"/>
          <w:szCs w:val="24"/>
          <w:shd w:val="clear" w:color="auto" w:fill="FFFFFF"/>
        </w:rPr>
        <w:softHyphen/>
        <w:t>ется теоретическим по</w:t>
      </w:r>
      <w:r w:rsidRPr="00480E11">
        <w:rPr>
          <w:rFonts w:ascii="Times New Roman" w:hAnsi="Times New Roman" w:cs="Times New Roman"/>
          <w:color w:val="auto"/>
          <w:sz w:val="24"/>
          <w:szCs w:val="24"/>
          <w:shd w:val="clear" w:color="auto" w:fill="FFFFFF"/>
        </w:rPr>
        <w:softHyphen/>
        <w:t>стулатом Л. С. Выготского о том, что сво</w:t>
      </w:r>
      <w:r w:rsidRPr="00480E11">
        <w:rPr>
          <w:rFonts w:ascii="Times New Roman" w:hAnsi="Times New Roman" w:cs="Times New Roman"/>
          <w:color w:val="auto"/>
          <w:sz w:val="24"/>
          <w:szCs w:val="24"/>
          <w:shd w:val="clear" w:color="auto" w:fill="FFFFFF"/>
        </w:rPr>
        <w:softHyphen/>
        <w:t>ев</w:t>
      </w:r>
      <w:r w:rsidRPr="00480E11">
        <w:rPr>
          <w:rFonts w:ascii="Times New Roman" w:hAnsi="Times New Roman" w:cs="Times New Roman"/>
          <w:color w:val="auto"/>
          <w:sz w:val="24"/>
          <w:szCs w:val="24"/>
          <w:shd w:val="clear" w:color="auto" w:fill="FFFFFF"/>
        </w:rPr>
        <w:softHyphen/>
        <w:t>ременная педагогическая кор</w:t>
      </w:r>
      <w:r w:rsidRPr="00480E11">
        <w:rPr>
          <w:rFonts w:ascii="Times New Roman" w:hAnsi="Times New Roman" w:cs="Times New Roman"/>
          <w:color w:val="auto"/>
          <w:sz w:val="24"/>
          <w:szCs w:val="24"/>
          <w:shd w:val="clear" w:color="auto" w:fill="FFFFFF"/>
        </w:rPr>
        <w:softHyphen/>
        <w:t>ре</w:t>
      </w:r>
      <w:r w:rsidRPr="00480E11">
        <w:rPr>
          <w:rFonts w:ascii="Times New Roman" w:hAnsi="Times New Roman" w:cs="Times New Roman"/>
          <w:color w:val="auto"/>
          <w:sz w:val="24"/>
          <w:szCs w:val="24"/>
          <w:shd w:val="clear" w:color="auto" w:fill="FFFFFF"/>
        </w:rPr>
        <w:softHyphen/>
        <w:t>к</w:t>
      </w:r>
      <w:r w:rsidRPr="00480E11">
        <w:rPr>
          <w:rFonts w:ascii="Times New Roman" w:hAnsi="Times New Roman" w:cs="Times New Roman"/>
          <w:color w:val="auto"/>
          <w:sz w:val="24"/>
          <w:szCs w:val="24"/>
          <w:shd w:val="clear" w:color="auto" w:fill="FFFFFF"/>
        </w:rPr>
        <w:softHyphen/>
        <w:t>ция с уче</w:t>
      </w:r>
      <w:r w:rsidRPr="00480E11">
        <w:rPr>
          <w:rFonts w:ascii="Times New Roman" w:hAnsi="Times New Roman" w:cs="Times New Roman"/>
          <w:color w:val="auto"/>
          <w:sz w:val="24"/>
          <w:szCs w:val="24"/>
          <w:shd w:val="clear" w:color="auto" w:fill="FFFFFF"/>
        </w:rPr>
        <w:softHyphen/>
        <w:t>том специфических осо</w:t>
      </w:r>
      <w:r w:rsidRPr="00480E11">
        <w:rPr>
          <w:rFonts w:ascii="Times New Roman" w:hAnsi="Times New Roman" w:cs="Times New Roman"/>
          <w:color w:val="auto"/>
          <w:sz w:val="24"/>
          <w:szCs w:val="24"/>
          <w:shd w:val="clear" w:color="auto" w:fill="FFFFFF"/>
        </w:rPr>
        <w:softHyphen/>
        <w:t>бенностей каж</w:t>
      </w:r>
      <w:r w:rsidRPr="00480E11">
        <w:rPr>
          <w:rFonts w:ascii="Times New Roman" w:hAnsi="Times New Roman" w:cs="Times New Roman"/>
          <w:color w:val="auto"/>
          <w:sz w:val="24"/>
          <w:szCs w:val="24"/>
          <w:shd w:val="clear" w:color="auto" w:fill="FFFFFF"/>
        </w:rPr>
        <w:softHyphen/>
        <w:t>дого ребенка с ум</w:t>
      </w:r>
      <w:r w:rsidRPr="00480E11">
        <w:rPr>
          <w:rFonts w:ascii="Times New Roman" w:hAnsi="Times New Roman" w:cs="Times New Roman"/>
          <w:color w:val="auto"/>
          <w:sz w:val="24"/>
          <w:szCs w:val="24"/>
          <w:shd w:val="clear" w:color="auto" w:fill="FFFFFF"/>
        </w:rPr>
        <w:softHyphen/>
        <w:t>с</w:t>
      </w:r>
      <w:r w:rsidRPr="00480E11">
        <w:rPr>
          <w:rFonts w:ascii="Times New Roman" w:hAnsi="Times New Roman" w:cs="Times New Roman"/>
          <w:color w:val="auto"/>
          <w:sz w:val="24"/>
          <w:szCs w:val="24"/>
          <w:shd w:val="clear" w:color="auto" w:fill="FFFFFF"/>
        </w:rPr>
        <w:softHyphen/>
        <w:t>т</w:t>
      </w:r>
      <w:r w:rsidRPr="00480E11">
        <w:rPr>
          <w:rFonts w:ascii="Times New Roman" w:hAnsi="Times New Roman" w:cs="Times New Roman"/>
          <w:color w:val="auto"/>
          <w:sz w:val="24"/>
          <w:szCs w:val="24"/>
          <w:shd w:val="clear" w:color="auto" w:fill="FFFFFF"/>
        </w:rPr>
        <w:softHyphen/>
        <w:t xml:space="preserve">венной отсталостью </w:t>
      </w:r>
      <w:r w:rsidRPr="00480E11">
        <w:rPr>
          <w:rFonts w:ascii="Times New Roman" w:hAnsi="Times New Roman" w:cs="Times New Roman"/>
          <w:color w:val="auto"/>
          <w:sz w:val="24"/>
          <w:szCs w:val="24"/>
        </w:rPr>
        <w:t xml:space="preserve">(интеллектуальными нарушениями) </w:t>
      </w:r>
      <w:r w:rsidRPr="00480E11">
        <w:rPr>
          <w:rFonts w:ascii="Times New Roman" w:hAnsi="Times New Roman" w:cs="Times New Roman"/>
          <w:color w:val="auto"/>
          <w:sz w:val="24"/>
          <w:szCs w:val="24"/>
          <w:shd w:val="clear" w:color="auto" w:fill="FFFFFF"/>
        </w:rPr>
        <w:t xml:space="preserve"> «запускает» ко</w:t>
      </w:r>
      <w:r w:rsidRPr="00480E11">
        <w:rPr>
          <w:rFonts w:ascii="Times New Roman" w:hAnsi="Times New Roman" w:cs="Times New Roman"/>
          <w:color w:val="auto"/>
          <w:sz w:val="24"/>
          <w:szCs w:val="24"/>
          <w:shd w:val="clear" w:color="auto" w:fill="FFFFFF"/>
        </w:rPr>
        <w:softHyphen/>
        <w:t>м</w:t>
      </w:r>
      <w:r w:rsidRPr="00480E11">
        <w:rPr>
          <w:rFonts w:ascii="Times New Roman" w:hAnsi="Times New Roman" w:cs="Times New Roman"/>
          <w:color w:val="auto"/>
          <w:sz w:val="24"/>
          <w:szCs w:val="24"/>
          <w:shd w:val="clear" w:color="auto" w:fill="FFFFFF"/>
        </w:rPr>
        <w:softHyphen/>
        <w:t>пе</w:t>
      </w:r>
      <w:r w:rsidRPr="00480E11">
        <w:rPr>
          <w:rFonts w:ascii="Times New Roman" w:hAnsi="Times New Roman" w:cs="Times New Roman"/>
          <w:color w:val="auto"/>
          <w:sz w:val="24"/>
          <w:szCs w:val="24"/>
          <w:shd w:val="clear" w:color="auto" w:fill="FFFFFF"/>
        </w:rPr>
        <w:softHyphen/>
        <w:t>н</w:t>
      </w:r>
      <w:r w:rsidRPr="00480E11">
        <w:rPr>
          <w:rFonts w:ascii="Times New Roman" w:hAnsi="Times New Roman" w:cs="Times New Roman"/>
          <w:color w:val="auto"/>
          <w:sz w:val="24"/>
          <w:szCs w:val="24"/>
          <w:shd w:val="clear" w:color="auto" w:fill="FFFFFF"/>
        </w:rPr>
        <w:softHyphen/>
        <w:t>са</w:t>
      </w:r>
      <w:r w:rsidRPr="00480E11">
        <w:rPr>
          <w:rFonts w:ascii="Times New Roman" w:hAnsi="Times New Roman" w:cs="Times New Roman"/>
          <w:color w:val="auto"/>
          <w:sz w:val="24"/>
          <w:szCs w:val="24"/>
          <w:shd w:val="clear" w:color="auto" w:fill="FFFFFF"/>
        </w:rPr>
        <w:softHyphen/>
        <w:t>то</w:t>
      </w:r>
      <w:r w:rsidRPr="00480E11">
        <w:rPr>
          <w:rFonts w:ascii="Times New Roman" w:hAnsi="Times New Roman" w:cs="Times New Roman"/>
          <w:color w:val="auto"/>
          <w:sz w:val="24"/>
          <w:szCs w:val="24"/>
          <w:shd w:val="clear" w:color="auto" w:fill="FFFFFF"/>
        </w:rPr>
        <w:softHyphen/>
        <w:t>р</w:t>
      </w:r>
      <w:r w:rsidRPr="00480E11">
        <w:rPr>
          <w:rFonts w:ascii="Times New Roman" w:hAnsi="Times New Roman" w:cs="Times New Roman"/>
          <w:color w:val="auto"/>
          <w:sz w:val="24"/>
          <w:szCs w:val="24"/>
          <w:shd w:val="clear" w:color="auto" w:fill="FFFFFF"/>
        </w:rPr>
        <w:softHyphen/>
        <w:t>ные процессы, обес</w:t>
      </w:r>
      <w:r w:rsidRPr="00480E11">
        <w:rPr>
          <w:rFonts w:ascii="Times New Roman" w:hAnsi="Times New Roman" w:cs="Times New Roman"/>
          <w:color w:val="auto"/>
          <w:sz w:val="24"/>
          <w:szCs w:val="24"/>
          <w:shd w:val="clear" w:color="auto" w:fill="FFFFFF"/>
        </w:rPr>
        <w:softHyphen/>
        <w:t>пе</w:t>
      </w:r>
      <w:r w:rsidRPr="00480E11">
        <w:rPr>
          <w:rFonts w:ascii="Times New Roman" w:hAnsi="Times New Roman" w:cs="Times New Roman"/>
          <w:color w:val="auto"/>
          <w:sz w:val="24"/>
          <w:szCs w:val="24"/>
          <w:shd w:val="clear" w:color="auto" w:fill="FFFFFF"/>
        </w:rPr>
        <w:softHyphen/>
        <w:t>чивающие ре</w:t>
      </w:r>
      <w:r w:rsidRPr="00480E11">
        <w:rPr>
          <w:rFonts w:ascii="Times New Roman" w:hAnsi="Times New Roman" w:cs="Times New Roman"/>
          <w:color w:val="auto"/>
          <w:sz w:val="24"/>
          <w:szCs w:val="24"/>
          <w:shd w:val="clear" w:color="auto" w:fill="FFFFFF"/>
        </w:rPr>
        <w:softHyphen/>
        <w:t>а</w:t>
      </w:r>
      <w:r w:rsidRPr="00480E11">
        <w:rPr>
          <w:rFonts w:ascii="Times New Roman" w:hAnsi="Times New Roman" w:cs="Times New Roman"/>
          <w:color w:val="auto"/>
          <w:sz w:val="24"/>
          <w:szCs w:val="24"/>
          <w:shd w:val="clear" w:color="auto" w:fill="FFFFFF"/>
        </w:rPr>
        <w:softHyphen/>
        <w:t xml:space="preserve">лизацию их потенциальных возможностей. </w:t>
      </w:r>
    </w:p>
    <w:p w:rsidR="00CE3026" w:rsidRPr="00480E11" w:rsidRDefault="00CE3026">
      <w:pPr>
        <w:spacing w:after="0" w:line="360" w:lineRule="auto"/>
        <w:ind w:firstLine="709"/>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Развитие всех психических процессов у детей с ле</w:t>
      </w:r>
      <w:r w:rsidRPr="00480E11">
        <w:rPr>
          <w:rFonts w:ascii="Times New Roman" w:hAnsi="Times New Roman" w:cs="Times New Roman"/>
          <w:color w:val="auto"/>
          <w:sz w:val="24"/>
          <w:szCs w:val="24"/>
        </w:rPr>
        <w:softHyphen/>
        <w:t>г</w:t>
      </w:r>
      <w:r w:rsidRPr="00480E11">
        <w:rPr>
          <w:rFonts w:ascii="Times New Roman" w:hAnsi="Times New Roman" w:cs="Times New Roman"/>
          <w:color w:val="auto"/>
          <w:sz w:val="24"/>
          <w:szCs w:val="24"/>
        </w:rPr>
        <w:softHyphen/>
        <w:t>кой умственной отста</w:t>
      </w:r>
      <w:r w:rsidRPr="00480E11">
        <w:rPr>
          <w:rFonts w:ascii="Times New Roman" w:hAnsi="Times New Roman" w:cs="Times New Roman"/>
          <w:color w:val="auto"/>
          <w:sz w:val="24"/>
          <w:szCs w:val="24"/>
        </w:rPr>
        <w:softHyphen/>
        <w:t>лостью (ин</w:t>
      </w:r>
      <w:r w:rsidRPr="00480E11">
        <w:rPr>
          <w:rFonts w:ascii="Times New Roman" w:hAnsi="Times New Roman" w:cs="Times New Roman"/>
          <w:color w:val="auto"/>
          <w:sz w:val="24"/>
          <w:szCs w:val="24"/>
        </w:rPr>
        <w:softHyphen/>
        <w:t>теллектуальными нарушениями) от</w:t>
      </w:r>
      <w:r w:rsidRPr="00480E11">
        <w:rPr>
          <w:rFonts w:ascii="Times New Roman" w:hAnsi="Times New Roman" w:cs="Times New Roman"/>
          <w:color w:val="auto"/>
          <w:sz w:val="24"/>
          <w:szCs w:val="24"/>
        </w:rPr>
        <w:softHyphen/>
        <w:t>ли</w:t>
      </w:r>
      <w:r w:rsidRPr="00480E11">
        <w:rPr>
          <w:rFonts w:ascii="Times New Roman" w:hAnsi="Times New Roman" w:cs="Times New Roman"/>
          <w:color w:val="auto"/>
          <w:sz w:val="24"/>
          <w:szCs w:val="24"/>
        </w:rPr>
        <w:softHyphen/>
        <w:t>чается качественным своеобразием</w:t>
      </w:r>
      <w:r w:rsidRPr="00480E11">
        <w:rPr>
          <w:rFonts w:ascii="Times New Roman" w:hAnsi="Times New Roman" w:cs="Times New Roman"/>
          <w:color w:val="auto"/>
          <w:sz w:val="24"/>
          <w:szCs w:val="24"/>
          <w:shd w:val="clear" w:color="auto" w:fill="FFFFFF"/>
        </w:rPr>
        <w:t>. От</w:t>
      </w:r>
      <w:r w:rsidRPr="00480E11">
        <w:rPr>
          <w:rFonts w:ascii="Times New Roman" w:hAnsi="Times New Roman" w:cs="Times New Roman"/>
          <w:color w:val="auto"/>
          <w:sz w:val="24"/>
          <w:szCs w:val="24"/>
          <w:shd w:val="clear" w:color="auto" w:fill="FFFFFF"/>
        </w:rPr>
        <w:softHyphen/>
        <w:t>но</w:t>
      </w:r>
      <w:r w:rsidRPr="00480E11">
        <w:rPr>
          <w:rFonts w:ascii="Times New Roman" w:hAnsi="Times New Roman" w:cs="Times New Roman"/>
          <w:color w:val="auto"/>
          <w:sz w:val="24"/>
          <w:szCs w:val="24"/>
          <w:shd w:val="clear" w:color="auto" w:fill="FFFFFF"/>
        </w:rPr>
        <w:softHyphen/>
        <w:t>си</w:t>
      </w:r>
      <w:r w:rsidRPr="00480E11">
        <w:rPr>
          <w:rFonts w:ascii="Times New Roman" w:hAnsi="Times New Roman" w:cs="Times New Roman"/>
          <w:color w:val="auto"/>
          <w:sz w:val="24"/>
          <w:szCs w:val="24"/>
          <w:shd w:val="clear" w:color="auto" w:fill="FFFFFF"/>
        </w:rPr>
        <w:softHyphen/>
        <w:t>тель</w:t>
      </w:r>
      <w:r w:rsidRPr="00480E11">
        <w:rPr>
          <w:rFonts w:ascii="Times New Roman" w:hAnsi="Times New Roman" w:cs="Times New Roman"/>
          <w:color w:val="auto"/>
          <w:sz w:val="24"/>
          <w:szCs w:val="24"/>
          <w:shd w:val="clear" w:color="auto" w:fill="FFFFFF"/>
        </w:rPr>
        <w:softHyphen/>
        <w:t>но сохранной у обу</w:t>
      </w:r>
      <w:r w:rsidRPr="00480E11">
        <w:rPr>
          <w:rFonts w:ascii="Times New Roman" w:hAnsi="Times New Roman" w:cs="Times New Roman"/>
          <w:color w:val="auto"/>
          <w:sz w:val="24"/>
          <w:szCs w:val="24"/>
          <w:shd w:val="clear" w:color="auto" w:fill="FFFFFF"/>
        </w:rPr>
        <w:softHyphen/>
        <w:t>чающихся с ум</w:t>
      </w:r>
      <w:r w:rsidRPr="00480E11">
        <w:rPr>
          <w:rFonts w:ascii="Times New Roman" w:hAnsi="Times New Roman" w:cs="Times New Roman"/>
          <w:color w:val="auto"/>
          <w:sz w:val="24"/>
          <w:szCs w:val="24"/>
          <w:shd w:val="clear" w:color="auto" w:fill="FFFFFF"/>
        </w:rPr>
        <w:softHyphen/>
        <w:t>с</w:t>
      </w:r>
      <w:r w:rsidRPr="00480E11">
        <w:rPr>
          <w:rFonts w:ascii="Times New Roman" w:hAnsi="Times New Roman" w:cs="Times New Roman"/>
          <w:color w:val="auto"/>
          <w:sz w:val="24"/>
          <w:szCs w:val="24"/>
          <w:shd w:val="clear" w:color="auto" w:fill="FFFFFF"/>
        </w:rPr>
        <w:softHyphen/>
        <w:t>т</w:t>
      </w:r>
      <w:r w:rsidRPr="00480E11">
        <w:rPr>
          <w:rFonts w:ascii="Times New Roman" w:hAnsi="Times New Roman" w:cs="Times New Roman"/>
          <w:color w:val="auto"/>
          <w:sz w:val="24"/>
          <w:szCs w:val="24"/>
          <w:shd w:val="clear" w:color="auto" w:fill="FFFFFF"/>
        </w:rPr>
        <w:softHyphen/>
        <w:t>ве</w:t>
      </w:r>
      <w:r w:rsidRPr="00480E11">
        <w:rPr>
          <w:rFonts w:ascii="Times New Roman" w:hAnsi="Times New Roman" w:cs="Times New Roman"/>
          <w:color w:val="auto"/>
          <w:sz w:val="24"/>
          <w:szCs w:val="24"/>
          <w:shd w:val="clear" w:color="auto" w:fill="FFFFFF"/>
        </w:rPr>
        <w:softHyphen/>
        <w:t>н</w:t>
      </w:r>
      <w:r w:rsidRPr="00480E11">
        <w:rPr>
          <w:rFonts w:ascii="Times New Roman" w:hAnsi="Times New Roman" w:cs="Times New Roman"/>
          <w:color w:val="auto"/>
          <w:sz w:val="24"/>
          <w:szCs w:val="24"/>
          <w:shd w:val="clear" w:color="auto" w:fill="FFFFFF"/>
        </w:rPr>
        <w:softHyphen/>
        <w:t>ной отсталостью (интеллектуальными на</w:t>
      </w:r>
      <w:r w:rsidRPr="00480E11">
        <w:rPr>
          <w:rFonts w:ascii="Times New Roman" w:hAnsi="Times New Roman" w:cs="Times New Roman"/>
          <w:color w:val="auto"/>
          <w:sz w:val="24"/>
          <w:szCs w:val="24"/>
          <w:shd w:val="clear" w:color="auto" w:fill="FFFFFF"/>
        </w:rPr>
        <w:softHyphen/>
        <w:t>ру</w:t>
      </w:r>
      <w:r w:rsidRPr="00480E11">
        <w:rPr>
          <w:rFonts w:ascii="Times New Roman" w:hAnsi="Times New Roman" w:cs="Times New Roman"/>
          <w:color w:val="auto"/>
          <w:sz w:val="24"/>
          <w:szCs w:val="24"/>
          <w:shd w:val="clear" w:color="auto" w:fill="FFFFFF"/>
        </w:rPr>
        <w:softHyphen/>
        <w:t>ше</w:t>
      </w:r>
      <w:r w:rsidRPr="00480E11">
        <w:rPr>
          <w:rFonts w:ascii="Times New Roman" w:hAnsi="Times New Roman" w:cs="Times New Roman"/>
          <w:color w:val="auto"/>
          <w:sz w:val="24"/>
          <w:szCs w:val="24"/>
          <w:shd w:val="clear" w:color="auto" w:fill="FFFFFF"/>
        </w:rPr>
        <w:softHyphen/>
        <w:t>ни</w:t>
      </w:r>
      <w:r w:rsidRPr="00480E11">
        <w:rPr>
          <w:rFonts w:ascii="Times New Roman" w:hAnsi="Times New Roman" w:cs="Times New Roman"/>
          <w:color w:val="auto"/>
          <w:sz w:val="24"/>
          <w:szCs w:val="24"/>
          <w:shd w:val="clear" w:color="auto" w:fill="FFFFFF"/>
        </w:rPr>
        <w:softHyphen/>
        <w:t>я</w:t>
      </w:r>
      <w:r w:rsidRPr="00480E11">
        <w:rPr>
          <w:rFonts w:ascii="Times New Roman" w:hAnsi="Times New Roman" w:cs="Times New Roman"/>
          <w:color w:val="auto"/>
          <w:sz w:val="24"/>
          <w:szCs w:val="24"/>
          <w:shd w:val="clear" w:color="auto" w:fill="FFFFFF"/>
        </w:rPr>
        <w:softHyphen/>
        <w:t>ми) оказывается чувственная ступень по</w:t>
      </w:r>
      <w:r w:rsidRPr="00480E11">
        <w:rPr>
          <w:rFonts w:ascii="Times New Roman" w:hAnsi="Times New Roman" w:cs="Times New Roman"/>
          <w:color w:val="auto"/>
          <w:sz w:val="24"/>
          <w:szCs w:val="24"/>
          <w:shd w:val="clear" w:color="auto" w:fill="FFFFFF"/>
        </w:rPr>
        <w:softHyphen/>
        <w:t>зна</w:t>
      </w:r>
      <w:r w:rsidRPr="00480E11">
        <w:rPr>
          <w:rFonts w:ascii="Times New Roman" w:hAnsi="Times New Roman" w:cs="Times New Roman"/>
          <w:color w:val="auto"/>
          <w:sz w:val="24"/>
          <w:szCs w:val="24"/>
          <w:shd w:val="clear" w:color="auto" w:fill="FFFFFF"/>
        </w:rPr>
        <w:softHyphen/>
        <w:t xml:space="preserve">ния </w:t>
      </w:r>
      <w:r w:rsidRPr="00480E11">
        <w:rPr>
          <w:rFonts w:ascii="Times New Roman" w:hAnsi="Times New Roman" w:cs="Times New Roman"/>
          <w:sz w:val="24"/>
          <w:szCs w:val="24"/>
        </w:rPr>
        <w:t>―</w:t>
      </w:r>
      <w:r w:rsidRPr="00480E11">
        <w:rPr>
          <w:rFonts w:ascii="Times New Roman" w:hAnsi="Times New Roman" w:cs="Times New Roman"/>
          <w:color w:val="auto"/>
          <w:sz w:val="24"/>
          <w:szCs w:val="24"/>
          <w:shd w:val="clear" w:color="auto" w:fill="FFFFFF"/>
        </w:rPr>
        <w:t xml:space="preserve"> ощущение и восприятие. Но и в этих по</w:t>
      </w:r>
      <w:r w:rsidRPr="00480E11">
        <w:rPr>
          <w:rFonts w:ascii="Times New Roman" w:hAnsi="Times New Roman" w:cs="Times New Roman"/>
          <w:color w:val="auto"/>
          <w:sz w:val="24"/>
          <w:szCs w:val="24"/>
          <w:shd w:val="clear" w:color="auto" w:fill="FFFFFF"/>
        </w:rPr>
        <w:softHyphen/>
        <w:t>знавательных процессах ска</w:t>
      </w:r>
      <w:r w:rsidRPr="00480E11">
        <w:rPr>
          <w:rFonts w:ascii="Times New Roman" w:hAnsi="Times New Roman" w:cs="Times New Roman"/>
          <w:color w:val="auto"/>
          <w:sz w:val="24"/>
          <w:szCs w:val="24"/>
          <w:shd w:val="clear" w:color="auto" w:fill="FFFFFF"/>
        </w:rPr>
        <w:softHyphen/>
        <w:t>зывается де</w:t>
      </w:r>
      <w:r w:rsidRPr="00480E11">
        <w:rPr>
          <w:rFonts w:ascii="Times New Roman" w:hAnsi="Times New Roman" w:cs="Times New Roman"/>
          <w:color w:val="auto"/>
          <w:sz w:val="24"/>
          <w:szCs w:val="24"/>
          <w:shd w:val="clear" w:color="auto" w:fill="FFFFFF"/>
        </w:rPr>
        <w:softHyphen/>
        <w:t>фи</w:t>
      </w:r>
      <w:r w:rsidRPr="00480E11">
        <w:rPr>
          <w:rFonts w:ascii="Times New Roman" w:hAnsi="Times New Roman" w:cs="Times New Roman"/>
          <w:color w:val="auto"/>
          <w:sz w:val="24"/>
          <w:szCs w:val="24"/>
          <w:shd w:val="clear" w:color="auto" w:fill="FFFFFF"/>
        </w:rPr>
        <w:softHyphen/>
        <w:t>цитарность: не</w:t>
      </w:r>
      <w:r w:rsidRPr="00480E11">
        <w:rPr>
          <w:rFonts w:ascii="Times New Roman" w:hAnsi="Times New Roman" w:cs="Times New Roman"/>
          <w:color w:val="auto"/>
          <w:sz w:val="24"/>
          <w:szCs w:val="24"/>
          <w:shd w:val="clear" w:color="auto" w:fill="FFFFFF"/>
        </w:rPr>
        <w:softHyphen/>
        <w:t>то</w:t>
      </w:r>
      <w:r w:rsidRPr="00480E11">
        <w:rPr>
          <w:rFonts w:ascii="Times New Roman" w:hAnsi="Times New Roman" w:cs="Times New Roman"/>
          <w:color w:val="auto"/>
          <w:sz w:val="24"/>
          <w:szCs w:val="24"/>
          <w:shd w:val="clear" w:color="auto" w:fill="FFFFFF"/>
        </w:rPr>
        <w:softHyphen/>
        <w:t>ч</w:t>
      </w:r>
      <w:r w:rsidRPr="00480E11">
        <w:rPr>
          <w:rFonts w:ascii="Times New Roman" w:hAnsi="Times New Roman" w:cs="Times New Roman"/>
          <w:color w:val="auto"/>
          <w:sz w:val="24"/>
          <w:szCs w:val="24"/>
          <w:shd w:val="clear" w:color="auto" w:fill="FFFFFF"/>
        </w:rPr>
        <w:softHyphen/>
        <w:t>ность и сла</w:t>
      </w:r>
      <w:r w:rsidRPr="00480E11">
        <w:rPr>
          <w:rFonts w:ascii="Times New Roman" w:hAnsi="Times New Roman" w:cs="Times New Roman"/>
          <w:color w:val="auto"/>
          <w:sz w:val="24"/>
          <w:szCs w:val="24"/>
          <w:shd w:val="clear" w:color="auto" w:fill="FFFFFF"/>
        </w:rPr>
        <w:softHyphen/>
        <w:t>бость дифференцировки зри</w:t>
      </w:r>
      <w:r w:rsidRPr="00480E11">
        <w:rPr>
          <w:rFonts w:ascii="Times New Roman" w:hAnsi="Times New Roman" w:cs="Times New Roman"/>
          <w:color w:val="auto"/>
          <w:sz w:val="24"/>
          <w:szCs w:val="24"/>
          <w:shd w:val="clear" w:color="auto" w:fill="FFFFFF"/>
        </w:rPr>
        <w:softHyphen/>
        <w:t>тель</w:t>
      </w:r>
      <w:r w:rsidRPr="00480E11">
        <w:rPr>
          <w:rFonts w:ascii="Times New Roman" w:hAnsi="Times New Roman" w:cs="Times New Roman"/>
          <w:color w:val="auto"/>
          <w:sz w:val="24"/>
          <w:szCs w:val="24"/>
          <w:shd w:val="clear" w:color="auto" w:fill="FFFFFF"/>
        </w:rPr>
        <w:softHyphen/>
        <w:t>ных, слуховых, ки</w:t>
      </w:r>
      <w:r w:rsidRPr="00480E11">
        <w:rPr>
          <w:rFonts w:ascii="Times New Roman" w:hAnsi="Times New Roman" w:cs="Times New Roman"/>
          <w:color w:val="auto"/>
          <w:sz w:val="24"/>
          <w:szCs w:val="24"/>
          <w:shd w:val="clear" w:color="auto" w:fill="FFFFFF"/>
        </w:rPr>
        <w:softHyphen/>
        <w:t>не</w:t>
      </w:r>
      <w:r w:rsidRPr="00480E11">
        <w:rPr>
          <w:rFonts w:ascii="Times New Roman" w:hAnsi="Times New Roman" w:cs="Times New Roman"/>
          <w:color w:val="auto"/>
          <w:sz w:val="24"/>
          <w:szCs w:val="24"/>
          <w:shd w:val="clear" w:color="auto" w:fill="FFFFFF"/>
        </w:rPr>
        <w:softHyphen/>
        <w:t>с</w:t>
      </w:r>
      <w:r w:rsidRPr="00480E11">
        <w:rPr>
          <w:rFonts w:ascii="Times New Roman" w:hAnsi="Times New Roman" w:cs="Times New Roman"/>
          <w:color w:val="auto"/>
          <w:sz w:val="24"/>
          <w:szCs w:val="24"/>
          <w:shd w:val="clear" w:color="auto" w:fill="FFFFFF"/>
        </w:rPr>
        <w:softHyphen/>
        <w:t>те</w:t>
      </w:r>
      <w:r w:rsidRPr="00480E11">
        <w:rPr>
          <w:rFonts w:ascii="Times New Roman" w:hAnsi="Times New Roman" w:cs="Times New Roman"/>
          <w:color w:val="auto"/>
          <w:sz w:val="24"/>
          <w:szCs w:val="24"/>
          <w:shd w:val="clear" w:color="auto" w:fill="FFFFFF"/>
        </w:rPr>
        <w:softHyphen/>
        <w:t>ти</w:t>
      </w:r>
      <w:r w:rsidRPr="00480E11">
        <w:rPr>
          <w:rFonts w:ascii="Times New Roman" w:hAnsi="Times New Roman" w:cs="Times New Roman"/>
          <w:color w:val="auto"/>
          <w:sz w:val="24"/>
          <w:szCs w:val="24"/>
          <w:shd w:val="clear" w:color="auto" w:fill="FFFFFF"/>
        </w:rPr>
        <w:softHyphen/>
        <w:t>ческих, та</w:t>
      </w:r>
      <w:r w:rsidRPr="00480E11">
        <w:rPr>
          <w:rFonts w:ascii="Times New Roman" w:hAnsi="Times New Roman" w:cs="Times New Roman"/>
          <w:color w:val="auto"/>
          <w:sz w:val="24"/>
          <w:szCs w:val="24"/>
          <w:shd w:val="clear" w:color="auto" w:fill="FFFFFF"/>
        </w:rPr>
        <w:softHyphen/>
        <w:t>ктильных, обоня</w:t>
      </w:r>
      <w:r w:rsidRPr="00480E11">
        <w:rPr>
          <w:rFonts w:ascii="Times New Roman" w:hAnsi="Times New Roman" w:cs="Times New Roman"/>
          <w:color w:val="auto"/>
          <w:sz w:val="24"/>
          <w:szCs w:val="24"/>
          <w:shd w:val="clear" w:color="auto" w:fill="FFFFFF"/>
        </w:rPr>
        <w:softHyphen/>
        <w:t>тель</w:t>
      </w:r>
      <w:r w:rsidRPr="00480E11">
        <w:rPr>
          <w:rFonts w:ascii="Times New Roman" w:hAnsi="Times New Roman" w:cs="Times New Roman"/>
          <w:color w:val="auto"/>
          <w:sz w:val="24"/>
          <w:szCs w:val="24"/>
          <w:shd w:val="clear" w:color="auto" w:fill="FFFFFF"/>
        </w:rPr>
        <w:softHyphen/>
        <w:t>ных и вкусовых ощу</w:t>
      </w:r>
      <w:r w:rsidRPr="00480E11">
        <w:rPr>
          <w:rFonts w:ascii="Times New Roman" w:hAnsi="Times New Roman" w:cs="Times New Roman"/>
          <w:color w:val="auto"/>
          <w:sz w:val="24"/>
          <w:szCs w:val="24"/>
          <w:shd w:val="clear" w:color="auto" w:fill="FFFFFF"/>
        </w:rPr>
        <w:softHyphen/>
        <w:t>щений приводят к затруднению аде</w:t>
      </w:r>
      <w:r w:rsidRPr="00480E11">
        <w:rPr>
          <w:rFonts w:ascii="Times New Roman" w:hAnsi="Times New Roman" w:cs="Times New Roman"/>
          <w:color w:val="auto"/>
          <w:sz w:val="24"/>
          <w:szCs w:val="24"/>
          <w:shd w:val="clear" w:color="auto" w:fill="FFFFFF"/>
        </w:rPr>
        <w:softHyphen/>
        <w:t>ква</w:t>
      </w:r>
      <w:r w:rsidRPr="00480E11">
        <w:rPr>
          <w:rFonts w:ascii="Times New Roman" w:hAnsi="Times New Roman" w:cs="Times New Roman"/>
          <w:color w:val="auto"/>
          <w:sz w:val="24"/>
          <w:szCs w:val="24"/>
          <w:shd w:val="clear" w:color="auto" w:fill="FFFFFF"/>
        </w:rPr>
        <w:softHyphen/>
        <w:t>тности ориентировки детей с ум</w:t>
      </w:r>
      <w:r w:rsidRPr="00480E11">
        <w:rPr>
          <w:rFonts w:ascii="Times New Roman" w:hAnsi="Times New Roman" w:cs="Times New Roman"/>
          <w:color w:val="auto"/>
          <w:sz w:val="24"/>
          <w:szCs w:val="24"/>
          <w:shd w:val="clear" w:color="auto" w:fill="FFFFFF"/>
        </w:rPr>
        <w:softHyphen/>
        <w:t>с</w:t>
      </w:r>
      <w:r w:rsidRPr="00480E11">
        <w:rPr>
          <w:rFonts w:ascii="Times New Roman" w:hAnsi="Times New Roman" w:cs="Times New Roman"/>
          <w:color w:val="auto"/>
          <w:sz w:val="24"/>
          <w:szCs w:val="24"/>
          <w:shd w:val="clear" w:color="auto" w:fill="FFFFFF"/>
        </w:rPr>
        <w:softHyphen/>
        <w:t>т</w:t>
      </w:r>
      <w:r w:rsidRPr="00480E11">
        <w:rPr>
          <w:rFonts w:ascii="Times New Roman" w:hAnsi="Times New Roman" w:cs="Times New Roman"/>
          <w:color w:val="auto"/>
          <w:sz w:val="24"/>
          <w:szCs w:val="24"/>
          <w:shd w:val="clear" w:color="auto" w:fill="FFFFFF"/>
        </w:rPr>
        <w:softHyphen/>
        <w:t>ве</w:t>
      </w:r>
      <w:r w:rsidRPr="00480E11">
        <w:rPr>
          <w:rFonts w:ascii="Times New Roman" w:hAnsi="Times New Roman" w:cs="Times New Roman"/>
          <w:color w:val="auto"/>
          <w:sz w:val="24"/>
          <w:szCs w:val="24"/>
          <w:shd w:val="clear" w:color="auto" w:fill="FFFFFF"/>
        </w:rPr>
        <w:softHyphen/>
        <w:t>н</w:t>
      </w:r>
      <w:r w:rsidRPr="00480E11">
        <w:rPr>
          <w:rFonts w:ascii="Times New Roman" w:hAnsi="Times New Roman" w:cs="Times New Roman"/>
          <w:color w:val="auto"/>
          <w:sz w:val="24"/>
          <w:szCs w:val="24"/>
          <w:shd w:val="clear" w:color="auto" w:fill="FFFFFF"/>
        </w:rPr>
        <w:softHyphen/>
        <w:t>ной от</w:t>
      </w:r>
      <w:r w:rsidRPr="00480E11">
        <w:rPr>
          <w:rFonts w:ascii="Times New Roman" w:hAnsi="Times New Roman" w:cs="Times New Roman"/>
          <w:color w:val="auto"/>
          <w:sz w:val="24"/>
          <w:szCs w:val="24"/>
          <w:shd w:val="clear" w:color="auto" w:fill="FFFFFF"/>
        </w:rPr>
        <w:softHyphen/>
        <w:t>с</w:t>
      </w:r>
      <w:r w:rsidRPr="00480E11">
        <w:rPr>
          <w:rFonts w:ascii="Times New Roman" w:hAnsi="Times New Roman" w:cs="Times New Roman"/>
          <w:color w:val="auto"/>
          <w:sz w:val="24"/>
          <w:szCs w:val="24"/>
          <w:shd w:val="clear" w:color="auto" w:fill="FFFFFF"/>
        </w:rPr>
        <w:softHyphen/>
        <w:t>та</w:t>
      </w:r>
      <w:r w:rsidRPr="00480E11">
        <w:rPr>
          <w:rFonts w:ascii="Times New Roman" w:hAnsi="Times New Roman" w:cs="Times New Roman"/>
          <w:color w:val="auto"/>
          <w:sz w:val="24"/>
          <w:szCs w:val="24"/>
          <w:shd w:val="clear" w:color="auto" w:fill="FFFFFF"/>
        </w:rPr>
        <w:softHyphen/>
        <w:t>ло</w:t>
      </w:r>
      <w:r w:rsidRPr="00480E11">
        <w:rPr>
          <w:rFonts w:ascii="Times New Roman" w:hAnsi="Times New Roman" w:cs="Times New Roman"/>
          <w:color w:val="auto"/>
          <w:sz w:val="24"/>
          <w:szCs w:val="24"/>
          <w:shd w:val="clear" w:color="auto" w:fill="FFFFFF"/>
        </w:rPr>
        <w:softHyphen/>
        <w:t xml:space="preserve">стью </w:t>
      </w:r>
      <w:r w:rsidRPr="00480E11">
        <w:rPr>
          <w:rFonts w:ascii="Times New Roman" w:hAnsi="Times New Roman" w:cs="Times New Roman"/>
          <w:color w:val="auto"/>
          <w:sz w:val="24"/>
          <w:szCs w:val="24"/>
        </w:rPr>
        <w:t xml:space="preserve">(интеллектуальными нарушениями) </w:t>
      </w:r>
      <w:r w:rsidRPr="00480E11">
        <w:rPr>
          <w:rFonts w:ascii="Times New Roman" w:hAnsi="Times New Roman" w:cs="Times New Roman"/>
          <w:color w:val="auto"/>
          <w:sz w:val="24"/>
          <w:szCs w:val="24"/>
          <w:shd w:val="clear" w:color="auto" w:fill="FFFFFF"/>
        </w:rPr>
        <w:t xml:space="preserve"> в окружающей сре</w:t>
      </w:r>
      <w:r w:rsidRPr="00480E11">
        <w:rPr>
          <w:rFonts w:ascii="Times New Roman" w:hAnsi="Times New Roman" w:cs="Times New Roman"/>
          <w:color w:val="auto"/>
          <w:sz w:val="24"/>
          <w:szCs w:val="24"/>
          <w:shd w:val="clear" w:color="auto" w:fill="FFFFFF"/>
        </w:rPr>
        <w:softHyphen/>
        <w:t>де. На</w:t>
      </w:r>
      <w:r w:rsidRPr="00480E11">
        <w:rPr>
          <w:rFonts w:ascii="Times New Roman" w:hAnsi="Times New Roman" w:cs="Times New Roman"/>
          <w:color w:val="auto"/>
          <w:sz w:val="24"/>
          <w:szCs w:val="24"/>
          <w:shd w:val="clear" w:color="auto" w:fill="FFFFFF"/>
        </w:rPr>
        <w:softHyphen/>
        <w:t>ру</w:t>
      </w:r>
      <w:r w:rsidRPr="00480E11">
        <w:rPr>
          <w:rFonts w:ascii="Times New Roman" w:hAnsi="Times New Roman" w:cs="Times New Roman"/>
          <w:color w:val="auto"/>
          <w:sz w:val="24"/>
          <w:szCs w:val="24"/>
          <w:shd w:val="clear" w:color="auto" w:fill="FFFFFF"/>
        </w:rPr>
        <w:softHyphen/>
        <w:t>ше</w:t>
      </w:r>
      <w:r w:rsidRPr="00480E11">
        <w:rPr>
          <w:rFonts w:ascii="Times New Roman" w:hAnsi="Times New Roman" w:cs="Times New Roman"/>
          <w:color w:val="auto"/>
          <w:sz w:val="24"/>
          <w:szCs w:val="24"/>
          <w:shd w:val="clear" w:color="auto" w:fill="FFFFFF"/>
        </w:rPr>
        <w:softHyphen/>
        <w:t>ние объема и те</w:t>
      </w:r>
      <w:r w:rsidRPr="00480E11">
        <w:rPr>
          <w:rFonts w:ascii="Times New Roman" w:hAnsi="Times New Roman" w:cs="Times New Roman"/>
          <w:color w:val="auto"/>
          <w:sz w:val="24"/>
          <w:szCs w:val="24"/>
          <w:shd w:val="clear" w:color="auto" w:fill="FFFFFF"/>
        </w:rPr>
        <w:softHyphen/>
        <w:t>мпа во</w:t>
      </w:r>
      <w:r w:rsidRPr="00480E11">
        <w:rPr>
          <w:rFonts w:ascii="Times New Roman" w:hAnsi="Times New Roman" w:cs="Times New Roman"/>
          <w:color w:val="auto"/>
          <w:sz w:val="24"/>
          <w:szCs w:val="24"/>
          <w:shd w:val="clear" w:color="auto" w:fill="FFFFFF"/>
        </w:rPr>
        <w:softHyphen/>
        <w:t>с</w:t>
      </w:r>
      <w:r w:rsidRPr="00480E11">
        <w:rPr>
          <w:rFonts w:ascii="Times New Roman" w:hAnsi="Times New Roman" w:cs="Times New Roman"/>
          <w:color w:val="auto"/>
          <w:sz w:val="24"/>
          <w:szCs w:val="24"/>
          <w:shd w:val="clear" w:color="auto" w:fill="FFFFFF"/>
        </w:rPr>
        <w:softHyphen/>
        <w:t>п</w:t>
      </w:r>
      <w:r w:rsidRPr="00480E11">
        <w:rPr>
          <w:rFonts w:ascii="Times New Roman" w:hAnsi="Times New Roman" w:cs="Times New Roman"/>
          <w:color w:val="auto"/>
          <w:sz w:val="24"/>
          <w:szCs w:val="24"/>
          <w:shd w:val="clear" w:color="auto" w:fill="FFFFFF"/>
        </w:rPr>
        <w:softHyphen/>
        <w:t>ри</w:t>
      </w:r>
      <w:r w:rsidRPr="00480E11">
        <w:rPr>
          <w:rFonts w:ascii="Times New Roman" w:hAnsi="Times New Roman" w:cs="Times New Roman"/>
          <w:color w:val="auto"/>
          <w:sz w:val="24"/>
          <w:szCs w:val="24"/>
          <w:shd w:val="clear" w:color="auto" w:fill="FFFFFF"/>
        </w:rPr>
        <w:softHyphen/>
        <w:t>я</w:t>
      </w:r>
      <w:r w:rsidRPr="00480E11">
        <w:rPr>
          <w:rFonts w:ascii="Times New Roman" w:hAnsi="Times New Roman" w:cs="Times New Roman"/>
          <w:color w:val="auto"/>
          <w:sz w:val="24"/>
          <w:szCs w:val="24"/>
          <w:shd w:val="clear" w:color="auto" w:fill="FFFFFF"/>
        </w:rPr>
        <w:softHyphen/>
        <w:t>тия, не</w:t>
      </w:r>
      <w:r w:rsidRPr="00480E11">
        <w:rPr>
          <w:rFonts w:ascii="Times New Roman" w:hAnsi="Times New Roman" w:cs="Times New Roman"/>
          <w:color w:val="auto"/>
          <w:sz w:val="24"/>
          <w:szCs w:val="24"/>
          <w:shd w:val="clear" w:color="auto" w:fill="FFFFFF"/>
        </w:rPr>
        <w:softHyphen/>
        <w:t>до</w:t>
      </w:r>
      <w:r w:rsidRPr="00480E11">
        <w:rPr>
          <w:rFonts w:ascii="Times New Roman" w:hAnsi="Times New Roman" w:cs="Times New Roman"/>
          <w:color w:val="auto"/>
          <w:sz w:val="24"/>
          <w:szCs w:val="24"/>
          <w:shd w:val="clear" w:color="auto" w:fill="FFFFFF"/>
        </w:rPr>
        <w:softHyphen/>
        <w:t>статочная его диф</w:t>
      </w:r>
      <w:r w:rsidRPr="00480E11">
        <w:rPr>
          <w:rFonts w:ascii="Times New Roman" w:hAnsi="Times New Roman" w:cs="Times New Roman"/>
          <w:color w:val="auto"/>
          <w:sz w:val="24"/>
          <w:szCs w:val="24"/>
          <w:shd w:val="clear" w:color="auto" w:fill="FFFFFF"/>
        </w:rPr>
        <w:softHyphen/>
        <w:t>фе</w:t>
      </w:r>
      <w:r w:rsidRPr="00480E11">
        <w:rPr>
          <w:rFonts w:ascii="Times New Roman" w:hAnsi="Times New Roman" w:cs="Times New Roman"/>
          <w:color w:val="auto"/>
          <w:sz w:val="24"/>
          <w:szCs w:val="24"/>
          <w:shd w:val="clear" w:color="auto" w:fill="FFFFFF"/>
        </w:rPr>
        <w:softHyphen/>
        <w:t>ре</w:t>
      </w:r>
      <w:r w:rsidRPr="00480E11">
        <w:rPr>
          <w:rFonts w:ascii="Times New Roman" w:hAnsi="Times New Roman" w:cs="Times New Roman"/>
          <w:color w:val="auto"/>
          <w:sz w:val="24"/>
          <w:szCs w:val="24"/>
          <w:shd w:val="clear" w:color="auto" w:fill="FFFFFF"/>
        </w:rPr>
        <w:softHyphen/>
        <w:t>н</w:t>
      </w:r>
      <w:r w:rsidRPr="00480E11">
        <w:rPr>
          <w:rFonts w:ascii="Times New Roman" w:hAnsi="Times New Roman" w:cs="Times New Roman"/>
          <w:color w:val="auto"/>
          <w:sz w:val="24"/>
          <w:szCs w:val="24"/>
          <w:shd w:val="clear" w:color="auto" w:fill="FFFFFF"/>
        </w:rPr>
        <w:softHyphen/>
        <w:t>ци</w:t>
      </w:r>
      <w:r w:rsidRPr="00480E11">
        <w:rPr>
          <w:rFonts w:ascii="Times New Roman" w:hAnsi="Times New Roman" w:cs="Times New Roman"/>
          <w:color w:val="auto"/>
          <w:sz w:val="24"/>
          <w:szCs w:val="24"/>
          <w:shd w:val="clear" w:color="auto" w:fill="FFFFFF"/>
        </w:rPr>
        <w:softHyphen/>
        <w:t>ровка, не могут не ока</w:t>
      </w:r>
      <w:r w:rsidRPr="00480E11">
        <w:rPr>
          <w:rFonts w:ascii="Times New Roman" w:hAnsi="Times New Roman" w:cs="Times New Roman"/>
          <w:color w:val="auto"/>
          <w:sz w:val="24"/>
          <w:szCs w:val="24"/>
          <w:shd w:val="clear" w:color="auto" w:fill="FFFFFF"/>
        </w:rPr>
        <w:softHyphen/>
        <w:t>зы</w:t>
      </w:r>
      <w:r w:rsidRPr="00480E11">
        <w:rPr>
          <w:rFonts w:ascii="Times New Roman" w:hAnsi="Times New Roman" w:cs="Times New Roman"/>
          <w:color w:val="auto"/>
          <w:sz w:val="24"/>
          <w:szCs w:val="24"/>
          <w:shd w:val="clear" w:color="auto" w:fill="FFFFFF"/>
        </w:rPr>
        <w:softHyphen/>
        <w:t>вать от</w:t>
      </w:r>
      <w:r w:rsidRPr="00480E11">
        <w:rPr>
          <w:rFonts w:ascii="Times New Roman" w:hAnsi="Times New Roman" w:cs="Times New Roman"/>
          <w:color w:val="auto"/>
          <w:sz w:val="24"/>
          <w:szCs w:val="24"/>
          <w:shd w:val="clear" w:color="auto" w:fill="FFFFFF"/>
        </w:rPr>
        <w:softHyphen/>
        <w:t>ри</w:t>
      </w:r>
      <w:r w:rsidRPr="00480E11">
        <w:rPr>
          <w:rFonts w:ascii="Times New Roman" w:hAnsi="Times New Roman" w:cs="Times New Roman"/>
          <w:color w:val="auto"/>
          <w:sz w:val="24"/>
          <w:szCs w:val="24"/>
          <w:shd w:val="clear" w:color="auto" w:fill="FFFFFF"/>
        </w:rPr>
        <w:softHyphen/>
        <w:t>ца</w:t>
      </w:r>
      <w:r w:rsidRPr="00480E11">
        <w:rPr>
          <w:rFonts w:ascii="Times New Roman" w:hAnsi="Times New Roman" w:cs="Times New Roman"/>
          <w:color w:val="auto"/>
          <w:sz w:val="24"/>
          <w:szCs w:val="24"/>
          <w:shd w:val="clear" w:color="auto" w:fill="FFFFFF"/>
        </w:rPr>
        <w:softHyphen/>
        <w:t>тель</w:t>
      </w:r>
      <w:r w:rsidRPr="00480E11">
        <w:rPr>
          <w:rFonts w:ascii="Times New Roman" w:hAnsi="Times New Roman" w:cs="Times New Roman"/>
          <w:color w:val="auto"/>
          <w:sz w:val="24"/>
          <w:szCs w:val="24"/>
          <w:shd w:val="clear" w:color="auto" w:fill="FFFFFF"/>
        </w:rPr>
        <w:softHyphen/>
        <w:t>ного влияния на весь ход развития ре</w:t>
      </w:r>
      <w:r w:rsidRPr="00480E11">
        <w:rPr>
          <w:rFonts w:ascii="Times New Roman" w:hAnsi="Times New Roman" w:cs="Times New Roman"/>
          <w:color w:val="auto"/>
          <w:sz w:val="24"/>
          <w:szCs w:val="24"/>
          <w:shd w:val="clear" w:color="auto" w:fill="FFFFFF"/>
        </w:rPr>
        <w:softHyphen/>
        <w:t>бенка с умственной отсталостью (интеллектуаль</w:t>
      </w:r>
      <w:r w:rsidRPr="00480E11">
        <w:rPr>
          <w:rFonts w:ascii="Times New Roman" w:hAnsi="Times New Roman" w:cs="Times New Roman"/>
          <w:color w:val="auto"/>
          <w:sz w:val="24"/>
          <w:szCs w:val="24"/>
          <w:shd w:val="clear" w:color="auto" w:fill="FFFFFF"/>
        </w:rPr>
        <w:softHyphen/>
        <w:t>ны</w:t>
      </w:r>
      <w:r w:rsidRPr="00480E11">
        <w:rPr>
          <w:rFonts w:ascii="Times New Roman" w:hAnsi="Times New Roman" w:cs="Times New Roman"/>
          <w:color w:val="auto"/>
          <w:sz w:val="24"/>
          <w:szCs w:val="24"/>
          <w:shd w:val="clear" w:color="auto" w:fill="FFFFFF"/>
        </w:rPr>
        <w:softHyphen/>
        <w:t>ми нарушениями). Од</w:t>
      </w:r>
      <w:r w:rsidRPr="00480E11">
        <w:rPr>
          <w:rFonts w:ascii="Times New Roman" w:hAnsi="Times New Roman" w:cs="Times New Roman"/>
          <w:color w:val="auto"/>
          <w:sz w:val="24"/>
          <w:szCs w:val="24"/>
          <w:shd w:val="clear" w:color="auto" w:fill="FFFFFF"/>
        </w:rPr>
        <w:softHyphen/>
        <w:t>на</w:t>
      </w:r>
      <w:r w:rsidRPr="00480E11">
        <w:rPr>
          <w:rFonts w:ascii="Times New Roman" w:hAnsi="Times New Roman" w:cs="Times New Roman"/>
          <w:color w:val="auto"/>
          <w:sz w:val="24"/>
          <w:szCs w:val="24"/>
          <w:shd w:val="clear" w:color="auto" w:fill="FFFFFF"/>
        </w:rPr>
        <w:softHyphen/>
        <w:t>ко особая организация учебной и вне</w:t>
      </w:r>
      <w:r w:rsidRPr="00480E11">
        <w:rPr>
          <w:rFonts w:ascii="Times New Roman" w:hAnsi="Times New Roman" w:cs="Times New Roman"/>
          <w:color w:val="auto"/>
          <w:sz w:val="24"/>
          <w:szCs w:val="24"/>
          <w:shd w:val="clear" w:color="auto" w:fill="FFFFFF"/>
        </w:rPr>
        <w:softHyphen/>
        <w:t>урочной ра</w:t>
      </w:r>
      <w:r w:rsidRPr="00480E11">
        <w:rPr>
          <w:rFonts w:ascii="Times New Roman" w:hAnsi="Times New Roman" w:cs="Times New Roman"/>
          <w:color w:val="auto"/>
          <w:sz w:val="24"/>
          <w:szCs w:val="24"/>
          <w:shd w:val="clear" w:color="auto" w:fill="FFFFFF"/>
        </w:rPr>
        <w:softHyphen/>
        <w:t>бо</w:t>
      </w:r>
      <w:r w:rsidRPr="00480E11">
        <w:rPr>
          <w:rFonts w:ascii="Times New Roman" w:hAnsi="Times New Roman" w:cs="Times New Roman"/>
          <w:color w:val="auto"/>
          <w:sz w:val="24"/>
          <w:szCs w:val="24"/>
          <w:shd w:val="clear" w:color="auto" w:fill="FFFFFF"/>
        </w:rPr>
        <w:softHyphen/>
        <w:t>ты, осно</w:t>
      </w:r>
      <w:r w:rsidRPr="00480E11">
        <w:rPr>
          <w:rFonts w:ascii="Times New Roman" w:hAnsi="Times New Roman" w:cs="Times New Roman"/>
          <w:color w:val="auto"/>
          <w:sz w:val="24"/>
          <w:szCs w:val="24"/>
          <w:shd w:val="clear" w:color="auto" w:fill="FFFFFF"/>
        </w:rPr>
        <w:softHyphen/>
        <w:t>ва</w:t>
      </w:r>
      <w:r w:rsidRPr="00480E11">
        <w:rPr>
          <w:rFonts w:ascii="Times New Roman" w:hAnsi="Times New Roman" w:cs="Times New Roman"/>
          <w:color w:val="auto"/>
          <w:sz w:val="24"/>
          <w:szCs w:val="24"/>
          <w:shd w:val="clear" w:color="auto" w:fill="FFFFFF"/>
        </w:rPr>
        <w:softHyphen/>
        <w:t>н</w:t>
      </w:r>
      <w:r w:rsidRPr="00480E11">
        <w:rPr>
          <w:rFonts w:ascii="Times New Roman" w:hAnsi="Times New Roman" w:cs="Times New Roman"/>
          <w:color w:val="auto"/>
          <w:sz w:val="24"/>
          <w:szCs w:val="24"/>
          <w:shd w:val="clear" w:color="auto" w:fill="FFFFFF"/>
        </w:rPr>
        <w:softHyphen/>
        <w:t>ной на использовании пра</w:t>
      </w:r>
      <w:r w:rsidRPr="00480E11">
        <w:rPr>
          <w:rFonts w:ascii="Times New Roman" w:hAnsi="Times New Roman" w:cs="Times New Roman"/>
          <w:color w:val="auto"/>
          <w:sz w:val="24"/>
          <w:szCs w:val="24"/>
          <w:shd w:val="clear" w:color="auto" w:fill="FFFFFF"/>
        </w:rPr>
        <w:softHyphen/>
        <w:t>ктической деятельности; проведение специальных кор</w:t>
      </w:r>
      <w:r w:rsidRPr="00480E11">
        <w:rPr>
          <w:rFonts w:ascii="Times New Roman" w:hAnsi="Times New Roman" w:cs="Times New Roman"/>
          <w:color w:val="auto"/>
          <w:sz w:val="24"/>
          <w:szCs w:val="24"/>
          <w:shd w:val="clear" w:color="auto" w:fill="FFFFFF"/>
        </w:rPr>
        <w:softHyphen/>
        <w:t>ре</w:t>
      </w:r>
      <w:r w:rsidRPr="00480E11">
        <w:rPr>
          <w:rFonts w:ascii="Times New Roman" w:hAnsi="Times New Roman" w:cs="Times New Roman"/>
          <w:color w:val="auto"/>
          <w:sz w:val="24"/>
          <w:szCs w:val="24"/>
          <w:shd w:val="clear" w:color="auto" w:fill="FFFFFF"/>
        </w:rPr>
        <w:softHyphen/>
        <w:t>к</w:t>
      </w:r>
      <w:r w:rsidRPr="00480E11">
        <w:rPr>
          <w:rFonts w:ascii="Times New Roman" w:hAnsi="Times New Roman" w:cs="Times New Roman"/>
          <w:color w:val="auto"/>
          <w:sz w:val="24"/>
          <w:szCs w:val="24"/>
          <w:shd w:val="clear" w:color="auto" w:fill="FFFFFF"/>
        </w:rPr>
        <w:softHyphen/>
        <w:t>ци</w:t>
      </w:r>
      <w:r w:rsidRPr="00480E11">
        <w:rPr>
          <w:rFonts w:ascii="Times New Roman" w:hAnsi="Times New Roman" w:cs="Times New Roman"/>
          <w:color w:val="auto"/>
          <w:sz w:val="24"/>
          <w:szCs w:val="24"/>
          <w:shd w:val="clear" w:color="auto" w:fill="FFFFFF"/>
        </w:rPr>
        <w:softHyphen/>
        <w:t>он</w:t>
      </w:r>
      <w:r w:rsidRPr="00480E11">
        <w:rPr>
          <w:rFonts w:ascii="Times New Roman" w:hAnsi="Times New Roman" w:cs="Times New Roman"/>
          <w:color w:val="auto"/>
          <w:sz w:val="24"/>
          <w:szCs w:val="24"/>
          <w:shd w:val="clear" w:color="auto" w:fill="FFFFFF"/>
        </w:rPr>
        <w:softHyphen/>
        <w:t>ных занятий не только по</w:t>
      </w:r>
      <w:r w:rsidRPr="00480E11">
        <w:rPr>
          <w:rFonts w:ascii="Times New Roman" w:hAnsi="Times New Roman" w:cs="Times New Roman"/>
          <w:color w:val="auto"/>
          <w:sz w:val="24"/>
          <w:szCs w:val="24"/>
          <w:shd w:val="clear" w:color="auto" w:fill="FFFFFF"/>
        </w:rPr>
        <w:softHyphen/>
        <w:t>вышают ка</w:t>
      </w:r>
      <w:r w:rsidRPr="00480E11">
        <w:rPr>
          <w:rFonts w:ascii="Times New Roman" w:hAnsi="Times New Roman" w:cs="Times New Roman"/>
          <w:color w:val="auto"/>
          <w:sz w:val="24"/>
          <w:szCs w:val="24"/>
          <w:shd w:val="clear" w:color="auto" w:fill="FFFFFF"/>
        </w:rPr>
        <w:softHyphen/>
        <w:t>че</w:t>
      </w:r>
      <w:r w:rsidRPr="00480E11">
        <w:rPr>
          <w:rFonts w:ascii="Times New Roman" w:hAnsi="Times New Roman" w:cs="Times New Roman"/>
          <w:color w:val="auto"/>
          <w:sz w:val="24"/>
          <w:szCs w:val="24"/>
          <w:shd w:val="clear" w:color="auto" w:fill="FFFFFF"/>
        </w:rPr>
        <w:softHyphen/>
        <w:t>ство ощущений и восприятий, но и ока</w:t>
      </w:r>
      <w:r w:rsidRPr="00480E11">
        <w:rPr>
          <w:rFonts w:ascii="Times New Roman" w:hAnsi="Times New Roman" w:cs="Times New Roman"/>
          <w:color w:val="auto"/>
          <w:sz w:val="24"/>
          <w:szCs w:val="24"/>
          <w:shd w:val="clear" w:color="auto" w:fill="FFFFFF"/>
        </w:rPr>
        <w:softHyphen/>
        <w:t>зы</w:t>
      </w:r>
      <w:r w:rsidRPr="00480E11">
        <w:rPr>
          <w:rFonts w:ascii="Times New Roman" w:hAnsi="Times New Roman" w:cs="Times New Roman"/>
          <w:color w:val="auto"/>
          <w:sz w:val="24"/>
          <w:szCs w:val="24"/>
          <w:shd w:val="clear" w:color="auto" w:fill="FFFFFF"/>
        </w:rPr>
        <w:softHyphen/>
        <w:t>вают по</w:t>
      </w:r>
      <w:r w:rsidRPr="00480E11">
        <w:rPr>
          <w:rFonts w:ascii="Times New Roman" w:hAnsi="Times New Roman" w:cs="Times New Roman"/>
          <w:color w:val="auto"/>
          <w:sz w:val="24"/>
          <w:szCs w:val="24"/>
          <w:shd w:val="clear" w:color="auto" w:fill="FFFFFF"/>
        </w:rPr>
        <w:softHyphen/>
        <w:t>ло</w:t>
      </w:r>
      <w:r w:rsidRPr="00480E11">
        <w:rPr>
          <w:rFonts w:ascii="Times New Roman" w:hAnsi="Times New Roman" w:cs="Times New Roman"/>
          <w:color w:val="auto"/>
          <w:sz w:val="24"/>
          <w:szCs w:val="24"/>
          <w:shd w:val="clear" w:color="auto" w:fill="FFFFFF"/>
        </w:rPr>
        <w:softHyphen/>
        <w:t>жи</w:t>
      </w:r>
      <w:r w:rsidRPr="00480E11">
        <w:rPr>
          <w:rFonts w:ascii="Times New Roman" w:hAnsi="Times New Roman" w:cs="Times New Roman"/>
          <w:color w:val="auto"/>
          <w:sz w:val="24"/>
          <w:szCs w:val="24"/>
          <w:shd w:val="clear" w:color="auto" w:fill="FFFFFF"/>
        </w:rPr>
        <w:softHyphen/>
        <w:t>тельное влияние на раз</w:t>
      </w:r>
      <w:r w:rsidRPr="00480E11">
        <w:rPr>
          <w:rFonts w:ascii="Times New Roman" w:hAnsi="Times New Roman" w:cs="Times New Roman"/>
          <w:color w:val="auto"/>
          <w:sz w:val="24"/>
          <w:szCs w:val="24"/>
          <w:shd w:val="clear" w:color="auto" w:fill="FFFFFF"/>
        </w:rPr>
        <w:softHyphen/>
        <w:t>витие интеллектуальной сферы, в частности ов</w:t>
      </w:r>
      <w:r w:rsidRPr="00480E11">
        <w:rPr>
          <w:rFonts w:ascii="Times New Roman" w:hAnsi="Times New Roman" w:cs="Times New Roman"/>
          <w:color w:val="auto"/>
          <w:sz w:val="24"/>
          <w:szCs w:val="24"/>
          <w:shd w:val="clear" w:color="auto" w:fill="FFFFFF"/>
        </w:rPr>
        <w:softHyphen/>
        <w:t>ла</w:t>
      </w:r>
      <w:r w:rsidRPr="00480E11">
        <w:rPr>
          <w:rFonts w:ascii="Times New Roman" w:hAnsi="Times New Roman" w:cs="Times New Roman"/>
          <w:color w:val="auto"/>
          <w:sz w:val="24"/>
          <w:szCs w:val="24"/>
          <w:shd w:val="clear" w:color="auto" w:fill="FFFFFF"/>
        </w:rPr>
        <w:softHyphen/>
        <w:t>де</w:t>
      </w:r>
      <w:r w:rsidRPr="00480E11">
        <w:rPr>
          <w:rFonts w:ascii="Times New Roman" w:hAnsi="Times New Roman" w:cs="Times New Roman"/>
          <w:color w:val="auto"/>
          <w:sz w:val="24"/>
          <w:szCs w:val="24"/>
          <w:shd w:val="clear" w:color="auto" w:fill="FFFFFF"/>
        </w:rPr>
        <w:softHyphen/>
        <w:t>ние отдельны</w:t>
      </w:r>
      <w:r w:rsidRPr="00480E11">
        <w:rPr>
          <w:rFonts w:ascii="Times New Roman" w:hAnsi="Times New Roman" w:cs="Times New Roman"/>
          <w:color w:val="auto"/>
          <w:sz w:val="24"/>
          <w:szCs w:val="24"/>
          <w:shd w:val="clear" w:color="auto" w:fill="FFFFFF"/>
        </w:rPr>
        <w:softHyphen/>
        <w:t>ми мыслительными операциями.</w:t>
      </w:r>
    </w:p>
    <w:p w:rsidR="00CE3026" w:rsidRPr="00480E11" w:rsidRDefault="00CE3026">
      <w:pPr>
        <w:spacing w:after="0" w:line="360" w:lineRule="auto"/>
        <w:ind w:firstLine="709"/>
        <w:jc w:val="both"/>
        <w:rPr>
          <w:rFonts w:ascii="Times New Roman" w:hAnsi="Times New Roman" w:cs="Times New Roman"/>
          <w:color w:val="auto"/>
          <w:sz w:val="24"/>
          <w:szCs w:val="24"/>
          <w:shd w:val="clear" w:color="auto" w:fill="FFFFFF"/>
        </w:rPr>
      </w:pPr>
      <w:r w:rsidRPr="00480E11">
        <w:rPr>
          <w:rFonts w:ascii="Times New Roman" w:hAnsi="Times New Roman" w:cs="Times New Roman"/>
          <w:color w:val="auto"/>
          <w:sz w:val="24"/>
          <w:szCs w:val="24"/>
        </w:rPr>
        <w:t xml:space="preserve">Меньший потенциал у обучающихся с умственной отсталостью </w:t>
      </w:r>
      <w:r w:rsidRPr="00480E11">
        <w:rPr>
          <w:rFonts w:ascii="Times New Roman" w:hAnsi="Times New Roman" w:cs="Times New Roman"/>
          <w:color w:val="auto"/>
          <w:sz w:val="24"/>
          <w:szCs w:val="24"/>
          <w:shd w:val="clear" w:color="auto" w:fill="FFFFFF"/>
        </w:rPr>
        <w:t>(интелле</w:t>
      </w:r>
      <w:r w:rsidRPr="00480E11">
        <w:rPr>
          <w:rFonts w:ascii="Times New Roman" w:hAnsi="Times New Roman" w:cs="Times New Roman"/>
          <w:color w:val="auto"/>
          <w:sz w:val="24"/>
          <w:szCs w:val="24"/>
          <w:shd w:val="clear" w:color="auto" w:fill="FFFFFF"/>
        </w:rPr>
        <w:softHyphen/>
        <w:t>к</w:t>
      </w:r>
      <w:r w:rsidRPr="00480E11">
        <w:rPr>
          <w:rFonts w:ascii="Times New Roman" w:hAnsi="Times New Roman" w:cs="Times New Roman"/>
          <w:color w:val="auto"/>
          <w:sz w:val="24"/>
          <w:szCs w:val="24"/>
          <w:shd w:val="clear" w:color="auto" w:fill="FFFFFF"/>
        </w:rPr>
        <w:softHyphen/>
        <w:t xml:space="preserve">туальными нарушениями) </w:t>
      </w:r>
      <w:r w:rsidRPr="00480E11">
        <w:rPr>
          <w:rFonts w:ascii="Times New Roman" w:hAnsi="Times New Roman" w:cs="Times New Roman"/>
          <w:color w:val="auto"/>
          <w:sz w:val="24"/>
          <w:szCs w:val="24"/>
        </w:rPr>
        <w:t xml:space="preserve">обнаруживается в развитии их </w:t>
      </w:r>
      <w:r w:rsidRPr="00480E11">
        <w:rPr>
          <w:rFonts w:ascii="Times New Roman" w:hAnsi="Times New Roman" w:cs="Times New Roman"/>
          <w:b/>
          <w:bCs/>
          <w:color w:val="auto"/>
          <w:sz w:val="24"/>
          <w:szCs w:val="24"/>
        </w:rPr>
        <w:t>мышления</w:t>
      </w:r>
      <w:r w:rsidRPr="00480E11">
        <w:rPr>
          <w:rFonts w:ascii="Times New Roman" w:hAnsi="Times New Roman" w:cs="Times New Roman"/>
          <w:color w:val="auto"/>
          <w:sz w:val="24"/>
          <w:szCs w:val="24"/>
        </w:rPr>
        <w:t>, ос</w:t>
      </w:r>
      <w:r w:rsidRPr="00480E11">
        <w:rPr>
          <w:rFonts w:ascii="Times New Roman" w:hAnsi="Times New Roman" w:cs="Times New Roman"/>
          <w:color w:val="auto"/>
          <w:sz w:val="24"/>
          <w:szCs w:val="24"/>
        </w:rPr>
        <w:softHyphen/>
        <w:t>но</w:t>
      </w:r>
      <w:r w:rsidRPr="00480E11">
        <w:rPr>
          <w:rFonts w:ascii="Times New Roman" w:hAnsi="Times New Roman" w:cs="Times New Roman"/>
          <w:color w:val="auto"/>
          <w:sz w:val="24"/>
          <w:szCs w:val="24"/>
        </w:rPr>
        <w:softHyphen/>
        <w:t>ву которого составляют такие о</w:t>
      </w:r>
      <w:r w:rsidRPr="00480E11">
        <w:rPr>
          <w:rFonts w:ascii="Times New Roman" w:hAnsi="Times New Roman" w:cs="Times New Roman"/>
          <w:color w:val="auto"/>
          <w:sz w:val="24"/>
          <w:szCs w:val="24"/>
          <w:shd w:val="clear" w:color="auto" w:fill="FFFFFF"/>
        </w:rPr>
        <w:t>перации, как анализ, си</w:t>
      </w:r>
      <w:r w:rsidRPr="00480E11">
        <w:rPr>
          <w:rFonts w:ascii="Times New Roman" w:hAnsi="Times New Roman" w:cs="Times New Roman"/>
          <w:color w:val="auto"/>
          <w:sz w:val="24"/>
          <w:szCs w:val="24"/>
          <w:shd w:val="clear" w:color="auto" w:fill="FFFFFF"/>
        </w:rPr>
        <w:softHyphen/>
        <w:t>нтез, сравнение, обо</w:t>
      </w:r>
      <w:r w:rsidRPr="00480E11">
        <w:rPr>
          <w:rFonts w:ascii="Times New Roman" w:hAnsi="Times New Roman" w:cs="Times New Roman"/>
          <w:color w:val="auto"/>
          <w:sz w:val="24"/>
          <w:szCs w:val="24"/>
          <w:shd w:val="clear" w:color="auto" w:fill="FFFFFF"/>
        </w:rPr>
        <w:softHyphen/>
        <w:t>б</w:t>
      </w:r>
      <w:r w:rsidRPr="00480E11">
        <w:rPr>
          <w:rFonts w:ascii="Times New Roman" w:hAnsi="Times New Roman" w:cs="Times New Roman"/>
          <w:color w:val="auto"/>
          <w:sz w:val="24"/>
          <w:szCs w:val="24"/>
          <w:shd w:val="clear" w:color="auto" w:fill="FFFFFF"/>
        </w:rPr>
        <w:softHyphen/>
        <w:t>щение, абстракция, конкретизация</w:t>
      </w:r>
      <w:r w:rsidRPr="00480E11">
        <w:rPr>
          <w:rFonts w:ascii="Times New Roman" w:hAnsi="Times New Roman" w:cs="Times New Roman"/>
          <w:color w:val="auto"/>
          <w:sz w:val="24"/>
          <w:szCs w:val="24"/>
        </w:rPr>
        <w:t xml:space="preserve">. Эти </w:t>
      </w:r>
      <w:r w:rsidRPr="00480E11">
        <w:rPr>
          <w:rFonts w:ascii="Times New Roman" w:hAnsi="Times New Roman" w:cs="Times New Roman"/>
          <w:color w:val="auto"/>
          <w:sz w:val="24"/>
          <w:szCs w:val="24"/>
          <w:shd w:val="clear" w:color="auto" w:fill="FFFFFF"/>
        </w:rPr>
        <w:t>мыслительные операции у этой категории детей обладают целым ря</w:t>
      </w:r>
      <w:r w:rsidRPr="00480E11">
        <w:rPr>
          <w:rFonts w:ascii="Times New Roman" w:hAnsi="Times New Roman" w:cs="Times New Roman"/>
          <w:color w:val="auto"/>
          <w:sz w:val="24"/>
          <w:szCs w:val="24"/>
          <w:shd w:val="clear" w:color="auto" w:fill="FFFFFF"/>
        </w:rPr>
        <w:softHyphen/>
        <w:t>дом сво</w:t>
      </w:r>
      <w:r w:rsidRPr="00480E11">
        <w:rPr>
          <w:rFonts w:ascii="Times New Roman" w:hAnsi="Times New Roman" w:cs="Times New Roman"/>
          <w:color w:val="auto"/>
          <w:sz w:val="24"/>
          <w:szCs w:val="24"/>
          <w:shd w:val="clear" w:color="auto" w:fill="FFFFFF"/>
        </w:rPr>
        <w:softHyphen/>
        <w:t>е</w:t>
      </w:r>
      <w:r w:rsidRPr="00480E11">
        <w:rPr>
          <w:rFonts w:ascii="Times New Roman" w:hAnsi="Times New Roman" w:cs="Times New Roman"/>
          <w:color w:val="auto"/>
          <w:sz w:val="24"/>
          <w:szCs w:val="24"/>
          <w:shd w:val="clear" w:color="auto" w:fill="FFFFFF"/>
        </w:rPr>
        <w:softHyphen/>
        <w:t>об</w:t>
      </w:r>
      <w:r w:rsidRPr="00480E11">
        <w:rPr>
          <w:rFonts w:ascii="Times New Roman" w:hAnsi="Times New Roman" w:cs="Times New Roman"/>
          <w:color w:val="auto"/>
          <w:sz w:val="24"/>
          <w:szCs w:val="24"/>
          <w:shd w:val="clear" w:color="auto" w:fill="FFFFFF"/>
        </w:rPr>
        <w:softHyphen/>
        <w:t>ра</w:t>
      </w:r>
      <w:r w:rsidRPr="00480E11">
        <w:rPr>
          <w:rFonts w:ascii="Times New Roman" w:hAnsi="Times New Roman" w:cs="Times New Roman"/>
          <w:color w:val="auto"/>
          <w:sz w:val="24"/>
          <w:szCs w:val="24"/>
          <w:shd w:val="clear" w:color="auto" w:fill="FFFFFF"/>
        </w:rPr>
        <w:softHyphen/>
        <w:t>з</w:t>
      </w:r>
      <w:r w:rsidRPr="00480E11">
        <w:rPr>
          <w:rFonts w:ascii="Times New Roman" w:hAnsi="Times New Roman" w:cs="Times New Roman"/>
          <w:color w:val="auto"/>
          <w:sz w:val="24"/>
          <w:szCs w:val="24"/>
          <w:shd w:val="clear" w:color="auto" w:fill="FFFFFF"/>
        </w:rPr>
        <w:softHyphen/>
        <w:t>ных черт, про</w:t>
      </w:r>
      <w:r w:rsidRPr="00480E11">
        <w:rPr>
          <w:rFonts w:ascii="Times New Roman" w:hAnsi="Times New Roman" w:cs="Times New Roman"/>
          <w:color w:val="auto"/>
          <w:sz w:val="24"/>
          <w:szCs w:val="24"/>
          <w:shd w:val="clear" w:color="auto" w:fill="FFFFFF"/>
        </w:rPr>
        <w:softHyphen/>
        <w:t>яв</w:t>
      </w:r>
      <w:r w:rsidRPr="00480E11">
        <w:rPr>
          <w:rFonts w:ascii="Times New Roman" w:hAnsi="Times New Roman" w:cs="Times New Roman"/>
          <w:color w:val="auto"/>
          <w:sz w:val="24"/>
          <w:szCs w:val="24"/>
          <w:shd w:val="clear" w:color="auto" w:fill="FFFFFF"/>
        </w:rPr>
        <w:softHyphen/>
        <w:t>ля</w:t>
      </w:r>
      <w:r w:rsidRPr="00480E11">
        <w:rPr>
          <w:rFonts w:ascii="Times New Roman" w:hAnsi="Times New Roman" w:cs="Times New Roman"/>
          <w:color w:val="auto"/>
          <w:sz w:val="24"/>
          <w:szCs w:val="24"/>
          <w:shd w:val="clear" w:color="auto" w:fill="FFFFFF"/>
        </w:rPr>
        <w:softHyphen/>
        <w:t>ю</w:t>
      </w:r>
      <w:r w:rsidRPr="00480E11">
        <w:rPr>
          <w:rFonts w:ascii="Times New Roman" w:hAnsi="Times New Roman" w:cs="Times New Roman"/>
          <w:color w:val="auto"/>
          <w:sz w:val="24"/>
          <w:szCs w:val="24"/>
          <w:shd w:val="clear" w:color="auto" w:fill="FFFFFF"/>
        </w:rPr>
        <w:softHyphen/>
        <w:t>щи</w:t>
      </w:r>
      <w:r w:rsidRPr="00480E11">
        <w:rPr>
          <w:rFonts w:ascii="Times New Roman" w:hAnsi="Times New Roman" w:cs="Times New Roman"/>
          <w:color w:val="auto"/>
          <w:sz w:val="24"/>
          <w:szCs w:val="24"/>
          <w:shd w:val="clear" w:color="auto" w:fill="FFFFFF"/>
        </w:rPr>
        <w:softHyphen/>
        <w:t>хся в трудностях установления отношений между ча</w:t>
      </w:r>
      <w:r w:rsidRPr="00480E11">
        <w:rPr>
          <w:rFonts w:ascii="Times New Roman" w:hAnsi="Times New Roman" w:cs="Times New Roman"/>
          <w:color w:val="auto"/>
          <w:sz w:val="24"/>
          <w:szCs w:val="24"/>
          <w:shd w:val="clear" w:color="auto" w:fill="FFFFFF"/>
        </w:rPr>
        <w:softHyphen/>
        <w:t>с</w:t>
      </w:r>
      <w:r w:rsidRPr="00480E11">
        <w:rPr>
          <w:rFonts w:ascii="Times New Roman" w:hAnsi="Times New Roman" w:cs="Times New Roman"/>
          <w:color w:val="auto"/>
          <w:sz w:val="24"/>
          <w:szCs w:val="24"/>
          <w:shd w:val="clear" w:color="auto" w:fill="FFFFFF"/>
        </w:rPr>
        <w:softHyphen/>
        <w:t>тя</w:t>
      </w:r>
      <w:r w:rsidRPr="00480E11">
        <w:rPr>
          <w:rFonts w:ascii="Times New Roman" w:hAnsi="Times New Roman" w:cs="Times New Roman"/>
          <w:color w:val="auto"/>
          <w:sz w:val="24"/>
          <w:szCs w:val="24"/>
          <w:shd w:val="clear" w:color="auto" w:fill="FFFFFF"/>
        </w:rPr>
        <w:softHyphen/>
        <w:t>ми предмета, вы</w:t>
      </w:r>
      <w:r w:rsidRPr="00480E11">
        <w:rPr>
          <w:rFonts w:ascii="Times New Roman" w:hAnsi="Times New Roman" w:cs="Times New Roman"/>
          <w:color w:val="auto"/>
          <w:sz w:val="24"/>
          <w:szCs w:val="24"/>
          <w:shd w:val="clear" w:color="auto" w:fill="FFFFFF"/>
        </w:rPr>
        <w:softHyphen/>
        <w:t>де</w:t>
      </w:r>
      <w:r w:rsidRPr="00480E11">
        <w:rPr>
          <w:rFonts w:ascii="Times New Roman" w:hAnsi="Times New Roman" w:cs="Times New Roman"/>
          <w:color w:val="auto"/>
          <w:sz w:val="24"/>
          <w:szCs w:val="24"/>
          <w:shd w:val="clear" w:color="auto" w:fill="FFFFFF"/>
        </w:rPr>
        <w:softHyphen/>
        <w:t>ле</w:t>
      </w:r>
      <w:r w:rsidRPr="00480E11">
        <w:rPr>
          <w:rFonts w:ascii="Times New Roman" w:hAnsi="Times New Roman" w:cs="Times New Roman"/>
          <w:color w:val="auto"/>
          <w:sz w:val="24"/>
          <w:szCs w:val="24"/>
          <w:shd w:val="clear" w:color="auto" w:fill="FFFFFF"/>
        </w:rPr>
        <w:softHyphen/>
        <w:t>нии его существенных признаков и дифференциации их от не</w:t>
      </w:r>
      <w:r w:rsidRPr="00480E11">
        <w:rPr>
          <w:rFonts w:ascii="Times New Roman" w:hAnsi="Times New Roman" w:cs="Times New Roman"/>
          <w:color w:val="auto"/>
          <w:sz w:val="24"/>
          <w:szCs w:val="24"/>
          <w:shd w:val="clear" w:color="auto" w:fill="FFFFFF"/>
        </w:rPr>
        <w:softHyphen/>
        <w:t>су</w:t>
      </w:r>
      <w:r w:rsidRPr="00480E11">
        <w:rPr>
          <w:rFonts w:ascii="Times New Roman" w:hAnsi="Times New Roman" w:cs="Times New Roman"/>
          <w:color w:val="auto"/>
          <w:sz w:val="24"/>
          <w:szCs w:val="24"/>
          <w:shd w:val="clear" w:color="auto" w:fill="FFFFFF"/>
        </w:rPr>
        <w:softHyphen/>
        <w:t>ще</w:t>
      </w:r>
      <w:r w:rsidRPr="00480E11">
        <w:rPr>
          <w:rFonts w:ascii="Times New Roman" w:hAnsi="Times New Roman" w:cs="Times New Roman"/>
          <w:color w:val="auto"/>
          <w:sz w:val="24"/>
          <w:szCs w:val="24"/>
          <w:shd w:val="clear" w:color="auto" w:fill="FFFFFF"/>
        </w:rPr>
        <w:softHyphen/>
        <w:t>с</w:t>
      </w:r>
      <w:r w:rsidRPr="00480E11">
        <w:rPr>
          <w:rFonts w:ascii="Times New Roman" w:hAnsi="Times New Roman" w:cs="Times New Roman"/>
          <w:color w:val="auto"/>
          <w:sz w:val="24"/>
          <w:szCs w:val="24"/>
          <w:shd w:val="clear" w:color="auto" w:fill="FFFFFF"/>
        </w:rPr>
        <w:softHyphen/>
        <w:t>т</w:t>
      </w:r>
      <w:r w:rsidRPr="00480E11">
        <w:rPr>
          <w:rFonts w:ascii="Times New Roman" w:hAnsi="Times New Roman" w:cs="Times New Roman"/>
          <w:color w:val="auto"/>
          <w:sz w:val="24"/>
          <w:szCs w:val="24"/>
          <w:shd w:val="clear" w:color="auto" w:fill="FFFFFF"/>
        </w:rPr>
        <w:softHyphen/>
        <w:t>ве</w:t>
      </w:r>
      <w:r w:rsidRPr="00480E11">
        <w:rPr>
          <w:rFonts w:ascii="Times New Roman" w:hAnsi="Times New Roman" w:cs="Times New Roman"/>
          <w:color w:val="auto"/>
          <w:sz w:val="24"/>
          <w:szCs w:val="24"/>
          <w:shd w:val="clear" w:color="auto" w:fill="FFFFFF"/>
        </w:rPr>
        <w:softHyphen/>
        <w:t>н</w:t>
      </w:r>
      <w:r w:rsidRPr="00480E11">
        <w:rPr>
          <w:rFonts w:ascii="Times New Roman" w:hAnsi="Times New Roman" w:cs="Times New Roman"/>
          <w:color w:val="auto"/>
          <w:sz w:val="24"/>
          <w:szCs w:val="24"/>
          <w:shd w:val="clear" w:color="auto" w:fill="FFFFFF"/>
        </w:rPr>
        <w:softHyphen/>
        <w:t>ных, нахо</w:t>
      </w:r>
      <w:r w:rsidRPr="00480E11">
        <w:rPr>
          <w:rFonts w:ascii="Times New Roman" w:hAnsi="Times New Roman" w:cs="Times New Roman"/>
          <w:color w:val="auto"/>
          <w:sz w:val="24"/>
          <w:szCs w:val="24"/>
          <w:shd w:val="clear" w:color="auto" w:fill="FFFFFF"/>
        </w:rPr>
        <w:softHyphen/>
        <w:t>ж</w:t>
      </w:r>
      <w:r w:rsidRPr="00480E11">
        <w:rPr>
          <w:rFonts w:ascii="Times New Roman" w:hAnsi="Times New Roman" w:cs="Times New Roman"/>
          <w:color w:val="auto"/>
          <w:sz w:val="24"/>
          <w:szCs w:val="24"/>
          <w:shd w:val="clear" w:color="auto" w:fill="FFFFFF"/>
        </w:rPr>
        <w:softHyphen/>
        <w:t>дении и сравнении предметов по признакам схо</w:t>
      </w:r>
      <w:r w:rsidRPr="00480E11">
        <w:rPr>
          <w:rFonts w:ascii="Times New Roman" w:hAnsi="Times New Roman" w:cs="Times New Roman"/>
          <w:color w:val="auto"/>
          <w:sz w:val="24"/>
          <w:szCs w:val="24"/>
          <w:shd w:val="clear" w:color="auto" w:fill="FFFFFF"/>
        </w:rPr>
        <w:softHyphen/>
        <w:t>дства и отличия и т. д.</w:t>
      </w:r>
    </w:p>
    <w:p w:rsidR="00CE3026" w:rsidRPr="00480E11" w:rsidRDefault="00CE3026">
      <w:pPr>
        <w:spacing w:after="0" w:line="360" w:lineRule="auto"/>
        <w:ind w:firstLine="709"/>
        <w:jc w:val="both"/>
        <w:rPr>
          <w:rFonts w:ascii="Times New Roman" w:hAnsi="Times New Roman" w:cs="Times New Roman"/>
          <w:color w:val="auto"/>
          <w:sz w:val="24"/>
          <w:szCs w:val="24"/>
          <w:shd w:val="clear" w:color="auto" w:fill="FFFFFF"/>
        </w:rPr>
      </w:pPr>
      <w:r w:rsidRPr="00480E11">
        <w:rPr>
          <w:rFonts w:ascii="Times New Roman" w:hAnsi="Times New Roman" w:cs="Times New Roman"/>
          <w:color w:val="auto"/>
          <w:sz w:val="24"/>
          <w:szCs w:val="24"/>
          <w:shd w:val="clear" w:color="auto" w:fill="FFFFFF"/>
        </w:rPr>
        <w:t>Из всех видов мышления (наглядно-дей</w:t>
      </w:r>
      <w:r w:rsidRPr="00480E11">
        <w:rPr>
          <w:rFonts w:ascii="Times New Roman" w:hAnsi="Times New Roman" w:cs="Times New Roman"/>
          <w:color w:val="auto"/>
          <w:sz w:val="24"/>
          <w:szCs w:val="24"/>
          <w:shd w:val="clear" w:color="auto" w:fill="FFFFFF"/>
        </w:rPr>
        <w:softHyphen/>
        <w:t>с</w:t>
      </w:r>
      <w:r w:rsidRPr="00480E11">
        <w:rPr>
          <w:rFonts w:ascii="Times New Roman" w:hAnsi="Times New Roman" w:cs="Times New Roman"/>
          <w:color w:val="auto"/>
          <w:sz w:val="24"/>
          <w:szCs w:val="24"/>
          <w:shd w:val="clear" w:color="auto" w:fill="FFFFFF"/>
        </w:rPr>
        <w:softHyphen/>
        <w:t>т</w:t>
      </w:r>
      <w:r w:rsidRPr="00480E11">
        <w:rPr>
          <w:rFonts w:ascii="Times New Roman" w:hAnsi="Times New Roman" w:cs="Times New Roman"/>
          <w:color w:val="auto"/>
          <w:sz w:val="24"/>
          <w:szCs w:val="24"/>
          <w:shd w:val="clear" w:color="auto" w:fill="FFFFFF"/>
        </w:rPr>
        <w:softHyphen/>
        <w:t>венного, наглядно-образного и сло</w:t>
      </w:r>
      <w:r w:rsidRPr="00480E11">
        <w:rPr>
          <w:rFonts w:ascii="Times New Roman" w:hAnsi="Times New Roman" w:cs="Times New Roman"/>
          <w:color w:val="auto"/>
          <w:sz w:val="24"/>
          <w:szCs w:val="24"/>
          <w:shd w:val="clear" w:color="auto" w:fill="FFFFFF"/>
        </w:rPr>
        <w:softHyphen/>
        <w:t>весно-ло</w:t>
      </w:r>
      <w:r w:rsidRPr="00480E11">
        <w:rPr>
          <w:rFonts w:ascii="Times New Roman" w:hAnsi="Times New Roman" w:cs="Times New Roman"/>
          <w:color w:val="auto"/>
          <w:sz w:val="24"/>
          <w:szCs w:val="24"/>
          <w:shd w:val="clear" w:color="auto" w:fill="FFFFFF"/>
        </w:rPr>
        <w:softHyphen/>
        <w:t>гического) у обучающихся с легкой умственной отсталостью (ин</w:t>
      </w:r>
      <w:r w:rsidRPr="00480E11">
        <w:rPr>
          <w:rFonts w:ascii="Times New Roman" w:hAnsi="Times New Roman" w:cs="Times New Roman"/>
          <w:color w:val="auto"/>
          <w:sz w:val="24"/>
          <w:szCs w:val="24"/>
          <w:shd w:val="clear" w:color="auto" w:fill="FFFFFF"/>
        </w:rPr>
        <w:softHyphen/>
        <w:t>те</w:t>
      </w:r>
      <w:r w:rsidRPr="00480E11">
        <w:rPr>
          <w:rFonts w:ascii="Times New Roman" w:hAnsi="Times New Roman" w:cs="Times New Roman"/>
          <w:color w:val="auto"/>
          <w:sz w:val="24"/>
          <w:szCs w:val="24"/>
          <w:shd w:val="clear" w:color="auto" w:fill="FFFFFF"/>
        </w:rPr>
        <w:softHyphen/>
        <w:t>л</w:t>
      </w:r>
      <w:r w:rsidRPr="00480E11">
        <w:rPr>
          <w:rFonts w:ascii="Times New Roman" w:hAnsi="Times New Roman" w:cs="Times New Roman"/>
          <w:color w:val="auto"/>
          <w:sz w:val="24"/>
          <w:szCs w:val="24"/>
          <w:shd w:val="clear" w:color="auto" w:fill="FFFFFF"/>
        </w:rPr>
        <w:softHyphen/>
        <w:t>ле</w:t>
      </w:r>
      <w:r w:rsidRPr="00480E11">
        <w:rPr>
          <w:rFonts w:ascii="Times New Roman" w:hAnsi="Times New Roman" w:cs="Times New Roman"/>
          <w:color w:val="auto"/>
          <w:sz w:val="24"/>
          <w:szCs w:val="24"/>
          <w:shd w:val="clear" w:color="auto" w:fill="FFFFFF"/>
        </w:rPr>
        <w:softHyphen/>
        <w:t>к</w:t>
      </w:r>
      <w:r w:rsidRPr="00480E11">
        <w:rPr>
          <w:rFonts w:ascii="Times New Roman" w:hAnsi="Times New Roman" w:cs="Times New Roman"/>
          <w:color w:val="auto"/>
          <w:sz w:val="24"/>
          <w:szCs w:val="24"/>
          <w:shd w:val="clear" w:color="auto" w:fill="FFFFFF"/>
        </w:rPr>
        <w:softHyphen/>
        <w:t>туальными на</w:t>
      </w:r>
      <w:r w:rsidRPr="00480E11">
        <w:rPr>
          <w:rFonts w:ascii="Times New Roman" w:hAnsi="Times New Roman" w:cs="Times New Roman"/>
          <w:color w:val="auto"/>
          <w:sz w:val="24"/>
          <w:szCs w:val="24"/>
          <w:shd w:val="clear" w:color="auto" w:fill="FFFFFF"/>
        </w:rPr>
        <w:softHyphen/>
        <w:t>ру</w:t>
      </w:r>
      <w:r w:rsidRPr="00480E11">
        <w:rPr>
          <w:rFonts w:ascii="Times New Roman" w:hAnsi="Times New Roman" w:cs="Times New Roman"/>
          <w:color w:val="auto"/>
          <w:sz w:val="24"/>
          <w:szCs w:val="24"/>
          <w:shd w:val="clear" w:color="auto" w:fill="FFFFFF"/>
        </w:rPr>
        <w:softHyphen/>
        <w:t>ше</w:t>
      </w:r>
      <w:r w:rsidRPr="00480E11">
        <w:rPr>
          <w:rFonts w:ascii="Times New Roman" w:hAnsi="Times New Roman" w:cs="Times New Roman"/>
          <w:color w:val="auto"/>
          <w:sz w:val="24"/>
          <w:szCs w:val="24"/>
          <w:shd w:val="clear" w:color="auto" w:fill="FFFFFF"/>
        </w:rPr>
        <w:softHyphen/>
        <w:t>ниями) в большей степени недоразвито словесно-логическое мышление. Это вы</w:t>
      </w:r>
      <w:r w:rsidRPr="00480E11">
        <w:rPr>
          <w:rFonts w:ascii="Times New Roman" w:hAnsi="Times New Roman" w:cs="Times New Roman"/>
          <w:color w:val="auto"/>
          <w:sz w:val="24"/>
          <w:szCs w:val="24"/>
          <w:shd w:val="clear" w:color="auto" w:fill="FFFFFF"/>
        </w:rPr>
        <w:softHyphen/>
        <w:t>ра</w:t>
      </w:r>
      <w:r w:rsidRPr="00480E11">
        <w:rPr>
          <w:rFonts w:ascii="Times New Roman" w:hAnsi="Times New Roman" w:cs="Times New Roman"/>
          <w:color w:val="auto"/>
          <w:sz w:val="24"/>
          <w:szCs w:val="24"/>
          <w:shd w:val="clear" w:color="auto" w:fill="FFFFFF"/>
        </w:rPr>
        <w:softHyphen/>
        <w:t>жа</w:t>
      </w:r>
      <w:r w:rsidRPr="00480E11">
        <w:rPr>
          <w:rFonts w:ascii="Times New Roman" w:hAnsi="Times New Roman" w:cs="Times New Roman"/>
          <w:color w:val="auto"/>
          <w:sz w:val="24"/>
          <w:szCs w:val="24"/>
          <w:shd w:val="clear" w:color="auto" w:fill="FFFFFF"/>
        </w:rPr>
        <w:softHyphen/>
        <w:t>ет</w:t>
      </w:r>
      <w:r w:rsidRPr="00480E11">
        <w:rPr>
          <w:rFonts w:ascii="Times New Roman" w:hAnsi="Times New Roman" w:cs="Times New Roman"/>
          <w:color w:val="auto"/>
          <w:sz w:val="24"/>
          <w:szCs w:val="24"/>
          <w:shd w:val="clear" w:color="auto" w:fill="FFFFFF"/>
        </w:rPr>
        <w:softHyphen/>
        <w:t>ся в слабости обобщения, труд</w:t>
      </w:r>
      <w:r w:rsidRPr="00480E11">
        <w:rPr>
          <w:rFonts w:ascii="Times New Roman" w:hAnsi="Times New Roman" w:cs="Times New Roman"/>
          <w:color w:val="auto"/>
          <w:sz w:val="24"/>
          <w:szCs w:val="24"/>
          <w:shd w:val="clear" w:color="auto" w:fill="FFFFFF"/>
        </w:rPr>
        <w:softHyphen/>
        <w:t>но</w:t>
      </w:r>
      <w:r w:rsidRPr="00480E11">
        <w:rPr>
          <w:rFonts w:ascii="Times New Roman" w:hAnsi="Times New Roman" w:cs="Times New Roman"/>
          <w:color w:val="auto"/>
          <w:sz w:val="24"/>
          <w:szCs w:val="24"/>
          <w:shd w:val="clear" w:color="auto" w:fill="FFFFFF"/>
        </w:rPr>
        <w:softHyphen/>
        <w:t>с</w:t>
      </w:r>
      <w:r w:rsidRPr="00480E11">
        <w:rPr>
          <w:rFonts w:ascii="Times New Roman" w:hAnsi="Times New Roman" w:cs="Times New Roman"/>
          <w:color w:val="auto"/>
          <w:sz w:val="24"/>
          <w:szCs w:val="24"/>
          <w:shd w:val="clear" w:color="auto" w:fill="FFFFFF"/>
        </w:rPr>
        <w:softHyphen/>
        <w:t>тях понимания смысла явления или факта. Обу</w:t>
      </w:r>
      <w:r w:rsidRPr="00480E11">
        <w:rPr>
          <w:rFonts w:ascii="Times New Roman" w:hAnsi="Times New Roman" w:cs="Times New Roman"/>
          <w:color w:val="auto"/>
          <w:sz w:val="24"/>
          <w:szCs w:val="24"/>
          <w:shd w:val="clear" w:color="auto" w:fill="FFFFFF"/>
        </w:rPr>
        <w:softHyphen/>
        <w:t>ча</w:t>
      </w:r>
      <w:r w:rsidRPr="00480E11">
        <w:rPr>
          <w:rFonts w:ascii="Times New Roman" w:hAnsi="Times New Roman" w:cs="Times New Roman"/>
          <w:color w:val="auto"/>
          <w:sz w:val="24"/>
          <w:szCs w:val="24"/>
          <w:shd w:val="clear" w:color="auto" w:fill="FFFFFF"/>
        </w:rPr>
        <w:softHyphen/>
        <w:t>ю</w:t>
      </w:r>
      <w:r w:rsidRPr="00480E11">
        <w:rPr>
          <w:rFonts w:ascii="Times New Roman" w:hAnsi="Times New Roman" w:cs="Times New Roman"/>
          <w:color w:val="auto"/>
          <w:sz w:val="24"/>
          <w:szCs w:val="24"/>
          <w:shd w:val="clear" w:color="auto" w:fill="FFFFFF"/>
        </w:rPr>
        <w:softHyphen/>
        <w:t>щи</w:t>
      </w:r>
      <w:r w:rsidRPr="00480E11">
        <w:rPr>
          <w:rFonts w:ascii="Times New Roman" w:hAnsi="Times New Roman" w:cs="Times New Roman"/>
          <w:color w:val="auto"/>
          <w:sz w:val="24"/>
          <w:szCs w:val="24"/>
          <w:shd w:val="clear" w:color="auto" w:fill="FFFFFF"/>
        </w:rPr>
        <w:softHyphen/>
        <w:t>м</w:t>
      </w:r>
      <w:r w:rsidRPr="00480E11">
        <w:rPr>
          <w:rFonts w:ascii="Times New Roman" w:hAnsi="Times New Roman" w:cs="Times New Roman"/>
          <w:color w:val="auto"/>
          <w:sz w:val="24"/>
          <w:szCs w:val="24"/>
          <w:shd w:val="clear" w:color="auto" w:fill="FFFFFF"/>
        </w:rPr>
        <w:softHyphen/>
        <w:t>ся присуща сни</w:t>
      </w:r>
      <w:r w:rsidRPr="00480E11">
        <w:rPr>
          <w:rFonts w:ascii="Times New Roman" w:hAnsi="Times New Roman" w:cs="Times New Roman"/>
          <w:color w:val="auto"/>
          <w:sz w:val="24"/>
          <w:szCs w:val="24"/>
          <w:shd w:val="clear" w:color="auto" w:fill="FFFFFF"/>
        </w:rPr>
        <w:softHyphen/>
        <w:t>же</w:t>
      </w:r>
      <w:r w:rsidRPr="00480E11">
        <w:rPr>
          <w:rFonts w:ascii="Times New Roman" w:hAnsi="Times New Roman" w:cs="Times New Roman"/>
          <w:color w:val="auto"/>
          <w:sz w:val="24"/>
          <w:szCs w:val="24"/>
          <w:shd w:val="clear" w:color="auto" w:fill="FFFFFF"/>
        </w:rPr>
        <w:softHyphen/>
        <w:t>н</w:t>
      </w:r>
      <w:r w:rsidRPr="00480E11">
        <w:rPr>
          <w:rFonts w:ascii="Times New Roman" w:hAnsi="Times New Roman" w:cs="Times New Roman"/>
          <w:color w:val="auto"/>
          <w:sz w:val="24"/>
          <w:szCs w:val="24"/>
          <w:shd w:val="clear" w:color="auto" w:fill="FFFFFF"/>
        </w:rPr>
        <w:softHyphen/>
        <w:t>ная активность мыслительных про</w:t>
      </w:r>
      <w:r w:rsidRPr="00480E11">
        <w:rPr>
          <w:rFonts w:ascii="Times New Roman" w:hAnsi="Times New Roman" w:cs="Times New Roman"/>
          <w:color w:val="auto"/>
          <w:sz w:val="24"/>
          <w:szCs w:val="24"/>
          <w:shd w:val="clear" w:color="auto" w:fill="FFFFFF"/>
        </w:rPr>
        <w:softHyphen/>
        <w:t>це</w:t>
      </w:r>
      <w:r w:rsidRPr="00480E11">
        <w:rPr>
          <w:rFonts w:ascii="Times New Roman" w:hAnsi="Times New Roman" w:cs="Times New Roman"/>
          <w:color w:val="auto"/>
          <w:sz w:val="24"/>
          <w:szCs w:val="24"/>
          <w:shd w:val="clear" w:color="auto" w:fill="FFFFFF"/>
        </w:rPr>
        <w:softHyphen/>
        <w:t>с</w:t>
      </w:r>
      <w:r w:rsidRPr="00480E11">
        <w:rPr>
          <w:rFonts w:ascii="Times New Roman" w:hAnsi="Times New Roman" w:cs="Times New Roman"/>
          <w:color w:val="auto"/>
          <w:sz w:val="24"/>
          <w:szCs w:val="24"/>
          <w:shd w:val="clear" w:color="auto" w:fill="FFFFFF"/>
        </w:rPr>
        <w:softHyphen/>
        <w:t>сов и слабая регулирующая роль мы</w:t>
      </w:r>
      <w:r w:rsidRPr="00480E11">
        <w:rPr>
          <w:rFonts w:ascii="Times New Roman" w:hAnsi="Times New Roman" w:cs="Times New Roman"/>
          <w:color w:val="auto"/>
          <w:sz w:val="24"/>
          <w:szCs w:val="24"/>
          <w:shd w:val="clear" w:color="auto" w:fill="FFFFFF"/>
        </w:rPr>
        <w:softHyphen/>
        <w:t>ш</w:t>
      </w:r>
      <w:r w:rsidRPr="00480E11">
        <w:rPr>
          <w:rFonts w:ascii="Times New Roman" w:hAnsi="Times New Roman" w:cs="Times New Roman"/>
          <w:color w:val="auto"/>
          <w:sz w:val="24"/>
          <w:szCs w:val="24"/>
          <w:shd w:val="clear" w:color="auto" w:fill="FFFFFF"/>
        </w:rPr>
        <w:softHyphen/>
        <w:t>ления: зачастую, они начинают вы</w:t>
      </w:r>
      <w:r w:rsidRPr="00480E11">
        <w:rPr>
          <w:rFonts w:ascii="Times New Roman" w:hAnsi="Times New Roman" w:cs="Times New Roman"/>
          <w:color w:val="auto"/>
          <w:sz w:val="24"/>
          <w:szCs w:val="24"/>
          <w:shd w:val="clear" w:color="auto" w:fill="FFFFFF"/>
        </w:rPr>
        <w:softHyphen/>
        <w:t>по</w:t>
      </w:r>
      <w:r w:rsidRPr="00480E11">
        <w:rPr>
          <w:rFonts w:ascii="Times New Roman" w:hAnsi="Times New Roman" w:cs="Times New Roman"/>
          <w:color w:val="auto"/>
          <w:sz w:val="24"/>
          <w:szCs w:val="24"/>
          <w:shd w:val="clear" w:color="auto" w:fill="FFFFFF"/>
        </w:rPr>
        <w:softHyphen/>
        <w:t>л</w:t>
      </w:r>
      <w:r w:rsidRPr="00480E11">
        <w:rPr>
          <w:rFonts w:ascii="Times New Roman" w:hAnsi="Times New Roman" w:cs="Times New Roman"/>
          <w:color w:val="auto"/>
          <w:sz w:val="24"/>
          <w:szCs w:val="24"/>
          <w:shd w:val="clear" w:color="auto" w:fill="FFFFFF"/>
        </w:rPr>
        <w:softHyphen/>
        <w:t>нять работу, не до</w:t>
      </w:r>
      <w:r w:rsidRPr="00480E11">
        <w:rPr>
          <w:rFonts w:ascii="Times New Roman" w:hAnsi="Times New Roman" w:cs="Times New Roman"/>
          <w:color w:val="auto"/>
          <w:sz w:val="24"/>
          <w:szCs w:val="24"/>
          <w:shd w:val="clear" w:color="auto" w:fill="FFFFFF"/>
        </w:rPr>
        <w:softHyphen/>
        <w:t>слушав инструкции, не поняв це</w:t>
      </w:r>
      <w:r w:rsidRPr="00480E11">
        <w:rPr>
          <w:rFonts w:ascii="Times New Roman" w:hAnsi="Times New Roman" w:cs="Times New Roman"/>
          <w:color w:val="auto"/>
          <w:sz w:val="24"/>
          <w:szCs w:val="24"/>
          <w:shd w:val="clear" w:color="auto" w:fill="FFFFFF"/>
        </w:rPr>
        <w:softHyphen/>
        <w:t>ли задания, не имея внут</w:t>
      </w:r>
      <w:r w:rsidRPr="00480E11">
        <w:rPr>
          <w:rFonts w:ascii="Times New Roman" w:hAnsi="Times New Roman" w:cs="Times New Roman"/>
          <w:color w:val="auto"/>
          <w:sz w:val="24"/>
          <w:szCs w:val="24"/>
          <w:shd w:val="clear" w:color="auto" w:fill="FFFFFF"/>
        </w:rPr>
        <w:softHyphen/>
        <w:t>ре</w:t>
      </w:r>
      <w:r w:rsidRPr="00480E11">
        <w:rPr>
          <w:rFonts w:ascii="Times New Roman" w:hAnsi="Times New Roman" w:cs="Times New Roman"/>
          <w:color w:val="auto"/>
          <w:sz w:val="24"/>
          <w:szCs w:val="24"/>
          <w:shd w:val="clear" w:color="auto" w:fill="FFFFFF"/>
        </w:rPr>
        <w:softHyphen/>
        <w:t>н</w:t>
      </w:r>
      <w:r w:rsidRPr="00480E11">
        <w:rPr>
          <w:rFonts w:ascii="Times New Roman" w:hAnsi="Times New Roman" w:cs="Times New Roman"/>
          <w:color w:val="auto"/>
          <w:sz w:val="24"/>
          <w:szCs w:val="24"/>
          <w:shd w:val="clear" w:color="auto" w:fill="FFFFFF"/>
        </w:rPr>
        <w:softHyphen/>
        <w:t>него плана действия. Однако при осо</w:t>
      </w:r>
      <w:r w:rsidRPr="00480E11">
        <w:rPr>
          <w:rFonts w:ascii="Times New Roman" w:hAnsi="Times New Roman" w:cs="Times New Roman"/>
          <w:color w:val="auto"/>
          <w:sz w:val="24"/>
          <w:szCs w:val="24"/>
          <w:shd w:val="clear" w:color="auto" w:fill="FFFFFF"/>
        </w:rPr>
        <w:softHyphen/>
        <w:t>бой организации уче</w:t>
      </w:r>
      <w:r w:rsidRPr="00480E11">
        <w:rPr>
          <w:rFonts w:ascii="Times New Roman" w:hAnsi="Times New Roman" w:cs="Times New Roman"/>
          <w:color w:val="auto"/>
          <w:sz w:val="24"/>
          <w:szCs w:val="24"/>
          <w:shd w:val="clear" w:color="auto" w:fill="FFFFFF"/>
        </w:rPr>
        <w:softHyphen/>
        <w:t>б</w:t>
      </w:r>
      <w:r w:rsidRPr="00480E11">
        <w:rPr>
          <w:rFonts w:ascii="Times New Roman" w:hAnsi="Times New Roman" w:cs="Times New Roman"/>
          <w:color w:val="auto"/>
          <w:sz w:val="24"/>
          <w:szCs w:val="24"/>
          <w:shd w:val="clear" w:color="auto" w:fill="FFFFFF"/>
        </w:rPr>
        <w:softHyphen/>
        <w:t>ной дея</w:t>
      </w:r>
      <w:r w:rsidRPr="00480E11">
        <w:rPr>
          <w:rFonts w:ascii="Times New Roman" w:hAnsi="Times New Roman" w:cs="Times New Roman"/>
          <w:color w:val="auto"/>
          <w:sz w:val="24"/>
          <w:szCs w:val="24"/>
          <w:shd w:val="clear" w:color="auto" w:fill="FFFFFF"/>
        </w:rPr>
        <w:softHyphen/>
        <w:t>тель</w:t>
      </w:r>
      <w:r w:rsidRPr="00480E11">
        <w:rPr>
          <w:rFonts w:ascii="Times New Roman" w:hAnsi="Times New Roman" w:cs="Times New Roman"/>
          <w:color w:val="auto"/>
          <w:sz w:val="24"/>
          <w:szCs w:val="24"/>
          <w:shd w:val="clear" w:color="auto" w:fill="FFFFFF"/>
        </w:rPr>
        <w:softHyphen/>
        <w:t>нос</w:t>
      </w:r>
      <w:r w:rsidRPr="00480E11">
        <w:rPr>
          <w:rFonts w:ascii="Times New Roman" w:hAnsi="Times New Roman" w:cs="Times New Roman"/>
          <w:color w:val="auto"/>
          <w:sz w:val="24"/>
          <w:szCs w:val="24"/>
          <w:shd w:val="clear" w:color="auto" w:fill="FFFFFF"/>
        </w:rPr>
        <w:softHyphen/>
        <w:t>ти, направленной на обучение школь</w:t>
      </w:r>
      <w:r w:rsidRPr="00480E11">
        <w:rPr>
          <w:rFonts w:ascii="Times New Roman" w:hAnsi="Times New Roman" w:cs="Times New Roman"/>
          <w:color w:val="auto"/>
          <w:sz w:val="24"/>
          <w:szCs w:val="24"/>
          <w:shd w:val="clear" w:color="auto" w:fill="FFFFFF"/>
        </w:rPr>
        <w:softHyphen/>
        <w:t>ников с умственной отсталостью (ин</w:t>
      </w:r>
      <w:r w:rsidRPr="00480E11">
        <w:rPr>
          <w:rFonts w:ascii="Times New Roman" w:hAnsi="Times New Roman" w:cs="Times New Roman"/>
          <w:color w:val="auto"/>
          <w:sz w:val="24"/>
          <w:szCs w:val="24"/>
          <w:shd w:val="clear" w:color="auto" w:fill="FFFFFF"/>
        </w:rPr>
        <w:softHyphen/>
        <w:t>те</w:t>
      </w:r>
      <w:r w:rsidRPr="00480E11">
        <w:rPr>
          <w:rFonts w:ascii="Times New Roman" w:hAnsi="Times New Roman" w:cs="Times New Roman"/>
          <w:color w:val="auto"/>
          <w:sz w:val="24"/>
          <w:szCs w:val="24"/>
          <w:shd w:val="clear" w:color="auto" w:fill="FFFFFF"/>
        </w:rPr>
        <w:softHyphen/>
        <w:t>л</w:t>
      </w:r>
      <w:r w:rsidRPr="00480E11">
        <w:rPr>
          <w:rFonts w:ascii="Times New Roman" w:hAnsi="Times New Roman" w:cs="Times New Roman"/>
          <w:color w:val="auto"/>
          <w:sz w:val="24"/>
          <w:szCs w:val="24"/>
          <w:shd w:val="clear" w:color="auto" w:fill="FFFFFF"/>
        </w:rPr>
        <w:softHyphen/>
        <w:t>ле</w:t>
      </w:r>
      <w:r w:rsidRPr="00480E11">
        <w:rPr>
          <w:rFonts w:ascii="Times New Roman" w:hAnsi="Times New Roman" w:cs="Times New Roman"/>
          <w:color w:val="auto"/>
          <w:sz w:val="24"/>
          <w:szCs w:val="24"/>
          <w:shd w:val="clear" w:color="auto" w:fill="FFFFFF"/>
        </w:rPr>
        <w:softHyphen/>
        <w:t>к</w:t>
      </w:r>
      <w:r w:rsidRPr="00480E11">
        <w:rPr>
          <w:rFonts w:ascii="Times New Roman" w:hAnsi="Times New Roman" w:cs="Times New Roman"/>
          <w:color w:val="auto"/>
          <w:sz w:val="24"/>
          <w:szCs w:val="24"/>
          <w:shd w:val="clear" w:color="auto" w:fill="FFFFFF"/>
        </w:rPr>
        <w:softHyphen/>
        <w:t>туальными нарушениями) поль</w:t>
      </w:r>
      <w:r w:rsidRPr="00480E11">
        <w:rPr>
          <w:rFonts w:ascii="Times New Roman" w:hAnsi="Times New Roman" w:cs="Times New Roman"/>
          <w:color w:val="auto"/>
          <w:sz w:val="24"/>
          <w:szCs w:val="24"/>
          <w:shd w:val="clear" w:color="auto" w:fill="FFFFFF"/>
        </w:rPr>
        <w:softHyphen/>
        <w:t>зо</w:t>
      </w:r>
      <w:r w:rsidRPr="00480E11">
        <w:rPr>
          <w:rFonts w:ascii="Times New Roman" w:hAnsi="Times New Roman" w:cs="Times New Roman"/>
          <w:color w:val="auto"/>
          <w:sz w:val="24"/>
          <w:szCs w:val="24"/>
          <w:shd w:val="clear" w:color="auto" w:fill="FFFFFF"/>
        </w:rPr>
        <w:softHyphen/>
        <w:t>ва</w:t>
      </w:r>
      <w:r w:rsidRPr="00480E11">
        <w:rPr>
          <w:rFonts w:ascii="Times New Roman" w:hAnsi="Times New Roman" w:cs="Times New Roman"/>
          <w:color w:val="auto"/>
          <w:sz w:val="24"/>
          <w:szCs w:val="24"/>
          <w:shd w:val="clear" w:color="auto" w:fill="FFFFFF"/>
        </w:rPr>
        <w:softHyphen/>
        <w:t>нию рациональными и целенаправленными способами выполнения за</w:t>
      </w:r>
      <w:r w:rsidRPr="00480E11">
        <w:rPr>
          <w:rFonts w:ascii="Times New Roman" w:hAnsi="Times New Roman" w:cs="Times New Roman"/>
          <w:color w:val="auto"/>
          <w:sz w:val="24"/>
          <w:szCs w:val="24"/>
          <w:shd w:val="clear" w:color="auto" w:fill="FFFFFF"/>
        </w:rPr>
        <w:softHyphen/>
        <w:t>да</w:t>
      </w:r>
      <w:r w:rsidRPr="00480E11">
        <w:rPr>
          <w:rFonts w:ascii="Times New Roman" w:hAnsi="Times New Roman" w:cs="Times New Roman"/>
          <w:color w:val="auto"/>
          <w:sz w:val="24"/>
          <w:szCs w:val="24"/>
          <w:shd w:val="clear" w:color="auto" w:fill="FFFFFF"/>
        </w:rPr>
        <w:softHyphen/>
        <w:t>ния, оказывается возможным в той или иной степени ско</w:t>
      </w:r>
      <w:r w:rsidRPr="00480E11">
        <w:rPr>
          <w:rFonts w:ascii="Times New Roman" w:hAnsi="Times New Roman" w:cs="Times New Roman"/>
          <w:color w:val="auto"/>
          <w:sz w:val="24"/>
          <w:szCs w:val="24"/>
          <w:shd w:val="clear" w:color="auto" w:fill="FFFFFF"/>
        </w:rPr>
        <w:softHyphen/>
        <w:t>р</w:t>
      </w:r>
      <w:r w:rsidRPr="00480E11">
        <w:rPr>
          <w:rFonts w:ascii="Times New Roman" w:hAnsi="Times New Roman" w:cs="Times New Roman"/>
          <w:color w:val="auto"/>
          <w:sz w:val="24"/>
          <w:szCs w:val="24"/>
          <w:shd w:val="clear" w:color="auto" w:fill="FFFFFF"/>
        </w:rPr>
        <w:softHyphen/>
        <w:t>ри</w:t>
      </w:r>
      <w:r w:rsidRPr="00480E11">
        <w:rPr>
          <w:rFonts w:ascii="Times New Roman" w:hAnsi="Times New Roman" w:cs="Times New Roman"/>
          <w:color w:val="auto"/>
          <w:sz w:val="24"/>
          <w:szCs w:val="24"/>
          <w:shd w:val="clear" w:color="auto" w:fill="FFFFFF"/>
        </w:rPr>
        <w:softHyphen/>
        <w:t>ги</w:t>
      </w:r>
      <w:r w:rsidRPr="00480E11">
        <w:rPr>
          <w:rFonts w:ascii="Times New Roman" w:hAnsi="Times New Roman" w:cs="Times New Roman"/>
          <w:color w:val="auto"/>
          <w:sz w:val="24"/>
          <w:szCs w:val="24"/>
          <w:shd w:val="clear" w:color="auto" w:fill="FFFFFF"/>
        </w:rPr>
        <w:softHyphen/>
        <w:t>ро</w:t>
      </w:r>
      <w:r w:rsidRPr="00480E11">
        <w:rPr>
          <w:rFonts w:ascii="Times New Roman" w:hAnsi="Times New Roman" w:cs="Times New Roman"/>
          <w:color w:val="auto"/>
          <w:sz w:val="24"/>
          <w:szCs w:val="24"/>
          <w:shd w:val="clear" w:color="auto" w:fill="FFFFFF"/>
        </w:rPr>
        <w:softHyphen/>
        <w:t>вать недо</w:t>
      </w:r>
      <w:r w:rsidRPr="00480E11">
        <w:rPr>
          <w:rFonts w:ascii="Times New Roman" w:hAnsi="Times New Roman" w:cs="Times New Roman"/>
          <w:color w:val="auto"/>
          <w:sz w:val="24"/>
          <w:szCs w:val="24"/>
          <w:shd w:val="clear" w:color="auto" w:fill="FFFFFF"/>
        </w:rPr>
        <w:softHyphen/>
        <w:t>с</w:t>
      </w:r>
      <w:r w:rsidRPr="00480E11">
        <w:rPr>
          <w:rFonts w:ascii="Times New Roman" w:hAnsi="Times New Roman" w:cs="Times New Roman"/>
          <w:color w:val="auto"/>
          <w:sz w:val="24"/>
          <w:szCs w:val="24"/>
          <w:shd w:val="clear" w:color="auto" w:fill="FFFFFF"/>
        </w:rPr>
        <w:softHyphen/>
        <w:t>та</w:t>
      </w:r>
      <w:r w:rsidRPr="00480E11">
        <w:rPr>
          <w:rFonts w:ascii="Times New Roman" w:hAnsi="Times New Roman" w:cs="Times New Roman"/>
          <w:color w:val="auto"/>
          <w:sz w:val="24"/>
          <w:szCs w:val="24"/>
          <w:shd w:val="clear" w:color="auto" w:fill="FFFFFF"/>
        </w:rPr>
        <w:softHyphen/>
        <w:t>тки мыслительной деятельности. Использование специальных методов и при</w:t>
      </w:r>
      <w:r w:rsidRPr="00480E11">
        <w:rPr>
          <w:rFonts w:ascii="Times New Roman" w:hAnsi="Times New Roman" w:cs="Times New Roman"/>
          <w:color w:val="auto"/>
          <w:sz w:val="24"/>
          <w:szCs w:val="24"/>
          <w:shd w:val="clear" w:color="auto" w:fill="FFFFFF"/>
        </w:rPr>
        <w:softHyphen/>
        <w:t>е</w:t>
      </w:r>
      <w:r w:rsidRPr="00480E11">
        <w:rPr>
          <w:rFonts w:ascii="Times New Roman" w:hAnsi="Times New Roman" w:cs="Times New Roman"/>
          <w:color w:val="auto"/>
          <w:sz w:val="24"/>
          <w:szCs w:val="24"/>
          <w:shd w:val="clear" w:color="auto" w:fill="FFFFFF"/>
        </w:rPr>
        <w:softHyphen/>
        <w:t>мов, применяющихся в процессе коррекционно-развивающего обу</w:t>
      </w:r>
      <w:r w:rsidRPr="00480E11">
        <w:rPr>
          <w:rFonts w:ascii="Times New Roman" w:hAnsi="Times New Roman" w:cs="Times New Roman"/>
          <w:color w:val="auto"/>
          <w:sz w:val="24"/>
          <w:szCs w:val="24"/>
          <w:shd w:val="clear" w:color="auto" w:fill="FFFFFF"/>
        </w:rPr>
        <w:softHyphen/>
        <w:t>че</w:t>
      </w:r>
      <w:r w:rsidRPr="00480E11">
        <w:rPr>
          <w:rFonts w:ascii="Times New Roman" w:hAnsi="Times New Roman" w:cs="Times New Roman"/>
          <w:color w:val="auto"/>
          <w:sz w:val="24"/>
          <w:szCs w:val="24"/>
          <w:shd w:val="clear" w:color="auto" w:fill="FFFFFF"/>
        </w:rPr>
        <w:softHyphen/>
        <w:t>ния, по</w:t>
      </w:r>
      <w:r w:rsidRPr="00480E11">
        <w:rPr>
          <w:rFonts w:ascii="Times New Roman" w:hAnsi="Times New Roman" w:cs="Times New Roman"/>
          <w:color w:val="auto"/>
          <w:sz w:val="24"/>
          <w:szCs w:val="24"/>
          <w:shd w:val="clear" w:color="auto" w:fill="FFFFFF"/>
        </w:rPr>
        <w:softHyphen/>
        <w:t>зволяет ока</w:t>
      </w:r>
      <w:r w:rsidRPr="00480E11">
        <w:rPr>
          <w:rFonts w:ascii="Times New Roman" w:hAnsi="Times New Roman" w:cs="Times New Roman"/>
          <w:color w:val="auto"/>
          <w:sz w:val="24"/>
          <w:szCs w:val="24"/>
          <w:shd w:val="clear" w:color="auto" w:fill="FFFFFF"/>
        </w:rPr>
        <w:softHyphen/>
        <w:t>зы</w:t>
      </w:r>
      <w:r w:rsidRPr="00480E11">
        <w:rPr>
          <w:rFonts w:ascii="Times New Roman" w:hAnsi="Times New Roman" w:cs="Times New Roman"/>
          <w:color w:val="auto"/>
          <w:sz w:val="24"/>
          <w:szCs w:val="24"/>
          <w:shd w:val="clear" w:color="auto" w:fill="FFFFFF"/>
        </w:rPr>
        <w:softHyphen/>
        <w:t>вать влияние на развитие различных видов мышления обу</w:t>
      </w:r>
      <w:r w:rsidRPr="00480E11">
        <w:rPr>
          <w:rFonts w:ascii="Times New Roman" w:hAnsi="Times New Roman" w:cs="Times New Roman"/>
          <w:color w:val="auto"/>
          <w:sz w:val="24"/>
          <w:szCs w:val="24"/>
          <w:shd w:val="clear" w:color="auto" w:fill="FFFFFF"/>
        </w:rPr>
        <w:softHyphen/>
        <w:t>ча</w:t>
      </w:r>
      <w:r w:rsidRPr="00480E11">
        <w:rPr>
          <w:rFonts w:ascii="Times New Roman" w:hAnsi="Times New Roman" w:cs="Times New Roman"/>
          <w:color w:val="auto"/>
          <w:sz w:val="24"/>
          <w:szCs w:val="24"/>
          <w:shd w:val="clear" w:color="auto" w:fill="FFFFFF"/>
        </w:rPr>
        <w:softHyphen/>
        <w:t>ю</w:t>
      </w:r>
      <w:r w:rsidRPr="00480E11">
        <w:rPr>
          <w:rFonts w:ascii="Times New Roman" w:hAnsi="Times New Roman" w:cs="Times New Roman"/>
          <w:color w:val="auto"/>
          <w:sz w:val="24"/>
          <w:szCs w:val="24"/>
          <w:shd w:val="clear" w:color="auto" w:fill="FFFFFF"/>
        </w:rPr>
        <w:softHyphen/>
        <w:t>щихся с умственной отсталостью (ин</w:t>
      </w:r>
      <w:r w:rsidRPr="00480E11">
        <w:rPr>
          <w:rFonts w:ascii="Times New Roman" w:hAnsi="Times New Roman" w:cs="Times New Roman"/>
          <w:color w:val="auto"/>
          <w:sz w:val="24"/>
          <w:szCs w:val="24"/>
          <w:shd w:val="clear" w:color="auto" w:fill="FFFFFF"/>
        </w:rPr>
        <w:softHyphen/>
        <w:t>те</w:t>
      </w:r>
      <w:r w:rsidRPr="00480E11">
        <w:rPr>
          <w:rFonts w:ascii="Times New Roman" w:hAnsi="Times New Roman" w:cs="Times New Roman"/>
          <w:color w:val="auto"/>
          <w:sz w:val="24"/>
          <w:szCs w:val="24"/>
          <w:shd w:val="clear" w:color="auto" w:fill="FFFFFF"/>
        </w:rPr>
        <w:softHyphen/>
        <w:t>л</w:t>
      </w:r>
      <w:r w:rsidRPr="00480E11">
        <w:rPr>
          <w:rFonts w:ascii="Times New Roman" w:hAnsi="Times New Roman" w:cs="Times New Roman"/>
          <w:color w:val="auto"/>
          <w:sz w:val="24"/>
          <w:szCs w:val="24"/>
          <w:shd w:val="clear" w:color="auto" w:fill="FFFFFF"/>
        </w:rPr>
        <w:softHyphen/>
        <w:t>ле</w:t>
      </w:r>
      <w:r w:rsidRPr="00480E11">
        <w:rPr>
          <w:rFonts w:ascii="Times New Roman" w:hAnsi="Times New Roman" w:cs="Times New Roman"/>
          <w:color w:val="auto"/>
          <w:sz w:val="24"/>
          <w:szCs w:val="24"/>
          <w:shd w:val="clear" w:color="auto" w:fill="FFFFFF"/>
        </w:rPr>
        <w:softHyphen/>
        <w:t>к</w:t>
      </w:r>
      <w:r w:rsidRPr="00480E11">
        <w:rPr>
          <w:rFonts w:ascii="Times New Roman" w:hAnsi="Times New Roman" w:cs="Times New Roman"/>
          <w:color w:val="auto"/>
          <w:sz w:val="24"/>
          <w:szCs w:val="24"/>
          <w:shd w:val="clear" w:color="auto" w:fill="FFFFFF"/>
        </w:rPr>
        <w:softHyphen/>
        <w:t>туальными на</w:t>
      </w:r>
      <w:r w:rsidRPr="00480E11">
        <w:rPr>
          <w:rFonts w:ascii="Times New Roman" w:hAnsi="Times New Roman" w:cs="Times New Roman"/>
          <w:color w:val="auto"/>
          <w:sz w:val="24"/>
          <w:szCs w:val="24"/>
          <w:shd w:val="clear" w:color="auto" w:fill="FFFFFF"/>
        </w:rPr>
        <w:softHyphen/>
        <w:t>ру</w:t>
      </w:r>
      <w:r w:rsidRPr="00480E11">
        <w:rPr>
          <w:rFonts w:ascii="Times New Roman" w:hAnsi="Times New Roman" w:cs="Times New Roman"/>
          <w:color w:val="auto"/>
          <w:sz w:val="24"/>
          <w:szCs w:val="24"/>
          <w:shd w:val="clear" w:color="auto" w:fill="FFFFFF"/>
        </w:rPr>
        <w:softHyphen/>
        <w:t>ше</w:t>
      </w:r>
      <w:r w:rsidRPr="00480E11">
        <w:rPr>
          <w:rFonts w:ascii="Times New Roman" w:hAnsi="Times New Roman" w:cs="Times New Roman"/>
          <w:color w:val="auto"/>
          <w:sz w:val="24"/>
          <w:szCs w:val="24"/>
          <w:shd w:val="clear" w:color="auto" w:fill="FFFFFF"/>
        </w:rPr>
        <w:softHyphen/>
        <w:t>ниями), в том числе и словесно-логи</w:t>
      </w:r>
      <w:r w:rsidRPr="00480E11">
        <w:rPr>
          <w:rFonts w:ascii="Times New Roman" w:hAnsi="Times New Roman" w:cs="Times New Roman"/>
          <w:color w:val="auto"/>
          <w:sz w:val="24"/>
          <w:szCs w:val="24"/>
          <w:shd w:val="clear" w:color="auto" w:fill="FFFFFF"/>
        </w:rPr>
        <w:softHyphen/>
        <w:t>чес</w:t>
      </w:r>
      <w:r w:rsidRPr="00480E11">
        <w:rPr>
          <w:rFonts w:ascii="Times New Roman" w:hAnsi="Times New Roman" w:cs="Times New Roman"/>
          <w:color w:val="auto"/>
          <w:sz w:val="24"/>
          <w:szCs w:val="24"/>
          <w:shd w:val="clear" w:color="auto" w:fill="FFFFFF"/>
        </w:rPr>
        <w:softHyphen/>
        <w:t>ко</w:t>
      </w:r>
      <w:r w:rsidRPr="00480E11">
        <w:rPr>
          <w:rFonts w:ascii="Times New Roman" w:hAnsi="Times New Roman" w:cs="Times New Roman"/>
          <w:color w:val="auto"/>
          <w:sz w:val="24"/>
          <w:szCs w:val="24"/>
          <w:shd w:val="clear" w:color="auto" w:fill="FFFFFF"/>
        </w:rPr>
        <w:softHyphen/>
        <w:t>го.</w:t>
      </w:r>
    </w:p>
    <w:p w:rsidR="00CE3026" w:rsidRPr="00480E11" w:rsidRDefault="00CE3026">
      <w:pPr>
        <w:spacing w:after="0" w:line="360" w:lineRule="auto"/>
        <w:ind w:firstLine="709"/>
        <w:jc w:val="both"/>
        <w:rPr>
          <w:rFonts w:ascii="Times New Roman" w:hAnsi="Times New Roman" w:cs="Times New Roman"/>
          <w:color w:val="auto"/>
          <w:sz w:val="24"/>
          <w:szCs w:val="24"/>
          <w:shd w:val="clear" w:color="auto" w:fill="FFFFFF"/>
        </w:rPr>
      </w:pPr>
      <w:r w:rsidRPr="00480E11">
        <w:rPr>
          <w:rFonts w:ascii="Times New Roman" w:hAnsi="Times New Roman" w:cs="Times New Roman"/>
          <w:color w:val="auto"/>
          <w:sz w:val="24"/>
          <w:szCs w:val="24"/>
          <w:shd w:val="clear" w:color="auto" w:fill="FFFFFF"/>
        </w:rPr>
        <w:t>Особенности восприятия и осмысления детьми учебного материала нера</w:t>
      </w:r>
      <w:r w:rsidRPr="00480E11">
        <w:rPr>
          <w:rFonts w:ascii="Times New Roman" w:hAnsi="Times New Roman" w:cs="Times New Roman"/>
          <w:color w:val="auto"/>
          <w:sz w:val="24"/>
          <w:szCs w:val="24"/>
          <w:shd w:val="clear" w:color="auto" w:fill="FFFFFF"/>
        </w:rPr>
        <w:softHyphen/>
        <w:t>з</w:t>
      </w:r>
      <w:r w:rsidRPr="00480E11">
        <w:rPr>
          <w:rFonts w:ascii="Times New Roman" w:hAnsi="Times New Roman" w:cs="Times New Roman"/>
          <w:color w:val="auto"/>
          <w:sz w:val="24"/>
          <w:szCs w:val="24"/>
          <w:shd w:val="clear" w:color="auto" w:fill="FFFFFF"/>
        </w:rPr>
        <w:softHyphen/>
        <w:t>рывно свя</w:t>
      </w:r>
      <w:r w:rsidRPr="00480E11">
        <w:rPr>
          <w:rFonts w:ascii="Times New Roman" w:hAnsi="Times New Roman" w:cs="Times New Roman"/>
          <w:color w:val="auto"/>
          <w:sz w:val="24"/>
          <w:szCs w:val="24"/>
          <w:shd w:val="clear" w:color="auto" w:fill="FFFFFF"/>
        </w:rPr>
        <w:softHyphen/>
        <w:t>заны с особеннос</w:t>
      </w:r>
      <w:r w:rsidRPr="00480E11">
        <w:rPr>
          <w:rFonts w:ascii="Times New Roman" w:hAnsi="Times New Roman" w:cs="Times New Roman"/>
          <w:color w:val="auto"/>
          <w:sz w:val="24"/>
          <w:szCs w:val="24"/>
          <w:shd w:val="clear" w:color="auto" w:fill="FFFFFF"/>
        </w:rPr>
        <w:softHyphen/>
        <w:t xml:space="preserve">тями их </w:t>
      </w:r>
      <w:r w:rsidRPr="00480E11">
        <w:rPr>
          <w:rFonts w:ascii="Times New Roman" w:hAnsi="Times New Roman" w:cs="Times New Roman"/>
          <w:b/>
          <w:bCs/>
          <w:color w:val="auto"/>
          <w:sz w:val="24"/>
          <w:szCs w:val="24"/>
          <w:shd w:val="clear" w:color="auto" w:fill="FFFFFF"/>
        </w:rPr>
        <w:t>памяти</w:t>
      </w:r>
      <w:r w:rsidRPr="00480E11">
        <w:rPr>
          <w:rFonts w:ascii="Times New Roman" w:hAnsi="Times New Roman" w:cs="Times New Roman"/>
          <w:color w:val="auto"/>
          <w:sz w:val="24"/>
          <w:szCs w:val="24"/>
          <w:shd w:val="clear" w:color="auto" w:fill="FFFFFF"/>
        </w:rPr>
        <w:t>. Запоми</w:t>
      </w:r>
      <w:r w:rsidRPr="00480E11">
        <w:rPr>
          <w:rFonts w:ascii="Times New Roman" w:hAnsi="Times New Roman" w:cs="Times New Roman"/>
          <w:color w:val="auto"/>
          <w:sz w:val="24"/>
          <w:szCs w:val="24"/>
          <w:shd w:val="clear" w:color="auto" w:fill="FFFFFF"/>
        </w:rPr>
        <w:softHyphen/>
        <w:t>нание, сохранение и во</w:t>
      </w:r>
      <w:r w:rsidRPr="00480E11">
        <w:rPr>
          <w:rFonts w:ascii="Times New Roman" w:hAnsi="Times New Roman" w:cs="Times New Roman"/>
          <w:color w:val="auto"/>
          <w:sz w:val="24"/>
          <w:szCs w:val="24"/>
          <w:shd w:val="clear" w:color="auto" w:fill="FFFFFF"/>
        </w:rPr>
        <w:softHyphen/>
        <w:t>с</w:t>
      </w:r>
      <w:r w:rsidRPr="00480E11">
        <w:rPr>
          <w:rFonts w:ascii="Times New Roman" w:hAnsi="Times New Roman" w:cs="Times New Roman"/>
          <w:color w:val="auto"/>
          <w:sz w:val="24"/>
          <w:szCs w:val="24"/>
          <w:shd w:val="clear" w:color="auto" w:fill="FFFFFF"/>
        </w:rPr>
        <w:softHyphen/>
        <w:t>произведение по</w:t>
      </w:r>
      <w:r w:rsidRPr="00480E11">
        <w:rPr>
          <w:rFonts w:ascii="Times New Roman" w:hAnsi="Times New Roman" w:cs="Times New Roman"/>
          <w:color w:val="auto"/>
          <w:sz w:val="24"/>
          <w:szCs w:val="24"/>
          <w:shd w:val="clear" w:color="auto" w:fill="FFFFFF"/>
        </w:rPr>
        <w:softHyphen/>
        <w:t>лу</w:t>
      </w:r>
      <w:r w:rsidRPr="00480E11">
        <w:rPr>
          <w:rFonts w:ascii="Times New Roman" w:hAnsi="Times New Roman" w:cs="Times New Roman"/>
          <w:color w:val="auto"/>
          <w:sz w:val="24"/>
          <w:szCs w:val="24"/>
          <w:shd w:val="clear" w:color="auto" w:fill="FFFFFF"/>
        </w:rPr>
        <w:softHyphen/>
        <w:t>че</w:t>
      </w:r>
      <w:r w:rsidRPr="00480E11">
        <w:rPr>
          <w:rFonts w:ascii="Times New Roman" w:hAnsi="Times New Roman" w:cs="Times New Roman"/>
          <w:color w:val="auto"/>
          <w:sz w:val="24"/>
          <w:szCs w:val="24"/>
          <w:shd w:val="clear" w:color="auto" w:fill="FFFFFF"/>
        </w:rPr>
        <w:softHyphen/>
        <w:t>нной информации обучающимися с умственной отста</w:t>
      </w:r>
      <w:r w:rsidRPr="00480E11">
        <w:rPr>
          <w:rFonts w:ascii="Times New Roman" w:hAnsi="Times New Roman" w:cs="Times New Roman"/>
          <w:color w:val="auto"/>
          <w:sz w:val="24"/>
          <w:szCs w:val="24"/>
          <w:shd w:val="clear" w:color="auto" w:fill="FFFFFF"/>
        </w:rPr>
        <w:softHyphen/>
        <w:t>лостью (ин</w:t>
      </w:r>
      <w:r w:rsidRPr="00480E11">
        <w:rPr>
          <w:rFonts w:ascii="Times New Roman" w:hAnsi="Times New Roman" w:cs="Times New Roman"/>
          <w:color w:val="auto"/>
          <w:sz w:val="24"/>
          <w:szCs w:val="24"/>
          <w:shd w:val="clear" w:color="auto" w:fill="FFFFFF"/>
        </w:rPr>
        <w:softHyphen/>
        <w:t>те</w:t>
      </w:r>
      <w:r w:rsidRPr="00480E11">
        <w:rPr>
          <w:rFonts w:ascii="Times New Roman" w:hAnsi="Times New Roman" w:cs="Times New Roman"/>
          <w:color w:val="auto"/>
          <w:sz w:val="24"/>
          <w:szCs w:val="24"/>
          <w:shd w:val="clear" w:color="auto" w:fill="FFFFFF"/>
        </w:rPr>
        <w:softHyphen/>
        <w:t>л</w:t>
      </w:r>
      <w:r w:rsidRPr="00480E11">
        <w:rPr>
          <w:rFonts w:ascii="Times New Roman" w:hAnsi="Times New Roman" w:cs="Times New Roman"/>
          <w:color w:val="auto"/>
          <w:sz w:val="24"/>
          <w:szCs w:val="24"/>
          <w:shd w:val="clear" w:color="auto" w:fill="FFFFFF"/>
        </w:rPr>
        <w:softHyphen/>
        <w:t>ле</w:t>
      </w:r>
      <w:r w:rsidRPr="00480E11">
        <w:rPr>
          <w:rFonts w:ascii="Times New Roman" w:hAnsi="Times New Roman" w:cs="Times New Roman"/>
          <w:color w:val="auto"/>
          <w:sz w:val="24"/>
          <w:szCs w:val="24"/>
          <w:shd w:val="clear" w:color="auto" w:fill="FFFFFF"/>
        </w:rPr>
        <w:softHyphen/>
        <w:t>к</w:t>
      </w:r>
      <w:r w:rsidRPr="00480E11">
        <w:rPr>
          <w:rFonts w:ascii="Times New Roman" w:hAnsi="Times New Roman" w:cs="Times New Roman"/>
          <w:color w:val="auto"/>
          <w:sz w:val="24"/>
          <w:szCs w:val="24"/>
          <w:shd w:val="clear" w:color="auto" w:fill="FFFFFF"/>
        </w:rPr>
        <w:softHyphen/>
        <w:t>туальными на</w:t>
      </w:r>
      <w:r w:rsidRPr="00480E11">
        <w:rPr>
          <w:rFonts w:ascii="Times New Roman" w:hAnsi="Times New Roman" w:cs="Times New Roman"/>
          <w:color w:val="auto"/>
          <w:sz w:val="24"/>
          <w:szCs w:val="24"/>
          <w:shd w:val="clear" w:color="auto" w:fill="FFFFFF"/>
        </w:rPr>
        <w:softHyphen/>
        <w:t>ру</w:t>
      </w:r>
      <w:r w:rsidRPr="00480E11">
        <w:rPr>
          <w:rFonts w:ascii="Times New Roman" w:hAnsi="Times New Roman" w:cs="Times New Roman"/>
          <w:color w:val="auto"/>
          <w:sz w:val="24"/>
          <w:szCs w:val="24"/>
          <w:shd w:val="clear" w:color="auto" w:fill="FFFFFF"/>
        </w:rPr>
        <w:softHyphen/>
        <w:t>ше</w:t>
      </w:r>
      <w:r w:rsidRPr="00480E11">
        <w:rPr>
          <w:rFonts w:ascii="Times New Roman" w:hAnsi="Times New Roman" w:cs="Times New Roman"/>
          <w:color w:val="auto"/>
          <w:sz w:val="24"/>
          <w:szCs w:val="24"/>
          <w:shd w:val="clear" w:color="auto" w:fill="FFFFFF"/>
        </w:rPr>
        <w:softHyphen/>
        <w:t>ниями) также отличается целым рядом спе</w:t>
      </w:r>
      <w:r w:rsidRPr="00480E11">
        <w:rPr>
          <w:rFonts w:ascii="Times New Roman" w:hAnsi="Times New Roman" w:cs="Times New Roman"/>
          <w:color w:val="auto"/>
          <w:sz w:val="24"/>
          <w:szCs w:val="24"/>
          <w:shd w:val="clear" w:color="auto" w:fill="FFFFFF"/>
        </w:rPr>
        <w:softHyphen/>
        <w:t>ци</w:t>
      </w:r>
      <w:r w:rsidRPr="00480E11">
        <w:rPr>
          <w:rFonts w:ascii="Times New Roman" w:hAnsi="Times New Roman" w:cs="Times New Roman"/>
          <w:color w:val="auto"/>
          <w:sz w:val="24"/>
          <w:szCs w:val="24"/>
          <w:shd w:val="clear" w:color="auto" w:fill="FFFFFF"/>
        </w:rPr>
        <w:softHyphen/>
        <w:t>фических особенностей: они луч</w:t>
      </w:r>
      <w:r w:rsidRPr="00480E11">
        <w:rPr>
          <w:rFonts w:ascii="Times New Roman" w:hAnsi="Times New Roman" w:cs="Times New Roman"/>
          <w:color w:val="auto"/>
          <w:sz w:val="24"/>
          <w:szCs w:val="24"/>
          <w:shd w:val="clear" w:color="auto" w:fill="FFFFFF"/>
        </w:rPr>
        <w:softHyphen/>
        <w:t>ше за</w:t>
      </w:r>
      <w:r w:rsidRPr="00480E11">
        <w:rPr>
          <w:rFonts w:ascii="Times New Roman" w:hAnsi="Times New Roman" w:cs="Times New Roman"/>
          <w:color w:val="auto"/>
          <w:sz w:val="24"/>
          <w:szCs w:val="24"/>
          <w:shd w:val="clear" w:color="auto" w:fill="FFFFFF"/>
        </w:rPr>
        <w:softHyphen/>
        <w:t>по</w:t>
      </w:r>
      <w:r w:rsidRPr="00480E11">
        <w:rPr>
          <w:rFonts w:ascii="Times New Roman" w:hAnsi="Times New Roman" w:cs="Times New Roman"/>
          <w:color w:val="auto"/>
          <w:sz w:val="24"/>
          <w:szCs w:val="24"/>
          <w:shd w:val="clear" w:color="auto" w:fill="FFFFFF"/>
        </w:rPr>
        <w:softHyphen/>
        <w:t>ми</w:t>
      </w:r>
      <w:r w:rsidRPr="00480E11">
        <w:rPr>
          <w:rFonts w:ascii="Times New Roman" w:hAnsi="Times New Roman" w:cs="Times New Roman"/>
          <w:color w:val="auto"/>
          <w:sz w:val="24"/>
          <w:szCs w:val="24"/>
          <w:shd w:val="clear" w:color="auto" w:fill="FFFFFF"/>
        </w:rPr>
        <w:softHyphen/>
        <w:t>нают внешние, иногда слу</w:t>
      </w:r>
      <w:r w:rsidRPr="00480E11">
        <w:rPr>
          <w:rFonts w:ascii="Times New Roman" w:hAnsi="Times New Roman" w:cs="Times New Roman"/>
          <w:color w:val="auto"/>
          <w:sz w:val="24"/>
          <w:szCs w:val="24"/>
          <w:shd w:val="clear" w:color="auto" w:fill="FFFFFF"/>
        </w:rPr>
        <w:softHyphen/>
        <w:t>чай</w:t>
      </w:r>
      <w:r w:rsidRPr="00480E11">
        <w:rPr>
          <w:rFonts w:ascii="Times New Roman" w:hAnsi="Times New Roman" w:cs="Times New Roman"/>
          <w:color w:val="auto"/>
          <w:sz w:val="24"/>
          <w:szCs w:val="24"/>
          <w:shd w:val="clear" w:color="auto" w:fill="FFFFFF"/>
        </w:rPr>
        <w:softHyphen/>
        <w:t>ные, зрительно воспринимаемые при</w:t>
      </w:r>
      <w:r w:rsidRPr="00480E11">
        <w:rPr>
          <w:rFonts w:ascii="Times New Roman" w:hAnsi="Times New Roman" w:cs="Times New Roman"/>
          <w:color w:val="auto"/>
          <w:sz w:val="24"/>
          <w:szCs w:val="24"/>
          <w:shd w:val="clear" w:color="auto" w:fill="FFFFFF"/>
        </w:rPr>
        <w:softHyphen/>
        <w:t>знаки, при этом, труд</w:t>
      </w:r>
      <w:r w:rsidRPr="00480E11">
        <w:rPr>
          <w:rFonts w:ascii="Times New Roman" w:hAnsi="Times New Roman" w:cs="Times New Roman"/>
          <w:color w:val="auto"/>
          <w:sz w:val="24"/>
          <w:szCs w:val="24"/>
          <w:shd w:val="clear" w:color="auto" w:fill="FFFFFF"/>
        </w:rPr>
        <w:softHyphen/>
        <w:t>нее осознаются и запоминаются внутренние ло</w:t>
      </w:r>
      <w:r w:rsidRPr="00480E11">
        <w:rPr>
          <w:rFonts w:ascii="Times New Roman" w:hAnsi="Times New Roman" w:cs="Times New Roman"/>
          <w:color w:val="auto"/>
          <w:sz w:val="24"/>
          <w:szCs w:val="24"/>
          <w:shd w:val="clear" w:color="auto" w:fill="FFFFFF"/>
        </w:rPr>
        <w:softHyphen/>
        <w:t>ги</w:t>
      </w:r>
      <w:r w:rsidRPr="00480E11">
        <w:rPr>
          <w:rFonts w:ascii="Times New Roman" w:hAnsi="Times New Roman" w:cs="Times New Roman"/>
          <w:color w:val="auto"/>
          <w:sz w:val="24"/>
          <w:szCs w:val="24"/>
          <w:shd w:val="clear" w:color="auto" w:fill="FFFFFF"/>
        </w:rPr>
        <w:softHyphen/>
        <w:t>че</w:t>
      </w:r>
      <w:r w:rsidRPr="00480E11">
        <w:rPr>
          <w:rFonts w:ascii="Times New Roman" w:hAnsi="Times New Roman" w:cs="Times New Roman"/>
          <w:color w:val="auto"/>
          <w:sz w:val="24"/>
          <w:szCs w:val="24"/>
          <w:shd w:val="clear" w:color="auto" w:fill="FFFFFF"/>
        </w:rPr>
        <w:softHyphen/>
        <w:t>с</w:t>
      </w:r>
      <w:r w:rsidRPr="00480E11">
        <w:rPr>
          <w:rFonts w:ascii="Times New Roman" w:hAnsi="Times New Roman" w:cs="Times New Roman"/>
          <w:color w:val="auto"/>
          <w:sz w:val="24"/>
          <w:szCs w:val="24"/>
          <w:shd w:val="clear" w:color="auto" w:fill="FFFFFF"/>
        </w:rPr>
        <w:softHyphen/>
        <w:t>кие связи; позже, чем у нормаль</w:t>
      </w:r>
      <w:r w:rsidRPr="00480E11">
        <w:rPr>
          <w:rFonts w:ascii="Times New Roman" w:hAnsi="Times New Roman" w:cs="Times New Roman"/>
          <w:color w:val="auto"/>
          <w:sz w:val="24"/>
          <w:szCs w:val="24"/>
          <w:shd w:val="clear" w:color="auto" w:fill="FFFFFF"/>
        </w:rPr>
        <w:softHyphen/>
        <w:t>ных свер</w:t>
      </w:r>
      <w:r w:rsidRPr="00480E11">
        <w:rPr>
          <w:rFonts w:ascii="Times New Roman" w:hAnsi="Times New Roman" w:cs="Times New Roman"/>
          <w:color w:val="auto"/>
          <w:sz w:val="24"/>
          <w:szCs w:val="24"/>
          <w:shd w:val="clear" w:color="auto" w:fill="FFFFFF"/>
        </w:rPr>
        <w:softHyphen/>
        <w:t>стников, формируется про</w:t>
      </w:r>
      <w:r w:rsidRPr="00480E11">
        <w:rPr>
          <w:rFonts w:ascii="Times New Roman" w:hAnsi="Times New Roman" w:cs="Times New Roman"/>
          <w:color w:val="auto"/>
          <w:sz w:val="24"/>
          <w:szCs w:val="24"/>
          <w:shd w:val="clear" w:color="auto" w:fill="FFFFFF"/>
        </w:rPr>
        <w:softHyphen/>
        <w:t>из</w:t>
      </w:r>
      <w:r w:rsidRPr="00480E11">
        <w:rPr>
          <w:rFonts w:ascii="Times New Roman" w:hAnsi="Times New Roman" w:cs="Times New Roman"/>
          <w:color w:val="auto"/>
          <w:sz w:val="24"/>
          <w:szCs w:val="24"/>
          <w:shd w:val="clear" w:color="auto" w:fill="FFFFFF"/>
        </w:rPr>
        <w:softHyphen/>
        <w:t>воль</w:t>
      </w:r>
      <w:r w:rsidRPr="00480E11">
        <w:rPr>
          <w:rFonts w:ascii="Times New Roman" w:hAnsi="Times New Roman" w:cs="Times New Roman"/>
          <w:color w:val="auto"/>
          <w:sz w:val="24"/>
          <w:szCs w:val="24"/>
          <w:shd w:val="clear" w:color="auto" w:fill="FFFFFF"/>
        </w:rPr>
        <w:softHyphen/>
        <w:t>ное запоминание, которое требует мно</w:t>
      </w:r>
      <w:r w:rsidRPr="00480E11">
        <w:rPr>
          <w:rFonts w:ascii="Times New Roman" w:hAnsi="Times New Roman" w:cs="Times New Roman"/>
          <w:color w:val="auto"/>
          <w:sz w:val="24"/>
          <w:szCs w:val="24"/>
          <w:shd w:val="clear" w:color="auto" w:fill="FFFFFF"/>
        </w:rPr>
        <w:softHyphen/>
        <w:t>го</w:t>
      </w:r>
      <w:r w:rsidRPr="00480E11">
        <w:rPr>
          <w:rFonts w:ascii="Times New Roman" w:hAnsi="Times New Roman" w:cs="Times New Roman"/>
          <w:color w:val="auto"/>
          <w:sz w:val="24"/>
          <w:szCs w:val="24"/>
          <w:shd w:val="clear" w:color="auto" w:fill="FFFFFF"/>
        </w:rPr>
        <w:softHyphen/>
        <w:t>к</w:t>
      </w:r>
      <w:r w:rsidRPr="00480E11">
        <w:rPr>
          <w:rFonts w:ascii="Times New Roman" w:hAnsi="Times New Roman" w:cs="Times New Roman"/>
          <w:color w:val="auto"/>
          <w:sz w:val="24"/>
          <w:szCs w:val="24"/>
          <w:shd w:val="clear" w:color="auto" w:fill="FFFFFF"/>
        </w:rPr>
        <w:softHyphen/>
        <w:t>ратных по</w:t>
      </w:r>
      <w:r w:rsidRPr="00480E11">
        <w:rPr>
          <w:rFonts w:ascii="Times New Roman" w:hAnsi="Times New Roman" w:cs="Times New Roman"/>
          <w:color w:val="auto"/>
          <w:sz w:val="24"/>
          <w:szCs w:val="24"/>
          <w:shd w:val="clear" w:color="auto" w:fill="FFFFFF"/>
        </w:rPr>
        <w:softHyphen/>
        <w:t xml:space="preserve">вторений. Менее </w:t>
      </w:r>
      <w:r w:rsidRPr="00480E11">
        <w:rPr>
          <w:rFonts w:ascii="Times New Roman" w:hAnsi="Times New Roman" w:cs="Times New Roman"/>
          <w:color w:val="auto"/>
          <w:sz w:val="24"/>
          <w:szCs w:val="24"/>
        </w:rPr>
        <w:t>раз</w:t>
      </w:r>
      <w:r w:rsidRPr="00480E11">
        <w:rPr>
          <w:rFonts w:ascii="Times New Roman" w:hAnsi="Times New Roman" w:cs="Times New Roman"/>
          <w:color w:val="auto"/>
          <w:sz w:val="24"/>
          <w:szCs w:val="24"/>
        </w:rPr>
        <w:softHyphen/>
        <w:t>ви</w:t>
      </w:r>
      <w:r w:rsidRPr="00480E11">
        <w:rPr>
          <w:rFonts w:ascii="Times New Roman" w:hAnsi="Times New Roman" w:cs="Times New Roman"/>
          <w:color w:val="auto"/>
          <w:sz w:val="24"/>
          <w:szCs w:val="24"/>
        </w:rPr>
        <w:softHyphen/>
        <w:t>тым оказывается логическое опо</w:t>
      </w:r>
      <w:r w:rsidRPr="00480E11">
        <w:rPr>
          <w:rFonts w:ascii="Times New Roman" w:hAnsi="Times New Roman" w:cs="Times New Roman"/>
          <w:color w:val="auto"/>
          <w:sz w:val="24"/>
          <w:szCs w:val="24"/>
        </w:rPr>
        <w:softHyphen/>
        <w:t>с</w:t>
      </w:r>
      <w:r w:rsidRPr="00480E11">
        <w:rPr>
          <w:rFonts w:ascii="Times New Roman" w:hAnsi="Times New Roman" w:cs="Times New Roman"/>
          <w:color w:val="auto"/>
          <w:sz w:val="24"/>
          <w:szCs w:val="24"/>
        </w:rPr>
        <w:softHyphen/>
        <w:t>ре</w:t>
      </w:r>
      <w:r w:rsidRPr="00480E11">
        <w:rPr>
          <w:rFonts w:ascii="Times New Roman" w:hAnsi="Times New Roman" w:cs="Times New Roman"/>
          <w:color w:val="auto"/>
          <w:sz w:val="24"/>
          <w:szCs w:val="24"/>
        </w:rPr>
        <w:softHyphen/>
        <w:t>до</w:t>
      </w:r>
      <w:r w:rsidRPr="00480E11">
        <w:rPr>
          <w:rFonts w:ascii="Times New Roman" w:hAnsi="Times New Roman" w:cs="Times New Roman"/>
          <w:color w:val="auto"/>
          <w:sz w:val="24"/>
          <w:szCs w:val="24"/>
        </w:rPr>
        <w:softHyphen/>
        <w:t>ва</w:t>
      </w:r>
      <w:r w:rsidRPr="00480E11">
        <w:rPr>
          <w:rFonts w:ascii="Times New Roman" w:hAnsi="Times New Roman" w:cs="Times New Roman"/>
          <w:color w:val="auto"/>
          <w:sz w:val="24"/>
          <w:szCs w:val="24"/>
        </w:rPr>
        <w:softHyphen/>
        <w:t>н</w:t>
      </w:r>
      <w:r w:rsidRPr="00480E11">
        <w:rPr>
          <w:rFonts w:ascii="Times New Roman" w:hAnsi="Times New Roman" w:cs="Times New Roman"/>
          <w:color w:val="auto"/>
          <w:sz w:val="24"/>
          <w:szCs w:val="24"/>
        </w:rPr>
        <w:softHyphen/>
        <w:t>ное запоминание, хотя ме</w:t>
      </w:r>
      <w:r w:rsidRPr="00480E11">
        <w:rPr>
          <w:rFonts w:ascii="Times New Roman" w:hAnsi="Times New Roman" w:cs="Times New Roman"/>
          <w:color w:val="auto"/>
          <w:sz w:val="24"/>
          <w:szCs w:val="24"/>
        </w:rPr>
        <w:softHyphen/>
        <w:t>ха</w:t>
      </w:r>
      <w:r w:rsidRPr="00480E11">
        <w:rPr>
          <w:rFonts w:ascii="Times New Roman" w:hAnsi="Times New Roman" w:cs="Times New Roman"/>
          <w:color w:val="auto"/>
          <w:sz w:val="24"/>
          <w:szCs w:val="24"/>
        </w:rPr>
        <w:softHyphen/>
        <w:t>ни</w:t>
      </w:r>
      <w:r w:rsidRPr="00480E11">
        <w:rPr>
          <w:rFonts w:ascii="Times New Roman" w:hAnsi="Times New Roman" w:cs="Times New Roman"/>
          <w:color w:val="auto"/>
          <w:sz w:val="24"/>
          <w:szCs w:val="24"/>
        </w:rPr>
        <w:softHyphen/>
        <w:t>че</w:t>
      </w:r>
      <w:r w:rsidRPr="00480E11">
        <w:rPr>
          <w:rFonts w:ascii="Times New Roman" w:hAnsi="Times New Roman" w:cs="Times New Roman"/>
          <w:color w:val="auto"/>
          <w:sz w:val="24"/>
          <w:szCs w:val="24"/>
        </w:rPr>
        <w:softHyphen/>
        <w:t>с</w:t>
      </w:r>
      <w:r w:rsidRPr="00480E11">
        <w:rPr>
          <w:rFonts w:ascii="Times New Roman" w:hAnsi="Times New Roman" w:cs="Times New Roman"/>
          <w:color w:val="auto"/>
          <w:sz w:val="24"/>
          <w:szCs w:val="24"/>
        </w:rPr>
        <w:softHyphen/>
        <w:t>кая память может быть сформирована на бо</w:t>
      </w:r>
      <w:r w:rsidRPr="00480E11">
        <w:rPr>
          <w:rFonts w:ascii="Times New Roman" w:hAnsi="Times New Roman" w:cs="Times New Roman"/>
          <w:color w:val="auto"/>
          <w:sz w:val="24"/>
          <w:szCs w:val="24"/>
        </w:rPr>
        <w:softHyphen/>
        <w:t xml:space="preserve">лее высоком уровне. Недостатки </w:t>
      </w:r>
      <w:r w:rsidRPr="00480E11">
        <w:rPr>
          <w:rFonts w:ascii="Times New Roman" w:hAnsi="Times New Roman" w:cs="Times New Roman"/>
          <w:color w:val="auto"/>
          <w:sz w:val="24"/>
          <w:szCs w:val="24"/>
          <w:shd w:val="clear" w:color="auto" w:fill="FFFFFF"/>
        </w:rPr>
        <w:t>па</w:t>
      </w:r>
      <w:r w:rsidRPr="00480E11">
        <w:rPr>
          <w:rFonts w:ascii="Times New Roman" w:hAnsi="Times New Roman" w:cs="Times New Roman"/>
          <w:color w:val="auto"/>
          <w:sz w:val="24"/>
          <w:szCs w:val="24"/>
          <w:shd w:val="clear" w:color="auto" w:fill="FFFFFF"/>
        </w:rPr>
        <w:softHyphen/>
        <w:t>мя</w:t>
      </w:r>
      <w:r w:rsidRPr="00480E11">
        <w:rPr>
          <w:rFonts w:ascii="Times New Roman" w:hAnsi="Times New Roman" w:cs="Times New Roman"/>
          <w:color w:val="auto"/>
          <w:sz w:val="24"/>
          <w:szCs w:val="24"/>
          <w:shd w:val="clear" w:color="auto" w:fill="FFFFFF"/>
        </w:rPr>
        <w:softHyphen/>
        <w:t>ти обучающихся с умственной от</w:t>
      </w:r>
      <w:r w:rsidRPr="00480E11">
        <w:rPr>
          <w:rFonts w:ascii="Times New Roman" w:hAnsi="Times New Roman" w:cs="Times New Roman"/>
          <w:color w:val="auto"/>
          <w:sz w:val="24"/>
          <w:szCs w:val="24"/>
          <w:shd w:val="clear" w:color="auto" w:fill="FFFFFF"/>
        </w:rPr>
        <w:softHyphen/>
        <w:t>с</w:t>
      </w:r>
      <w:r w:rsidRPr="00480E11">
        <w:rPr>
          <w:rFonts w:ascii="Times New Roman" w:hAnsi="Times New Roman" w:cs="Times New Roman"/>
          <w:color w:val="auto"/>
          <w:sz w:val="24"/>
          <w:szCs w:val="24"/>
          <w:shd w:val="clear" w:color="auto" w:fill="FFFFFF"/>
        </w:rPr>
        <w:softHyphen/>
        <w:t>та</w:t>
      </w:r>
      <w:r w:rsidRPr="00480E11">
        <w:rPr>
          <w:rFonts w:ascii="Times New Roman" w:hAnsi="Times New Roman" w:cs="Times New Roman"/>
          <w:color w:val="auto"/>
          <w:sz w:val="24"/>
          <w:szCs w:val="24"/>
          <w:shd w:val="clear" w:color="auto" w:fill="FFFFFF"/>
        </w:rPr>
        <w:softHyphen/>
        <w:t>ло</w:t>
      </w:r>
      <w:r w:rsidRPr="00480E11">
        <w:rPr>
          <w:rFonts w:ascii="Times New Roman" w:hAnsi="Times New Roman" w:cs="Times New Roman"/>
          <w:color w:val="auto"/>
          <w:sz w:val="24"/>
          <w:szCs w:val="24"/>
          <w:shd w:val="clear" w:color="auto" w:fill="FFFFFF"/>
        </w:rPr>
        <w:softHyphen/>
        <w:t>стью  (ин</w:t>
      </w:r>
      <w:r w:rsidRPr="00480E11">
        <w:rPr>
          <w:rFonts w:ascii="Times New Roman" w:hAnsi="Times New Roman" w:cs="Times New Roman"/>
          <w:color w:val="auto"/>
          <w:sz w:val="24"/>
          <w:szCs w:val="24"/>
          <w:shd w:val="clear" w:color="auto" w:fill="FFFFFF"/>
        </w:rPr>
        <w:softHyphen/>
        <w:t>те</w:t>
      </w:r>
      <w:r w:rsidRPr="00480E11">
        <w:rPr>
          <w:rFonts w:ascii="Times New Roman" w:hAnsi="Times New Roman" w:cs="Times New Roman"/>
          <w:color w:val="auto"/>
          <w:sz w:val="24"/>
          <w:szCs w:val="24"/>
          <w:shd w:val="clear" w:color="auto" w:fill="FFFFFF"/>
        </w:rPr>
        <w:softHyphen/>
        <w:t>л</w:t>
      </w:r>
      <w:r w:rsidRPr="00480E11">
        <w:rPr>
          <w:rFonts w:ascii="Times New Roman" w:hAnsi="Times New Roman" w:cs="Times New Roman"/>
          <w:color w:val="auto"/>
          <w:sz w:val="24"/>
          <w:szCs w:val="24"/>
          <w:shd w:val="clear" w:color="auto" w:fill="FFFFFF"/>
        </w:rPr>
        <w:softHyphen/>
        <w:t>ле</w:t>
      </w:r>
      <w:r w:rsidRPr="00480E11">
        <w:rPr>
          <w:rFonts w:ascii="Times New Roman" w:hAnsi="Times New Roman" w:cs="Times New Roman"/>
          <w:color w:val="auto"/>
          <w:sz w:val="24"/>
          <w:szCs w:val="24"/>
          <w:shd w:val="clear" w:color="auto" w:fill="FFFFFF"/>
        </w:rPr>
        <w:softHyphen/>
        <w:t>к</w:t>
      </w:r>
      <w:r w:rsidRPr="00480E11">
        <w:rPr>
          <w:rFonts w:ascii="Times New Roman" w:hAnsi="Times New Roman" w:cs="Times New Roman"/>
          <w:color w:val="auto"/>
          <w:sz w:val="24"/>
          <w:szCs w:val="24"/>
          <w:shd w:val="clear" w:color="auto" w:fill="FFFFFF"/>
        </w:rPr>
        <w:softHyphen/>
        <w:t>туальными нарушениями) про</w:t>
      </w:r>
      <w:r w:rsidRPr="00480E11">
        <w:rPr>
          <w:rFonts w:ascii="Times New Roman" w:hAnsi="Times New Roman" w:cs="Times New Roman"/>
          <w:color w:val="auto"/>
          <w:sz w:val="24"/>
          <w:szCs w:val="24"/>
          <w:shd w:val="clear" w:color="auto" w:fill="FFFFFF"/>
        </w:rPr>
        <w:softHyphen/>
        <w:t>яв</w:t>
      </w:r>
      <w:r w:rsidRPr="00480E11">
        <w:rPr>
          <w:rFonts w:ascii="Times New Roman" w:hAnsi="Times New Roman" w:cs="Times New Roman"/>
          <w:color w:val="auto"/>
          <w:sz w:val="24"/>
          <w:szCs w:val="24"/>
          <w:shd w:val="clear" w:color="auto" w:fill="FFFFFF"/>
        </w:rPr>
        <w:softHyphen/>
        <w:t>ля</w:t>
      </w:r>
      <w:r w:rsidRPr="00480E11">
        <w:rPr>
          <w:rFonts w:ascii="Times New Roman" w:hAnsi="Times New Roman" w:cs="Times New Roman"/>
          <w:color w:val="auto"/>
          <w:sz w:val="24"/>
          <w:szCs w:val="24"/>
          <w:shd w:val="clear" w:color="auto" w:fill="FFFFFF"/>
        </w:rPr>
        <w:softHyphen/>
        <w:t>ются не столько в тру</w:t>
      </w:r>
      <w:r w:rsidRPr="00480E11">
        <w:rPr>
          <w:rFonts w:ascii="Times New Roman" w:hAnsi="Times New Roman" w:cs="Times New Roman"/>
          <w:color w:val="auto"/>
          <w:sz w:val="24"/>
          <w:szCs w:val="24"/>
          <w:shd w:val="clear" w:color="auto" w:fill="FFFFFF"/>
        </w:rPr>
        <w:softHyphen/>
        <w:t>дно</w:t>
      </w:r>
      <w:r w:rsidRPr="00480E11">
        <w:rPr>
          <w:rFonts w:ascii="Times New Roman" w:hAnsi="Times New Roman" w:cs="Times New Roman"/>
          <w:color w:val="auto"/>
          <w:sz w:val="24"/>
          <w:szCs w:val="24"/>
          <w:shd w:val="clear" w:color="auto" w:fill="FFFFFF"/>
        </w:rPr>
        <w:softHyphen/>
        <w:t>стях получения и сохранения информации, сколько ее воспро</w:t>
      </w:r>
      <w:r w:rsidRPr="00480E11">
        <w:rPr>
          <w:rFonts w:ascii="Times New Roman" w:hAnsi="Times New Roman" w:cs="Times New Roman"/>
          <w:color w:val="auto"/>
          <w:sz w:val="24"/>
          <w:szCs w:val="24"/>
          <w:shd w:val="clear" w:color="auto" w:fill="FFFFFF"/>
        </w:rPr>
        <w:softHyphen/>
        <w:t>из</w:t>
      </w:r>
      <w:r w:rsidRPr="00480E11">
        <w:rPr>
          <w:rFonts w:ascii="Times New Roman" w:hAnsi="Times New Roman" w:cs="Times New Roman"/>
          <w:color w:val="auto"/>
          <w:sz w:val="24"/>
          <w:szCs w:val="24"/>
          <w:shd w:val="clear" w:color="auto" w:fill="FFFFFF"/>
        </w:rPr>
        <w:softHyphen/>
        <w:t>ве</w:t>
      </w:r>
      <w:r w:rsidRPr="00480E11">
        <w:rPr>
          <w:rFonts w:ascii="Times New Roman" w:hAnsi="Times New Roman" w:cs="Times New Roman"/>
          <w:color w:val="auto"/>
          <w:sz w:val="24"/>
          <w:szCs w:val="24"/>
          <w:shd w:val="clear" w:color="auto" w:fill="FFFFFF"/>
        </w:rPr>
        <w:softHyphen/>
        <w:t>де</w:t>
      </w:r>
      <w:r w:rsidRPr="00480E11">
        <w:rPr>
          <w:rFonts w:ascii="Times New Roman" w:hAnsi="Times New Roman" w:cs="Times New Roman"/>
          <w:color w:val="auto"/>
          <w:sz w:val="24"/>
          <w:szCs w:val="24"/>
          <w:shd w:val="clear" w:color="auto" w:fill="FFFFFF"/>
        </w:rPr>
        <w:softHyphen/>
        <w:t>ния: вслед</w:t>
      </w:r>
      <w:r w:rsidRPr="00480E11">
        <w:rPr>
          <w:rFonts w:ascii="Times New Roman" w:hAnsi="Times New Roman" w:cs="Times New Roman"/>
          <w:color w:val="auto"/>
          <w:sz w:val="24"/>
          <w:szCs w:val="24"/>
          <w:shd w:val="clear" w:color="auto" w:fill="FFFFFF"/>
        </w:rPr>
        <w:softHyphen/>
        <w:t>ствие трудностей установления логических отношений полученная ин</w:t>
      </w:r>
      <w:r w:rsidRPr="00480E11">
        <w:rPr>
          <w:rFonts w:ascii="Times New Roman" w:hAnsi="Times New Roman" w:cs="Times New Roman"/>
          <w:color w:val="auto"/>
          <w:sz w:val="24"/>
          <w:szCs w:val="24"/>
          <w:shd w:val="clear" w:color="auto" w:fill="FFFFFF"/>
        </w:rPr>
        <w:softHyphen/>
        <w:t>фо</w:t>
      </w:r>
      <w:r w:rsidRPr="00480E11">
        <w:rPr>
          <w:rFonts w:ascii="Times New Roman" w:hAnsi="Times New Roman" w:cs="Times New Roman"/>
          <w:color w:val="auto"/>
          <w:sz w:val="24"/>
          <w:szCs w:val="24"/>
          <w:shd w:val="clear" w:color="auto" w:fill="FFFFFF"/>
        </w:rPr>
        <w:softHyphen/>
        <w:t>р</w:t>
      </w:r>
      <w:r w:rsidRPr="00480E11">
        <w:rPr>
          <w:rFonts w:ascii="Times New Roman" w:hAnsi="Times New Roman" w:cs="Times New Roman"/>
          <w:color w:val="auto"/>
          <w:sz w:val="24"/>
          <w:szCs w:val="24"/>
          <w:shd w:val="clear" w:color="auto" w:fill="FFFFFF"/>
        </w:rPr>
        <w:softHyphen/>
        <w:t>мация может воспроизводиться бессистемно, с большим количеством ис</w:t>
      </w:r>
      <w:r w:rsidRPr="00480E11">
        <w:rPr>
          <w:rFonts w:ascii="Times New Roman" w:hAnsi="Times New Roman" w:cs="Times New Roman"/>
          <w:color w:val="auto"/>
          <w:sz w:val="24"/>
          <w:szCs w:val="24"/>
          <w:shd w:val="clear" w:color="auto" w:fill="FFFFFF"/>
        </w:rPr>
        <w:softHyphen/>
        <w:t>ка</w:t>
      </w:r>
      <w:r w:rsidRPr="00480E11">
        <w:rPr>
          <w:rFonts w:ascii="Times New Roman" w:hAnsi="Times New Roman" w:cs="Times New Roman"/>
          <w:color w:val="auto"/>
          <w:sz w:val="24"/>
          <w:szCs w:val="24"/>
          <w:shd w:val="clear" w:color="auto" w:fill="FFFFFF"/>
        </w:rPr>
        <w:softHyphen/>
        <w:t>жений; при этом</w:t>
      </w:r>
      <w:r w:rsidRPr="00480E11">
        <w:rPr>
          <w:rFonts w:ascii="Times New Roman" w:hAnsi="Times New Roman" w:cs="Times New Roman"/>
          <w:color w:val="auto"/>
          <w:sz w:val="24"/>
          <w:szCs w:val="24"/>
        </w:rPr>
        <w:t xml:space="preserve"> н</w:t>
      </w:r>
      <w:r w:rsidRPr="00480E11">
        <w:rPr>
          <w:rFonts w:ascii="Times New Roman" w:hAnsi="Times New Roman" w:cs="Times New Roman"/>
          <w:color w:val="auto"/>
          <w:sz w:val="24"/>
          <w:szCs w:val="24"/>
          <w:shd w:val="clear" w:color="auto" w:fill="FFFFFF"/>
        </w:rPr>
        <w:t>аи</w:t>
      </w:r>
      <w:r w:rsidRPr="00480E11">
        <w:rPr>
          <w:rFonts w:ascii="Times New Roman" w:hAnsi="Times New Roman" w:cs="Times New Roman"/>
          <w:color w:val="auto"/>
          <w:sz w:val="24"/>
          <w:szCs w:val="24"/>
          <w:shd w:val="clear" w:color="auto" w:fill="FFFFFF"/>
        </w:rPr>
        <w:softHyphen/>
        <w:t>большие трудности вызывает воспроизведение сло</w:t>
      </w:r>
      <w:r w:rsidRPr="00480E11">
        <w:rPr>
          <w:rFonts w:ascii="Times New Roman" w:hAnsi="Times New Roman" w:cs="Times New Roman"/>
          <w:color w:val="auto"/>
          <w:sz w:val="24"/>
          <w:szCs w:val="24"/>
          <w:shd w:val="clear" w:color="auto" w:fill="FFFFFF"/>
        </w:rPr>
        <w:softHyphen/>
        <w:t>вес</w:t>
      </w:r>
      <w:r w:rsidRPr="00480E11">
        <w:rPr>
          <w:rFonts w:ascii="Times New Roman" w:hAnsi="Times New Roman" w:cs="Times New Roman"/>
          <w:color w:val="auto"/>
          <w:sz w:val="24"/>
          <w:szCs w:val="24"/>
          <w:shd w:val="clear" w:color="auto" w:fill="FFFFFF"/>
        </w:rPr>
        <w:softHyphen/>
        <w:t>но</w:t>
      </w:r>
      <w:r w:rsidRPr="00480E11">
        <w:rPr>
          <w:rFonts w:ascii="Times New Roman" w:hAnsi="Times New Roman" w:cs="Times New Roman"/>
          <w:color w:val="auto"/>
          <w:sz w:val="24"/>
          <w:szCs w:val="24"/>
          <w:shd w:val="clear" w:color="auto" w:fill="FFFFFF"/>
        </w:rPr>
        <w:softHyphen/>
        <w:t>го материала. Ис</w:t>
      </w:r>
      <w:r w:rsidRPr="00480E11">
        <w:rPr>
          <w:rFonts w:ascii="Times New Roman" w:hAnsi="Times New Roman" w:cs="Times New Roman"/>
          <w:color w:val="auto"/>
          <w:sz w:val="24"/>
          <w:szCs w:val="24"/>
          <w:shd w:val="clear" w:color="auto" w:fill="FFFFFF"/>
        </w:rPr>
        <w:softHyphen/>
        <w:t>поль</w:t>
      </w:r>
      <w:r w:rsidRPr="00480E11">
        <w:rPr>
          <w:rFonts w:ascii="Times New Roman" w:hAnsi="Times New Roman" w:cs="Times New Roman"/>
          <w:color w:val="auto"/>
          <w:sz w:val="24"/>
          <w:szCs w:val="24"/>
          <w:shd w:val="clear" w:color="auto" w:fill="FFFFFF"/>
        </w:rPr>
        <w:softHyphen/>
        <w:t>зо</w:t>
      </w:r>
      <w:r w:rsidRPr="00480E11">
        <w:rPr>
          <w:rFonts w:ascii="Times New Roman" w:hAnsi="Times New Roman" w:cs="Times New Roman"/>
          <w:color w:val="auto"/>
          <w:sz w:val="24"/>
          <w:szCs w:val="24"/>
          <w:shd w:val="clear" w:color="auto" w:fill="FFFFFF"/>
        </w:rPr>
        <w:softHyphen/>
        <w:t>ва</w:t>
      </w:r>
      <w:r w:rsidRPr="00480E11">
        <w:rPr>
          <w:rFonts w:ascii="Times New Roman" w:hAnsi="Times New Roman" w:cs="Times New Roman"/>
          <w:color w:val="auto"/>
          <w:sz w:val="24"/>
          <w:szCs w:val="24"/>
          <w:shd w:val="clear" w:color="auto" w:fill="FFFFFF"/>
        </w:rPr>
        <w:softHyphen/>
        <w:t>ние различных дополнительных средств и при</w:t>
      </w:r>
      <w:r w:rsidRPr="00480E11">
        <w:rPr>
          <w:rFonts w:ascii="Times New Roman" w:hAnsi="Times New Roman" w:cs="Times New Roman"/>
          <w:color w:val="auto"/>
          <w:sz w:val="24"/>
          <w:szCs w:val="24"/>
          <w:shd w:val="clear" w:color="auto" w:fill="FFFFFF"/>
        </w:rPr>
        <w:softHyphen/>
        <w:t>е</w:t>
      </w:r>
      <w:r w:rsidRPr="00480E11">
        <w:rPr>
          <w:rFonts w:ascii="Times New Roman" w:hAnsi="Times New Roman" w:cs="Times New Roman"/>
          <w:color w:val="auto"/>
          <w:sz w:val="24"/>
          <w:szCs w:val="24"/>
          <w:shd w:val="clear" w:color="auto" w:fill="FFFFFF"/>
        </w:rPr>
        <w:softHyphen/>
        <w:t>мов в процессе коррекционно-раз</w:t>
      </w:r>
      <w:r w:rsidRPr="00480E11">
        <w:rPr>
          <w:rFonts w:ascii="Times New Roman" w:hAnsi="Times New Roman" w:cs="Times New Roman"/>
          <w:color w:val="auto"/>
          <w:sz w:val="24"/>
          <w:szCs w:val="24"/>
          <w:shd w:val="clear" w:color="auto" w:fill="FFFFFF"/>
        </w:rPr>
        <w:softHyphen/>
        <w:t>ви</w:t>
      </w:r>
      <w:r w:rsidRPr="00480E11">
        <w:rPr>
          <w:rFonts w:ascii="Times New Roman" w:hAnsi="Times New Roman" w:cs="Times New Roman"/>
          <w:color w:val="auto"/>
          <w:sz w:val="24"/>
          <w:szCs w:val="24"/>
          <w:shd w:val="clear" w:color="auto" w:fill="FFFFFF"/>
        </w:rPr>
        <w:softHyphen/>
        <w:t>ва</w:t>
      </w:r>
      <w:r w:rsidRPr="00480E11">
        <w:rPr>
          <w:rFonts w:ascii="Times New Roman" w:hAnsi="Times New Roman" w:cs="Times New Roman"/>
          <w:color w:val="auto"/>
          <w:sz w:val="24"/>
          <w:szCs w:val="24"/>
          <w:shd w:val="clear" w:color="auto" w:fill="FFFFFF"/>
        </w:rPr>
        <w:softHyphen/>
        <w:t>ю</w:t>
      </w:r>
      <w:r w:rsidRPr="00480E11">
        <w:rPr>
          <w:rFonts w:ascii="Times New Roman" w:hAnsi="Times New Roman" w:cs="Times New Roman"/>
          <w:color w:val="auto"/>
          <w:sz w:val="24"/>
          <w:szCs w:val="24"/>
          <w:shd w:val="clear" w:color="auto" w:fill="FFFFFF"/>
        </w:rPr>
        <w:softHyphen/>
        <w:t>ще</w:t>
      </w:r>
      <w:r w:rsidRPr="00480E11">
        <w:rPr>
          <w:rFonts w:ascii="Times New Roman" w:hAnsi="Times New Roman" w:cs="Times New Roman"/>
          <w:color w:val="auto"/>
          <w:sz w:val="24"/>
          <w:szCs w:val="24"/>
          <w:shd w:val="clear" w:color="auto" w:fill="FFFFFF"/>
        </w:rPr>
        <w:softHyphen/>
        <w:t>го обучения (иллюстративной, си</w:t>
      </w:r>
      <w:r w:rsidRPr="00480E11">
        <w:rPr>
          <w:rFonts w:ascii="Times New Roman" w:hAnsi="Times New Roman" w:cs="Times New Roman"/>
          <w:color w:val="auto"/>
          <w:sz w:val="24"/>
          <w:szCs w:val="24"/>
          <w:shd w:val="clear" w:color="auto" w:fill="FFFFFF"/>
        </w:rPr>
        <w:softHyphen/>
        <w:t>м</w:t>
      </w:r>
      <w:r w:rsidRPr="00480E11">
        <w:rPr>
          <w:rFonts w:ascii="Times New Roman" w:hAnsi="Times New Roman" w:cs="Times New Roman"/>
          <w:color w:val="auto"/>
          <w:sz w:val="24"/>
          <w:szCs w:val="24"/>
          <w:shd w:val="clear" w:color="auto" w:fill="FFFFFF"/>
        </w:rPr>
        <w:softHyphen/>
        <w:t>во</w:t>
      </w:r>
      <w:r w:rsidRPr="00480E11">
        <w:rPr>
          <w:rFonts w:ascii="Times New Roman" w:hAnsi="Times New Roman" w:cs="Times New Roman"/>
          <w:color w:val="auto"/>
          <w:sz w:val="24"/>
          <w:szCs w:val="24"/>
          <w:shd w:val="clear" w:color="auto" w:fill="FFFFFF"/>
        </w:rPr>
        <w:softHyphen/>
        <w:t>лической наглядности; различных вариантов пла</w:t>
      </w:r>
      <w:r w:rsidRPr="00480E11">
        <w:rPr>
          <w:rFonts w:ascii="Times New Roman" w:hAnsi="Times New Roman" w:cs="Times New Roman"/>
          <w:color w:val="auto"/>
          <w:sz w:val="24"/>
          <w:szCs w:val="24"/>
          <w:shd w:val="clear" w:color="auto" w:fill="FFFFFF"/>
        </w:rPr>
        <w:softHyphen/>
        <w:t>нов; вопросов педагога и т. д.) может оказать значительное влияние на повышение ка</w:t>
      </w:r>
      <w:r w:rsidRPr="00480E11">
        <w:rPr>
          <w:rFonts w:ascii="Times New Roman" w:hAnsi="Times New Roman" w:cs="Times New Roman"/>
          <w:color w:val="auto"/>
          <w:sz w:val="24"/>
          <w:szCs w:val="24"/>
          <w:shd w:val="clear" w:color="auto" w:fill="FFFFFF"/>
        </w:rPr>
        <w:softHyphen/>
        <w:t>че</w:t>
      </w:r>
      <w:r w:rsidRPr="00480E11">
        <w:rPr>
          <w:rFonts w:ascii="Times New Roman" w:hAnsi="Times New Roman" w:cs="Times New Roman"/>
          <w:color w:val="auto"/>
          <w:sz w:val="24"/>
          <w:szCs w:val="24"/>
          <w:shd w:val="clear" w:color="auto" w:fill="FFFFFF"/>
        </w:rPr>
        <w:softHyphen/>
        <w:t>с</w:t>
      </w:r>
      <w:r w:rsidRPr="00480E11">
        <w:rPr>
          <w:rFonts w:ascii="Times New Roman" w:hAnsi="Times New Roman" w:cs="Times New Roman"/>
          <w:color w:val="auto"/>
          <w:sz w:val="24"/>
          <w:szCs w:val="24"/>
          <w:shd w:val="clear" w:color="auto" w:fill="FFFFFF"/>
        </w:rPr>
        <w:softHyphen/>
        <w:t>т</w:t>
      </w:r>
      <w:r w:rsidRPr="00480E11">
        <w:rPr>
          <w:rFonts w:ascii="Times New Roman" w:hAnsi="Times New Roman" w:cs="Times New Roman"/>
          <w:color w:val="auto"/>
          <w:sz w:val="24"/>
          <w:szCs w:val="24"/>
          <w:shd w:val="clear" w:color="auto" w:fill="FFFFFF"/>
        </w:rPr>
        <w:softHyphen/>
        <w:t>ва вос</w:t>
      </w:r>
      <w:r w:rsidRPr="00480E11">
        <w:rPr>
          <w:rFonts w:ascii="Times New Roman" w:hAnsi="Times New Roman" w:cs="Times New Roman"/>
          <w:color w:val="auto"/>
          <w:sz w:val="24"/>
          <w:szCs w:val="24"/>
          <w:shd w:val="clear" w:color="auto" w:fill="FFFFFF"/>
        </w:rPr>
        <w:softHyphen/>
        <w:t>про</w:t>
      </w:r>
      <w:r w:rsidRPr="00480E11">
        <w:rPr>
          <w:rFonts w:ascii="Times New Roman" w:hAnsi="Times New Roman" w:cs="Times New Roman"/>
          <w:color w:val="auto"/>
          <w:sz w:val="24"/>
          <w:szCs w:val="24"/>
          <w:shd w:val="clear" w:color="auto" w:fill="FFFFFF"/>
        </w:rPr>
        <w:softHyphen/>
        <w:t>из</w:t>
      </w:r>
      <w:r w:rsidRPr="00480E11">
        <w:rPr>
          <w:rFonts w:ascii="Times New Roman" w:hAnsi="Times New Roman" w:cs="Times New Roman"/>
          <w:color w:val="auto"/>
          <w:sz w:val="24"/>
          <w:szCs w:val="24"/>
          <w:shd w:val="clear" w:color="auto" w:fill="FFFFFF"/>
        </w:rPr>
        <w:softHyphen/>
        <w:t>ве</w:t>
      </w:r>
      <w:r w:rsidRPr="00480E11">
        <w:rPr>
          <w:rFonts w:ascii="Times New Roman" w:hAnsi="Times New Roman" w:cs="Times New Roman"/>
          <w:color w:val="auto"/>
          <w:sz w:val="24"/>
          <w:szCs w:val="24"/>
          <w:shd w:val="clear" w:color="auto" w:fill="FFFFFF"/>
        </w:rPr>
        <w:softHyphen/>
        <w:t>дения словесного материала. Вместе с тем, следует иметь в виду, что спе</w:t>
      </w:r>
      <w:r w:rsidRPr="00480E11">
        <w:rPr>
          <w:rFonts w:ascii="Times New Roman" w:hAnsi="Times New Roman" w:cs="Times New Roman"/>
          <w:color w:val="auto"/>
          <w:sz w:val="24"/>
          <w:szCs w:val="24"/>
          <w:shd w:val="clear" w:color="auto" w:fill="FFFFFF"/>
        </w:rPr>
        <w:softHyphen/>
        <w:t>ци</w:t>
      </w:r>
      <w:r w:rsidRPr="00480E11">
        <w:rPr>
          <w:rFonts w:ascii="Times New Roman" w:hAnsi="Times New Roman" w:cs="Times New Roman"/>
          <w:color w:val="auto"/>
          <w:sz w:val="24"/>
          <w:szCs w:val="24"/>
          <w:shd w:val="clear" w:color="auto" w:fill="FFFFFF"/>
        </w:rPr>
        <w:softHyphen/>
        <w:t>фи</w:t>
      </w:r>
      <w:r w:rsidRPr="00480E11">
        <w:rPr>
          <w:rFonts w:ascii="Times New Roman" w:hAnsi="Times New Roman" w:cs="Times New Roman"/>
          <w:color w:val="auto"/>
          <w:sz w:val="24"/>
          <w:szCs w:val="24"/>
          <w:shd w:val="clear" w:color="auto" w:fill="FFFFFF"/>
        </w:rPr>
        <w:softHyphen/>
        <w:t>ка мнемической деятельности во многом определяется структурой де</w:t>
      </w:r>
      <w:r w:rsidRPr="00480E11">
        <w:rPr>
          <w:rFonts w:ascii="Times New Roman" w:hAnsi="Times New Roman" w:cs="Times New Roman"/>
          <w:color w:val="auto"/>
          <w:sz w:val="24"/>
          <w:szCs w:val="24"/>
          <w:shd w:val="clear" w:color="auto" w:fill="FFFFFF"/>
        </w:rPr>
        <w:softHyphen/>
        <w:t>фе</w:t>
      </w:r>
      <w:r w:rsidRPr="00480E11">
        <w:rPr>
          <w:rFonts w:ascii="Times New Roman" w:hAnsi="Times New Roman" w:cs="Times New Roman"/>
          <w:color w:val="auto"/>
          <w:sz w:val="24"/>
          <w:szCs w:val="24"/>
          <w:shd w:val="clear" w:color="auto" w:fill="FFFFFF"/>
        </w:rPr>
        <w:softHyphen/>
        <w:t>к</w:t>
      </w:r>
      <w:r w:rsidRPr="00480E11">
        <w:rPr>
          <w:rFonts w:ascii="Times New Roman" w:hAnsi="Times New Roman" w:cs="Times New Roman"/>
          <w:color w:val="auto"/>
          <w:sz w:val="24"/>
          <w:szCs w:val="24"/>
          <w:shd w:val="clear" w:color="auto" w:fill="FFFFFF"/>
        </w:rPr>
        <w:softHyphen/>
        <w:t>та каждого ре</w:t>
      </w:r>
      <w:r w:rsidRPr="00480E11">
        <w:rPr>
          <w:rFonts w:ascii="Times New Roman" w:hAnsi="Times New Roman" w:cs="Times New Roman"/>
          <w:color w:val="auto"/>
          <w:sz w:val="24"/>
          <w:szCs w:val="24"/>
          <w:shd w:val="clear" w:color="auto" w:fill="FFFFFF"/>
        </w:rPr>
        <w:softHyphen/>
        <w:t>бе</w:t>
      </w:r>
      <w:r w:rsidRPr="00480E11">
        <w:rPr>
          <w:rFonts w:ascii="Times New Roman" w:hAnsi="Times New Roman" w:cs="Times New Roman"/>
          <w:color w:val="auto"/>
          <w:sz w:val="24"/>
          <w:szCs w:val="24"/>
          <w:shd w:val="clear" w:color="auto" w:fill="FFFFFF"/>
        </w:rPr>
        <w:softHyphen/>
        <w:t>нка с умственной отсталостью (ин</w:t>
      </w:r>
      <w:r w:rsidRPr="00480E11">
        <w:rPr>
          <w:rFonts w:ascii="Times New Roman" w:hAnsi="Times New Roman" w:cs="Times New Roman"/>
          <w:color w:val="auto"/>
          <w:sz w:val="24"/>
          <w:szCs w:val="24"/>
          <w:shd w:val="clear" w:color="auto" w:fill="FFFFFF"/>
        </w:rPr>
        <w:softHyphen/>
        <w:t>те</w:t>
      </w:r>
      <w:r w:rsidRPr="00480E11">
        <w:rPr>
          <w:rFonts w:ascii="Times New Roman" w:hAnsi="Times New Roman" w:cs="Times New Roman"/>
          <w:color w:val="auto"/>
          <w:sz w:val="24"/>
          <w:szCs w:val="24"/>
          <w:shd w:val="clear" w:color="auto" w:fill="FFFFFF"/>
        </w:rPr>
        <w:softHyphen/>
        <w:t>л</w:t>
      </w:r>
      <w:r w:rsidRPr="00480E11">
        <w:rPr>
          <w:rFonts w:ascii="Times New Roman" w:hAnsi="Times New Roman" w:cs="Times New Roman"/>
          <w:color w:val="auto"/>
          <w:sz w:val="24"/>
          <w:szCs w:val="24"/>
          <w:shd w:val="clear" w:color="auto" w:fill="FFFFFF"/>
        </w:rPr>
        <w:softHyphen/>
        <w:t>ле</w:t>
      </w:r>
      <w:r w:rsidRPr="00480E11">
        <w:rPr>
          <w:rFonts w:ascii="Times New Roman" w:hAnsi="Times New Roman" w:cs="Times New Roman"/>
          <w:color w:val="auto"/>
          <w:sz w:val="24"/>
          <w:szCs w:val="24"/>
          <w:shd w:val="clear" w:color="auto" w:fill="FFFFFF"/>
        </w:rPr>
        <w:softHyphen/>
        <w:t>к</w:t>
      </w:r>
      <w:r w:rsidRPr="00480E11">
        <w:rPr>
          <w:rFonts w:ascii="Times New Roman" w:hAnsi="Times New Roman" w:cs="Times New Roman"/>
          <w:color w:val="auto"/>
          <w:sz w:val="24"/>
          <w:szCs w:val="24"/>
          <w:shd w:val="clear" w:color="auto" w:fill="FFFFFF"/>
        </w:rPr>
        <w:softHyphen/>
        <w:t>туальными на</w:t>
      </w:r>
      <w:r w:rsidRPr="00480E11">
        <w:rPr>
          <w:rFonts w:ascii="Times New Roman" w:hAnsi="Times New Roman" w:cs="Times New Roman"/>
          <w:color w:val="auto"/>
          <w:sz w:val="24"/>
          <w:szCs w:val="24"/>
          <w:shd w:val="clear" w:color="auto" w:fill="FFFFFF"/>
        </w:rPr>
        <w:softHyphen/>
        <w:t>ру</w:t>
      </w:r>
      <w:r w:rsidRPr="00480E11">
        <w:rPr>
          <w:rFonts w:ascii="Times New Roman" w:hAnsi="Times New Roman" w:cs="Times New Roman"/>
          <w:color w:val="auto"/>
          <w:sz w:val="24"/>
          <w:szCs w:val="24"/>
          <w:shd w:val="clear" w:color="auto" w:fill="FFFFFF"/>
        </w:rPr>
        <w:softHyphen/>
        <w:t>ше</w:t>
      </w:r>
      <w:r w:rsidRPr="00480E11">
        <w:rPr>
          <w:rFonts w:ascii="Times New Roman" w:hAnsi="Times New Roman" w:cs="Times New Roman"/>
          <w:color w:val="auto"/>
          <w:sz w:val="24"/>
          <w:szCs w:val="24"/>
          <w:shd w:val="clear" w:color="auto" w:fill="FFFFFF"/>
        </w:rPr>
        <w:softHyphen/>
        <w:t>ни</w:t>
      </w:r>
      <w:r w:rsidRPr="00480E11">
        <w:rPr>
          <w:rFonts w:ascii="Times New Roman" w:hAnsi="Times New Roman" w:cs="Times New Roman"/>
          <w:color w:val="auto"/>
          <w:sz w:val="24"/>
          <w:szCs w:val="24"/>
          <w:shd w:val="clear" w:color="auto" w:fill="FFFFFF"/>
        </w:rPr>
        <w:softHyphen/>
        <w:t>ями). В связи с этим учет осо</w:t>
      </w:r>
      <w:r w:rsidRPr="00480E11">
        <w:rPr>
          <w:rFonts w:ascii="Times New Roman" w:hAnsi="Times New Roman" w:cs="Times New Roman"/>
          <w:color w:val="auto"/>
          <w:sz w:val="24"/>
          <w:szCs w:val="24"/>
          <w:shd w:val="clear" w:color="auto" w:fill="FFFFFF"/>
        </w:rPr>
        <w:softHyphen/>
        <w:t>бенностей обу</w:t>
      </w:r>
      <w:r w:rsidRPr="00480E11">
        <w:rPr>
          <w:rFonts w:ascii="Times New Roman" w:hAnsi="Times New Roman" w:cs="Times New Roman"/>
          <w:color w:val="auto"/>
          <w:sz w:val="24"/>
          <w:szCs w:val="24"/>
          <w:shd w:val="clear" w:color="auto" w:fill="FFFFFF"/>
        </w:rPr>
        <w:softHyphen/>
        <w:t>ча</w:t>
      </w:r>
      <w:r w:rsidRPr="00480E11">
        <w:rPr>
          <w:rFonts w:ascii="Times New Roman" w:hAnsi="Times New Roman" w:cs="Times New Roman"/>
          <w:color w:val="auto"/>
          <w:sz w:val="24"/>
          <w:szCs w:val="24"/>
          <w:shd w:val="clear" w:color="auto" w:fill="FFFFFF"/>
        </w:rPr>
        <w:softHyphen/>
        <w:t>ю</w:t>
      </w:r>
      <w:r w:rsidRPr="00480E11">
        <w:rPr>
          <w:rFonts w:ascii="Times New Roman" w:hAnsi="Times New Roman" w:cs="Times New Roman"/>
          <w:color w:val="auto"/>
          <w:sz w:val="24"/>
          <w:szCs w:val="24"/>
          <w:shd w:val="clear" w:color="auto" w:fill="FFFFFF"/>
        </w:rPr>
        <w:softHyphen/>
        <w:t>щих</w:t>
      </w:r>
      <w:r w:rsidRPr="00480E11">
        <w:rPr>
          <w:rFonts w:ascii="Times New Roman" w:hAnsi="Times New Roman" w:cs="Times New Roman"/>
          <w:color w:val="auto"/>
          <w:sz w:val="24"/>
          <w:szCs w:val="24"/>
          <w:shd w:val="clear" w:color="auto" w:fill="FFFFFF"/>
        </w:rPr>
        <w:softHyphen/>
        <w:t>ся с умственной от</w:t>
      </w:r>
      <w:r w:rsidRPr="00480E11">
        <w:rPr>
          <w:rFonts w:ascii="Times New Roman" w:hAnsi="Times New Roman" w:cs="Times New Roman"/>
          <w:color w:val="auto"/>
          <w:sz w:val="24"/>
          <w:szCs w:val="24"/>
          <w:shd w:val="clear" w:color="auto" w:fill="FFFFFF"/>
        </w:rPr>
        <w:softHyphen/>
        <w:t>с</w:t>
      </w:r>
      <w:r w:rsidRPr="00480E11">
        <w:rPr>
          <w:rFonts w:ascii="Times New Roman" w:hAnsi="Times New Roman" w:cs="Times New Roman"/>
          <w:color w:val="auto"/>
          <w:sz w:val="24"/>
          <w:szCs w:val="24"/>
          <w:shd w:val="clear" w:color="auto" w:fill="FFFFFF"/>
        </w:rPr>
        <w:softHyphen/>
        <w:t>та</w:t>
      </w:r>
      <w:r w:rsidRPr="00480E11">
        <w:rPr>
          <w:rFonts w:ascii="Times New Roman" w:hAnsi="Times New Roman" w:cs="Times New Roman"/>
          <w:color w:val="auto"/>
          <w:sz w:val="24"/>
          <w:szCs w:val="24"/>
          <w:shd w:val="clear" w:color="auto" w:fill="FFFFFF"/>
        </w:rPr>
        <w:softHyphen/>
        <w:t>ло</w:t>
      </w:r>
      <w:r w:rsidRPr="00480E11">
        <w:rPr>
          <w:rFonts w:ascii="Times New Roman" w:hAnsi="Times New Roman" w:cs="Times New Roman"/>
          <w:color w:val="auto"/>
          <w:sz w:val="24"/>
          <w:szCs w:val="24"/>
          <w:shd w:val="clear" w:color="auto" w:fill="FFFFFF"/>
        </w:rPr>
        <w:softHyphen/>
        <w:t>с</w:t>
      </w:r>
      <w:r w:rsidRPr="00480E11">
        <w:rPr>
          <w:rFonts w:ascii="Times New Roman" w:hAnsi="Times New Roman" w:cs="Times New Roman"/>
          <w:color w:val="auto"/>
          <w:sz w:val="24"/>
          <w:szCs w:val="24"/>
          <w:shd w:val="clear" w:color="auto" w:fill="FFFFFF"/>
        </w:rPr>
        <w:softHyphen/>
        <w:t xml:space="preserve">тью </w:t>
      </w:r>
      <w:r w:rsidRPr="00480E11">
        <w:rPr>
          <w:rFonts w:ascii="Times New Roman" w:hAnsi="Times New Roman" w:cs="Times New Roman"/>
          <w:color w:val="auto"/>
          <w:sz w:val="24"/>
          <w:szCs w:val="24"/>
        </w:rPr>
        <w:t xml:space="preserve">(интеллектуальными нарушениями) </w:t>
      </w:r>
      <w:r w:rsidRPr="00480E11">
        <w:rPr>
          <w:rFonts w:ascii="Times New Roman" w:hAnsi="Times New Roman" w:cs="Times New Roman"/>
          <w:color w:val="auto"/>
          <w:sz w:val="24"/>
          <w:szCs w:val="24"/>
          <w:shd w:val="clear" w:color="auto" w:fill="FFFFFF"/>
        </w:rPr>
        <w:t>разных клинических групп (по классифика</w:t>
      </w:r>
      <w:r w:rsidRPr="00480E11">
        <w:rPr>
          <w:rFonts w:ascii="Times New Roman" w:hAnsi="Times New Roman" w:cs="Times New Roman"/>
          <w:color w:val="auto"/>
          <w:sz w:val="24"/>
          <w:szCs w:val="24"/>
          <w:shd w:val="clear" w:color="auto" w:fill="FFFFFF"/>
        </w:rPr>
        <w:softHyphen/>
        <w:t>ции М. С. Певзнер) по</w:t>
      </w:r>
      <w:r w:rsidRPr="00480E11">
        <w:rPr>
          <w:rFonts w:ascii="Times New Roman" w:hAnsi="Times New Roman" w:cs="Times New Roman"/>
          <w:color w:val="auto"/>
          <w:sz w:val="24"/>
          <w:szCs w:val="24"/>
          <w:shd w:val="clear" w:color="auto" w:fill="FFFFFF"/>
        </w:rPr>
        <w:softHyphen/>
        <w:t>зво</w:t>
      </w:r>
      <w:r w:rsidRPr="00480E11">
        <w:rPr>
          <w:rFonts w:ascii="Times New Roman" w:hAnsi="Times New Roman" w:cs="Times New Roman"/>
          <w:color w:val="auto"/>
          <w:sz w:val="24"/>
          <w:szCs w:val="24"/>
          <w:shd w:val="clear" w:color="auto" w:fill="FFFFFF"/>
        </w:rPr>
        <w:softHyphen/>
        <w:t>ля</w:t>
      </w:r>
      <w:r w:rsidRPr="00480E11">
        <w:rPr>
          <w:rFonts w:ascii="Times New Roman" w:hAnsi="Times New Roman" w:cs="Times New Roman"/>
          <w:color w:val="auto"/>
          <w:sz w:val="24"/>
          <w:szCs w:val="24"/>
          <w:shd w:val="clear" w:color="auto" w:fill="FFFFFF"/>
        </w:rPr>
        <w:softHyphen/>
        <w:t>ет более успешно использовать потенциал развития их мнемической де</w:t>
      </w:r>
      <w:r w:rsidRPr="00480E11">
        <w:rPr>
          <w:rFonts w:ascii="Times New Roman" w:hAnsi="Times New Roman" w:cs="Times New Roman"/>
          <w:color w:val="auto"/>
          <w:sz w:val="24"/>
          <w:szCs w:val="24"/>
          <w:shd w:val="clear" w:color="auto" w:fill="FFFFFF"/>
        </w:rPr>
        <w:softHyphen/>
        <w:t>я</w:t>
      </w:r>
      <w:r w:rsidRPr="00480E11">
        <w:rPr>
          <w:rFonts w:ascii="Times New Roman" w:hAnsi="Times New Roman" w:cs="Times New Roman"/>
          <w:color w:val="auto"/>
          <w:sz w:val="24"/>
          <w:szCs w:val="24"/>
          <w:shd w:val="clear" w:color="auto" w:fill="FFFFFF"/>
        </w:rPr>
        <w:softHyphen/>
        <w:t>тель</w:t>
      </w:r>
      <w:r w:rsidRPr="00480E11">
        <w:rPr>
          <w:rFonts w:ascii="Times New Roman" w:hAnsi="Times New Roman" w:cs="Times New Roman"/>
          <w:color w:val="auto"/>
          <w:sz w:val="24"/>
          <w:szCs w:val="24"/>
          <w:shd w:val="clear" w:color="auto" w:fill="FFFFFF"/>
        </w:rPr>
        <w:softHyphen/>
        <w:t xml:space="preserve">ности. </w:t>
      </w:r>
    </w:p>
    <w:p w:rsidR="00CE3026" w:rsidRPr="00480E11" w:rsidRDefault="00CE3026">
      <w:pPr>
        <w:spacing w:after="0" w:line="360" w:lineRule="auto"/>
        <w:ind w:firstLine="709"/>
        <w:jc w:val="both"/>
        <w:rPr>
          <w:rFonts w:ascii="Times New Roman" w:hAnsi="Times New Roman" w:cs="Times New Roman"/>
          <w:color w:val="auto"/>
          <w:sz w:val="24"/>
          <w:szCs w:val="24"/>
          <w:shd w:val="clear" w:color="auto" w:fill="FFFFFF"/>
        </w:rPr>
      </w:pPr>
      <w:r w:rsidRPr="00480E11">
        <w:rPr>
          <w:rFonts w:ascii="Times New Roman" w:hAnsi="Times New Roman" w:cs="Times New Roman"/>
          <w:color w:val="auto"/>
          <w:sz w:val="24"/>
          <w:szCs w:val="24"/>
          <w:shd w:val="clear" w:color="auto" w:fill="FFFFFF"/>
        </w:rPr>
        <w:t>Особенности познавательной деятельности школьников с умственной от</w:t>
      </w:r>
      <w:r w:rsidRPr="00480E11">
        <w:rPr>
          <w:rFonts w:ascii="Times New Roman" w:hAnsi="Times New Roman" w:cs="Times New Roman"/>
          <w:color w:val="auto"/>
          <w:sz w:val="24"/>
          <w:szCs w:val="24"/>
          <w:shd w:val="clear" w:color="auto" w:fill="FFFFFF"/>
        </w:rPr>
        <w:softHyphen/>
        <w:t>сталостью (ин</w:t>
      </w:r>
      <w:r w:rsidRPr="00480E11">
        <w:rPr>
          <w:rFonts w:ascii="Times New Roman" w:hAnsi="Times New Roman" w:cs="Times New Roman"/>
          <w:color w:val="auto"/>
          <w:sz w:val="24"/>
          <w:szCs w:val="24"/>
          <w:shd w:val="clear" w:color="auto" w:fill="FFFFFF"/>
        </w:rPr>
        <w:softHyphen/>
        <w:t>те</w:t>
      </w:r>
      <w:r w:rsidRPr="00480E11">
        <w:rPr>
          <w:rFonts w:ascii="Times New Roman" w:hAnsi="Times New Roman" w:cs="Times New Roman"/>
          <w:color w:val="auto"/>
          <w:sz w:val="24"/>
          <w:szCs w:val="24"/>
          <w:shd w:val="clear" w:color="auto" w:fill="FFFFFF"/>
        </w:rPr>
        <w:softHyphen/>
        <w:t>л</w:t>
      </w:r>
      <w:r w:rsidRPr="00480E11">
        <w:rPr>
          <w:rFonts w:ascii="Times New Roman" w:hAnsi="Times New Roman" w:cs="Times New Roman"/>
          <w:color w:val="auto"/>
          <w:sz w:val="24"/>
          <w:szCs w:val="24"/>
          <w:shd w:val="clear" w:color="auto" w:fill="FFFFFF"/>
        </w:rPr>
        <w:softHyphen/>
        <w:t>ле</w:t>
      </w:r>
      <w:r w:rsidRPr="00480E11">
        <w:rPr>
          <w:rFonts w:ascii="Times New Roman" w:hAnsi="Times New Roman" w:cs="Times New Roman"/>
          <w:color w:val="auto"/>
          <w:sz w:val="24"/>
          <w:szCs w:val="24"/>
          <w:shd w:val="clear" w:color="auto" w:fill="FFFFFF"/>
        </w:rPr>
        <w:softHyphen/>
        <w:t>к</w:t>
      </w:r>
      <w:r w:rsidRPr="00480E11">
        <w:rPr>
          <w:rFonts w:ascii="Times New Roman" w:hAnsi="Times New Roman" w:cs="Times New Roman"/>
          <w:color w:val="auto"/>
          <w:sz w:val="24"/>
          <w:szCs w:val="24"/>
          <w:shd w:val="clear" w:color="auto" w:fill="FFFFFF"/>
        </w:rPr>
        <w:softHyphen/>
        <w:t xml:space="preserve">туальными нарушениями) проявляются и в особенностях их </w:t>
      </w:r>
      <w:r w:rsidRPr="00480E11">
        <w:rPr>
          <w:rFonts w:ascii="Times New Roman" w:hAnsi="Times New Roman" w:cs="Times New Roman"/>
          <w:b/>
          <w:bCs/>
          <w:color w:val="auto"/>
          <w:sz w:val="24"/>
          <w:szCs w:val="24"/>
          <w:shd w:val="clear" w:color="auto" w:fill="FFFFFF"/>
        </w:rPr>
        <w:t xml:space="preserve">внимания, </w:t>
      </w:r>
      <w:r w:rsidRPr="00480E11">
        <w:rPr>
          <w:rFonts w:ascii="Times New Roman" w:hAnsi="Times New Roman" w:cs="Times New Roman"/>
          <w:color w:val="auto"/>
          <w:sz w:val="24"/>
          <w:szCs w:val="24"/>
          <w:shd w:val="clear" w:color="auto" w:fill="FFFFFF"/>
        </w:rPr>
        <w:t>которое от</w:t>
      </w:r>
      <w:r w:rsidRPr="00480E11">
        <w:rPr>
          <w:rFonts w:ascii="Times New Roman" w:hAnsi="Times New Roman" w:cs="Times New Roman"/>
          <w:color w:val="auto"/>
          <w:sz w:val="24"/>
          <w:szCs w:val="24"/>
          <w:shd w:val="clear" w:color="auto" w:fill="FFFFFF"/>
        </w:rPr>
        <w:softHyphen/>
        <w:t>личается сужением объе</w:t>
      </w:r>
      <w:r w:rsidRPr="00480E11">
        <w:rPr>
          <w:rFonts w:ascii="Times New Roman" w:hAnsi="Times New Roman" w:cs="Times New Roman"/>
          <w:color w:val="auto"/>
          <w:sz w:val="24"/>
          <w:szCs w:val="24"/>
          <w:shd w:val="clear" w:color="auto" w:fill="FFFFFF"/>
        </w:rPr>
        <w:softHyphen/>
        <w:t>ма, малой устойчивостью, трудностями его распределения, за</w:t>
      </w:r>
      <w:r w:rsidRPr="00480E11">
        <w:rPr>
          <w:rFonts w:ascii="Times New Roman" w:hAnsi="Times New Roman" w:cs="Times New Roman"/>
          <w:color w:val="auto"/>
          <w:sz w:val="24"/>
          <w:szCs w:val="24"/>
          <w:shd w:val="clear" w:color="auto" w:fill="FFFFFF"/>
        </w:rPr>
        <w:softHyphen/>
        <w:t>ме</w:t>
      </w:r>
      <w:r w:rsidRPr="00480E11">
        <w:rPr>
          <w:rFonts w:ascii="Times New Roman" w:hAnsi="Times New Roman" w:cs="Times New Roman"/>
          <w:color w:val="auto"/>
          <w:sz w:val="24"/>
          <w:szCs w:val="24"/>
          <w:shd w:val="clear" w:color="auto" w:fill="FFFFFF"/>
        </w:rPr>
        <w:softHyphen/>
        <w:t>д</w:t>
      </w:r>
      <w:r w:rsidRPr="00480E11">
        <w:rPr>
          <w:rFonts w:ascii="Times New Roman" w:hAnsi="Times New Roman" w:cs="Times New Roman"/>
          <w:color w:val="auto"/>
          <w:sz w:val="24"/>
          <w:szCs w:val="24"/>
          <w:shd w:val="clear" w:color="auto" w:fill="FFFFFF"/>
        </w:rPr>
        <w:softHyphen/>
        <w:t>ле</w:t>
      </w:r>
      <w:r w:rsidRPr="00480E11">
        <w:rPr>
          <w:rFonts w:ascii="Times New Roman" w:hAnsi="Times New Roman" w:cs="Times New Roman"/>
          <w:color w:val="auto"/>
          <w:sz w:val="24"/>
          <w:szCs w:val="24"/>
          <w:shd w:val="clear" w:color="auto" w:fill="FFFFFF"/>
        </w:rPr>
        <w:softHyphen/>
        <w:t>н</w:t>
      </w:r>
      <w:r w:rsidRPr="00480E11">
        <w:rPr>
          <w:rFonts w:ascii="Times New Roman" w:hAnsi="Times New Roman" w:cs="Times New Roman"/>
          <w:color w:val="auto"/>
          <w:sz w:val="24"/>
          <w:szCs w:val="24"/>
          <w:shd w:val="clear" w:color="auto" w:fill="FFFFFF"/>
        </w:rPr>
        <w:softHyphen/>
        <w:t>нос</w:t>
      </w:r>
      <w:r w:rsidRPr="00480E11">
        <w:rPr>
          <w:rFonts w:ascii="Times New Roman" w:hAnsi="Times New Roman" w:cs="Times New Roman"/>
          <w:color w:val="auto"/>
          <w:sz w:val="24"/>
          <w:szCs w:val="24"/>
          <w:shd w:val="clear" w:color="auto" w:fill="FFFFFF"/>
        </w:rPr>
        <w:softHyphen/>
        <w:t>тью переключения. В значительной степени нарушено произвольное вни</w:t>
      </w:r>
      <w:r w:rsidRPr="00480E11">
        <w:rPr>
          <w:rFonts w:ascii="Times New Roman" w:hAnsi="Times New Roman" w:cs="Times New Roman"/>
          <w:color w:val="auto"/>
          <w:sz w:val="24"/>
          <w:szCs w:val="24"/>
          <w:shd w:val="clear" w:color="auto" w:fill="FFFFFF"/>
        </w:rPr>
        <w:softHyphen/>
        <w:t>ма</w:t>
      </w:r>
      <w:r w:rsidRPr="00480E11">
        <w:rPr>
          <w:rFonts w:ascii="Times New Roman" w:hAnsi="Times New Roman" w:cs="Times New Roman"/>
          <w:color w:val="auto"/>
          <w:sz w:val="24"/>
          <w:szCs w:val="24"/>
          <w:shd w:val="clear" w:color="auto" w:fill="FFFFFF"/>
        </w:rPr>
        <w:softHyphen/>
        <w:t>ние, что связано с ослаблением волевого напряжения, направленного на преодоление тру</w:t>
      </w:r>
      <w:r w:rsidRPr="00480E11">
        <w:rPr>
          <w:rFonts w:ascii="Times New Roman" w:hAnsi="Times New Roman" w:cs="Times New Roman"/>
          <w:color w:val="auto"/>
          <w:sz w:val="24"/>
          <w:szCs w:val="24"/>
          <w:shd w:val="clear" w:color="auto" w:fill="FFFFFF"/>
        </w:rPr>
        <w:softHyphen/>
        <w:t>дностей, что выражается в неустойчивости внимания. Также в про</w:t>
      </w:r>
      <w:r w:rsidRPr="00480E11">
        <w:rPr>
          <w:rFonts w:ascii="Times New Roman" w:hAnsi="Times New Roman" w:cs="Times New Roman"/>
          <w:color w:val="auto"/>
          <w:sz w:val="24"/>
          <w:szCs w:val="24"/>
          <w:shd w:val="clear" w:color="auto" w:fill="FFFFFF"/>
        </w:rPr>
        <w:softHyphen/>
        <w:t>це</w:t>
      </w:r>
      <w:r w:rsidRPr="00480E11">
        <w:rPr>
          <w:rFonts w:ascii="Times New Roman" w:hAnsi="Times New Roman" w:cs="Times New Roman"/>
          <w:color w:val="auto"/>
          <w:sz w:val="24"/>
          <w:szCs w:val="24"/>
          <w:shd w:val="clear" w:color="auto" w:fill="FFFFFF"/>
        </w:rPr>
        <w:softHyphen/>
        <w:t>с</w:t>
      </w:r>
      <w:r w:rsidRPr="00480E11">
        <w:rPr>
          <w:rFonts w:ascii="Times New Roman" w:hAnsi="Times New Roman" w:cs="Times New Roman"/>
          <w:color w:val="auto"/>
          <w:sz w:val="24"/>
          <w:szCs w:val="24"/>
          <w:shd w:val="clear" w:color="auto" w:fill="FFFFFF"/>
        </w:rPr>
        <w:softHyphen/>
        <w:t>се обучения обнаруживаются трудности сосредоточения на каком-либо од</w:t>
      </w:r>
      <w:r w:rsidRPr="00480E11">
        <w:rPr>
          <w:rFonts w:ascii="Times New Roman" w:hAnsi="Times New Roman" w:cs="Times New Roman"/>
          <w:color w:val="auto"/>
          <w:sz w:val="24"/>
          <w:szCs w:val="24"/>
          <w:shd w:val="clear" w:color="auto" w:fill="FFFFFF"/>
        </w:rPr>
        <w:softHyphen/>
        <w:t>ном объекте или виде деятельности. Од</w:t>
      </w:r>
      <w:r w:rsidRPr="00480E11">
        <w:rPr>
          <w:rFonts w:ascii="Times New Roman" w:hAnsi="Times New Roman" w:cs="Times New Roman"/>
          <w:color w:val="auto"/>
          <w:sz w:val="24"/>
          <w:szCs w:val="24"/>
          <w:shd w:val="clear" w:color="auto" w:fill="FFFFFF"/>
        </w:rPr>
        <w:softHyphen/>
        <w:t>на</w:t>
      </w:r>
      <w:r w:rsidRPr="00480E11">
        <w:rPr>
          <w:rFonts w:ascii="Times New Roman" w:hAnsi="Times New Roman" w:cs="Times New Roman"/>
          <w:color w:val="auto"/>
          <w:sz w:val="24"/>
          <w:szCs w:val="24"/>
          <w:shd w:val="clear" w:color="auto" w:fill="FFFFFF"/>
        </w:rPr>
        <w:softHyphen/>
        <w:t>ко, если задание посильно для ученика и интересно ему, то его внимание мо</w:t>
      </w:r>
      <w:r w:rsidRPr="00480E11">
        <w:rPr>
          <w:rFonts w:ascii="Times New Roman" w:hAnsi="Times New Roman" w:cs="Times New Roman"/>
          <w:color w:val="auto"/>
          <w:sz w:val="24"/>
          <w:szCs w:val="24"/>
          <w:shd w:val="clear" w:color="auto" w:fill="FFFFFF"/>
        </w:rPr>
        <w:softHyphen/>
        <w:t>жет определенное время поддерживаться на должном уровне. Под влиянием специально организованно</w:t>
      </w:r>
      <w:r w:rsidRPr="00480E11">
        <w:rPr>
          <w:rFonts w:ascii="Times New Roman" w:hAnsi="Times New Roman" w:cs="Times New Roman"/>
          <w:color w:val="auto"/>
          <w:sz w:val="24"/>
          <w:szCs w:val="24"/>
          <w:shd w:val="clear" w:color="auto" w:fill="FFFFFF"/>
        </w:rPr>
        <w:softHyphen/>
        <w:t>го обучения и воспитания объем внимания и его устойчивость значительно улу</w:t>
      </w:r>
      <w:r w:rsidRPr="00480E11">
        <w:rPr>
          <w:rFonts w:ascii="Times New Roman" w:hAnsi="Times New Roman" w:cs="Times New Roman"/>
          <w:color w:val="auto"/>
          <w:sz w:val="24"/>
          <w:szCs w:val="24"/>
          <w:shd w:val="clear" w:color="auto" w:fill="FFFFFF"/>
        </w:rPr>
        <w:softHyphen/>
        <w:t>чшаются, что позволяет говорить о наличии положительной динамики, но вмес</w:t>
      </w:r>
      <w:r w:rsidRPr="00480E11">
        <w:rPr>
          <w:rFonts w:ascii="Times New Roman" w:hAnsi="Times New Roman" w:cs="Times New Roman"/>
          <w:color w:val="auto"/>
          <w:sz w:val="24"/>
          <w:szCs w:val="24"/>
          <w:shd w:val="clear" w:color="auto" w:fill="FFFFFF"/>
        </w:rPr>
        <w:softHyphen/>
        <w:t>те с тем, в большинстве случаев эти показатели не достигают возрастной нор</w:t>
      </w:r>
      <w:r w:rsidRPr="00480E11">
        <w:rPr>
          <w:rFonts w:ascii="Times New Roman" w:hAnsi="Times New Roman" w:cs="Times New Roman"/>
          <w:color w:val="auto"/>
          <w:sz w:val="24"/>
          <w:szCs w:val="24"/>
          <w:shd w:val="clear" w:color="auto" w:fill="FFFFFF"/>
        </w:rPr>
        <w:softHyphen/>
        <w:t xml:space="preserve">мы. </w:t>
      </w:r>
    </w:p>
    <w:p w:rsidR="00CE3026" w:rsidRPr="00480E11" w:rsidRDefault="00CE3026">
      <w:pPr>
        <w:spacing w:after="0" w:line="360" w:lineRule="auto"/>
        <w:ind w:firstLine="709"/>
        <w:jc w:val="both"/>
        <w:rPr>
          <w:rFonts w:ascii="Times New Roman" w:hAnsi="Times New Roman" w:cs="Times New Roman"/>
          <w:color w:val="auto"/>
          <w:sz w:val="24"/>
          <w:szCs w:val="24"/>
          <w:shd w:val="clear" w:color="auto" w:fill="FFFFFF"/>
        </w:rPr>
      </w:pPr>
      <w:r w:rsidRPr="00480E11">
        <w:rPr>
          <w:rFonts w:ascii="Times New Roman" w:hAnsi="Times New Roman" w:cs="Times New Roman"/>
          <w:color w:val="auto"/>
          <w:sz w:val="24"/>
          <w:szCs w:val="24"/>
          <w:shd w:val="clear" w:color="auto" w:fill="FFFFFF"/>
        </w:rPr>
        <w:t xml:space="preserve">Для успешного обучения необходимы достаточно развитые </w:t>
      </w:r>
      <w:r w:rsidRPr="00480E11">
        <w:rPr>
          <w:rFonts w:ascii="Times New Roman" w:hAnsi="Times New Roman" w:cs="Times New Roman"/>
          <w:b/>
          <w:bCs/>
          <w:color w:val="auto"/>
          <w:sz w:val="24"/>
          <w:szCs w:val="24"/>
          <w:shd w:val="clear" w:color="auto" w:fill="FFFFFF"/>
        </w:rPr>
        <w:t>представле</w:t>
      </w:r>
      <w:r w:rsidRPr="00480E11">
        <w:rPr>
          <w:rFonts w:ascii="Times New Roman" w:hAnsi="Times New Roman" w:cs="Times New Roman"/>
          <w:b/>
          <w:bCs/>
          <w:color w:val="auto"/>
          <w:sz w:val="24"/>
          <w:szCs w:val="24"/>
          <w:shd w:val="clear" w:color="auto" w:fill="FFFFFF"/>
        </w:rPr>
        <w:softHyphen/>
        <w:t xml:space="preserve">ния </w:t>
      </w:r>
      <w:r w:rsidRPr="00480E11">
        <w:rPr>
          <w:rFonts w:ascii="Times New Roman" w:hAnsi="Times New Roman" w:cs="Times New Roman"/>
          <w:color w:val="auto"/>
          <w:sz w:val="24"/>
          <w:szCs w:val="24"/>
          <w:shd w:val="clear" w:color="auto" w:fill="FFFFFF"/>
        </w:rPr>
        <w:t xml:space="preserve">и </w:t>
      </w:r>
      <w:r w:rsidRPr="00480E11">
        <w:rPr>
          <w:rFonts w:ascii="Times New Roman" w:hAnsi="Times New Roman" w:cs="Times New Roman"/>
          <w:b/>
          <w:bCs/>
          <w:color w:val="auto"/>
          <w:sz w:val="24"/>
          <w:szCs w:val="24"/>
          <w:shd w:val="clear" w:color="auto" w:fill="FFFFFF"/>
        </w:rPr>
        <w:t>во</w:t>
      </w:r>
      <w:r w:rsidRPr="00480E11">
        <w:rPr>
          <w:rFonts w:ascii="Times New Roman" w:hAnsi="Times New Roman" w:cs="Times New Roman"/>
          <w:b/>
          <w:bCs/>
          <w:color w:val="auto"/>
          <w:sz w:val="24"/>
          <w:szCs w:val="24"/>
          <w:shd w:val="clear" w:color="auto" w:fill="FFFFFF"/>
        </w:rPr>
        <w:softHyphen/>
        <w:t>об</w:t>
      </w:r>
      <w:r w:rsidRPr="00480E11">
        <w:rPr>
          <w:rFonts w:ascii="Times New Roman" w:hAnsi="Times New Roman" w:cs="Times New Roman"/>
          <w:b/>
          <w:bCs/>
          <w:color w:val="auto"/>
          <w:sz w:val="24"/>
          <w:szCs w:val="24"/>
          <w:shd w:val="clear" w:color="auto" w:fill="FFFFFF"/>
        </w:rPr>
        <w:softHyphen/>
        <w:t>ра</w:t>
      </w:r>
      <w:r w:rsidRPr="00480E11">
        <w:rPr>
          <w:rFonts w:ascii="Times New Roman" w:hAnsi="Times New Roman" w:cs="Times New Roman"/>
          <w:b/>
          <w:bCs/>
          <w:color w:val="auto"/>
          <w:sz w:val="24"/>
          <w:szCs w:val="24"/>
          <w:shd w:val="clear" w:color="auto" w:fill="FFFFFF"/>
        </w:rPr>
        <w:softHyphen/>
        <w:t>жение</w:t>
      </w:r>
      <w:r w:rsidRPr="00480E11">
        <w:rPr>
          <w:rFonts w:ascii="Times New Roman" w:hAnsi="Times New Roman" w:cs="Times New Roman"/>
          <w:color w:val="auto"/>
          <w:sz w:val="24"/>
          <w:szCs w:val="24"/>
          <w:shd w:val="clear" w:color="auto" w:fill="FFFFFF"/>
        </w:rPr>
        <w:t>. Представлениям детей с умственной отсталостью (инте</w:t>
      </w:r>
      <w:r w:rsidRPr="00480E11">
        <w:rPr>
          <w:rFonts w:ascii="Times New Roman" w:hAnsi="Times New Roman" w:cs="Times New Roman"/>
          <w:color w:val="auto"/>
          <w:sz w:val="24"/>
          <w:szCs w:val="24"/>
          <w:shd w:val="clear" w:color="auto" w:fill="FFFFFF"/>
        </w:rPr>
        <w:softHyphen/>
        <w:t>л</w:t>
      </w:r>
      <w:r w:rsidRPr="00480E11">
        <w:rPr>
          <w:rFonts w:ascii="Times New Roman" w:hAnsi="Times New Roman" w:cs="Times New Roman"/>
          <w:color w:val="auto"/>
          <w:sz w:val="24"/>
          <w:szCs w:val="24"/>
          <w:shd w:val="clear" w:color="auto" w:fill="FFFFFF"/>
        </w:rPr>
        <w:softHyphen/>
        <w:t>ле</w:t>
      </w:r>
      <w:r w:rsidRPr="00480E11">
        <w:rPr>
          <w:rFonts w:ascii="Times New Roman" w:hAnsi="Times New Roman" w:cs="Times New Roman"/>
          <w:color w:val="auto"/>
          <w:sz w:val="24"/>
          <w:szCs w:val="24"/>
          <w:shd w:val="clear" w:color="auto" w:fill="FFFFFF"/>
        </w:rPr>
        <w:softHyphen/>
        <w:t>к</w:t>
      </w:r>
      <w:r w:rsidRPr="00480E11">
        <w:rPr>
          <w:rFonts w:ascii="Times New Roman" w:hAnsi="Times New Roman" w:cs="Times New Roman"/>
          <w:color w:val="auto"/>
          <w:sz w:val="24"/>
          <w:szCs w:val="24"/>
          <w:shd w:val="clear" w:color="auto" w:fill="FFFFFF"/>
        </w:rPr>
        <w:softHyphen/>
        <w:t>туальными на</w:t>
      </w:r>
      <w:r w:rsidRPr="00480E11">
        <w:rPr>
          <w:rFonts w:ascii="Times New Roman" w:hAnsi="Times New Roman" w:cs="Times New Roman"/>
          <w:color w:val="auto"/>
          <w:sz w:val="24"/>
          <w:szCs w:val="24"/>
          <w:shd w:val="clear" w:color="auto" w:fill="FFFFFF"/>
        </w:rPr>
        <w:softHyphen/>
        <w:t>ру</w:t>
      </w:r>
      <w:r w:rsidRPr="00480E11">
        <w:rPr>
          <w:rFonts w:ascii="Times New Roman" w:hAnsi="Times New Roman" w:cs="Times New Roman"/>
          <w:color w:val="auto"/>
          <w:sz w:val="24"/>
          <w:szCs w:val="24"/>
          <w:shd w:val="clear" w:color="auto" w:fill="FFFFFF"/>
        </w:rPr>
        <w:softHyphen/>
        <w:t>ше</w:t>
      </w:r>
      <w:r w:rsidRPr="00480E11">
        <w:rPr>
          <w:rFonts w:ascii="Times New Roman" w:hAnsi="Times New Roman" w:cs="Times New Roman"/>
          <w:color w:val="auto"/>
          <w:sz w:val="24"/>
          <w:szCs w:val="24"/>
          <w:shd w:val="clear" w:color="auto" w:fill="FFFFFF"/>
        </w:rPr>
        <w:softHyphen/>
        <w:t>ни</w:t>
      </w:r>
      <w:r w:rsidRPr="00480E11">
        <w:rPr>
          <w:rFonts w:ascii="Times New Roman" w:hAnsi="Times New Roman" w:cs="Times New Roman"/>
          <w:color w:val="auto"/>
          <w:sz w:val="24"/>
          <w:szCs w:val="24"/>
          <w:shd w:val="clear" w:color="auto" w:fill="FFFFFF"/>
        </w:rPr>
        <w:softHyphen/>
        <w:t>ями) свой</w:t>
      </w:r>
      <w:r w:rsidRPr="00480E11">
        <w:rPr>
          <w:rFonts w:ascii="Times New Roman" w:hAnsi="Times New Roman" w:cs="Times New Roman"/>
          <w:color w:val="auto"/>
          <w:sz w:val="24"/>
          <w:szCs w:val="24"/>
          <w:shd w:val="clear" w:color="auto" w:fill="FFFFFF"/>
        </w:rPr>
        <w:softHyphen/>
        <w:t>ственна недифференцированоость, фрагментарность, уподобление об</w:t>
      </w:r>
      <w:r w:rsidRPr="00480E11">
        <w:rPr>
          <w:rFonts w:ascii="Times New Roman" w:hAnsi="Times New Roman" w:cs="Times New Roman"/>
          <w:color w:val="auto"/>
          <w:sz w:val="24"/>
          <w:szCs w:val="24"/>
          <w:shd w:val="clear" w:color="auto" w:fill="FFFFFF"/>
        </w:rPr>
        <w:softHyphen/>
        <w:t>ра</w:t>
      </w:r>
      <w:r w:rsidRPr="00480E11">
        <w:rPr>
          <w:rFonts w:ascii="Times New Roman" w:hAnsi="Times New Roman" w:cs="Times New Roman"/>
          <w:color w:val="auto"/>
          <w:sz w:val="24"/>
          <w:szCs w:val="24"/>
          <w:shd w:val="clear" w:color="auto" w:fill="FFFFFF"/>
        </w:rPr>
        <w:softHyphen/>
        <w:t>зов, что, в свою очередь, сказывается на узнавании и понимании учебного ма</w:t>
      </w:r>
      <w:r w:rsidRPr="00480E11">
        <w:rPr>
          <w:rFonts w:ascii="Times New Roman" w:hAnsi="Times New Roman" w:cs="Times New Roman"/>
          <w:color w:val="auto"/>
          <w:sz w:val="24"/>
          <w:szCs w:val="24"/>
          <w:shd w:val="clear" w:color="auto" w:fill="FFFFFF"/>
        </w:rPr>
        <w:softHyphen/>
        <w:t>те</w:t>
      </w:r>
      <w:r w:rsidRPr="00480E11">
        <w:rPr>
          <w:rFonts w:ascii="Times New Roman" w:hAnsi="Times New Roman" w:cs="Times New Roman"/>
          <w:color w:val="auto"/>
          <w:sz w:val="24"/>
          <w:szCs w:val="24"/>
          <w:shd w:val="clear" w:color="auto" w:fill="FFFFFF"/>
        </w:rPr>
        <w:softHyphen/>
        <w:t>риала. Во</w:t>
      </w:r>
      <w:r w:rsidRPr="00480E11">
        <w:rPr>
          <w:rFonts w:ascii="Times New Roman" w:hAnsi="Times New Roman" w:cs="Times New Roman"/>
          <w:color w:val="auto"/>
          <w:sz w:val="24"/>
          <w:szCs w:val="24"/>
          <w:shd w:val="clear" w:color="auto" w:fill="FFFFFF"/>
        </w:rPr>
        <w:softHyphen/>
        <w:t>об</w:t>
      </w:r>
      <w:r w:rsidRPr="00480E11">
        <w:rPr>
          <w:rFonts w:ascii="Times New Roman" w:hAnsi="Times New Roman" w:cs="Times New Roman"/>
          <w:color w:val="auto"/>
          <w:sz w:val="24"/>
          <w:szCs w:val="24"/>
          <w:shd w:val="clear" w:color="auto" w:fill="FFFFFF"/>
        </w:rPr>
        <w:softHyphen/>
        <w:t>ра</w:t>
      </w:r>
      <w:r w:rsidRPr="00480E11">
        <w:rPr>
          <w:rFonts w:ascii="Times New Roman" w:hAnsi="Times New Roman" w:cs="Times New Roman"/>
          <w:color w:val="auto"/>
          <w:sz w:val="24"/>
          <w:szCs w:val="24"/>
          <w:shd w:val="clear" w:color="auto" w:fill="FFFFFF"/>
        </w:rPr>
        <w:softHyphen/>
        <w:t>же</w:t>
      </w:r>
      <w:r w:rsidRPr="00480E11">
        <w:rPr>
          <w:rFonts w:ascii="Times New Roman" w:hAnsi="Times New Roman" w:cs="Times New Roman"/>
          <w:color w:val="auto"/>
          <w:sz w:val="24"/>
          <w:szCs w:val="24"/>
          <w:shd w:val="clear" w:color="auto" w:fill="FFFFFF"/>
        </w:rPr>
        <w:softHyphen/>
        <w:t>ние как один из наиболее сложных процессов отли</w:t>
      </w:r>
      <w:r w:rsidRPr="00480E11">
        <w:rPr>
          <w:rFonts w:ascii="Times New Roman" w:hAnsi="Times New Roman" w:cs="Times New Roman"/>
          <w:color w:val="auto"/>
          <w:sz w:val="24"/>
          <w:szCs w:val="24"/>
          <w:shd w:val="clear" w:color="auto" w:fill="FFFFFF"/>
        </w:rPr>
        <w:softHyphen/>
        <w:t>чается значительной не</w:t>
      </w:r>
      <w:r w:rsidRPr="00480E11">
        <w:rPr>
          <w:rFonts w:ascii="Times New Roman" w:hAnsi="Times New Roman" w:cs="Times New Roman"/>
          <w:color w:val="auto"/>
          <w:sz w:val="24"/>
          <w:szCs w:val="24"/>
          <w:shd w:val="clear" w:color="auto" w:fill="FFFFFF"/>
        </w:rPr>
        <w:softHyphen/>
        <w:t>с</w:t>
      </w:r>
      <w:r w:rsidRPr="00480E11">
        <w:rPr>
          <w:rFonts w:ascii="Times New Roman" w:hAnsi="Times New Roman" w:cs="Times New Roman"/>
          <w:color w:val="auto"/>
          <w:sz w:val="24"/>
          <w:szCs w:val="24"/>
          <w:shd w:val="clear" w:color="auto" w:fill="FFFFFF"/>
        </w:rPr>
        <w:softHyphen/>
        <w:t>фо</w:t>
      </w:r>
      <w:r w:rsidRPr="00480E11">
        <w:rPr>
          <w:rFonts w:ascii="Times New Roman" w:hAnsi="Times New Roman" w:cs="Times New Roman"/>
          <w:color w:val="auto"/>
          <w:sz w:val="24"/>
          <w:szCs w:val="24"/>
          <w:shd w:val="clear" w:color="auto" w:fill="FFFFFF"/>
        </w:rPr>
        <w:softHyphen/>
        <w:t>р</w:t>
      </w:r>
      <w:r w:rsidRPr="00480E11">
        <w:rPr>
          <w:rFonts w:ascii="Times New Roman" w:hAnsi="Times New Roman" w:cs="Times New Roman"/>
          <w:color w:val="auto"/>
          <w:sz w:val="24"/>
          <w:szCs w:val="24"/>
          <w:shd w:val="clear" w:color="auto" w:fill="FFFFFF"/>
        </w:rPr>
        <w:softHyphen/>
        <w:t>ми</w:t>
      </w:r>
      <w:r w:rsidRPr="00480E11">
        <w:rPr>
          <w:rFonts w:ascii="Times New Roman" w:hAnsi="Times New Roman" w:cs="Times New Roman"/>
          <w:color w:val="auto"/>
          <w:sz w:val="24"/>
          <w:szCs w:val="24"/>
          <w:shd w:val="clear" w:color="auto" w:fill="FFFFFF"/>
        </w:rPr>
        <w:softHyphen/>
        <w:t>ро</w:t>
      </w:r>
      <w:r w:rsidRPr="00480E11">
        <w:rPr>
          <w:rFonts w:ascii="Times New Roman" w:hAnsi="Times New Roman" w:cs="Times New Roman"/>
          <w:color w:val="auto"/>
          <w:sz w:val="24"/>
          <w:szCs w:val="24"/>
          <w:shd w:val="clear" w:color="auto" w:fill="FFFFFF"/>
        </w:rPr>
        <w:softHyphen/>
        <w:t>ва</w:t>
      </w:r>
      <w:r w:rsidRPr="00480E11">
        <w:rPr>
          <w:rFonts w:ascii="Times New Roman" w:hAnsi="Times New Roman" w:cs="Times New Roman"/>
          <w:color w:val="auto"/>
          <w:sz w:val="24"/>
          <w:szCs w:val="24"/>
          <w:shd w:val="clear" w:color="auto" w:fill="FFFFFF"/>
        </w:rPr>
        <w:softHyphen/>
        <w:t>н</w:t>
      </w:r>
      <w:r w:rsidRPr="00480E11">
        <w:rPr>
          <w:rFonts w:ascii="Times New Roman" w:hAnsi="Times New Roman" w:cs="Times New Roman"/>
          <w:color w:val="auto"/>
          <w:sz w:val="24"/>
          <w:szCs w:val="24"/>
          <w:shd w:val="clear" w:color="auto" w:fill="FFFFFF"/>
        </w:rPr>
        <w:softHyphen/>
        <w:t>нос</w:t>
      </w:r>
      <w:r w:rsidRPr="00480E11">
        <w:rPr>
          <w:rFonts w:ascii="Times New Roman" w:hAnsi="Times New Roman" w:cs="Times New Roman"/>
          <w:color w:val="auto"/>
          <w:sz w:val="24"/>
          <w:szCs w:val="24"/>
          <w:shd w:val="clear" w:color="auto" w:fill="FFFFFF"/>
        </w:rPr>
        <w:softHyphen/>
        <w:t>тью, что выражается в его примитивности, не</w:t>
      </w:r>
      <w:r w:rsidRPr="00480E11">
        <w:rPr>
          <w:rFonts w:ascii="Times New Roman" w:hAnsi="Times New Roman" w:cs="Times New Roman"/>
          <w:color w:val="auto"/>
          <w:sz w:val="24"/>
          <w:szCs w:val="24"/>
          <w:shd w:val="clear" w:color="auto" w:fill="FFFFFF"/>
        </w:rPr>
        <w:softHyphen/>
        <w:t>точности и схематичности. Однако, на</w:t>
      </w:r>
      <w:r w:rsidRPr="00480E11">
        <w:rPr>
          <w:rFonts w:ascii="Times New Roman" w:hAnsi="Times New Roman" w:cs="Times New Roman"/>
          <w:color w:val="auto"/>
          <w:sz w:val="24"/>
          <w:szCs w:val="24"/>
          <w:shd w:val="clear" w:color="auto" w:fill="FFFFFF"/>
        </w:rPr>
        <w:softHyphen/>
        <w:t>чи</w:t>
      </w:r>
      <w:r w:rsidRPr="00480E11">
        <w:rPr>
          <w:rFonts w:ascii="Times New Roman" w:hAnsi="Times New Roman" w:cs="Times New Roman"/>
          <w:color w:val="auto"/>
          <w:sz w:val="24"/>
          <w:szCs w:val="24"/>
          <w:shd w:val="clear" w:color="auto" w:fill="FFFFFF"/>
        </w:rPr>
        <w:softHyphen/>
        <w:t>ная с первого года обучения, в ходе преподавания всех учебных предметов проводится це</w:t>
      </w:r>
      <w:r w:rsidRPr="00480E11">
        <w:rPr>
          <w:rFonts w:ascii="Times New Roman" w:hAnsi="Times New Roman" w:cs="Times New Roman"/>
          <w:color w:val="auto"/>
          <w:sz w:val="24"/>
          <w:szCs w:val="24"/>
          <w:shd w:val="clear" w:color="auto" w:fill="FFFFFF"/>
        </w:rPr>
        <w:softHyphen/>
        <w:t>ле</w:t>
      </w:r>
      <w:r w:rsidRPr="00480E11">
        <w:rPr>
          <w:rFonts w:ascii="Times New Roman" w:hAnsi="Times New Roman" w:cs="Times New Roman"/>
          <w:color w:val="auto"/>
          <w:sz w:val="24"/>
          <w:szCs w:val="24"/>
          <w:shd w:val="clear" w:color="auto" w:fill="FFFFFF"/>
        </w:rPr>
        <w:softHyphen/>
        <w:t>направленная работа по уточнению и обогащению представлений, прежде всего ― пред</w:t>
      </w:r>
      <w:r w:rsidRPr="00480E11">
        <w:rPr>
          <w:rFonts w:ascii="Times New Roman" w:hAnsi="Times New Roman" w:cs="Times New Roman"/>
          <w:color w:val="auto"/>
          <w:sz w:val="24"/>
          <w:szCs w:val="24"/>
          <w:shd w:val="clear" w:color="auto" w:fill="FFFFFF"/>
        </w:rPr>
        <w:softHyphen/>
        <w:t xml:space="preserve">ставлений об окружающей действительности. </w:t>
      </w:r>
    </w:p>
    <w:p w:rsidR="00CE3026" w:rsidRPr="00480E11" w:rsidRDefault="00CE3026">
      <w:pPr>
        <w:spacing w:after="0" w:line="360" w:lineRule="auto"/>
        <w:ind w:firstLine="709"/>
        <w:jc w:val="both"/>
        <w:rPr>
          <w:rFonts w:ascii="Times New Roman" w:hAnsi="Times New Roman" w:cs="Times New Roman"/>
          <w:color w:val="auto"/>
          <w:sz w:val="24"/>
          <w:szCs w:val="24"/>
        </w:rPr>
      </w:pPr>
      <w:r w:rsidRPr="00480E11">
        <w:rPr>
          <w:rFonts w:ascii="Times New Roman" w:hAnsi="Times New Roman" w:cs="Times New Roman"/>
          <w:color w:val="auto"/>
          <w:sz w:val="24"/>
          <w:szCs w:val="24"/>
          <w:shd w:val="clear" w:color="auto" w:fill="FFFFFF"/>
        </w:rPr>
        <w:t>У школьников с умственной отсталостью (ин</w:t>
      </w:r>
      <w:r w:rsidRPr="00480E11">
        <w:rPr>
          <w:rFonts w:ascii="Times New Roman" w:hAnsi="Times New Roman" w:cs="Times New Roman"/>
          <w:color w:val="auto"/>
          <w:sz w:val="24"/>
          <w:szCs w:val="24"/>
          <w:shd w:val="clear" w:color="auto" w:fill="FFFFFF"/>
        </w:rPr>
        <w:softHyphen/>
        <w:t>те</w:t>
      </w:r>
      <w:r w:rsidRPr="00480E11">
        <w:rPr>
          <w:rFonts w:ascii="Times New Roman" w:hAnsi="Times New Roman" w:cs="Times New Roman"/>
          <w:color w:val="auto"/>
          <w:sz w:val="24"/>
          <w:szCs w:val="24"/>
          <w:shd w:val="clear" w:color="auto" w:fill="FFFFFF"/>
        </w:rPr>
        <w:softHyphen/>
        <w:t>л</w:t>
      </w:r>
      <w:r w:rsidRPr="00480E11">
        <w:rPr>
          <w:rFonts w:ascii="Times New Roman" w:hAnsi="Times New Roman" w:cs="Times New Roman"/>
          <w:color w:val="auto"/>
          <w:sz w:val="24"/>
          <w:szCs w:val="24"/>
          <w:shd w:val="clear" w:color="auto" w:fill="FFFFFF"/>
        </w:rPr>
        <w:softHyphen/>
        <w:t>ле</w:t>
      </w:r>
      <w:r w:rsidRPr="00480E11">
        <w:rPr>
          <w:rFonts w:ascii="Times New Roman" w:hAnsi="Times New Roman" w:cs="Times New Roman"/>
          <w:color w:val="auto"/>
          <w:sz w:val="24"/>
          <w:szCs w:val="24"/>
          <w:shd w:val="clear" w:color="auto" w:fill="FFFFFF"/>
        </w:rPr>
        <w:softHyphen/>
        <w:t>к</w:t>
      </w:r>
      <w:r w:rsidRPr="00480E11">
        <w:rPr>
          <w:rFonts w:ascii="Times New Roman" w:hAnsi="Times New Roman" w:cs="Times New Roman"/>
          <w:color w:val="auto"/>
          <w:sz w:val="24"/>
          <w:szCs w:val="24"/>
          <w:shd w:val="clear" w:color="auto" w:fill="FFFFFF"/>
        </w:rPr>
        <w:softHyphen/>
        <w:t>туальными нарушениями) от</w:t>
      </w:r>
      <w:r w:rsidRPr="00480E11">
        <w:rPr>
          <w:rFonts w:ascii="Times New Roman" w:hAnsi="Times New Roman" w:cs="Times New Roman"/>
          <w:color w:val="auto"/>
          <w:sz w:val="24"/>
          <w:szCs w:val="24"/>
          <w:shd w:val="clear" w:color="auto" w:fill="FFFFFF"/>
        </w:rPr>
        <w:softHyphen/>
        <w:t>ме</w:t>
      </w:r>
      <w:r w:rsidRPr="00480E11">
        <w:rPr>
          <w:rFonts w:ascii="Times New Roman" w:hAnsi="Times New Roman" w:cs="Times New Roman"/>
          <w:color w:val="auto"/>
          <w:sz w:val="24"/>
          <w:szCs w:val="24"/>
          <w:shd w:val="clear" w:color="auto" w:fill="FFFFFF"/>
        </w:rPr>
        <w:softHyphen/>
        <w:t>ча</w:t>
      </w:r>
      <w:r w:rsidRPr="00480E11">
        <w:rPr>
          <w:rFonts w:ascii="Times New Roman" w:hAnsi="Times New Roman" w:cs="Times New Roman"/>
          <w:color w:val="auto"/>
          <w:sz w:val="24"/>
          <w:szCs w:val="24"/>
          <w:shd w:val="clear" w:color="auto" w:fill="FFFFFF"/>
        </w:rPr>
        <w:softHyphen/>
        <w:t>ются недостатки в раз</w:t>
      </w:r>
      <w:r w:rsidRPr="00480E11">
        <w:rPr>
          <w:rFonts w:ascii="Times New Roman" w:hAnsi="Times New Roman" w:cs="Times New Roman"/>
          <w:color w:val="auto"/>
          <w:sz w:val="24"/>
          <w:szCs w:val="24"/>
          <w:shd w:val="clear" w:color="auto" w:fill="FFFFFF"/>
        </w:rPr>
        <w:softHyphen/>
        <w:t>ви</w:t>
      </w:r>
      <w:r w:rsidRPr="00480E11">
        <w:rPr>
          <w:rFonts w:ascii="Times New Roman" w:hAnsi="Times New Roman" w:cs="Times New Roman"/>
          <w:color w:val="auto"/>
          <w:sz w:val="24"/>
          <w:szCs w:val="24"/>
          <w:shd w:val="clear" w:color="auto" w:fill="FFFFFF"/>
        </w:rPr>
        <w:softHyphen/>
        <w:t xml:space="preserve">тии </w:t>
      </w:r>
      <w:r w:rsidRPr="00480E11">
        <w:rPr>
          <w:rFonts w:ascii="Times New Roman" w:hAnsi="Times New Roman" w:cs="Times New Roman"/>
          <w:b/>
          <w:bCs/>
          <w:color w:val="auto"/>
          <w:sz w:val="24"/>
          <w:szCs w:val="24"/>
          <w:shd w:val="clear" w:color="auto" w:fill="FFFFFF"/>
        </w:rPr>
        <w:t>речевой деятельности</w:t>
      </w:r>
      <w:r w:rsidRPr="00480E11">
        <w:rPr>
          <w:rFonts w:ascii="Times New Roman" w:hAnsi="Times New Roman" w:cs="Times New Roman"/>
          <w:color w:val="auto"/>
          <w:sz w:val="24"/>
          <w:szCs w:val="24"/>
          <w:shd w:val="clear" w:color="auto" w:fill="FFFFFF"/>
        </w:rPr>
        <w:t>, физиологической осно</w:t>
      </w:r>
      <w:r w:rsidRPr="00480E11">
        <w:rPr>
          <w:rFonts w:ascii="Times New Roman" w:hAnsi="Times New Roman" w:cs="Times New Roman"/>
          <w:color w:val="auto"/>
          <w:sz w:val="24"/>
          <w:szCs w:val="24"/>
          <w:shd w:val="clear" w:color="auto" w:fill="FFFFFF"/>
        </w:rPr>
        <w:softHyphen/>
        <w:t>вой которых яв</w:t>
      </w:r>
      <w:r w:rsidRPr="00480E11">
        <w:rPr>
          <w:rFonts w:ascii="Times New Roman" w:hAnsi="Times New Roman" w:cs="Times New Roman"/>
          <w:color w:val="auto"/>
          <w:sz w:val="24"/>
          <w:szCs w:val="24"/>
          <w:shd w:val="clear" w:color="auto" w:fill="FFFFFF"/>
        </w:rPr>
        <w:softHyphen/>
        <w:t>ляется на</w:t>
      </w:r>
      <w:r w:rsidRPr="00480E11">
        <w:rPr>
          <w:rFonts w:ascii="Times New Roman" w:hAnsi="Times New Roman" w:cs="Times New Roman"/>
          <w:color w:val="auto"/>
          <w:sz w:val="24"/>
          <w:szCs w:val="24"/>
          <w:shd w:val="clear" w:color="auto" w:fill="FFFFFF"/>
        </w:rPr>
        <w:softHyphen/>
        <w:t>рушение взаимодействия между первой и второй сигнальными системами, что, в свою очередь, проявляется в недоразвитии всех сторон речи: фо</w:t>
      </w:r>
      <w:r w:rsidRPr="00480E11">
        <w:rPr>
          <w:rFonts w:ascii="Times New Roman" w:hAnsi="Times New Roman" w:cs="Times New Roman"/>
          <w:color w:val="auto"/>
          <w:sz w:val="24"/>
          <w:szCs w:val="24"/>
          <w:shd w:val="clear" w:color="auto" w:fill="FFFFFF"/>
        </w:rPr>
        <w:softHyphen/>
        <w:t>не</w:t>
      </w:r>
      <w:r w:rsidRPr="00480E11">
        <w:rPr>
          <w:rFonts w:ascii="Times New Roman" w:hAnsi="Times New Roman" w:cs="Times New Roman"/>
          <w:color w:val="auto"/>
          <w:sz w:val="24"/>
          <w:szCs w:val="24"/>
          <w:shd w:val="clear" w:color="auto" w:fill="FFFFFF"/>
        </w:rPr>
        <w:softHyphen/>
        <w:t>ти</w:t>
      </w:r>
      <w:r w:rsidRPr="00480E11">
        <w:rPr>
          <w:rFonts w:ascii="Times New Roman" w:hAnsi="Times New Roman" w:cs="Times New Roman"/>
          <w:color w:val="auto"/>
          <w:sz w:val="24"/>
          <w:szCs w:val="24"/>
          <w:shd w:val="clear" w:color="auto" w:fill="FFFFFF"/>
        </w:rPr>
        <w:softHyphen/>
        <w:t>че</w:t>
      </w:r>
      <w:r w:rsidRPr="00480E11">
        <w:rPr>
          <w:rFonts w:ascii="Times New Roman" w:hAnsi="Times New Roman" w:cs="Times New Roman"/>
          <w:color w:val="auto"/>
          <w:sz w:val="24"/>
          <w:szCs w:val="24"/>
          <w:shd w:val="clear" w:color="auto" w:fill="FFFFFF"/>
        </w:rPr>
        <w:softHyphen/>
        <w:t>с</w:t>
      </w:r>
      <w:r w:rsidRPr="00480E11">
        <w:rPr>
          <w:rFonts w:ascii="Times New Roman" w:hAnsi="Times New Roman" w:cs="Times New Roman"/>
          <w:color w:val="auto"/>
          <w:sz w:val="24"/>
          <w:szCs w:val="24"/>
          <w:shd w:val="clear" w:color="auto" w:fill="FFFFFF"/>
        </w:rPr>
        <w:softHyphen/>
        <w:t>кой, лексической, грам</w:t>
      </w:r>
      <w:r w:rsidRPr="00480E11">
        <w:rPr>
          <w:rFonts w:ascii="Times New Roman" w:hAnsi="Times New Roman" w:cs="Times New Roman"/>
          <w:color w:val="auto"/>
          <w:sz w:val="24"/>
          <w:szCs w:val="24"/>
          <w:shd w:val="clear" w:color="auto" w:fill="FFFFFF"/>
        </w:rPr>
        <w:softHyphen/>
        <w:t>ма</w:t>
      </w:r>
      <w:r w:rsidRPr="00480E11">
        <w:rPr>
          <w:rFonts w:ascii="Times New Roman" w:hAnsi="Times New Roman" w:cs="Times New Roman"/>
          <w:color w:val="auto"/>
          <w:sz w:val="24"/>
          <w:szCs w:val="24"/>
          <w:shd w:val="clear" w:color="auto" w:fill="FFFFFF"/>
        </w:rPr>
        <w:softHyphen/>
        <w:t>тической и синтаксической. Таким образом, для обучающихся с умственной отсталостью характерно системное недоразвитие речи.</w:t>
      </w:r>
    </w:p>
    <w:p w:rsidR="00CE3026" w:rsidRPr="00480E11" w:rsidRDefault="00CE3026">
      <w:pPr>
        <w:spacing w:after="0" w:line="360" w:lineRule="auto"/>
        <w:ind w:firstLine="709"/>
        <w:jc w:val="both"/>
        <w:rPr>
          <w:rFonts w:ascii="Times New Roman" w:hAnsi="Times New Roman" w:cs="Times New Roman"/>
          <w:b/>
          <w:bCs/>
          <w:color w:val="auto"/>
          <w:sz w:val="24"/>
          <w:szCs w:val="24"/>
        </w:rPr>
      </w:pPr>
      <w:r w:rsidRPr="00480E11">
        <w:rPr>
          <w:rFonts w:ascii="Times New Roman" w:hAnsi="Times New Roman" w:cs="Times New Roman"/>
          <w:color w:val="auto"/>
          <w:sz w:val="24"/>
          <w:szCs w:val="24"/>
        </w:rPr>
        <w:t>Не</w:t>
      </w:r>
      <w:r w:rsidRPr="00480E11">
        <w:rPr>
          <w:rFonts w:ascii="Times New Roman" w:hAnsi="Times New Roman" w:cs="Times New Roman"/>
          <w:color w:val="auto"/>
          <w:sz w:val="24"/>
          <w:szCs w:val="24"/>
        </w:rPr>
        <w:softHyphen/>
        <w:t>до</w:t>
      </w:r>
      <w:r w:rsidRPr="00480E11">
        <w:rPr>
          <w:rFonts w:ascii="Times New Roman" w:hAnsi="Times New Roman" w:cs="Times New Roman"/>
          <w:color w:val="auto"/>
          <w:sz w:val="24"/>
          <w:szCs w:val="24"/>
        </w:rPr>
        <w:softHyphen/>
        <w:t>с</w:t>
      </w:r>
      <w:r w:rsidRPr="00480E11">
        <w:rPr>
          <w:rFonts w:ascii="Times New Roman" w:hAnsi="Times New Roman" w:cs="Times New Roman"/>
          <w:color w:val="auto"/>
          <w:sz w:val="24"/>
          <w:szCs w:val="24"/>
        </w:rPr>
        <w:softHyphen/>
        <w:t>та</w:t>
      </w:r>
      <w:r w:rsidRPr="00480E11">
        <w:rPr>
          <w:rFonts w:ascii="Times New Roman" w:hAnsi="Times New Roman" w:cs="Times New Roman"/>
          <w:color w:val="auto"/>
          <w:sz w:val="24"/>
          <w:szCs w:val="24"/>
        </w:rPr>
        <w:softHyphen/>
        <w:t>т</w:t>
      </w:r>
      <w:r w:rsidRPr="00480E11">
        <w:rPr>
          <w:rFonts w:ascii="Times New Roman" w:hAnsi="Times New Roman" w:cs="Times New Roman"/>
          <w:color w:val="auto"/>
          <w:sz w:val="24"/>
          <w:szCs w:val="24"/>
        </w:rPr>
        <w:softHyphen/>
        <w:t>ки речевой де</w:t>
      </w:r>
      <w:r w:rsidRPr="00480E11">
        <w:rPr>
          <w:rFonts w:ascii="Times New Roman" w:hAnsi="Times New Roman" w:cs="Times New Roman"/>
          <w:color w:val="auto"/>
          <w:sz w:val="24"/>
          <w:szCs w:val="24"/>
        </w:rPr>
        <w:softHyphen/>
        <w:t>я</w:t>
      </w:r>
      <w:r w:rsidRPr="00480E11">
        <w:rPr>
          <w:rFonts w:ascii="Times New Roman" w:hAnsi="Times New Roman" w:cs="Times New Roman"/>
          <w:color w:val="auto"/>
          <w:sz w:val="24"/>
          <w:szCs w:val="24"/>
        </w:rPr>
        <w:softHyphen/>
        <w:t>тель</w:t>
      </w:r>
      <w:r w:rsidRPr="00480E11">
        <w:rPr>
          <w:rFonts w:ascii="Times New Roman" w:hAnsi="Times New Roman" w:cs="Times New Roman"/>
          <w:color w:val="auto"/>
          <w:sz w:val="24"/>
          <w:szCs w:val="24"/>
        </w:rPr>
        <w:softHyphen/>
        <w:t>но</w:t>
      </w:r>
      <w:r w:rsidRPr="00480E11">
        <w:rPr>
          <w:rFonts w:ascii="Times New Roman" w:hAnsi="Times New Roman" w:cs="Times New Roman"/>
          <w:color w:val="auto"/>
          <w:sz w:val="24"/>
          <w:szCs w:val="24"/>
        </w:rPr>
        <w:softHyphen/>
      </w:r>
      <w:r w:rsidRPr="00480E11">
        <w:rPr>
          <w:rFonts w:ascii="Times New Roman" w:hAnsi="Times New Roman" w:cs="Times New Roman"/>
          <w:color w:val="auto"/>
          <w:sz w:val="24"/>
          <w:szCs w:val="24"/>
        </w:rPr>
        <w:softHyphen/>
        <w:t>сти этой ка</w:t>
      </w:r>
      <w:r w:rsidRPr="00480E11">
        <w:rPr>
          <w:rFonts w:ascii="Times New Roman" w:hAnsi="Times New Roman" w:cs="Times New Roman"/>
          <w:color w:val="auto"/>
          <w:sz w:val="24"/>
          <w:szCs w:val="24"/>
        </w:rPr>
        <w:softHyphen/>
        <w:t>тегории обучающихся на</w:t>
      </w:r>
      <w:r w:rsidRPr="00480E11">
        <w:rPr>
          <w:rFonts w:ascii="Times New Roman" w:hAnsi="Times New Roman" w:cs="Times New Roman"/>
          <w:color w:val="auto"/>
          <w:sz w:val="24"/>
          <w:szCs w:val="24"/>
        </w:rPr>
        <w:softHyphen/>
        <w:t>прямую связаны с нарушением аб</w:t>
      </w:r>
      <w:r w:rsidRPr="00480E11">
        <w:rPr>
          <w:rFonts w:ascii="Times New Roman" w:hAnsi="Times New Roman" w:cs="Times New Roman"/>
          <w:color w:val="auto"/>
          <w:sz w:val="24"/>
          <w:szCs w:val="24"/>
        </w:rPr>
        <w:softHyphen/>
      </w:r>
      <w:r w:rsidRPr="00480E11">
        <w:rPr>
          <w:rFonts w:ascii="Times New Roman" w:hAnsi="Times New Roman" w:cs="Times New Roman"/>
          <w:color w:val="auto"/>
          <w:sz w:val="24"/>
          <w:szCs w:val="24"/>
        </w:rPr>
        <w:softHyphen/>
        <w:t>с</w:t>
      </w:r>
      <w:r w:rsidRPr="00480E11">
        <w:rPr>
          <w:rFonts w:ascii="Times New Roman" w:hAnsi="Times New Roman" w:cs="Times New Roman"/>
          <w:color w:val="auto"/>
          <w:sz w:val="24"/>
          <w:szCs w:val="24"/>
        </w:rPr>
        <w:softHyphen/>
        <w:t>т</w:t>
      </w:r>
      <w:r w:rsidRPr="00480E11">
        <w:rPr>
          <w:rFonts w:ascii="Times New Roman" w:hAnsi="Times New Roman" w:cs="Times New Roman"/>
          <w:color w:val="auto"/>
          <w:sz w:val="24"/>
          <w:szCs w:val="24"/>
        </w:rPr>
        <w:softHyphen/>
        <w:t>ра</w:t>
      </w:r>
      <w:r w:rsidRPr="00480E11">
        <w:rPr>
          <w:rFonts w:ascii="Times New Roman" w:hAnsi="Times New Roman" w:cs="Times New Roman"/>
          <w:color w:val="auto"/>
          <w:sz w:val="24"/>
          <w:szCs w:val="24"/>
        </w:rPr>
        <w:softHyphen/>
        <w:t>к</w:t>
      </w:r>
      <w:r w:rsidRPr="00480E11">
        <w:rPr>
          <w:rFonts w:ascii="Times New Roman" w:hAnsi="Times New Roman" w:cs="Times New Roman"/>
          <w:color w:val="auto"/>
          <w:sz w:val="24"/>
          <w:szCs w:val="24"/>
        </w:rPr>
        <w:softHyphen/>
        <w:t>тно-ло</w:t>
      </w:r>
      <w:r w:rsidRPr="00480E11">
        <w:rPr>
          <w:rFonts w:ascii="Times New Roman" w:hAnsi="Times New Roman" w:cs="Times New Roman"/>
          <w:color w:val="auto"/>
          <w:sz w:val="24"/>
          <w:szCs w:val="24"/>
        </w:rPr>
        <w:softHyphen/>
        <w:t>ги</w:t>
      </w:r>
      <w:r w:rsidRPr="00480E11">
        <w:rPr>
          <w:rFonts w:ascii="Times New Roman" w:hAnsi="Times New Roman" w:cs="Times New Roman"/>
          <w:color w:val="auto"/>
          <w:sz w:val="24"/>
          <w:szCs w:val="24"/>
        </w:rPr>
        <w:softHyphen/>
        <w:t>че</w:t>
      </w:r>
      <w:r w:rsidRPr="00480E11">
        <w:rPr>
          <w:rFonts w:ascii="Times New Roman" w:hAnsi="Times New Roman" w:cs="Times New Roman"/>
          <w:color w:val="auto"/>
          <w:sz w:val="24"/>
          <w:szCs w:val="24"/>
        </w:rPr>
        <w:softHyphen/>
        <w:t>с</w:t>
      </w:r>
      <w:r w:rsidRPr="00480E11">
        <w:rPr>
          <w:rFonts w:ascii="Times New Roman" w:hAnsi="Times New Roman" w:cs="Times New Roman"/>
          <w:color w:val="auto"/>
          <w:sz w:val="24"/>
          <w:szCs w:val="24"/>
        </w:rPr>
        <w:softHyphen/>
        <w:t>кого мышления. Однако в по</w:t>
      </w:r>
      <w:r w:rsidRPr="00480E11">
        <w:rPr>
          <w:rFonts w:ascii="Times New Roman" w:hAnsi="Times New Roman" w:cs="Times New Roman"/>
          <w:color w:val="auto"/>
          <w:sz w:val="24"/>
          <w:szCs w:val="24"/>
        </w:rPr>
        <w:softHyphen/>
        <w:t>в</w:t>
      </w:r>
      <w:r w:rsidRPr="00480E11">
        <w:rPr>
          <w:rFonts w:ascii="Times New Roman" w:hAnsi="Times New Roman" w:cs="Times New Roman"/>
          <w:color w:val="auto"/>
          <w:sz w:val="24"/>
          <w:szCs w:val="24"/>
        </w:rPr>
        <w:softHyphen/>
        <w:t>се</w:t>
      </w:r>
      <w:r w:rsidRPr="00480E11">
        <w:rPr>
          <w:rFonts w:ascii="Times New Roman" w:hAnsi="Times New Roman" w:cs="Times New Roman"/>
          <w:color w:val="auto"/>
          <w:sz w:val="24"/>
          <w:szCs w:val="24"/>
        </w:rPr>
        <w:softHyphen/>
        <w:t>д</w:t>
      </w:r>
      <w:r w:rsidRPr="00480E11">
        <w:rPr>
          <w:rFonts w:ascii="Times New Roman" w:hAnsi="Times New Roman" w:cs="Times New Roman"/>
          <w:color w:val="auto"/>
          <w:sz w:val="24"/>
          <w:szCs w:val="24"/>
        </w:rPr>
        <w:softHyphen/>
      </w:r>
      <w:r w:rsidRPr="00480E11">
        <w:rPr>
          <w:rFonts w:ascii="Times New Roman" w:hAnsi="Times New Roman" w:cs="Times New Roman"/>
          <w:color w:val="auto"/>
          <w:sz w:val="24"/>
          <w:szCs w:val="24"/>
        </w:rPr>
        <w:softHyphen/>
      </w:r>
      <w:r w:rsidRPr="00480E11">
        <w:rPr>
          <w:rFonts w:ascii="Times New Roman" w:hAnsi="Times New Roman" w:cs="Times New Roman"/>
          <w:color w:val="auto"/>
          <w:sz w:val="24"/>
          <w:szCs w:val="24"/>
        </w:rPr>
        <w:softHyphen/>
        <w:t>не</w:t>
      </w:r>
      <w:r w:rsidRPr="00480E11">
        <w:rPr>
          <w:rFonts w:ascii="Times New Roman" w:hAnsi="Times New Roman" w:cs="Times New Roman"/>
          <w:color w:val="auto"/>
          <w:sz w:val="24"/>
          <w:szCs w:val="24"/>
        </w:rPr>
        <w:softHyphen/>
        <w:t>в</w:t>
      </w:r>
      <w:r w:rsidRPr="00480E11">
        <w:rPr>
          <w:rFonts w:ascii="Times New Roman" w:hAnsi="Times New Roman" w:cs="Times New Roman"/>
          <w:color w:val="auto"/>
          <w:sz w:val="24"/>
          <w:szCs w:val="24"/>
        </w:rPr>
        <w:softHyphen/>
        <w:t>ной пра</w:t>
      </w:r>
      <w:r w:rsidRPr="00480E11">
        <w:rPr>
          <w:rFonts w:ascii="Times New Roman" w:hAnsi="Times New Roman" w:cs="Times New Roman"/>
          <w:color w:val="auto"/>
          <w:sz w:val="24"/>
          <w:szCs w:val="24"/>
        </w:rPr>
        <w:softHyphen/>
        <w:t>ктике такие дети спо</w:t>
      </w:r>
      <w:r w:rsidRPr="00480E11">
        <w:rPr>
          <w:rFonts w:ascii="Times New Roman" w:hAnsi="Times New Roman" w:cs="Times New Roman"/>
          <w:color w:val="auto"/>
          <w:sz w:val="24"/>
          <w:szCs w:val="24"/>
        </w:rPr>
        <w:softHyphen/>
        <w:t>собны поддержать бе</w:t>
      </w:r>
      <w:r w:rsidRPr="00480E11">
        <w:rPr>
          <w:rFonts w:ascii="Times New Roman" w:hAnsi="Times New Roman" w:cs="Times New Roman"/>
          <w:color w:val="auto"/>
          <w:sz w:val="24"/>
          <w:szCs w:val="24"/>
        </w:rPr>
        <w:softHyphen/>
        <w:t>се</w:t>
      </w:r>
      <w:r w:rsidRPr="00480E11">
        <w:rPr>
          <w:rFonts w:ascii="Times New Roman" w:hAnsi="Times New Roman" w:cs="Times New Roman"/>
          <w:color w:val="auto"/>
          <w:sz w:val="24"/>
          <w:szCs w:val="24"/>
        </w:rPr>
        <w:softHyphen/>
        <w:t>ду на темы, бли</w:t>
      </w:r>
      <w:r w:rsidRPr="00480E11">
        <w:rPr>
          <w:rFonts w:ascii="Times New Roman" w:hAnsi="Times New Roman" w:cs="Times New Roman"/>
          <w:color w:val="auto"/>
          <w:sz w:val="24"/>
          <w:szCs w:val="24"/>
        </w:rPr>
        <w:softHyphen/>
        <w:t>з</w:t>
      </w:r>
      <w:r w:rsidRPr="00480E11">
        <w:rPr>
          <w:rFonts w:ascii="Times New Roman" w:hAnsi="Times New Roman" w:cs="Times New Roman"/>
          <w:color w:val="auto"/>
          <w:sz w:val="24"/>
          <w:szCs w:val="24"/>
        </w:rPr>
        <w:softHyphen/>
        <w:t>кие их ли</w:t>
      </w:r>
      <w:r w:rsidRPr="00480E11">
        <w:rPr>
          <w:rFonts w:ascii="Times New Roman" w:hAnsi="Times New Roman" w:cs="Times New Roman"/>
          <w:color w:val="auto"/>
          <w:sz w:val="24"/>
          <w:szCs w:val="24"/>
        </w:rPr>
        <w:softHyphen/>
        <w:t>ч</w:t>
      </w:r>
      <w:r w:rsidRPr="00480E11">
        <w:rPr>
          <w:rFonts w:ascii="Times New Roman" w:hAnsi="Times New Roman" w:cs="Times New Roman"/>
          <w:color w:val="auto"/>
          <w:sz w:val="24"/>
          <w:szCs w:val="24"/>
        </w:rPr>
        <w:softHyphen/>
        <w:t>но</w:t>
      </w:r>
      <w:r w:rsidRPr="00480E11">
        <w:rPr>
          <w:rFonts w:ascii="Times New Roman" w:hAnsi="Times New Roman" w:cs="Times New Roman"/>
          <w:color w:val="auto"/>
          <w:sz w:val="24"/>
          <w:szCs w:val="24"/>
        </w:rPr>
        <w:softHyphen/>
        <w:t>му опы</w:t>
      </w:r>
      <w:r w:rsidRPr="00480E11">
        <w:rPr>
          <w:rFonts w:ascii="Times New Roman" w:hAnsi="Times New Roman" w:cs="Times New Roman"/>
          <w:color w:val="auto"/>
          <w:sz w:val="24"/>
          <w:szCs w:val="24"/>
        </w:rPr>
        <w:softHyphen/>
        <w:t>ту, ис</w:t>
      </w:r>
      <w:r w:rsidRPr="00480E11">
        <w:rPr>
          <w:rFonts w:ascii="Times New Roman" w:hAnsi="Times New Roman" w:cs="Times New Roman"/>
          <w:color w:val="auto"/>
          <w:sz w:val="24"/>
          <w:szCs w:val="24"/>
        </w:rPr>
        <w:softHyphen/>
        <w:t>поль</w:t>
      </w:r>
      <w:r w:rsidRPr="00480E11">
        <w:rPr>
          <w:rFonts w:ascii="Times New Roman" w:hAnsi="Times New Roman" w:cs="Times New Roman"/>
          <w:color w:val="auto"/>
          <w:sz w:val="24"/>
          <w:szCs w:val="24"/>
        </w:rPr>
        <w:softHyphen/>
      </w:r>
      <w:r w:rsidRPr="00480E11">
        <w:rPr>
          <w:rFonts w:ascii="Times New Roman" w:hAnsi="Times New Roman" w:cs="Times New Roman"/>
          <w:color w:val="auto"/>
          <w:sz w:val="24"/>
          <w:szCs w:val="24"/>
        </w:rPr>
        <w:softHyphen/>
        <w:t>зуя при этом не</w:t>
      </w:r>
      <w:r w:rsidRPr="00480E11">
        <w:rPr>
          <w:rFonts w:ascii="Times New Roman" w:hAnsi="Times New Roman" w:cs="Times New Roman"/>
          <w:color w:val="auto"/>
          <w:sz w:val="24"/>
          <w:szCs w:val="24"/>
        </w:rPr>
        <w:softHyphen/>
        <w:t>сло</w:t>
      </w:r>
      <w:r w:rsidRPr="00480E11">
        <w:rPr>
          <w:rFonts w:ascii="Times New Roman" w:hAnsi="Times New Roman" w:cs="Times New Roman"/>
          <w:color w:val="auto"/>
          <w:sz w:val="24"/>
          <w:szCs w:val="24"/>
        </w:rPr>
        <w:softHyphen/>
        <w:t>жные конструкции пред</w:t>
      </w:r>
      <w:r w:rsidRPr="00480E11">
        <w:rPr>
          <w:rFonts w:ascii="Times New Roman" w:hAnsi="Times New Roman" w:cs="Times New Roman"/>
          <w:color w:val="auto"/>
          <w:sz w:val="24"/>
          <w:szCs w:val="24"/>
        </w:rPr>
        <w:softHyphen/>
        <w:t>ло</w:t>
      </w:r>
      <w:r w:rsidRPr="00480E11">
        <w:rPr>
          <w:rFonts w:ascii="Times New Roman" w:hAnsi="Times New Roman" w:cs="Times New Roman"/>
          <w:color w:val="auto"/>
          <w:sz w:val="24"/>
          <w:szCs w:val="24"/>
        </w:rPr>
        <w:softHyphen/>
        <w:t>же</w:t>
      </w:r>
      <w:r w:rsidRPr="00480E11">
        <w:rPr>
          <w:rFonts w:ascii="Times New Roman" w:hAnsi="Times New Roman" w:cs="Times New Roman"/>
          <w:color w:val="auto"/>
          <w:sz w:val="24"/>
          <w:szCs w:val="24"/>
        </w:rPr>
        <w:softHyphen/>
      </w:r>
      <w:r w:rsidRPr="00480E11">
        <w:rPr>
          <w:rFonts w:ascii="Times New Roman" w:hAnsi="Times New Roman" w:cs="Times New Roman"/>
          <w:color w:val="auto"/>
          <w:sz w:val="24"/>
          <w:szCs w:val="24"/>
        </w:rPr>
        <w:softHyphen/>
        <w:t>ний. П</w:t>
      </w:r>
      <w:r w:rsidRPr="00480E11">
        <w:rPr>
          <w:rFonts w:ascii="Times New Roman" w:hAnsi="Times New Roman" w:cs="Times New Roman"/>
          <w:color w:val="auto"/>
          <w:sz w:val="24"/>
          <w:szCs w:val="24"/>
          <w:shd w:val="clear" w:color="auto" w:fill="FFFFFF"/>
        </w:rPr>
        <w:t>роведение си</w:t>
      </w:r>
      <w:r w:rsidRPr="00480E11">
        <w:rPr>
          <w:rFonts w:ascii="Times New Roman" w:hAnsi="Times New Roman" w:cs="Times New Roman"/>
          <w:color w:val="auto"/>
          <w:sz w:val="24"/>
          <w:szCs w:val="24"/>
          <w:shd w:val="clear" w:color="auto" w:fill="FFFFFF"/>
        </w:rPr>
        <w:softHyphen/>
        <w:t>с</w:t>
      </w:r>
      <w:r w:rsidRPr="00480E11">
        <w:rPr>
          <w:rFonts w:ascii="Times New Roman" w:hAnsi="Times New Roman" w:cs="Times New Roman"/>
          <w:color w:val="auto"/>
          <w:sz w:val="24"/>
          <w:szCs w:val="24"/>
          <w:shd w:val="clear" w:color="auto" w:fill="FFFFFF"/>
        </w:rPr>
        <w:softHyphen/>
        <w:t>те</w:t>
      </w:r>
      <w:r w:rsidRPr="00480E11">
        <w:rPr>
          <w:rFonts w:ascii="Times New Roman" w:hAnsi="Times New Roman" w:cs="Times New Roman"/>
          <w:color w:val="auto"/>
          <w:sz w:val="24"/>
          <w:szCs w:val="24"/>
          <w:shd w:val="clear" w:color="auto" w:fill="FFFFFF"/>
        </w:rPr>
        <w:softHyphen/>
        <w:t>ма</w:t>
      </w:r>
      <w:r w:rsidRPr="00480E11">
        <w:rPr>
          <w:rFonts w:ascii="Times New Roman" w:hAnsi="Times New Roman" w:cs="Times New Roman"/>
          <w:color w:val="auto"/>
          <w:sz w:val="24"/>
          <w:szCs w:val="24"/>
          <w:shd w:val="clear" w:color="auto" w:fill="FFFFFF"/>
        </w:rPr>
        <w:softHyphen/>
        <w:t>ти</w:t>
      </w:r>
      <w:r w:rsidRPr="00480E11">
        <w:rPr>
          <w:rFonts w:ascii="Times New Roman" w:hAnsi="Times New Roman" w:cs="Times New Roman"/>
          <w:color w:val="auto"/>
          <w:sz w:val="24"/>
          <w:szCs w:val="24"/>
          <w:shd w:val="clear" w:color="auto" w:fill="FFFFFF"/>
        </w:rPr>
        <w:softHyphen/>
        <w:t>че</w:t>
      </w:r>
      <w:r w:rsidRPr="00480E11">
        <w:rPr>
          <w:rFonts w:ascii="Times New Roman" w:hAnsi="Times New Roman" w:cs="Times New Roman"/>
          <w:color w:val="auto"/>
          <w:sz w:val="24"/>
          <w:szCs w:val="24"/>
          <w:shd w:val="clear" w:color="auto" w:fill="FFFFFF"/>
        </w:rPr>
        <w:softHyphen/>
        <w:t>с</w:t>
      </w:r>
      <w:r w:rsidRPr="00480E11">
        <w:rPr>
          <w:rFonts w:ascii="Times New Roman" w:hAnsi="Times New Roman" w:cs="Times New Roman"/>
          <w:color w:val="auto"/>
          <w:sz w:val="24"/>
          <w:szCs w:val="24"/>
          <w:shd w:val="clear" w:color="auto" w:fill="FFFFFF"/>
        </w:rPr>
        <w:softHyphen/>
        <w:t>кой коррекционно-развивающей работы, направленной на систематизацию и обогащение пред</w:t>
      </w:r>
      <w:r w:rsidRPr="00480E11">
        <w:rPr>
          <w:rFonts w:ascii="Times New Roman" w:hAnsi="Times New Roman" w:cs="Times New Roman"/>
          <w:color w:val="auto"/>
          <w:sz w:val="24"/>
          <w:szCs w:val="24"/>
          <w:shd w:val="clear" w:color="auto" w:fill="FFFFFF"/>
        </w:rPr>
        <w:softHyphen/>
        <w:t>ста</w:t>
      </w:r>
      <w:r w:rsidRPr="00480E11">
        <w:rPr>
          <w:rFonts w:ascii="Times New Roman" w:hAnsi="Times New Roman" w:cs="Times New Roman"/>
          <w:color w:val="auto"/>
          <w:sz w:val="24"/>
          <w:szCs w:val="24"/>
          <w:shd w:val="clear" w:color="auto" w:fill="FFFFFF"/>
        </w:rPr>
        <w:softHyphen/>
        <w:t>влений об окружающей действительности, создает положи</w:t>
      </w:r>
      <w:r w:rsidRPr="00480E11">
        <w:rPr>
          <w:rFonts w:ascii="Times New Roman" w:hAnsi="Times New Roman" w:cs="Times New Roman"/>
          <w:color w:val="auto"/>
          <w:sz w:val="24"/>
          <w:szCs w:val="24"/>
          <w:shd w:val="clear" w:color="auto" w:fill="FFFFFF"/>
        </w:rPr>
        <w:softHyphen/>
        <w:t>тельные условия для ов</w:t>
      </w:r>
      <w:r w:rsidRPr="00480E11">
        <w:rPr>
          <w:rFonts w:ascii="Times New Roman" w:hAnsi="Times New Roman" w:cs="Times New Roman"/>
          <w:color w:val="auto"/>
          <w:sz w:val="24"/>
          <w:szCs w:val="24"/>
          <w:shd w:val="clear" w:color="auto" w:fill="FFFFFF"/>
        </w:rPr>
        <w:softHyphen/>
        <w:t>ла</w:t>
      </w:r>
      <w:r w:rsidRPr="00480E11">
        <w:rPr>
          <w:rFonts w:ascii="Times New Roman" w:hAnsi="Times New Roman" w:cs="Times New Roman"/>
          <w:color w:val="auto"/>
          <w:sz w:val="24"/>
          <w:szCs w:val="24"/>
          <w:shd w:val="clear" w:color="auto" w:fill="FFFFFF"/>
        </w:rPr>
        <w:softHyphen/>
        <w:t>де</w:t>
      </w:r>
      <w:r w:rsidRPr="00480E11">
        <w:rPr>
          <w:rFonts w:ascii="Times New Roman" w:hAnsi="Times New Roman" w:cs="Times New Roman"/>
          <w:color w:val="auto"/>
          <w:sz w:val="24"/>
          <w:szCs w:val="24"/>
          <w:shd w:val="clear" w:color="auto" w:fill="FFFFFF"/>
        </w:rPr>
        <w:softHyphen/>
        <w:t>ния обучающимися различными языковыми сред</w:t>
      </w:r>
      <w:r w:rsidRPr="00480E11">
        <w:rPr>
          <w:rFonts w:ascii="Times New Roman" w:hAnsi="Times New Roman" w:cs="Times New Roman"/>
          <w:color w:val="auto"/>
          <w:sz w:val="24"/>
          <w:szCs w:val="24"/>
          <w:shd w:val="clear" w:color="auto" w:fill="FFFFFF"/>
        </w:rPr>
        <w:softHyphen/>
        <w:t>ствами. Это находит свое выражение в уве</w:t>
      </w:r>
      <w:r w:rsidRPr="00480E11">
        <w:rPr>
          <w:rFonts w:ascii="Times New Roman" w:hAnsi="Times New Roman" w:cs="Times New Roman"/>
          <w:color w:val="auto"/>
          <w:sz w:val="24"/>
          <w:szCs w:val="24"/>
          <w:shd w:val="clear" w:color="auto" w:fill="FFFFFF"/>
        </w:rPr>
        <w:softHyphen/>
        <w:t>личении объема и изменении ка</w:t>
      </w:r>
      <w:r w:rsidRPr="00480E11">
        <w:rPr>
          <w:rFonts w:ascii="Times New Roman" w:hAnsi="Times New Roman" w:cs="Times New Roman"/>
          <w:color w:val="auto"/>
          <w:sz w:val="24"/>
          <w:szCs w:val="24"/>
          <w:shd w:val="clear" w:color="auto" w:fill="FFFFFF"/>
        </w:rPr>
        <w:softHyphen/>
        <w:t>чества словарного запаса, овладении различными конструкциями пре</w:t>
      </w:r>
      <w:r w:rsidRPr="00480E11">
        <w:rPr>
          <w:rFonts w:ascii="Times New Roman" w:hAnsi="Times New Roman" w:cs="Times New Roman"/>
          <w:color w:val="auto"/>
          <w:sz w:val="24"/>
          <w:szCs w:val="24"/>
          <w:shd w:val="clear" w:color="auto" w:fill="FFFFFF"/>
        </w:rPr>
        <w:softHyphen/>
        <w:t>д</w:t>
      </w:r>
      <w:r w:rsidRPr="00480E11">
        <w:rPr>
          <w:rFonts w:ascii="Times New Roman" w:hAnsi="Times New Roman" w:cs="Times New Roman"/>
          <w:color w:val="auto"/>
          <w:sz w:val="24"/>
          <w:szCs w:val="24"/>
          <w:shd w:val="clear" w:color="auto" w:fill="FFFFFF"/>
        </w:rPr>
        <w:softHyphen/>
        <w:t>ло</w:t>
      </w:r>
      <w:r w:rsidRPr="00480E11">
        <w:rPr>
          <w:rFonts w:ascii="Times New Roman" w:hAnsi="Times New Roman" w:cs="Times New Roman"/>
          <w:color w:val="auto"/>
          <w:sz w:val="24"/>
          <w:szCs w:val="24"/>
          <w:shd w:val="clear" w:color="auto" w:fill="FFFFFF"/>
        </w:rPr>
        <w:softHyphen/>
        <w:t>же</w:t>
      </w:r>
      <w:r w:rsidRPr="00480E11">
        <w:rPr>
          <w:rFonts w:ascii="Times New Roman" w:hAnsi="Times New Roman" w:cs="Times New Roman"/>
          <w:color w:val="auto"/>
          <w:sz w:val="24"/>
          <w:szCs w:val="24"/>
          <w:shd w:val="clear" w:color="auto" w:fill="FFFFFF"/>
        </w:rPr>
        <w:softHyphen/>
        <w:t>ний, составлении небольших, но завершенных по смыслу, устных вы</w:t>
      </w:r>
      <w:r w:rsidRPr="00480E11">
        <w:rPr>
          <w:rFonts w:ascii="Times New Roman" w:hAnsi="Times New Roman" w:cs="Times New Roman"/>
          <w:color w:val="auto"/>
          <w:sz w:val="24"/>
          <w:szCs w:val="24"/>
          <w:shd w:val="clear" w:color="auto" w:fill="FFFFFF"/>
        </w:rPr>
        <w:softHyphen/>
        <w:t>с</w:t>
      </w:r>
      <w:r w:rsidRPr="00480E11">
        <w:rPr>
          <w:rFonts w:ascii="Times New Roman" w:hAnsi="Times New Roman" w:cs="Times New Roman"/>
          <w:color w:val="auto"/>
          <w:sz w:val="24"/>
          <w:szCs w:val="24"/>
          <w:shd w:val="clear" w:color="auto" w:fill="FFFFFF"/>
        </w:rPr>
        <w:softHyphen/>
        <w:t>ка</w:t>
      </w:r>
      <w:r w:rsidRPr="00480E11">
        <w:rPr>
          <w:rFonts w:ascii="Times New Roman" w:hAnsi="Times New Roman" w:cs="Times New Roman"/>
          <w:color w:val="auto"/>
          <w:sz w:val="24"/>
          <w:szCs w:val="24"/>
          <w:shd w:val="clear" w:color="auto" w:fill="FFFFFF"/>
        </w:rPr>
        <w:softHyphen/>
      </w:r>
      <w:r w:rsidRPr="00480E11">
        <w:rPr>
          <w:rFonts w:ascii="Times New Roman" w:hAnsi="Times New Roman" w:cs="Times New Roman"/>
          <w:color w:val="auto"/>
          <w:sz w:val="24"/>
          <w:szCs w:val="24"/>
          <w:shd w:val="clear" w:color="auto" w:fill="FFFFFF"/>
        </w:rPr>
        <w:softHyphen/>
        <w:t>зы</w:t>
      </w:r>
      <w:r w:rsidRPr="00480E11">
        <w:rPr>
          <w:rFonts w:ascii="Times New Roman" w:hAnsi="Times New Roman" w:cs="Times New Roman"/>
          <w:color w:val="auto"/>
          <w:sz w:val="24"/>
          <w:szCs w:val="24"/>
          <w:shd w:val="clear" w:color="auto" w:fill="FFFFFF"/>
        </w:rPr>
        <w:softHyphen/>
        <w:t>ва</w:t>
      </w:r>
      <w:r w:rsidRPr="00480E11">
        <w:rPr>
          <w:rFonts w:ascii="Times New Roman" w:hAnsi="Times New Roman" w:cs="Times New Roman"/>
          <w:color w:val="auto"/>
          <w:sz w:val="24"/>
          <w:szCs w:val="24"/>
          <w:shd w:val="clear" w:color="auto" w:fill="FFFFFF"/>
        </w:rPr>
        <w:softHyphen/>
        <w:t>ний. Таким образом, постепенно создается основа для овладения более сло</w:t>
      </w:r>
      <w:r w:rsidRPr="00480E11">
        <w:rPr>
          <w:rFonts w:ascii="Times New Roman" w:hAnsi="Times New Roman" w:cs="Times New Roman"/>
          <w:color w:val="auto"/>
          <w:sz w:val="24"/>
          <w:szCs w:val="24"/>
          <w:shd w:val="clear" w:color="auto" w:fill="FFFFFF"/>
        </w:rPr>
        <w:softHyphen/>
        <w:t>ж</w:t>
      </w:r>
      <w:r w:rsidRPr="00480E11">
        <w:rPr>
          <w:rFonts w:ascii="Times New Roman" w:hAnsi="Times New Roman" w:cs="Times New Roman"/>
          <w:color w:val="auto"/>
          <w:sz w:val="24"/>
          <w:szCs w:val="24"/>
          <w:shd w:val="clear" w:color="auto" w:fill="FFFFFF"/>
        </w:rPr>
        <w:softHyphen/>
        <w:t>ной фор</w:t>
      </w:r>
      <w:r w:rsidRPr="00480E11">
        <w:rPr>
          <w:rFonts w:ascii="Times New Roman" w:hAnsi="Times New Roman" w:cs="Times New Roman"/>
          <w:color w:val="auto"/>
          <w:sz w:val="24"/>
          <w:szCs w:val="24"/>
          <w:shd w:val="clear" w:color="auto" w:fill="FFFFFF"/>
        </w:rPr>
        <w:softHyphen/>
        <w:t xml:space="preserve">мой речи ― письменной. </w:t>
      </w:r>
    </w:p>
    <w:p w:rsidR="00CE3026" w:rsidRPr="00480E11" w:rsidRDefault="00CE3026">
      <w:pPr>
        <w:spacing w:after="0" w:line="360" w:lineRule="auto"/>
        <w:ind w:firstLine="709"/>
        <w:jc w:val="both"/>
        <w:rPr>
          <w:rFonts w:ascii="Times New Roman" w:hAnsi="Times New Roman" w:cs="Times New Roman"/>
          <w:color w:val="auto"/>
          <w:sz w:val="24"/>
          <w:szCs w:val="24"/>
          <w:shd w:val="clear" w:color="auto" w:fill="FFFFFF"/>
        </w:rPr>
      </w:pPr>
      <w:r w:rsidRPr="00480E11">
        <w:rPr>
          <w:rFonts w:ascii="Times New Roman" w:hAnsi="Times New Roman" w:cs="Times New Roman"/>
          <w:b/>
          <w:bCs/>
          <w:color w:val="auto"/>
          <w:sz w:val="24"/>
          <w:szCs w:val="24"/>
        </w:rPr>
        <w:t>Моторная</w:t>
      </w:r>
      <w:r w:rsidRPr="00480E11">
        <w:rPr>
          <w:rFonts w:ascii="Times New Roman" w:hAnsi="Times New Roman" w:cs="Times New Roman"/>
          <w:color w:val="auto"/>
          <w:sz w:val="24"/>
          <w:szCs w:val="24"/>
        </w:rPr>
        <w:t xml:space="preserve"> сфера детей с легкой степенью умственной отсталости </w:t>
      </w:r>
      <w:r w:rsidRPr="00480E11">
        <w:rPr>
          <w:rFonts w:ascii="Times New Roman" w:hAnsi="Times New Roman" w:cs="Times New Roman"/>
          <w:color w:val="auto"/>
          <w:sz w:val="24"/>
          <w:szCs w:val="24"/>
          <w:shd w:val="clear" w:color="auto" w:fill="FFFFFF"/>
        </w:rPr>
        <w:t>(инте</w:t>
      </w:r>
      <w:r w:rsidRPr="00480E11">
        <w:rPr>
          <w:rFonts w:ascii="Times New Roman" w:hAnsi="Times New Roman" w:cs="Times New Roman"/>
          <w:color w:val="auto"/>
          <w:sz w:val="24"/>
          <w:szCs w:val="24"/>
          <w:shd w:val="clear" w:color="auto" w:fill="FFFFFF"/>
        </w:rPr>
        <w:softHyphen/>
        <w:t>л</w:t>
      </w:r>
      <w:r w:rsidRPr="00480E11">
        <w:rPr>
          <w:rFonts w:ascii="Times New Roman" w:hAnsi="Times New Roman" w:cs="Times New Roman"/>
          <w:color w:val="auto"/>
          <w:sz w:val="24"/>
          <w:szCs w:val="24"/>
          <w:shd w:val="clear" w:color="auto" w:fill="FFFFFF"/>
        </w:rPr>
        <w:softHyphen/>
        <w:t>ле</w:t>
      </w:r>
      <w:r w:rsidRPr="00480E11">
        <w:rPr>
          <w:rFonts w:ascii="Times New Roman" w:hAnsi="Times New Roman" w:cs="Times New Roman"/>
          <w:color w:val="auto"/>
          <w:sz w:val="24"/>
          <w:szCs w:val="24"/>
          <w:shd w:val="clear" w:color="auto" w:fill="FFFFFF"/>
        </w:rPr>
        <w:softHyphen/>
        <w:t>к</w:t>
      </w:r>
      <w:r w:rsidRPr="00480E11">
        <w:rPr>
          <w:rFonts w:ascii="Times New Roman" w:hAnsi="Times New Roman" w:cs="Times New Roman"/>
          <w:color w:val="auto"/>
          <w:sz w:val="24"/>
          <w:szCs w:val="24"/>
          <w:shd w:val="clear" w:color="auto" w:fill="FFFFFF"/>
        </w:rPr>
        <w:softHyphen/>
        <w:t>ту</w:t>
      </w:r>
      <w:r w:rsidRPr="00480E11">
        <w:rPr>
          <w:rFonts w:ascii="Times New Roman" w:hAnsi="Times New Roman" w:cs="Times New Roman"/>
          <w:color w:val="auto"/>
          <w:sz w:val="24"/>
          <w:szCs w:val="24"/>
          <w:shd w:val="clear" w:color="auto" w:fill="FFFFFF"/>
        </w:rPr>
        <w:softHyphen/>
        <w:t>аль</w:t>
      </w:r>
      <w:r w:rsidRPr="00480E11">
        <w:rPr>
          <w:rFonts w:ascii="Times New Roman" w:hAnsi="Times New Roman" w:cs="Times New Roman"/>
          <w:color w:val="auto"/>
          <w:sz w:val="24"/>
          <w:szCs w:val="24"/>
          <w:shd w:val="clear" w:color="auto" w:fill="FFFFFF"/>
        </w:rPr>
        <w:softHyphen/>
        <w:t>ны</w:t>
      </w:r>
      <w:r w:rsidRPr="00480E11">
        <w:rPr>
          <w:rFonts w:ascii="Times New Roman" w:hAnsi="Times New Roman" w:cs="Times New Roman"/>
          <w:color w:val="auto"/>
          <w:sz w:val="24"/>
          <w:szCs w:val="24"/>
          <w:shd w:val="clear" w:color="auto" w:fill="FFFFFF"/>
        </w:rPr>
        <w:softHyphen/>
        <w:t>ми на</w:t>
      </w:r>
      <w:r w:rsidRPr="00480E11">
        <w:rPr>
          <w:rFonts w:ascii="Times New Roman" w:hAnsi="Times New Roman" w:cs="Times New Roman"/>
          <w:color w:val="auto"/>
          <w:sz w:val="24"/>
          <w:szCs w:val="24"/>
          <w:shd w:val="clear" w:color="auto" w:fill="FFFFFF"/>
        </w:rPr>
        <w:softHyphen/>
        <w:t>ру</w:t>
      </w:r>
      <w:r w:rsidRPr="00480E11">
        <w:rPr>
          <w:rFonts w:ascii="Times New Roman" w:hAnsi="Times New Roman" w:cs="Times New Roman"/>
          <w:color w:val="auto"/>
          <w:sz w:val="24"/>
          <w:szCs w:val="24"/>
          <w:shd w:val="clear" w:color="auto" w:fill="FFFFFF"/>
        </w:rPr>
        <w:softHyphen/>
        <w:t>ше</w:t>
      </w:r>
      <w:r w:rsidRPr="00480E11">
        <w:rPr>
          <w:rFonts w:ascii="Times New Roman" w:hAnsi="Times New Roman" w:cs="Times New Roman"/>
          <w:color w:val="auto"/>
          <w:sz w:val="24"/>
          <w:szCs w:val="24"/>
          <w:shd w:val="clear" w:color="auto" w:fill="FFFFFF"/>
        </w:rPr>
        <w:softHyphen/>
        <w:t>ниями)</w:t>
      </w:r>
      <w:r w:rsidRPr="00480E11">
        <w:rPr>
          <w:rFonts w:ascii="Times New Roman" w:hAnsi="Times New Roman" w:cs="Times New Roman"/>
          <w:color w:val="auto"/>
          <w:sz w:val="24"/>
          <w:szCs w:val="24"/>
        </w:rPr>
        <w:t>, как пра</w:t>
      </w:r>
      <w:r w:rsidRPr="00480E11">
        <w:rPr>
          <w:rFonts w:ascii="Times New Roman" w:hAnsi="Times New Roman" w:cs="Times New Roman"/>
          <w:color w:val="auto"/>
          <w:sz w:val="24"/>
          <w:szCs w:val="24"/>
        </w:rPr>
        <w:softHyphen/>
        <w:t>вило, не имеет выраженных нарушений. Наибольшие труд</w:t>
      </w:r>
      <w:r w:rsidRPr="00480E11">
        <w:rPr>
          <w:rFonts w:ascii="Times New Roman" w:hAnsi="Times New Roman" w:cs="Times New Roman"/>
          <w:color w:val="auto"/>
          <w:sz w:val="24"/>
          <w:szCs w:val="24"/>
        </w:rPr>
        <w:softHyphen/>
        <w:t>но</w:t>
      </w:r>
      <w:r w:rsidRPr="00480E11">
        <w:rPr>
          <w:rFonts w:ascii="Times New Roman" w:hAnsi="Times New Roman" w:cs="Times New Roman"/>
          <w:color w:val="auto"/>
          <w:sz w:val="24"/>
          <w:szCs w:val="24"/>
        </w:rPr>
        <w:softHyphen/>
        <w:t>сти обучающиеся испытывают при выполнении заданий, свя</w:t>
      </w:r>
      <w:r w:rsidRPr="00480E11">
        <w:rPr>
          <w:rFonts w:ascii="Times New Roman" w:hAnsi="Times New Roman" w:cs="Times New Roman"/>
          <w:color w:val="auto"/>
          <w:sz w:val="24"/>
          <w:szCs w:val="24"/>
        </w:rPr>
        <w:softHyphen/>
        <w:t>за</w:t>
      </w:r>
      <w:r w:rsidRPr="00480E11">
        <w:rPr>
          <w:rFonts w:ascii="Times New Roman" w:hAnsi="Times New Roman" w:cs="Times New Roman"/>
          <w:color w:val="auto"/>
          <w:sz w:val="24"/>
          <w:szCs w:val="24"/>
        </w:rPr>
        <w:softHyphen/>
        <w:t>н</w:t>
      </w:r>
      <w:r w:rsidRPr="00480E11">
        <w:rPr>
          <w:rFonts w:ascii="Times New Roman" w:hAnsi="Times New Roman" w:cs="Times New Roman"/>
          <w:color w:val="auto"/>
          <w:sz w:val="24"/>
          <w:szCs w:val="24"/>
        </w:rPr>
        <w:softHyphen/>
        <w:t>ных с точной ко</w:t>
      </w:r>
      <w:r w:rsidRPr="00480E11">
        <w:rPr>
          <w:rFonts w:ascii="Times New Roman" w:hAnsi="Times New Roman" w:cs="Times New Roman"/>
          <w:color w:val="auto"/>
          <w:sz w:val="24"/>
          <w:szCs w:val="24"/>
        </w:rPr>
        <w:softHyphen/>
        <w:t>ор</w:t>
      </w:r>
      <w:r w:rsidRPr="00480E11">
        <w:rPr>
          <w:rFonts w:ascii="Times New Roman" w:hAnsi="Times New Roman" w:cs="Times New Roman"/>
          <w:color w:val="auto"/>
          <w:sz w:val="24"/>
          <w:szCs w:val="24"/>
        </w:rPr>
        <w:softHyphen/>
        <w:t>ди</w:t>
      </w:r>
      <w:r w:rsidRPr="00480E11">
        <w:rPr>
          <w:rFonts w:ascii="Times New Roman" w:hAnsi="Times New Roman" w:cs="Times New Roman"/>
          <w:color w:val="auto"/>
          <w:sz w:val="24"/>
          <w:szCs w:val="24"/>
        </w:rPr>
        <w:softHyphen/>
        <w:t>на</w:t>
      </w:r>
      <w:r w:rsidRPr="00480E11">
        <w:rPr>
          <w:rFonts w:ascii="Times New Roman" w:hAnsi="Times New Roman" w:cs="Times New Roman"/>
          <w:color w:val="auto"/>
          <w:sz w:val="24"/>
          <w:szCs w:val="24"/>
        </w:rPr>
        <w:softHyphen/>
        <w:t>ци</w:t>
      </w:r>
      <w:r w:rsidRPr="00480E11">
        <w:rPr>
          <w:rFonts w:ascii="Times New Roman" w:hAnsi="Times New Roman" w:cs="Times New Roman"/>
          <w:color w:val="auto"/>
          <w:sz w:val="24"/>
          <w:szCs w:val="24"/>
        </w:rPr>
        <w:softHyphen/>
        <w:t>ей мелких движений пальцев рук. В свою очередь, это негативно сказывается на ов</w:t>
      </w:r>
      <w:r w:rsidRPr="00480E11">
        <w:rPr>
          <w:rFonts w:ascii="Times New Roman" w:hAnsi="Times New Roman" w:cs="Times New Roman"/>
          <w:color w:val="auto"/>
          <w:sz w:val="24"/>
          <w:szCs w:val="24"/>
        </w:rPr>
        <w:softHyphen/>
        <w:t>ла</w:t>
      </w:r>
      <w:r w:rsidRPr="00480E11">
        <w:rPr>
          <w:rFonts w:ascii="Times New Roman" w:hAnsi="Times New Roman" w:cs="Times New Roman"/>
          <w:color w:val="auto"/>
          <w:sz w:val="24"/>
          <w:szCs w:val="24"/>
        </w:rPr>
        <w:softHyphen/>
        <w:t>де</w:t>
      </w:r>
      <w:r w:rsidRPr="00480E11">
        <w:rPr>
          <w:rFonts w:ascii="Times New Roman" w:hAnsi="Times New Roman" w:cs="Times New Roman"/>
          <w:color w:val="auto"/>
          <w:sz w:val="24"/>
          <w:szCs w:val="24"/>
        </w:rPr>
        <w:softHyphen/>
        <w:t>нии письмом и некоторыми трудовыми опе</w:t>
      </w:r>
      <w:r w:rsidRPr="00480E11">
        <w:rPr>
          <w:rFonts w:ascii="Times New Roman" w:hAnsi="Times New Roman" w:cs="Times New Roman"/>
          <w:color w:val="auto"/>
          <w:sz w:val="24"/>
          <w:szCs w:val="24"/>
        </w:rPr>
        <w:softHyphen/>
        <w:t>рациями. Проведение специальных упра</w:t>
      </w:r>
      <w:r w:rsidRPr="00480E11">
        <w:rPr>
          <w:rFonts w:ascii="Times New Roman" w:hAnsi="Times New Roman" w:cs="Times New Roman"/>
          <w:color w:val="auto"/>
          <w:sz w:val="24"/>
          <w:szCs w:val="24"/>
        </w:rPr>
        <w:softHyphen/>
        <w:t>ж</w:t>
      </w:r>
      <w:r w:rsidRPr="00480E11">
        <w:rPr>
          <w:rFonts w:ascii="Times New Roman" w:hAnsi="Times New Roman" w:cs="Times New Roman"/>
          <w:color w:val="auto"/>
          <w:sz w:val="24"/>
          <w:szCs w:val="24"/>
        </w:rPr>
        <w:softHyphen/>
        <w:t>не</w:t>
      </w:r>
      <w:r w:rsidRPr="00480E11">
        <w:rPr>
          <w:rFonts w:ascii="Times New Roman" w:hAnsi="Times New Roman" w:cs="Times New Roman"/>
          <w:color w:val="auto"/>
          <w:sz w:val="24"/>
          <w:szCs w:val="24"/>
        </w:rPr>
        <w:softHyphen/>
        <w:t>ний, включенных как в со</w:t>
      </w:r>
      <w:r w:rsidRPr="00480E11">
        <w:rPr>
          <w:rFonts w:ascii="Times New Roman" w:hAnsi="Times New Roman" w:cs="Times New Roman"/>
          <w:color w:val="auto"/>
          <w:sz w:val="24"/>
          <w:szCs w:val="24"/>
        </w:rPr>
        <w:softHyphen/>
        <w:t>держание коррекционных занятий, так и используемых на от</w:t>
      </w:r>
      <w:r w:rsidRPr="00480E11">
        <w:rPr>
          <w:rFonts w:ascii="Times New Roman" w:hAnsi="Times New Roman" w:cs="Times New Roman"/>
          <w:color w:val="auto"/>
          <w:sz w:val="24"/>
          <w:szCs w:val="24"/>
        </w:rPr>
        <w:softHyphen/>
        <w:t>дель</w:t>
      </w:r>
      <w:r w:rsidRPr="00480E11">
        <w:rPr>
          <w:rFonts w:ascii="Times New Roman" w:hAnsi="Times New Roman" w:cs="Times New Roman"/>
          <w:color w:val="auto"/>
          <w:sz w:val="24"/>
          <w:szCs w:val="24"/>
        </w:rPr>
        <w:softHyphen/>
        <w:t>ных уроках, способствует раз</w:t>
      </w:r>
      <w:r w:rsidRPr="00480E11">
        <w:rPr>
          <w:rFonts w:ascii="Times New Roman" w:hAnsi="Times New Roman" w:cs="Times New Roman"/>
          <w:color w:val="auto"/>
          <w:sz w:val="24"/>
          <w:szCs w:val="24"/>
        </w:rPr>
        <w:softHyphen/>
        <w:t>ви</w:t>
      </w:r>
      <w:r w:rsidRPr="00480E11">
        <w:rPr>
          <w:rFonts w:ascii="Times New Roman" w:hAnsi="Times New Roman" w:cs="Times New Roman"/>
          <w:color w:val="auto"/>
          <w:sz w:val="24"/>
          <w:szCs w:val="24"/>
        </w:rPr>
        <w:softHyphen/>
        <w:t>тию координации и точности движений пальцев рук и ки</w:t>
      </w:r>
      <w:r w:rsidRPr="00480E11">
        <w:rPr>
          <w:rFonts w:ascii="Times New Roman" w:hAnsi="Times New Roman" w:cs="Times New Roman"/>
          <w:color w:val="auto"/>
          <w:sz w:val="24"/>
          <w:szCs w:val="24"/>
        </w:rPr>
        <w:softHyphen/>
        <w:t>сти, а также позволяет под</w:t>
      </w:r>
      <w:r w:rsidRPr="00480E11">
        <w:rPr>
          <w:rFonts w:ascii="Times New Roman" w:hAnsi="Times New Roman" w:cs="Times New Roman"/>
          <w:color w:val="auto"/>
          <w:sz w:val="24"/>
          <w:szCs w:val="24"/>
        </w:rPr>
        <w:softHyphen/>
        <w:t>го</w:t>
      </w:r>
      <w:r w:rsidRPr="00480E11">
        <w:rPr>
          <w:rFonts w:ascii="Times New Roman" w:hAnsi="Times New Roman" w:cs="Times New Roman"/>
          <w:color w:val="auto"/>
          <w:sz w:val="24"/>
          <w:szCs w:val="24"/>
        </w:rPr>
        <w:softHyphen/>
        <w:t>то</w:t>
      </w:r>
      <w:r w:rsidRPr="00480E11">
        <w:rPr>
          <w:rFonts w:ascii="Times New Roman" w:hAnsi="Times New Roman" w:cs="Times New Roman"/>
          <w:color w:val="auto"/>
          <w:sz w:val="24"/>
          <w:szCs w:val="24"/>
        </w:rPr>
        <w:softHyphen/>
        <w:t>вить обучающихся к овладению учебными и трудовыми дей</w:t>
      </w:r>
      <w:r w:rsidRPr="00480E11">
        <w:rPr>
          <w:rFonts w:ascii="Times New Roman" w:hAnsi="Times New Roman" w:cs="Times New Roman"/>
          <w:color w:val="auto"/>
          <w:sz w:val="24"/>
          <w:szCs w:val="24"/>
        </w:rPr>
        <w:softHyphen/>
        <w:t>ствиями, тре</w:t>
      </w:r>
      <w:r w:rsidRPr="00480E11">
        <w:rPr>
          <w:rFonts w:ascii="Times New Roman" w:hAnsi="Times New Roman" w:cs="Times New Roman"/>
          <w:color w:val="auto"/>
          <w:sz w:val="24"/>
          <w:szCs w:val="24"/>
        </w:rPr>
        <w:softHyphen/>
        <w:t>бу</w:t>
      </w:r>
      <w:r w:rsidRPr="00480E11">
        <w:rPr>
          <w:rFonts w:ascii="Times New Roman" w:hAnsi="Times New Roman" w:cs="Times New Roman"/>
          <w:color w:val="auto"/>
          <w:sz w:val="24"/>
          <w:szCs w:val="24"/>
        </w:rPr>
        <w:softHyphen/>
        <w:t>ю</w:t>
      </w:r>
      <w:r w:rsidRPr="00480E11">
        <w:rPr>
          <w:rFonts w:ascii="Times New Roman" w:hAnsi="Times New Roman" w:cs="Times New Roman"/>
          <w:color w:val="auto"/>
          <w:sz w:val="24"/>
          <w:szCs w:val="24"/>
        </w:rPr>
        <w:softHyphen/>
        <w:t>щими определенной моторной ловкости.</w:t>
      </w:r>
    </w:p>
    <w:p w:rsidR="00CE3026" w:rsidRPr="00480E11" w:rsidRDefault="00CE3026">
      <w:pPr>
        <w:spacing w:after="0" w:line="360" w:lineRule="auto"/>
        <w:ind w:firstLine="709"/>
        <w:jc w:val="both"/>
        <w:rPr>
          <w:rFonts w:ascii="Times New Roman" w:hAnsi="Times New Roman" w:cs="Times New Roman"/>
          <w:b/>
          <w:bCs/>
          <w:color w:val="auto"/>
          <w:sz w:val="24"/>
          <w:szCs w:val="24"/>
          <w:shd w:val="clear" w:color="auto" w:fill="FFFFFF"/>
        </w:rPr>
      </w:pPr>
      <w:r w:rsidRPr="00480E11">
        <w:rPr>
          <w:rFonts w:ascii="Times New Roman" w:hAnsi="Times New Roman" w:cs="Times New Roman"/>
          <w:color w:val="auto"/>
          <w:sz w:val="24"/>
          <w:szCs w:val="24"/>
          <w:shd w:val="clear" w:color="auto" w:fill="FFFFFF"/>
        </w:rPr>
        <w:t>Психологические особенности обучающихся с умственной отсталостью (ин</w:t>
      </w:r>
      <w:r w:rsidRPr="00480E11">
        <w:rPr>
          <w:rFonts w:ascii="Times New Roman" w:hAnsi="Times New Roman" w:cs="Times New Roman"/>
          <w:color w:val="auto"/>
          <w:sz w:val="24"/>
          <w:szCs w:val="24"/>
          <w:shd w:val="clear" w:color="auto" w:fill="FFFFFF"/>
        </w:rPr>
        <w:softHyphen/>
        <w:t>те</w:t>
      </w:r>
      <w:r w:rsidRPr="00480E11">
        <w:rPr>
          <w:rFonts w:ascii="Times New Roman" w:hAnsi="Times New Roman" w:cs="Times New Roman"/>
          <w:color w:val="auto"/>
          <w:sz w:val="24"/>
          <w:szCs w:val="24"/>
          <w:shd w:val="clear" w:color="auto" w:fill="FFFFFF"/>
        </w:rPr>
        <w:softHyphen/>
        <w:t>л</w:t>
      </w:r>
      <w:r w:rsidRPr="00480E11">
        <w:rPr>
          <w:rFonts w:ascii="Times New Roman" w:hAnsi="Times New Roman" w:cs="Times New Roman"/>
          <w:color w:val="auto"/>
          <w:sz w:val="24"/>
          <w:szCs w:val="24"/>
          <w:shd w:val="clear" w:color="auto" w:fill="FFFFFF"/>
        </w:rPr>
        <w:softHyphen/>
        <w:t>ле</w:t>
      </w:r>
      <w:r w:rsidRPr="00480E11">
        <w:rPr>
          <w:rFonts w:ascii="Times New Roman" w:hAnsi="Times New Roman" w:cs="Times New Roman"/>
          <w:color w:val="auto"/>
          <w:sz w:val="24"/>
          <w:szCs w:val="24"/>
          <w:shd w:val="clear" w:color="auto" w:fill="FFFFFF"/>
        </w:rPr>
        <w:softHyphen/>
        <w:t>к</w:t>
      </w:r>
      <w:r w:rsidRPr="00480E11">
        <w:rPr>
          <w:rFonts w:ascii="Times New Roman" w:hAnsi="Times New Roman" w:cs="Times New Roman"/>
          <w:color w:val="auto"/>
          <w:sz w:val="24"/>
          <w:szCs w:val="24"/>
          <w:shd w:val="clear" w:color="auto" w:fill="FFFFFF"/>
        </w:rPr>
        <w:softHyphen/>
        <w:t>ту</w:t>
      </w:r>
      <w:r w:rsidRPr="00480E11">
        <w:rPr>
          <w:rFonts w:ascii="Times New Roman" w:hAnsi="Times New Roman" w:cs="Times New Roman"/>
          <w:color w:val="auto"/>
          <w:sz w:val="24"/>
          <w:szCs w:val="24"/>
          <w:shd w:val="clear" w:color="auto" w:fill="FFFFFF"/>
        </w:rPr>
        <w:softHyphen/>
        <w:t>аль</w:t>
      </w:r>
      <w:r w:rsidRPr="00480E11">
        <w:rPr>
          <w:rFonts w:ascii="Times New Roman" w:hAnsi="Times New Roman" w:cs="Times New Roman"/>
          <w:color w:val="auto"/>
          <w:sz w:val="24"/>
          <w:szCs w:val="24"/>
          <w:shd w:val="clear" w:color="auto" w:fill="FFFFFF"/>
        </w:rPr>
        <w:softHyphen/>
        <w:t>ны</w:t>
      </w:r>
      <w:r w:rsidRPr="00480E11">
        <w:rPr>
          <w:rFonts w:ascii="Times New Roman" w:hAnsi="Times New Roman" w:cs="Times New Roman"/>
          <w:color w:val="auto"/>
          <w:sz w:val="24"/>
          <w:szCs w:val="24"/>
          <w:shd w:val="clear" w:color="auto" w:fill="FFFFFF"/>
        </w:rPr>
        <w:softHyphen/>
        <w:t>ми нарушениями) про</w:t>
      </w:r>
      <w:r w:rsidRPr="00480E11">
        <w:rPr>
          <w:rFonts w:ascii="Times New Roman" w:hAnsi="Times New Roman" w:cs="Times New Roman"/>
          <w:color w:val="auto"/>
          <w:sz w:val="24"/>
          <w:szCs w:val="24"/>
          <w:shd w:val="clear" w:color="auto" w:fill="FFFFFF"/>
        </w:rPr>
        <w:softHyphen/>
        <w:t>яв</w:t>
      </w:r>
      <w:r w:rsidRPr="00480E11">
        <w:rPr>
          <w:rFonts w:ascii="Times New Roman" w:hAnsi="Times New Roman" w:cs="Times New Roman"/>
          <w:color w:val="auto"/>
          <w:sz w:val="24"/>
          <w:szCs w:val="24"/>
          <w:shd w:val="clear" w:color="auto" w:fill="FFFFFF"/>
        </w:rPr>
        <w:softHyphen/>
        <w:t>ля</w:t>
      </w:r>
      <w:r w:rsidRPr="00480E11">
        <w:rPr>
          <w:rFonts w:ascii="Times New Roman" w:hAnsi="Times New Roman" w:cs="Times New Roman"/>
          <w:color w:val="auto"/>
          <w:sz w:val="24"/>
          <w:szCs w:val="24"/>
          <w:shd w:val="clear" w:color="auto" w:fill="FFFFFF"/>
        </w:rPr>
        <w:softHyphen/>
        <w:t xml:space="preserve">ются и в нарушении </w:t>
      </w:r>
      <w:r w:rsidRPr="00480E11">
        <w:rPr>
          <w:rFonts w:ascii="Times New Roman" w:hAnsi="Times New Roman" w:cs="Times New Roman"/>
          <w:b/>
          <w:bCs/>
          <w:color w:val="auto"/>
          <w:sz w:val="24"/>
          <w:szCs w:val="24"/>
          <w:shd w:val="clear" w:color="auto" w:fill="FFFFFF"/>
        </w:rPr>
        <w:t>эмоциональной</w:t>
      </w:r>
      <w:r w:rsidRPr="00480E11">
        <w:rPr>
          <w:rFonts w:ascii="Times New Roman" w:hAnsi="Times New Roman" w:cs="Times New Roman"/>
          <w:color w:val="auto"/>
          <w:sz w:val="24"/>
          <w:szCs w:val="24"/>
          <w:shd w:val="clear" w:color="auto" w:fill="FFFFFF"/>
        </w:rPr>
        <w:t xml:space="preserve"> сферы. При лег</w:t>
      </w:r>
      <w:r w:rsidRPr="00480E11">
        <w:rPr>
          <w:rFonts w:ascii="Times New Roman" w:hAnsi="Times New Roman" w:cs="Times New Roman"/>
          <w:color w:val="auto"/>
          <w:sz w:val="24"/>
          <w:szCs w:val="24"/>
          <w:shd w:val="clear" w:color="auto" w:fill="FFFFFF"/>
        </w:rPr>
        <w:softHyphen/>
        <w:t>кой умственной от</w:t>
      </w:r>
      <w:r w:rsidRPr="00480E11">
        <w:rPr>
          <w:rFonts w:ascii="Times New Roman" w:hAnsi="Times New Roman" w:cs="Times New Roman"/>
          <w:color w:val="auto"/>
          <w:sz w:val="24"/>
          <w:szCs w:val="24"/>
          <w:shd w:val="clear" w:color="auto" w:fill="FFFFFF"/>
        </w:rPr>
        <w:softHyphen/>
        <w:t>с</w:t>
      </w:r>
      <w:r w:rsidRPr="00480E11">
        <w:rPr>
          <w:rFonts w:ascii="Times New Roman" w:hAnsi="Times New Roman" w:cs="Times New Roman"/>
          <w:color w:val="auto"/>
          <w:sz w:val="24"/>
          <w:szCs w:val="24"/>
          <w:shd w:val="clear" w:color="auto" w:fill="FFFFFF"/>
        </w:rPr>
        <w:softHyphen/>
        <w:t>та</w:t>
      </w:r>
      <w:r w:rsidRPr="00480E11">
        <w:rPr>
          <w:rFonts w:ascii="Times New Roman" w:hAnsi="Times New Roman" w:cs="Times New Roman"/>
          <w:color w:val="auto"/>
          <w:sz w:val="24"/>
          <w:szCs w:val="24"/>
          <w:shd w:val="clear" w:color="auto" w:fill="FFFFFF"/>
        </w:rPr>
        <w:softHyphen/>
        <w:t>лости эмоции в целом сохранны, однако они отличаются от</w:t>
      </w:r>
      <w:r w:rsidRPr="00480E11">
        <w:rPr>
          <w:rFonts w:ascii="Times New Roman" w:hAnsi="Times New Roman" w:cs="Times New Roman"/>
          <w:color w:val="auto"/>
          <w:sz w:val="24"/>
          <w:szCs w:val="24"/>
          <w:shd w:val="clear" w:color="auto" w:fill="FFFFFF"/>
        </w:rPr>
        <w:softHyphen/>
        <w:t>су</w:t>
      </w:r>
      <w:r w:rsidRPr="00480E11">
        <w:rPr>
          <w:rFonts w:ascii="Times New Roman" w:hAnsi="Times New Roman" w:cs="Times New Roman"/>
          <w:color w:val="auto"/>
          <w:sz w:val="24"/>
          <w:szCs w:val="24"/>
          <w:shd w:val="clear" w:color="auto" w:fill="FFFFFF"/>
        </w:rPr>
        <w:softHyphen/>
        <w:t>т</w:t>
      </w:r>
      <w:r w:rsidRPr="00480E11">
        <w:rPr>
          <w:rFonts w:ascii="Times New Roman" w:hAnsi="Times New Roman" w:cs="Times New Roman"/>
          <w:color w:val="auto"/>
          <w:sz w:val="24"/>
          <w:szCs w:val="24"/>
          <w:shd w:val="clear" w:color="auto" w:fill="FFFFFF"/>
        </w:rPr>
        <w:softHyphen/>
        <w:t>с</w:t>
      </w:r>
      <w:r w:rsidRPr="00480E11">
        <w:rPr>
          <w:rFonts w:ascii="Times New Roman" w:hAnsi="Times New Roman" w:cs="Times New Roman"/>
          <w:color w:val="auto"/>
          <w:sz w:val="24"/>
          <w:szCs w:val="24"/>
          <w:shd w:val="clear" w:color="auto" w:fill="FFFFFF"/>
        </w:rPr>
        <w:softHyphen/>
        <w:t>т</w:t>
      </w:r>
      <w:r w:rsidRPr="00480E11">
        <w:rPr>
          <w:rFonts w:ascii="Times New Roman" w:hAnsi="Times New Roman" w:cs="Times New Roman"/>
          <w:color w:val="auto"/>
          <w:sz w:val="24"/>
          <w:szCs w:val="24"/>
          <w:shd w:val="clear" w:color="auto" w:fill="FFFFFF"/>
        </w:rPr>
        <w:softHyphen/>
        <w:t>ви</w:t>
      </w:r>
      <w:r w:rsidRPr="00480E11">
        <w:rPr>
          <w:rFonts w:ascii="Times New Roman" w:hAnsi="Times New Roman" w:cs="Times New Roman"/>
          <w:color w:val="auto"/>
          <w:sz w:val="24"/>
          <w:szCs w:val="24"/>
          <w:shd w:val="clear" w:color="auto" w:fill="FFFFFF"/>
        </w:rPr>
        <w:softHyphen/>
        <w:t>ем от</w:t>
      </w:r>
      <w:r w:rsidRPr="00480E11">
        <w:rPr>
          <w:rFonts w:ascii="Times New Roman" w:hAnsi="Times New Roman" w:cs="Times New Roman"/>
          <w:color w:val="auto"/>
          <w:sz w:val="24"/>
          <w:szCs w:val="24"/>
          <w:shd w:val="clear" w:color="auto" w:fill="FFFFFF"/>
        </w:rPr>
        <w:softHyphen/>
        <w:t>те</w:t>
      </w:r>
      <w:r w:rsidRPr="00480E11">
        <w:rPr>
          <w:rFonts w:ascii="Times New Roman" w:hAnsi="Times New Roman" w:cs="Times New Roman"/>
          <w:color w:val="auto"/>
          <w:sz w:val="24"/>
          <w:szCs w:val="24"/>
          <w:shd w:val="clear" w:color="auto" w:fill="FFFFFF"/>
        </w:rPr>
        <w:softHyphen/>
        <w:t>н</w:t>
      </w:r>
      <w:r w:rsidRPr="00480E11">
        <w:rPr>
          <w:rFonts w:ascii="Times New Roman" w:hAnsi="Times New Roman" w:cs="Times New Roman"/>
          <w:color w:val="auto"/>
          <w:sz w:val="24"/>
          <w:szCs w:val="24"/>
          <w:shd w:val="clear" w:color="auto" w:fill="FFFFFF"/>
        </w:rPr>
        <w:softHyphen/>
      </w:r>
      <w:r w:rsidRPr="00480E11">
        <w:rPr>
          <w:rFonts w:ascii="Times New Roman" w:hAnsi="Times New Roman" w:cs="Times New Roman"/>
          <w:color w:val="auto"/>
          <w:sz w:val="24"/>
          <w:szCs w:val="24"/>
          <w:shd w:val="clear" w:color="auto" w:fill="FFFFFF"/>
        </w:rPr>
        <w:softHyphen/>
        <w:t>ков переживаний, неустойчивостью и поверхностью. Отсутствуют или очень сла</w:t>
      </w:r>
      <w:r w:rsidRPr="00480E11">
        <w:rPr>
          <w:rFonts w:ascii="Times New Roman" w:hAnsi="Times New Roman" w:cs="Times New Roman"/>
          <w:color w:val="auto"/>
          <w:sz w:val="24"/>
          <w:szCs w:val="24"/>
          <w:shd w:val="clear" w:color="auto" w:fill="FFFFFF"/>
        </w:rPr>
        <w:softHyphen/>
        <w:t>бо выражены переживания, определяющие интерес и побуждение к по</w:t>
      </w:r>
      <w:r w:rsidRPr="00480E11">
        <w:rPr>
          <w:rFonts w:ascii="Times New Roman" w:hAnsi="Times New Roman" w:cs="Times New Roman"/>
          <w:color w:val="auto"/>
          <w:sz w:val="24"/>
          <w:szCs w:val="24"/>
          <w:shd w:val="clear" w:color="auto" w:fill="FFFFFF"/>
        </w:rPr>
        <w:softHyphen/>
      </w:r>
      <w:r w:rsidRPr="00480E11">
        <w:rPr>
          <w:rFonts w:ascii="Times New Roman" w:hAnsi="Times New Roman" w:cs="Times New Roman"/>
          <w:color w:val="auto"/>
          <w:sz w:val="24"/>
          <w:szCs w:val="24"/>
          <w:shd w:val="clear" w:color="auto" w:fill="FFFFFF"/>
        </w:rPr>
        <w:softHyphen/>
        <w:t>знавательной деятель</w:t>
      </w:r>
      <w:r w:rsidRPr="00480E11">
        <w:rPr>
          <w:rFonts w:ascii="Times New Roman" w:hAnsi="Times New Roman" w:cs="Times New Roman"/>
          <w:color w:val="auto"/>
          <w:sz w:val="24"/>
          <w:szCs w:val="24"/>
          <w:shd w:val="clear" w:color="auto" w:fill="FFFFFF"/>
        </w:rPr>
        <w:softHyphen/>
        <w:t>ности, а также с большими затруднениями осу</w:t>
      </w:r>
      <w:r w:rsidRPr="00480E11">
        <w:rPr>
          <w:rFonts w:ascii="Times New Roman" w:hAnsi="Times New Roman" w:cs="Times New Roman"/>
          <w:color w:val="auto"/>
          <w:sz w:val="24"/>
          <w:szCs w:val="24"/>
          <w:shd w:val="clear" w:color="auto" w:fill="FFFFFF"/>
        </w:rPr>
        <w:softHyphen/>
        <w:t>ще</w:t>
      </w:r>
      <w:r w:rsidRPr="00480E11">
        <w:rPr>
          <w:rFonts w:ascii="Times New Roman" w:hAnsi="Times New Roman" w:cs="Times New Roman"/>
          <w:color w:val="auto"/>
          <w:sz w:val="24"/>
          <w:szCs w:val="24"/>
          <w:shd w:val="clear" w:color="auto" w:fill="FFFFFF"/>
        </w:rPr>
        <w:softHyphen/>
        <w:t>с</w:t>
      </w:r>
      <w:r w:rsidRPr="00480E11">
        <w:rPr>
          <w:rFonts w:ascii="Times New Roman" w:hAnsi="Times New Roman" w:cs="Times New Roman"/>
          <w:color w:val="auto"/>
          <w:sz w:val="24"/>
          <w:szCs w:val="24"/>
          <w:shd w:val="clear" w:color="auto" w:fill="FFFFFF"/>
        </w:rPr>
        <w:softHyphen/>
        <w:t>т</w:t>
      </w:r>
      <w:r w:rsidRPr="00480E11">
        <w:rPr>
          <w:rFonts w:ascii="Times New Roman" w:hAnsi="Times New Roman" w:cs="Times New Roman"/>
          <w:color w:val="auto"/>
          <w:sz w:val="24"/>
          <w:szCs w:val="24"/>
          <w:shd w:val="clear" w:color="auto" w:fill="FFFFFF"/>
        </w:rPr>
        <w:softHyphen/>
        <w:t>в</w:t>
      </w:r>
      <w:r w:rsidRPr="00480E11">
        <w:rPr>
          <w:rFonts w:ascii="Times New Roman" w:hAnsi="Times New Roman" w:cs="Times New Roman"/>
          <w:color w:val="auto"/>
          <w:sz w:val="24"/>
          <w:szCs w:val="24"/>
          <w:shd w:val="clear" w:color="auto" w:fill="FFFFFF"/>
        </w:rPr>
        <w:softHyphen/>
        <w:t>ля</w:t>
      </w:r>
      <w:r w:rsidRPr="00480E11">
        <w:rPr>
          <w:rFonts w:ascii="Times New Roman" w:hAnsi="Times New Roman" w:cs="Times New Roman"/>
          <w:color w:val="auto"/>
          <w:sz w:val="24"/>
          <w:szCs w:val="24"/>
          <w:shd w:val="clear" w:color="auto" w:fill="FFFFFF"/>
        </w:rPr>
        <w:softHyphen/>
        <w:t>ется воспитание высших пси</w:t>
      </w:r>
      <w:r w:rsidRPr="00480E11">
        <w:rPr>
          <w:rFonts w:ascii="Times New Roman" w:hAnsi="Times New Roman" w:cs="Times New Roman"/>
          <w:color w:val="auto"/>
          <w:sz w:val="24"/>
          <w:szCs w:val="24"/>
          <w:shd w:val="clear" w:color="auto" w:fill="FFFFFF"/>
        </w:rPr>
        <w:softHyphen/>
        <w:t>хи</w:t>
      </w:r>
      <w:r w:rsidRPr="00480E11">
        <w:rPr>
          <w:rFonts w:ascii="Times New Roman" w:hAnsi="Times New Roman" w:cs="Times New Roman"/>
          <w:color w:val="auto"/>
          <w:sz w:val="24"/>
          <w:szCs w:val="24"/>
          <w:shd w:val="clear" w:color="auto" w:fill="FFFFFF"/>
        </w:rPr>
        <w:softHyphen/>
        <w:t>чес</w:t>
      </w:r>
      <w:r w:rsidRPr="00480E11">
        <w:rPr>
          <w:rFonts w:ascii="Times New Roman" w:hAnsi="Times New Roman" w:cs="Times New Roman"/>
          <w:color w:val="auto"/>
          <w:sz w:val="24"/>
          <w:szCs w:val="24"/>
          <w:shd w:val="clear" w:color="auto" w:fill="FFFFFF"/>
        </w:rPr>
        <w:softHyphen/>
        <w:t>ких чувств: нравственных и эс</w:t>
      </w:r>
      <w:r w:rsidRPr="00480E11">
        <w:rPr>
          <w:rFonts w:ascii="Times New Roman" w:hAnsi="Times New Roman" w:cs="Times New Roman"/>
          <w:color w:val="auto"/>
          <w:sz w:val="24"/>
          <w:szCs w:val="24"/>
          <w:shd w:val="clear" w:color="auto" w:fill="FFFFFF"/>
        </w:rPr>
        <w:softHyphen/>
        <w:t>те</w:t>
      </w:r>
      <w:r w:rsidRPr="00480E11">
        <w:rPr>
          <w:rFonts w:ascii="Times New Roman" w:hAnsi="Times New Roman" w:cs="Times New Roman"/>
          <w:color w:val="auto"/>
          <w:sz w:val="24"/>
          <w:szCs w:val="24"/>
          <w:shd w:val="clear" w:color="auto" w:fill="FFFFFF"/>
        </w:rPr>
        <w:softHyphen/>
        <w:t>ти</w:t>
      </w:r>
      <w:r w:rsidRPr="00480E11">
        <w:rPr>
          <w:rFonts w:ascii="Times New Roman" w:hAnsi="Times New Roman" w:cs="Times New Roman"/>
          <w:color w:val="auto"/>
          <w:sz w:val="24"/>
          <w:szCs w:val="24"/>
          <w:shd w:val="clear" w:color="auto" w:fill="FFFFFF"/>
        </w:rPr>
        <w:softHyphen/>
        <w:t>че</w:t>
      </w:r>
      <w:r w:rsidRPr="00480E11">
        <w:rPr>
          <w:rFonts w:ascii="Times New Roman" w:hAnsi="Times New Roman" w:cs="Times New Roman"/>
          <w:color w:val="auto"/>
          <w:sz w:val="24"/>
          <w:szCs w:val="24"/>
          <w:shd w:val="clear" w:color="auto" w:fill="FFFFFF"/>
        </w:rPr>
        <w:softHyphen/>
        <w:t>с</w:t>
      </w:r>
      <w:r w:rsidRPr="00480E11">
        <w:rPr>
          <w:rFonts w:ascii="Times New Roman" w:hAnsi="Times New Roman" w:cs="Times New Roman"/>
          <w:color w:val="auto"/>
          <w:sz w:val="24"/>
          <w:szCs w:val="24"/>
          <w:shd w:val="clear" w:color="auto" w:fill="FFFFFF"/>
        </w:rPr>
        <w:softHyphen/>
        <w:t>ких.</w:t>
      </w:r>
    </w:p>
    <w:p w:rsidR="00CE3026" w:rsidRPr="00480E11" w:rsidRDefault="00CE3026">
      <w:pPr>
        <w:spacing w:after="0" w:line="360" w:lineRule="auto"/>
        <w:ind w:firstLine="709"/>
        <w:jc w:val="both"/>
        <w:rPr>
          <w:rFonts w:ascii="Times New Roman" w:hAnsi="Times New Roman" w:cs="Times New Roman"/>
          <w:color w:val="auto"/>
          <w:sz w:val="24"/>
          <w:szCs w:val="24"/>
          <w:shd w:val="clear" w:color="auto" w:fill="FFFFFF"/>
        </w:rPr>
      </w:pPr>
      <w:r w:rsidRPr="00480E11">
        <w:rPr>
          <w:rFonts w:ascii="Times New Roman" w:hAnsi="Times New Roman" w:cs="Times New Roman"/>
          <w:b/>
          <w:bCs/>
          <w:color w:val="auto"/>
          <w:sz w:val="24"/>
          <w:szCs w:val="24"/>
          <w:shd w:val="clear" w:color="auto" w:fill="FFFFFF"/>
        </w:rPr>
        <w:t>Волевая</w:t>
      </w:r>
      <w:r w:rsidRPr="00480E11">
        <w:rPr>
          <w:rFonts w:ascii="Times New Roman" w:hAnsi="Times New Roman" w:cs="Times New Roman"/>
          <w:color w:val="auto"/>
          <w:sz w:val="24"/>
          <w:szCs w:val="24"/>
          <w:shd w:val="clear" w:color="auto" w:fill="FFFFFF"/>
        </w:rPr>
        <w:t xml:space="preserve"> сфера учащихся с умственной отсталостью (интеллектуальными на</w:t>
      </w:r>
      <w:r w:rsidRPr="00480E11">
        <w:rPr>
          <w:rFonts w:ascii="Times New Roman" w:hAnsi="Times New Roman" w:cs="Times New Roman"/>
          <w:color w:val="auto"/>
          <w:sz w:val="24"/>
          <w:szCs w:val="24"/>
          <w:shd w:val="clear" w:color="auto" w:fill="FFFFFF"/>
        </w:rPr>
        <w:softHyphen/>
        <w:t>ру</w:t>
      </w:r>
      <w:r w:rsidRPr="00480E11">
        <w:rPr>
          <w:rFonts w:ascii="Times New Roman" w:hAnsi="Times New Roman" w:cs="Times New Roman"/>
          <w:color w:val="auto"/>
          <w:sz w:val="24"/>
          <w:szCs w:val="24"/>
          <w:shd w:val="clear" w:color="auto" w:fill="FFFFFF"/>
        </w:rPr>
        <w:softHyphen/>
        <w:t>ше</w:t>
      </w:r>
      <w:r w:rsidRPr="00480E11">
        <w:rPr>
          <w:rFonts w:ascii="Times New Roman" w:hAnsi="Times New Roman" w:cs="Times New Roman"/>
          <w:color w:val="auto"/>
          <w:sz w:val="24"/>
          <w:szCs w:val="24"/>
          <w:shd w:val="clear" w:color="auto" w:fill="FFFFFF"/>
        </w:rPr>
        <w:softHyphen/>
        <w:t>ни</w:t>
      </w:r>
      <w:r w:rsidRPr="00480E11">
        <w:rPr>
          <w:rFonts w:ascii="Times New Roman" w:hAnsi="Times New Roman" w:cs="Times New Roman"/>
          <w:color w:val="auto"/>
          <w:sz w:val="24"/>
          <w:szCs w:val="24"/>
          <w:shd w:val="clear" w:color="auto" w:fill="FFFFFF"/>
        </w:rPr>
        <w:softHyphen/>
        <w:t>ями) характеризуется сла</w:t>
      </w:r>
      <w:r w:rsidRPr="00480E11">
        <w:rPr>
          <w:rFonts w:ascii="Times New Roman" w:hAnsi="Times New Roman" w:cs="Times New Roman"/>
          <w:color w:val="auto"/>
          <w:sz w:val="24"/>
          <w:szCs w:val="24"/>
          <w:shd w:val="clear" w:color="auto" w:fill="FFFFFF"/>
        </w:rPr>
        <w:softHyphen/>
        <w:t>бостью собственных намерений и побуждений, большой вну</w:t>
      </w:r>
      <w:r w:rsidRPr="00480E11">
        <w:rPr>
          <w:rFonts w:ascii="Times New Roman" w:hAnsi="Times New Roman" w:cs="Times New Roman"/>
          <w:color w:val="auto"/>
          <w:sz w:val="24"/>
          <w:szCs w:val="24"/>
          <w:shd w:val="clear" w:color="auto" w:fill="FFFFFF"/>
        </w:rPr>
        <w:softHyphen/>
        <w:t>ша</w:t>
      </w:r>
      <w:r w:rsidRPr="00480E11">
        <w:rPr>
          <w:rFonts w:ascii="Times New Roman" w:hAnsi="Times New Roman" w:cs="Times New Roman"/>
          <w:color w:val="auto"/>
          <w:sz w:val="24"/>
          <w:szCs w:val="24"/>
          <w:shd w:val="clear" w:color="auto" w:fill="FFFFFF"/>
        </w:rPr>
        <w:softHyphen/>
        <w:t>е</w:t>
      </w:r>
      <w:r w:rsidRPr="00480E11">
        <w:rPr>
          <w:rFonts w:ascii="Times New Roman" w:hAnsi="Times New Roman" w:cs="Times New Roman"/>
          <w:color w:val="auto"/>
          <w:sz w:val="24"/>
          <w:szCs w:val="24"/>
          <w:shd w:val="clear" w:color="auto" w:fill="FFFFFF"/>
        </w:rPr>
        <w:softHyphen/>
        <w:t>мостью. Та</w:t>
      </w:r>
      <w:r w:rsidRPr="00480E11">
        <w:rPr>
          <w:rFonts w:ascii="Times New Roman" w:hAnsi="Times New Roman" w:cs="Times New Roman"/>
          <w:color w:val="auto"/>
          <w:sz w:val="24"/>
          <w:szCs w:val="24"/>
          <w:shd w:val="clear" w:color="auto" w:fill="FFFFFF"/>
        </w:rPr>
        <w:softHyphen/>
        <w:t>кие школьники предпочитают выбирать путь, не требующий волевых уси</w:t>
      </w:r>
      <w:r w:rsidRPr="00480E11">
        <w:rPr>
          <w:rFonts w:ascii="Times New Roman" w:hAnsi="Times New Roman" w:cs="Times New Roman"/>
          <w:color w:val="auto"/>
          <w:sz w:val="24"/>
          <w:szCs w:val="24"/>
          <w:shd w:val="clear" w:color="auto" w:fill="FFFFFF"/>
        </w:rPr>
        <w:softHyphen/>
        <w:t>лий, а вследствие непосильности предъявляемых требований, у некоторых из них развива</w:t>
      </w:r>
      <w:r w:rsidRPr="00480E11">
        <w:rPr>
          <w:rFonts w:ascii="Times New Roman" w:hAnsi="Times New Roman" w:cs="Times New Roman"/>
          <w:color w:val="auto"/>
          <w:sz w:val="24"/>
          <w:szCs w:val="24"/>
          <w:shd w:val="clear" w:color="auto" w:fill="FFFFFF"/>
        </w:rPr>
        <w:softHyphen/>
        <w:t>ют</w:t>
      </w:r>
      <w:r w:rsidRPr="00480E11">
        <w:rPr>
          <w:rFonts w:ascii="Times New Roman" w:hAnsi="Times New Roman" w:cs="Times New Roman"/>
          <w:color w:val="auto"/>
          <w:sz w:val="24"/>
          <w:szCs w:val="24"/>
          <w:shd w:val="clear" w:color="auto" w:fill="FFFFFF"/>
        </w:rPr>
        <w:softHyphen/>
        <w:t>ся такие отрицательные черты личности, как негативизм и уп</w:t>
      </w:r>
      <w:r w:rsidRPr="00480E11">
        <w:rPr>
          <w:rFonts w:ascii="Times New Roman" w:hAnsi="Times New Roman" w:cs="Times New Roman"/>
          <w:color w:val="auto"/>
          <w:sz w:val="24"/>
          <w:szCs w:val="24"/>
          <w:shd w:val="clear" w:color="auto" w:fill="FFFFFF"/>
        </w:rPr>
        <w:softHyphen/>
        <w:t>ря</w:t>
      </w:r>
      <w:r w:rsidRPr="00480E11">
        <w:rPr>
          <w:rFonts w:ascii="Times New Roman" w:hAnsi="Times New Roman" w:cs="Times New Roman"/>
          <w:color w:val="auto"/>
          <w:sz w:val="24"/>
          <w:szCs w:val="24"/>
          <w:shd w:val="clear" w:color="auto" w:fill="FFFFFF"/>
        </w:rPr>
        <w:softHyphen/>
        <w:t>мство. Своеобразие про</w:t>
      </w:r>
      <w:r w:rsidRPr="00480E11">
        <w:rPr>
          <w:rFonts w:ascii="Times New Roman" w:hAnsi="Times New Roman" w:cs="Times New Roman"/>
          <w:color w:val="auto"/>
          <w:sz w:val="24"/>
          <w:szCs w:val="24"/>
          <w:shd w:val="clear" w:color="auto" w:fill="FFFFFF"/>
        </w:rPr>
        <w:softHyphen/>
        <w:t>те</w:t>
      </w:r>
      <w:r w:rsidRPr="00480E11">
        <w:rPr>
          <w:rFonts w:ascii="Times New Roman" w:hAnsi="Times New Roman" w:cs="Times New Roman"/>
          <w:color w:val="auto"/>
          <w:sz w:val="24"/>
          <w:szCs w:val="24"/>
          <w:shd w:val="clear" w:color="auto" w:fill="FFFFFF"/>
        </w:rPr>
        <w:softHyphen/>
        <w:t>ка</w:t>
      </w:r>
      <w:r w:rsidRPr="00480E11">
        <w:rPr>
          <w:rFonts w:ascii="Times New Roman" w:hAnsi="Times New Roman" w:cs="Times New Roman"/>
          <w:color w:val="auto"/>
          <w:sz w:val="24"/>
          <w:szCs w:val="24"/>
          <w:shd w:val="clear" w:color="auto" w:fill="FFFFFF"/>
        </w:rPr>
        <w:softHyphen/>
        <w:t>ния психических процессов и особенности во</w:t>
      </w:r>
      <w:r w:rsidRPr="00480E11">
        <w:rPr>
          <w:rFonts w:ascii="Times New Roman" w:hAnsi="Times New Roman" w:cs="Times New Roman"/>
          <w:color w:val="auto"/>
          <w:sz w:val="24"/>
          <w:szCs w:val="24"/>
          <w:shd w:val="clear" w:color="auto" w:fill="FFFFFF"/>
        </w:rPr>
        <w:softHyphen/>
        <w:t>ле</w:t>
      </w:r>
      <w:r w:rsidRPr="00480E11">
        <w:rPr>
          <w:rFonts w:ascii="Times New Roman" w:hAnsi="Times New Roman" w:cs="Times New Roman"/>
          <w:color w:val="auto"/>
          <w:sz w:val="24"/>
          <w:szCs w:val="24"/>
          <w:shd w:val="clear" w:color="auto" w:fill="FFFFFF"/>
        </w:rPr>
        <w:softHyphen/>
        <w:t>вой сферы школьников с умственной от</w:t>
      </w:r>
      <w:r w:rsidRPr="00480E11">
        <w:rPr>
          <w:rFonts w:ascii="Times New Roman" w:hAnsi="Times New Roman" w:cs="Times New Roman"/>
          <w:color w:val="auto"/>
          <w:sz w:val="24"/>
          <w:szCs w:val="24"/>
          <w:shd w:val="clear" w:color="auto" w:fill="FFFFFF"/>
        </w:rPr>
        <w:softHyphen/>
        <w:t>с</w:t>
      </w:r>
      <w:r w:rsidRPr="00480E11">
        <w:rPr>
          <w:rFonts w:ascii="Times New Roman" w:hAnsi="Times New Roman" w:cs="Times New Roman"/>
          <w:color w:val="auto"/>
          <w:sz w:val="24"/>
          <w:szCs w:val="24"/>
          <w:shd w:val="clear" w:color="auto" w:fill="FFFFFF"/>
        </w:rPr>
        <w:softHyphen/>
        <w:t>талостью (ин</w:t>
      </w:r>
      <w:r w:rsidRPr="00480E11">
        <w:rPr>
          <w:rFonts w:ascii="Times New Roman" w:hAnsi="Times New Roman" w:cs="Times New Roman"/>
          <w:color w:val="auto"/>
          <w:sz w:val="24"/>
          <w:szCs w:val="24"/>
          <w:shd w:val="clear" w:color="auto" w:fill="FFFFFF"/>
        </w:rPr>
        <w:softHyphen/>
        <w:t>те</w:t>
      </w:r>
      <w:r w:rsidRPr="00480E11">
        <w:rPr>
          <w:rFonts w:ascii="Times New Roman" w:hAnsi="Times New Roman" w:cs="Times New Roman"/>
          <w:color w:val="auto"/>
          <w:sz w:val="24"/>
          <w:szCs w:val="24"/>
          <w:shd w:val="clear" w:color="auto" w:fill="FFFFFF"/>
        </w:rPr>
        <w:softHyphen/>
        <w:t>л</w:t>
      </w:r>
      <w:r w:rsidRPr="00480E11">
        <w:rPr>
          <w:rFonts w:ascii="Times New Roman" w:hAnsi="Times New Roman" w:cs="Times New Roman"/>
          <w:color w:val="auto"/>
          <w:sz w:val="24"/>
          <w:szCs w:val="24"/>
          <w:shd w:val="clear" w:color="auto" w:fill="FFFFFF"/>
        </w:rPr>
        <w:softHyphen/>
        <w:t>ле</w:t>
      </w:r>
      <w:r w:rsidRPr="00480E11">
        <w:rPr>
          <w:rFonts w:ascii="Times New Roman" w:hAnsi="Times New Roman" w:cs="Times New Roman"/>
          <w:color w:val="auto"/>
          <w:sz w:val="24"/>
          <w:szCs w:val="24"/>
          <w:shd w:val="clear" w:color="auto" w:fill="FFFFFF"/>
        </w:rPr>
        <w:softHyphen/>
        <w:t>к</w:t>
      </w:r>
      <w:r w:rsidRPr="00480E11">
        <w:rPr>
          <w:rFonts w:ascii="Times New Roman" w:hAnsi="Times New Roman" w:cs="Times New Roman"/>
          <w:color w:val="auto"/>
          <w:sz w:val="24"/>
          <w:szCs w:val="24"/>
          <w:shd w:val="clear" w:color="auto" w:fill="FFFFFF"/>
        </w:rPr>
        <w:softHyphen/>
        <w:t>туальными нарушениями) оказывают от</w:t>
      </w:r>
      <w:r w:rsidRPr="00480E11">
        <w:rPr>
          <w:rFonts w:ascii="Times New Roman" w:hAnsi="Times New Roman" w:cs="Times New Roman"/>
          <w:color w:val="auto"/>
          <w:sz w:val="24"/>
          <w:szCs w:val="24"/>
          <w:shd w:val="clear" w:color="auto" w:fill="FFFFFF"/>
        </w:rPr>
        <w:softHyphen/>
        <w:t>ри</w:t>
      </w:r>
      <w:r w:rsidRPr="00480E11">
        <w:rPr>
          <w:rFonts w:ascii="Times New Roman" w:hAnsi="Times New Roman" w:cs="Times New Roman"/>
          <w:color w:val="auto"/>
          <w:sz w:val="24"/>
          <w:szCs w:val="24"/>
          <w:shd w:val="clear" w:color="auto" w:fill="FFFFFF"/>
        </w:rPr>
        <w:softHyphen/>
        <w:t>ца</w:t>
      </w:r>
      <w:r w:rsidRPr="00480E11">
        <w:rPr>
          <w:rFonts w:ascii="Times New Roman" w:hAnsi="Times New Roman" w:cs="Times New Roman"/>
          <w:color w:val="auto"/>
          <w:sz w:val="24"/>
          <w:szCs w:val="24"/>
          <w:shd w:val="clear" w:color="auto" w:fill="FFFFFF"/>
        </w:rPr>
        <w:softHyphen/>
        <w:t>тель</w:t>
      </w:r>
      <w:r w:rsidRPr="00480E11">
        <w:rPr>
          <w:rFonts w:ascii="Times New Roman" w:hAnsi="Times New Roman" w:cs="Times New Roman"/>
          <w:color w:val="auto"/>
          <w:sz w:val="24"/>
          <w:szCs w:val="24"/>
          <w:shd w:val="clear" w:color="auto" w:fill="FFFFFF"/>
        </w:rPr>
        <w:softHyphen/>
        <w:t>ное влияние на ха</w:t>
      </w:r>
      <w:r w:rsidRPr="00480E11">
        <w:rPr>
          <w:rFonts w:ascii="Times New Roman" w:hAnsi="Times New Roman" w:cs="Times New Roman"/>
          <w:color w:val="auto"/>
          <w:sz w:val="24"/>
          <w:szCs w:val="24"/>
          <w:shd w:val="clear" w:color="auto" w:fill="FFFFFF"/>
        </w:rPr>
        <w:softHyphen/>
        <w:t>ра</w:t>
      </w:r>
      <w:r w:rsidRPr="00480E11">
        <w:rPr>
          <w:rFonts w:ascii="Times New Roman" w:hAnsi="Times New Roman" w:cs="Times New Roman"/>
          <w:color w:val="auto"/>
          <w:sz w:val="24"/>
          <w:szCs w:val="24"/>
          <w:shd w:val="clear" w:color="auto" w:fill="FFFFFF"/>
        </w:rPr>
        <w:softHyphen/>
        <w:t>к</w:t>
      </w:r>
      <w:r w:rsidRPr="00480E11">
        <w:rPr>
          <w:rFonts w:ascii="Times New Roman" w:hAnsi="Times New Roman" w:cs="Times New Roman"/>
          <w:color w:val="auto"/>
          <w:sz w:val="24"/>
          <w:szCs w:val="24"/>
          <w:shd w:val="clear" w:color="auto" w:fill="FFFFFF"/>
        </w:rPr>
        <w:softHyphen/>
        <w:t xml:space="preserve">тер их </w:t>
      </w:r>
      <w:r w:rsidRPr="00480E11">
        <w:rPr>
          <w:rFonts w:ascii="Times New Roman" w:hAnsi="Times New Roman" w:cs="Times New Roman"/>
          <w:b/>
          <w:bCs/>
          <w:color w:val="auto"/>
          <w:sz w:val="24"/>
          <w:szCs w:val="24"/>
          <w:shd w:val="clear" w:color="auto" w:fill="FFFFFF"/>
        </w:rPr>
        <w:t>деятельности</w:t>
      </w:r>
      <w:r w:rsidRPr="00480E11">
        <w:rPr>
          <w:rFonts w:ascii="Times New Roman" w:hAnsi="Times New Roman" w:cs="Times New Roman"/>
          <w:color w:val="auto"/>
          <w:sz w:val="24"/>
          <w:szCs w:val="24"/>
          <w:shd w:val="clear" w:color="auto" w:fill="FFFFFF"/>
        </w:rPr>
        <w:t>, в особенности про</w:t>
      </w:r>
      <w:r w:rsidRPr="00480E11">
        <w:rPr>
          <w:rFonts w:ascii="Times New Roman" w:hAnsi="Times New Roman" w:cs="Times New Roman"/>
          <w:color w:val="auto"/>
          <w:sz w:val="24"/>
          <w:szCs w:val="24"/>
          <w:shd w:val="clear" w:color="auto" w:fill="FFFFFF"/>
        </w:rPr>
        <w:softHyphen/>
        <w:t>из</w:t>
      </w:r>
      <w:r w:rsidRPr="00480E11">
        <w:rPr>
          <w:rFonts w:ascii="Times New Roman" w:hAnsi="Times New Roman" w:cs="Times New Roman"/>
          <w:color w:val="auto"/>
          <w:sz w:val="24"/>
          <w:szCs w:val="24"/>
          <w:shd w:val="clear" w:color="auto" w:fill="FFFFFF"/>
        </w:rPr>
        <w:softHyphen/>
        <w:t>воль</w:t>
      </w:r>
      <w:r w:rsidRPr="00480E11">
        <w:rPr>
          <w:rFonts w:ascii="Times New Roman" w:hAnsi="Times New Roman" w:cs="Times New Roman"/>
          <w:color w:val="auto"/>
          <w:sz w:val="24"/>
          <w:szCs w:val="24"/>
          <w:shd w:val="clear" w:color="auto" w:fill="FFFFFF"/>
        </w:rPr>
        <w:softHyphen/>
        <w:t>ной, что вы</w:t>
      </w:r>
      <w:r w:rsidRPr="00480E11">
        <w:rPr>
          <w:rFonts w:ascii="Times New Roman" w:hAnsi="Times New Roman" w:cs="Times New Roman"/>
          <w:color w:val="auto"/>
          <w:sz w:val="24"/>
          <w:szCs w:val="24"/>
          <w:shd w:val="clear" w:color="auto" w:fill="FFFFFF"/>
        </w:rPr>
        <w:softHyphen/>
        <w:t>ра</w:t>
      </w:r>
      <w:r w:rsidRPr="00480E11">
        <w:rPr>
          <w:rFonts w:ascii="Times New Roman" w:hAnsi="Times New Roman" w:cs="Times New Roman"/>
          <w:color w:val="auto"/>
          <w:sz w:val="24"/>
          <w:szCs w:val="24"/>
          <w:shd w:val="clear" w:color="auto" w:fill="FFFFFF"/>
        </w:rPr>
        <w:softHyphen/>
        <w:t>жа</w:t>
      </w:r>
      <w:r w:rsidRPr="00480E11">
        <w:rPr>
          <w:rFonts w:ascii="Times New Roman" w:hAnsi="Times New Roman" w:cs="Times New Roman"/>
          <w:color w:val="auto"/>
          <w:sz w:val="24"/>
          <w:szCs w:val="24"/>
          <w:shd w:val="clear" w:color="auto" w:fill="FFFFFF"/>
        </w:rPr>
        <w:softHyphen/>
        <w:t>ется в недоразвитии мо</w:t>
      </w:r>
      <w:r w:rsidRPr="00480E11">
        <w:rPr>
          <w:rFonts w:ascii="Times New Roman" w:hAnsi="Times New Roman" w:cs="Times New Roman"/>
          <w:color w:val="auto"/>
          <w:sz w:val="24"/>
          <w:szCs w:val="24"/>
          <w:shd w:val="clear" w:color="auto" w:fill="FFFFFF"/>
        </w:rPr>
        <w:softHyphen/>
        <w:t>ти</w:t>
      </w:r>
      <w:r w:rsidRPr="00480E11">
        <w:rPr>
          <w:rFonts w:ascii="Times New Roman" w:hAnsi="Times New Roman" w:cs="Times New Roman"/>
          <w:color w:val="auto"/>
          <w:sz w:val="24"/>
          <w:szCs w:val="24"/>
          <w:shd w:val="clear" w:color="auto" w:fill="FFFFFF"/>
        </w:rPr>
        <w:softHyphen/>
        <w:t>ва</w:t>
      </w:r>
      <w:r w:rsidRPr="00480E11">
        <w:rPr>
          <w:rFonts w:ascii="Times New Roman" w:hAnsi="Times New Roman" w:cs="Times New Roman"/>
          <w:color w:val="auto"/>
          <w:sz w:val="24"/>
          <w:szCs w:val="24"/>
          <w:shd w:val="clear" w:color="auto" w:fill="FFFFFF"/>
        </w:rPr>
        <w:softHyphen/>
        <w:t>ционной сферы, слабости по</w:t>
      </w:r>
      <w:r w:rsidRPr="00480E11">
        <w:rPr>
          <w:rFonts w:ascii="Times New Roman" w:hAnsi="Times New Roman" w:cs="Times New Roman"/>
          <w:color w:val="auto"/>
          <w:sz w:val="24"/>
          <w:szCs w:val="24"/>
          <w:shd w:val="clear" w:color="auto" w:fill="FFFFFF"/>
        </w:rPr>
        <w:softHyphen/>
        <w:t>бу</w:t>
      </w:r>
      <w:r w:rsidRPr="00480E11">
        <w:rPr>
          <w:rFonts w:ascii="Times New Roman" w:hAnsi="Times New Roman" w:cs="Times New Roman"/>
          <w:color w:val="auto"/>
          <w:sz w:val="24"/>
          <w:szCs w:val="24"/>
          <w:shd w:val="clear" w:color="auto" w:fill="FFFFFF"/>
        </w:rPr>
        <w:softHyphen/>
        <w:t>ж</w:t>
      </w:r>
      <w:r w:rsidRPr="00480E11">
        <w:rPr>
          <w:rFonts w:ascii="Times New Roman" w:hAnsi="Times New Roman" w:cs="Times New Roman"/>
          <w:color w:val="auto"/>
          <w:sz w:val="24"/>
          <w:szCs w:val="24"/>
          <w:shd w:val="clear" w:color="auto" w:fill="FFFFFF"/>
        </w:rPr>
        <w:softHyphen/>
        <w:t>де</w:t>
      </w:r>
      <w:r w:rsidRPr="00480E11">
        <w:rPr>
          <w:rFonts w:ascii="Times New Roman" w:hAnsi="Times New Roman" w:cs="Times New Roman"/>
          <w:color w:val="auto"/>
          <w:sz w:val="24"/>
          <w:szCs w:val="24"/>
          <w:shd w:val="clear" w:color="auto" w:fill="FFFFFF"/>
        </w:rPr>
        <w:softHyphen/>
        <w:t>ний, не</w:t>
      </w:r>
      <w:r w:rsidRPr="00480E11">
        <w:rPr>
          <w:rFonts w:ascii="Times New Roman" w:hAnsi="Times New Roman" w:cs="Times New Roman"/>
          <w:color w:val="auto"/>
          <w:sz w:val="24"/>
          <w:szCs w:val="24"/>
          <w:shd w:val="clear" w:color="auto" w:fill="FFFFFF"/>
        </w:rPr>
        <w:softHyphen/>
        <w:t>до</w:t>
      </w:r>
      <w:r w:rsidRPr="00480E11">
        <w:rPr>
          <w:rFonts w:ascii="Times New Roman" w:hAnsi="Times New Roman" w:cs="Times New Roman"/>
          <w:color w:val="auto"/>
          <w:sz w:val="24"/>
          <w:szCs w:val="24"/>
          <w:shd w:val="clear" w:color="auto" w:fill="FFFFFF"/>
        </w:rPr>
        <w:softHyphen/>
        <w:t>с</w:t>
      </w:r>
      <w:r w:rsidRPr="00480E11">
        <w:rPr>
          <w:rFonts w:ascii="Times New Roman" w:hAnsi="Times New Roman" w:cs="Times New Roman"/>
          <w:color w:val="auto"/>
          <w:sz w:val="24"/>
          <w:szCs w:val="24"/>
          <w:shd w:val="clear" w:color="auto" w:fill="FFFFFF"/>
        </w:rPr>
        <w:softHyphen/>
        <w:t>та</w:t>
      </w:r>
      <w:r w:rsidRPr="00480E11">
        <w:rPr>
          <w:rFonts w:ascii="Times New Roman" w:hAnsi="Times New Roman" w:cs="Times New Roman"/>
          <w:color w:val="auto"/>
          <w:sz w:val="24"/>
          <w:szCs w:val="24"/>
          <w:shd w:val="clear" w:color="auto" w:fill="FFFFFF"/>
        </w:rPr>
        <w:softHyphen/>
        <w:t>точности инициативы. Эти недостатки осо</w:t>
      </w:r>
      <w:r w:rsidRPr="00480E11">
        <w:rPr>
          <w:rFonts w:ascii="Times New Roman" w:hAnsi="Times New Roman" w:cs="Times New Roman"/>
          <w:color w:val="auto"/>
          <w:sz w:val="24"/>
          <w:szCs w:val="24"/>
          <w:shd w:val="clear" w:color="auto" w:fill="FFFFFF"/>
        </w:rPr>
        <w:softHyphen/>
        <w:t>бенно ярко про</w:t>
      </w:r>
      <w:r w:rsidRPr="00480E11">
        <w:rPr>
          <w:rFonts w:ascii="Times New Roman" w:hAnsi="Times New Roman" w:cs="Times New Roman"/>
          <w:color w:val="auto"/>
          <w:sz w:val="24"/>
          <w:szCs w:val="24"/>
          <w:shd w:val="clear" w:color="auto" w:fill="FFFFFF"/>
        </w:rPr>
        <w:softHyphen/>
        <w:t>яв</w:t>
      </w:r>
      <w:r w:rsidRPr="00480E11">
        <w:rPr>
          <w:rFonts w:ascii="Times New Roman" w:hAnsi="Times New Roman" w:cs="Times New Roman"/>
          <w:color w:val="auto"/>
          <w:sz w:val="24"/>
          <w:szCs w:val="24"/>
          <w:shd w:val="clear" w:color="auto" w:fill="FFFFFF"/>
        </w:rPr>
        <w:softHyphen/>
        <w:t>ля</w:t>
      </w:r>
      <w:r w:rsidRPr="00480E11">
        <w:rPr>
          <w:rFonts w:ascii="Times New Roman" w:hAnsi="Times New Roman" w:cs="Times New Roman"/>
          <w:color w:val="auto"/>
          <w:sz w:val="24"/>
          <w:szCs w:val="24"/>
          <w:shd w:val="clear" w:color="auto" w:fill="FFFFFF"/>
        </w:rPr>
        <w:softHyphen/>
        <w:t>ют</w:t>
      </w:r>
      <w:r w:rsidRPr="00480E11">
        <w:rPr>
          <w:rFonts w:ascii="Times New Roman" w:hAnsi="Times New Roman" w:cs="Times New Roman"/>
          <w:color w:val="auto"/>
          <w:sz w:val="24"/>
          <w:szCs w:val="24"/>
          <w:shd w:val="clear" w:color="auto" w:fill="FFFFFF"/>
        </w:rPr>
        <w:softHyphen/>
        <w:t>ся в уче</w:t>
      </w:r>
      <w:r w:rsidRPr="00480E11">
        <w:rPr>
          <w:rFonts w:ascii="Times New Roman" w:hAnsi="Times New Roman" w:cs="Times New Roman"/>
          <w:color w:val="auto"/>
          <w:sz w:val="24"/>
          <w:szCs w:val="24"/>
          <w:shd w:val="clear" w:color="auto" w:fill="FFFFFF"/>
        </w:rPr>
        <w:softHyphen/>
        <w:t>б</w:t>
      </w:r>
      <w:r w:rsidRPr="00480E11">
        <w:rPr>
          <w:rFonts w:ascii="Times New Roman" w:hAnsi="Times New Roman" w:cs="Times New Roman"/>
          <w:color w:val="auto"/>
          <w:sz w:val="24"/>
          <w:szCs w:val="24"/>
          <w:shd w:val="clear" w:color="auto" w:fill="FFFFFF"/>
        </w:rPr>
        <w:softHyphen/>
        <w:t>ной деятельности, поскольку учащиеся при</w:t>
      </w:r>
      <w:r w:rsidRPr="00480E11">
        <w:rPr>
          <w:rFonts w:ascii="Times New Roman" w:hAnsi="Times New Roman" w:cs="Times New Roman"/>
          <w:color w:val="auto"/>
          <w:sz w:val="24"/>
          <w:szCs w:val="24"/>
          <w:shd w:val="clear" w:color="auto" w:fill="FFFFFF"/>
        </w:rPr>
        <w:softHyphen/>
        <w:t>ступают к ее вы</w:t>
      </w:r>
      <w:r w:rsidRPr="00480E11">
        <w:rPr>
          <w:rFonts w:ascii="Times New Roman" w:hAnsi="Times New Roman" w:cs="Times New Roman"/>
          <w:color w:val="auto"/>
          <w:sz w:val="24"/>
          <w:szCs w:val="24"/>
          <w:shd w:val="clear" w:color="auto" w:fill="FFFFFF"/>
        </w:rPr>
        <w:softHyphen/>
        <w:t>по</w:t>
      </w:r>
      <w:r w:rsidRPr="00480E11">
        <w:rPr>
          <w:rFonts w:ascii="Times New Roman" w:hAnsi="Times New Roman" w:cs="Times New Roman"/>
          <w:color w:val="auto"/>
          <w:sz w:val="24"/>
          <w:szCs w:val="24"/>
          <w:shd w:val="clear" w:color="auto" w:fill="FFFFFF"/>
        </w:rPr>
        <w:softHyphen/>
        <w:t>лнению без не</w:t>
      </w:r>
      <w:r w:rsidRPr="00480E11">
        <w:rPr>
          <w:rFonts w:ascii="Times New Roman" w:hAnsi="Times New Roman" w:cs="Times New Roman"/>
          <w:color w:val="auto"/>
          <w:sz w:val="24"/>
          <w:szCs w:val="24"/>
          <w:shd w:val="clear" w:color="auto" w:fill="FFFFFF"/>
        </w:rPr>
        <w:softHyphen/>
        <w:t>об</w:t>
      </w:r>
      <w:r w:rsidRPr="00480E11">
        <w:rPr>
          <w:rFonts w:ascii="Times New Roman" w:hAnsi="Times New Roman" w:cs="Times New Roman"/>
          <w:color w:val="auto"/>
          <w:sz w:val="24"/>
          <w:szCs w:val="24"/>
          <w:shd w:val="clear" w:color="auto" w:fill="FFFFFF"/>
        </w:rPr>
        <w:softHyphen/>
        <w:t>ходимой предшествующей ориентировки в за</w:t>
      </w:r>
      <w:r w:rsidRPr="00480E11">
        <w:rPr>
          <w:rFonts w:ascii="Times New Roman" w:hAnsi="Times New Roman" w:cs="Times New Roman"/>
          <w:color w:val="auto"/>
          <w:sz w:val="24"/>
          <w:szCs w:val="24"/>
          <w:shd w:val="clear" w:color="auto" w:fill="FFFFFF"/>
        </w:rPr>
        <w:softHyphen/>
        <w:t>да</w:t>
      </w:r>
      <w:r w:rsidRPr="00480E11">
        <w:rPr>
          <w:rFonts w:ascii="Times New Roman" w:hAnsi="Times New Roman" w:cs="Times New Roman"/>
          <w:color w:val="auto"/>
          <w:sz w:val="24"/>
          <w:szCs w:val="24"/>
          <w:shd w:val="clear" w:color="auto" w:fill="FFFFFF"/>
        </w:rPr>
        <w:softHyphen/>
        <w:t>нии и, не со</w:t>
      </w:r>
      <w:r w:rsidRPr="00480E11">
        <w:rPr>
          <w:rFonts w:ascii="Times New Roman" w:hAnsi="Times New Roman" w:cs="Times New Roman"/>
          <w:color w:val="auto"/>
          <w:sz w:val="24"/>
          <w:szCs w:val="24"/>
          <w:shd w:val="clear" w:color="auto" w:fill="FFFFFF"/>
        </w:rPr>
        <w:softHyphen/>
        <w:t>по</w:t>
      </w:r>
      <w:r w:rsidRPr="00480E11">
        <w:rPr>
          <w:rFonts w:ascii="Times New Roman" w:hAnsi="Times New Roman" w:cs="Times New Roman"/>
          <w:color w:val="auto"/>
          <w:sz w:val="24"/>
          <w:szCs w:val="24"/>
          <w:shd w:val="clear" w:color="auto" w:fill="FFFFFF"/>
        </w:rPr>
        <w:softHyphen/>
        <w:t>с</w:t>
      </w:r>
      <w:r w:rsidRPr="00480E11">
        <w:rPr>
          <w:rFonts w:ascii="Times New Roman" w:hAnsi="Times New Roman" w:cs="Times New Roman"/>
          <w:color w:val="auto"/>
          <w:sz w:val="24"/>
          <w:szCs w:val="24"/>
          <w:shd w:val="clear" w:color="auto" w:fill="FFFFFF"/>
        </w:rPr>
        <w:softHyphen/>
        <w:t>та</w:t>
      </w:r>
      <w:r w:rsidRPr="00480E11">
        <w:rPr>
          <w:rFonts w:ascii="Times New Roman" w:hAnsi="Times New Roman" w:cs="Times New Roman"/>
          <w:color w:val="auto"/>
          <w:sz w:val="24"/>
          <w:szCs w:val="24"/>
          <w:shd w:val="clear" w:color="auto" w:fill="FFFFFF"/>
        </w:rPr>
        <w:softHyphen/>
        <w:t>в</w:t>
      </w:r>
      <w:r w:rsidRPr="00480E11">
        <w:rPr>
          <w:rFonts w:ascii="Times New Roman" w:hAnsi="Times New Roman" w:cs="Times New Roman"/>
          <w:color w:val="auto"/>
          <w:sz w:val="24"/>
          <w:szCs w:val="24"/>
          <w:shd w:val="clear" w:color="auto" w:fill="FFFFFF"/>
        </w:rPr>
        <w:softHyphen/>
        <w:t>ляя ход ее выполнения, с конечной целью.</w:t>
      </w:r>
      <w:r w:rsidRPr="00480E11">
        <w:rPr>
          <w:rFonts w:ascii="Times New Roman" w:hAnsi="Times New Roman" w:cs="Times New Roman"/>
          <w:color w:val="auto"/>
          <w:sz w:val="24"/>
          <w:szCs w:val="24"/>
        </w:rPr>
        <w:t xml:space="preserve"> В процессе вы</w:t>
      </w:r>
      <w:r w:rsidRPr="00480E11">
        <w:rPr>
          <w:rFonts w:ascii="Times New Roman" w:hAnsi="Times New Roman" w:cs="Times New Roman"/>
          <w:color w:val="auto"/>
          <w:sz w:val="24"/>
          <w:szCs w:val="24"/>
        </w:rPr>
        <w:softHyphen/>
        <w:t xml:space="preserve">полнения учебного задания </w:t>
      </w:r>
      <w:r w:rsidRPr="00480E11">
        <w:rPr>
          <w:rFonts w:ascii="Times New Roman" w:hAnsi="Times New Roman" w:cs="Times New Roman"/>
          <w:color w:val="auto"/>
          <w:sz w:val="24"/>
          <w:szCs w:val="24"/>
          <w:shd w:val="clear" w:color="auto" w:fill="FFFFFF"/>
        </w:rPr>
        <w:t>они ча</w:t>
      </w:r>
      <w:r w:rsidRPr="00480E11">
        <w:rPr>
          <w:rFonts w:ascii="Times New Roman" w:hAnsi="Times New Roman" w:cs="Times New Roman"/>
          <w:color w:val="auto"/>
          <w:sz w:val="24"/>
          <w:szCs w:val="24"/>
          <w:shd w:val="clear" w:color="auto" w:fill="FFFFFF"/>
        </w:rPr>
        <w:softHyphen/>
        <w:t>сто уходят от правильно начатого выполнения действия, «соскальзывают» на действия, про</w:t>
      </w:r>
      <w:r w:rsidRPr="00480E11">
        <w:rPr>
          <w:rFonts w:ascii="Times New Roman" w:hAnsi="Times New Roman" w:cs="Times New Roman"/>
          <w:color w:val="auto"/>
          <w:sz w:val="24"/>
          <w:szCs w:val="24"/>
          <w:shd w:val="clear" w:color="auto" w:fill="FFFFFF"/>
        </w:rPr>
        <w:softHyphen/>
        <w:t>изведенные ранее, причем осуществляют их в прежнем виде, не учитывая изменения ус</w:t>
      </w:r>
      <w:r w:rsidRPr="00480E11">
        <w:rPr>
          <w:rFonts w:ascii="Times New Roman" w:hAnsi="Times New Roman" w:cs="Times New Roman"/>
          <w:color w:val="auto"/>
          <w:sz w:val="24"/>
          <w:szCs w:val="24"/>
          <w:shd w:val="clear" w:color="auto" w:fill="FFFFFF"/>
        </w:rPr>
        <w:softHyphen/>
        <w:t>ло</w:t>
      </w:r>
      <w:r w:rsidRPr="00480E11">
        <w:rPr>
          <w:rFonts w:ascii="Times New Roman" w:hAnsi="Times New Roman" w:cs="Times New Roman"/>
          <w:color w:val="auto"/>
          <w:sz w:val="24"/>
          <w:szCs w:val="24"/>
          <w:shd w:val="clear" w:color="auto" w:fill="FFFFFF"/>
        </w:rPr>
        <w:softHyphen/>
        <w:t xml:space="preserve">вий. </w:t>
      </w:r>
      <w:r w:rsidRPr="00480E11">
        <w:rPr>
          <w:rFonts w:ascii="Times New Roman" w:hAnsi="Times New Roman" w:cs="Times New Roman"/>
          <w:color w:val="auto"/>
          <w:sz w:val="24"/>
          <w:szCs w:val="24"/>
        </w:rPr>
        <w:t>Вместе с тем, при проведении длительной, систематической и специально ор</w:t>
      </w:r>
      <w:r w:rsidRPr="00480E11">
        <w:rPr>
          <w:rFonts w:ascii="Times New Roman" w:hAnsi="Times New Roman" w:cs="Times New Roman"/>
          <w:color w:val="auto"/>
          <w:sz w:val="24"/>
          <w:szCs w:val="24"/>
        </w:rPr>
        <w:softHyphen/>
        <w:t>га</w:t>
      </w:r>
      <w:r w:rsidRPr="00480E11">
        <w:rPr>
          <w:rFonts w:ascii="Times New Roman" w:hAnsi="Times New Roman" w:cs="Times New Roman"/>
          <w:color w:val="auto"/>
          <w:sz w:val="24"/>
          <w:szCs w:val="24"/>
        </w:rPr>
        <w:softHyphen/>
        <w:t>ни</w:t>
      </w:r>
      <w:r w:rsidRPr="00480E11">
        <w:rPr>
          <w:rFonts w:ascii="Times New Roman" w:hAnsi="Times New Roman" w:cs="Times New Roman"/>
          <w:color w:val="auto"/>
          <w:sz w:val="24"/>
          <w:szCs w:val="24"/>
        </w:rPr>
        <w:softHyphen/>
        <w:t>зо</w:t>
      </w:r>
      <w:r w:rsidRPr="00480E11">
        <w:rPr>
          <w:rFonts w:ascii="Times New Roman" w:hAnsi="Times New Roman" w:cs="Times New Roman"/>
          <w:color w:val="auto"/>
          <w:sz w:val="24"/>
          <w:szCs w:val="24"/>
        </w:rPr>
        <w:softHyphen/>
        <w:t>ванной работы, направленной на обуче</w:t>
      </w:r>
      <w:r w:rsidRPr="00480E11">
        <w:rPr>
          <w:rFonts w:ascii="Times New Roman" w:hAnsi="Times New Roman" w:cs="Times New Roman"/>
          <w:color w:val="auto"/>
          <w:sz w:val="24"/>
          <w:szCs w:val="24"/>
        </w:rPr>
        <w:softHyphen/>
        <w:t>ние этой группы школьников целеполаганию, планированию и контролю, им оказываются доступны разные виды деятельности: изобразительная и ко</w:t>
      </w:r>
      <w:r w:rsidRPr="00480E11">
        <w:rPr>
          <w:rFonts w:ascii="Times New Roman" w:hAnsi="Times New Roman" w:cs="Times New Roman"/>
          <w:color w:val="auto"/>
          <w:sz w:val="24"/>
          <w:szCs w:val="24"/>
        </w:rPr>
        <w:softHyphen/>
        <w:t>н</w:t>
      </w:r>
      <w:r w:rsidRPr="00480E11">
        <w:rPr>
          <w:rFonts w:ascii="Times New Roman" w:hAnsi="Times New Roman" w:cs="Times New Roman"/>
          <w:color w:val="auto"/>
          <w:sz w:val="24"/>
          <w:szCs w:val="24"/>
        </w:rPr>
        <w:softHyphen/>
        <w:t>с</w:t>
      </w:r>
      <w:r w:rsidRPr="00480E11">
        <w:rPr>
          <w:rFonts w:ascii="Times New Roman" w:hAnsi="Times New Roman" w:cs="Times New Roman"/>
          <w:color w:val="auto"/>
          <w:sz w:val="24"/>
          <w:szCs w:val="24"/>
        </w:rPr>
        <w:softHyphen/>
        <w:t>труктивная деятельность, игра, в том числе дидактическая, ручной труд, а в ста</w:t>
      </w:r>
      <w:r w:rsidRPr="00480E11">
        <w:rPr>
          <w:rFonts w:ascii="Times New Roman" w:hAnsi="Times New Roman" w:cs="Times New Roman"/>
          <w:color w:val="auto"/>
          <w:sz w:val="24"/>
          <w:szCs w:val="24"/>
        </w:rPr>
        <w:softHyphen/>
        <w:t>ршем школьном возрасте и некоторые виды профильного труда. Следует от</w:t>
      </w:r>
      <w:r w:rsidRPr="00480E11">
        <w:rPr>
          <w:rFonts w:ascii="Times New Roman" w:hAnsi="Times New Roman" w:cs="Times New Roman"/>
          <w:color w:val="auto"/>
          <w:sz w:val="24"/>
          <w:szCs w:val="24"/>
        </w:rPr>
        <w:softHyphen/>
        <w:t>метить не</w:t>
      </w:r>
      <w:r w:rsidRPr="00480E11">
        <w:rPr>
          <w:rFonts w:ascii="Times New Roman" w:hAnsi="Times New Roman" w:cs="Times New Roman"/>
          <w:color w:val="auto"/>
          <w:sz w:val="24"/>
          <w:szCs w:val="24"/>
        </w:rPr>
        <w:softHyphen/>
        <w:t>за</w:t>
      </w:r>
      <w:r w:rsidRPr="00480E11">
        <w:rPr>
          <w:rFonts w:ascii="Times New Roman" w:hAnsi="Times New Roman" w:cs="Times New Roman"/>
          <w:color w:val="auto"/>
          <w:sz w:val="24"/>
          <w:szCs w:val="24"/>
        </w:rPr>
        <w:softHyphen/>
        <w:t>висимость и самостоятельность этой категории школьников в ухо</w:t>
      </w:r>
      <w:r w:rsidRPr="00480E11">
        <w:rPr>
          <w:rFonts w:ascii="Times New Roman" w:hAnsi="Times New Roman" w:cs="Times New Roman"/>
          <w:color w:val="auto"/>
          <w:sz w:val="24"/>
          <w:szCs w:val="24"/>
        </w:rPr>
        <w:softHyphen/>
        <w:t>де за со</w:t>
      </w:r>
      <w:r w:rsidRPr="00480E11">
        <w:rPr>
          <w:rFonts w:ascii="Times New Roman" w:hAnsi="Times New Roman" w:cs="Times New Roman"/>
          <w:color w:val="auto"/>
          <w:sz w:val="24"/>
          <w:szCs w:val="24"/>
        </w:rPr>
        <w:softHyphen/>
        <w:t>бой, благодаря ов</w:t>
      </w:r>
      <w:r w:rsidRPr="00480E11">
        <w:rPr>
          <w:rFonts w:ascii="Times New Roman" w:hAnsi="Times New Roman" w:cs="Times New Roman"/>
          <w:color w:val="auto"/>
          <w:sz w:val="24"/>
          <w:szCs w:val="24"/>
        </w:rPr>
        <w:softHyphen/>
        <w:t>ладению необходимыми социально-бытовыми на</w:t>
      </w:r>
      <w:r w:rsidRPr="00480E11">
        <w:rPr>
          <w:rFonts w:ascii="Times New Roman" w:hAnsi="Times New Roman" w:cs="Times New Roman"/>
          <w:color w:val="auto"/>
          <w:sz w:val="24"/>
          <w:szCs w:val="24"/>
        </w:rPr>
        <w:softHyphen/>
        <w:t>выками.</w:t>
      </w:r>
    </w:p>
    <w:p w:rsidR="00CE3026" w:rsidRPr="00480E11" w:rsidRDefault="00CE3026">
      <w:pPr>
        <w:spacing w:after="0" w:line="360" w:lineRule="auto"/>
        <w:ind w:firstLine="709"/>
        <w:jc w:val="both"/>
        <w:rPr>
          <w:rFonts w:ascii="Times New Roman" w:hAnsi="Times New Roman" w:cs="Times New Roman"/>
          <w:color w:val="auto"/>
          <w:sz w:val="24"/>
          <w:szCs w:val="24"/>
          <w:shd w:val="clear" w:color="auto" w:fill="FFFFFF"/>
        </w:rPr>
      </w:pPr>
      <w:r w:rsidRPr="00480E11">
        <w:rPr>
          <w:rFonts w:ascii="Times New Roman" w:hAnsi="Times New Roman" w:cs="Times New Roman"/>
          <w:color w:val="auto"/>
          <w:sz w:val="24"/>
          <w:szCs w:val="24"/>
          <w:shd w:val="clear" w:color="auto" w:fill="FFFFFF"/>
        </w:rPr>
        <w:t>Нарушения высшей нервной деятельности, недораз</w:t>
      </w:r>
      <w:r w:rsidRPr="00480E11">
        <w:rPr>
          <w:rFonts w:ascii="Times New Roman" w:hAnsi="Times New Roman" w:cs="Times New Roman"/>
          <w:color w:val="auto"/>
          <w:sz w:val="24"/>
          <w:szCs w:val="24"/>
          <w:shd w:val="clear" w:color="auto" w:fill="FFFFFF"/>
        </w:rPr>
        <w:softHyphen/>
        <w:t>витие психических про</w:t>
      </w:r>
      <w:r w:rsidRPr="00480E11">
        <w:rPr>
          <w:rFonts w:ascii="Times New Roman" w:hAnsi="Times New Roman" w:cs="Times New Roman"/>
          <w:color w:val="auto"/>
          <w:sz w:val="24"/>
          <w:szCs w:val="24"/>
          <w:shd w:val="clear" w:color="auto" w:fill="FFFFFF"/>
        </w:rPr>
        <w:softHyphen/>
        <w:t>цессов и эмоционально-волевой сферы обусловливают формирование неко</w:t>
      </w:r>
      <w:r w:rsidRPr="00480E11">
        <w:rPr>
          <w:rFonts w:ascii="Times New Roman" w:hAnsi="Times New Roman" w:cs="Times New Roman"/>
          <w:color w:val="auto"/>
          <w:sz w:val="24"/>
          <w:szCs w:val="24"/>
          <w:shd w:val="clear" w:color="auto" w:fill="FFFFFF"/>
        </w:rPr>
        <w:softHyphen/>
        <w:t>то</w:t>
      </w:r>
      <w:r w:rsidRPr="00480E11">
        <w:rPr>
          <w:rFonts w:ascii="Times New Roman" w:hAnsi="Times New Roman" w:cs="Times New Roman"/>
          <w:color w:val="auto"/>
          <w:sz w:val="24"/>
          <w:szCs w:val="24"/>
          <w:shd w:val="clear" w:color="auto" w:fill="FFFFFF"/>
        </w:rPr>
        <w:softHyphen/>
        <w:t xml:space="preserve">рых специфических особенностей </w:t>
      </w:r>
      <w:r w:rsidRPr="00480E11">
        <w:rPr>
          <w:rFonts w:ascii="Times New Roman" w:hAnsi="Times New Roman" w:cs="Times New Roman"/>
          <w:b/>
          <w:bCs/>
          <w:color w:val="auto"/>
          <w:sz w:val="24"/>
          <w:szCs w:val="24"/>
          <w:shd w:val="clear" w:color="auto" w:fill="FFFFFF"/>
        </w:rPr>
        <w:t>личности</w:t>
      </w:r>
      <w:r w:rsidRPr="00480E11">
        <w:rPr>
          <w:rFonts w:ascii="Times New Roman" w:hAnsi="Times New Roman" w:cs="Times New Roman"/>
          <w:color w:val="auto"/>
          <w:sz w:val="24"/>
          <w:szCs w:val="24"/>
          <w:shd w:val="clear" w:color="auto" w:fill="FFFFFF"/>
        </w:rPr>
        <w:t xml:space="preserve"> обучающихся с умственной от</w:t>
      </w:r>
      <w:r w:rsidRPr="00480E11">
        <w:rPr>
          <w:rFonts w:ascii="Times New Roman" w:hAnsi="Times New Roman" w:cs="Times New Roman"/>
          <w:color w:val="auto"/>
          <w:sz w:val="24"/>
          <w:szCs w:val="24"/>
          <w:shd w:val="clear" w:color="auto" w:fill="FFFFFF"/>
        </w:rPr>
        <w:softHyphen/>
        <w:t xml:space="preserve">сталостью </w:t>
      </w:r>
      <w:r w:rsidRPr="00480E11">
        <w:rPr>
          <w:rFonts w:ascii="Times New Roman" w:hAnsi="Times New Roman" w:cs="Times New Roman"/>
          <w:color w:val="auto"/>
          <w:sz w:val="24"/>
          <w:szCs w:val="24"/>
        </w:rPr>
        <w:t>(интеллектуальными нарушениями)</w:t>
      </w:r>
      <w:r w:rsidRPr="00480E11">
        <w:rPr>
          <w:rFonts w:ascii="Times New Roman" w:hAnsi="Times New Roman" w:cs="Times New Roman"/>
          <w:color w:val="auto"/>
          <w:sz w:val="24"/>
          <w:szCs w:val="24"/>
          <w:shd w:val="clear" w:color="auto" w:fill="FFFFFF"/>
        </w:rPr>
        <w:t>, проявляющиеся в примитивности интересов, потребностей и мо</w:t>
      </w:r>
      <w:r w:rsidRPr="00480E11">
        <w:rPr>
          <w:rFonts w:ascii="Times New Roman" w:hAnsi="Times New Roman" w:cs="Times New Roman"/>
          <w:color w:val="auto"/>
          <w:sz w:val="24"/>
          <w:szCs w:val="24"/>
          <w:shd w:val="clear" w:color="auto" w:fill="FFFFFF"/>
        </w:rPr>
        <w:softHyphen/>
        <w:t>тивов, что затрудняет формирование социально зрелых отношений со свер</w:t>
      </w:r>
      <w:r w:rsidRPr="00480E11">
        <w:rPr>
          <w:rFonts w:ascii="Times New Roman" w:hAnsi="Times New Roman" w:cs="Times New Roman"/>
          <w:color w:val="auto"/>
          <w:sz w:val="24"/>
          <w:szCs w:val="24"/>
          <w:shd w:val="clear" w:color="auto" w:fill="FFFFFF"/>
        </w:rPr>
        <w:softHyphen/>
        <w:t>с</w:t>
      </w:r>
      <w:r w:rsidRPr="00480E11">
        <w:rPr>
          <w:rFonts w:ascii="Times New Roman" w:hAnsi="Times New Roman" w:cs="Times New Roman"/>
          <w:color w:val="auto"/>
          <w:sz w:val="24"/>
          <w:szCs w:val="24"/>
          <w:shd w:val="clear" w:color="auto" w:fill="FFFFFF"/>
        </w:rPr>
        <w:softHyphen/>
        <w:t>т</w:t>
      </w:r>
      <w:r w:rsidRPr="00480E11">
        <w:rPr>
          <w:rFonts w:ascii="Times New Roman" w:hAnsi="Times New Roman" w:cs="Times New Roman"/>
          <w:color w:val="auto"/>
          <w:sz w:val="24"/>
          <w:szCs w:val="24"/>
          <w:shd w:val="clear" w:color="auto" w:fill="FFFFFF"/>
        </w:rPr>
        <w:softHyphen/>
        <w:t>ни</w:t>
      </w:r>
      <w:r w:rsidRPr="00480E11">
        <w:rPr>
          <w:rFonts w:ascii="Times New Roman" w:hAnsi="Times New Roman" w:cs="Times New Roman"/>
          <w:color w:val="auto"/>
          <w:sz w:val="24"/>
          <w:szCs w:val="24"/>
          <w:shd w:val="clear" w:color="auto" w:fill="FFFFFF"/>
        </w:rPr>
        <w:softHyphen/>
        <w:t>ками и взрос</w:t>
      </w:r>
      <w:r w:rsidRPr="00480E11">
        <w:rPr>
          <w:rFonts w:ascii="Times New Roman" w:hAnsi="Times New Roman" w:cs="Times New Roman"/>
          <w:color w:val="auto"/>
          <w:sz w:val="24"/>
          <w:szCs w:val="24"/>
          <w:shd w:val="clear" w:color="auto" w:fill="FFFFFF"/>
        </w:rPr>
        <w:softHyphen/>
        <w:t xml:space="preserve">лыми. При этом специфическими особенностями </w:t>
      </w:r>
      <w:r w:rsidRPr="00480E11">
        <w:rPr>
          <w:rFonts w:ascii="Times New Roman" w:hAnsi="Times New Roman" w:cs="Times New Roman"/>
          <w:b/>
          <w:bCs/>
          <w:color w:val="auto"/>
          <w:sz w:val="24"/>
          <w:szCs w:val="24"/>
          <w:shd w:val="clear" w:color="auto" w:fill="FFFFFF"/>
        </w:rPr>
        <w:t>межличностных отношений</w:t>
      </w:r>
      <w:r w:rsidRPr="00480E11">
        <w:rPr>
          <w:rFonts w:ascii="Times New Roman" w:hAnsi="Times New Roman" w:cs="Times New Roman"/>
          <w:color w:val="auto"/>
          <w:sz w:val="24"/>
          <w:szCs w:val="24"/>
          <w:shd w:val="clear" w:color="auto" w:fill="FFFFFF"/>
        </w:rPr>
        <w:t xml:space="preserve"> является: высокая конфликтность, сопровождаемая неадекватными поведенческими реакциями; слабая мотивированность на установление межличностных контактов и пр.</w:t>
      </w:r>
      <w:r w:rsidRPr="00480E11">
        <w:rPr>
          <w:rFonts w:ascii="Times New Roman" w:hAnsi="Times New Roman" w:cs="Times New Roman"/>
          <w:sz w:val="24"/>
          <w:szCs w:val="24"/>
        </w:rPr>
        <w:t xml:space="preserve"> Снижение адекватности во взаимодействии со сверстниками и взрослыми людьми обусловливается незрелостью социальных мотивов, неразвитостью навыков общения обучающихся, а это, в свою очередь, может негативно сказываться на их </w:t>
      </w:r>
      <w:r w:rsidRPr="00480E11">
        <w:rPr>
          <w:rFonts w:ascii="Times New Roman" w:hAnsi="Times New Roman" w:cs="Times New Roman"/>
          <w:b/>
          <w:bCs/>
          <w:sz w:val="24"/>
          <w:szCs w:val="24"/>
        </w:rPr>
        <w:t>поведении</w:t>
      </w:r>
      <w:r w:rsidRPr="00480E11">
        <w:rPr>
          <w:rFonts w:ascii="Times New Roman" w:hAnsi="Times New Roman" w:cs="Times New Roman"/>
          <w:sz w:val="24"/>
          <w:szCs w:val="24"/>
        </w:rPr>
        <w:t>, особенности которого могут выражаться в гиперактивности, вербальной или физической агрессии и т.п. Практика обучения таких детей показывает, что под воздействием коррекционно-воспитательной работы упомянутые недостатки существенно сглаживаются и исправляются.</w:t>
      </w:r>
    </w:p>
    <w:p w:rsidR="00CE3026" w:rsidRPr="00480E11" w:rsidRDefault="00CE3026">
      <w:pPr>
        <w:spacing w:after="0" w:line="360" w:lineRule="auto"/>
        <w:ind w:firstLine="709"/>
        <w:jc w:val="both"/>
        <w:rPr>
          <w:rFonts w:ascii="Times New Roman" w:hAnsi="Times New Roman" w:cs="Times New Roman"/>
          <w:color w:val="auto"/>
          <w:sz w:val="24"/>
          <w:szCs w:val="24"/>
        </w:rPr>
      </w:pPr>
      <w:r w:rsidRPr="00480E11">
        <w:rPr>
          <w:rFonts w:ascii="Times New Roman" w:hAnsi="Times New Roman" w:cs="Times New Roman"/>
          <w:color w:val="auto"/>
          <w:sz w:val="24"/>
          <w:szCs w:val="24"/>
          <w:shd w:val="clear" w:color="auto" w:fill="FFFFFF"/>
        </w:rPr>
        <w:t xml:space="preserve">Выстраивая психолого-педагогическое сопровождение психического развития детей с легкой умственной отсталостью </w:t>
      </w:r>
      <w:r w:rsidRPr="00480E11">
        <w:rPr>
          <w:rFonts w:ascii="Times New Roman" w:hAnsi="Times New Roman" w:cs="Times New Roman"/>
          <w:color w:val="auto"/>
          <w:sz w:val="24"/>
          <w:szCs w:val="24"/>
        </w:rPr>
        <w:t>(интеллектуальными нарушениями)</w:t>
      </w:r>
      <w:r w:rsidRPr="00480E11">
        <w:rPr>
          <w:rFonts w:ascii="Times New Roman" w:hAnsi="Times New Roman" w:cs="Times New Roman"/>
          <w:color w:val="auto"/>
          <w:sz w:val="24"/>
          <w:szCs w:val="24"/>
          <w:shd w:val="clear" w:color="auto" w:fill="FFFFFF"/>
        </w:rPr>
        <w:t>, следует опираться на положение, сфор</w:t>
      </w:r>
      <w:r w:rsidRPr="00480E11">
        <w:rPr>
          <w:rFonts w:ascii="Times New Roman" w:hAnsi="Times New Roman" w:cs="Times New Roman"/>
          <w:color w:val="auto"/>
          <w:sz w:val="24"/>
          <w:szCs w:val="24"/>
          <w:shd w:val="clear" w:color="auto" w:fill="FFFFFF"/>
        </w:rPr>
        <w:softHyphen/>
        <w:t>му</w:t>
      </w:r>
      <w:r w:rsidRPr="00480E11">
        <w:rPr>
          <w:rFonts w:ascii="Times New Roman" w:hAnsi="Times New Roman" w:cs="Times New Roman"/>
          <w:color w:val="auto"/>
          <w:sz w:val="24"/>
          <w:szCs w:val="24"/>
          <w:shd w:val="clear" w:color="auto" w:fill="FFFFFF"/>
        </w:rPr>
        <w:softHyphen/>
        <w:t>ли</w:t>
      </w:r>
      <w:r w:rsidRPr="00480E11">
        <w:rPr>
          <w:rFonts w:ascii="Times New Roman" w:hAnsi="Times New Roman" w:cs="Times New Roman"/>
          <w:color w:val="auto"/>
          <w:sz w:val="24"/>
          <w:szCs w:val="24"/>
          <w:shd w:val="clear" w:color="auto" w:fill="FFFFFF"/>
        </w:rPr>
        <w:softHyphen/>
        <w:t>ро</w:t>
      </w:r>
      <w:r w:rsidRPr="00480E11">
        <w:rPr>
          <w:rFonts w:ascii="Times New Roman" w:hAnsi="Times New Roman" w:cs="Times New Roman"/>
          <w:color w:val="auto"/>
          <w:sz w:val="24"/>
          <w:szCs w:val="24"/>
          <w:shd w:val="clear" w:color="auto" w:fill="FFFFFF"/>
        </w:rPr>
        <w:softHyphen/>
        <w:t>ва</w:t>
      </w:r>
      <w:r w:rsidRPr="00480E11">
        <w:rPr>
          <w:rFonts w:ascii="Times New Roman" w:hAnsi="Times New Roman" w:cs="Times New Roman"/>
          <w:color w:val="auto"/>
          <w:sz w:val="24"/>
          <w:szCs w:val="24"/>
          <w:shd w:val="clear" w:color="auto" w:fill="FFFFFF"/>
        </w:rPr>
        <w:softHyphen/>
        <w:t>н</w:t>
      </w:r>
      <w:r w:rsidRPr="00480E11">
        <w:rPr>
          <w:rFonts w:ascii="Times New Roman" w:hAnsi="Times New Roman" w:cs="Times New Roman"/>
          <w:color w:val="auto"/>
          <w:sz w:val="24"/>
          <w:szCs w:val="24"/>
          <w:shd w:val="clear" w:color="auto" w:fill="FFFFFF"/>
        </w:rPr>
        <w:softHyphen/>
        <w:t>ное Л. С. Выготским, о единстве закономерностей развития ано</w:t>
      </w:r>
      <w:r w:rsidRPr="00480E11">
        <w:rPr>
          <w:rFonts w:ascii="Times New Roman" w:hAnsi="Times New Roman" w:cs="Times New Roman"/>
          <w:color w:val="auto"/>
          <w:sz w:val="24"/>
          <w:szCs w:val="24"/>
          <w:shd w:val="clear" w:color="auto" w:fill="FFFFFF"/>
        </w:rPr>
        <w:softHyphen/>
        <w:t>мального и нормального ре</w:t>
      </w:r>
      <w:r w:rsidRPr="00480E11">
        <w:rPr>
          <w:rFonts w:ascii="Times New Roman" w:hAnsi="Times New Roman" w:cs="Times New Roman"/>
          <w:color w:val="auto"/>
          <w:sz w:val="24"/>
          <w:szCs w:val="24"/>
          <w:shd w:val="clear" w:color="auto" w:fill="FFFFFF"/>
        </w:rPr>
        <w:softHyphen/>
        <w:t>бенка, а так же решающей роли создания таких социальных условий его обучения и вос</w:t>
      </w:r>
      <w:r w:rsidRPr="00480E11">
        <w:rPr>
          <w:rFonts w:ascii="Times New Roman" w:hAnsi="Times New Roman" w:cs="Times New Roman"/>
          <w:color w:val="auto"/>
          <w:sz w:val="24"/>
          <w:szCs w:val="24"/>
          <w:shd w:val="clear" w:color="auto" w:fill="FFFFFF"/>
        </w:rPr>
        <w:softHyphen/>
        <w:t>пи</w:t>
      </w:r>
      <w:r w:rsidRPr="00480E11">
        <w:rPr>
          <w:rFonts w:ascii="Times New Roman" w:hAnsi="Times New Roman" w:cs="Times New Roman"/>
          <w:color w:val="auto"/>
          <w:sz w:val="24"/>
          <w:szCs w:val="24"/>
          <w:shd w:val="clear" w:color="auto" w:fill="FFFFFF"/>
        </w:rPr>
        <w:softHyphen/>
        <w:t>тания, которые обеспечивают успешное «врастание» его в культуру. В качестве таких ус</w:t>
      </w:r>
      <w:r w:rsidRPr="00480E11">
        <w:rPr>
          <w:rFonts w:ascii="Times New Roman" w:hAnsi="Times New Roman" w:cs="Times New Roman"/>
          <w:color w:val="auto"/>
          <w:sz w:val="24"/>
          <w:szCs w:val="24"/>
          <w:shd w:val="clear" w:color="auto" w:fill="FFFFFF"/>
        </w:rPr>
        <w:softHyphen/>
        <w:t>ловий выступает система коррекционных мероприятий в процессе специально ор</w:t>
      </w:r>
      <w:r w:rsidRPr="00480E11">
        <w:rPr>
          <w:rFonts w:ascii="Times New Roman" w:hAnsi="Times New Roman" w:cs="Times New Roman"/>
          <w:color w:val="auto"/>
          <w:sz w:val="24"/>
          <w:szCs w:val="24"/>
          <w:shd w:val="clear" w:color="auto" w:fill="FFFFFF"/>
        </w:rPr>
        <w:softHyphen/>
        <w:t>га</w:t>
      </w:r>
      <w:r w:rsidRPr="00480E11">
        <w:rPr>
          <w:rFonts w:ascii="Times New Roman" w:hAnsi="Times New Roman" w:cs="Times New Roman"/>
          <w:color w:val="auto"/>
          <w:sz w:val="24"/>
          <w:szCs w:val="24"/>
          <w:shd w:val="clear" w:color="auto" w:fill="FFFFFF"/>
        </w:rPr>
        <w:softHyphen/>
        <w:t>ни</w:t>
      </w:r>
      <w:r w:rsidRPr="00480E11">
        <w:rPr>
          <w:rFonts w:ascii="Times New Roman" w:hAnsi="Times New Roman" w:cs="Times New Roman"/>
          <w:color w:val="auto"/>
          <w:sz w:val="24"/>
          <w:szCs w:val="24"/>
          <w:shd w:val="clear" w:color="auto" w:fill="FFFFFF"/>
        </w:rPr>
        <w:softHyphen/>
        <w:t>зо</w:t>
      </w:r>
      <w:r w:rsidRPr="00480E11">
        <w:rPr>
          <w:rFonts w:ascii="Times New Roman" w:hAnsi="Times New Roman" w:cs="Times New Roman"/>
          <w:color w:val="auto"/>
          <w:sz w:val="24"/>
          <w:szCs w:val="24"/>
          <w:shd w:val="clear" w:color="auto" w:fill="FFFFFF"/>
        </w:rPr>
        <w:softHyphen/>
        <w:t>ва</w:t>
      </w:r>
      <w:r w:rsidRPr="00480E11">
        <w:rPr>
          <w:rFonts w:ascii="Times New Roman" w:hAnsi="Times New Roman" w:cs="Times New Roman"/>
          <w:color w:val="auto"/>
          <w:sz w:val="24"/>
          <w:szCs w:val="24"/>
          <w:shd w:val="clear" w:color="auto" w:fill="FFFFFF"/>
        </w:rPr>
        <w:softHyphen/>
        <w:t>нного обучения, опирающегося на сохранные стороны психики учащегося с умственной отсталостью, учитывающее зону ближайшего развития. Таким образом</w:t>
      </w:r>
      <w:r w:rsidRPr="00480E11">
        <w:rPr>
          <w:rFonts w:ascii="Times New Roman" w:hAnsi="Times New Roman" w:cs="Times New Roman"/>
          <w:color w:val="auto"/>
          <w:sz w:val="24"/>
          <w:szCs w:val="24"/>
        </w:rPr>
        <w:t>, педагогические условия, созданные в образовательной организации для обучающихся с умственной отсталостью, должны решать как задачи коррекционно-педагогической поддержки ребенка в образовательном процессе, так и вопросы его социализации, тесно связанные с развитием познавательной сферы и деятельности, соответствующей возрастным возможностям и способностям обучающегося.</w:t>
      </w:r>
    </w:p>
    <w:p w:rsidR="00CE3026" w:rsidRPr="00480E11" w:rsidRDefault="00CE3026">
      <w:pPr>
        <w:pStyle w:val="14TexstOSNOVA1012"/>
        <w:spacing w:before="120" w:line="240" w:lineRule="auto"/>
        <w:ind w:firstLine="709"/>
        <w:jc w:val="center"/>
        <w:rPr>
          <w:rFonts w:ascii="Times New Roman" w:hAnsi="Times New Roman" w:cs="Times New Roman"/>
          <w:b/>
          <w:bCs/>
          <w:sz w:val="24"/>
          <w:szCs w:val="24"/>
        </w:rPr>
      </w:pPr>
      <w:r w:rsidRPr="00480E11">
        <w:rPr>
          <w:rFonts w:ascii="Times New Roman" w:hAnsi="Times New Roman" w:cs="Times New Roman"/>
          <w:b/>
          <w:bCs/>
          <w:sz w:val="24"/>
          <w:szCs w:val="24"/>
        </w:rPr>
        <w:t>Особые образовательные потребности обучающихся</w:t>
      </w:r>
    </w:p>
    <w:p w:rsidR="00CE3026" w:rsidRPr="00480E11" w:rsidRDefault="00CE3026">
      <w:pPr>
        <w:pStyle w:val="14TexstOSNOVA1012"/>
        <w:spacing w:line="240" w:lineRule="auto"/>
        <w:ind w:firstLine="709"/>
        <w:jc w:val="center"/>
        <w:rPr>
          <w:rFonts w:ascii="Times New Roman" w:hAnsi="Times New Roman" w:cs="Times New Roman"/>
          <w:b/>
          <w:bCs/>
          <w:sz w:val="24"/>
          <w:szCs w:val="24"/>
        </w:rPr>
      </w:pPr>
      <w:r w:rsidRPr="00480E11">
        <w:rPr>
          <w:rFonts w:ascii="Times New Roman" w:hAnsi="Times New Roman" w:cs="Times New Roman"/>
          <w:b/>
          <w:bCs/>
          <w:sz w:val="24"/>
          <w:szCs w:val="24"/>
        </w:rPr>
        <w:t xml:space="preserve">с легкой умственной отсталостью </w:t>
      </w:r>
    </w:p>
    <w:p w:rsidR="00CE3026" w:rsidRPr="00480E11" w:rsidRDefault="00CE3026">
      <w:pPr>
        <w:pStyle w:val="14TexstOSNOVA1012"/>
        <w:spacing w:line="240" w:lineRule="auto"/>
        <w:ind w:firstLine="709"/>
        <w:jc w:val="center"/>
        <w:rPr>
          <w:rFonts w:ascii="Times New Roman" w:hAnsi="Times New Roman" w:cs="Times New Roman"/>
          <w:sz w:val="24"/>
          <w:szCs w:val="24"/>
        </w:rPr>
      </w:pPr>
      <w:r w:rsidRPr="00480E11">
        <w:rPr>
          <w:rFonts w:ascii="Times New Roman" w:hAnsi="Times New Roman" w:cs="Times New Roman"/>
          <w:b/>
          <w:bCs/>
          <w:sz w:val="24"/>
          <w:szCs w:val="24"/>
        </w:rPr>
        <w:t>(ин</w:t>
      </w:r>
      <w:r w:rsidRPr="00480E11">
        <w:rPr>
          <w:rFonts w:ascii="Times New Roman" w:hAnsi="Times New Roman" w:cs="Times New Roman"/>
          <w:b/>
          <w:bCs/>
          <w:sz w:val="24"/>
          <w:szCs w:val="24"/>
        </w:rPr>
        <w:softHyphen/>
        <w:t>те</w:t>
      </w:r>
      <w:r w:rsidRPr="00480E11">
        <w:rPr>
          <w:rFonts w:ascii="Times New Roman" w:hAnsi="Times New Roman" w:cs="Times New Roman"/>
          <w:b/>
          <w:bCs/>
          <w:sz w:val="24"/>
          <w:szCs w:val="24"/>
        </w:rPr>
        <w:softHyphen/>
        <w:t>л</w:t>
      </w:r>
      <w:r w:rsidRPr="00480E11">
        <w:rPr>
          <w:rFonts w:ascii="Times New Roman" w:hAnsi="Times New Roman" w:cs="Times New Roman"/>
          <w:b/>
          <w:bCs/>
          <w:sz w:val="24"/>
          <w:szCs w:val="24"/>
        </w:rPr>
        <w:softHyphen/>
        <w:t>ле</w:t>
      </w:r>
      <w:r w:rsidRPr="00480E11">
        <w:rPr>
          <w:rFonts w:ascii="Times New Roman" w:hAnsi="Times New Roman" w:cs="Times New Roman"/>
          <w:b/>
          <w:bCs/>
          <w:sz w:val="24"/>
          <w:szCs w:val="24"/>
        </w:rPr>
        <w:softHyphen/>
        <w:t>к</w:t>
      </w:r>
      <w:r w:rsidRPr="00480E11">
        <w:rPr>
          <w:rFonts w:ascii="Times New Roman" w:hAnsi="Times New Roman" w:cs="Times New Roman"/>
          <w:b/>
          <w:bCs/>
          <w:sz w:val="24"/>
          <w:szCs w:val="24"/>
        </w:rPr>
        <w:softHyphen/>
        <w:t>ту</w:t>
      </w:r>
      <w:r w:rsidRPr="00480E11">
        <w:rPr>
          <w:rFonts w:ascii="Times New Roman" w:hAnsi="Times New Roman" w:cs="Times New Roman"/>
          <w:b/>
          <w:bCs/>
          <w:sz w:val="24"/>
          <w:szCs w:val="24"/>
        </w:rPr>
        <w:softHyphen/>
        <w:t>аль</w:t>
      </w:r>
      <w:r w:rsidRPr="00480E11">
        <w:rPr>
          <w:rFonts w:ascii="Times New Roman" w:hAnsi="Times New Roman" w:cs="Times New Roman"/>
          <w:b/>
          <w:bCs/>
          <w:sz w:val="24"/>
          <w:szCs w:val="24"/>
        </w:rPr>
        <w:softHyphen/>
        <w:t>ны</w:t>
      </w:r>
      <w:r w:rsidRPr="00480E11">
        <w:rPr>
          <w:rFonts w:ascii="Times New Roman" w:hAnsi="Times New Roman" w:cs="Times New Roman"/>
          <w:b/>
          <w:bCs/>
          <w:sz w:val="24"/>
          <w:szCs w:val="24"/>
        </w:rPr>
        <w:softHyphen/>
        <w:t>ми нарушениями)</w:t>
      </w:r>
    </w:p>
    <w:p w:rsidR="00CE3026" w:rsidRPr="00480E11" w:rsidRDefault="00CE3026">
      <w:pPr>
        <w:spacing w:before="120" w:after="0" w:line="360" w:lineRule="auto"/>
        <w:ind w:firstLine="709"/>
        <w:jc w:val="both"/>
        <w:rPr>
          <w:rFonts w:ascii="Times New Roman" w:hAnsi="Times New Roman" w:cs="Times New Roman"/>
          <w:color w:val="auto"/>
          <w:sz w:val="24"/>
          <w:szCs w:val="24"/>
          <w:shd w:val="clear" w:color="auto" w:fill="FFFFFF"/>
        </w:rPr>
      </w:pPr>
      <w:r w:rsidRPr="00480E11">
        <w:rPr>
          <w:rFonts w:ascii="Times New Roman" w:hAnsi="Times New Roman" w:cs="Times New Roman"/>
          <w:sz w:val="24"/>
          <w:szCs w:val="24"/>
        </w:rPr>
        <w:t>Недоразвитие познавательной, эмоционально-волевой и личностной сфер обу</w:t>
      </w:r>
      <w:r w:rsidRPr="00480E11">
        <w:rPr>
          <w:rFonts w:ascii="Times New Roman" w:hAnsi="Times New Roman" w:cs="Times New Roman"/>
          <w:sz w:val="24"/>
          <w:szCs w:val="24"/>
        </w:rPr>
        <w:softHyphen/>
        <w:t>ча</w:t>
      </w:r>
      <w:r w:rsidRPr="00480E11">
        <w:rPr>
          <w:rFonts w:ascii="Times New Roman" w:hAnsi="Times New Roman" w:cs="Times New Roman"/>
          <w:sz w:val="24"/>
          <w:szCs w:val="24"/>
        </w:rPr>
        <w:softHyphen/>
        <w:t>ю</w:t>
      </w:r>
      <w:r w:rsidRPr="00480E11">
        <w:rPr>
          <w:rFonts w:ascii="Times New Roman" w:hAnsi="Times New Roman" w:cs="Times New Roman"/>
          <w:sz w:val="24"/>
          <w:szCs w:val="24"/>
        </w:rPr>
        <w:softHyphen/>
        <w:t>щи</w:t>
      </w:r>
      <w:r w:rsidRPr="00480E11">
        <w:rPr>
          <w:rFonts w:ascii="Times New Roman" w:hAnsi="Times New Roman" w:cs="Times New Roman"/>
          <w:sz w:val="24"/>
          <w:szCs w:val="24"/>
        </w:rPr>
        <w:softHyphen/>
        <w:t xml:space="preserve">хся с умственной отсталостью </w:t>
      </w:r>
      <w:r w:rsidRPr="00480E11">
        <w:rPr>
          <w:rFonts w:ascii="Times New Roman" w:hAnsi="Times New Roman" w:cs="Times New Roman"/>
          <w:color w:val="auto"/>
          <w:sz w:val="24"/>
          <w:szCs w:val="24"/>
          <w:shd w:val="clear" w:color="auto" w:fill="FFFFFF"/>
        </w:rPr>
        <w:t>(ин</w:t>
      </w:r>
      <w:r w:rsidRPr="00480E11">
        <w:rPr>
          <w:rFonts w:ascii="Times New Roman" w:hAnsi="Times New Roman" w:cs="Times New Roman"/>
          <w:color w:val="auto"/>
          <w:sz w:val="24"/>
          <w:szCs w:val="24"/>
          <w:shd w:val="clear" w:color="auto" w:fill="FFFFFF"/>
        </w:rPr>
        <w:softHyphen/>
        <w:t>те</w:t>
      </w:r>
      <w:r w:rsidRPr="00480E11">
        <w:rPr>
          <w:rFonts w:ascii="Times New Roman" w:hAnsi="Times New Roman" w:cs="Times New Roman"/>
          <w:color w:val="auto"/>
          <w:sz w:val="24"/>
          <w:szCs w:val="24"/>
          <w:shd w:val="clear" w:color="auto" w:fill="FFFFFF"/>
        </w:rPr>
        <w:softHyphen/>
        <w:t>л</w:t>
      </w:r>
      <w:r w:rsidRPr="00480E11">
        <w:rPr>
          <w:rFonts w:ascii="Times New Roman" w:hAnsi="Times New Roman" w:cs="Times New Roman"/>
          <w:color w:val="auto"/>
          <w:sz w:val="24"/>
          <w:szCs w:val="24"/>
          <w:shd w:val="clear" w:color="auto" w:fill="FFFFFF"/>
        </w:rPr>
        <w:softHyphen/>
        <w:t>ле</w:t>
      </w:r>
      <w:r w:rsidRPr="00480E11">
        <w:rPr>
          <w:rFonts w:ascii="Times New Roman" w:hAnsi="Times New Roman" w:cs="Times New Roman"/>
          <w:color w:val="auto"/>
          <w:sz w:val="24"/>
          <w:szCs w:val="24"/>
          <w:shd w:val="clear" w:color="auto" w:fill="FFFFFF"/>
        </w:rPr>
        <w:softHyphen/>
        <w:t>к</w:t>
      </w:r>
      <w:r w:rsidRPr="00480E11">
        <w:rPr>
          <w:rFonts w:ascii="Times New Roman" w:hAnsi="Times New Roman" w:cs="Times New Roman"/>
          <w:color w:val="auto"/>
          <w:sz w:val="24"/>
          <w:szCs w:val="24"/>
          <w:shd w:val="clear" w:color="auto" w:fill="FFFFFF"/>
        </w:rPr>
        <w:softHyphen/>
        <w:t>туальными нарушениями)</w:t>
      </w:r>
      <w:r w:rsidRPr="00480E11">
        <w:rPr>
          <w:rFonts w:ascii="Times New Roman" w:hAnsi="Times New Roman" w:cs="Times New Roman"/>
          <w:sz w:val="24"/>
          <w:szCs w:val="24"/>
        </w:rPr>
        <w:t xml:space="preserve"> про</w:t>
      </w:r>
      <w:r w:rsidRPr="00480E11">
        <w:rPr>
          <w:rFonts w:ascii="Times New Roman" w:hAnsi="Times New Roman" w:cs="Times New Roman"/>
          <w:sz w:val="24"/>
          <w:szCs w:val="24"/>
        </w:rPr>
        <w:softHyphen/>
        <w:t>яв</w:t>
      </w:r>
      <w:r w:rsidRPr="00480E11">
        <w:rPr>
          <w:rFonts w:ascii="Times New Roman" w:hAnsi="Times New Roman" w:cs="Times New Roman"/>
          <w:sz w:val="24"/>
          <w:szCs w:val="24"/>
        </w:rPr>
        <w:softHyphen/>
        <w:t>ля</w:t>
      </w:r>
      <w:r w:rsidRPr="00480E11">
        <w:rPr>
          <w:rFonts w:ascii="Times New Roman" w:hAnsi="Times New Roman" w:cs="Times New Roman"/>
          <w:sz w:val="24"/>
          <w:szCs w:val="24"/>
        </w:rPr>
        <w:softHyphen/>
        <w:t>ется не только в качественных и количественных отклонениях от нормы, но и в глу</w:t>
      </w:r>
      <w:r w:rsidRPr="00480E11">
        <w:rPr>
          <w:rFonts w:ascii="Times New Roman" w:hAnsi="Times New Roman" w:cs="Times New Roman"/>
          <w:sz w:val="24"/>
          <w:szCs w:val="24"/>
        </w:rPr>
        <w:softHyphen/>
        <w:t>бо</w:t>
      </w:r>
      <w:r w:rsidRPr="00480E11">
        <w:rPr>
          <w:rFonts w:ascii="Times New Roman" w:hAnsi="Times New Roman" w:cs="Times New Roman"/>
          <w:sz w:val="24"/>
          <w:szCs w:val="24"/>
        </w:rPr>
        <w:softHyphen/>
        <w:t>ком сво</w:t>
      </w:r>
      <w:r w:rsidRPr="00480E11">
        <w:rPr>
          <w:rFonts w:ascii="Times New Roman" w:hAnsi="Times New Roman" w:cs="Times New Roman"/>
          <w:sz w:val="24"/>
          <w:szCs w:val="24"/>
        </w:rPr>
        <w:softHyphen/>
        <w:t>еобразии их социализации. Они способны к развитию, хотя оно и осу</w:t>
      </w:r>
      <w:r w:rsidRPr="00480E11">
        <w:rPr>
          <w:rFonts w:ascii="Times New Roman" w:hAnsi="Times New Roman" w:cs="Times New Roman"/>
          <w:sz w:val="24"/>
          <w:szCs w:val="24"/>
        </w:rPr>
        <w:softHyphen/>
        <w:t>ще</w:t>
      </w:r>
      <w:r w:rsidRPr="00480E11">
        <w:rPr>
          <w:rFonts w:ascii="Times New Roman" w:hAnsi="Times New Roman" w:cs="Times New Roman"/>
          <w:sz w:val="24"/>
          <w:szCs w:val="24"/>
        </w:rPr>
        <w:softHyphen/>
        <w:t>с</w:t>
      </w:r>
      <w:r w:rsidRPr="00480E11">
        <w:rPr>
          <w:rFonts w:ascii="Times New Roman" w:hAnsi="Times New Roman" w:cs="Times New Roman"/>
          <w:sz w:val="24"/>
          <w:szCs w:val="24"/>
        </w:rPr>
        <w:softHyphen/>
        <w:t>т</w:t>
      </w:r>
      <w:r w:rsidRPr="00480E11">
        <w:rPr>
          <w:rFonts w:ascii="Times New Roman" w:hAnsi="Times New Roman" w:cs="Times New Roman"/>
          <w:sz w:val="24"/>
          <w:szCs w:val="24"/>
        </w:rPr>
        <w:softHyphen/>
        <w:t>вляется замедленно, атипично, а иногда с резкими изменениями всей пси</w:t>
      </w:r>
      <w:r w:rsidRPr="00480E11">
        <w:rPr>
          <w:rFonts w:ascii="Times New Roman" w:hAnsi="Times New Roman" w:cs="Times New Roman"/>
          <w:sz w:val="24"/>
          <w:szCs w:val="24"/>
        </w:rPr>
        <w:softHyphen/>
        <w:t>хи</w:t>
      </w:r>
      <w:r w:rsidRPr="00480E11">
        <w:rPr>
          <w:rFonts w:ascii="Times New Roman" w:hAnsi="Times New Roman" w:cs="Times New Roman"/>
          <w:sz w:val="24"/>
          <w:szCs w:val="24"/>
        </w:rPr>
        <w:softHyphen/>
        <w:t>чес</w:t>
      </w:r>
      <w:r w:rsidRPr="00480E11">
        <w:rPr>
          <w:rFonts w:ascii="Times New Roman" w:hAnsi="Times New Roman" w:cs="Times New Roman"/>
          <w:sz w:val="24"/>
          <w:szCs w:val="24"/>
        </w:rPr>
        <w:softHyphen/>
        <w:t>кой дея</w:t>
      </w:r>
      <w:r w:rsidRPr="00480E11">
        <w:rPr>
          <w:rFonts w:ascii="Times New Roman" w:hAnsi="Times New Roman" w:cs="Times New Roman"/>
          <w:sz w:val="24"/>
          <w:szCs w:val="24"/>
        </w:rPr>
        <w:softHyphen/>
        <w:t>тель</w:t>
      </w:r>
      <w:r w:rsidRPr="00480E11">
        <w:rPr>
          <w:rFonts w:ascii="Times New Roman" w:hAnsi="Times New Roman" w:cs="Times New Roman"/>
          <w:sz w:val="24"/>
          <w:szCs w:val="24"/>
        </w:rPr>
        <w:softHyphen/>
        <w:t>ности ре</w:t>
      </w:r>
      <w:r w:rsidRPr="00480E11">
        <w:rPr>
          <w:rFonts w:ascii="Times New Roman" w:hAnsi="Times New Roman" w:cs="Times New Roman"/>
          <w:sz w:val="24"/>
          <w:szCs w:val="24"/>
        </w:rPr>
        <w:softHyphen/>
        <w:t>бёнка. При этом, несмотря на многообразие ин</w:t>
      </w:r>
      <w:r w:rsidRPr="00480E11">
        <w:rPr>
          <w:rFonts w:ascii="Times New Roman" w:hAnsi="Times New Roman" w:cs="Times New Roman"/>
          <w:sz w:val="24"/>
          <w:szCs w:val="24"/>
        </w:rPr>
        <w:softHyphen/>
        <w:t>ди</w:t>
      </w:r>
      <w:r w:rsidRPr="00480E11">
        <w:rPr>
          <w:rFonts w:ascii="Times New Roman" w:hAnsi="Times New Roman" w:cs="Times New Roman"/>
          <w:sz w:val="24"/>
          <w:szCs w:val="24"/>
        </w:rPr>
        <w:softHyphen/>
        <w:t>ви</w:t>
      </w:r>
      <w:r w:rsidRPr="00480E11">
        <w:rPr>
          <w:rFonts w:ascii="Times New Roman" w:hAnsi="Times New Roman" w:cs="Times New Roman"/>
          <w:sz w:val="24"/>
          <w:szCs w:val="24"/>
        </w:rPr>
        <w:softHyphen/>
        <w:t>ду</w:t>
      </w:r>
      <w:r w:rsidRPr="00480E11">
        <w:rPr>
          <w:rFonts w:ascii="Times New Roman" w:hAnsi="Times New Roman" w:cs="Times New Roman"/>
          <w:sz w:val="24"/>
          <w:szCs w:val="24"/>
        </w:rPr>
        <w:softHyphen/>
        <w:t>альных вариантов стру</w:t>
      </w:r>
      <w:r w:rsidRPr="00480E11">
        <w:rPr>
          <w:rFonts w:ascii="Times New Roman" w:hAnsi="Times New Roman" w:cs="Times New Roman"/>
          <w:sz w:val="24"/>
          <w:szCs w:val="24"/>
        </w:rPr>
        <w:softHyphen/>
        <w:t>к</w:t>
      </w:r>
      <w:r w:rsidRPr="00480E11">
        <w:rPr>
          <w:rFonts w:ascii="Times New Roman" w:hAnsi="Times New Roman" w:cs="Times New Roman"/>
          <w:sz w:val="24"/>
          <w:szCs w:val="24"/>
        </w:rPr>
        <w:softHyphen/>
        <w:t>туры данно</w:t>
      </w:r>
      <w:r w:rsidRPr="00480E11">
        <w:rPr>
          <w:rFonts w:ascii="Times New Roman" w:hAnsi="Times New Roman" w:cs="Times New Roman"/>
          <w:sz w:val="24"/>
          <w:szCs w:val="24"/>
        </w:rPr>
        <w:softHyphen/>
        <w:t>го нарушения, перспективы об</w:t>
      </w:r>
      <w:r w:rsidRPr="00480E11">
        <w:rPr>
          <w:rFonts w:ascii="Times New Roman" w:hAnsi="Times New Roman" w:cs="Times New Roman"/>
          <w:sz w:val="24"/>
          <w:szCs w:val="24"/>
        </w:rPr>
        <w:softHyphen/>
        <w:t>ра</w:t>
      </w:r>
      <w:r w:rsidRPr="00480E11">
        <w:rPr>
          <w:rFonts w:ascii="Times New Roman" w:hAnsi="Times New Roman" w:cs="Times New Roman"/>
          <w:sz w:val="24"/>
          <w:szCs w:val="24"/>
        </w:rPr>
        <w:softHyphen/>
        <w:t>зо</w:t>
      </w:r>
      <w:r w:rsidRPr="00480E11">
        <w:rPr>
          <w:rFonts w:ascii="Times New Roman" w:hAnsi="Times New Roman" w:cs="Times New Roman"/>
          <w:sz w:val="24"/>
          <w:szCs w:val="24"/>
        </w:rPr>
        <w:softHyphen/>
        <w:t>ва</w:t>
      </w:r>
      <w:r w:rsidRPr="00480E11">
        <w:rPr>
          <w:rFonts w:ascii="Times New Roman" w:hAnsi="Times New Roman" w:cs="Times New Roman"/>
          <w:sz w:val="24"/>
          <w:szCs w:val="24"/>
        </w:rPr>
        <w:softHyphen/>
        <w:t>ния детей с умственной отсталостью (ин</w:t>
      </w:r>
      <w:r w:rsidRPr="00480E11">
        <w:rPr>
          <w:rFonts w:ascii="Times New Roman" w:hAnsi="Times New Roman" w:cs="Times New Roman"/>
          <w:sz w:val="24"/>
          <w:szCs w:val="24"/>
        </w:rPr>
        <w:softHyphen/>
        <w:t>те</w:t>
      </w:r>
      <w:r w:rsidRPr="00480E11">
        <w:rPr>
          <w:rFonts w:ascii="Times New Roman" w:hAnsi="Times New Roman" w:cs="Times New Roman"/>
          <w:sz w:val="24"/>
          <w:szCs w:val="24"/>
        </w:rPr>
        <w:softHyphen/>
        <w:t>л</w:t>
      </w:r>
      <w:r w:rsidRPr="00480E11">
        <w:rPr>
          <w:rFonts w:ascii="Times New Roman" w:hAnsi="Times New Roman" w:cs="Times New Roman"/>
          <w:sz w:val="24"/>
          <w:szCs w:val="24"/>
        </w:rPr>
        <w:softHyphen/>
        <w:t>ле</w:t>
      </w:r>
      <w:r w:rsidRPr="00480E11">
        <w:rPr>
          <w:rFonts w:ascii="Times New Roman" w:hAnsi="Times New Roman" w:cs="Times New Roman"/>
          <w:sz w:val="24"/>
          <w:szCs w:val="24"/>
        </w:rPr>
        <w:softHyphen/>
        <w:t>к</w:t>
      </w:r>
      <w:r w:rsidRPr="00480E11">
        <w:rPr>
          <w:rFonts w:ascii="Times New Roman" w:hAnsi="Times New Roman" w:cs="Times New Roman"/>
          <w:sz w:val="24"/>
          <w:szCs w:val="24"/>
        </w:rPr>
        <w:softHyphen/>
        <w:t>ту</w:t>
      </w:r>
      <w:r w:rsidRPr="00480E11">
        <w:rPr>
          <w:rFonts w:ascii="Times New Roman" w:hAnsi="Times New Roman" w:cs="Times New Roman"/>
          <w:sz w:val="24"/>
          <w:szCs w:val="24"/>
        </w:rPr>
        <w:softHyphen/>
        <w:t>аль</w:t>
      </w:r>
      <w:r w:rsidRPr="00480E11">
        <w:rPr>
          <w:rFonts w:ascii="Times New Roman" w:hAnsi="Times New Roman" w:cs="Times New Roman"/>
          <w:sz w:val="24"/>
          <w:szCs w:val="24"/>
        </w:rPr>
        <w:softHyphen/>
        <w:t>ными нарушениями) детерминированы в основном степенью вы</w:t>
      </w:r>
      <w:r w:rsidRPr="00480E11">
        <w:rPr>
          <w:rFonts w:ascii="Times New Roman" w:hAnsi="Times New Roman" w:cs="Times New Roman"/>
          <w:sz w:val="24"/>
          <w:szCs w:val="24"/>
        </w:rPr>
        <w:softHyphen/>
        <w:t>ра</w:t>
      </w:r>
      <w:r w:rsidRPr="00480E11">
        <w:rPr>
          <w:rFonts w:ascii="Times New Roman" w:hAnsi="Times New Roman" w:cs="Times New Roman"/>
          <w:sz w:val="24"/>
          <w:szCs w:val="24"/>
        </w:rPr>
        <w:softHyphen/>
        <w:t>жен</w:t>
      </w:r>
      <w:r w:rsidRPr="00480E11">
        <w:rPr>
          <w:rFonts w:ascii="Times New Roman" w:hAnsi="Times New Roman" w:cs="Times New Roman"/>
          <w:sz w:val="24"/>
          <w:szCs w:val="24"/>
        </w:rPr>
        <w:softHyphen/>
        <w:t>ности не</w:t>
      </w:r>
      <w:r w:rsidRPr="00480E11">
        <w:rPr>
          <w:rFonts w:ascii="Times New Roman" w:hAnsi="Times New Roman" w:cs="Times New Roman"/>
          <w:sz w:val="24"/>
          <w:szCs w:val="24"/>
        </w:rPr>
        <w:softHyphen/>
        <w:t>до</w:t>
      </w:r>
      <w:r w:rsidRPr="00480E11">
        <w:rPr>
          <w:rFonts w:ascii="Times New Roman" w:hAnsi="Times New Roman" w:cs="Times New Roman"/>
          <w:sz w:val="24"/>
          <w:szCs w:val="24"/>
        </w:rPr>
        <w:softHyphen/>
        <w:t>раз</w:t>
      </w:r>
      <w:r w:rsidRPr="00480E11">
        <w:rPr>
          <w:rFonts w:ascii="Times New Roman" w:hAnsi="Times New Roman" w:cs="Times New Roman"/>
          <w:sz w:val="24"/>
          <w:szCs w:val="24"/>
        </w:rPr>
        <w:softHyphen/>
        <w:t>ви</w:t>
      </w:r>
      <w:r w:rsidRPr="00480E11">
        <w:rPr>
          <w:rFonts w:ascii="Times New Roman" w:hAnsi="Times New Roman" w:cs="Times New Roman"/>
          <w:sz w:val="24"/>
          <w:szCs w:val="24"/>
        </w:rPr>
        <w:softHyphen/>
        <w:t xml:space="preserve">тия интеллекта, при этом образование, в любом случае, остается нецензовым. </w:t>
      </w:r>
    </w:p>
    <w:p w:rsidR="00CE3026" w:rsidRPr="00480E11" w:rsidRDefault="00CE3026">
      <w:pPr>
        <w:pStyle w:val="09PodZAG"/>
        <w:widowControl w:val="0"/>
        <w:spacing w:after="0" w:line="360" w:lineRule="auto"/>
        <w:ind w:firstLine="600"/>
        <w:jc w:val="both"/>
        <w:rPr>
          <w:rFonts w:ascii="Times New Roman" w:hAnsi="Times New Roman" w:cs="Times New Roman"/>
          <w:b w:val="0"/>
          <w:bCs w:val="0"/>
          <w:caps w:val="0"/>
          <w:color w:val="auto"/>
          <w:sz w:val="24"/>
          <w:szCs w:val="24"/>
          <w:shd w:val="clear" w:color="auto" w:fill="FFFFFF"/>
        </w:rPr>
      </w:pPr>
      <w:r w:rsidRPr="00480E11">
        <w:rPr>
          <w:rFonts w:ascii="Times New Roman" w:hAnsi="Times New Roman" w:cs="Times New Roman"/>
          <w:b w:val="0"/>
          <w:bCs w:val="0"/>
          <w:caps w:val="0"/>
          <w:color w:val="auto"/>
          <w:sz w:val="24"/>
          <w:szCs w:val="24"/>
          <w:shd w:val="clear" w:color="auto" w:fill="FFFFFF"/>
        </w:rPr>
        <w:t xml:space="preserve">Таким образом, современные научные представления об особенностях психофизического развития обучающихся с умственной отсталостью </w:t>
      </w:r>
      <w:r w:rsidRPr="00480E11">
        <w:rPr>
          <w:rFonts w:ascii="Times New Roman" w:hAnsi="Times New Roman" w:cs="Times New Roman"/>
          <w:b w:val="0"/>
          <w:bCs w:val="0"/>
          <w:caps w:val="0"/>
          <w:sz w:val="24"/>
          <w:szCs w:val="24"/>
        </w:rPr>
        <w:t>(интелле</w:t>
      </w:r>
      <w:r w:rsidRPr="00480E11">
        <w:rPr>
          <w:rFonts w:ascii="Times New Roman" w:hAnsi="Times New Roman" w:cs="Times New Roman"/>
          <w:b w:val="0"/>
          <w:bCs w:val="0"/>
          <w:caps w:val="0"/>
          <w:sz w:val="24"/>
          <w:szCs w:val="24"/>
        </w:rPr>
        <w:softHyphen/>
        <w:t>к</w:t>
      </w:r>
      <w:r w:rsidRPr="00480E11">
        <w:rPr>
          <w:rFonts w:ascii="Times New Roman" w:hAnsi="Times New Roman" w:cs="Times New Roman"/>
          <w:b w:val="0"/>
          <w:bCs w:val="0"/>
          <w:caps w:val="0"/>
          <w:sz w:val="24"/>
          <w:szCs w:val="24"/>
        </w:rPr>
        <w:softHyphen/>
        <w:t>ту</w:t>
      </w:r>
      <w:r w:rsidRPr="00480E11">
        <w:rPr>
          <w:rFonts w:ascii="Times New Roman" w:hAnsi="Times New Roman" w:cs="Times New Roman"/>
          <w:b w:val="0"/>
          <w:bCs w:val="0"/>
          <w:caps w:val="0"/>
          <w:sz w:val="24"/>
          <w:szCs w:val="24"/>
        </w:rPr>
        <w:softHyphen/>
        <w:t>аль</w:t>
      </w:r>
      <w:r w:rsidRPr="00480E11">
        <w:rPr>
          <w:rFonts w:ascii="Times New Roman" w:hAnsi="Times New Roman" w:cs="Times New Roman"/>
          <w:b w:val="0"/>
          <w:bCs w:val="0"/>
          <w:caps w:val="0"/>
          <w:sz w:val="24"/>
          <w:szCs w:val="24"/>
        </w:rPr>
        <w:softHyphen/>
        <w:t xml:space="preserve">ными нарушениями) </w:t>
      </w:r>
      <w:r w:rsidRPr="00480E11">
        <w:rPr>
          <w:rFonts w:ascii="Times New Roman" w:hAnsi="Times New Roman" w:cs="Times New Roman"/>
          <w:b w:val="0"/>
          <w:bCs w:val="0"/>
          <w:caps w:val="0"/>
          <w:color w:val="auto"/>
          <w:sz w:val="24"/>
          <w:szCs w:val="24"/>
          <w:shd w:val="clear" w:color="auto" w:fill="FFFFFF"/>
        </w:rPr>
        <w:t>позволяют выделить образовательные потребности, как общие для всех обучающихся с ОВЗ, так и специфические</w:t>
      </w:r>
      <w:r w:rsidRPr="00480E11">
        <w:rPr>
          <w:rStyle w:val="a"/>
          <w:rFonts w:ascii="Times New Roman" w:hAnsi="Times New Roman" w:cs="Times New Roman"/>
          <w:color w:val="auto"/>
          <w:sz w:val="24"/>
          <w:szCs w:val="24"/>
          <w:shd w:val="clear" w:color="auto" w:fill="FFFFFF"/>
        </w:rPr>
        <w:footnoteReference w:id="3"/>
      </w:r>
      <w:r w:rsidRPr="00480E11">
        <w:rPr>
          <w:rFonts w:ascii="Times New Roman" w:hAnsi="Times New Roman" w:cs="Times New Roman"/>
          <w:b w:val="0"/>
          <w:bCs w:val="0"/>
          <w:color w:val="auto"/>
          <w:sz w:val="24"/>
          <w:szCs w:val="24"/>
          <w:shd w:val="clear" w:color="auto" w:fill="FFFFFF"/>
        </w:rPr>
        <w:t xml:space="preserve">. </w:t>
      </w:r>
    </w:p>
    <w:p w:rsidR="00CE3026" w:rsidRPr="00480E11" w:rsidRDefault="00CE3026">
      <w:pPr>
        <w:pStyle w:val="09PodZAG"/>
        <w:widowControl w:val="0"/>
        <w:spacing w:after="0" w:line="360" w:lineRule="auto"/>
        <w:ind w:firstLine="600"/>
        <w:jc w:val="both"/>
        <w:rPr>
          <w:rFonts w:ascii="Times New Roman" w:hAnsi="Times New Roman" w:cs="Times New Roman"/>
          <w:b w:val="0"/>
          <w:bCs w:val="0"/>
          <w:caps w:val="0"/>
          <w:color w:val="auto"/>
          <w:sz w:val="24"/>
          <w:szCs w:val="24"/>
          <w:shd w:val="clear" w:color="auto" w:fill="FFFFFF"/>
        </w:rPr>
      </w:pPr>
      <w:r w:rsidRPr="00480E11">
        <w:rPr>
          <w:rFonts w:ascii="Times New Roman" w:hAnsi="Times New Roman" w:cs="Times New Roman"/>
          <w:b w:val="0"/>
          <w:bCs w:val="0"/>
          <w:caps w:val="0"/>
          <w:color w:val="auto"/>
          <w:sz w:val="24"/>
          <w:szCs w:val="24"/>
          <w:shd w:val="clear" w:color="auto" w:fill="FFFFFF"/>
        </w:rPr>
        <w:t xml:space="preserve">К общим потребностям относятся: время начала образования, содержание образования, разработка и использование специальных методов и средств обучения, особая организация обучения, расширение границ образовательного пространства, продолжительность образования и определение круга лиц, участвующих в образовательном процессе. </w:t>
      </w:r>
    </w:p>
    <w:p w:rsidR="00CE3026" w:rsidRPr="00480E11" w:rsidRDefault="00CE3026">
      <w:pPr>
        <w:pStyle w:val="09PodZAG"/>
        <w:widowControl w:val="0"/>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b w:val="0"/>
          <w:bCs w:val="0"/>
          <w:caps w:val="0"/>
          <w:color w:val="auto"/>
          <w:sz w:val="24"/>
          <w:szCs w:val="24"/>
          <w:shd w:val="clear" w:color="auto" w:fill="FFFFFF"/>
        </w:rPr>
        <w:t>Для обучающихся с ле</w:t>
      </w:r>
      <w:r w:rsidRPr="00480E11">
        <w:rPr>
          <w:rFonts w:ascii="Times New Roman" w:hAnsi="Times New Roman" w:cs="Times New Roman"/>
          <w:b w:val="0"/>
          <w:bCs w:val="0"/>
          <w:caps w:val="0"/>
          <w:color w:val="auto"/>
          <w:sz w:val="24"/>
          <w:szCs w:val="24"/>
          <w:shd w:val="clear" w:color="auto" w:fill="FFFFFF"/>
        </w:rPr>
        <w:softHyphen/>
        <w:t xml:space="preserve">гкой умственной отсталостью </w:t>
      </w:r>
      <w:r w:rsidRPr="00480E11">
        <w:rPr>
          <w:rFonts w:ascii="Times New Roman" w:hAnsi="Times New Roman" w:cs="Times New Roman"/>
          <w:b w:val="0"/>
          <w:bCs w:val="0"/>
          <w:caps w:val="0"/>
          <w:color w:val="auto"/>
          <w:sz w:val="24"/>
          <w:szCs w:val="24"/>
        </w:rPr>
        <w:t xml:space="preserve">(интеллектуальными нарушениями) </w:t>
      </w:r>
      <w:r w:rsidRPr="00480E11">
        <w:rPr>
          <w:rFonts w:ascii="Times New Roman" w:hAnsi="Times New Roman" w:cs="Times New Roman"/>
          <w:b w:val="0"/>
          <w:bCs w:val="0"/>
          <w:caps w:val="0"/>
          <w:color w:val="auto"/>
          <w:sz w:val="24"/>
          <w:szCs w:val="24"/>
          <w:shd w:val="clear" w:color="auto" w:fill="FFFFFF"/>
        </w:rPr>
        <w:t>характерны следующие специфические об</w:t>
      </w:r>
      <w:r w:rsidRPr="00480E11">
        <w:rPr>
          <w:rFonts w:ascii="Times New Roman" w:hAnsi="Times New Roman" w:cs="Times New Roman"/>
          <w:b w:val="0"/>
          <w:bCs w:val="0"/>
          <w:caps w:val="0"/>
          <w:color w:val="auto"/>
          <w:sz w:val="24"/>
          <w:szCs w:val="24"/>
          <w:shd w:val="clear" w:color="auto" w:fill="FFFFFF"/>
        </w:rPr>
        <w:softHyphen/>
        <w:t>ра</w:t>
      </w:r>
      <w:r w:rsidRPr="00480E11">
        <w:rPr>
          <w:rFonts w:ascii="Times New Roman" w:hAnsi="Times New Roman" w:cs="Times New Roman"/>
          <w:b w:val="0"/>
          <w:bCs w:val="0"/>
          <w:caps w:val="0"/>
          <w:color w:val="auto"/>
          <w:sz w:val="24"/>
          <w:szCs w:val="24"/>
          <w:shd w:val="clear" w:color="auto" w:fill="FFFFFF"/>
        </w:rPr>
        <w:softHyphen/>
        <w:t>зовательные потребности:</w:t>
      </w:r>
    </w:p>
    <w:p w:rsidR="00CE3026" w:rsidRPr="00480E11" w:rsidRDefault="00CE3026">
      <w:pPr>
        <w:pStyle w:val="p4"/>
        <w:numPr>
          <w:ilvl w:val="0"/>
          <w:numId w:val="4"/>
        </w:numPr>
        <w:tabs>
          <w:tab w:val="left" w:pos="851"/>
        </w:tabs>
        <w:spacing w:before="0" w:after="0" w:line="360" w:lineRule="auto"/>
        <w:ind w:left="0" w:firstLine="709"/>
        <w:jc w:val="both"/>
        <w:rPr>
          <w:rStyle w:val="s1"/>
        </w:rPr>
      </w:pPr>
      <w:r w:rsidRPr="00480E11">
        <w:t xml:space="preserve"> раннее получение специальной помощи средствами образования; </w:t>
      </w:r>
    </w:p>
    <w:p w:rsidR="00CE3026" w:rsidRPr="00480E11" w:rsidRDefault="00CE3026">
      <w:pPr>
        <w:pStyle w:val="p4"/>
        <w:spacing w:before="0" w:after="0" w:line="360" w:lineRule="auto"/>
        <w:ind w:firstLine="709"/>
        <w:jc w:val="both"/>
        <w:rPr>
          <w:rStyle w:val="s1"/>
        </w:rPr>
      </w:pPr>
      <w:r w:rsidRPr="00480E11">
        <w:rPr>
          <w:rStyle w:val="s1"/>
        </w:rPr>
        <w:t> </w:t>
      </w:r>
      <w:r w:rsidRPr="00480E11">
        <w:t>обязательность непрерывности коррекционно-развивающего процесса, реализуемого, как через содержание предметных областей, так и в процессе коррекционной работы;</w:t>
      </w:r>
    </w:p>
    <w:p w:rsidR="00CE3026" w:rsidRPr="00480E11" w:rsidRDefault="00CE3026">
      <w:pPr>
        <w:pStyle w:val="p4"/>
        <w:spacing w:before="0" w:after="0" w:line="360" w:lineRule="auto"/>
        <w:ind w:firstLine="709"/>
        <w:jc w:val="both"/>
        <w:rPr>
          <w:rStyle w:val="s1"/>
        </w:rPr>
      </w:pPr>
      <w:r w:rsidRPr="00480E11">
        <w:rPr>
          <w:rStyle w:val="s1"/>
        </w:rPr>
        <w:t> </w:t>
      </w:r>
      <w:r w:rsidRPr="00480E11">
        <w:t>научный, практико-ориентированный, действенный характер содержа</w:t>
      </w:r>
      <w:r w:rsidRPr="00480E11">
        <w:softHyphen/>
        <w:t>ния образования;</w:t>
      </w:r>
    </w:p>
    <w:p w:rsidR="00CE3026" w:rsidRPr="00480E11" w:rsidRDefault="00CE3026">
      <w:pPr>
        <w:pStyle w:val="p4"/>
        <w:spacing w:before="0" w:after="0" w:line="360" w:lineRule="auto"/>
        <w:ind w:firstLine="709"/>
        <w:jc w:val="both"/>
        <w:rPr>
          <w:rStyle w:val="s1"/>
        </w:rPr>
      </w:pPr>
      <w:r w:rsidRPr="00480E11">
        <w:rPr>
          <w:rStyle w:val="s1"/>
        </w:rPr>
        <w:t> </w:t>
      </w:r>
      <w:r w:rsidRPr="00480E11">
        <w:t>доступность содержания познавательных задач, реализуемых в процессе образования;</w:t>
      </w:r>
    </w:p>
    <w:p w:rsidR="00CE3026" w:rsidRPr="00480E11" w:rsidRDefault="00CE3026" w:rsidP="00EF1C44">
      <w:pPr>
        <w:pStyle w:val="p4"/>
        <w:spacing w:before="0" w:after="0" w:line="360" w:lineRule="auto"/>
        <w:ind w:firstLine="709"/>
        <w:jc w:val="both"/>
      </w:pPr>
      <w:r w:rsidRPr="00480E11">
        <w:rPr>
          <w:rStyle w:val="s1"/>
        </w:rPr>
        <w:t> </w:t>
      </w:r>
      <w:r w:rsidRPr="00480E11">
        <w:t>систематическая актуализация сформированных у обучающихся знаний и умений; специальное обучение их «переносу» с учетом изменяющихся условий учебных, познавательных, трудовых и других ситуаций;</w:t>
      </w:r>
    </w:p>
    <w:p w:rsidR="00CE3026" w:rsidRPr="00480E11" w:rsidRDefault="00CE3026">
      <w:pPr>
        <w:pStyle w:val="p4"/>
        <w:spacing w:before="0" w:after="0" w:line="360" w:lineRule="auto"/>
        <w:ind w:firstLine="709"/>
        <w:jc w:val="both"/>
        <w:rPr>
          <w:rStyle w:val="s1"/>
        </w:rPr>
      </w:pPr>
      <w:r w:rsidRPr="00480E11">
        <w:rPr>
          <w:rStyle w:val="s1"/>
        </w:rPr>
        <w:t> </w:t>
      </w:r>
      <w:r w:rsidRPr="00480E11">
        <w:t>обеспечении особой пространственной и временной организации общеобразовательной среды с учетом функционального состояния центральной не</w:t>
      </w:r>
      <w:r w:rsidRPr="00480E11">
        <w:softHyphen/>
        <w:t>рвной системы и нейродинамики психических процессов обучающихся с ум</w:t>
      </w:r>
      <w:r w:rsidRPr="00480E11">
        <w:softHyphen/>
        <w:t>ственной отсталостью (интеллектуальными нарушениями);</w:t>
      </w:r>
    </w:p>
    <w:p w:rsidR="00CE3026" w:rsidRPr="00480E11" w:rsidRDefault="00CE3026">
      <w:pPr>
        <w:pStyle w:val="p4"/>
        <w:spacing w:before="0" w:after="0" w:line="360" w:lineRule="auto"/>
        <w:ind w:firstLine="709"/>
        <w:jc w:val="both"/>
      </w:pPr>
      <w:r w:rsidRPr="00480E11">
        <w:rPr>
          <w:rStyle w:val="s1"/>
        </w:rPr>
        <w:t> </w:t>
      </w:r>
      <w:r w:rsidRPr="00480E11">
        <w:t>использование преимущественно позитивных средств стимуляции деятельности и поведения обучающихся, демонстрирующих доброжелательное и уважительное отношение к ним;</w:t>
      </w:r>
    </w:p>
    <w:p w:rsidR="00CE3026" w:rsidRPr="00480E11" w:rsidRDefault="00CE3026" w:rsidP="00DE0F05">
      <w:pPr>
        <w:pStyle w:val="p4"/>
        <w:numPr>
          <w:ilvl w:val="0"/>
          <w:numId w:val="7"/>
        </w:numPr>
        <w:tabs>
          <w:tab w:val="left" w:pos="851"/>
        </w:tabs>
        <w:spacing w:before="0" w:after="0" w:line="360" w:lineRule="auto"/>
        <w:ind w:left="0" w:firstLine="709"/>
        <w:jc w:val="both"/>
      </w:pPr>
      <w:r w:rsidRPr="00480E11">
        <w:t>развитие мотивации и интереса к познанию окружающего мира с учетом возрастных и индивидуальных особенностей ребенка к обучению и социальному взаимодействию со средой;</w:t>
      </w:r>
    </w:p>
    <w:p w:rsidR="00CE3026" w:rsidRPr="00480E11" w:rsidRDefault="00CE3026" w:rsidP="00DE0F05">
      <w:pPr>
        <w:pStyle w:val="p4"/>
        <w:numPr>
          <w:ilvl w:val="0"/>
          <w:numId w:val="7"/>
        </w:numPr>
        <w:tabs>
          <w:tab w:val="left" w:pos="851"/>
        </w:tabs>
        <w:spacing w:before="0" w:after="0" w:line="360" w:lineRule="auto"/>
        <w:ind w:left="0" w:firstLine="709"/>
        <w:jc w:val="both"/>
        <w:rPr>
          <w:rStyle w:val="s1"/>
          <w:b/>
          <w:bCs/>
          <w:caps/>
        </w:rPr>
      </w:pPr>
      <w:r w:rsidRPr="00480E11">
        <w:t xml:space="preserve">специальное обучение способам усвоения общественного опыта </w:t>
      </w:r>
      <w:r w:rsidRPr="00480E11">
        <w:rPr>
          <w:rFonts w:ascii="Times New Roman" w:hAnsi="Times New Roman" w:cs="Times New Roman"/>
        </w:rPr>
        <w:t xml:space="preserve">― </w:t>
      </w:r>
      <w:r w:rsidRPr="00480E11">
        <w:t>умений действовать совместно с взрослым, по показу, подражанию по словесной инструкции;</w:t>
      </w:r>
    </w:p>
    <w:p w:rsidR="00CE3026" w:rsidRPr="00480E11" w:rsidRDefault="00CE3026">
      <w:pPr>
        <w:pStyle w:val="09PodZAG"/>
        <w:widowControl w:val="0"/>
        <w:spacing w:after="0" w:line="360" w:lineRule="auto"/>
        <w:ind w:firstLine="709"/>
        <w:jc w:val="both"/>
        <w:rPr>
          <w:rFonts w:ascii="Times New Roman" w:hAnsi="Times New Roman" w:cs="Times New Roman"/>
          <w:b w:val="0"/>
          <w:bCs w:val="0"/>
          <w:caps w:val="0"/>
          <w:sz w:val="24"/>
          <w:szCs w:val="24"/>
        </w:rPr>
      </w:pPr>
      <w:r w:rsidRPr="00480E11">
        <w:rPr>
          <w:rStyle w:val="s1"/>
          <w:rFonts w:ascii="Times New Roman" w:hAnsi="Times New Roman" w:cs="Times New Roman"/>
          <w:sz w:val="24"/>
          <w:szCs w:val="24"/>
        </w:rPr>
        <w:t> </w:t>
      </w:r>
      <w:r w:rsidRPr="00480E11">
        <w:rPr>
          <w:rFonts w:ascii="Times New Roman" w:hAnsi="Times New Roman" w:cs="Times New Roman"/>
          <w:b w:val="0"/>
          <w:bCs w:val="0"/>
          <w:caps w:val="0"/>
          <w:sz w:val="24"/>
          <w:szCs w:val="24"/>
        </w:rPr>
        <w:t>стимуляция познавательной активности, формирование позитивного отношения к окружающему миру.</w:t>
      </w:r>
    </w:p>
    <w:p w:rsidR="00CE3026" w:rsidRPr="00480E11" w:rsidRDefault="00CE3026">
      <w:pPr>
        <w:pStyle w:val="09PodZAG"/>
        <w:widowControl w:val="0"/>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b w:val="0"/>
          <w:bCs w:val="0"/>
          <w:caps w:val="0"/>
          <w:sz w:val="24"/>
          <w:szCs w:val="24"/>
        </w:rPr>
        <w:t xml:space="preserve">Удовлетворение перечисленных особых образовательных потребностей обучающихся возможно на основе </w:t>
      </w:r>
      <w:r w:rsidRPr="00480E11">
        <w:rPr>
          <w:rFonts w:ascii="Times New Roman" w:hAnsi="Times New Roman" w:cs="Times New Roman"/>
          <w:b w:val="0"/>
          <w:bCs w:val="0"/>
          <w:caps w:val="0"/>
          <w:color w:val="auto"/>
          <w:sz w:val="24"/>
          <w:szCs w:val="24"/>
        </w:rPr>
        <w:t xml:space="preserve">реализации личностно-ориентированного подхода к воспитанию и обучению обучающихся через изменение содержания обучения и совершенствование методов и приемов работы. В свою очередь, это позволит формировать возрастные психологические новообразования и корригировать высшие психические функции в процессе изучения обучающимися учебных предметов, а также в ходе проведения коррекционно-развивающих занятий. </w:t>
      </w:r>
    </w:p>
    <w:p w:rsidR="00CE3026" w:rsidRPr="00480E11" w:rsidRDefault="00CE3026">
      <w:pPr>
        <w:pStyle w:val="14TexstOSNOVA1012"/>
        <w:spacing w:before="120" w:line="240" w:lineRule="auto"/>
        <w:ind w:firstLine="0"/>
        <w:jc w:val="center"/>
        <w:rPr>
          <w:rFonts w:ascii="Times New Roman" w:hAnsi="Times New Roman" w:cs="Times New Roman"/>
          <w:b/>
          <w:bCs/>
          <w:sz w:val="24"/>
          <w:szCs w:val="24"/>
        </w:rPr>
      </w:pPr>
    </w:p>
    <w:p w:rsidR="00CE3026" w:rsidRPr="00480E11" w:rsidRDefault="00CE3026" w:rsidP="003E7C8D">
      <w:pPr>
        <w:pStyle w:val="14TexstOSNOVA1012"/>
        <w:spacing w:before="120" w:line="276" w:lineRule="auto"/>
        <w:ind w:firstLine="0"/>
        <w:jc w:val="center"/>
        <w:rPr>
          <w:rFonts w:ascii="Times New Roman" w:hAnsi="Times New Roman" w:cs="Times New Roman"/>
          <w:b/>
          <w:bCs/>
          <w:i/>
          <w:iCs/>
          <w:sz w:val="24"/>
          <w:szCs w:val="24"/>
        </w:rPr>
      </w:pPr>
      <w:r>
        <w:rPr>
          <w:rFonts w:ascii="Times New Roman" w:hAnsi="Times New Roman" w:cs="Times New Roman"/>
          <w:b/>
          <w:bCs/>
          <w:sz w:val="24"/>
          <w:szCs w:val="24"/>
        </w:rPr>
        <w:t>1</w:t>
      </w:r>
      <w:r w:rsidRPr="00480E11">
        <w:rPr>
          <w:rFonts w:ascii="Times New Roman" w:hAnsi="Times New Roman" w:cs="Times New Roman"/>
          <w:b/>
          <w:bCs/>
          <w:sz w:val="24"/>
          <w:szCs w:val="24"/>
        </w:rPr>
        <w:t>.1.2.</w:t>
      </w:r>
      <w:r w:rsidRPr="00480E11">
        <w:rPr>
          <w:rFonts w:ascii="Times New Roman" w:hAnsi="Times New Roman" w:cs="Times New Roman"/>
          <w:b/>
          <w:bCs/>
          <w:i/>
          <w:iCs/>
          <w:sz w:val="24"/>
          <w:szCs w:val="24"/>
        </w:rPr>
        <w:t> Планируемые результаты освоения обучающимися с легкой</w:t>
      </w:r>
    </w:p>
    <w:p w:rsidR="00CE3026" w:rsidRPr="00480E11" w:rsidRDefault="00CE3026" w:rsidP="003E7C8D">
      <w:pPr>
        <w:pStyle w:val="14TexstOSNOVA1012"/>
        <w:spacing w:line="276" w:lineRule="auto"/>
        <w:ind w:firstLine="0"/>
        <w:jc w:val="center"/>
        <w:rPr>
          <w:rFonts w:ascii="Times New Roman" w:hAnsi="Times New Roman" w:cs="Times New Roman"/>
          <w:b/>
          <w:bCs/>
          <w:i/>
          <w:iCs/>
          <w:sz w:val="24"/>
          <w:szCs w:val="24"/>
        </w:rPr>
      </w:pPr>
      <w:r w:rsidRPr="00480E11">
        <w:rPr>
          <w:rFonts w:ascii="Times New Roman" w:hAnsi="Times New Roman" w:cs="Times New Roman"/>
          <w:b/>
          <w:bCs/>
          <w:i/>
          <w:iCs/>
          <w:sz w:val="24"/>
          <w:szCs w:val="24"/>
        </w:rPr>
        <w:t>умственной отсталостью (интеллектуальными нарушениями)</w:t>
      </w:r>
    </w:p>
    <w:p w:rsidR="00CE3026" w:rsidRPr="00480E11" w:rsidRDefault="00CE3026" w:rsidP="003E7C8D">
      <w:pPr>
        <w:pStyle w:val="14TexstOSNOVA1012"/>
        <w:spacing w:line="276" w:lineRule="auto"/>
        <w:ind w:firstLine="0"/>
        <w:jc w:val="center"/>
        <w:rPr>
          <w:rFonts w:ascii="Times New Roman" w:hAnsi="Times New Roman" w:cs="Times New Roman"/>
          <w:color w:val="auto"/>
          <w:sz w:val="24"/>
          <w:szCs w:val="24"/>
        </w:rPr>
      </w:pPr>
      <w:r w:rsidRPr="00480E11">
        <w:rPr>
          <w:rFonts w:ascii="Times New Roman" w:hAnsi="Times New Roman" w:cs="Times New Roman"/>
          <w:b/>
          <w:bCs/>
          <w:i/>
          <w:iCs/>
          <w:sz w:val="24"/>
          <w:szCs w:val="24"/>
        </w:rPr>
        <w:t>адаптированной основной общеобразовательной программы</w:t>
      </w:r>
    </w:p>
    <w:p w:rsidR="00CE3026" w:rsidRPr="00480E11" w:rsidRDefault="00CE3026">
      <w:pPr>
        <w:spacing w:before="120" w:after="0" w:line="360" w:lineRule="auto"/>
        <w:ind w:firstLine="709"/>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Результаты освоения с обучающимися с легкой умственной отсталостью (интеллектуальными нарушениями) АООП оцениваются как итоговые на момент завершения образования.</w:t>
      </w:r>
    </w:p>
    <w:p w:rsidR="00CE3026" w:rsidRPr="00480E11" w:rsidRDefault="00CE3026">
      <w:pPr>
        <w:spacing w:after="0" w:line="360" w:lineRule="auto"/>
        <w:ind w:firstLine="709"/>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 xml:space="preserve">Освоение обучающимися АООП, которая создана на основе ФГОС, предполагает достижение ими двух видов результатов: </w:t>
      </w:r>
      <w:r w:rsidRPr="00480E11">
        <w:rPr>
          <w:rFonts w:ascii="Times New Roman" w:hAnsi="Times New Roman" w:cs="Times New Roman"/>
          <w:i/>
          <w:iCs/>
          <w:color w:val="auto"/>
          <w:sz w:val="24"/>
          <w:szCs w:val="24"/>
        </w:rPr>
        <w:t xml:space="preserve">личностных и предметных. </w:t>
      </w:r>
    </w:p>
    <w:p w:rsidR="00CE3026" w:rsidRPr="00480E11" w:rsidRDefault="00CE3026">
      <w:pPr>
        <w:spacing w:after="0" w:line="360" w:lineRule="auto"/>
        <w:ind w:firstLine="709"/>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 xml:space="preserve">В структуре планируемых результатов ведущее место принадлежит </w:t>
      </w:r>
      <w:r w:rsidRPr="00480E11">
        <w:rPr>
          <w:rFonts w:ascii="Times New Roman" w:hAnsi="Times New Roman" w:cs="Times New Roman"/>
          <w:i/>
          <w:iCs/>
          <w:color w:val="auto"/>
          <w:sz w:val="24"/>
          <w:szCs w:val="24"/>
        </w:rPr>
        <w:t>личностным</w:t>
      </w:r>
      <w:r w:rsidRPr="00480E11">
        <w:rPr>
          <w:rFonts w:ascii="Times New Roman" w:hAnsi="Times New Roman" w:cs="Times New Roman"/>
          <w:color w:val="auto"/>
          <w:sz w:val="24"/>
          <w:szCs w:val="24"/>
        </w:rPr>
        <w:t xml:space="preserve"> результатам, поскольку именно они обеспечивают овладение комплексом социальных (жизненных) компетенций, необходимых для достижения основной цели современного образования ― введения обучающихся с умственной отсталостью (интеллектуальными нарушениями) в культуру, овладение ими социокультурным опытом.</w:t>
      </w:r>
    </w:p>
    <w:p w:rsidR="00CE3026" w:rsidRPr="00480E11" w:rsidRDefault="00CE3026">
      <w:pPr>
        <w:spacing w:after="0" w:line="360" w:lineRule="auto"/>
        <w:ind w:firstLine="709"/>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Личностные результатыосвоения АООП образования включают индивидуально-личностные качества и социальные (жизненные) компетенции обучающегося, социально значимые ценностные установки.</w:t>
      </w:r>
    </w:p>
    <w:p w:rsidR="00CE3026" w:rsidRPr="00480E11" w:rsidRDefault="00CE3026">
      <w:pPr>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color w:val="auto"/>
          <w:sz w:val="24"/>
          <w:szCs w:val="24"/>
        </w:rPr>
        <w:t xml:space="preserve">К личностным результатам освоения АООП относятся: </w:t>
      </w:r>
    </w:p>
    <w:p w:rsidR="00CE3026" w:rsidRPr="00480E11" w:rsidRDefault="00CE3026">
      <w:pPr>
        <w:spacing w:after="0" w:line="360" w:lineRule="auto"/>
        <w:jc w:val="both"/>
        <w:rPr>
          <w:rFonts w:ascii="Times New Roman" w:hAnsi="Times New Roman" w:cs="Times New Roman"/>
          <w:sz w:val="24"/>
          <w:szCs w:val="24"/>
        </w:rPr>
      </w:pPr>
      <w:r w:rsidRPr="00480E11">
        <w:rPr>
          <w:rFonts w:ascii="Times New Roman" w:hAnsi="Times New Roman" w:cs="Times New Roman"/>
          <w:sz w:val="24"/>
          <w:szCs w:val="24"/>
        </w:rPr>
        <w:t xml:space="preserve">1) осознание себя как гражданина России; формирование чувства гордости за свою Родину; </w:t>
      </w:r>
    </w:p>
    <w:p w:rsidR="00CE3026" w:rsidRPr="00480E11" w:rsidRDefault="00CE3026">
      <w:pPr>
        <w:spacing w:after="0" w:line="360" w:lineRule="auto"/>
        <w:jc w:val="both"/>
        <w:rPr>
          <w:rFonts w:ascii="Times New Roman" w:hAnsi="Times New Roman" w:cs="Times New Roman"/>
          <w:sz w:val="24"/>
          <w:szCs w:val="24"/>
        </w:rPr>
      </w:pPr>
      <w:r w:rsidRPr="00480E11">
        <w:rPr>
          <w:rFonts w:ascii="Times New Roman" w:hAnsi="Times New Roman" w:cs="Times New Roman"/>
          <w:sz w:val="24"/>
          <w:szCs w:val="24"/>
        </w:rPr>
        <w:t xml:space="preserve">2) воспитание уважительного отношения к иному мнению, истории и культуре других народов; </w:t>
      </w:r>
    </w:p>
    <w:p w:rsidR="00CE3026" w:rsidRPr="00480E11" w:rsidRDefault="00CE3026">
      <w:pPr>
        <w:spacing w:after="0" w:line="360" w:lineRule="auto"/>
        <w:jc w:val="both"/>
        <w:rPr>
          <w:rFonts w:ascii="Times New Roman" w:hAnsi="Times New Roman" w:cs="Times New Roman"/>
          <w:sz w:val="24"/>
          <w:szCs w:val="24"/>
        </w:rPr>
      </w:pPr>
      <w:r w:rsidRPr="00480E11">
        <w:rPr>
          <w:rFonts w:ascii="Times New Roman" w:hAnsi="Times New Roman" w:cs="Times New Roman"/>
          <w:sz w:val="24"/>
          <w:szCs w:val="24"/>
        </w:rPr>
        <w:t>3) </w:t>
      </w:r>
      <w:r w:rsidRPr="00480E11">
        <w:rPr>
          <w:rFonts w:ascii="Times New Roman" w:hAnsi="Times New Roman" w:cs="Times New Roman"/>
          <w:color w:val="auto"/>
          <w:sz w:val="24"/>
          <w:szCs w:val="24"/>
        </w:rPr>
        <w:t>сформированность</w:t>
      </w:r>
      <w:r w:rsidRPr="00480E11">
        <w:rPr>
          <w:rFonts w:ascii="Times New Roman" w:hAnsi="Times New Roman" w:cs="Times New Roman"/>
          <w:sz w:val="24"/>
          <w:szCs w:val="24"/>
        </w:rPr>
        <w:t xml:space="preserve">адекватных представлений о собственных возможностях, о насущно необходимом жизнеобеспечении; </w:t>
      </w:r>
    </w:p>
    <w:p w:rsidR="00CE3026" w:rsidRPr="00480E11" w:rsidRDefault="00CE3026">
      <w:pPr>
        <w:spacing w:after="0" w:line="360" w:lineRule="auto"/>
        <w:jc w:val="both"/>
        <w:rPr>
          <w:rFonts w:ascii="Times New Roman" w:hAnsi="Times New Roman" w:cs="Times New Roman"/>
          <w:sz w:val="24"/>
          <w:szCs w:val="24"/>
        </w:rPr>
      </w:pPr>
      <w:r w:rsidRPr="00480E11">
        <w:rPr>
          <w:rFonts w:ascii="Times New Roman" w:hAnsi="Times New Roman" w:cs="Times New Roman"/>
          <w:sz w:val="24"/>
          <w:szCs w:val="24"/>
        </w:rPr>
        <w:t xml:space="preserve">4) овладение начальными навыками адаптации в динамично изменяющемся и развивающемся мире; </w:t>
      </w:r>
    </w:p>
    <w:p w:rsidR="00CE3026" w:rsidRPr="00480E11" w:rsidRDefault="00CE3026">
      <w:pPr>
        <w:spacing w:after="0" w:line="360" w:lineRule="auto"/>
        <w:jc w:val="both"/>
        <w:rPr>
          <w:rFonts w:ascii="Times New Roman" w:hAnsi="Times New Roman" w:cs="Times New Roman"/>
          <w:color w:val="FF0000"/>
          <w:sz w:val="24"/>
          <w:szCs w:val="24"/>
        </w:rPr>
      </w:pPr>
      <w:r w:rsidRPr="00480E11">
        <w:rPr>
          <w:rFonts w:ascii="Times New Roman" w:hAnsi="Times New Roman" w:cs="Times New Roman"/>
          <w:sz w:val="24"/>
          <w:szCs w:val="24"/>
        </w:rPr>
        <w:t xml:space="preserve">5) овладение социально-бытовыми </w:t>
      </w:r>
      <w:r w:rsidRPr="00480E11">
        <w:rPr>
          <w:rFonts w:ascii="Times New Roman" w:hAnsi="Times New Roman" w:cs="Times New Roman"/>
          <w:color w:val="auto"/>
          <w:sz w:val="24"/>
          <w:szCs w:val="24"/>
        </w:rPr>
        <w:t>навыками</w:t>
      </w:r>
      <w:r w:rsidRPr="00480E11">
        <w:rPr>
          <w:rFonts w:ascii="Times New Roman" w:hAnsi="Times New Roman" w:cs="Times New Roman"/>
          <w:sz w:val="24"/>
          <w:szCs w:val="24"/>
        </w:rPr>
        <w:t xml:space="preserve">, используемыми в повседневной жизни; </w:t>
      </w:r>
    </w:p>
    <w:p w:rsidR="00CE3026" w:rsidRPr="00480E11" w:rsidRDefault="00CE3026">
      <w:pPr>
        <w:spacing w:after="0" w:line="360" w:lineRule="auto"/>
        <w:jc w:val="both"/>
        <w:rPr>
          <w:rFonts w:ascii="Times New Roman" w:hAnsi="Times New Roman" w:cs="Times New Roman"/>
          <w:sz w:val="24"/>
          <w:szCs w:val="24"/>
        </w:rPr>
      </w:pPr>
      <w:r w:rsidRPr="00480E11">
        <w:rPr>
          <w:rFonts w:ascii="Times New Roman" w:hAnsi="Times New Roman" w:cs="Times New Roman"/>
          <w:sz w:val="24"/>
          <w:szCs w:val="24"/>
        </w:rPr>
        <w:t xml:space="preserve">6) владение навыками коммуникации и принятыми нормами социального взаимодействия; </w:t>
      </w:r>
    </w:p>
    <w:p w:rsidR="00CE3026" w:rsidRPr="00480E11" w:rsidRDefault="00CE3026">
      <w:pPr>
        <w:spacing w:after="0" w:line="360" w:lineRule="auto"/>
        <w:jc w:val="both"/>
        <w:rPr>
          <w:rFonts w:ascii="Times New Roman" w:hAnsi="Times New Roman" w:cs="Times New Roman"/>
          <w:sz w:val="24"/>
          <w:szCs w:val="24"/>
        </w:rPr>
      </w:pPr>
      <w:r w:rsidRPr="00480E11">
        <w:rPr>
          <w:rFonts w:ascii="Times New Roman" w:hAnsi="Times New Roman" w:cs="Times New Roman"/>
          <w:sz w:val="24"/>
          <w:szCs w:val="24"/>
        </w:rPr>
        <w:t xml:space="preserve">7) способность к осмыслению социального окружения, своего места в нем, принятие соответствующих возрасту ценностей и социальных ролей; </w:t>
      </w:r>
    </w:p>
    <w:p w:rsidR="00CE3026" w:rsidRPr="00480E11" w:rsidRDefault="00CE3026">
      <w:pPr>
        <w:spacing w:after="0" w:line="360" w:lineRule="auto"/>
        <w:jc w:val="both"/>
        <w:rPr>
          <w:rFonts w:ascii="Times New Roman" w:hAnsi="Times New Roman" w:cs="Times New Roman"/>
          <w:sz w:val="24"/>
          <w:szCs w:val="24"/>
        </w:rPr>
      </w:pPr>
      <w:r w:rsidRPr="00480E11">
        <w:rPr>
          <w:rFonts w:ascii="Times New Roman" w:hAnsi="Times New Roman" w:cs="Times New Roman"/>
          <w:sz w:val="24"/>
          <w:szCs w:val="24"/>
        </w:rPr>
        <w:t xml:space="preserve">8) принятие и освоение социальной роли обучающегося, </w:t>
      </w:r>
      <w:r w:rsidRPr="00480E11">
        <w:rPr>
          <w:rFonts w:ascii="Times New Roman" w:hAnsi="Times New Roman" w:cs="Times New Roman"/>
          <w:color w:val="auto"/>
          <w:sz w:val="24"/>
          <w:szCs w:val="24"/>
        </w:rPr>
        <w:t xml:space="preserve">проявление </w:t>
      </w:r>
      <w:r w:rsidRPr="00480E11">
        <w:rPr>
          <w:rFonts w:ascii="Times New Roman" w:hAnsi="Times New Roman" w:cs="Times New Roman"/>
          <w:sz w:val="24"/>
          <w:szCs w:val="24"/>
        </w:rPr>
        <w:t xml:space="preserve">социально значимых мотивов учебной деятельности; </w:t>
      </w:r>
    </w:p>
    <w:p w:rsidR="00CE3026" w:rsidRPr="00480E11" w:rsidRDefault="00CE3026">
      <w:pPr>
        <w:spacing w:after="0" w:line="360" w:lineRule="auto"/>
        <w:jc w:val="both"/>
        <w:rPr>
          <w:rFonts w:ascii="Times New Roman" w:hAnsi="Times New Roman" w:cs="Times New Roman"/>
          <w:sz w:val="24"/>
          <w:szCs w:val="24"/>
        </w:rPr>
      </w:pPr>
      <w:r w:rsidRPr="00480E11">
        <w:rPr>
          <w:rFonts w:ascii="Times New Roman" w:hAnsi="Times New Roman" w:cs="Times New Roman"/>
          <w:sz w:val="24"/>
          <w:szCs w:val="24"/>
        </w:rPr>
        <w:t>9) </w:t>
      </w:r>
      <w:r w:rsidRPr="00480E11">
        <w:rPr>
          <w:rFonts w:ascii="Times New Roman" w:hAnsi="Times New Roman" w:cs="Times New Roman"/>
          <w:color w:val="auto"/>
          <w:sz w:val="24"/>
          <w:szCs w:val="24"/>
        </w:rPr>
        <w:t>сформированность</w:t>
      </w:r>
      <w:r w:rsidRPr="00480E11">
        <w:rPr>
          <w:rFonts w:ascii="Times New Roman" w:hAnsi="Times New Roman" w:cs="Times New Roman"/>
          <w:sz w:val="24"/>
          <w:szCs w:val="24"/>
        </w:rPr>
        <w:t xml:space="preserve">навыков сотрудничества с взрослыми и сверстниками в разных социальных ситуациях; </w:t>
      </w:r>
    </w:p>
    <w:p w:rsidR="00CE3026" w:rsidRPr="00480E11" w:rsidRDefault="00CE3026">
      <w:pPr>
        <w:spacing w:after="0" w:line="360" w:lineRule="auto"/>
        <w:jc w:val="both"/>
        <w:rPr>
          <w:rFonts w:ascii="Times New Roman" w:hAnsi="Times New Roman" w:cs="Times New Roman"/>
          <w:sz w:val="24"/>
          <w:szCs w:val="24"/>
        </w:rPr>
      </w:pPr>
      <w:r w:rsidRPr="00480E11">
        <w:rPr>
          <w:rFonts w:ascii="Times New Roman" w:hAnsi="Times New Roman" w:cs="Times New Roman"/>
          <w:sz w:val="24"/>
          <w:szCs w:val="24"/>
        </w:rPr>
        <w:t xml:space="preserve">10) воспитание эстетических потребностей, ценностей и чувств; </w:t>
      </w:r>
    </w:p>
    <w:p w:rsidR="00CE3026" w:rsidRPr="00480E11" w:rsidRDefault="00CE3026">
      <w:pPr>
        <w:spacing w:after="0" w:line="360" w:lineRule="auto"/>
        <w:jc w:val="both"/>
        <w:rPr>
          <w:rFonts w:ascii="Times New Roman" w:hAnsi="Times New Roman" w:cs="Times New Roman"/>
          <w:sz w:val="24"/>
          <w:szCs w:val="24"/>
        </w:rPr>
      </w:pPr>
      <w:r w:rsidRPr="00480E11">
        <w:rPr>
          <w:rFonts w:ascii="Times New Roman" w:hAnsi="Times New Roman" w:cs="Times New Roman"/>
          <w:sz w:val="24"/>
          <w:szCs w:val="24"/>
        </w:rPr>
        <w:t>11) развитие этических чувств,</w:t>
      </w:r>
      <w:r w:rsidRPr="00480E11">
        <w:rPr>
          <w:rFonts w:ascii="Times New Roman" w:hAnsi="Times New Roman" w:cs="Times New Roman"/>
          <w:color w:val="auto"/>
          <w:sz w:val="24"/>
          <w:szCs w:val="24"/>
        </w:rPr>
        <w:t>проявление</w:t>
      </w:r>
      <w:r w:rsidRPr="00480E11">
        <w:rPr>
          <w:rFonts w:ascii="Times New Roman" w:hAnsi="Times New Roman" w:cs="Times New Roman"/>
          <w:sz w:val="24"/>
          <w:szCs w:val="24"/>
        </w:rPr>
        <w:t xml:space="preserve"> доброжелательности</w:t>
      </w:r>
      <w:r w:rsidRPr="00480E11">
        <w:rPr>
          <w:rFonts w:ascii="Times New Roman" w:hAnsi="Times New Roman" w:cs="Times New Roman"/>
          <w:color w:val="auto"/>
          <w:sz w:val="24"/>
          <w:szCs w:val="24"/>
        </w:rPr>
        <w:t>,</w:t>
      </w:r>
      <w:r w:rsidRPr="00480E11">
        <w:rPr>
          <w:rFonts w:ascii="Times New Roman" w:hAnsi="Times New Roman" w:cs="Times New Roman"/>
          <w:sz w:val="24"/>
          <w:szCs w:val="24"/>
        </w:rPr>
        <w:t xml:space="preserve"> эмоционально-нра</w:t>
      </w:r>
      <w:r w:rsidRPr="00480E11">
        <w:rPr>
          <w:rFonts w:ascii="Times New Roman" w:hAnsi="Times New Roman" w:cs="Times New Roman"/>
          <w:sz w:val="24"/>
          <w:szCs w:val="24"/>
        </w:rPr>
        <w:softHyphen/>
        <w:t xml:space="preserve">вственной отзывчивости </w:t>
      </w:r>
      <w:r w:rsidRPr="00480E11">
        <w:rPr>
          <w:rFonts w:ascii="Times New Roman" w:hAnsi="Times New Roman" w:cs="Times New Roman"/>
          <w:color w:val="auto"/>
          <w:sz w:val="24"/>
          <w:szCs w:val="24"/>
        </w:rPr>
        <w:t>и взаимопомощи, проявление</w:t>
      </w:r>
      <w:r w:rsidRPr="00480E11">
        <w:rPr>
          <w:rFonts w:ascii="Times New Roman" w:hAnsi="Times New Roman" w:cs="Times New Roman"/>
          <w:sz w:val="24"/>
          <w:szCs w:val="24"/>
        </w:rPr>
        <w:t xml:space="preserve">сопереживания </w:t>
      </w:r>
      <w:r w:rsidRPr="00480E11">
        <w:rPr>
          <w:rFonts w:ascii="Times New Roman" w:hAnsi="Times New Roman" w:cs="Times New Roman"/>
          <w:color w:val="auto"/>
          <w:sz w:val="24"/>
          <w:szCs w:val="24"/>
        </w:rPr>
        <w:t xml:space="preserve">к </w:t>
      </w:r>
      <w:r w:rsidRPr="00480E11">
        <w:rPr>
          <w:rFonts w:ascii="Times New Roman" w:hAnsi="Times New Roman" w:cs="Times New Roman"/>
          <w:sz w:val="24"/>
          <w:szCs w:val="24"/>
        </w:rPr>
        <w:t xml:space="preserve">чувствам других людей; </w:t>
      </w:r>
    </w:p>
    <w:p w:rsidR="00CE3026" w:rsidRPr="00480E11" w:rsidRDefault="00CE3026">
      <w:pPr>
        <w:spacing w:after="0" w:line="360" w:lineRule="auto"/>
        <w:jc w:val="both"/>
        <w:rPr>
          <w:rFonts w:ascii="Times New Roman" w:hAnsi="Times New Roman" w:cs="Times New Roman"/>
          <w:sz w:val="24"/>
          <w:szCs w:val="24"/>
        </w:rPr>
      </w:pPr>
      <w:r w:rsidRPr="00480E11">
        <w:rPr>
          <w:rFonts w:ascii="Times New Roman" w:hAnsi="Times New Roman" w:cs="Times New Roman"/>
          <w:sz w:val="24"/>
          <w:szCs w:val="24"/>
        </w:rPr>
        <w:t>12) </w:t>
      </w:r>
      <w:r w:rsidRPr="00480E11">
        <w:rPr>
          <w:rFonts w:ascii="Times New Roman" w:hAnsi="Times New Roman" w:cs="Times New Roman"/>
          <w:color w:val="auto"/>
          <w:sz w:val="24"/>
          <w:szCs w:val="24"/>
        </w:rPr>
        <w:t>сформированность</w:t>
      </w:r>
      <w:r w:rsidRPr="00480E11">
        <w:rPr>
          <w:rFonts w:ascii="Times New Roman" w:hAnsi="Times New Roman" w:cs="Times New Roman"/>
          <w:sz w:val="24"/>
          <w:szCs w:val="24"/>
        </w:rPr>
        <w:t xml:space="preserve">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    </w:t>
      </w:r>
    </w:p>
    <w:p w:rsidR="00CE3026" w:rsidRPr="00480E11" w:rsidRDefault="00CE3026">
      <w:pPr>
        <w:spacing w:after="0" w:line="360" w:lineRule="auto"/>
        <w:jc w:val="both"/>
        <w:rPr>
          <w:rFonts w:ascii="Times New Roman" w:hAnsi="Times New Roman" w:cs="Times New Roman"/>
          <w:i/>
          <w:iCs/>
          <w:color w:val="auto"/>
          <w:sz w:val="24"/>
          <w:szCs w:val="24"/>
        </w:rPr>
      </w:pPr>
      <w:r w:rsidRPr="00480E11">
        <w:rPr>
          <w:rFonts w:ascii="Times New Roman" w:hAnsi="Times New Roman" w:cs="Times New Roman"/>
          <w:color w:val="auto"/>
          <w:sz w:val="24"/>
          <w:szCs w:val="24"/>
        </w:rPr>
        <w:t>13) проявление</w:t>
      </w:r>
      <w:r w:rsidRPr="00480E11">
        <w:rPr>
          <w:rFonts w:ascii="Times New Roman" w:hAnsi="Times New Roman" w:cs="Times New Roman"/>
          <w:sz w:val="24"/>
          <w:szCs w:val="24"/>
        </w:rPr>
        <w:t>готовности к самостоятельной жизни.</w:t>
      </w:r>
    </w:p>
    <w:p w:rsidR="00CE3026" w:rsidRPr="00480E11" w:rsidRDefault="00CE3026">
      <w:pPr>
        <w:spacing w:after="0" w:line="360" w:lineRule="auto"/>
        <w:ind w:firstLine="709"/>
        <w:jc w:val="both"/>
        <w:rPr>
          <w:rFonts w:ascii="Times New Roman" w:hAnsi="Times New Roman" w:cs="Times New Roman"/>
          <w:color w:val="auto"/>
          <w:sz w:val="24"/>
          <w:szCs w:val="24"/>
        </w:rPr>
      </w:pPr>
      <w:r w:rsidRPr="00480E11">
        <w:rPr>
          <w:rFonts w:ascii="Times New Roman" w:hAnsi="Times New Roman" w:cs="Times New Roman"/>
          <w:i/>
          <w:iCs/>
          <w:color w:val="auto"/>
          <w:sz w:val="24"/>
          <w:szCs w:val="24"/>
        </w:rPr>
        <w:t>Предметные результаты</w:t>
      </w:r>
      <w:r w:rsidRPr="00480E11">
        <w:rPr>
          <w:rFonts w:ascii="Times New Roman" w:hAnsi="Times New Roman" w:cs="Times New Roman"/>
          <w:color w:val="auto"/>
          <w:sz w:val="24"/>
          <w:szCs w:val="24"/>
        </w:rPr>
        <w:t xml:space="preserve"> освоения АООП образования вклю</w:t>
      </w:r>
      <w:r w:rsidRPr="00480E11">
        <w:rPr>
          <w:rFonts w:ascii="Times New Roman" w:hAnsi="Times New Roman" w:cs="Times New Roman"/>
          <w:color w:val="auto"/>
          <w:sz w:val="24"/>
          <w:szCs w:val="24"/>
        </w:rPr>
        <w:softHyphen/>
        <w:t>ча</w:t>
      </w:r>
      <w:r w:rsidRPr="00480E11">
        <w:rPr>
          <w:rFonts w:ascii="Times New Roman" w:hAnsi="Times New Roman" w:cs="Times New Roman"/>
          <w:color w:val="auto"/>
          <w:sz w:val="24"/>
          <w:szCs w:val="24"/>
        </w:rPr>
        <w:softHyphen/>
        <w:t>ют освоенные обучающимися знания и умения, специфичные для каждой предметной области, готовность их применения. Предметные ре</w:t>
      </w:r>
      <w:r w:rsidRPr="00480E11">
        <w:rPr>
          <w:rFonts w:ascii="Times New Roman" w:hAnsi="Times New Roman" w:cs="Times New Roman"/>
          <w:color w:val="auto"/>
          <w:sz w:val="24"/>
          <w:szCs w:val="24"/>
        </w:rPr>
        <w:softHyphen/>
        <w:t>зуль</w:t>
      </w:r>
      <w:r w:rsidRPr="00480E11">
        <w:rPr>
          <w:rFonts w:ascii="Times New Roman" w:hAnsi="Times New Roman" w:cs="Times New Roman"/>
          <w:color w:val="auto"/>
          <w:sz w:val="24"/>
          <w:szCs w:val="24"/>
        </w:rPr>
        <w:softHyphen/>
        <w:t>та</w:t>
      </w:r>
      <w:r w:rsidRPr="00480E11">
        <w:rPr>
          <w:rFonts w:ascii="Times New Roman" w:hAnsi="Times New Roman" w:cs="Times New Roman"/>
          <w:color w:val="auto"/>
          <w:sz w:val="24"/>
          <w:szCs w:val="24"/>
        </w:rPr>
        <w:softHyphen/>
        <w:t>ты обучающихся с легкой умственной отсталостью (интеллектуальными нарушениями) не являются основным критерием при принятии решения о переводе обучающегося в следующий класс, но рас</w:t>
      </w:r>
      <w:r w:rsidRPr="00480E11">
        <w:rPr>
          <w:rFonts w:ascii="Times New Roman" w:hAnsi="Times New Roman" w:cs="Times New Roman"/>
          <w:color w:val="auto"/>
          <w:sz w:val="24"/>
          <w:szCs w:val="24"/>
        </w:rPr>
        <w:softHyphen/>
        <w:t xml:space="preserve">сматриваются как одна из составляющих при оценке итоговых достижений. </w:t>
      </w:r>
    </w:p>
    <w:p w:rsidR="00CE3026" w:rsidRPr="00480E11" w:rsidRDefault="00CE3026">
      <w:pPr>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color w:val="auto"/>
          <w:sz w:val="24"/>
          <w:szCs w:val="24"/>
        </w:rPr>
        <w:t xml:space="preserve">АООП определяет два уровня овладения предметными результатами: минимальный и достаточный. </w:t>
      </w:r>
    </w:p>
    <w:p w:rsidR="00CE3026" w:rsidRPr="00480E11" w:rsidRDefault="00CE3026">
      <w:pPr>
        <w:spacing w:after="0" w:line="360" w:lineRule="auto"/>
        <w:ind w:firstLine="709"/>
        <w:jc w:val="both"/>
        <w:rPr>
          <w:rFonts w:ascii="Times New Roman" w:hAnsi="Times New Roman" w:cs="Times New Roman"/>
          <w:color w:val="auto"/>
          <w:sz w:val="24"/>
          <w:szCs w:val="24"/>
        </w:rPr>
      </w:pPr>
      <w:r w:rsidRPr="00480E11">
        <w:rPr>
          <w:rFonts w:ascii="Times New Roman" w:hAnsi="Times New Roman" w:cs="Times New Roman"/>
          <w:sz w:val="24"/>
          <w:szCs w:val="24"/>
        </w:rPr>
        <w:t>Минимальный уровень является обязательным для большинства обучающихся с ум</w:t>
      </w:r>
      <w:r w:rsidRPr="00480E11">
        <w:rPr>
          <w:rFonts w:ascii="Times New Roman" w:hAnsi="Times New Roman" w:cs="Times New Roman"/>
          <w:sz w:val="24"/>
          <w:szCs w:val="24"/>
        </w:rPr>
        <w:softHyphen/>
        <w:t xml:space="preserve">ственной отсталостью </w:t>
      </w:r>
      <w:r w:rsidRPr="00480E11">
        <w:rPr>
          <w:rFonts w:ascii="Times New Roman" w:hAnsi="Times New Roman" w:cs="Times New Roman"/>
          <w:caps/>
          <w:sz w:val="24"/>
          <w:szCs w:val="24"/>
        </w:rPr>
        <w:t>(</w:t>
      </w:r>
      <w:r w:rsidRPr="00480E11">
        <w:rPr>
          <w:rFonts w:ascii="Times New Roman" w:hAnsi="Times New Roman" w:cs="Times New Roman"/>
          <w:sz w:val="24"/>
          <w:szCs w:val="24"/>
        </w:rPr>
        <w:t>интеллектуальными нарушениями</w:t>
      </w:r>
      <w:r w:rsidRPr="00480E11">
        <w:rPr>
          <w:rFonts w:ascii="Times New Roman" w:hAnsi="Times New Roman" w:cs="Times New Roman"/>
          <w:caps/>
          <w:sz w:val="24"/>
          <w:szCs w:val="24"/>
        </w:rPr>
        <w:t>)</w:t>
      </w:r>
      <w:r w:rsidRPr="00480E11">
        <w:rPr>
          <w:rFonts w:ascii="Times New Roman" w:hAnsi="Times New Roman" w:cs="Times New Roman"/>
          <w:sz w:val="24"/>
          <w:szCs w:val="24"/>
        </w:rPr>
        <w:t>. Вместе с тем, отсутствие достижения это</w:t>
      </w:r>
      <w:r w:rsidRPr="00480E11">
        <w:rPr>
          <w:rFonts w:ascii="Times New Roman" w:hAnsi="Times New Roman" w:cs="Times New Roman"/>
          <w:sz w:val="24"/>
          <w:szCs w:val="24"/>
        </w:rPr>
        <w:softHyphen/>
        <w:t xml:space="preserve">го уровня отдельными обучающимися по отдельным предметам не является препятствием к получению ими образования по этому варианту программы. </w:t>
      </w:r>
      <w:r w:rsidRPr="00480E11">
        <w:rPr>
          <w:rFonts w:ascii="Times New Roman" w:hAnsi="Times New Roman" w:cs="Times New Roman"/>
          <w:color w:val="auto"/>
          <w:sz w:val="24"/>
          <w:szCs w:val="24"/>
        </w:rPr>
        <w:t>В том случае, если обу</w:t>
      </w:r>
      <w:r w:rsidRPr="00480E11">
        <w:rPr>
          <w:rFonts w:ascii="Times New Roman" w:hAnsi="Times New Roman" w:cs="Times New Roman"/>
          <w:color w:val="auto"/>
          <w:sz w:val="24"/>
          <w:szCs w:val="24"/>
        </w:rPr>
        <w:softHyphen/>
        <w:t xml:space="preserve">чающийся не достигает минимального уровня овладения предметными результатами по всем или большинству учебных предметов, то по рекомендации психолого-медико-педагогической комиссии и с согласия родителей (законных представителей) Организация может перевести обучающегося на обучение по индивидуальному плану или на АООП (вариант 2). </w:t>
      </w:r>
    </w:p>
    <w:p w:rsidR="00CE3026" w:rsidRPr="00480E11" w:rsidRDefault="00CE3026">
      <w:pPr>
        <w:spacing w:after="0" w:line="360" w:lineRule="auto"/>
        <w:ind w:firstLine="709"/>
        <w:jc w:val="both"/>
        <w:rPr>
          <w:rFonts w:ascii="Times New Roman" w:hAnsi="Times New Roman" w:cs="Times New Roman"/>
          <w:b/>
          <w:bCs/>
          <w:i/>
          <w:iCs/>
          <w:color w:val="auto"/>
          <w:sz w:val="24"/>
          <w:szCs w:val="24"/>
        </w:rPr>
      </w:pPr>
      <w:r w:rsidRPr="00480E11">
        <w:rPr>
          <w:rFonts w:ascii="Times New Roman" w:hAnsi="Times New Roman" w:cs="Times New Roman"/>
          <w:color w:val="auto"/>
          <w:sz w:val="24"/>
          <w:szCs w:val="24"/>
        </w:rPr>
        <w:t>Минимальный и достаточный уровни усвоения предметных результатов по отдельным учебным предметам на конец обучения в младших классах (</w:t>
      </w:r>
      <w:r w:rsidRPr="00480E11">
        <w:rPr>
          <w:rFonts w:ascii="Times New Roman" w:hAnsi="Times New Roman" w:cs="Times New Roman"/>
          <w:color w:val="auto"/>
          <w:sz w:val="24"/>
          <w:szCs w:val="24"/>
          <w:lang w:val="en-US"/>
        </w:rPr>
        <w:t>IV</w:t>
      </w:r>
      <w:r w:rsidRPr="00480E11">
        <w:rPr>
          <w:rFonts w:ascii="Times New Roman" w:hAnsi="Times New Roman" w:cs="Times New Roman"/>
          <w:color w:val="auto"/>
          <w:sz w:val="24"/>
          <w:szCs w:val="24"/>
        </w:rPr>
        <w:t xml:space="preserve"> класс):</w:t>
      </w:r>
    </w:p>
    <w:p w:rsidR="00CE3026" w:rsidRPr="00480E11" w:rsidRDefault="00CE3026">
      <w:pPr>
        <w:spacing w:after="0" w:line="360" w:lineRule="auto"/>
        <w:ind w:firstLine="709"/>
        <w:jc w:val="both"/>
        <w:rPr>
          <w:rFonts w:ascii="Times New Roman" w:hAnsi="Times New Roman" w:cs="Times New Roman"/>
          <w:sz w:val="24"/>
          <w:szCs w:val="24"/>
          <w:u w:val="single"/>
        </w:rPr>
      </w:pPr>
      <w:r w:rsidRPr="00480E11">
        <w:rPr>
          <w:rFonts w:ascii="Times New Roman" w:hAnsi="Times New Roman" w:cs="Times New Roman"/>
          <w:b/>
          <w:bCs/>
          <w:i/>
          <w:iCs/>
          <w:color w:val="auto"/>
          <w:sz w:val="24"/>
          <w:szCs w:val="24"/>
        </w:rPr>
        <w:t>Русский язык</w:t>
      </w:r>
    </w:p>
    <w:p w:rsidR="00CE3026" w:rsidRPr="00480E11" w:rsidRDefault="00CE3026">
      <w:pPr>
        <w:pStyle w:val="p16"/>
        <w:shd w:val="clear" w:color="auto" w:fill="FFFFFF"/>
        <w:spacing w:before="0" w:after="0" w:line="360" w:lineRule="auto"/>
        <w:ind w:firstLine="709"/>
        <w:jc w:val="both"/>
      </w:pPr>
      <w:r w:rsidRPr="00480E11">
        <w:rPr>
          <w:u w:val="single"/>
        </w:rPr>
        <w:t>Минимальный уровень:</w:t>
      </w:r>
    </w:p>
    <w:p w:rsidR="00CE3026" w:rsidRPr="00480E11" w:rsidRDefault="00CE3026">
      <w:pPr>
        <w:pStyle w:val="p16"/>
        <w:shd w:val="clear" w:color="auto" w:fill="FFFFFF"/>
        <w:spacing w:before="0" w:after="0" w:line="360" w:lineRule="auto"/>
        <w:ind w:firstLine="709"/>
        <w:jc w:val="both"/>
      </w:pPr>
      <w:r w:rsidRPr="00480E11">
        <w:t>различение гласных и согласных звуков и букв; ударных и безударных согласных звуков; оппозиционных согласных по звонкости-глухости, твердости-мягкости;</w:t>
      </w:r>
    </w:p>
    <w:p w:rsidR="00CE3026" w:rsidRPr="00480E11" w:rsidRDefault="00CE3026">
      <w:pPr>
        <w:pStyle w:val="p16"/>
        <w:shd w:val="clear" w:color="auto" w:fill="FFFFFF"/>
        <w:spacing w:before="0" w:after="0" w:line="360" w:lineRule="auto"/>
        <w:ind w:firstLine="709"/>
        <w:jc w:val="both"/>
      </w:pPr>
      <w:r w:rsidRPr="00480E11">
        <w:t>деление слов на слоги для переноса;</w:t>
      </w:r>
    </w:p>
    <w:p w:rsidR="00CE3026" w:rsidRPr="00480E11" w:rsidRDefault="00CE3026">
      <w:pPr>
        <w:pStyle w:val="p16"/>
        <w:shd w:val="clear" w:color="auto" w:fill="FFFFFF"/>
        <w:spacing w:before="0" w:after="0" w:line="360" w:lineRule="auto"/>
        <w:ind w:firstLine="709"/>
        <w:jc w:val="both"/>
      </w:pPr>
      <w:r w:rsidRPr="00480E11">
        <w:t>списывание по слогам и целыми словами с рукописного и печатного текста с орфографическим проговариванием;</w:t>
      </w:r>
    </w:p>
    <w:p w:rsidR="00CE3026" w:rsidRPr="00480E11" w:rsidRDefault="00CE3026">
      <w:pPr>
        <w:pStyle w:val="p16"/>
        <w:shd w:val="clear" w:color="auto" w:fill="FFFFFF"/>
        <w:spacing w:before="0" w:after="0" w:line="360" w:lineRule="auto"/>
        <w:ind w:firstLine="709"/>
        <w:jc w:val="both"/>
      </w:pPr>
      <w:r w:rsidRPr="00480E11">
        <w:t>запись под диктовку слов и коротких предложений (2-4 слова) с изученными орфограммами;</w:t>
      </w:r>
    </w:p>
    <w:p w:rsidR="00CE3026" w:rsidRPr="00480E11" w:rsidRDefault="00CE3026">
      <w:pPr>
        <w:pStyle w:val="p16"/>
        <w:shd w:val="clear" w:color="auto" w:fill="FFFFFF"/>
        <w:spacing w:before="0" w:after="0" w:line="360" w:lineRule="auto"/>
        <w:ind w:firstLine="709"/>
        <w:jc w:val="both"/>
      </w:pPr>
      <w:r w:rsidRPr="00480E11">
        <w:t>обозначение мягкости и твердости согласных звуков на письме гласными буквами и буквой Ь (после предварительной отработки);</w:t>
      </w:r>
    </w:p>
    <w:p w:rsidR="00CE3026" w:rsidRPr="00480E11" w:rsidRDefault="00CE3026">
      <w:pPr>
        <w:pStyle w:val="p16"/>
        <w:shd w:val="clear" w:color="auto" w:fill="FFFFFF"/>
        <w:spacing w:before="0" w:after="0" w:line="360" w:lineRule="auto"/>
        <w:ind w:firstLine="709"/>
        <w:jc w:val="both"/>
      </w:pPr>
      <w:r w:rsidRPr="00480E11">
        <w:t>дифференциация и подбор слов, обозначающих предметы, действия, признаки;</w:t>
      </w:r>
    </w:p>
    <w:p w:rsidR="00CE3026" w:rsidRPr="00480E11" w:rsidRDefault="00CE3026">
      <w:pPr>
        <w:pStyle w:val="p16"/>
        <w:shd w:val="clear" w:color="auto" w:fill="FFFFFF"/>
        <w:spacing w:before="0" w:after="0" w:line="360" w:lineRule="auto"/>
        <w:ind w:firstLine="709"/>
        <w:jc w:val="both"/>
      </w:pPr>
      <w:r w:rsidRPr="00480E11">
        <w:t>составление предложений, восстановление в них нарушенного порядка слов с ориентацией на серию сюжетных картинок;</w:t>
      </w:r>
    </w:p>
    <w:p w:rsidR="00CE3026" w:rsidRPr="00480E11" w:rsidRDefault="00CE3026">
      <w:pPr>
        <w:pStyle w:val="p16"/>
        <w:shd w:val="clear" w:color="auto" w:fill="FFFFFF"/>
        <w:spacing w:before="0" w:after="0" w:line="360" w:lineRule="auto"/>
        <w:ind w:firstLine="709"/>
        <w:jc w:val="both"/>
      </w:pPr>
      <w:r w:rsidRPr="00480E11">
        <w:t>выделение из текста предложений на заданную тему;</w:t>
      </w:r>
    </w:p>
    <w:p w:rsidR="00CE3026" w:rsidRPr="00480E11" w:rsidRDefault="00CE3026">
      <w:pPr>
        <w:pStyle w:val="p16"/>
        <w:shd w:val="clear" w:color="auto" w:fill="FFFFFF"/>
        <w:spacing w:before="0" w:after="0" w:line="360" w:lineRule="auto"/>
        <w:ind w:firstLine="709"/>
        <w:jc w:val="both"/>
        <w:rPr>
          <w:u w:val="single"/>
        </w:rPr>
      </w:pPr>
      <w:r w:rsidRPr="00480E11">
        <w:t>участие в обсуждении темы текста и выбора заголовка к нему.</w:t>
      </w:r>
    </w:p>
    <w:p w:rsidR="00CE3026" w:rsidRPr="00480E11" w:rsidRDefault="00CE3026">
      <w:pPr>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color w:val="auto"/>
          <w:sz w:val="24"/>
          <w:szCs w:val="24"/>
          <w:u w:val="single"/>
        </w:rPr>
        <w:t>Достаточный уровень:</w:t>
      </w:r>
    </w:p>
    <w:p w:rsidR="00CE3026" w:rsidRPr="00480E11" w:rsidRDefault="00CE3026">
      <w:pPr>
        <w:pStyle w:val="p15"/>
        <w:shd w:val="clear" w:color="auto" w:fill="FFFFFF"/>
        <w:spacing w:before="0" w:after="0" w:line="360" w:lineRule="auto"/>
        <w:ind w:firstLine="709"/>
        <w:jc w:val="both"/>
      </w:pPr>
      <w:r w:rsidRPr="00480E11">
        <w:t xml:space="preserve">различение звуков и букв; </w:t>
      </w:r>
    </w:p>
    <w:p w:rsidR="00CE3026" w:rsidRPr="00480E11" w:rsidRDefault="00CE3026">
      <w:pPr>
        <w:pStyle w:val="p15"/>
        <w:shd w:val="clear" w:color="auto" w:fill="FFFFFF"/>
        <w:spacing w:before="0" w:after="0" w:line="360" w:lineRule="auto"/>
        <w:ind w:firstLine="709"/>
        <w:jc w:val="both"/>
      </w:pPr>
      <w:r w:rsidRPr="00480E11">
        <w:t>характеристика гласных и согласных звуков с опорой на образец и опорную схему;</w:t>
      </w:r>
    </w:p>
    <w:p w:rsidR="00CE3026" w:rsidRPr="00480E11" w:rsidRDefault="00CE3026">
      <w:pPr>
        <w:pStyle w:val="p15"/>
        <w:shd w:val="clear" w:color="auto" w:fill="FFFFFF"/>
        <w:spacing w:before="0" w:after="0" w:line="360" w:lineRule="auto"/>
        <w:ind w:firstLine="709"/>
        <w:jc w:val="both"/>
      </w:pPr>
      <w:r w:rsidRPr="00480E11">
        <w:t>списывание рукописного и печатного текста целыми словами с орфографическим проговариванием;</w:t>
      </w:r>
    </w:p>
    <w:p w:rsidR="00CE3026" w:rsidRPr="00480E11" w:rsidRDefault="00CE3026">
      <w:pPr>
        <w:pStyle w:val="p15"/>
        <w:shd w:val="clear" w:color="auto" w:fill="FFFFFF"/>
        <w:spacing w:before="0" w:after="0" w:line="360" w:lineRule="auto"/>
        <w:ind w:firstLine="709"/>
        <w:jc w:val="both"/>
      </w:pPr>
      <w:r w:rsidRPr="00480E11">
        <w:t>запись под диктовку текста, включающего слова с изученными орфограммами (30-35 слов);</w:t>
      </w:r>
    </w:p>
    <w:p w:rsidR="00CE3026" w:rsidRPr="00480E11" w:rsidRDefault="00CE3026">
      <w:pPr>
        <w:pStyle w:val="p15"/>
        <w:shd w:val="clear" w:color="auto" w:fill="FFFFFF"/>
        <w:spacing w:before="0" w:after="0" w:line="360" w:lineRule="auto"/>
        <w:ind w:firstLine="709"/>
        <w:jc w:val="both"/>
      </w:pPr>
      <w:r w:rsidRPr="00480E11">
        <w:t>дифференциация и подбор слов различных категорий по вопросу и грамматическому значению (название предметов, действий и признаков предметов);</w:t>
      </w:r>
    </w:p>
    <w:p w:rsidR="00CE3026" w:rsidRPr="00480E11" w:rsidRDefault="00CE3026">
      <w:pPr>
        <w:pStyle w:val="p15"/>
        <w:shd w:val="clear" w:color="auto" w:fill="FFFFFF"/>
        <w:spacing w:before="0" w:after="0" w:line="360" w:lineRule="auto"/>
        <w:ind w:firstLine="709"/>
        <w:jc w:val="both"/>
      </w:pPr>
      <w:r w:rsidRPr="00480E11">
        <w:t>составление и распространение предложений, установление связи между словами с помощью учителя, постановка знаков препинания в конце предложения (точка, вопросительный и восклицательный знак);</w:t>
      </w:r>
    </w:p>
    <w:p w:rsidR="00CE3026" w:rsidRPr="00480E11" w:rsidRDefault="00CE3026">
      <w:pPr>
        <w:pStyle w:val="p15"/>
        <w:shd w:val="clear" w:color="auto" w:fill="FFFFFF"/>
        <w:spacing w:before="0" w:after="0" w:line="360" w:lineRule="auto"/>
        <w:ind w:firstLine="709"/>
        <w:jc w:val="both"/>
      </w:pPr>
      <w:r w:rsidRPr="00480E11">
        <w:t>деление текста на предложения;</w:t>
      </w:r>
    </w:p>
    <w:p w:rsidR="00CE3026" w:rsidRPr="00480E11" w:rsidRDefault="00CE3026">
      <w:pPr>
        <w:pStyle w:val="p15"/>
        <w:shd w:val="clear" w:color="auto" w:fill="FFFFFF"/>
        <w:spacing w:before="0" w:after="0" w:line="360" w:lineRule="auto"/>
        <w:ind w:firstLine="709"/>
        <w:jc w:val="both"/>
      </w:pPr>
      <w:r w:rsidRPr="00480E11">
        <w:t>выделение темы текста (о чём идет речь), выбор одного заголовка из нескольких, подходящего по смыслу;</w:t>
      </w:r>
    </w:p>
    <w:p w:rsidR="00CE3026" w:rsidRPr="00480E11" w:rsidRDefault="00CE3026">
      <w:pPr>
        <w:pStyle w:val="p15"/>
        <w:shd w:val="clear" w:color="auto" w:fill="FFFFFF"/>
        <w:spacing w:before="0" w:after="0" w:line="360" w:lineRule="auto"/>
        <w:ind w:firstLine="709"/>
        <w:jc w:val="both"/>
        <w:rPr>
          <w:b/>
          <w:bCs/>
          <w:i/>
          <w:iCs/>
        </w:rPr>
      </w:pPr>
      <w:r w:rsidRPr="00480E11">
        <w:t>самостоятельная запись 3-4 предложений из составленного текста после его анализа.</w:t>
      </w:r>
    </w:p>
    <w:p w:rsidR="00CE3026" w:rsidRPr="00480E11" w:rsidRDefault="00CE3026">
      <w:pPr>
        <w:spacing w:after="0" w:line="360" w:lineRule="auto"/>
        <w:ind w:firstLine="709"/>
        <w:jc w:val="both"/>
        <w:rPr>
          <w:rFonts w:ascii="Times New Roman" w:hAnsi="Times New Roman" w:cs="Times New Roman"/>
          <w:color w:val="auto"/>
          <w:sz w:val="24"/>
          <w:szCs w:val="24"/>
          <w:u w:val="single"/>
        </w:rPr>
      </w:pPr>
      <w:r w:rsidRPr="00480E11">
        <w:rPr>
          <w:rFonts w:ascii="Times New Roman" w:hAnsi="Times New Roman" w:cs="Times New Roman"/>
          <w:b/>
          <w:bCs/>
          <w:i/>
          <w:iCs/>
          <w:color w:val="auto"/>
          <w:sz w:val="24"/>
          <w:szCs w:val="24"/>
        </w:rPr>
        <w:t>Чтение</w:t>
      </w:r>
    </w:p>
    <w:p w:rsidR="00CE3026" w:rsidRPr="00480E11" w:rsidRDefault="00CE3026">
      <w:pPr>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color w:val="auto"/>
          <w:sz w:val="24"/>
          <w:szCs w:val="24"/>
          <w:u w:val="single"/>
        </w:rPr>
        <w:t>Минимальный уровень:</w:t>
      </w:r>
    </w:p>
    <w:p w:rsidR="00CE3026" w:rsidRPr="00480E11" w:rsidRDefault="00CE3026">
      <w:pPr>
        <w:pStyle w:val="p23"/>
        <w:shd w:val="clear" w:color="auto" w:fill="FFFFFF"/>
        <w:spacing w:before="0" w:after="0" w:line="360" w:lineRule="auto"/>
        <w:ind w:firstLine="709"/>
        <w:jc w:val="both"/>
      </w:pPr>
      <w:r w:rsidRPr="00480E11">
        <w:t>осознанное и правильное чтение текст вслух по слогам и целыми словами;</w:t>
      </w:r>
    </w:p>
    <w:p w:rsidR="00CE3026" w:rsidRPr="00480E11" w:rsidRDefault="00CE3026">
      <w:pPr>
        <w:pStyle w:val="p23"/>
        <w:shd w:val="clear" w:color="auto" w:fill="FFFFFF"/>
        <w:spacing w:before="0" w:after="0" w:line="360" w:lineRule="auto"/>
        <w:ind w:firstLine="709"/>
        <w:jc w:val="both"/>
      </w:pPr>
      <w:r w:rsidRPr="00480E11">
        <w:t>пересказ содержания прочитанного текста по вопросам;</w:t>
      </w:r>
    </w:p>
    <w:p w:rsidR="00CE3026" w:rsidRPr="00480E11" w:rsidRDefault="00CE3026">
      <w:pPr>
        <w:pStyle w:val="p23"/>
        <w:shd w:val="clear" w:color="auto" w:fill="FFFFFF"/>
        <w:spacing w:before="0" w:after="0" w:line="360" w:lineRule="auto"/>
        <w:ind w:firstLine="709"/>
        <w:jc w:val="both"/>
      </w:pPr>
      <w:r w:rsidRPr="00480E11">
        <w:t>участие в коллективной работе по оценке поступков героев и событий;</w:t>
      </w:r>
    </w:p>
    <w:p w:rsidR="00CE3026" w:rsidRPr="00480E11" w:rsidRDefault="00CE3026">
      <w:pPr>
        <w:pStyle w:val="p23"/>
        <w:shd w:val="clear" w:color="auto" w:fill="FFFFFF"/>
        <w:spacing w:before="0" w:after="0" w:line="360" w:lineRule="auto"/>
        <w:ind w:firstLine="709"/>
        <w:jc w:val="both"/>
        <w:rPr>
          <w:u w:val="single"/>
        </w:rPr>
      </w:pPr>
      <w:r w:rsidRPr="00480E11">
        <w:t>выразительное чтение наизусть 5-7 коротких стихотворений.</w:t>
      </w:r>
    </w:p>
    <w:p w:rsidR="00CE3026" w:rsidRPr="00480E11" w:rsidRDefault="00CE3026">
      <w:pPr>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color w:val="auto"/>
          <w:sz w:val="24"/>
          <w:szCs w:val="24"/>
          <w:u w:val="single"/>
        </w:rPr>
        <w:t>Достаточный уровень:</w:t>
      </w:r>
    </w:p>
    <w:p w:rsidR="00CE3026" w:rsidRPr="00480E11" w:rsidRDefault="00CE3026">
      <w:pPr>
        <w:pStyle w:val="p22"/>
        <w:shd w:val="clear" w:color="auto" w:fill="FFFFFF"/>
        <w:spacing w:before="0" w:after="0" w:line="360" w:lineRule="auto"/>
        <w:ind w:firstLine="709"/>
        <w:jc w:val="both"/>
      </w:pPr>
      <w:r w:rsidRPr="00480E11">
        <w:t xml:space="preserve">чтение текста после предварительного анализа вслух целыми словами (сложные по семантике и структуре слова </w:t>
      </w:r>
      <w:r w:rsidRPr="00480E11">
        <w:rPr>
          <w:rFonts w:ascii="Times New Roman" w:hAnsi="Times New Roman" w:cs="Times New Roman"/>
        </w:rPr>
        <w:t xml:space="preserve">― </w:t>
      </w:r>
      <w:r w:rsidRPr="00480E11">
        <w:t>по слогам) с соблюдением пауз, с соответствующим тоном голоса и темпом речи;</w:t>
      </w:r>
    </w:p>
    <w:p w:rsidR="00CE3026" w:rsidRPr="00480E11" w:rsidRDefault="00CE3026">
      <w:pPr>
        <w:pStyle w:val="p22"/>
        <w:shd w:val="clear" w:color="auto" w:fill="FFFFFF"/>
        <w:spacing w:before="0" w:after="0" w:line="360" w:lineRule="auto"/>
        <w:ind w:firstLine="709"/>
        <w:jc w:val="both"/>
      </w:pPr>
      <w:r w:rsidRPr="00480E11">
        <w:t>ответы на вопросы учителя по прочитанному тексту;</w:t>
      </w:r>
    </w:p>
    <w:p w:rsidR="00CE3026" w:rsidRPr="00480E11" w:rsidRDefault="00CE3026">
      <w:pPr>
        <w:pStyle w:val="p22"/>
        <w:shd w:val="clear" w:color="auto" w:fill="FFFFFF"/>
        <w:spacing w:before="0" w:after="0" w:line="360" w:lineRule="auto"/>
        <w:ind w:firstLine="709"/>
        <w:jc w:val="both"/>
      </w:pPr>
      <w:r w:rsidRPr="00480E11">
        <w:t>определение основной мысли текста после предварительного его анализа;</w:t>
      </w:r>
    </w:p>
    <w:p w:rsidR="00CE3026" w:rsidRPr="00480E11" w:rsidRDefault="00CE3026">
      <w:pPr>
        <w:pStyle w:val="p22"/>
        <w:shd w:val="clear" w:color="auto" w:fill="FFFFFF"/>
        <w:spacing w:before="0" w:after="0" w:line="360" w:lineRule="auto"/>
        <w:ind w:firstLine="709"/>
        <w:jc w:val="both"/>
      </w:pPr>
      <w:r w:rsidRPr="00480E11">
        <w:t>чтение текста молча с выполнением заданий учителя;</w:t>
      </w:r>
    </w:p>
    <w:p w:rsidR="00CE3026" w:rsidRPr="00480E11" w:rsidRDefault="00CE3026">
      <w:pPr>
        <w:pStyle w:val="p22"/>
        <w:shd w:val="clear" w:color="auto" w:fill="FFFFFF"/>
        <w:spacing w:before="0" w:after="0" w:line="360" w:lineRule="auto"/>
        <w:ind w:firstLine="709"/>
        <w:jc w:val="both"/>
      </w:pPr>
      <w:r w:rsidRPr="00480E11">
        <w:t>определение главных действующих лиц произведения; элементарная оценка их поступков;</w:t>
      </w:r>
    </w:p>
    <w:p w:rsidR="00CE3026" w:rsidRPr="00480E11" w:rsidRDefault="00CE3026">
      <w:pPr>
        <w:pStyle w:val="p22"/>
        <w:shd w:val="clear" w:color="auto" w:fill="FFFFFF"/>
        <w:spacing w:before="0" w:after="0" w:line="360" w:lineRule="auto"/>
        <w:ind w:firstLine="709"/>
        <w:jc w:val="both"/>
      </w:pPr>
      <w:r w:rsidRPr="00480E11">
        <w:t>чтение диалогов по ролям с использованием некоторых средств устной выразительности (после предварительного разбора);</w:t>
      </w:r>
    </w:p>
    <w:p w:rsidR="00CE3026" w:rsidRPr="00480E11" w:rsidRDefault="00CE3026">
      <w:pPr>
        <w:pStyle w:val="p22"/>
        <w:shd w:val="clear" w:color="auto" w:fill="FFFFFF"/>
        <w:spacing w:before="0" w:after="0" w:line="360" w:lineRule="auto"/>
        <w:ind w:firstLine="709"/>
        <w:jc w:val="both"/>
        <w:rPr>
          <w:rStyle w:val="s12"/>
        </w:rPr>
      </w:pPr>
      <w:r w:rsidRPr="00480E11">
        <w:t>пересказ текста по частям с опорой на вопросы учителя, картинный план или иллюстрацию;</w:t>
      </w:r>
    </w:p>
    <w:p w:rsidR="00CE3026" w:rsidRPr="00480E11" w:rsidRDefault="00CE3026">
      <w:pPr>
        <w:pStyle w:val="p22"/>
        <w:shd w:val="clear" w:color="auto" w:fill="FFFFFF"/>
        <w:spacing w:before="0" w:after="0" w:line="360" w:lineRule="auto"/>
        <w:ind w:firstLine="709"/>
        <w:jc w:val="both"/>
        <w:rPr>
          <w:b/>
          <w:bCs/>
          <w:i/>
          <w:iCs/>
        </w:rPr>
      </w:pPr>
      <w:r w:rsidRPr="00480E11">
        <w:rPr>
          <w:rStyle w:val="s12"/>
        </w:rPr>
        <w:t>в</w:t>
      </w:r>
      <w:r w:rsidRPr="00480E11">
        <w:t>ыразительное чтение наизусть 7-8 стихотворений.</w:t>
      </w:r>
    </w:p>
    <w:p w:rsidR="00CE3026" w:rsidRPr="00480E11" w:rsidRDefault="00CE3026">
      <w:pPr>
        <w:spacing w:after="0" w:line="360" w:lineRule="auto"/>
        <w:ind w:firstLine="709"/>
        <w:jc w:val="both"/>
        <w:rPr>
          <w:rFonts w:ascii="Times New Roman" w:hAnsi="Times New Roman" w:cs="Times New Roman"/>
          <w:color w:val="auto"/>
          <w:sz w:val="24"/>
          <w:szCs w:val="24"/>
          <w:u w:val="single"/>
        </w:rPr>
      </w:pPr>
      <w:r w:rsidRPr="00480E11">
        <w:rPr>
          <w:rFonts w:ascii="Times New Roman" w:hAnsi="Times New Roman" w:cs="Times New Roman"/>
          <w:b/>
          <w:bCs/>
          <w:i/>
          <w:iCs/>
          <w:color w:val="auto"/>
          <w:sz w:val="24"/>
          <w:szCs w:val="24"/>
        </w:rPr>
        <w:t>Речевая практика</w:t>
      </w:r>
    </w:p>
    <w:p w:rsidR="00CE3026" w:rsidRPr="00480E11" w:rsidRDefault="00CE3026">
      <w:pPr>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color w:val="auto"/>
          <w:sz w:val="24"/>
          <w:szCs w:val="24"/>
          <w:u w:val="single"/>
        </w:rPr>
        <w:t>Минимальный уровень:</w:t>
      </w:r>
    </w:p>
    <w:p w:rsidR="00CE3026" w:rsidRPr="00480E11" w:rsidRDefault="00CE3026">
      <w:pPr>
        <w:pStyle w:val="p28"/>
        <w:shd w:val="clear" w:color="auto" w:fill="FFFFFF"/>
        <w:spacing w:before="0" w:after="0" w:line="360" w:lineRule="auto"/>
        <w:ind w:firstLine="709"/>
        <w:jc w:val="both"/>
      </w:pPr>
      <w:r w:rsidRPr="00480E11">
        <w:t>формулировка просьб и желаний с использованием этикетных слов и выражений;</w:t>
      </w:r>
    </w:p>
    <w:p w:rsidR="00CE3026" w:rsidRPr="00480E11" w:rsidRDefault="00CE3026">
      <w:pPr>
        <w:pStyle w:val="p28"/>
        <w:shd w:val="clear" w:color="auto" w:fill="FFFFFF"/>
        <w:spacing w:before="0" w:after="0" w:line="360" w:lineRule="auto"/>
        <w:ind w:firstLine="709"/>
        <w:jc w:val="both"/>
      </w:pPr>
      <w:r w:rsidRPr="00480E11">
        <w:t>участие в ролевых играх в соответствии с речевыми возможностями;</w:t>
      </w:r>
    </w:p>
    <w:p w:rsidR="00CE3026" w:rsidRPr="00480E11" w:rsidRDefault="00CE3026">
      <w:pPr>
        <w:pStyle w:val="p28"/>
        <w:shd w:val="clear" w:color="auto" w:fill="FFFFFF"/>
        <w:spacing w:before="0" w:after="0" w:line="360" w:lineRule="auto"/>
        <w:ind w:firstLine="709"/>
        <w:jc w:val="both"/>
      </w:pPr>
      <w:r w:rsidRPr="00480E11">
        <w:t>восприятие на слух сказок и рассказов; ответы на вопросы учителя по их содержанию с опорой на иллюстративный материал;</w:t>
      </w:r>
    </w:p>
    <w:p w:rsidR="00CE3026" w:rsidRPr="00480E11" w:rsidRDefault="00CE3026">
      <w:pPr>
        <w:pStyle w:val="p28"/>
        <w:shd w:val="clear" w:color="auto" w:fill="FFFFFF"/>
        <w:spacing w:before="0" w:after="0" w:line="360" w:lineRule="auto"/>
        <w:ind w:firstLine="709"/>
        <w:jc w:val="both"/>
      </w:pPr>
      <w:r w:rsidRPr="00480E11">
        <w:t>выразительное произнесение чистоговорок, коротких стихотворений с опорой на образец чтения учителя;</w:t>
      </w:r>
    </w:p>
    <w:p w:rsidR="00CE3026" w:rsidRPr="00480E11" w:rsidRDefault="00CE3026">
      <w:pPr>
        <w:pStyle w:val="p28"/>
        <w:shd w:val="clear" w:color="auto" w:fill="FFFFFF"/>
        <w:spacing w:before="0" w:after="0" w:line="360" w:lineRule="auto"/>
        <w:ind w:firstLine="709"/>
        <w:jc w:val="both"/>
      </w:pPr>
      <w:r w:rsidRPr="00480E11">
        <w:t>участие в беседах на темы, близкие личному опыту ребенка;</w:t>
      </w:r>
    </w:p>
    <w:p w:rsidR="00CE3026" w:rsidRPr="00480E11" w:rsidRDefault="00CE3026">
      <w:pPr>
        <w:pStyle w:val="p28"/>
        <w:shd w:val="clear" w:color="auto" w:fill="FFFFFF"/>
        <w:spacing w:before="0" w:after="0" w:line="360" w:lineRule="auto"/>
        <w:ind w:firstLine="709"/>
        <w:jc w:val="both"/>
        <w:rPr>
          <w:u w:val="single"/>
        </w:rPr>
      </w:pPr>
      <w:r w:rsidRPr="00480E11">
        <w:t>ответы на вопросы учителя по содержанию прослушанных и/или просмотренных радио- и телепередач.</w:t>
      </w:r>
    </w:p>
    <w:p w:rsidR="00CE3026" w:rsidRPr="00480E11" w:rsidRDefault="00CE3026">
      <w:pPr>
        <w:pStyle w:val="p28"/>
        <w:shd w:val="clear" w:color="auto" w:fill="FFFFFF"/>
        <w:spacing w:before="0" w:after="0" w:line="360" w:lineRule="auto"/>
        <w:ind w:firstLine="709"/>
        <w:jc w:val="both"/>
        <w:rPr>
          <w:rStyle w:val="s13"/>
        </w:rPr>
      </w:pPr>
      <w:r w:rsidRPr="00480E11">
        <w:rPr>
          <w:u w:val="single"/>
        </w:rPr>
        <w:t>Достаточный уровень:</w:t>
      </w:r>
    </w:p>
    <w:p w:rsidR="00CE3026" w:rsidRPr="00480E11" w:rsidRDefault="00CE3026">
      <w:pPr>
        <w:pStyle w:val="p28"/>
        <w:shd w:val="clear" w:color="auto" w:fill="FFFFFF"/>
        <w:spacing w:before="0" w:after="0" w:line="360" w:lineRule="auto"/>
        <w:ind w:firstLine="709"/>
        <w:jc w:val="both"/>
      </w:pPr>
      <w:r w:rsidRPr="00480E11">
        <w:rPr>
          <w:rStyle w:val="s13"/>
        </w:rPr>
        <w:t>п</w:t>
      </w:r>
      <w:r w:rsidRPr="00480E11">
        <w:t>онимание содержания небольших по объему сказок, рассказов и стихотворений; ответы на вопросы;</w:t>
      </w:r>
    </w:p>
    <w:p w:rsidR="00CE3026" w:rsidRPr="00480E11" w:rsidRDefault="00CE3026">
      <w:pPr>
        <w:pStyle w:val="p28"/>
        <w:shd w:val="clear" w:color="auto" w:fill="FFFFFF"/>
        <w:spacing w:before="0" w:after="0" w:line="360" w:lineRule="auto"/>
        <w:ind w:firstLine="709"/>
        <w:jc w:val="both"/>
      </w:pPr>
      <w:r w:rsidRPr="00480E11">
        <w:t>понимание содержания детских радио- и телепередач, ответы на вопросы учителя;</w:t>
      </w:r>
    </w:p>
    <w:p w:rsidR="00CE3026" w:rsidRPr="00480E11" w:rsidRDefault="00CE3026">
      <w:pPr>
        <w:pStyle w:val="p28"/>
        <w:shd w:val="clear" w:color="auto" w:fill="FFFFFF"/>
        <w:spacing w:before="0" w:after="0" w:line="360" w:lineRule="auto"/>
        <w:ind w:firstLine="709"/>
        <w:jc w:val="both"/>
      </w:pPr>
      <w:r w:rsidRPr="00480E11">
        <w:t>выбор правильных средств интонации с опорой на образец речи учителя и анализ речевой ситуации;</w:t>
      </w:r>
    </w:p>
    <w:p w:rsidR="00CE3026" w:rsidRPr="00480E11" w:rsidRDefault="00CE3026">
      <w:pPr>
        <w:pStyle w:val="p28"/>
        <w:shd w:val="clear" w:color="auto" w:fill="FFFFFF"/>
        <w:spacing w:before="0" w:after="0" w:line="360" w:lineRule="auto"/>
        <w:ind w:firstLine="709"/>
        <w:jc w:val="both"/>
      </w:pPr>
      <w:r w:rsidRPr="00480E11">
        <w:t>активное участие в диалогах по темам речевых ситуаций;</w:t>
      </w:r>
    </w:p>
    <w:p w:rsidR="00CE3026" w:rsidRPr="00480E11" w:rsidRDefault="00CE3026">
      <w:pPr>
        <w:pStyle w:val="p28"/>
        <w:shd w:val="clear" w:color="auto" w:fill="FFFFFF"/>
        <w:spacing w:before="0" w:after="0" w:line="360" w:lineRule="auto"/>
        <w:ind w:firstLine="709"/>
        <w:jc w:val="both"/>
      </w:pPr>
      <w:r w:rsidRPr="00480E11">
        <w:t>высказывание своих просьб и желаний; выполнение речевых действий (приветствия, прощания, извинения и т. п.), используя соответствующие этикетные слова и выражения;</w:t>
      </w:r>
    </w:p>
    <w:p w:rsidR="00CE3026" w:rsidRPr="00480E11" w:rsidRDefault="00CE3026">
      <w:pPr>
        <w:pStyle w:val="p28"/>
        <w:shd w:val="clear" w:color="auto" w:fill="FFFFFF"/>
        <w:spacing w:before="0" w:after="0" w:line="360" w:lineRule="auto"/>
        <w:ind w:firstLine="709"/>
        <w:jc w:val="both"/>
      </w:pPr>
      <w:r w:rsidRPr="00480E11">
        <w:t>участие в коллективном составлении рассказа или сказки по темам речевых ситуаций;</w:t>
      </w:r>
    </w:p>
    <w:p w:rsidR="00CE3026" w:rsidRPr="00480E11" w:rsidRDefault="00CE3026">
      <w:pPr>
        <w:pStyle w:val="p28"/>
        <w:shd w:val="clear" w:color="auto" w:fill="FFFFFF"/>
        <w:spacing w:before="0" w:after="0" w:line="360" w:lineRule="auto"/>
        <w:ind w:firstLine="709"/>
        <w:jc w:val="both"/>
        <w:rPr>
          <w:b/>
          <w:bCs/>
          <w:i/>
          <w:iCs/>
        </w:rPr>
      </w:pPr>
      <w:r w:rsidRPr="00480E11">
        <w:t>составление рассказов с опорой на картинный или картинно-символический план.</w:t>
      </w:r>
    </w:p>
    <w:p w:rsidR="00CE3026" w:rsidRPr="00480E11" w:rsidRDefault="00CE3026">
      <w:pPr>
        <w:spacing w:after="0" w:line="360" w:lineRule="auto"/>
        <w:ind w:firstLine="709"/>
        <w:jc w:val="both"/>
        <w:rPr>
          <w:rFonts w:ascii="Times New Roman" w:hAnsi="Times New Roman" w:cs="Times New Roman"/>
          <w:sz w:val="24"/>
          <w:szCs w:val="24"/>
          <w:u w:val="single"/>
        </w:rPr>
      </w:pPr>
      <w:r w:rsidRPr="00480E11">
        <w:rPr>
          <w:rFonts w:ascii="Times New Roman" w:hAnsi="Times New Roman" w:cs="Times New Roman"/>
          <w:b/>
          <w:bCs/>
          <w:i/>
          <w:iCs/>
          <w:color w:val="auto"/>
          <w:sz w:val="24"/>
          <w:szCs w:val="24"/>
        </w:rPr>
        <w:t>Математика:</w:t>
      </w:r>
    </w:p>
    <w:p w:rsidR="00CE3026" w:rsidRPr="00480E11" w:rsidRDefault="00CE3026">
      <w:pPr>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sz w:val="24"/>
          <w:szCs w:val="24"/>
          <w:u w:val="single"/>
        </w:rPr>
        <w:t>Минимальный уровень:</w:t>
      </w:r>
    </w:p>
    <w:p w:rsidR="00CE3026" w:rsidRPr="00480E11" w:rsidRDefault="00CE3026">
      <w:pPr>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sz w:val="24"/>
          <w:szCs w:val="24"/>
        </w:rPr>
        <w:t>знание числового ряда 1—100 в прямом порядке; откладывание любых чисел в пределах 100, с использованием счетного материала;</w:t>
      </w:r>
    </w:p>
    <w:p w:rsidR="00CE3026" w:rsidRPr="00480E11" w:rsidRDefault="00CE3026">
      <w:pPr>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sz w:val="24"/>
          <w:szCs w:val="24"/>
        </w:rPr>
        <w:t>знание названий компонентов сложения, вычитания, умножения, деления;</w:t>
      </w:r>
    </w:p>
    <w:p w:rsidR="00CE3026" w:rsidRPr="00480E11" w:rsidRDefault="00CE3026">
      <w:pPr>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sz w:val="24"/>
          <w:szCs w:val="24"/>
        </w:rPr>
        <w:t>понимание смысла арифметических действий сложения и вычитания, умножения и деления (на равные части).</w:t>
      </w:r>
    </w:p>
    <w:p w:rsidR="00CE3026" w:rsidRPr="00480E11" w:rsidRDefault="00CE3026">
      <w:pPr>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sz w:val="24"/>
          <w:szCs w:val="24"/>
        </w:rPr>
        <w:t>знание таблицы умножения однозначных чисел до 5;</w:t>
      </w:r>
    </w:p>
    <w:p w:rsidR="00CE3026" w:rsidRPr="00480E11" w:rsidRDefault="00CE3026">
      <w:pPr>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sz w:val="24"/>
          <w:szCs w:val="24"/>
        </w:rPr>
        <w:t>понимание связи таблиц умножения и деления, пользование таблицами умножения на печатной основе для нахождения произведения и частного;</w:t>
      </w:r>
    </w:p>
    <w:p w:rsidR="00CE3026" w:rsidRPr="00480E11" w:rsidRDefault="00CE3026">
      <w:pPr>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sz w:val="24"/>
          <w:szCs w:val="24"/>
        </w:rPr>
        <w:t>знание порядка действий в примерах в два арифметических действия;</w:t>
      </w:r>
    </w:p>
    <w:p w:rsidR="00CE3026" w:rsidRPr="00480E11" w:rsidRDefault="00CE3026">
      <w:pPr>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sz w:val="24"/>
          <w:szCs w:val="24"/>
        </w:rPr>
        <w:t>знание и применение переместительного свойства сложения и умножения;</w:t>
      </w:r>
    </w:p>
    <w:p w:rsidR="00CE3026" w:rsidRPr="00480E11" w:rsidRDefault="00CE3026">
      <w:pPr>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sz w:val="24"/>
          <w:szCs w:val="24"/>
        </w:rPr>
        <w:t>выполнение устных и письменных действий сложения и вычитания чисел в пределах 100;</w:t>
      </w:r>
    </w:p>
    <w:p w:rsidR="00CE3026" w:rsidRPr="00480E11" w:rsidRDefault="00CE3026">
      <w:pPr>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sz w:val="24"/>
          <w:szCs w:val="24"/>
        </w:rPr>
        <w:t>знание единиц измерения (меры) стоимости, длины, массы, времени и их соотношения;</w:t>
      </w:r>
    </w:p>
    <w:p w:rsidR="00CE3026" w:rsidRPr="00480E11" w:rsidRDefault="00CE3026">
      <w:pPr>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sz w:val="24"/>
          <w:szCs w:val="24"/>
        </w:rPr>
        <w:t>различение чисел, полученных при счете и измерении, запись числа, полученного при измерении двумя мерами;</w:t>
      </w:r>
    </w:p>
    <w:p w:rsidR="00CE3026" w:rsidRPr="00480E11" w:rsidRDefault="00CE3026">
      <w:pPr>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sz w:val="24"/>
          <w:szCs w:val="24"/>
        </w:rPr>
        <w:t>пользование календарем для установления порядка месяцев в году, количества суток в месяцах;</w:t>
      </w:r>
    </w:p>
    <w:p w:rsidR="00CE3026" w:rsidRPr="00480E11" w:rsidRDefault="00CE3026">
      <w:pPr>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sz w:val="24"/>
          <w:szCs w:val="24"/>
        </w:rPr>
        <w:t>определение времени по часам (одним способом);</w:t>
      </w:r>
    </w:p>
    <w:p w:rsidR="00CE3026" w:rsidRPr="00480E11" w:rsidRDefault="00CE3026">
      <w:pPr>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sz w:val="24"/>
          <w:szCs w:val="24"/>
        </w:rPr>
        <w:t>решение, составление, иллюстрирование изученных простых арифметических задач;</w:t>
      </w:r>
    </w:p>
    <w:p w:rsidR="00CE3026" w:rsidRPr="00480E11" w:rsidRDefault="00CE3026">
      <w:pPr>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sz w:val="24"/>
          <w:szCs w:val="24"/>
        </w:rPr>
        <w:t>решение составных арифметических задач в два действия (с помощью учителя);</w:t>
      </w:r>
    </w:p>
    <w:p w:rsidR="00CE3026" w:rsidRPr="00480E11" w:rsidRDefault="00CE3026">
      <w:pPr>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sz w:val="24"/>
          <w:szCs w:val="24"/>
        </w:rPr>
        <w:t>различение замкнутых, незамкнутых кривых, ломаных линий; вычисление длины ломаной;</w:t>
      </w:r>
    </w:p>
    <w:p w:rsidR="00CE3026" w:rsidRPr="00480E11" w:rsidRDefault="00CE3026">
      <w:pPr>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sz w:val="24"/>
          <w:szCs w:val="24"/>
        </w:rPr>
        <w:t>узнавание, называние, моделирование взаимного положения двух прямых, кривых линий, фигур; нахождение точки пересечения без вычерчивания;</w:t>
      </w:r>
    </w:p>
    <w:p w:rsidR="00CE3026" w:rsidRPr="00480E11" w:rsidRDefault="00CE3026">
      <w:pPr>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sz w:val="24"/>
          <w:szCs w:val="24"/>
        </w:rPr>
        <w:t>знание названий элементов четырехугольников; вычерчивание прямоугольника (квадрата) с помощью чертежного треугольника на нелинованной бумаге (с помощью учителя);</w:t>
      </w:r>
    </w:p>
    <w:p w:rsidR="00CE3026" w:rsidRPr="00480E11" w:rsidRDefault="00CE3026">
      <w:pPr>
        <w:spacing w:after="0" w:line="360" w:lineRule="auto"/>
        <w:ind w:firstLine="709"/>
        <w:jc w:val="both"/>
        <w:rPr>
          <w:rFonts w:ascii="Times New Roman" w:hAnsi="Times New Roman" w:cs="Times New Roman"/>
          <w:sz w:val="24"/>
          <w:szCs w:val="24"/>
          <w:u w:val="single"/>
        </w:rPr>
      </w:pPr>
      <w:r w:rsidRPr="00480E11">
        <w:rPr>
          <w:rFonts w:ascii="Times New Roman" w:hAnsi="Times New Roman" w:cs="Times New Roman"/>
          <w:sz w:val="24"/>
          <w:szCs w:val="24"/>
        </w:rPr>
        <w:t>различение окружности и круга, вычерчивание окружности разных радиусов.</w:t>
      </w:r>
    </w:p>
    <w:p w:rsidR="00CE3026" w:rsidRPr="00480E11" w:rsidRDefault="00CE3026">
      <w:pPr>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sz w:val="24"/>
          <w:szCs w:val="24"/>
          <w:u w:val="single"/>
        </w:rPr>
        <w:t>Достаточный уровень:</w:t>
      </w:r>
    </w:p>
    <w:p w:rsidR="00CE3026" w:rsidRPr="00480E11" w:rsidRDefault="00CE3026">
      <w:pPr>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sz w:val="24"/>
          <w:szCs w:val="24"/>
        </w:rPr>
        <w:t xml:space="preserve">знание числового ряда 1—100 в прямом и обратном порядке; </w:t>
      </w:r>
    </w:p>
    <w:p w:rsidR="00CE3026" w:rsidRPr="00480E11" w:rsidRDefault="00CE3026">
      <w:pPr>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sz w:val="24"/>
          <w:szCs w:val="24"/>
        </w:rPr>
        <w:t xml:space="preserve">счет, присчитыванием, отсчитыванием по единице и равными числовыми группами в пределах 100; </w:t>
      </w:r>
    </w:p>
    <w:p w:rsidR="00CE3026" w:rsidRPr="00480E11" w:rsidRDefault="00CE3026">
      <w:pPr>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sz w:val="24"/>
          <w:szCs w:val="24"/>
        </w:rPr>
        <w:t>откладывание любых чисел в пределах 100 с использованием счетного материала;</w:t>
      </w:r>
    </w:p>
    <w:p w:rsidR="00CE3026" w:rsidRPr="00480E11" w:rsidRDefault="00CE3026">
      <w:pPr>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sz w:val="24"/>
          <w:szCs w:val="24"/>
        </w:rPr>
        <w:t>знание названия компонентов сложения, вычитания, умножения, деления;</w:t>
      </w:r>
    </w:p>
    <w:p w:rsidR="00CE3026" w:rsidRPr="00480E11" w:rsidRDefault="00CE3026">
      <w:pPr>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sz w:val="24"/>
          <w:szCs w:val="24"/>
        </w:rPr>
        <w:t>понимание смысла арифметических действий сложения и вычитания, умножения и деления (на равные части и по содержанию); различение двух видов деления на уровне практических действий; знание способов чтения и записи каждого вида деления;</w:t>
      </w:r>
    </w:p>
    <w:p w:rsidR="00CE3026" w:rsidRPr="00480E11" w:rsidRDefault="00CE3026">
      <w:pPr>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sz w:val="24"/>
          <w:szCs w:val="24"/>
        </w:rPr>
        <w:t>знание таблицы умножения всех однозначных чисел и числа 10; правила умножения чисел 1 и 0, на 1 и 0, деления 0 и деления на 1, на 10;</w:t>
      </w:r>
    </w:p>
    <w:p w:rsidR="00CE3026" w:rsidRPr="00480E11" w:rsidRDefault="00CE3026">
      <w:pPr>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sz w:val="24"/>
          <w:szCs w:val="24"/>
        </w:rPr>
        <w:t>понимание связи таблиц умножения и деления, пользование таблицами умножения на печатной основе для нахождения произведения и частного;</w:t>
      </w:r>
    </w:p>
    <w:p w:rsidR="00CE3026" w:rsidRPr="00480E11" w:rsidRDefault="00CE3026">
      <w:pPr>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sz w:val="24"/>
          <w:szCs w:val="24"/>
        </w:rPr>
        <w:t>знание порядка действий в примерах в два арифметических действия;</w:t>
      </w:r>
    </w:p>
    <w:p w:rsidR="00CE3026" w:rsidRPr="00480E11" w:rsidRDefault="00CE3026">
      <w:pPr>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sz w:val="24"/>
          <w:szCs w:val="24"/>
        </w:rPr>
        <w:t>знание и применение переместительного свойство сложения и умножения;</w:t>
      </w:r>
    </w:p>
    <w:p w:rsidR="00CE3026" w:rsidRPr="00480E11" w:rsidRDefault="00CE3026">
      <w:pPr>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sz w:val="24"/>
          <w:szCs w:val="24"/>
        </w:rPr>
        <w:t>выполнение устных и письменных действий сложения и вычитания чисел в пределах 100;</w:t>
      </w:r>
    </w:p>
    <w:p w:rsidR="00CE3026" w:rsidRPr="00480E11" w:rsidRDefault="00CE3026">
      <w:pPr>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sz w:val="24"/>
          <w:szCs w:val="24"/>
        </w:rPr>
        <w:t>знание единиц (мер) измерения стоимости, длины, массы, времени и их соотношения;</w:t>
      </w:r>
    </w:p>
    <w:p w:rsidR="00CE3026" w:rsidRPr="00480E11" w:rsidRDefault="00CE3026">
      <w:pPr>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sz w:val="24"/>
          <w:szCs w:val="24"/>
        </w:rPr>
        <w:t>различение чисел, полученных при счете и измерении, запись чисел, полученных при измерении двумя мерами (с полным набором знаков в мелких мерах);</w:t>
      </w:r>
    </w:p>
    <w:p w:rsidR="00CE3026" w:rsidRPr="00480E11" w:rsidRDefault="00CE3026">
      <w:pPr>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sz w:val="24"/>
          <w:szCs w:val="24"/>
        </w:rPr>
        <w:t>знание порядка месяцев в году, номеров месяцев от начала года; умение пользоваться календарем для установления порядка месяцев в году; знание количества суток в месяцах;</w:t>
      </w:r>
    </w:p>
    <w:p w:rsidR="00CE3026" w:rsidRPr="00480E11" w:rsidRDefault="00CE3026">
      <w:pPr>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sz w:val="24"/>
          <w:szCs w:val="24"/>
        </w:rPr>
        <w:t>определение времени по часам тремя способами с точностью до 1 мин;</w:t>
      </w:r>
    </w:p>
    <w:p w:rsidR="00CE3026" w:rsidRPr="00480E11" w:rsidRDefault="00CE3026">
      <w:pPr>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sz w:val="24"/>
          <w:szCs w:val="24"/>
        </w:rPr>
        <w:t>решение, составление, иллюстрирование всех изученных простых арифметических задач;</w:t>
      </w:r>
    </w:p>
    <w:p w:rsidR="00CE3026" w:rsidRPr="00480E11" w:rsidRDefault="00CE3026">
      <w:pPr>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sz w:val="24"/>
          <w:szCs w:val="24"/>
        </w:rPr>
        <w:t>краткая запись, моделирование содержания, решение составных арифметических задач в два действия;</w:t>
      </w:r>
    </w:p>
    <w:p w:rsidR="00CE3026" w:rsidRPr="00480E11" w:rsidRDefault="00CE3026">
      <w:pPr>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sz w:val="24"/>
          <w:szCs w:val="24"/>
        </w:rPr>
        <w:t>различение замкнутых, незамкнутых кривых, ломаных линий; вычисление длины ломаной;</w:t>
      </w:r>
    </w:p>
    <w:p w:rsidR="00CE3026" w:rsidRPr="00480E11" w:rsidRDefault="00CE3026">
      <w:pPr>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sz w:val="24"/>
          <w:szCs w:val="24"/>
        </w:rPr>
        <w:t>узнавание, называние, вычерчивание, моделирование взаимного положения двух прямых и кривых линий, многоугольников, окружностей; нахождение точки пересечения;</w:t>
      </w:r>
    </w:p>
    <w:p w:rsidR="00CE3026" w:rsidRPr="00480E11" w:rsidRDefault="00CE3026">
      <w:pPr>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sz w:val="24"/>
          <w:szCs w:val="24"/>
        </w:rPr>
        <w:t>знание названий элементов четырехугольников, вычерчивание прямоугольника (квадрата) с помощью чертежного треугольника на нелинованной бумаге;</w:t>
      </w:r>
    </w:p>
    <w:p w:rsidR="00CE3026" w:rsidRPr="00480E11" w:rsidRDefault="00CE3026">
      <w:pPr>
        <w:spacing w:after="0" w:line="360" w:lineRule="auto"/>
        <w:ind w:firstLine="709"/>
        <w:jc w:val="both"/>
        <w:rPr>
          <w:rFonts w:ascii="Times New Roman" w:hAnsi="Times New Roman" w:cs="Times New Roman"/>
          <w:b/>
          <w:bCs/>
          <w:i/>
          <w:iCs/>
          <w:color w:val="auto"/>
          <w:sz w:val="24"/>
          <w:szCs w:val="24"/>
        </w:rPr>
      </w:pPr>
      <w:r w:rsidRPr="00480E11">
        <w:rPr>
          <w:rFonts w:ascii="Times New Roman" w:hAnsi="Times New Roman" w:cs="Times New Roman"/>
          <w:sz w:val="24"/>
          <w:szCs w:val="24"/>
        </w:rPr>
        <w:t>вычерчивание окружности разных радиусов, различение окружности и круга.</w:t>
      </w:r>
    </w:p>
    <w:p w:rsidR="00CE3026" w:rsidRPr="00480E11" w:rsidRDefault="00CE3026">
      <w:pPr>
        <w:spacing w:after="0" w:line="360" w:lineRule="auto"/>
        <w:ind w:firstLine="709"/>
        <w:jc w:val="both"/>
        <w:rPr>
          <w:rFonts w:ascii="Times New Roman" w:hAnsi="Times New Roman" w:cs="Times New Roman"/>
          <w:color w:val="auto"/>
          <w:sz w:val="24"/>
          <w:szCs w:val="24"/>
          <w:u w:val="single"/>
        </w:rPr>
      </w:pPr>
      <w:r w:rsidRPr="00480E11">
        <w:rPr>
          <w:rFonts w:ascii="Times New Roman" w:hAnsi="Times New Roman" w:cs="Times New Roman"/>
          <w:b/>
          <w:bCs/>
          <w:i/>
          <w:iCs/>
          <w:color w:val="auto"/>
          <w:sz w:val="24"/>
          <w:szCs w:val="24"/>
        </w:rPr>
        <w:t>Мир природы и человека</w:t>
      </w:r>
    </w:p>
    <w:p w:rsidR="00CE3026" w:rsidRPr="00480E11" w:rsidRDefault="00CE3026">
      <w:pPr>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color w:val="auto"/>
          <w:sz w:val="24"/>
          <w:szCs w:val="24"/>
          <w:u w:val="single"/>
        </w:rPr>
        <w:t>Минимальный уровень:</w:t>
      </w:r>
    </w:p>
    <w:p w:rsidR="00CE3026" w:rsidRPr="00480E11" w:rsidRDefault="00CE3026">
      <w:pPr>
        <w:pStyle w:val="ListParagraph"/>
        <w:shd w:val="clear" w:color="auto" w:fill="FFFFFF"/>
        <w:spacing w:after="0" w:line="360" w:lineRule="auto"/>
        <w:ind w:left="0" w:firstLine="709"/>
        <w:jc w:val="both"/>
        <w:rPr>
          <w:rFonts w:ascii="Times New Roman" w:hAnsi="Times New Roman" w:cs="Times New Roman"/>
          <w:sz w:val="24"/>
          <w:szCs w:val="24"/>
        </w:rPr>
      </w:pPr>
      <w:r w:rsidRPr="00480E11">
        <w:rPr>
          <w:rFonts w:ascii="Times New Roman" w:hAnsi="Times New Roman" w:cs="Times New Roman"/>
          <w:sz w:val="24"/>
          <w:szCs w:val="24"/>
        </w:rPr>
        <w:t xml:space="preserve">представления о назначении объектов изучения; </w:t>
      </w:r>
    </w:p>
    <w:p w:rsidR="00CE3026" w:rsidRPr="00480E11" w:rsidRDefault="00CE3026">
      <w:pPr>
        <w:pStyle w:val="ListParagraph"/>
        <w:shd w:val="clear" w:color="auto" w:fill="FFFFFF"/>
        <w:spacing w:after="0" w:line="360" w:lineRule="auto"/>
        <w:ind w:left="0" w:firstLine="709"/>
        <w:jc w:val="both"/>
        <w:rPr>
          <w:rFonts w:ascii="Times New Roman" w:hAnsi="Times New Roman" w:cs="Times New Roman"/>
          <w:sz w:val="24"/>
          <w:szCs w:val="24"/>
        </w:rPr>
      </w:pPr>
      <w:r w:rsidRPr="00480E11">
        <w:rPr>
          <w:rFonts w:ascii="Times New Roman" w:hAnsi="Times New Roman" w:cs="Times New Roman"/>
          <w:sz w:val="24"/>
          <w:szCs w:val="24"/>
        </w:rPr>
        <w:t>узнавание и называние изученных объектов на иллюстрациях, фотографиях;</w:t>
      </w:r>
    </w:p>
    <w:p w:rsidR="00CE3026" w:rsidRPr="00480E11" w:rsidRDefault="00CE3026">
      <w:pPr>
        <w:pStyle w:val="ListParagraph"/>
        <w:shd w:val="clear" w:color="auto" w:fill="FFFFFF"/>
        <w:spacing w:after="0" w:line="360" w:lineRule="auto"/>
        <w:ind w:left="0" w:firstLine="709"/>
        <w:jc w:val="both"/>
        <w:rPr>
          <w:rFonts w:ascii="Times New Roman" w:hAnsi="Times New Roman" w:cs="Times New Roman"/>
          <w:sz w:val="24"/>
          <w:szCs w:val="24"/>
        </w:rPr>
      </w:pPr>
      <w:r w:rsidRPr="00480E11">
        <w:rPr>
          <w:rFonts w:ascii="Times New Roman" w:hAnsi="Times New Roman" w:cs="Times New Roman"/>
          <w:sz w:val="24"/>
          <w:szCs w:val="24"/>
        </w:rPr>
        <w:t xml:space="preserve">отнесение изученных объектов к определенным группам (видо-родовые понятия); </w:t>
      </w:r>
    </w:p>
    <w:p w:rsidR="00CE3026" w:rsidRPr="00480E11" w:rsidRDefault="00CE3026">
      <w:pPr>
        <w:pStyle w:val="ListParagraph"/>
        <w:shd w:val="clear" w:color="auto" w:fill="FFFFFF"/>
        <w:spacing w:after="0" w:line="360" w:lineRule="auto"/>
        <w:ind w:left="0" w:firstLine="709"/>
        <w:jc w:val="both"/>
        <w:rPr>
          <w:rFonts w:ascii="Times New Roman" w:hAnsi="Times New Roman" w:cs="Times New Roman"/>
          <w:sz w:val="24"/>
          <w:szCs w:val="24"/>
        </w:rPr>
      </w:pPr>
      <w:r w:rsidRPr="00480E11">
        <w:rPr>
          <w:rFonts w:ascii="Times New Roman" w:hAnsi="Times New Roman" w:cs="Times New Roman"/>
          <w:sz w:val="24"/>
          <w:szCs w:val="24"/>
        </w:rPr>
        <w:t xml:space="preserve">называние сходных объектов, отнесенных к одной и той же изучаемой группе; </w:t>
      </w:r>
    </w:p>
    <w:p w:rsidR="00CE3026" w:rsidRPr="00480E11" w:rsidRDefault="00CE3026">
      <w:pPr>
        <w:pStyle w:val="ListParagraph"/>
        <w:shd w:val="clear" w:color="auto" w:fill="FFFFFF"/>
        <w:spacing w:after="0" w:line="360" w:lineRule="auto"/>
        <w:ind w:left="0" w:firstLine="709"/>
        <w:jc w:val="both"/>
        <w:rPr>
          <w:rFonts w:ascii="Times New Roman" w:hAnsi="Times New Roman" w:cs="Times New Roman"/>
          <w:sz w:val="24"/>
          <w:szCs w:val="24"/>
        </w:rPr>
      </w:pPr>
      <w:r w:rsidRPr="00480E11">
        <w:rPr>
          <w:rFonts w:ascii="Times New Roman" w:hAnsi="Times New Roman" w:cs="Times New Roman"/>
          <w:sz w:val="24"/>
          <w:szCs w:val="24"/>
        </w:rPr>
        <w:t xml:space="preserve">представления об элементарных правилах безопасного поведения в природе и обществе; </w:t>
      </w:r>
    </w:p>
    <w:p w:rsidR="00CE3026" w:rsidRPr="00480E11" w:rsidRDefault="00CE3026">
      <w:pPr>
        <w:pStyle w:val="ListParagraph"/>
        <w:shd w:val="clear" w:color="auto" w:fill="FFFFFF"/>
        <w:spacing w:after="0" w:line="360" w:lineRule="auto"/>
        <w:ind w:left="0" w:firstLine="709"/>
        <w:jc w:val="both"/>
        <w:rPr>
          <w:rFonts w:ascii="Times New Roman" w:hAnsi="Times New Roman" w:cs="Times New Roman"/>
          <w:sz w:val="24"/>
          <w:szCs w:val="24"/>
        </w:rPr>
      </w:pPr>
      <w:r w:rsidRPr="00480E11">
        <w:rPr>
          <w:rFonts w:ascii="Times New Roman" w:hAnsi="Times New Roman" w:cs="Times New Roman"/>
          <w:sz w:val="24"/>
          <w:szCs w:val="24"/>
        </w:rPr>
        <w:t>знание требований к режиму дня школьника и понимание необходимости его выполнения;</w:t>
      </w:r>
    </w:p>
    <w:p w:rsidR="00CE3026" w:rsidRPr="00480E11" w:rsidRDefault="00CE3026">
      <w:pPr>
        <w:pStyle w:val="ListParagraph"/>
        <w:shd w:val="clear" w:color="auto" w:fill="FFFFFF"/>
        <w:spacing w:after="0" w:line="360" w:lineRule="auto"/>
        <w:ind w:left="0" w:firstLine="709"/>
        <w:jc w:val="both"/>
        <w:rPr>
          <w:rFonts w:ascii="Times New Roman" w:hAnsi="Times New Roman" w:cs="Times New Roman"/>
          <w:sz w:val="24"/>
          <w:szCs w:val="24"/>
        </w:rPr>
      </w:pPr>
      <w:r w:rsidRPr="00480E11">
        <w:rPr>
          <w:rFonts w:ascii="Times New Roman" w:hAnsi="Times New Roman" w:cs="Times New Roman"/>
          <w:sz w:val="24"/>
          <w:szCs w:val="24"/>
        </w:rPr>
        <w:t>знание основных правил личной гигиены и выполнение их в повседневной жизни;</w:t>
      </w:r>
    </w:p>
    <w:p w:rsidR="00CE3026" w:rsidRPr="00480E11" w:rsidRDefault="00CE3026">
      <w:pPr>
        <w:pStyle w:val="ListParagraph"/>
        <w:shd w:val="clear" w:color="auto" w:fill="FFFFFF"/>
        <w:spacing w:after="0" w:line="360" w:lineRule="auto"/>
        <w:ind w:left="0" w:firstLine="709"/>
        <w:jc w:val="both"/>
        <w:rPr>
          <w:rFonts w:ascii="Times New Roman" w:hAnsi="Times New Roman" w:cs="Times New Roman"/>
          <w:sz w:val="24"/>
          <w:szCs w:val="24"/>
        </w:rPr>
      </w:pPr>
      <w:r w:rsidRPr="00480E11">
        <w:rPr>
          <w:rFonts w:ascii="Times New Roman" w:hAnsi="Times New Roman" w:cs="Times New Roman"/>
          <w:sz w:val="24"/>
          <w:szCs w:val="24"/>
        </w:rPr>
        <w:t>ухаживание за комнатными растениями; кормление зимующих птиц;</w:t>
      </w:r>
    </w:p>
    <w:p w:rsidR="00CE3026" w:rsidRPr="00480E11" w:rsidRDefault="00CE3026">
      <w:pPr>
        <w:pStyle w:val="ListParagraph"/>
        <w:shd w:val="clear" w:color="auto" w:fill="FFFFFF"/>
        <w:spacing w:after="0" w:line="360" w:lineRule="auto"/>
        <w:ind w:left="0" w:firstLine="709"/>
        <w:jc w:val="both"/>
        <w:rPr>
          <w:rFonts w:ascii="Times New Roman" w:hAnsi="Times New Roman" w:cs="Times New Roman"/>
          <w:sz w:val="24"/>
          <w:szCs w:val="24"/>
        </w:rPr>
      </w:pPr>
      <w:r w:rsidRPr="00480E11">
        <w:rPr>
          <w:rFonts w:ascii="Times New Roman" w:hAnsi="Times New Roman" w:cs="Times New Roman"/>
          <w:sz w:val="24"/>
          <w:szCs w:val="24"/>
        </w:rPr>
        <w:t>составление повествовательного или описательного рассказа из 3-5 предложений об изученных объектах по предложенному плану;</w:t>
      </w:r>
    </w:p>
    <w:p w:rsidR="00CE3026" w:rsidRPr="00480E11" w:rsidRDefault="00CE3026">
      <w:pPr>
        <w:pStyle w:val="ListParagraph"/>
        <w:shd w:val="clear" w:color="auto" w:fill="FFFFFF"/>
        <w:spacing w:after="0" w:line="360" w:lineRule="auto"/>
        <w:ind w:left="0" w:firstLine="709"/>
        <w:jc w:val="both"/>
        <w:rPr>
          <w:rFonts w:ascii="Times New Roman" w:hAnsi="Times New Roman" w:cs="Times New Roman"/>
          <w:sz w:val="24"/>
          <w:szCs w:val="24"/>
          <w:u w:val="single"/>
        </w:rPr>
      </w:pPr>
      <w:r w:rsidRPr="00480E11">
        <w:rPr>
          <w:rFonts w:ascii="Times New Roman" w:hAnsi="Times New Roman" w:cs="Times New Roman"/>
          <w:sz w:val="24"/>
          <w:szCs w:val="24"/>
        </w:rPr>
        <w:t xml:space="preserve">адекватное взаимодействие с изученными объектами окружающего мира в учебных ситуациях; адекватно поведение в классе, в школе, на улице в условиях реальной или смоделированной учителем ситуации. </w:t>
      </w:r>
    </w:p>
    <w:p w:rsidR="00CE3026" w:rsidRPr="00480E11" w:rsidRDefault="00CE3026">
      <w:pPr>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color w:val="auto"/>
          <w:sz w:val="24"/>
          <w:szCs w:val="24"/>
          <w:u w:val="single"/>
        </w:rPr>
        <w:t>Достаточный уровень:</w:t>
      </w:r>
    </w:p>
    <w:p w:rsidR="00CE3026" w:rsidRPr="00480E11" w:rsidRDefault="00CE3026">
      <w:pPr>
        <w:pStyle w:val="ListParagraph"/>
        <w:shd w:val="clear" w:color="auto" w:fill="FFFFFF"/>
        <w:spacing w:after="0" w:line="360" w:lineRule="auto"/>
        <w:ind w:left="0" w:firstLine="709"/>
        <w:jc w:val="both"/>
        <w:rPr>
          <w:rFonts w:ascii="Times New Roman" w:hAnsi="Times New Roman" w:cs="Times New Roman"/>
          <w:sz w:val="24"/>
          <w:szCs w:val="24"/>
        </w:rPr>
      </w:pPr>
      <w:r w:rsidRPr="00480E11">
        <w:rPr>
          <w:rFonts w:ascii="Times New Roman" w:hAnsi="Times New Roman" w:cs="Times New Roman"/>
          <w:sz w:val="24"/>
          <w:szCs w:val="24"/>
        </w:rPr>
        <w:t xml:space="preserve">представления о взаимосвязях между изученными объектами, их месте в окружающем мире; </w:t>
      </w:r>
    </w:p>
    <w:p w:rsidR="00CE3026" w:rsidRPr="00480E11" w:rsidRDefault="00CE3026">
      <w:pPr>
        <w:pStyle w:val="ListParagraph"/>
        <w:shd w:val="clear" w:color="auto" w:fill="FFFFFF"/>
        <w:spacing w:after="0" w:line="360" w:lineRule="auto"/>
        <w:ind w:left="0" w:firstLine="709"/>
        <w:jc w:val="both"/>
        <w:rPr>
          <w:rFonts w:ascii="Times New Roman" w:hAnsi="Times New Roman" w:cs="Times New Roman"/>
          <w:sz w:val="24"/>
          <w:szCs w:val="24"/>
        </w:rPr>
      </w:pPr>
      <w:r w:rsidRPr="00480E11">
        <w:rPr>
          <w:rFonts w:ascii="Times New Roman" w:hAnsi="Times New Roman" w:cs="Times New Roman"/>
          <w:sz w:val="24"/>
          <w:szCs w:val="24"/>
        </w:rPr>
        <w:t>узнавание и называние изученных объектов в натуральном виде в естественных условиях;</w:t>
      </w:r>
    </w:p>
    <w:p w:rsidR="00CE3026" w:rsidRPr="00480E11" w:rsidRDefault="00CE3026">
      <w:pPr>
        <w:pStyle w:val="ListParagraph"/>
        <w:shd w:val="clear" w:color="auto" w:fill="FFFFFF"/>
        <w:spacing w:after="0" w:line="360" w:lineRule="auto"/>
        <w:ind w:left="0" w:firstLine="709"/>
        <w:jc w:val="both"/>
        <w:rPr>
          <w:rFonts w:ascii="Times New Roman" w:hAnsi="Times New Roman" w:cs="Times New Roman"/>
          <w:sz w:val="24"/>
          <w:szCs w:val="24"/>
        </w:rPr>
      </w:pPr>
      <w:r w:rsidRPr="00480E11">
        <w:rPr>
          <w:rFonts w:ascii="Times New Roman" w:hAnsi="Times New Roman" w:cs="Times New Roman"/>
          <w:sz w:val="24"/>
          <w:szCs w:val="24"/>
        </w:rPr>
        <w:t xml:space="preserve">отнесение изученных объектов к определенным группам с учетом различных оснований для классификации; </w:t>
      </w:r>
    </w:p>
    <w:p w:rsidR="00CE3026" w:rsidRPr="00480E11" w:rsidRDefault="00CE3026">
      <w:pPr>
        <w:pStyle w:val="BodyText"/>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color w:val="auto"/>
          <w:sz w:val="24"/>
          <w:szCs w:val="24"/>
        </w:rPr>
        <w:t>развернутая характеристика своего отношения к изученным объектам;</w:t>
      </w:r>
    </w:p>
    <w:p w:rsidR="00CE3026" w:rsidRPr="00480E11" w:rsidRDefault="00CE3026">
      <w:pPr>
        <w:pStyle w:val="ListParagraph"/>
        <w:shd w:val="clear" w:color="auto" w:fill="FFFFFF"/>
        <w:spacing w:after="0" w:line="360" w:lineRule="auto"/>
        <w:ind w:left="0" w:firstLine="709"/>
        <w:jc w:val="both"/>
        <w:rPr>
          <w:rFonts w:ascii="Times New Roman" w:hAnsi="Times New Roman" w:cs="Times New Roman"/>
          <w:sz w:val="24"/>
          <w:szCs w:val="24"/>
        </w:rPr>
      </w:pPr>
      <w:r w:rsidRPr="00480E11">
        <w:rPr>
          <w:rFonts w:ascii="Times New Roman" w:hAnsi="Times New Roman" w:cs="Times New Roman"/>
          <w:sz w:val="24"/>
          <w:szCs w:val="24"/>
        </w:rPr>
        <w:t>знание отличительных существенных признаков групп объектов;</w:t>
      </w:r>
    </w:p>
    <w:p w:rsidR="00CE3026" w:rsidRPr="00480E11" w:rsidRDefault="00CE3026">
      <w:pPr>
        <w:pStyle w:val="ListParagraph"/>
        <w:shd w:val="clear" w:color="auto" w:fill="FFFFFF"/>
        <w:spacing w:after="0" w:line="360" w:lineRule="auto"/>
        <w:ind w:left="0" w:firstLine="709"/>
        <w:jc w:val="both"/>
        <w:rPr>
          <w:rFonts w:ascii="Times New Roman" w:hAnsi="Times New Roman" w:cs="Times New Roman"/>
          <w:sz w:val="24"/>
          <w:szCs w:val="24"/>
        </w:rPr>
      </w:pPr>
      <w:r w:rsidRPr="00480E11">
        <w:rPr>
          <w:rFonts w:ascii="Times New Roman" w:hAnsi="Times New Roman" w:cs="Times New Roman"/>
          <w:sz w:val="24"/>
          <w:szCs w:val="24"/>
        </w:rPr>
        <w:t>знание правил гигиены органов чувств;</w:t>
      </w:r>
    </w:p>
    <w:p w:rsidR="00CE3026" w:rsidRPr="00480E11" w:rsidRDefault="00CE3026">
      <w:pPr>
        <w:pStyle w:val="ListParagraph"/>
        <w:shd w:val="clear" w:color="auto" w:fill="FFFFFF"/>
        <w:spacing w:after="0" w:line="360" w:lineRule="auto"/>
        <w:ind w:left="0" w:firstLine="709"/>
        <w:jc w:val="both"/>
        <w:rPr>
          <w:rFonts w:ascii="Times New Roman" w:hAnsi="Times New Roman" w:cs="Times New Roman"/>
          <w:sz w:val="24"/>
          <w:szCs w:val="24"/>
        </w:rPr>
      </w:pPr>
      <w:r w:rsidRPr="00480E11">
        <w:rPr>
          <w:rFonts w:ascii="Times New Roman" w:hAnsi="Times New Roman" w:cs="Times New Roman"/>
          <w:sz w:val="24"/>
          <w:szCs w:val="24"/>
        </w:rPr>
        <w:t>знание некоторых правила безопасного поведения в природе и обществе с учетом возрастных особенностей;</w:t>
      </w:r>
    </w:p>
    <w:p w:rsidR="00CE3026" w:rsidRPr="00480E11" w:rsidRDefault="00CE3026">
      <w:pPr>
        <w:pStyle w:val="ListParagraph"/>
        <w:shd w:val="clear" w:color="auto" w:fill="FFFFFF"/>
        <w:spacing w:after="0" w:line="360" w:lineRule="auto"/>
        <w:ind w:left="0" w:firstLine="709"/>
        <w:jc w:val="both"/>
        <w:rPr>
          <w:rFonts w:ascii="Times New Roman" w:hAnsi="Times New Roman" w:cs="Times New Roman"/>
          <w:sz w:val="24"/>
          <w:szCs w:val="24"/>
        </w:rPr>
      </w:pPr>
      <w:r w:rsidRPr="00480E11">
        <w:rPr>
          <w:rFonts w:ascii="Times New Roman" w:hAnsi="Times New Roman" w:cs="Times New Roman"/>
          <w:sz w:val="24"/>
          <w:szCs w:val="24"/>
        </w:rPr>
        <w:t>готовность к использованию полученных знаний при решении учебных, учебно-бытовых и учебно-трудовых задач.</w:t>
      </w:r>
    </w:p>
    <w:p w:rsidR="00CE3026" w:rsidRPr="00480E11" w:rsidRDefault="00CE3026">
      <w:pPr>
        <w:pStyle w:val="ListParagraph"/>
        <w:shd w:val="clear" w:color="auto" w:fill="FFFFFF"/>
        <w:spacing w:after="0" w:line="360" w:lineRule="auto"/>
        <w:ind w:left="0" w:firstLine="709"/>
        <w:jc w:val="both"/>
        <w:rPr>
          <w:rFonts w:ascii="Times New Roman" w:hAnsi="Times New Roman" w:cs="Times New Roman"/>
          <w:sz w:val="24"/>
          <w:szCs w:val="24"/>
        </w:rPr>
      </w:pPr>
      <w:r w:rsidRPr="00480E11">
        <w:rPr>
          <w:rFonts w:ascii="Times New Roman" w:hAnsi="Times New Roman" w:cs="Times New Roman"/>
          <w:sz w:val="24"/>
          <w:szCs w:val="24"/>
        </w:rPr>
        <w:t>ответы на вопросы и постановка вопросов по содержанию изученного, проявление желания рассказать о предмете изучения или наблюдения, заинтересовавшем объекте;</w:t>
      </w:r>
    </w:p>
    <w:p w:rsidR="00CE3026" w:rsidRPr="00480E11" w:rsidRDefault="00CE3026">
      <w:pPr>
        <w:pStyle w:val="ListParagraph"/>
        <w:shd w:val="clear" w:color="auto" w:fill="FFFFFF"/>
        <w:spacing w:after="0" w:line="360" w:lineRule="auto"/>
        <w:ind w:left="0" w:firstLine="709"/>
        <w:jc w:val="both"/>
        <w:rPr>
          <w:rFonts w:ascii="Times New Roman" w:hAnsi="Times New Roman" w:cs="Times New Roman"/>
          <w:sz w:val="24"/>
          <w:szCs w:val="24"/>
        </w:rPr>
      </w:pPr>
      <w:r w:rsidRPr="00480E11">
        <w:rPr>
          <w:rFonts w:ascii="Times New Roman" w:hAnsi="Times New Roman" w:cs="Times New Roman"/>
          <w:sz w:val="24"/>
          <w:szCs w:val="24"/>
        </w:rPr>
        <w:t>выполнение задания без текущего контроля учителя (при наличии предваряющего и итогового контроля), оценка своей работы и одноклассников, проявление к ней ценностного отношения, понимание замечаний, адекватное восприятие похвалы;</w:t>
      </w:r>
    </w:p>
    <w:p w:rsidR="00CE3026" w:rsidRPr="00480E11" w:rsidRDefault="00CE3026">
      <w:pPr>
        <w:pStyle w:val="ListParagraph"/>
        <w:shd w:val="clear" w:color="auto" w:fill="FFFFFF"/>
        <w:spacing w:after="0" w:line="360" w:lineRule="auto"/>
        <w:ind w:left="0" w:firstLine="709"/>
        <w:jc w:val="both"/>
        <w:rPr>
          <w:rFonts w:ascii="Times New Roman" w:hAnsi="Times New Roman" w:cs="Times New Roman"/>
          <w:sz w:val="24"/>
          <w:szCs w:val="24"/>
        </w:rPr>
      </w:pPr>
      <w:r w:rsidRPr="00480E11">
        <w:rPr>
          <w:rFonts w:ascii="Times New Roman" w:hAnsi="Times New Roman" w:cs="Times New Roman"/>
          <w:sz w:val="24"/>
          <w:szCs w:val="24"/>
        </w:rPr>
        <w:t>проявление активности в организации совместной деятельности и ситуативном общении с детьми; адекватное взаимодействие с объектами окружающего мира;</w:t>
      </w:r>
    </w:p>
    <w:p w:rsidR="00CE3026" w:rsidRPr="00480E11" w:rsidRDefault="00CE3026">
      <w:pPr>
        <w:pStyle w:val="ListParagraph"/>
        <w:shd w:val="clear" w:color="auto" w:fill="FFFFFF"/>
        <w:spacing w:after="0" w:line="360" w:lineRule="auto"/>
        <w:ind w:left="0" w:firstLine="709"/>
        <w:jc w:val="both"/>
        <w:rPr>
          <w:rFonts w:ascii="Times New Roman" w:hAnsi="Times New Roman" w:cs="Times New Roman"/>
          <w:sz w:val="24"/>
          <w:szCs w:val="24"/>
        </w:rPr>
      </w:pPr>
      <w:r w:rsidRPr="00480E11">
        <w:rPr>
          <w:rFonts w:ascii="Times New Roman" w:hAnsi="Times New Roman" w:cs="Times New Roman"/>
          <w:sz w:val="24"/>
          <w:szCs w:val="24"/>
        </w:rPr>
        <w:t>соблюдение элементарных санитарно-гигиенических норм;</w:t>
      </w:r>
    </w:p>
    <w:p w:rsidR="00CE3026" w:rsidRPr="00480E11" w:rsidRDefault="00CE3026">
      <w:pPr>
        <w:pStyle w:val="ListParagraph"/>
        <w:shd w:val="clear" w:color="auto" w:fill="FFFFFF"/>
        <w:spacing w:after="0" w:line="360" w:lineRule="auto"/>
        <w:ind w:left="0" w:firstLine="709"/>
        <w:jc w:val="both"/>
        <w:rPr>
          <w:rFonts w:ascii="Times New Roman" w:hAnsi="Times New Roman" w:cs="Times New Roman"/>
          <w:sz w:val="24"/>
          <w:szCs w:val="24"/>
        </w:rPr>
      </w:pPr>
      <w:r w:rsidRPr="00480E11">
        <w:rPr>
          <w:rFonts w:ascii="Times New Roman" w:hAnsi="Times New Roman" w:cs="Times New Roman"/>
          <w:sz w:val="24"/>
          <w:szCs w:val="24"/>
        </w:rPr>
        <w:t>выполнение доступных природоохранительных действий;</w:t>
      </w:r>
    </w:p>
    <w:p w:rsidR="00CE3026" w:rsidRPr="00480E11" w:rsidRDefault="00CE3026">
      <w:pPr>
        <w:pStyle w:val="ListParagraph"/>
        <w:shd w:val="clear" w:color="auto" w:fill="FFFFFF"/>
        <w:spacing w:after="0" w:line="360" w:lineRule="auto"/>
        <w:ind w:left="0" w:firstLine="709"/>
        <w:jc w:val="both"/>
        <w:rPr>
          <w:rFonts w:ascii="Times New Roman" w:hAnsi="Times New Roman" w:cs="Times New Roman"/>
          <w:b/>
          <w:bCs/>
          <w:sz w:val="24"/>
          <w:szCs w:val="24"/>
        </w:rPr>
      </w:pPr>
      <w:r w:rsidRPr="00480E11">
        <w:rPr>
          <w:rFonts w:ascii="Times New Roman" w:hAnsi="Times New Roman" w:cs="Times New Roman"/>
          <w:sz w:val="24"/>
          <w:szCs w:val="24"/>
        </w:rPr>
        <w:t>готовность к использованию сформированных умений при решении учебных, учебно-бытовых и учебно-трудовых задач в объеме программы.</w:t>
      </w:r>
    </w:p>
    <w:p w:rsidR="00CE3026" w:rsidRPr="00480E11" w:rsidRDefault="00CE3026">
      <w:pPr>
        <w:pStyle w:val="ListParagraph"/>
        <w:shd w:val="clear" w:color="auto" w:fill="FFFFFF"/>
        <w:spacing w:after="0" w:line="360" w:lineRule="auto"/>
        <w:ind w:left="0" w:firstLine="709"/>
        <w:jc w:val="both"/>
        <w:rPr>
          <w:rFonts w:ascii="Times New Roman" w:hAnsi="Times New Roman" w:cs="Times New Roman"/>
          <w:sz w:val="24"/>
          <w:szCs w:val="24"/>
          <w:u w:val="single"/>
        </w:rPr>
      </w:pPr>
      <w:r w:rsidRPr="00480E11">
        <w:rPr>
          <w:rFonts w:ascii="Times New Roman" w:hAnsi="Times New Roman" w:cs="Times New Roman"/>
          <w:b/>
          <w:bCs/>
          <w:sz w:val="24"/>
          <w:szCs w:val="24"/>
        </w:rPr>
        <w:t>Изобразительное искусство</w:t>
      </w:r>
      <w:r w:rsidRPr="00480E11">
        <w:rPr>
          <w:rFonts w:ascii="Times New Roman" w:hAnsi="Times New Roman" w:cs="Times New Roman"/>
          <w:sz w:val="24"/>
          <w:szCs w:val="24"/>
        </w:rPr>
        <w:t xml:space="preserve"> (</w:t>
      </w:r>
      <w:r w:rsidRPr="00480E11">
        <w:rPr>
          <w:rFonts w:ascii="Times New Roman" w:hAnsi="Times New Roman" w:cs="Times New Roman"/>
          <w:sz w:val="24"/>
          <w:szCs w:val="24"/>
          <w:lang w:val="en-US"/>
        </w:rPr>
        <w:t>V</w:t>
      </w:r>
      <w:r w:rsidRPr="00480E11">
        <w:rPr>
          <w:rFonts w:ascii="Times New Roman" w:hAnsi="Times New Roman" w:cs="Times New Roman"/>
          <w:sz w:val="24"/>
          <w:szCs w:val="24"/>
        </w:rPr>
        <w:t xml:space="preserve"> класс)</w:t>
      </w:r>
    </w:p>
    <w:p w:rsidR="00CE3026" w:rsidRPr="00480E11" w:rsidRDefault="00CE3026">
      <w:pPr>
        <w:pStyle w:val="ListParagraph"/>
        <w:shd w:val="clear" w:color="auto" w:fill="FFFFFF"/>
        <w:spacing w:after="0" w:line="360" w:lineRule="auto"/>
        <w:ind w:left="0" w:firstLine="709"/>
        <w:jc w:val="both"/>
        <w:rPr>
          <w:rFonts w:ascii="Times New Roman" w:hAnsi="Times New Roman" w:cs="Times New Roman"/>
          <w:sz w:val="24"/>
          <w:szCs w:val="24"/>
        </w:rPr>
      </w:pPr>
      <w:r w:rsidRPr="00480E11">
        <w:rPr>
          <w:rFonts w:ascii="Times New Roman" w:hAnsi="Times New Roman" w:cs="Times New Roman"/>
          <w:sz w:val="24"/>
          <w:szCs w:val="24"/>
          <w:u w:val="single"/>
        </w:rPr>
        <w:t>Минимальный уровень:</w:t>
      </w:r>
    </w:p>
    <w:p w:rsidR="00CE3026" w:rsidRPr="00480E11" w:rsidRDefault="00CE3026">
      <w:pPr>
        <w:suppressAutoHyphens w:val="0"/>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sz w:val="24"/>
          <w:szCs w:val="24"/>
        </w:rPr>
        <w:t>знание</w:t>
      </w:r>
      <w:r w:rsidRPr="00480E11">
        <w:rPr>
          <w:rFonts w:ascii="Times New Roman" w:hAnsi="Times New Roman" w:cs="Times New Roman"/>
          <w:color w:val="auto"/>
          <w:sz w:val="24"/>
          <w:szCs w:val="24"/>
        </w:rPr>
        <w:t xml:space="preserve"> названий художественных материалов, инструментов и приспособлений; их свойств, назначения, правил хранения, обращения и санитарно-гигиенических требований при работе с ними;</w:t>
      </w:r>
    </w:p>
    <w:p w:rsidR="00CE3026" w:rsidRPr="00480E11" w:rsidRDefault="00CE3026">
      <w:pPr>
        <w:suppressAutoHyphens w:val="0"/>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sz w:val="24"/>
          <w:szCs w:val="24"/>
        </w:rPr>
        <w:t>знание</w:t>
      </w:r>
      <w:r w:rsidRPr="00480E11">
        <w:rPr>
          <w:rFonts w:ascii="Times New Roman" w:hAnsi="Times New Roman" w:cs="Times New Roman"/>
          <w:color w:val="auto"/>
          <w:sz w:val="24"/>
          <w:szCs w:val="24"/>
        </w:rPr>
        <w:t xml:space="preserve"> элементарных правил композиции, цветоведения, передачи формы предмета и др.;</w:t>
      </w:r>
    </w:p>
    <w:p w:rsidR="00CE3026" w:rsidRPr="00480E11" w:rsidRDefault="00CE3026">
      <w:pPr>
        <w:suppressAutoHyphens w:val="0"/>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sz w:val="24"/>
          <w:szCs w:val="24"/>
        </w:rPr>
        <w:t>знание</w:t>
      </w:r>
      <w:r w:rsidRPr="00480E11">
        <w:rPr>
          <w:rFonts w:ascii="Times New Roman" w:hAnsi="Times New Roman" w:cs="Times New Roman"/>
          <w:color w:val="auto"/>
          <w:sz w:val="24"/>
          <w:szCs w:val="24"/>
        </w:rPr>
        <w:t xml:space="preserve"> некоторых выразительных средств изобразительного искусства: «изобразительная поверхность», «точка», «линия», «штриховка», «пятно», «цвет»;</w:t>
      </w:r>
    </w:p>
    <w:p w:rsidR="00CE3026" w:rsidRPr="00480E11" w:rsidRDefault="00CE3026">
      <w:pPr>
        <w:pStyle w:val="ListParagraph"/>
        <w:spacing w:after="0" w:line="360" w:lineRule="auto"/>
        <w:ind w:left="0" w:firstLine="709"/>
        <w:jc w:val="both"/>
        <w:rPr>
          <w:rFonts w:ascii="Times New Roman" w:hAnsi="Times New Roman" w:cs="Times New Roman"/>
          <w:sz w:val="24"/>
          <w:szCs w:val="24"/>
        </w:rPr>
      </w:pPr>
      <w:r w:rsidRPr="00480E11">
        <w:rPr>
          <w:rFonts w:ascii="Times New Roman" w:hAnsi="Times New Roman" w:cs="Times New Roman"/>
          <w:sz w:val="24"/>
          <w:szCs w:val="24"/>
        </w:rPr>
        <w:t>пользование материалами для рисования, аппликации, лепки;</w:t>
      </w:r>
    </w:p>
    <w:p w:rsidR="00CE3026" w:rsidRPr="00480E11" w:rsidRDefault="00CE3026">
      <w:pPr>
        <w:suppressAutoHyphens w:val="0"/>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sz w:val="24"/>
          <w:szCs w:val="24"/>
        </w:rPr>
        <w:t>знание</w:t>
      </w:r>
      <w:r w:rsidRPr="00480E11">
        <w:rPr>
          <w:rFonts w:ascii="Times New Roman" w:hAnsi="Times New Roman" w:cs="Times New Roman"/>
          <w:color w:val="auto"/>
          <w:sz w:val="24"/>
          <w:szCs w:val="24"/>
        </w:rPr>
        <w:t xml:space="preserve"> названий предметов, подлежащих рисованию, лепке и аппликации;</w:t>
      </w:r>
    </w:p>
    <w:p w:rsidR="00CE3026" w:rsidRPr="00480E11" w:rsidRDefault="00CE3026">
      <w:pPr>
        <w:suppressAutoHyphens w:val="0"/>
        <w:spacing w:after="0" w:line="360" w:lineRule="auto"/>
        <w:ind w:firstLine="709"/>
        <w:jc w:val="both"/>
        <w:rPr>
          <w:rFonts w:ascii="Times New Roman" w:hAnsi="Times New Roman" w:cs="Times New Roman"/>
          <w:color w:val="auto"/>
          <w:sz w:val="24"/>
          <w:szCs w:val="24"/>
        </w:rPr>
      </w:pPr>
      <w:r w:rsidRPr="00480E11">
        <w:rPr>
          <w:rFonts w:ascii="Times New Roman" w:hAnsi="Times New Roman" w:cs="Times New Roman"/>
          <w:sz w:val="24"/>
          <w:szCs w:val="24"/>
        </w:rPr>
        <w:t>знание</w:t>
      </w:r>
      <w:r w:rsidRPr="00480E11">
        <w:rPr>
          <w:rFonts w:ascii="Times New Roman" w:hAnsi="Times New Roman" w:cs="Times New Roman"/>
          <w:color w:val="auto"/>
          <w:sz w:val="24"/>
          <w:szCs w:val="24"/>
        </w:rPr>
        <w:t xml:space="preserve"> названий некоторых народных и национальных промыслов, изготавливающих игрушки: Дымково, Гжель, Городец, Каргополь и др.;</w:t>
      </w:r>
    </w:p>
    <w:p w:rsidR="00CE3026" w:rsidRPr="00480E11" w:rsidRDefault="00CE3026">
      <w:pPr>
        <w:suppressAutoHyphens w:val="0"/>
        <w:spacing w:after="0" w:line="360" w:lineRule="auto"/>
        <w:ind w:firstLine="709"/>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организация рабочего места в зависимости от характера выполняемой работы;</w:t>
      </w:r>
    </w:p>
    <w:p w:rsidR="00CE3026" w:rsidRPr="00480E11" w:rsidRDefault="00CE3026">
      <w:pPr>
        <w:suppressAutoHyphens w:val="0"/>
        <w:spacing w:after="0" w:line="360" w:lineRule="auto"/>
        <w:ind w:firstLine="709"/>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следование при выполнении работы инструкциям учителя; рациональная организация своей изобразительной деятельности; планирование работы; осуществление текущего и заключительного контроля выполняемых практических действий и корректировка хода практической работы;</w:t>
      </w:r>
    </w:p>
    <w:p w:rsidR="00CE3026" w:rsidRPr="00480E11" w:rsidRDefault="00CE3026">
      <w:pPr>
        <w:suppressAutoHyphens w:val="0"/>
        <w:spacing w:after="0" w:line="360" w:lineRule="auto"/>
        <w:ind w:firstLine="709"/>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владение некоторыми приемами лепки (раскатывание, сплющивание, отщипывание) и аппликации (вырезание и наклеивание);</w:t>
      </w:r>
    </w:p>
    <w:p w:rsidR="00CE3026" w:rsidRPr="00480E11" w:rsidRDefault="00CE3026">
      <w:pPr>
        <w:suppressAutoHyphens w:val="0"/>
        <w:spacing w:after="0" w:line="360" w:lineRule="auto"/>
        <w:ind w:firstLine="709"/>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рисование по образцу</w:t>
      </w:r>
      <w:r w:rsidRPr="00480E11">
        <w:rPr>
          <w:rFonts w:ascii="Times New Roman" w:hAnsi="Times New Roman" w:cs="Times New Roman"/>
          <w:color w:val="FF0000"/>
          <w:sz w:val="24"/>
          <w:szCs w:val="24"/>
        </w:rPr>
        <w:t xml:space="preserve">, </w:t>
      </w:r>
      <w:r w:rsidRPr="00480E11">
        <w:rPr>
          <w:rFonts w:ascii="Times New Roman" w:hAnsi="Times New Roman" w:cs="Times New Roman"/>
          <w:color w:val="auto"/>
          <w:sz w:val="24"/>
          <w:szCs w:val="24"/>
        </w:rPr>
        <w:t>с натуры, по памяти, представлению, воображению предметов несложной формы и конструкции; передача в рисунке содержания несложных произведений в соответствии с темой;</w:t>
      </w:r>
    </w:p>
    <w:p w:rsidR="00CE3026" w:rsidRPr="00480E11" w:rsidRDefault="00CE3026">
      <w:pPr>
        <w:suppressAutoHyphens w:val="0"/>
        <w:spacing w:after="0" w:line="360" w:lineRule="auto"/>
        <w:ind w:firstLine="709"/>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применение приемов работы карандашом, гуашью, акварельными красками с целью передачи фактуры предмета;</w:t>
      </w:r>
    </w:p>
    <w:p w:rsidR="00CE3026" w:rsidRPr="00480E11" w:rsidRDefault="00CE3026">
      <w:pPr>
        <w:suppressAutoHyphens w:val="0"/>
        <w:spacing w:after="0" w:line="360" w:lineRule="auto"/>
        <w:ind w:firstLine="709"/>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 xml:space="preserve">ориентировка в пространстве листа; размещение изображения одного или группы предметов в соответствии с параметрами изобразительной поверхности; </w:t>
      </w:r>
    </w:p>
    <w:p w:rsidR="00CE3026" w:rsidRPr="00480E11" w:rsidRDefault="00CE3026">
      <w:pPr>
        <w:suppressAutoHyphens w:val="0"/>
        <w:spacing w:after="0" w:line="360" w:lineRule="auto"/>
        <w:ind w:firstLine="709"/>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адекватная передача цвета изображаемого объекта, определение насыщенности цвета, получение смешанных цветов и некоторых оттенков цвета;</w:t>
      </w:r>
    </w:p>
    <w:p w:rsidR="00CE3026" w:rsidRPr="00480E11" w:rsidRDefault="00CE3026">
      <w:pPr>
        <w:suppressAutoHyphens w:val="0"/>
        <w:spacing w:after="0" w:line="360" w:lineRule="auto"/>
        <w:ind w:firstLine="709"/>
        <w:jc w:val="both"/>
        <w:rPr>
          <w:rFonts w:ascii="Times New Roman" w:hAnsi="Times New Roman" w:cs="Times New Roman"/>
          <w:sz w:val="24"/>
          <w:szCs w:val="24"/>
          <w:u w:val="single"/>
        </w:rPr>
      </w:pPr>
      <w:r w:rsidRPr="00480E11">
        <w:rPr>
          <w:rFonts w:ascii="Times New Roman" w:hAnsi="Times New Roman" w:cs="Times New Roman"/>
          <w:color w:val="auto"/>
          <w:sz w:val="24"/>
          <w:szCs w:val="24"/>
        </w:rPr>
        <w:t>узнавание и различение в книжных иллюстрациях и репродукциях изображенных предметов и действий.</w:t>
      </w:r>
    </w:p>
    <w:p w:rsidR="00CE3026" w:rsidRPr="00480E11" w:rsidRDefault="00CE3026">
      <w:pPr>
        <w:pStyle w:val="ListParagraph"/>
        <w:shd w:val="clear" w:color="auto" w:fill="FFFFFF"/>
        <w:spacing w:after="0" w:line="360" w:lineRule="auto"/>
        <w:ind w:left="0" w:firstLine="709"/>
        <w:jc w:val="both"/>
        <w:rPr>
          <w:rFonts w:ascii="Times New Roman" w:hAnsi="Times New Roman" w:cs="Times New Roman"/>
          <w:sz w:val="24"/>
          <w:szCs w:val="24"/>
        </w:rPr>
      </w:pPr>
      <w:r w:rsidRPr="00480E11">
        <w:rPr>
          <w:rFonts w:ascii="Times New Roman" w:hAnsi="Times New Roman" w:cs="Times New Roman"/>
          <w:sz w:val="24"/>
          <w:szCs w:val="24"/>
          <w:u w:val="single"/>
        </w:rPr>
        <w:t>Достаточный уровень:</w:t>
      </w:r>
    </w:p>
    <w:p w:rsidR="00CE3026" w:rsidRPr="00480E11" w:rsidRDefault="00CE3026">
      <w:pPr>
        <w:suppressAutoHyphens w:val="0"/>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sz w:val="24"/>
          <w:szCs w:val="24"/>
        </w:rPr>
        <w:t>знание</w:t>
      </w:r>
      <w:r w:rsidRPr="00480E11">
        <w:rPr>
          <w:rFonts w:ascii="Times New Roman" w:hAnsi="Times New Roman" w:cs="Times New Roman"/>
          <w:color w:val="auto"/>
          <w:sz w:val="24"/>
          <w:szCs w:val="24"/>
        </w:rPr>
        <w:t xml:space="preserve"> названий жанров изобразительного искусства (портрет, натюрморт, пейзаж и др.);</w:t>
      </w:r>
    </w:p>
    <w:p w:rsidR="00CE3026" w:rsidRPr="00480E11" w:rsidRDefault="00CE3026">
      <w:pPr>
        <w:suppressAutoHyphens w:val="0"/>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sz w:val="24"/>
          <w:szCs w:val="24"/>
        </w:rPr>
        <w:t>знание</w:t>
      </w:r>
      <w:r w:rsidRPr="00480E11">
        <w:rPr>
          <w:rFonts w:ascii="Times New Roman" w:hAnsi="Times New Roman" w:cs="Times New Roman"/>
          <w:color w:val="auto"/>
          <w:sz w:val="24"/>
          <w:szCs w:val="24"/>
        </w:rPr>
        <w:t xml:space="preserve"> названий некоторых народных и национальных промыслов (Дымково, Гжель, Городец, Хохлома и др.);</w:t>
      </w:r>
    </w:p>
    <w:p w:rsidR="00CE3026" w:rsidRPr="00480E11" w:rsidRDefault="00CE3026">
      <w:pPr>
        <w:suppressAutoHyphens w:val="0"/>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sz w:val="24"/>
          <w:szCs w:val="24"/>
        </w:rPr>
        <w:t>знание</w:t>
      </w:r>
      <w:r w:rsidRPr="00480E11">
        <w:rPr>
          <w:rFonts w:ascii="Times New Roman" w:hAnsi="Times New Roman" w:cs="Times New Roman"/>
          <w:color w:val="auto"/>
          <w:sz w:val="24"/>
          <w:szCs w:val="24"/>
        </w:rPr>
        <w:t xml:space="preserve"> основных особенностей некоторых материалов, используемых в рисовании, лепке и аппликации;</w:t>
      </w:r>
    </w:p>
    <w:p w:rsidR="00CE3026" w:rsidRPr="00480E11" w:rsidRDefault="00CE3026">
      <w:pPr>
        <w:suppressAutoHyphens w:val="0"/>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sz w:val="24"/>
          <w:szCs w:val="24"/>
        </w:rPr>
        <w:t>знание</w:t>
      </w:r>
      <w:r w:rsidRPr="00480E11">
        <w:rPr>
          <w:rFonts w:ascii="Times New Roman" w:hAnsi="Times New Roman" w:cs="Times New Roman"/>
          <w:color w:val="auto"/>
          <w:sz w:val="24"/>
          <w:szCs w:val="24"/>
        </w:rPr>
        <w:t xml:space="preserve"> выразительных средств изобразительного искусства: «изобразительная поверхность», «точка», «линия», «штриховка», «контур», «пятно», «цвет», объем и др.;</w:t>
      </w:r>
    </w:p>
    <w:p w:rsidR="00CE3026" w:rsidRPr="00480E11" w:rsidRDefault="00CE3026">
      <w:pPr>
        <w:suppressAutoHyphens w:val="0"/>
        <w:spacing w:after="0" w:line="360" w:lineRule="auto"/>
        <w:ind w:firstLine="709"/>
        <w:jc w:val="both"/>
        <w:rPr>
          <w:rFonts w:ascii="Times New Roman" w:hAnsi="Times New Roman" w:cs="Times New Roman"/>
          <w:color w:val="auto"/>
          <w:sz w:val="24"/>
          <w:szCs w:val="24"/>
        </w:rPr>
      </w:pPr>
      <w:r w:rsidRPr="00480E11">
        <w:rPr>
          <w:rFonts w:ascii="Times New Roman" w:hAnsi="Times New Roman" w:cs="Times New Roman"/>
          <w:sz w:val="24"/>
          <w:szCs w:val="24"/>
        </w:rPr>
        <w:t>знание</w:t>
      </w:r>
      <w:r w:rsidRPr="00480E11">
        <w:rPr>
          <w:rFonts w:ascii="Times New Roman" w:hAnsi="Times New Roman" w:cs="Times New Roman"/>
          <w:color w:val="auto"/>
          <w:sz w:val="24"/>
          <w:szCs w:val="24"/>
        </w:rPr>
        <w:t xml:space="preserve"> правил цветоведения, светотени, перспективы; построения орнамента, стилизации формы предмета и др.;</w:t>
      </w:r>
    </w:p>
    <w:p w:rsidR="00CE3026" w:rsidRPr="00480E11" w:rsidRDefault="00CE3026">
      <w:pPr>
        <w:suppressAutoHyphens w:val="0"/>
        <w:spacing w:after="0" w:line="360" w:lineRule="auto"/>
        <w:ind w:firstLine="709"/>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знание видов аппликации (предметная, сюжетная, декоративная);</w:t>
      </w:r>
    </w:p>
    <w:p w:rsidR="00CE3026" w:rsidRPr="00480E11" w:rsidRDefault="00CE3026">
      <w:pPr>
        <w:suppressAutoHyphens w:val="0"/>
        <w:spacing w:after="0" w:line="360" w:lineRule="auto"/>
        <w:ind w:firstLine="709"/>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знание способов лепки (конструктивный, пластический, комбинированный);</w:t>
      </w:r>
    </w:p>
    <w:p w:rsidR="00CE3026" w:rsidRPr="00480E11" w:rsidRDefault="00CE3026">
      <w:pPr>
        <w:suppressAutoHyphens w:val="0"/>
        <w:spacing w:after="0" w:line="360" w:lineRule="auto"/>
        <w:ind w:firstLine="709"/>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 xml:space="preserve">нахождение необходимой для выполнения работы информации в материалах учебника, рабочей тетради; </w:t>
      </w:r>
    </w:p>
    <w:p w:rsidR="00CE3026" w:rsidRPr="00480E11" w:rsidRDefault="00CE3026">
      <w:pPr>
        <w:suppressAutoHyphens w:val="0"/>
        <w:spacing w:after="0" w:line="360" w:lineRule="auto"/>
        <w:ind w:firstLine="709"/>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 xml:space="preserve">следование при выполнении работы инструкциям учителя или инструкциям, представленным в других информационных источниках; </w:t>
      </w:r>
    </w:p>
    <w:p w:rsidR="00CE3026" w:rsidRPr="00480E11" w:rsidRDefault="00CE3026">
      <w:pPr>
        <w:suppressAutoHyphens w:val="0"/>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color w:val="auto"/>
          <w:sz w:val="24"/>
          <w:szCs w:val="24"/>
        </w:rPr>
        <w:t xml:space="preserve">оценка результатов собственной изобразительной деятельности и одноклассников (красиво, некрасиво, аккуратно, похоже на образец); </w:t>
      </w:r>
    </w:p>
    <w:p w:rsidR="00CE3026" w:rsidRPr="00480E11" w:rsidRDefault="00CE3026">
      <w:pPr>
        <w:pStyle w:val="ListParagraph"/>
        <w:spacing w:after="0" w:line="360" w:lineRule="auto"/>
        <w:ind w:left="0" w:firstLine="709"/>
        <w:jc w:val="both"/>
        <w:rPr>
          <w:rFonts w:ascii="Times New Roman" w:hAnsi="Times New Roman" w:cs="Times New Roman"/>
          <w:sz w:val="24"/>
          <w:szCs w:val="24"/>
        </w:rPr>
      </w:pPr>
      <w:r w:rsidRPr="00480E11">
        <w:rPr>
          <w:rFonts w:ascii="Times New Roman" w:hAnsi="Times New Roman" w:cs="Times New Roman"/>
          <w:sz w:val="24"/>
          <w:szCs w:val="24"/>
        </w:rPr>
        <w:t>использование разнообразных технологических способов выполнения аппликации;</w:t>
      </w:r>
    </w:p>
    <w:p w:rsidR="00CE3026" w:rsidRPr="00480E11" w:rsidRDefault="00CE3026">
      <w:pPr>
        <w:pStyle w:val="ListParagraph"/>
        <w:spacing w:after="0" w:line="360" w:lineRule="auto"/>
        <w:ind w:left="0" w:firstLine="709"/>
        <w:jc w:val="both"/>
        <w:rPr>
          <w:rFonts w:ascii="Times New Roman" w:hAnsi="Times New Roman" w:cs="Times New Roman"/>
          <w:sz w:val="24"/>
          <w:szCs w:val="24"/>
        </w:rPr>
      </w:pPr>
      <w:r w:rsidRPr="00480E11">
        <w:rPr>
          <w:rFonts w:ascii="Times New Roman" w:hAnsi="Times New Roman" w:cs="Times New Roman"/>
          <w:sz w:val="24"/>
          <w:szCs w:val="24"/>
        </w:rPr>
        <w:t>применение разных способов лепки;</w:t>
      </w:r>
    </w:p>
    <w:p w:rsidR="00CE3026" w:rsidRPr="00480E11" w:rsidRDefault="00CE3026">
      <w:pPr>
        <w:suppressAutoHyphens w:val="0"/>
        <w:spacing w:after="0" w:line="360" w:lineRule="auto"/>
        <w:ind w:firstLine="709"/>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 xml:space="preserve">рисование с натуры и по памяти после предварительных наблюдений, передача всех признаков и свойств изображаемого объекта; рисование по воображению; </w:t>
      </w:r>
    </w:p>
    <w:p w:rsidR="00CE3026" w:rsidRPr="00480E11" w:rsidRDefault="00CE3026">
      <w:pPr>
        <w:suppressAutoHyphens w:val="0"/>
        <w:spacing w:after="0" w:line="360" w:lineRule="auto"/>
        <w:ind w:firstLine="709"/>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различение и передача в рисунке эмоционального состояния и своего отношения к природе, человеку, семье и обществу;</w:t>
      </w:r>
    </w:p>
    <w:p w:rsidR="00CE3026" w:rsidRPr="00480E11" w:rsidRDefault="00CE3026">
      <w:pPr>
        <w:suppressAutoHyphens w:val="0"/>
        <w:spacing w:after="0" w:line="360" w:lineRule="auto"/>
        <w:ind w:firstLine="709"/>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различение произведений живописи, графики, скульптуры, архитектуры и декоративно-прикладного искусства;</w:t>
      </w:r>
    </w:p>
    <w:p w:rsidR="00CE3026" w:rsidRPr="00480E11" w:rsidRDefault="00CE3026">
      <w:pPr>
        <w:suppressAutoHyphens w:val="0"/>
        <w:spacing w:after="0" w:line="360" w:lineRule="auto"/>
        <w:ind w:firstLine="709"/>
        <w:jc w:val="both"/>
        <w:rPr>
          <w:rFonts w:ascii="Times New Roman" w:hAnsi="Times New Roman" w:cs="Times New Roman"/>
          <w:b/>
          <w:bCs/>
          <w:i/>
          <w:iCs/>
          <w:color w:val="auto"/>
          <w:sz w:val="24"/>
          <w:szCs w:val="24"/>
        </w:rPr>
      </w:pPr>
      <w:r w:rsidRPr="00480E11">
        <w:rPr>
          <w:rFonts w:ascii="Times New Roman" w:hAnsi="Times New Roman" w:cs="Times New Roman"/>
          <w:color w:val="auto"/>
          <w:sz w:val="24"/>
          <w:szCs w:val="24"/>
        </w:rPr>
        <w:t>различение жанров изобразительного искусства: пейзаж, портрет, натюрморт, сюжетное изображение.</w:t>
      </w:r>
    </w:p>
    <w:p w:rsidR="00CE3026" w:rsidRPr="00480E11" w:rsidRDefault="00CE3026">
      <w:pPr>
        <w:autoSpaceDE w:val="0"/>
        <w:spacing w:after="0" w:line="360" w:lineRule="auto"/>
        <w:ind w:firstLine="709"/>
        <w:jc w:val="both"/>
        <w:rPr>
          <w:rFonts w:ascii="Times New Roman" w:hAnsi="Times New Roman" w:cs="Times New Roman"/>
          <w:color w:val="auto"/>
          <w:sz w:val="24"/>
          <w:szCs w:val="24"/>
          <w:u w:val="single"/>
        </w:rPr>
      </w:pPr>
      <w:r w:rsidRPr="00480E11">
        <w:rPr>
          <w:rFonts w:ascii="Times New Roman" w:hAnsi="Times New Roman" w:cs="Times New Roman"/>
          <w:b/>
          <w:bCs/>
          <w:i/>
          <w:iCs/>
          <w:color w:val="auto"/>
          <w:sz w:val="24"/>
          <w:szCs w:val="24"/>
        </w:rPr>
        <w:t xml:space="preserve">Музыка </w:t>
      </w:r>
      <w:r w:rsidRPr="00480E11">
        <w:rPr>
          <w:rFonts w:ascii="Times New Roman" w:hAnsi="Times New Roman" w:cs="Times New Roman"/>
          <w:color w:val="auto"/>
          <w:sz w:val="24"/>
          <w:szCs w:val="24"/>
        </w:rPr>
        <w:t>(</w:t>
      </w:r>
      <w:r w:rsidRPr="00480E11">
        <w:rPr>
          <w:rFonts w:ascii="Times New Roman" w:hAnsi="Times New Roman" w:cs="Times New Roman"/>
          <w:sz w:val="24"/>
          <w:szCs w:val="24"/>
          <w:lang w:val="en-US"/>
        </w:rPr>
        <w:t>V</w:t>
      </w:r>
      <w:r w:rsidRPr="00480E11">
        <w:rPr>
          <w:rFonts w:ascii="Times New Roman" w:hAnsi="Times New Roman" w:cs="Times New Roman"/>
          <w:sz w:val="24"/>
          <w:szCs w:val="24"/>
        </w:rPr>
        <w:t xml:space="preserve"> класс)</w:t>
      </w:r>
    </w:p>
    <w:p w:rsidR="00CE3026" w:rsidRPr="00480E11" w:rsidRDefault="00CE3026">
      <w:pPr>
        <w:autoSpaceDE w:val="0"/>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color w:val="auto"/>
          <w:sz w:val="24"/>
          <w:szCs w:val="24"/>
          <w:u w:val="single"/>
        </w:rPr>
        <w:t>Минимальный уровень:</w:t>
      </w:r>
    </w:p>
    <w:p w:rsidR="00CE3026" w:rsidRPr="00480E11" w:rsidRDefault="00CE3026">
      <w:pPr>
        <w:pStyle w:val="ListParagraph"/>
        <w:spacing w:after="0" w:line="360" w:lineRule="auto"/>
        <w:ind w:left="0" w:firstLine="709"/>
        <w:jc w:val="both"/>
        <w:rPr>
          <w:rFonts w:ascii="Times New Roman" w:hAnsi="Times New Roman" w:cs="Times New Roman"/>
          <w:sz w:val="24"/>
          <w:szCs w:val="24"/>
        </w:rPr>
      </w:pPr>
      <w:r w:rsidRPr="00480E11">
        <w:rPr>
          <w:rFonts w:ascii="Times New Roman" w:hAnsi="Times New Roman" w:cs="Times New Roman"/>
          <w:sz w:val="24"/>
          <w:szCs w:val="24"/>
        </w:rPr>
        <w:t>определение характера и содержания знакомых музыкальных произведений, предусмотренных Программой;</w:t>
      </w:r>
    </w:p>
    <w:p w:rsidR="00CE3026" w:rsidRPr="00480E11" w:rsidRDefault="00CE3026">
      <w:pPr>
        <w:pStyle w:val="ListParagraph"/>
        <w:spacing w:after="0" w:line="360" w:lineRule="auto"/>
        <w:ind w:left="0" w:firstLine="709"/>
        <w:jc w:val="both"/>
        <w:rPr>
          <w:rFonts w:ascii="Times New Roman" w:hAnsi="Times New Roman" w:cs="Times New Roman"/>
          <w:sz w:val="24"/>
          <w:szCs w:val="24"/>
        </w:rPr>
      </w:pPr>
      <w:r w:rsidRPr="00480E11">
        <w:rPr>
          <w:rFonts w:ascii="Times New Roman" w:hAnsi="Times New Roman" w:cs="Times New Roman"/>
          <w:sz w:val="24"/>
          <w:szCs w:val="24"/>
        </w:rPr>
        <w:t>представления о некоторых музыкальных инструментах и их звучании (труба, баян, гитара);</w:t>
      </w:r>
    </w:p>
    <w:p w:rsidR="00CE3026" w:rsidRPr="00480E11" w:rsidRDefault="00CE3026">
      <w:pPr>
        <w:pStyle w:val="ListParagraph"/>
        <w:spacing w:after="0" w:line="360" w:lineRule="auto"/>
        <w:ind w:left="0" w:firstLine="709"/>
        <w:jc w:val="both"/>
        <w:rPr>
          <w:rFonts w:ascii="Times New Roman" w:hAnsi="Times New Roman" w:cs="Times New Roman"/>
          <w:sz w:val="24"/>
          <w:szCs w:val="24"/>
        </w:rPr>
      </w:pPr>
      <w:r w:rsidRPr="00480E11">
        <w:rPr>
          <w:rFonts w:ascii="Times New Roman" w:hAnsi="Times New Roman" w:cs="Times New Roman"/>
          <w:sz w:val="24"/>
          <w:szCs w:val="24"/>
        </w:rPr>
        <w:t>пение с инструментальным сопровождением и без него (с помощью педагога);</w:t>
      </w:r>
    </w:p>
    <w:p w:rsidR="00CE3026" w:rsidRPr="00480E11" w:rsidRDefault="00CE3026">
      <w:pPr>
        <w:pStyle w:val="ListParagraph"/>
        <w:spacing w:after="0" w:line="360" w:lineRule="auto"/>
        <w:ind w:left="0" w:firstLine="709"/>
        <w:jc w:val="both"/>
        <w:rPr>
          <w:rFonts w:ascii="Times New Roman" w:hAnsi="Times New Roman" w:cs="Times New Roman"/>
          <w:sz w:val="24"/>
          <w:szCs w:val="24"/>
        </w:rPr>
      </w:pPr>
      <w:r w:rsidRPr="00480E11">
        <w:rPr>
          <w:rFonts w:ascii="Times New Roman" w:hAnsi="Times New Roman" w:cs="Times New Roman"/>
          <w:sz w:val="24"/>
          <w:szCs w:val="24"/>
        </w:rPr>
        <w:t>выразительное, слаженное и достаточно эмоциональное исполнение выученных песен с простейшими элементами динамических оттенков;</w:t>
      </w:r>
    </w:p>
    <w:p w:rsidR="00CE3026" w:rsidRPr="00480E11" w:rsidRDefault="00CE3026">
      <w:pPr>
        <w:pStyle w:val="ListParagraph"/>
        <w:spacing w:after="0" w:line="360" w:lineRule="auto"/>
        <w:ind w:left="0" w:firstLine="709"/>
        <w:jc w:val="both"/>
        <w:rPr>
          <w:rFonts w:ascii="Times New Roman" w:hAnsi="Times New Roman" w:cs="Times New Roman"/>
          <w:sz w:val="24"/>
          <w:szCs w:val="24"/>
        </w:rPr>
      </w:pPr>
      <w:r w:rsidRPr="00480E11">
        <w:rPr>
          <w:rFonts w:ascii="Times New Roman" w:hAnsi="Times New Roman" w:cs="Times New Roman"/>
          <w:sz w:val="24"/>
          <w:szCs w:val="24"/>
        </w:rPr>
        <w:t>правильное формирование при пении гласных звуков и отчетливое произнесение согласных звуков в конце и в середине слов;</w:t>
      </w:r>
    </w:p>
    <w:p w:rsidR="00CE3026" w:rsidRPr="00480E11" w:rsidRDefault="00CE3026">
      <w:pPr>
        <w:pStyle w:val="ListParagraph"/>
        <w:spacing w:after="0" w:line="360" w:lineRule="auto"/>
        <w:ind w:left="0" w:firstLine="709"/>
        <w:jc w:val="both"/>
        <w:rPr>
          <w:rFonts w:ascii="Times New Roman" w:hAnsi="Times New Roman" w:cs="Times New Roman"/>
          <w:sz w:val="24"/>
          <w:szCs w:val="24"/>
        </w:rPr>
      </w:pPr>
      <w:r w:rsidRPr="00480E11">
        <w:rPr>
          <w:rFonts w:ascii="Times New Roman" w:hAnsi="Times New Roman" w:cs="Times New Roman"/>
          <w:sz w:val="24"/>
          <w:szCs w:val="24"/>
        </w:rPr>
        <w:t xml:space="preserve">правильная передача мелодии в диапазоне </w:t>
      </w:r>
      <w:r w:rsidRPr="00480E11">
        <w:rPr>
          <w:rFonts w:ascii="Times New Roman" w:hAnsi="Times New Roman" w:cs="Times New Roman"/>
          <w:i/>
          <w:iCs/>
          <w:sz w:val="24"/>
          <w:szCs w:val="24"/>
        </w:rPr>
        <w:t>ре1-си1</w:t>
      </w:r>
      <w:r w:rsidRPr="00480E11">
        <w:rPr>
          <w:rFonts w:ascii="Times New Roman" w:hAnsi="Times New Roman" w:cs="Times New Roman"/>
          <w:sz w:val="24"/>
          <w:szCs w:val="24"/>
        </w:rPr>
        <w:t>;</w:t>
      </w:r>
    </w:p>
    <w:p w:rsidR="00CE3026" w:rsidRPr="00480E11" w:rsidRDefault="00CE3026">
      <w:pPr>
        <w:pStyle w:val="ListParagraph"/>
        <w:spacing w:after="0" w:line="360" w:lineRule="auto"/>
        <w:ind w:left="0" w:firstLine="709"/>
        <w:jc w:val="both"/>
        <w:rPr>
          <w:rFonts w:ascii="Times New Roman" w:hAnsi="Times New Roman" w:cs="Times New Roman"/>
          <w:sz w:val="24"/>
          <w:szCs w:val="24"/>
        </w:rPr>
      </w:pPr>
      <w:r w:rsidRPr="00480E11">
        <w:rPr>
          <w:rFonts w:ascii="Times New Roman" w:hAnsi="Times New Roman" w:cs="Times New Roman"/>
          <w:sz w:val="24"/>
          <w:szCs w:val="24"/>
        </w:rPr>
        <w:t>различение вступления, запева, припева, проигрыша, окончания песни;</w:t>
      </w:r>
    </w:p>
    <w:p w:rsidR="00CE3026" w:rsidRPr="00480E11" w:rsidRDefault="00CE3026">
      <w:pPr>
        <w:pStyle w:val="ListParagraph"/>
        <w:spacing w:after="0" w:line="360" w:lineRule="auto"/>
        <w:ind w:left="0" w:firstLine="709"/>
        <w:jc w:val="both"/>
        <w:rPr>
          <w:rFonts w:ascii="Times New Roman" w:hAnsi="Times New Roman" w:cs="Times New Roman"/>
          <w:sz w:val="24"/>
          <w:szCs w:val="24"/>
        </w:rPr>
      </w:pPr>
      <w:r w:rsidRPr="00480E11">
        <w:rPr>
          <w:rFonts w:ascii="Times New Roman" w:hAnsi="Times New Roman" w:cs="Times New Roman"/>
          <w:sz w:val="24"/>
          <w:szCs w:val="24"/>
        </w:rPr>
        <w:t>различение песни, танца, марша;</w:t>
      </w:r>
    </w:p>
    <w:p w:rsidR="00CE3026" w:rsidRPr="00480E11" w:rsidRDefault="00CE3026">
      <w:pPr>
        <w:pStyle w:val="ListParagraph"/>
        <w:spacing w:after="0" w:line="360" w:lineRule="auto"/>
        <w:ind w:left="0" w:firstLine="709"/>
        <w:jc w:val="both"/>
        <w:rPr>
          <w:rFonts w:ascii="Times New Roman" w:hAnsi="Times New Roman" w:cs="Times New Roman"/>
          <w:sz w:val="24"/>
          <w:szCs w:val="24"/>
        </w:rPr>
      </w:pPr>
      <w:r w:rsidRPr="00480E11">
        <w:rPr>
          <w:rFonts w:ascii="Times New Roman" w:hAnsi="Times New Roman" w:cs="Times New Roman"/>
          <w:sz w:val="24"/>
          <w:szCs w:val="24"/>
        </w:rPr>
        <w:t>передача ритмического рисунка попевок (хлопками, на металлофоне, голосом);</w:t>
      </w:r>
    </w:p>
    <w:p w:rsidR="00CE3026" w:rsidRPr="00480E11" w:rsidRDefault="00CE3026">
      <w:pPr>
        <w:pStyle w:val="ListParagraph"/>
        <w:spacing w:after="0" w:line="360" w:lineRule="auto"/>
        <w:ind w:left="0" w:firstLine="709"/>
        <w:jc w:val="both"/>
        <w:rPr>
          <w:rFonts w:ascii="Times New Roman" w:hAnsi="Times New Roman" w:cs="Times New Roman"/>
          <w:sz w:val="24"/>
          <w:szCs w:val="24"/>
        </w:rPr>
      </w:pPr>
      <w:r w:rsidRPr="00480E11">
        <w:rPr>
          <w:rFonts w:ascii="Times New Roman" w:hAnsi="Times New Roman" w:cs="Times New Roman"/>
          <w:sz w:val="24"/>
          <w:szCs w:val="24"/>
        </w:rPr>
        <w:t>определение разнообразных по содержанию и характеру музыкальных произведений (веселые, грустные и спокойные);</w:t>
      </w:r>
    </w:p>
    <w:p w:rsidR="00CE3026" w:rsidRPr="00480E11" w:rsidRDefault="00CE3026">
      <w:pPr>
        <w:pStyle w:val="ListParagraph"/>
        <w:shd w:val="clear" w:color="auto" w:fill="FFFFFF"/>
        <w:spacing w:after="0" w:line="360" w:lineRule="auto"/>
        <w:ind w:left="0" w:firstLine="709"/>
        <w:jc w:val="both"/>
        <w:textAlignment w:val="baseline"/>
        <w:rPr>
          <w:rFonts w:ascii="Times New Roman" w:hAnsi="Times New Roman" w:cs="Times New Roman"/>
          <w:sz w:val="24"/>
          <w:szCs w:val="24"/>
          <w:u w:val="single"/>
        </w:rPr>
      </w:pPr>
      <w:r w:rsidRPr="00480E11">
        <w:rPr>
          <w:rFonts w:ascii="Times New Roman" w:hAnsi="Times New Roman" w:cs="Times New Roman"/>
          <w:sz w:val="24"/>
          <w:szCs w:val="24"/>
        </w:rPr>
        <w:t>владение элементарными представлениями о нотной грамоте.</w:t>
      </w:r>
    </w:p>
    <w:p w:rsidR="00CE3026" w:rsidRPr="00480E11" w:rsidRDefault="00CE3026">
      <w:pPr>
        <w:autoSpaceDE w:val="0"/>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sz w:val="24"/>
          <w:szCs w:val="24"/>
          <w:u w:val="single"/>
        </w:rPr>
        <w:t>Достаточный уровень</w:t>
      </w:r>
      <w:r w:rsidRPr="00480E11">
        <w:rPr>
          <w:rFonts w:ascii="Times New Roman" w:hAnsi="Times New Roman" w:cs="Times New Roman"/>
          <w:sz w:val="24"/>
          <w:szCs w:val="24"/>
        </w:rPr>
        <w:t>:</w:t>
      </w:r>
    </w:p>
    <w:p w:rsidR="00CE3026" w:rsidRPr="00480E11" w:rsidRDefault="00CE3026">
      <w:pPr>
        <w:pStyle w:val="ListParagraph"/>
        <w:spacing w:after="0" w:line="360" w:lineRule="auto"/>
        <w:ind w:left="0" w:firstLine="709"/>
        <w:jc w:val="both"/>
        <w:rPr>
          <w:rFonts w:ascii="Times New Roman" w:hAnsi="Times New Roman" w:cs="Times New Roman"/>
          <w:sz w:val="24"/>
          <w:szCs w:val="24"/>
        </w:rPr>
      </w:pPr>
      <w:r w:rsidRPr="00480E11">
        <w:rPr>
          <w:rFonts w:ascii="Times New Roman" w:hAnsi="Times New Roman" w:cs="Times New Roman"/>
          <w:sz w:val="24"/>
          <w:szCs w:val="24"/>
        </w:rPr>
        <w:t>самостоятельное исполнение разученных детских песен; знание динамических оттенков (</w:t>
      </w:r>
      <w:r w:rsidRPr="00480E11">
        <w:rPr>
          <w:rFonts w:ascii="Times New Roman" w:hAnsi="Times New Roman" w:cs="Times New Roman"/>
          <w:i/>
          <w:iCs/>
          <w:sz w:val="24"/>
          <w:szCs w:val="24"/>
        </w:rPr>
        <w:t>форте-громко, пиано-тихо)</w:t>
      </w:r>
      <w:r w:rsidRPr="00480E11">
        <w:rPr>
          <w:rFonts w:ascii="Times New Roman" w:hAnsi="Times New Roman" w:cs="Times New Roman"/>
          <w:sz w:val="24"/>
          <w:szCs w:val="24"/>
        </w:rPr>
        <w:t>;</w:t>
      </w:r>
    </w:p>
    <w:p w:rsidR="00CE3026" w:rsidRPr="00480E11" w:rsidRDefault="00CE3026">
      <w:pPr>
        <w:pStyle w:val="ListParagraph"/>
        <w:spacing w:after="0" w:line="360" w:lineRule="auto"/>
        <w:ind w:left="0" w:firstLine="709"/>
        <w:jc w:val="both"/>
        <w:rPr>
          <w:rFonts w:ascii="Times New Roman" w:hAnsi="Times New Roman" w:cs="Times New Roman"/>
          <w:sz w:val="24"/>
          <w:szCs w:val="24"/>
        </w:rPr>
      </w:pPr>
      <w:r w:rsidRPr="00480E11">
        <w:rPr>
          <w:rFonts w:ascii="Times New Roman" w:hAnsi="Times New Roman" w:cs="Times New Roman"/>
          <w:sz w:val="24"/>
          <w:szCs w:val="24"/>
        </w:rPr>
        <w:t>представления о народных музыкальных инструментах и их звучании (домра, мандолина, баян, гусли, свирель, гармонь, трещотка и др.);</w:t>
      </w:r>
    </w:p>
    <w:p w:rsidR="00CE3026" w:rsidRPr="00480E11" w:rsidRDefault="00CE3026">
      <w:pPr>
        <w:pStyle w:val="ListParagraph"/>
        <w:spacing w:after="0" w:line="360" w:lineRule="auto"/>
        <w:ind w:left="0" w:firstLine="709"/>
        <w:jc w:val="both"/>
        <w:rPr>
          <w:rFonts w:ascii="Times New Roman" w:hAnsi="Times New Roman" w:cs="Times New Roman"/>
          <w:sz w:val="24"/>
          <w:szCs w:val="24"/>
        </w:rPr>
      </w:pPr>
      <w:r w:rsidRPr="00480E11">
        <w:rPr>
          <w:rFonts w:ascii="Times New Roman" w:hAnsi="Times New Roman" w:cs="Times New Roman"/>
          <w:sz w:val="24"/>
          <w:szCs w:val="24"/>
        </w:rPr>
        <w:t>представления об особенностях мелодического голосоведения (плавно, отрывисто, скачкообразно);</w:t>
      </w:r>
    </w:p>
    <w:p w:rsidR="00CE3026" w:rsidRPr="00480E11" w:rsidRDefault="00CE3026">
      <w:pPr>
        <w:pStyle w:val="ListParagraph"/>
        <w:spacing w:after="0" w:line="360" w:lineRule="auto"/>
        <w:ind w:left="0" w:firstLine="709"/>
        <w:jc w:val="both"/>
        <w:rPr>
          <w:rFonts w:ascii="Times New Roman" w:hAnsi="Times New Roman" w:cs="Times New Roman"/>
          <w:sz w:val="24"/>
          <w:szCs w:val="24"/>
        </w:rPr>
      </w:pPr>
      <w:r w:rsidRPr="00480E11">
        <w:rPr>
          <w:rFonts w:ascii="Times New Roman" w:hAnsi="Times New Roman" w:cs="Times New Roman"/>
          <w:sz w:val="24"/>
          <w:szCs w:val="24"/>
        </w:rPr>
        <w:t>пение хором с выполнением требований художественного исполнения;</w:t>
      </w:r>
    </w:p>
    <w:p w:rsidR="00CE3026" w:rsidRPr="00480E11" w:rsidRDefault="00CE3026">
      <w:pPr>
        <w:pStyle w:val="ListParagraph"/>
        <w:spacing w:after="0" w:line="360" w:lineRule="auto"/>
        <w:ind w:left="0" w:firstLine="709"/>
        <w:jc w:val="both"/>
        <w:rPr>
          <w:rFonts w:ascii="Times New Roman" w:hAnsi="Times New Roman" w:cs="Times New Roman"/>
          <w:sz w:val="24"/>
          <w:szCs w:val="24"/>
        </w:rPr>
      </w:pPr>
      <w:r w:rsidRPr="00480E11">
        <w:rPr>
          <w:rFonts w:ascii="Times New Roman" w:hAnsi="Times New Roman" w:cs="Times New Roman"/>
          <w:sz w:val="24"/>
          <w:szCs w:val="24"/>
        </w:rPr>
        <w:t>ясное и четкое произнесение слов в песнях подвижного характера;</w:t>
      </w:r>
    </w:p>
    <w:p w:rsidR="00CE3026" w:rsidRPr="00480E11" w:rsidRDefault="00CE3026">
      <w:pPr>
        <w:pStyle w:val="ListParagraph"/>
        <w:spacing w:after="0" w:line="360" w:lineRule="auto"/>
        <w:ind w:left="0" w:firstLine="709"/>
        <w:jc w:val="both"/>
        <w:rPr>
          <w:rFonts w:ascii="Times New Roman" w:hAnsi="Times New Roman" w:cs="Times New Roman"/>
          <w:sz w:val="24"/>
          <w:szCs w:val="24"/>
        </w:rPr>
      </w:pPr>
      <w:r w:rsidRPr="00480E11">
        <w:rPr>
          <w:rFonts w:ascii="Times New Roman" w:hAnsi="Times New Roman" w:cs="Times New Roman"/>
          <w:sz w:val="24"/>
          <w:szCs w:val="24"/>
        </w:rPr>
        <w:t>исполнение выученных песен без музыкального сопровождения, самостоятельно;</w:t>
      </w:r>
    </w:p>
    <w:p w:rsidR="00CE3026" w:rsidRPr="00480E11" w:rsidRDefault="00CE3026">
      <w:pPr>
        <w:pStyle w:val="ListParagraph"/>
        <w:spacing w:after="0" w:line="360" w:lineRule="auto"/>
        <w:ind w:left="0" w:firstLine="709"/>
        <w:jc w:val="both"/>
        <w:rPr>
          <w:rFonts w:ascii="Times New Roman" w:hAnsi="Times New Roman" w:cs="Times New Roman"/>
          <w:sz w:val="24"/>
          <w:szCs w:val="24"/>
        </w:rPr>
      </w:pPr>
      <w:r w:rsidRPr="00480E11">
        <w:rPr>
          <w:rFonts w:ascii="Times New Roman" w:hAnsi="Times New Roman" w:cs="Times New Roman"/>
          <w:sz w:val="24"/>
          <w:szCs w:val="24"/>
        </w:rPr>
        <w:t>различение разнообразных по характеру и звучанию песен, маршей, танцев;</w:t>
      </w:r>
    </w:p>
    <w:p w:rsidR="00CE3026" w:rsidRPr="00480E11" w:rsidRDefault="00CE3026">
      <w:pPr>
        <w:pStyle w:val="ListParagraph"/>
        <w:spacing w:after="0" w:line="360" w:lineRule="auto"/>
        <w:ind w:left="0" w:firstLine="709"/>
        <w:jc w:val="both"/>
        <w:rPr>
          <w:rFonts w:ascii="Times New Roman" w:hAnsi="Times New Roman" w:cs="Times New Roman"/>
          <w:b/>
          <w:bCs/>
          <w:i/>
          <w:iCs/>
          <w:sz w:val="24"/>
          <w:szCs w:val="24"/>
        </w:rPr>
      </w:pPr>
      <w:r w:rsidRPr="00480E11">
        <w:rPr>
          <w:rFonts w:ascii="Times New Roman" w:hAnsi="Times New Roman" w:cs="Times New Roman"/>
          <w:sz w:val="24"/>
          <w:szCs w:val="24"/>
        </w:rPr>
        <w:t>владение элементами музыкальной грамоты, как средства осознания музыкальной речи.</w:t>
      </w:r>
    </w:p>
    <w:p w:rsidR="00CE3026" w:rsidRPr="00480E11" w:rsidRDefault="00CE3026">
      <w:pPr>
        <w:pStyle w:val="ListParagraph"/>
        <w:shd w:val="clear" w:color="auto" w:fill="FFFFFF"/>
        <w:spacing w:after="0" w:line="360" w:lineRule="auto"/>
        <w:ind w:left="0" w:firstLine="709"/>
        <w:jc w:val="both"/>
        <w:rPr>
          <w:rFonts w:ascii="Times New Roman" w:hAnsi="Times New Roman" w:cs="Times New Roman"/>
          <w:sz w:val="24"/>
          <w:szCs w:val="24"/>
          <w:u w:val="single"/>
        </w:rPr>
      </w:pPr>
      <w:r w:rsidRPr="00480E11">
        <w:rPr>
          <w:rFonts w:ascii="Times New Roman" w:hAnsi="Times New Roman" w:cs="Times New Roman"/>
          <w:b/>
          <w:bCs/>
          <w:i/>
          <w:iCs/>
          <w:sz w:val="24"/>
          <w:szCs w:val="24"/>
        </w:rPr>
        <w:t>Физическая культура</w:t>
      </w:r>
    </w:p>
    <w:p w:rsidR="00CE3026" w:rsidRPr="00480E11" w:rsidRDefault="00CE3026">
      <w:pPr>
        <w:pStyle w:val="ListParagraph"/>
        <w:shd w:val="clear" w:color="auto" w:fill="FFFFFF"/>
        <w:spacing w:after="0" w:line="360" w:lineRule="auto"/>
        <w:ind w:left="0" w:firstLine="709"/>
        <w:jc w:val="both"/>
        <w:rPr>
          <w:rFonts w:ascii="Times New Roman" w:hAnsi="Times New Roman" w:cs="Times New Roman"/>
          <w:sz w:val="24"/>
          <w:szCs w:val="24"/>
        </w:rPr>
      </w:pPr>
      <w:r w:rsidRPr="00480E11">
        <w:rPr>
          <w:rFonts w:ascii="Times New Roman" w:hAnsi="Times New Roman" w:cs="Times New Roman"/>
          <w:sz w:val="24"/>
          <w:szCs w:val="24"/>
          <w:u w:val="single"/>
        </w:rPr>
        <w:t>Минимальный уровень:</w:t>
      </w:r>
    </w:p>
    <w:p w:rsidR="00CE3026" w:rsidRPr="00480E11" w:rsidRDefault="00CE3026">
      <w:pPr>
        <w:pStyle w:val="ListParagraph"/>
        <w:shd w:val="clear" w:color="auto" w:fill="FFFFFF"/>
        <w:spacing w:after="0" w:line="360" w:lineRule="auto"/>
        <w:ind w:left="0" w:firstLine="709"/>
        <w:jc w:val="both"/>
        <w:rPr>
          <w:rFonts w:ascii="Times New Roman" w:hAnsi="Times New Roman" w:cs="Times New Roman"/>
          <w:sz w:val="24"/>
          <w:szCs w:val="24"/>
        </w:rPr>
      </w:pPr>
      <w:r w:rsidRPr="00480E11">
        <w:rPr>
          <w:rFonts w:ascii="Times New Roman" w:hAnsi="Times New Roman" w:cs="Times New Roman"/>
          <w:sz w:val="24"/>
          <w:szCs w:val="24"/>
        </w:rPr>
        <w:t>представления о физической культуре как средстве укрепления здоровья, физического развития и физической подготовки человека;</w:t>
      </w:r>
    </w:p>
    <w:p w:rsidR="00CE3026" w:rsidRPr="00480E11" w:rsidRDefault="00CE3026">
      <w:pPr>
        <w:pStyle w:val="ListParagraph"/>
        <w:shd w:val="clear" w:color="auto" w:fill="FFFFFF"/>
        <w:spacing w:after="0" w:line="360" w:lineRule="auto"/>
        <w:ind w:left="0" w:firstLine="709"/>
        <w:jc w:val="both"/>
        <w:rPr>
          <w:rFonts w:ascii="Times New Roman" w:hAnsi="Times New Roman" w:cs="Times New Roman"/>
          <w:sz w:val="24"/>
          <w:szCs w:val="24"/>
        </w:rPr>
      </w:pPr>
      <w:r w:rsidRPr="00480E11">
        <w:rPr>
          <w:rFonts w:ascii="Times New Roman" w:hAnsi="Times New Roman" w:cs="Times New Roman"/>
          <w:sz w:val="24"/>
          <w:szCs w:val="24"/>
        </w:rPr>
        <w:t xml:space="preserve">выполнение комплексов утренней гимнастики под руководством </w:t>
      </w:r>
      <w:r w:rsidRPr="00480E11">
        <w:rPr>
          <w:rStyle w:val="s2"/>
          <w:rFonts w:ascii="Times New Roman" w:hAnsi="Times New Roman" w:cs="Times New Roman"/>
          <w:sz w:val="24"/>
          <w:szCs w:val="24"/>
        </w:rPr>
        <w:t>учителя</w:t>
      </w:r>
      <w:r w:rsidRPr="00480E11">
        <w:rPr>
          <w:rFonts w:ascii="Times New Roman" w:hAnsi="Times New Roman" w:cs="Times New Roman"/>
          <w:sz w:val="24"/>
          <w:szCs w:val="24"/>
        </w:rPr>
        <w:t>;</w:t>
      </w:r>
    </w:p>
    <w:p w:rsidR="00CE3026" w:rsidRPr="002069A3" w:rsidRDefault="00CE3026">
      <w:pPr>
        <w:pStyle w:val="p6"/>
        <w:spacing w:before="0" w:after="0" w:line="360" w:lineRule="auto"/>
        <w:ind w:firstLine="709"/>
        <w:jc w:val="both"/>
        <w:rPr>
          <w:rStyle w:val="s2"/>
          <w:rFonts w:ascii="Times New Roman" w:hAnsi="Times New Roman" w:cs="Times New Roman"/>
        </w:rPr>
      </w:pPr>
      <w:r w:rsidRPr="002069A3">
        <w:rPr>
          <w:rFonts w:ascii="Times New Roman" w:hAnsi="Times New Roman" w:cs="Times New Roman"/>
        </w:rPr>
        <w:t>знание</w:t>
      </w:r>
      <w:r w:rsidRPr="002069A3">
        <w:rPr>
          <w:rStyle w:val="s2"/>
          <w:rFonts w:ascii="Times New Roman" w:hAnsi="Times New Roman" w:cs="Times New Roman"/>
        </w:rPr>
        <w:t xml:space="preserve"> основных правил поведения на уроках физической культуры и осознанное их применение;</w:t>
      </w:r>
    </w:p>
    <w:p w:rsidR="00CE3026" w:rsidRPr="002069A3" w:rsidRDefault="00CE3026">
      <w:pPr>
        <w:pStyle w:val="p6"/>
        <w:spacing w:before="0" w:after="0" w:line="360" w:lineRule="auto"/>
        <w:ind w:firstLine="709"/>
        <w:jc w:val="both"/>
        <w:rPr>
          <w:rStyle w:val="s2"/>
          <w:rFonts w:ascii="Times New Roman" w:hAnsi="Times New Roman" w:cs="Times New Roman"/>
        </w:rPr>
      </w:pPr>
      <w:r w:rsidRPr="002069A3">
        <w:rPr>
          <w:rStyle w:val="s2"/>
          <w:rFonts w:ascii="Times New Roman" w:hAnsi="Times New Roman" w:cs="Times New Roman"/>
        </w:rPr>
        <w:t>выполнение несложных упражнений по словесной инструкции при выполнении строевых команд;</w:t>
      </w:r>
    </w:p>
    <w:p w:rsidR="00CE3026" w:rsidRPr="002069A3" w:rsidRDefault="00CE3026">
      <w:pPr>
        <w:pStyle w:val="p6"/>
        <w:spacing w:before="0" w:after="0" w:line="360" w:lineRule="auto"/>
        <w:ind w:firstLine="709"/>
        <w:jc w:val="both"/>
        <w:rPr>
          <w:rStyle w:val="s2"/>
          <w:rFonts w:ascii="Times New Roman" w:hAnsi="Times New Roman" w:cs="Times New Roman"/>
        </w:rPr>
      </w:pPr>
      <w:r w:rsidRPr="002069A3">
        <w:rPr>
          <w:rStyle w:val="s2"/>
          <w:rFonts w:ascii="Times New Roman" w:hAnsi="Times New Roman" w:cs="Times New Roman"/>
        </w:rPr>
        <w:t>представления о двигательных действиях; знание основных строевых команд; подсчёт при выполнении общеразвивающих упражнений;</w:t>
      </w:r>
    </w:p>
    <w:p w:rsidR="00CE3026" w:rsidRPr="002069A3" w:rsidRDefault="00CE3026">
      <w:pPr>
        <w:pStyle w:val="p6"/>
        <w:spacing w:before="0" w:after="0" w:line="360" w:lineRule="auto"/>
        <w:ind w:firstLine="709"/>
        <w:jc w:val="both"/>
        <w:rPr>
          <w:rStyle w:val="s2"/>
          <w:rFonts w:ascii="Times New Roman" w:hAnsi="Times New Roman" w:cs="Times New Roman"/>
        </w:rPr>
      </w:pPr>
      <w:r w:rsidRPr="002069A3">
        <w:rPr>
          <w:rStyle w:val="s2"/>
          <w:rFonts w:ascii="Times New Roman" w:hAnsi="Times New Roman" w:cs="Times New Roman"/>
        </w:rPr>
        <w:t>ходьба в различном темпе с различными исходными положениями;</w:t>
      </w:r>
    </w:p>
    <w:p w:rsidR="00CE3026" w:rsidRPr="002069A3" w:rsidRDefault="00CE3026">
      <w:pPr>
        <w:pStyle w:val="p6"/>
        <w:spacing w:before="0" w:after="0" w:line="360" w:lineRule="auto"/>
        <w:ind w:firstLine="709"/>
        <w:jc w:val="both"/>
        <w:rPr>
          <w:rFonts w:ascii="Times New Roman" w:hAnsi="Times New Roman" w:cs="Times New Roman"/>
        </w:rPr>
      </w:pPr>
      <w:r w:rsidRPr="002069A3">
        <w:rPr>
          <w:rStyle w:val="s2"/>
          <w:rFonts w:ascii="Times New Roman" w:hAnsi="Times New Roman" w:cs="Times New Roman"/>
        </w:rPr>
        <w:t>взаимодействие со сверстниками в организации и проведении подвижных игр, элементов соревнований; участие в подвижных играх и эстафетах под руководством учителя;</w:t>
      </w:r>
    </w:p>
    <w:p w:rsidR="00CE3026" w:rsidRPr="002069A3" w:rsidRDefault="00CE3026">
      <w:pPr>
        <w:pStyle w:val="p6"/>
        <w:spacing w:before="0" w:after="0" w:line="360" w:lineRule="auto"/>
        <w:ind w:firstLine="709"/>
        <w:jc w:val="both"/>
        <w:rPr>
          <w:rFonts w:ascii="Times New Roman" w:hAnsi="Times New Roman" w:cs="Times New Roman"/>
          <w:u w:val="single"/>
        </w:rPr>
      </w:pPr>
      <w:r w:rsidRPr="002069A3">
        <w:rPr>
          <w:rFonts w:ascii="Times New Roman" w:hAnsi="Times New Roman" w:cs="Times New Roman"/>
        </w:rPr>
        <w:t>знание</w:t>
      </w:r>
      <w:r w:rsidRPr="002069A3">
        <w:rPr>
          <w:rStyle w:val="s2"/>
          <w:rFonts w:ascii="Times New Roman" w:hAnsi="Times New Roman" w:cs="Times New Roman"/>
        </w:rPr>
        <w:t xml:space="preserve"> правил бережного обращения с инвентарём и оборудованием, соблюдение требований техники безопасности в процессе участия в физкультурно-спортивных мероприятиях.</w:t>
      </w:r>
    </w:p>
    <w:p w:rsidR="00CE3026" w:rsidRPr="002069A3" w:rsidRDefault="00CE3026">
      <w:pPr>
        <w:pStyle w:val="ListParagraph"/>
        <w:shd w:val="clear" w:color="auto" w:fill="FFFFFF"/>
        <w:spacing w:after="0" w:line="360" w:lineRule="auto"/>
        <w:ind w:left="0" w:firstLine="709"/>
        <w:jc w:val="both"/>
        <w:rPr>
          <w:rStyle w:val="s2"/>
          <w:rFonts w:ascii="Times New Roman" w:hAnsi="Times New Roman" w:cs="Times New Roman"/>
          <w:sz w:val="24"/>
          <w:szCs w:val="24"/>
        </w:rPr>
      </w:pPr>
      <w:r w:rsidRPr="002069A3">
        <w:rPr>
          <w:rFonts w:ascii="Times New Roman" w:hAnsi="Times New Roman" w:cs="Times New Roman"/>
          <w:sz w:val="24"/>
          <w:szCs w:val="24"/>
          <w:u w:val="single"/>
        </w:rPr>
        <w:t>Достаточный уровень:</w:t>
      </w:r>
    </w:p>
    <w:p w:rsidR="00CE3026" w:rsidRPr="002069A3" w:rsidRDefault="00CE3026">
      <w:pPr>
        <w:pStyle w:val="p6"/>
        <w:spacing w:before="0" w:after="0" w:line="360" w:lineRule="auto"/>
        <w:ind w:firstLine="709"/>
        <w:jc w:val="both"/>
        <w:rPr>
          <w:rStyle w:val="s2"/>
          <w:rFonts w:ascii="Times New Roman" w:hAnsi="Times New Roman" w:cs="Times New Roman"/>
        </w:rPr>
      </w:pPr>
      <w:r w:rsidRPr="002069A3">
        <w:rPr>
          <w:rStyle w:val="s2"/>
          <w:rFonts w:ascii="Times New Roman" w:hAnsi="Times New Roman" w:cs="Times New Roman"/>
        </w:rPr>
        <w:t>практическое освоение элементов гимнастики, легкой атлетики, лыжной подготовки, спортивных и подвижных игр и других видов физической культуры;</w:t>
      </w:r>
    </w:p>
    <w:p w:rsidR="00CE3026" w:rsidRPr="002069A3" w:rsidRDefault="00CE3026">
      <w:pPr>
        <w:pStyle w:val="p6"/>
        <w:spacing w:before="0" w:after="0" w:line="360" w:lineRule="auto"/>
        <w:ind w:firstLine="709"/>
        <w:jc w:val="both"/>
        <w:rPr>
          <w:rStyle w:val="s2"/>
          <w:rFonts w:ascii="Times New Roman" w:hAnsi="Times New Roman" w:cs="Times New Roman"/>
        </w:rPr>
      </w:pPr>
      <w:r w:rsidRPr="002069A3">
        <w:rPr>
          <w:rStyle w:val="s2"/>
          <w:rFonts w:ascii="Times New Roman" w:hAnsi="Times New Roman" w:cs="Times New Roman"/>
        </w:rPr>
        <w:t>самостоятельное выполнение комплексов утренней гимнастики;</w:t>
      </w:r>
    </w:p>
    <w:p w:rsidR="00CE3026" w:rsidRPr="002069A3" w:rsidRDefault="00CE3026">
      <w:pPr>
        <w:pStyle w:val="p6"/>
        <w:spacing w:before="0" w:after="0" w:line="360" w:lineRule="auto"/>
        <w:ind w:firstLine="709"/>
        <w:jc w:val="both"/>
        <w:rPr>
          <w:rStyle w:val="s2"/>
          <w:rFonts w:ascii="Times New Roman" w:hAnsi="Times New Roman" w:cs="Times New Roman"/>
        </w:rPr>
      </w:pPr>
      <w:r w:rsidRPr="002069A3">
        <w:rPr>
          <w:rStyle w:val="s2"/>
          <w:rFonts w:ascii="Times New Roman" w:hAnsi="Times New Roman" w:cs="Times New Roman"/>
        </w:rPr>
        <w:t>владение комплексами упражнений для формирования правильной осанки и развития мышц туловища; участие в оздоровительных занятиях в режиме дня (физкультминутки);</w:t>
      </w:r>
    </w:p>
    <w:p w:rsidR="00CE3026" w:rsidRPr="002069A3" w:rsidRDefault="00CE3026">
      <w:pPr>
        <w:pStyle w:val="p6"/>
        <w:spacing w:before="0" w:after="0" w:line="360" w:lineRule="auto"/>
        <w:ind w:firstLine="709"/>
        <w:jc w:val="both"/>
        <w:rPr>
          <w:rStyle w:val="s2"/>
          <w:rFonts w:ascii="Times New Roman" w:hAnsi="Times New Roman" w:cs="Times New Roman"/>
        </w:rPr>
      </w:pPr>
      <w:r w:rsidRPr="002069A3">
        <w:rPr>
          <w:rStyle w:val="s2"/>
          <w:rFonts w:ascii="Times New Roman" w:hAnsi="Times New Roman" w:cs="Times New Roman"/>
        </w:rPr>
        <w:t>выполнение основных двигательных действий в соответствии с заданием учителя: бег, ходьба, прыжки и др.;</w:t>
      </w:r>
    </w:p>
    <w:p w:rsidR="00CE3026" w:rsidRPr="002069A3" w:rsidRDefault="00CE3026">
      <w:pPr>
        <w:pStyle w:val="p6"/>
        <w:spacing w:before="0" w:after="0" w:line="360" w:lineRule="auto"/>
        <w:ind w:firstLine="709"/>
        <w:jc w:val="both"/>
        <w:rPr>
          <w:rStyle w:val="s2"/>
          <w:rFonts w:ascii="Times New Roman" w:hAnsi="Times New Roman" w:cs="Times New Roman"/>
        </w:rPr>
      </w:pPr>
      <w:r w:rsidRPr="002069A3">
        <w:rPr>
          <w:rStyle w:val="s2"/>
          <w:rFonts w:ascii="Times New Roman" w:hAnsi="Times New Roman" w:cs="Times New Roman"/>
        </w:rPr>
        <w:t>подача и выполнение строевых команд, ведение подсчёта при выполнении общеразвивающих упражнений.</w:t>
      </w:r>
    </w:p>
    <w:p w:rsidR="00CE3026" w:rsidRPr="002069A3" w:rsidRDefault="00CE3026">
      <w:pPr>
        <w:pStyle w:val="p6"/>
        <w:spacing w:before="0" w:after="0" w:line="360" w:lineRule="auto"/>
        <w:ind w:firstLine="709"/>
        <w:jc w:val="both"/>
        <w:rPr>
          <w:rStyle w:val="s2"/>
          <w:rFonts w:ascii="Times New Roman" w:hAnsi="Times New Roman" w:cs="Times New Roman"/>
        </w:rPr>
      </w:pPr>
      <w:r w:rsidRPr="002069A3">
        <w:rPr>
          <w:rStyle w:val="s2"/>
          <w:rFonts w:ascii="Times New Roman" w:hAnsi="Times New Roman" w:cs="Times New Roman"/>
        </w:rPr>
        <w:t>совместное участие со сверстниками в подвижных играх и эстафетах;</w:t>
      </w:r>
    </w:p>
    <w:p w:rsidR="00CE3026" w:rsidRPr="002069A3" w:rsidRDefault="00CE3026">
      <w:pPr>
        <w:pStyle w:val="p6"/>
        <w:spacing w:before="0" w:after="0" w:line="360" w:lineRule="auto"/>
        <w:ind w:firstLine="709"/>
        <w:jc w:val="both"/>
        <w:rPr>
          <w:rFonts w:ascii="Times New Roman" w:hAnsi="Times New Roman" w:cs="Times New Roman"/>
        </w:rPr>
      </w:pPr>
      <w:r w:rsidRPr="002069A3">
        <w:rPr>
          <w:rStyle w:val="s2"/>
          <w:rFonts w:ascii="Times New Roman" w:hAnsi="Times New Roman" w:cs="Times New Roman"/>
        </w:rPr>
        <w:t>оказание посильной помощь и поддержки сверстникам в процессе уча</w:t>
      </w:r>
      <w:r w:rsidRPr="00480E11">
        <w:rPr>
          <w:rStyle w:val="s2"/>
        </w:rPr>
        <w:t xml:space="preserve">стия в </w:t>
      </w:r>
      <w:r w:rsidRPr="002069A3">
        <w:rPr>
          <w:rStyle w:val="s2"/>
          <w:rFonts w:ascii="Times New Roman" w:hAnsi="Times New Roman" w:cs="Times New Roman"/>
        </w:rPr>
        <w:t>подвижных играх и сор</w:t>
      </w:r>
      <w:r w:rsidRPr="002069A3">
        <w:rPr>
          <w:rStyle w:val="s5"/>
          <w:rFonts w:ascii="Times New Roman" w:hAnsi="Times New Roman" w:cs="Times New Roman"/>
        </w:rPr>
        <w:t>е</w:t>
      </w:r>
      <w:r w:rsidRPr="002069A3">
        <w:rPr>
          <w:rStyle w:val="s2"/>
          <w:rFonts w:ascii="Times New Roman" w:hAnsi="Times New Roman" w:cs="Times New Roman"/>
        </w:rPr>
        <w:t xml:space="preserve">внованиях; </w:t>
      </w:r>
    </w:p>
    <w:p w:rsidR="00CE3026" w:rsidRPr="002069A3" w:rsidRDefault="00CE3026">
      <w:pPr>
        <w:pStyle w:val="p6"/>
        <w:spacing w:before="0" w:after="0" w:line="360" w:lineRule="auto"/>
        <w:ind w:firstLine="709"/>
        <w:jc w:val="both"/>
        <w:rPr>
          <w:rFonts w:ascii="Times New Roman" w:hAnsi="Times New Roman" w:cs="Times New Roman"/>
        </w:rPr>
      </w:pPr>
      <w:r w:rsidRPr="002069A3">
        <w:rPr>
          <w:rFonts w:ascii="Times New Roman" w:hAnsi="Times New Roman" w:cs="Times New Roman"/>
        </w:rPr>
        <w:t>знание</w:t>
      </w:r>
      <w:r w:rsidRPr="002069A3">
        <w:rPr>
          <w:rStyle w:val="s2"/>
          <w:rFonts w:ascii="Times New Roman" w:hAnsi="Times New Roman" w:cs="Times New Roman"/>
        </w:rPr>
        <w:t xml:space="preserve"> спортивных традиций своего народа и других народов; </w:t>
      </w:r>
    </w:p>
    <w:p w:rsidR="00CE3026" w:rsidRPr="002069A3" w:rsidRDefault="00CE3026">
      <w:pPr>
        <w:pStyle w:val="p6"/>
        <w:spacing w:before="0" w:after="0" w:line="360" w:lineRule="auto"/>
        <w:ind w:firstLine="709"/>
        <w:jc w:val="both"/>
        <w:rPr>
          <w:rFonts w:ascii="Times New Roman" w:hAnsi="Times New Roman" w:cs="Times New Roman"/>
        </w:rPr>
      </w:pPr>
      <w:r w:rsidRPr="002069A3">
        <w:rPr>
          <w:rFonts w:ascii="Times New Roman" w:hAnsi="Times New Roman" w:cs="Times New Roman"/>
        </w:rPr>
        <w:t>знание</w:t>
      </w:r>
      <w:r w:rsidRPr="002069A3">
        <w:rPr>
          <w:rStyle w:val="s2"/>
          <w:rFonts w:ascii="Times New Roman" w:hAnsi="Times New Roman" w:cs="Times New Roman"/>
        </w:rPr>
        <w:t xml:space="preserve"> способов использования различного спортивного инвентаря в основных видах двигательной активности и их применение в практической деятельности;</w:t>
      </w:r>
    </w:p>
    <w:p w:rsidR="00CE3026" w:rsidRPr="002069A3" w:rsidRDefault="00CE3026">
      <w:pPr>
        <w:pStyle w:val="p6"/>
        <w:spacing w:before="0" w:after="0" w:line="360" w:lineRule="auto"/>
        <w:ind w:firstLine="709"/>
        <w:jc w:val="both"/>
        <w:rPr>
          <w:rFonts w:ascii="Times New Roman" w:hAnsi="Times New Roman" w:cs="Times New Roman"/>
        </w:rPr>
      </w:pPr>
      <w:r w:rsidRPr="002069A3">
        <w:rPr>
          <w:rFonts w:ascii="Times New Roman" w:hAnsi="Times New Roman" w:cs="Times New Roman"/>
        </w:rPr>
        <w:t>знание</w:t>
      </w:r>
      <w:r w:rsidRPr="002069A3">
        <w:rPr>
          <w:rStyle w:val="s2"/>
          <w:rFonts w:ascii="Times New Roman" w:hAnsi="Times New Roman" w:cs="Times New Roman"/>
        </w:rPr>
        <w:t xml:space="preserve"> правил и техники выполнения двигательных действий, применение усвоенных правил при выполнении двигательных действий под руководством учителя;</w:t>
      </w:r>
    </w:p>
    <w:p w:rsidR="00CE3026" w:rsidRPr="002069A3" w:rsidRDefault="00CE3026">
      <w:pPr>
        <w:pStyle w:val="p6"/>
        <w:spacing w:before="0" w:after="0" w:line="360" w:lineRule="auto"/>
        <w:ind w:firstLine="709"/>
        <w:jc w:val="both"/>
        <w:rPr>
          <w:rStyle w:val="s2"/>
          <w:rFonts w:ascii="Times New Roman" w:hAnsi="Times New Roman" w:cs="Times New Roman"/>
        </w:rPr>
      </w:pPr>
      <w:r w:rsidRPr="002069A3">
        <w:rPr>
          <w:rFonts w:ascii="Times New Roman" w:hAnsi="Times New Roman" w:cs="Times New Roman"/>
        </w:rPr>
        <w:t>знание</w:t>
      </w:r>
      <w:r w:rsidRPr="002069A3">
        <w:rPr>
          <w:rStyle w:val="s2"/>
          <w:rFonts w:ascii="Times New Roman" w:hAnsi="Times New Roman" w:cs="Times New Roman"/>
        </w:rPr>
        <w:t xml:space="preserve"> и применение правил бережного обращения с инвентарём и оборудованием в повседневной жизни; </w:t>
      </w:r>
    </w:p>
    <w:p w:rsidR="00CE3026" w:rsidRPr="002069A3" w:rsidRDefault="00CE3026">
      <w:pPr>
        <w:pStyle w:val="p6"/>
        <w:spacing w:before="0" w:after="0" w:line="360" w:lineRule="auto"/>
        <w:ind w:firstLine="709"/>
        <w:jc w:val="both"/>
        <w:rPr>
          <w:rFonts w:ascii="Times New Roman" w:hAnsi="Times New Roman" w:cs="Times New Roman"/>
          <w:b/>
          <w:bCs/>
          <w:i/>
          <w:iCs/>
        </w:rPr>
      </w:pPr>
      <w:r w:rsidRPr="002069A3">
        <w:rPr>
          <w:rStyle w:val="s2"/>
          <w:rFonts w:ascii="Times New Roman" w:hAnsi="Times New Roman" w:cs="Times New Roman"/>
        </w:rPr>
        <w:t>соблюдение требований техники безопасности в процессе участия в физкультурно-спортивных мероприятиях.</w:t>
      </w:r>
    </w:p>
    <w:p w:rsidR="00CE3026" w:rsidRPr="00480E11" w:rsidRDefault="00CE3026">
      <w:pPr>
        <w:pStyle w:val="ListParagraph"/>
        <w:shd w:val="clear" w:color="auto" w:fill="FFFFFF"/>
        <w:spacing w:after="0" w:line="360" w:lineRule="auto"/>
        <w:ind w:left="0" w:firstLine="709"/>
        <w:jc w:val="both"/>
        <w:rPr>
          <w:rFonts w:ascii="Times New Roman" w:hAnsi="Times New Roman" w:cs="Times New Roman"/>
          <w:sz w:val="24"/>
          <w:szCs w:val="24"/>
          <w:u w:val="single"/>
        </w:rPr>
      </w:pPr>
      <w:r w:rsidRPr="00480E11">
        <w:rPr>
          <w:rFonts w:ascii="Times New Roman" w:hAnsi="Times New Roman" w:cs="Times New Roman"/>
          <w:b/>
          <w:bCs/>
          <w:i/>
          <w:iCs/>
          <w:sz w:val="24"/>
          <w:szCs w:val="24"/>
        </w:rPr>
        <w:t>Ручной труд</w:t>
      </w:r>
    </w:p>
    <w:p w:rsidR="00CE3026" w:rsidRPr="00480E11" w:rsidRDefault="00CE3026">
      <w:pPr>
        <w:pStyle w:val="ListParagraph"/>
        <w:shd w:val="clear" w:color="auto" w:fill="FFFFFF"/>
        <w:spacing w:after="0" w:line="360" w:lineRule="auto"/>
        <w:ind w:left="0" w:firstLine="709"/>
        <w:jc w:val="both"/>
        <w:rPr>
          <w:rFonts w:ascii="Times New Roman" w:hAnsi="Times New Roman" w:cs="Times New Roman"/>
          <w:sz w:val="24"/>
          <w:szCs w:val="24"/>
        </w:rPr>
      </w:pPr>
      <w:r w:rsidRPr="00480E11">
        <w:rPr>
          <w:rFonts w:ascii="Times New Roman" w:hAnsi="Times New Roman" w:cs="Times New Roman"/>
          <w:sz w:val="24"/>
          <w:szCs w:val="24"/>
          <w:u w:val="single"/>
        </w:rPr>
        <w:t>Минимальный уровень:</w:t>
      </w:r>
    </w:p>
    <w:p w:rsidR="00CE3026" w:rsidRPr="00480E11" w:rsidRDefault="00CE3026">
      <w:pPr>
        <w:pStyle w:val="ListParagraph"/>
        <w:shd w:val="clear" w:color="auto" w:fill="FFFFFF"/>
        <w:spacing w:after="0" w:line="360" w:lineRule="auto"/>
        <w:ind w:left="0" w:firstLine="709"/>
        <w:jc w:val="both"/>
        <w:rPr>
          <w:rFonts w:ascii="Times New Roman" w:hAnsi="Times New Roman" w:cs="Times New Roman"/>
          <w:sz w:val="24"/>
          <w:szCs w:val="24"/>
        </w:rPr>
      </w:pPr>
      <w:r w:rsidRPr="00480E11">
        <w:rPr>
          <w:rFonts w:ascii="Times New Roman" w:hAnsi="Times New Roman" w:cs="Times New Roman"/>
          <w:sz w:val="24"/>
          <w:szCs w:val="24"/>
        </w:rPr>
        <w:t>знание правил организации рабочего места и умение самостоятельно его организовать в зависимости от характера выполняемой работы, (рационально располагать инструменты, материалы и приспособления на рабочем столе, сохранять порядок на рабочем месте);</w:t>
      </w:r>
    </w:p>
    <w:p w:rsidR="00CE3026" w:rsidRPr="00480E11" w:rsidRDefault="00CE3026">
      <w:pPr>
        <w:pStyle w:val="ListParagraph"/>
        <w:shd w:val="clear" w:color="auto" w:fill="FFFFFF"/>
        <w:spacing w:after="0" w:line="360" w:lineRule="auto"/>
        <w:ind w:left="0" w:firstLine="709"/>
        <w:jc w:val="both"/>
        <w:rPr>
          <w:rFonts w:ascii="Times New Roman" w:hAnsi="Times New Roman" w:cs="Times New Roman"/>
          <w:sz w:val="24"/>
          <w:szCs w:val="24"/>
        </w:rPr>
      </w:pPr>
      <w:r w:rsidRPr="00480E11">
        <w:rPr>
          <w:rFonts w:ascii="Times New Roman" w:hAnsi="Times New Roman" w:cs="Times New Roman"/>
          <w:sz w:val="24"/>
          <w:szCs w:val="24"/>
        </w:rPr>
        <w:t xml:space="preserve">знание видов трудовых работ; </w:t>
      </w:r>
    </w:p>
    <w:p w:rsidR="00CE3026" w:rsidRPr="00480E11" w:rsidRDefault="00CE3026">
      <w:pPr>
        <w:pStyle w:val="ListParagraph"/>
        <w:shd w:val="clear" w:color="auto" w:fill="FFFFFF"/>
        <w:spacing w:after="0" w:line="360" w:lineRule="auto"/>
        <w:ind w:left="0" w:firstLine="709"/>
        <w:jc w:val="both"/>
        <w:rPr>
          <w:rFonts w:ascii="Times New Roman" w:hAnsi="Times New Roman" w:cs="Times New Roman"/>
          <w:sz w:val="24"/>
          <w:szCs w:val="24"/>
        </w:rPr>
      </w:pPr>
      <w:r w:rsidRPr="00480E11">
        <w:rPr>
          <w:rFonts w:ascii="Times New Roman" w:hAnsi="Times New Roman" w:cs="Times New Roman"/>
          <w:sz w:val="24"/>
          <w:szCs w:val="24"/>
        </w:rPr>
        <w:t>знание названий и некоторых свойств поделочных материалов, используемых на уроках ручного труда; знание и соблюдение правил их хранения, санитарно-гигиенических требований при работе с ними;</w:t>
      </w:r>
    </w:p>
    <w:p w:rsidR="00CE3026" w:rsidRPr="00480E11" w:rsidRDefault="00CE3026">
      <w:pPr>
        <w:pStyle w:val="ListParagraph"/>
        <w:shd w:val="clear" w:color="auto" w:fill="FFFFFF"/>
        <w:spacing w:after="0" w:line="360" w:lineRule="auto"/>
        <w:ind w:left="0" w:firstLine="709"/>
        <w:jc w:val="both"/>
        <w:rPr>
          <w:rFonts w:ascii="Times New Roman" w:hAnsi="Times New Roman" w:cs="Times New Roman"/>
          <w:sz w:val="24"/>
          <w:szCs w:val="24"/>
        </w:rPr>
      </w:pPr>
      <w:r w:rsidRPr="00480E11">
        <w:rPr>
          <w:rFonts w:ascii="Times New Roman" w:hAnsi="Times New Roman" w:cs="Times New Roman"/>
          <w:sz w:val="24"/>
          <w:szCs w:val="24"/>
        </w:rPr>
        <w:t>знание названий инструментов, необходимых на уроках ручного труда, их устройства, правил техники безопасной работы с колющими и режущими инструментами;</w:t>
      </w:r>
    </w:p>
    <w:p w:rsidR="00CE3026" w:rsidRPr="00480E11" w:rsidRDefault="00CE3026">
      <w:pPr>
        <w:pStyle w:val="ListParagraph"/>
        <w:shd w:val="clear" w:color="auto" w:fill="FFFFFF"/>
        <w:spacing w:after="0" w:line="360" w:lineRule="auto"/>
        <w:ind w:left="0" w:firstLine="709"/>
        <w:jc w:val="both"/>
        <w:rPr>
          <w:rFonts w:ascii="Times New Roman" w:hAnsi="Times New Roman" w:cs="Times New Roman"/>
          <w:sz w:val="24"/>
          <w:szCs w:val="24"/>
        </w:rPr>
      </w:pPr>
      <w:r w:rsidRPr="00480E11">
        <w:rPr>
          <w:rFonts w:ascii="Times New Roman" w:hAnsi="Times New Roman" w:cs="Times New Roman"/>
          <w:sz w:val="24"/>
          <w:szCs w:val="24"/>
        </w:rPr>
        <w:t>знание приемов работы (разметки деталей, выделения детали из заготовки, формообразования, соединения деталей, отделки изделия), используемые на уроках ручного труда;</w:t>
      </w:r>
    </w:p>
    <w:p w:rsidR="00CE3026" w:rsidRPr="00480E11" w:rsidRDefault="00CE3026">
      <w:pPr>
        <w:pStyle w:val="ListParagraph"/>
        <w:shd w:val="clear" w:color="auto" w:fill="FFFFFF"/>
        <w:spacing w:after="0" w:line="360" w:lineRule="auto"/>
        <w:ind w:left="0" w:firstLine="709"/>
        <w:jc w:val="both"/>
        <w:rPr>
          <w:rFonts w:ascii="Times New Roman" w:hAnsi="Times New Roman" w:cs="Times New Roman"/>
          <w:sz w:val="24"/>
          <w:szCs w:val="24"/>
        </w:rPr>
      </w:pPr>
      <w:r w:rsidRPr="00480E11">
        <w:rPr>
          <w:rFonts w:ascii="Times New Roman" w:hAnsi="Times New Roman" w:cs="Times New Roman"/>
          <w:sz w:val="24"/>
          <w:szCs w:val="24"/>
        </w:rPr>
        <w:t xml:space="preserve">анализ объекта, подлежащего изготовлению, выделение и называние его признаков и свойств; определение способов соединения деталей; </w:t>
      </w:r>
    </w:p>
    <w:p w:rsidR="00CE3026" w:rsidRPr="00480E11" w:rsidRDefault="00CE3026">
      <w:pPr>
        <w:pStyle w:val="ListParagraph"/>
        <w:shd w:val="clear" w:color="auto" w:fill="FFFFFF"/>
        <w:spacing w:after="0" w:line="360" w:lineRule="auto"/>
        <w:ind w:left="0" w:firstLine="709"/>
        <w:jc w:val="both"/>
        <w:rPr>
          <w:rFonts w:ascii="Times New Roman" w:hAnsi="Times New Roman" w:cs="Times New Roman"/>
          <w:sz w:val="24"/>
          <w:szCs w:val="24"/>
        </w:rPr>
      </w:pPr>
      <w:r w:rsidRPr="00480E11">
        <w:rPr>
          <w:rFonts w:ascii="Times New Roman" w:hAnsi="Times New Roman" w:cs="Times New Roman"/>
          <w:sz w:val="24"/>
          <w:szCs w:val="24"/>
        </w:rPr>
        <w:t>пользование доступными технологическими (инструкционными) картами;</w:t>
      </w:r>
    </w:p>
    <w:p w:rsidR="00CE3026" w:rsidRPr="00480E11" w:rsidRDefault="00CE3026">
      <w:pPr>
        <w:pStyle w:val="ListParagraph"/>
        <w:tabs>
          <w:tab w:val="left" w:pos="0"/>
        </w:tabs>
        <w:spacing w:after="0" w:line="360" w:lineRule="auto"/>
        <w:ind w:left="0" w:firstLine="709"/>
        <w:jc w:val="both"/>
        <w:rPr>
          <w:rFonts w:ascii="Times New Roman" w:hAnsi="Times New Roman" w:cs="Times New Roman"/>
          <w:sz w:val="24"/>
          <w:szCs w:val="24"/>
        </w:rPr>
      </w:pPr>
      <w:r w:rsidRPr="00480E11">
        <w:rPr>
          <w:rFonts w:ascii="Times New Roman" w:hAnsi="Times New Roman" w:cs="Times New Roman"/>
          <w:sz w:val="24"/>
          <w:szCs w:val="24"/>
        </w:rPr>
        <w:t>составление стандартного плана работы по пунктам;</w:t>
      </w:r>
    </w:p>
    <w:p w:rsidR="00CE3026" w:rsidRPr="00480E11" w:rsidRDefault="00CE3026">
      <w:pPr>
        <w:pStyle w:val="Standard"/>
        <w:widowControl/>
        <w:spacing w:line="360" w:lineRule="auto"/>
        <w:ind w:firstLine="709"/>
        <w:jc w:val="both"/>
        <w:rPr>
          <w:rFonts w:ascii="Times New Roman" w:hAnsi="Times New Roman" w:cs="Times New Roman"/>
        </w:rPr>
      </w:pPr>
      <w:r w:rsidRPr="00480E11">
        <w:rPr>
          <w:rFonts w:ascii="Times New Roman" w:hAnsi="Times New Roman" w:cs="Times New Roman"/>
        </w:rPr>
        <w:t>владение некоторыми технологическими приемами ручной обработки материалов;</w:t>
      </w:r>
    </w:p>
    <w:p w:rsidR="00CE3026" w:rsidRPr="00480E11" w:rsidRDefault="00CE3026">
      <w:pPr>
        <w:pStyle w:val="ListParagraph"/>
        <w:shd w:val="clear" w:color="auto" w:fill="FFFFFF"/>
        <w:spacing w:after="0" w:line="360" w:lineRule="auto"/>
        <w:ind w:left="0" w:firstLine="709"/>
        <w:jc w:val="both"/>
        <w:rPr>
          <w:rFonts w:ascii="Times New Roman" w:hAnsi="Times New Roman" w:cs="Times New Roman"/>
          <w:sz w:val="24"/>
          <w:szCs w:val="24"/>
        </w:rPr>
      </w:pPr>
      <w:r w:rsidRPr="00480E11">
        <w:rPr>
          <w:rFonts w:ascii="Times New Roman" w:hAnsi="Times New Roman" w:cs="Times New Roman"/>
          <w:sz w:val="24"/>
          <w:szCs w:val="24"/>
        </w:rPr>
        <w:t>использование в работе доступных материалов (глиной и пластилином; природными материалами; бумагой и картоном; нитками и тканью; проволокой и металлом; древесиной; конструировать из металлоконструктора);</w:t>
      </w:r>
    </w:p>
    <w:p w:rsidR="00CE3026" w:rsidRPr="00480E11" w:rsidRDefault="00CE3026">
      <w:pPr>
        <w:pStyle w:val="ListParagraph"/>
        <w:spacing w:after="0" w:line="360" w:lineRule="auto"/>
        <w:ind w:left="0" w:firstLine="709"/>
        <w:jc w:val="both"/>
        <w:rPr>
          <w:rFonts w:ascii="Times New Roman" w:hAnsi="Times New Roman" w:cs="Times New Roman"/>
          <w:sz w:val="24"/>
          <w:szCs w:val="24"/>
          <w:u w:val="single"/>
        </w:rPr>
      </w:pPr>
      <w:r w:rsidRPr="00480E11">
        <w:rPr>
          <w:rFonts w:ascii="Times New Roman" w:hAnsi="Times New Roman" w:cs="Times New Roman"/>
          <w:sz w:val="24"/>
          <w:szCs w:val="24"/>
        </w:rPr>
        <w:t>выполнение несложного ремонта одежды.</w:t>
      </w:r>
    </w:p>
    <w:p w:rsidR="00CE3026" w:rsidRPr="00480E11" w:rsidRDefault="00CE3026">
      <w:pPr>
        <w:pStyle w:val="ListParagraph"/>
        <w:spacing w:after="0" w:line="360" w:lineRule="auto"/>
        <w:ind w:left="0" w:firstLine="709"/>
        <w:jc w:val="both"/>
        <w:rPr>
          <w:rFonts w:ascii="Times New Roman" w:hAnsi="Times New Roman" w:cs="Times New Roman"/>
          <w:sz w:val="24"/>
          <w:szCs w:val="24"/>
        </w:rPr>
      </w:pPr>
      <w:r w:rsidRPr="00480E11">
        <w:rPr>
          <w:rFonts w:ascii="Times New Roman" w:hAnsi="Times New Roman" w:cs="Times New Roman"/>
          <w:sz w:val="24"/>
          <w:szCs w:val="24"/>
          <w:u w:val="single"/>
        </w:rPr>
        <w:t>Достаточный уровень:</w:t>
      </w:r>
    </w:p>
    <w:p w:rsidR="00CE3026" w:rsidRPr="00480E11" w:rsidRDefault="00CE3026">
      <w:pPr>
        <w:pStyle w:val="ListParagraph"/>
        <w:shd w:val="clear" w:color="auto" w:fill="FFFFFF"/>
        <w:spacing w:after="0" w:line="360" w:lineRule="auto"/>
        <w:ind w:left="0" w:firstLine="709"/>
        <w:jc w:val="both"/>
        <w:rPr>
          <w:rFonts w:ascii="Times New Roman" w:hAnsi="Times New Roman" w:cs="Times New Roman"/>
          <w:sz w:val="24"/>
          <w:szCs w:val="24"/>
        </w:rPr>
      </w:pPr>
      <w:r w:rsidRPr="00480E11">
        <w:rPr>
          <w:rFonts w:ascii="Times New Roman" w:hAnsi="Times New Roman" w:cs="Times New Roman"/>
          <w:sz w:val="24"/>
          <w:szCs w:val="24"/>
        </w:rPr>
        <w:t>знание правил рациональной организации труда, включающих упорядоченность действий и самодисциплину;</w:t>
      </w:r>
    </w:p>
    <w:p w:rsidR="00CE3026" w:rsidRPr="00480E11" w:rsidRDefault="00CE3026">
      <w:pPr>
        <w:pStyle w:val="ListParagraph"/>
        <w:shd w:val="clear" w:color="auto" w:fill="FFFFFF"/>
        <w:spacing w:after="0" w:line="360" w:lineRule="auto"/>
        <w:ind w:left="0" w:firstLine="709"/>
        <w:jc w:val="both"/>
        <w:rPr>
          <w:rFonts w:ascii="Times New Roman" w:hAnsi="Times New Roman" w:cs="Times New Roman"/>
          <w:sz w:val="24"/>
          <w:szCs w:val="24"/>
        </w:rPr>
      </w:pPr>
      <w:r w:rsidRPr="00480E11">
        <w:rPr>
          <w:rFonts w:ascii="Times New Roman" w:hAnsi="Times New Roman" w:cs="Times New Roman"/>
          <w:sz w:val="24"/>
          <w:szCs w:val="24"/>
        </w:rPr>
        <w:t>знание об исторической, культурной  и эстетической ценности вещей;</w:t>
      </w:r>
    </w:p>
    <w:p w:rsidR="00CE3026" w:rsidRPr="00480E11" w:rsidRDefault="00CE3026">
      <w:pPr>
        <w:pStyle w:val="ListParagraph"/>
        <w:shd w:val="clear" w:color="auto" w:fill="FFFFFF"/>
        <w:spacing w:after="0" w:line="360" w:lineRule="auto"/>
        <w:ind w:left="0" w:firstLine="709"/>
        <w:jc w:val="both"/>
        <w:rPr>
          <w:rFonts w:ascii="Times New Roman" w:hAnsi="Times New Roman" w:cs="Times New Roman"/>
          <w:sz w:val="24"/>
          <w:szCs w:val="24"/>
        </w:rPr>
      </w:pPr>
      <w:r w:rsidRPr="00480E11">
        <w:rPr>
          <w:rFonts w:ascii="Times New Roman" w:hAnsi="Times New Roman" w:cs="Times New Roman"/>
          <w:sz w:val="24"/>
          <w:szCs w:val="24"/>
        </w:rPr>
        <w:t>знание видов художественных ремесел;</w:t>
      </w:r>
    </w:p>
    <w:p w:rsidR="00CE3026" w:rsidRPr="00480E11" w:rsidRDefault="00CE3026">
      <w:pPr>
        <w:pStyle w:val="ListParagraph"/>
        <w:shd w:val="clear" w:color="auto" w:fill="FFFFFF"/>
        <w:spacing w:after="0" w:line="360" w:lineRule="auto"/>
        <w:ind w:left="0" w:firstLine="709"/>
        <w:jc w:val="both"/>
        <w:rPr>
          <w:rFonts w:ascii="Times New Roman" w:hAnsi="Times New Roman" w:cs="Times New Roman"/>
          <w:sz w:val="24"/>
          <w:szCs w:val="24"/>
        </w:rPr>
      </w:pPr>
      <w:r w:rsidRPr="00480E11">
        <w:rPr>
          <w:rFonts w:ascii="Times New Roman" w:hAnsi="Times New Roman" w:cs="Times New Roman"/>
          <w:sz w:val="24"/>
          <w:szCs w:val="24"/>
        </w:rPr>
        <w:t>нахождение необходимой информации в материалах учебника, рабочей тетради;</w:t>
      </w:r>
    </w:p>
    <w:p w:rsidR="00CE3026" w:rsidRPr="00480E11" w:rsidRDefault="00CE3026">
      <w:pPr>
        <w:pStyle w:val="ListParagraph"/>
        <w:shd w:val="clear" w:color="auto" w:fill="FFFFFF"/>
        <w:spacing w:after="0" w:line="360" w:lineRule="auto"/>
        <w:ind w:left="0" w:firstLine="709"/>
        <w:jc w:val="both"/>
        <w:rPr>
          <w:rFonts w:ascii="Times New Roman" w:hAnsi="Times New Roman" w:cs="Times New Roman"/>
          <w:sz w:val="24"/>
          <w:szCs w:val="24"/>
        </w:rPr>
      </w:pPr>
      <w:r w:rsidRPr="00480E11">
        <w:rPr>
          <w:rFonts w:ascii="Times New Roman" w:hAnsi="Times New Roman" w:cs="Times New Roman"/>
          <w:sz w:val="24"/>
          <w:szCs w:val="24"/>
        </w:rPr>
        <w:t>знание и использование правил безопасной работы с режущими и колющими инструментами, соблюдение санитарно-гигиенических требований при выполнении трудовых работ;</w:t>
      </w:r>
    </w:p>
    <w:p w:rsidR="00CE3026" w:rsidRPr="00480E11" w:rsidRDefault="00CE3026">
      <w:pPr>
        <w:pStyle w:val="ListParagraph"/>
        <w:shd w:val="clear" w:color="auto" w:fill="FFFFFF"/>
        <w:spacing w:after="0" w:line="360" w:lineRule="auto"/>
        <w:ind w:left="0" w:firstLine="709"/>
        <w:jc w:val="both"/>
        <w:rPr>
          <w:rFonts w:ascii="Times New Roman" w:hAnsi="Times New Roman" w:cs="Times New Roman"/>
          <w:sz w:val="24"/>
          <w:szCs w:val="24"/>
        </w:rPr>
      </w:pPr>
      <w:r w:rsidRPr="00480E11">
        <w:rPr>
          <w:rFonts w:ascii="Times New Roman" w:hAnsi="Times New Roman" w:cs="Times New Roman"/>
          <w:sz w:val="24"/>
          <w:szCs w:val="24"/>
        </w:rPr>
        <w:t xml:space="preserve">осознанный подбор материалов по их физическим, декоративно-художественным и конструктивным свойствам;  </w:t>
      </w:r>
    </w:p>
    <w:p w:rsidR="00CE3026" w:rsidRPr="00480E11" w:rsidRDefault="00CE3026">
      <w:pPr>
        <w:pStyle w:val="ListParagraph"/>
        <w:shd w:val="clear" w:color="auto" w:fill="FFFFFF"/>
        <w:spacing w:after="0" w:line="360" w:lineRule="auto"/>
        <w:ind w:left="0" w:firstLine="709"/>
        <w:jc w:val="both"/>
        <w:rPr>
          <w:rFonts w:ascii="Times New Roman" w:hAnsi="Times New Roman" w:cs="Times New Roman"/>
          <w:sz w:val="24"/>
          <w:szCs w:val="24"/>
        </w:rPr>
      </w:pPr>
      <w:r w:rsidRPr="00480E11">
        <w:rPr>
          <w:rFonts w:ascii="Times New Roman" w:hAnsi="Times New Roman" w:cs="Times New Roman"/>
          <w:sz w:val="24"/>
          <w:szCs w:val="24"/>
        </w:rPr>
        <w:t>отбор оптимальных и доступных технологических приемов ручной обработки в зависимости от свойств материалов и поставленных целей; экономное расходование материалов;</w:t>
      </w:r>
    </w:p>
    <w:p w:rsidR="00CE3026" w:rsidRPr="00480E11" w:rsidRDefault="00CE3026">
      <w:pPr>
        <w:pStyle w:val="ListParagraph"/>
        <w:shd w:val="clear" w:color="auto" w:fill="FFFFFF"/>
        <w:spacing w:after="0" w:line="360" w:lineRule="auto"/>
        <w:ind w:left="0" w:firstLine="709"/>
        <w:jc w:val="both"/>
        <w:rPr>
          <w:rFonts w:ascii="Times New Roman" w:hAnsi="Times New Roman" w:cs="Times New Roman"/>
          <w:sz w:val="24"/>
          <w:szCs w:val="24"/>
        </w:rPr>
      </w:pPr>
      <w:r w:rsidRPr="00480E11">
        <w:rPr>
          <w:rFonts w:ascii="Times New Roman" w:hAnsi="Times New Roman" w:cs="Times New Roman"/>
          <w:sz w:val="24"/>
          <w:szCs w:val="24"/>
        </w:rPr>
        <w:t>использование в работе с разнообразной наглядности: составление плана работы над изделием с опорой на предметно-операционные и графические планы, распознавание простейших технических рисунков, схем, чертежей, их чтение и выполнение действий в соответствии с ними в процессе изготовления изделия;</w:t>
      </w:r>
    </w:p>
    <w:p w:rsidR="00CE3026" w:rsidRPr="00480E11" w:rsidRDefault="00CE3026">
      <w:pPr>
        <w:pStyle w:val="ListParagraph"/>
        <w:shd w:val="clear" w:color="auto" w:fill="FFFFFF"/>
        <w:spacing w:after="0" w:line="360" w:lineRule="auto"/>
        <w:ind w:left="0" w:firstLine="709"/>
        <w:jc w:val="both"/>
        <w:rPr>
          <w:rFonts w:ascii="Times New Roman" w:hAnsi="Times New Roman" w:cs="Times New Roman"/>
          <w:sz w:val="24"/>
          <w:szCs w:val="24"/>
        </w:rPr>
      </w:pPr>
      <w:r w:rsidRPr="00480E11">
        <w:rPr>
          <w:rFonts w:ascii="Times New Roman" w:hAnsi="Times New Roman" w:cs="Times New Roman"/>
          <w:sz w:val="24"/>
          <w:szCs w:val="24"/>
        </w:rPr>
        <w:t xml:space="preserve">осуществление текущего самоконтроля выполняемых практических действий и корректировка хода практической работы; </w:t>
      </w:r>
    </w:p>
    <w:p w:rsidR="00CE3026" w:rsidRPr="00480E11" w:rsidRDefault="00CE3026">
      <w:pPr>
        <w:pStyle w:val="ListParagraph"/>
        <w:shd w:val="clear" w:color="auto" w:fill="FFFFFF"/>
        <w:spacing w:after="0" w:line="360" w:lineRule="auto"/>
        <w:ind w:left="0" w:firstLine="709"/>
        <w:jc w:val="both"/>
        <w:rPr>
          <w:rFonts w:ascii="Times New Roman" w:hAnsi="Times New Roman" w:cs="Times New Roman"/>
          <w:sz w:val="24"/>
          <w:szCs w:val="24"/>
        </w:rPr>
      </w:pPr>
      <w:r w:rsidRPr="00480E11">
        <w:rPr>
          <w:rFonts w:ascii="Times New Roman" w:hAnsi="Times New Roman" w:cs="Times New Roman"/>
          <w:sz w:val="24"/>
          <w:szCs w:val="24"/>
        </w:rPr>
        <w:t xml:space="preserve">оценка своих изделий (красиво, некрасиво, аккуратно, похоже на образец); </w:t>
      </w:r>
    </w:p>
    <w:p w:rsidR="00CE3026" w:rsidRPr="00480E11" w:rsidRDefault="00CE3026">
      <w:pPr>
        <w:pStyle w:val="ListParagraph"/>
        <w:shd w:val="clear" w:color="auto" w:fill="FFFFFF"/>
        <w:spacing w:after="0" w:line="360" w:lineRule="auto"/>
        <w:ind w:left="0" w:firstLine="709"/>
        <w:jc w:val="both"/>
        <w:rPr>
          <w:rFonts w:ascii="Times New Roman" w:hAnsi="Times New Roman" w:cs="Times New Roman"/>
          <w:sz w:val="24"/>
          <w:szCs w:val="24"/>
        </w:rPr>
      </w:pPr>
      <w:r w:rsidRPr="00480E11">
        <w:rPr>
          <w:rFonts w:ascii="Times New Roman" w:hAnsi="Times New Roman" w:cs="Times New Roman"/>
          <w:sz w:val="24"/>
          <w:szCs w:val="24"/>
        </w:rPr>
        <w:t>установление причинно-следственных связей между выполняемыми действиями и их результатами;</w:t>
      </w:r>
    </w:p>
    <w:p w:rsidR="00CE3026" w:rsidRPr="00480E11" w:rsidRDefault="00CE3026">
      <w:pPr>
        <w:pStyle w:val="ListParagraph"/>
        <w:shd w:val="clear" w:color="auto" w:fill="FFFFFF"/>
        <w:spacing w:after="0" w:line="360" w:lineRule="auto"/>
        <w:ind w:left="0" w:firstLine="709"/>
        <w:jc w:val="both"/>
        <w:rPr>
          <w:rFonts w:ascii="Times New Roman" w:hAnsi="Times New Roman" w:cs="Times New Roman"/>
          <w:b/>
          <w:bCs/>
          <w:sz w:val="24"/>
          <w:szCs w:val="24"/>
        </w:rPr>
      </w:pPr>
      <w:r w:rsidRPr="00480E11">
        <w:rPr>
          <w:rFonts w:ascii="Times New Roman" w:hAnsi="Times New Roman" w:cs="Times New Roman"/>
          <w:sz w:val="24"/>
          <w:szCs w:val="24"/>
        </w:rPr>
        <w:t>выполнение общественных поручений по уборке класса/мастерской после уроков трудового обучения.</w:t>
      </w:r>
    </w:p>
    <w:p w:rsidR="00CE3026" w:rsidRPr="00480E11" w:rsidRDefault="00CE3026">
      <w:pPr>
        <w:pStyle w:val="23"/>
        <w:autoSpaceDE w:val="0"/>
        <w:spacing w:after="0" w:line="360" w:lineRule="auto"/>
        <w:ind w:left="0" w:firstLine="709"/>
        <w:jc w:val="both"/>
        <w:rPr>
          <w:rFonts w:ascii="Times New Roman" w:hAnsi="Times New Roman" w:cs="Times New Roman"/>
          <w:b/>
          <w:bCs/>
          <w:i/>
          <w:iCs/>
          <w:sz w:val="24"/>
          <w:szCs w:val="24"/>
        </w:rPr>
      </w:pPr>
      <w:r w:rsidRPr="00480E11">
        <w:rPr>
          <w:rFonts w:ascii="Times New Roman" w:hAnsi="Times New Roman" w:cs="Times New Roman"/>
          <w:b/>
          <w:bCs/>
          <w:sz w:val="24"/>
          <w:szCs w:val="24"/>
        </w:rPr>
        <w:t>Минимальный и достаточный уровни усвоения предметных результатов по отдельным учебным предметам на конец школьного обучения (</w:t>
      </w:r>
      <w:r w:rsidRPr="00480E11">
        <w:rPr>
          <w:rFonts w:ascii="Times New Roman" w:hAnsi="Times New Roman" w:cs="Times New Roman"/>
          <w:b/>
          <w:bCs/>
          <w:sz w:val="24"/>
          <w:szCs w:val="24"/>
          <w:lang w:val="en-US"/>
        </w:rPr>
        <w:t>IX</w:t>
      </w:r>
      <w:r w:rsidRPr="00480E11">
        <w:rPr>
          <w:rFonts w:ascii="Times New Roman" w:hAnsi="Times New Roman" w:cs="Times New Roman"/>
          <w:b/>
          <w:bCs/>
          <w:sz w:val="24"/>
          <w:szCs w:val="24"/>
        </w:rPr>
        <w:t xml:space="preserve"> класс)</w:t>
      </w:r>
      <w:r w:rsidRPr="00480E11">
        <w:rPr>
          <w:rFonts w:ascii="Times New Roman" w:hAnsi="Times New Roman" w:cs="Times New Roman"/>
          <w:sz w:val="24"/>
          <w:szCs w:val="24"/>
        </w:rPr>
        <w:t>:</w:t>
      </w:r>
    </w:p>
    <w:p w:rsidR="00CE3026" w:rsidRPr="00480E11" w:rsidRDefault="00CE3026">
      <w:pPr>
        <w:pStyle w:val="ListParagraph"/>
        <w:shd w:val="clear" w:color="auto" w:fill="FFFFFF"/>
        <w:spacing w:after="0" w:line="360" w:lineRule="auto"/>
        <w:ind w:left="0" w:firstLine="709"/>
        <w:jc w:val="both"/>
        <w:rPr>
          <w:rFonts w:ascii="Times New Roman" w:hAnsi="Times New Roman" w:cs="Times New Roman"/>
          <w:sz w:val="24"/>
          <w:szCs w:val="24"/>
          <w:u w:val="single"/>
        </w:rPr>
      </w:pPr>
      <w:r w:rsidRPr="00480E11">
        <w:rPr>
          <w:rFonts w:ascii="Times New Roman" w:hAnsi="Times New Roman" w:cs="Times New Roman"/>
          <w:b/>
          <w:bCs/>
          <w:i/>
          <w:iCs/>
          <w:sz w:val="24"/>
          <w:szCs w:val="24"/>
        </w:rPr>
        <w:t>Русский язык</w:t>
      </w:r>
    </w:p>
    <w:p w:rsidR="00CE3026" w:rsidRPr="00480E11" w:rsidRDefault="00CE3026">
      <w:pPr>
        <w:pStyle w:val="ListParagraph"/>
        <w:shd w:val="clear" w:color="auto" w:fill="FFFFFF"/>
        <w:spacing w:after="0" w:line="360" w:lineRule="auto"/>
        <w:ind w:left="0" w:firstLine="709"/>
        <w:jc w:val="both"/>
        <w:rPr>
          <w:rFonts w:ascii="Times New Roman" w:hAnsi="Times New Roman" w:cs="Times New Roman"/>
          <w:sz w:val="24"/>
          <w:szCs w:val="24"/>
        </w:rPr>
      </w:pPr>
      <w:r w:rsidRPr="00480E11">
        <w:rPr>
          <w:rFonts w:ascii="Times New Roman" w:hAnsi="Times New Roman" w:cs="Times New Roman"/>
          <w:sz w:val="24"/>
          <w:szCs w:val="24"/>
          <w:u w:val="single"/>
        </w:rPr>
        <w:t>Минимальный уровень:</w:t>
      </w:r>
    </w:p>
    <w:p w:rsidR="00CE3026" w:rsidRPr="00480E11" w:rsidRDefault="00CE3026">
      <w:pPr>
        <w:pStyle w:val="p20"/>
        <w:shd w:val="clear" w:color="auto" w:fill="FFFFFF"/>
        <w:spacing w:before="0" w:after="0" w:line="360" w:lineRule="auto"/>
        <w:ind w:firstLine="709"/>
        <w:jc w:val="both"/>
      </w:pPr>
      <w:r w:rsidRPr="00480E11">
        <w:t>знание отличительных грамматических признаков основных частей слова;</w:t>
      </w:r>
    </w:p>
    <w:p w:rsidR="00CE3026" w:rsidRPr="00480E11" w:rsidRDefault="00CE3026">
      <w:pPr>
        <w:pStyle w:val="p20"/>
        <w:shd w:val="clear" w:color="auto" w:fill="FFFFFF"/>
        <w:spacing w:before="0" w:after="0" w:line="360" w:lineRule="auto"/>
        <w:ind w:firstLine="709"/>
        <w:jc w:val="both"/>
      </w:pPr>
      <w:r w:rsidRPr="00480E11">
        <w:t>разбор слова с опорой на представленный образец, схему, вопросы учителя;</w:t>
      </w:r>
    </w:p>
    <w:p w:rsidR="00CE3026" w:rsidRPr="00480E11" w:rsidRDefault="00CE3026">
      <w:pPr>
        <w:pStyle w:val="p20"/>
        <w:shd w:val="clear" w:color="auto" w:fill="FFFFFF"/>
        <w:spacing w:before="0" w:after="0" w:line="360" w:lineRule="auto"/>
        <w:ind w:firstLine="709"/>
        <w:jc w:val="both"/>
        <w:rPr>
          <w:rStyle w:val="s11"/>
          <w:rFonts w:eastAsia="Arial Unicode MS"/>
        </w:rPr>
      </w:pPr>
      <w:r w:rsidRPr="00480E11">
        <w:t>образование слов с новым значением с опорой на образец;</w:t>
      </w:r>
    </w:p>
    <w:p w:rsidR="00CE3026" w:rsidRPr="00480E11" w:rsidRDefault="00CE3026">
      <w:pPr>
        <w:pStyle w:val="p20"/>
        <w:shd w:val="clear" w:color="auto" w:fill="FFFFFF"/>
        <w:spacing w:before="0" w:after="0" w:line="360" w:lineRule="auto"/>
        <w:ind w:firstLine="709"/>
        <w:jc w:val="both"/>
        <w:rPr>
          <w:rStyle w:val="s11"/>
          <w:rFonts w:ascii="Times New Roman" w:eastAsia="Arial Unicode MS" w:hAnsi="Times New Roman" w:cs="Times New Roman"/>
        </w:rPr>
      </w:pPr>
      <w:r w:rsidRPr="00480E11">
        <w:rPr>
          <w:rStyle w:val="s11"/>
          <w:rFonts w:ascii="Times New Roman" w:eastAsia="Arial Unicode MS" w:hAnsi="Times New Roman" w:cs="Times New Roman"/>
        </w:rPr>
        <w:t xml:space="preserve">представления о грамматических разрядах слов; </w:t>
      </w:r>
    </w:p>
    <w:p w:rsidR="00CE3026" w:rsidRPr="00480E11" w:rsidRDefault="00CE3026">
      <w:pPr>
        <w:pStyle w:val="p20"/>
        <w:shd w:val="clear" w:color="auto" w:fill="FFFFFF"/>
        <w:spacing w:before="0" w:after="0" w:line="360" w:lineRule="auto"/>
        <w:ind w:firstLine="709"/>
        <w:jc w:val="both"/>
        <w:rPr>
          <w:rStyle w:val="s11"/>
          <w:rFonts w:eastAsia="Arial Unicode MS"/>
        </w:rPr>
      </w:pPr>
      <w:r w:rsidRPr="00480E11">
        <w:rPr>
          <w:rStyle w:val="s11"/>
          <w:rFonts w:ascii="Times New Roman" w:eastAsia="Arial Unicode MS" w:hAnsi="Times New Roman" w:cs="Times New Roman"/>
        </w:rPr>
        <w:t>различение изученных частей речи</w:t>
      </w:r>
      <w:r w:rsidRPr="00480E11">
        <w:t xml:space="preserve"> по вопросу и значению;</w:t>
      </w:r>
    </w:p>
    <w:p w:rsidR="00CE3026" w:rsidRPr="00480E11" w:rsidRDefault="00CE3026">
      <w:pPr>
        <w:pStyle w:val="p20"/>
        <w:shd w:val="clear" w:color="auto" w:fill="FFFFFF"/>
        <w:spacing w:before="0" w:after="0" w:line="360" w:lineRule="auto"/>
        <w:ind w:firstLine="709"/>
        <w:jc w:val="both"/>
      </w:pPr>
      <w:r w:rsidRPr="00480E11">
        <w:rPr>
          <w:rStyle w:val="s11"/>
          <w:rFonts w:ascii="Times New Roman" w:eastAsia="Arial Unicode MS" w:hAnsi="Times New Roman" w:cs="Times New Roman"/>
        </w:rPr>
        <w:t>и</w:t>
      </w:r>
      <w:r w:rsidRPr="00480E11">
        <w:t>спользование на письме орфографических правил после предварительного разбора текста на основе готового или коллективного составленного алгоритма;</w:t>
      </w:r>
    </w:p>
    <w:p w:rsidR="00CE3026" w:rsidRPr="00480E11" w:rsidRDefault="00CE3026">
      <w:pPr>
        <w:pStyle w:val="p20"/>
        <w:shd w:val="clear" w:color="auto" w:fill="FFFFFF"/>
        <w:spacing w:before="0" w:after="0" w:line="360" w:lineRule="auto"/>
        <w:ind w:firstLine="709"/>
        <w:jc w:val="both"/>
      </w:pPr>
      <w:r w:rsidRPr="00480E11">
        <w:t>составление различных конструкций предложений с опорой на представленный образец;</w:t>
      </w:r>
    </w:p>
    <w:p w:rsidR="00CE3026" w:rsidRPr="00480E11" w:rsidRDefault="00CE3026">
      <w:pPr>
        <w:pStyle w:val="p20"/>
        <w:shd w:val="clear" w:color="auto" w:fill="FFFFFF"/>
        <w:spacing w:before="0" w:after="0" w:line="360" w:lineRule="auto"/>
        <w:ind w:firstLine="709"/>
        <w:jc w:val="both"/>
      </w:pPr>
      <w:r w:rsidRPr="00480E11">
        <w:t>установление смысловых связей в словосочетании по образцу, вопросам учителя;</w:t>
      </w:r>
    </w:p>
    <w:p w:rsidR="00CE3026" w:rsidRPr="00480E11" w:rsidRDefault="00CE3026">
      <w:pPr>
        <w:pStyle w:val="p20"/>
        <w:shd w:val="clear" w:color="auto" w:fill="FFFFFF"/>
        <w:spacing w:before="0" w:after="0" w:line="360" w:lineRule="auto"/>
        <w:ind w:firstLine="709"/>
        <w:jc w:val="both"/>
      </w:pPr>
      <w:r w:rsidRPr="00480E11">
        <w:t>нахождение главных и второстепенных членов предложения без деления на виды (с помощью учителя);</w:t>
      </w:r>
    </w:p>
    <w:p w:rsidR="00CE3026" w:rsidRPr="00480E11" w:rsidRDefault="00CE3026">
      <w:pPr>
        <w:pStyle w:val="p20"/>
        <w:shd w:val="clear" w:color="auto" w:fill="FFFFFF"/>
        <w:spacing w:before="0" w:after="0" w:line="360" w:lineRule="auto"/>
        <w:ind w:firstLine="709"/>
        <w:jc w:val="both"/>
      </w:pPr>
      <w:r w:rsidRPr="00480E11">
        <w:t>нахождение в тексте однородных членов предложения;</w:t>
      </w:r>
    </w:p>
    <w:p w:rsidR="00CE3026" w:rsidRPr="00480E11" w:rsidRDefault="00CE3026">
      <w:pPr>
        <w:pStyle w:val="p20"/>
        <w:shd w:val="clear" w:color="auto" w:fill="FFFFFF"/>
        <w:spacing w:before="0" w:after="0" w:line="360" w:lineRule="auto"/>
        <w:ind w:firstLine="709"/>
        <w:jc w:val="both"/>
      </w:pPr>
      <w:r w:rsidRPr="00480E11">
        <w:t>различение предложений, разных по интонации;</w:t>
      </w:r>
    </w:p>
    <w:p w:rsidR="00CE3026" w:rsidRPr="00480E11" w:rsidRDefault="00CE3026">
      <w:pPr>
        <w:pStyle w:val="p20"/>
        <w:shd w:val="clear" w:color="auto" w:fill="FFFFFF"/>
        <w:spacing w:before="0" w:after="0" w:line="360" w:lineRule="auto"/>
        <w:ind w:firstLine="709"/>
        <w:jc w:val="both"/>
      </w:pPr>
      <w:r w:rsidRPr="00480E11">
        <w:t>нахождение в тексте предложений, различных по цели высказывания (с помощью учителя);</w:t>
      </w:r>
    </w:p>
    <w:p w:rsidR="00CE3026" w:rsidRPr="00480E11" w:rsidRDefault="00CE3026">
      <w:pPr>
        <w:pStyle w:val="p20"/>
        <w:shd w:val="clear" w:color="auto" w:fill="FFFFFF"/>
        <w:spacing w:before="0" w:after="0" w:line="360" w:lineRule="auto"/>
        <w:ind w:firstLine="709"/>
        <w:jc w:val="both"/>
      </w:pPr>
      <w:r w:rsidRPr="00480E11">
        <w:t>участие в обсуждении фактического материала высказывания, необходимого для раскрытия его темы и основной мысли;</w:t>
      </w:r>
    </w:p>
    <w:p w:rsidR="00CE3026" w:rsidRPr="00480E11" w:rsidRDefault="00CE3026">
      <w:pPr>
        <w:pStyle w:val="p20"/>
        <w:shd w:val="clear" w:color="auto" w:fill="FFFFFF"/>
        <w:spacing w:before="0" w:after="0" w:line="360" w:lineRule="auto"/>
        <w:ind w:firstLine="709"/>
        <w:jc w:val="both"/>
        <w:rPr>
          <w:rStyle w:val="s11"/>
          <w:rFonts w:eastAsia="Arial Unicode MS"/>
        </w:rPr>
      </w:pPr>
      <w:r w:rsidRPr="00480E11">
        <w:t>выбор одного заголовка из нескольких предложенных, соответствующих теме текста;</w:t>
      </w:r>
    </w:p>
    <w:p w:rsidR="00CE3026" w:rsidRPr="00480E11" w:rsidRDefault="00CE3026">
      <w:pPr>
        <w:pStyle w:val="p20"/>
        <w:shd w:val="clear" w:color="auto" w:fill="FFFFFF"/>
        <w:spacing w:before="0" w:after="0" w:line="360" w:lineRule="auto"/>
        <w:ind w:firstLine="709"/>
        <w:jc w:val="both"/>
        <w:rPr>
          <w:rStyle w:val="s11"/>
          <w:rFonts w:eastAsia="Arial Unicode MS"/>
        </w:rPr>
      </w:pPr>
      <w:r w:rsidRPr="00480E11">
        <w:rPr>
          <w:rStyle w:val="s11"/>
          <w:rFonts w:ascii="Times New Roman" w:eastAsia="Arial Unicode MS" w:hAnsi="Times New Roman" w:cs="Times New Roman"/>
        </w:rPr>
        <w:t>о</w:t>
      </w:r>
      <w:r w:rsidRPr="00480E11">
        <w:t>формление изученных видов деловых бумаг с опорой на представленный образец;</w:t>
      </w:r>
    </w:p>
    <w:p w:rsidR="00CE3026" w:rsidRPr="00480E11" w:rsidRDefault="00CE3026">
      <w:pPr>
        <w:pStyle w:val="p20"/>
        <w:shd w:val="clear" w:color="auto" w:fill="FFFFFF"/>
        <w:spacing w:before="0" w:after="0" w:line="360" w:lineRule="auto"/>
        <w:ind w:firstLine="709"/>
        <w:jc w:val="both"/>
        <w:rPr>
          <w:rStyle w:val="s11"/>
          <w:rFonts w:eastAsia="Arial Unicode MS"/>
        </w:rPr>
      </w:pPr>
      <w:r w:rsidRPr="00480E11">
        <w:rPr>
          <w:rStyle w:val="s11"/>
          <w:rFonts w:ascii="Times New Roman" w:eastAsia="Arial Unicode MS" w:hAnsi="Times New Roman" w:cs="Times New Roman"/>
        </w:rPr>
        <w:t>п</w:t>
      </w:r>
      <w:r w:rsidRPr="00480E11">
        <w:t>исьмо небольших по объему изложений повествовательного текста и повествовательного текста с элементами описания (50-55 слов) после предварительного обсуждения (отработки) всех компонентов текста;</w:t>
      </w:r>
    </w:p>
    <w:p w:rsidR="00CE3026" w:rsidRPr="00480E11" w:rsidRDefault="00CE3026">
      <w:pPr>
        <w:pStyle w:val="p20"/>
        <w:shd w:val="clear" w:color="auto" w:fill="FFFFFF"/>
        <w:spacing w:before="0" w:after="0" w:line="360" w:lineRule="auto"/>
        <w:ind w:firstLine="709"/>
        <w:jc w:val="both"/>
        <w:rPr>
          <w:u w:val="single"/>
        </w:rPr>
      </w:pPr>
      <w:r w:rsidRPr="00480E11">
        <w:rPr>
          <w:rStyle w:val="s11"/>
          <w:rFonts w:ascii="Times New Roman" w:eastAsia="Arial Unicode MS" w:hAnsi="Times New Roman" w:cs="Times New Roman"/>
        </w:rPr>
        <w:t>с</w:t>
      </w:r>
      <w:r w:rsidRPr="00480E11">
        <w:t>оставление и письмо небольших по объему сочинений (до 50 слов) повествовательного характера (с элементами описания) на основе наблюдений, практической деятельности, опорным словам и предложенному плану после предварительной отработки содержания и языкового оформления.</w:t>
      </w:r>
    </w:p>
    <w:p w:rsidR="00CE3026" w:rsidRPr="00480E11" w:rsidRDefault="00CE3026">
      <w:pPr>
        <w:pStyle w:val="p20"/>
        <w:shd w:val="clear" w:color="auto" w:fill="FFFFFF"/>
        <w:spacing w:before="0" w:after="0" w:line="360" w:lineRule="auto"/>
        <w:ind w:firstLine="709"/>
        <w:jc w:val="both"/>
      </w:pPr>
      <w:r w:rsidRPr="00480E11">
        <w:rPr>
          <w:u w:val="single"/>
        </w:rPr>
        <w:t>Достаточный уровень:</w:t>
      </w:r>
    </w:p>
    <w:p w:rsidR="00CE3026" w:rsidRPr="00480E11" w:rsidRDefault="00CE3026">
      <w:pPr>
        <w:pStyle w:val="p19"/>
        <w:shd w:val="clear" w:color="auto" w:fill="FFFFFF"/>
        <w:spacing w:before="0" w:after="0" w:line="360" w:lineRule="auto"/>
        <w:ind w:firstLine="709"/>
        <w:jc w:val="both"/>
      </w:pPr>
      <w:r w:rsidRPr="00480E11">
        <w:t xml:space="preserve">знание значимых частей слова и их дифференцировка по существенным признакам; </w:t>
      </w:r>
    </w:p>
    <w:p w:rsidR="00CE3026" w:rsidRPr="00480E11" w:rsidRDefault="00CE3026">
      <w:pPr>
        <w:pStyle w:val="p19"/>
        <w:shd w:val="clear" w:color="auto" w:fill="FFFFFF"/>
        <w:spacing w:before="0" w:after="0" w:line="360" w:lineRule="auto"/>
        <w:ind w:firstLine="709"/>
        <w:jc w:val="both"/>
      </w:pPr>
      <w:r w:rsidRPr="00480E11">
        <w:t xml:space="preserve">разбор слова по составу с использованием опорных схем; </w:t>
      </w:r>
    </w:p>
    <w:p w:rsidR="00CE3026" w:rsidRPr="00480E11" w:rsidRDefault="00CE3026">
      <w:pPr>
        <w:pStyle w:val="p19"/>
        <w:shd w:val="clear" w:color="auto" w:fill="FFFFFF"/>
        <w:spacing w:before="0" w:after="0" w:line="360" w:lineRule="auto"/>
        <w:ind w:firstLine="709"/>
        <w:jc w:val="both"/>
      </w:pPr>
      <w:r w:rsidRPr="00480E11">
        <w:t>образование слов с новым значением, относящихся к разным частям речи, с использованием приставок и суффиксов с опорой на схему;</w:t>
      </w:r>
    </w:p>
    <w:p w:rsidR="00CE3026" w:rsidRPr="00480E11" w:rsidRDefault="00CE3026">
      <w:pPr>
        <w:pStyle w:val="p19"/>
        <w:shd w:val="clear" w:color="auto" w:fill="FFFFFF"/>
        <w:spacing w:before="0" w:after="0" w:line="360" w:lineRule="auto"/>
        <w:ind w:firstLine="709"/>
        <w:jc w:val="both"/>
      </w:pPr>
      <w:r w:rsidRPr="00480E11">
        <w:t xml:space="preserve">дифференцировка слов, относящихся к различным частям речи по существенным признакам; </w:t>
      </w:r>
    </w:p>
    <w:p w:rsidR="00CE3026" w:rsidRPr="00480E11" w:rsidRDefault="00CE3026">
      <w:pPr>
        <w:pStyle w:val="p19"/>
        <w:shd w:val="clear" w:color="auto" w:fill="FFFFFF"/>
        <w:spacing w:before="0" w:after="0" w:line="360" w:lineRule="auto"/>
        <w:ind w:firstLine="709"/>
        <w:jc w:val="both"/>
        <w:rPr>
          <w:rStyle w:val="s11"/>
          <w:rFonts w:eastAsia="Arial Unicode MS"/>
        </w:rPr>
      </w:pPr>
      <w:r w:rsidRPr="00480E11">
        <w:t>определение некоторых грамматических признаков изученных частей (существительного, прилагательного, глагола) речи по опорной схеме или вопросам учителя;</w:t>
      </w:r>
    </w:p>
    <w:p w:rsidR="00CE3026" w:rsidRPr="00480E11" w:rsidRDefault="00CE3026">
      <w:pPr>
        <w:pStyle w:val="p19"/>
        <w:shd w:val="clear" w:color="auto" w:fill="FFFFFF"/>
        <w:spacing w:before="0" w:after="0" w:line="360" w:lineRule="auto"/>
        <w:ind w:firstLine="709"/>
        <w:jc w:val="both"/>
      </w:pPr>
      <w:r w:rsidRPr="00480E11">
        <w:rPr>
          <w:rStyle w:val="s11"/>
          <w:rFonts w:ascii="Times New Roman" w:eastAsia="Arial Unicode MS" w:hAnsi="Times New Roman" w:cs="Times New Roman"/>
        </w:rPr>
        <w:t>нахождение орфографической трудности в слове</w:t>
      </w:r>
      <w:r w:rsidRPr="00480E11">
        <w:t xml:space="preserve"> и решение орографической задачи (под руководством учителя);</w:t>
      </w:r>
    </w:p>
    <w:p w:rsidR="00CE3026" w:rsidRPr="00480E11" w:rsidRDefault="00CE3026">
      <w:pPr>
        <w:pStyle w:val="p19"/>
        <w:shd w:val="clear" w:color="auto" w:fill="FFFFFF"/>
        <w:spacing w:before="0" w:after="0" w:line="360" w:lineRule="auto"/>
        <w:ind w:firstLine="709"/>
        <w:jc w:val="both"/>
      </w:pPr>
      <w:r w:rsidRPr="00480E11">
        <w:t>пользование орфографическим словарем для уточнения написания слова;</w:t>
      </w:r>
    </w:p>
    <w:p w:rsidR="00CE3026" w:rsidRPr="00480E11" w:rsidRDefault="00CE3026">
      <w:pPr>
        <w:pStyle w:val="p19"/>
        <w:shd w:val="clear" w:color="auto" w:fill="FFFFFF"/>
        <w:spacing w:before="0" w:after="0" w:line="360" w:lineRule="auto"/>
        <w:ind w:firstLine="709"/>
        <w:jc w:val="both"/>
      </w:pPr>
      <w:r w:rsidRPr="00480E11">
        <w:t>составление простых распространенных и сложных предложений по схеме, опорным словам, на предложенную тему и т. д.;</w:t>
      </w:r>
    </w:p>
    <w:p w:rsidR="00CE3026" w:rsidRPr="00480E11" w:rsidRDefault="00CE3026">
      <w:pPr>
        <w:pStyle w:val="p19"/>
        <w:shd w:val="clear" w:color="auto" w:fill="FFFFFF"/>
        <w:spacing w:before="0" w:after="0" w:line="360" w:lineRule="auto"/>
        <w:ind w:firstLine="709"/>
        <w:jc w:val="both"/>
      </w:pPr>
      <w:r w:rsidRPr="00480E11">
        <w:t>установление смысловых связей в несложных по содержанию и структуре предложениях (не более 4-5 слов) по вопросам учителя, опорной схеме;</w:t>
      </w:r>
    </w:p>
    <w:p w:rsidR="00CE3026" w:rsidRPr="00480E11" w:rsidRDefault="00CE3026">
      <w:pPr>
        <w:pStyle w:val="p19"/>
        <w:shd w:val="clear" w:color="auto" w:fill="FFFFFF"/>
        <w:spacing w:before="0" w:after="0" w:line="360" w:lineRule="auto"/>
        <w:ind w:firstLine="709"/>
        <w:jc w:val="both"/>
      </w:pPr>
      <w:r w:rsidRPr="00480E11">
        <w:t>нахождение главных и второстепенных членов предложения с использованием опорных схем;</w:t>
      </w:r>
    </w:p>
    <w:p w:rsidR="00CE3026" w:rsidRPr="00480E11" w:rsidRDefault="00CE3026">
      <w:pPr>
        <w:pStyle w:val="p19"/>
        <w:shd w:val="clear" w:color="auto" w:fill="FFFFFF"/>
        <w:spacing w:before="0" w:after="0" w:line="360" w:lineRule="auto"/>
        <w:ind w:firstLine="709"/>
        <w:jc w:val="both"/>
      </w:pPr>
      <w:r w:rsidRPr="00480E11">
        <w:t>составление предложений с однородными членами с опорой на образец;</w:t>
      </w:r>
    </w:p>
    <w:p w:rsidR="00CE3026" w:rsidRPr="00480E11" w:rsidRDefault="00CE3026">
      <w:pPr>
        <w:pStyle w:val="p19"/>
        <w:shd w:val="clear" w:color="auto" w:fill="FFFFFF"/>
        <w:spacing w:before="0" w:after="0" w:line="360" w:lineRule="auto"/>
        <w:ind w:firstLine="709"/>
        <w:jc w:val="both"/>
      </w:pPr>
      <w:r w:rsidRPr="00480E11">
        <w:t xml:space="preserve">составление предложений, разных по интонации с опорой на образец; </w:t>
      </w:r>
    </w:p>
    <w:p w:rsidR="00CE3026" w:rsidRPr="00480E11" w:rsidRDefault="00CE3026">
      <w:pPr>
        <w:pStyle w:val="p19"/>
        <w:shd w:val="clear" w:color="auto" w:fill="FFFFFF"/>
        <w:spacing w:before="0" w:after="0" w:line="360" w:lineRule="auto"/>
        <w:ind w:firstLine="709"/>
        <w:jc w:val="both"/>
      </w:pPr>
      <w:r w:rsidRPr="00480E11">
        <w:t>различение предложений (с помощью учителя) различных по цели высказывания;</w:t>
      </w:r>
    </w:p>
    <w:p w:rsidR="00CE3026" w:rsidRPr="00480E11" w:rsidRDefault="00CE3026">
      <w:pPr>
        <w:pStyle w:val="p19"/>
        <w:shd w:val="clear" w:color="auto" w:fill="FFFFFF"/>
        <w:spacing w:before="0" w:after="0" w:line="360" w:lineRule="auto"/>
        <w:ind w:firstLine="709"/>
        <w:jc w:val="both"/>
      </w:pPr>
      <w:r w:rsidRPr="00480E11">
        <w:t>отбор фактического материала, необходимого для раскрытия темы текста;</w:t>
      </w:r>
    </w:p>
    <w:p w:rsidR="00CE3026" w:rsidRPr="00480E11" w:rsidRDefault="00CE3026">
      <w:pPr>
        <w:pStyle w:val="p19"/>
        <w:shd w:val="clear" w:color="auto" w:fill="FFFFFF"/>
        <w:spacing w:before="0" w:after="0" w:line="360" w:lineRule="auto"/>
        <w:ind w:firstLine="709"/>
        <w:jc w:val="both"/>
      </w:pPr>
      <w:r w:rsidRPr="00480E11">
        <w:t>отбор фактического материала, необходимого для раскрытия основной мысли текста (с помощью учителя);</w:t>
      </w:r>
    </w:p>
    <w:p w:rsidR="00CE3026" w:rsidRPr="00480E11" w:rsidRDefault="00CE3026">
      <w:pPr>
        <w:pStyle w:val="p19"/>
        <w:shd w:val="clear" w:color="auto" w:fill="FFFFFF"/>
        <w:spacing w:before="0" w:after="0" w:line="360" w:lineRule="auto"/>
        <w:ind w:firstLine="709"/>
        <w:jc w:val="both"/>
        <w:rPr>
          <w:rStyle w:val="s11"/>
          <w:rFonts w:eastAsia="Arial Unicode MS"/>
        </w:rPr>
      </w:pPr>
      <w:r w:rsidRPr="00480E11">
        <w:t>выбор одного заголовка из нескольких предложенных, соответствующих теме и основной мысли текста;</w:t>
      </w:r>
    </w:p>
    <w:p w:rsidR="00CE3026" w:rsidRPr="00480E11" w:rsidRDefault="00CE3026">
      <w:pPr>
        <w:pStyle w:val="p19"/>
        <w:shd w:val="clear" w:color="auto" w:fill="FFFFFF"/>
        <w:spacing w:before="0" w:after="0" w:line="360" w:lineRule="auto"/>
        <w:ind w:firstLine="709"/>
        <w:jc w:val="both"/>
        <w:rPr>
          <w:rStyle w:val="s11"/>
          <w:rFonts w:eastAsia="Arial Unicode MS"/>
        </w:rPr>
      </w:pPr>
      <w:r w:rsidRPr="00480E11">
        <w:rPr>
          <w:rStyle w:val="s11"/>
          <w:rFonts w:ascii="Times New Roman" w:eastAsia="Arial Unicode MS" w:hAnsi="Times New Roman" w:cs="Times New Roman"/>
        </w:rPr>
        <w:t>о</w:t>
      </w:r>
      <w:r w:rsidRPr="00480E11">
        <w:t>формление всех видов изученных деловых бумаг;</w:t>
      </w:r>
    </w:p>
    <w:p w:rsidR="00CE3026" w:rsidRPr="00480E11" w:rsidRDefault="00CE3026">
      <w:pPr>
        <w:pStyle w:val="p19"/>
        <w:shd w:val="clear" w:color="auto" w:fill="FFFFFF"/>
        <w:spacing w:before="0" w:after="0" w:line="360" w:lineRule="auto"/>
        <w:ind w:firstLine="709"/>
        <w:jc w:val="both"/>
        <w:rPr>
          <w:rStyle w:val="s11"/>
          <w:rFonts w:eastAsia="Arial Unicode MS"/>
        </w:rPr>
      </w:pPr>
      <w:r w:rsidRPr="00480E11">
        <w:rPr>
          <w:rStyle w:val="s11"/>
          <w:rFonts w:ascii="Times New Roman" w:eastAsia="Arial Unicode MS" w:hAnsi="Times New Roman" w:cs="Times New Roman"/>
        </w:rPr>
        <w:t>п</w:t>
      </w:r>
      <w:r w:rsidRPr="00480E11">
        <w:t>исьмо изложений повествовательных текстов и текстов с элементами описания и рассуждения после предварительного разбора (до 70 слов);</w:t>
      </w:r>
    </w:p>
    <w:p w:rsidR="00CE3026" w:rsidRPr="00480E11" w:rsidRDefault="00CE3026">
      <w:pPr>
        <w:pStyle w:val="p19"/>
        <w:shd w:val="clear" w:color="auto" w:fill="FFFFFF"/>
        <w:spacing w:before="0" w:after="0" w:line="360" w:lineRule="auto"/>
        <w:ind w:firstLine="709"/>
        <w:jc w:val="both"/>
        <w:rPr>
          <w:b/>
          <w:bCs/>
          <w:i/>
          <w:iCs/>
        </w:rPr>
      </w:pPr>
      <w:r w:rsidRPr="00480E11">
        <w:rPr>
          <w:rStyle w:val="s11"/>
          <w:rFonts w:ascii="Times New Roman" w:eastAsia="Arial Unicode MS" w:hAnsi="Times New Roman" w:cs="Times New Roman"/>
        </w:rPr>
        <w:t>п</w:t>
      </w:r>
      <w:r w:rsidRPr="00480E11">
        <w:t>исьмо сочинений-повествований с элементами описания после предварительного коллективного разбора темы, основной мысли, структуры высказывания и выбора необходимых языковых средств (55-60 слов).</w:t>
      </w:r>
    </w:p>
    <w:p w:rsidR="00CE3026" w:rsidRPr="00480E11" w:rsidRDefault="00CE3026">
      <w:pPr>
        <w:pStyle w:val="ListParagraph"/>
        <w:shd w:val="clear" w:color="auto" w:fill="FFFFFF"/>
        <w:spacing w:after="0" w:line="360" w:lineRule="auto"/>
        <w:ind w:left="0" w:firstLine="709"/>
        <w:jc w:val="both"/>
        <w:rPr>
          <w:rFonts w:ascii="Times New Roman" w:hAnsi="Times New Roman" w:cs="Times New Roman"/>
          <w:sz w:val="24"/>
          <w:szCs w:val="24"/>
          <w:u w:val="single"/>
        </w:rPr>
      </w:pPr>
      <w:r w:rsidRPr="00480E11">
        <w:rPr>
          <w:rFonts w:ascii="Times New Roman" w:hAnsi="Times New Roman" w:cs="Times New Roman"/>
          <w:b/>
          <w:bCs/>
          <w:i/>
          <w:iCs/>
          <w:sz w:val="24"/>
          <w:szCs w:val="24"/>
        </w:rPr>
        <w:t>Чтение</w:t>
      </w:r>
    </w:p>
    <w:p w:rsidR="00CE3026" w:rsidRPr="00480E11" w:rsidRDefault="00CE3026">
      <w:pPr>
        <w:pStyle w:val="ListParagraph"/>
        <w:shd w:val="clear" w:color="auto" w:fill="FFFFFF"/>
        <w:spacing w:after="0" w:line="360" w:lineRule="auto"/>
        <w:ind w:left="0" w:firstLine="709"/>
        <w:jc w:val="both"/>
        <w:rPr>
          <w:rFonts w:ascii="Times New Roman" w:hAnsi="Times New Roman" w:cs="Times New Roman"/>
          <w:sz w:val="24"/>
          <w:szCs w:val="24"/>
        </w:rPr>
      </w:pPr>
      <w:r w:rsidRPr="00480E11">
        <w:rPr>
          <w:rFonts w:ascii="Times New Roman" w:hAnsi="Times New Roman" w:cs="Times New Roman"/>
          <w:sz w:val="24"/>
          <w:szCs w:val="24"/>
          <w:u w:val="single"/>
        </w:rPr>
        <w:t>Минимальный уровень</w:t>
      </w:r>
      <w:r w:rsidRPr="00480E11">
        <w:rPr>
          <w:rFonts w:ascii="Times New Roman" w:hAnsi="Times New Roman" w:cs="Times New Roman"/>
          <w:sz w:val="24"/>
          <w:szCs w:val="24"/>
        </w:rPr>
        <w:t>:</w:t>
      </w:r>
    </w:p>
    <w:p w:rsidR="00CE3026" w:rsidRPr="00480E11" w:rsidRDefault="00CE3026">
      <w:pPr>
        <w:pStyle w:val="p29"/>
        <w:shd w:val="clear" w:color="auto" w:fill="FFFFFF"/>
        <w:spacing w:before="0" w:after="0" w:line="360" w:lineRule="auto"/>
        <w:ind w:firstLine="709"/>
        <w:jc w:val="both"/>
      </w:pPr>
      <w:r w:rsidRPr="00480E11">
        <w:t>правильное, осознанное чтение в темпе, приближенном к темпу устной речи, доступных по содержанию текстов (после предварительной подготовки);</w:t>
      </w:r>
    </w:p>
    <w:p w:rsidR="00CE3026" w:rsidRPr="00480E11" w:rsidRDefault="00CE3026">
      <w:pPr>
        <w:pStyle w:val="p29"/>
        <w:shd w:val="clear" w:color="auto" w:fill="FFFFFF"/>
        <w:spacing w:before="0" w:after="0" w:line="360" w:lineRule="auto"/>
        <w:ind w:firstLine="709"/>
        <w:jc w:val="both"/>
      </w:pPr>
      <w:r w:rsidRPr="00480E11">
        <w:t>определение темы произведения (под руководством учителя);</w:t>
      </w:r>
    </w:p>
    <w:p w:rsidR="00CE3026" w:rsidRPr="00480E11" w:rsidRDefault="00CE3026">
      <w:pPr>
        <w:pStyle w:val="p29"/>
        <w:shd w:val="clear" w:color="auto" w:fill="FFFFFF"/>
        <w:spacing w:before="0" w:after="0" w:line="360" w:lineRule="auto"/>
        <w:ind w:firstLine="709"/>
        <w:jc w:val="both"/>
      </w:pPr>
      <w:r w:rsidRPr="00480E11">
        <w:t>ответы на вопросы учителя по фактическому содержанию произведения своими словами;</w:t>
      </w:r>
    </w:p>
    <w:p w:rsidR="00CE3026" w:rsidRPr="00480E11" w:rsidRDefault="00CE3026">
      <w:pPr>
        <w:pStyle w:val="p29"/>
        <w:shd w:val="clear" w:color="auto" w:fill="FFFFFF"/>
        <w:spacing w:before="0" w:after="0" w:line="360" w:lineRule="auto"/>
        <w:ind w:firstLine="709"/>
        <w:jc w:val="both"/>
      </w:pPr>
      <w:r w:rsidRPr="00480E11">
        <w:t>участие в коллективном составлении словесно-логического плана прочитанного и разобранного под руководством учителя текста;</w:t>
      </w:r>
    </w:p>
    <w:p w:rsidR="00CE3026" w:rsidRPr="00480E11" w:rsidRDefault="00CE3026">
      <w:pPr>
        <w:pStyle w:val="p29"/>
        <w:shd w:val="clear" w:color="auto" w:fill="FFFFFF"/>
        <w:spacing w:before="0" w:after="0" w:line="360" w:lineRule="auto"/>
        <w:ind w:firstLine="709"/>
        <w:jc w:val="both"/>
      </w:pPr>
      <w:r w:rsidRPr="00480E11">
        <w:t>пересказ текста по частям на основе коллективно составленного плана (с помощью учителя);</w:t>
      </w:r>
    </w:p>
    <w:p w:rsidR="00CE3026" w:rsidRPr="00480E11" w:rsidRDefault="00CE3026">
      <w:pPr>
        <w:pStyle w:val="p29"/>
        <w:shd w:val="clear" w:color="auto" w:fill="FFFFFF"/>
        <w:spacing w:before="0" w:after="0" w:line="360" w:lineRule="auto"/>
        <w:ind w:firstLine="709"/>
        <w:jc w:val="both"/>
      </w:pPr>
      <w:r w:rsidRPr="00480E11">
        <w:t>выбор заголовка к пунктам плана из нескольких предложенных;</w:t>
      </w:r>
    </w:p>
    <w:p w:rsidR="00CE3026" w:rsidRPr="00480E11" w:rsidRDefault="00CE3026">
      <w:pPr>
        <w:pStyle w:val="p29"/>
        <w:shd w:val="clear" w:color="auto" w:fill="FFFFFF"/>
        <w:spacing w:before="0" w:after="0" w:line="360" w:lineRule="auto"/>
        <w:ind w:firstLine="709"/>
        <w:jc w:val="both"/>
      </w:pPr>
      <w:r w:rsidRPr="00480E11">
        <w:t>установление последовательности событий в произведении;</w:t>
      </w:r>
    </w:p>
    <w:p w:rsidR="00CE3026" w:rsidRPr="00480E11" w:rsidRDefault="00CE3026">
      <w:pPr>
        <w:pStyle w:val="p29"/>
        <w:shd w:val="clear" w:color="auto" w:fill="FFFFFF"/>
        <w:spacing w:before="0" w:after="0" w:line="360" w:lineRule="auto"/>
        <w:ind w:firstLine="709"/>
        <w:jc w:val="both"/>
      </w:pPr>
      <w:r w:rsidRPr="00480E11">
        <w:t>определение главных героев текста;</w:t>
      </w:r>
    </w:p>
    <w:p w:rsidR="00CE3026" w:rsidRPr="00480E11" w:rsidRDefault="00CE3026">
      <w:pPr>
        <w:pStyle w:val="p29"/>
        <w:shd w:val="clear" w:color="auto" w:fill="FFFFFF"/>
        <w:spacing w:before="0" w:after="0" w:line="360" w:lineRule="auto"/>
        <w:ind w:firstLine="709"/>
        <w:jc w:val="both"/>
      </w:pPr>
      <w:r w:rsidRPr="00480E11">
        <w:t xml:space="preserve">составление элементарной характеристики героя на основе предложенного плана и по вопросам учителя; </w:t>
      </w:r>
    </w:p>
    <w:p w:rsidR="00CE3026" w:rsidRPr="00480E11" w:rsidRDefault="00CE3026">
      <w:pPr>
        <w:pStyle w:val="p29"/>
        <w:shd w:val="clear" w:color="auto" w:fill="FFFFFF"/>
        <w:spacing w:before="0" w:after="0" w:line="360" w:lineRule="auto"/>
        <w:ind w:firstLine="709"/>
        <w:jc w:val="both"/>
      </w:pPr>
      <w:r w:rsidRPr="00480E11">
        <w:t>нахождение в тексте незнакомых слов и выражений, объяснение их значения с помощью учителя;</w:t>
      </w:r>
    </w:p>
    <w:p w:rsidR="00CE3026" w:rsidRPr="00480E11" w:rsidRDefault="00CE3026">
      <w:pPr>
        <w:pStyle w:val="p29"/>
        <w:shd w:val="clear" w:color="auto" w:fill="FFFFFF"/>
        <w:spacing w:before="0" w:after="0" w:line="360" w:lineRule="auto"/>
        <w:ind w:firstLine="709"/>
        <w:jc w:val="both"/>
      </w:pPr>
      <w:r w:rsidRPr="00480E11">
        <w:t xml:space="preserve">заучивание стихотворений наизусть (7-9); </w:t>
      </w:r>
    </w:p>
    <w:p w:rsidR="00CE3026" w:rsidRPr="00480E11" w:rsidRDefault="00CE3026">
      <w:pPr>
        <w:pStyle w:val="p29"/>
        <w:shd w:val="clear" w:color="auto" w:fill="FFFFFF"/>
        <w:spacing w:before="0" w:after="0" w:line="360" w:lineRule="auto"/>
        <w:ind w:firstLine="709"/>
        <w:jc w:val="both"/>
        <w:rPr>
          <w:u w:val="single"/>
        </w:rPr>
      </w:pPr>
      <w:r w:rsidRPr="00480E11">
        <w:t>самостоятельное чтение небольших по объему и несложных по содержанию произведений для внеклассного чтения, выполнение посильных заданий.</w:t>
      </w:r>
    </w:p>
    <w:p w:rsidR="00CE3026" w:rsidRPr="00480E11" w:rsidRDefault="00CE3026">
      <w:pPr>
        <w:pStyle w:val="p29"/>
        <w:shd w:val="clear" w:color="auto" w:fill="FFFFFF"/>
        <w:spacing w:before="0" w:after="0" w:line="360" w:lineRule="auto"/>
        <w:ind w:firstLine="709"/>
        <w:jc w:val="both"/>
        <w:rPr>
          <w:rStyle w:val="s13"/>
        </w:rPr>
      </w:pPr>
      <w:r w:rsidRPr="00480E11">
        <w:rPr>
          <w:u w:val="single"/>
        </w:rPr>
        <w:t>Достаточный уровень:</w:t>
      </w:r>
    </w:p>
    <w:p w:rsidR="00CE3026" w:rsidRPr="00480E11" w:rsidRDefault="00CE3026">
      <w:pPr>
        <w:pStyle w:val="p28"/>
        <w:shd w:val="clear" w:color="auto" w:fill="FFFFFF"/>
        <w:spacing w:before="0" w:after="0" w:line="360" w:lineRule="auto"/>
        <w:ind w:firstLine="709"/>
        <w:jc w:val="both"/>
      </w:pPr>
      <w:r w:rsidRPr="00480E11">
        <w:rPr>
          <w:rStyle w:val="s13"/>
        </w:rPr>
        <w:t>п</w:t>
      </w:r>
      <w:r w:rsidRPr="00480E11">
        <w:t>равильное, осознанное и беглое чтение вслух, с соблюдением некоторых усвоенных норм орфоэпии;</w:t>
      </w:r>
    </w:p>
    <w:p w:rsidR="00CE3026" w:rsidRPr="00480E11" w:rsidRDefault="00CE3026">
      <w:pPr>
        <w:pStyle w:val="p28"/>
        <w:shd w:val="clear" w:color="auto" w:fill="FFFFFF"/>
        <w:spacing w:before="0" w:after="0" w:line="360" w:lineRule="auto"/>
        <w:ind w:firstLine="709"/>
        <w:jc w:val="both"/>
      </w:pPr>
      <w:r w:rsidRPr="00480E11">
        <w:t>ответы на вопросы учителя своими словами и словами автора (выборочное чтение);</w:t>
      </w:r>
    </w:p>
    <w:p w:rsidR="00CE3026" w:rsidRPr="00480E11" w:rsidRDefault="00CE3026">
      <w:pPr>
        <w:pStyle w:val="p28"/>
        <w:shd w:val="clear" w:color="auto" w:fill="FFFFFF"/>
        <w:spacing w:before="0" w:after="0" w:line="360" w:lineRule="auto"/>
        <w:ind w:firstLine="709"/>
        <w:jc w:val="both"/>
      </w:pPr>
      <w:r w:rsidRPr="00480E11">
        <w:t xml:space="preserve">определение темы художественного произведения; </w:t>
      </w:r>
    </w:p>
    <w:p w:rsidR="00CE3026" w:rsidRPr="00480E11" w:rsidRDefault="00CE3026">
      <w:pPr>
        <w:pStyle w:val="p28"/>
        <w:shd w:val="clear" w:color="auto" w:fill="FFFFFF"/>
        <w:spacing w:before="0" w:after="0" w:line="360" w:lineRule="auto"/>
        <w:ind w:firstLine="709"/>
        <w:jc w:val="both"/>
      </w:pPr>
      <w:r w:rsidRPr="00480E11">
        <w:t>определение основной мысли произведения (с помощью учителя);</w:t>
      </w:r>
    </w:p>
    <w:p w:rsidR="00CE3026" w:rsidRPr="00480E11" w:rsidRDefault="00CE3026">
      <w:pPr>
        <w:pStyle w:val="p28"/>
        <w:shd w:val="clear" w:color="auto" w:fill="FFFFFF"/>
        <w:spacing w:before="0" w:after="0" w:line="360" w:lineRule="auto"/>
        <w:ind w:firstLine="709"/>
        <w:jc w:val="both"/>
      </w:pPr>
      <w:r w:rsidRPr="00480E11">
        <w:t>самостоятельное деление на части несложного по структуре и содержанию текста;</w:t>
      </w:r>
    </w:p>
    <w:p w:rsidR="00CE3026" w:rsidRPr="00480E11" w:rsidRDefault="00CE3026">
      <w:pPr>
        <w:pStyle w:val="p28"/>
        <w:shd w:val="clear" w:color="auto" w:fill="FFFFFF"/>
        <w:spacing w:before="0" w:after="0" w:line="360" w:lineRule="auto"/>
        <w:ind w:firstLine="709"/>
        <w:jc w:val="both"/>
      </w:pPr>
      <w:r w:rsidRPr="00480E11">
        <w:t>формулировка заголовков пунктов плана (с помощью учителя);</w:t>
      </w:r>
    </w:p>
    <w:p w:rsidR="00CE3026" w:rsidRPr="00480E11" w:rsidRDefault="00CE3026">
      <w:pPr>
        <w:pStyle w:val="p28"/>
        <w:shd w:val="clear" w:color="auto" w:fill="FFFFFF"/>
        <w:spacing w:before="0" w:after="0" w:line="360" w:lineRule="auto"/>
        <w:ind w:firstLine="709"/>
        <w:jc w:val="both"/>
      </w:pPr>
      <w:r w:rsidRPr="00480E11">
        <w:t>различение главных и второстепенных героев произведения с элементарным обоснованием;</w:t>
      </w:r>
    </w:p>
    <w:p w:rsidR="00CE3026" w:rsidRPr="00480E11" w:rsidRDefault="00CE3026">
      <w:pPr>
        <w:pStyle w:val="p28"/>
        <w:shd w:val="clear" w:color="auto" w:fill="FFFFFF"/>
        <w:spacing w:before="0" w:after="0" w:line="360" w:lineRule="auto"/>
        <w:ind w:firstLine="709"/>
        <w:jc w:val="both"/>
      </w:pPr>
      <w:r w:rsidRPr="00480E11">
        <w:t>определение собственного отношения к поступкам героев (героя); сравнение собственного отношения и отношения автора к поступкам героев с использованием примеров из текста (с помощью учителя);</w:t>
      </w:r>
    </w:p>
    <w:p w:rsidR="00CE3026" w:rsidRPr="00480E11" w:rsidRDefault="00CE3026">
      <w:pPr>
        <w:pStyle w:val="p28"/>
        <w:shd w:val="clear" w:color="auto" w:fill="FFFFFF"/>
        <w:spacing w:before="0" w:after="0" w:line="360" w:lineRule="auto"/>
        <w:ind w:firstLine="709"/>
        <w:jc w:val="both"/>
      </w:pPr>
      <w:r w:rsidRPr="00480E11">
        <w:t xml:space="preserve">пересказ текста по коллективно составленному плану; </w:t>
      </w:r>
    </w:p>
    <w:p w:rsidR="00CE3026" w:rsidRPr="00480E11" w:rsidRDefault="00CE3026">
      <w:pPr>
        <w:pStyle w:val="p28"/>
        <w:shd w:val="clear" w:color="auto" w:fill="FFFFFF"/>
        <w:spacing w:before="0" w:after="0" w:line="360" w:lineRule="auto"/>
        <w:ind w:firstLine="709"/>
        <w:jc w:val="both"/>
      </w:pPr>
      <w:r w:rsidRPr="00480E11">
        <w:t>нахождение в тексте непонятных слов и выражений, объяснение их значения и смысла с опорой на контекст;</w:t>
      </w:r>
    </w:p>
    <w:p w:rsidR="00CE3026" w:rsidRPr="00480E11" w:rsidRDefault="00CE3026">
      <w:pPr>
        <w:pStyle w:val="p28"/>
        <w:shd w:val="clear" w:color="auto" w:fill="FFFFFF"/>
        <w:spacing w:before="0" w:after="0" w:line="360" w:lineRule="auto"/>
        <w:ind w:firstLine="709"/>
        <w:jc w:val="both"/>
      </w:pPr>
      <w:r w:rsidRPr="00480E11">
        <w:t>ориентировка в круге доступного чтения; выбор интересующей литературы (с помощью взрослого); самостоятельное чтение художественной литературы;</w:t>
      </w:r>
    </w:p>
    <w:p w:rsidR="00CE3026" w:rsidRPr="00480E11" w:rsidRDefault="00CE3026">
      <w:pPr>
        <w:pStyle w:val="p28"/>
        <w:shd w:val="clear" w:color="auto" w:fill="FFFFFF"/>
        <w:spacing w:before="0" w:after="0" w:line="360" w:lineRule="auto"/>
        <w:ind w:firstLine="709"/>
        <w:jc w:val="both"/>
        <w:rPr>
          <w:b/>
          <w:bCs/>
          <w:i/>
          <w:iCs/>
        </w:rPr>
      </w:pPr>
      <w:r w:rsidRPr="00480E11">
        <w:t>знание наизусть 10-12 стихотворений и 1 прозаического отрывка.</w:t>
      </w:r>
    </w:p>
    <w:p w:rsidR="00CE3026" w:rsidRPr="00480E11" w:rsidRDefault="00CE3026">
      <w:pPr>
        <w:pStyle w:val="p28"/>
        <w:shd w:val="clear" w:color="auto" w:fill="FFFFFF"/>
        <w:spacing w:before="0" w:after="0" w:line="360" w:lineRule="auto"/>
        <w:ind w:firstLine="709"/>
        <w:jc w:val="both"/>
        <w:rPr>
          <w:u w:val="single"/>
        </w:rPr>
      </w:pPr>
      <w:r w:rsidRPr="00480E11">
        <w:rPr>
          <w:b/>
          <w:bCs/>
          <w:i/>
          <w:iCs/>
        </w:rPr>
        <w:t>Математика</w:t>
      </w:r>
    </w:p>
    <w:p w:rsidR="00CE3026" w:rsidRPr="00480E11" w:rsidRDefault="00CE3026">
      <w:pPr>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sz w:val="24"/>
          <w:szCs w:val="24"/>
          <w:u w:val="single"/>
        </w:rPr>
        <w:t>Минимальный уровень:</w:t>
      </w:r>
    </w:p>
    <w:p w:rsidR="00CE3026" w:rsidRPr="00480E11" w:rsidRDefault="00CE3026">
      <w:pPr>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sz w:val="24"/>
          <w:szCs w:val="24"/>
        </w:rPr>
        <w:t>знание числового ряда чисел в пределах 100 000; чтение, запись и сравнение целых чисел в пределах 100 000;</w:t>
      </w:r>
    </w:p>
    <w:p w:rsidR="00CE3026" w:rsidRPr="00480E11" w:rsidRDefault="00CE3026">
      <w:pPr>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sz w:val="24"/>
          <w:szCs w:val="24"/>
        </w:rPr>
        <w:t xml:space="preserve">знание таблицы сложения однозначных чисел; </w:t>
      </w:r>
    </w:p>
    <w:p w:rsidR="00CE3026" w:rsidRPr="00480E11" w:rsidRDefault="00CE3026">
      <w:pPr>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sz w:val="24"/>
          <w:szCs w:val="24"/>
        </w:rPr>
        <w:t>знание табличных случаев умножения и получаемых из них случаев деления;</w:t>
      </w:r>
    </w:p>
    <w:p w:rsidR="00CE3026" w:rsidRPr="00480E11" w:rsidRDefault="00CE3026">
      <w:pPr>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sz w:val="24"/>
          <w:szCs w:val="24"/>
        </w:rPr>
        <w:t>письменное выполнение арифметических действий с числами в пределах 100 000 (сложение, вычитание, умножение и деление на однозначное число) с использованием таблиц умножения, алгоритмов письменных арифметических действий, микрокалькулятора (легкие случаи);</w:t>
      </w:r>
    </w:p>
    <w:p w:rsidR="00CE3026" w:rsidRPr="00480E11" w:rsidRDefault="00CE3026">
      <w:pPr>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sz w:val="24"/>
          <w:szCs w:val="24"/>
        </w:rPr>
        <w:t>знание обыкновенных и десятичных дробей; их получение, запись, чтение;</w:t>
      </w:r>
    </w:p>
    <w:p w:rsidR="00CE3026" w:rsidRPr="00480E11" w:rsidRDefault="00CE3026">
      <w:pPr>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sz w:val="24"/>
          <w:szCs w:val="24"/>
        </w:rPr>
        <w:t>выполнение арифметических действий (сложение, вычитание, умножение и деление на однозначное число) с десятичными дробями, имеющими в записи менее 5 знаков (цифр), в том числе с использованием микрокалькулятора;</w:t>
      </w:r>
    </w:p>
    <w:p w:rsidR="00CE3026" w:rsidRPr="00480E11" w:rsidRDefault="00CE3026">
      <w:pPr>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sz w:val="24"/>
          <w:szCs w:val="24"/>
        </w:rPr>
        <w:t>знание названий, обозначения, соотношения крупных и мелких единиц измерения стоимости, длины, массы, времени; выполнение действий с числами, полученными при измерении величин;</w:t>
      </w:r>
    </w:p>
    <w:p w:rsidR="00CE3026" w:rsidRPr="00480E11" w:rsidRDefault="00CE3026">
      <w:pPr>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sz w:val="24"/>
          <w:szCs w:val="24"/>
        </w:rPr>
        <w:t>нахождение доли величины и величины по значению её доли (половина, треть, четверть, пятая, десятая часть);</w:t>
      </w:r>
    </w:p>
    <w:p w:rsidR="00CE3026" w:rsidRPr="00480E11" w:rsidRDefault="00CE3026">
      <w:pPr>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sz w:val="24"/>
          <w:szCs w:val="24"/>
        </w:rPr>
        <w:t>решение простых арифметических задач и составных задач в 2 действия;</w:t>
      </w:r>
    </w:p>
    <w:p w:rsidR="00CE3026" w:rsidRPr="00480E11" w:rsidRDefault="00CE3026">
      <w:pPr>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sz w:val="24"/>
          <w:szCs w:val="24"/>
        </w:rPr>
        <w:t>распознавание, различение и называние геометрических фигур и тел (куб, шар, параллелепипед), знание свойств элементов многоугольников (треугольник, прямоугольник, параллелограмм);</w:t>
      </w:r>
    </w:p>
    <w:p w:rsidR="00CE3026" w:rsidRPr="00480E11" w:rsidRDefault="00CE3026">
      <w:pPr>
        <w:spacing w:after="0" w:line="360" w:lineRule="auto"/>
        <w:ind w:firstLine="709"/>
        <w:jc w:val="both"/>
        <w:rPr>
          <w:rFonts w:ascii="Times New Roman" w:hAnsi="Times New Roman" w:cs="Times New Roman"/>
          <w:sz w:val="24"/>
          <w:szCs w:val="24"/>
          <w:u w:val="single"/>
        </w:rPr>
      </w:pPr>
      <w:r w:rsidRPr="00480E11">
        <w:rPr>
          <w:rFonts w:ascii="Times New Roman" w:hAnsi="Times New Roman" w:cs="Times New Roman"/>
          <w:sz w:val="24"/>
          <w:szCs w:val="24"/>
        </w:rPr>
        <w:t>построение с помощью линейки, чертежного угольника, циркуля, транспортира линий, углов, многоугольников, окружностей в разном положении на плоскости;</w:t>
      </w:r>
    </w:p>
    <w:p w:rsidR="00CE3026" w:rsidRPr="00480E11" w:rsidRDefault="00CE3026">
      <w:pPr>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sz w:val="24"/>
          <w:szCs w:val="24"/>
          <w:u w:val="single"/>
        </w:rPr>
        <w:t>Достаточный уровень:</w:t>
      </w:r>
    </w:p>
    <w:p w:rsidR="00CE3026" w:rsidRPr="00480E11" w:rsidRDefault="00CE3026">
      <w:pPr>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sz w:val="24"/>
          <w:szCs w:val="24"/>
        </w:rPr>
        <w:t>знание числового ряда чисел в пределах 1 000 000; чтение, запись и сравнение чисел в пределах 1 000 000;</w:t>
      </w:r>
    </w:p>
    <w:p w:rsidR="00CE3026" w:rsidRPr="00480E11" w:rsidRDefault="00CE3026">
      <w:pPr>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sz w:val="24"/>
          <w:szCs w:val="24"/>
        </w:rPr>
        <w:t>знание таблицы сложения однозначных чисел, в том числе с переходом через десяток;</w:t>
      </w:r>
    </w:p>
    <w:p w:rsidR="00CE3026" w:rsidRPr="00480E11" w:rsidRDefault="00CE3026">
      <w:pPr>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sz w:val="24"/>
          <w:szCs w:val="24"/>
        </w:rPr>
        <w:t>знание табличных случаев умножения и получаемых из них случаев деления;</w:t>
      </w:r>
    </w:p>
    <w:p w:rsidR="00CE3026" w:rsidRPr="00480E11" w:rsidRDefault="00CE3026">
      <w:pPr>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sz w:val="24"/>
          <w:szCs w:val="24"/>
        </w:rPr>
        <w:t>знание названий, обозначений, соотношения крупных и мелких единиц измерения стоимости, длины, массы, времени, площади, объема;</w:t>
      </w:r>
    </w:p>
    <w:p w:rsidR="00CE3026" w:rsidRPr="00480E11" w:rsidRDefault="00CE3026">
      <w:pPr>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sz w:val="24"/>
          <w:szCs w:val="24"/>
        </w:rPr>
        <w:t>устное выполнение арифметических действий с целыми числами, полученными при счете и при измерении, в пределах 100 (простые случаи в пределах 1 000 000);</w:t>
      </w:r>
    </w:p>
    <w:p w:rsidR="00CE3026" w:rsidRPr="00480E11" w:rsidRDefault="00CE3026">
      <w:pPr>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sz w:val="24"/>
          <w:szCs w:val="24"/>
        </w:rPr>
        <w:t>письменное выполнение арифметических действий с многозначными числами и числами, полученными при измерении, в пределах 1 000 000;</w:t>
      </w:r>
    </w:p>
    <w:p w:rsidR="00CE3026" w:rsidRPr="00480E11" w:rsidRDefault="00CE3026">
      <w:pPr>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sz w:val="24"/>
          <w:szCs w:val="24"/>
        </w:rPr>
        <w:t>знание обыкновенных и десятичных дробей, их получение, запись, чтение;</w:t>
      </w:r>
    </w:p>
    <w:p w:rsidR="00CE3026" w:rsidRPr="00480E11" w:rsidRDefault="00CE3026">
      <w:pPr>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sz w:val="24"/>
          <w:szCs w:val="24"/>
        </w:rPr>
        <w:t>выполнение арифметических действий с десятичными дробями;</w:t>
      </w:r>
    </w:p>
    <w:p w:rsidR="00CE3026" w:rsidRPr="00480E11" w:rsidRDefault="00CE3026">
      <w:pPr>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sz w:val="24"/>
          <w:szCs w:val="24"/>
        </w:rPr>
        <w:t>нахождение одной или нескольких долей (процентов) от числа, числа по одной его доли (проценту);</w:t>
      </w:r>
    </w:p>
    <w:p w:rsidR="00CE3026" w:rsidRPr="00480E11" w:rsidRDefault="00CE3026">
      <w:pPr>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sz w:val="24"/>
          <w:szCs w:val="24"/>
        </w:rPr>
        <w:t>выполнение арифметических действий с целыми числами до 1 000 000 и десятичными дробями с использованием микрокалькулятора и проверкой вычислений путем повторного использования микрокалькулятора;</w:t>
      </w:r>
    </w:p>
    <w:p w:rsidR="00CE3026" w:rsidRPr="00480E11" w:rsidRDefault="00CE3026">
      <w:pPr>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sz w:val="24"/>
          <w:szCs w:val="24"/>
        </w:rPr>
        <w:t>решение простых задач в соответствии с программой, составных задач в 2-3 арифметических действия;</w:t>
      </w:r>
    </w:p>
    <w:p w:rsidR="00CE3026" w:rsidRPr="00480E11" w:rsidRDefault="00CE3026">
      <w:pPr>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sz w:val="24"/>
          <w:szCs w:val="24"/>
        </w:rPr>
        <w:t xml:space="preserve">распознавание, различение и называние геометрических фигур и тел (куб, шар, параллелепипед, пирамида, призма, цилиндр, конус); </w:t>
      </w:r>
    </w:p>
    <w:p w:rsidR="00CE3026" w:rsidRPr="00480E11" w:rsidRDefault="00CE3026">
      <w:pPr>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sz w:val="24"/>
          <w:szCs w:val="24"/>
        </w:rPr>
        <w:t>знание свойств элементов многоугольников (треугольник, прямоугольник, параллелограмм), прямоугольного параллелепипеда;</w:t>
      </w:r>
    </w:p>
    <w:p w:rsidR="00CE3026" w:rsidRPr="00480E11" w:rsidRDefault="00CE3026">
      <w:pPr>
        <w:spacing w:after="0" w:line="360" w:lineRule="auto"/>
        <w:ind w:firstLine="709"/>
        <w:jc w:val="both"/>
        <w:rPr>
          <w:rFonts w:ascii="Times New Roman" w:hAnsi="Times New Roman" w:cs="Times New Roman"/>
          <w:color w:val="auto"/>
          <w:sz w:val="24"/>
          <w:szCs w:val="24"/>
        </w:rPr>
      </w:pPr>
      <w:r w:rsidRPr="00480E11">
        <w:rPr>
          <w:rFonts w:ascii="Times New Roman" w:hAnsi="Times New Roman" w:cs="Times New Roman"/>
          <w:sz w:val="24"/>
          <w:szCs w:val="24"/>
        </w:rPr>
        <w:t>вычисление площади прямоугольника, объема прямоугольного параллелепипеда (куба);</w:t>
      </w:r>
    </w:p>
    <w:p w:rsidR="00CE3026" w:rsidRPr="00480E11" w:rsidRDefault="00CE3026">
      <w:pPr>
        <w:spacing w:after="0" w:line="360" w:lineRule="auto"/>
        <w:ind w:firstLine="709"/>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построение с помощью линейки, чертежного угольника, циркуля, транспортира линий, углов, многоугольников, окружностей в разном положении на плоскости, в том числе симметричных относительно оси, центра симметрии;</w:t>
      </w:r>
    </w:p>
    <w:p w:rsidR="00CE3026" w:rsidRPr="00480E11" w:rsidRDefault="00CE3026">
      <w:pPr>
        <w:spacing w:after="0" w:line="360" w:lineRule="auto"/>
        <w:ind w:firstLine="709"/>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применение математических знаний для решения профессиональных трудовых задач;</w:t>
      </w:r>
    </w:p>
    <w:p w:rsidR="00CE3026" w:rsidRPr="00480E11" w:rsidRDefault="00CE3026">
      <w:pPr>
        <w:spacing w:after="0" w:line="360" w:lineRule="auto"/>
        <w:ind w:firstLine="709"/>
        <w:jc w:val="both"/>
        <w:rPr>
          <w:rFonts w:ascii="Times New Roman" w:hAnsi="Times New Roman" w:cs="Times New Roman"/>
          <w:b/>
          <w:bCs/>
          <w:i/>
          <w:iCs/>
          <w:color w:val="auto"/>
          <w:sz w:val="24"/>
          <w:szCs w:val="24"/>
        </w:rPr>
      </w:pPr>
      <w:r w:rsidRPr="00480E11">
        <w:rPr>
          <w:rFonts w:ascii="Times New Roman" w:hAnsi="Times New Roman" w:cs="Times New Roman"/>
          <w:color w:val="auto"/>
          <w:sz w:val="24"/>
          <w:szCs w:val="24"/>
        </w:rPr>
        <w:t xml:space="preserve">представления о персональном компьютере как техническом средстве, его основных устройствах и их назначении; </w:t>
      </w:r>
    </w:p>
    <w:p w:rsidR="00CE3026" w:rsidRPr="00480E11" w:rsidRDefault="00CE3026">
      <w:pPr>
        <w:spacing w:after="0" w:line="360" w:lineRule="auto"/>
        <w:ind w:firstLine="709"/>
        <w:jc w:val="both"/>
        <w:rPr>
          <w:rFonts w:ascii="Times New Roman" w:hAnsi="Times New Roman" w:cs="Times New Roman"/>
          <w:sz w:val="24"/>
          <w:szCs w:val="24"/>
          <w:u w:val="single"/>
        </w:rPr>
      </w:pPr>
      <w:r w:rsidRPr="00480E11">
        <w:rPr>
          <w:rFonts w:ascii="Times New Roman" w:hAnsi="Times New Roman" w:cs="Times New Roman"/>
          <w:b/>
          <w:bCs/>
          <w:i/>
          <w:iCs/>
          <w:color w:val="auto"/>
          <w:sz w:val="24"/>
          <w:szCs w:val="24"/>
        </w:rPr>
        <w:t xml:space="preserve">Информатика </w:t>
      </w:r>
      <w:r w:rsidRPr="00480E11">
        <w:rPr>
          <w:rFonts w:ascii="Times New Roman" w:hAnsi="Times New Roman" w:cs="Times New Roman"/>
          <w:color w:val="auto"/>
          <w:sz w:val="24"/>
          <w:szCs w:val="24"/>
        </w:rPr>
        <w:t>(</w:t>
      </w:r>
      <w:r w:rsidRPr="00480E11">
        <w:rPr>
          <w:rFonts w:ascii="Times New Roman" w:hAnsi="Times New Roman" w:cs="Times New Roman"/>
          <w:color w:val="auto"/>
          <w:sz w:val="24"/>
          <w:szCs w:val="24"/>
          <w:lang w:val="en-US"/>
        </w:rPr>
        <w:t>VII</w:t>
      </w:r>
      <w:r w:rsidRPr="00480E11">
        <w:rPr>
          <w:rFonts w:ascii="Times New Roman" w:hAnsi="Times New Roman" w:cs="Times New Roman"/>
          <w:color w:val="auto"/>
          <w:sz w:val="24"/>
          <w:szCs w:val="24"/>
        </w:rPr>
        <w:t>-</w:t>
      </w:r>
      <w:r w:rsidRPr="00480E11">
        <w:rPr>
          <w:rFonts w:ascii="Times New Roman" w:hAnsi="Times New Roman" w:cs="Times New Roman"/>
          <w:color w:val="auto"/>
          <w:sz w:val="24"/>
          <w:szCs w:val="24"/>
          <w:lang w:val="en-US"/>
        </w:rPr>
        <w:t>IX</w:t>
      </w:r>
      <w:r w:rsidRPr="00480E11">
        <w:rPr>
          <w:rFonts w:ascii="Times New Roman" w:hAnsi="Times New Roman" w:cs="Times New Roman"/>
          <w:color w:val="auto"/>
          <w:sz w:val="24"/>
          <w:szCs w:val="24"/>
        </w:rPr>
        <w:t xml:space="preserve"> классы)</w:t>
      </w:r>
    </w:p>
    <w:p w:rsidR="00CE3026" w:rsidRPr="00480E11" w:rsidRDefault="00CE3026">
      <w:pPr>
        <w:spacing w:after="0" w:line="360" w:lineRule="auto"/>
        <w:ind w:firstLine="709"/>
        <w:jc w:val="both"/>
        <w:rPr>
          <w:rFonts w:ascii="Times New Roman" w:hAnsi="Times New Roman" w:cs="Times New Roman"/>
          <w:color w:val="auto"/>
          <w:sz w:val="24"/>
          <w:szCs w:val="24"/>
        </w:rPr>
      </w:pPr>
      <w:r w:rsidRPr="00480E11">
        <w:rPr>
          <w:rFonts w:ascii="Times New Roman" w:hAnsi="Times New Roman" w:cs="Times New Roman"/>
          <w:sz w:val="24"/>
          <w:szCs w:val="24"/>
          <w:u w:val="single"/>
        </w:rPr>
        <w:t>Минимальный уровень:</w:t>
      </w:r>
    </w:p>
    <w:p w:rsidR="00CE3026" w:rsidRPr="00480E11" w:rsidRDefault="00CE3026">
      <w:pPr>
        <w:spacing w:after="0" w:line="360" w:lineRule="auto"/>
        <w:ind w:firstLine="709"/>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 xml:space="preserve">представление о персональном компьютере как техническом средстве, его основных устройствах и их назначении; </w:t>
      </w:r>
    </w:p>
    <w:p w:rsidR="00CE3026" w:rsidRPr="00480E11" w:rsidRDefault="00CE3026">
      <w:pPr>
        <w:spacing w:after="0" w:line="360" w:lineRule="auto"/>
        <w:ind w:firstLine="709"/>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выполнение элементарных действий с компьютером и другими средствами ИКТ, используя безопасные для органов зрения, нервной системы, опорно-двигательного аппарата эргономичные приёмы работы; выполнение компенсирующих физических упражнений (мини-зарядка);</w:t>
      </w:r>
    </w:p>
    <w:p w:rsidR="00CE3026" w:rsidRPr="00480E11" w:rsidRDefault="00CE3026">
      <w:pPr>
        <w:spacing w:after="0" w:line="360" w:lineRule="auto"/>
        <w:ind w:firstLine="709"/>
        <w:jc w:val="both"/>
        <w:rPr>
          <w:rFonts w:ascii="Times New Roman" w:hAnsi="Times New Roman" w:cs="Times New Roman"/>
          <w:sz w:val="24"/>
          <w:szCs w:val="24"/>
          <w:u w:val="single"/>
        </w:rPr>
      </w:pPr>
      <w:r w:rsidRPr="00480E11">
        <w:rPr>
          <w:rFonts w:ascii="Times New Roman" w:hAnsi="Times New Roman" w:cs="Times New Roman"/>
          <w:color w:val="auto"/>
          <w:sz w:val="24"/>
          <w:szCs w:val="24"/>
        </w:rPr>
        <w:t>пользование компьютером для решения доступных учебных задач с простыми информационными объектами (текстами, рисунками и др.).</w:t>
      </w:r>
    </w:p>
    <w:p w:rsidR="00CE3026" w:rsidRPr="00480E11" w:rsidRDefault="00CE3026">
      <w:pPr>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sz w:val="24"/>
          <w:szCs w:val="24"/>
          <w:u w:val="single"/>
        </w:rPr>
        <w:t>Достаточный уровень:</w:t>
      </w:r>
    </w:p>
    <w:p w:rsidR="00CE3026" w:rsidRPr="00480E11" w:rsidRDefault="00CE3026">
      <w:pPr>
        <w:spacing w:after="0" w:line="360" w:lineRule="auto"/>
        <w:ind w:firstLine="709"/>
        <w:jc w:val="both"/>
        <w:rPr>
          <w:rFonts w:ascii="Times New Roman" w:hAnsi="Times New Roman" w:cs="Times New Roman"/>
          <w:color w:val="auto"/>
          <w:sz w:val="24"/>
          <w:szCs w:val="24"/>
        </w:rPr>
      </w:pPr>
      <w:r w:rsidRPr="00480E11">
        <w:rPr>
          <w:rFonts w:ascii="Times New Roman" w:hAnsi="Times New Roman" w:cs="Times New Roman"/>
          <w:sz w:val="24"/>
          <w:szCs w:val="24"/>
        </w:rPr>
        <w:t xml:space="preserve">представление о персональном компьютере как техническом средстве, его основных устройствах и их назначении; </w:t>
      </w:r>
    </w:p>
    <w:p w:rsidR="00CE3026" w:rsidRPr="00480E11" w:rsidRDefault="00CE3026">
      <w:pPr>
        <w:spacing w:after="0" w:line="360" w:lineRule="auto"/>
        <w:ind w:firstLine="709"/>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выполнение элементарных действий с компьютером и другими средствами ИКТ, используя безопасные для органов зрения, нервной системы, опорно-двигательного аппарата эргономичные приёмы работы; выполнение компенсирующих физических упражнений (мини-зарядка);</w:t>
      </w:r>
    </w:p>
    <w:p w:rsidR="00CE3026" w:rsidRPr="00480E11" w:rsidRDefault="00CE3026">
      <w:pPr>
        <w:spacing w:after="0" w:line="360" w:lineRule="auto"/>
        <w:ind w:firstLine="709"/>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пользование компьютером для решения доступных учебных задач с простыми информационными объектами (текстами, рисунками и др.), доступными электронными ресурсами;</w:t>
      </w:r>
    </w:p>
    <w:p w:rsidR="00CE3026" w:rsidRPr="00480E11" w:rsidRDefault="00CE3026">
      <w:pPr>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color w:val="auto"/>
          <w:sz w:val="24"/>
          <w:szCs w:val="24"/>
        </w:rPr>
        <w:t>пользование компьютером для поиска, получения, хранения, воспроизведения и передачи необходимой информации;</w:t>
      </w:r>
    </w:p>
    <w:p w:rsidR="00CE3026" w:rsidRPr="00480E11" w:rsidRDefault="00CE3026">
      <w:pPr>
        <w:spacing w:after="0" w:line="360" w:lineRule="auto"/>
        <w:ind w:firstLine="709"/>
        <w:jc w:val="both"/>
        <w:rPr>
          <w:rFonts w:ascii="Times New Roman" w:hAnsi="Times New Roman" w:cs="Times New Roman"/>
          <w:b/>
          <w:bCs/>
          <w:i/>
          <w:iCs/>
          <w:color w:val="auto"/>
          <w:sz w:val="24"/>
          <w:szCs w:val="24"/>
        </w:rPr>
      </w:pPr>
      <w:r w:rsidRPr="00480E11">
        <w:rPr>
          <w:rFonts w:ascii="Times New Roman" w:hAnsi="Times New Roman" w:cs="Times New Roman"/>
          <w:sz w:val="24"/>
          <w:szCs w:val="24"/>
        </w:rPr>
        <w:t>запись (фиксация) выборочной информации об окружающем мире и о себе самом с помощью инструментов ИКТ.</w:t>
      </w:r>
    </w:p>
    <w:p w:rsidR="00CE3026" w:rsidRPr="00480E11" w:rsidRDefault="00CE3026">
      <w:pPr>
        <w:pStyle w:val="BodyText"/>
        <w:spacing w:after="0" w:line="360" w:lineRule="auto"/>
        <w:ind w:firstLine="709"/>
        <w:jc w:val="both"/>
        <w:rPr>
          <w:rFonts w:ascii="Times New Roman" w:hAnsi="Times New Roman" w:cs="Times New Roman"/>
          <w:color w:val="auto"/>
          <w:sz w:val="24"/>
          <w:szCs w:val="24"/>
          <w:u w:val="single"/>
        </w:rPr>
      </w:pPr>
      <w:r w:rsidRPr="00480E11">
        <w:rPr>
          <w:rFonts w:ascii="Times New Roman" w:hAnsi="Times New Roman" w:cs="Times New Roman"/>
          <w:b/>
          <w:bCs/>
          <w:i/>
          <w:iCs/>
          <w:color w:val="auto"/>
          <w:sz w:val="24"/>
          <w:szCs w:val="24"/>
        </w:rPr>
        <w:t xml:space="preserve">Природоведение </w:t>
      </w:r>
      <w:r w:rsidRPr="00480E11">
        <w:rPr>
          <w:rFonts w:ascii="Times New Roman" w:hAnsi="Times New Roman" w:cs="Times New Roman"/>
          <w:color w:val="auto"/>
          <w:sz w:val="24"/>
          <w:szCs w:val="24"/>
        </w:rPr>
        <w:t>(</w:t>
      </w:r>
      <w:r w:rsidRPr="00480E11">
        <w:rPr>
          <w:rFonts w:ascii="Times New Roman" w:hAnsi="Times New Roman" w:cs="Times New Roman"/>
          <w:color w:val="auto"/>
          <w:sz w:val="24"/>
          <w:szCs w:val="24"/>
          <w:lang w:val="en-US"/>
        </w:rPr>
        <w:t>V</w:t>
      </w:r>
      <w:r w:rsidRPr="00480E11">
        <w:rPr>
          <w:rFonts w:ascii="Times New Roman" w:hAnsi="Times New Roman" w:cs="Times New Roman"/>
          <w:color w:val="auto"/>
          <w:sz w:val="24"/>
          <w:szCs w:val="24"/>
        </w:rPr>
        <w:t>-</w:t>
      </w:r>
      <w:r w:rsidRPr="00480E11">
        <w:rPr>
          <w:rFonts w:ascii="Times New Roman" w:hAnsi="Times New Roman" w:cs="Times New Roman"/>
          <w:color w:val="auto"/>
          <w:sz w:val="24"/>
          <w:szCs w:val="24"/>
          <w:lang w:val="en-US"/>
        </w:rPr>
        <w:t>VI</w:t>
      </w:r>
      <w:r w:rsidRPr="00480E11">
        <w:rPr>
          <w:rFonts w:ascii="Times New Roman" w:hAnsi="Times New Roman" w:cs="Times New Roman"/>
          <w:color w:val="auto"/>
          <w:sz w:val="24"/>
          <w:szCs w:val="24"/>
        </w:rPr>
        <w:t xml:space="preserve"> класс)</w:t>
      </w:r>
    </w:p>
    <w:p w:rsidR="00CE3026" w:rsidRPr="00480E11" w:rsidRDefault="00CE3026">
      <w:pPr>
        <w:pStyle w:val="BodyText"/>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color w:val="auto"/>
          <w:sz w:val="24"/>
          <w:szCs w:val="24"/>
          <w:u w:val="single"/>
        </w:rPr>
        <w:t>Минимальный уровень:</w:t>
      </w:r>
    </w:p>
    <w:p w:rsidR="00CE3026" w:rsidRPr="00480E11" w:rsidRDefault="00CE3026">
      <w:pPr>
        <w:pStyle w:val="ListParagraph"/>
        <w:shd w:val="clear" w:color="auto" w:fill="FFFFFF"/>
        <w:spacing w:after="0" w:line="360" w:lineRule="auto"/>
        <w:ind w:left="0" w:firstLine="709"/>
        <w:jc w:val="both"/>
        <w:rPr>
          <w:rFonts w:ascii="Times New Roman" w:hAnsi="Times New Roman" w:cs="Times New Roman"/>
          <w:sz w:val="24"/>
          <w:szCs w:val="24"/>
        </w:rPr>
      </w:pPr>
      <w:r w:rsidRPr="00480E11">
        <w:rPr>
          <w:rFonts w:ascii="Times New Roman" w:hAnsi="Times New Roman" w:cs="Times New Roman"/>
          <w:sz w:val="24"/>
          <w:szCs w:val="24"/>
        </w:rPr>
        <w:t>узнавание и называние изученных объектов на иллюстрациях, фотографиях;</w:t>
      </w:r>
    </w:p>
    <w:p w:rsidR="00CE3026" w:rsidRPr="00480E11" w:rsidRDefault="00CE3026">
      <w:pPr>
        <w:pStyle w:val="ListParagraph"/>
        <w:shd w:val="clear" w:color="auto" w:fill="FFFFFF"/>
        <w:spacing w:after="0" w:line="360" w:lineRule="auto"/>
        <w:ind w:left="0" w:firstLine="709"/>
        <w:jc w:val="both"/>
        <w:rPr>
          <w:rFonts w:ascii="Times New Roman" w:hAnsi="Times New Roman" w:cs="Times New Roman"/>
          <w:sz w:val="24"/>
          <w:szCs w:val="24"/>
        </w:rPr>
      </w:pPr>
      <w:r w:rsidRPr="00480E11">
        <w:rPr>
          <w:rFonts w:ascii="Times New Roman" w:hAnsi="Times New Roman" w:cs="Times New Roman"/>
          <w:sz w:val="24"/>
          <w:szCs w:val="24"/>
        </w:rPr>
        <w:t>представления о назначении изученных объектов, их роли в окружающем мире;</w:t>
      </w:r>
    </w:p>
    <w:p w:rsidR="00CE3026" w:rsidRPr="00480E11" w:rsidRDefault="00CE3026">
      <w:pPr>
        <w:pStyle w:val="ListParagraph"/>
        <w:shd w:val="clear" w:color="auto" w:fill="FFFFFF"/>
        <w:spacing w:after="0" w:line="360" w:lineRule="auto"/>
        <w:ind w:left="0" w:firstLine="709"/>
        <w:jc w:val="both"/>
        <w:rPr>
          <w:rFonts w:ascii="Times New Roman" w:hAnsi="Times New Roman" w:cs="Times New Roman"/>
          <w:sz w:val="24"/>
          <w:szCs w:val="24"/>
        </w:rPr>
      </w:pPr>
      <w:r w:rsidRPr="00480E11">
        <w:rPr>
          <w:rFonts w:ascii="Times New Roman" w:hAnsi="Times New Roman" w:cs="Times New Roman"/>
          <w:sz w:val="24"/>
          <w:szCs w:val="24"/>
        </w:rPr>
        <w:t xml:space="preserve">отнесение изученных объектов к определенным группам (осина – лиственное дерево леса); </w:t>
      </w:r>
    </w:p>
    <w:p w:rsidR="00CE3026" w:rsidRPr="00480E11" w:rsidRDefault="00CE3026">
      <w:pPr>
        <w:pStyle w:val="ListParagraph"/>
        <w:shd w:val="clear" w:color="auto" w:fill="FFFFFF"/>
        <w:spacing w:after="0" w:line="360" w:lineRule="auto"/>
        <w:ind w:left="0" w:firstLine="709"/>
        <w:jc w:val="both"/>
        <w:rPr>
          <w:rFonts w:ascii="Times New Roman" w:hAnsi="Times New Roman" w:cs="Times New Roman"/>
          <w:sz w:val="24"/>
          <w:szCs w:val="24"/>
        </w:rPr>
      </w:pPr>
      <w:r w:rsidRPr="00480E11">
        <w:rPr>
          <w:rFonts w:ascii="Times New Roman" w:hAnsi="Times New Roman" w:cs="Times New Roman"/>
          <w:sz w:val="24"/>
          <w:szCs w:val="24"/>
        </w:rPr>
        <w:t>называние сходных объектов, отнесенных к одной и той же изучаемой группе (полезные ископаемые);</w:t>
      </w:r>
    </w:p>
    <w:p w:rsidR="00CE3026" w:rsidRPr="00480E11" w:rsidRDefault="00CE3026">
      <w:pPr>
        <w:pStyle w:val="ListParagraph"/>
        <w:shd w:val="clear" w:color="auto" w:fill="FFFFFF"/>
        <w:spacing w:after="0" w:line="360" w:lineRule="auto"/>
        <w:ind w:left="0" w:firstLine="709"/>
        <w:jc w:val="both"/>
        <w:rPr>
          <w:rFonts w:ascii="Times New Roman" w:hAnsi="Times New Roman" w:cs="Times New Roman"/>
          <w:sz w:val="24"/>
          <w:szCs w:val="24"/>
        </w:rPr>
      </w:pPr>
      <w:r w:rsidRPr="00480E11">
        <w:rPr>
          <w:rFonts w:ascii="Times New Roman" w:hAnsi="Times New Roman" w:cs="Times New Roman"/>
          <w:sz w:val="24"/>
          <w:szCs w:val="24"/>
        </w:rPr>
        <w:t>соблюдение режима дня, правил личной гигиены и здорового образа жизни, понимание их значение в жизни человека;</w:t>
      </w:r>
    </w:p>
    <w:p w:rsidR="00CE3026" w:rsidRPr="00480E11" w:rsidRDefault="00CE3026">
      <w:pPr>
        <w:pStyle w:val="ListParagraph"/>
        <w:shd w:val="clear" w:color="auto" w:fill="FFFFFF"/>
        <w:spacing w:after="0" w:line="360" w:lineRule="auto"/>
        <w:ind w:left="0" w:firstLine="709"/>
        <w:jc w:val="both"/>
        <w:rPr>
          <w:rFonts w:ascii="Times New Roman" w:hAnsi="Times New Roman" w:cs="Times New Roman"/>
          <w:sz w:val="24"/>
          <w:szCs w:val="24"/>
        </w:rPr>
      </w:pPr>
      <w:r w:rsidRPr="00480E11">
        <w:rPr>
          <w:rFonts w:ascii="Times New Roman" w:hAnsi="Times New Roman" w:cs="Times New Roman"/>
          <w:sz w:val="24"/>
          <w:szCs w:val="24"/>
        </w:rPr>
        <w:t>соблюдение элементарных правил безопасного поведения в природе и обществе (под контролем взрослого);</w:t>
      </w:r>
    </w:p>
    <w:p w:rsidR="00CE3026" w:rsidRPr="00480E11" w:rsidRDefault="00CE3026">
      <w:pPr>
        <w:pStyle w:val="ListParagraph"/>
        <w:shd w:val="clear" w:color="auto" w:fill="FFFFFF"/>
        <w:spacing w:after="0" w:line="360" w:lineRule="auto"/>
        <w:ind w:left="0" w:firstLine="709"/>
        <w:jc w:val="both"/>
        <w:rPr>
          <w:rFonts w:ascii="Times New Roman" w:hAnsi="Times New Roman" w:cs="Times New Roman"/>
          <w:sz w:val="24"/>
          <w:szCs w:val="24"/>
        </w:rPr>
      </w:pPr>
      <w:r w:rsidRPr="00480E11">
        <w:rPr>
          <w:rFonts w:ascii="Times New Roman" w:hAnsi="Times New Roman" w:cs="Times New Roman"/>
          <w:sz w:val="24"/>
          <w:szCs w:val="24"/>
        </w:rPr>
        <w:t>выполнение несложных заданий под контролем учителя;</w:t>
      </w:r>
    </w:p>
    <w:p w:rsidR="00CE3026" w:rsidRPr="00480E11" w:rsidRDefault="00CE3026">
      <w:pPr>
        <w:pStyle w:val="ListParagraph"/>
        <w:shd w:val="clear" w:color="auto" w:fill="FFFFFF"/>
        <w:spacing w:after="0" w:line="360" w:lineRule="auto"/>
        <w:ind w:left="0" w:firstLine="709"/>
        <w:jc w:val="both"/>
        <w:rPr>
          <w:rFonts w:ascii="Times New Roman" w:hAnsi="Times New Roman" w:cs="Times New Roman"/>
          <w:sz w:val="24"/>
          <w:szCs w:val="24"/>
          <w:u w:val="single"/>
        </w:rPr>
      </w:pPr>
      <w:r w:rsidRPr="00480E11">
        <w:rPr>
          <w:rFonts w:ascii="Times New Roman" w:hAnsi="Times New Roman" w:cs="Times New Roman"/>
          <w:sz w:val="24"/>
          <w:szCs w:val="24"/>
        </w:rPr>
        <w:t>адекватная оценка своей работы, проявление к ней ценностного отношения, понимание оценки педагога.</w:t>
      </w:r>
    </w:p>
    <w:p w:rsidR="00CE3026" w:rsidRPr="00480E11" w:rsidRDefault="00CE3026">
      <w:pPr>
        <w:pStyle w:val="ListParagraph"/>
        <w:shd w:val="clear" w:color="auto" w:fill="FFFFFF"/>
        <w:spacing w:after="0" w:line="360" w:lineRule="auto"/>
        <w:ind w:left="0" w:firstLine="709"/>
        <w:jc w:val="both"/>
        <w:rPr>
          <w:rFonts w:ascii="Times New Roman" w:hAnsi="Times New Roman" w:cs="Times New Roman"/>
          <w:sz w:val="24"/>
          <w:szCs w:val="24"/>
        </w:rPr>
      </w:pPr>
      <w:r w:rsidRPr="00480E11">
        <w:rPr>
          <w:rFonts w:ascii="Times New Roman" w:hAnsi="Times New Roman" w:cs="Times New Roman"/>
          <w:sz w:val="24"/>
          <w:szCs w:val="24"/>
          <w:u w:val="single"/>
        </w:rPr>
        <w:t>Достаточный уровень:</w:t>
      </w:r>
    </w:p>
    <w:p w:rsidR="00CE3026" w:rsidRPr="00480E11" w:rsidRDefault="00CE3026">
      <w:pPr>
        <w:pStyle w:val="ListParagraph"/>
        <w:shd w:val="clear" w:color="auto" w:fill="FFFFFF"/>
        <w:spacing w:after="0" w:line="360" w:lineRule="auto"/>
        <w:ind w:left="0" w:firstLine="709"/>
        <w:jc w:val="both"/>
        <w:rPr>
          <w:rFonts w:ascii="Times New Roman" w:hAnsi="Times New Roman" w:cs="Times New Roman"/>
          <w:sz w:val="24"/>
          <w:szCs w:val="24"/>
        </w:rPr>
      </w:pPr>
      <w:r w:rsidRPr="00480E11">
        <w:rPr>
          <w:rFonts w:ascii="Times New Roman" w:hAnsi="Times New Roman" w:cs="Times New Roman"/>
          <w:sz w:val="24"/>
          <w:szCs w:val="24"/>
        </w:rPr>
        <w:t>узнавание и называние изученных объектов в натуральном виде в естественных условиях; знание способов получения необходимой информации об изучаемых объектах по заданию педагога;</w:t>
      </w:r>
    </w:p>
    <w:p w:rsidR="00CE3026" w:rsidRPr="00480E11" w:rsidRDefault="00CE3026">
      <w:pPr>
        <w:pStyle w:val="ListParagraph"/>
        <w:shd w:val="clear" w:color="auto" w:fill="FFFFFF"/>
        <w:spacing w:after="0" w:line="360" w:lineRule="auto"/>
        <w:ind w:left="0" w:firstLine="709"/>
        <w:jc w:val="both"/>
        <w:rPr>
          <w:rFonts w:ascii="Times New Roman" w:hAnsi="Times New Roman" w:cs="Times New Roman"/>
          <w:sz w:val="24"/>
          <w:szCs w:val="24"/>
        </w:rPr>
      </w:pPr>
      <w:r w:rsidRPr="00480E11">
        <w:rPr>
          <w:rFonts w:ascii="Times New Roman" w:hAnsi="Times New Roman" w:cs="Times New Roman"/>
          <w:sz w:val="24"/>
          <w:szCs w:val="24"/>
        </w:rPr>
        <w:t xml:space="preserve">представления о взаимосвязях между изученными объектами, их месте в окружающем мире; </w:t>
      </w:r>
    </w:p>
    <w:p w:rsidR="00CE3026" w:rsidRPr="00480E11" w:rsidRDefault="00CE3026">
      <w:pPr>
        <w:pStyle w:val="ListParagraph"/>
        <w:shd w:val="clear" w:color="auto" w:fill="FFFFFF"/>
        <w:spacing w:after="0" w:line="360" w:lineRule="auto"/>
        <w:ind w:left="0" w:firstLine="709"/>
        <w:jc w:val="both"/>
        <w:rPr>
          <w:rFonts w:ascii="Times New Roman" w:hAnsi="Times New Roman" w:cs="Times New Roman"/>
          <w:sz w:val="24"/>
          <w:szCs w:val="24"/>
        </w:rPr>
      </w:pPr>
      <w:r w:rsidRPr="00480E11">
        <w:rPr>
          <w:rFonts w:ascii="Times New Roman" w:hAnsi="Times New Roman" w:cs="Times New Roman"/>
          <w:sz w:val="24"/>
          <w:szCs w:val="24"/>
        </w:rPr>
        <w:t>отнесение изученных объектов к определенным группам с учетом раз</w:t>
      </w:r>
      <w:r w:rsidRPr="00480E11">
        <w:rPr>
          <w:rFonts w:ascii="Times New Roman" w:hAnsi="Times New Roman" w:cs="Times New Roman"/>
          <w:sz w:val="24"/>
          <w:szCs w:val="24"/>
        </w:rPr>
        <w:softHyphen/>
        <w:t>лич</w:t>
      </w:r>
      <w:r w:rsidRPr="00480E11">
        <w:rPr>
          <w:rFonts w:ascii="Times New Roman" w:hAnsi="Times New Roman" w:cs="Times New Roman"/>
          <w:sz w:val="24"/>
          <w:szCs w:val="24"/>
        </w:rPr>
        <w:softHyphen/>
        <w:t>ных оснований для классификации (клевер ― травянистое дикорастущее ра</w:t>
      </w:r>
      <w:r w:rsidRPr="00480E11">
        <w:rPr>
          <w:rFonts w:ascii="Times New Roman" w:hAnsi="Times New Roman" w:cs="Times New Roman"/>
          <w:sz w:val="24"/>
          <w:szCs w:val="24"/>
        </w:rPr>
        <w:softHyphen/>
        <w:t>стение; растение луга; кормовое растение; медонос; растение, цветущее ле</w:t>
      </w:r>
      <w:r w:rsidRPr="00480E11">
        <w:rPr>
          <w:rFonts w:ascii="Times New Roman" w:hAnsi="Times New Roman" w:cs="Times New Roman"/>
          <w:sz w:val="24"/>
          <w:szCs w:val="24"/>
        </w:rPr>
        <w:softHyphen/>
        <w:t xml:space="preserve">том); </w:t>
      </w:r>
    </w:p>
    <w:p w:rsidR="00CE3026" w:rsidRPr="00480E11" w:rsidRDefault="00CE3026">
      <w:pPr>
        <w:pStyle w:val="ListParagraph"/>
        <w:shd w:val="clear" w:color="auto" w:fill="FFFFFF"/>
        <w:spacing w:after="0" w:line="360" w:lineRule="auto"/>
        <w:ind w:left="0" w:firstLine="709"/>
        <w:jc w:val="both"/>
        <w:rPr>
          <w:rFonts w:ascii="Times New Roman" w:hAnsi="Times New Roman" w:cs="Times New Roman"/>
          <w:sz w:val="24"/>
          <w:szCs w:val="24"/>
        </w:rPr>
      </w:pPr>
      <w:r w:rsidRPr="00480E11">
        <w:rPr>
          <w:rFonts w:ascii="Times New Roman" w:hAnsi="Times New Roman" w:cs="Times New Roman"/>
          <w:sz w:val="24"/>
          <w:szCs w:val="24"/>
        </w:rPr>
        <w:t>называние сходных по определенным признакам объектов из тех, которые были изучены на уроках, известны из других источников; объяснение своего решения;</w:t>
      </w:r>
    </w:p>
    <w:p w:rsidR="00CE3026" w:rsidRPr="00480E11" w:rsidRDefault="00CE3026">
      <w:pPr>
        <w:pStyle w:val="ListParagraph"/>
        <w:shd w:val="clear" w:color="auto" w:fill="FFFFFF"/>
        <w:spacing w:after="0" w:line="360" w:lineRule="auto"/>
        <w:ind w:left="0" w:firstLine="709"/>
        <w:jc w:val="both"/>
        <w:rPr>
          <w:rFonts w:ascii="Times New Roman" w:hAnsi="Times New Roman" w:cs="Times New Roman"/>
          <w:sz w:val="24"/>
          <w:szCs w:val="24"/>
        </w:rPr>
      </w:pPr>
      <w:r w:rsidRPr="00480E11">
        <w:rPr>
          <w:rFonts w:ascii="Times New Roman" w:hAnsi="Times New Roman" w:cs="Times New Roman"/>
          <w:sz w:val="24"/>
          <w:szCs w:val="24"/>
        </w:rPr>
        <w:t>выделение существенных признаков групп объектов;</w:t>
      </w:r>
    </w:p>
    <w:p w:rsidR="00CE3026" w:rsidRPr="00480E11" w:rsidRDefault="00CE3026">
      <w:pPr>
        <w:pStyle w:val="ListParagraph"/>
        <w:shd w:val="clear" w:color="auto" w:fill="FFFFFF"/>
        <w:spacing w:after="0" w:line="360" w:lineRule="auto"/>
        <w:ind w:left="0" w:firstLine="709"/>
        <w:jc w:val="both"/>
        <w:rPr>
          <w:rFonts w:ascii="Times New Roman" w:hAnsi="Times New Roman" w:cs="Times New Roman"/>
          <w:sz w:val="24"/>
          <w:szCs w:val="24"/>
        </w:rPr>
      </w:pPr>
      <w:r w:rsidRPr="00480E11">
        <w:rPr>
          <w:rFonts w:ascii="Times New Roman" w:hAnsi="Times New Roman" w:cs="Times New Roman"/>
          <w:sz w:val="24"/>
          <w:szCs w:val="24"/>
        </w:rPr>
        <w:t xml:space="preserve">знание и соблюдение правил безопасного поведения в природе и обществе, правил здорового образа жизни; </w:t>
      </w:r>
    </w:p>
    <w:p w:rsidR="00CE3026" w:rsidRPr="00480E11" w:rsidRDefault="00CE3026">
      <w:pPr>
        <w:pStyle w:val="ListParagraph"/>
        <w:shd w:val="clear" w:color="auto" w:fill="FFFFFF"/>
        <w:spacing w:after="0" w:line="360" w:lineRule="auto"/>
        <w:ind w:left="0" w:firstLine="709"/>
        <w:jc w:val="both"/>
        <w:rPr>
          <w:rFonts w:ascii="Times New Roman" w:hAnsi="Times New Roman" w:cs="Times New Roman"/>
          <w:sz w:val="24"/>
          <w:szCs w:val="24"/>
        </w:rPr>
      </w:pPr>
      <w:r w:rsidRPr="00480E11">
        <w:rPr>
          <w:rFonts w:ascii="Times New Roman" w:hAnsi="Times New Roman" w:cs="Times New Roman"/>
          <w:sz w:val="24"/>
          <w:szCs w:val="24"/>
        </w:rPr>
        <w:t>участие в беседе; обсуждение изученного; проявление желания рассказать о предмете изучения, наблюдения, заинтересовавшем объекте;</w:t>
      </w:r>
    </w:p>
    <w:p w:rsidR="00CE3026" w:rsidRPr="00480E11" w:rsidRDefault="00CE3026">
      <w:pPr>
        <w:pStyle w:val="ListParagraph"/>
        <w:shd w:val="clear" w:color="auto" w:fill="FFFFFF"/>
        <w:spacing w:after="0" w:line="360" w:lineRule="auto"/>
        <w:ind w:left="0" w:firstLine="709"/>
        <w:jc w:val="both"/>
        <w:rPr>
          <w:rFonts w:ascii="Times New Roman" w:hAnsi="Times New Roman" w:cs="Times New Roman"/>
          <w:sz w:val="24"/>
          <w:szCs w:val="24"/>
        </w:rPr>
      </w:pPr>
      <w:r w:rsidRPr="00480E11">
        <w:rPr>
          <w:rFonts w:ascii="Times New Roman" w:hAnsi="Times New Roman" w:cs="Times New Roman"/>
          <w:sz w:val="24"/>
          <w:szCs w:val="24"/>
        </w:rPr>
        <w:t>выполнение здания без текущего контроля учителя (при наличии предваряющего и итогового контроля), осмысленная оценка своей работы и работы одноклассников, проявление к ней ценностного отношения, понимание замечаний, адекватное восприятие похвалы;</w:t>
      </w:r>
    </w:p>
    <w:p w:rsidR="00CE3026" w:rsidRPr="00480E11" w:rsidRDefault="00CE3026">
      <w:pPr>
        <w:pStyle w:val="ListParagraph"/>
        <w:shd w:val="clear" w:color="auto" w:fill="FFFFFF"/>
        <w:spacing w:after="0" w:line="360" w:lineRule="auto"/>
        <w:ind w:left="0" w:firstLine="709"/>
        <w:jc w:val="both"/>
        <w:rPr>
          <w:rFonts w:ascii="Times New Roman" w:hAnsi="Times New Roman" w:cs="Times New Roman"/>
          <w:sz w:val="24"/>
          <w:szCs w:val="24"/>
        </w:rPr>
      </w:pPr>
      <w:r w:rsidRPr="00480E11">
        <w:rPr>
          <w:rFonts w:ascii="Times New Roman" w:hAnsi="Times New Roman" w:cs="Times New Roman"/>
          <w:sz w:val="24"/>
          <w:szCs w:val="24"/>
        </w:rPr>
        <w:t>совершение действий по соблюдению санитарно-гигиенических норм в отношении изученных объектов и явлений;</w:t>
      </w:r>
    </w:p>
    <w:p w:rsidR="00CE3026" w:rsidRPr="00480E11" w:rsidRDefault="00CE3026">
      <w:pPr>
        <w:pStyle w:val="ListParagraph"/>
        <w:shd w:val="clear" w:color="auto" w:fill="FFFFFF"/>
        <w:spacing w:after="0" w:line="360" w:lineRule="auto"/>
        <w:ind w:left="0" w:firstLine="709"/>
        <w:jc w:val="both"/>
        <w:rPr>
          <w:rFonts w:ascii="Times New Roman" w:hAnsi="Times New Roman" w:cs="Times New Roman"/>
          <w:sz w:val="24"/>
          <w:szCs w:val="24"/>
        </w:rPr>
      </w:pPr>
      <w:r w:rsidRPr="00480E11">
        <w:rPr>
          <w:rFonts w:ascii="Times New Roman" w:hAnsi="Times New Roman" w:cs="Times New Roman"/>
          <w:sz w:val="24"/>
          <w:szCs w:val="24"/>
        </w:rPr>
        <w:t>выполнение доступных возрасту природоохранительных действий;</w:t>
      </w:r>
    </w:p>
    <w:p w:rsidR="00CE3026" w:rsidRPr="00480E11" w:rsidRDefault="00CE3026">
      <w:pPr>
        <w:pStyle w:val="ListParagraph"/>
        <w:shd w:val="clear" w:color="auto" w:fill="FFFFFF"/>
        <w:spacing w:after="0" w:line="360" w:lineRule="auto"/>
        <w:ind w:left="0" w:firstLine="709"/>
        <w:jc w:val="both"/>
        <w:rPr>
          <w:rFonts w:ascii="Times New Roman" w:hAnsi="Times New Roman" w:cs="Times New Roman"/>
          <w:b/>
          <w:bCs/>
          <w:i/>
          <w:iCs/>
          <w:sz w:val="24"/>
          <w:szCs w:val="24"/>
        </w:rPr>
      </w:pPr>
      <w:r w:rsidRPr="00480E11">
        <w:rPr>
          <w:rFonts w:ascii="Times New Roman" w:hAnsi="Times New Roman" w:cs="Times New Roman"/>
          <w:sz w:val="24"/>
          <w:szCs w:val="24"/>
        </w:rPr>
        <w:t>осуществление деятельности по уходу за комнатными и культурными растениями.</w:t>
      </w:r>
    </w:p>
    <w:p w:rsidR="00CE3026" w:rsidRPr="00480E11" w:rsidRDefault="00CE3026">
      <w:pPr>
        <w:spacing w:after="0" w:line="360" w:lineRule="auto"/>
        <w:ind w:firstLine="709"/>
        <w:jc w:val="both"/>
        <w:rPr>
          <w:rFonts w:ascii="Times New Roman" w:hAnsi="Times New Roman" w:cs="Times New Roman"/>
          <w:color w:val="auto"/>
          <w:sz w:val="24"/>
          <w:szCs w:val="24"/>
          <w:u w:val="single"/>
        </w:rPr>
      </w:pPr>
      <w:r w:rsidRPr="00480E11">
        <w:rPr>
          <w:rFonts w:ascii="Times New Roman" w:hAnsi="Times New Roman" w:cs="Times New Roman"/>
          <w:b/>
          <w:bCs/>
          <w:i/>
          <w:iCs/>
          <w:color w:val="auto"/>
          <w:sz w:val="24"/>
          <w:szCs w:val="24"/>
        </w:rPr>
        <w:t>Биология</w:t>
      </w:r>
      <w:r w:rsidRPr="00480E11">
        <w:rPr>
          <w:rFonts w:ascii="Times New Roman" w:hAnsi="Times New Roman" w:cs="Times New Roman"/>
          <w:color w:val="auto"/>
          <w:sz w:val="24"/>
          <w:szCs w:val="24"/>
        </w:rPr>
        <w:t>:</w:t>
      </w:r>
    </w:p>
    <w:p w:rsidR="00CE3026" w:rsidRPr="00480E11" w:rsidRDefault="00CE3026">
      <w:pPr>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color w:val="auto"/>
          <w:sz w:val="24"/>
          <w:szCs w:val="24"/>
          <w:u w:val="single"/>
        </w:rPr>
        <w:t>Минимальный уровень:</w:t>
      </w:r>
    </w:p>
    <w:p w:rsidR="00CE3026" w:rsidRPr="00480E11" w:rsidRDefault="00CE3026">
      <w:pPr>
        <w:pStyle w:val="ListParagraph"/>
        <w:spacing w:after="0" w:line="360" w:lineRule="auto"/>
        <w:ind w:left="0" w:firstLine="709"/>
        <w:jc w:val="both"/>
        <w:rPr>
          <w:rFonts w:ascii="Times New Roman" w:hAnsi="Times New Roman" w:cs="Times New Roman"/>
          <w:sz w:val="24"/>
          <w:szCs w:val="24"/>
        </w:rPr>
      </w:pPr>
      <w:r w:rsidRPr="00480E11">
        <w:rPr>
          <w:rFonts w:ascii="Times New Roman" w:hAnsi="Times New Roman" w:cs="Times New Roman"/>
          <w:sz w:val="24"/>
          <w:szCs w:val="24"/>
        </w:rPr>
        <w:t xml:space="preserve">представления об объектах и явлениях неживой и живой природы, организма человека; </w:t>
      </w:r>
    </w:p>
    <w:p w:rsidR="00CE3026" w:rsidRPr="00480E11" w:rsidRDefault="00CE3026">
      <w:pPr>
        <w:pStyle w:val="ListParagraph"/>
        <w:spacing w:after="0" w:line="360" w:lineRule="auto"/>
        <w:ind w:left="0" w:firstLine="709"/>
        <w:jc w:val="both"/>
        <w:rPr>
          <w:rFonts w:ascii="Times New Roman" w:hAnsi="Times New Roman" w:cs="Times New Roman"/>
          <w:sz w:val="24"/>
          <w:szCs w:val="24"/>
        </w:rPr>
      </w:pPr>
      <w:r w:rsidRPr="00480E11">
        <w:rPr>
          <w:rFonts w:ascii="Times New Roman" w:hAnsi="Times New Roman" w:cs="Times New Roman"/>
          <w:sz w:val="24"/>
          <w:szCs w:val="24"/>
        </w:rPr>
        <w:t>знание особенностей внешнего вида изученных растений и животных, узнавание и различение изученных объектов в окружающем мире, моделях, фотографиях, рисунках;</w:t>
      </w:r>
    </w:p>
    <w:p w:rsidR="00CE3026" w:rsidRPr="00480E11" w:rsidRDefault="00CE3026">
      <w:pPr>
        <w:pStyle w:val="ListParagraph"/>
        <w:spacing w:after="0" w:line="360" w:lineRule="auto"/>
        <w:ind w:left="0" w:firstLine="709"/>
        <w:jc w:val="both"/>
        <w:rPr>
          <w:rFonts w:ascii="Times New Roman" w:hAnsi="Times New Roman" w:cs="Times New Roman"/>
          <w:sz w:val="24"/>
          <w:szCs w:val="24"/>
        </w:rPr>
      </w:pPr>
      <w:r w:rsidRPr="00480E11">
        <w:rPr>
          <w:rFonts w:ascii="Times New Roman" w:hAnsi="Times New Roman" w:cs="Times New Roman"/>
          <w:sz w:val="24"/>
          <w:szCs w:val="24"/>
        </w:rPr>
        <w:t>знание общих признаков изученных групп растений и животных, правил поведения в природе, техники безопасности, здорового образа жизни в объеме программы;</w:t>
      </w:r>
    </w:p>
    <w:p w:rsidR="00CE3026" w:rsidRPr="00480E11" w:rsidRDefault="00CE3026">
      <w:pPr>
        <w:pStyle w:val="ListParagraph"/>
        <w:spacing w:after="0" w:line="360" w:lineRule="auto"/>
        <w:ind w:left="0" w:firstLine="709"/>
        <w:jc w:val="both"/>
        <w:rPr>
          <w:rFonts w:ascii="Times New Roman" w:hAnsi="Times New Roman" w:cs="Times New Roman"/>
          <w:sz w:val="24"/>
          <w:szCs w:val="24"/>
        </w:rPr>
      </w:pPr>
      <w:r w:rsidRPr="00480E11">
        <w:rPr>
          <w:rFonts w:ascii="Times New Roman" w:hAnsi="Times New Roman" w:cs="Times New Roman"/>
          <w:sz w:val="24"/>
          <w:szCs w:val="24"/>
        </w:rPr>
        <w:t>выполнение совместно с учителем практических работ, предусмотренных программой;</w:t>
      </w:r>
    </w:p>
    <w:p w:rsidR="00CE3026" w:rsidRPr="00480E11" w:rsidRDefault="00CE3026">
      <w:pPr>
        <w:pStyle w:val="ListParagraph"/>
        <w:spacing w:after="0" w:line="360" w:lineRule="auto"/>
        <w:jc w:val="both"/>
        <w:rPr>
          <w:rFonts w:ascii="Times New Roman" w:hAnsi="Times New Roman" w:cs="Times New Roman"/>
          <w:sz w:val="24"/>
          <w:szCs w:val="24"/>
        </w:rPr>
      </w:pPr>
      <w:r w:rsidRPr="00480E11">
        <w:rPr>
          <w:rFonts w:ascii="Times New Roman" w:hAnsi="Times New Roman" w:cs="Times New Roman"/>
          <w:sz w:val="24"/>
          <w:szCs w:val="24"/>
        </w:rPr>
        <w:t xml:space="preserve">описание особенностей состояния своего организма;  </w:t>
      </w:r>
    </w:p>
    <w:p w:rsidR="00CE3026" w:rsidRPr="00480E11" w:rsidRDefault="00CE3026">
      <w:pPr>
        <w:pStyle w:val="ListParagraph"/>
        <w:spacing w:after="0" w:line="360" w:lineRule="auto"/>
        <w:ind w:left="0" w:firstLine="709"/>
        <w:jc w:val="both"/>
        <w:rPr>
          <w:rFonts w:ascii="Times New Roman" w:hAnsi="Times New Roman" w:cs="Times New Roman"/>
          <w:sz w:val="24"/>
          <w:szCs w:val="24"/>
        </w:rPr>
      </w:pPr>
      <w:r w:rsidRPr="00480E11">
        <w:rPr>
          <w:rFonts w:ascii="Times New Roman" w:hAnsi="Times New Roman" w:cs="Times New Roman"/>
          <w:sz w:val="24"/>
          <w:szCs w:val="24"/>
        </w:rPr>
        <w:t>знание названий специализации врачей;</w:t>
      </w:r>
    </w:p>
    <w:p w:rsidR="00CE3026" w:rsidRPr="00480E11" w:rsidRDefault="00CE3026">
      <w:pPr>
        <w:pStyle w:val="ListParagraph"/>
        <w:spacing w:after="0" w:line="360" w:lineRule="auto"/>
        <w:ind w:left="0" w:firstLine="709"/>
        <w:jc w:val="both"/>
        <w:rPr>
          <w:rFonts w:ascii="Times New Roman" w:hAnsi="Times New Roman" w:cs="Times New Roman"/>
          <w:sz w:val="24"/>
          <w:szCs w:val="24"/>
          <w:u w:val="single"/>
        </w:rPr>
      </w:pPr>
      <w:r w:rsidRPr="00480E11">
        <w:rPr>
          <w:rFonts w:ascii="Times New Roman" w:hAnsi="Times New Roman" w:cs="Times New Roman"/>
          <w:sz w:val="24"/>
          <w:szCs w:val="24"/>
        </w:rPr>
        <w:t>применение полученных знаний и сформированных умений в бытовых ситуациях (уход за растениями, животными в доме, измерение температуры тела, правила первой доврачебной помощи).</w:t>
      </w:r>
    </w:p>
    <w:p w:rsidR="00CE3026" w:rsidRPr="00480E11" w:rsidRDefault="00CE3026">
      <w:pPr>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color w:val="auto"/>
          <w:sz w:val="24"/>
          <w:szCs w:val="24"/>
          <w:u w:val="single"/>
        </w:rPr>
        <w:t>Достаточный уровень:</w:t>
      </w:r>
    </w:p>
    <w:p w:rsidR="00CE3026" w:rsidRPr="00480E11" w:rsidRDefault="00CE3026">
      <w:pPr>
        <w:pStyle w:val="ListParagraph"/>
        <w:spacing w:after="0" w:line="360" w:lineRule="auto"/>
        <w:ind w:left="0" w:firstLine="709"/>
        <w:jc w:val="both"/>
        <w:rPr>
          <w:rFonts w:ascii="Times New Roman" w:hAnsi="Times New Roman" w:cs="Times New Roman"/>
          <w:sz w:val="24"/>
          <w:szCs w:val="24"/>
        </w:rPr>
      </w:pPr>
      <w:r w:rsidRPr="00480E11">
        <w:rPr>
          <w:rFonts w:ascii="Times New Roman" w:hAnsi="Times New Roman" w:cs="Times New Roman"/>
          <w:sz w:val="24"/>
          <w:szCs w:val="24"/>
        </w:rPr>
        <w:t>представления об объектах неживой и живой природы, организме человека;</w:t>
      </w:r>
    </w:p>
    <w:p w:rsidR="00CE3026" w:rsidRPr="00480E11" w:rsidRDefault="00CE3026">
      <w:pPr>
        <w:pStyle w:val="ListParagraph"/>
        <w:spacing w:after="0" w:line="360" w:lineRule="auto"/>
        <w:ind w:left="0" w:firstLine="709"/>
        <w:jc w:val="both"/>
        <w:rPr>
          <w:rFonts w:ascii="Times New Roman" w:hAnsi="Times New Roman" w:cs="Times New Roman"/>
          <w:sz w:val="24"/>
          <w:szCs w:val="24"/>
        </w:rPr>
      </w:pPr>
      <w:r w:rsidRPr="00480E11">
        <w:rPr>
          <w:rFonts w:ascii="Times New Roman" w:hAnsi="Times New Roman" w:cs="Times New Roman"/>
          <w:sz w:val="24"/>
          <w:szCs w:val="24"/>
        </w:rPr>
        <w:t>осознание основных взаимосвязей между природными компонентами, природой и человеком, органами и системами органов у человека;</w:t>
      </w:r>
    </w:p>
    <w:p w:rsidR="00CE3026" w:rsidRPr="00480E11" w:rsidRDefault="00CE3026">
      <w:pPr>
        <w:pStyle w:val="ListParagraph"/>
        <w:spacing w:after="0" w:line="360" w:lineRule="auto"/>
        <w:ind w:left="0" w:firstLine="709"/>
        <w:jc w:val="both"/>
        <w:rPr>
          <w:rFonts w:ascii="Times New Roman" w:hAnsi="Times New Roman" w:cs="Times New Roman"/>
          <w:sz w:val="24"/>
          <w:szCs w:val="24"/>
        </w:rPr>
      </w:pPr>
      <w:r w:rsidRPr="00480E11">
        <w:rPr>
          <w:rFonts w:ascii="Times New Roman" w:hAnsi="Times New Roman" w:cs="Times New Roman"/>
          <w:sz w:val="24"/>
          <w:szCs w:val="24"/>
        </w:rPr>
        <w:t>установление взаимосвязи между средой обитания и внешним видом объекта (единство формы и функции);</w:t>
      </w:r>
    </w:p>
    <w:p w:rsidR="00CE3026" w:rsidRPr="00480E11" w:rsidRDefault="00CE3026">
      <w:pPr>
        <w:pStyle w:val="ListParagraph"/>
        <w:spacing w:after="0" w:line="360" w:lineRule="auto"/>
        <w:ind w:left="0" w:firstLine="709"/>
        <w:jc w:val="both"/>
        <w:rPr>
          <w:rFonts w:ascii="Times New Roman" w:hAnsi="Times New Roman" w:cs="Times New Roman"/>
          <w:sz w:val="24"/>
          <w:szCs w:val="24"/>
        </w:rPr>
      </w:pPr>
      <w:r w:rsidRPr="00480E11">
        <w:rPr>
          <w:rFonts w:ascii="Times New Roman" w:hAnsi="Times New Roman" w:cs="Times New Roman"/>
          <w:sz w:val="24"/>
          <w:szCs w:val="24"/>
        </w:rPr>
        <w:t>знание признаков сходства и различия между группами растений и животных; выполнение классификаций на основе выделения общих признаков;</w:t>
      </w:r>
    </w:p>
    <w:p w:rsidR="00CE3026" w:rsidRPr="00480E11" w:rsidRDefault="00CE3026">
      <w:pPr>
        <w:pStyle w:val="ListParagraph"/>
        <w:spacing w:after="0" w:line="360" w:lineRule="auto"/>
        <w:ind w:left="0" w:firstLine="709"/>
        <w:jc w:val="both"/>
        <w:rPr>
          <w:rFonts w:ascii="Times New Roman" w:hAnsi="Times New Roman" w:cs="Times New Roman"/>
          <w:sz w:val="24"/>
          <w:szCs w:val="24"/>
        </w:rPr>
      </w:pPr>
      <w:r w:rsidRPr="00480E11">
        <w:rPr>
          <w:rFonts w:ascii="Times New Roman" w:hAnsi="Times New Roman" w:cs="Times New Roman"/>
          <w:sz w:val="24"/>
          <w:szCs w:val="24"/>
        </w:rPr>
        <w:t>узнавание изученных природных объектов по внешнему виду (натуральные объекты, муляжи, слайды, рисунки, схемы);</w:t>
      </w:r>
    </w:p>
    <w:p w:rsidR="00CE3026" w:rsidRPr="00480E11" w:rsidRDefault="00CE3026">
      <w:pPr>
        <w:pStyle w:val="ListParagraph"/>
        <w:spacing w:after="0" w:line="360" w:lineRule="auto"/>
        <w:ind w:left="0" w:firstLine="709"/>
        <w:jc w:val="both"/>
        <w:rPr>
          <w:rFonts w:ascii="Times New Roman" w:hAnsi="Times New Roman" w:cs="Times New Roman"/>
          <w:sz w:val="24"/>
          <w:szCs w:val="24"/>
        </w:rPr>
      </w:pPr>
      <w:r w:rsidRPr="00480E11">
        <w:rPr>
          <w:rFonts w:ascii="Times New Roman" w:hAnsi="Times New Roman" w:cs="Times New Roman"/>
          <w:sz w:val="24"/>
          <w:szCs w:val="24"/>
        </w:rPr>
        <w:t>знание названий, элементарных функций и расположения основных органов в организме человека;</w:t>
      </w:r>
    </w:p>
    <w:p w:rsidR="00CE3026" w:rsidRPr="00480E11" w:rsidRDefault="00CE3026">
      <w:pPr>
        <w:pStyle w:val="ListParagraph"/>
        <w:spacing w:after="0" w:line="360" w:lineRule="auto"/>
        <w:ind w:left="0" w:firstLine="709"/>
        <w:jc w:val="both"/>
        <w:rPr>
          <w:rFonts w:ascii="Times New Roman" w:hAnsi="Times New Roman" w:cs="Times New Roman"/>
          <w:sz w:val="24"/>
          <w:szCs w:val="24"/>
        </w:rPr>
      </w:pPr>
      <w:r w:rsidRPr="00480E11">
        <w:rPr>
          <w:rFonts w:ascii="Times New Roman" w:hAnsi="Times New Roman" w:cs="Times New Roman"/>
          <w:sz w:val="24"/>
          <w:szCs w:val="24"/>
        </w:rPr>
        <w:t xml:space="preserve">знание способов самонаблюдения, описание особенностей своего состояния, самочувствия, знание основных показателей своего организма (группа крови, состояние зрения, слуха, норму температуры тела, кровяного давления); </w:t>
      </w:r>
    </w:p>
    <w:p w:rsidR="00CE3026" w:rsidRPr="00480E11" w:rsidRDefault="00CE3026">
      <w:pPr>
        <w:pStyle w:val="ListParagraph"/>
        <w:spacing w:after="0" w:line="360" w:lineRule="auto"/>
        <w:ind w:left="0" w:firstLine="709"/>
        <w:jc w:val="both"/>
        <w:rPr>
          <w:rFonts w:ascii="Times New Roman" w:hAnsi="Times New Roman" w:cs="Times New Roman"/>
          <w:sz w:val="24"/>
          <w:szCs w:val="24"/>
        </w:rPr>
      </w:pPr>
      <w:r w:rsidRPr="00480E11">
        <w:rPr>
          <w:rFonts w:ascii="Times New Roman" w:hAnsi="Times New Roman" w:cs="Times New Roman"/>
          <w:sz w:val="24"/>
          <w:szCs w:val="24"/>
        </w:rPr>
        <w:t>знание правил здорового образа жизни и безопасного поведения, использование их для объяснения новых ситуаций;</w:t>
      </w:r>
    </w:p>
    <w:p w:rsidR="00CE3026" w:rsidRPr="00480E11" w:rsidRDefault="00CE3026">
      <w:pPr>
        <w:pStyle w:val="ListParagraph"/>
        <w:spacing w:after="0" w:line="360" w:lineRule="auto"/>
        <w:ind w:left="0" w:firstLine="709"/>
        <w:jc w:val="both"/>
        <w:rPr>
          <w:rFonts w:ascii="Times New Roman" w:hAnsi="Times New Roman" w:cs="Times New Roman"/>
          <w:sz w:val="24"/>
          <w:szCs w:val="24"/>
        </w:rPr>
      </w:pPr>
      <w:r w:rsidRPr="00480E11">
        <w:rPr>
          <w:rFonts w:ascii="Times New Roman" w:hAnsi="Times New Roman" w:cs="Times New Roman"/>
          <w:sz w:val="24"/>
          <w:szCs w:val="24"/>
        </w:rPr>
        <w:t>выполнение практических работ самостоятельно или при предварительной (ориентировочной) помощи педагога (измерение температуры тела, оказание доврачебной помощи при вывихах, порезах, кровотечении, ожогах);</w:t>
      </w:r>
    </w:p>
    <w:p w:rsidR="00CE3026" w:rsidRPr="00480E11" w:rsidRDefault="00CE3026">
      <w:pPr>
        <w:pStyle w:val="ListParagraph"/>
        <w:spacing w:after="0" w:line="360" w:lineRule="auto"/>
        <w:ind w:left="0" w:firstLine="709"/>
        <w:jc w:val="both"/>
        <w:rPr>
          <w:rFonts w:ascii="Times New Roman" w:hAnsi="Times New Roman" w:cs="Times New Roman"/>
          <w:b/>
          <w:bCs/>
          <w:i/>
          <w:iCs/>
          <w:sz w:val="24"/>
          <w:szCs w:val="24"/>
        </w:rPr>
      </w:pPr>
      <w:r w:rsidRPr="00480E11">
        <w:rPr>
          <w:rFonts w:ascii="Times New Roman" w:hAnsi="Times New Roman" w:cs="Times New Roman"/>
          <w:sz w:val="24"/>
          <w:szCs w:val="24"/>
        </w:rPr>
        <w:t>владение сформированными знаниями и умениями в учебных, учебно-бытовых и учебно-трудовых ситуациях.</w:t>
      </w:r>
    </w:p>
    <w:p w:rsidR="00CE3026" w:rsidRPr="00480E11" w:rsidRDefault="00CE3026">
      <w:pPr>
        <w:suppressAutoHyphens w:val="0"/>
        <w:spacing w:after="0" w:line="360" w:lineRule="auto"/>
        <w:ind w:firstLine="709"/>
        <w:jc w:val="both"/>
        <w:rPr>
          <w:rFonts w:ascii="Times New Roman" w:hAnsi="Times New Roman" w:cs="Times New Roman"/>
          <w:color w:val="auto"/>
          <w:sz w:val="24"/>
          <w:szCs w:val="24"/>
          <w:u w:val="single"/>
        </w:rPr>
      </w:pPr>
      <w:r w:rsidRPr="00480E11">
        <w:rPr>
          <w:rFonts w:ascii="Times New Roman" w:hAnsi="Times New Roman" w:cs="Times New Roman"/>
          <w:b/>
          <w:bCs/>
          <w:i/>
          <w:iCs/>
          <w:color w:val="auto"/>
          <w:sz w:val="24"/>
          <w:szCs w:val="24"/>
        </w:rPr>
        <w:t>География</w:t>
      </w:r>
      <w:r w:rsidRPr="00480E11">
        <w:rPr>
          <w:rFonts w:ascii="Times New Roman" w:hAnsi="Times New Roman" w:cs="Times New Roman"/>
          <w:b/>
          <w:bCs/>
          <w:color w:val="auto"/>
          <w:sz w:val="24"/>
          <w:szCs w:val="24"/>
        </w:rPr>
        <w:t>:</w:t>
      </w:r>
    </w:p>
    <w:p w:rsidR="00CE3026" w:rsidRPr="00480E11" w:rsidRDefault="00CE3026">
      <w:pPr>
        <w:suppressAutoHyphens w:val="0"/>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color w:val="auto"/>
          <w:sz w:val="24"/>
          <w:szCs w:val="24"/>
          <w:u w:val="single"/>
        </w:rPr>
        <w:t>Минимальный уровень:</w:t>
      </w:r>
    </w:p>
    <w:p w:rsidR="00CE3026" w:rsidRPr="00480E11" w:rsidRDefault="00CE3026">
      <w:pPr>
        <w:pStyle w:val="ListParagraph"/>
        <w:shd w:val="clear" w:color="auto" w:fill="FFFFFF"/>
        <w:spacing w:after="0" w:line="360" w:lineRule="auto"/>
        <w:ind w:left="0" w:firstLine="709"/>
        <w:jc w:val="both"/>
        <w:rPr>
          <w:rFonts w:ascii="Times New Roman" w:hAnsi="Times New Roman" w:cs="Times New Roman"/>
          <w:sz w:val="24"/>
          <w:szCs w:val="24"/>
        </w:rPr>
      </w:pPr>
      <w:r w:rsidRPr="00480E11">
        <w:rPr>
          <w:rFonts w:ascii="Times New Roman" w:hAnsi="Times New Roman" w:cs="Times New Roman"/>
          <w:sz w:val="24"/>
          <w:szCs w:val="24"/>
        </w:rPr>
        <w:t>представления об особенностях природы, жизни, культуры и хозяйственной деятельности людей, экологических проблемах России, разных материков и отдельных стран;</w:t>
      </w:r>
    </w:p>
    <w:p w:rsidR="00CE3026" w:rsidRPr="00480E11" w:rsidRDefault="00CE3026">
      <w:pPr>
        <w:pStyle w:val="ListParagraph"/>
        <w:shd w:val="clear" w:color="auto" w:fill="FFFFFF"/>
        <w:spacing w:after="0" w:line="360" w:lineRule="auto"/>
        <w:ind w:left="0" w:firstLine="709"/>
        <w:jc w:val="both"/>
        <w:rPr>
          <w:rFonts w:ascii="Times New Roman" w:hAnsi="Times New Roman" w:cs="Times New Roman"/>
          <w:sz w:val="24"/>
          <w:szCs w:val="24"/>
        </w:rPr>
      </w:pPr>
      <w:r w:rsidRPr="00480E11">
        <w:rPr>
          <w:rFonts w:ascii="Times New Roman" w:hAnsi="Times New Roman" w:cs="Times New Roman"/>
          <w:sz w:val="24"/>
          <w:szCs w:val="24"/>
        </w:rPr>
        <w:t>владение приемами элементарного чтения географической карты: декодирование условных знаков карты; определение направлений на карте; определение расстояний по карте при помощи масштаба; умение описывать географический объект по карте;</w:t>
      </w:r>
    </w:p>
    <w:p w:rsidR="00CE3026" w:rsidRPr="00480E11" w:rsidRDefault="00CE3026">
      <w:pPr>
        <w:pStyle w:val="ListParagraph"/>
        <w:shd w:val="clear" w:color="auto" w:fill="FFFFFF"/>
        <w:spacing w:after="0" w:line="360" w:lineRule="auto"/>
        <w:ind w:left="0" w:firstLine="709"/>
        <w:jc w:val="both"/>
        <w:rPr>
          <w:rFonts w:ascii="Times New Roman" w:hAnsi="Times New Roman" w:cs="Times New Roman"/>
          <w:sz w:val="24"/>
          <w:szCs w:val="24"/>
        </w:rPr>
      </w:pPr>
      <w:r w:rsidRPr="00480E11">
        <w:rPr>
          <w:rFonts w:ascii="Times New Roman" w:hAnsi="Times New Roman" w:cs="Times New Roman"/>
          <w:sz w:val="24"/>
          <w:szCs w:val="24"/>
        </w:rPr>
        <w:t>выделение, описание и объяснение существенных признаков географических объектов и явлений;</w:t>
      </w:r>
    </w:p>
    <w:p w:rsidR="00CE3026" w:rsidRPr="00480E11" w:rsidRDefault="00CE3026">
      <w:pPr>
        <w:pStyle w:val="ListParagraph"/>
        <w:shd w:val="clear" w:color="auto" w:fill="FFFFFF"/>
        <w:spacing w:after="0" w:line="360" w:lineRule="auto"/>
        <w:ind w:left="0" w:firstLine="709"/>
        <w:jc w:val="both"/>
        <w:rPr>
          <w:rFonts w:ascii="Times New Roman" w:hAnsi="Times New Roman" w:cs="Times New Roman"/>
          <w:sz w:val="24"/>
          <w:szCs w:val="24"/>
        </w:rPr>
      </w:pPr>
      <w:r w:rsidRPr="00480E11">
        <w:rPr>
          <w:rFonts w:ascii="Times New Roman" w:hAnsi="Times New Roman" w:cs="Times New Roman"/>
          <w:sz w:val="24"/>
          <w:szCs w:val="24"/>
        </w:rPr>
        <w:t>сравнение географических объектов, фактов, явлений, событий по заданным критериям;</w:t>
      </w:r>
    </w:p>
    <w:p w:rsidR="00CE3026" w:rsidRPr="00480E11" w:rsidRDefault="00CE3026">
      <w:pPr>
        <w:pStyle w:val="ListParagraph"/>
        <w:shd w:val="clear" w:color="auto" w:fill="FFFFFF"/>
        <w:spacing w:after="0" w:line="360" w:lineRule="auto"/>
        <w:ind w:left="0" w:firstLine="709"/>
        <w:jc w:val="both"/>
        <w:rPr>
          <w:rFonts w:ascii="Times New Roman" w:hAnsi="Times New Roman" w:cs="Times New Roman"/>
          <w:sz w:val="24"/>
          <w:szCs w:val="24"/>
          <w:u w:val="single"/>
        </w:rPr>
      </w:pPr>
      <w:r w:rsidRPr="00480E11">
        <w:rPr>
          <w:rFonts w:ascii="Times New Roman" w:hAnsi="Times New Roman" w:cs="Times New Roman"/>
          <w:sz w:val="24"/>
          <w:szCs w:val="24"/>
        </w:rPr>
        <w:t>использование географических знаний в повседневной жизни для объяснения явлений и процессов, адаптации к условиям территории проживания, соблюдения мер безопасности в случаях стихийных бедствий и техногенных катастроф.</w:t>
      </w:r>
    </w:p>
    <w:p w:rsidR="00CE3026" w:rsidRPr="00480E11" w:rsidRDefault="00CE3026">
      <w:pPr>
        <w:pStyle w:val="ListParagraph"/>
        <w:shd w:val="clear" w:color="auto" w:fill="FFFFFF"/>
        <w:spacing w:after="0" w:line="360" w:lineRule="auto"/>
        <w:ind w:left="0" w:firstLine="709"/>
        <w:jc w:val="both"/>
        <w:rPr>
          <w:rFonts w:ascii="Times New Roman" w:hAnsi="Times New Roman" w:cs="Times New Roman"/>
          <w:sz w:val="24"/>
          <w:szCs w:val="24"/>
        </w:rPr>
      </w:pPr>
      <w:r w:rsidRPr="00480E11">
        <w:rPr>
          <w:rFonts w:ascii="Times New Roman" w:hAnsi="Times New Roman" w:cs="Times New Roman"/>
          <w:sz w:val="24"/>
          <w:szCs w:val="24"/>
          <w:u w:val="single"/>
        </w:rPr>
        <w:t>Достаточный уровень:</w:t>
      </w:r>
    </w:p>
    <w:p w:rsidR="00CE3026" w:rsidRPr="00480E11" w:rsidRDefault="00CE3026">
      <w:pPr>
        <w:shd w:val="clear" w:color="auto" w:fill="FFFFFF"/>
        <w:tabs>
          <w:tab w:val="left" w:pos="1440"/>
        </w:tabs>
        <w:suppressAutoHyphens w:val="0"/>
        <w:spacing w:after="0" w:line="360" w:lineRule="auto"/>
        <w:ind w:firstLine="709"/>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 xml:space="preserve">применение элементарных практических умений и приемов работы с географической картой для получения географической информации; </w:t>
      </w:r>
    </w:p>
    <w:p w:rsidR="00CE3026" w:rsidRPr="00480E11" w:rsidRDefault="00CE3026">
      <w:pPr>
        <w:shd w:val="clear" w:color="auto" w:fill="FFFFFF"/>
        <w:tabs>
          <w:tab w:val="left" w:pos="1440"/>
        </w:tabs>
        <w:suppressAutoHyphens w:val="0"/>
        <w:spacing w:after="0" w:line="360" w:lineRule="auto"/>
        <w:ind w:firstLine="709"/>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 xml:space="preserve">ведение наблюдений за объектами, процессами и явлениями географической среды, оценка их изменения в результате природных и антропогенных воздействий; </w:t>
      </w:r>
    </w:p>
    <w:p w:rsidR="00CE3026" w:rsidRPr="00480E11" w:rsidRDefault="00CE3026">
      <w:pPr>
        <w:shd w:val="clear" w:color="auto" w:fill="FFFFFF"/>
        <w:tabs>
          <w:tab w:val="left" w:pos="1440"/>
        </w:tabs>
        <w:suppressAutoHyphens w:val="0"/>
        <w:spacing w:after="0" w:line="360" w:lineRule="auto"/>
        <w:ind w:firstLine="709"/>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нахождение в различных источниках и анализ географической информации;</w:t>
      </w:r>
    </w:p>
    <w:p w:rsidR="00CE3026" w:rsidRPr="00480E11" w:rsidRDefault="00CE3026">
      <w:pPr>
        <w:shd w:val="clear" w:color="auto" w:fill="FFFFFF"/>
        <w:tabs>
          <w:tab w:val="left" w:pos="1440"/>
        </w:tabs>
        <w:suppressAutoHyphens w:val="0"/>
        <w:spacing w:after="0" w:line="360" w:lineRule="auto"/>
        <w:ind w:firstLine="709"/>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применение приборов и инструментов для определения количественных и качественных характеристик компонентов природы;</w:t>
      </w:r>
    </w:p>
    <w:p w:rsidR="00CE3026" w:rsidRPr="00480E11" w:rsidRDefault="00CE3026">
      <w:pPr>
        <w:shd w:val="clear" w:color="auto" w:fill="FFFFFF"/>
        <w:tabs>
          <w:tab w:val="left" w:pos="1440"/>
        </w:tabs>
        <w:suppressAutoHyphens w:val="0"/>
        <w:spacing w:after="0" w:line="360" w:lineRule="auto"/>
        <w:ind w:firstLine="709"/>
        <w:jc w:val="both"/>
        <w:rPr>
          <w:rFonts w:ascii="Times New Roman" w:hAnsi="Times New Roman" w:cs="Times New Roman"/>
          <w:b/>
          <w:bCs/>
          <w:i/>
          <w:iCs/>
          <w:color w:val="auto"/>
          <w:sz w:val="24"/>
          <w:szCs w:val="24"/>
        </w:rPr>
      </w:pPr>
      <w:r w:rsidRPr="00480E11">
        <w:rPr>
          <w:rFonts w:ascii="Times New Roman" w:hAnsi="Times New Roman" w:cs="Times New Roman"/>
          <w:color w:val="auto"/>
          <w:sz w:val="24"/>
          <w:szCs w:val="24"/>
        </w:rPr>
        <w:t>называние и показ на иллюстрациях изученных культурных и исторических памятников своей области.</w:t>
      </w:r>
    </w:p>
    <w:p w:rsidR="00CE3026" w:rsidRPr="00480E11" w:rsidRDefault="00CE3026">
      <w:pPr>
        <w:spacing w:after="0" w:line="360" w:lineRule="auto"/>
        <w:ind w:firstLine="709"/>
        <w:jc w:val="both"/>
        <w:rPr>
          <w:rFonts w:ascii="Times New Roman" w:hAnsi="Times New Roman" w:cs="Times New Roman"/>
          <w:color w:val="auto"/>
          <w:sz w:val="24"/>
          <w:szCs w:val="24"/>
          <w:u w:val="single"/>
        </w:rPr>
      </w:pPr>
      <w:r w:rsidRPr="00480E11">
        <w:rPr>
          <w:rFonts w:ascii="Times New Roman" w:hAnsi="Times New Roman" w:cs="Times New Roman"/>
          <w:b/>
          <w:bCs/>
          <w:i/>
          <w:iCs/>
          <w:color w:val="auto"/>
          <w:sz w:val="24"/>
          <w:szCs w:val="24"/>
        </w:rPr>
        <w:t>Основы социальной жизни</w:t>
      </w:r>
    </w:p>
    <w:p w:rsidR="00CE3026" w:rsidRPr="00480E11" w:rsidRDefault="00CE3026">
      <w:pPr>
        <w:spacing w:after="0" w:line="360" w:lineRule="auto"/>
        <w:ind w:firstLine="709"/>
        <w:jc w:val="both"/>
        <w:rPr>
          <w:rFonts w:ascii="Times New Roman" w:hAnsi="Times New Roman" w:cs="Times New Roman"/>
          <w:color w:val="auto"/>
          <w:sz w:val="24"/>
          <w:szCs w:val="24"/>
        </w:rPr>
      </w:pPr>
      <w:r w:rsidRPr="00480E11">
        <w:rPr>
          <w:rFonts w:ascii="Times New Roman" w:hAnsi="Times New Roman" w:cs="Times New Roman"/>
          <w:color w:val="auto"/>
          <w:sz w:val="24"/>
          <w:szCs w:val="24"/>
          <w:u w:val="single"/>
        </w:rPr>
        <w:t>Минимальный уровень:</w:t>
      </w:r>
    </w:p>
    <w:p w:rsidR="00CE3026" w:rsidRPr="00480E11" w:rsidRDefault="00CE3026">
      <w:pPr>
        <w:spacing w:after="0" w:line="360" w:lineRule="auto"/>
        <w:ind w:firstLine="709"/>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представления о разных группах продуктов питания; знание отдельных видов продуктов питания, относящихся к различным группам; понимание их значения для здорового образа жизни человека;</w:t>
      </w:r>
    </w:p>
    <w:p w:rsidR="00CE3026" w:rsidRPr="00480E11" w:rsidRDefault="00CE3026">
      <w:pPr>
        <w:spacing w:after="0" w:line="360" w:lineRule="auto"/>
        <w:ind w:firstLine="709"/>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приготовление несложных видов блюд под руководством учителя;</w:t>
      </w:r>
    </w:p>
    <w:p w:rsidR="00CE3026" w:rsidRPr="00480E11" w:rsidRDefault="00CE3026">
      <w:pPr>
        <w:spacing w:after="0" w:line="360" w:lineRule="auto"/>
        <w:ind w:firstLine="709"/>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представления о санитарно-гигиенических требованиях к процессу приготовления пищи; соблюдение требований техники безопасности при приготовлении пищи;</w:t>
      </w:r>
    </w:p>
    <w:p w:rsidR="00CE3026" w:rsidRPr="00480E11" w:rsidRDefault="00CE3026">
      <w:pPr>
        <w:spacing w:after="0" w:line="360" w:lineRule="auto"/>
        <w:ind w:firstLine="709"/>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знание отдельных видов одежды и обуви, некоторых правил ухода за ними; соблюдение усвоенных правил в повседневной жизни;</w:t>
      </w:r>
    </w:p>
    <w:p w:rsidR="00CE3026" w:rsidRPr="00480E11" w:rsidRDefault="00CE3026">
      <w:pPr>
        <w:spacing w:after="0" w:line="360" w:lineRule="auto"/>
        <w:ind w:firstLine="709"/>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знание правил личной гигиены и их выполнение под руководством взрослого;</w:t>
      </w:r>
    </w:p>
    <w:p w:rsidR="00CE3026" w:rsidRPr="00480E11" w:rsidRDefault="00CE3026">
      <w:pPr>
        <w:spacing w:after="0" w:line="360" w:lineRule="auto"/>
        <w:ind w:firstLine="709"/>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знание названий предприятий бытового обслуживания и их назначения; решение типовых практических задач под руководством педагога посредством обращения в предприятия бытового обслуживания;</w:t>
      </w:r>
    </w:p>
    <w:p w:rsidR="00CE3026" w:rsidRPr="00480E11" w:rsidRDefault="00CE3026">
      <w:pPr>
        <w:spacing w:after="0" w:line="360" w:lineRule="auto"/>
        <w:ind w:firstLine="709"/>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 xml:space="preserve">знание названий торговых организаций, их видов и назначения; </w:t>
      </w:r>
    </w:p>
    <w:p w:rsidR="00CE3026" w:rsidRPr="00480E11" w:rsidRDefault="00CE3026">
      <w:pPr>
        <w:spacing w:after="0" w:line="360" w:lineRule="auto"/>
        <w:ind w:firstLine="709"/>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совершение покупок различных товаров под руководством взрослого;</w:t>
      </w:r>
    </w:p>
    <w:p w:rsidR="00CE3026" w:rsidRPr="00480E11" w:rsidRDefault="00CE3026">
      <w:pPr>
        <w:spacing w:after="0" w:line="360" w:lineRule="auto"/>
        <w:ind w:firstLine="709"/>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 xml:space="preserve">первоначальные представления о статьях семейного бюджета; </w:t>
      </w:r>
    </w:p>
    <w:p w:rsidR="00CE3026" w:rsidRPr="00480E11" w:rsidRDefault="00CE3026">
      <w:pPr>
        <w:spacing w:after="0" w:line="360" w:lineRule="auto"/>
        <w:ind w:firstLine="709"/>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представления о различных видах средств связи;</w:t>
      </w:r>
    </w:p>
    <w:p w:rsidR="00CE3026" w:rsidRPr="00480E11" w:rsidRDefault="00CE3026">
      <w:pPr>
        <w:spacing w:after="0" w:line="360" w:lineRule="auto"/>
        <w:ind w:firstLine="709"/>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знание и соблюдение правил поведения в общественных местах (магазинах, транспорте, музеях, медицинских учреждениях);</w:t>
      </w:r>
    </w:p>
    <w:p w:rsidR="00CE3026" w:rsidRPr="00480E11" w:rsidRDefault="00CE3026">
      <w:pPr>
        <w:spacing w:after="0" w:line="360" w:lineRule="auto"/>
        <w:ind w:firstLine="709"/>
        <w:jc w:val="both"/>
        <w:rPr>
          <w:rFonts w:ascii="Times New Roman" w:hAnsi="Times New Roman" w:cs="Times New Roman"/>
          <w:color w:val="auto"/>
          <w:sz w:val="24"/>
          <w:szCs w:val="24"/>
          <w:u w:val="single"/>
        </w:rPr>
      </w:pPr>
      <w:r w:rsidRPr="00480E11">
        <w:rPr>
          <w:rFonts w:ascii="Times New Roman" w:hAnsi="Times New Roman" w:cs="Times New Roman"/>
          <w:color w:val="auto"/>
          <w:sz w:val="24"/>
          <w:szCs w:val="24"/>
        </w:rPr>
        <w:t>знание названий организаций социальной направленности и их назначения;</w:t>
      </w:r>
    </w:p>
    <w:p w:rsidR="00CE3026" w:rsidRPr="00480E11" w:rsidRDefault="00CE3026">
      <w:pPr>
        <w:spacing w:after="0" w:line="360" w:lineRule="auto"/>
        <w:ind w:firstLine="709"/>
        <w:jc w:val="both"/>
        <w:rPr>
          <w:rFonts w:ascii="Times New Roman" w:hAnsi="Times New Roman" w:cs="Times New Roman"/>
          <w:color w:val="auto"/>
          <w:sz w:val="24"/>
          <w:szCs w:val="24"/>
        </w:rPr>
      </w:pPr>
      <w:r w:rsidRPr="00480E11">
        <w:rPr>
          <w:rFonts w:ascii="Times New Roman" w:hAnsi="Times New Roman" w:cs="Times New Roman"/>
          <w:color w:val="auto"/>
          <w:sz w:val="24"/>
          <w:szCs w:val="24"/>
          <w:u w:val="single"/>
        </w:rPr>
        <w:t>Достаточный уровень:</w:t>
      </w:r>
    </w:p>
    <w:p w:rsidR="00CE3026" w:rsidRPr="00480E11" w:rsidRDefault="00CE3026">
      <w:pPr>
        <w:spacing w:after="0" w:line="360" w:lineRule="auto"/>
        <w:ind w:firstLine="709"/>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знание способов хранения и переработки продуктов питания;</w:t>
      </w:r>
    </w:p>
    <w:p w:rsidR="00CE3026" w:rsidRPr="00480E11" w:rsidRDefault="00CE3026">
      <w:pPr>
        <w:spacing w:after="0" w:line="360" w:lineRule="auto"/>
        <w:ind w:firstLine="709"/>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составление ежедневного меню из предложенных продуктов питания;</w:t>
      </w:r>
    </w:p>
    <w:p w:rsidR="00CE3026" w:rsidRPr="00480E11" w:rsidRDefault="00CE3026">
      <w:pPr>
        <w:spacing w:after="0" w:line="360" w:lineRule="auto"/>
        <w:ind w:firstLine="709"/>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самостоятельное приготовление несложных знакомых блюд;</w:t>
      </w:r>
    </w:p>
    <w:p w:rsidR="00CE3026" w:rsidRPr="00480E11" w:rsidRDefault="00CE3026">
      <w:pPr>
        <w:spacing w:after="0" w:line="360" w:lineRule="auto"/>
        <w:ind w:firstLine="709"/>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самостоятельное совершение покупок товаров ежедневного назначения;</w:t>
      </w:r>
    </w:p>
    <w:p w:rsidR="00CE3026" w:rsidRPr="00480E11" w:rsidRDefault="00CE3026">
      <w:pPr>
        <w:spacing w:after="0" w:line="360" w:lineRule="auto"/>
        <w:ind w:firstLine="709"/>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соблюдение правил личной гигиены по уходу за полостью рта, волосами, кожей рук и т.д.;</w:t>
      </w:r>
    </w:p>
    <w:p w:rsidR="00CE3026" w:rsidRPr="00480E11" w:rsidRDefault="00CE3026">
      <w:pPr>
        <w:spacing w:after="0" w:line="360" w:lineRule="auto"/>
        <w:ind w:firstLine="709"/>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соблюдение правила поведения в доме и общественных местах; представления о морально-этических нормах поведения;</w:t>
      </w:r>
    </w:p>
    <w:p w:rsidR="00CE3026" w:rsidRPr="00480E11" w:rsidRDefault="00CE3026">
      <w:pPr>
        <w:spacing w:after="0" w:line="360" w:lineRule="auto"/>
        <w:ind w:firstLine="709"/>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некоторые навыки ведения домашнего хозяйства (уборка дома, стирка белья, мытье посуды и т. п.);</w:t>
      </w:r>
    </w:p>
    <w:p w:rsidR="00CE3026" w:rsidRPr="00480E11" w:rsidRDefault="00CE3026">
      <w:pPr>
        <w:spacing w:after="0" w:line="360" w:lineRule="auto"/>
        <w:ind w:firstLine="709"/>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навыки обращения в различные медицинские учреждения (под руководством взрослого);</w:t>
      </w:r>
    </w:p>
    <w:p w:rsidR="00CE3026" w:rsidRPr="00480E11" w:rsidRDefault="00CE3026">
      <w:pPr>
        <w:spacing w:after="0" w:line="360" w:lineRule="auto"/>
        <w:ind w:firstLine="709"/>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пользование различными средствами связи для решения практических житейских задач;</w:t>
      </w:r>
    </w:p>
    <w:p w:rsidR="00CE3026" w:rsidRPr="00480E11" w:rsidRDefault="00CE3026">
      <w:pPr>
        <w:spacing w:after="0" w:line="360" w:lineRule="auto"/>
        <w:ind w:firstLine="709"/>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знание основных статей семейного бюджета; коллективный расчет расходов и доходов семейного бюджета;</w:t>
      </w:r>
    </w:p>
    <w:p w:rsidR="00CE3026" w:rsidRPr="00480E11" w:rsidRDefault="00CE3026">
      <w:pPr>
        <w:spacing w:after="0" w:line="360" w:lineRule="auto"/>
        <w:ind w:firstLine="709"/>
        <w:jc w:val="both"/>
        <w:rPr>
          <w:rFonts w:ascii="Times New Roman" w:hAnsi="Times New Roman" w:cs="Times New Roman"/>
          <w:b/>
          <w:bCs/>
          <w:i/>
          <w:iCs/>
          <w:color w:val="auto"/>
          <w:sz w:val="24"/>
          <w:szCs w:val="24"/>
        </w:rPr>
      </w:pPr>
      <w:r w:rsidRPr="00480E11">
        <w:rPr>
          <w:rFonts w:ascii="Times New Roman" w:hAnsi="Times New Roman" w:cs="Times New Roman"/>
          <w:color w:val="auto"/>
          <w:sz w:val="24"/>
          <w:szCs w:val="24"/>
        </w:rPr>
        <w:t>составление различных видов деловых бумаг под руководством учителя с целью обращения в различные организации социального назначения;</w:t>
      </w:r>
    </w:p>
    <w:p w:rsidR="00CE3026" w:rsidRPr="00480E11" w:rsidRDefault="00CE3026">
      <w:pPr>
        <w:spacing w:after="0" w:line="360" w:lineRule="auto"/>
        <w:ind w:firstLine="709"/>
        <w:jc w:val="both"/>
        <w:rPr>
          <w:rFonts w:ascii="Times New Roman" w:hAnsi="Times New Roman" w:cs="Times New Roman"/>
          <w:sz w:val="24"/>
          <w:szCs w:val="24"/>
          <w:u w:val="single"/>
        </w:rPr>
      </w:pPr>
      <w:r w:rsidRPr="00480E11">
        <w:rPr>
          <w:rFonts w:ascii="Times New Roman" w:hAnsi="Times New Roman" w:cs="Times New Roman"/>
          <w:b/>
          <w:bCs/>
          <w:i/>
          <w:iCs/>
          <w:color w:val="auto"/>
          <w:sz w:val="24"/>
          <w:szCs w:val="24"/>
        </w:rPr>
        <w:t>Мир истории</w:t>
      </w:r>
    </w:p>
    <w:p w:rsidR="00CE3026" w:rsidRPr="00480E11" w:rsidRDefault="00CE3026">
      <w:pPr>
        <w:spacing w:after="0" w:line="360" w:lineRule="auto"/>
        <w:ind w:firstLine="709"/>
        <w:rPr>
          <w:rFonts w:ascii="Times New Roman" w:hAnsi="Times New Roman" w:cs="Times New Roman"/>
          <w:color w:val="auto"/>
          <w:sz w:val="24"/>
          <w:szCs w:val="24"/>
        </w:rPr>
      </w:pPr>
      <w:r w:rsidRPr="00480E11">
        <w:rPr>
          <w:rFonts w:ascii="Times New Roman" w:hAnsi="Times New Roman" w:cs="Times New Roman"/>
          <w:sz w:val="24"/>
          <w:szCs w:val="24"/>
          <w:u w:val="single"/>
        </w:rPr>
        <w:t>Минимальный уровень:</w:t>
      </w:r>
    </w:p>
    <w:p w:rsidR="00CE3026" w:rsidRPr="00480E11" w:rsidRDefault="00CE3026">
      <w:pPr>
        <w:pStyle w:val="BodyText"/>
        <w:tabs>
          <w:tab w:val="left" w:pos="662"/>
        </w:tabs>
        <w:spacing w:after="0" w:line="360" w:lineRule="auto"/>
        <w:ind w:firstLine="709"/>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понимание доступных исторических фактов;</w:t>
      </w:r>
    </w:p>
    <w:p w:rsidR="00CE3026" w:rsidRPr="00480E11" w:rsidRDefault="00CE3026">
      <w:pPr>
        <w:pStyle w:val="BodyText"/>
        <w:tabs>
          <w:tab w:val="left" w:pos="662"/>
        </w:tabs>
        <w:spacing w:after="0" w:line="360" w:lineRule="auto"/>
        <w:ind w:firstLine="709"/>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использование некоторых усвоенных понятий в активной речи;</w:t>
      </w:r>
    </w:p>
    <w:p w:rsidR="00CE3026" w:rsidRPr="00480E11" w:rsidRDefault="00CE3026">
      <w:pPr>
        <w:pStyle w:val="BodyText"/>
        <w:tabs>
          <w:tab w:val="left" w:pos="655"/>
        </w:tabs>
        <w:spacing w:after="0" w:line="360" w:lineRule="auto"/>
        <w:ind w:firstLine="709"/>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последовательные ответы на вопросы, выбор правильного ответа из ряда предложенных вариантов;</w:t>
      </w:r>
    </w:p>
    <w:p w:rsidR="00CE3026" w:rsidRPr="00480E11" w:rsidRDefault="00CE3026">
      <w:pPr>
        <w:pStyle w:val="BodyText"/>
        <w:tabs>
          <w:tab w:val="left" w:pos="662"/>
        </w:tabs>
        <w:spacing w:after="0" w:line="360" w:lineRule="auto"/>
        <w:ind w:firstLine="709"/>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использование помощи учителя при выполнении учебных задач, самостоятельное исправление ошибок;</w:t>
      </w:r>
    </w:p>
    <w:p w:rsidR="00CE3026" w:rsidRPr="00480E11" w:rsidRDefault="00CE3026">
      <w:pPr>
        <w:pStyle w:val="BodyText"/>
        <w:tabs>
          <w:tab w:val="left" w:pos="655"/>
        </w:tabs>
        <w:spacing w:after="0" w:line="360" w:lineRule="auto"/>
        <w:ind w:firstLine="709"/>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усвоение элементов контроля учебной деятельности (с помощью памяток, инструкций, опорных схем);</w:t>
      </w:r>
    </w:p>
    <w:p w:rsidR="00CE3026" w:rsidRPr="00480E11" w:rsidRDefault="00CE3026">
      <w:pPr>
        <w:pStyle w:val="BodyText"/>
        <w:tabs>
          <w:tab w:val="left" w:pos="662"/>
          <w:tab w:val="left" w:pos="7033"/>
        </w:tabs>
        <w:spacing w:after="0" w:line="360" w:lineRule="auto"/>
        <w:ind w:firstLine="709"/>
        <w:jc w:val="both"/>
        <w:rPr>
          <w:rFonts w:ascii="Times New Roman" w:hAnsi="Times New Roman" w:cs="Times New Roman"/>
          <w:color w:val="auto"/>
          <w:sz w:val="24"/>
          <w:szCs w:val="24"/>
          <w:u w:val="single"/>
        </w:rPr>
      </w:pPr>
      <w:r w:rsidRPr="00480E11">
        <w:rPr>
          <w:rFonts w:ascii="Times New Roman" w:hAnsi="Times New Roman" w:cs="Times New Roman"/>
          <w:color w:val="auto"/>
          <w:sz w:val="24"/>
          <w:szCs w:val="24"/>
        </w:rPr>
        <w:t>адекватное реагирование на оценку учебных действий.</w:t>
      </w:r>
    </w:p>
    <w:p w:rsidR="00CE3026" w:rsidRPr="00480E11" w:rsidRDefault="00CE3026">
      <w:pPr>
        <w:spacing w:after="0" w:line="360" w:lineRule="auto"/>
        <w:ind w:firstLine="709"/>
        <w:jc w:val="both"/>
        <w:rPr>
          <w:rFonts w:ascii="Times New Roman" w:hAnsi="Times New Roman" w:cs="Times New Roman"/>
          <w:color w:val="auto"/>
          <w:sz w:val="24"/>
          <w:szCs w:val="24"/>
        </w:rPr>
      </w:pPr>
      <w:r w:rsidRPr="00480E11">
        <w:rPr>
          <w:rFonts w:ascii="Times New Roman" w:hAnsi="Times New Roman" w:cs="Times New Roman"/>
          <w:color w:val="auto"/>
          <w:sz w:val="24"/>
          <w:szCs w:val="24"/>
          <w:u w:val="single"/>
        </w:rPr>
        <w:t>Достаточный уровень:</w:t>
      </w:r>
    </w:p>
    <w:p w:rsidR="00CE3026" w:rsidRPr="00480E11" w:rsidRDefault="00CE3026">
      <w:pPr>
        <w:pStyle w:val="BodyText"/>
        <w:tabs>
          <w:tab w:val="left" w:pos="662"/>
        </w:tabs>
        <w:spacing w:after="0" w:line="360" w:lineRule="auto"/>
        <w:ind w:firstLine="709"/>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знание изученных понятий и наличие представлений по всем разделам программы;</w:t>
      </w:r>
    </w:p>
    <w:p w:rsidR="00CE3026" w:rsidRPr="00480E11" w:rsidRDefault="00CE3026">
      <w:pPr>
        <w:pStyle w:val="BodyText"/>
        <w:tabs>
          <w:tab w:val="left" w:pos="662"/>
        </w:tabs>
        <w:spacing w:after="0" w:line="360" w:lineRule="auto"/>
        <w:ind w:firstLine="709"/>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использование усвоенных исторических понятий в самостоятельных высказываниях;</w:t>
      </w:r>
    </w:p>
    <w:p w:rsidR="00CE3026" w:rsidRPr="00480E11" w:rsidRDefault="00CE3026">
      <w:pPr>
        <w:pStyle w:val="BodyText"/>
        <w:tabs>
          <w:tab w:val="left" w:pos="662"/>
        </w:tabs>
        <w:spacing w:after="0" w:line="360" w:lineRule="auto"/>
        <w:ind w:firstLine="709"/>
        <w:rPr>
          <w:rFonts w:ascii="Times New Roman" w:hAnsi="Times New Roman" w:cs="Times New Roman"/>
          <w:color w:val="auto"/>
          <w:sz w:val="24"/>
          <w:szCs w:val="24"/>
        </w:rPr>
      </w:pPr>
      <w:r w:rsidRPr="00480E11">
        <w:rPr>
          <w:rFonts w:ascii="Times New Roman" w:hAnsi="Times New Roman" w:cs="Times New Roman"/>
          <w:color w:val="auto"/>
          <w:sz w:val="24"/>
          <w:szCs w:val="24"/>
        </w:rPr>
        <w:t>участие в беседах по основным темам программы;</w:t>
      </w:r>
    </w:p>
    <w:p w:rsidR="00CE3026" w:rsidRPr="00480E11" w:rsidRDefault="00CE3026">
      <w:pPr>
        <w:pStyle w:val="BodyText"/>
        <w:tabs>
          <w:tab w:val="left" w:pos="662"/>
        </w:tabs>
        <w:spacing w:after="0" w:line="360" w:lineRule="auto"/>
        <w:ind w:firstLine="709"/>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высказывание собственных суждений и личностное отно</w:t>
      </w:r>
      <w:r w:rsidRPr="00480E11">
        <w:rPr>
          <w:rFonts w:ascii="Times New Roman" w:hAnsi="Times New Roman" w:cs="Times New Roman"/>
          <w:color w:val="auto"/>
          <w:sz w:val="24"/>
          <w:szCs w:val="24"/>
        </w:rPr>
        <w:softHyphen/>
        <w:t>шение к изученным фактам;</w:t>
      </w:r>
    </w:p>
    <w:p w:rsidR="00CE3026" w:rsidRPr="00480E11" w:rsidRDefault="00CE3026">
      <w:pPr>
        <w:pStyle w:val="BodyText"/>
        <w:tabs>
          <w:tab w:val="left" w:pos="662"/>
        </w:tabs>
        <w:spacing w:after="0" w:line="360" w:lineRule="auto"/>
        <w:ind w:firstLine="709"/>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понимание содержания учебных заданий, их выполнение самостоятельно или с помощью учителя;</w:t>
      </w:r>
    </w:p>
    <w:p w:rsidR="00CE3026" w:rsidRPr="00480E11" w:rsidRDefault="00CE3026">
      <w:pPr>
        <w:pStyle w:val="BodyText"/>
        <w:tabs>
          <w:tab w:val="left" w:pos="662"/>
        </w:tabs>
        <w:spacing w:after="0" w:line="360" w:lineRule="auto"/>
        <w:ind w:firstLine="709"/>
        <w:rPr>
          <w:rFonts w:ascii="Times New Roman" w:hAnsi="Times New Roman" w:cs="Times New Roman"/>
          <w:color w:val="auto"/>
          <w:sz w:val="24"/>
          <w:szCs w:val="24"/>
        </w:rPr>
      </w:pPr>
      <w:r w:rsidRPr="00480E11">
        <w:rPr>
          <w:rFonts w:ascii="Times New Roman" w:hAnsi="Times New Roman" w:cs="Times New Roman"/>
          <w:color w:val="auto"/>
          <w:sz w:val="24"/>
          <w:szCs w:val="24"/>
        </w:rPr>
        <w:t>владение элементами самоконтроля при выполнении заданий;</w:t>
      </w:r>
    </w:p>
    <w:p w:rsidR="00CE3026" w:rsidRPr="00480E11" w:rsidRDefault="00CE3026">
      <w:pPr>
        <w:pStyle w:val="BodyText"/>
        <w:tabs>
          <w:tab w:val="left" w:pos="662"/>
        </w:tabs>
        <w:spacing w:after="0" w:line="360" w:lineRule="auto"/>
        <w:ind w:firstLine="709"/>
        <w:rPr>
          <w:rFonts w:ascii="Times New Roman" w:hAnsi="Times New Roman" w:cs="Times New Roman"/>
          <w:color w:val="auto"/>
          <w:sz w:val="24"/>
          <w:szCs w:val="24"/>
        </w:rPr>
      </w:pPr>
      <w:r w:rsidRPr="00480E11">
        <w:rPr>
          <w:rFonts w:ascii="Times New Roman" w:hAnsi="Times New Roman" w:cs="Times New Roman"/>
          <w:color w:val="auto"/>
          <w:sz w:val="24"/>
          <w:szCs w:val="24"/>
        </w:rPr>
        <w:t>владение элементами оценки и самооценки;</w:t>
      </w:r>
    </w:p>
    <w:p w:rsidR="00CE3026" w:rsidRPr="00480E11" w:rsidRDefault="00CE3026">
      <w:pPr>
        <w:pStyle w:val="BodyText"/>
        <w:tabs>
          <w:tab w:val="left" w:pos="669"/>
        </w:tabs>
        <w:spacing w:after="0" w:line="360" w:lineRule="auto"/>
        <w:ind w:firstLine="709"/>
        <w:rPr>
          <w:rFonts w:ascii="Times New Roman" w:hAnsi="Times New Roman" w:cs="Times New Roman"/>
          <w:b/>
          <w:bCs/>
          <w:i/>
          <w:iCs/>
          <w:color w:val="auto"/>
          <w:sz w:val="24"/>
          <w:szCs w:val="24"/>
        </w:rPr>
      </w:pPr>
      <w:r w:rsidRPr="00480E11">
        <w:rPr>
          <w:rFonts w:ascii="Times New Roman" w:hAnsi="Times New Roman" w:cs="Times New Roman"/>
          <w:color w:val="auto"/>
          <w:sz w:val="24"/>
          <w:szCs w:val="24"/>
        </w:rPr>
        <w:t>проявление интереса к изучению истории.</w:t>
      </w:r>
    </w:p>
    <w:p w:rsidR="00CE3026" w:rsidRPr="00480E11" w:rsidRDefault="00CE3026">
      <w:pPr>
        <w:spacing w:after="0" w:line="360" w:lineRule="auto"/>
        <w:ind w:firstLine="709"/>
        <w:jc w:val="both"/>
        <w:rPr>
          <w:rFonts w:ascii="Times New Roman" w:hAnsi="Times New Roman" w:cs="Times New Roman"/>
          <w:color w:val="auto"/>
          <w:sz w:val="24"/>
          <w:szCs w:val="24"/>
          <w:u w:val="single"/>
        </w:rPr>
      </w:pPr>
      <w:r w:rsidRPr="00480E11">
        <w:rPr>
          <w:rFonts w:ascii="Times New Roman" w:hAnsi="Times New Roman" w:cs="Times New Roman"/>
          <w:b/>
          <w:bCs/>
          <w:i/>
          <w:iCs/>
          <w:color w:val="auto"/>
          <w:sz w:val="24"/>
          <w:szCs w:val="24"/>
        </w:rPr>
        <w:t>История Отечества</w:t>
      </w:r>
    </w:p>
    <w:p w:rsidR="00CE3026" w:rsidRPr="00480E11" w:rsidRDefault="00CE3026">
      <w:pPr>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color w:val="auto"/>
          <w:sz w:val="24"/>
          <w:szCs w:val="24"/>
          <w:u w:val="single"/>
        </w:rPr>
        <w:t>Минимальный уровень:</w:t>
      </w:r>
    </w:p>
    <w:p w:rsidR="00CE3026" w:rsidRPr="00480E11" w:rsidRDefault="00CE3026">
      <w:pPr>
        <w:pStyle w:val="ListParagraph"/>
        <w:shd w:val="clear" w:color="auto" w:fill="FFFFFF"/>
        <w:spacing w:after="0" w:line="360" w:lineRule="auto"/>
        <w:ind w:left="0" w:firstLine="709"/>
        <w:jc w:val="both"/>
        <w:rPr>
          <w:rFonts w:ascii="Times New Roman" w:hAnsi="Times New Roman" w:cs="Times New Roman"/>
          <w:sz w:val="24"/>
          <w:szCs w:val="24"/>
        </w:rPr>
      </w:pPr>
      <w:r w:rsidRPr="00480E11">
        <w:rPr>
          <w:rFonts w:ascii="Times New Roman" w:hAnsi="Times New Roman" w:cs="Times New Roman"/>
          <w:sz w:val="24"/>
          <w:szCs w:val="24"/>
        </w:rPr>
        <w:t xml:space="preserve">знание некоторых дат важнейших событий отечественной истории; </w:t>
      </w:r>
    </w:p>
    <w:p w:rsidR="00CE3026" w:rsidRPr="00480E11" w:rsidRDefault="00CE3026">
      <w:pPr>
        <w:pStyle w:val="ListParagraph"/>
        <w:shd w:val="clear" w:color="auto" w:fill="FFFFFF"/>
        <w:spacing w:after="0" w:line="360" w:lineRule="auto"/>
        <w:ind w:left="0" w:firstLine="709"/>
        <w:jc w:val="both"/>
        <w:rPr>
          <w:rFonts w:ascii="Times New Roman" w:hAnsi="Times New Roman" w:cs="Times New Roman"/>
          <w:sz w:val="24"/>
          <w:szCs w:val="24"/>
        </w:rPr>
      </w:pPr>
      <w:r w:rsidRPr="00480E11">
        <w:rPr>
          <w:rFonts w:ascii="Times New Roman" w:hAnsi="Times New Roman" w:cs="Times New Roman"/>
          <w:sz w:val="24"/>
          <w:szCs w:val="24"/>
        </w:rPr>
        <w:t xml:space="preserve">знание некоторых основных фактов исторических событий, явлений, процессов; </w:t>
      </w:r>
    </w:p>
    <w:p w:rsidR="00CE3026" w:rsidRPr="00480E11" w:rsidRDefault="00CE3026">
      <w:pPr>
        <w:pStyle w:val="ListParagraph"/>
        <w:shd w:val="clear" w:color="auto" w:fill="FFFFFF"/>
        <w:spacing w:after="0" w:line="360" w:lineRule="auto"/>
        <w:ind w:left="0" w:firstLine="709"/>
        <w:jc w:val="both"/>
        <w:rPr>
          <w:rFonts w:ascii="Times New Roman" w:hAnsi="Times New Roman" w:cs="Times New Roman"/>
          <w:sz w:val="24"/>
          <w:szCs w:val="24"/>
        </w:rPr>
      </w:pPr>
      <w:r w:rsidRPr="00480E11">
        <w:rPr>
          <w:rFonts w:ascii="Times New Roman" w:hAnsi="Times New Roman" w:cs="Times New Roman"/>
          <w:sz w:val="24"/>
          <w:szCs w:val="24"/>
        </w:rPr>
        <w:t>знание имен некоторых наиболее известных исторических деятелей (князей, царей, политиков, полководцев, ученых, деятелей культуры);</w:t>
      </w:r>
    </w:p>
    <w:p w:rsidR="00CE3026" w:rsidRPr="00480E11" w:rsidRDefault="00CE3026">
      <w:pPr>
        <w:pStyle w:val="ListParagraph"/>
        <w:shd w:val="clear" w:color="auto" w:fill="FFFFFF"/>
        <w:spacing w:after="0" w:line="360" w:lineRule="auto"/>
        <w:ind w:left="0" w:firstLine="709"/>
        <w:jc w:val="both"/>
        <w:rPr>
          <w:rFonts w:ascii="Times New Roman" w:hAnsi="Times New Roman" w:cs="Times New Roman"/>
          <w:sz w:val="24"/>
          <w:szCs w:val="24"/>
        </w:rPr>
      </w:pPr>
      <w:r w:rsidRPr="00480E11">
        <w:rPr>
          <w:rFonts w:ascii="Times New Roman" w:hAnsi="Times New Roman" w:cs="Times New Roman"/>
          <w:sz w:val="24"/>
          <w:szCs w:val="24"/>
        </w:rPr>
        <w:t xml:space="preserve">понимание значения основных терминов-понятий; </w:t>
      </w:r>
    </w:p>
    <w:p w:rsidR="00CE3026" w:rsidRPr="00480E11" w:rsidRDefault="00CE3026">
      <w:pPr>
        <w:pStyle w:val="ListParagraph"/>
        <w:spacing w:after="0" w:line="360" w:lineRule="auto"/>
        <w:ind w:left="0" w:firstLine="709"/>
        <w:jc w:val="both"/>
        <w:rPr>
          <w:rFonts w:ascii="Times New Roman" w:hAnsi="Times New Roman" w:cs="Times New Roman"/>
          <w:sz w:val="24"/>
          <w:szCs w:val="24"/>
        </w:rPr>
      </w:pPr>
      <w:r w:rsidRPr="00480E11">
        <w:rPr>
          <w:rFonts w:ascii="Times New Roman" w:hAnsi="Times New Roman" w:cs="Times New Roman"/>
          <w:sz w:val="24"/>
          <w:szCs w:val="24"/>
        </w:rPr>
        <w:t>установление по датам последовательности и длительности исторических событий, пользование «Лентой времени»;</w:t>
      </w:r>
    </w:p>
    <w:p w:rsidR="00CE3026" w:rsidRPr="00480E11" w:rsidRDefault="00CE3026">
      <w:pPr>
        <w:pStyle w:val="ListParagraph"/>
        <w:spacing w:after="0" w:line="360" w:lineRule="auto"/>
        <w:ind w:left="0" w:firstLine="709"/>
        <w:jc w:val="both"/>
        <w:rPr>
          <w:rFonts w:ascii="Times New Roman" w:hAnsi="Times New Roman" w:cs="Times New Roman"/>
          <w:sz w:val="24"/>
          <w:szCs w:val="24"/>
        </w:rPr>
      </w:pPr>
      <w:r w:rsidRPr="00480E11">
        <w:rPr>
          <w:rFonts w:ascii="Times New Roman" w:hAnsi="Times New Roman" w:cs="Times New Roman"/>
          <w:sz w:val="24"/>
          <w:szCs w:val="24"/>
        </w:rPr>
        <w:t>описание предметов, событий, исторических героев с опорой на наглядность, составление рассказов о них  по вопросам учителя;</w:t>
      </w:r>
    </w:p>
    <w:p w:rsidR="00CE3026" w:rsidRPr="00480E11" w:rsidRDefault="00CE3026">
      <w:pPr>
        <w:pStyle w:val="ListParagraph"/>
        <w:spacing w:after="0" w:line="360" w:lineRule="auto"/>
        <w:ind w:left="0" w:firstLine="709"/>
        <w:jc w:val="both"/>
        <w:rPr>
          <w:rFonts w:ascii="Times New Roman" w:hAnsi="Times New Roman" w:cs="Times New Roman"/>
          <w:sz w:val="24"/>
          <w:szCs w:val="24"/>
        </w:rPr>
      </w:pPr>
      <w:r w:rsidRPr="00480E11">
        <w:rPr>
          <w:rFonts w:ascii="Times New Roman" w:hAnsi="Times New Roman" w:cs="Times New Roman"/>
          <w:sz w:val="24"/>
          <w:szCs w:val="24"/>
        </w:rPr>
        <w:t>нахождение и показ на исторической карте основных изучаемых объектов и событий;</w:t>
      </w:r>
    </w:p>
    <w:p w:rsidR="00CE3026" w:rsidRPr="00480E11" w:rsidRDefault="00CE3026">
      <w:pPr>
        <w:spacing w:after="0" w:line="360" w:lineRule="auto"/>
        <w:ind w:firstLine="709"/>
        <w:jc w:val="both"/>
        <w:rPr>
          <w:rFonts w:ascii="Times New Roman" w:hAnsi="Times New Roman" w:cs="Times New Roman"/>
          <w:color w:val="auto"/>
          <w:sz w:val="24"/>
          <w:szCs w:val="24"/>
          <w:u w:val="single"/>
        </w:rPr>
      </w:pPr>
      <w:r w:rsidRPr="00480E11">
        <w:rPr>
          <w:rFonts w:ascii="Times New Roman" w:hAnsi="Times New Roman" w:cs="Times New Roman"/>
          <w:color w:val="auto"/>
          <w:sz w:val="24"/>
          <w:szCs w:val="24"/>
        </w:rPr>
        <w:t>объяснение значения основных исторических понятий с помощью учителя.</w:t>
      </w:r>
    </w:p>
    <w:p w:rsidR="00CE3026" w:rsidRPr="00480E11" w:rsidRDefault="00CE3026">
      <w:pPr>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color w:val="auto"/>
          <w:sz w:val="24"/>
          <w:szCs w:val="24"/>
          <w:u w:val="single"/>
        </w:rPr>
        <w:t>Достаточный уровень:</w:t>
      </w:r>
    </w:p>
    <w:p w:rsidR="00CE3026" w:rsidRPr="00480E11" w:rsidRDefault="00CE3026">
      <w:pPr>
        <w:pStyle w:val="ListParagraph"/>
        <w:shd w:val="clear" w:color="auto" w:fill="FFFFFF"/>
        <w:spacing w:after="0" w:line="360" w:lineRule="auto"/>
        <w:ind w:left="0" w:firstLine="709"/>
        <w:jc w:val="both"/>
        <w:rPr>
          <w:rFonts w:ascii="Times New Roman" w:hAnsi="Times New Roman" w:cs="Times New Roman"/>
          <w:sz w:val="24"/>
          <w:szCs w:val="24"/>
        </w:rPr>
      </w:pPr>
      <w:r w:rsidRPr="00480E11">
        <w:rPr>
          <w:rFonts w:ascii="Times New Roman" w:hAnsi="Times New Roman" w:cs="Times New Roman"/>
          <w:sz w:val="24"/>
          <w:szCs w:val="24"/>
        </w:rPr>
        <w:t xml:space="preserve">знание хронологических рамок ключевых процессов, дат важнейших событий отечественной истории; </w:t>
      </w:r>
    </w:p>
    <w:p w:rsidR="00CE3026" w:rsidRPr="00480E11" w:rsidRDefault="00CE3026">
      <w:pPr>
        <w:pStyle w:val="ListParagraph"/>
        <w:shd w:val="clear" w:color="auto" w:fill="FFFFFF"/>
        <w:spacing w:after="0" w:line="360" w:lineRule="auto"/>
        <w:ind w:left="0" w:firstLine="709"/>
        <w:jc w:val="both"/>
        <w:rPr>
          <w:rFonts w:ascii="Times New Roman" w:hAnsi="Times New Roman" w:cs="Times New Roman"/>
          <w:sz w:val="24"/>
          <w:szCs w:val="24"/>
        </w:rPr>
      </w:pPr>
      <w:r w:rsidRPr="00480E11">
        <w:rPr>
          <w:rFonts w:ascii="Times New Roman" w:hAnsi="Times New Roman" w:cs="Times New Roman"/>
          <w:sz w:val="24"/>
          <w:szCs w:val="24"/>
        </w:rPr>
        <w:t>знание некоторых основных исторических фактов, событий, явлений, процессов; их причины, участников, результаты и значение; составление рассказов об исторических событиях, формулировка выводов об их значении;</w:t>
      </w:r>
    </w:p>
    <w:p w:rsidR="00CE3026" w:rsidRPr="00480E11" w:rsidRDefault="00CE3026">
      <w:pPr>
        <w:pStyle w:val="ListParagraph"/>
        <w:shd w:val="clear" w:color="auto" w:fill="FFFFFF"/>
        <w:spacing w:after="0" w:line="360" w:lineRule="auto"/>
        <w:ind w:left="0" w:firstLine="709"/>
        <w:jc w:val="both"/>
        <w:rPr>
          <w:rFonts w:ascii="Times New Roman" w:hAnsi="Times New Roman" w:cs="Times New Roman"/>
          <w:sz w:val="24"/>
          <w:szCs w:val="24"/>
        </w:rPr>
      </w:pPr>
      <w:r w:rsidRPr="00480E11">
        <w:rPr>
          <w:rFonts w:ascii="Times New Roman" w:hAnsi="Times New Roman" w:cs="Times New Roman"/>
          <w:sz w:val="24"/>
          <w:szCs w:val="24"/>
        </w:rPr>
        <w:t>знание мест совершения основных исторических событий;</w:t>
      </w:r>
    </w:p>
    <w:p w:rsidR="00CE3026" w:rsidRPr="00480E11" w:rsidRDefault="00CE3026">
      <w:pPr>
        <w:pStyle w:val="ListParagraph"/>
        <w:shd w:val="clear" w:color="auto" w:fill="FFFFFF"/>
        <w:spacing w:after="0" w:line="360" w:lineRule="auto"/>
        <w:ind w:left="0" w:firstLine="709"/>
        <w:jc w:val="both"/>
        <w:rPr>
          <w:rFonts w:ascii="Times New Roman" w:hAnsi="Times New Roman" w:cs="Times New Roman"/>
          <w:sz w:val="24"/>
          <w:szCs w:val="24"/>
        </w:rPr>
      </w:pPr>
      <w:r w:rsidRPr="00480E11">
        <w:rPr>
          <w:rFonts w:ascii="Times New Roman" w:hAnsi="Times New Roman" w:cs="Times New Roman"/>
          <w:sz w:val="24"/>
          <w:szCs w:val="24"/>
        </w:rPr>
        <w:t xml:space="preserve">знание имен известных исторических деятелей (князей, царей, политиков, полководцев, ученых, деятелей культуры) и составление элементарной характеристики  исторических героев; </w:t>
      </w:r>
    </w:p>
    <w:p w:rsidR="00CE3026" w:rsidRPr="00480E11" w:rsidRDefault="00CE3026">
      <w:pPr>
        <w:pStyle w:val="ListParagraph"/>
        <w:shd w:val="clear" w:color="auto" w:fill="FFFFFF"/>
        <w:spacing w:after="0" w:line="360" w:lineRule="auto"/>
        <w:ind w:left="0" w:firstLine="709"/>
        <w:jc w:val="both"/>
        <w:rPr>
          <w:rFonts w:ascii="Times New Roman" w:hAnsi="Times New Roman" w:cs="Times New Roman"/>
          <w:sz w:val="24"/>
          <w:szCs w:val="24"/>
        </w:rPr>
      </w:pPr>
      <w:r w:rsidRPr="00480E11">
        <w:rPr>
          <w:rFonts w:ascii="Times New Roman" w:hAnsi="Times New Roman" w:cs="Times New Roman"/>
          <w:sz w:val="24"/>
          <w:szCs w:val="24"/>
        </w:rPr>
        <w:t>формирование первоначальных представлений о взаимосвязи и последовательности важнейших исторических событий;</w:t>
      </w:r>
    </w:p>
    <w:p w:rsidR="00CE3026" w:rsidRPr="00480E11" w:rsidRDefault="00CE3026">
      <w:pPr>
        <w:pStyle w:val="ListParagraph"/>
        <w:shd w:val="clear" w:color="auto" w:fill="FFFFFF"/>
        <w:spacing w:after="0" w:line="360" w:lineRule="auto"/>
        <w:ind w:left="0" w:firstLine="709"/>
        <w:jc w:val="both"/>
        <w:rPr>
          <w:rFonts w:ascii="Times New Roman" w:hAnsi="Times New Roman" w:cs="Times New Roman"/>
          <w:sz w:val="24"/>
          <w:szCs w:val="24"/>
        </w:rPr>
      </w:pPr>
      <w:r w:rsidRPr="00480E11">
        <w:rPr>
          <w:rFonts w:ascii="Times New Roman" w:hAnsi="Times New Roman" w:cs="Times New Roman"/>
          <w:sz w:val="24"/>
          <w:szCs w:val="24"/>
        </w:rPr>
        <w:t>понимание «легенды» исторической карты и «чтение» исторической карты с опорой на ее «легенду»;</w:t>
      </w:r>
    </w:p>
    <w:p w:rsidR="00CE3026" w:rsidRPr="00480E11" w:rsidRDefault="00CE3026">
      <w:pPr>
        <w:pStyle w:val="ListParagraph"/>
        <w:shd w:val="clear" w:color="auto" w:fill="FFFFFF"/>
        <w:spacing w:after="0" w:line="360" w:lineRule="auto"/>
        <w:ind w:left="0" w:firstLine="709"/>
        <w:jc w:val="both"/>
        <w:rPr>
          <w:rFonts w:ascii="Times New Roman" w:hAnsi="Times New Roman" w:cs="Times New Roman"/>
          <w:sz w:val="24"/>
          <w:szCs w:val="24"/>
        </w:rPr>
      </w:pPr>
      <w:r w:rsidRPr="00480E11">
        <w:rPr>
          <w:rFonts w:ascii="Times New Roman" w:hAnsi="Times New Roman" w:cs="Times New Roman"/>
          <w:sz w:val="24"/>
          <w:szCs w:val="24"/>
        </w:rPr>
        <w:t>знание основных терминов понятий и их определений;</w:t>
      </w:r>
    </w:p>
    <w:p w:rsidR="00CE3026" w:rsidRPr="00480E11" w:rsidRDefault="00CE3026">
      <w:pPr>
        <w:pStyle w:val="ListParagraph"/>
        <w:spacing w:after="0" w:line="360" w:lineRule="auto"/>
        <w:ind w:left="0" w:firstLine="709"/>
        <w:jc w:val="both"/>
        <w:rPr>
          <w:rFonts w:ascii="Times New Roman" w:hAnsi="Times New Roman" w:cs="Times New Roman"/>
          <w:sz w:val="24"/>
          <w:szCs w:val="24"/>
        </w:rPr>
      </w:pPr>
      <w:r w:rsidRPr="00480E11">
        <w:rPr>
          <w:rFonts w:ascii="Times New Roman" w:hAnsi="Times New Roman" w:cs="Times New Roman"/>
          <w:sz w:val="24"/>
          <w:szCs w:val="24"/>
        </w:rPr>
        <w:t>соотнесение года с веком, установление последовательности и длительности исторических событий;</w:t>
      </w:r>
    </w:p>
    <w:p w:rsidR="00CE3026" w:rsidRPr="00480E11" w:rsidRDefault="00CE3026">
      <w:pPr>
        <w:pStyle w:val="ListParagraph"/>
        <w:spacing w:after="0" w:line="360" w:lineRule="auto"/>
        <w:ind w:left="0" w:firstLine="709"/>
        <w:jc w:val="both"/>
        <w:rPr>
          <w:rFonts w:ascii="Times New Roman" w:hAnsi="Times New Roman" w:cs="Times New Roman"/>
          <w:sz w:val="24"/>
          <w:szCs w:val="24"/>
        </w:rPr>
      </w:pPr>
      <w:r w:rsidRPr="00480E11">
        <w:rPr>
          <w:rFonts w:ascii="Times New Roman" w:hAnsi="Times New Roman" w:cs="Times New Roman"/>
          <w:sz w:val="24"/>
          <w:szCs w:val="24"/>
        </w:rPr>
        <w:t>сравнение, анализ, обобщение исторических фактов;</w:t>
      </w:r>
    </w:p>
    <w:p w:rsidR="00CE3026" w:rsidRPr="00480E11" w:rsidRDefault="00CE3026">
      <w:pPr>
        <w:pStyle w:val="ListParagraph"/>
        <w:spacing w:after="0" w:line="360" w:lineRule="auto"/>
        <w:ind w:left="0" w:firstLine="709"/>
        <w:jc w:val="both"/>
        <w:rPr>
          <w:rFonts w:ascii="Times New Roman" w:hAnsi="Times New Roman" w:cs="Times New Roman"/>
          <w:sz w:val="24"/>
          <w:szCs w:val="24"/>
        </w:rPr>
      </w:pPr>
      <w:r w:rsidRPr="00480E11">
        <w:rPr>
          <w:rFonts w:ascii="Times New Roman" w:hAnsi="Times New Roman" w:cs="Times New Roman"/>
          <w:sz w:val="24"/>
          <w:szCs w:val="24"/>
        </w:rPr>
        <w:t>поиск информации в одном или нескольких источниках;</w:t>
      </w:r>
    </w:p>
    <w:p w:rsidR="00CE3026" w:rsidRPr="00480E11" w:rsidRDefault="00CE3026">
      <w:pPr>
        <w:pStyle w:val="ListParagraph"/>
        <w:spacing w:after="0" w:line="360" w:lineRule="auto"/>
        <w:ind w:left="0" w:firstLine="709"/>
        <w:jc w:val="both"/>
        <w:rPr>
          <w:rFonts w:ascii="Times New Roman" w:hAnsi="Times New Roman" w:cs="Times New Roman"/>
          <w:b/>
          <w:bCs/>
          <w:i/>
          <w:iCs/>
          <w:sz w:val="24"/>
          <w:szCs w:val="24"/>
        </w:rPr>
      </w:pPr>
      <w:r w:rsidRPr="00480E11">
        <w:rPr>
          <w:rFonts w:ascii="Times New Roman" w:hAnsi="Times New Roman" w:cs="Times New Roman"/>
          <w:sz w:val="24"/>
          <w:szCs w:val="24"/>
        </w:rPr>
        <w:t>установление и раскрытие причинно-следственных связей между историческими событиями и явлениями.</w:t>
      </w:r>
    </w:p>
    <w:p w:rsidR="00CE3026" w:rsidRPr="00480E11" w:rsidRDefault="00CE3026">
      <w:pPr>
        <w:spacing w:after="0" w:line="360" w:lineRule="auto"/>
        <w:ind w:firstLine="709"/>
        <w:jc w:val="both"/>
        <w:rPr>
          <w:rFonts w:ascii="Times New Roman" w:hAnsi="Times New Roman" w:cs="Times New Roman"/>
          <w:color w:val="auto"/>
          <w:sz w:val="24"/>
          <w:szCs w:val="24"/>
          <w:u w:val="single"/>
        </w:rPr>
      </w:pPr>
      <w:r w:rsidRPr="00480E11">
        <w:rPr>
          <w:rFonts w:ascii="Times New Roman" w:hAnsi="Times New Roman" w:cs="Times New Roman"/>
          <w:b/>
          <w:bCs/>
          <w:i/>
          <w:iCs/>
          <w:color w:val="auto"/>
          <w:sz w:val="24"/>
          <w:szCs w:val="24"/>
        </w:rPr>
        <w:t>Физическая культура:</w:t>
      </w:r>
    </w:p>
    <w:p w:rsidR="00CE3026" w:rsidRPr="00480E11" w:rsidRDefault="00CE3026">
      <w:pPr>
        <w:suppressAutoHyphens w:val="0"/>
        <w:spacing w:after="0" w:line="360" w:lineRule="auto"/>
        <w:ind w:firstLine="709"/>
        <w:jc w:val="both"/>
        <w:rPr>
          <w:rFonts w:ascii="Times New Roman" w:hAnsi="Times New Roman" w:cs="Times New Roman"/>
          <w:color w:val="auto"/>
          <w:sz w:val="24"/>
          <w:szCs w:val="24"/>
        </w:rPr>
      </w:pPr>
      <w:r w:rsidRPr="00480E11">
        <w:rPr>
          <w:rFonts w:ascii="Times New Roman" w:hAnsi="Times New Roman" w:cs="Times New Roman"/>
          <w:color w:val="auto"/>
          <w:sz w:val="24"/>
          <w:szCs w:val="24"/>
          <w:u w:val="single"/>
        </w:rPr>
        <w:t>Минимальный уровень:</w:t>
      </w:r>
    </w:p>
    <w:p w:rsidR="00CE3026" w:rsidRPr="00480E11" w:rsidRDefault="00CE3026">
      <w:pPr>
        <w:suppressAutoHyphens w:val="0"/>
        <w:spacing w:after="0" w:line="360" w:lineRule="auto"/>
        <w:ind w:firstLine="709"/>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знания о физической культуре как системе разнообразных форм занятий физическими упражнениями по укреплению здоровья;</w:t>
      </w:r>
    </w:p>
    <w:p w:rsidR="00CE3026" w:rsidRPr="00480E11" w:rsidRDefault="00CE3026">
      <w:pPr>
        <w:suppressAutoHyphens w:val="0"/>
        <w:spacing w:after="0" w:line="360" w:lineRule="auto"/>
        <w:ind w:firstLine="709"/>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демонстрация правильной осанки; видов стилизованной ходьбы под музыку; комплексов корригирующих упражнений на контроль ощущений (в постановке головы, плеч, позвоночного столба), осанки в движении, положений тела и его частей (в положении стоя); комплексов упражнений для укрепления мышечного корсета;</w:t>
      </w:r>
    </w:p>
    <w:p w:rsidR="00CE3026" w:rsidRPr="00480E11" w:rsidRDefault="00CE3026">
      <w:pPr>
        <w:suppressAutoHyphens w:val="0"/>
        <w:spacing w:after="0" w:line="360" w:lineRule="auto"/>
        <w:ind w:firstLine="709"/>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понимание влияния физических упражнений на физическое развитие и развитие физических качеств человека;</w:t>
      </w:r>
    </w:p>
    <w:p w:rsidR="00CE3026" w:rsidRPr="00480E11" w:rsidRDefault="00CE3026">
      <w:pPr>
        <w:suppressAutoHyphens w:val="0"/>
        <w:spacing w:after="0" w:line="360" w:lineRule="auto"/>
        <w:ind w:firstLine="709"/>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планирование занятий физическими упражнениями в режиме дня (под руководством учителя);</w:t>
      </w:r>
    </w:p>
    <w:p w:rsidR="00CE3026" w:rsidRPr="00480E11" w:rsidRDefault="00CE3026">
      <w:pPr>
        <w:suppressAutoHyphens w:val="0"/>
        <w:spacing w:after="0" w:line="360" w:lineRule="auto"/>
        <w:ind w:firstLine="709"/>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выбор (под руководством учителя) спортивной одежды и обуви в зависимости от погодных условий и времени года;</w:t>
      </w:r>
    </w:p>
    <w:p w:rsidR="00CE3026" w:rsidRPr="00480E11" w:rsidRDefault="00CE3026">
      <w:pPr>
        <w:suppressAutoHyphens w:val="0"/>
        <w:spacing w:after="0" w:line="360" w:lineRule="auto"/>
        <w:ind w:firstLine="709"/>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знания об основных физических качествах человека: сила, быстрота, выносливость, гибкость, координация;</w:t>
      </w:r>
    </w:p>
    <w:p w:rsidR="00CE3026" w:rsidRPr="00480E11" w:rsidRDefault="00CE3026">
      <w:pPr>
        <w:suppressAutoHyphens w:val="0"/>
        <w:spacing w:after="0" w:line="360" w:lineRule="auto"/>
        <w:ind w:firstLine="709"/>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демонстрация жизненно важных способов передвижения человека (ходьба, бег, прыжки, лазанье, ходьба на лыжах, плавание);</w:t>
      </w:r>
    </w:p>
    <w:p w:rsidR="00CE3026" w:rsidRPr="00480E11" w:rsidRDefault="00CE3026">
      <w:pPr>
        <w:suppressAutoHyphens w:val="0"/>
        <w:spacing w:after="0" w:line="360" w:lineRule="auto"/>
        <w:ind w:firstLine="709"/>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определение индивидуальных показателей физического развития (длина и масса тела) (под руководством учителя);</w:t>
      </w:r>
    </w:p>
    <w:p w:rsidR="00CE3026" w:rsidRPr="00480E11" w:rsidRDefault="00CE3026">
      <w:pPr>
        <w:suppressAutoHyphens w:val="0"/>
        <w:spacing w:after="0" w:line="360" w:lineRule="auto"/>
        <w:ind w:firstLine="709"/>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выполнение технических действий из базовых видов спорта, применение их в игровой и учебной деятельности;</w:t>
      </w:r>
    </w:p>
    <w:p w:rsidR="00CE3026" w:rsidRPr="00480E11" w:rsidRDefault="00CE3026">
      <w:pPr>
        <w:suppressAutoHyphens w:val="0"/>
        <w:spacing w:after="0" w:line="360" w:lineRule="auto"/>
        <w:ind w:firstLine="709"/>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выполнение акробатических и гимнастических комбинаций из числа усвоенных (под руководством учителя);</w:t>
      </w:r>
    </w:p>
    <w:p w:rsidR="00CE3026" w:rsidRPr="00480E11" w:rsidRDefault="00CE3026">
      <w:pPr>
        <w:suppressAutoHyphens w:val="0"/>
        <w:spacing w:after="0" w:line="360" w:lineRule="auto"/>
        <w:ind w:firstLine="709"/>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участие со сверстниками в подвижных и спортивных играх;</w:t>
      </w:r>
    </w:p>
    <w:p w:rsidR="00CE3026" w:rsidRPr="00480E11" w:rsidRDefault="00CE3026">
      <w:pPr>
        <w:suppressAutoHyphens w:val="0"/>
        <w:spacing w:after="0" w:line="360" w:lineRule="auto"/>
        <w:ind w:firstLine="709"/>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взаимодействие со сверстниками по правилам проведения подвижных игр и соревнований;</w:t>
      </w:r>
    </w:p>
    <w:p w:rsidR="00CE3026" w:rsidRPr="00480E11" w:rsidRDefault="00CE3026">
      <w:pPr>
        <w:suppressAutoHyphens w:val="0"/>
        <w:spacing w:after="0" w:line="360" w:lineRule="auto"/>
        <w:ind w:firstLine="709"/>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представления об особенностях физической культуры разных народов, связи физической культуры с природными, географическими особенностями, традициями и обычаями народа;</w:t>
      </w:r>
    </w:p>
    <w:p w:rsidR="00CE3026" w:rsidRPr="00480E11" w:rsidRDefault="00CE3026">
      <w:pPr>
        <w:suppressAutoHyphens w:val="0"/>
        <w:spacing w:after="0" w:line="360" w:lineRule="auto"/>
        <w:ind w:firstLine="709"/>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оказание посильной помощи сверстникам при выполнении учебных заданий;</w:t>
      </w:r>
    </w:p>
    <w:p w:rsidR="00CE3026" w:rsidRPr="00480E11" w:rsidRDefault="00CE3026">
      <w:pPr>
        <w:suppressAutoHyphens w:val="0"/>
        <w:spacing w:after="0" w:line="360" w:lineRule="auto"/>
        <w:ind w:firstLine="709"/>
        <w:jc w:val="both"/>
        <w:rPr>
          <w:rFonts w:ascii="Times New Roman" w:hAnsi="Times New Roman" w:cs="Times New Roman"/>
          <w:color w:val="auto"/>
          <w:sz w:val="24"/>
          <w:szCs w:val="24"/>
          <w:u w:val="single"/>
        </w:rPr>
      </w:pPr>
      <w:r w:rsidRPr="00480E11">
        <w:rPr>
          <w:rFonts w:ascii="Times New Roman" w:hAnsi="Times New Roman" w:cs="Times New Roman"/>
          <w:color w:val="auto"/>
          <w:sz w:val="24"/>
          <w:szCs w:val="24"/>
        </w:rPr>
        <w:t>применение спортивного инвентаря, тренажерных устройств на уроке физической культуры.</w:t>
      </w:r>
    </w:p>
    <w:p w:rsidR="00CE3026" w:rsidRPr="00480E11" w:rsidRDefault="00CE3026">
      <w:pPr>
        <w:suppressAutoHyphens w:val="0"/>
        <w:spacing w:after="0" w:line="360" w:lineRule="auto"/>
        <w:ind w:firstLine="709"/>
        <w:jc w:val="both"/>
        <w:rPr>
          <w:rFonts w:ascii="Times New Roman" w:hAnsi="Times New Roman" w:cs="Times New Roman"/>
          <w:color w:val="auto"/>
          <w:sz w:val="24"/>
          <w:szCs w:val="24"/>
        </w:rPr>
      </w:pPr>
      <w:r w:rsidRPr="00480E11">
        <w:rPr>
          <w:rFonts w:ascii="Times New Roman" w:hAnsi="Times New Roman" w:cs="Times New Roman"/>
          <w:color w:val="auto"/>
          <w:sz w:val="24"/>
          <w:szCs w:val="24"/>
          <w:u w:val="single"/>
        </w:rPr>
        <w:t>Достаточный уровень:</w:t>
      </w:r>
    </w:p>
    <w:p w:rsidR="00CE3026" w:rsidRPr="00480E11" w:rsidRDefault="00CE3026">
      <w:pPr>
        <w:suppressAutoHyphens w:val="0"/>
        <w:spacing w:after="0" w:line="360" w:lineRule="auto"/>
        <w:ind w:firstLine="709"/>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представление о состоянии и организации физической культуры и спорта в России, в том числе о Паралимпийских играх и Специальной олимпиаде;</w:t>
      </w:r>
    </w:p>
    <w:p w:rsidR="00CE3026" w:rsidRPr="00480E11" w:rsidRDefault="00CE3026">
      <w:pPr>
        <w:suppressAutoHyphens w:val="0"/>
        <w:spacing w:after="0" w:line="360" w:lineRule="auto"/>
        <w:ind w:firstLine="709"/>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выполнение общеразвивающих и корригирующих упражнений без предметов: упражнения на осанку, на контроль осанки в движении, положений тела и его частей стоя, сидя, лёжа; комплексы упражнений для укрепления мышечного корсета;</w:t>
      </w:r>
    </w:p>
    <w:p w:rsidR="00CE3026" w:rsidRPr="00480E11" w:rsidRDefault="00CE3026">
      <w:pPr>
        <w:suppressAutoHyphens w:val="0"/>
        <w:spacing w:after="0" w:line="360" w:lineRule="auto"/>
        <w:ind w:firstLine="709"/>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выполнение строевых действий в шеренге и колонне;</w:t>
      </w:r>
    </w:p>
    <w:p w:rsidR="00CE3026" w:rsidRPr="00480E11" w:rsidRDefault="00CE3026">
      <w:pPr>
        <w:suppressAutoHyphens w:val="0"/>
        <w:spacing w:after="0" w:line="360" w:lineRule="auto"/>
        <w:ind w:firstLine="709"/>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 xml:space="preserve">знание видов лыжного спорта, демонстрация техники лыжных ходов; знание температурных норм для занятий; </w:t>
      </w:r>
    </w:p>
    <w:p w:rsidR="00CE3026" w:rsidRPr="00480E11" w:rsidRDefault="00CE3026">
      <w:pPr>
        <w:suppressAutoHyphens w:val="0"/>
        <w:spacing w:after="0" w:line="360" w:lineRule="auto"/>
        <w:ind w:firstLine="709"/>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планирование занятий физическими упражнениями в режиме дня, организация отдыха и досуга с использованием средств физической культуры;</w:t>
      </w:r>
    </w:p>
    <w:p w:rsidR="00CE3026" w:rsidRPr="00480E11" w:rsidRDefault="00CE3026">
      <w:pPr>
        <w:suppressAutoHyphens w:val="0"/>
        <w:spacing w:after="0" w:line="360" w:lineRule="auto"/>
        <w:ind w:firstLine="709"/>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 xml:space="preserve">знание и измерение индивидуальных показателей физического развития (длина и масса тела), </w:t>
      </w:r>
    </w:p>
    <w:p w:rsidR="00CE3026" w:rsidRPr="00480E11" w:rsidRDefault="00CE3026">
      <w:pPr>
        <w:suppressAutoHyphens w:val="0"/>
        <w:spacing w:after="0" w:line="360" w:lineRule="auto"/>
        <w:ind w:firstLine="709"/>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подача строевых команд, ведение подсчёта при выполнении общеразвивающих упражнений (под руководством учителя);</w:t>
      </w:r>
    </w:p>
    <w:p w:rsidR="00CE3026" w:rsidRPr="00480E11" w:rsidRDefault="00CE3026">
      <w:pPr>
        <w:suppressAutoHyphens w:val="0"/>
        <w:spacing w:after="0" w:line="360" w:lineRule="auto"/>
        <w:ind w:firstLine="709"/>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выполнение акробатических и гимнастических комбинаций на доступном техническом уровне;</w:t>
      </w:r>
    </w:p>
    <w:p w:rsidR="00CE3026" w:rsidRPr="00480E11" w:rsidRDefault="00CE3026">
      <w:pPr>
        <w:suppressAutoHyphens w:val="0"/>
        <w:spacing w:after="0" w:line="360" w:lineRule="auto"/>
        <w:ind w:firstLine="709"/>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участие в подвижных играх со сверстниками, осуществление их объективного судейства; взаимодействие со сверстниками по правилам проведения подвижных игр и соревнований;</w:t>
      </w:r>
    </w:p>
    <w:p w:rsidR="00CE3026" w:rsidRPr="00480E11" w:rsidRDefault="00CE3026">
      <w:pPr>
        <w:suppressAutoHyphens w:val="0"/>
        <w:spacing w:after="0" w:line="360" w:lineRule="auto"/>
        <w:ind w:firstLine="709"/>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знание особенностей физической культуры разных народов, связи физической культуры с природными, географическими особенностями, традициями и обычаями народа;</w:t>
      </w:r>
    </w:p>
    <w:p w:rsidR="00CE3026" w:rsidRPr="00480E11" w:rsidRDefault="00CE3026">
      <w:pPr>
        <w:suppressAutoHyphens w:val="0"/>
        <w:spacing w:after="0" w:line="360" w:lineRule="auto"/>
        <w:ind w:firstLine="709"/>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доброжелательное и уважительное объяснение ошибок при выполнении заданий и предложение способов их устранения;</w:t>
      </w:r>
    </w:p>
    <w:p w:rsidR="00CE3026" w:rsidRPr="00480E11" w:rsidRDefault="00CE3026">
      <w:pPr>
        <w:suppressAutoHyphens w:val="0"/>
        <w:spacing w:after="0" w:line="360" w:lineRule="auto"/>
        <w:ind w:firstLine="709"/>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объяснение правил, техники выполнения двигательных действий, анализ и нахождение ошибок (с помощью учителя); ведение подсчета при выполнении общеразвивающих упражнений;</w:t>
      </w:r>
    </w:p>
    <w:p w:rsidR="00CE3026" w:rsidRPr="00480E11" w:rsidRDefault="00CE3026">
      <w:pPr>
        <w:suppressAutoHyphens w:val="0"/>
        <w:spacing w:after="0" w:line="360" w:lineRule="auto"/>
        <w:ind w:firstLine="709"/>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использование разметки спортивной площадки при выполнении физических упражнений;</w:t>
      </w:r>
    </w:p>
    <w:p w:rsidR="00CE3026" w:rsidRPr="00480E11" w:rsidRDefault="00CE3026">
      <w:pPr>
        <w:suppressAutoHyphens w:val="0"/>
        <w:spacing w:after="0" w:line="360" w:lineRule="auto"/>
        <w:ind w:firstLine="709"/>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пользование спортивным инвентарем и тренажерным оборудованием;</w:t>
      </w:r>
    </w:p>
    <w:p w:rsidR="00CE3026" w:rsidRPr="00480E11" w:rsidRDefault="00CE3026">
      <w:pPr>
        <w:suppressAutoHyphens w:val="0"/>
        <w:spacing w:after="0" w:line="360" w:lineRule="auto"/>
        <w:ind w:firstLine="709"/>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правильная ориентировка в пространстве спортивного зала и на стадионе;</w:t>
      </w:r>
    </w:p>
    <w:p w:rsidR="00CE3026" w:rsidRPr="00480E11" w:rsidRDefault="00CE3026">
      <w:pPr>
        <w:suppressAutoHyphens w:val="0"/>
        <w:spacing w:after="0" w:line="360" w:lineRule="auto"/>
        <w:ind w:firstLine="709"/>
        <w:jc w:val="both"/>
        <w:rPr>
          <w:rFonts w:ascii="Times New Roman" w:hAnsi="Times New Roman" w:cs="Times New Roman"/>
          <w:b/>
          <w:bCs/>
          <w:i/>
          <w:iCs/>
          <w:sz w:val="24"/>
          <w:szCs w:val="24"/>
        </w:rPr>
      </w:pPr>
      <w:r w:rsidRPr="00480E11">
        <w:rPr>
          <w:rFonts w:ascii="Times New Roman" w:hAnsi="Times New Roman" w:cs="Times New Roman"/>
          <w:color w:val="auto"/>
          <w:sz w:val="24"/>
          <w:szCs w:val="24"/>
        </w:rPr>
        <w:t>правильное размещение спортивных снарядов при организации и проведении подвижных и спортивных игр.</w:t>
      </w:r>
    </w:p>
    <w:p w:rsidR="00CE3026" w:rsidRPr="00480E11" w:rsidRDefault="00CE3026">
      <w:pPr>
        <w:pStyle w:val="23"/>
        <w:spacing w:after="0" w:line="360" w:lineRule="auto"/>
        <w:ind w:left="0" w:firstLine="709"/>
        <w:jc w:val="both"/>
        <w:rPr>
          <w:rFonts w:ascii="Times New Roman" w:hAnsi="Times New Roman" w:cs="Times New Roman"/>
          <w:sz w:val="24"/>
          <w:szCs w:val="24"/>
          <w:u w:val="single"/>
        </w:rPr>
      </w:pPr>
      <w:r w:rsidRPr="00480E11">
        <w:rPr>
          <w:rFonts w:ascii="Times New Roman" w:hAnsi="Times New Roman" w:cs="Times New Roman"/>
          <w:b/>
          <w:bCs/>
          <w:i/>
          <w:iCs/>
          <w:sz w:val="24"/>
          <w:szCs w:val="24"/>
        </w:rPr>
        <w:t>Профильный труд</w:t>
      </w:r>
      <w:r w:rsidRPr="00480E11">
        <w:rPr>
          <w:rFonts w:ascii="Times New Roman" w:hAnsi="Times New Roman" w:cs="Times New Roman"/>
          <w:i/>
          <w:iCs/>
          <w:sz w:val="24"/>
          <w:szCs w:val="24"/>
        </w:rPr>
        <w:t>:</w:t>
      </w:r>
    </w:p>
    <w:p w:rsidR="00CE3026" w:rsidRPr="00480E11" w:rsidRDefault="00CE3026">
      <w:pPr>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sz w:val="24"/>
          <w:szCs w:val="24"/>
          <w:u w:val="single"/>
        </w:rPr>
        <w:t>Минимальный уровень:</w:t>
      </w:r>
    </w:p>
    <w:p w:rsidR="00CE3026" w:rsidRPr="00480E11" w:rsidRDefault="00CE3026">
      <w:pPr>
        <w:shd w:val="clear" w:color="auto" w:fill="FFFFFF"/>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sz w:val="24"/>
          <w:szCs w:val="24"/>
        </w:rPr>
        <w:t>знание названий некоторых материалов; изделий, которые из них изготавливаются и применяются в быту, игре, учебе, отдыхе;</w:t>
      </w:r>
    </w:p>
    <w:p w:rsidR="00CE3026" w:rsidRPr="00480E11" w:rsidRDefault="00CE3026">
      <w:pPr>
        <w:shd w:val="clear" w:color="auto" w:fill="FFFFFF"/>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sz w:val="24"/>
          <w:szCs w:val="24"/>
        </w:rPr>
        <w:t xml:space="preserve">представления об основных свойствах используемых материалов; </w:t>
      </w:r>
    </w:p>
    <w:p w:rsidR="00CE3026" w:rsidRPr="00480E11" w:rsidRDefault="00CE3026">
      <w:pPr>
        <w:shd w:val="clear" w:color="auto" w:fill="FFFFFF"/>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sz w:val="24"/>
          <w:szCs w:val="24"/>
        </w:rPr>
        <w:t>знание правил хранения материалов; санитарно-гигиенических требований при работе с производственными материалами;</w:t>
      </w:r>
    </w:p>
    <w:p w:rsidR="00CE3026" w:rsidRPr="00480E11" w:rsidRDefault="00CE3026">
      <w:pPr>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sz w:val="24"/>
          <w:szCs w:val="24"/>
        </w:rPr>
        <w:t>отбор (с помощью учителя) материалов и инструментов, необходимых для работы;</w:t>
      </w:r>
    </w:p>
    <w:p w:rsidR="00CE3026" w:rsidRPr="00480E11" w:rsidRDefault="00CE3026">
      <w:pPr>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sz w:val="24"/>
          <w:szCs w:val="24"/>
        </w:rPr>
        <w:t>представления о принципах действия, общем устройстве машины и ее основных частей (на примере изучения любой современной машины: металлорежущего станка, швейной машины, ткацкого станка, автомобиля, трактора и др.);</w:t>
      </w:r>
    </w:p>
    <w:p w:rsidR="00CE3026" w:rsidRPr="00480E11" w:rsidRDefault="00CE3026">
      <w:pPr>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sz w:val="24"/>
          <w:szCs w:val="24"/>
        </w:rPr>
        <w:t>представления о правилах безопасной работы с инструментами и оборудованием, санитарно-гигиенических требованиях при выполнении работы;</w:t>
      </w:r>
    </w:p>
    <w:p w:rsidR="00CE3026" w:rsidRPr="00480E11" w:rsidRDefault="00CE3026">
      <w:pPr>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sz w:val="24"/>
          <w:szCs w:val="24"/>
        </w:rPr>
        <w:t>владение базовыми умениями, лежащими в основе наиболее распространенных про</w:t>
      </w:r>
      <w:r w:rsidRPr="00480E11">
        <w:rPr>
          <w:rFonts w:ascii="Times New Roman" w:hAnsi="Times New Roman" w:cs="Times New Roman"/>
          <w:sz w:val="24"/>
          <w:szCs w:val="24"/>
        </w:rPr>
        <w:softHyphen/>
        <w:t>из</w:t>
      </w:r>
      <w:r w:rsidRPr="00480E11">
        <w:rPr>
          <w:rFonts w:ascii="Times New Roman" w:hAnsi="Times New Roman" w:cs="Times New Roman"/>
          <w:sz w:val="24"/>
          <w:szCs w:val="24"/>
        </w:rPr>
        <w:softHyphen/>
        <w:t>во</w:t>
      </w:r>
      <w:r w:rsidRPr="00480E11">
        <w:rPr>
          <w:rFonts w:ascii="Times New Roman" w:hAnsi="Times New Roman" w:cs="Times New Roman"/>
          <w:sz w:val="24"/>
          <w:szCs w:val="24"/>
        </w:rPr>
        <w:softHyphen/>
        <w:t>дственных технологических процессов (шитье, литье, пиление, строгание и т. д.);</w:t>
      </w:r>
    </w:p>
    <w:p w:rsidR="00CE3026" w:rsidRPr="00480E11" w:rsidRDefault="00CE3026">
      <w:pPr>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sz w:val="24"/>
          <w:szCs w:val="24"/>
        </w:rPr>
        <w:t>чтение (с помощью учителя) технологической карты, используемой в процессе изготовления изделия;</w:t>
      </w:r>
    </w:p>
    <w:p w:rsidR="00CE3026" w:rsidRPr="00480E11" w:rsidRDefault="00CE3026">
      <w:pPr>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sz w:val="24"/>
          <w:szCs w:val="24"/>
        </w:rPr>
        <w:t>представления о разных видах профильного труда (деревообработка, ме</w:t>
      </w:r>
      <w:r w:rsidRPr="00480E11">
        <w:rPr>
          <w:rFonts w:ascii="Times New Roman" w:hAnsi="Times New Roman" w:cs="Times New Roman"/>
          <w:sz w:val="24"/>
          <w:szCs w:val="24"/>
        </w:rPr>
        <w:softHyphen/>
        <w:t>таллообработка, швейные, малярные, переплетно-картонажные работы, ремонт и производств обуви, сельскохозяйственный труд, автодело, цветоводство и др.);</w:t>
      </w:r>
    </w:p>
    <w:p w:rsidR="00CE3026" w:rsidRPr="00480E11" w:rsidRDefault="00CE3026">
      <w:pPr>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sz w:val="24"/>
          <w:szCs w:val="24"/>
        </w:rPr>
        <w:t>понимание значения и ценности труда;</w:t>
      </w:r>
    </w:p>
    <w:p w:rsidR="00CE3026" w:rsidRPr="00480E11" w:rsidRDefault="00CE3026">
      <w:pPr>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sz w:val="24"/>
          <w:szCs w:val="24"/>
        </w:rPr>
        <w:t xml:space="preserve">понимание красоты труда и его результатов; </w:t>
      </w:r>
    </w:p>
    <w:p w:rsidR="00CE3026" w:rsidRPr="00480E11" w:rsidRDefault="00CE3026">
      <w:pPr>
        <w:pStyle w:val="NormalWeb"/>
        <w:spacing w:before="0" w:after="0"/>
        <w:ind w:firstLine="709"/>
        <w:jc w:val="both"/>
      </w:pPr>
      <w:r w:rsidRPr="00480E11">
        <w:t>заботливое и бережное отношение к общественному достоянию и родной природе;</w:t>
      </w:r>
    </w:p>
    <w:p w:rsidR="00CE3026" w:rsidRPr="00480E11" w:rsidRDefault="00CE3026">
      <w:pPr>
        <w:shd w:val="clear" w:color="auto" w:fill="FFFFFF"/>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sz w:val="24"/>
          <w:szCs w:val="24"/>
        </w:rPr>
        <w:t xml:space="preserve">понимание значимости организации школьного рабочего места, обеспечивающего внутреннюю дисциплину; </w:t>
      </w:r>
    </w:p>
    <w:p w:rsidR="00CE3026" w:rsidRPr="00480E11" w:rsidRDefault="00CE3026">
      <w:pPr>
        <w:shd w:val="clear" w:color="auto" w:fill="FFFFFF"/>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sz w:val="24"/>
          <w:szCs w:val="24"/>
        </w:rPr>
        <w:t>выражение отношения к результатам собственной и чужой творческой деятельности («нравится»/«не нравится»);</w:t>
      </w:r>
    </w:p>
    <w:p w:rsidR="00CE3026" w:rsidRPr="00480E11" w:rsidRDefault="00CE3026">
      <w:pPr>
        <w:shd w:val="clear" w:color="auto" w:fill="FFFFFF"/>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sz w:val="24"/>
          <w:szCs w:val="24"/>
        </w:rPr>
        <w:t xml:space="preserve">организация (под руководством учителя) совместной работы в группе; </w:t>
      </w:r>
    </w:p>
    <w:p w:rsidR="00CE3026" w:rsidRPr="00480E11" w:rsidRDefault="00CE3026">
      <w:pPr>
        <w:shd w:val="clear" w:color="auto" w:fill="FFFFFF"/>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sz w:val="24"/>
          <w:szCs w:val="24"/>
        </w:rPr>
        <w:t>осознание необходимости соблюдения в процессе выполнения трудовых заданий порядка и аккуратности;</w:t>
      </w:r>
    </w:p>
    <w:p w:rsidR="00CE3026" w:rsidRPr="00480E11" w:rsidRDefault="00CE3026">
      <w:pPr>
        <w:shd w:val="clear" w:color="auto" w:fill="FFFFFF"/>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sz w:val="24"/>
          <w:szCs w:val="24"/>
        </w:rPr>
        <w:t>выслушивание предложений и мнений товарищей, адекватное реагирование на них;</w:t>
      </w:r>
    </w:p>
    <w:p w:rsidR="00CE3026" w:rsidRPr="00480E11" w:rsidRDefault="00CE3026">
      <w:pPr>
        <w:shd w:val="clear" w:color="auto" w:fill="FFFFFF"/>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sz w:val="24"/>
          <w:szCs w:val="24"/>
        </w:rPr>
        <w:t>комментирование и оценка в доброжелательной форме достижения товарищей, высказывание своих предложений и пожеланий;</w:t>
      </w:r>
    </w:p>
    <w:p w:rsidR="00CE3026" w:rsidRPr="00480E11" w:rsidRDefault="00CE3026">
      <w:pPr>
        <w:shd w:val="clear" w:color="auto" w:fill="FFFFFF"/>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sz w:val="24"/>
          <w:szCs w:val="24"/>
        </w:rPr>
        <w:t>проявление заинтересованного отношения к деятельности своих товарищей и результатам их работы;</w:t>
      </w:r>
    </w:p>
    <w:p w:rsidR="00CE3026" w:rsidRPr="00480E11" w:rsidRDefault="00CE3026">
      <w:pPr>
        <w:shd w:val="clear" w:color="auto" w:fill="FFFFFF"/>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sz w:val="24"/>
          <w:szCs w:val="24"/>
        </w:rPr>
        <w:t xml:space="preserve">выполнение общественных поручений по уборке мастерской после уроков трудового обучения; </w:t>
      </w:r>
    </w:p>
    <w:p w:rsidR="00CE3026" w:rsidRPr="00480E11" w:rsidRDefault="00CE3026">
      <w:pPr>
        <w:pStyle w:val="23"/>
        <w:spacing w:after="0" w:line="360" w:lineRule="auto"/>
        <w:ind w:left="0" w:firstLine="709"/>
        <w:jc w:val="both"/>
        <w:rPr>
          <w:rFonts w:ascii="Times New Roman" w:hAnsi="Times New Roman" w:cs="Times New Roman"/>
          <w:sz w:val="24"/>
          <w:szCs w:val="24"/>
          <w:u w:val="single"/>
        </w:rPr>
      </w:pPr>
      <w:r w:rsidRPr="00480E11">
        <w:rPr>
          <w:rFonts w:ascii="Times New Roman" w:hAnsi="Times New Roman" w:cs="Times New Roman"/>
          <w:sz w:val="24"/>
          <w:szCs w:val="24"/>
        </w:rPr>
        <w:t>посильное участие в благоустройстве и озеленении территорий; охране природы и окружающей среды.</w:t>
      </w:r>
    </w:p>
    <w:p w:rsidR="00CE3026" w:rsidRPr="00480E11" w:rsidRDefault="00CE3026">
      <w:pPr>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sz w:val="24"/>
          <w:szCs w:val="24"/>
          <w:u w:val="single"/>
        </w:rPr>
        <w:t>Достаточный уровень:</w:t>
      </w:r>
    </w:p>
    <w:p w:rsidR="00CE3026" w:rsidRPr="00480E11" w:rsidRDefault="00CE3026">
      <w:pPr>
        <w:shd w:val="clear" w:color="auto" w:fill="FFFFFF"/>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sz w:val="24"/>
          <w:szCs w:val="24"/>
        </w:rPr>
        <w:t>определение (с помощью учителя) возможностей различных материалов, их целенаправленный выбор (с помощью учителя) в соответствии с физическими, декоративно-художественными и конструктивными свойствам в зависимости от задач предметно-практической деятельности;</w:t>
      </w:r>
    </w:p>
    <w:p w:rsidR="00CE3026" w:rsidRPr="00480E11" w:rsidRDefault="00CE3026">
      <w:pPr>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sz w:val="24"/>
          <w:szCs w:val="24"/>
        </w:rPr>
        <w:t>экономное расходование материалов;</w:t>
      </w:r>
    </w:p>
    <w:p w:rsidR="00CE3026" w:rsidRPr="00480E11" w:rsidRDefault="00CE3026">
      <w:pPr>
        <w:shd w:val="clear" w:color="auto" w:fill="FFFFFF"/>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sz w:val="24"/>
          <w:szCs w:val="24"/>
        </w:rPr>
        <w:t>планирование (с помощью учителя) предстоящей практической работы;</w:t>
      </w:r>
    </w:p>
    <w:p w:rsidR="00CE3026" w:rsidRPr="00480E11" w:rsidRDefault="00CE3026">
      <w:pPr>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sz w:val="24"/>
          <w:szCs w:val="24"/>
        </w:rPr>
        <w:t>знание оптимальных и доступных технологических приемов ручной и машинной обработки материалов в зависимости от свойств материалов и поставленных целей;</w:t>
      </w:r>
    </w:p>
    <w:p w:rsidR="00CE3026" w:rsidRPr="00480E11" w:rsidRDefault="00CE3026">
      <w:pPr>
        <w:shd w:val="clear" w:color="auto" w:fill="FFFFFF"/>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sz w:val="24"/>
          <w:szCs w:val="24"/>
        </w:rPr>
        <w:t>осуществление текущего самоконтроля выполняемых практических действий и корректировка хода практической работы;</w:t>
      </w:r>
    </w:p>
    <w:p w:rsidR="00CE3026" w:rsidRPr="00480E11" w:rsidRDefault="00CE3026">
      <w:pPr>
        <w:shd w:val="clear" w:color="auto" w:fill="FFFFFF"/>
        <w:spacing w:after="0" w:line="360" w:lineRule="auto"/>
        <w:ind w:firstLine="709"/>
        <w:jc w:val="both"/>
        <w:rPr>
          <w:rFonts w:ascii="Times New Roman" w:hAnsi="Times New Roman" w:cs="Times New Roman"/>
          <w:b/>
          <w:bCs/>
          <w:sz w:val="24"/>
          <w:szCs w:val="24"/>
        </w:rPr>
      </w:pPr>
      <w:r w:rsidRPr="00480E11">
        <w:rPr>
          <w:rFonts w:ascii="Times New Roman" w:hAnsi="Times New Roman" w:cs="Times New Roman"/>
          <w:sz w:val="24"/>
          <w:szCs w:val="24"/>
        </w:rPr>
        <w:t xml:space="preserve">понимание общественной значимости своего труда, своих достижений в области трудовой деятельности. </w:t>
      </w:r>
    </w:p>
    <w:p w:rsidR="00CE3026" w:rsidRPr="00480E11" w:rsidRDefault="00CE3026">
      <w:pPr>
        <w:pStyle w:val="23"/>
        <w:autoSpaceDE w:val="0"/>
        <w:spacing w:after="0" w:line="360" w:lineRule="auto"/>
        <w:ind w:left="0" w:firstLine="709"/>
        <w:jc w:val="both"/>
        <w:rPr>
          <w:rFonts w:ascii="Times New Roman" w:hAnsi="Times New Roman" w:cs="Times New Roman"/>
          <w:b/>
          <w:bCs/>
          <w:i/>
          <w:iCs/>
          <w:sz w:val="24"/>
          <w:szCs w:val="24"/>
        </w:rPr>
      </w:pPr>
      <w:r w:rsidRPr="00480E11">
        <w:rPr>
          <w:rFonts w:ascii="Times New Roman" w:hAnsi="Times New Roman" w:cs="Times New Roman"/>
          <w:b/>
          <w:bCs/>
          <w:sz w:val="24"/>
          <w:szCs w:val="24"/>
        </w:rPr>
        <w:t>Минимальный и достаточный уровни усвоения предметных результатов по отдельным учебным предметам на конец школьного обучения (</w:t>
      </w:r>
      <w:r w:rsidRPr="00480E11">
        <w:rPr>
          <w:rFonts w:ascii="Times New Roman" w:hAnsi="Times New Roman" w:cs="Times New Roman"/>
          <w:b/>
          <w:bCs/>
          <w:sz w:val="24"/>
          <w:szCs w:val="24"/>
          <w:lang w:val="en-US"/>
        </w:rPr>
        <w:t>XII</w:t>
      </w:r>
      <w:r w:rsidRPr="00480E11">
        <w:rPr>
          <w:rFonts w:ascii="Times New Roman" w:hAnsi="Times New Roman" w:cs="Times New Roman"/>
          <w:b/>
          <w:bCs/>
          <w:sz w:val="24"/>
          <w:szCs w:val="24"/>
        </w:rPr>
        <w:t xml:space="preserve"> класс)</w:t>
      </w:r>
      <w:r w:rsidRPr="00480E11">
        <w:rPr>
          <w:rFonts w:ascii="Times New Roman" w:hAnsi="Times New Roman" w:cs="Times New Roman"/>
          <w:sz w:val="24"/>
          <w:szCs w:val="24"/>
        </w:rPr>
        <w:t>:</w:t>
      </w:r>
    </w:p>
    <w:p w:rsidR="00CE3026" w:rsidRPr="00480E11" w:rsidRDefault="00CE3026">
      <w:pPr>
        <w:pStyle w:val="ListParagraph"/>
        <w:shd w:val="clear" w:color="auto" w:fill="FFFFFF"/>
        <w:spacing w:after="0" w:line="360" w:lineRule="auto"/>
        <w:ind w:left="0" w:firstLine="709"/>
        <w:jc w:val="both"/>
        <w:rPr>
          <w:rFonts w:ascii="Times New Roman" w:hAnsi="Times New Roman" w:cs="Times New Roman"/>
          <w:sz w:val="24"/>
          <w:szCs w:val="24"/>
          <w:u w:val="single"/>
        </w:rPr>
      </w:pPr>
      <w:r w:rsidRPr="00480E11">
        <w:rPr>
          <w:rFonts w:ascii="Times New Roman" w:hAnsi="Times New Roman" w:cs="Times New Roman"/>
          <w:b/>
          <w:bCs/>
          <w:i/>
          <w:iCs/>
          <w:sz w:val="24"/>
          <w:szCs w:val="24"/>
        </w:rPr>
        <w:t>Русский язык</w:t>
      </w:r>
    </w:p>
    <w:p w:rsidR="00CE3026" w:rsidRPr="00480E11" w:rsidRDefault="00CE3026">
      <w:pPr>
        <w:pStyle w:val="ListParagraph"/>
        <w:shd w:val="clear" w:color="auto" w:fill="FFFFFF"/>
        <w:spacing w:after="0" w:line="360" w:lineRule="auto"/>
        <w:ind w:left="0" w:firstLine="709"/>
        <w:jc w:val="both"/>
        <w:rPr>
          <w:rFonts w:ascii="Times New Roman" w:hAnsi="Times New Roman" w:cs="Times New Roman"/>
          <w:sz w:val="24"/>
          <w:szCs w:val="24"/>
        </w:rPr>
      </w:pPr>
      <w:r w:rsidRPr="00480E11">
        <w:rPr>
          <w:rFonts w:ascii="Times New Roman" w:hAnsi="Times New Roman" w:cs="Times New Roman"/>
          <w:sz w:val="24"/>
          <w:szCs w:val="24"/>
          <w:u w:val="single"/>
        </w:rPr>
        <w:t>Минимальный уровень:</w:t>
      </w:r>
    </w:p>
    <w:p w:rsidR="00CE3026" w:rsidRPr="00480E11" w:rsidRDefault="00CE3026">
      <w:pPr>
        <w:pStyle w:val="p20"/>
        <w:shd w:val="clear" w:color="auto" w:fill="FFFFFF"/>
        <w:spacing w:before="0" w:after="0" w:line="360" w:lineRule="auto"/>
        <w:ind w:firstLine="709"/>
        <w:jc w:val="both"/>
      </w:pPr>
      <w:r w:rsidRPr="00480E11">
        <w:t>представление о языке как основном средстве человеческого общения;</w:t>
      </w:r>
    </w:p>
    <w:p w:rsidR="00CE3026" w:rsidRPr="00480E11" w:rsidRDefault="00CE3026">
      <w:pPr>
        <w:pStyle w:val="p20"/>
        <w:shd w:val="clear" w:color="auto" w:fill="FFFFFF"/>
        <w:spacing w:before="0" w:after="0" w:line="360" w:lineRule="auto"/>
        <w:ind w:firstLine="709"/>
        <w:jc w:val="both"/>
      </w:pPr>
      <w:r w:rsidRPr="00480E11">
        <w:t xml:space="preserve">образование слов с новым значением с опорой на образец и включение их в различные контексты для решения коммуникативно-речевых задач; </w:t>
      </w:r>
    </w:p>
    <w:p w:rsidR="00CE3026" w:rsidRPr="00480E11" w:rsidRDefault="00CE3026">
      <w:pPr>
        <w:pStyle w:val="p20"/>
        <w:shd w:val="clear" w:color="auto" w:fill="FFFFFF"/>
        <w:spacing w:before="0" w:after="0" w:line="360" w:lineRule="auto"/>
        <w:ind w:firstLine="709"/>
        <w:jc w:val="both"/>
      </w:pPr>
      <w:r w:rsidRPr="00480E11">
        <w:t>использование однокоренных слов для более точной передачи мысли в устных и письменных текстах;</w:t>
      </w:r>
    </w:p>
    <w:p w:rsidR="00CE3026" w:rsidRPr="00480E11" w:rsidRDefault="00CE3026">
      <w:pPr>
        <w:pStyle w:val="p20"/>
        <w:shd w:val="clear" w:color="auto" w:fill="FFFFFF"/>
        <w:spacing w:before="0" w:after="0" w:line="360" w:lineRule="auto"/>
        <w:ind w:firstLine="709"/>
        <w:jc w:val="both"/>
        <w:rPr>
          <w:rStyle w:val="s11"/>
          <w:rFonts w:eastAsia="Arial Unicode MS"/>
        </w:rPr>
      </w:pPr>
      <w:r w:rsidRPr="00480E11">
        <w:t>использование изученных грамматических категорий при передаче чужих и собственных мыслей;</w:t>
      </w:r>
    </w:p>
    <w:p w:rsidR="00CE3026" w:rsidRPr="00480E11" w:rsidRDefault="00CE3026">
      <w:pPr>
        <w:pStyle w:val="p20"/>
        <w:shd w:val="clear" w:color="auto" w:fill="FFFFFF"/>
        <w:spacing w:before="0" w:after="0" w:line="360" w:lineRule="auto"/>
        <w:ind w:firstLine="709"/>
        <w:jc w:val="both"/>
      </w:pPr>
      <w:r w:rsidRPr="00480E11">
        <w:rPr>
          <w:rStyle w:val="s11"/>
          <w:rFonts w:ascii="Times New Roman" w:eastAsia="Arial Unicode MS" w:hAnsi="Times New Roman" w:cs="Times New Roman"/>
        </w:rPr>
        <w:t>и</w:t>
      </w:r>
      <w:r w:rsidRPr="00480E11">
        <w:t>спользование на письме орфографических правил после предварительного разбора текста на основе готового или коллективного составленного алгоритма;</w:t>
      </w:r>
    </w:p>
    <w:p w:rsidR="00CE3026" w:rsidRPr="00480E11" w:rsidRDefault="00CE3026">
      <w:pPr>
        <w:pStyle w:val="p20"/>
        <w:shd w:val="clear" w:color="auto" w:fill="FFFFFF"/>
        <w:spacing w:before="0" w:after="0" w:line="360" w:lineRule="auto"/>
        <w:ind w:firstLine="709"/>
        <w:jc w:val="both"/>
      </w:pPr>
      <w:r w:rsidRPr="00480E11">
        <w:t>нахождение в тексте и составление предложений с различным целевым назначением с опорой на представленный образец;</w:t>
      </w:r>
    </w:p>
    <w:p w:rsidR="00CE3026" w:rsidRPr="00480E11" w:rsidRDefault="00CE3026">
      <w:pPr>
        <w:pStyle w:val="p20"/>
        <w:shd w:val="clear" w:color="auto" w:fill="FFFFFF"/>
        <w:spacing w:before="0" w:after="0" w:line="360" w:lineRule="auto"/>
        <w:ind w:firstLine="709"/>
        <w:jc w:val="both"/>
      </w:pPr>
      <w:r w:rsidRPr="00480E11">
        <w:t>первоначальные представления о стилях речи (разговорном, деловом, художественном);</w:t>
      </w:r>
    </w:p>
    <w:p w:rsidR="00CE3026" w:rsidRPr="00480E11" w:rsidRDefault="00CE3026">
      <w:pPr>
        <w:pStyle w:val="p20"/>
        <w:shd w:val="clear" w:color="auto" w:fill="FFFFFF"/>
        <w:spacing w:before="0" w:after="0" w:line="360" w:lineRule="auto"/>
        <w:ind w:firstLine="709"/>
        <w:jc w:val="both"/>
      </w:pPr>
      <w:r w:rsidRPr="00480E11">
        <w:t>участие в обсуждении и отбор фактического материала (с помощью учителя), необходимого для раскрытия темы и основной мысли текста при решении коммуникативных задач;</w:t>
      </w:r>
    </w:p>
    <w:p w:rsidR="00CE3026" w:rsidRPr="00480E11" w:rsidRDefault="00CE3026">
      <w:pPr>
        <w:pStyle w:val="p20"/>
        <w:shd w:val="clear" w:color="auto" w:fill="FFFFFF"/>
        <w:spacing w:before="0" w:after="0" w:line="360" w:lineRule="auto"/>
        <w:ind w:firstLine="709"/>
        <w:jc w:val="both"/>
        <w:rPr>
          <w:rStyle w:val="s11"/>
          <w:rFonts w:eastAsia="Arial Unicode MS"/>
        </w:rPr>
      </w:pPr>
      <w:r w:rsidRPr="00480E11">
        <w:t>выбор одного заголовка из нескольких предложенных, соответствующих теме текста;</w:t>
      </w:r>
    </w:p>
    <w:p w:rsidR="00CE3026" w:rsidRPr="00480E11" w:rsidRDefault="00CE3026">
      <w:pPr>
        <w:pStyle w:val="p20"/>
        <w:shd w:val="clear" w:color="auto" w:fill="FFFFFF"/>
        <w:spacing w:before="0" w:after="0" w:line="360" w:lineRule="auto"/>
        <w:ind w:firstLine="709"/>
        <w:jc w:val="both"/>
        <w:rPr>
          <w:rStyle w:val="s11"/>
          <w:rFonts w:eastAsia="Arial Unicode MS"/>
        </w:rPr>
      </w:pPr>
      <w:r w:rsidRPr="00480E11">
        <w:rPr>
          <w:rStyle w:val="s11"/>
          <w:rFonts w:ascii="Times New Roman" w:eastAsia="Arial Unicode MS" w:hAnsi="Times New Roman" w:cs="Times New Roman"/>
        </w:rPr>
        <w:t>о</w:t>
      </w:r>
      <w:r w:rsidRPr="00480E11">
        <w:t>формление изученных видов деловых бумаг с опорой на представленный образец;</w:t>
      </w:r>
    </w:p>
    <w:p w:rsidR="00CE3026" w:rsidRPr="00480E11" w:rsidRDefault="00CE3026">
      <w:pPr>
        <w:pStyle w:val="p20"/>
        <w:shd w:val="clear" w:color="auto" w:fill="FFFFFF"/>
        <w:spacing w:before="0" w:after="0" w:line="360" w:lineRule="auto"/>
        <w:ind w:firstLine="709"/>
        <w:jc w:val="both"/>
        <w:rPr>
          <w:rStyle w:val="s11"/>
          <w:rFonts w:eastAsia="Arial Unicode MS"/>
        </w:rPr>
      </w:pPr>
      <w:r w:rsidRPr="00480E11">
        <w:rPr>
          <w:rStyle w:val="s11"/>
          <w:rFonts w:ascii="Times New Roman" w:eastAsia="Arial Unicode MS" w:hAnsi="Times New Roman" w:cs="Times New Roman"/>
        </w:rPr>
        <w:t>п</w:t>
      </w:r>
      <w:r w:rsidRPr="00480E11">
        <w:t>исьмо небольших по объему изложений повествовательного текста и повествовательного текста с элементами описания (70-90 слов) после предварительного обсуждения (отработки) всех компонентов текста;</w:t>
      </w:r>
    </w:p>
    <w:p w:rsidR="00CE3026" w:rsidRPr="00480E11" w:rsidRDefault="00CE3026">
      <w:pPr>
        <w:pStyle w:val="p20"/>
        <w:shd w:val="clear" w:color="auto" w:fill="FFFFFF"/>
        <w:spacing w:before="0" w:after="0" w:line="360" w:lineRule="auto"/>
        <w:ind w:firstLine="709"/>
        <w:jc w:val="both"/>
        <w:rPr>
          <w:u w:val="single"/>
        </w:rPr>
      </w:pPr>
      <w:r w:rsidRPr="00480E11">
        <w:rPr>
          <w:rStyle w:val="s11"/>
          <w:rFonts w:ascii="Times New Roman" w:eastAsia="Arial Unicode MS" w:hAnsi="Times New Roman" w:cs="Times New Roman"/>
        </w:rPr>
        <w:t>с</w:t>
      </w:r>
      <w:r w:rsidRPr="00480E11">
        <w:t>оставление и письмо небольших по объему сочинений (60-70 слов) повествовательного характера (с элементами описания) на основе наблюдений, практической деятельности, опорным словам и предложенному плану после предварительной отработки содержания и языкового оформления для решения коммуникативных задач.</w:t>
      </w:r>
    </w:p>
    <w:p w:rsidR="00CE3026" w:rsidRPr="00480E11" w:rsidRDefault="00CE3026">
      <w:pPr>
        <w:pStyle w:val="p20"/>
        <w:shd w:val="clear" w:color="auto" w:fill="FFFFFF"/>
        <w:spacing w:before="0" w:after="0" w:line="360" w:lineRule="auto"/>
        <w:ind w:firstLine="709"/>
        <w:jc w:val="both"/>
      </w:pPr>
      <w:r w:rsidRPr="00480E11">
        <w:rPr>
          <w:u w:val="single"/>
        </w:rPr>
        <w:t>Достаточный уровень:</w:t>
      </w:r>
    </w:p>
    <w:p w:rsidR="00CE3026" w:rsidRPr="00480E11" w:rsidRDefault="00CE3026">
      <w:pPr>
        <w:pStyle w:val="p20"/>
        <w:shd w:val="clear" w:color="auto" w:fill="FFFFFF"/>
        <w:spacing w:before="0" w:after="0" w:line="360" w:lineRule="auto"/>
        <w:ind w:firstLine="709"/>
        <w:jc w:val="both"/>
      </w:pPr>
      <w:r w:rsidRPr="00480E11">
        <w:t>первоначальные знания о языке как основном средстве человеческого общения;</w:t>
      </w:r>
    </w:p>
    <w:p w:rsidR="00CE3026" w:rsidRPr="00480E11" w:rsidRDefault="00CE3026">
      <w:pPr>
        <w:pStyle w:val="p19"/>
        <w:shd w:val="clear" w:color="auto" w:fill="FFFFFF"/>
        <w:spacing w:before="0" w:after="0" w:line="360" w:lineRule="auto"/>
        <w:ind w:firstLine="709"/>
        <w:jc w:val="both"/>
      </w:pPr>
      <w:r w:rsidRPr="00480E11">
        <w:t>образование слов с новым значением, относящихся к разным частям речи, с опорой на схему и их дальнейшее использование для более точной и правильной передачи чужих и собственных мыслей;</w:t>
      </w:r>
    </w:p>
    <w:p w:rsidR="00CE3026" w:rsidRPr="00480E11" w:rsidRDefault="00CE3026">
      <w:pPr>
        <w:pStyle w:val="p19"/>
        <w:shd w:val="clear" w:color="auto" w:fill="FFFFFF"/>
        <w:spacing w:before="0" w:after="0" w:line="360" w:lineRule="auto"/>
        <w:ind w:firstLine="709"/>
        <w:jc w:val="both"/>
      </w:pPr>
      <w:r w:rsidRPr="00480E11">
        <w:t>составление устных письменных текстов разных типов — описание, повествование, рассуждение (под руководством учителя);</w:t>
      </w:r>
    </w:p>
    <w:p w:rsidR="00CE3026" w:rsidRPr="00480E11" w:rsidRDefault="00CE3026">
      <w:pPr>
        <w:pStyle w:val="p19"/>
        <w:shd w:val="clear" w:color="auto" w:fill="FFFFFF"/>
        <w:spacing w:before="0" w:after="0" w:line="360" w:lineRule="auto"/>
        <w:ind w:firstLine="709"/>
        <w:jc w:val="both"/>
        <w:rPr>
          <w:rStyle w:val="s11"/>
          <w:rFonts w:eastAsia="Arial Unicode MS"/>
        </w:rPr>
      </w:pPr>
      <w:r w:rsidRPr="00480E11">
        <w:t>использование всех изученных грамматических категорий при передаче чужих и собственных мыслей в текстах, относящихся к разным стилям речи;</w:t>
      </w:r>
    </w:p>
    <w:p w:rsidR="00CE3026" w:rsidRPr="00480E11" w:rsidRDefault="00CE3026">
      <w:pPr>
        <w:pStyle w:val="p19"/>
        <w:shd w:val="clear" w:color="auto" w:fill="FFFFFF"/>
        <w:spacing w:before="0" w:after="0" w:line="360" w:lineRule="auto"/>
        <w:ind w:firstLine="709"/>
        <w:jc w:val="both"/>
      </w:pPr>
      <w:r w:rsidRPr="00480E11">
        <w:rPr>
          <w:rStyle w:val="s11"/>
          <w:rFonts w:ascii="Times New Roman" w:eastAsia="Arial Unicode MS" w:hAnsi="Times New Roman" w:cs="Times New Roman"/>
        </w:rPr>
        <w:t>нахождение орфографической трудности в слове</w:t>
      </w:r>
      <w:r w:rsidRPr="00480E11">
        <w:t xml:space="preserve"> и решение орографической задачи (под руководством учителя);</w:t>
      </w:r>
    </w:p>
    <w:p w:rsidR="00CE3026" w:rsidRPr="00480E11" w:rsidRDefault="00CE3026">
      <w:pPr>
        <w:pStyle w:val="p19"/>
        <w:shd w:val="clear" w:color="auto" w:fill="FFFFFF"/>
        <w:spacing w:before="0" w:after="0" w:line="360" w:lineRule="auto"/>
        <w:ind w:firstLine="709"/>
        <w:jc w:val="both"/>
      </w:pPr>
      <w:r w:rsidRPr="00480E11">
        <w:t>пользование орфографическим словарем для уточнения написания слова;</w:t>
      </w:r>
    </w:p>
    <w:p w:rsidR="00CE3026" w:rsidRPr="00480E11" w:rsidRDefault="00CE3026">
      <w:pPr>
        <w:pStyle w:val="p19"/>
        <w:shd w:val="clear" w:color="auto" w:fill="FFFFFF"/>
        <w:spacing w:before="0" w:after="0" w:line="360" w:lineRule="auto"/>
        <w:ind w:firstLine="709"/>
        <w:jc w:val="both"/>
      </w:pPr>
      <w:r w:rsidRPr="00480E11">
        <w:t>самостоятельное составление предложений различных по интонации и цели высказывания для решения коммуникативных практически значимых задач;</w:t>
      </w:r>
    </w:p>
    <w:p w:rsidR="00CE3026" w:rsidRPr="00480E11" w:rsidRDefault="00CE3026">
      <w:pPr>
        <w:pStyle w:val="p19"/>
        <w:shd w:val="clear" w:color="auto" w:fill="FFFFFF"/>
        <w:spacing w:before="0" w:after="0" w:line="360" w:lineRule="auto"/>
        <w:ind w:firstLine="709"/>
        <w:jc w:val="both"/>
      </w:pPr>
      <w:r w:rsidRPr="00480E11">
        <w:t>отбор фактического материала, необходимого для раскрытия темы текста;</w:t>
      </w:r>
    </w:p>
    <w:p w:rsidR="00CE3026" w:rsidRPr="00480E11" w:rsidRDefault="00CE3026">
      <w:pPr>
        <w:pStyle w:val="p19"/>
        <w:shd w:val="clear" w:color="auto" w:fill="FFFFFF"/>
        <w:spacing w:before="0" w:after="0" w:line="360" w:lineRule="auto"/>
        <w:ind w:firstLine="709"/>
        <w:jc w:val="both"/>
      </w:pPr>
      <w:r w:rsidRPr="00480E11">
        <w:t>отбор фактического материала, необходимого для раскрытия основной мысли текста (с помощью учителя);</w:t>
      </w:r>
    </w:p>
    <w:p w:rsidR="00CE3026" w:rsidRPr="00480E11" w:rsidRDefault="00CE3026">
      <w:pPr>
        <w:pStyle w:val="p19"/>
        <w:shd w:val="clear" w:color="auto" w:fill="FFFFFF"/>
        <w:spacing w:before="0" w:after="0" w:line="360" w:lineRule="auto"/>
        <w:ind w:firstLine="709"/>
        <w:jc w:val="both"/>
      </w:pPr>
      <w:r w:rsidRPr="00480E11">
        <w:t>выбор одного заголовка из нескольких предложенных, соответствующих теме и основной мысли текста;</w:t>
      </w:r>
    </w:p>
    <w:p w:rsidR="00CE3026" w:rsidRPr="00480E11" w:rsidRDefault="00CE3026">
      <w:pPr>
        <w:pStyle w:val="p19"/>
        <w:shd w:val="clear" w:color="auto" w:fill="FFFFFF"/>
        <w:spacing w:before="0" w:after="0" w:line="360" w:lineRule="auto"/>
        <w:ind w:firstLine="709"/>
        <w:jc w:val="both"/>
      </w:pPr>
      <w:r w:rsidRPr="00480E11">
        <w:t>определение цели устного и письменного текста для решения коммуникативных задач;</w:t>
      </w:r>
    </w:p>
    <w:p w:rsidR="00CE3026" w:rsidRPr="00480E11" w:rsidRDefault="00CE3026">
      <w:pPr>
        <w:pStyle w:val="p19"/>
        <w:shd w:val="clear" w:color="auto" w:fill="FFFFFF"/>
        <w:spacing w:before="0" w:after="0" w:line="360" w:lineRule="auto"/>
        <w:ind w:firstLine="709"/>
        <w:jc w:val="both"/>
        <w:rPr>
          <w:rStyle w:val="s11"/>
          <w:rFonts w:eastAsia="Arial Unicode MS"/>
        </w:rPr>
      </w:pPr>
      <w:r w:rsidRPr="00480E11">
        <w:t>отбор языковых средств (с помощью учителя) (с помощью учителя), соответствующих типу текста и стилю речи (без называния терминов) для решения коммуникативно-речевых задач;</w:t>
      </w:r>
    </w:p>
    <w:p w:rsidR="00CE3026" w:rsidRPr="00480E11" w:rsidRDefault="00CE3026">
      <w:pPr>
        <w:pStyle w:val="p19"/>
        <w:shd w:val="clear" w:color="auto" w:fill="FFFFFF"/>
        <w:spacing w:before="0" w:after="0" w:line="360" w:lineRule="auto"/>
        <w:ind w:firstLine="709"/>
        <w:jc w:val="both"/>
        <w:rPr>
          <w:rStyle w:val="s11"/>
          <w:rFonts w:eastAsia="Arial Unicode MS"/>
        </w:rPr>
      </w:pPr>
      <w:r w:rsidRPr="00480E11">
        <w:rPr>
          <w:rStyle w:val="s11"/>
          <w:rFonts w:ascii="Times New Roman" w:eastAsia="Arial Unicode MS" w:hAnsi="Times New Roman" w:cs="Times New Roman"/>
        </w:rPr>
        <w:t>о</w:t>
      </w:r>
      <w:r w:rsidRPr="00480E11">
        <w:t>формление всех видов изученных деловых бумаг;</w:t>
      </w:r>
    </w:p>
    <w:p w:rsidR="00CE3026" w:rsidRPr="00480E11" w:rsidRDefault="00CE3026">
      <w:pPr>
        <w:pStyle w:val="p19"/>
        <w:shd w:val="clear" w:color="auto" w:fill="FFFFFF"/>
        <w:spacing w:before="0" w:after="0" w:line="360" w:lineRule="auto"/>
        <w:ind w:firstLine="709"/>
        <w:jc w:val="both"/>
        <w:rPr>
          <w:rStyle w:val="s11"/>
          <w:rFonts w:eastAsia="Arial Unicode MS"/>
        </w:rPr>
      </w:pPr>
      <w:r w:rsidRPr="00480E11">
        <w:rPr>
          <w:rStyle w:val="s11"/>
          <w:rFonts w:ascii="Times New Roman" w:eastAsia="Arial Unicode MS" w:hAnsi="Times New Roman" w:cs="Times New Roman"/>
        </w:rPr>
        <w:t>п</w:t>
      </w:r>
      <w:r w:rsidRPr="00480E11">
        <w:t>исьмо изложений повествовательных текстов и текстов с элементами описания и рассуждения после предварительного разбора (80-100 слов);</w:t>
      </w:r>
    </w:p>
    <w:p w:rsidR="00CE3026" w:rsidRPr="00480E11" w:rsidRDefault="00CE3026">
      <w:pPr>
        <w:pStyle w:val="p19"/>
        <w:shd w:val="clear" w:color="auto" w:fill="FFFFFF"/>
        <w:spacing w:before="0" w:after="0" w:line="360" w:lineRule="auto"/>
        <w:ind w:firstLine="709"/>
        <w:jc w:val="both"/>
        <w:rPr>
          <w:b/>
          <w:bCs/>
          <w:i/>
          <w:iCs/>
          <w:shd w:val="clear" w:color="auto" w:fill="FFFFFF"/>
        </w:rPr>
      </w:pPr>
      <w:r w:rsidRPr="00480E11">
        <w:rPr>
          <w:rStyle w:val="s11"/>
          <w:rFonts w:ascii="Times New Roman" w:eastAsia="Arial Unicode MS" w:hAnsi="Times New Roman" w:cs="Times New Roman"/>
        </w:rPr>
        <w:t>п</w:t>
      </w:r>
      <w:r w:rsidRPr="00480E11">
        <w:t>исьмо сочинений-повествований с элементами описания после предварительного коллективного разбора темы, основной мысли, структуры высказывания и выбора необходимых языковых средств (70-80 слов).</w:t>
      </w:r>
    </w:p>
    <w:p w:rsidR="00CE3026" w:rsidRPr="00480E11" w:rsidRDefault="00CE3026">
      <w:pPr>
        <w:shd w:val="clear" w:color="auto" w:fill="FFFFFF"/>
        <w:spacing w:after="0" w:line="360" w:lineRule="auto"/>
        <w:ind w:firstLine="709"/>
        <w:jc w:val="both"/>
        <w:rPr>
          <w:rFonts w:ascii="Times New Roman" w:hAnsi="Times New Roman" w:cs="Times New Roman"/>
          <w:color w:val="auto"/>
          <w:sz w:val="24"/>
          <w:szCs w:val="24"/>
          <w:u w:val="single"/>
          <w:shd w:val="clear" w:color="auto" w:fill="FFFFFF"/>
        </w:rPr>
      </w:pPr>
      <w:r w:rsidRPr="00480E11">
        <w:rPr>
          <w:rFonts w:ascii="Times New Roman" w:hAnsi="Times New Roman" w:cs="Times New Roman"/>
          <w:b/>
          <w:bCs/>
          <w:i/>
          <w:iCs/>
          <w:color w:val="auto"/>
          <w:sz w:val="24"/>
          <w:szCs w:val="24"/>
          <w:shd w:val="clear" w:color="auto" w:fill="FFFFFF"/>
        </w:rPr>
        <w:t>Чтение</w:t>
      </w:r>
    </w:p>
    <w:p w:rsidR="00CE3026" w:rsidRPr="00480E11" w:rsidRDefault="00CE3026">
      <w:pPr>
        <w:shd w:val="clear" w:color="auto" w:fill="FFFFFF"/>
        <w:spacing w:after="0" w:line="360" w:lineRule="auto"/>
        <w:ind w:firstLine="709"/>
        <w:jc w:val="both"/>
        <w:rPr>
          <w:rFonts w:ascii="Times New Roman" w:hAnsi="Times New Roman" w:cs="Times New Roman"/>
          <w:color w:val="auto"/>
          <w:sz w:val="24"/>
          <w:szCs w:val="24"/>
        </w:rPr>
      </w:pPr>
      <w:r w:rsidRPr="00480E11">
        <w:rPr>
          <w:rFonts w:ascii="Times New Roman" w:hAnsi="Times New Roman" w:cs="Times New Roman"/>
          <w:color w:val="auto"/>
          <w:sz w:val="24"/>
          <w:szCs w:val="24"/>
          <w:u w:val="single"/>
          <w:shd w:val="clear" w:color="auto" w:fill="FFFFFF"/>
        </w:rPr>
        <w:t>Минимальный уровень</w:t>
      </w:r>
      <w:r w:rsidRPr="00480E11">
        <w:rPr>
          <w:rFonts w:ascii="Times New Roman" w:hAnsi="Times New Roman" w:cs="Times New Roman"/>
          <w:color w:val="auto"/>
          <w:sz w:val="24"/>
          <w:szCs w:val="24"/>
          <w:shd w:val="clear" w:color="auto" w:fill="FFFFFF"/>
        </w:rPr>
        <w:t>:</w:t>
      </w:r>
    </w:p>
    <w:p w:rsidR="00CE3026" w:rsidRPr="00480E11" w:rsidRDefault="00CE3026">
      <w:pPr>
        <w:pStyle w:val="ab"/>
        <w:spacing w:line="360" w:lineRule="auto"/>
        <w:ind w:firstLine="709"/>
        <w:rPr>
          <w:rFonts w:ascii="Times New Roman" w:hAnsi="Times New Roman" w:cs="Times New Roman"/>
          <w:color w:val="auto"/>
          <w:sz w:val="24"/>
          <w:szCs w:val="24"/>
        </w:rPr>
      </w:pPr>
      <w:r w:rsidRPr="00480E11">
        <w:rPr>
          <w:rFonts w:ascii="Times New Roman" w:hAnsi="Times New Roman" w:cs="Times New Roman"/>
          <w:color w:val="auto"/>
          <w:sz w:val="24"/>
          <w:szCs w:val="24"/>
        </w:rPr>
        <w:t>правильное и осознанное чтение текста вслух, в темпе, обеспечивающем его понимание;</w:t>
      </w:r>
    </w:p>
    <w:p w:rsidR="00CE3026" w:rsidRPr="00480E11" w:rsidRDefault="00CE3026">
      <w:pPr>
        <w:pStyle w:val="ab"/>
        <w:spacing w:line="360" w:lineRule="auto"/>
        <w:ind w:firstLine="709"/>
        <w:rPr>
          <w:rFonts w:ascii="Times New Roman" w:hAnsi="Times New Roman" w:cs="Times New Roman"/>
          <w:color w:val="auto"/>
          <w:sz w:val="24"/>
          <w:szCs w:val="24"/>
        </w:rPr>
      </w:pPr>
      <w:r w:rsidRPr="00480E11">
        <w:rPr>
          <w:rFonts w:ascii="Times New Roman" w:hAnsi="Times New Roman" w:cs="Times New Roman"/>
          <w:color w:val="auto"/>
          <w:sz w:val="24"/>
          <w:szCs w:val="24"/>
        </w:rPr>
        <w:t>осознанное чтение молча доступных по содержанию текстов;</w:t>
      </w:r>
    </w:p>
    <w:p w:rsidR="00CE3026" w:rsidRPr="00480E11" w:rsidRDefault="00CE3026">
      <w:pPr>
        <w:pStyle w:val="ab"/>
        <w:spacing w:line="360" w:lineRule="auto"/>
        <w:ind w:firstLine="709"/>
        <w:rPr>
          <w:rFonts w:ascii="Times New Roman" w:hAnsi="Times New Roman" w:cs="Times New Roman"/>
          <w:color w:val="auto"/>
          <w:sz w:val="24"/>
          <w:szCs w:val="24"/>
        </w:rPr>
      </w:pPr>
      <w:r w:rsidRPr="00480E11">
        <w:rPr>
          <w:rFonts w:ascii="Times New Roman" w:hAnsi="Times New Roman" w:cs="Times New Roman"/>
          <w:color w:val="auto"/>
          <w:sz w:val="24"/>
          <w:szCs w:val="24"/>
        </w:rPr>
        <w:t>участие в обсуждении прослушанного/прочитанного текста (ответы на вопросы, высказывание собственного мнения, выслушивание мнений одноклассников с соблюдением правил речевого этикета и правил работы в группе), опираясь на содержание текста или личный опыт;</w:t>
      </w:r>
    </w:p>
    <w:p w:rsidR="00CE3026" w:rsidRPr="00480E11" w:rsidRDefault="00CE3026">
      <w:pPr>
        <w:pStyle w:val="ab"/>
        <w:spacing w:line="360" w:lineRule="auto"/>
        <w:ind w:firstLine="709"/>
        <w:rPr>
          <w:rFonts w:ascii="Times New Roman" w:hAnsi="Times New Roman" w:cs="Times New Roman"/>
          <w:color w:val="auto"/>
          <w:sz w:val="24"/>
          <w:szCs w:val="24"/>
        </w:rPr>
      </w:pPr>
      <w:r w:rsidRPr="00480E11">
        <w:rPr>
          <w:rFonts w:ascii="Times New Roman" w:hAnsi="Times New Roman" w:cs="Times New Roman"/>
          <w:color w:val="auto"/>
          <w:sz w:val="24"/>
          <w:szCs w:val="24"/>
        </w:rPr>
        <w:t xml:space="preserve">установление смысловых отношений между поступками героев, событиями (с помощью учителя); </w:t>
      </w:r>
    </w:p>
    <w:p w:rsidR="00CE3026" w:rsidRPr="00480E11" w:rsidRDefault="00CE3026">
      <w:pPr>
        <w:pStyle w:val="ab"/>
        <w:spacing w:line="360" w:lineRule="auto"/>
        <w:ind w:firstLine="709"/>
        <w:rPr>
          <w:rFonts w:ascii="Times New Roman" w:hAnsi="Times New Roman" w:cs="Times New Roman"/>
          <w:color w:val="auto"/>
          <w:sz w:val="24"/>
          <w:szCs w:val="24"/>
        </w:rPr>
      </w:pPr>
      <w:r w:rsidRPr="00480E11">
        <w:rPr>
          <w:rFonts w:ascii="Times New Roman" w:hAnsi="Times New Roman" w:cs="Times New Roman"/>
          <w:color w:val="auto"/>
          <w:sz w:val="24"/>
          <w:szCs w:val="24"/>
        </w:rPr>
        <w:t xml:space="preserve">самостоятельное определение темы произведения; </w:t>
      </w:r>
    </w:p>
    <w:p w:rsidR="00CE3026" w:rsidRPr="00480E11" w:rsidRDefault="00CE3026">
      <w:pPr>
        <w:pStyle w:val="ab"/>
        <w:spacing w:line="360" w:lineRule="auto"/>
        <w:ind w:firstLine="709"/>
        <w:rPr>
          <w:rFonts w:ascii="Times New Roman" w:hAnsi="Times New Roman" w:cs="Times New Roman"/>
          <w:color w:val="auto"/>
          <w:sz w:val="24"/>
          <w:szCs w:val="24"/>
        </w:rPr>
      </w:pPr>
      <w:r w:rsidRPr="00480E11">
        <w:rPr>
          <w:rFonts w:ascii="Times New Roman" w:hAnsi="Times New Roman" w:cs="Times New Roman"/>
          <w:color w:val="auto"/>
          <w:sz w:val="24"/>
          <w:szCs w:val="24"/>
        </w:rPr>
        <w:t>определение основной мысли произведения (с помощью учителя);</w:t>
      </w:r>
    </w:p>
    <w:p w:rsidR="00CE3026" w:rsidRPr="00480E11" w:rsidRDefault="00CE3026">
      <w:pPr>
        <w:pStyle w:val="ab"/>
        <w:spacing w:line="360" w:lineRule="auto"/>
        <w:ind w:firstLine="709"/>
        <w:rPr>
          <w:rFonts w:ascii="Times New Roman" w:hAnsi="Times New Roman" w:cs="Times New Roman"/>
          <w:color w:val="auto"/>
          <w:sz w:val="24"/>
          <w:szCs w:val="24"/>
        </w:rPr>
      </w:pPr>
      <w:r w:rsidRPr="00480E11">
        <w:rPr>
          <w:rFonts w:ascii="Times New Roman" w:hAnsi="Times New Roman" w:cs="Times New Roman"/>
          <w:color w:val="auto"/>
          <w:sz w:val="24"/>
          <w:szCs w:val="24"/>
        </w:rPr>
        <w:t xml:space="preserve">редактирование заголовков пунктов плана в соответствии с темой и основной мысли произведения (части текста); </w:t>
      </w:r>
    </w:p>
    <w:p w:rsidR="00CE3026" w:rsidRPr="00480E11" w:rsidRDefault="00CE3026">
      <w:pPr>
        <w:pStyle w:val="ab"/>
        <w:spacing w:line="360" w:lineRule="auto"/>
        <w:ind w:firstLine="709"/>
        <w:rPr>
          <w:rFonts w:ascii="Times New Roman" w:hAnsi="Times New Roman" w:cs="Times New Roman"/>
          <w:color w:val="auto"/>
          <w:sz w:val="24"/>
          <w:szCs w:val="24"/>
        </w:rPr>
      </w:pPr>
      <w:r w:rsidRPr="00480E11">
        <w:rPr>
          <w:rFonts w:ascii="Times New Roman" w:hAnsi="Times New Roman" w:cs="Times New Roman"/>
          <w:color w:val="auto"/>
          <w:sz w:val="24"/>
          <w:szCs w:val="24"/>
        </w:rPr>
        <w:t>деление на части несложных по структуре и содержанию текстов (с помощью учителя) на основе готового плана после предварительного анализа;</w:t>
      </w:r>
    </w:p>
    <w:p w:rsidR="00CE3026" w:rsidRPr="00480E11" w:rsidRDefault="00CE3026">
      <w:pPr>
        <w:pStyle w:val="ab"/>
        <w:spacing w:line="360" w:lineRule="auto"/>
        <w:ind w:firstLine="709"/>
        <w:rPr>
          <w:rFonts w:ascii="Times New Roman" w:hAnsi="Times New Roman" w:cs="Times New Roman"/>
          <w:color w:val="auto"/>
          <w:sz w:val="24"/>
          <w:szCs w:val="24"/>
        </w:rPr>
      </w:pPr>
      <w:r w:rsidRPr="00480E11">
        <w:rPr>
          <w:rFonts w:ascii="Times New Roman" w:hAnsi="Times New Roman" w:cs="Times New Roman"/>
          <w:color w:val="auto"/>
          <w:sz w:val="24"/>
          <w:szCs w:val="24"/>
        </w:rPr>
        <w:t>ответы на вопросы по содержанию произведения своими словами и с использованием слов автора;</w:t>
      </w:r>
    </w:p>
    <w:p w:rsidR="00CE3026" w:rsidRPr="00480E11" w:rsidRDefault="00CE3026">
      <w:pPr>
        <w:pStyle w:val="ab"/>
        <w:spacing w:line="360" w:lineRule="auto"/>
        <w:ind w:firstLine="709"/>
        <w:rPr>
          <w:rFonts w:ascii="Times New Roman" w:hAnsi="Times New Roman" w:cs="Times New Roman"/>
          <w:color w:val="auto"/>
          <w:sz w:val="24"/>
          <w:szCs w:val="24"/>
        </w:rPr>
      </w:pPr>
      <w:r w:rsidRPr="00480E11">
        <w:rPr>
          <w:rFonts w:ascii="Times New Roman" w:hAnsi="Times New Roman" w:cs="Times New Roman"/>
          <w:color w:val="auto"/>
          <w:sz w:val="24"/>
          <w:szCs w:val="24"/>
        </w:rPr>
        <w:t>определение собственного отношения к героям (герою) произведения и их поступкам (с помощью учителя);</w:t>
      </w:r>
    </w:p>
    <w:p w:rsidR="00CE3026" w:rsidRPr="00480E11" w:rsidRDefault="00CE3026">
      <w:pPr>
        <w:pStyle w:val="ab"/>
        <w:spacing w:line="360" w:lineRule="auto"/>
        <w:ind w:firstLine="709"/>
        <w:rPr>
          <w:rFonts w:ascii="Times New Roman" w:hAnsi="Times New Roman" w:cs="Times New Roman"/>
          <w:color w:val="auto"/>
          <w:sz w:val="24"/>
          <w:szCs w:val="24"/>
        </w:rPr>
      </w:pPr>
      <w:r w:rsidRPr="00480E11">
        <w:rPr>
          <w:rFonts w:ascii="Times New Roman" w:hAnsi="Times New Roman" w:cs="Times New Roman"/>
          <w:color w:val="auto"/>
          <w:sz w:val="24"/>
          <w:szCs w:val="24"/>
        </w:rPr>
        <w:t>пересказ текста по частям на основе коллективно составленного плана и после предварительного анализа;</w:t>
      </w:r>
    </w:p>
    <w:p w:rsidR="00CE3026" w:rsidRPr="00480E11" w:rsidRDefault="00CE3026">
      <w:pPr>
        <w:pStyle w:val="ab"/>
        <w:spacing w:line="360" w:lineRule="auto"/>
        <w:ind w:firstLine="709"/>
        <w:rPr>
          <w:rFonts w:ascii="Times New Roman" w:hAnsi="Times New Roman" w:cs="Times New Roman"/>
          <w:color w:val="auto"/>
          <w:sz w:val="24"/>
          <w:szCs w:val="24"/>
        </w:rPr>
      </w:pPr>
      <w:r w:rsidRPr="00480E11">
        <w:rPr>
          <w:rFonts w:ascii="Times New Roman" w:hAnsi="Times New Roman" w:cs="Times New Roman"/>
          <w:color w:val="auto"/>
          <w:sz w:val="24"/>
          <w:szCs w:val="24"/>
        </w:rPr>
        <w:t>нахождение в тексте непонятных слов и выражений, объяснение их значения и смысла с опорой на контекст;</w:t>
      </w:r>
    </w:p>
    <w:p w:rsidR="00CE3026" w:rsidRPr="00480E11" w:rsidRDefault="00CE3026">
      <w:pPr>
        <w:pStyle w:val="ab"/>
        <w:spacing w:line="360" w:lineRule="auto"/>
        <w:ind w:firstLine="709"/>
        <w:rPr>
          <w:rFonts w:ascii="Times New Roman" w:hAnsi="Times New Roman" w:cs="Times New Roman"/>
          <w:color w:val="auto"/>
          <w:sz w:val="24"/>
          <w:szCs w:val="24"/>
        </w:rPr>
      </w:pPr>
      <w:r w:rsidRPr="00480E11">
        <w:rPr>
          <w:rFonts w:ascii="Times New Roman" w:hAnsi="Times New Roman" w:cs="Times New Roman"/>
          <w:color w:val="auto"/>
          <w:sz w:val="24"/>
          <w:szCs w:val="24"/>
        </w:rPr>
        <w:t>знание наизусть 1-го (небольшого по объему) прозаического отрывка и 10-и стихотворений;</w:t>
      </w:r>
    </w:p>
    <w:p w:rsidR="00CE3026" w:rsidRPr="00480E11" w:rsidRDefault="00CE3026">
      <w:pPr>
        <w:pStyle w:val="ab"/>
        <w:spacing w:line="360" w:lineRule="auto"/>
        <w:ind w:firstLine="709"/>
        <w:rPr>
          <w:rFonts w:ascii="Times New Roman" w:hAnsi="Times New Roman" w:cs="Times New Roman"/>
          <w:color w:val="auto"/>
          <w:sz w:val="24"/>
          <w:szCs w:val="24"/>
          <w:u w:val="single"/>
        </w:rPr>
      </w:pPr>
      <w:r w:rsidRPr="00480E11">
        <w:rPr>
          <w:rFonts w:ascii="Times New Roman" w:hAnsi="Times New Roman" w:cs="Times New Roman"/>
          <w:color w:val="auto"/>
          <w:sz w:val="24"/>
          <w:szCs w:val="24"/>
        </w:rPr>
        <w:t>выбор интересующей литературы (с помощью взрослого); самостоятельное чтение небольших по объему и несложных по содержанию художественных произведений и научно-популярных текстов, выполнение посильных заданий.</w:t>
      </w:r>
    </w:p>
    <w:p w:rsidR="00CE3026" w:rsidRPr="00480E11" w:rsidRDefault="00CE3026">
      <w:pPr>
        <w:shd w:val="clear" w:color="auto" w:fill="FFFFFF"/>
        <w:spacing w:after="0" w:line="360" w:lineRule="auto"/>
        <w:ind w:firstLine="709"/>
        <w:jc w:val="both"/>
        <w:rPr>
          <w:rFonts w:ascii="Times New Roman" w:hAnsi="Times New Roman" w:cs="Times New Roman"/>
          <w:color w:val="000000"/>
          <w:sz w:val="24"/>
          <w:szCs w:val="24"/>
          <w:shd w:val="clear" w:color="auto" w:fill="FFFFFF"/>
        </w:rPr>
      </w:pPr>
      <w:r w:rsidRPr="00480E11">
        <w:rPr>
          <w:rFonts w:ascii="Times New Roman" w:hAnsi="Times New Roman" w:cs="Times New Roman"/>
          <w:color w:val="auto"/>
          <w:sz w:val="24"/>
          <w:szCs w:val="24"/>
          <w:u w:val="single"/>
        </w:rPr>
        <w:t>Достаточный уровень</w:t>
      </w:r>
      <w:r w:rsidRPr="00480E11">
        <w:rPr>
          <w:rFonts w:ascii="Times New Roman" w:hAnsi="Times New Roman" w:cs="Times New Roman"/>
          <w:color w:val="auto"/>
          <w:sz w:val="24"/>
          <w:szCs w:val="24"/>
        </w:rPr>
        <w:t>:</w:t>
      </w:r>
    </w:p>
    <w:p w:rsidR="00CE3026" w:rsidRPr="00480E11" w:rsidRDefault="00CE3026">
      <w:pPr>
        <w:shd w:val="clear" w:color="auto" w:fill="FFFFFF"/>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color w:val="000000"/>
          <w:sz w:val="24"/>
          <w:szCs w:val="24"/>
          <w:shd w:val="clear" w:color="auto" w:fill="FFFFFF"/>
        </w:rPr>
        <w:t>правильное, беглое и осознанное чтение доступных художественных и научно-познавательных текстов вслух и молча;</w:t>
      </w:r>
    </w:p>
    <w:p w:rsidR="00CE3026" w:rsidRPr="00480E11" w:rsidRDefault="00CE3026">
      <w:pPr>
        <w:shd w:val="clear" w:color="auto" w:fill="FFFFFF"/>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sz w:val="24"/>
          <w:szCs w:val="24"/>
        </w:rPr>
        <w:t>использование разных видов чтения (изучающее (смысловое), выборочное, поисковое);</w:t>
      </w:r>
    </w:p>
    <w:p w:rsidR="00CE3026" w:rsidRPr="00480E11" w:rsidRDefault="00CE3026">
      <w:pPr>
        <w:shd w:val="clear" w:color="auto" w:fill="FFFFFF"/>
        <w:suppressAutoHyphens w:val="0"/>
        <w:autoSpaceDE w:val="0"/>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sz w:val="24"/>
          <w:szCs w:val="24"/>
        </w:rPr>
        <w:t>овладение элементарными приёмами анализа художественных, научно-познавательных и учебных текстов с использованием элементарных литературоведческих понятий.</w:t>
      </w:r>
    </w:p>
    <w:p w:rsidR="00CE3026" w:rsidRPr="00480E11" w:rsidRDefault="00CE3026">
      <w:pPr>
        <w:shd w:val="clear" w:color="auto" w:fill="FFFFFF"/>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sz w:val="24"/>
          <w:szCs w:val="24"/>
        </w:rPr>
        <w:t xml:space="preserve">осознанное восприятие и оценка содержания и специфики различных текстов; участие в их обсуждении; </w:t>
      </w:r>
    </w:p>
    <w:p w:rsidR="00CE3026" w:rsidRPr="00480E11" w:rsidRDefault="00CE3026">
      <w:pPr>
        <w:shd w:val="clear" w:color="auto" w:fill="FFFFFF"/>
        <w:spacing w:after="0" w:line="360" w:lineRule="auto"/>
        <w:ind w:firstLine="709"/>
        <w:jc w:val="both"/>
        <w:rPr>
          <w:rFonts w:ascii="Times New Roman" w:hAnsi="Times New Roman" w:cs="Times New Roman"/>
          <w:color w:val="000000"/>
          <w:sz w:val="24"/>
          <w:szCs w:val="24"/>
        </w:rPr>
      </w:pPr>
      <w:r w:rsidRPr="00480E11">
        <w:rPr>
          <w:rFonts w:ascii="Times New Roman" w:hAnsi="Times New Roman" w:cs="Times New Roman"/>
          <w:sz w:val="24"/>
          <w:szCs w:val="24"/>
        </w:rPr>
        <w:t>целенаправленное и осознанное восприятие произведений живописи и музыки, близких по тематике художественным текстам;</w:t>
      </w:r>
    </w:p>
    <w:p w:rsidR="00CE3026" w:rsidRPr="00480E11" w:rsidRDefault="00CE3026">
      <w:pPr>
        <w:shd w:val="clear" w:color="auto" w:fill="FFFFFF"/>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color w:val="000000"/>
          <w:sz w:val="24"/>
          <w:szCs w:val="24"/>
        </w:rPr>
        <w:t xml:space="preserve">активное участие в </w:t>
      </w:r>
      <w:r w:rsidRPr="00480E11">
        <w:rPr>
          <w:rFonts w:ascii="Times New Roman" w:hAnsi="Times New Roman" w:cs="Times New Roman"/>
          <w:sz w:val="24"/>
          <w:szCs w:val="24"/>
        </w:rPr>
        <w:t>диалоге, построенном на основе прочитанного и разобранного текста;</w:t>
      </w:r>
    </w:p>
    <w:p w:rsidR="00CE3026" w:rsidRPr="00480E11" w:rsidRDefault="00CE3026">
      <w:pPr>
        <w:shd w:val="clear" w:color="auto" w:fill="FFFFFF"/>
        <w:spacing w:after="0" w:line="360" w:lineRule="auto"/>
        <w:ind w:firstLine="709"/>
        <w:jc w:val="both"/>
        <w:rPr>
          <w:rFonts w:ascii="Times New Roman" w:hAnsi="Times New Roman" w:cs="Times New Roman"/>
          <w:color w:val="000000"/>
          <w:sz w:val="24"/>
          <w:szCs w:val="24"/>
          <w:shd w:val="clear" w:color="auto" w:fill="FFFFFF"/>
        </w:rPr>
      </w:pPr>
      <w:r w:rsidRPr="00480E11">
        <w:rPr>
          <w:rFonts w:ascii="Times New Roman" w:hAnsi="Times New Roman" w:cs="Times New Roman"/>
          <w:sz w:val="24"/>
          <w:szCs w:val="24"/>
        </w:rPr>
        <w:t>умение оценивать изложенные в произведении факты и явления с аргументацией своей точки зрения;</w:t>
      </w:r>
    </w:p>
    <w:p w:rsidR="00CE3026" w:rsidRPr="00480E11" w:rsidRDefault="00CE3026">
      <w:pPr>
        <w:shd w:val="clear" w:color="auto" w:fill="FFFFFF"/>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color w:val="000000"/>
          <w:sz w:val="24"/>
          <w:szCs w:val="24"/>
          <w:shd w:val="clear" w:color="auto" w:fill="FFFFFF"/>
        </w:rPr>
        <w:t xml:space="preserve"> самостоятельно делить на части несложный по структуре и содержанию </w:t>
      </w:r>
      <w:r w:rsidRPr="00480E11">
        <w:rPr>
          <w:rFonts w:ascii="Times New Roman" w:hAnsi="Times New Roman" w:cs="Times New Roman"/>
          <w:color w:val="000000"/>
          <w:sz w:val="24"/>
          <w:szCs w:val="24"/>
        </w:rPr>
        <w:t>текст;</w:t>
      </w:r>
    </w:p>
    <w:p w:rsidR="00CE3026" w:rsidRPr="00480E11" w:rsidRDefault="00CE3026">
      <w:pPr>
        <w:shd w:val="clear" w:color="auto" w:fill="FFFFFF"/>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sz w:val="24"/>
          <w:szCs w:val="24"/>
        </w:rPr>
        <w:t xml:space="preserve">самостоятельный выбор (или с помощью педагога) интересующей литературы; </w:t>
      </w:r>
    </w:p>
    <w:p w:rsidR="00CE3026" w:rsidRPr="00480E11" w:rsidRDefault="00CE3026">
      <w:pPr>
        <w:shd w:val="clear" w:color="auto" w:fill="FFFFFF"/>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sz w:val="24"/>
          <w:szCs w:val="24"/>
        </w:rPr>
        <w:t>самостоятельное чтение выбранной обучающимися художественной и научно-художественной литературы с последующим ее обсуждением;</w:t>
      </w:r>
    </w:p>
    <w:p w:rsidR="00CE3026" w:rsidRPr="00480E11" w:rsidRDefault="00CE3026">
      <w:pPr>
        <w:shd w:val="clear" w:color="auto" w:fill="FFFFFF"/>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sz w:val="24"/>
          <w:szCs w:val="24"/>
        </w:rPr>
        <w:t>самостоятельное пользование справочными источниками для получения дополнительной информации;</w:t>
      </w:r>
    </w:p>
    <w:p w:rsidR="00CE3026" w:rsidRPr="00480E11" w:rsidRDefault="00CE3026">
      <w:pPr>
        <w:shd w:val="clear" w:color="auto" w:fill="FFFFFF"/>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sz w:val="24"/>
          <w:szCs w:val="24"/>
        </w:rPr>
        <w:t>самостоятельное составление краткого отзыва на прочитанное произведение;</w:t>
      </w:r>
    </w:p>
    <w:p w:rsidR="00CE3026" w:rsidRPr="00480E11" w:rsidRDefault="00CE3026">
      <w:pPr>
        <w:shd w:val="clear" w:color="auto" w:fill="FFFFFF"/>
        <w:spacing w:after="0" w:line="360" w:lineRule="auto"/>
        <w:ind w:firstLine="709"/>
        <w:jc w:val="both"/>
        <w:rPr>
          <w:rFonts w:ascii="Times New Roman" w:hAnsi="Times New Roman" w:cs="Times New Roman"/>
          <w:b/>
          <w:bCs/>
          <w:i/>
          <w:iCs/>
          <w:sz w:val="24"/>
          <w:szCs w:val="24"/>
        </w:rPr>
      </w:pPr>
      <w:r w:rsidRPr="00480E11">
        <w:rPr>
          <w:rFonts w:ascii="Times New Roman" w:hAnsi="Times New Roman" w:cs="Times New Roman"/>
          <w:sz w:val="24"/>
          <w:szCs w:val="24"/>
        </w:rPr>
        <w:t>заучивание наизусть стихотворений и отрывков из прозаических произведений (соответственно 12 и 3).</w:t>
      </w:r>
    </w:p>
    <w:p w:rsidR="00CE3026" w:rsidRPr="00480E11" w:rsidRDefault="00CE3026">
      <w:pPr>
        <w:spacing w:after="0" w:line="360" w:lineRule="auto"/>
        <w:ind w:firstLine="709"/>
        <w:jc w:val="both"/>
        <w:rPr>
          <w:rFonts w:ascii="Times New Roman" w:hAnsi="Times New Roman" w:cs="Times New Roman"/>
          <w:sz w:val="24"/>
          <w:szCs w:val="24"/>
          <w:u w:val="single"/>
        </w:rPr>
      </w:pPr>
      <w:r w:rsidRPr="00480E11">
        <w:rPr>
          <w:rFonts w:ascii="Times New Roman" w:hAnsi="Times New Roman" w:cs="Times New Roman"/>
          <w:b/>
          <w:bCs/>
          <w:i/>
          <w:iCs/>
          <w:sz w:val="24"/>
          <w:szCs w:val="24"/>
        </w:rPr>
        <w:t>Математика</w:t>
      </w:r>
    </w:p>
    <w:p w:rsidR="00CE3026" w:rsidRPr="00480E11" w:rsidRDefault="00CE3026">
      <w:pPr>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sz w:val="24"/>
          <w:szCs w:val="24"/>
          <w:u w:val="single"/>
        </w:rPr>
        <w:t>Минимальный уровень:</w:t>
      </w:r>
    </w:p>
    <w:p w:rsidR="00CE3026" w:rsidRPr="00480E11" w:rsidRDefault="00CE3026">
      <w:pPr>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sz w:val="24"/>
          <w:szCs w:val="24"/>
        </w:rPr>
        <w:t>знать числовой ряд чисел в пределах 1 000 000, читать, записывать и сравнивать целые числа в пределах 1 000 000;</w:t>
      </w:r>
    </w:p>
    <w:p w:rsidR="00CE3026" w:rsidRPr="00480E11" w:rsidRDefault="00CE3026">
      <w:pPr>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sz w:val="24"/>
          <w:szCs w:val="24"/>
        </w:rPr>
        <w:t>знать табличные случаи умножения и получаемые из них случаи деления;</w:t>
      </w:r>
    </w:p>
    <w:p w:rsidR="00CE3026" w:rsidRPr="00480E11" w:rsidRDefault="00CE3026">
      <w:pPr>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sz w:val="24"/>
          <w:szCs w:val="24"/>
        </w:rPr>
        <w:t>знать названия, обозначения, соотношения крупных и мелких единиц измерения стоимости, длины, массы, времени, площади, объема;</w:t>
      </w:r>
    </w:p>
    <w:p w:rsidR="00CE3026" w:rsidRPr="00480E11" w:rsidRDefault="00CE3026">
      <w:pPr>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sz w:val="24"/>
          <w:szCs w:val="24"/>
        </w:rPr>
        <w:t>выполнять устно арифметические действия с целыми числами, полученными при счете и при измерении в пределах 1 000 000 (легкие случаи);</w:t>
      </w:r>
    </w:p>
    <w:p w:rsidR="00CE3026" w:rsidRPr="00480E11" w:rsidRDefault="00CE3026">
      <w:pPr>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sz w:val="24"/>
          <w:szCs w:val="24"/>
        </w:rPr>
        <w:t>выполнять письменно арифметические действия с многозначными числами и числами, полученными при измерении, в пределах 1 000 000 и проверку вычислений путем использования микрокалькулятора;</w:t>
      </w:r>
    </w:p>
    <w:p w:rsidR="00CE3026" w:rsidRPr="00480E11" w:rsidRDefault="00CE3026">
      <w:pPr>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sz w:val="24"/>
          <w:szCs w:val="24"/>
        </w:rPr>
        <w:t>выполнять сложение и вычитание с обыкновенными дробями, имеющими одинаковые знаменатели;</w:t>
      </w:r>
    </w:p>
    <w:p w:rsidR="00CE3026" w:rsidRPr="00480E11" w:rsidRDefault="00CE3026">
      <w:pPr>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sz w:val="24"/>
          <w:szCs w:val="24"/>
        </w:rPr>
        <w:t>выполнять арифметические действия с десятичными дробями и проверку вычислений путем использования микрокалькулятора;</w:t>
      </w:r>
    </w:p>
    <w:p w:rsidR="00CE3026" w:rsidRPr="00480E11" w:rsidRDefault="00CE3026">
      <w:pPr>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sz w:val="24"/>
          <w:szCs w:val="24"/>
        </w:rPr>
        <w:t>выполнять арифметические действия с целыми числами до 1 000 000 и десятичными дробями с использованием микрокалькулятора и проверкой вычислений путем повторного использования микрокалькулятора;</w:t>
      </w:r>
    </w:p>
    <w:p w:rsidR="00CE3026" w:rsidRPr="00480E11" w:rsidRDefault="00CE3026">
      <w:pPr>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sz w:val="24"/>
          <w:szCs w:val="24"/>
        </w:rPr>
        <w:t>находить одну или несколько долей (процентов) от числа, число по одной его доли (проценту), в том числе с использованием микрокалькулятора;</w:t>
      </w:r>
    </w:p>
    <w:p w:rsidR="00CE3026" w:rsidRPr="00480E11" w:rsidRDefault="00CE3026">
      <w:pPr>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sz w:val="24"/>
          <w:szCs w:val="24"/>
        </w:rPr>
        <w:t>решать все простые задачи, составные задачи в 3-4 арифметических действия;</w:t>
      </w:r>
    </w:p>
    <w:p w:rsidR="00CE3026" w:rsidRPr="00480E11" w:rsidRDefault="00CE3026">
      <w:pPr>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sz w:val="24"/>
          <w:szCs w:val="24"/>
        </w:rPr>
        <w:t>решать арифметические задачи, связанные с программой профильного труда;</w:t>
      </w:r>
    </w:p>
    <w:p w:rsidR="00CE3026" w:rsidRPr="00480E11" w:rsidRDefault="00CE3026">
      <w:pPr>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sz w:val="24"/>
          <w:szCs w:val="24"/>
        </w:rPr>
        <w:t>распознавать, различать и называть геометрические фигуры (точка, линия (кривая, прямая), отрезок, ломаная, угол, многоугольник, треугольник, прямоугольник, квадрат, окружность, круг, параллелограмм, ромб) и тела (куб, шар, параллелепипед, пирамида, призма, цилиндр, конус);</w:t>
      </w:r>
    </w:p>
    <w:p w:rsidR="00CE3026" w:rsidRPr="00480E11" w:rsidRDefault="00CE3026">
      <w:pPr>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sz w:val="24"/>
          <w:szCs w:val="24"/>
        </w:rPr>
        <w:t>строить с помощью линейки, чертежного угольника, циркуля, транспортира линии, углы, многоугольники, окружности в разном положении на плоскости, в том числе симметричные относительно оси, центра симметрии;</w:t>
      </w:r>
    </w:p>
    <w:p w:rsidR="00CE3026" w:rsidRPr="00480E11" w:rsidRDefault="00CE3026">
      <w:pPr>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sz w:val="24"/>
          <w:szCs w:val="24"/>
        </w:rPr>
        <w:t>вычислять периметр многоугольника, площадь прямоугольника, объем прямоугольного параллелепипеда (куба);</w:t>
      </w:r>
    </w:p>
    <w:p w:rsidR="00CE3026" w:rsidRPr="00480E11" w:rsidRDefault="00CE3026">
      <w:pPr>
        <w:spacing w:after="0" w:line="360" w:lineRule="auto"/>
        <w:ind w:firstLine="709"/>
        <w:jc w:val="both"/>
        <w:rPr>
          <w:rFonts w:ascii="Times New Roman" w:hAnsi="Times New Roman" w:cs="Times New Roman"/>
          <w:sz w:val="24"/>
          <w:szCs w:val="24"/>
          <w:u w:val="single"/>
        </w:rPr>
      </w:pPr>
      <w:r w:rsidRPr="00480E11">
        <w:rPr>
          <w:rFonts w:ascii="Times New Roman" w:hAnsi="Times New Roman" w:cs="Times New Roman"/>
          <w:sz w:val="24"/>
          <w:szCs w:val="24"/>
        </w:rPr>
        <w:t>применять математические знания для решения профессиональных трудовых задач.</w:t>
      </w:r>
    </w:p>
    <w:p w:rsidR="00CE3026" w:rsidRPr="00480E11" w:rsidRDefault="00CE3026">
      <w:pPr>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sz w:val="24"/>
          <w:szCs w:val="24"/>
          <w:u w:val="single"/>
        </w:rPr>
        <w:t>Достаточный уровень:</w:t>
      </w:r>
    </w:p>
    <w:p w:rsidR="00CE3026" w:rsidRPr="00480E11" w:rsidRDefault="00CE3026">
      <w:pPr>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sz w:val="24"/>
          <w:szCs w:val="24"/>
        </w:rPr>
        <w:t>знать числовой ряд чисел в пределах 1 000 000, читать, записывать и сравнивать целые числа в пределах 1 000 000;</w:t>
      </w:r>
    </w:p>
    <w:p w:rsidR="00CE3026" w:rsidRPr="00480E11" w:rsidRDefault="00CE3026">
      <w:pPr>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sz w:val="24"/>
          <w:szCs w:val="24"/>
        </w:rPr>
        <w:t>присчитывать и отсчитывать (устно) разрядными единцами и числовыми группами (по 2, 20, 200, 2 000, 20 000, 200 000; 5, 50, 500, 5 000, 50 000) в пределах 1 000 000;</w:t>
      </w:r>
    </w:p>
    <w:p w:rsidR="00CE3026" w:rsidRPr="00480E11" w:rsidRDefault="00CE3026">
      <w:pPr>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sz w:val="24"/>
          <w:szCs w:val="24"/>
        </w:rPr>
        <w:t>знать табличные случаи умножения и получаемые из них случаи деления;</w:t>
      </w:r>
    </w:p>
    <w:p w:rsidR="00CE3026" w:rsidRPr="00480E11" w:rsidRDefault="00CE3026">
      <w:pPr>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sz w:val="24"/>
          <w:szCs w:val="24"/>
        </w:rPr>
        <w:t>знать названия, обозначения, соотношения крупных и мелких единиц измерения стоимости, длины, массы, времени, площади, объема;</w:t>
      </w:r>
    </w:p>
    <w:p w:rsidR="00CE3026" w:rsidRPr="00480E11" w:rsidRDefault="00CE3026">
      <w:pPr>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sz w:val="24"/>
          <w:szCs w:val="24"/>
        </w:rPr>
        <w:t>записывать числа, полученные при измерении площади и объема, в виде десятичной дроби;</w:t>
      </w:r>
    </w:p>
    <w:p w:rsidR="00CE3026" w:rsidRPr="00480E11" w:rsidRDefault="00CE3026">
      <w:pPr>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sz w:val="24"/>
          <w:szCs w:val="24"/>
        </w:rPr>
        <w:t>выполнять устно арифметические действия с целыми числами, полученными при счете и при измерении в пределах 1 000 000 (легкие случаи);</w:t>
      </w:r>
    </w:p>
    <w:p w:rsidR="00CE3026" w:rsidRPr="00480E11" w:rsidRDefault="00CE3026">
      <w:pPr>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sz w:val="24"/>
          <w:szCs w:val="24"/>
        </w:rPr>
        <w:t>выполнять письменно арифметические действия с многозначными числами и числами, полученными при измерении, в пределах 1 000 000 (все случаи) и проверку вычислений с помощью обратного арифметического действия;</w:t>
      </w:r>
    </w:p>
    <w:p w:rsidR="00CE3026" w:rsidRPr="00480E11" w:rsidRDefault="00CE3026">
      <w:pPr>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sz w:val="24"/>
          <w:szCs w:val="24"/>
        </w:rPr>
        <w:t>выполнять сложение и вычитание с обыкновенными дробями, имеющими одинаковые и разные знаменатели (легкие случаи);</w:t>
      </w:r>
    </w:p>
    <w:p w:rsidR="00CE3026" w:rsidRPr="00480E11" w:rsidRDefault="00CE3026">
      <w:pPr>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sz w:val="24"/>
          <w:szCs w:val="24"/>
        </w:rPr>
        <w:t>выполнять арифметические действия с десятичными дробями (все случаи) и проверку вычислений с помощью обратного арифметического действия;</w:t>
      </w:r>
    </w:p>
    <w:p w:rsidR="00CE3026" w:rsidRPr="00480E11" w:rsidRDefault="00CE3026">
      <w:pPr>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sz w:val="24"/>
          <w:szCs w:val="24"/>
        </w:rPr>
        <w:t>выполнять арифметические действия с целыми числами до 1 000 000 и десятичными дробями с использованием микрокалькулятора и проверкой вычислений путем повторного использования микрокалькулятора;</w:t>
      </w:r>
    </w:p>
    <w:p w:rsidR="00CE3026" w:rsidRPr="00480E11" w:rsidRDefault="00CE3026">
      <w:pPr>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sz w:val="24"/>
          <w:szCs w:val="24"/>
        </w:rPr>
        <w:t>находить одну или несколько долей (процентов) от числа, число по одной его доли (проценту), в том числе с использованием микрокалькулятора;</w:t>
      </w:r>
    </w:p>
    <w:p w:rsidR="00CE3026" w:rsidRPr="00480E11" w:rsidRDefault="00CE3026">
      <w:pPr>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sz w:val="24"/>
          <w:szCs w:val="24"/>
        </w:rPr>
        <w:t>использовать дроби (обыкновенные и десятичные) и проценты в диаграммах;</w:t>
      </w:r>
    </w:p>
    <w:p w:rsidR="00CE3026" w:rsidRPr="00480E11" w:rsidRDefault="00CE3026">
      <w:pPr>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sz w:val="24"/>
          <w:szCs w:val="24"/>
        </w:rPr>
        <w:t>решать все простые задачи, составные задачи в 3-5 арифметических действий;</w:t>
      </w:r>
    </w:p>
    <w:p w:rsidR="00CE3026" w:rsidRPr="00480E11" w:rsidRDefault="00CE3026">
      <w:pPr>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sz w:val="24"/>
          <w:szCs w:val="24"/>
        </w:rPr>
        <w:t>решать арифметические задачи, связанные с программой профильного труда;</w:t>
      </w:r>
    </w:p>
    <w:p w:rsidR="00CE3026" w:rsidRPr="00480E11" w:rsidRDefault="00CE3026">
      <w:pPr>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sz w:val="24"/>
          <w:szCs w:val="24"/>
        </w:rPr>
        <w:t>решать задачи экономической направленности;</w:t>
      </w:r>
    </w:p>
    <w:p w:rsidR="00CE3026" w:rsidRPr="00480E11" w:rsidRDefault="00CE3026">
      <w:pPr>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sz w:val="24"/>
          <w:szCs w:val="24"/>
        </w:rPr>
        <w:t>распознавать, различать и называть геометрические фигуры (точка, линия (кривая, прямая), отрезок, ломаная, угол, многоугольник, треугольник, прямоугольник, квадрат, окружность, круг, параллелограмм, ромб) и тела (куб, шар, параллелепипед, пирамида, призма, цилиндр, конус);</w:t>
      </w:r>
    </w:p>
    <w:p w:rsidR="00CE3026" w:rsidRPr="00480E11" w:rsidRDefault="00CE3026">
      <w:pPr>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sz w:val="24"/>
          <w:szCs w:val="24"/>
        </w:rPr>
        <w:t>строить с помощью линейки, чертежного угольника, циркуля, транспортира линии, углы, многоугольники, окружности в разном положении на плоскости, в том числе симметричные относительно оси, центра симметрии;</w:t>
      </w:r>
    </w:p>
    <w:p w:rsidR="00CE3026" w:rsidRPr="00480E11" w:rsidRDefault="00CE3026">
      <w:pPr>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sz w:val="24"/>
          <w:szCs w:val="24"/>
        </w:rPr>
        <w:t>вычислять периметр многоугольника, площадь прямоугольника, объем прямоугольного параллелепипеда (куба);</w:t>
      </w:r>
    </w:p>
    <w:p w:rsidR="00CE3026" w:rsidRPr="00480E11" w:rsidRDefault="00CE3026">
      <w:pPr>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sz w:val="24"/>
          <w:szCs w:val="24"/>
        </w:rPr>
        <w:t>вычислять длину окружности, площадь круга;</w:t>
      </w:r>
    </w:p>
    <w:p w:rsidR="00CE3026" w:rsidRPr="00480E11" w:rsidRDefault="00CE3026">
      <w:pPr>
        <w:spacing w:after="0" w:line="360" w:lineRule="auto"/>
        <w:ind w:firstLine="709"/>
        <w:jc w:val="both"/>
        <w:rPr>
          <w:rFonts w:ascii="Times New Roman" w:hAnsi="Times New Roman" w:cs="Times New Roman"/>
          <w:b/>
          <w:bCs/>
          <w:i/>
          <w:iCs/>
          <w:sz w:val="24"/>
          <w:szCs w:val="24"/>
        </w:rPr>
      </w:pPr>
      <w:r w:rsidRPr="00480E11">
        <w:rPr>
          <w:rFonts w:ascii="Times New Roman" w:hAnsi="Times New Roman" w:cs="Times New Roman"/>
          <w:sz w:val="24"/>
          <w:szCs w:val="24"/>
        </w:rPr>
        <w:t>применять математические знания для решения профессиональных трудовых задач.</w:t>
      </w:r>
    </w:p>
    <w:p w:rsidR="00CE3026" w:rsidRPr="00480E11" w:rsidRDefault="00CE3026">
      <w:pPr>
        <w:spacing w:after="0" w:line="360" w:lineRule="auto"/>
        <w:ind w:firstLine="709"/>
        <w:jc w:val="both"/>
        <w:rPr>
          <w:rFonts w:ascii="Times New Roman" w:hAnsi="Times New Roman" w:cs="Times New Roman"/>
          <w:sz w:val="24"/>
          <w:szCs w:val="24"/>
          <w:u w:val="single"/>
        </w:rPr>
      </w:pPr>
      <w:r w:rsidRPr="00480E11">
        <w:rPr>
          <w:rFonts w:ascii="Times New Roman" w:hAnsi="Times New Roman" w:cs="Times New Roman"/>
          <w:b/>
          <w:bCs/>
          <w:i/>
          <w:iCs/>
          <w:sz w:val="24"/>
          <w:szCs w:val="24"/>
        </w:rPr>
        <w:t>Информатика</w:t>
      </w:r>
    </w:p>
    <w:p w:rsidR="00CE3026" w:rsidRPr="00480E11" w:rsidRDefault="00CE3026">
      <w:pPr>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sz w:val="24"/>
          <w:szCs w:val="24"/>
          <w:u w:val="single"/>
        </w:rPr>
        <w:t>Минимальный уровень:</w:t>
      </w:r>
    </w:p>
    <w:p w:rsidR="00CE3026" w:rsidRPr="00480E11" w:rsidRDefault="00CE3026">
      <w:pPr>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sz w:val="24"/>
          <w:szCs w:val="24"/>
        </w:rPr>
        <w:t>знать правила жизни людей в мире информации: избирательность в потреблении информации, уважение к личной информации другого человека, к процессу учения, к состоянию неполного знания и другим аспектам;</w:t>
      </w:r>
    </w:p>
    <w:p w:rsidR="00CE3026" w:rsidRPr="00480E11" w:rsidRDefault="00CE3026">
      <w:pPr>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sz w:val="24"/>
          <w:szCs w:val="24"/>
        </w:rPr>
        <w:t>иметь представления о компьютере как универсальном устройстве обработки информации;</w:t>
      </w:r>
    </w:p>
    <w:p w:rsidR="00CE3026" w:rsidRPr="00480E11" w:rsidRDefault="00CE3026">
      <w:pPr>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sz w:val="24"/>
          <w:szCs w:val="24"/>
        </w:rPr>
        <w:t>решать учебные задачи с использованием общедоступных в школе средств ИКТ и источников информации в соответствии с особыми образовательными потребностями и возможностями обучающихся;</w:t>
      </w:r>
    </w:p>
    <w:p w:rsidR="00CE3026" w:rsidRPr="00480E11" w:rsidRDefault="00CE3026">
      <w:pPr>
        <w:spacing w:after="0" w:line="360" w:lineRule="auto"/>
        <w:ind w:firstLine="709"/>
        <w:jc w:val="both"/>
        <w:rPr>
          <w:rFonts w:ascii="Times New Roman" w:hAnsi="Times New Roman" w:cs="Times New Roman"/>
          <w:sz w:val="24"/>
          <w:szCs w:val="24"/>
          <w:u w:val="single"/>
        </w:rPr>
      </w:pPr>
      <w:r w:rsidRPr="00480E11">
        <w:rPr>
          <w:rFonts w:ascii="Times New Roman" w:hAnsi="Times New Roman" w:cs="Times New Roman"/>
          <w:sz w:val="24"/>
          <w:szCs w:val="24"/>
        </w:rPr>
        <w:t>пользоваться компьютером для поиска, получения, хранения, воспроизведения и передачи необходимой информации.</w:t>
      </w:r>
    </w:p>
    <w:p w:rsidR="00CE3026" w:rsidRPr="00480E11" w:rsidRDefault="00CE3026">
      <w:pPr>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sz w:val="24"/>
          <w:szCs w:val="24"/>
          <w:u w:val="single"/>
        </w:rPr>
        <w:t>Достаточный уровень:</w:t>
      </w:r>
    </w:p>
    <w:p w:rsidR="00CE3026" w:rsidRPr="00480E11" w:rsidRDefault="00CE3026">
      <w:pPr>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sz w:val="24"/>
          <w:szCs w:val="24"/>
        </w:rPr>
        <w:t>знать правила жизни людей в мире информации: избирательность в потреблении информации, уважение к личной информации другого человека, к процессу учения, к состоянию неполного знания и другим аспектам;</w:t>
      </w:r>
    </w:p>
    <w:p w:rsidR="00CE3026" w:rsidRPr="00480E11" w:rsidRDefault="00CE3026">
      <w:pPr>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sz w:val="24"/>
          <w:szCs w:val="24"/>
        </w:rPr>
        <w:t>иметь представления о компьютере как универсальном устройстве обработки информации;</w:t>
      </w:r>
    </w:p>
    <w:p w:rsidR="00CE3026" w:rsidRPr="00480E11" w:rsidRDefault="00CE3026">
      <w:pPr>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sz w:val="24"/>
          <w:szCs w:val="24"/>
        </w:rPr>
        <w:t>решать учебные задачи с использованием общедоступных в школе средств ИКТ и источников информации в соответствии с особыми образовательными потребностями и возможностями обучающихся;</w:t>
      </w:r>
    </w:p>
    <w:p w:rsidR="00CE3026" w:rsidRPr="00480E11" w:rsidRDefault="00CE3026">
      <w:pPr>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sz w:val="24"/>
          <w:szCs w:val="24"/>
        </w:rPr>
        <w:t>пользоваться компьютером для поиска, получения, хранения, воспроизведения и передачи необходимой информации;</w:t>
      </w:r>
    </w:p>
    <w:p w:rsidR="00CE3026" w:rsidRPr="00480E11" w:rsidRDefault="00CE3026">
      <w:pPr>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sz w:val="24"/>
          <w:szCs w:val="24"/>
        </w:rPr>
        <w:t>пользоваться доступными приёмами работы с готовой текстовой, визуальной, звуковой информацией в сети Интернет;</w:t>
      </w:r>
    </w:p>
    <w:p w:rsidR="00CE3026" w:rsidRPr="00480E11" w:rsidRDefault="00CE3026">
      <w:pPr>
        <w:spacing w:after="0" w:line="360" w:lineRule="auto"/>
        <w:ind w:firstLine="709"/>
        <w:jc w:val="both"/>
        <w:rPr>
          <w:rFonts w:ascii="Times New Roman" w:hAnsi="Times New Roman" w:cs="Times New Roman"/>
          <w:b/>
          <w:bCs/>
          <w:i/>
          <w:iCs/>
          <w:color w:val="auto"/>
          <w:sz w:val="24"/>
          <w:szCs w:val="24"/>
        </w:rPr>
      </w:pPr>
      <w:r w:rsidRPr="00480E11">
        <w:rPr>
          <w:rFonts w:ascii="Times New Roman" w:hAnsi="Times New Roman" w:cs="Times New Roman"/>
          <w:sz w:val="24"/>
          <w:szCs w:val="24"/>
        </w:rPr>
        <w:t>владеть диалогической формой коммуникации, используя средства и инструменты ИКТ и дистанционного общения.</w:t>
      </w:r>
    </w:p>
    <w:p w:rsidR="00CE3026" w:rsidRPr="00480E11" w:rsidRDefault="00CE3026">
      <w:pPr>
        <w:spacing w:after="0" w:line="360" w:lineRule="auto"/>
        <w:ind w:firstLine="709"/>
        <w:jc w:val="both"/>
        <w:rPr>
          <w:rFonts w:ascii="Times New Roman" w:hAnsi="Times New Roman" w:cs="Times New Roman"/>
          <w:color w:val="auto"/>
          <w:sz w:val="24"/>
          <w:szCs w:val="24"/>
          <w:u w:val="single"/>
        </w:rPr>
      </w:pPr>
      <w:r w:rsidRPr="00480E11">
        <w:rPr>
          <w:rFonts w:ascii="Times New Roman" w:hAnsi="Times New Roman" w:cs="Times New Roman"/>
          <w:b/>
          <w:bCs/>
          <w:i/>
          <w:iCs/>
          <w:color w:val="auto"/>
          <w:sz w:val="24"/>
          <w:szCs w:val="24"/>
        </w:rPr>
        <w:t>Основы социальной жизни</w:t>
      </w:r>
    </w:p>
    <w:p w:rsidR="00CE3026" w:rsidRPr="00480E11" w:rsidRDefault="00CE3026">
      <w:pPr>
        <w:spacing w:after="0" w:line="360" w:lineRule="auto"/>
        <w:ind w:firstLine="709"/>
        <w:jc w:val="both"/>
        <w:rPr>
          <w:rFonts w:ascii="Times New Roman" w:hAnsi="Times New Roman" w:cs="Times New Roman"/>
          <w:color w:val="auto"/>
          <w:sz w:val="24"/>
          <w:szCs w:val="24"/>
        </w:rPr>
      </w:pPr>
      <w:r w:rsidRPr="00480E11">
        <w:rPr>
          <w:rFonts w:ascii="Times New Roman" w:hAnsi="Times New Roman" w:cs="Times New Roman"/>
          <w:color w:val="auto"/>
          <w:sz w:val="24"/>
          <w:szCs w:val="24"/>
          <w:u w:val="single"/>
        </w:rPr>
        <w:t>Минимальный уровень:</w:t>
      </w:r>
    </w:p>
    <w:p w:rsidR="00CE3026" w:rsidRPr="00480E11" w:rsidRDefault="00CE3026">
      <w:pPr>
        <w:spacing w:after="0" w:line="360" w:lineRule="auto"/>
        <w:ind w:firstLine="709"/>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различение отдельных видов продуктов, относящихся к разным группам по их основным характеристикам;</w:t>
      </w:r>
    </w:p>
    <w:p w:rsidR="00CE3026" w:rsidRPr="00480E11" w:rsidRDefault="00CE3026">
      <w:pPr>
        <w:spacing w:after="0" w:line="360" w:lineRule="auto"/>
        <w:ind w:firstLine="709"/>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самостоятельное приготовление несложных блюд (бутербродов, салатов, вторых блюд);</w:t>
      </w:r>
    </w:p>
    <w:p w:rsidR="00CE3026" w:rsidRPr="00480E11" w:rsidRDefault="00CE3026">
      <w:pPr>
        <w:spacing w:after="0" w:line="360" w:lineRule="auto"/>
        <w:ind w:firstLine="709"/>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соблюдение санитарно-гигиенических требований к процессу приготовления пищи и требований техники безопасности при приготовлении пищи;</w:t>
      </w:r>
    </w:p>
    <w:p w:rsidR="00CE3026" w:rsidRPr="00480E11" w:rsidRDefault="00CE3026">
      <w:pPr>
        <w:spacing w:after="0" w:line="360" w:lineRule="auto"/>
        <w:ind w:firstLine="709"/>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выполнение (под руководством учителя) мелкого ремонта и обновление одежды;</w:t>
      </w:r>
    </w:p>
    <w:p w:rsidR="00CE3026" w:rsidRPr="00480E11" w:rsidRDefault="00CE3026">
      <w:pPr>
        <w:spacing w:after="0" w:line="360" w:lineRule="auto"/>
        <w:ind w:firstLine="709"/>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решение типовых практических задач (под руководством педагога) посредством обращения в торговые предприятия и предприятия бытового обслуживания;</w:t>
      </w:r>
    </w:p>
    <w:p w:rsidR="00CE3026" w:rsidRPr="00480E11" w:rsidRDefault="00CE3026">
      <w:pPr>
        <w:spacing w:after="0" w:line="360" w:lineRule="auto"/>
        <w:ind w:firstLine="709"/>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самостоятельное совершение покупок товаров повседневного спроса и знание способов определения правильности отпуска товаров;</w:t>
      </w:r>
    </w:p>
    <w:p w:rsidR="00CE3026" w:rsidRPr="00480E11" w:rsidRDefault="00CE3026">
      <w:pPr>
        <w:spacing w:after="0" w:line="360" w:lineRule="auto"/>
        <w:ind w:firstLine="709"/>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пользование различными средствами связи, включая Интернет-средства;</w:t>
      </w:r>
    </w:p>
    <w:p w:rsidR="00CE3026" w:rsidRPr="00480E11" w:rsidRDefault="00CE3026">
      <w:pPr>
        <w:spacing w:after="0" w:line="360" w:lineRule="auto"/>
        <w:ind w:firstLine="709"/>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знание и соблюдение санитарно-гигиенических правил для девушек и юношей;</w:t>
      </w:r>
    </w:p>
    <w:p w:rsidR="00CE3026" w:rsidRPr="00480E11" w:rsidRDefault="00CE3026">
      <w:pPr>
        <w:spacing w:after="0" w:line="360" w:lineRule="auto"/>
        <w:ind w:firstLine="709"/>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знание основных мер по предупреждению инфекционных заболеваний;</w:t>
      </w:r>
    </w:p>
    <w:p w:rsidR="00CE3026" w:rsidRPr="00480E11" w:rsidRDefault="00CE3026">
      <w:pPr>
        <w:spacing w:after="0" w:line="360" w:lineRule="auto"/>
        <w:ind w:firstLine="709"/>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знание основных правил ухода за больным;</w:t>
      </w:r>
    </w:p>
    <w:p w:rsidR="00CE3026" w:rsidRPr="00480E11" w:rsidRDefault="00CE3026">
      <w:pPr>
        <w:spacing w:after="0" w:line="360" w:lineRule="auto"/>
        <w:ind w:firstLine="709"/>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 xml:space="preserve">коллективное планирование семейного бюджета; </w:t>
      </w:r>
    </w:p>
    <w:p w:rsidR="00CE3026" w:rsidRPr="00480E11" w:rsidRDefault="00CE3026">
      <w:pPr>
        <w:spacing w:after="0" w:line="360" w:lineRule="auto"/>
        <w:ind w:firstLine="709"/>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заполнение различных деловых бумаг (с опорой на образец), необходимых для дальнейшего трудоустройства;</w:t>
      </w:r>
    </w:p>
    <w:p w:rsidR="00CE3026" w:rsidRPr="00480E11" w:rsidRDefault="00CE3026">
      <w:pPr>
        <w:spacing w:after="0" w:line="360" w:lineRule="auto"/>
        <w:ind w:firstLine="709"/>
        <w:jc w:val="both"/>
        <w:rPr>
          <w:rFonts w:ascii="Times New Roman" w:hAnsi="Times New Roman" w:cs="Times New Roman"/>
          <w:color w:val="auto"/>
          <w:sz w:val="24"/>
          <w:szCs w:val="24"/>
          <w:u w:val="single"/>
        </w:rPr>
      </w:pPr>
      <w:r w:rsidRPr="00480E11">
        <w:rPr>
          <w:rFonts w:ascii="Times New Roman" w:hAnsi="Times New Roman" w:cs="Times New Roman"/>
          <w:color w:val="auto"/>
          <w:sz w:val="24"/>
          <w:szCs w:val="24"/>
        </w:rPr>
        <w:t>соблюдение морально-этических норм и правил современного общества;</w:t>
      </w:r>
    </w:p>
    <w:p w:rsidR="00CE3026" w:rsidRPr="00480E11" w:rsidRDefault="00CE3026">
      <w:pPr>
        <w:spacing w:after="0" w:line="360" w:lineRule="auto"/>
        <w:ind w:firstLine="709"/>
        <w:jc w:val="both"/>
        <w:rPr>
          <w:rFonts w:ascii="Times New Roman" w:hAnsi="Times New Roman" w:cs="Times New Roman"/>
          <w:color w:val="auto"/>
          <w:sz w:val="24"/>
          <w:szCs w:val="24"/>
        </w:rPr>
      </w:pPr>
      <w:r w:rsidRPr="00480E11">
        <w:rPr>
          <w:rFonts w:ascii="Times New Roman" w:hAnsi="Times New Roman" w:cs="Times New Roman"/>
          <w:color w:val="auto"/>
          <w:sz w:val="24"/>
          <w:szCs w:val="24"/>
          <w:u w:val="single"/>
        </w:rPr>
        <w:t>Достаточный уровень:</w:t>
      </w:r>
    </w:p>
    <w:p w:rsidR="00CE3026" w:rsidRPr="00480E11" w:rsidRDefault="00CE3026">
      <w:pPr>
        <w:spacing w:after="0" w:line="360" w:lineRule="auto"/>
        <w:ind w:firstLine="709"/>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знание способов хранения и переработки продуктов питания;</w:t>
      </w:r>
    </w:p>
    <w:p w:rsidR="00CE3026" w:rsidRPr="00480E11" w:rsidRDefault="00CE3026">
      <w:pPr>
        <w:spacing w:after="0" w:line="360" w:lineRule="auto"/>
        <w:ind w:firstLine="709"/>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составление ежедневного и праздничного меню из предложенных продуктов питания;</w:t>
      </w:r>
    </w:p>
    <w:p w:rsidR="00CE3026" w:rsidRPr="00480E11" w:rsidRDefault="00CE3026">
      <w:pPr>
        <w:spacing w:after="0" w:line="360" w:lineRule="auto"/>
        <w:ind w:firstLine="709"/>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составление сметы расходов на продукты питания в соответствии с меню;</w:t>
      </w:r>
    </w:p>
    <w:p w:rsidR="00CE3026" w:rsidRPr="00480E11" w:rsidRDefault="00CE3026">
      <w:pPr>
        <w:spacing w:after="0" w:line="360" w:lineRule="auto"/>
        <w:ind w:firstLine="709"/>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самостоятельное приготовление известных блюд (холодных и горячих закусок, первых и вторых блюд);</w:t>
      </w:r>
    </w:p>
    <w:p w:rsidR="00CE3026" w:rsidRPr="00480E11" w:rsidRDefault="00CE3026">
      <w:pPr>
        <w:spacing w:after="0" w:line="360" w:lineRule="auto"/>
        <w:ind w:firstLine="709"/>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выбор необходимого товара из ряда предложенных в соответствии с его потребительскими характеристиками;</w:t>
      </w:r>
    </w:p>
    <w:p w:rsidR="00CE3026" w:rsidRPr="00480E11" w:rsidRDefault="00CE3026">
      <w:pPr>
        <w:spacing w:after="0" w:line="360" w:lineRule="auto"/>
        <w:ind w:firstLine="709"/>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навыки обращения в различные учреждения и организации; ведение конструктивного диалога с работниками учреждений и организаций;</w:t>
      </w:r>
    </w:p>
    <w:p w:rsidR="00CE3026" w:rsidRPr="00480E11" w:rsidRDefault="00CE3026">
      <w:pPr>
        <w:spacing w:after="0" w:line="360" w:lineRule="auto"/>
        <w:ind w:firstLine="709"/>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пользование услугами предприятий службы быта, торговли, связи, медицинской помощи, государственных учреждений и учреждений по трудоустройству для решения практически значимых задач;</w:t>
      </w:r>
    </w:p>
    <w:p w:rsidR="00CE3026" w:rsidRPr="00480E11" w:rsidRDefault="00CE3026">
      <w:pPr>
        <w:spacing w:after="0" w:line="360" w:lineRule="auto"/>
        <w:ind w:firstLine="709"/>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знание основных статей семейного бюджета; самостоятельный расчет расходов и доходов семейного бюджета;</w:t>
      </w:r>
    </w:p>
    <w:p w:rsidR="00CE3026" w:rsidRPr="00480E11" w:rsidRDefault="00CE3026">
      <w:pPr>
        <w:spacing w:after="0" w:line="360" w:lineRule="auto"/>
        <w:ind w:firstLine="709"/>
        <w:jc w:val="both"/>
        <w:rPr>
          <w:rFonts w:ascii="Times New Roman" w:hAnsi="Times New Roman" w:cs="Times New Roman"/>
          <w:b/>
          <w:bCs/>
          <w:i/>
          <w:iCs/>
          <w:color w:val="auto"/>
          <w:sz w:val="24"/>
          <w:szCs w:val="24"/>
        </w:rPr>
      </w:pPr>
      <w:r w:rsidRPr="00480E11">
        <w:rPr>
          <w:rFonts w:ascii="Times New Roman" w:hAnsi="Times New Roman" w:cs="Times New Roman"/>
          <w:color w:val="auto"/>
          <w:sz w:val="24"/>
          <w:szCs w:val="24"/>
        </w:rPr>
        <w:t>самостоятельное заполнение документов, необходимых для приема на работу (заявление, резюме, автобиография);</w:t>
      </w:r>
    </w:p>
    <w:p w:rsidR="00CE3026" w:rsidRPr="00480E11" w:rsidRDefault="00CE3026">
      <w:pPr>
        <w:spacing w:after="0" w:line="360" w:lineRule="auto"/>
        <w:ind w:firstLine="709"/>
        <w:jc w:val="both"/>
        <w:rPr>
          <w:rFonts w:ascii="Times New Roman" w:hAnsi="Times New Roman" w:cs="Times New Roman"/>
          <w:color w:val="auto"/>
          <w:sz w:val="24"/>
          <w:szCs w:val="24"/>
          <w:u w:val="single"/>
        </w:rPr>
      </w:pPr>
      <w:r w:rsidRPr="00480E11">
        <w:rPr>
          <w:rFonts w:ascii="Times New Roman" w:hAnsi="Times New Roman" w:cs="Times New Roman"/>
          <w:b/>
          <w:bCs/>
          <w:i/>
          <w:iCs/>
          <w:color w:val="auto"/>
          <w:sz w:val="24"/>
          <w:szCs w:val="24"/>
        </w:rPr>
        <w:t>Обществоведение</w:t>
      </w:r>
    </w:p>
    <w:p w:rsidR="00CE3026" w:rsidRPr="00480E11" w:rsidRDefault="00CE3026">
      <w:pPr>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color w:val="auto"/>
          <w:sz w:val="24"/>
          <w:szCs w:val="24"/>
          <w:u w:val="single"/>
        </w:rPr>
        <w:t>Минимальный уровень:</w:t>
      </w:r>
    </w:p>
    <w:p w:rsidR="00CE3026" w:rsidRPr="00480E11" w:rsidRDefault="00CE3026">
      <w:pPr>
        <w:pStyle w:val="ListParagraph"/>
        <w:shd w:val="clear" w:color="auto" w:fill="FFFFFF"/>
        <w:spacing w:after="0" w:line="360" w:lineRule="auto"/>
        <w:ind w:left="0" w:firstLine="709"/>
        <w:jc w:val="both"/>
        <w:rPr>
          <w:rFonts w:ascii="Times New Roman" w:hAnsi="Times New Roman" w:cs="Times New Roman"/>
          <w:sz w:val="24"/>
          <w:szCs w:val="24"/>
        </w:rPr>
      </w:pPr>
      <w:r w:rsidRPr="00480E11">
        <w:rPr>
          <w:rFonts w:ascii="Times New Roman" w:hAnsi="Times New Roman" w:cs="Times New Roman"/>
          <w:sz w:val="24"/>
          <w:szCs w:val="24"/>
        </w:rPr>
        <w:t xml:space="preserve">знание названия страны, в которой мы живем; названий государственных символов России; </w:t>
      </w:r>
    </w:p>
    <w:p w:rsidR="00CE3026" w:rsidRPr="00480E11" w:rsidRDefault="00CE3026">
      <w:pPr>
        <w:pStyle w:val="ListParagraph"/>
        <w:shd w:val="clear" w:color="auto" w:fill="FFFFFF"/>
        <w:spacing w:after="0" w:line="360" w:lineRule="auto"/>
        <w:ind w:left="0" w:firstLine="709"/>
        <w:jc w:val="both"/>
        <w:rPr>
          <w:rFonts w:ascii="Times New Roman" w:hAnsi="Times New Roman" w:cs="Times New Roman"/>
          <w:sz w:val="24"/>
          <w:szCs w:val="24"/>
        </w:rPr>
      </w:pPr>
      <w:r w:rsidRPr="00480E11">
        <w:rPr>
          <w:rFonts w:ascii="Times New Roman" w:hAnsi="Times New Roman" w:cs="Times New Roman"/>
          <w:sz w:val="24"/>
          <w:szCs w:val="24"/>
        </w:rPr>
        <w:t xml:space="preserve">представление о том, что поведение человека в обществе регулируют определенные правила (нормы) и законы; </w:t>
      </w:r>
    </w:p>
    <w:p w:rsidR="00CE3026" w:rsidRPr="00480E11" w:rsidRDefault="00CE3026">
      <w:pPr>
        <w:pStyle w:val="ListParagraph"/>
        <w:shd w:val="clear" w:color="auto" w:fill="FFFFFF"/>
        <w:spacing w:after="0" w:line="360" w:lineRule="auto"/>
        <w:ind w:left="0" w:firstLine="709"/>
        <w:jc w:val="both"/>
        <w:rPr>
          <w:rFonts w:ascii="Times New Roman" w:hAnsi="Times New Roman" w:cs="Times New Roman"/>
          <w:sz w:val="24"/>
          <w:szCs w:val="24"/>
        </w:rPr>
      </w:pPr>
      <w:r w:rsidRPr="00480E11">
        <w:rPr>
          <w:rFonts w:ascii="Times New Roman" w:hAnsi="Times New Roman" w:cs="Times New Roman"/>
          <w:sz w:val="24"/>
          <w:szCs w:val="24"/>
        </w:rPr>
        <w:t>знание названия основного закона страны, по которому мы живем;</w:t>
      </w:r>
    </w:p>
    <w:p w:rsidR="00CE3026" w:rsidRPr="00480E11" w:rsidRDefault="00CE3026">
      <w:pPr>
        <w:pStyle w:val="ListParagraph"/>
        <w:shd w:val="clear" w:color="auto" w:fill="FFFFFF"/>
        <w:spacing w:after="0" w:line="360" w:lineRule="auto"/>
        <w:ind w:left="0" w:firstLine="709"/>
        <w:jc w:val="both"/>
        <w:rPr>
          <w:rFonts w:ascii="Times New Roman" w:hAnsi="Times New Roman" w:cs="Times New Roman"/>
          <w:sz w:val="24"/>
          <w:szCs w:val="24"/>
        </w:rPr>
      </w:pPr>
      <w:r w:rsidRPr="00480E11">
        <w:rPr>
          <w:rFonts w:ascii="Times New Roman" w:hAnsi="Times New Roman" w:cs="Times New Roman"/>
          <w:sz w:val="24"/>
          <w:szCs w:val="24"/>
        </w:rPr>
        <w:t>знание основных прав и обязанностей гражданина РФ;</w:t>
      </w:r>
    </w:p>
    <w:p w:rsidR="00CE3026" w:rsidRPr="00480E11" w:rsidRDefault="00CE3026">
      <w:pPr>
        <w:pStyle w:val="ListParagraph"/>
        <w:spacing w:after="0" w:line="360" w:lineRule="auto"/>
        <w:ind w:left="0" w:firstLine="709"/>
        <w:jc w:val="both"/>
        <w:rPr>
          <w:rFonts w:ascii="Times New Roman" w:hAnsi="Times New Roman" w:cs="Times New Roman"/>
          <w:sz w:val="24"/>
          <w:szCs w:val="24"/>
          <w:u w:val="single"/>
        </w:rPr>
      </w:pPr>
      <w:r w:rsidRPr="00480E11">
        <w:rPr>
          <w:rFonts w:ascii="Times New Roman" w:hAnsi="Times New Roman" w:cs="Times New Roman"/>
          <w:sz w:val="24"/>
          <w:szCs w:val="24"/>
        </w:rPr>
        <w:t>написание некоторых деловых бумаг (с помощью педагога), заполнение стандартных бланков.</w:t>
      </w:r>
    </w:p>
    <w:p w:rsidR="00CE3026" w:rsidRPr="00480E11" w:rsidRDefault="00CE3026">
      <w:pPr>
        <w:pStyle w:val="ListParagraph"/>
        <w:spacing w:after="0" w:line="360" w:lineRule="auto"/>
        <w:ind w:left="0" w:firstLine="709"/>
        <w:jc w:val="both"/>
        <w:rPr>
          <w:rFonts w:ascii="Times New Roman" w:hAnsi="Times New Roman" w:cs="Times New Roman"/>
          <w:sz w:val="24"/>
          <w:szCs w:val="24"/>
        </w:rPr>
      </w:pPr>
      <w:r w:rsidRPr="00480E11">
        <w:rPr>
          <w:rFonts w:ascii="Times New Roman" w:hAnsi="Times New Roman" w:cs="Times New Roman"/>
          <w:sz w:val="24"/>
          <w:szCs w:val="24"/>
          <w:u w:val="single"/>
        </w:rPr>
        <w:t>Достаточный уровень:</w:t>
      </w:r>
    </w:p>
    <w:p w:rsidR="00CE3026" w:rsidRPr="00480E11" w:rsidRDefault="00CE3026">
      <w:pPr>
        <w:pStyle w:val="ListParagraph"/>
        <w:shd w:val="clear" w:color="auto" w:fill="FFFFFF"/>
        <w:spacing w:after="0" w:line="360" w:lineRule="auto"/>
        <w:ind w:left="0" w:firstLine="709"/>
        <w:jc w:val="both"/>
        <w:rPr>
          <w:rFonts w:ascii="Times New Roman" w:hAnsi="Times New Roman" w:cs="Times New Roman"/>
          <w:sz w:val="24"/>
          <w:szCs w:val="24"/>
        </w:rPr>
      </w:pPr>
      <w:r w:rsidRPr="00480E11">
        <w:rPr>
          <w:rFonts w:ascii="Times New Roman" w:hAnsi="Times New Roman" w:cs="Times New Roman"/>
          <w:sz w:val="24"/>
          <w:szCs w:val="24"/>
        </w:rPr>
        <w:t xml:space="preserve">знание некоторых понятий (мораль, право, государство, Конституция, гражданин); </w:t>
      </w:r>
    </w:p>
    <w:p w:rsidR="00CE3026" w:rsidRPr="00480E11" w:rsidRDefault="00CE3026">
      <w:pPr>
        <w:pStyle w:val="ListParagraph"/>
        <w:shd w:val="clear" w:color="auto" w:fill="FFFFFF"/>
        <w:spacing w:after="0" w:line="360" w:lineRule="auto"/>
        <w:ind w:left="0" w:firstLine="709"/>
        <w:jc w:val="both"/>
        <w:rPr>
          <w:rFonts w:ascii="Times New Roman" w:hAnsi="Times New Roman" w:cs="Times New Roman"/>
          <w:sz w:val="24"/>
          <w:szCs w:val="24"/>
        </w:rPr>
      </w:pPr>
      <w:r w:rsidRPr="00480E11">
        <w:rPr>
          <w:rFonts w:ascii="Times New Roman" w:hAnsi="Times New Roman" w:cs="Times New Roman"/>
          <w:sz w:val="24"/>
          <w:szCs w:val="24"/>
        </w:rPr>
        <w:t>представление о правонарушениях и видах правовой ответственности;</w:t>
      </w:r>
    </w:p>
    <w:p w:rsidR="00CE3026" w:rsidRPr="00480E11" w:rsidRDefault="00CE3026">
      <w:pPr>
        <w:pStyle w:val="ListParagraph"/>
        <w:shd w:val="clear" w:color="auto" w:fill="FFFFFF"/>
        <w:spacing w:after="0" w:line="360" w:lineRule="auto"/>
        <w:ind w:left="0" w:firstLine="709"/>
        <w:jc w:val="both"/>
        <w:rPr>
          <w:rFonts w:ascii="Times New Roman" w:hAnsi="Times New Roman" w:cs="Times New Roman"/>
          <w:sz w:val="24"/>
          <w:szCs w:val="24"/>
        </w:rPr>
      </w:pPr>
      <w:r w:rsidRPr="00480E11">
        <w:rPr>
          <w:rFonts w:ascii="Times New Roman" w:hAnsi="Times New Roman" w:cs="Times New Roman"/>
          <w:sz w:val="24"/>
          <w:szCs w:val="24"/>
        </w:rPr>
        <w:t xml:space="preserve">представление о законодательной, исполнительной и судебной власти РФ; </w:t>
      </w:r>
    </w:p>
    <w:p w:rsidR="00CE3026" w:rsidRPr="00480E11" w:rsidRDefault="00CE3026">
      <w:pPr>
        <w:pStyle w:val="ListParagraph"/>
        <w:shd w:val="clear" w:color="auto" w:fill="FFFFFF"/>
        <w:spacing w:after="0" w:line="360" w:lineRule="auto"/>
        <w:ind w:left="0" w:firstLine="709"/>
        <w:jc w:val="both"/>
        <w:rPr>
          <w:rFonts w:ascii="Times New Roman" w:hAnsi="Times New Roman" w:cs="Times New Roman"/>
          <w:sz w:val="24"/>
          <w:szCs w:val="24"/>
        </w:rPr>
      </w:pPr>
      <w:r w:rsidRPr="00480E11">
        <w:rPr>
          <w:rFonts w:ascii="Times New Roman" w:hAnsi="Times New Roman" w:cs="Times New Roman"/>
          <w:sz w:val="24"/>
          <w:szCs w:val="24"/>
        </w:rPr>
        <w:t>знание основных прав и обязанностей гражданина РФ;</w:t>
      </w:r>
    </w:p>
    <w:p w:rsidR="00CE3026" w:rsidRPr="00480E11" w:rsidRDefault="00CE3026">
      <w:pPr>
        <w:pStyle w:val="ListParagraph"/>
        <w:shd w:val="clear" w:color="auto" w:fill="FFFFFF"/>
        <w:spacing w:after="0" w:line="360" w:lineRule="auto"/>
        <w:ind w:left="0" w:firstLine="709"/>
        <w:jc w:val="both"/>
        <w:rPr>
          <w:rFonts w:ascii="Times New Roman" w:hAnsi="Times New Roman" w:cs="Times New Roman"/>
          <w:sz w:val="24"/>
          <w:szCs w:val="24"/>
        </w:rPr>
      </w:pPr>
      <w:r w:rsidRPr="00480E11">
        <w:rPr>
          <w:rFonts w:ascii="Times New Roman" w:hAnsi="Times New Roman" w:cs="Times New Roman"/>
          <w:sz w:val="24"/>
          <w:szCs w:val="24"/>
        </w:rPr>
        <w:t xml:space="preserve">знание основных изученных терминов и их определения; </w:t>
      </w:r>
    </w:p>
    <w:p w:rsidR="00CE3026" w:rsidRPr="00480E11" w:rsidRDefault="00CE3026">
      <w:pPr>
        <w:pStyle w:val="ListParagraph"/>
        <w:spacing w:after="0" w:line="360" w:lineRule="auto"/>
        <w:ind w:left="0" w:firstLine="709"/>
        <w:jc w:val="both"/>
        <w:rPr>
          <w:rFonts w:ascii="Times New Roman" w:hAnsi="Times New Roman" w:cs="Times New Roman"/>
          <w:sz w:val="24"/>
          <w:szCs w:val="24"/>
        </w:rPr>
      </w:pPr>
      <w:r w:rsidRPr="00480E11">
        <w:rPr>
          <w:rFonts w:ascii="Times New Roman" w:hAnsi="Times New Roman" w:cs="Times New Roman"/>
          <w:sz w:val="24"/>
          <w:szCs w:val="24"/>
        </w:rPr>
        <w:t>написание заявлений, расписок, просьб, ходатайств;</w:t>
      </w:r>
    </w:p>
    <w:p w:rsidR="00CE3026" w:rsidRPr="00480E11" w:rsidRDefault="00CE3026">
      <w:pPr>
        <w:pStyle w:val="ListParagraph"/>
        <w:spacing w:after="0" w:line="360" w:lineRule="auto"/>
        <w:ind w:left="0" w:firstLine="709"/>
        <w:jc w:val="both"/>
        <w:rPr>
          <w:rFonts w:ascii="Times New Roman" w:hAnsi="Times New Roman" w:cs="Times New Roman"/>
          <w:sz w:val="24"/>
          <w:szCs w:val="24"/>
        </w:rPr>
      </w:pPr>
      <w:r w:rsidRPr="00480E11">
        <w:rPr>
          <w:rFonts w:ascii="Times New Roman" w:hAnsi="Times New Roman" w:cs="Times New Roman"/>
          <w:sz w:val="24"/>
          <w:szCs w:val="24"/>
        </w:rPr>
        <w:t>оформление стандартных бланков;</w:t>
      </w:r>
    </w:p>
    <w:p w:rsidR="00CE3026" w:rsidRPr="00480E11" w:rsidRDefault="00CE3026">
      <w:pPr>
        <w:pStyle w:val="ListParagraph"/>
        <w:spacing w:after="0" w:line="360" w:lineRule="auto"/>
        <w:ind w:left="0" w:firstLine="709"/>
        <w:jc w:val="both"/>
        <w:rPr>
          <w:rFonts w:ascii="Times New Roman" w:hAnsi="Times New Roman" w:cs="Times New Roman"/>
          <w:sz w:val="24"/>
          <w:szCs w:val="24"/>
        </w:rPr>
      </w:pPr>
      <w:r w:rsidRPr="00480E11">
        <w:rPr>
          <w:rFonts w:ascii="Times New Roman" w:hAnsi="Times New Roman" w:cs="Times New Roman"/>
          <w:sz w:val="24"/>
          <w:szCs w:val="24"/>
        </w:rPr>
        <w:t>знание названий и назначения правовых организаций, в которые следует обращаться для решения практических жизненных задач;</w:t>
      </w:r>
    </w:p>
    <w:p w:rsidR="00CE3026" w:rsidRPr="00480E11" w:rsidRDefault="00CE3026">
      <w:pPr>
        <w:pStyle w:val="ListParagraph"/>
        <w:spacing w:after="0" w:line="360" w:lineRule="auto"/>
        <w:ind w:left="0" w:firstLine="709"/>
        <w:jc w:val="both"/>
        <w:rPr>
          <w:rFonts w:ascii="Times New Roman" w:hAnsi="Times New Roman" w:cs="Times New Roman"/>
          <w:b/>
          <w:bCs/>
          <w:i/>
          <w:iCs/>
          <w:sz w:val="24"/>
          <w:szCs w:val="24"/>
        </w:rPr>
      </w:pPr>
      <w:r w:rsidRPr="00480E11">
        <w:rPr>
          <w:rFonts w:ascii="Times New Roman" w:hAnsi="Times New Roman" w:cs="Times New Roman"/>
          <w:sz w:val="24"/>
          <w:szCs w:val="24"/>
        </w:rPr>
        <w:t>поиск информации в разных источниках.</w:t>
      </w:r>
    </w:p>
    <w:p w:rsidR="00CE3026" w:rsidRPr="00480E11" w:rsidRDefault="00CE3026">
      <w:pPr>
        <w:pStyle w:val="23"/>
        <w:autoSpaceDE w:val="0"/>
        <w:spacing w:after="0" w:line="360" w:lineRule="auto"/>
        <w:ind w:left="0" w:firstLine="709"/>
        <w:jc w:val="both"/>
        <w:rPr>
          <w:rFonts w:ascii="Times New Roman" w:hAnsi="Times New Roman" w:cs="Times New Roman"/>
          <w:sz w:val="24"/>
          <w:szCs w:val="24"/>
          <w:u w:val="single"/>
        </w:rPr>
      </w:pPr>
      <w:r w:rsidRPr="00480E11">
        <w:rPr>
          <w:rFonts w:ascii="Times New Roman" w:hAnsi="Times New Roman" w:cs="Times New Roman"/>
          <w:b/>
          <w:bCs/>
          <w:i/>
          <w:iCs/>
          <w:sz w:val="24"/>
          <w:szCs w:val="24"/>
        </w:rPr>
        <w:t>Этика:</w:t>
      </w:r>
    </w:p>
    <w:p w:rsidR="00CE3026" w:rsidRPr="00480E11" w:rsidRDefault="00CE3026">
      <w:pPr>
        <w:pStyle w:val="23"/>
        <w:autoSpaceDE w:val="0"/>
        <w:spacing w:after="0" w:line="360" w:lineRule="auto"/>
        <w:ind w:left="0" w:firstLine="709"/>
        <w:jc w:val="both"/>
        <w:rPr>
          <w:rFonts w:ascii="Times New Roman" w:hAnsi="Times New Roman" w:cs="Times New Roman"/>
          <w:sz w:val="24"/>
          <w:szCs w:val="24"/>
        </w:rPr>
      </w:pPr>
      <w:r w:rsidRPr="00480E11">
        <w:rPr>
          <w:rFonts w:ascii="Times New Roman" w:hAnsi="Times New Roman" w:cs="Times New Roman"/>
          <w:sz w:val="24"/>
          <w:szCs w:val="24"/>
          <w:u w:val="single"/>
        </w:rPr>
        <w:t>Минимальный уровень:</w:t>
      </w:r>
    </w:p>
    <w:p w:rsidR="00CE3026" w:rsidRPr="00480E11" w:rsidRDefault="00CE3026">
      <w:pPr>
        <w:pStyle w:val="23"/>
        <w:autoSpaceDE w:val="0"/>
        <w:spacing w:after="0" w:line="360" w:lineRule="auto"/>
        <w:ind w:left="0" w:firstLine="709"/>
        <w:jc w:val="both"/>
        <w:rPr>
          <w:rFonts w:ascii="Times New Roman" w:hAnsi="Times New Roman" w:cs="Times New Roman"/>
          <w:sz w:val="24"/>
          <w:szCs w:val="24"/>
        </w:rPr>
      </w:pPr>
      <w:r w:rsidRPr="00480E11">
        <w:rPr>
          <w:rFonts w:ascii="Times New Roman" w:hAnsi="Times New Roman" w:cs="Times New Roman"/>
          <w:sz w:val="24"/>
          <w:szCs w:val="24"/>
        </w:rPr>
        <w:t>представления о некоторых этических нормах;</w:t>
      </w:r>
    </w:p>
    <w:p w:rsidR="00CE3026" w:rsidRPr="00480E11" w:rsidRDefault="00CE3026">
      <w:pPr>
        <w:pStyle w:val="23"/>
        <w:autoSpaceDE w:val="0"/>
        <w:spacing w:after="0" w:line="360" w:lineRule="auto"/>
        <w:ind w:left="0" w:firstLine="709"/>
        <w:jc w:val="both"/>
        <w:rPr>
          <w:rFonts w:ascii="Times New Roman" w:hAnsi="Times New Roman" w:cs="Times New Roman"/>
          <w:sz w:val="24"/>
          <w:szCs w:val="24"/>
        </w:rPr>
      </w:pPr>
      <w:r w:rsidRPr="00480E11">
        <w:rPr>
          <w:rFonts w:ascii="Times New Roman" w:hAnsi="Times New Roman" w:cs="Times New Roman"/>
          <w:sz w:val="24"/>
          <w:szCs w:val="24"/>
        </w:rPr>
        <w:t>высказывание отношения к поступкам героев литературных произведений (кинофильмов), одноклассников, сверстников и других людей с учетом сформированных представлений об этических нормах и правилах;</w:t>
      </w:r>
    </w:p>
    <w:p w:rsidR="00CE3026" w:rsidRPr="00480E11" w:rsidRDefault="00CE3026">
      <w:pPr>
        <w:pStyle w:val="23"/>
        <w:autoSpaceDE w:val="0"/>
        <w:spacing w:after="0" w:line="360" w:lineRule="auto"/>
        <w:ind w:left="0" w:firstLine="709"/>
        <w:jc w:val="both"/>
        <w:rPr>
          <w:rFonts w:ascii="Times New Roman" w:hAnsi="Times New Roman" w:cs="Times New Roman"/>
          <w:sz w:val="24"/>
          <w:szCs w:val="24"/>
          <w:u w:val="single"/>
        </w:rPr>
      </w:pPr>
      <w:r w:rsidRPr="00480E11">
        <w:rPr>
          <w:rFonts w:ascii="Times New Roman" w:hAnsi="Times New Roman" w:cs="Times New Roman"/>
          <w:sz w:val="24"/>
          <w:szCs w:val="24"/>
        </w:rPr>
        <w:t>признание возможности сущес</w:t>
      </w:r>
      <w:r w:rsidRPr="00480E11">
        <w:rPr>
          <w:rFonts w:ascii="Times New Roman" w:hAnsi="Times New Roman" w:cs="Times New Roman"/>
          <w:sz w:val="24"/>
          <w:szCs w:val="24"/>
        </w:rPr>
        <w:softHyphen/>
        <w:t>тво</w:t>
      </w:r>
      <w:r w:rsidRPr="00480E11">
        <w:rPr>
          <w:rFonts w:ascii="Times New Roman" w:hAnsi="Times New Roman" w:cs="Times New Roman"/>
          <w:sz w:val="24"/>
          <w:szCs w:val="24"/>
        </w:rPr>
        <w:softHyphen/>
        <w:t>вания различных точек зрения и права каждого иметь свою точку зрения.</w:t>
      </w:r>
    </w:p>
    <w:p w:rsidR="00CE3026" w:rsidRPr="00480E11" w:rsidRDefault="00CE3026">
      <w:pPr>
        <w:pStyle w:val="23"/>
        <w:autoSpaceDE w:val="0"/>
        <w:spacing w:after="0" w:line="360" w:lineRule="auto"/>
        <w:ind w:left="0" w:firstLine="709"/>
        <w:jc w:val="both"/>
        <w:rPr>
          <w:rFonts w:ascii="Times New Roman" w:hAnsi="Times New Roman" w:cs="Times New Roman"/>
          <w:sz w:val="24"/>
          <w:szCs w:val="24"/>
        </w:rPr>
      </w:pPr>
      <w:r w:rsidRPr="00480E11">
        <w:rPr>
          <w:rFonts w:ascii="Times New Roman" w:hAnsi="Times New Roman" w:cs="Times New Roman"/>
          <w:sz w:val="24"/>
          <w:szCs w:val="24"/>
          <w:u w:val="single"/>
        </w:rPr>
        <w:t>Достаточный уровень:</w:t>
      </w:r>
    </w:p>
    <w:p w:rsidR="00CE3026" w:rsidRPr="00480E11" w:rsidRDefault="00CE3026">
      <w:pPr>
        <w:pStyle w:val="23"/>
        <w:autoSpaceDE w:val="0"/>
        <w:spacing w:after="0" w:line="360" w:lineRule="auto"/>
        <w:ind w:left="0" w:firstLine="709"/>
        <w:jc w:val="both"/>
        <w:rPr>
          <w:rFonts w:ascii="Times New Roman" w:hAnsi="Times New Roman" w:cs="Times New Roman"/>
          <w:sz w:val="24"/>
          <w:szCs w:val="24"/>
        </w:rPr>
      </w:pPr>
      <w:r w:rsidRPr="00480E11">
        <w:rPr>
          <w:rFonts w:ascii="Times New Roman" w:hAnsi="Times New Roman" w:cs="Times New Roman"/>
          <w:sz w:val="24"/>
          <w:szCs w:val="24"/>
        </w:rPr>
        <w:t>аргументированная оценка поступков героев литературных произведений (кинофильмов), одноклассников, сверстников и других людей с учетом сформированных представлений об этических нормах и правилах;</w:t>
      </w:r>
    </w:p>
    <w:p w:rsidR="00CE3026" w:rsidRPr="00480E11" w:rsidRDefault="00CE3026">
      <w:pPr>
        <w:pStyle w:val="23"/>
        <w:autoSpaceDE w:val="0"/>
        <w:spacing w:after="0" w:line="360" w:lineRule="auto"/>
        <w:ind w:left="0" w:firstLine="709"/>
        <w:jc w:val="both"/>
        <w:rPr>
          <w:rFonts w:ascii="Times New Roman" w:hAnsi="Times New Roman" w:cs="Times New Roman"/>
          <w:sz w:val="24"/>
          <w:szCs w:val="24"/>
        </w:rPr>
      </w:pPr>
      <w:r w:rsidRPr="00480E11">
        <w:rPr>
          <w:rFonts w:ascii="Times New Roman" w:hAnsi="Times New Roman" w:cs="Times New Roman"/>
          <w:sz w:val="24"/>
          <w:szCs w:val="24"/>
        </w:rPr>
        <w:t>понимание личной ответст</w:t>
      </w:r>
      <w:r w:rsidRPr="00480E11">
        <w:rPr>
          <w:rFonts w:ascii="Times New Roman" w:hAnsi="Times New Roman" w:cs="Times New Roman"/>
          <w:sz w:val="24"/>
          <w:szCs w:val="24"/>
        </w:rPr>
        <w:softHyphen/>
        <w:t>венности за свои поступки на основе представлений об эти</w:t>
      </w:r>
      <w:r w:rsidRPr="00480E11">
        <w:rPr>
          <w:rFonts w:ascii="Times New Roman" w:hAnsi="Times New Roman" w:cs="Times New Roman"/>
          <w:sz w:val="24"/>
          <w:szCs w:val="24"/>
        </w:rPr>
        <w:softHyphen/>
        <w:t>ческих нормах и правилах поведения в современном обществе;</w:t>
      </w:r>
    </w:p>
    <w:p w:rsidR="00CE3026" w:rsidRPr="00480E11" w:rsidRDefault="00CE3026">
      <w:pPr>
        <w:pStyle w:val="23"/>
        <w:autoSpaceDE w:val="0"/>
        <w:spacing w:after="0" w:line="360" w:lineRule="auto"/>
        <w:ind w:left="0" w:firstLine="709"/>
        <w:jc w:val="both"/>
        <w:rPr>
          <w:rFonts w:ascii="Times New Roman" w:hAnsi="Times New Roman" w:cs="Times New Roman"/>
          <w:b/>
          <w:bCs/>
          <w:i/>
          <w:iCs/>
          <w:sz w:val="24"/>
          <w:szCs w:val="24"/>
        </w:rPr>
      </w:pPr>
      <w:r w:rsidRPr="00480E11">
        <w:rPr>
          <w:rFonts w:ascii="Times New Roman" w:hAnsi="Times New Roman" w:cs="Times New Roman"/>
          <w:sz w:val="24"/>
          <w:szCs w:val="24"/>
        </w:rPr>
        <w:t>ведение диалога с учетом наличия разных точек зрения, ар</w:t>
      </w:r>
      <w:r w:rsidRPr="00480E11">
        <w:rPr>
          <w:rFonts w:ascii="Times New Roman" w:hAnsi="Times New Roman" w:cs="Times New Roman"/>
          <w:sz w:val="24"/>
          <w:szCs w:val="24"/>
        </w:rPr>
        <w:softHyphen/>
        <w:t>гументация своей по</w:t>
      </w:r>
      <w:r w:rsidRPr="00480E11">
        <w:rPr>
          <w:rFonts w:ascii="Times New Roman" w:hAnsi="Times New Roman" w:cs="Times New Roman"/>
          <w:sz w:val="24"/>
          <w:szCs w:val="24"/>
        </w:rPr>
        <w:softHyphen/>
        <w:t>зи</w:t>
      </w:r>
      <w:r w:rsidRPr="00480E11">
        <w:rPr>
          <w:rFonts w:ascii="Times New Roman" w:hAnsi="Times New Roman" w:cs="Times New Roman"/>
          <w:sz w:val="24"/>
          <w:szCs w:val="24"/>
        </w:rPr>
        <w:softHyphen/>
        <w:t>ции в процессе личного и делового общения, соблюдение этики взаимоотношений в процессе взаимодействия с разными людьми.</w:t>
      </w:r>
    </w:p>
    <w:p w:rsidR="00CE3026" w:rsidRPr="00480E11" w:rsidRDefault="00CE3026">
      <w:pPr>
        <w:spacing w:after="0" w:line="360" w:lineRule="auto"/>
        <w:ind w:firstLine="709"/>
        <w:jc w:val="both"/>
        <w:rPr>
          <w:rFonts w:ascii="Times New Roman" w:hAnsi="Times New Roman" w:cs="Times New Roman"/>
          <w:color w:val="auto"/>
          <w:sz w:val="24"/>
          <w:szCs w:val="24"/>
          <w:u w:val="single"/>
        </w:rPr>
      </w:pPr>
      <w:r w:rsidRPr="00480E11">
        <w:rPr>
          <w:rFonts w:ascii="Times New Roman" w:hAnsi="Times New Roman" w:cs="Times New Roman"/>
          <w:b/>
          <w:bCs/>
          <w:i/>
          <w:iCs/>
          <w:color w:val="auto"/>
          <w:sz w:val="24"/>
          <w:szCs w:val="24"/>
        </w:rPr>
        <w:t>Физическая культура:</w:t>
      </w:r>
    </w:p>
    <w:p w:rsidR="00CE3026" w:rsidRPr="00480E11" w:rsidRDefault="00CE3026">
      <w:pPr>
        <w:suppressAutoHyphens w:val="0"/>
        <w:spacing w:after="0" w:line="360" w:lineRule="auto"/>
        <w:ind w:firstLine="709"/>
        <w:jc w:val="both"/>
        <w:rPr>
          <w:rFonts w:ascii="Times New Roman" w:hAnsi="Times New Roman" w:cs="Times New Roman"/>
          <w:color w:val="auto"/>
          <w:sz w:val="24"/>
          <w:szCs w:val="24"/>
        </w:rPr>
      </w:pPr>
      <w:r w:rsidRPr="00480E11">
        <w:rPr>
          <w:rFonts w:ascii="Times New Roman" w:hAnsi="Times New Roman" w:cs="Times New Roman"/>
          <w:color w:val="auto"/>
          <w:sz w:val="24"/>
          <w:szCs w:val="24"/>
          <w:u w:val="single"/>
        </w:rPr>
        <w:t>Минимальный уровень:</w:t>
      </w:r>
    </w:p>
    <w:p w:rsidR="00CE3026" w:rsidRPr="00480E11" w:rsidRDefault="00CE3026">
      <w:pPr>
        <w:suppressAutoHyphens w:val="0"/>
        <w:spacing w:after="0" w:line="360" w:lineRule="auto"/>
        <w:ind w:firstLine="709"/>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представление о физической культуре как части общей культуры современного общества;</w:t>
      </w:r>
    </w:p>
    <w:p w:rsidR="00CE3026" w:rsidRPr="00480E11" w:rsidRDefault="00CE3026">
      <w:pPr>
        <w:suppressAutoHyphens w:val="0"/>
        <w:spacing w:after="0" w:line="360" w:lineRule="auto"/>
        <w:ind w:firstLine="709"/>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осознание влияния физических упражнений на физическое развитие и развитие физических качеств человека;</w:t>
      </w:r>
    </w:p>
    <w:p w:rsidR="00CE3026" w:rsidRPr="00480E11" w:rsidRDefault="00CE3026">
      <w:pPr>
        <w:suppressAutoHyphens w:val="0"/>
        <w:spacing w:after="0" w:line="360" w:lineRule="auto"/>
        <w:ind w:firstLine="709"/>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понимание связи физической культуры с трудовой и военной деятельностью;</w:t>
      </w:r>
    </w:p>
    <w:p w:rsidR="00CE3026" w:rsidRPr="00480E11" w:rsidRDefault="00CE3026">
      <w:pPr>
        <w:suppressAutoHyphens w:val="0"/>
        <w:spacing w:after="0" w:line="360" w:lineRule="auto"/>
        <w:ind w:firstLine="709"/>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знание правил профилактики травматизма, подготовки мест для занятий физической культурой;</w:t>
      </w:r>
    </w:p>
    <w:p w:rsidR="00CE3026" w:rsidRPr="00480E11" w:rsidRDefault="00CE3026">
      <w:pPr>
        <w:suppressAutoHyphens w:val="0"/>
        <w:spacing w:after="0" w:line="360" w:lineRule="auto"/>
        <w:ind w:firstLine="709"/>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выбор спортивной одежды и обуви в зависимости от погодных условий и времени года;</w:t>
      </w:r>
    </w:p>
    <w:p w:rsidR="00CE3026" w:rsidRPr="00480E11" w:rsidRDefault="00CE3026">
      <w:pPr>
        <w:suppressAutoHyphens w:val="0"/>
        <w:spacing w:after="0" w:line="360" w:lineRule="auto"/>
        <w:ind w:firstLine="709"/>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знание правил оказания доврачебной помощи при травмах и ушибах во время самостоятельных занятий физическими упражнениями;</w:t>
      </w:r>
    </w:p>
    <w:p w:rsidR="00CE3026" w:rsidRPr="00480E11" w:rsidRDefault="00CE3026">
      <w:pPr>
        <w:suppressAutoHyphens w:val="0"/>
        <w:spacing w:after="0" w:line="360" w:lineRule="auto"/>
        <w:ind w:firstLine="709"/>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использование занятий физической культурой, спортивных игр (под руководством учителя) для организации индивидуального отдыха, укрепления здоровья, повышения уровня физических качеств;</w:t>
      </w:r>
    </w:p>
    <w:p w:rsidR="00CE3026" w:rsidRPr="00480E11" w:rsidRDefault="00CE3026">
      <w:pPr>
        <w:suppressAutoHyphens w:val="0"/>
        <w:spacing w:after="0" w:line="360" w:lineRule="auto"/>
        <w:ind w:firstLine="709"/>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планирование занятий физическими упражнениями в режиме дня;</w:t>
      </w:r>
    </w:p>
    <w:p w:rsidR="00CE3026" w:rsidRPr="00480E11" w:rsidRDefault="00CE3026">
      <w:pPr>
        <w:suppressAutoHyphens w:val="0"/>
        <w:spacing w:after="0" w:line="360" w:lineRule="auto"/>
        <w:ind w:firstLine="709"/>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составление комплексов физических упражнений (под руководством учителя), направленных на развитие основных физических качеств человека;</w:t>
      </w:r>
    </w:p>
    <w:p w:rsidR="00CE3026" w:rsidRPr="00480E11" w:rsidRDefault="00CE3026">
      <w:pPr>
        <w:suppressAutoHyphens w:val="0"/>
        <w:spacing w:after="0" w:line="360" w:lineRule="auto"/>
        <w:ind w:firstLine="709"/>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определение основных показателей состояния человека и его физического развития (длина и масса тела, частота сердечных сокращений);</w:t>
      </w:r>
    </w:p>
    <w:p w:rsidR="00CE3026" w:rsidRPr="00480E11" w:rsidRDefault="00CE3026">
      <w:pPr>
        <w:suppressAutoHyphens w:val="0"/>
        <w:spacing w:after="0" w:line="360" w:lineRule="auto"/>
        <w:ind w:firstLine="709"/>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представление о закаливании организма; знание основных правил закаливания, правил безопасности и гигиенических требований;</w:t>
      </w:r>
    </w:p>
    <w:p w:rsidR="00CE3026" w:rsidRPr="00480E11" w:rsidRDefault="00CE3026">
      <w:pPr>
        <w:suppressAutoHyphens w:val="0"/>
        <w:spacing w:after="0" w:line="360" w:lineRule="auto"/>
        <w:ind w:firstLine="709"/>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выполнение строевых действий в шеренге и колонне;</w:t>
      </w:r>
    </w:p>
    <w:p w:rsidR="00CE3026" w:rsidRPr="00480E11" w:rsidRDefault="00CE3026">
      <w:pPr>
        <w:suppressAutoHyphens w:val="0"/>
        <w:spacing w:after="0" w:line="360" w:lineRule="auto"/>
        <w:ind w:firstLine="709"/>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выполнение общеразвивающих упражнений, воздействующих на развитие основных физических качеств человека (силы, ловкости, быстроты, гибкости и координации);</w:t>
      </w:r>
    </w:p>
    <w:p w:rsidR="00CE3026" w:rsidRPr="00480E11" w:rsidRDefault="00CE3026">
      <w:pPr>
        <w:suppressAutoHyphens w:val="0"/>
        <w:spacing w:after="0" w:line="360" w:lineRule="auto"/>
        <w:ind w:firstLine="709"/>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объяснение правил, техники выполнения двигательных действий, анализ и нахождение ошибок (с помощью учителя);</w:t>
      </w:r>
    </w:p>
    <w:p w:rsidR="00CE3026" w:rsidRPr="00480E11" w:rsidRDefault="00CE3026">
      <w:pPr>
        <w:suppressAutoHyphens w:val="0"/>
        <w:spacing w:after="0" w:line="360" w:lineRule="auto"/>
        <w:ind w:firstLine="709"/>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выполнение усвоенных акробатических и гимнастических комбинаций из числа хорошо усвоенных (под руководством учителя);</w:t>
      </w:r>
    </w:p>
    <w:p w:rsidR="00CE3026" w:rsidRPr="00480E11" w:rsidRDefault="00CE3026">
      <w:pPr>
        <w:suppressAutoHyphens w:val="0"/>
        <w:spacing w:after="0" w:line="360" w:lineRule="auto"/>
        <w:ind w:firstLine="709"/>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выполнение легкоатлетических упражнений в беге и прыжках в соответствии с возрастными и психофизическими особенностями;</w:t>
      </w:r>
    </w:p>
    <w:p w:rsidR="00CE3026" w:rsidRPr="00480E11" w:rsidRDefault="00CE3026">
      <w:pPr>
        <w:suppressAutoHyphens w:val="0"/>
        <w:spacing w:after="0" w:line="360" w:lineRule="auto"/>
        <w:ind w:firstLine="709"/>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выполнение основных технических действий и приемов игры в футбол, баскетбол, волейбол (под руководством учителя) в условиях учебной и игровой деятельности;</w:t>
      </w:r>
    </w:p>
    <w:p w:rsidR="00CE3026" w:rsidRPr="00480E11" w:rsidRDefault="00CE3026">
      <w:pPr>
        <w:suppressAutoHyphens w:val="0"/>
        <w:spacing w:after="0" w:line="360" w:lineRule="auto"/>
        <w:ind w:firstLine="709"/>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участие в подвижных и спортивных играх, осуществление их судейства;</w:t>
      </w:r>
    </w:p>
    <w:p w:rsidR="00CE3026" w:rsidRPr="00480E11" w:rsidRDefault="00CE3026">
      <w:pPr>
        <w:suppressAutoHyphens w:val="0"/>
        <w:spacing w:after="0" w:line="360" w:lineRule="auto"/>
        <w:ind w:firstLine="709"/>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знание некоторых особенностей физической культуры разных народов, связи физической культуры с природными, географическими особенностями, традициями и обычаями народа, понимать связи физической культуры с трудовой и военной деятельностью;</w:t>
      </w:r>
    </w:p>
    <w:p w:rsidR="00CE3026" w:rsidRPr="00480E11" w:rsidRDefault="00CE3026">
      <w:pPr>
        <w:suppressAutoHyphens w:val="0"/>
        <w:spacing w:after="0" w:line="360" w:lineRule="auto"/>
        <w:ind w:firstLine="709"/>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объяснение правил, техники выполнения двигательных действий, анализ и нахождение ошибок (с помощью учителя);</w:t>
      </w:r>
    </w:p>
    <w:p w:rsidR="00CE3026" w:rsidRPr="00480E11" w:rsidRDefault="00CE3026">
      <w:pPr>
        <w:suppressAutoHyphens w:val="0"/>
        <w:spacing w:after="0" w:line="360" w:lineRule="auto"/>
        <w:ind w:firstLine="709"/>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использование разметки спортивной площадки при выполнении физических упражнений;</w:t>
      </w:r>
    </w:p>
    <w:p w:rsidR="00CE3026" w:rsidRPr="00480E11" w:rsidRDefault="00CE3026">
      <w:pPr>
        <w:suppressAutoHyphens w:val="0"/>
        <w:spacing w:after="0" w:line="360" w:lineRule="auto"/>
        <w:ind w:firstLine="709"/>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правильная ориентировка в пространстве спортивного зала и на стадионе;</w:t>
      </w:r>
    </w:p>
    <w:p w:rsidR="00CE3026" w:rsidRPr="00480E11" w:rsidRDefault="00CE3026">
      <w:pPr>
        <w:suppressAutoHyphens w:val="0"/>
        <w:spacing w:after="0" w:line="360" w:lineRule="auto"/>
        <w:ind w:firstLine="709"/>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размещение спортивных снарядов при организации и проведении подвижных и спортивных игр</w:t>
      </w:r>
    </w:p>
    <w:p w:rsidR="00CE3026" w:rsidRPr="00480E11" w:rsidRDefault="00CE3026">
      <w:pPr>
        <w:suppressAutoHyphens w:val="0"/>
        <w:spacing w:after="0" w:line="360" w:lineRule="auto"/>
        <w:ind w:firstLine="709"/>
        <w:jc w:val="both"/>
        <w:rPr>
          <w:rFonts w:ascii="Times New Roman" w:hAnsi="Times New Roman" w:cs="Times New Roman"/>
          <w:color w:val="auto"/>
          <w:sz w:val="24"/>
          <w:szCs w:val="24"/>
          <w:u w:val="single"/>
        </w:rPr>
      </w:pPr>
      <w:r w:rsidRPr="00480E11">
        <w:rPr>
          <w:rFonts w:ascii="Times New Roman" w:hAnsi="Times New Roman" w:cs="Times New Roman"/>
          <w:color w:val="auto"/>
          <w:sz w:val="24"/>
          <w:szCs w:val="24"/>
        </w:rPr>
        <w:t>правильное применение спортивного инвентаря, тренажерных устройств на уроке физической культуры и во время самостоятельных занятий.</w:t>
      </w:r>
    </w:p>
    <w:p w:rsidR="00CE3026" w:rsidRPr="00480E11" w:rsidRDefault="00CE3026">
      <w:pPr>
        <w:suppressAutoHyphens w:val="0"/>
        <w:spacing w:after="0" w:line="360" w:lineRule="auto"/>
        <w:ind w:firstLine="709"/>
        <w:jc w:val="both"/>
        <w:rPr>
          <w:rFonts w:ascii="Times New Roman" w:hAnsi="Times New Roman" w:cs="Times New Roman"/>
          <w:color w:val="auto"/>
          <w:sz w:val="24"/>
          <w:szCs w:val="24"/>
        </w:rPr>
      </w:pPr>
      <w:r w:rsidRPr="00480E11">
        <w:rPr>
          <w:rFonts w:ascii="Times New Roman" w:hAnsi="Times New Roman" w:cs="Times New Roman"/>
          <w:color w:val="auto"/>
          <w:sz w:val="24"/>
          <w:szCs w:val="24"/>
          <w:u w:val="single"/>
        </w:rPr>
        <w:t>Достаточный уровень:</w:t>
      </w:r>
    </w:p>
    <w:p w:rsidR="00CE3026" w:rsidRPr="00480E11" w:rsidRDefault="00CE3026">
      <w:pPr>
        <w:suppressAutoHyphens w:val="0"/>
        <w:spacing w:after="0" w:line="360" w:lineRule="auto"/>
        <w:ind w:firstLine="709"/>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знание об основных направлениях развития и формах организации физической культуры и спорта в современном обществе (Олимпийской, Параолимпийское движение, Специальные олимпийские игры);</w:t>
      </w:r>
    </w:p>
    <w:p w:rsidR="00CE3026" w:rsidRPr="00480E11" w:rsidRDefault="00CE3026">
      <w:pPr>
        <w:suppressAutoHyphens w:val="0"/>
        <w:spacing w:after="0" w:line="360" w:lineRule="auto"/>
        <w:ind w:firstLine="709"/>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самостоятельное применение правил профилактики травматизма в процессе занятий физическими упражнениями;</w:t>
      </w:r>
    </w:p>
    <w:p w:rsidR="00CE3026" w:rsidRPr="00480E11" w:rsidRDefault="00CE3026">
      <w:pPr>
        <w:suppressAutoHyphens w:val="0"/>
        <w:spacing w:after="0" w:line="360" w:lineRule="auto"/>
        <w:ind w:firstLine="709"/>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определение основных показателей состояния человека и его физического развития (длина и масса тела, частота сердечных сокращений) их сравнение их с возрастной нормой;</w:t>
      </w:r>
    </w:p>
    <w:p w:rsidR="00CE3026" w:rsidRPr="00480E11" w:rsidRDefault="00CE3026">
      <w:pPr>
        <w:suppressAutoHyphens w:val="0"/>
        <w:spacing w:after="0" w:line="360" w:lineRule="auto"/>
        <w:ind w:firstLine="709"/>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составление (под руководством учителя) комплексов физических упражнений оздоровительной, тренирующей и корригирующей направленности;</w:t>
      </w:r>
    </w:p>
    <w:p w:rsidR="00CE3026" w:rsidRPr="00480E11" w:rsidRDefault="00CE3026">
      <w:pPr>
        <w:suppressAutoHyphens w:val="0"/>
        <w:spacing w:after="0" w:line="360" w:lineRule="auto"/>
        <w:ind w:firstLine="709"/>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планирование и использование занятий физическими упражнениями в режиме дня, организация отдыха и досуга с использованием средств физической культуры;</w:t>
      </w:r>
    </w:p>
    <w:p w:rsidR="00CE3026" w:rsidRPr="00480E11" w:rsidRDefault="00CE3026">
      <w:pPr>
        <w:suppressAutoHyphens w:val="0"/>
        <w:spacing w:after="0" w:line="360" w:lineRule="auto"/>
        <w:ind w:firstLine="709"/>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выполнение общеразвивающих и корригирующих упражнений без предметов, целенаправленно воздействующих на развитие основных физических качеств человека;</w:t>
      </w:r>
    </w:p>
    <w:p w:rsidR="00CE3026" w:rsidRPr="00480E11" w:rsidRDefault="00CE3026">
      <w:pPr>
        <w:suppressAutoHyphens w:val="0"/>
        <w:spacing w:after="0" w:line="360" w:lineRule="auto"/>
        <w:ind w:firstLine="709"/>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самостоятельное выполнение упражнений по коррекции осанки и телосложения;</w:t>
      </w:r>
    </w:p>
    <w:p w:rsidR="00CE3026" w:rsidRPr="00480E11" w:rsidRDefault="00CE3026">
      <w:pPr>
        <w:suppressAutoHyphens w:val="0"/>
        <w:spacing w:after="0" w:line="360" w:lineRule="auto"/>
        <w:ind w:firstLine="709"/>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организация и проведение занятий физической культурой с разной целевой направленностью, отбор физических упражнений и их самостоятельное выполнение в группах (под контролем учителя) с заданной дозировкой нагрузки;</w:t>
      </w:r>
    </w:p>
    <w:p w:rsidR="00CE3026" w:rsidRPr="00480E11" w:rsidRDefault="00CE3026">
      <w:pPr>
        <w:suppressAutoHyphens w:val="0"/>
        <w:spacing w:after="0" w:line="360" w:lineRule="auto"/>
        <w:ind w:firstLine="709"/>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применение способов регулирования нагрузки за счет пауз, чередования нагрузки и отдыха, дыхательных упражнений;</w:t>
      </w:r>
    </w:p>
    <w:p w:rsidR="00CE3026" w:rsidRPr="00480E11" w:rsidRDefault="00CE3026">
      <w:pPr>
        <w:suppressAutoHyphens w:val="0"/>
        <w:spacing w:after="0" w:line="360" w:lineRule="auto"/>
        <w:ind w:firstLine="709"/>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подача строевых команд, ведение подсчёта при выполнении общеразвивающих упражнений;</w:t>
      </w:r>
    </w:p>
    <w:p w:rsidR="00CE3026" w:rsidRPr="00480E11" w:rsidRDefault="00CE3026">
      <w:pPr>
        <w:suppressAutoHyphens w:val="0"/>
        <w:spacing w:after="0" w:line="360" w:lineRule="auto"/>
        <w:ind w:firstLine="709"/>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выполнение акробатических и гимнастических комбинаций на доступном техническом уровне;</w:t>
      </w:r>
    </w:p>
    <w:p w:rsidR="00CE3026" w:rsidRPr="00480E11" w:rsidRDefault="00CE3026">
      <w:pPr>
        <w:suppressAutoHyphens w:val="0"/>
        <w:spacing w:after="0" w:line="360" w:lineRule="auto"/>
        <w:ind w:firstLine="709"/>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выполнение основных технических действий и приемов игры в футбол, баскетбол, волейбол в условиях учебной, игровой и соревновательной деятельности;</w:t>
      </w:r>
    </w:p>
    <w:p w:rsidR="00CE3026" w:rsidRPr="00480E11" w:rsidRDefault="00CE3026">
      <w:pPr>
        <w:suppressAutoHyphens w:val="0"/>
        <w:spacing w:after="0" w:line="360" w:lineRule="auto"/>
        <w:ind w:firstLine="709"/>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 xml:space="preserve">выполнение передвижений на лыжах усвоенными способами; </w:t>
      </w:r>
    </w:p>
    <w:p w:rsidR="00CE3026" w:rsidRPr="00480E11" w:rsidRDefault="00CE3026">
      <w:pPr>
        <w:suppressAutoHyphens w:val="0"/>
        <w:spacing w:after="0" w:line="360" w:lineRule="auto"/>
        <w:ind w:firstLine="709"/>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знание особенностей физической культуры разных народов, связи физической культуры с природными, географическими особенностями, традициями и обычаями народа;</w:t>
      </w:r>
    </w:p>
    <w:p w:rsidR="00CE3026" w:rsidRPr="00480E11" w:rsidRDefault="00CE3026">
      <w:pPr>
        <w:suppressAutoHyphens w:val="0"/>
        <w:spacing w:after="0" w:line="360" w:lineRule="auto"/>
        <w:ind w:firstLine="709"/>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адекватное взаимодействие с товарищами при выполнении заданий по физической культуре;</w:t>
      </w:r>
    </w:p>
    <w:p w:rsidR="00CE3026" w:rsidRPr="00480E11" w:rsidRDefault="00CE3026">
      <w:pPr>
        <w:suppressAutoHyphens w:val="0"/>
        <w:spacing w:after="0" w:line="360" w:lineRule="auto"/>
        <w:ind w:firstLine="709"/>
        <w:jc w:val="both"/>
        <w:rPr>
          <w:rFonts w:ascii="Times New Roman" w:hAnsi="Times New Roman" w:cs="Times New Roman"/>
          <w:b/>
          <w:bCs/>
          <w:i/>
          <w:iCs/>
          <w:sz w:val="24"/>
          <w:szCs w:val="24"/>
        </w:rPr>
      </w:pPr>
      <w:r w:rsidRPr="00480E11">
        <w:rPr>
          <w:rFonts w:ascii="Times New Roman" w:hAnsi="Times New Roman" w:cs="Times New Roman"/>
          <w:color w:val="auto"/>
          <w:sz w:val="24"/>
          <w:szCs w:val="24"/>
        </w:rPr>
        <w:t>самостоятельное объяснение правил, техники выполнения двигательных действий, анализ и нахождение ошибок.</w:t>
      </w:r>
    </w:p>
    <w:p w:rsidR="00CE3026" w:rsidRPr="00480E11" w:rsidRDefault="00CE3026">
      <w:pPr>
        <w:pStyle w:val="23"/>
        <w:spacing w:after="0" w:line="360" w:lineRule="auto"/>
        <w:ind w:left="0" w:firstLine="709"/>
        <w:jc w:val="both"/>
        <w:rPr>
          <w:rFonts w:ascii="Times New Roman" w:hAnsi="Times New Roman" w:cs="Times New Roman"/>
          <w:sz w:val="24"/>
          <w:szCs w:val="24"/>
          <w:u w:val="single"/>
        </w:rPr>
      </w:pPr>
      <w:r w:rsidRPr="00480E11">
        <w:rPr>
          <w:rFonts w:ascii="Times New Roman" w:hAnsi="Times New Roman" w:cs="Times New Roman"/>
          <w:b/>
          <w:bCs/>
          <w:i/>
          <w:iCs/>
          <w:sz w:val="24"/>
          <w:szCs w:val="24"/>
        </w:rPr>
        <w:t>Профильный труд</w:t>
      </w:r>
      <w:r w:rsidRPr="00480E11">
        <w:rPr>
          <w:rFonts w:ascii="Times New Roman" w:hAnsi="Times New Roman" w:cs="Times New Roman"/>
          <w:i/>
          <w:iCs/>
          <w:sz w:val="24"/>
          <w:szCs w:val="24"/>
        </w:rPr>
        <w:t>:</w:t>
      </w:r>
    </w:p>
    <w:p w:rsidR="00CE3026" w:rsidRPr="00480E11" w:rsidRDefault="00CE3026">
      <w:pPr>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sz w:val="24"/>
          <w:szCs w:val="24"/>
          <w:u w:val="single"/>
        </w:rPr>
        <w:t>Минимальный уровень:</w:t>
      </w:r>
    </w:p>
    <w:p w:rsidR="00CE3026" w:rsidRPr="00480E11" w:rsidRDefault="00CE3026">
      <w:pPr>
        <w:shd w:val="clear" w:color="auto" w:fill="FFFFFF"/>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sz w:val="24"/>
          <w:szCs w:val="24"/>
        </w:rPr>
        <w:t>знание названий материалов; процесса их изготовления; изделий, которые из них изготавливаются и применяются в быту, игре, учебе, отдыхе;</w:t>
      </w:r>
    </w:p>
    <w:p w:rsidR="00CE3026" w:rsidRPr="00480E11" w:rsidRDefault="00CE3026">
      <w:pPr>
        <w:shd w:val="clear" w:color="auto" w:fill="FFFFFF"/>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sz w:val="24"/>
          <w:szCs w:val="24"/>
        </w:rPr>
        <w:t>знание свойств материалов и правил хранения; санитарно-гигиенических требований при работе с производственными материалами;</w:t>
      </w:r>
    </w:p>
    <w:p w:rsidR="00CE3026" w:rsidRPr="00480E11" w:rsidRDefault="00CE3026">
      <w:pPr>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sz w:val="24"/>
          <w:szCs w:val="24"/>
        </w:rPr>
        <w:t>знание принципов действия, общего устройства машины и ее основных частей (на примере изучения любой современной машины: металлорежущего станка, швейной машины, ткацкого станка, автомобиля, трактора и др.);</w:t>
      </w:r>
    </w:p>
    <w:p w:rsidR="00CE3026" w:rsidRPr="00480E11" w:rsidRDefault="00CE3026">
      <w:pPr>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sz w:val="24"/>
          <w:szCs w:val="24"/>
        </w:rPr>
        <w:t>знание и применение правил безопасной работы с инструментами и оборудованием, санитарно-гигиенических требований при выполнении работы;</w:t>
      </w:r>
    </w:p>
    <w:p w:rsidR="00CE3026" w:rsidRPr="00480E11" w:rsidRDefault="00CE3026">
      <w:pPr>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sz w:val="24"/>
          <w:szCs w:val="24"/>
        </w:rPr>
        <w:t>владение основами современного промышленного и сель</w:t>
      </w:r>
      <w:r w:rsidRPr="00480E11">
        <w:rPr>
          <w:rFonts w:ascii="Times New Roman" w:hAnsi="Times New Roman" w:cs="Times New Roman"/>
          <w:sz w:val="24"/>
          <w:szCs w:val="24"/>
        </w:rPr>
        <w:softHyphen/>
        <w:t>с</w:t>
      </w:r>
      <w:r w:rsidRPr="00480E11">
        <w:rPr>
          <w:rFonts w:ascii="Times New Roman" w:hAnsi="Times New Roman" w:cs="Times New Roman"/>
          <w:sz w:val="24"/>
          <w:szCs w:val="24"/>
        </w:rPr>
        <w:softHyphen/>
        <w:t>ко</w:t>
      </w:r>
      <w:r w:rsidRPr="00480E11">
        <w:rPr>
          <w:rFonts w:ascii="Times New Roman" w:hAnsi="Times New Roman" w:cs="Times New Roman"/>
          <w:sz w:val="24"/>
          <w:szCs w:val="24"/>
        </w:rPr>
        <w:softHyphen/>
        <w:t>хо</w:t>
      </w:r>
      <w:r w:rsidRPr="00480E11">
        <w:rPr>
          <w:rFonts w:ascii="Times New Roman" w:hAnsi="Times New Roman" w:cs="Times New Roman"/>
          <w:sz w:val="24"/>
          <w:szCs w:val="24"/>
        </w:rPr>
        <w:softHyphen/>
        <w:t>зяй</w:t>
      </w:r>
      <w:r w:rsidRPr="00480E11">
        <w:rPr>
          <w:rFonts w:ascii="Times New Roman" w:hAnsi="Times New Roman" w:cs="Times New Roman"/>
          <w:sz w:val="24"/>
          <w:szCs w:val="24"/>
        </w:rPr>
        <w:softHyphen/>
        <w:t>с</w:t>
      </w:r>
      <w:r w:rsidRPr="00480E11">
        <w:rPr>
          <w:rFonts w:ascii="Times New Roman" w:hAnsi="Times New Roman" w:cs="Times New Roman"/>
          <w:sz w:val="24"/>
          <w:szCs w:val="24"/>
        </w:rPr>
        <w:softHyphen/>
        <w:t>т</w:t>
      </w:r>
      <w:r w:rsidRPr="00480E11">
        <w:rPr>
          <w:rFonts w:ascii="Times New Roman" w:hAnsi="Times New Roman" w:cs="Times New Roman"/>
          <w:sz w:val="24"/>
          <w:szCs w:val="24"/>
        </w:rPr>
        <w:softHyphen/>
        <w:t>ве</w:t>
      </w:r>
      <w:r w:rsidRPr="00480E11">
        <w:rPr>
          <w:rFonts w:ascii="Times New Roman" w:hAnsi="Times New Roman" w:cs="Times New Roman"/>
          <w:sz w:val="24"/>
          <w:szCs w:val="24"/>
        </w:rPr>
        <w:softHyphen/>
        <w:t>н</w:t>
      </w:r>
      <w:r w:rsidRPr="00480E11">
        <w:rPr>
          <w:rFonts w:ascii="Times New Roman" w:hAnsi="Times New Roman" w:cs="Times New Roman"/>
          <w:sz w:val="24"/>
          <w:szCs w:val="24"/>
        </w:rPr>
        <w:softHyphen/>
        <w:t>ного производства, строительства, транспорта, сферы обслуживания;</w:t>
      </w:r>
    </w:p>
    <w:p w:rsidR="00CE3026" w:rsidRPr="00480E11" w:rsidRDefault="00CE3026">
      <w:pPr>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sz w:val="24"/>
          <w:szCs w:val="24"/>
        </w:rPr>
        <w:t>чтение технологической карты, используемой в процессе изготовления изделия;</w:t>
      </w:r>
    </w:p>
    <w:p w:rsidR="00CE3026" w:rsidRPr="00480E11" w:rsidRDefault="00CE3026">
      <w:pPr>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sz w:val="24"/>
          <w:szCs w:val="24"/>
        </w:rPr>
        <w:t>составление стандартного плана работы;</w:t>
      </w:r>
    </w:p>
    <w:p w:rsidR="00CE3026" w:rsidRPr="00480E11" w:rsidRDefault="00CE3026">
      <w:pPr>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sz w:val="24"/>
          <w:szCs w:val="24"/>
        </w:rPr>
        <w:t>определение утилитарной и эстетической ценности предметов, изделий;</w:t>
      </w:r>
    </w:p>
    <w:p w:rsidR="00CE3026" w:rsidRPr="00480E11" w:rsidRDefault="00CE3026">
      <w:pPr>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sz w:val="24"/>
          <w:szCs w:val="24"/>
        </w:rPr>
        <w:t>понимание и оценка красоты труда и его результатов;</w:t>
      </w:r>
    </w:p>
    <w:p w:rsidR="00CE3026" w:rsidRPr="00480E11" w:rsidRDefault="00CE3026">
      <w:pPr>
        <w:shd w:val="clear" w:color="auto" w:fill="FFFFFF"/>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sz w:val="24"/>
          <w:szCs w:val="24"/>
        </w:rPr>
        <w:t>использование эстетических ориентиров/эталонов в быту, дома и в школе;</w:t>
      </w:r>
    </w:p>
    <w:p w:rsidR="00CE3026" w:rsidRPr="00480E11" w:rsidRDefault="00CE3026">
      <w:pPr>
        <w:shd w:val="clear" w:color="auto" w:fill="FFFFFF"/>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sz w:val="24"/>
          <w:szCs w:val="24"/>
        </w:rPr>
        <w:t xml:space="preserve">эстетическая оценка предметов и их использование в повседневной жизни в соответствии с эстетической регламентацией, установленной в обществе; </w:t>
      </w:r>
    </w:p>
    <w:p w:rsidR="00CE3026" w:rsidRPr="00480E11" w:rsidRDefault="00CE3026">
      <w:pPr>
        <w:shd w:val="clear" w:color="auto" w:fill="FFFFFF"/>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sz w:val="24"/>
          <w:szCs w:val="24"/>
        </w:rPr>
        <w:t>распределение ролей в группе, сотрудничество, осуществление взаимопомощи;</w:t>
      </w:r>
    </w:p>
    <w:p w:rsidR="00CE3026" w:rsidRPr="00480E11" w:rsidRDefault="00CE3026">
      <w:pPr>
        <w:shd w:val="clear" w:color="auto" w:fill="FFFFFF"/>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sz w:val="24"/>
          <w:szCs w:val="24"/>
        </w:rPr>
        <w:t>учет мнений товарищей и педагога при организации собственной деятельности и совместной работы;</w:t>
      </w:r>
    </w:p>
    <w:p w:rsidR="00CE3026" w:rsidRPr="00480E11" w:rsidRDefault="00CE3026">
      <w:pPr>
        <w:shd w:val="clear" w:color="auto" w:fill="FFFFFF"/>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sz w:val="24"/>
          <w:szCs w:val="24"/>
        </w:rPr>
        <w:t>комментирование и оценка в доброжелательной форме достижений  товарищей;</w:t>
      </w:r>
    </w:p>
    <w:p w:rsidR="00CE3026" w:rsidRPr="00480E11" w:rsidRDefault="00CE3026">
      <w:pPr>
        <w:pStyle w:val="23"/>
        <w:spacing w:after="0" w:line="360" w:lineRule="auto"/>
        <w:ind w:left="0" w:firstLine="709"/>
        <w:jc w:val="both"/>
        <w:rPr>
          <w:rFonts w:ascii="Times New Roman" w:hAnsi="Times New Roman" w:cs="Times New Roman"/>
          <w:sz w:val="24"/>
          <w:szCs w:val="24"/>
          <w:u w:val="single"/>
        </w:rPr>
      </w:pPr>
      <w:r w:rsidRPr="00480E11">
        <w:rPr>
          <w:rFonts w:ascii="Times New Roman" w:hAnsi="Times New Roman" w:cs="Times New Roman"/>
          <w:sz w:val="24"/>
          <w:szCs w:val="24"/>
        </w:rPr>
        <w:t>посильное участие в благоустройстве и озеленении территорий; охране природы и окружающей среды.</w:t>
      </w:r>
    </w:p>
    <w:p w:rsidR="00CE3026" w:rsidRPr="00480E11" w:rsidRDefault="00CE3026">
      <w:pPr>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sz w:val="24"/>
          <w:szCs w:val="24"/>
          <w:u w:val="single"/>
        </w:rPr>
        <w:t>Достаточный уровень:</w:t>
      </w:r>
    </w:p>
    <w:p w:rsidR="00CE3026" w:rsidRPr="00480E11" w:rsidRDefault="00CE3026">
      <w:pPr>
        <w:shd w:val="clear" w:color="auto" w:fill="FFFFFF"/>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sz w:val="24"/>
          <w:szCs w:val="24"/>
        </w:rPr>
        <w:t>осознанное определение возможностей различных материалов, осуществление их целенаправленного выбора в соответствии с физическими, декоративно-художественными и конструктивными свойствам в зависимости от задач предметно-практической деятельности;</w:t>
      </w:r>
    </w:p>
    <w:p w:rsidR="00CE3026" w:rsidRPr="00480E11" w:rsidRDefault="00CE3026">
      <w:pPr>
        <w:shd w:val="clear" w:color="auto" w:fill="FFFFFF"/>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sz w:val="24"/>
          <w:szCs w:val="24"/>
        </w:rPr>
        <w:t>планирование предстоящей практической работы, соотнесение своих действий с поставленной целью;</w:t>
      </w:r>
    </w:p>
    <w:p w:rsidR="00CE3026" w:rsidRPr="00480E11" w:rsidRDefault="00CE3026">
      <w:pPr>
        <w:shd w:val="clear" w:color="auto" w:fill="FFFFFF"/>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sz w:val="24"/>
          <w:szCs w:val="24"/>
        </w:rPr>
        <w:t>осуществление настройки и текущего ремонта инструмента;</w:t>
      </w:r>
    </w:p>
    <w:p w:rsidR="00CE3026" w:rsidRPr="00480E11" w:rsidRDefault="00CE3026">
      <w:pPr>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sz w:val="24"/>
          <w:szCs w:val="24"/>
        </w:rPr>
        <w:t>отбор в зависимости от свойств материалов и поставленных целей оптимальных и доступных технологических приемов ручной и машинной обработки материалов;</w:t>
      </w:r>
    </w:p>
    <w:p w:rsidR="00CE3026" w:rsidRPr="00480E11" w:rsidRDefault="00CE3026">
      <w:pPr>
        <w:pStyle w:val="NormalWeb"/>
        <w:spacing w:before="0" w:after="0"/>
        <w:ind w:firstLine="709"/>
        <w:jc w:val="both"/>
      </w:pPr>
      <w:r w:rsidRPr="00480E11">
        <w:t>создание материальных ценностей, имеющих потребительскую стоимость и значение для удовлетворения общественных потребностей;</w:t>
      </w:r>
    </w:p>
    <w:p w:rsidR="00CE3026" w:rsidRPr="00480E11" w:rsidRDefault="00CE3026">
      <w:pPr>
        <w:shd w:val="clear" w:color="auto" w:fill="FFFFFF"/>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sz w:val="24"/>
          <w:szCs w:val="24"/>
        </w:rPr>
        <w:t>самостоятельное определение задач предстоящей работы и оптимальной последовательности действий для реализации замысла;</w:t>
      </w:r>
    </w:p>
    <w:p w:rsidR="00CE3026" w:rsidRPr="00480E11" w:rsidRDefault="00CE3026">
      <w:pPr>
        <w:pStyle w:val="NormalWeb"/>
        <w:spacing w:before="0" w:after="0"/>
        <w:ind w:firstLine="709"/>
        <w:jc w:val="both"/>
      </w:pPr>
      <w:r w:rsidRPr="00480E11">
        <w:t>прогнозирование конечного результата и самостоятельный отбор средств и способов работы для его получения;</w:t>
      </w:r>
    </w:p>
    <w:p w:rsidR="00CE3026" w:rsidRPr="00480E11" w:rsidRDefault="00CE3026">
      <w:pPr>
        <w:pStyle w:val="23"/>
        <w:spacing w:after="0" w:line="360" w:lineRule="auto"/>
        <w:ind w:left="0" w:firstLine="709"/>
        <w:jc w:val="both"/>
        <w:rPr>
          <w:rFonts w:ascii="Times New Roman" w:hAnsi="Times New Roman" w:cs="Times New Roman"/>
          <w:sz w:val="24"/>
          <w:szCs w:val="24"/>
        </w:rPr>
      </w:pPr>
      <w:r w:rsidRPr="00480E11">
        <w:rPr>
          <w:rFonts w:ascii="Times New Roman" w:hAnsi="Times New Roman" w:cs="Times New Roman"/>
          <w:sz w:val="24"/>
          <w:szCs w:val="24"/>
        </w:rPr>
        <w:t>владение некоторыми видам общественно-организационного труда (вы</w:t>
      </w:r>
      <w:r w:rsidRPr="00480E11">
        <w:rPr>
          <w:rFonts w:ascii="Times New Roman" w:hAnsi="Times New Roman" w:cs="Times New Roman"/>
          <w:sz w:val="24"/>
          <w:szCs w:val="24"/>
        </w:rPr>
        <w:softHyphen/>
        <w:t>по</w:t>
      </w:r>
      <w:r w:rsidRPr="00480E11">
        <w:rPr>
          <w:rFonts w:ascii="Times New Roman" w:hAnsi="Times New Roman" w:cs="Times New Roman"/>
          <w:sz w:val="24"/>
          <w:szCs w:val="24"/>
        </w:rPr>
        <w:softHyphen/>
        <w:t>лнение обязанностей бригадира рабочей группы, старосты класса, звеньевого; и т.п.);</w:t>
      </w:r>
    </w:p>
    <w:p w:rsidR="00CE3026" w:rsidRPr="00480E11" w:rsidRDefault="00CE3026">
      <w:pPr>
        <w:shd w:val="clear" w:color="auto" w:fill="FFFFFF"/>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sz w:val="24"/>
          <w:szCs w:val="24"/>
        </w:rPr>
        <w:t>понимание общественной значимости своего труда, своих достижений в области трудовой деятельности; способность к самооценке;</w:t>
      </w:r>
    </w:p>
    <w:p w:rsidR="00CE3026" w:rsidRPr="00480E11" w:rsidRDefault="00CE3026" w:rsidP="00D578D6">
      <w:pPr>
        <w:shd w:val="clear" w:color="auto" w:fill="FFFFFF"/>
        <w:spacing w:after="0" w:line="360" w:lineRule="auto"/>
        <w:ind w:firstLine="709"/>
        <w:jc w:val="both"/>
        <w:rPr>
          <w:rFonts w:ascii="Times New Roman" w:hAnsi="Times New Roman" w:cs="Times New Roman"/>
          <w:b/>
          <w:bCs/>
          <w:sz w:val="24"/>
          <w:szCs w:val="24"/>
        </w:rPr>
      </w:pPr>
      <w:r w:rsidRPr="00480E11">
        <w:rPr>
          <w:rFonts w:ascii="Times New Roman" w:hAnsi="Times New Roman" w:cs="Times New Roman"/>
          <w:sz w:val="24"/>
          <w:szCs w:val="24"/>
        </w:rPr>
        <w:t>понимание необходимости гармоничного сосуществования предметного мира с миром природы.</w:t>
      </w:r>
    </w:p>
    <w:p w:rsidR="00CE3026" w:rsidRPr="00480E11" w:rsidRDefault="00CE3026" w:rsidP="006E5931">
      <w:pPr>
        <w:spacing w:before="120" w:after="0"/>
        <w:ind w:firstLine="567"/>
        <w:jc w:val="center"/>
        <w:rPr>
          <w:rFonts w:ascii="Times New Roman" w:hAnsi="Times New Roman" w:cs="Times New Roman"/>
          <w:b/>
          <w:bCs/>
          <w:i/>
          <w:iCs/>
          <w:sz w:val="24"/>
          <w:szCs w:val="24"/>
        </w:rPr>
      </w:pPr>
      <w:r>
        <w:rPr>
          <w:rFonts w:ascii="Times New Roman" w:hAnsi="Times New Roman" w:cs="Times New Roman"/>
          <w:b/>
          <w:bCs/>
          <w:sz w:val="24"/>
          <w:szCs w:val="24"/>
        </w:rPr>
        <w:t>1</w:t>
      </w:r>
      <w:r w:rsidRPr="00480E11">
        <w:rPr>
          <w:rFonts w:ascii="Times New Roman" w:hAnsi="Times New Roman" w:cs="Times New Roman"/>
          <w:b/>
          <w:bCs/>
          <w:sz w:val="24"/>
          <w:szCs w:val="24"/>
        </w:rPr>
        <w:t>.1.3.</w:t>
      </w:r>
      <w:r w:rsidRPr="00480E11">
        <w:rPr>
          <w:rFonts w:ascii="Times New Roman" w:hAnsi="Times New Roman" w:cs="Times New Roman"/>
          <w:b/>
          <w:bCs/>
          <w:i/>
          <w:iCs/>
          <w:sz w:val="24"/>
          <w:szCs w:val="24"/>
        </w:rPr>
        <w:t> Система оценки достижения обучающимися</w:t>
      </w:r>
    </w:p>
    <w:p w:rsidR="00CE3026" w:rsidRPr="00480E11" w:rsidRDefault="00CE3026" w:rsidP="006E5931">
      <w:pPr>
        <w:spacing w:after="0"/>
        <w:jc w:val="center"/>
        <w:rPr>
          <w:rFonts w:ascii="Times New Roman" w:hAnsi="Times New Roman" w:cs="Times New Roman"/>
          <w:b/>
          <w:bCs/>
          <w:i/>
          <w:iCs/>
          <w:sz w:val="24"/>
          <w:szCs w:val="24"/>
        </w:rPr>
      </w:pPr>
      <w:r w:rsidRPr="00480E11">
        <w:rPr>
          <w:rFonts w:ascii="Times New Roman" w:hAnsi="Times New Roman" w:cs="Times New Roman"/>
          <w:b/>
          <w:bCs/>
          <w:i/>
          <w:iCs/>
          <w:sz w:val="24"/>
          <w:szCs w:val="24"/>
        </w:rPr>
        <w:t>с легкой умственной от</w:t>
      </w:r>
      <w:r w:rsidRPr="00480E11">
        <w:rPr>
          <w:rFonts w:ascii="Times New Roman" w:hAnsi="Times New Roman" w:cs="Times New Roman"/>
          <w:b/>
          <w:bCs/>
          <w:i/>
          <w:iCs/>
          <w:sz w:val="24"/>
          <w:szCs w:val="24"/>
        </w:rPr>
        <w:softHyphen/>
        <w:t>сталостью (интеллектуальными нарушениями)</w:t>
      </w:r>
    </w:p>
    <w:p w:rsidR="00CE3026" w:rsidRPr="00480E11" w:rsidRDefault="00CE3026" w:rsidP="006E5931">
      <w:pPr>
        <w:spacing w:after="0"/>
        <w:ind w:firstLine="567"/>
        <w:jc w:val="center"/>
        <w:rPr>
          <w:rFonts w:ascii="Times New Roman" w:hAnsi="Times New Roman" w:cs="Times New Roman"/>
          <w:b/>
          <w:bCs/>
          <w:i/>
          <w:iCs/>
          <w:sz w:val="24"/>
          <w:szCs w:val="24"/>
        </w:rPr>
      </w:pPr>
      <w:r w:rsidRPr="00480E11">
        <w:rPr>
          <w:rFonts w:ascii="Times New Roman" w:hAnsi="Times New Roman" w:cs="Times New Roman"/>
          <w:b/>
          <w:bCs/>
          <w:i/>
          <w:iCs/>
          <w:sz w:val="24"/>
          <w:szCs w:val="24"/>
        </w:rPr>
        <w:t>планируемых ре</w:t>
      </w:r>
      <w:r w:rsidRPr="00480E11">
        <w:rPr>
          <w:rFonts w:ascii="Times New Roman" w:hAnsi="Times New Roman" w:cs="Times New Roman"/>
          <w:b/>
          <w:bCs/>
          <w:i/>
          <w:iCs/>
          <w:sz w:val="24"/>
          <w:szCs w:val="24"/>
        </w:rPr>
        <w:softHyphen/>
        <w:t>зуль</w:t>
      </w:r>
      <w:r w:rsidRPr="00480E11">
        <w:rPr>
          <w:rFonts w:ascii="Times New Roman" w:hAnsi="Times New Roman" w:cs="Times New Roman"/>
          <w:b/>
          <w:bCs/>
          <w:i/>
          <w:iCs/>
          <w:sz w:val="24"/>
          <w:szCs w:val="24"/>
        </w:rPr>
        <w:softHyphen/>
        <w:t>та</w:t>
      </w:r>
      <w:r w:rsidRPr="00480E11">
        <w:rPr>
          <w:rFonts w:ascii="Times New Roman" w:hAnsi="Times New Roman" w:cs="Times New Roman"/>
          <w:b/>
          <w:bCs/>
          <w:i/>
          <w:iCs/>
          <w:sz w:val="24"/>
          <w:szCs w:val="24"/>
        </w:rPr>
        <w:softHyphen/>
        <w:t xml:space="preserve">тов освоения </w:t>
      </w:r>
    </w:p>
    <w:p w:rsidR="00CE3026" w:rsidRPr="00480E11" w:rsidRDefault="00CE3026" w:rsidP="006E5931">
      <w:pPr>
        <w:spacing w:after="0"/>
        <w:ind w:firstLine="567"/>
        <w:jc w:val="center"/>
        <w:rPr>
          <w:rFonts w:ascii="Times New Roman" w:hAnsi="Times New Roman" w:cs="Times New Roman"/>
          <w:color w:val="auto"/>
          <w:sz w:val="24"/>
          <w:szCs w:val="24"/>
        </w:rPr>
      </w:pPr>
      <w:r w:rsidRPr="00480E11">
        <w:rPr>
          <w:rFonts w:ascii="Times New Roman" w:hAnsi="Times New Roman" w:cs="Times New Roman"/>
          <w:b/>
          <w:bCs/>
          <w:i/>
          <w:iCs/>
          <w:sz w:val="24"/>
          <w:szCs w:val="24"/>
        </w:rPr>
        <w:t>адаптированной основной общеобразовательной программы</w:t>
      </w:r>
    </w:p>
    <w:p w:rsidR="00CE3026" w:rsidRPr="00480E11" w:rsidRDefault="00CE3026">
      <w:pPr>
        <w:spacing w:before="120" w:after="0" w:line="360" w:lineRule="auto"/>
        <w:ind w:firstLine="567"/>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Основными направлениями и целями оценочной деятельности в соответствии с тре</w:t>
      </w:r>
      <w:r w:rsidRPr="00480E11">
        <w:rPr>
          <w:rFonts w:ascii="Times New Roman" w:hAnsi="Times New Roman" w:cs="Times New Roman"/>
          <w:color w:val="auto"/>
          <w:sz w:val="24"/>
          <w:szCs w:val="24"/>
        </w:rPr>
        <w:softHyphen/>
        <w:t>бо</w:t>
      </w:r>
      <w:r w:rsidRPr="00480E11">
        <w:rPr>
          <w:rFonts w:ascii="Times New Roman" w:hAnsi="Times New Roman" w:cs="Times New Roman"/>
          <w:color w:val="auto"/>
          <w:sz w:val="24"/>
          <w:szCs w:val="24"/>
        </w:rPr>
        <w:softHyphen/>
        <w:t>ваниями Стандарта являются оценка образовательных до</w:t>
      </w:r>
      <w:r w:rsidRPr="00480E11">
        <w:rPr>
          <w:rFonts w:ascii="Times New Roman" w:hAnsi="Times New Roman" w:cs="Times New Roman"/>
          <w:color w:val="auto"/>
          <w:sz w:val="24"/>
          <w:szCs w:val="24"/>
        </w:rPr>
        <w:softHyphen/>
        <w:t>сти</w:t>
      </w:r>
      <w:r w:rsidRPr="00480E11">
        <w:rPr>
          <w:rFonts w:ascii="Times New Roman" w:hAnsi="Times New Roman" w:cs="Times New Roman"/>
          <w:color w:val="auto"/>
          <w:sz w:val="24"/>
          <w:szCs w:val="24"/>
        </w:rPr>
        <w:softHyphen/>
        <w:t>жений обучающихся и оце</w:t>
      </w:r>
      <w:r w:rsidRPr="00480E11">
        <w:rPr>
          <w:rFonts w:ascii="Times New Roman" w:hAnsi="Times New Roman" w:cs="Times New Roman"/>
          <w:color w:val="auto"/>
          <w:sz w:val="24"/>
          <w:szCs w:val="24"/>
        </w:rPr>
        <w:softHyphen/>
        <w:t>н</w:t>
      </w:r>
      <w:r w:rsidRPr="00480E11">
        <w:rPr>
          <w:rFonts w:ascii="Times New Roman" w:hAnsi="Times New Roman" w:cs="Times New Roman"/>
          <w:color w:val="auto"/>
          <w:sz w:val="24"/>
          <w:szCs w:val="24"/>
        </w:rPr>
        <w:softHyphen/>
        <w:t>ка результатов деятельности образовательных ор</w:t>
      </w:r>
      <w:r w:rsidRPr="00480E11">
        <w:rPr>
          <w:rFonts w:ascii="Times New Roman" w:hAnsi="Times New Roman" w:cs="Times New Roman"/>
          <w:color w:val="auto"/>
          <w:sz w:val="24"/>
          <w:szCs w:val="24"/>
        </w:rPr>
        <w:softHyphen/>
        <w:t>ганизаций и педагогических кадров. По</w:t>
      </w:r>
      <w:r w:rsidRPr="00480E11">
        <w:rPr>
          <w:rFonts w:ascii="Times New Roman" w:hAnsi="Times New Roman" w:cs="Times New Roman"/>
          <w:color w:val="auto"/>
          <w:sz w:val="24"/>
          <w:szCs w:val="24"/>
        </w:rPr>
        <w:softHyphen/>
        <w:t>лу</w:t>
      </w:r>
      <w:r w:rsidRPr="00480E11">
        <w:rPr>
          <w:rFonts w:ascii="Times New Roman" w:hAnsi="Times New Roman" w:cs="Times New Roman"/>
          <w:color w:val="auto"/>
          <w:sz w:val="24"/>
          <w:szCs w:val="24"/>
        </w:rPr>
        <w:softHyphen/>
        <w:t>ченные данные используются для оце</w:t>
      </w:r>
      <w:r w:rsidRPr="00480E11">
        <w:rPr>
          <w:rFonts w:ascii="Times New Roman" w:hAnsi="Times New Roman" w:cs="Times New Roman"/>
          <w:color w:val="auto"/>
          <w:sz w:val="24"/>
          <w:szCs w:val="24"/>
        </w:rPr>
        <w:softHyphen/>
        <w:t xml:space="preserve">нки состояния и тенденций развития системы образования. </w:t>
      </w:r>
    </w:p>
    <w:p w:rsidR="00CE3026" w:rsidRPr="00480E11" w:rsidRDefault="00CE3026">
      <w:pPr>
        <w:spacing w:after="0" w:line="360" w:lineRule="auto"/>
        <w:ind w:firstLine="567"/>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Система оценки достижения обучающимися с умственной отсталостью (интеллектуальными нарушениями) планируемых результатов освоения АООП призвана решить следующие задачи:</w:t>
      </w:r>
    </w:p>
    <w:p w:rsidR="00CE3026" w:rsidRPr="00480E11" w:rsidRDefault="00CE3026">
      <w:pPr>
        <w:spacing w:after="0" w:line="360" w:lineRule="auto"/>
        <w:ind w:firstLine="720"/>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закреплять основные направления и цели оценочной деятельности, описывать объект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rsidR="00CE3026" w:rsidRPr="00480E11" w:rsidRDefault="00CE3026">
      <w:pPr>
        <w:spacing w:after="0" w:line="360" w:lineRule="auto"/>
        <w:ind w:firstLine="720"/>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ориентировать образовательный процесс на нравственное развитие и воспитание обучающихся, достижение планируемых результатов освоения содержания учебных предметов и фор</w:t>
      </w:r>
      <w:r w:rsidRPr="00480E11">
        <w:rPr>
          <w:rFonts w:ascii="Times New Roman" w:hAnsi="Times New Roman" w:cs="Times New Roman"/>
          <w:color w:val="auto"/>
          <w:sz w:val="24"/>
          <w:szCs w:val="24"/>
        </w:rPr>
        <w:softHyphen/>
        <w:t>ми</w:t>
      </w:r>
      <w:r w:rsidRPr="00480E11">
        <w:rPr>
          <w:rFonts w:ascii="Times New Roman" w:hAnsi="Times New Roman" w:cs="Times New Roman"/>
          <w:color w:val="auto"/>
          <w:sz w:val="24"/>
          <w:szCs w:val="24"/>
        </w:rPr>
        <w:softHyphen/>
        <w:t>ро</w:t>
      </w:r>
      <w:r w:rsidRPr="00480E11">
        <w:rPr>
          <w:rFonts w:ascii="Times New Roman" w:hAnsi="Times New Roman" w:cs="Times New Roman"/>
          <w:color w:val="auto"/>
          <w:sz w:val="24"/>
          <w:szCs w:val="24"/>
        </w:rPr>
        <w:softHyphen/>
        <w:t>ва</w:t>
      </w:r>
      <w:r w:rsidRPr="00480E11">
        <w:rPr>
          <w:rFonts w:ascii="Times New Roman" w:hAnsi="Times New Roman" w:cs="Times New Roman"/>
          <w:color w:val="auto"/>
          <w:sz w:val="24"/>
          <w:szCs w:val="24"/>
        </w:rPr>
        <w:softHyphen/>
        <w:t>ние базовых учебных действий;</w:t>
      </w:r>
    </w:p>
    <w:p w:rsidR="00CE3026" w:rsidRPr="00480E11" w:rsidRDefault="00CE3026">
      <w:pPr>
        <w:spacing w:after="0" w:line="360" w:lineRule="auto"/>
        <w:ind w:firstLine="720"/>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обеспечивать комплексный подход к оценке результатовосвоения АООП, позволяющий вести оценку предметных и личностных результатов;</w:t>
      </w:r>
    </w:p>
    <w:p w:rsidR="00CE3026" w:rsidRPr="00480E11" w:rsidRDefault="00CE3026">
      <w:pPr>
        <w:spacing w:after="0" w:line="360" w:lineRule="auto"/>
        <w:ind w:firstLine="720"/>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предусматривать оценку достижений обучающихся и оценку эффективности деятельности общеобразовательной организации;</w:t>
      </w:r>
    </w:p>
    <w:p w:rsidR="00CE3026" w:rsidRPr="00480E11" w:rsidRDefault="00CE3026">
      <w:pPr>
        <w:spacing w:after="0" w:line="360" w:lineRule="auto"/>
        <w:ind w:firstLine="720"/>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 xml:space="preserve">позволять осуществлять оценку динамики учебных достижений обучающихся и развития их жизненной компетенции. </w:t>
      </w:r>
    </w:p>
    <w:p w:rsidR="00CE3026" w:rsidRPr="00480E11" w:rsidRDefault="00CE3026">
      <w:pPr>
        <w:autoSpaceDE w:val="0"/>
        <w:spacing w:after="0" w:line="360" w:lineRule="auto"/>
        <w:ind w:firstLine="709"/>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Результаты достижений обучающихся с умственной отсталостью (ин</w:t>
      </w:r>
      <w:r w:rsidRPr="00480E11">
        <w:rPr>
          <w:rFonts w:ascii="Times New Roman" w:hAnsi="Times New Roman" w:cs="Times New Roman"/>
          <w:color w:val="auto"/>
          <w:sz w:val="24"/>
          <w:szCs w:val="24"/>
        </w:rPr>
        <w:softHyphen/>
        <w:t>те</w:t>
      </w:r>
      <w:r w:rsidRPr="00480E11">
        <w:rPr>
          <w:rFonts w:ascii="Times New Roman" w:hAnsi="Times New Roman" w:cs="Times New Roman"/>
          <w:color w:val="auto"/>
          <w:sz w:val="24"/>
          <w:szCs w:val="24"/>
        </w:rPr>
        <w:softHyphen/>
        <w:t>л</w:t>
      </w:r>
      <w:r w:rsidRPr="00480E11">
        <w:rPr>
          <w:rFonts w:ascii="Times New Roman" w:hAnsi="Times New Roman" w:cs="Times New Roman"/>
          <w:color w:val="auto"/>
          <w:sz w:val="24"/>
          <w:szCs w:val="24"/>
        </w:rPr>
        <w:softHyphen/>
        <w:t>ле</w:t>
      </w:r>
      <w:r w:rsidRPr="00480E11">
        <w:rPr>
          <w:rFonts w:ascii="Times New Roman" w:hAnsi="Times New Roman" w:cs="Times New Roman"/>
          <w:color w:val="auto"/>
          <w:sz w:val="24"/>
          <w:szCs w:val="24"/>
        </w:rPr>
        <w:softHyphen/>
        <w:t>к</w:t>
      </w:r>
      <w:r w:rsidRPr="00480E11">
        <w:rPr>
          <w:rFonts w:ascii="Times New Roman" w:hAnsi="Times New Roman" w:cs="Times New Roman"/>
          <w:color w:val="auto"/>
          <w:sz w:val="24"/>
          <w:szCs w:val="24"/>
        </w:rPr>
        <w:softHyphen/>
        <w:t>ту</w:t>
      </w:r>
      <w:r w:rsidRPr="00480E11">
        <w:rPr>
          <w:rFonts w:ascii="Times New Roman" w:hAnsi="Times New Roman" w:cs="Times New Roman"/>
          <w:color w:val="auto"/>
          <w:sz w:val="24"/>
          <w:szCs w:val="24"/>
        </w:rPr>
        <w:softHyphen/>
        <w:t>аль</w:t>
      </w:r>
      <w:r w:rsidRPr="00480E11">
        <w:rPr>
          <w:rFonts w:ascii="Times New Roman" w:hAnsi="Times New Roman" w:cs="Times New Roman"/>
          <w:color w:val="auto"/>
          <w:sz w:val="24"/>
          <w:szCs w:val="24"/>
        </w:rPr>
        <w:softHyphen/>
        <w:t>ны</w:t>
      </w:r>
      <w:r w:rsidRPr="00480E11">
        <w:rPr>
          <w:rFonts w:ascii="Times New Roman" w:hAnsi="Times New Roman" w:cs="Times New Roman"/>
          <w:color w:val="auto"/>
          <w:sz w:val="24"/>
          <w:szCs w:val="24"/>
        </w:rPr>
        <w:softHyphen/>
        <w:t>ми нарушениями) в овладении АООП являются значимыми для оценки качества об</w:t>
      </w:r>
      <w:r w:rsidRPr="00480E11">
        <w:rPr>
          <w:rFonts w:ascii="Times New Roman" w:hAnsi="Times New Roman" w:cs="Times New Roman"/>
          <w:color w:val="auto"/>
          <w:sz w:val="24"/>
          <w:szCs w:val="24"/>
        </w:rPr>
        <w:softHyphen/>
        <w:t>ра</w:t>
      </w:r>
      <w:r w:rsidRPr="00480E11">
        <w:rPr>
          <w:rFonts w:ascii="Times New Roman" w:hAnsi="Times New Roman" w:cs="Times New Roman"/>
          <w:color w:val="auto"/>
          <w:sz w:val="24"/>
          <w:szCs w:val="24"/>
        </w:rPr>
        <w:softHyphen/>
        <w:t>зо</w:t>
      </w:r>
      <w:r w:rsidRPr="00480E11">
        <w:rPr>
          <w:rFonts w:ascii="Times New Roman" w:hAnsi="Times New Roman" w:cs="Times New Roman"/>
          <w:color w:val="auto"/>
          <w:sz w:val="24"/>
          <w:szCs w:val="24"/>
        </w:rPr>
        <w:softHyphen/>
        <w:t>вания обучающихся. При определении подходов к осуществлению оценки результатов це</w:t>
      </w:r>
      <w:r w:rsidRPr="00480E11">
        <w:rPr>
          <w:rFonts w:ascii="Times New Roman" w:hAnsi="Times New Roman" w:cs="Times New Roman"/>
          <w:color w:val="auto"/>
          <w:sz w:val="24"/>
          <w:szCs w:val="24"/>
        </w:rPr>
        <w:softHyphen/>
        <w:t>лесообразно опираться на следующие принципы:</w:t>
      </w:r>
    </w:p>
    <w:p w:rsidR="00CE3026" w:rsidRPr="00480E11" w:rsidRDefault="00CE3026">
      <w:pPr>
        <w:autoSpaceDE w:val="0"/>
        <w:spacing w:after="0" w:line="360" w:lineRule="auto"/>
        <w:ind w:firstLine="709"/>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1) дифференциации оценки достижений с учетом типологических и индивидуальных особенностей развития и особых образовательных потребностей обучающихся с умственной отсталостью (интеллектуальными нарушениями);</w:t>
      </w:r>
    </w:p>
    <w:p w:rsidR="00CE3026" w:rsidRPr="00480E11" w:rsidRDefault="00CE3026">
      <w:pPr>
        <w:autoSpaceDE w:val="0"/>
        <w:spacing w:after="0" w:line="360" w:lineRule="auto"/>
        <w:ind w:firstLine="709"/>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2) о</w:t>
      </w:r>
      <w:r w:rsidRPr="00480E11">
        <w:rPr>
          <w:rFonts w:ascii="Times New Roman" w:hAnsi="Times New Roman" w:cs="Times New Roman"/>
          <w:sz w:val="24"/>
          <w:szCs w:val="24"/>
        </w:rPr>
        <w:t xml:space="preserve">бъективности оценки, раскрывающей динамику достижений и качественных изменений в психическом и социальном развитии </w:t>
      </w:r>
      <w:r w:rsidRPr="00480E11">
        <w:rPr>
          <w:rFonts w:ascii="Times New Roman" w:hAnsi="Times New Roman" w:cs="Times New Roman"/>
          <w:color w:val="auto"/>
          <w:sz w:val="24"/>
          <w:szCs w:val="24"/>
        </w:rPr>
        <w:t>обучающихся;</w:t>
      </w:r>
    </w:p>
    <w:p w:rsidR="00CE3026" w:rsidRPr="00480E11" w:rsidRDefault="00CE3026">
      <w:pPr>
        <w:autoSpaceDE w:val="0"/>
        <w:spacing w:after="0" w:line="360" w:lineRule="auto"/>
        <w:ind w:firstLine="709"/>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3) единства параметров, критериев и инструментария оценки достижений в освоении содержания АООП, что сможет обеспечить объективность оценки в разных образовательных организациях. Для этого необходимым является создание методического обеспечения (описание диагностических материалов, процедур их применения, сбора, формализации, обработки, обобщения и представления полученных данных) процесса осуществления оценки достижений обучающихся.</w:t>
      </w:r>
    </w:p>
    <w:p w:rsidR="00CE3026" w:rsidRPr="00480E11" w:rsidRDefault="00CE3026">
      <w:pPr>
        <w:autoSpaceDE w:val="0"/>
        <w:spacing w:after="0" w:line="360" w:lineRule="auto"/>
        <w:ind w:firstLine="709"/>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 xml:space="preserve">Эти принципы </w:t>
      </w:r>
      <w:r w:rsidRPr="00480E11">
        <w:rPr>
          <w:rFonts w:ascii="Times New Roman" w:hAnsi="Times New Roman" w:cs="Times New Roman"/>
          <w:sz w:val="24"/>
          <w:szCs w:val="24"/>
        </w:rPr>
        <w:t>отражают целостность системы образования обучающихся с умственной отсталостью (интеллектуальными нарушениями), представляют обобщенные характеристики оценки их учебных и личностных достижений.</w:t>
      </w:r>
    </w:p>
    <w:p w:rsidR="00CE3026" w:rsidRPr="00480E11" w:rsidRDefault="00CE3026">
      <w:pPr>
        <w:autoSpaceDE w:val="0"/>
        <w:spacing w:after="0" w:line="360" w:lineRule="auto"/>
        <w:ind w:firstLine="709"/>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 xml:space="preserve">При разработке системы оценки достижений обучающихся в освоении содержания АООП необходимо ориентироваться на представленный в Стандарте перечень планируемых результатов. </w:t>
      </w:r>
    </w:p>
    <w:p w:rsidR="00CE3026" w:rsidRPr="00480E11" w:rsidRDefault="00CE3026">
      <w:pPr>
        <w:spacing w:after="0" w:line="360" w:lineRule="auto"/>
        <w:ind w:firstLine="709"/>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Обеспечение дифференцированной оценки достижений обучающихся с умственной от</w:t>
      </w:r>
      <w:r w:rsidRPr="00480E11">
        <w:rPr>
          <w:rFonts w:ascii="Times New Roman" w:hAnsi="Times New Roman" w:cs="Times New Roman"/>
          <w:color w:val="auto"/>
          <w:sz w:val="24"/>
          <w:szCs w:val="24"/>
        </w:rPr>
        <w:softHyphen/>
        <w:t>сталостью (интеллектуальными нарушениями) имеет определяющее значение для оце</w:t>
      </w:r>
      <w:r w:rsidRPr="00480E11">
        <w:rPr>
          <w:rFonts w:ascii="Times New Roman" w:hAnsi="Times New Roman" w:cs="Times New Roman"/>
          <w:color w:val="auto"/>
          <w:sz w:val="24"/>
          <w:szCs w:val="24"/>
        </w:rPr>
        <w:softHyphen/>
        <w:t>н</w:t>
      </w:r>
      <w:r w:rsidRPr="00480E11">
        <w:rPr>
          <w:rFonts w:ascii="Times New Roman" w:hAnsi="Times New Roman" w:cs="Times New Roman"/>
          <w:color w:val="auto"/>
          <w:sz w:val="24"/>
          <w:szCs w:val="24"/>
        </w:rPr>
        <w:softHyphen/>
        <w:t xml:space="preserve">ки качества образования. </w:t>
      </w:r>
    </w:p>
    <w:p w:rsidR="00CE3026" w:rsidRPr="00480E11" w:rsidRDefault="00CE3026">
      <w:pPr>
        <w:spacing w:after="0" w:line="360" w:lineRule="auto"/>
        <w:ind w:firstLine="709"/>
        <w:jc w:val="both"/>
        <w:rPr>
          <w:rFonts w:ascii="Times New Roman" w:hAnsi="Times New Roman" w:cs="Times New Roman"/>
          <w:i/>
          <w:iCs/>
          <w:color w:val="auto"/>
          <w:sz w:val="24"/>
          <w:szCs w:val="24"/>
        </w:rPr>
      </w:pPr>
      <w:r w:rsidRPr="00480E11">
        <w:rPr>
          <w:rFonts w:ascii="Times New Roman" w:hAnsi="Times New Roman" w:cs="Times New Roman"/>
          <w:color w:val="auto"/>
          <w:sz w:val="24"/>
          <w:szCs w:val="24"/>
        </w:rPr>
        <w:t>В соответствии с требования Стандарта для обучающихся с умственной отсталостью (ин</w:t>
      </w:r>
      <w:r w:rsidRPr="00480E11">
        <w:rPr>
          <w:rFonts w:ascii="Times New Roman" w:hAnsi="Times New Roman" w:cs="Times New Roman"/>
          <w:color w:val="auto"/>
          <w:sz w:val="24"/>
          <w:szCs w:val="24"/>
        </w:rPr>
        <w:softHyphen/>
        <w:t>теллектуальными нарушениями) оценке подлежат личностные и предметные ре</w:t>
      </w:r>
      <w:r w:rsidRPr="00480E11">
        <w:rPr>
          <w:rFonts w:ascii="Times New Roman" w:hAnsi="Times New Roman" w:cs="Times New Roman"/>
          <w:color w:val="auto"/>
          <w:sz w:val="24"/>
          <w:szCs w:val="24"/>
        </w:rPr>
        <w:softHyphen/>
        <w:t>зуль</w:t>
      </w:r>
      <w:r w:rsidRPr="00480E11">
        <w:rPr>
          <w:rFonts w:ascii="Times New Roman" w:hAnsi="Times New Roman" w:cs="Times New Roman"/>
          <w:color w:val="auto"/>
          <w:sz w:val="24"/>
          <w:szCs w:val="24"/>
        </w:rPr>
        <w:softHyphen/>
        <w:t>та</w:t>
      </w:r>
      <w:r w:rsidRPr="00480E11">
        <w:rPr>
          <w:rFonts w:ascii="Times New Roman" w:hAnsi="Times New Roman" w:cs="Times New Roman"/>
          <w:color w:val="auto"/>
          <w:sz w:val="24"/>
          <w:szCs w:val="24"/>
        </w:rPr>
        <w:softHyphen/>
        <w:t>ты.</w:t>
      </w:r>
    </w:p>
    <w:p w:rsidR="00CE3026" w:rsidRPr="00480E11" w:rsidRDefault="00CE3026">
      <w:pPr>
        <w:spacing w:after="0" w:line="360" w:lineRule="auto"/>
        <w:ind w:firstLine="709"/>
        <w:jc w:val="both"/>
        <w:rPr>
          <w:rFonts w:ascii="Times New Roman" w:hAnsi="Times New Roman" w:cs="Times New Roman"/>
          <w:color w:val="auto"/>
          <w:sz w:val="24"/>
          <w:szCs w:val="24"/>
        </w:rPr>
      </w:pPr>
      <w:r w:rsidRPr="00480E11">
        <w:rPr>
          <w:rFonts w:ascii="Times New Roman" w:hAnsi="Times New Roman" w:cs="Times New Roman"/>
          <w:i/>
          <w:iCs/>
          <w:color w:val="auto"/>
          <w:sz w:val="24"/>
          <w:szCs w:val="24"/>
        </w:rPr>
        <w:t>Личностные результаты</w:t>
      </w:r>
      <w:r w:rsidRPr="00480E11">
        <w:rPr>
          <w:rFonts w:ascii="Times New Roman" w:hAnsi="Times New Roman" w:cs="Times New Roman"/>
          <w:color w:val="auto"/>
          <w:sz w:val="24"/>
          <w:szCs w:val="24"/>
        </w:rPr>
        <w:t xml:space="preserve"> включают овладение обучающимися социальными (жизненными) компетенциями, необходимыми для решения практико-ориентированных задач и обеспечивающими формирование и развитие социальных отношений обучающихся в различных средах.</w:t>
      </w:r>
    </w:p>
    <w:p w:rsidR="00CE3026" w:rsidRPr="00480E11" w:rsidRDefault="00CE3026">
      <w:pPr>
        <w:spacing w:after="0" w:line="360" w:lineRule="auto"/>
        <w:ind w:firstLine="709"/>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Оценка личностных результатов предполагает, прежде всего, оценку продвижения ребенка в овладении социальными (жизненными) компетенциями, которые, в конечном итоге, составляют основу этих результатов. При этом, некоторые личностные результаты (например, комплекс результатов: «формирования гражданского самосознания») могут быть оценены исключительно качественно.</w:t>
      </w:r>
    </w:p>
    <w:p w:rsidR="00CE3026" w:rsidRPr="00480E11" w:rsidRDefault="00CE3026">
      <w:pPr>
        <w:spacing w:after="0" w:line="360" w:lineRule="auto"/>
        <w:ind w:firstLine="709"/>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Всесторонняя и комплексная оценка овладения обучающимися социальными (жизненными) компетенциями может осуществляться на основании применения ме</w:t>
      </w:r>
      <w:r w:rsidRPr="00480E11">
        <w:rPr>
          <w:rFonts w:ascii="Times New Roman" w:hAnsi="Times New Roman" w:cs="Times New Roman"/>
          <w:color w:val="auto"/>
          <w:sz w:val="24"/>
          <w:szCs w:val="24"/>
        </w:rPr>
        <w:softHyphen/>
        <w:t>то</w:t>
      </w:r>
      <w:r w:rsidRPr="00480E11">
        <w:rPr>
          <w:rFonts w:ascii="Times New Roman" w:hAnsi="Times New Roman" w:cs="Times New Roman"/>
          <w:color w:val="auto"/>
          <w:sz w:val="24"/>
          <w:szCs w:val="24"/>
        </w:rPr>
        <w:softHyphen/>
        <w:t>да экспертной оценки, который представляет собой процедуру оценки ре</w:t>
      </w:r>
      <w:r w:rsidRPr="00480E11">
        <w:rPr>
          <w:rFonts w:ascii="Times New Roman" w:hAnsi="Times New Roman" w:cs="Times New Roman"/>
          <w:color w:val="auto"/>
          <w:sz w:val="24"/>
          <w:szCs w:val="24"/>
        </w:rPr>
        <w:softHyphen/>
        <w:t>зуль</w:t>
      </w:r>
      <w:r w:rsidRPr="00480E11">
        <w:rPr>
          <w:rFonts w:ascii="Times New Roman" w:hAnsi="Times New Roman" w:cs="Times New Roman"/>
          <w:color w:val="auto"/>
          <w:sz w:val="24"/>
          <w:szCs w:val="24"/>
        </w:rPr>
        <w:softHyphen/>
        <w:t>та</w:t>
      </w:r>
      <w:r w:rsidRPr="00480E11">
        <w:rPr>
          <w:rFonts w:ascii="Times New Roman" w:hAnsi="Times New Roman" w:cs="Times New Roman"/>
          <w:color w:val="auto"/>
          <w:sz w:val="24"/>
          <w:szCs w:val="24"/>
        </w:rPr>
        <w:softHyphen/>
        <w:t>тов на основе мнений группы специалистов (экспертов). Состав экспертной гру</w:t>
      </w:r>
      <w:r w:rsidRPr="00480E11">
        <w:rPr>
          <w:rFonts w:ascii="Times New Roman" w:hAnsi="Times New Roman" w:cs="Times New Roman"/>
          <w:color w:val="auto"/>
          <w:sz w:val="24"/>
          <w:szCs w:val="24"/>
        </w:rPr>
        <w:softHyphen/>
        <w:t>п</w:t>
      </w:r>
      <w:r w:rsidRPr="00480E11">
        <w:rPr>
          <w:rFonts w:ascii="Times New Roman" w:hAnsi="Times New Roman" w:cs="Times New Roman"/>
          <w:color w:val="auto"/>
          <w:sz w:val="24"/>
          <w:szCs w:val="24"/>
        </w:rPr>
        <w:softHyphen/>
        <w:t>пы определяется общеобразовательной организацией и включает пе</w:t>
      </w:r>
      <w:r w:rsidRPr="00480E11">
        <w:rPr>
          <w:rFonts w:ascii="Times New Roman" w:hAnsi="Times New Roman" w:cs="Times New Roman"/>
          <w:color w:val="auto"/>
          <w:sz w:val="24"/>
          <w:szCs w:val="24"/>
        </w:rPr>
        <w:softHyphen/>
        <w:t>да</w:t>
      </w:r>
      <w:r w:rsidRPr="00480E11">
        <w:rPr>
          <w:rFonts w:ascii="Times New Roman" w:hAnsi="Times New Roman" w:cs="Times New Roman"/>
          <w:color w:val="auto"/>
          <w:sz w:val="24"/>
          <w:szCs w:val="24"/>
        </w:rPr>
        <w:softHyphen/>
        <w:t>го</w:t>
      </w:r>
      <w:r w:rsidRPr="00480E11">
        <w:rPr>
          <w:rFonts w:ascii="Times New Roman" w:hAnsi="Times New Roman" w:cs="Times New Roman"/>
          <w:color w:val="auto"/>
          <w:sz w:val="24"/>
          <w:szCs w:val="24"/>
        </w:rPr>
        <w:softHyphen/>
        <w:t>ги</w:t>
      </w:r>
      <w:r w:rsidRPr="00480E11">
        <w:rPr>
          <w:rFonts w:ascii="Times New Roman" w:hAnsi="Times New Roman" w:cs="Times New Roman"/>
          <w:color w:val="auto"/>
          <w:sz w:val="24"/>
          <w:szCs w:val="24"/>
        </w:rPr>
        <w:softHyphen/>
        <w:t>чес</w:t>
      </w:r>
      <w:r w:rsidRPr="00480E11">
        <w:rPr>
          <w:rFonts w:ascii="Times New Roman" w:hAnsi="Times New Roman" w:cs="Times New Roman"/>
          <w:color w:val="auto"/>
          <w:sz w:val="24"/>
          <w:szCs w:val="24"/>
        </w:rPr>
        <w:softHyphen/>
        <w:t>ких и медицинских работников (учителей, воспитателей, учителей-логопедов, пе</w:t>
      </w:r>
      <w:r w:rsidRPr="00480E11">
        <w:rPr>
          <w:rFonts w:ascii="Times New Roman" w:hAnsi="Times New Roman" w:cs="Times New Roman"/>
          <w:color w:val="auto"/>
          <w:sz w:val="24"/>
          <w:szCs w:val="24"/>
        </w:rPr>
        <w:softHyphen/>
        <w:t>дагогов-психологов, социальных педагогов, врача невролога, психиатра, педиатра), которые хорошо знают ученика. Для полноты оценки лич</w:t>
      </w:r>
      <w:r w:rsidRPr="00480E11">
        <w:rPr>
          <w:rFonts w:ascii="Times New Roman" w:hAnsi="Times New Roman" w:cs="Times New Roman"/>
          <w:color w:val="auto"/>
          <w:sz w:val="24"/>
          <w:szCs w:val="24"/>
        </w:rPr>
        <w:softHyphen/>
        <w:t>ностных результатов освоения обу</w:t>
      </w:r>
      <w:r w:rsidRPr="00480E11">
        <w:rPr>
          <w:rFonts w:ascii="Times New Roman" w:hAnsi="Times New Roman" w:cs="Times New Roman"/>
          <w:color w:val="auto"/>
          <w:sz w:val="24"/>
          <w:szCs w:val="24"/>
        </w:rPr>
        <w:softHyphen/>
        <w:t>чающимися с умственной отсталостью (интеллектуальными нарушениями) АООП сле</w:t>
      </w:r>
      <w:r w:rsidRPr="00480E11">
        <w:rPr>
          <w:rFonts w:ascii="Times New Roman" w:hAnsi="Times New Roman" w:cs="Times New Roman"/>
          <w:color w:val="auto"/>
          <w:sz w:val="24"/>
          <w:szCs w:val="24"/>
        </w:rPr>
        <w:softHyphen/>
        <w:t>ду</w:t>
      </w:r>
      <w:r w:rsidRPr="00480E11">
        <w:rPr>
          <w:rFonts w:ascii="Times New Roman" w:hAnsi="Times New Roman" w:cs="Times New Roman"/>
          <w:color w:val="auto"/>
          <w:sz w:val="24"/>
          <w:szCs w:val="24"/>
        </w:rPr>
        <w:softHyphen/>
        <w:t>ет учитывать мнение родителей (законных представителей), поскольку ос</w:t>
      </w:r>
      <w:r w:rsidRPr="00480E11">
        <w:rPr>
          <w:rFonts w:ascii="Times New Roman" w:hAnsi="Times New Roman" w:cs="Times New Roman"/>
          <w:color w:val="auto"/>
          <w:sz w:val="24"/>
          <w:szCs w:val="24"/>
        </w:rPr>
        <w:softHyphen/>
        <w:t>но</w:t>
      </w:r>
      <w:r w:rsidRPr="00480E11">
        <w:rPr>
          <w:rFonts w:ascii="Times New Roman" w:hAnsi="Times New Roman" w:cs="Times New Roman"/>
          <w:color w:val="auto"/>
          <w:sz w:val="24"/>
          <w:szCs w:val="24"/>
        </w:rPr>
        <w:softHyphen/>
        <w:t>вой оценки служит анализ изменений поведения обучающегося в по</w:t>
      </w:r>
      <w:r w:rsidRPr="00480E11">
        <w:rPr>
          <w:rFonts w:ascii="Times New Roman" w:hAnsi="Times New Roman" w:cs="Times New Roman"/>
          <w:color w:val="auto"/>
          <w:sz w:val="24"/>
          <w:szCs w:val="24"/>
        </w:rPr>
        <w:softHyphen/>
        <w:t>в</w:t>
      </w:r>
      <w:r w:rsidRPr="00480E11">
        <w:rPr>
          <w:rFonts w:ascii="Times New Roman" w:hAnsi="Times New Roman" w:cs="Times New Roman"/>
          <w:color w:val="auto"/>
          <w:sz w:val="24"/>
          <w:szCs w:val="24"/>
        </w:rPr>
        <w:softHyphen/>
        <w:t>се</w:t>
      </w:r>
      <w:r w:rsidRPr="00480E11">
        <w:rPr>
          <w:rFonts w:ascii="Times New Roman" w:hAnsi="Times New Roman" w:cs="Times New Roman"/>
          <w:color w:val="auto"/>
          <w:sz w:val="24"/>
          <w:szCs w:val="24"/>
        </w:rPr>
        <w:softHyphen/>
        <w:t>д</w:t>
      </w:r>
      <w:r w:rsidRPr="00480E11">
        <w:rPr>
          <w:rFonts w:ascii="Times New Roman" w:hAnsi="Times New Roman" w:cs="Times New Roman"/>
          <w:color w:val="auto"/>
          <w:sz w:val="24"/>
          <w:szCs w:val="24"/>
        </w:rPr>
        <w:softHyphen/>
        <w:t>нев</w:t>
      </w:r>
      <w:r w:rsidRPr="00480E11">
        <w:rPr>
          <w:rFonts w:ascii="Times New Roman" w:hAnsi="Times New Roman" w:cs="Times New Roman"/>
          <w:color w:val="auto"/>
          <w:sz w:val="24"/>
          <w:szCs w:val="24"/>
        </w:rPr>
        <w:softHyphen/>
        <w:t>ной жизни в различных социальных средах (школьной и семейной). Ре</w:t>
      </w:r>
      <w:r w:rsidRPr="00480E11">
        <w:rPr>
          <w:rFonts w:ascii="Times New Roman" w:hAnsi="Times New Roman" w:cs="Times New Roman"/>
          <w:color w:val="auto"/>
          <w:sz w:val="24"/>
          <w:szCs w:val="24"/>
        </w:rPr>
        <w:softHyphen/>
        <w:t>зуль</w:t>
      </w:r>
      <w:r w:rsidRPr="00480E11">
        <w:rPr>
          <w:rFonts w:ascii="Times New Roman" w:hAnsi="Times New Roman" w:cs="Times New Roman"/>
          <w:color w:val="auto"/>
          <w:sz w:val="24"/>
          <w:szCs w:val="24"/>
        </w:rPr>
        <w:softHyphen/>
        <w:t>таты анализа должны быть представлены в форме удобных и понятных всем членам экспертной группы условных единицах: 0 баллов ― нет фиксируемой динамики; 1 балл ― минимальная динамика; 2 балла ― удовлетворительная динамика; 3 балла ― значительная динамика. Подобная оценка необходима эк</w:t>
      </w:r>
      <w:r w:rsidRPr="00480E11">
        <w:rPr>
          <w:rFonts w:ascii="Times New Roman" w:hAnsi="Times New Roman" w:cs="Times New Roman"/>
          <w:color w:val="auto"/>
          <w:sz w:val="24"/>
          <w:szCs w:val="24"/>
        </w:rPr>
        <w:softHyphen/>
        <w:t>с</w:t>
      </w:r>
      <w:r w:rsidRPr="00480E11">
        <w:rPr>
          <w:rFonts w:ascii="Times New Roman" w:hAnsi="Times New Roman" w:cs="Times New Roman"/>
          <w:color w:val="auto"/>
          <w:sz w:val="24"/>
          <w:szCs w:val="24"/>
        </w:rPr>
        <w:softHyphen/>
        <w:t>пер</w:t>
      </w:r>
      <w:r w:rsidRPr="00480E11">
        <w:rPr>
          <w:rFonts w:ascii="Times New Roman" w:hAnsi="Times New Roman" w:cs="Times New Roman"/>
          <w:color w:val="auto"/>
          <w:sz w:val="24"/>
          <w:szCs w:val="24"/>
        </w:rPr>
        <w:softHyphen/>
        <w:t>т</w:t>
      </w:r>
      <w:r w:rsidRPr="00480E11">
        <w:rPr>
          <w:rFonts w:ascii="Times New Roman" w:hAnsi="Times New Roman" w:cs="Times New Roman"/>
          <w:color w:val="auto"/>
          <w:sz w:val="24"/>
          <w:szCs w:val="24"/>
        </w:rPr>
        <w:softHyphen/>
        <w:t>ной группе для выработки ориентиров в описании динамики развития социальной (жиз</w:t>
      </w:r>
      <w:r w:rsidRPr="00480E11">
        <w:rPr>
          <w:rFonts w:ascii="Times New Roman" w:hAnsi="Times New Roman" w:cs="Times New Roman"/>
          <w:color w:val="auto"/>
          <w:sz w:val="24"/>
          <w:szCs w:val="24"/>
        </w:rPr>
        <w:softHyphen/>
        <w:t>нен</w:t>
      </w:r>
      <w:r w:rsidRPr="00480E11">
        <w:rPr>
          <w:rFonts w:ascii="Times New Roman" w:hAnsi="Times New Roman" w:cs="Times New Roman"/>
          <w:color w:val="auto"/>
          <w:sz w:val="24"/>
          <w:szCs w:val="24"/>
        </w:rPr>
        <w:softHyphen/>
        <w:t>ной) компетенции ребенка. Результаты оценки личностных достижений за</w:t>
      </w:r>
      <w:r w:rsidRPr="00480E11">
        <w:rPr>
          <w:rFonts w:ascii="Times New Roman" w:hAnsi="Times New Roman" w:cs="Times New Roman"/>
          <w:color w:val="auto"/>
          <w:sz w:val="24"/>
          <w:szCs w:val="24"/>
        </w:rPr>
        <w:softHyphen/>
        <w:t>но</w:t>
      </w:r>
      <w:r w:rsidRPr="00480E11">
        <w:rPr>
          <w:rFonts w:ascii="Times New Roman" w:hAnsi="Times New Roman" w:cs="Times New Roman"/>
          <w:color w:val="auto"/>
          <w:sz w:val="24"/>
          <w:szCs w:val="24"/>
        </w:rPr>
        <w:softHyphen/>
        <w:t>сят</w:t>
      </w:r>
      <w:r w:rsidRPr="00480E11">
        <w:rPr>
          <w:rFonts w:ascii="Times New Roman" w:hAnsi="Times New Roman" w:cs="Times New Roman"/>
          <w:color w:val="auto"/>
          <w:sz w:val="24"/>
          <w:szCs w:val="24"/>
        </w:rPr>
        <w:softHyphen/>
        <w:t>ся в индивидуальную карту развития обучающегося (дневник наблюдений), что позволяет не толь</w:t>
      </w:r>
      <w:r w:rsidRPr="00480E11">
        <w:rPr>
          <w:rFonts w:ascii="Times New Roman" w:hAnsi="Times New Roman" w:cs="Times New Roman"/>
          <w:color w:val="auto"/>
          <w:sz w:val="24"/>
          <w:szCs w:val="24"/>
        </w:rPr>
        <w:softHyphen/>
        <w:t>ко представить полную картину динамики целостного развития ребенка, но и отследить наличие или отсутствие изменений по отдельным жизненным ком</w:t>
      </w:r>
      <w:r w:rsidRPr="00480E11">
        <w:rPr>
          <w:rFonts w:ascii="Times New Roman" w:hAnsi="Times New Roman" w:cs="Times New Roman"/>
          <w:color w:val="auto"/>
          <w:sz w:val="24"/>
          <w:szCs w:val="24"/>
        </w:rPr>
        <w:softHyphen/>
        <w:t>петенциям.</w:t>
      </w:r>
    </w:p>
    <w:p w:rsidR="00CE3026" w:rsidRPr="00480E11" w:rsidRDefault="00CE3026">
      <w:pPr>
        <w:spacing w:after="0" w:line="360" w:lineRule="auto"/>
        <w:ind w:firstLine="709"/>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Основной формой работы участников экспертной группы является психолого-медико-педагогический консилиум.</w:t>
      </w:r>
    </w:p>
    <w:p w:rsidR="00CE3026" w:rsidRPr="00480E11" w:rsidRDefault="00CE3026">
      <w:pPr>
        <w:spacing w:after="0" w:line="360" w:lineRule="auto"/>
        <w:ind w:firstLine="709"/>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На основе требований, сформулированных в Стандарте</w:t>
      </w:r>
      <w:r w:rsidRPr="00480E11">
        <w:rPr>
          <w:rStyle w:val="a"/>
          <w:rFonts w:ascii="Times New Roman" w:hAnsi="Times New Roman" w:cs="Times New Roman"/>
          <w:color w:val="auto"/>
          <w:sz w:val="24"/>
          <w:szCs w:val="24"/>
        </w:rPr>
        <w:footnoteReference w:id="4"/>
      </w:r>
      <w:r w:rsidRPr="00480E11">
        <w:rPr>
          <w:rFonts w:ascii="Times New Roman" w:hAnsi="Times New Roman" w:cs="Times New Roman"/>
          <w:color w:val="auto"/>
          <w:sz w:val="24"/>
          <w:szCs w:val="24"/>
        </w:rPr>
        <w:t>, Организация разрабатывает программу оценки личностных результатов с учетом типологических и ин</w:t>
      </w:r>
      <w:r w:rsidRPr="00480E11">
        <w:rPr>
          <w:rFonts w:ascii="Times New Roman" w:hAnsi="Times New Roman" w:cs="Times New Roman"/>
          <w:color w:val="auto"/>
          <w:sz w:val="24"/>
          <w:szCs w:val="24"/>
        </w:rPr>
        <w:softHyphen/>
        <w:t>ди</w:t>
      </w:r>
      <w:r w:rsidRPr="00480E11">
        <w:rPr>
          <w:rFonts w:ascii="Times New Roman" w:hAnsi="Times New Roman" w:cs="Times New Roman"/>
          <w:color w:val="auto"/>
          <w:sz w:val="24"/>
          <w:szCs w:val="24"/>
        </w:rPr>
        <w:softHyphen/>
        <w:t>ви</w:t>
      </w:r>
      <w:r w:rsidRPr="00480E11">
        <w:rPr>
          <w:rFonts w:ascii="Times New Roman" w:hAnsi="Times New Roman" w:cs="Times New Roman"/>
          <w:color w:val="auto"/>
          <w:sz w:val="24"/>
          <w:szCs w:val="24"/>
        </w:rPr>
        <w:softHyphen/>
        <w:t>ду</w:t>
      </w:r>
      <w:r w:rsidRPr="00480E11">
        <w:rPr>
          <w:rFonts w:ascii="Times New Roman" w:hAnsi="Times New Roman" w:cs="Times New Roman"/>
          <w:color w:val="auto"/>
          <w:sz w:val="24"/>
          <w:szCs w:val="24"/>
        </w:rPr>
        <w:softHyphen/>
        <w:t>аль</w:t>
      </w:r>
      <w:r w:rsidRPr="00480E11">
        <w:rPr>
          <w:rFonts w:ascii="Times New Roman" w:hAnsi="Times New Roman" w:cs="Times New Roman"/>
          <w:color w:val="auto"/>
          <w:sz w:val="24"/>
          <w:szCs w:val="24"/>
        </w:rPr>
        <w:softHyphen/>
        <w:t>ных особенностей обучающихся, которая утверждается ло</w:t>
      </w:r>
      <w:r w:rsidRPr="00480E11">
        <w:rPr>
          <w:rFonts w:ascii="Times New Roman" w:hAnsi="Times New Roman" w:cs="Times New Roman"/>
          <w:color w:val="auto"/>
          <w:sz w:val="24"/>
          <w:szCs w:val="24"/>
        </w:rPr>
        <w:softHyphen/>
        <w:t>каль</w:t>
      </w:r>
      <w:r w:rsidRPr="00480E11">
        <w:rPr>
          <w:rFonts w:ascii="Times New Roman" w:hAnsi="Times New Roman" w:cs="Times New Roman"/>
          <w:color w:val="auto"/>
          <w:sz w:val="24"/>
          <w:szCs w:val="24"/>
        </w:rPr>
        <w:softHyphen/>
        <w:t>ными актами ор</w:t>
      </w:r>
      <w:r w:rsidRPr="00480E11">
        <w:rPr>
          <w:rFonts w:ascii="Times New Roman" w:hAnsi="Times New Roman" w:cs="Times New Roman"/>
          <w:color w:val="auto"/>
          <w:sz w:val="24"/>
          <w:szCs w:val="24"/>
        </w:rPr>
        <w:softHyphen/>
        <w:t>га</w:t>
      </w:r>
      <w:r w:rsidRPr="00480E11">
        <w:rPr>
          <w:rFonts w:ascii="Times New Roman" w:hAnsi="Times New Roman" w:cs="Times New Roman"/>
          <w:color w:val="auto"/>
          <w:sz w:val="24"/>
          <w:szCs w:val="24"/>
        </w:rPr>
        <w:softHyphen/>
        <w:t>ни</w:t>
      </w:r>
      <w:r w:rsidRPr="00480E11">
        <w:rPr>
          <w:rFonts w:ascii="Times New Roman" w:hAnsi="Times New Roman" w:cs="Times New Roman"/>
          <w:color w:val="auto"/>
          <w:sz w:val="24"/>
          <w:szCs w:val="24"/>
        </w:rPr>
        <w:softHyphen/>
        <w:t>за</w:t>
      </w:r>
      <w:r w:rsidRPr="00480E11">
        <w:rPr>
          <w:rFonts w:ascii="Times New Roman" w:hAnsi="Times New Roman" w:cs="Times New Roman"/>
          <w:color w:val="auto"/>
          <w:sz w:val="24"/>
          <w:szCs w:val="24"/>
        </w:rPr>
        <w:softHyphen/>
        <w:t>ции. Программа оценки включает:</w:t>
      </w:r>
    </w:p>
    <w:p w:rsidR="00CE3026" w:rsidRPr="00480E11" w:rsidRDefault="00CE3026">
      <w:pPr>
        <w:spacing w:after="0" w:line="360" w:lineRule="auto"/>
        <w:ind w:firstLine="709"/>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1) полный перечень личностных результатов, прописанных в тексте ФГОС, которые выступают в качестве критериев оценки социальной (жизненной) компетенции учащихся. Перечень этих результатов может быть самостоятельно расширен общеобразовательной организацией;</w:t>
      </w:r>
    </w:p>
    <w:p w:rsidR="00CE3026" w:rsidRPr="00480E11" w:rsidRDefault="00CE3026">
      <w:pPr>
        <w:spacing w:after="0" w:line="360" w:lineRule="auto"/>
        <w:ind w:firstLine="709"/>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2) перечень параметров и индикаторов оценки каждого результата. Пример представлен в таблице 1:</w:t>
      </w:r>
    </w:p>
    <w:p w:rsidR="00CE3026" w:rsidRPr="00480E11" w:rsidRDefault="00CE3026">
      <w:pPr>
        <w:spacing w:after="0" w:line="360" w:lineRule="auto"/>
        <w:ind w:firstLine="709"/>
        <w:jc w:val="center"/>
        <w:rPr>
          <w:rFonts w:ascii="Times New Roman" w:hAnsi="Times New Roman" w:cs="Times New Roman"/>
          <w:color w:val="auto"/>
          <w:sz w:val="24"/>
          <w:szCs w:val="24"/>
        </w:rPr>
      </w:pPr>
      <w:r w:rsidRPr="00480E11">
        <w:rPr>
          <w:rFonts w:ascii="Times New Roman" w:hAnsi="Times New Roman" w:cs="Times New Roman"/>
          <w:color w:val="auto"/>
          <w:sz w:val="24"/>
          <w:szCs w:val="24"/>
        </w:rPr>
        <w:t>Таблица 1. Программа оценки личностных результатов</w:t>
      </w:r>
    </w:p>
    <w:tbl>
      <w:tblPr>
        <w:tblW w:w="0" w:type="auto"/>
        <w:tblInd w:w="-106" w:type="dxa"/>
        <w:tblLayout w:type="fixed"/>
        <w:tblLook w:val="0000"/>
      </w:tblPr>
      <w:tblGrid>
        <w:gridCol w:w="3190"/>
        <w:gridCol w:w="3190"/>
        <w:gridCol w:w="3201"/>
      </w:tblGrid>
      <w:tr w:rsidR="00CE3026" w:rsidRPr="00480E11">
        <w:tc>
          <w:tcPr>
            <w:tcW w:w="3190" w:type="dxa"/>
            <w:tcBorders>
              <w:top w:val="single" w:sz="4" w:space="0" w:color="000000"/>
              <w:left w:val="single" w:sz="4" w:space="0" w:color="000000"/>
              <w:bottom w:val="single" w:sz="4" w:space="0" w:color="000000"/>
            </w:tcBorders>
          </w:tcPr>
          <w:p w:rsidR="00CE3026" w:rsidRPr="00480E11" w:rsidRDefault="00CE3026">
            <w:pPr>
              <w:autoSpaceDE w:val="0"/>
              <w:spacing w:after="0" w:line="240" w:lineRule="auto"/>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Критерий</w:t>
            </w:r>
          </w:p>
        </w:tc>
        <w:tc>
          <w:tcPr>
            <w:tcW w:w="3190" w:type="dxa"/>
            <w:tcBorders>
              <w:top w:val="single" w:sz="4" w:space="0" w:color="000000"/>
              <w:left w:val="single" w:sz="4" w:space="0" w:color="000000"/>
              <w:bottom w:val="single" w:sz="4" w:space="0" w:color="000000"/>
            </w:tcBorders>
          </w:tcPr>
          <w:p w:rsidR="00CE3026" w:rsidRPr="00480E11" w:rsidRDefault="00CE3026">
            <w:pPr>
              <w:autoSpaceDE w:val="0"/>
              <w:spacing w:after="0" w:line="240" w:lineRule="auto"/>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Параметры оценки</w:t>
            </w:r>
          </w:p>
        </w:tc>
        <w:tc>
          <w:tcPr>
            <w:tcW w:w="3201" w:type="dxa"/>
            <w:tcBorders>
              <w:top w:val="single" w:sz="4" w:space="0" w:color="000000"/>
              <w:left w:val="single" w:sz="4" w:space="0" w:color="000000"/>
              <w:bottom w:val="single" w:sz="4" w:space="0" w:color="000000"/>
              <w:right w:val="single" w:sz="4" w:space="0" w:color="000000"/>
            </w:tcBorders>
          </w:tcPr>
          <w:p w:rsidR="00CE3026" w:rsidRPr="00480E11" w:rsidRDefault="00CE3026">
            <w:pPr>
              <w:autoSpaceDE w:val="0"/>
              <w:spacing w:after="0" w:line="240" w:lineRule="auto"/>
              <w:jc w:val="both"/>
              <w:rPr>
                <w:rFonts w:ascii="Times New Roman" w:hAnsi="Times New Roman" w:cs="Times New Roman"/>
                <w:sz w:val="24"/>
                <w:szCs w:val="24"/>
              </w:rPr>
            </w:pPr>
            <w:r w:rsidRPr="00480E11">
              <w:rPr>
                <w:rFonts w:ascii="Times New Roman" w:hAnsi="Times New Roman" w:cs="Times New Roman"/>
                <w:color w:val="auto"/>
                <w:sz w:val="24"/>
                <w:szCs w:val="24"/>
              </w:rPr>
              <w:t>Индикаторы</w:t>
            </w:r>
          </w:p>
        </w:tc>
      </w:tr>
      <w:tr w:rsidR="00CE3026" w:rsidRPr="00480E11">
        <w:trPr>
          <w:trHeight w:val="854"/>
        </w:trPr>
        <w:tc>
          <w:tcPr>
            <w:tcW w:w="3190" w:type="dxa"/>
            <w:vMerge w:val="restart"/>
            <w:tcBorders>
              <w:top w:val="single" w:sz="4" w:space="0" w:color="000000"/>
              <w:left w:val="single" w:sz="4" w:space="0" w:color="000000"/>
              <w:bottom w:val="single" w:sz="4" w:space="0" w:color="000000"/>
            </w:tcBorders>
          </w:tcPr>
          <w:p w:rsidR="00CE3026" w:rsidRPr="00480E11" w:rsidRDefault="00CE3026">
            <w:pPr>
              <w:autoSpaceDE w:val="0"/>
              <w:spacing w:after="0" w:line="240" w:lineRule="auto"/>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Владение навыками коммуникации и принятыми ритуалами социального взаимодействия (т.е. самой формой поведения, его социальным рисунком), в том числе с использованием информационных технологий</w:t>
            </w:r>
          </w:p>
        </w:tc>
        <w:tc>
          <w:tcPr>
            <w:tcW w:w="3190" w:type="dxa"/>
            <w:vMerge w:val="restart"/>
            <w:tcBorders>
              <w:top w:val="single" w:sz="4" w:space="0" w:color="000000"/>
              <w:left w:val="single" w:sz="4" w:space="0" w:color="000000"/>
              <w:bottom w:val="single" w:sz="4" w:space="0" w:color="000000"/>
            </w:tcBorders>
          </w:tcPr>
          <w:p w:rsidR="00CE3026" w:rsidRPr="00480E11" w:rsidRDefault="00CE3026">
            <w:pPr>
              <w:autoSpaceDE w:val="0"/>
              <w:spacing w:after="0" w:line="240" w:lineRule="auto"/>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сформированность навыков коммуникации со взрос</w:t>
            </w:r>
            <w:r w:rsidRPr="00480E11">
              <w:rPr>
                <w:rFonts w:ascii="Times New Roman" w:hAnsi="Times New Roman" w:cs="Times New Roman"/>
                <w:color w:val="auto"/>
                <w:sz w:val="24"/>
                <w:szCs w:val="24"/>
              </w:rPr>
              <w:softHyphen/>
              <w:t>лы</w:t>
            </w:r>
            <w:r w:rsidRPr="00480E11">
              <w:rPr>
                <w:rFonts w:ascii="Times New Roman" w:hAnsi="Times New Roman" w:cs="Times New Roman"/>
                <w:color w:val="auto"/>
                <w:sz w:val="24"/>
                <w:szCs w:val="24"/>
              </w:rPr>
              <w:softHyphen/>
              <w:t>ми</w:t>
            </w:r>
          </w:p>
        </w:tc>
        <w:tc>
          <w:tcPr>
            <w:tcW w:w="3201" w:type="dxa"/>
            <w:tcBorders>
              <w:top w:val="single" w:sz="4" w:space="0" w:color="000000"/>
              <w:left w:val="single" w:sz="4" w:space="0" w:color="000000"/>
              <w:bottom w:val="single" w:sz="4" w:space="0" w:color="000000"/>
              <w:right w:val="single" w:sz="4" w:space="0" w:color="000000"/>
            </w:tcBorders>
          </w:tcPr>
          <w:p w:rsidR="00CE3026" w:rsidRPr="00480E11" w:rsidRDefault="00CE3026">
            <w:pPr>
              <w:autoSpaceDE w:val="0"/>
              <w:spacing w:after="0" w:line="240" w:lineRule="auto"/>
              <w:jc w:val="both"/>
              <w:rPr>
                <w:rFonts w:ascii="Times New Roman" w:hAnsi="Times New Roman" w:cs="Times New Roman"/>
                <w:sz w:val="24"/>
                <w:szCs w:val="24"/>
              </w:rPr>
            </w:pPr>
            <w:r w:rsidRPr="00480E11">
              <w:rPr>
                <w:rFonts w:ascii="Times New Roman" w:hAnsi="Times New Roman" w:cs="Times New Roman"/>
                <w:color w:val="auto"/>
                <w:sz w:val="24"/>
                <w:szCs w:val="24"/>
              </w:rPr>
              <w:t>способность инициировать и поддерживать ком</w:t>
            </w:r>
            <w:r w:rsidRPr="00480E11">
              <w:rPr>
                <w:rFonts w:ascii="Times New Roman" w:hAnsi="Times New Roman" w:cs="Times New Roman"/>
                <w:color w:val="auto"/>
                <w:sz w:val="24"/>
                <w:szCs w:val="24"/>
              </w:rPr>
              <w:softHyphen/>
              <w:t>му</w:t>
            </w:r>
            <w:r w:rsidRPr="00480E11">
              <w:rPr>
                <w:rFonts w:ascii="Times New Roman" w:hAnsi="Times New Roman" w:cs="Times New Roman"/>
                <w:color w:val="auto"/>
                <w:sz w:val="24"/>
                <w:szCs w:val="24"/>
              </w:rPr>
              <w:softHyphen/>
              <w:t>ни</w:t>
            </w:r>
            <w:r w:rsidRPr="00480E11">
              <w:rPr>
                <w:rFonts w:ascii="Times New Roman" w:hAnsi="Times New Roman" w:cs="Times New Roman"/>
                <w:color w:val="auto"/>
                <w:sz w:val="24"/>
                <w:szCs w:val="24"/>
              </w:rPr>
              <w:softHyphen/>
              <w:t>ка</w:t>
            </w:r>
            <w:r w:rsidRPr="00480E11">
              <w:rPr>
                <w:rFonts w:ascii="Times New Roman" w:hAnsi="Times New Roman" w:cs="Times New Roman"/>
                <w:color w:val="auto"/>
                <w:sz w:val="24"/>
                <w:szCs w:val="24"/>
              </w:rPr>
              <w:softHyphen/>
              <w:t>цию с взрослыми</w:t>
            </w:r>
          </w:p>
        </w:tc>
      </w:tr>
      <w:tr w:rsidR="00CE3026" w:rsidRPr="00480E11">
        <w:trPr>
          <w:trHeight w:val="839"/>
        </w:trPr>
        <w:tc>
          <w:tcPr>
            <w:tcW w:w="3190" w:type="dxa"/>
            <w:vMerge/>
            <w:tcBorders>
              <w:top w:val="single" w:sz="4" w:space="0" w:color="000000"/>
              <w:left w:val="single" w:sz="4" w:space="0" w:color="000000"/>
              <w:bottom w:val="single" w:sz="4" w:space="0" w:color="000000"/>
            </w:tcBorders>
          </w:tcPr>
          <w:p w:rsidR="00CE3026" w:rsidRPr="00480E11" w:rsidRDefault="00CE3026">
            <w:pPr>
              <w:autoSpaceDE w:val="0"/>
              <w:snapToGrid w:val="0"/>
              <w:spacing w:after="0" w:line="240" w:lineRule="auto"/>
              <w:jc w:val="both"/>
              <w:rPr>
                <w:rFonts w:ascii="Times New Roman" w:hAnsi="Times New Roman" w:cs="Times New Roman"/>
                <w:color w:val="auto"/>
                <w:sz w:val="24"/>
                <w:szCs w:val="24"/>
              </w:rPr>
            </w:pPr>
          </w:p>
        </w:tc>
        <w:tc>
          <w:tcPr>
            <w:tcW w:w="3190" w:type="dxa"/>
            <w:vMerge/>
            <w:tcBorders>
              <w:top w:val="single" w:sz="4" w:space="0" w:color="000000"/>
              <w:left w:val="single" w:sz="4" w:space="0" w:color="000000"/>
            </w:tcBorders>
          </w:tcPr>
          <w:p w:rsidR="00CE3026" w:rsidRPr="00480E11" w:rsidRDefault="00CE3026">
            <w:pPr>
              <w:autoSpaceDE w:val="0"/>
              <w:snapToGrid w:val="0"/>
              <w:spacing w:after="0" w:line="240" w:lineRule="auto"/>
              <w:jc w:val="both"/>
              <w:rPr>
                <w:rFonts w:ascii="Times New Roman" w:hAnsi="Times New Roman" w:cs="Times New Roman"/>
                <w:color w:val="auto"/>
                <w:sz w:val="24"/>
                <w:szCs w:val="24"/>
              </w:rPr>
            </w:pPr>
          </w:p>
        </w:tc>
        <w:tc>
          <w:tcPr>
            <w:tcW w:w="3201" w:type="dxa"/>
            <w:tcBorders>
              <w:top w:val="single" w:sz="4" w:space="0" w:color="000000"/>
              <w:left w:val="single" w:sz="4" w:space="0" w:color="000000"/>
              <w:bottom w:val="single" w:sz="4" w:space="0" w:color="000000"/>
              <w:right w:val="single" w:sz="4" w:space="0" w:color="000000"/>
            </w:tcBorders>
          </w:tcPr>
          <w:p w:rsidR="00CE3026" w:rsidRPr="00480E11" w:rsidRDefault="00CE3026">
            <w:pPr>
              <w:autoSpaceDE w:val="0"/>
              <w:spacing w:after="0" w:line="240" w:lineRule="auto"/>
              <w:jc w:val="both"/>
              <w:rPr>
                <w:rFonts w:ascii="Times New Roman" w:hAnsi="Times New Roman" w:cs="Times New Roman"/>
                <w:sz w:val="24"/>
                <w:szCs w:val="24"/>
              </w:rPr>
            </w:pPr>
            <w:r w:rsidRPr="00480E11">
              <w:rPr>
                <w:rFonts w:ascii="Times New Roman" w:hAnsi="Times New Roman" w:cs="Times New Roman"/>
                <w:color w:val="auto"/>
                <w:sz w:val="24"/>
                <w:szCs w:val="24"/>
              </w:rPr>
              <w:t>способность применять аде</w:t>
            </w:r>
            <w:r w:rsidRPr="00480E11">
              <w:rPr>
                <w:rFonts w:ascii="Times New Roman" w:hAnsi="Times New Roman" w:cs="Times New Roman"/>
                <w:color w:val="auto"/>
                <w:sz w:val="24"/>
                <w:szCs w:val="24"/>
              </w:rPr>
              <w:softHyphen/>
              <w:t>к</w:t>
            </w:r>
            <w:r w:rsidRPr="00480E11">
              <w:rPr>
                <w:rFonts w:ascii="Times New Roman" w:hAnsi="Times New Roman" w:cs="Times New Roman"/>
                <w:color w:val="auto"/>
                <w:sz w:val="24"/>
                <w:szCs w:val="24"/>
              </w:rPr>
              <w:softHyphen/>
              <w:t>ватные способы поведения в разных ситуациях</w:t>
            </w:r>
          </w:p>
        </w:tc>
      </w:tr>
      <w:tr w:rsidR="00CE3026" w:rsidRPr="00480E11">
        <w:trPr>
          <w:trHeight w:val="281"/>
        </w:trPr>
        <w:tc>
          <w:tcPr>
            <w:tcW w:w="3190" w:type="dxa"/>
            <w:vMerge/>
            <w:tcBorders>
              <w:top w:val="single" w:sz="4" w:space="0" w:color="000000"/>
              <w:left w:val="single" w:sz="4" w:space="0" w:color="000000"/>
              <w:bottom w:val="single" w:sz="4" w:space="0" w:color="000000"/>
            </w:tcBorders>
          </w:tcPr>
          <w:p w:rsidR="00CE3026" w:rsidRPr="00480E11" w:rsidRDefault="00CE3026">
            <w:pPr>
              <w:autoSpaceDE w:val="0"/>
              <w:snapToGrid w:val="0"/>
              <w:spacing w:after="0" w:line="240" w:lineRule="auto"/>
              <w:jc w:val="both"/>
              <w:rPr>
                <w:rFonts w:ascii="Times New Roman" w:hAnsi="Times New Roman" w:cs="Times New Roman"/>
                <w:color w:val="auto"/>
                <w:sz w:val="24"/>
                <w:szCs w:val="24"/>
              </w:rPr>
            </w:pPr>
          </w:p>
        </w:tc>
        <w:tc>
          <w:tcPr>
            <w:tcW w:w="3190" w:type="dxa"/>
            <w:tcBorders>
              <w:left w:val="single" w:sz="4" w:space="0" w:color="000000"/>
              <w:bottom w:val="single" w:sz="4" w:space="0" w:color="000000"/>
            </w:tcBorders>
          </w:tcPr>
          <w:p w:rsidR="00CE3026" w:rsidRPr="00480E11" w:rsidRDefault="00CE3026">
            <w:pPr>
              <w:autoSpaceDE w:val="0"/>
              <w:snapToGrid w:val="0"/>
              <w:spacing w:after="0" w:line="240" w:lineRule="auto"/>
              <w:jc w:val="both"/>
              <w:rPr>
                <w:rFonts w:ascii="Times New Roman" w:hAnsi="Times New Roman" w:cs="Times New Roman"/>
                <w:color w:val="auto"/>
                <w:sz w:val="24"/>
                <w:szCs w:val="24"/>
              </w:rPr>
            </w:pPr>
          </w:p>
        </w:tc>
        <w:tc>
          <w:tcPr>
            <w:tcW w:w="3201" w:type="dxa"/>
            <w:tcBorders>
              <w:top w:val="single" w:sz="4" w:space="0" w:color="000000"/>
              <w:left w:val="single" w:sz="4" w:space="0" w:color="000000"/>
              <w:bottom w:val="single" w:sz="4" w:space="0" w:color="000000"/>
              <w:right w:val="single" w:sz="4" w:space="0" w:color="000000"/>
            </w:tcBorders>
          </w:tcPr>
          <w:p w:rsidR="00CE3026" w:rsidRPr="00480E11" w:rsidRDefault="00CE3026">
            <w:pPr>
              <w:autoSpaceDE w:val="0"/>
              <w:spacing w:after="0" w:line="240" w:lineRule="auto"/>
              <w:jc w:val="both"/>
              <w:rPr>
                <w:rFonts w:ascii="Times New Roman" w:hAnsi="Times New Roman" w:cs="Times New Roman"/>
                <w:sz w:val="24"/>
                <w:szCs w:val="24"/>
              </w:rPr>
            </w:pPr>
            <w:r w:rsidRPr="00480E11">
              <w:rPr>
                <w:rFonts w:ascii="Times New Roman" w:hAnsi="Times New Roman" w:cs="Times New Roman"/>
                <w:color w:val="auto"/>
                <w:sz w:val="24"/>
                <w:szCs w:val="24"/>
              </w:rPr>
              <w:t xml:space="preserve">способность обращаться за помощью </w:t>
            </w:r>
          </w:p>
        </w:tc>
      </w:tr>
      <w:tr w:rsidR="00CE3026" w:rsidRPr="00480E11">
        <w:trPr>
          <w:trHeight w:val="538"/>
        </w:trPr>
        <w:tc>
          <w:tcPr>
            <w:tcW w:w="3190" w:type="dxa"/>
            <w:vMerge/>
            <w:tcBorders>
              <w:top w:val="single" w:sz="4" w:space="0" w:color="000000"/>
              <w:left w:val="single" w:sz="4" w:space="0" w:color="000000"/>
              <w:bottom w:val="single" w:sz="4" w:space="0" w:color="000000"/>
            </w:tcBorders>
          </w:tcPr>
          <w:p w:rsidR="00CE3026" w:rsidRPr="00480E11" w:rsidRDefault="00CE3026">
            <w:pPr>
              <w:autoSpaceDE w:val="0"/>
              <w:snapToGrid w:val="0"/>
              <w:spacing w:after="0" w:line="240" w:lineRule="auto"/>
              <w:jc w:val="both"/>
              <w:rPr>
                <w:rFonts w:ascii="Times New Roman" w:hAnsi="Times New Roman" w:cs="Times New Roman"/>
                <w:color w:val="auto"/>
                <w:sz w:val="24"/>
                <w:szCs w:val="24"/>
              </w:rPr>
            </w:pPr>
          </w:p>
        </w:tc>
        <w:tc>
          <w:tcPr>
            <w:tcW w:w="3190" w:type="dxa"/>
            <w:vMerge w:val="restart"/>
            <w:tcBorders>
              <w:top w:val="single" w:sz="4" w:space="0" w:color="000000"/>
              <w:left w:val="single" w:sz="4" w:space="0" w:color="000000"/>
              <w:bottom w:val="single" w:sz="4" w:space="0" w:color="000000"/>
            </w:tcBorders>
          </w:tcPr>
          <w:p w:rsidR="00CE3026" w:rsidRPr="00480E11" w:rsidRDefault="00CE3026">
            <w:pPr>
              <w:autoSpaceDE w:val="0"/>
              <w:spacing w:after="0" w:line="240" w:lineRule="auto"/>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сформированность навыков коммуникации со сверстниками</w:t>
            </w:r>
          </w:p>
        </w:tc>
        <w:tc>
          <w:tcPr>
            <w:tcW w:w="3201" w:type="dxa"/>
            <w:tcBorders>
              <w:top w:val="single" w:sz="4" w:space="0" w:color="000000"/>
              <w:left w:val="single" w:sz="4" w:space="0" w:color="000000"/>
              <w:bottom w:val="single" w:sz="4" w:space="0" w:color="000000"/>
              <w:right w:val="single" w:sz="4" w:space="0" w:color="000000"/>
            </w:tcBorders>
          </w:tcPr>
          <w:p w:rsidR="00CE3026" w:rsidRPr="00480E11" w:rsidRDefault="00CE3026">
            <w:pPr>
              <w:autoSpaceDE w:val="0"/>
              <w:spacing w:after="0" w:line="240" w:lineRule="auto"/>
              <w:jc w:val="both"/>
              <w:rPr>
                <w:rFonts w:ascii="Times New Roman" w:hAnsi="Times New Roman" w:cs="Times New Roman"/>
                <w:sz w:val="24"/>
                <w:szCs w:val="24"/>
              </w:rPr>
            </w:pPr>
            <w:r w:rsidRPr="00480E11">
              <w:rPr>
                <w:rFonts w:ascii="Times New Roman" w:hAnsi="Times New Roman" w:cs="Times New Roman"/>
                <w:color w:val="auto"/>
                <w:sz w:val="24"/>
                <w:szCs w:val="24"/>
              </w:rPr>
              <w:t>способность инициировать и поддерживать коммуникацию со сверс</w:t>
            </w:r>
            <w:r w:rsidRPr="00480E11">
              <w:rPr>
                <w:rFonts w:ascii="Times New Roman" w:hAnsi="Times New Roman" w:cs="Times New Roman"/>
                <w:color w:val="auto"/>
                <w:sz w:val="24"/>
                <w:szCs w:val="24"/>
              </w:rPr>
              <w:softHyphen/>
              <w:t>т</w:t>
            </w:r>
            <w:r w:rsidRPr="00480E11">
              <w:rPr>
                <w:rFonts w:ascii="Times New Roman" w:hAnsi="Times New Roman" w:cs="Times New Roman"/>
                <w:color w:val="auto"/>
                <w:sz w:val="24"/>
                <w:szCs w:val="24"/>
              </w:rPr>
              <w:softHyphen/>
              <w:t>ни</w:t>
            </w:r>
            <w:r w:rsidRPr="00480E11">
              <w:rPr>
                <w:rFonts w:ascii="Times New Roman" w:hAnsi="Times New Roman" w:cs="Times New Roman"/>
                <w:color w:val="auto"/>
                <w:sz w:val="24"/>
                <w:szCs w:val="24"/>
              </w:rPr>
              <w:softHyphen/>
              <w:t>ками</w:t>
            </w:r>
          </w:p>
        </w:tc>
      </w:tr>
      <w:tr w:rsidR="00CE3026" w:rsidRPr="00480E11">
        <w:trPr>
          <w:trHeight w:val="536"/>
        </w:trPr>
        <w:tc>
          <w:tcPr>
            <w:tcW w:w="3190" w:type="dxa"/>
            <w:vMerge/>
            <w:tcBorders>
              <w:top w:val="single" w:sz="4" w:space="0" w:color="000000"/>
              <w:left w:val="single" w:sz="4" w:space="0" w:color="000000"/>
              <w:bottom w:val="single" w:sz="4" w:space="0" w:color="000000"/>
            </w:tcBorders>
          </w:tcPr>
          <w:p w:rsidR="00CE3026" w:rsidRPr="00480E11" w:rsidRDefault="00CE3026">
            <w:pPr>
              <w:autoSpaceDE w:val="0"/>
              <w:snapToGrid w:val="0"/>
              <w:spacing w:after="0" w:line="240" w:lineRule="auto"/>
              <w:jc w:val="both"/>
              <w:rPr>
                <w:rFonts w:ascii="Times New Roman" w:hAnsi="Times New Roman" w:cs="Times New Roman"/>
                <w:color w:val="auto"/>
                <w:sz w:val="24"/>
                <w:szCs w:val="24"/>
              </w:rPr>
            </w:pPr>
          </w:p>
        </w:tc>
        <w:tc>
          <w:tcPr>
            <w:tcW w:w="3190" w:type="dxa"/>
            <w:vMerge/>
            <w:tcBorders>
              <w:top w:val="single" w:sz="4" w:space="0" w:color="000000"/>
              <w:left w:val="single" w:sz="4" w:space="0" w:color="000000"/>
              <w:bottom w:val="single" w:sz="4" w:space="0" w:color="000000"/>
            </w:tcBorders>
          </w:tcPr>
          <w:p w:rsidR="00CE3026" w:rsidRPr="00480E11" w:rsidRDefault="00CE3026">
            <w:pPr>
              <w:autoSpaceDE w:val="0"/>
              <w:snapToGrid w:val="0"/>
              <w:spacing w:after="0" w:line="240" w:lineRule="auto"/>
              <w:jc w:val="both"/>
              <w:rPr>
                <w:rFonts w:ascii="Times New Roman" w:hAnsi="Times New Roman" w:cs="Times New Roman"/>
                <w:color w:val="auto"/>
                <w:sz w:val="24"/>
                <w:szCs w:val="24"/>
              </w:rPr>
            </w:pPr>
          </w:p>
        </w:tc>
        <w:tc>
          <w:tcPr>
            <w:tcW w:w="3201" w:type="dxa"/>
            <w:tcBorders>
              <w:top w:val="single" w:sz="4" w:space="0" w:color="000000"/>
              <w:left w:val="single" w:sz="4" w:space="0" w:color="000000"/>
              <w:bottom w:val="single" w:sz="4" w:space="0" w:color="000000"/>
              <w:right w:val="single" w:sz="4" w:space="0" w:color="000000"/>
            </w:tcBorders>
          </w:tcPr>
          <w:p w:rsidR="00CE3026" w:rsidRPr="00480E11" w:rsidRDefault="00CE3026">
            <w:pPr>
              <w:autoSpaceDE w:val="0"/>
              <w:spacing w:after="0" w:line="240" w:lineRule="auto"/>
              <w:jc w:val="both"/>
              <w:rPr>
                <w:rFonts w:ascii="Times New Roman" w:hAnsi="Times New Roman" w:cs="Times New Roman"/>
                <w:sz w:val="24"/>
                <w:szCs w:val="24"/>
              </w:rPr>
            </w:pPr>
            <w:r w:rsidRPr="00480E11">
              <w:rPr>
                <w:rFonts w:ascii="Times New Roman" w:hAnsi="Times New Roman" w:cs="Times New Roman"/>
                <w:color w:val="auto"/>
                <w:sz w:val="24"/>
                <w:szCs w:val="24"/>
              </w:rPr>
              <w:t>способность применять аде</w:t>
            </w:r>
            <w:r w:rsidRPr="00480E11">
              <w:rPr>
                <w:rFonts w:ascii="Times New Roman" w:hAnsi="Times New Roman" w:cs="Times New Roman"/>
                <w:color w:val="auto"/>
                <w:sz w:val="24"/>
                <w:szCs w:val="24"/>
              </w:rPr>
              <w:softHyphen/>
              <w:t>к</w:t>
            </w:r>
            <w:r w:rsidRPr="00480E11">
              <w:rPr>
                <w:rFonts w:ascii="Times New Roman" w:hAnsi="Times New Roman" w:cs="Times New Roman"/>
                <w:color w:val="auto"/>
                <w:sz w:val="24"/>
                <w:szCs w:val="24"/>
              </w:rPr>
              <w:softHyphen/>
              <w:t>ватные способы поведения в разных ситуациях</w:t>
            </w:r>
          </w:p>
        </w:tc>
      </w:tr>
      <w:tr w:rsidR="00CE3026" w:rsidRPr="00480E11">
        <w:trPr>
          <w:trHeight w:val="536"/>
        </w:trPr>
        <w:tc>
          <w:tcPr>
            <w:tcW w:w="3190" w:type="dxa"/>
            <w:vMerge/>
            <w:tcBorders>
              <w:top w:val="single" w:sz="4" w:space="0" w:color="000000"/>
              <w:left w:val="single" w:sz="4" w:space="0" w:color="000000"/>
              <w:bottom w:val="single" w:sz="4" w:space="0" w:color="000000"/>
            </w:tcBorders>
          </w:tcPr>
          <w:p w:rsidR="00CE3026" w:rsidRPr="00480E11" w:rsidRDefault="00CE3026">
            <w:pPr>
              <w:autoSpaceDE w:val="0"/>
              <w:snapToGrid w:val="0"/>
              <w:spacing w:after="0" w:line="240" w:lineRule="auto"/>
              <w:jc w:val="both"/>
              <w:rPr>
                <w:rFonts w:ascii="Times New Roman" w:hAnsi="Times New Roman" w:cs="Times New Roman"/>
                <w:color w:val="auto"/>
                <w:sz w:val="24"/>
                <w:szCs w:val="24"/>
              </w:rPr>
            </w:pPr>
          </w:p>
        </w:tc>
        <w:tc>
          <w:tcPr>
            <w:tcW w:w="3190" w:type="dxa"/>
            <w:vMerge/>
            <w:tcBorders>
              <w:top w:val="single" w:sz="4" w:space="0" w:color="000000"/>
              <w:left w:val="single" w:sz="4" w:space="0" w:color="000000"/>
              <w:bottom w:val="single" w:sz="4" w:space="0" w:color="000000"/>
            </w:tcBorders>
          </w:tcPr>
          <w:p w:rsidR="00CE3026" w:rsidRPr="00480E11" w:rsidRDefault="00CE3026">
            <w:pPr>
              <w:autoSpaceDE w:val="0"/>
              <w:snapToGrid w:val="0"/>
              <w:spacing w:after="0" w:line="240" w:lineRule="auto"/>
              <w:jc w:val="both"/>
              <w:rPr>
                <w:rFonts w:ascii="Times New Roman" w:hAnsi="Times New Roman" w:cs="Times New Roman"/>
                <w:color w:val="auto"/>
                <w:sz w:val="24"/>
                <w:szCs w:val="24"/>
              </w:rPr>
            </w:pPr>
          </w:p>
        </w:tc>
        <w:tc>
          <w:tcPr>
            <w:tcW w:w="3201" w:type="dxa"/>
            <w:tcBorders>
              <w:top w:val="single" w:sz="4" w:space="0" w:color="000000"/>
              <w:left w:val="single" w:sz="4" w:space="0" w:color="000000"/>
              <w:bottom w:val="single" w:sz="4" w:space="0" w:color="000000"/>
              <w:right w:val="single" w:sz="4" w:space="0" w:color="000000"/>
            </w:tcBorders>
          </w:tcPr>
          <w:p w:rsidR="00CE3026" w:rsidRPr="00480E11" w:rsidRDefault="00CE3026">
            <w:pPr>
              <w:autoSpaceDE w:val="0"/>
              <w:spacing w:after="0" w:line="240" w:lineRule="auto"/>
              <w:jc w:val="both"/>
              <w:rPr>
                <w:rFonts w:ascii="Times New Roman" w:hAnsi="Times New Roman" w:cs="Times New Roman"/>
                <w:sz w:val="24"/>
                <w:szCs w:val="24"/>
              </w:rPr>
            </w:pPr>
            <w:r w:rsidRPr="00480E11">
              <w:rPr>
                <w:rFonts w:ascii="Times New Roman" w:hAnsi="Times New Roman" w:cs="Times New Roman"/>
                <w:color w:val="auto"/>
                <w:sz w:val="24"/>
                <w:szCs w:val="24"/>
              </w:rPr>
              <w:t xml:space="preserve">способность обращаться за помощью </w:t>
            </w:r>
          </w:p>
        </w:tc>
      </w:tr>
      <w:tr w:rsidR="00CE3026" w:rsidRPr="00480E11">
        <w:trPr>
          <w:trHeight w:val="1164"/>
        </w:trPr>
        <w:tc>
          <w:tcPr>
            <w:tcW w:w="3190" w:type="dxa"/>
            <w:vMerge/>
            <w:tcBorders>
              <w:top w:val="single" w:sz="4" w:space="0" w:color="000000"/>
              <w:left w:val="single" w:sz="4" w:space="0" w:color="000000"/>
            </w:tcBorders>
          </w:tcPr>
          <w:p w:rsidR="00CE3026" w:rsidRPr="00480E11" w:rsidRDefault="00CE3026">
            <w:pPr>
              <w:autoSpaceDE w:val="0"/>
              <w:snapToGrid w:val="0"/>
              <w:spacing w:after="0" w:line="240" w:lineRule="auto"/>
              <w:jc w:val="both"/>
              <w:rPr>
                <w:rFonts w:ascii="Times New Roman" w:hAnsi="Times New Roman" w:cs="Times New Roman"/>
                <w:color w:val="auto"/>
                <w:sz w:val="24"/>
                <w:szCs w:val="24"/>
              </w:rPr>
            </w:pPr>
          </w:p>
        </w:tc>
        <w:tc>
          <w:tcPr>
            <w:tcW w:w="3190" w:type="dxa"/>
            <w:tcBorders>
              <w:top w:val="single" w:sz="4" w:space="0" w:color="000000"/>
              <w:left w:val="single" w:sz="4" w:space="0" w:color="000000"/>
              <w:bottom w:val="single" w:sz="4" w:space="0" w:color="000000"/>
            </w:tcBorders>
          </w:tcPr>
          <w:p w:rsidR="00CE3026" w:rsidRPr="00480E11" w:rsidRDefault="00CE3026">
            <w:pPr>
              <w:autoSpaceDE w:val="0"/>
              <w:spacing w:after="0" w:line="240" w:lineRule="auto"/>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владение средствами коммуникации</w:t>
            </w:r>
          </w:p>
        </w:tc>
        <w:tc>
          <w:tcPr>
            <w:tcW w:w="3201" w:type="dxa"/>
            <w:tcBorders>
              <w:top w:val="single" w:sz="4" w:space="0" w:color="000000"/>
              <w:left w:val="single" w:sz="4" w:space="0" w:color="000000"/>
              <w:bottom w:val="single" w:sz="4" w:space="0" w:color="000000"/>
              <w:right w:val="single" w:sz="4" w:space="0" w:color="000000"/>
            </w:tcBorders>
          </w:tcPr>
          <w:p w:rsidR="00CE3026" w:rsidRPr="00480E11" w:rsidRDefault="00CE3026">
            <w:pPr>
              <w:autoSpaceDE w:val="0"/>
              <w:spacing w:after="0" w:line="240" w:lineRule="auto"/>
              <w:jc w:val="both"/>
              <w:rPr>
                <w:rFonts w:ascii="Times New Roman" w:hAnsi="Times New Roman" w:cs="Times New Roman"/>
                <w:sz w:val="24"/>
                <w:szCs w:val="24"/>
              </w:rPr>
            </w:pPr>
            <w:r w:rsidRPr="00480E11">
              <w:rPr>
                <w:rFonts w:ascii="Times New Roman" w:hAnsi="Times New Roman" w:cs="Times New Roman"/>
                <w:color w:val="auto"/>
                <w:sz w:val="24"/>
                <w:szCs w:val="24"/>
              </w:rPr>
              <w:t>способность использовать разнообразные средства ко</w:t>
            </w:r>
            <w:r w:rsidRPr="00480E11">
              <w:rPr>
                <w:rFonts w:ascii="Times New Roman" w:hAnsi="Times New Roman" w:cs="Times New Roman"/>
                <w:color w:val="auto"/>
                <w:sz w:val="24"/>
                <w:szCs w:val="24"/>
              </w:rPr>
              <w:softHyphen/>
              <w:t>м</w:t>
            </w:r>
            <w:r w:rsidRPr="00480E11">
              <w:rPr>
                <w:rFonts w:ascii="Times New Roman" w:hAnsi="Times New Roman" w:cs="Times New Roman"/>
                <w:color w:val="auto"/>
                <w:sz w:val="24"/>
                <w:szCs w:val="24"/>
              </w:rPr>
              <w:softHyphen/>
              <w:t>муникации согласно ситу</w:t>
            </w:r>
            <w:r w:rsidRPr="00480E11">
              <w:rPr>
                <w:rFonts w:ascii="Times New Roman" w:hAnsi="Times New Roman" w:cs="Times New Roman"/>
                <w:color w:val="auto"/>
                <w:sz w:val="24"/>
                <w:szCs w:val="24"/>
              </w:rPr>
              <w:softHyphen/>
              <w:t>ации</w:t>
            </w:r>
          </w:p>
        </w:tc>
      </w:tr>
      <w:tr w:rsidR="00CE3026" w:rsidRPr="00480E11">
        <w:trPr>
          <w:trHeight w:val="298"/>
        </w:trPr>
        <w:tc>
          <w:tcPr>
            <w:tcW w:w="3190" w:type="dxa"/>
            <w:tcBorders>
              <w:left w:val="single" w:sz="4" w:space="0" w:color="000000"/>
              <w:bottom w:val="single" w:sz="4" w:space="0" w:color="000000"/>
            </w:tcBorders>
          </w:tcPr>
          <w:p w:rsidR="00CE3026" w:rsidRPr="00480E11" w:rsidRDefault="00CE3026">
            <w:pPr>
              <w:autoSpaceDE w:val="0"/>
              <w:snapToGrid w:val="0"/>
              <w:spacing w:after="0" w:line="240" w:lineRule="auto"/>
              <w:jc w:val="both"/>
              <w:rPr>
                <w:rFonts w:ascii="Times New Roman" w:hAnsi="Times New Roman" w:cs="Times New Roman"/>
                <w:color w:val="auto"/>
                <w:sz w:val="24"/>
                <w:szCs w:val="24"/>
              </w:rPr>
            </w:pPr>
          </w:p>
        </w:tc>
        <w:tc>
          <w:tcPr>
            <w:tcW w:w="3190" w:type="dxa"/>
            <w:tcBorders>
              <w:top w:val="single" w:sz="4" w:space="0" w:color="000000"/>
              <w:left w:val="single" w:sz="4" w:space="0" w:color="000000"/>
              <w:bottom w:val="single" w:sz="4" w:space="0" w:color="000000"/>
            </w:tcBorders>
          </w:tcPr>
          <w:p w:rsidR="00CE3026" w:rsidRPr="00480E11" w:rsidRDefault="00CE3026">
            <w:pPr>
              <w:autoSpaceDE w:val="0"/>
              <w:spacing w:after="0" w:line="240" w:lineRule="auto"/>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адекватность применения ритуалов социального взаимодействия</w:t>
            </w:r>
          </w:p>
        </w:tc>
        <w:tc>
          <w:tcPr>
            <w:tcW w:w="3201" w:type="dxa"/>
            <w:tcBorders>
              <w:top w:val="single" w:sz="4" w:space="0" w:color="000000"/>
              <w:left w:val="single" w:sz="4" w:space="0" w:color="000000"/>
              <w:bottom w:val="single" w:sz="4" w:space="0" w:color="000000"/>
              <w:right w:val="single" w:sz="4" w:space="0" w:color="000000"/>
            </w:tcBorders>
          </w:tcPr>
          <w:p w:rsidR="00CE3026" w:rsidRPr="00480E11" w:rsidRDefault="00CE3026">
            <w:pPr>
              <w:autoSpaceDE w:val="0"/>
              <w:spacing w:after="0" w:line="240" w:lineRule="auto"/>
              <w:jc w:val="both"/>
              <w:rPr>
                <w:rFonts w:ascii="Times New Roman" w:hAnsi="Times New Roman" w:cs="Times New Roman"/>
                <w:sz w:val="24"/>
                <w:szCs w:val="24"/>
              </w:rPr>
            </w:pPr>
            <w:r w:rsidRPr="00480E11">
              <w:rPr>
                <w:rFonts w:ascii="Times New Roman" w:hAnsi="Times New Roman" w:cs="Times New Roman"/>
                <w:color w:val="auto"/>
                <w:sz w:val="24"/>
                <w:szCs w:val="24"/>
              </w:rPr>
              <w:t>способность правильно при</w:t>
            </w:r>
            <w:r w:rsidRPr="00480E11">
              <w:rPr>
                <w:rFonts w:ascii="Times New Roman" w:hAnsi="Times New Roman" w:cs="Times New Roman"/>
                <w:color w:val="auto"/>
                <w:sz w:val="24"/>
                <w:szCs w:val="24"/>
              </w:rPr>
              <w:softHyphen/>
              <w:t>менить ритуалы социаль</w:t>
            </w:r>
            <w:r w:rsidRPr="00480E11">
              <w:rPr>
                <w:rFonts w:ascii="Times New Roman" w:hAnsi="Times New Roman" w:cs="Times New Roman"/>
                <w:color w:val="auto"/>
                <w:sz w:val="24"/>
                <w:szCs w:val="24"/>
              </w:rPr>
              <w:softHyphen/>
              <w:t>но</w:t>
            </w:r>
            <w:r w:rsidRPr="00480E11">
              <w:rPr>
                <w:rFonts w:ascii="Times New Roman" w:hAnsi="Times New Roman" w:cs="Times New Roman"/>
                <w:color w:val="auto"/>
                <w:sz w:val="24"/>
                <w:szCs w:val="24"/>
              </w:rPr>
              <w:softHyphen/>
              <w:t>го взаимодействия согласно ситуации</w:t>
            </w:r>
          </w:p>
        </w:tc>
      </w:tr>
    </w:tbl>
    <w:p w:rsidR="00CE3026" w:rsidRPr="00480E11" w:rsidRDefault="00CE3026">
      <w:pPr>
        <w:spacing w:after="0" w:line="360" w:lineRule="auto"/>
        <w:jc w:val="both"/>
        <w:rPr>
          <w:rFonts w:ascii="Times New Roman" w:hAnsi="Times New Roman" w:cs="Times New Roman"/>
          <w:color w:val="auto"/>
          <w:sz w:val="24"/>
          <w:szCs w:val="24"/>
        </w:rPr>
      </w:pPr>
    </w:p>
    <w:p w:rsidR="00CE3026" w:rsidRPr="00480E11" w:rsidRDefault="00CE3026">
      <w:pPr>
        <w:spacing w:after="0" w:line="360" w:lineRule="auto"/>
        <w:ind w:firstLine="709"/>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3) систему бальной оценки результатов;</w:t>
      </w:r>
    </w:p>
    <w:p w:rsidR="00CE3026" w:rsidRPr="00480E11" w:rsidRDefault="00CE3026">
      <w:pPr>
        <w:spacing w:after="0" w:line="360" w:lineRule="auto"/>
        <w:ind w:firstLine="709"/>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4) документы, в которых отражаются индивидуальные результаты каждого обучающегося (например, Карта индивидуальных достижений ученика) и результаты всего класса (например, Журнал итоговых достижений учащихся __ класса);</w:t>
      </w:r>
    </w:p>
    <w:p w:rsidR="00CE3026" w:rsidRPr="00480E11" w:rsidRDefault="00CE3026">
      <w:pPr>
        <w:spacing w:after="0" w:line="360" w:lineRule="auto"/>
        <w:ind w:firstLine="709"/>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5) материалы для проведения процедуры оценки личностных и результатов.</w:t>
      </w:r>
    </w:p>
    <w:p w:rsidR="00CE3026" w:rsidRPr="00480E11" w:rsidRDefault="00CE3026">
      <w:pPr>
        <w:spacing w:after="0" w:line="360" w:lineRule="auto"/>
        <w:ind w:firstLine="709"/>
        <w:jc w:val="both"/>
        <w:rPr>
          <w:rFonts w:ascii="Times New Roman" w:hAnsi="Times New Roman" w:cs="Times New Roman"/>
          <w:i/>
          <w:iCs/>
          <w:color w:val="auto"/>
          <w:sz w:val="24"/>
          <w:szCs w:val="24"/>
        </w:rPr>
      </w:pPr>
      <w:r w:rsidRPr="00480E11">
        <w:rPr>
          <w:rFonts w:ascii="Times New Roman" w:hAnsi="Times New Roman" w:cs="Times New Roman"/>
          <w:color w:val="auto"/>
          <w:sz w:val="24"/>
          <w:szCs w:val="24"/>
        </w:rPr>
        <w:t>6) локальные акты Организации, регламентирующие все вопросы проведения оценки результатов.</w:t>
      </w:r>
    </w:p>
    <w:p w:rsidR="00CE3026" w:rsidRPr="00480E11" w:rsidRDefault="00CE3026">
      <w:pPr>
        <w:spacing w:after="0" w:line="360" w:lineRule="auto"/>
        <w:ind w:firstLine="709"/>
        <w:jc w:val="both"/>
        <w:rPr>
          <w:rFonts w:ascii="Times New Roman" w:hAnsi="Times New Roman" w:cs="Times New Roman"/>
          <w:color w:val="auto"/>
          <w:sz w:val="24"/>
          <w:szCs w:val="24"/>
        </w:rPr>
      </w:pPr>
      <w:r w:rsidRPr="00480E11">
        <w:rPr>
          <w:rFonts w:ascii="Times New Roman" w:hAnsi="Times New Roman" w:cs="Times New Roman"/>
          <w:i/>
          <w:iCs/>
          <w:color w:val="auto"/>
          <w:sz w:val="24"/>
          <w:szCs w:val="24"/>
        </w:rPr>
        <w:t>Предметные результаты</w:t>
      </w:r>
      <w:r w:rsidRPr="00480E11">
        <w:rPr>
          <w:rFonts w:ascii="Times New Roman" w:hAnsi="Times New Roman" w:cs="Times New Roman"/>
          <w:color w:val="auto"/>
          <w:sz w:val="24"/>
          <w:szCs w:val="24"/>
        </w:rPr>
        <w:t xml:space="preserve"> связаны с овладением обучающимися содержанием каждой предметной области и характеризуют достижения обучающихся в усвоении знаний и умений, способность их применять в практической деятельности. </w:t>
      </w:r>
    </w:p>
    <w:p w:rsidR="00CE3026" w:rsidRPr="00480E11" w:rsidRDefault="00CE3026">
      <w:pPr>
        <w:spacing w:after="0" w:line="360" w:lineRule="auto"/>
        <w:ind w:firstLine="709"/>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 xml:space="preserve">Оценку предметных результатов целесообразно начинать со второго полугодия </w:t>
      </w:r>
      <w:r w:rsidRPr="00480E11">
        <w:rPr>
          <w:rFonts w:ascii="Times New Roman" w:hAnsi="Times New Roman" w:cs="Times New Roman"/>
          <w:color w:val="auto"/>
          <w:sz w:val="24"/>
          <w:szCs w:val="24"/>
          <w:lang w:val="en-US"/>
        </w:rPr>
        <w:t>II</w:t>
      </w:r>
      <w:r w:rsidRPr="00480E11">
        <w:rPr>
          <w:rFonts w:ascii="Times New Roman" w:hAnsi="Times New Roman" w:cs="Times New Roman"/>
          <w:color w:val="auto"/>
          <w:sz w:val="24"/>
          <w:szCs w:val="24"/>
        </w:rPr>
        <w:t>-го класса, т. е. в тот период, когда у обучающихся будут сформированы некоторые начальные навыки чтения, письма и счета. Кроме того, сама учебная деятельность для них будет привычной, и они смогут ее организовывать под руководством учителя</w:t>
      </w:r>
      <w:r w:rsidRPr="00480E11">
        <w:rPr>
          <w:rStyle w:val="a"/>
          <w:rFonts w:ascii="Times New Roman" w:hAnsi="Times New Roman" w:cs="Times New Roman"/>
          <w:color w:val="auto"/>
          <w:sz w:val="24"/>
          <w:szCs w:val="24"/>
        </w:rPr>
        <w:footnoteReference w:id="5"/>
      </w:r>
      <w:r w:rsidRPr="00480E11">
        <w:rPr>
          <w:rFonts w:ascii="Times New Roman" w:hAnsi="Times New Roman" w:cs="Times New Roman"/>
          <w:color w:val="auto"/>
          <w:sz w:val="24"/>
          <w:szCs w:val="24"/>
        </w:rPr>
        <w:t xml:space="preserve">. </w:t>
      </w:r>
    </w:p>
    <w:p w:rsidR="00CE3026" w:rsidRPr="00480E11" w:rsidRDefault="00CE3026">
      <w:pPr>
        <w:spacing w:after="0" w:line="360" w:lineRule="auto"/>
        <w:ind w:firstLine="709"/>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Во время обучения в первом подготовительном (</w:t>
      </w:r>
      <w:r w:rsidRPr="00480E11">
        <w:rPr>
          <w:rFonts w:ascii="Times New Roman" w:hAnsi="Times New Roman" w:cs="Times New Roman"/>
          <w:color w:val="auto"/>
          <w:sz w:val="24"/>
          <w:szCs w:val="24"/>
          <w:lang w:val="en-US"/>
        </w:rPr>
        <w:t>I</w:t>
      </w:r>
      <w:r w:rsidRPr="00480E11">
        <w:rPr>
          <w:rFonts w:ascii="Times New Roman" w:hAnsi="Times New Roman" w:cs="Times New Roman"/>
          <w:color w:val="auto"/>
          <w:sz w:val="24"/>
          <w:szCs w:val="24"/>
          <w:vertAlign w:val="superscript"/>
        </w:rPr>
        <w:t>1</w:t>
      </w:r>
      <w:r w:rsidRPr="00480E11">
        <w:rPr>
          <w:rFonts w:ascii="Times New Roman" w:hAnsi="Times New Roman" w:cs="Times New Roman"/>
          <w:color w:val="auto"/>
          <w:sz w:val="24"/>
          <w:szCs w:val="24"/>
        </w:rPr>
        <w:t xml:space="preserve">-м) и </w:t>
      </w:r>
      <w:r w:rsidRPr="00480E11">
        <w:rPr>
          <w:rFonts w:ascii="Times New Roman" w:hAnsi="Times New Roman" w:cs="Times New Roman"/>
          <w:color w:val="auto"/>
          <w:sz w:val="24"/>
          <w:szCs w:val="24"/>
          <w:lang w:val="en-US"/>
        </w:rPr>
        <w:t>I</w:t>
      </w:r>
      <w:r w:rsidRPr="00480E11">
        <w:rPr>
          <w:rFonts w:ascii="Times New Roman" w:hAnsi="Times New Roman" w:cs="Times New Roman"/>
          <w:color w:val="auto"/>
          <w:sz w:val="24"/>
          <w:szCs w:val="24"/>
        </w:rPr>
        <w:t xml:space="preserve">-м классах, а также в течение первого полугодия </w:t>
      </w:r>
      <w:r w:rsidRPr="00480E11">
        <w:rPr>
          <w:rFonts w:ascii="Times New Roman" w:hAnsi="Times New Roman" w:cs="Times New Roman"/>
          <w:color w:val="auto"/>
          <w:sz w:val="24"/>
          <w:szCs w:val="24"/>
          <w:lang w:val="en-US"/>
        </w:rPr>
        <w:t>II</w:t>
      </w:r>
      <w:r w:rsidRPr="00480E11">
        <w:rPr>
          <w:rFonts w:ascii="Times New Roman" w:hAnsi="Times New Roman" w:cs="Times New Roman"/>
          <w:color w:val="auto"/>
          <w:sz w:val="24"/>
          <w:szCs w:val="24"/>
        </w:rPr>
        <w:t>-го класса целесообразно всячески поощрять и стимулировать работу уче</w:t>
      </w:r>
      <w:r w:rsidRPr="00480E11">
        <w:rPr>
          <w:rFonts w:ascii="Times New Roman" w:hAnsi="Times New Roman" w:cs="Times New Roman"/>
          <w:color w:val="auto"/>
          <w:sz w:val="24"/>
          <w:szCs w:val="24"/>
        </w:rPr>
        <w:softHyphen/>
        <w:t>ников, используя только качественную оценку. При этом не является при</w:t>
      </w:r>
      <w:r w:rsidRPr="00480E11">
        <w:rPr>
          <w:rFonts w:ascii="Times New Roman" w:hAnsi="Times New Roman" w:cs="Times New Roman"/>
          <w:color w:val="auto"/>
          <w:sz w:val="24"/>
          <w:szCs w:val="24"/>
        </w:rPr>
        <w:softHyphen/>
        <w:t>н</w:t>
      </w:r>
      <w:r w:rsidRPr="00480E11">
        <w:rPr>
          <w:rFonts w:ascii="Times New Roman" w:hAnsi="Times New Roman" w:cs="Times New Roman"/>
          <w:color w:val="auto"/>
          <w:sz w:val="24"/>
          <w:szCs w:val="24"/>
        </w:rPr>
        <w:softHyphen/>
        <w:t>ци</w:t>
      </w:r>
      <w:r w:rsidRPr="00480E11">
        <w:rPr>
          <w:rFonts w:ascii="Times New Roman" w:hAnsi="Times New Roman" w:cs="Times New Roman"/>
          <w:color w:val="auto"/>
          <w:sz w:val="24"/>
          <w:szCs w:val="24"/>
        </w:rPr>
        <w:softHyphen/>
        <w:t>пи</w:t>
      </w:r>
      <w:r w:rsidRPr="00480E11">
        <w:rPr>
          <w:rFonts w:ascii="Times New Roman" w:hAnsi="Times New Roman" w:cs="Times New Roman"/>
          <w:color w:val="auto"/>
          <w:sz w:val="24"/>
          <w:szCs w:val="24"/>
        </w:rPr>
        <w:softHyphen/>
        <w:t>ально важным, насколько обучающийся продвигается в освоении того или иного учебного предмета. На этом этапе обучения центральным результатом является появление значимых предпосылок учебной де</w:t>
      </w:r>
      <w:r w:rsidRPr="00480E11">
        <w:rPr>
          <w:rFonts w:ascii="Times New Roman" w:hAnsi="Times New Roman" w:cs="Times New Roman"/>
          <w:color w:val="auto"/>
          <w:sz w:val="24"/>
          <w:szCs w:val="24"/>
        </w:rPr>
        <w:softHyphen/>
        <w:t>я</w:t>
      </w:r>
      <w:r w:rsidRPr="00480E11">
        <w:rPr>
          <w:rFonts w:ascii="Times New Roman" w:hAnsi="Times New Roman" w:cs="Times New Roman"/>
          <w:color w:val="auto"/>
          <w:sz w:val="24"/>
          <w:szCs w:val="24"/>
        </w:rPr>
        <w:softHyphen/>
        <w:t>тель</w:t>
      </w:r>
      <w:r w:rsidRPr="00480E11">
        <w:rPr>
          <w:rFonts w:ascii="Times New Roman" w:hAnsi="Times New Roman" w:cs="Times New Roman"/>
          <w:color w:val="auto"/>
          <w:sz w:val="24"/>
          <w:szCs w:val="24"/>
        </w:rPr>
        <w:softHyphen/>
        <w:t>нос</w:t>
      </w:r>
      <w:r w:rsidRPr="00480E11">
        <w:rPr>
          <w:rFonts w:ascii="Times New Roman" w:hAnsi="Times New Roman" w:cs="Times New Roman"/>
          <w:color w:val="auto"/>
          <w:sz w:val="24"/>
          <w:szCs w:val="24"/>
        </w:rPr>
        <w:softHyphen/>
        <w:t>ти, одной из которых является способность ее осуществления не только под прямым и непосредственным руководством и ко</w:t>
      </w:r>
      <w:r w:rsidRPr="00480E11">
        <w:rPr>
          <w:rFonts w:ascii="Times New Roman" w:hAnsi="Times New Roman" w:cs="Times New Roman"/>
          <w:color w:val="auto"/>
          <w:sz w:val="24"/>
          <w:szCs w:val="24"/>
        </w:rPr>
        <w:softHyphen/>
        <w:t>н</w:t>
      </w:r>
      <w:r w:rsidRPr="00480E11">
        <w:rPr>
          <w:rFonts w:ascii="Times New Roman" w:hAnsi="Times New Roman" w:cs="Times New Roman"/>
          <w:color w:val="auto"/>
          <w:sz w:val="24"/>
          <w:szCs w:val="24"/>
        </w:rPr>
        <w:softHyphen/>
        <w:t>т</w:t>
      </w:r>
      <w:r w:rsidRPr="00480E11">
        <w:rPr>
          <w:rFonts w:ascii="Times New Roman" w:hAnsi="Times New Roman" w:cs="Times New Roman"/>
          <w:color w:val="auto"/>
          <w:sz w:val="24"/>
          <w:szCs w:val="24"/>
        </w:rPr>
        <w:softHyphen/>
        <w:t>ро</w:t>
      </w:r>
      <w:r w:rsidRPr="00480E11">
        <w:rPr>
          <w:rFonts w:ascii="Times New Roman" w:hAnsi="Times New Roman" w:cs="Times New Roman"/>
          <w:color w:val="auto"/>
          <w:sz w:val="24"/>
          <w:szCs w:val="24"/>
        </w:rPr>
        <w:softHyphen/>
        <w:t xml:space="preserve">лем учителя, но и с определенной долей самостоятельности во взаимодействии с учителем и одноклассниками. </w:t>
      </w:r>
    </w:p>
    <w:p w:rsidR="00CE3026" w:rsidRPr="00480E11" w:rsidRDefault="00CE3026">
      <w:pPr>
        <w:spacing w:after="0" w:line="360" w:lineRule="auto"/>
        <w:ind w:firstLine="709"/>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В целом оценка достижения обучающимися с умственной отсталостью (интеллектуальными нарушениями) пред</w:t>
      </w:r>
      <w:r w:rsidRPr="00480E11">
        <w:rPr>
          <w:rFonts w:ascii="Times New Roman" w:hAnsi="Times New Roman" w:cs="Times New Roman"/>
          <w:color w:val="auto"/>
          <w:sz w:val="24"/>
          <w:szCs w:val="24"/>
        </w:rPr>
        <w:softHyphen/>
        <w:t>метных результатов должна базироваться на принципах ин</w:t>
      </w:r>
      <w:r w:rsidRPr="00480E11">
        <w:rPr>
          <w:rFonts w:ascii="Times New Roman" w:hAnsi="Times New Roman" w:cs="Times New Roman"/>
          <w:color w:val="auto"/>
          <w:sz w:val="24"/>
          <w:szCs w:val="24"/>
        </w:rPr>
        <w:softHyphen/>
        <w:t>ди</w:t>
      </w:r>
      <w:r w:rsidRPr="00480E11">
        <w:rPr>
          <w:rFonts w:ascii="Times New Roman" w:hAnsi="Times New Roman" w:cs="Times New Roman"/>
          <w:color w:val="auto"/>
          <w:sz w:val="24"/>
          <w:szCs w:val="24"/>
        </w:rPr>
        <w:softHyphen/>
        <w:t>ви</w:t>
      </w:r>
      <w:r w:rsidRPr="00480E11">
        <w:rPr>
          <w:rFonts w:ascii="Times New Roman" w:hAnsi="Times New Roman" w:cs="Times New Roman"/>
          <w:color w:val="auto"/>
          <w:sz w:val="24"/>
          <w:szCs w:val="24"/>
        </w:rPr>
        <w:softHyphen/>
        <w:t>ду</w:t>
      </w:r>
      <w:r w:rsidRPr="00480E11">
        <w:rPr>
          <w:rFonts w:ascii="Times New Roman" w:hAnsi="Times New Roman" w:cs="Times New Roman"/>
          <w:color w:val="auto"/>
          <w:sz w:val="24"/>
          <w:szCs w:val="24"/>
        </w:rPr>
        <w:softHyphen/>
        <w:t>аль</w:t>
      </w:r>
      <w:r w:rsidRPr="00480E11">
        <w:rPr>
          <w:rFonts w:ascii="Times New Roman" w:hAnsi="Times New Roman" w:cs="Times New Roman"/>
          <w:color w:val="auto"/>
          <w:sz w:val="24"/>
          <w:szCs w:val="24"/>
        </w:rPr>
        <w:softHyphen/>
        <w:t>но</w:t>
      </w:r>
      <w:r w:rsidRPr="00480E11">
        <w:rPr>
          <w:rFonts w:ascii="Times New Roman" w:hAnsi="Times New Roman" w:cs="Times New Roman"/>
          <w:color w:val="auto"/>
          <w:sz w:val="24"/>
          <w:szCs w:val="24"/>
        </w:rPr>
        <w:softHyphen/>
        <w:t>го и дифференцированного подходов. Усвоенные обу</w:t>
      </w:r>
      <w:r w:rsidRPr="00480E11">
        <w:rPr>
          <w:rFonts w:ascii="Times New Roman" w:hAnsi="Times New Roman" w:cs="Times New Roman"/>
          <w:color w:val="auto"/>
          <w:sz w:val="24"/>
          <w:szCs w:val="24"/>
        </w:rPr>
        <w:softHyphen/>
        <w:t>ча</w:t>
      </w:r>
      <w:r w:rsidRPr="00480E11">
        <w:rPr>
          <w:rFonts w:ascii="Times New Roman" w:hAnsi="Times New Roman" w:cs="Times New Roman"/>
          <w:color w:val="auto"/>
          <w:sz w:val="24"/>
          <w:szCs w:val="24"/>
        </w:rPr>
        <w:softHyphen/>
        <w:t>ющимися даже незначительные по объему и эле</w:t>
      </w:r>
      <w:r w:rsidRPr="00480E11">
        <w:rPr>
          <w:rFonts w:ascii="Times New Roman" w:hAnsi="Times New Roman" w:cs="Times New Roman"/>
          <w:color w:val="auto"/>
          <w:sz w:val="24"/>
          <w:szCs w:val="24"/>
        </w:rPr>
        <w:softHyphen/>
        <w:t>мен</w:t>
      </w:r>
      <w:r w:rsidRPr="00480E11">
        <w:rPr>
          <w:rFonts w:ascii="Times New Roman" w:hAnsi="Times New Roman" w:cs="Times New Roman"/>
          <w:color w:val="auto"/>
          <w:sz w:val="24"/>
          <w:szCs w:val="24"/>
        </w:rPr>
        <w:softHyphen/>
        <w:t>тарные по содержанию знания и умения должны выполнять кор</w:t>
      </w:r>
      <w:r w:rsidRPr="00480E11">
        <w:rPr>
          <w:rFonts w:ascii="Times New Roman" w:hAnsi="Times New Roman" w:cs="Times New Roman"/>
          <w:color w:val="auto"/>
          <w:sz w:val="24"/>
          <w:szCs w:val="24"/>
        </w:rPr>
        <w:softHyphen/>
        <w:t>рек</w:t>
      </w:r>
      <w:r w:rsidRPr="00480E11">
        <w:rPr>
          <w:rFonts w:ascii="Times New Roman" w:hAnsi="Times New Roman" w:cs="Times New Roman"/>
          <w:color w:val="auto"/>
          <w:sz w:val="24"/>
          <w:szCs w:val="24"/>
        </w:rPr>
        <w:softHyphen/>
        <w:t>ци</w:t>
      </w:r>
      <w:r w:rsidRPr="00480E11">
        <w:rPr>
          <w:rFonts w:ascii="Times New Roman" w:hAnsi="Times New Roman" w:cs="Times New Roman"/>
          <w:color w:val="auto"/>
          <w:sz w:val="24"/>
          <w:szCs w:val="24"/>
        </w:rPr>
        <w:softHyphen/>
        <w:t>он</w:t>
      </w:r>
      <w:r w:rsidRPr="00480E11">
        <w:rPr>
          <w:rFonts w:ascii="Times New Roman" w:hAnsi="Times New Roman" w:cs="Times New Roman"/>
          <w:color w:val="auto"/>
          <w:sz w:val="24"/>
          <w:szCs w:val="24"/>
        </w:rPr>
        <w:softHyphen/>
        <w:t>но-раз</w:t>
      </w:r>
      <w:r w:rsidRPr="00480E11">
        <w:rPr>
          <w:rFonts w:ascii="Times New Roman" w:hAnsi="Times New Roman" w:cs="Times New Roman"/>
          <w:color w:val="auto"/>
          <w:sz w:val="24"/>
          <w:szCs w:val="24"/>
        </w:rPr>
        <w:softHyphen/>
        <w:t>ви</w:t>
      </w:r>
      <w:r w:rsidRPr="00480E11">
        <w:rPr>
          <w:rFonts w:ascii="Times New Roman" w:hAnsi="Times New Roman" w:cs="Times New Roman"/>
          <w:color w:val="auto"/>
          <w:sz w:val="24"/>
          <w:szCs w:val="24"/>
        </w:rPr>
        <w:softHyphen/>
        <w:t>ва</w:t>
      </w:r>
      <w:r w:rsidRPr="00480E11">
        <w:rPr>
          <w:rFonts w:ascii="Times New Roman" w:hAnsi="Times New Roman" w:cs="Times New Roman"/>
          <w:color w:val="auto"/>
          <w:sz w:val="24"/>
          <w:szCs w:val="24"/>
        </w:rPr>
        <w:softHyphen/>
        <w:t>ю</w:t>
      </w:r>
      <w:r w:rsidRPr="00480E11">
        <w:rPr>
          <w:rFonts w:ascii="Times New Roman" w:hAnsi="Times New Roman" w:cs="Times New Roman"/>
          <w:color w:val="auto"/>
          <w:sz w:val="24"/>
          <w:szCs w:val="24"/>
        </w:rPr>
        <w:softHyphen/>
        <w:t>щую функцию, поскольку они играют определенную роль в становлении лич</w:t>
      </w:r>
      <w:r w:rsidRPr="00480E11">
        <w:rPr>
          <w:rFonts w:ascii="Times New Roman" w:hAnsi="Times New Roman" w:cs="Times New Roman"/>
          <w:color w:val="auto"/>
          <w:sz w:val="24"/>
          <w:szCs w:val="24"/>
        </w:rPr>
        <w:softHyphen/>
        <w:t>нос</w:t>
      </w:r>
      <w:r w:rsidRPr="00480E11">
        <w:rPr>
          <w:rFonts w:ascii="Times New Roman" w:hAnsi="Times New Roman" w:cs="Times New Roman"/>
          <w:color w:val="auto"/>
          <w:sz w:val="24"/>
          <w:szCs w:val="24"/>
        </w:rPr>
        <w:softHyphen/>
        <w:t xml:space="preserve">ти ученика и овладении им социальным опытом. </w:t>
      </w:r>
    </w:p>
    <w:p w:rsidR="00CE3026" w:rsidRPr="00480E11" w:rsidRDefault="00CE3026">
      <w:pPr>
        <w:spacing w:after="0" w:line="360" w:lineRule="auto"/>
        <w:ind w:firstLine="709"/>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Для преодоления формального подхода в оценивании предметных ре</w:t>
      </w:r>
      <w:r w:rsidRPr="00480E11">
        <w:rPr>
          <w:rFonts w:ascii="Times New Roman" w:hAnsi="Times New Roman" w:cs="Times New Roman"/>
          <w:color w:val="auto"/>
          <w:sz w:val="24"/>
          <w:szCs w:val="24"/>
        </w:rPr>
        <w:softHyphen/>
        <w:t>зуль</w:t>
      </w:r>
      <w:r w:rsidRPr="00480E11">
        <w:rPr>
          <w:rFonts w:ascii="Times New Roman" w:hAnsi="Times New Roman" w:cs="Times New Roman"/>
          <w:color w:val="auto"/>
          <w:sz w:val="24"/>
          <w:szCs w:val="24"/>
        </w:rPr>
        <w:softHyphen/>
        <w:t>татов освоения АООП обуча</w:t>
      </w:r>
      <w:r w:rsidRPr="00480E11">
        <w:rPr>
          <w:rFonts w:ascii="Times New Roman" w:hAnsi="Times New Roman" w:cs="Times New Roman"/>
          <w:color w:val="auto"/>
          <w:sz w:val="24"/>
          <w:szCs w:val="24"/>
        </w:rPr>
        <w:softHyphen/>
        <w:t>ю</w:t>
      </w:r>
      <w:r w:rsidRPr="00480E11">
        <w:rPr>
          <w:rFonts w:ascii="Times New Roman" w:hAnsi="Times New Roman" w:cs="Times New Roman"/>
          <w:color w:val="auto"/>
          <w:sz w:val="24"/>
          <w:szCs w:val="24"/>
        </w:rPr>
        <w:softHyphen/>
        <w:t>щи</w:t>
      </w:r>
      <w:r w:rsidRPr="00480E11">
        <w:rPr>
          <w:rFonts w:ascii="Times New Roman" w:hAnsi="Times New Roman" w:cs="Times New Roman"/>
          <w:color w:val="auto"/>
          <w:sz w:val="24"/>
          <w:szCs w:val="24"/>
        </w:rPr>
        <w:softHyphen/>
        <w:t>мися с умственной отсталостью (интеллектуальными нарушениями) необходимо, что</w:t>
      </w:r>
      <w:r w:rsidRPr="00480E11">
        <w:rPr>
          <w:rFonts w:ascii="Times New Roman" w:hAnsi="Times New Roman" w:cs="Times New Roman"/>
          <w:color w:val="auto"/>
          <w:sz w:val="24"/>
          <w:szCs w:val="24"/>
        </w:rPr>
        <w:softHyphen/>
        <w:t>бы балльная оценка свидетельствовала о качестве ус</w:t>
      </w:r>
      <w:r w:rsidRPr="00480E11">
        <w:rPr>
          <w:rFonts w:ascii="Times New Roman" w:hAnsi="Times New Roman" w:cs="Times New Roman"/>
          <w:color w:val="auto"/>
          <w:sz w:val="24"/>
          <w:szCs w:val="24"/>
        </w:rPr>
        <w:softHyphen/>
        <w:t>во</w:t>
      </w:r>
      <w:r w:rsidRPr="00480E11">
        <w:rPr>
          <w:rFonts w:ascii="Times New Roman" w:hAnsi="Times New Roman" w:cs="Times New Roman"/>
          <w:color w:val="auto"/>
          <w:sz w:val="24"/>
          <w:szCs w:val="24"/>
        </w:rPr>
        <w:softHyphen/>
        <w:t xml:space="preserve">енных знаний. В связи с этим основными критериями оценки планируемых результатов являются следующие: соответствие / несоответствие науке и практике; полнота и надежность усвоения; самостоятельность применения усвоенных знаний. </w:t>
      </w:r>
    </w:p>
    <w:p w:rsidR="00CE3026" w:rsidRPr="00480E11" w:rsidRDefault="00CE3026">
      <w:pPr>
        <w:spacing w:after="0" w:line="360" w:lineRule="auto"/>
        <w:ind w:firstLine="709"/>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Таким образом, ус</w:t>
      </w:r>
      <w:r w:rsidRPr="00480E11">
        <w:rPr>
          <w:rFonts w:ascii="Times New Roman" w:hAnsi="Times New Roman" w:cs="Times New Roman"/>
          <w:color w:val="auto"/>
          <w:sz w:val="24"/>
          <w:szCs w:val="24"/>
        </w:rPr>
        <w:softHyphen/>
        <w:t>во</w:t>
      </w:r>
      <w:r w:rsidRPr="00480E11">
        <w:rPr>
          <w:rFonts w:ascii="Times New Roman" w:hAnsi="Times New Roman" w:cs="Times New Roman"/>
          <w:color w:val="auto"/>
          <w:sz w:val="24"/>
          <w:szCs w:val="24"/>
        </w:rPr>
        <w:softHyphen/>
        <w:t>енные предметные ре</w:t>
      </w:r>
      <w:r w:rsidRPr="00480E11">
        <w:rPr>
          <w:rFonts w:ascii="Times New Roman" w:hAnsi="Times New Roman" w:cs="Times New Roman"/>
          <w:color w:val="auto"/>
          <w:sz w:val="24"/>
          <w:szCs w:val="24"/>
        </w:rPr>
        <w:softHyphen/>
        <w:t>зультаты могут быть оценены с точки зрения до</w:t>
      </w:r>
      <w:r w:rsidRPr="00480E11">
        <w:rPr>
          <w:rFonts w:ascii="Times New Roman" w:hAnsi="Times New Roman" w:cs="Times New Roman"/>
          <w:color w:val="auto"/>
          <w:sz w:val="24"/>
          <w:szCs w:val="24"/>
        </w:rPr>
        <w:softHyphen/>
        <w:t>сто</w:t>
      </w:r>
      <w:r w:rsidRPr="00480E11">
        <w:rPr>
          <w:rFonts w:ascii="Times New Roman" w:hAnsi="Times New Roman" w:cs="Times New Roman"/>
          <w:color w:val="auto"/>
          <w:sz w:val="24"/>
          <w:szCs w:val="24"/>
        </w:rPr>
        <w:softHyphen/>
        <w:t>вер</w:t>
      </w:r>
      <w:r w:rsidRPr="00480E11">
        <w:rPr>
          <w:rFonts w:ascii="Times New Roman" w:hAnsi="Times New Roman" w:cs="Times New Roman"/>
          <w:color w:val="auto"/>
          <w:sz w:val="24"/>
          <w:szCs w:val="24"/>
        </w:rPr>
        <w:softHyphen/>
        <w:t>нос</w:t>
      </w:r>
      <w:r w:rsidRPr="00480E11">
        <w:rPr>
          <w:rFonts w:ascii="Times New Roman" w:hAnsi="Times New Roman" w:cs="Times New Roman"/>
          <w:color w:val="auto"/>
          <w:sz w:val="24"/>
          <w:szCs w:val="24"/>
        </w:rPr>
        <w:softHyphen/>
        <w:t>ти как «верные» или «неверные». Критерий «верно» / «неверно» (правильность выполнения задания) сви</w:t>
      </w:r>
      <w:r w:rsidRPr="00480E11">
        <w:rPr>
          <w:rFonts w:ascii="Times New Roman" w:hAnsi="Times New Roman" w:cs="Times New Roman"/>
          <w:color w:val="auto"/>
          <w:sz w:val="24"/>
          <w:szCs w:val="24"/>
        </w:rPr>
        <w:softHyphen/>
        <w:t>детельствует о частотности допущения тех или иных ошибок, возможных при</w:t>
      </w:r>
      <w:r w:rsidRPr="00480E11">
        <w:rPr>
          <w:rFonts w:ascii="Times New Roman" w:hAnsi="Times New Roman" w:cs="Times New Roman"/>
          <w:color w:val="auto"/>
          <w:sz w:val="24"/>
          <w:szCs w:val="24"/>
        </w:rPr>
        <w:softHyphen/>
        <w:t>чинах их появления, способах их предупреждения или пре</w:t>
      </w:r>
      <w:r w:rsidRPr="00480E11">
        <w:rPr>
          <w:rFonts w:ascii="Times New Roman" w:hAnsi="Times New Roman" w:cs="Times New Roman"/>
          <w:color w:val="auto"/>
          <w:sz w:val="24"/>
          <w:szCs w:val="24"/>
        </w:rPr>
        <w:softHyphen/>
        <w:t>о</w:t>
      </w:r>
      <w:r w:rsidRPr="00480E11">
        <w:rPr>
          <w:rFonts w:ascii="Times New Roman" w:hAnsi="Times New Roman" w:cs="Times New Roman"/>
          <w:color w:val="auto"/>
          <w:sz w:val="24"/>
          <w:szCs w:val="24"/>
        </w:rPr>
        <w:softHyphen/>
        <w:t>до</w:t>
      </w:r>
      <w:r w:rsidRPr="00480E11">
        <w:rPr>
          <w:rFonts w:ascii="Times New Roman" w:hAnsi="Times New Roman" w:cs="Times New Roman"/>
          <w:color w:val="auto"/>
          <w:sz w:val="24"/>
          <w:szCs w:val="24"/>
        </w:rPr>
        <w:softHyphen/>
        <w:t>ле</w:t>
      </w:r>
      <w:r w:rsidRPr="00480E11">
        <w:rPr>
          <w:rFonts w:ascii="Times New Roman" w:hAnsi="Times New Roman" w:cs="Times New Roman"/>
          <w:color w:val="auto"/>
          <w:sz w:val="24"/>
          <w:szCs w:val="24"/>
        </w:rPr>
        <w:softHyphen/>
        <w:t>ния. По критерию полноты предметные результаты могут оцениваться как полные, частично полные и неполные. Самостоятельность выполнения заданий оценивается с позиции наличия / отсутствия помощи и ее видов: задание выполнено полностью самостоятельно; выполнено по словесной инструкции; выполнено с опорой на образец; задание не выполнено при оказании различных видов помощи.</w:t>
      </w:r>
    </w:p>
    <w:p w:rsidR="00CE3026" w:rsidRPr="00480E11" w:rsidRDefault="00CE3026">
      <w:pPr>
        <w:spacing w:after="0" w:line="360" w:lineRule="auto"/>
        <w:ind w:firstLine="709"/>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Результаты овладения АООП выявляются в ходе выполнения обучающимися разных видов заданий, требующих верного решения:</w:t>
      </w:r>
    </w:p>
    <w:p w:rsidR="00CE3026" w:rsidRPr="00480E11" w:rsidRDefault="00CE3026">
      <w:pPr>
        <w:spacing w:after="0" w:line="360" w:lineRule="auto"/>
        <w:ind w:firstLine="709"/>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 xml:space="preserve">по способу предъявления (устные, письменные, практические); </w:t>
      </w:r>
    </w:p>
    <w:p w:rsidR="00CE3026" w:rsidRPr="00480E11" w:rsidRDefault="00CE3026">
      <w:pPr>
        <w:spacing w:after="0" w:line="360" w:lineRule="auto"/>
        <w:ind w:firstLine="709"/>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по характеру выполнения (репродуктивные, продуктивные, творческие).</w:t>
      </w:r>
    </w:p>
    <w:p w:rsidR="00CE3026" w:rsidRPr="00480E11" w:rsidRDefault="00CE3026">
      <w:pPr>
        <w:spacing w:after="0" w:line="360" w:lineRule="auto"/>
        <w:ind w:firstLine="709"/>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Чем больше верно выполненных заданий к общему объему, тем выше по</w:t>
      </w:r>
      <w:r w:rsidRPr="00480E11">
        <w:rPr>
          <w:rFonts w:ascii="Times New Roman" w:hAnsi="Times New Roman" w:cs="Times New Roman"/>
          <w:color w:val="auto"/>
          <w:sz w:val="24"/>
          <w:szCs w:val="24"/>
        </w:rPr>
        <w:softHyphen/>
        <w:t>казатель надежности полученных результатов, что дает основание оце</w:t>
      </w:r>
      <w:r w:rsidRPr="00480E11">
        <w:rPr>
          <w:rFonts w:ascii="Times New Roman" w:hAnsi="Times New Roman" w:cs="Times New Roman"/>
          <w:color w:val="auto"/>
          <w:sz w:val="24"/>
          <w:szCs w:val="24"/>
        </w:rPr>
        <w:softHyphen/>
        <w:t>ни</w:t>
      </w:r>
      <w:r w:rsidRPr="00480E11">
        <w:rPr>
          <w:rFonts w:ascii="Times New Roman" w:hAnsi="Times New Roman" w:cs="Times New Roman"/>
          <w:color w:val="auto"/>
          <w:sz w:val="24"/>
          <w:szCs w:val="24"/>
        </w:rPr>
        <w:softHyphen/>
        <w:t>вать их как «удовлетворительные», «хорошие», «очень хорошие» (отличные).</w:t>
      </w:r>
    </w:p>
    <w:p w:rsidR="00CE3026" w:rsidRPr="00480E11" w:rsidRDefault="00CE3026">
      <w:pPr>
        <w:pStyle w:val="aa"/>
        <w:spacing w:line="360" w:lineRule="auto"/>
        <w:ind w:firstLine="454"/>
        <w:rPr>
          <w:rFonts w:ascii="Times New Roman" w:hAnsi="Times New Roman" w:cs="Times New Roman"/>
          <w:color w:val="auto"/>
          <w:sz w:val="24"/>
          <w:szCs w:val="24"/>
        </w:rPr>
      </w:pPr>
      <w:r w:rsidRPr="00480E11">
        <w:rPr>
          <w:rFonts w:ascii="Times New Roman" w:hAnsi="Times New Roman" w:cs="Times New Roman"/>
          <w:color w:val="auto"/>
          <w:sz w:val="24"/>
          <w:szCs w:val="24"/>
        </w:rPr>
        <w:t>В текущей оценочной деятельности целесообразно соотносить результаты, продемонстрированные учеником, с оценками типа:</w:t>
      </w:r>
    </w:p>
    <w:p w:rsidR="00CE3026" w:rsidRPr="00480E11" w:rsidRDefault="00CE3026">
      <w:pPr>
        <w:pStyle w:val="ab"/>
        <w:spacing w:line="360" w:lineRule="auto"/>
        <w:ind w:firstLine="454"/>
        <w:rPr>
          <w:rFonts w:ascii="Times New Roman" w:hAnsi="Times New Roman" w:cs="Times New Roman"/>
          <w:color w:val="auto"/>
          <w:sz w:val="24"/>
          <w:szCs w:val="24"/>
        </w:rPr>
      </w:pPr>
      <w:r w:rsidRPr="00480E11">
        <w:rPr>
          <w:rFonts w:ascii="Times New Roman" w:hAnsi="Times New Roman" w:cs="Times New Roman"/>
          <w:color w:val="auto"/>
          <w:sz w:val="24"/>
          <w:szCs w:val="24"/>
        </w:rPr>
        <w:t xml:space="preserve"> «удовлетворительно» (зачёт), если обучающиеся верно выполняют от 35% до 50% заданий; </w:t>
      </w:r>
    </w:p>
    <w:p w:rsidR="00CE3026" w:rsidRPr="00480E11" w:rsidRDefault="00CE3026">
      <w:pPr>
        <w:spacing w:after="0" w:line="360" w:lineRule="auto"/>
        <w:ind w:firstLine="709"/>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«хорошо» ― от 51% до 65% заданий.</w:t>
      </w:r>
    </w:p>
    <w:p w:rsidR="00CE3026" w:rsidRPr="00480E11" w:rsidRDefault="00CE3026">
      <w:pPr>
        <w:spacing w:after="0" w:line="360" w:lineRule="auto"/>
        <w:ind w:firstLine="709"/>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«очень хорошо» (отлично) свыше 65%.</w:t>
      </w:r>
    </w:p>
    <w:p w:rsidR="00CE3026" w:rsidRPr="00480E11" w:rsidRDefault="00CE3026">
      <w:pPr>
        <w:spacing w:after="0" w:line="360" w:lineRule="auto"/>
        <w:ind w:firstLine="709"/>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Такой подход не исключает возможности использования традиционной системы отметок по 5</w:t>
      </w:r>
      <w:r w:rsidRPr="00480E11">
        <w:rPr>
          <w:rFonts w:ascii="Times New Roman" w:hAnsi="Times New Roman" w:cs="Times New Roman"/>
          <w:color w:val="auto"/>
          <w:sz w:val="24"/>
          <w:szCs w:val="24"/>
        </w:rPr>
        <w:noBreakHyphen/>
        <w:t>балльной шкале, однако требует уточнения и переосмыс</w:t>
      </w:r>
      <w:r w:rsidRPr="00480E11">
        <w:rPr>
          <w:rFonts w:ascii="Times New Roman" w:hAnsi="Times New Roman" w:cs="Times New Roman"/>
          <w:color w:val="auto"/>
          <w:sz w:val="24"/>
          <w:szCs w:val="24"/>
        </w:rPr>
        <w:softHyphen/>
        <w:t>ления их наполнения. В любом случае, при оценке итоговых предмет</w:t>
      </w:r>
      <w:r w:rsidRPr="00480E11">
        <w:rPr>
          <w:rFonts w:ascii="Times New Roman" w:hAnsi="Times New Roman" w:cs="Times New Roman"/>
          <w:color w:val="auto"/>
          <w:sz w:val="24"/>
          <w:szCs w:val="24"/>
        </w:rPr>
        <w:softHyphen/>
        <w:t>ных результатов следует из всего спектра оценок выбирать такие, которые сти</w:t>
      </w:r>
      <w:r w:rsidRPr="00480E11">
        <w:rPr>
          <w:rFonts w:ascii="Times New Roman" w:hAnsi="Times New Roman" w:cs="Times New Roman"/>
          <w:color w:val="auto"/>
          <w:sz w:val="24"/>
          <w:szCs w:val="24"/>
        </w:rPr>
        <w:softHyphen/>
        <w:t>мулировали бы учебную и практическую деятельность обучающегося, ока</w:t>
      </w:r>
      <w:r w:rsidRPr="00480E11">
        <w:rPr>
          <w:rFonts w:ascii="Times New Roman" w:hAnsi="Times New Roman" w:cs="Times New Roman"/>
          <w:color w:val="auto"/>
          <w:sz w:val="24"/>
          <w:szCs w:val="24"/>
        </w:rPr>
        <w:softHyphen/>
        <w:t>зывали бы положительное влияние на формирование жизненных компетен</w:t>
      </w:r>
      <w:r w:rsidRPr="00480E11">
        <w:rPr>
          <w:rFonts w:ascii="Times New Roman" w:hAnsi="Times New Roman" w:cs="Times New Roman"/>
          <w:color w:val="auto"/>
          <w:sz w:val="24"/>
          <w:szCs w:val="24"/>
        </w:rPr>
        <w:softHyphen/>
        <w:t>ций.</w:t>
      </w:r>
    </w:p>
    <w:p w:rsidR="00CE3026" w:rsidRPr="00480E11" w:rsidRDefault="00CE3026">
      <w:pPr>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color w:val="auto"/>
          <w:sz w:val="24"/>
          <w:szCs w:val="24"/>
        </w:rPr>
        <w:t>Согласно требованиям Стандарта по завершению реализации АООП проводится итоговая аттестация в форме двух испытаний:</w:t>
      </w:r>
    </w:p>
    <w:p w:rsidR="00CE3026" w:rsidRPr="00480E11" w:rsidRDefault="00CE3026">
      <w:pPr>
        <w:pStyle w:val="Standard"/>
        <w:spacing w:line="360" w:lineRule="auto"/>
        <w:ind w:firstLine="709"/>
        <w:jc w:val="both"/>
        <w:rPr>
          <w:rFonts w:ascii="Times New Roman" w:hAnsi="Times New Roman" w:cs="Times New Roman"/>
        </w:rPr>
      </w:pPr>
      <w:r w:rsidRPr="00480E11">
        <w:rPr>
          <w:rFonts w:ascii="Times New Roman" w:hAnsi="Times New Roman" w:cs="Times New Roman"/>
        </w:rPr>
        <w:t>первое ― предполагает комплексную оценку предметных результатов усвоения обучающимися русского языка, чтения (литературного чтения), математики и основ социальной жизни;</w:t>
      </w:r>
    </w:p>
    <w:p w:rsidR="00CE3026" w:rsidRPr="00480E11" w:rsidRDefault="00CE3026">
      <w:pPr>
        <w:spacing w:after="0" w:line="360" w:lineRule="auto"/>
        <w:ind w:firstLine="709"/>
        <w:jc w:val="both"/>
        <w:rPr>
          <w:rFonts w:ascii="Times New Roman" w:hAnsi="Times New Roman" w:cs="Times New Roman"/>
          <w:color w:val="auto"/>
          <w:sz w:val="24"/>
          <w:szCs w:val="24"/>
        </w:rPr>
      </w:pPr>
      <w:r w:rsidRPr="00480E11">
        <w:rPr>
          <w:rFonts w:ascii="Times New Roman" w:hAnsi="Times New Roman" w:cs="Times New Roman"/>
          <w:sz w:val="24"/>
          <w:szCs w:val="24"/>
        </w:rPr>
        <w:t>второе ― направлено на оценку знаний и умений по выбранному профилю труда.</w:t>
      </w:r>
    </w:p>
    <w:p w:rsidR="00CE3026" w:rsidRPr="00480E11" w:rsidRDefault="00CE3026">
      <w:pPr>
        <w:spacing w:after="0" w:line="360" w:lineRule="auto"/>
        <w:ind w:firstLine="709"/>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 xml:space="preserve">Организация самостоятельно разрабатывает содержание и процедуру проведения итоговой аттестации. </w:t>
      </w:r>
    </w:p>
    <w:p w:rsidR="00CE3026" w:rsidRPr="00480E11" w:rsidRDefault="00CE3026">
      <w:pPr>
        <w:spacing w:after="0" w:line="360" w:lineRule="auto"/>
        <w:ind w:firstLine="709"/>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Результаты итоговой аттестации оцениваются в форме «зачет» / «не зачет».</w:t>
      </w:r>
    </w:p>
    <w:p w:rsidR="00CE3026" w:rsidRPr="00480E11" w:rsidRDefault="00CE3026">
      <w:pPr>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color w:val="auto"/>
          <w:sz w:val="24"/>
          <w:szCs w:val="24"/>
        </w:rPr>
        <w:t>Оценка деятельности педагогических кадров, осуществляющих об</w:t>
      </w:r>
      <w:r w:rsidRPr="00480E11">
        <w:rPr>
          <w:rFonts w:ascii="Times New Roman" w:hAnsi="Times New Roman" w:cs="Times New Roman"/>
          <w:color w:val="auto"/>
          <w:sz w:val="24"/>
          <w:szCs w:val="24"/>
        </w:rPr>
        <w:softHyphen/>
        <w:t>ра</w:t>
      </w:r>
      <w:r w:rsidRPr="00480E11">
        <w:rPr>
          <w:rFonts w:ascii="Times New Roman" w:hAnsi="Times New Roman" w:cs="Times New Roman"/>
          <w:color w:val="auto"/>
          <w:sz w:val="24"/>
          <w:szCs w:val="24"/>
        </w:rPr>
        <w:softHyphen/>
        <w:t>зо</w:t>
      </w:r>
      <w:r w:rsidRPr="00480E11">
        <w:rPr>
          <w:rFonts w:ascii="Times New Roman" w:hAnsi="Times New Roman" w:cs="Times New Roman"/>
          <w:color w:val="auto"/>
          <w:sz w:val="24"/>
          <w:szCs w:val="24"/>
        </w:rPr>
        <w:softHyphen/>
        <w:t>вательную де</w:t>
      </w:r>
      <w:r w:rsidRPr="00480E11">
        <w:rPr>
          <w:rFonts w:ascii="Times New Roman" w:hAnsi="Times New Roman" w:cs="Times New Roman"/>
          <w:color w:val="auto"/>
          <w:sz w:val="24"/>
          <w:szCs w:val="24"/>
        </w:rPr>
        <w:softHyphen/>
        <w:t>ятельность обучающихся с умственной отсталостью (интеллектуальными на</w:t>
      </w:r>
      <w:r w:rsidRPr="00480E11">
        <w:rPr>
          <w:rFonts w:ascii="Times New Roman" w:hAnsi="Times New Roman" w:cs="Times New Roman"/>
          <w:color w:val="auto"/>
          <w:sz w:val="24"/>
          <w:szCs w:val="24"/>
        </w:rPr>
        <w:softHyphen/>
        <w:t>ру</w:t>
      </w:r>
      <w:r w:rsidRPr="00480E11">
        <w:rPr>
          <w:rFonts w:ascii="Times New Roman" w:hAnsi="Times New Roman" w:cs="Times New Roman"/>
          <w:color w:val="auto"/>
          <w:sz w:val="24"/>
          <w:szCs w:val="24"/>
        </w:rPr>
        <w:softHyphen/>
        <w:t>ше</w:t>
      </w:r>
      <w:r w:rsidRPr="00480E11">
        <w:rPr>
          <w:rFonts w:ascii="Times New Roman" w:hAnsi="Times New Roman" w:cs="Times New Roman"/>
          <w:color w:val="auto"/>
          <w:sz w:val="24"/>
          <w:szCs w:val="24"/>
        </w:rPr>
        <w:softHyphen/>
        <w:t>ни</w:t>
      </w:r>
      <w:r w:rsidRPr="00480E11">
        <w:rPr>
          <w:rFonts w:ascii="Times New Roman" w:hAnsi="Times New Roman" w:cs="Times New Roman"/>
          <w:color w:val="auto"/>
          <w:sz w:val="24"/>
          <w:szCs w:val="24"/>
        </w:rPr>
        <w:softHyphen/>
        <w:t>я</w:t>
      </w:r>
      <w:r w:rsidRPr="00480E11">
        <w:rPr>
          <w:rFonts w:ascii="Times New Roman" w:hAnsi="Times New Roman" w:cs="Times New Roman"/>
          <w:color w:val="auto"/>
          <w:sz w:val="24"/>
          <w:szCs w:val="24"/>
        </w:rPr>
        <w:softHyphen/>
        <w:t>ми), осу</w:t>
      </w:r>
      <w:r w:rsidRPr="00480E11">
        <w:rPr>
          <w:rFonts w:ascii="Times New Roman" w:hAnsi="Times New Roman" w:cs="Times New Roman"/>
          <w:color w:val="auto"/>
          <w:sz w:val="24"/>
          <w:szCs w:val="24"/>
        </w:rPr>
        <w:softHyphen/>
        <w:t>ще</w:t>
      </w:r>
      <w:r w:rsidRPr="00480E11">
        <w:rPr>
          <w:rFonts w:ascii="Times New Roman" w:hAnsi="Times New Roman" w:cs="Times New Roman"/>
          <w:color w:val="auto"/>
          <w:sz w:val="24"/>
          <w:szCs w:val="24"/>
        </w:rPr>
        <w:softHyphen/>
        <w:t>с</w:t>
      </w:r>
      <w:r w:rsidRPr="00480E11">
        <w:rPr>
          <w:rFonts w:ascii="Times New Roman" w:hAnsi="Times New Roman" w:cs="Times New Roman"/>
          <w:color w:val="auto"/>
          <w:sz w:val="24"/>
          <w:szCs w:val="24"/>
        </w:rPr>
        <w:softHyphen/>
        <w:t>т</w:t>
      </w:r>
      <w:r w:rsidRPr="00480E11">
        <w:rPr>
          <w:rFonts w:ascii="Times New Roman" w:hAnsi="Times New Roman" w:cs="Times New Roman"/>
          <w:color w:val="auto"/>
          <w:sz w:val="24"/>
          <w:szCs w:val="24"/>
        </w:rPr>
        <w:softHyphen/>
        <w:t>в</w:t>
      </w:r>
      <w:r w:rsidRPr="00480E11">
        <w:rPr>
          <w:rFonts w:ascii="Times New Roman" w:hAnsi="Times New Roman" w:cs="Times New Roman"/>
          <w:color w:val="auto"/>
          <w:sz w:val="24"/>
          <w:szCs w:val="24"/>
        </w:rPr>
        <w:softHyphen/>
        <w:t>ляется на основе интегративных показателей, свидетельствующих о по</w:t>
      </w:r>
      <w:r w:rsidRPr="00480E11">
        <w:rPr>
          <w:rFonts w:ascii="Times New Roman" w:hAnsi="Times New Roman" w:cs="Times New Roman"/>
          <w:color w:val="auto"/>
          <w:sz w:val="24"/>
          <w:szCs w:val="24"/>
        </w:rPr>
        <w:softHyphen/>
        <w:t>ло</w:t>
      </w:r>
      <w:r w:rsidRPr="00480E11">
        <w:rPr>
          <w:rFonts w:ascii="Times New Roman" w:hAnsi="Times New Roman" w:cs="Times New Roman"/>
          <w:color w:val="auto"/>
          <w:sz w:val="24"/>
          <w:szCs w:val="24"/>
        </w:rPr>
        <w:softHyphen/>
        <w:t>жи</w:t>
      </w:r>
      <w:r w:rsidRPr="00480E11">
        <w:rPr>
          <w:rFonts w:ascii="Times New Roman" w:hAnsi="Times New Roman" w:cs="Times New Roman"/>
          <w:color w:val="auto"/>
          <w:sz w:val="24"/>
          <w:szCs w:val="24"/>
        </w:rPr>
        <w:softHyphen/>
        <w:t>тель</w:t>
      </w:r>
      <w:r w:rsidRPr="00480E11">
        <w:rPr>
          <w:rFonts w:ascii="Times New Roman" w:hAnsi="Times New Roman" w:cs="Times New Roman"/>
          <w:color w:val="auto"/>
          <w:sz w:val="24"/>
          <w:szCs w:val="24"/>
        </w:rPr>
        <w:softHyphen/>
        <w:t>ной динамике развития обучающегося («было» ― «стало») или в сложных слу</w:t>
      </w:r>
      <w:r w:rsidRPr="00480E11">
        <w:rPr>
          <w:rFonts w:ascii="Times New Roman" w:hAnsi="Times New Roman" w:cs="Times New Roman"/>
          <w:color w:val="auto"/>
          <w:sz w:val="24"/>
          <w:szCs w:val="24"/>
        </w:rPr>
        <w:softHyphen/>
        <w:t>ча</w:t>
      </w:r>
      <w:r w:rsidRPr="00480E11">
        <w:rPr>
          <w:rFonts w:ascii="Times New Roman" w:hAnsi="Times New Roman" w:cs="Times New Roman"/>
          <w:color w:val="auto"/>
          <w:sz w:val="24"/>
          <w:szCs w:val="24"/>
        </w:rPr>
        <w:softHyphen/>
        <w:t>ях сохранении его пси</w:t>
      </w:r>
      <w:r w:rsidRPr="00480E11">
        <w:rPr>
          <w:rFonts w:ascii="Times New Roman" w:hAnsi="Times New Roman" w:cs="Times New Roman"/>
          <w:color w:val="auto"/>
          <w:sz w:val="24"/>
          <w:szCs w:val="24"/>
        </w:rPr>
        <w:softHyphen/>
        <w:t>хо</w:t>
      </w:r>
      <w:r w:rsidRPr="00480E11">
        <w:rPr>
          <w:rFonts w:ascii="Times New Roman" w:hAnsi="Times New Roman" w:cs="Times New Roman"/>
          <w:color w:val="auto"/>
          <w:sz w:val="24"/>
          <w:szCs w:val="24"/>
        </w:rPr>
        <w:softHyphen/>
        <w:t>эмо</w:t>
      </w:r>
      <w:r w:rsidRPr="00480E11">
        <w:rPr>
          <w:rFonts w:ascii="Times New Roman" w:hAnsi="Times New Roman" w:cs="Times New Roman"/>
          <w:color w:val="auto"/>
          <w:sz w:val="24"/>
          <w:szCs w:val="24"/>
        </w:rPr>
        <w:softHyphen/>
        <w:t>ци</w:t>
      </w:r>
      <w:r w:rsidRPr="00480E11">
        <w:rPr>
          <w:rFonts w:ascii="Times New Roman" w:hAnsi="Times New Roman" w:cs="Times New Roman"/>
          <w:color w:val="auto"/>
          <w:sz w:val="24"/>
          <w:szCs w:val="24"/>
        </w:rPr>
        <w:softHyphen/>
        <w:t>о</w:t>
      </w:r>
      <w:r w:rsidRPr="00480E11">
        <w:rPr>
          <w:rFonts w:ascii="Times New Roman" w:hAnsi="Times New Roman" w:cs="Times New Roman"/>
          <w:color w:val="auto"/>
          <w:sz w:val="24"/>
          <w:szCs w:val="24"/>
        </w:rPr>
        <w:softHyphen/>
        <w:t>наль</w:t>
      </w:r>
      <w:r w:rsidRPr="00480E11">
        <w:rPr>
          <w:rFonts w:ascii="Times New Roman" w:hAnsi="Times New Roman" w:cs="Times New Roman"/>
          <w:color w:val="auto"/>
          <w:sz w:val="24"/>
          <w:szCs w:val="24"/>
        </w:rPr>
        <w:softHyphen/>
        <w:t xml:space="preserve">ного статуса. </w:t>
      </w:r>
    </w:p>
    <w:p w:rsidR="00CE3026" w:rsidRPr="00480E11" w:rsidRDefault="00CE3026">
      <w:pPr>
        <w:pStyle w:val="aa"/>
        <w:spacing w:line="360" w:lineRule="auto"/>
        <w:ind w:firstLine="454"/>
        <w:rPr>
          <w:rFonts w:ascii="Times New Roman" w:hAnsi="Times New Roman" w:cs="Times New Roman"/>
          <w:sz w:val="24"/>
          <w:szCs w:val="24"/>
        </w:rPr>
      </w:pPr>
      <w:r w:rsidRPr="00480E11">
        <w:rPr>
          <w:rFonts w:ascii="Times New Roman" w:hAnsi="Times New Roman" w:cs="Times New Roman"/>
          <w:sz w:val="24"/>
          <w:szCs w:val="24"/>
        </w:rPr>
        <w:t>Оценка результатов деятельности общеобразовательной организации осу</w:t>
      </w:r>
      <w:r w:rsidRPr="00480E11">
        <w:rPr>
          <w:rFonts w:ascii="Times New Roman" w:hAnsi="Times New Roman" w:cs="Times New Roman"/>
          <w:sz w:val="24"/>
          <w:szCs w:val="24"/>
        </w:rPr>
        <w:softHyphen/>
        <w:t>ще</w:t>
      </w:r>
      <w:r w:rsidRPr="00480E11">
        <w:rPr>
          <w:rFonts w:ascii="Times New Roman" w:hAnsi="Times New Roman" w:cs="Times New Roman"/>
          <w:sz w:val="24"/>
          <w:szCs w:val="24"/>
        </w:rPr>
        <w:softHyphen/>
        <w:t>с</w:t>
      </w:r>
      <w:r w:rsidRPr="00480E11">
        <w:rPr>
          <w:rFonts w:ascii="Times New Roman" w:hAnsi="Times New Roman" w:cs="Times New Roman"/>
          <w:sz w:val="24"/>
          <w:szCs w:val="24"/>
        </w:rPr>
        <w:softHyphen/>
        <w:t>т</w:t>
      </w:r>
      <w:r w:rsidRPr="00480E11">
        <w:rPr>
          <w:rFonts w:ascii="Times New Roman" w:hAnsi="Times New Roman" w:cs="Times New Roman"/>
          <w:sz w:val="24"/>
          <w:szCs w:val="24"/>
        </w:rPr>
        <w:softHyphen/>
        <w:t>в</w:t>
      </w:r>
      <w:r w:rsidRPr="00480E11">
        <w:rPr>
          <w:rFonts w:ascii="Times New Roman" w:hAnsi="Times New Roman" w:cs="Times New Roman"/>
          <w:sz w:val="24"/>
          <w:szCs w:val="24"/>
        </w:rPr>
        <w:softHyphen/>
        <w:t>ляется в ходе ее аккредитации, а также в рамках аттестации педагогических кад</w:t>
      </w:r>
      <w:r w:rsidRPr="00480E11">
        <w:rPr>
          <w:rFonts w:ascii="Times New Roman" w:hAnsi="Times New Roman" w:cs="Times New Roman"/>
          <w:sz w:val="24"/>
          <w:szCs w:val="24"/>
        </w:rPr>
        <w:softHyphen/>
        <w:t>ров. Она проводится на основе результатов итоговой оценки достижения пла</w:t>
      </w:r>
      <w:r w:rsidRPr="00480E11">
        <w:rPr>
          <w:rFonts w:ascii="Times New Roman" w:hAnsi="Times New Roman" w:cs="Times New Roman"/>
          <w:sz w:val="24"/>
          <w:szCs w:val="24"/>
        </w:rPr>
        <w:softHyphen/>
        <w:t>нируемых результатов освоения АООП с учётом:</w:t>
      </w:r>
    </w:p>
    <w:p w:rsidR="00CE3026" w:rsidRPr="00480E11" w:rsidRDefault="00CE3026">
      <w:pPr>
        <w:pStyle w:val="ab"/>
        <w:spacing w:line="360" w:lineRule="auto"/>
        <w:ind w:firstLine="454"/>
        <w:rPr>
          <w:rFonts w:ascii="Times New Roman" w:hAnsi="Times New Roman" w:cs="Times New Roman"/>
          <w:sz w:val="24"/>
          <w:szCs w:val="24"/>
        </w:rPr>
      </w:pPr>
      <w:r w:rsidRPr="00480E11">
        <w:rPr>
          <w:rFonts w:ascii="Times New Roman" w:hAnsi="Times New Roman" w:cs="Times New Roman"/>
          <w:sz w:val="24"/>
          <w:szCs w:val="24"/>
        </w:rPr>
        <w:t>результатов мониторинговых исследований разного уровня (федерального, регионального, муниципального);</w:t>
      </w:r>
    </w:p>
    <w:p w:rsidR="00CE3026" w:rsidRPr="00480E11" w:rsidRDefault="00CE3026">
      <w:pPr>
        <w:pStyle w:val="ab"/>
        <w:spacing w:line="360" w:lineRule="auto"/>
        <w:ind w:firstLine="454"/>
        <w:rPr>
          <w:rFonts w:ascii="Times New Roman" w:hAnsi="Times New Roman" w:cs="Times New Roman"/>
          <w:sz w:val="24"/>
          <w:szCs w:val="24"/>
        </w:rPr>
      </w:pPr>
      <w:r w:rsidRPr="00480E11">
        <w:rPr>
          <w:rFonts w:ascii="Times New Roman" w:hAnsi="Times New Roman" w:cs="Times New Roman"/>
          <w:sz w:val="24"/>
          <w:szCs w:val="24"/>
        </w:rPr>
        <w:t>условий реализации АООП ОО;</w:t>
      </w:r>
    </w:p>
    <w:p w:rsidR="00CE3026" w:rsidRPr="00480E11" w:rsidRDefault="00CE3026">
      <w:pPr>
        <w:pStyle w:val="ab"/>
        <w:spacing w:line="360" w:lineRule="auto"/>
        <w:ind w:firstLine="454"/>
        <w:rPr>
          <w:rFonts w:ascii="Times New Roman" w:hAnsi="Times New Roman" w:cs="Times New Roman"/>
          <w:sz w:val="24"/>
          <w:szCs w:val="24"/>
        </w:rPr>
      </w:pPr>
      <w:r w:rsidRPr="00480E11">
        <w:rPr>
          <w:rFonts w:ascii="Times New Roman" w:hAnsi="Times New Roman" w:cs="Times New Roman"/>
          <w:sz w:val="24"/>
          <w:szCs w:val="24"/>
        </w:rPr>
        <w:t>особенностей контингента обучающихся.</w:t>
      </w:r>
    </w:p>
    <w:p w:rsidR="00CE3026" w:rsidRPr="00480E11" w:rsidRDefault="00CE3026">
      <w:pPr>
        <w:pStyle w:val="aa"/>
        <w:spacing w:line="360" w:lineRule="auto"/>
        <w:ind w:firstLine="454"/>
        <w:rPr>
          <w:rFonts w:ascii="Times New Roman" w:hAnsi="Times New Roman" w:cs="Times New Roman"/>
          <w:b/>
          <w:bCs/>
          <w:sz w:val="24"/>
          <w:szCs w:val="24"/>
        </w:rPr>
      </w:pPr>
      <w:r w:rsidRPr="00480E11">
        <w:rPr>
          <w:rFonts w:ascii="Times New Roman" w:hAnsi="Times New Roman" w:cs="Times New Roman"/>
          <w:sz w:val="24"/>
          <w:szCs w:val="24"/>
        </w:rPr>
        <w:t>Предметом оценки в ходе данных процедур является также</w:t>
      </w:r>
      <w:r w:rsidRPr="00480E11">
        <w:rPr>
          <w:rFonts w:ascii="Times New Roman" w:hAnsi="Times New Roman" w:cs="Times New Roman"/>
          <w:i/>
          <w:iCs/>
          <w:sz w:val="24"/>
          <w:szCs w:val="24"/>
        </w:rPr>
        <w:t xml:space="preserve"> текущая оценочная деятельность</w:t>
      </w:r>
      <w:r w:rsidRPr="00480E11">
        <w:rPr>
          <w:rFonts w:ascii="Times New Roman" w:hAnsi="Times New Roman" w:cs="Times New Roman"/>
          <w:sz w:val="24"/>
          <w:szCs w:val="24"/>
        </w:rPr>
        <w:t xml:space="preserve"> образовательных организаций и педагогов, и в частности отслеживание динамики образовательных достижений обучающихся с умственной отсталостью </w:t>
      </w:r>
      <w:r w:rsidRPr="00480E11">
        <w:rPr>
          <w:rFonts w:ascii="Times New Roman" w:hAnsi="Times New Roman" w:cs="Times New Roman"/>
          <w:color w:val="auto"/>
          <w:sz w:val="24"/>
          <w:szCs w:val="24"/>
        </w:rPr>
        <w:t xml:space="preserve">(интеллектуальными нарушениями) </w:t>
      </w:r>
      <w:r w:rsidRPr="00480E11">
        <w:rPr>
          <w:rFonts w:ascii="Times New Roman" w:hAnsi="Times New Roman" w:cs="Times New Roman"/>
          <w:sz w:val="24"/>
          <w:szCs w:val="24"/>
        </w:rPr>
        <w:t>данной образовательной организации.</w:t>
      </w:r>
    </w:p>
    <w:p w:rsidR="00CE3026" w:rsidRPr="00480E11" w:rsidRDefault="00CE3026">
      <w:pPr>
        <w:spacing w:after="0" w:line="360" w:lineRule="auto"/>
        <w:ind w:firstLine="709"/>
        <w:jc w:val="center"/>
        <w:rPr>
          <w:rFonts w:ascii="Times New Roman" w:hAnsi="Times New Roman" w:cs="Times New Roman"/>
          <w:b/>
          <w:bCs/>
          <w:sz w:val="24"/>
          <w:szCs w:val="24"/>
        </w:rPr>
      </w:pPr>
    </w:p>
    <w:p w:rsidR="00CE3026" w:rsidRDefault="00CE3026">
      <w:pPr>
        <w:spacing w:after="0" w:line="360" w:lineRule="auto"/>
        <w:ind w:firstLine="709"/>
        <w:jc w:val="center"/>
        <w:rPr>
          <w:rFonts w:ascii="Times New Roman" w:hAnsi="Times New Roman" w:cs="Times New Roman"/>
          <w:b/>
          <w:bCs/>
          <w:sz w:val="24"/>
          <w:szCs w:val="24"/>
        </w:rPr>
      </w:pPr>
    </w:p>
    <w:p w:rsidR="00CE3026" w:rsidRPr="00480E11" w:rsidRDefault="00CE3026">
      <w:pPr>
        <w:spacing w:after="0" w:line="360" w:lineRule="auto"/>
        <w:ind w:firstLine="709"/>
        <w:jc w:val="center"/>
        <w:rPr>
          <w:rFonts w:ascii="Times New Roman" w:hAnsi="Times New Roman" w:cs="Times New Roman"/>
          <w:b/>
          <w:bCs/>
          <w:sz w:val="24"/>
          <w:szCs w:val="24"/>
        </w:rPr>
      </w:pPr>
      <w:r>
        <w:rPr>
          <w:rFonts w:ascii="Times New Roman" w:hAnsi="Times New Roman" w:cs="Times New Roman"/>
          <w:b/>
          <w:bCs/>
          <w:sz w:val="24"/>
          <w:szCs w:val="24"/>
        </w:rPr>
        <w:t>1</w:t>
      </w:r>
      <w:r w:rsidRPr="00480E11">
        <w:rPr>
          <w:rFonts w:ascii="Times New Roman" w:hAnsi="Times New Roman" w:cs="Times New Roman"/>
          <w:b/>
          <w:bCs/>
          <w:sz w:val="24"/>
          <w:szCs w:val="24"/>
        </w:rPr>
        <w:t>.2. Содержательный раздел</w:t>
      </w:r>
    </w:p>
    <w:p w:rsidR="00CE3026" w:rsidRPr="00480E11" w:rsidRDefault="00CE3026">
      <w:pPr>
        <w:spacing w:after="0" w:line="360" w:lineRule="auto"/>
        <w:ind w:firstLine="709"/>
        <w:jc w:val="center"/>
        <w:rPr>
          <w:rFonts w:ascii="Times New Roman" w:hAnsi="Times New Roman" w:cs="Times New Roman"/>
          <w:color w:val="auto"/>
          <w:sz w:val="24"/>
          <w:szCs w:val="24"/>
        </w:rPr>
      </w:pPr>
      <w:r>
        <w:rPr>
          <w:rFonts w:ascii="Times New Roman" w:hAnsi="Times New Roman" w:cs="Times New Roman"/>
          <w:b/>
          <w:bCs/>
          <w:sz w:val="24"/>
          <w:szCs w:val="24"/>
        </w:rPr>
        <w:t>1</w:t>
      </w:r>
      <w:r w:rsidRPr="00480E11">
        <w:rPr>
          <w:rFonts w:ascii="Times New Roman" w:hAnsi="Times New Roman" w:cs="Times New Roman"/>
          <w:b/>
          <w:bCs/>
          <w:sz w:val="24"/>
          <w:szCs w:val="24"/>
        </w:rPr>
        <w:t>.2.1.</w:t>
      </w:r>
      <w:r w:rsidRPr="00480E11">
        <w:rPr>
          <w:rFonts w:ascii="Times New Roman" w:hAnsi="Times New Roman" w:cs="Times New Roman"/>
          <w:b/>
          <w:bCs/>
          <w:i/>
          <w:iCs/>
          <w:sz w:val="24"/>
          <w:szCs w:val="24"/>
        </w:rPr>
        <w:t> Программа формирования базовых учебных действий</w:t>
      </w:r>
    </w:p>
    <w:p w:rsidR="00CE3026" w:rsidRPr="00480E11" w:rsidRDefault="00CE3026">
      <w:pPr>
        <w:tabs>
          <w:tab w:val="left" w:pos="851"/>
        </w:tabs>
        <w:spacing w:before="120" w:after="0" w:line="360" w:lineRule="auto"/>
        <w:ind w:firstLine="851"/>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Программа формирования базовых учебных действий обучающихся с умственной отсталостью (интеллектуальными нарушениями) (далее ― программа формирования БУД, Программа) ре</w:t>
      </w:r>
      <w:r w:rsidRPr="00480E11">
        <w:rPr>
          <w:rFonts w:ascii="Times New Roman" w:hAnsi="Times New Roman" w:cs="Times New Roman"/>
          <w:color w:val="auto"/>
          <w:sz w:val="24"/>
          <w:szCs w:val="24"/>
        </w:rPr>
        <w:softHyphen/>
        <w:t>ализуется в процессе всего школьного обучения и ко</w:t>
      </w:r>
      <w:r w:rsidRPr="00480E11">
        <w:rPr>
          <w:rFonts w:ascii="Times New Roman" w:hAnsi="Times New Roman" w:cs="Times New Roman"/>
          <w:color w:val="auto"/>
          <w:sz w:val="24"/>
          <w:szCs w:val="24"/>
        </w:rPr>
        <w:softHyphen/>
        <w:t>н</w:t>
      </w:r>
      <w:r w:rsidRPr="00480E11">
        <w:rPr>
          <w:rFonts w:ascii="Times New Roman" w:hAnsi="Times New Roman" w:cs="Times New Roman"/>
          <w:color w:val="auto"/>
          <w:sz w:val="24"/>
          <w:szCs w:val="24"/>
        </w:rPr>
        <w:softHyphen/>
        <w:t>кре</w:t>
      </w:r>
      <w:r w:rsidRPr="00480E11">
        <w:rPr>
          <w:rFonts w:ascii="Times New Roman" w:hAnsi="Times New Roman" w:cs="Times New Roman"/>
          <w:color w:val="auto"/>
          <w:sz w:val="24"/>
          <w:szCs w:val="24"/>
        </w:rPr>
        <w:softHyphen/>
        <w:t>ти</w:t>
      </w:r>
      <w:r w:rsidRPr="00480E11">
        <w:rPr>
          <w:rFonts w:ascii="Times New Roman" w:hAnsi="Times New Roman" w:cs="Times New Roman"/>
          <w:color w:val="auto"/>
          <w:sz w:val="24"/>
          <w:szCs w:val="24"/>
        </w:rPr>
        <w:softHyphen/>
        <w:t>зирует требования Стандарта к личностным и предметным результатам освоения АООП. Программа формирования БУД реализуется в процессе всей учебной и внеурочной деятельности.</w:t>
      </w:r>
    </w:p>
    <w:p w:rsidR="00CE3026" w:rsidRPr="00480E11" w:rsidRDefault="00CE3026">
      <w:pPr>
        <w:tabs>
          <w:tab w:val="left" w:pos="851"/>
        </w:tabs>
        <w:spacing w:after="0" w:line="360" w:lineRule="auto"/>
        <w:ind w:firstLine="851"/>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Программа строится на основе деятельностного подхода к обучению и позволяет реализовывать коррекционно-развивающий потенциал образо</w:t>
      </w:r>
      <w:r w:rsidRPr="00480E11">
        <w:rPr>
          <w:rFonts w:ascii="Times New Roman" w:hAnsi="Times New Roman" w:cs="Times New Roman"/>
          <w:color w:val="auto"/>
          <w:sz w:val="24"/>
          <w:szCs w:val="24"/>
        </w:rPr>
        <w:softHyphen/>
        <w:t>вания школьников с умственной отсталостью (интеллектуальными нарушениями).</w:t>
      </w:r>
    </w:p>
    <w:p w:rsidR="00CE3026" w:rsidRPr="00480E11" w:rsidRDefault="00CE3026">
      <w:pPr>
        <w:tabs>
          <w:tab w:val="left" w:pos="851"/>
        </w:tabs>
        <w:spacing w:after="0" w:line="360" w:lineRule="auto"/>
        <w:ind w:firstLine="851"/>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Базовые учебные действия ― это элементарные и необходимые единицы учебной деятельности, формирование которых обеспечивает овладение содержанием образования обучающимися с умственной отсталостью. БУД не обладают той степенью обобщенности, которая обеспечивает самостоятельность учебной деятельности и ее реализацию в изменяющихся учебных и внеучебных условиях. БУД формируются и реализуются только в совместной деятельности педагога и обучающегося.</w:t>
      </w:r>
    </w:p>
    <w:p w:rsidR="00CE3026" w:rsidRPr="00480E11" w:rsidRDefault="00CE3026">
      <w:pPr>
        <w:tabs>
          <w:tab w:val="left" w:pos="851"/>
        </w:tabs>
        <w:snapToGrid w:val="0"/>
        <w:spacing w:after="0" w:line="360" w:lineRule="auto"/>
        <w:ind w:firstLine="851"/>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БУД обеспечивают становление учебной деятельности ребенка с умственной отсталостью в основных ее составляющих: познавательной, регулятивной, коммуникативной, личностной.</w:t>
      </w:r>
    </w:p>
    <w:p w:rsidR="00CE3026" w:rsidRPr="00480E11" w:rsidRDefault="00CE3026">
      <w:pPr>
        <w:tabs>
          <w:tab w:val="left" w:pos="851"/>
        </w:tabs>
        <w:spacing w:after="0" w:line="360" w:lineRule="auto"/>
        <w:ind w:firstLine="851"/>
        <w:jc w:val="both"/>
        <w:rPr>
          <w:rFonts w:ascii="Times New Roman" w:hAnsi="Times New Roman" w:cs="Times New Roman"/>
          <w:b/>
          <w:bCs/>
          <w:color w:val="auto"/>
          <w:sz w:val="24"/>
          <w:szCs w:val="24"/>
        </w:rPr>
      </w:pPr>
      <w:r w:rsidRPr="00480E11">
        <w:rPr>
          <w:rFonts w:ascii="Times New Roman" w:hAnsi="Times New Roman" w:cs="Times New Roman"/>
          <w:color w:val="auto"/>
          <w:sz w:val="24"/>
          <w:szCs w:val="24"/>
        </w:rPr>
        <w:t>Основная</w:t>
      </w:r>
      <w:r w:rsidRPr="00480E11">
        <w:rPr>
          <w:rFonts w:ascii="Times New Roman" w:hAnsi="Times New Roman" w:cs="Times New Roman"/>
          <w:b/>
          <w:bCs/>
          <w:color w:val="auto"/>
          <w:sz w:val="24"/>
          <w:szCs w:val="24"/>
        </w:rPr>
        <w:t xml:space="preserve"> цель</w:t>
      </w:r>
      <w:r w:rsidRPr="00480E11">
        <w:rPr>
          <w:rFonts w:ascii="Times New Roman" w:hAnsi="Times New Roman" w:cs="Times New Roman"/>
          <w:color w:val="auto"/>
          <w:sz w:val="24"/>
          <w:szCs w:val="24"/>
        </w:rPr>
        <w:t xml:space="preserve"> реализации программы формирования БУД состоит в  фор</w:t>
      </w:r>
      <w:r w:rsidRPr="00480E11">
        <w:rPr>
          <w:rFonts w:ascii="Times New Roman" w:hAnsi="Times New Roman" w:cs="Times New Roman"/>
          <w:color w:val="auto"/>
          <w:sz w:val="24"/>
          <w:szCs w:val="24"/>
        </w:rPr>
        <w:softHyphen/>
        <w:t>ми</w:t>
      </w:r>
      <w:r w:rsidRPr="00480E11">
        <w:rPr>
          <w:rFonts w:ascii="Times New Roman" w:hAnsi="Times New Roman" w:cs="Times New Roman"/>
          <w:color w:val="auto"/>
          <w:sz w:val="24"/>
          <w:szCs w:val="24"/>
        </w:rPr>
        <w:softHyphen/>
        <w:t>ро</w:t>
      </w:r>
      <w:r w:rsidRPr="00480E11">
        <w:rPr>
          <w:rFonts w:ascii="Times New Roman" w:hAnsi="Times New Roman" w:cs="Times New Roman"/>
          <w:color w:val="auto"/>
          <w:sz w:val="24"/>
          <w:szCs w:val="24"/>
        </w:rPr>
        <w:softHyphen/>
        <w:t>ва</w:t>
      </w:r>
      <w:r w:rsidRPr="00480E11">
        <w:rPr>
          <w:rFonts w:ascii="Times New Roman" w:hAnsi="Times New Roman" w:cs="Times New Roman"/>
          <w:color w:val="auto"/>
          <w:sz w:val="24"/>
          <w:szCs w:val="24"/>
        </w:rPr>
        <w:softHyphen/>
        <w:t>нии основ учебной де</w:t>
      </w:r>
      <w:r w:rsidRPr="00480E11">
        <w:rPr>
          <w:rFonts w:ascii="Times New Roman" w:hAnsi="Times New Roman" w:cs="Times New Roman"/>
          <w:color w:val="auto"/>
          <w:sz w:val="24"/>
          <w:szCs w:val="24"/>
        </w:rPr>
        <w:softHyphen/>
        <w:t>ятельности учащихся с легкой умственной отсталостью (интеллектуальными нарушениями), которые обеспечивают его подготовку к са</w:t>
      </w:r>
      <w:r w:rsidRPr="00480E11">
        <w:rPr>
          <w:rFonts w:ascii="Times New Roman" w:hAnsi="Times New Roman" w:cs="Times New Roman"/>
          <w:color w:val="auto"/>
          <w:sz w:val="24"/>
          <w:szCs w:val="24"/>
        </w:rPr>
        <w:softHyphen/>
        <w:t>мо</w:t>
      </w:r>
      <w:r w:rsidRPr="00480E11">
        <w:rPr>
          <w:rFonts w:ascii="Times New Roman" w:hAnsi="Times New Roman" w:cs="Times New Roman"/>
          <w:color w:val="auto"/>
          <w:sz w:val="24"/>
          <w:szCs w:val="24"/>
        </w:rPr>
        <w:softHyphen/>
        <w:t xml:space="preserve">стоятельной жизни в обществе и овладение доступными видами профильного труда. </w:t>
      </w:r>
    </w:p>
    <w:p w:rsidR="00CE3026" w:rsidRPr="00480E11" w:rsidRDefault="00CE3026">
      <w:pPr>
        <w:tabs>
          <w:tab w:val="left" w:pos="851"/>
        </w:tabs>
        <w:spacing w:after="0" w:line="360" w:lineRule="auto"/>
        <w:ind w:firstLine="851"/>
        <w:jc w:val="both"/>
        <w:rPr>
          <w:rFonts w:ascii="Times New Roman" w:hAnsi="Times New Roman" w:cs="Times New Roman"/>
          <w:sz w:val="24"/>
          <w:szCs w:val="24"/>
        </w:rPr>
      </w:pPr>
      <w:r w:rsidRPr="00480E11">
        <w:rPr>
          <w:rFonts w:ascii="Times New Roman" w:hAnsi="Times New Roman" w:cs="Times New Roman"/>
          <w:b/>
          <w:bCs/>
          <w:color w:val="auto"/>
          <w:sz w:val="24"/>
          <w:szCs w:val="24"/>
        </w:rPr>
        <w:t>Задачами</w:t>
      </w:r>
      <w:r w:rsidRPr="00480E11">
        <w:rPr>
          <w:rFonts w:ascii="Times New Roman" w:hAnsi="Times New Roman" w:cs="Times New Roman"/>
          <w:color w:val="auto"/>
          <w:sz w:val="24"/>
          <w:szCs w:val="24"/>
        </w:rPr>
        <w:t xml:space="preserve"> реализации программы являются:</w:t>
      </w:r>
    </w:p>
    <w:p w:rsidR="00CE3026" w:rsidRPr="00480E11" w:rsidRDefault="00CE3026">
      <w:pPr>
        <w:pStyle w:val="ListParagraph"/>
        <w:tabs>
          <w:tab w:val="left" w:pos="851"/>
        </w:tabs>
        <w:spacing w:after="0" w:line="360" w:lineRule="auto"/>
        <w:ind w:left="0" w:firstLine="709"/>
        <w:jc w:val="both"/>
        <w:rPr>
          <w:rFonts w:ascii="Times New Roman" w:hAnsi="Times New Roman" w:cs="Times New Roman"/>
          <w:sz w:val="24"/>
          <w:szCs w:val="24"/>
        </w:rPr>
      </w:pPr>
      <w:r w:rsidRPr="00480E11">
        <w:rPr>
          <w:rFonts w:ascii="Times New Roman" w:hAnsi="Times New Roman" w:cs="Times New Roman"/>
          <w:sz w:val="24"/>
          <w:szCs w:val="24"/>
        </w:rPr>
        <w:t>― формирование мотивационного компонента учебной деятельности;</w:t>
      </w:r>
    </w:p>
    <w:p w:rsidR="00CE3026" w:rsidRPr="00480E11" w:rsidRDefault="00CE3026">
      <w:pPr>
        <w:pStyle w:val="ListParagraph"/>
        <w:tabs>
          <w:tab w:val="left" w:pos="851"/>
        </w:tabs>
        <w:spacing w:after="0" w:line="360" w:lineRule="auto"/>
        <w:ind w:left="0" w:firstLine="709"/>
        <w:jc w:val="both"/>
        <w:rPr>
          <w:rFonts w:ascii="Times New Roman" w:hAnsi="Times New Roman" w:cs="Times New Roman"/>
          <w:sz w:val="24"/>
          <w:szCs w:val="24"/>
        </w:rPr>
      </w:pPr>
      <w:r w:rsidRPr="00480E11">
        <w:rPr>
          <w:rFonts w:ascii="Times New Roman" w:hAnsi="Times New Roman" w:cs="Times New Roman"/>
          <w:sz w:val="24"/>
          <w:szCs w:val="24"/>
        </w:rPr>
        <w:t>― овладение комплексом базовых учебных действий, составляющих операционный компонент учебной деятельности;</w:t>
      </w:r>
    </w:p>
    <w:p w:rsidR="00CE3026" w:rsidRPr="00480E11" w:rsidRDefault="00CE3026">
      <w:pPr>
        <w:pStyle w:val="ListParagraph"/>
        <w:tabs>
          <w:tab w:val="left" w:pos="851"/>
        </w:tabs>
        <w:spacing w:after="0" w:line="360" w:lineRule="auto"/>
        <w:ind w:left="0" w:firstLine="709"/>
        <w:jc w:val="both"/>
        <w:rPr>
          <w:rFonts w:ascii="Times New Roman" w:hAnsi="Times New Roman" w:cs="Times New Roman"/>
          <w:sz w:val="24"/>
          <w:szCs w:val="24"/>
        </w:rPr>
      </w:pPr>
      <w:r w:rsidRPr="00480E11">
        <w:rPr>
          <w:rFonts w:ascii="Times New Roman" w:hAnsi="Times New Roman" w:cs="Times New Roman"/>
          <w:sz w:val="24"/>
          <w:szCs w:val="24"/>
        </w:rPr>
        <w:t>― развитие умений принимать цель и готовый план деятельности, планировать знакомую деятельность, контролировать и оценивать ее результаты в опоре на организационную помощь педагога.</w:t>
      </w:r>
    </w:p>
    <w:p w:rsidR="00CE3026" w:rsidRPr="00480E11" w:rsidRDefault="00CE3026">
      <w:pPr>
        <w:spacing w:after="0" w:line="360" w:lineRule="auto"/>
        <w:ind w:firstLine="709"/>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Для реализации поставленной цели и соответствующих ей задач необходимо:</w:t>
      </w:r>
    </w:p>
    <w:p w:rsidR="00CE3026" w:rsidRPr="00480E11" w:rsidRDefault="00CE3026">
      <w:pPr>
        <w:spacing w:after="0" w:line="360" w:lineRule="auto"/>
        <w:ind w:firstLine="709"/>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•определить функции и состав базовых учебных действий, учитывая пси</w:t>
      </w:r>
      <w:r w:rsidRPr="00480E11">
        <w:rPr>
          <w:rFonts w:ascii="Times New Roman" w:hAnsi="Times New Roman" w:cs="Times New Roman"/>
          <w:color w:val="auto"/>
          <w:sz w:val="24"/>
          <w:szCs w:val="24"/>
        </w:rPr>
        <w:softHyphen/>
        <w:t xml:space="preserve">хофизические особенности и своеобразие учебной деятельности обучающихся; </w:t>
      </w:r>
    </w:p>
    <w:p w:rsidR="00CE3026" w:rsidRPr="00480E11" w:rsidRDefault="00CE3026">
      <w:pPr>
        <w:spacing w:after="0" w:line="360" w:lineRule="auto"/>
        <w:ind w:firstLine="709"/>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•определить связи базовых учебных действий с содержанием учебных предметов;</w:t>
      </w:r>
    </w:p>
    <w:p w:rsidR="00CE3026" w:rsidRPr="00480E11" w:rsidRDefault="00CE3026">
      <w:pPr>
        <w:tabs>
          <w:tab w:val="left" w:pos="4500"/>
          <w:tab w:val="left" w:pos="9180"/>
          <w:tab w:val="left" w:pos="9360"/>
        </w:tabs>
        <w:spacing w:before="120" w:after="0" w:line="360" w:lineRule="auto"/>
        <w:ind w:firstLine="709"/>
        <w:jc w:val="both"/>
        <w:rPr>
          <w:rFonts w:ascii="Times New Roman" w:hAnsi="Times New Roman" w:cs="Times New Roman"/>
          <w:b/>
          <w:bCs/>
          <w:color w:val="auto"/>
          <w:sz w:val="24"/>
          <w:szCs w:val="24"/>
        </w:rPr>
      </w:pPr>
      <w:r w:rsidRPr="00480E11">
        <w:rPr>
          <w:rFonts w:ascii="Times New Roman" w:hAnsi="Times New Roman" w:cs="Times New Roman"/>
          <w:color w:val="auto"/>
          <w:sz w:val="24"/>
          <w:szCs w:val="24"/>
        </w:rPr>
        <w:t>Согласно требованиям Стандарта уровень сформированности базовых учебных действий обучающихся с умственной отсталостью (интеллектуальными нарушениями) определяется на момент завершения обучения школе.</w:t>
      </w:r>
    </w:p>
    <w:p w:rsidR="00CE3026" w:rsidRPr="00480E11" w:rsidRDefault="00CE3026" w:rsidP="006E5931">
      <w:pPr>
        <w:pStyle w:val="NoSpacing"/>
        <w:rPr>
          <w:rFonts w:ascii="Times New Roman" w:hAnsi="Times New Roman" w:cs="Times New Roman"/>
          <w:sz w:val="24"/>
          <w:szCs w:val="24"/>
        </w:rPr>
      </w:pPr>
    </w:p>
    <w:p w:rsidR="00CE3026" w:rsidRPr="00480E11" w:rsidRDefault="00CE3026">
      <w:pPr>
        <w:spacing w:after="0" w:line="360" w:lineRule="auto"/>
        <w:jc w:val="center"/>
        <w:rPr>
          <w:rFonts w:ascii="Times New Roman" w:hAnsi="Times New Roman" w:cs="Times New Roman"/>
          <w:b/>
          <w:bCs/>
          <w:color w:val="auto"/>
          <w:sz w:val="24"/>
          <w:szCs w:val="24"/>
        </w:rPr>
      </w:pPr>
      <w:r w:rsidRPr="00480E11">
        <w:rPr>
          <w:rFonts w:ascii="Times New Roman" w:hAnsi="Times New Roman" w:cs="Times New Roman"/>
          <w:b/>
          <w:bCs/>
          <w:color w:val="auto"/>
          <w:sz w:val="24"/>
          <w:szCs w:val="24"/>
        </w:rPr>
        <w:t>Функции, состав и характеристика базовых учебных действий</w:t>
      </w:r>
    </w:p>
    <w:p w:rsidR="00CE3026" w:rsidRPr="00480E11" w:rsidRDefault="00CE3026">
      <w:pPr>
        <w:spacing w:after="0" w:line="360" w:lineRule="auto"/>
        <w:jc w:val="center"/>
        <w:rPr>
          <w:rFonts w:ascii="Times New Roman" w:hAnsi="Times New Roman" w:cs="Times New Roman"/>
          <w:b/>
          <w:bCs/>
          <w:color w:val="auto"/>
          <w:sz w:val="24"/>
          <w:szCs w:val="24"/>
        </w:rPr>
      </w:pPr>
      <w:r w:rsidRPr="00480E11">
        <w:rPr>
          <w:rFonts w:ascii="Times New Roman" w:hAnsi="Times New Roman" w:cs="Times New Roman"/>
          <w:b/>
          <w:bCs/>
          <w:color w:val="auto"/>
          <w:sz w:val="24"/>
          <w:szCs w:val="24"/>
        </w:rPr>
        <w:t>обучающихся с умственной отсталостью</w:t>
      </w:r>
    </w:p>
    <w:p w:rsidR="00CE3026" w:rsidRPr="00480E11" w:rsidRDefault="00CE3026">
      <w:pPr>
        <w:spacing w:after="0" w:line="360" w:lineRule="auto"/>
        <w:jc w:val="center"/>
        <w:rPr>
          <w:rFonts w:ascii="Times New Roman" w:hAnsi="Times New Roman" w:cs="Times New Roman"/>
          <w:color w:val="auto"/>
          <w:sz w:val="24"/>
          <w:szCs w:val="24"/>
        </w:rPr>
      </w:pPr>
      <w:r w:rsidRPr="00480E11">
        <w:rPr>
          <w:rFonts w:ascii="Times New Roman" w:hAnsi="Times New Roman" w:cs="Times New Roman"/>
          <w:b/>
          <w:bCs/>
          <w:color w:val="auto"/>
          <w:sz w:val="24"/>
          <w:szCs w:val="24"/>
        </w:rPr>
        <w:t xml:space="preserve"> (интеллектуальными нарушениями)</w:t>
      </w:r>
    </w:p>
    <w:p w:rsidR="00CE3026" w:rsidRPr="00480E11" w:rsidRDefault="00CE3026">
      <w:pPr>
        <w:pStyle w:val="BodyTextIndent2"/>
        <w:spacing w:before="120" w:after="0" w:line="360" w:lineRule="auto"/>
        <w:ind w:left="0" w:firstLine="709"/>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Современные подходы к повышению эффективности обучения предпола</w:t>
      </w:r>
      <w:r w:rsidRPr="00480E11">
        <w:rPr>
          <w:rFonts w:ascii="Times New Roman" w:hAnsi="Times New Roman" w:cs="Times New Roman"/>
          <w:color w:val="auto"/>
          <w:sz w:val="24"/>
          <w:szCs w:val="24"/>
        </w:rPr>
        <w:softHyphen/>
        <w:t>гают формирование у школьника положительной мотивации к учению, умению учиться, получать и использовать знания в процессе жизни и деятельности. На протяжении всего обучения проводится целенаправленная работа по формированию учебной деятельности, в которой особое вни</w:t>
      </w:r>
      <w:r w:rsidRPr="00480E11">
        <w:rPr>
          <w:rFonts w:ascii="Times New Roman" w:hAnsi="Times New Roman" w:cs="Times New Roman"/>
          <w:color w:val="auto"/>
          <w:sz w:val="24"/>
          <w:szCs w:val="24"/>
        </w:rPr>
        <w:softHyphen/>
        <w:t>мание уделяется развитию и коррекции мо</w:t>
      </w:r>
      <w:r w:rsidRPr="00480E11">
        <w:rPr>
          <w:rFonts w:ascii="Times New Roman" w:hAnsi="Times New Roman" w:cs="Times New Roman"/>
          <w:color w:val="auto"/>
          <w:sz w:val="24"/>
          <w:szCs w:val="24"/>
        </w:rPr>
        <w:softHyphen/>
        <w:t>ти</w:t>
      </w:r>
      <w:r w:rsidRPr="00480E11">
        <w:rPr>
          <w:rFonts w:ascii="Times New Roman" w:hAnsi="Times New Roman" w:cs="Times New Roman"/>
          <w:color w:val="auto"/>
          <w:sz w:val="24"/>
          <w:szCs w:val="24"/>
        </w:rPr>
        <w:softHyphen/>
        <w:t>ва</w:t>
      </w:r>
      <w:r w:rsidRPr="00480E11">
        <w:rPr>
          <w:rFonts w:ascii="Times New Roman" w:hAnsi="Times New Roman" w:cs="Times New Roman"/>
          <w:color w:val="auto"/>
          <w:sz w:val="24"/>
          <w:szCs w:val="24"/>
        </w:rPr>
        <w:softHyphen/>
        <w:t>ци</w:t>
      </w:r>
      <w:r w:rsidRPr="00480E11">
        <w:rPr>
          <w:rFonts w:ascii="Times New Roman" w:hAnsi="Times New Roman" w:cs="Times New Roman"/>
          <w:color w:val="auto"/>
          <w:sz w:val="24"/>
          <w:szCs w:val="24"/>
        </w:rPr>
        <w:softHyphen/>
        <w:t>он</w:t>
      </w:r>
      <w:r w:rsidRPr="00480E11">
        <w:rPr>
          <w:rFonts w:ascii="Times New Roman" w:hAnsi="Times New Roman" w:cs="Times New Roman"/>
          <w:color w:val="auto"/>
          <w:sz w:val="24"/>
          <w:szCs w:val="24"/>
        </w:rPr>
        <w:softHyphen/>
        <w:t>но</w:t>
      </w:r>
      <w:r w:rsidRPr="00480E11">
        <w:rPr>
          <w:rFonts w:ascii="Times New Roman" w:hAnsi="Times New Roman" w:cs="Times New Roman"/>
          <w:color w:val="auto"/>
          <w:sz w:val="24"/>
          <w:szCs w:val="24"/>
        </w:rPr>
        <w:softHyphen/>
        <w:t>го и операционного компонентов учебной деятельности, т.к. они во многом оп</w:t>
      </w:r>
      <w:r w:rsidRPr="00480E11">
        <w:rPr>
          <w:rFonts w:ascii="Times New Roman" w:hAnsi="Times New Roman" w:cs="Times New Roman"/>
          <w:color w:val="auto"/>
          <w:sz w:val="24"/>
          <w:szCs w:val="24"/>
        </w:rPr>
        <w:softHyphen/>
        <w:t xml:space="preserve">ределяют уровень ее сформированности и успешность обучения школьника. </w:t>
      </w:r>
    </w:p>
    <w:p w:rsidR="00CE3026" w:rsidRPr="00480E11" w:rsidRDefault="00CE3026">
      <w:pPr>
        <w:spacing w:after="0" w:line="360" w:lineRule="auto"/>
        <w:ind w:firstLine="709"/>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 xml:space="preserve">В качестве базовых учебных действий рассматриваются операционные, мотивационные, целевые и оценочные. </w:t>
      </w:r>
    </w:p>
    <w:p w:rsidR="00CE3026" w:rsidRPr="00480E11" w:rsidRDefault="00CE3026">
      <w:pPr>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color w:val="auto"/>
          <w:sz w:val="24"/>
          <w:szCs w:val="24"/>
        </w:rPr>
        <w:t>Функции базовых учебных действий:</w:t>
      </w:r>
    </w:p>
    <w:p w:rsidR="00CE3026" w:rsidRPr="00480E11" w:rsidRDefault="00CE3026">
      <w:pPr>
        <w:pStyle w:val="ListParagraph"/>
        <w:spacing w:after="0" w:line="360" w:lineRule="auto"/>
        <w:ind w:left="0" w:firstLine="709"/>
        <w:jc w:val="both"/>
        <w:rPr>
          <w:rFonts w:ascii="Times New Roman" w:hAnsi="Times New Roman" w:cs="Times New Roman"/>
          <w:sz w:val="24"/>
          <w:szCs w:val="24"/>
        </w:rPr>
      </w:pPr>
      <w:r w:rsidRPr="00480E11">
        <w:rPr>
          <w:rFonts w:ascii="Times New Roman" w:hAnsi="Times New Roman" w:cs="Times New Roman"/>
          <w:sz w:val="24"/>
          <w:szCs w:val="24"/>
        </w:rPr>
        <w:t>обеспечение успешности (эффективности) изучения содержания любой предметной области;</w:t>
      </w:r>
    </w:p>
    <w:p w:rsidR="00CE3026" w:rsidRPr="00480E11" w:rsidRDefault="00CE3026">
      <w:pPr>
        <w:pStyle w:val="ListParagraph"/>
        <w:spacing w:after="0" w:line="360" w:lineRule="auto"/>
        <w:ind w:left="0" w:firstLine="709"/>
        <w:jc w:val="both"/>
        <w:rPr>
          <w:rFonts w:ascii="Times New Roman" w:hAnsi="Times New Roman" w:cs="Times New Roman"/>
          <w:sz w:val="24"/>
          <w:szCs w:val="24"/>
        </w:rPr>
      </w:pPr>
      <w:r w:rsidRPr="00480E11">
        <w:rPr>
          <w:rFonts w:ascii="Times New Roman" w:hAnsi="Times New Roman" w:cs="Times New Roman"/>
          <w:sz w:val="24"/>
          <w:szCs w:val="24"/>
        </w:rPr>
        <w:t>реализация преемственности обучения на всех ступенях образования;</w:t>
      </w:r>
    </w:p>
    <w:p w:rsidR="00CE3026" w:rsidRPr="00480E11" w:rsidRDefault="00CE3026">
      <w:pPr>
        <w:pStyle w:val="ListParagraph"/>
        <w:spacing w:after="0" w:line="360" w:lineRule="auto"/>
        <w:ind w:left="0" w:firstLine="709"/>
        <w:jc w:val="both"/>
        <w:rPr>
          <w:rFonts w:ascii="Times New Roman" w:hAnsi="Times New Roman" w:cs="Times New Roman"/>
          <w:sz w:val="24"/>
          <w:szCs w:val="24"/>
        </w:rPr>
      </w:pPr>
      <w:r w:rsidRPr="00480E11">
        <w:rPr>
          <w:rFonts w:ascii="Times New Roman" w:hAnsi="Times New Roman" w:cs="Times New Roman"/>
          <w:sz w:val="24"/>
          <w:szCs w:val="24"/>
        </w:rPr>
        <w:t>формирование готовности обучающегося с умственной отсталостью (интеллектуальными нарушениями) к даль</w:t>
      </w:r>
      <w:r w:rsidRPr="00480E11">
        <w:rPr>
          <w:rFonts w:ascii="Times New Roman" w:hAnsi="Times New Roman" w:cs="Times New Roman"/>
          <w:sz w:val="24"/>
          <w:szCs w:val="24"/>
        </w:rPr>
        <w:softHyphen/>
        <w:t xml:space="preserve">нейшей трудовой деятельности; </w:t>
      </w:r>
    </w:p>
    <w:p w:rsidR="00CE3026" w:rsidRPr="00480E11" w:rsidRDefault="00CE3026">
      <w:pPr>
        <w:pStyle w:val="ListParagraph"/>
        <w:spacing w:after="0" w:line="360" w:lineRule="auto"/>
        <w:ind w:left="0" w:firstLine="709"/>
        <w:jc w:val="both"/>
        <w:rPr>
          <w:rFonts w:ascii="Times New Roman" w:hAnsi="Times New Roman" w:cs="Times New Roman"/>
          <w:sz w:val="24"/>
          <w:szCs w:val="24"/>
        </w:rPr>
      </w:pPr>
      <w:r w:rsidRPr="00480E11">
        <w:rPr>
          <w:rFonts w:ascii="Times New Roman" w:hAnsi="Times New Roman" w:cs="Times New Roman"/>
          <w:sz w:val="24"/>
          <w:szCs w:val="24"/>
        </w:rPr>
        <w:t xml:space="preserve">обеспечение целостности  развития личности обучающегося. </w:t>
      </w:r>
    </w:p>
    <w:p w:rsidR="00CE3026" w:rsidRPr="00480E11" w:rsidRDefault="00CE3026">
      <w:pPr>
        <w:spacing w:after="0" w:line="360" w:lineRule="auto"/>
        <w:ind w:firstLine="709"/>
        <w:jc w:val="both"/>
        <w:rPr>
          <w:rFonts w:ascii="Times New Roman" w:hAnsi="Times New Roman" w:cs="Times New Roman"/>
          <w:b/>
          <w:bCs/>
          <w:color w:val="auto"/>
          <w:sz w:val="24"/>
          <w:szCs w:val="24"/>
        </w:rPr>
      </w:pPr>
      <w:r w:rsidRPr="00480E11">
        <w:rPr>
          <w:rFonts w:ascii="Times New Roman" w:hAnsi="Times New Roman" w:cs="Times New Roman"/>
          <w:color w:val="auto"/>
          <w:sz w:val="24"/>
          <w:szCs w:val="24"/>
        </w:rPr>
        <w:t>С учетом возрастных особенностей обучающихся с умственной отсталостью (интеллектуальными нарушениями) базовые учебные действия целесообразно рассматривать на различных этапах обучения.</w:t>
      </w:r>
    </w:p>
    <w:p w:rsidR="00CE3026" w:rsidRPr="00480E11" w:rsidRDefault="00CE3026">
      <w:pPr>
        <w:spacing w:after="0" w:line="360" w:lineRule="auto"/>
        <w:ind w:firstLine="709"/>
        <w:jc w:val="center"/>
        <w:rPr>
          <w:rFonts w:ascii="Times New Roman" w:hAnsi="Times New Roman" w:cs="Times New Roman"/>
          <w:color w:val="auto"/>
          <w:sz w:val="24"/>
          <w:szCs w:val="24"/>
        </w:rPr>
      </w:pPr>
      <w:r w:rsidRPr="00480E11">
        <w:rPr>
          <w:rFonts w:ascii="Times New Roman" w:hAnsi="Times New Roman" w:cs="Times New Roman"/>
          <w:b/>
          <w:bCs/>
          <w:color w:val="auto"/>
          <w:sz w:val="24"/>
          <w:szCs w:val="24"/>
          <w:lang w:val="en-US"/>
        </w:rPr>
        <w:t>I</w:t>
      </w:r>
      <w:r w:rsidRPr="00480E11">
        <w:rPr>
          <w:rFonts w:ascii="Times New Roman" w:hAnsi="Times New Roman" w:cs="Times New Roman"/>
          <w:b/>
          <w:bCs/>
          <w:color w:val="auto"/>
          <w:sz w:val="24"/>
          <w:szCs w:val="24"/>
        </w:rPr>
        <w:t xml:space="preserve"> (</w:t>
      </w:r>
      <w:r w:rsidRPr="00480E11">
        <w:rPr>
          <w:rFonts w:ascii="Times New Roman" w:hAnsi="Times New Roman" w:cs="Times New Roman"/>
          <w:b/>
          <w:bCs/>
          <w:color w:val="auto"/>
          <w:sz w:val="24"/>
          <w:szCs w:val="24"/>
          <w:lang w:val="en-US"/>
        </w:rPr>
        <w:t>I</w:t>
      </w:r>
      <w:r w:rsidRPr="00480E11">
        <w:rPr>
          <w:rFonts w:ascii="Times New Roman" w:hAnsi="Times New Roman" w:cs="Times New Roman"/>
          <w:b/>
          <w:bCs/>
          <w:color w:val="auto"/>
          <w:sz w:val="24"/>
          <w:szCs w:val="24"/>
          <w:vertAlign w:val="superscript"/>
        </w:rPr>
        <w:t>1</w:t>
      </w:r>
      <w:r w:rsidRPr="00480E11">
        <w:rPr>
          <w:rFonts w:ascii="Times New Roman" w:hAnsi="Times New Roman" w:cs="Times New Roman"/>
          <w:b/>
          <w:bCs/>
          <w:color w:val="auto"/>
          <w:sz w:val="24"/>
          <w:szCs w:val="24"/>
        </w:rPr>
        <w:t>)-</w:t>
      </w:r>
      <w:r w:rsidRPr="00480E11">
        <w:rPr>
          <w:rFonts w:ascii="Times New Roman" w:hAnsi="Times New Roman" w:cs="Times New Roman"/>
          <w:b/>
          <w:bCs/>
          <w:color w:val="auto"/>
          <w:sz w:val="24"/>
          <w:szCs w:val="24"/>
          <w:lang w:val="en-US"/>
        </w:rPr>
        <w:t>IV</w:t>
      </w:r>
      <w:r w:rsidRPr="00480E11">
        <w:rPr>
          <w:rFonts w:ascii="Times New Roman" w:hAnsi="Times New Roman" w:cs="Times New Roman"/>
          <w:b/>
          <w:bCs/>
          <w:color w:val="auto"/>
          <w:sz w:val="24"/>
          <w:szCs w:val="24"/>
        </w:rPr>
        <w:t xml:space="preserve"> классы</w:t>
      </w:r>
    </w:p>
    <w:p w:rsidR="00CE3026" w:rsidRPr="00480E11" w:rsidRDefault="00CE3026">
      <w:pPr>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color w:val="auto"/>
          <w:sz w:val="24"/>
          <w:szCs w:val="24"/>
        </w:rPr>
        <w:t>Базовые учебные действия, формируемые у младших школьников, обеспечивают, с одной стороны, успешное начало школьного обу</w:t>
      </w:r>
      <w:r w:rsidRPr="00480E11">
        <w:rPr>
          <w:rFonts w:ascii="Times New Roman" w:hAnsi="Times New Roman" w:cs="Times New Roman"/>
          <w:color w:val="auto"/>
          <w:sz w:val="24"/>
          <w:szCs w:val="24"/>
        </w:rPr>
        <w:softHyphen/>
        <w:t>че</w:t>
      </w:r>
      <w:r w:rsidRPr="00480E11">
        <w:rPr>
          <w:rFonts w:ascii="Times New Roman" w:hAnsi="Times New Roman" w:cs="Times New Roman"/>
          <w:color w:val="auto"/>
          <w:sz w:val="24"/>
          <w:szCs w:val="24"/>
        </w:rPr>
        <w:softHyphen/>
        <w:t>ния и осознанное отношение к обучению, с другой ― составляют ос</w:t>
      </w:r>
      <w:r w:rsidRPr="00480E11">
        <w:rPr>
          <w:rFonts w:ascii="Times New Roman" w:hAnsi="Times New Roman" w:cs="Times New Roman"/>
          <w:color w:val="auto"/>
          <w:sz w:val="24"/>
          <w:szCs w:val="24"/>
        </w:rPr>
        <w:softHyphen/>
        <w:t>но</w:t>
      </w:r>
      <w:r w:rsidRPr="00480E11">
        <w:rPr>
          <w:rFonts w:ascii="Times New Roman" w:hAnsi="Times New Roman" w:cs="Times New Roman"/>
          <w:color w:val="auto"/>
          <w:sz w:val="24"/>
          <w:szCs w:val="24"/>
        </w:rPr>
        <w:softHyphen/>
        <w:t>ву формирования в старших классах более сложных действий, которые содействуют дальнейшему становлению ученика как субъекта осознанной активной учебной деятельности на доступном для него уровне.</w:t>
      </w:r>
    </w:p>
    <w:p w:rsidR="00CE3026" w:rsidRPr="00480E11" w:rsidRDefault="00CE3026">
      <w:pPr>
        <w:pStyle w:val="ListParagraph"/>
        <w:spacing w:after="0" w:line="360" w:lineRule="auto"/>
        <w:ind w:left="0" w:firstLine="709"/>
        <w:jc w:val="both"/>
        <w:rPr>
          <w:rFonts w:ascii="Times New Roman" w:hAnsi="Times New Roman" w:cs="Times New Roman"/>
          <w:sz w:val="24"/>
          <w:szCs w:val="24"/>
        </w:rPr>
      </w:pPr>
      <w:r w:rsidRPr="00480E11">
        <w:rPr>
          <w:rFonts w:ascii="Times New Roman" w:hAnsi="Times New Roman" w:cs="Times New Roman"/>
          <w:sz w:val="24"/>
          <w:szCs w:val="24"/>
        </w:rPr>
        <w:t xml:space="preserve">1. Личностные учебные действия обеспечивают готовность ребенка к принятию новой роли ученика, понимание им на доступном уровне ролевых функций и включение в процесс обучения на основе интереса к его содержанию и организации. </w:t>
      </w:r>
    </w:p>
    <w:p w:rsidR="00CE3026" w:rsidRPr="00480E11" w:rsidRDefault="00CE3026">
      <w:pPr>
        <w:pStyle w:val="ListParagraph"/>
        <w:spacing w:after="0" w:line="360" w:lineRule="auto"/>
        <w:ind w:left="0" w:firstLine="709"/>
        <w:jc w:val="both"/>
        <w:rPr>
          <w:rFonts w:ascii="Times New Roman" w:hAnsi="Times New Roman" w:cs="Times New Roman"/>
          <w:sz w:val="24"/>
          <w:szCs w:val="24"/>
        </w:rPr>
      </w:pPr>
      <w:r w:rsidRPr="00480E11">
        <w:rPr>
          <w:rFonts w:ascii="Times New Roman" w:hAnsi="Times New Roman" w:cs="Times New Roman"/>
          <w:sz w:val="24"/>
          <w:szCs w:val="24"/>
        </w:rPr>
        <w:t>2. Коммуникативные учебные действия обеспечивают способность вступать в коммуникацию с взрослыми и сверстниками в процессе обучения.</w:t>
      </w:r>
    </w:p>
    <w:p w:rsidR="00CE3026" w:rsidRPr="00480E11" w:rsidRDefault="00CE3026">
      <w:pPr>
        <w:pStyle w:val="ListParagraph"/>
        <w:spacing w:after="0" w:line="360" w:lineRule="auto"/>
        <w:ind w:left="0" w:firstLine="709"/>
        <w:jc w:val="both"/>
        <w:rPr>
          <w:rFonts w:ascii="Times New Roman" w:hAnsi="Times New Roman" w:cs="Times New Roman"/>
          <w:sz w:val="24"/>
          <w:szCs w:val="24"/>
        </w:rPr>
      </w:pPr>
      <w:r w:rsidRPr="00480E11">
        <w:rPr>
          <w:rFonts w:ascii="Times New Roman" w:hAnsi="Times New Roman" w:cs="Times New Roman"/>
          <w:sz w:val="24"/>
          <w:szCs w:val="24"/>
        </w:rPr>
        <w:t>3. Регулятивные учебные действия обеспечивают успешную работу на любом уроке и любом этапе обучения. Благодаря им создаются условия для формирования и реализации начальных логических операций.</w:t>
      </w:r>
    </w:p>
    <w:p w:rsidR="00CE3026" w:rsidRPr="00480E11" w:rsidRDefault="00CE3026">
      <w:pPr>
        <w:pStyle w:val="ListParagraph"/>
        <w:spacing w:after="0" w:line="360" w:lineRule="auto"/>
        <w:ind w:left="0" w:firstLine="709"/>
        <w:jc w:val="both"/>
        <w:rPr>
          <w:rFonts w:ascii="Times New Roman" w:hAnsi="Times New Roman" w:cs="Times New Roman"/>
          <w:sz w:val="24"/>
          <w:szCs w:val="24"/>
        </w:rPr>
      </w:pPr>
      <w:r w:rsidRPr="00480E11">
        <w:rPr>
          <w:rFonts w:ascii="Times New Roman" w:hAnsi="Times New Roman" w:cs="Times New Roman"/>
          <w:sz w:val="24"/>
          <w:szCs w:val="24"/>
        </w:rPr>
        <w:t xml:space="preserve">4. Познавательные учебные действия представлены комплексом начальных логических операций, которые необходимы для усвоения и использования знаний и умений в различных условиях, составляют основу для дальнейшего формирования логического мышления школьников. </w:t>
      </w:r>
    </w:p>
    <w:p w:rsidR="00CE3026" w:rsidRPr="00480E11" w:rsidRDefault="00CE3026">
      <w:pPr>
        <w:spacing w:after="0" w:line="360" w:lineRule="auto"/>
        <w:ind w:firstLine="709"/>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 xml:space="preserve">Умение использовать все группы действий в различных образовательных ситуациях является показателем их сформированности. </w:t>
      </w:r>
    </w:p>
    <w:p w:rsidR="00CE3026" w:rsidRPr="00480E11" w:rsidRDefault="00CE3026">
      <w:pPr>
        <w:spacing w:after="0" w:line="360" w:lineRule="auto"/>
        <w:ind w:firstLine="709"/>
        <w:jc w:val="both"/>
        <w:rPr>
          <w:rFonts w:ascii="Times New Roman" w:hAnsi="Times New Roman" w:cs="Times New Roman"/>
          <w:sz w:val="24"/>
          <w:szCs w:val="24"/>
          <w:u w:val="single"/>
        </w:rPr>
      </w:pPr>
      <w:r w:rsidRPr="00480E11">
        <w:rPr>
          <w:rFonts w:ascii="Times New Roman" w:hAnsi="Times New Roman" w:cs="Times New Roman"/>
          <w:color w:val="auto"/>
          <w:sz w:val="24"/>
          <w:szCs w:val="24"/>
        </w:rPr>
        <w:t>Характеристика базовых учебных действий</w:t>
      </w:r>
    </w:p>
    <w:p w:rsidR="00CE3026" w:rsidRPr="00480E11" w:rsidRDefault="00CE3026">
      <w:pPr>
        <w:pStyle w:val="ListParagraph"/>
        <w:spacing w:after="0" w:line="360" w:lineRule="auto"/>
        <w:ind w:left="709"/>
        <w:jc w:val="center"/>
        <w:rPr>
          <w:rFonts w:ascii="Times New Roman" w:hAnsi="Times New Roman" w:cs="Times New Roman"/>
          <w:sz w:val="24"/>
          <w:szCs w:val="24"/>
        </w:rPr>
      </w:pPr>
      <w:r w:rsidRPr="00480E11">
        <w:rPr>
          <w:rFonts w:ascii="Times New Roman" w:hAnsi="Times New Roman" w:cs="Times New Roman"/>
          <w:sz w:val="24"/>
          <w:szCs w:val="24"/>
          <w:u w:val="single"/>
        </w:rPr>
        <w:t>Личностные учебные действия</w:t>
      </w:r>
    </w:p>
    <w:p w:rsidR="00CE3026" w:rsidRPr="00480E11" w:rsidRDefault="00CE3026">
      <w:pPr>
        <w:spacing w:after="0" w:line="360" w:lineRule="auto"/>
        <w:ind w:firstLine="709"/>
        <w:jc w:val="both"/>
        <w:rPr>
          <w:rFonts w:ascii="Times New Roman" w:hAnsi="Times New Roman" w:cs="Times New Roman"/>
          <w:sz w:val="24"/>
          <w:szCs w:val="24"/>
          <w:u w:val="single"/>
        </w:rPr>
      </w:pPr>
      <w:r w:rsidRPr="00480E11">
        <w:rPr>
          <w:rFonts w:ascii="Times New Roman" w:hAnsi="Times New Roman" w:cs="Times New Roman"/>
          <w:color w:val="auto"/>
          <w:sz w:val="24"/>
          <w:szCs w:val="24"/>
        </w:rPr>
        <w:t>Личностные учебные действия ― осознание себя как ученика, заинтересованного посещением школы, обучением, занятиями, как члена семьи, одноклассника, друга; способность к осмыслению социального окружения, своего места в нем, принятие соответствующих возрасту ценностей и социальных ролей; положительное отношение к окружающей действительности, готовность к ор</w:t>
      </w:r>
      <w:r w:rsidRPr="00480E11">
        <w:rPr>
          <w:rFonts w:ascii="Times New Roman" w:hAnsi="Times New Roman" w:cs="Times New Roman"/>
          <w:color w:val="auto"/>
          <w:sz w:val="24"/>
          <w:szCs w:val="24"/>
        </w:rPr>
        <w:softHyphen/>
        <w:t>га</w:t>
      </w:r>
      <w:r w:rsidRPr="00480E11">
        <w:rPr>
          <w:rFonts w:ascii="Times New Roman" w:hAnsi="Times New Roman" w:cs="Times New Roman"/>
          <w:color w:val="auto"/>
          <w:sz w:val="24"/>
          <w:szCs w:val="24"/>
        </w:rPr>
        <w:softHyphen/>
        <w:t>низации взаимодействия с ней и эстетическому ее восприятию; целостный, социально ориентированный взгляд на мир в единстве его природной и социальной частей;  самостоятельность в выполнении учебных заданий, поручений, договореннос</w:t>
      </w:r>
      <w:r w:rsidRPr="00480E11">
        <w:rPr>
          <w:rFonts w:ascii="Times New Roman" w:hAnsi="Times New Roman" w:cs="Times New Roman"/>
          <w:color w:val="auto"/>
          <w:sz w:val="24"/>
          <w:szCs w:val="24"/>
        </w:rPr>
        <w:softHyphen/>
        <w:t>тей; понимание личной от</w:t>
      </w:r>
      <w:r w:rsidRPr="00480E11">
        <w:rPr>
          <w:rFonts w:ascii="Times New Roman" w:hAnsi="Times New Roman" w:cs="Times New Roman"/>
          <w:color w:val="auto"/>
          <w:sz w:val="24"/>
          <w:szCs w:val="24"/>
        </w:rPr>
        <w:softHyphen/>
        <w:t>вет</w:t>
      </w:r>
      <w:r w:rsidRPr="00480E11">
        <w:rPr>
          <w:rFonts w:ascii="Times New Roman" w:hAnsi="Times New Roman" w:cs="Times New Roman"/>
          <w:color w:val="auto"/>
          <w:sz w:val="24"/>
          <w:szCs w:val="24"/>
        </w:rPr>
        <w:softHyphen/>
        <w:t>с</w:t>
      </w:r>
      <w:r w:rsidRPr="00480E11">
        <w:rPr>
          <w:rFonts w:ascii="Times New Roman" w:hAnsi="Times New Roman" w:cs="Times New Roman"/>
          <w:color w:val="auto"/>
          <w:sz w:val="24"/>
          <w:szCs w:val="24"/>
        </w:rPr>
        <w:softHyphen/>
        <w:t>т</w:t>
      </w:r>
      <w:r w:rsidRPr="00480E11">
        <w:rPr>
          <w:rFonts w:ascii="Times New Roman" w:hAnsi="Times New Roman" w:cs="Times New Roman"/>
          <w:color w:val="auto"/>
          <w:sz w:val="24"/>
          <w:szCs w:val="24"/>
        </w:rPr>
        <w:softHyphen/>
        <w:t>вен</w:t>
      </w:r>
      <w:r w:rsidRPr="00480E11">
        <w:rPr>
          <w:rFonts w:ascii="Times New Roman" w:hAnsi="Times New Roman" w:cs="Times New Roman"/>
          <w:color w:val="auto"/>
          <w:sz w:val="24"/>
          <w:szCs w:val="24"/>
        </w:rPr>
        <w:softHyphen/>
        <w:t>ности за свои поступки на основе пред</w:t>
      </w:r>
      <w:r w:rsidRPr="00480E11">
        <w:rPr>
          <w:rFonts w:ascii="Times New Roman" w:hAnsi="Times New Roman" w:cs="Times New Roman"/>
          <w:color w:val="auto"/>
          <w:sz w:val="24"/>
          <w:szCs w:val="24"/>
        </w:rPr>
        <w:softHyphen/>
        <w:t>с</w:t>
      </w:r>
      <w:r w:rsidRPr="00480E11">
        <w:rPr>
          <w:rFonts w:ascii="Times New Roman" w:hAnsi="Times New Roman" w:cs="Times New Roman"/>
          <w:color w:val="auto"/>
          <w:sz w:val="24"/>
          <w:szCs w:val="24"/>
        </w:rPr>
        <w:softHyphen/>
        <w:t>тавлений об эти</w:t>
      </w:r>
      <w:r w:rsidRPr="00480E11">
        <w:rPr>
          <w:rFonts w:ascii="Times New Roman" w:hAnsi="Times New Roman" w:cs="Times New Roman"/>
          <w:color w:val="auto"/>
          <w:sz w:val="24"/>
          <w:szCs w:val="24"/>
        </w:rPr>
        <w:softHyphen/>
        <w:t>ческих нормах и правилах поведения в современном обществе; готовность к безопасному и бережному поведению в природе и обществе.</w:t>
      </w:r>
    </w:p>
    <w:p w:rsidR="00CE3026" w:rsidRPr="00480E11" w:rsidRDefault="00CE3026">
      <w:pPr>
        <w:pStyle w:val="ListParagraph"/>
        <w:spacing w:after="0" w:line="360" w:lineRule="auto"/>
        <w:ind w:left="709"/>
        <w:jc w:val="center"/>
        <w:rPr>
          <w:rFonts w:ascii="Times New Roman" w:hAnsi="Times New Roman" w:cs="Times New Roman"/>
          <w:sz w:val="24"/>
          <w:szCs w:val="24"/>
        </w:rPr>
      </w:pPr>
      <w:r w:rsidRPr="00480E11">
        <w:rPr>
          <w:rFonts w:ascii="Times New Roman" w:hAnsi="Times New Roman" w:cs="Times New Roman"/>
          <w:sz w:val="24"/>
          <w:szCs w:val="24"/>
          <w:u w:val="single"/>
        </w:rPr>
        <w:t>Коммуникативные учебные действия</w:t>
      </w:r>
    </w:p>
    <w:p w:rsidR="00CE3026" w:rsidRPr="00480E11" w:rsidRDefault="00CE3026">
      <w:pPr>
        <w:pStyle w:val="ListParagraph"/>
        <w:spacing w:after="0" w:line="360" w:lineRule="auto"/>
        <w:ind w:left="0" w:firstLine="709"/>
        <w:jc w:val="both"/>
        <w:rPr>
          <w:rFonts w:ascii="Times New Roman" w:hAnsi="Times New Roman" w:cs="Times New Roman"/>
          <w:sz w:val="24"/>
          <w:szCs w:val="24"/>
        </w:rPr>
      </w:pPr>
      <w:r w:rsidRPr="00480E11">
        <w:rPr>
          <w:rFonts w:ascii="Times New Roman" w:hAnsi="Times New Roman" w:cs="Times New Roman"/>
          <w:sz w:val="24"/>
          <w:szCs w:val="24"/>
        </w:rPr>
        <w:t xml:space="preserve">Коммуникативные учебные действия включают следующие умения: </w:t>
      </w:r>
    </w:p>
    <w:p w:rsidR="00CE3026" w:rsidRPr="00480E11" w:rsidRDefault="00CE3026">
      <w:pPr>
        <w:pStyle w:val="ListParagraph"/>
        <w:spacing w:after="0" w:line="360" w:lineRule="auto"/>
        <w:ind w:left="0" w:firstLine="709"/>
        <w:jc w:val="both"/>
        <w:rPr>
          <w:rFonts w:ascii="Times New Roman" w:hAnsi="Times New Roman" w:cs="Times New Roman"/>
          <w:sz w:val="24"/>
          <w:szCs w:val="24"/>
        </w:rPr>
      </w:pPr>
      <w:r w:rsidRPr="00480E11">
        <w:rPr>
          <w:rFonts w:ascii="Times New Roman" w:hAnsi="Times New Roman" w:cs="Times New Roman"/>
          <w:sz w:val="24"/>
          <w:szCs w:val="24"/>
        </w:rPr>
        <w:t>всту</w:t>
      </w:r>
      <w:r w:rsidRPr="00480E11">
        <w:rPr>
          <w:rFonts w:ascii="Times New Roman" w:hAnsi="Times New Roman" w:cs="Times New Roman"/>
          <w:sz w:val="24"/>
          <w:szCs w:val="24"/>
        </w:rPr>
        <w:softHyphen/>
        <w:t>пать в контакт и работать в коллективе (учитель−ученик, ученик–уче</w:t>
      </w:r>
      <w:r w:rsidRPr="00480E11">
        <w:rPr>
          <w:rFonts w:ascii="Times New Roman" w:hAnsi="Times New Roman" w:cs="Times New Roman"/>
          <w:sz w:val="24"/>
          <w:szCs w:val="24"/>
        </w:rPr>
        <w:softHyphen/>
        <w:t xml:space="preserve">ник, ученик–класс, учитель−класс); </w:t>
      </w:r>
    </w:p>
    <w:p w:rsidR="00CE3026" w:rsidRPr="00480E11" w:rsidRDefault="00CE3026">
      <w:pPr>
        <w:pStyle w:val="ListParagraph"/>
        <w:spacing w:after="0" w:line="360" w:lineRule="auto"/>
        <w:ind w:left="0" w:firstLine="709"/>
        <w:jc w:val="both"/>
        <w:rPr>
          <w:rFonts w:ascii="Times New Roman" w:hAnsi="Times New Roman" w:cs="Times New Roman"/>
          <w:sz w:val="24"/>
          <w:szCs w:val="24"/>
        </w:rPr>
      </w:pPr>
      <w:r w:rsidRPr="00480E11">
        <w:rPr>
          <w:rFonts w:ascii="Times New Roman" w:hAnsi="Times New Roman" w:cs="Times New Roman"/>
          <w:sz w:val="24"/>
          <w:szCs w:val="24"/>
        </w:rPr>
        <w:t>использовать принятые ритуалы со</w:t>
      </w:r>
      <w:r w:rsidRPr="00480E11">
        <w:rPr>
          <w:rFonts w:ascii="Times New Roman" w:hAnsi="Times New Roman" w:cs="Times New Roman"/>
          <w:sz w:val="24"/>
          <w:szCs w:val="24"/>
        </w:rPr>
        <w:softHyphen/>
        <w:t>ци</w:t>
      </w:r>
      <w:r w:rsidRPr="00480E11">
        <w:rPr>
          <w:rFonts w:ascii="Times New Roman" w:hAnsi="Times New Roman" w:cs="Times New Roman"/>
          <w:sz w:val="24"/>
          <w:szCs w:val="24"/>
        </w:rPr>
        <w:softHyphen/>
        <w:t>аль</w:t>
      </w:r>
      <w:r w:rsidRPr="00480E11">
        <w:rPr>
          <w:rFonts w:ascii="Times New Roman" w:hAnsi="Times New Roman" w:cs="Times New Roman"/>
          <w:sz w:val="24"/>
          <w:szCs w:val="24"/>
        </w:rPr>
        <w:softHyphen/>
        <w:t xml:space="preserve">ного взаимодействия с одноклассниками и учителем; </w:t>
      </w:r>
    </w:p>
    <w:p w:rsidR="00CE3026" w:rsidRPr="00480E11" w:rsidRDefault="00CE3026">
      <w:pPr>
        <w:pStyle w:val="ListParagraph"/>
        <w:spacing w:after="0" w:line="360" w:lineRule="auto"/>
        <w:ind w:left="0" w:firstLine="709"/>
        <w:jc w:val="both"/>
        <w:rPr>
          <w:rFonts w:ascii="Times New Roman" w:hAnsi="Times New Roman" w:cs="Times New Roman"/>
          <w:sz w:val="24"/>
          <w:szCs w:val="24"/>
        </w:rPr>
      </w:pPr>
      <w:r w:rsidRPr="00480E11">
        <w:rPr>
          <w:rFonts w:ascii="Times New Roman" w:hAnsi="Times New Roman" w:cs="Times New Roman"/>
          <w:sz w:val="24"/>
          <w:szCs w:val="24"/>
        </w:rPr>
        <w:t>обращаться за по</w:t>
      </w:r>
      <w:r w:rsidRPr="00480E11">
        <w:rPr>
          <w:rFonts w:ascii="Times New Roman" w:hAnsi="Times New Roman" w:cs="Times New Roman"/>
          <w:sz w:val="24"/>
          <w:szCs w:val="24"/>
        </w:rPr>
        <w:softHyphen/>
        <w:t>мо</w:t>
      </w:r>
      <w:r w:rsidRPr="00480E11">
        <w:rPr>
          <w:rFonts w:ascii="Times New Roman" w:hAnsi="Times New Roman" w:cs="Times New Roman"/>
          <w:sz w:val="24"/>
          <w:szCs w:val="24"/>
        </w:rPr>
        <w:softHyphen/>
        <w:t>щью и при</w:t>
      </w:r>
      <w:r w:rsidRPr="00480E11">
        <w:rPr>
          <w:rFonts w:ascii="Times New Roman" w:hAnsi="Times New Roman" w:cs="Times New Roman"/>
          <w:sz w:val="24"/>
          <w:szCs w:val="24"/>
        </w:rPr>
        <w:softHyphen/>
        <w:t xml:space="preserve">нимать помощь; </w:t>
      </w:r>
    </w:p>
    <w:p w:rsidR="00CE3026" w:rsidRPr="00480E11" w:rsidRDefault="00CE3026">
      <w:pPr>
        <w:pStyle w:val="ListParagraph"/>
        <w:spacing w:after="0" w:line="360" w:lineRule="auto"/>
        <w:ind w:left="0" w:firstLine="709"/>
        <w:jc w:val="both"/>
        <w:rPr>
          <w:rFonts w:ascii="Times New Roman" w:hAnsi="Times New Roman" w:cs="Times New Roman"/>
          <w:sz w:val="24"/>
          <w:szCs w:val="24"/>
        </w:rPr>
      </w:pPr>
      <w:r w:rsidRPr="00480E11">
        <w:rPr>
          <w:rFonts w:ascii="Times New Roman" w:hAnsi="Times New Roman" w:cs="Times New Roman"/>
          <w:sz w:val="24"/>
          <w:szCs w:val="24"/>
        </w:rPr>
        <w:t>слушать и понимать инструкцию к учебному за</w:t>
      </w:r>
      <w:r w:rsidRPr="00480E11">
        <w:rPr>
          <w:rFonts w:ascii="Times New Roman" w:hAnsi="Times New Roman" w:cs="Times New Roman"/>
          <w:sz w:val="24"/>
          <w:szCs w:val="24"/>
        </w:rPr>
        <w:softHyphen/>
        <w:t>да</w:t>
      </w:r>
      <w:r w:rsidRPr="00480E11">
        <w:rPr>
          <w:rFonts w:ascii="Times New Roman" w:hAnsi="Times New Roman" w:cs="Times New Roman"/>
          <w:sz w:val="24"/>
          <w:szCs w:val="24"/>
        </w:rPr>
        <w:softHyphen/>
        <w:t xml:space="preserve">нию в разных видах деятельности и быту; </w:t>
      </w:r>
    </w:p>
    <w:p w:rsidR="00CE3026" w:rsidRPr="00480E11" w:rsidRDefault="00CE3026">
      <w:pPr>
        <w:pStyle w:val="ListParagraph"/>
        <w:spacing w:after="0" w:line="360" w:lineRule="auto"/>
        <w:ind w:left="0" w:firstLine="709"/>
        <w:jc w:val="both"/>
        <w:rPr>
          <w:rFonts w:ascii="Times New Roman" w:hAnsi="Times New Roman" w:cs="Times New Roman"/>
          <w:sz w:val="24"/>
          <w:szCs w:val="24"/>
        </w:rPr>
      </w:pPr>
      <w:r w:rsidRPr="00480E11">
        <w:rPr>
          <w:rFonts w:ascii="Times New Roman" w:hAnsi="Times New Roman" w:cs="Times New Roman"/>
          <w:sz w:val="24"/>
          <w:szCs w:val="24"/>
        </w:rPr>
        <w:t>сотрудничать с взрослыми и све</w:t>
      </w:r>
      <w:r w:rsidRPr="00480E11">
        <w:rPr>
          <w:rFonts w:ascii="Times New Roman" w:hAnsi="Times New Roman" w:cs="Times New Roman"/>
          <w:sz w:val="24"/>
          <w:szCs w:val="24"/>
        </w:rPr>
        <w:softHyphen/>
        <w:t>рстниками в разных социальных ситуациях; доброжелательно относиться, со</w:t>
      </w:r>
      <w:r w:rsidRPr="00480E11">
        <w:rPr>
          <w:rFonts w:ascii="Times New Roman" w:hAnsi="Times New Roman" w:cs="Times New Roman"/>
          <w:sz w:val="24"/>
          <w:szCs w:val="24"/>
        </w:rPr>
        <w:softHyphen/>
        <w:t>переживать, кон</w:t>
      </w:r>
      <w:r w:rsidRPr="00480E11">
        <w:rPr>
          <w:rFonts w:ascii="Times New Roman" w:hAnsi="Times New Roman" w:cs="Times New Roman"/>
          <w:sz w:val="24"/>
          <w:szCs w:val="24"/>
        </w:rPr>
        <w:softHyphen/>
        <w:t>с</w:t>
      </w:r>
      <w:r w:rsidRPr="00480E11">
        <w:rPr>
          <w:rFonts w:ascii="Times New Roman" w:hAnsi="Times New Roman" w:cs="Times New Roman"/>
          <w:sz w:val="24"/>
          <w:szCs w:val="24"/>
        </w:rPr>
        <w:softHyphen/>
        <w:t>т</w:t>
      </w:r>
      <w:r w:rsidRPr="00480E11">
        <w:rPr>
          <w:rFonts w:ascii="Times New Roman" w:hAnsi="Times New Roman" w:cs="Times New Roman"/>
          <w:sz w:val="24"/>
          <w:szCs w:val="24"/>
        </w:rPr>
        <w:softHyphen/>
        <w:t>ру</w:t>
      </w:r>
      <w:r w:rsidRPr="00480E11">
        <w:rPr>
          <w:rFonts w:ascii="Times New Roman" w:hAnsi="Times New Roman" w:cs="Times New Roman"/>
          <w:sz w:val="24"/>
          <w:szCs w:val="24"/>
        </w:rPr>
        <w:softHyphen/>
        <w:t>к</w:t>
      </w:r>
      <w:r w:rsidRPr="00480E11">
        <w:rPr>
          <w:rFonts w:ascii="Times New Roman" w:hAnsi="Times New Roman" w:cs="Times New Roman"/>
          <w:sz w:val="24"/>
          <w:szCs w:val="24"/>
        </w:rPr>
        <w:softHyphen/>
        <w:t>ти</w:t>
      </w:r>
      <w:r w:rsidRPr="00480E11">
        <w:rPr>
          <w:rFonts w:ascii="Times New Roman" w:hAnsi="Times New Roman" w:cs="Times New Roman"/>
          <w:sz w:val="24"/>
          <w:szCs w:val="24"/>
        </w:rPr>
        <w:softHyphen/>
        <w:t>в</w:t>
      </w:r>
      <w:r w:rsidRPr="00480E11">
        <w:rPr>
          <w:rFonts w:ascii="Times New Roman" w:hAnsi="Times New Roman" w:cs="Times New Roman"/>
          <w:sz w:val="24"/>
          <w:szCs w:val="24"/>
        </w:rPr>
        <w:softHyphen/>
        <w:t xml:space="preserve">но взаимодействовать с людьми; </w:t>
      </w:r>
    </w:p>
    <w:p w:rsidR="00CE3026" w:rsidRPr="00480E11" w:rsidRDefault="00CE3026">
      <w:pPr>
        <w:pStyle w:val="ListParagraph"/>
        <w:spacing w:after="0" w:line="360" w:lineRule="auto"/>
        <w:ind w:left="0" w:firstLine="709"/>
        <w:jc w:val="both"/>
        <w:rPr>
          <w:rFonts w:ascii="Times New Roman" w:hAnsi="Times New Roman" w:cs="Times New Roman"/>
          <w:sz w:val="24"/>
          <w:szCs w:val="24"/>
          <w:u w:val="single"/>
        </w:rPr>
      </w:pPr>
      <w:r w:rsidRPr="00480E11">
        <w:rPr>
          <w:rFonts w:ascii="Times New Roman" w:hAnsi="Times New Roman" w:cs="Times New Roman"/>
          <w:sz w:val="24"/>
          <w:szCs w:val="24"/>
        </w:rPr>
        <w:t>договариваться и изменять свое поведение в соответствии с объективным мнением большинства в конфликтных или иных ситуациях взаимодействия с окружающими.</w:t>
      </w:r>
    </w:p>
    <w:p w:rsidR="00CE3026" w:rsidRPr="00480E11" w:rsidRDefault="00CE3026">
      <w:pPr>
        <w:pStyle w:val="ListParagraph"/>
        <w:spacing w:after="0" w:line="360" w:lineRule="auto"/>
        <w:ind w:left="709"/>
        <w:jc w:val="center"/>
        <w:rPr>
          <w:rFonts w:ascii="Times New Roman" w:hAnsi="Times New Roman" w:cs="Times New Roman"/>
          <w:sz w:val="24"/>
          <w:szCs w:val="24"/>
        </w:rPr>
      </w:pPr>
      <w:r w:rsidRPr="00480E11">
        <w:rPr>
          <w:rFonts w:ascii="Times New Roman" w:hAnsi="Times New Roman" w:cs="Times New Roman"/>
          <w:sz w:val="24"/>
          <w:szCs w:val="24"/>
          <w:u w:val="single"/>
        </w:rPr>
        <w:t>Регулятивные учебные действия:</w:t>
      </w:r>
    </w:p>
    <w:p w:rsidR="00CE3026" w:rsidRPr="00480E11" w:rsidRDefault="00CE3026">
      <w:pPr>
        <w:spacing w:after="0" w:line="360" w:lineRule="auto"/>
        <w:ind w:firstLine="709"/>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 xml:space="preserve">Регулятивные учебные действия включают следующие умения: </w:t>
      </w:r>
    </w:p>
    <w:p w:rsidR="00CE3026" w:rsidRPr="00480E11" w:rsidRDefault="00CE3026">
      <w:pPr>
        <w:spacing w:after="0" w:line="360" w:lineRule="auto"/>
        <w:ind w:firstLine="709"/>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 xml:space="preserve">адекватно соблюдать ритуалы школьного поведения (поднимать руку, вставать и выходить из-за парты и т. д.); </w:t>
      </w:r>
    </w:p>
    <w:p w:rsidR="00CE3026" w:rsidRPr="00480E11" w:rsidRDefault="00CE3026">
      <w:pPr>
        <w:spacing w:after="0" w:line="360" w:lineRule="auto"/>
        <w:ind w:firstLine="709"/>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при</w:t>
      </w:r>
      <w:r w:rsidRPr="00480E11">
        <w:rPr>
          <w:rFonts w:ascii="Times New Roman" w:hAnsi="Times New Roman" w:cs="Times New Roman"/>
          <w:color w:val="auto"/>
          <w:sz w:val="24"/>
          <w:szCs w:val="24"/>
        </w:rPr>
        <w:softHyphen/>
        <w:t>нимать цели и произвольно включаться в деятельность, сле</w:t>
      </w:r>
      <w:r w:rsidRPr="00480E11">
        <w:rPr>
          <w:rFonts w:ascii="Times New Roman" w:hAnsi="Times New Roman" w:cs="Times New Roman"/>
          <w:color w:val="auto"/>
          <w:sz w:val="24"/>
          <w:szCs w:val="24"/>
        </w:rPr>
        <w:softHyphen/>
        <w:t>до</w:t>
      </w:r>
      <w:r w:rsidRPr="00480E11">
        <w:rPr>
          <w:rFonts w:ascii="Times New Roman" w:hAnsi="Times New Roman" w:cs="Times New Roman"/>
          <w:color w:val="auto"/>
          <w:sz w:val="24"/>
          <w:szCs w:val="24"/>
        </w:rPr>
        <w:softHyphen/>
        <w:t xml:space="preserve">вать предложенному плану и работать в общем темпе; </w:t>
      </w:r>
    </w:p>
    <w:p w:rsidR="00CE3026" w:rsidRPr="00480E11" w:rsidRDefault="00CE3026">
      <w:pPr>
        <w:spacing w:after="0" w:line="360" w:lineRule="auto"/>
        <w:ind w:firstLine="709"/>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активно уча</w:t>
      </w:r>
      <w:r w:rsidRPr="00480E11">
        <w:rPr>
          <w:rFonts w:ascii="Times New Roman" w:hAnsi="Times New Roman" w:cs="Times New Roman"/>
          <w:color w:val="auto"/>
          <w:sz w:val="24"/>
          <w:szCs w:val="24"/>
        </w:rPr>
        <w:softHyphen/>
        <w:t>с</w:t>
      </w:r>
      <w:r w:rsidRPr="00480E11">
        <w:rPr>
          <w:rFonts w:ascii="Times New Roman" w:hAnsi="Times New Roman" w:cs="Times New Roman"/>
          <w:color w:val="auto"/>
          <w:sz w:val="24"/>
          <w:szCs w:val="24"/>
        </w:rPr>
        <w:softHyphen/>
        <w:t>т</w:t>
      </w:r>
      <w:r w:rsidRPr="00480E11">
        <w:rPr>
          <w:rFonts w:ascii="Times New Roman" w:hAnsi="Times New Roman" w:cs="Times New Roman"/>
          <w:color w:val="auto"/>
          <w:sz w:val="24"/>
          <w:szCs w:val="24"/>
        </w:rPr>
        <w:softHyphen/>
        <w:t>во</w:t>
      </w:r>
      <w:r w:rsidRPr="00480E11">
        <w:rPr>
          <w:rFonts w:ascii="Times New Roman" w:hAnsi="Times New Roman" w:cs="Times New Roman"/>
          <w:color w:val="auto"/>
          <w:sz w:val="24"/>
          <w:szCs w:val="24"/>
        </w:rPr>
        <w:softHyphen/>
        <w:t>вать в де</w:t>
      </w:r>
      <w:r w:rsidRPr="00480E11">
        <w:rPr>
          <w:rFonts w:ascii="Times New Roman" w:hAnsi="Times New Roman" w:cs="Times New Roman"/>
          <w:color w:val="auto"/>
          <w:sz w:val="24"/>
          <w:szCs w:val="24"/>
        </w:rPr>
        <w:softHyphen/>
        <w:t>ятельности, контролировать и оценивать свои дей</w:t>
      </w:r>
      <w:r w:rsidRPr="00480E11">
        <w:rPr>
          <w:rFonts w:ascii="Times New Roman" w:hAnsi="Times New Roman" w:cs="Times New Roman"/>
          <w:color w:val="auto"/>
          <w:sz w:val="24"/>
          <w:szCs w:val="24"/>
        </w:rPr>
        <w:softHyphen/>
        <w:t>с</w:t>
      </w:r>
      <w:r w:rsidRPr="00480E11">
        <w:rPr>
          <w:rFonts w:ascii="Times New Roman" w:hAnsi="Times New Roman" w:cs="Times New Roman"/>
          <w:color w:val="auto"/>
          <w:sz w:val="24"/>
          <w:szCs w:val="24"/>
        </w:rPr>
        <w:softHyphen/>
        <w:t>т</w:t>
      </w:r>
      <w:r w:rsidRPr="00480E11">
        <w:rPr>
          <w:rFonts w:ascii="Times New Roman" w:hAnsi="Times New Roman" w:cs="Times New Roman"/>
          <w:color w:val="auto"/>
          <w:sz w:val="24"/>
          <w:szCs w:val="24"/>
        </w:rPr>
        <w:softHyphen/>
        <w:t>вия и действия од</w:t>
      </w:r>
      <w:r w:rsidRPr="00480E11">
        <w:rPr>
          <w:rFonts w:ascii="Times New Roman" w:hAnsi="Times New Roman" w:cs="Times New Roman"/>
          <w:color w:val="auto"/>
          <w:sz w:val="24"/>
          <w:szCs w:val="24"/>
        </w:rPr>
        <w:softHyphen/>
        <w:t>но</w:t>
      </w:r>
      <w:r w:rsidRPr="00480E11">
        <w:rPr>
          <w:rFonts w:ascii="Times New Roman" w:hAnsi="Times New Roman" w:cs="Times New Roman"/>
          <w:color w:val="auto"/>
          <w:sz w:val="24"/>
          <w:szCs w:val="24"/>
        </w:rPr>
        <w:softHyphen/>
        <w:t>к</w:t>
      </w:r>
      <w:r w:rsidRPr="00480E11">
        <w:rPr>
          <w:rFonts w:ascii="Times New Roman" w:hAnsi="Times New Roman" w:cs="Times New Roman"/>
          <w:color w:val="auto"/>
          <w:sz w:val="24"/>
          <w:szCs w:val="24"/>
        </w:rPr>
        <w:softHyphen/>
        <w:t>ла</w:t>
      </w:r>
      <w:r w:rsidRPr="00480E11">
        <w:rPr>
          <w:rFonts w:ascii="Times New Roman" w:hAnsi="Times New Roman" w:cs="Times New Roman"/>
          <w:color w:val="auto"/>
          <w:sz w:val="24"/>
          <w:szCs w:val="24"/>
        </w:rPr>
        <w:softHyphen/>
        <w:t>с</w:t>
      </w:r>
      <w:r w:rsidRPr="00480E11">
        <w:rPr>
          <w:rFonts w:ascii="Times New Roman" w:hAnsi="Times New Roman" w:cs="Times New Roman"/>
          <w:color w:val="auto"/>
          <w:sz w:val="24"/>
          <w:szCs w:val="24"/>
        </w:rPr>
        <w:softHyphen/>
        <w:t xml:space="preserve">сников; </w:t>
      </w:r>
    </w:p>
    <w:p w:rsidR="00CE3026" w:rsidRPr="00480E11" w:rsidRDefault="00CE3026">
      <w:pPr>
        <w:spacing w:after="0" w:line="360" w:lineRule="auto"/>
        <w:ind w:firstLine="709"/>
        <w:jc w:val="both"/>
        <w:rPr>
          <w:rFonts w:ascii="Times New Roman" w:hAnsi="Times New Roman" w:cs="Times New Roman"/>
          <w:color w:val="auto"/>
          <w:sz w:val="24"/>
          <w:szCs w:val="24"/>
          <w:u w:val="single"/>
        </w:rPr>
      </w:pPr>
      <w:r w:rsidRPr="00480E11">
        <w:rPr>
          <w:rFonts w:ascii="Times New Roman" w:hAnsi="Times New Roman" w:cs="Times New Roman"/>
          <w:color w:val="auto"/>
          <w:sz w:val="24"/>
          <w:szCs w:val="24"/>
        </w:rPr>
        <w:t>соотносить свои действия и их результаты с заданными об</w:t>
      </w:r>
      <w:r w:rsidRPr="00480E11">
        <w:rPr>
          <w:rFonts w:ascii="Times New Roman" w:hAnsi="Times New Roman" w:cs="Times New Roman"/>
          <w:color w:val="auto"/>
          <w:sz w:val="24"/>
          <w:szCs w:val="24"/>
        </w:rPr>
        <w:softHyphen/>
        <w:t>ра</w:t>
      </w:r>
      <w:r w:rsidRPr="00480E11">
        <w:rPr>
          <w:rFonts w:ascii="Times New Roman" w:hAnsi="Times New Roman" w:cs="Times New Roman"/>
          <w:color w:val="auto"/>
          <w:sz w:val="24"/>
          <w:szCs w:val="24"/>
        </w:rPr>
        <w:softHyphen/>
        <w:t>з</w:t>
      </w:r>
      <w:r w:rsidRPr="00480E11">
        <w:rPr>
          <w:rFonts w:ascii="Times New Roman" w:hAnsi="Times New Roman" w:cs="Times New Roman"/>
          <w:color w:val="auto"/>
          <w:sz w:val="24"/>
          <w:szCs w:val="24"/>
        </w:rPr>
        <w:softHyphen/>
        <w:t>ца</w:t>
      </w:r>
      <w:r w:rsidRPr="00480E11">
        <w:rPr>
          <w:rFonts w:ascii="Times New Roman" w:hAnsi="Times New Roman" w:cs="Times New Roman"/>
          <w:color w:val="auto"/>
          <w:sz w:val="24"/>
          <w:szCs w:val="24"/>
        </w:rPr>
        <w:softHyphen/>
        <w:t>ми, принимать оценку деятельности, оценивать ее с учетом предложенных кри</w:t>
      </w:r>
      <w:r w:rsidRPr="00480E11">
        <w:rPr>
          <w:rFonts w:ascii="Times New Roman" w:hAnsi="Times New Roman" w:cs="Times New Roman"/>
          <w:color w:val="auto"/>
          <w:sz w:val="24"/>
          <w:szCs w:val="24"/>
        </w:rPr>
        <w:softHyphen/>
        <w:t>териев, корректировать свою деятельность с учетом выявленных недочетов.</w:t>
      </w:r>
    </w:p>
    <w:p w:rsidR="00CE3026" w:rsidRPr="00480E11" w:rsidRDefault="00CE3026">
      <w:pPr>
        <w:spacing w:after="0" w:line="360" w:lineRule="auto"/>
        <w:ind w:firstLine="709"/>
        <w:jc w:val="center"/>
        <w:rPr>
          <w:rFonts w:ascii="Times New Roman" w:hAnsi="Times New Roman" w:cs="Times New Roman"/>
          <w:color w:val="auto"/>
          <w:sz w:val="24"/>
          <w:szCs w:val="24"/>
        </w:rPr>
      </w:pPr>
      <w:r w:rsidRPr="00480E11">
        <w:rPr>
          <w:rFonts w:ascii="Times New Roman" w:hAnsi="Times New Roman" w:cs="Times New Roman"/>
          <w:color w:val="auto"/>
          <w:sz w:val="24"/>
          <w:szCs w:val="24"/>
          <w:u w:val="single"/>
        </w:rPr>
        <w:t>Познавательные учебные действия</w:t>
      </w:r>
      <w:r w:rsidRPr="00480E11">
        <w:rPr>
          <w:rFonts w:ascii="Times New Roman" w:hAnsi="Times New Roman" w:cs="Times New Roman"/>
          <w:color w:val="auto"/>
          <w:sz w:val="24"/>
          <w:szCs w:val="24"/>
        </w:rPr>
        <w:t>:</w:t>
      </w:r>
    </w:p>
    <w:p w:rsidR="00CE3026" w:rsidRPr="00480E11" w:rsidRDefault="00CE3026">
      <w:pPr>
        <w:spacing w:after="0" w:line="360" w:lineRule="auto"/>
        <w:ind w:firstLine="709"/>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 xml:space="preserve">К познавательным учебным действиям относятся следующие умения: </w:t>
      </w:r>
    </w:p>
    <w:p w:rsidR="00CE3026" w:rsidRPr="00480E11" w:rsidRDefault="00CE3026">
      <w:pPr>
        <w:spacing w:after="0" w:line="360" w:lineRule="auto"/>
        <w:ind w:firstLine="709"/>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выделять некоторые существенные, общие и отличительные свойства хорошо знакомых пред</w:t>
      </w:r>
      <w:r w:rsidRPr="00480E11">
        <w:rPr>
          <w:rFonts w:ascii="Times New Roman" w:hAnsi="Times New Roman" w:cs="Times New Roman"/>
          <w:color w:val="auto"/>
          <w:sz w:val="24"/>
          <w:szCs w:val="24"/>
        </w:rPr>
        <w:softHyphen/>
        <w:t xml:space="preserve">метов; </w:t>
      </w:r>
    </w:p>
    <w:p w:rsidR="00CE3026" w:rsidRPr="00480E11" w:rsidRDefault="00CE3026">
      <w:pPr>
        <w:spacing w:after="0" w:line="360" w:lineRule="auto"/>
        <w:ind w:firstLine="709"/>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 xml:space="preserve">устанавливать видо-родовые отношения предметов; </w:t>
      </w:r>
    </w:p>
    <w:p w:rsidR="00CE3026" w:rsidRPr="00480E11" w:rsidRDefault="00CE3026">
      <w:pPr>
        <w:spacing w:after="0" w:line="360" w:lineRule="auto"/>
        <w:ind w:firstLine="709"/>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 xml:space="preserve">делать простейшие обобщения, сравнивать, классифицировать на наглядном материале; </w:t>
      </w:r>
    </w:p>
    <w:p w:rsidR="00CE3026" w:rsidRPr="00480E11" w:rsidRDefault="00CE3026">
      <w:pPr>
        <w:spacing w:after="0" w:line="360" w:lineRule="auto"/>
        <w:ind w:firstLine="709"/>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 xml:space="preserve">пользоваться знаками, символами, предметами-заместителями; </w:t>
      </w:r>
    </w:p>
    <w:p w:rsidR="00CE3026" w:rsidRPr="00480E11" w:rsidRDefault="00CE3026">
      <w:pPr>
        <w:spacing w:after="0" w:line="360" w:lineRule="auto"/>
        <w:ind w:firstLine="709"/>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 xml:space="preserve">читать; писать; выполнять арифметические действия; </w:t>
      </w:r>
    </w:p>
    <w:p w:rsidR="00CE3026" w:rsidRPr="00480E11" w:rsidRDefault="00CE3026">
      <w:pPr>
        <w:spacing w:after="0" w:line="360" w:lineRule="auto"/>
        <w:ind w:firstLine="709"/>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 xml:space="preserve">наблюдать под руководством взрослого за предметами и явлениями окружающей действительности; </w:t>
      </w:r>
    </w:p>
    <w:p w:rsidR="00CE3026" w:rsidRPr="00480E11" w:rsidRDefault="00CE3026">
      <w:pPr>
        <w:spacing w:after="0" w:line="360" w:lineRule="auto"/>
        <w:ind w:firstLine="709"/>
        <w:jc w:val="both"/>
        <w:rPr>
          <w:rFonts w:ascii="Times New Roman" w:hAnsi="Times New Roman" w:cs="Times New Roman"/>
          <w:b/>
          <w:bCs/>
          <w:sz w:val="24"/>
          <w:szCs w:val="24"/>
        </w:rPr>
      </w:pPr>
      <w:r w:rsidRPr="00480E11">
        <w:rPr>
          <w:rFonts w:ascii="Times New Roman" w:hAnsi="Times New Roman" w:cs="Times New Roman"/>
          <w:color w:val="auto"/>
          <w:sz w:val="24"/>
          <w:szCs w:val="24"/>
        </w:rPr>
        <w:t>работать с несложной по содержанию и структуре информацией (понимать изображение, текст, устное высказывание, элементарное схематическое изображение, таблицу, предъявленных на бумажных и электронных и других носителях).</w:t>
      </w:r>
    </w:p>
    <w:p w:rsidR="00CE3026" w:rsidRPr="00480E11" w:rsidRDefault="00CE3026">
      <w:pPr>
        <w:pStyle w:val="ListParagraph"/>
        <w:spacing w:after="0" w:line="360" w:lineRule="auto"/>
        <w:ind w:left="0" w:firstLine="709"/>
        <w:jc w:val="center"/>
        <w:rPr>
          <w:rFonts w:ascii="Times New Roman" w:hAnsi="Times New Roman" w:cs="Times New Roman"/>
          <w:sz w:val="24"/>
          <w:szCs w:val="24"/>
          <w:u w:val="single"/>
        </w:rPr>
      </w:pPr>
      <w:r w:rsidRPr="00480E11">
        <w:rPr>
          <w:rFonts w:ascii="Times New Roman" w:hAnsi="Times New Roman" w:cs="Times New Roman"/>
          <w:b/>
          <w:bCs/>
          <w:sz w:val="24"/>
          <w:szCs w:val="24"/>
          <w:lang w:val="en-US"/>
        </w:rPr>
        <w:t>V</w:t>
      </w:r>
      <w:r w:rsidRPr="00480E11">
        <w:rPr>
          <w:rFonts w:ascii="Times New Roman" w:hAnsi="Times New Roman" w:cs="Times New Roman"/>
          <w:b/>
          <w:bCs/>
          <w:sz w:val="24"/>
          <w:szCs w:val="24"/>
        </w:rPr>
        <w:t>-</w:t>
      </w:r>
      <w:r w:rsidRPr="00480E11">
        <w:rPr>
          <w:rFonts w:ascii="Times New Roman" w:hAnsi="Times New Roman" w:cs="Times New Roman"/>
          <w:b/>
          <w:bCs/>
          <w:sz w:val="24"/>
          <w:szCs w:val="24"/>
          <w:lang w:val="en-US"/>
        </w:rPr>
        <w:t>IX</w:t>
      </w:r>
      <w:r w:rsidRPr="00480E11">
        <w:rPr>
          <w:rFonts w:ascii="Times New Roman" w:hAnsi="Times New Roman" w:cs="Times New Roman"/>
          <w:b/>
          <w:bCs/>
          <w:sz w:val="24"/>
          <w:szCs w:val="24"/>
        </w:rPr>
        <w:t>классы</w:t>
      </w:r>
    </w:p>
    <w:p w:rsidR="00CE3026" w:rsidRPr="00480E11" w:rsidRDefault="00CE3026">
      <w:pPr>
        <w:pStyle w:val="ListParagraph"/>
        <w:spacing w:after="0" w:line="360" w:lineRule="auto"/>
        <w:ind w:left="1003"/>
        <w:jc w:val="center"/>
        <w:rPr>
          <w:rFonts w:ascii="Times New Roman" w:hAnsi="Times New Roman" w:cs="Times New Roman"/>
          <w:sz w:val="24"/>
          <w:szCs w:val="24"/>
        </w:rPr>
      </w:pPr>
      <w:r w:rsidRPr="00480E11">
        <w:rPr>
          <w:rFonts w:ascii="Times New Roman" w:hAnsi="Times New Roman" w:cs="Times New Roman"/>
          <w:sz w:val="24"/>
          <w:szCs w:val="24"/>
          <w:u w:val="single"/>
        </w:rPr>
        <w:t>Личностные учебные действия:</w:t>
      </w:r>
    </w:p>
    <w:p w:rsidR="00CE3026" w:rsidRPr="00480E11" w:rsidRDefault="00CE3026">
      <w:pPr>
        <w:pStyle w:val="ListParagraph"/>
        <w:spacing w:after="0" w:line="360" w:lineRule="auto"/>
        <w:ind w:left="0" w:firstLine="709"/>
        <w:jc w:val="both"/>
        <w:rPr>
          <w:rFonts w:ascii="Times New Roman" w:hAnsi="Times New Roman" w:cs="Times New Roman"/>
          <w:sz w:val="24"/>
          <w:szCs w:val="24"/>
          <w:u w:val="single"/>
        </w:rPr>
      </w:pPr>
      <w:r w:rsidRPr="00480E11">
        <w:rPr>
          <w:rFonts w:ascii="Times New Roman" w:hAnsi="Times New Roman" w:cs="Times New Roman"/>
          <w:sz w:val="24"/>
          <w:szCs w:val="24"/>
        </w:rPr>
        <w:t>Личностные учебные действия представлены следующими умениями: испытывать чувство гордости за свою страну; гордиться школьными успехами и достижениями как собственными, так и своих товарищей; адекватно эмоционально откликаться на произведения литературы, музыки, живописи и др.; уважительно и бережно относиться к людям труда и результатам их деятельности; активно включаться в общеполезную социальную деятельность; бережно относиться к культурно-историческому наследию родного края и страны.</w:t>
      </w:r>
    </w:p>
    <w:p w:rsidR="00CE3026" w:rsidRPr="00480E11" w:rsidRDefault="00CE3026">
      <w:pPr>
        <w:pStyle w:val="ListParagraph"/>
        <w:spacing w:after="0" w:line="360" w:lineRule="auto"/>
        <w:ind w:left="1003"/>
        <w:jc w:val="center"/>
        <w:rPr>
          <w:rFonts w:ascii="Times New Roman" w:hAnsi="Times New Roman" w:cs="Times New Roman"/>
          <w:sz w:val="24"/>
          <w:szCs w:val="24"/>
        </w:rPr>
      </w:pPr>
      <w:r w:rsidRPr="00480E11">
        <w:rPr>
          <w:rFonts w:ascii="Times New Roman" w:hAnsi="Times New Roman" w:cs="Times New Roman"/>
          <w:sz w:val="24"/>
          <w:szCs w:val="24"/>
          <w:u w:val="single"/>
        </w:rPr>
        <w:t>Коммуникативные учебные действия:</w:t>
      </w:r>
    </w:p>
    <w:p w:rsidR="00CE3026" w:rsidRPr="00480E11" w:rsidRDefault="00CE3026">
      <w:pPr>
        <w:spacing w:after="0" w:line="360" w:lineRule="auto"/>
        <w:ind w:firstLine="709"/>
        <w:jc w:val="both"/>
        <w:rPr>
          <w:rFonts w:ascii="Times New Roman" w:hAnsi="Times New Roman" w:cs="Times New Roman"/>
          <w:sz w:val="24"/>
          <w:szCs w:val="24"/>
          <w:u w:val="single"/>
        </w:rPr>
      </w:pPr>
      <w:r w:rsidRPr="00480E11">
        <w:rPr>
          <w:rFonts w:ascii="Times New Roman" w:hAnsi="Times New Roman" w:cs="Times New Roman"/>
          <w:color w:val="auto"/>
          <w:sz w:val="24"/>
          <w:szCs w:val="24"/>
        </w:rPr>
        <w:t>Коммуникативные учебные действия включают: вступать и поддерживать коммуникацию в разных ситуациях социального взаимодействия (учебных, трудовых, бытовых и др.); слушать собеседника, вступать в диалог и поддерживать его, использовать разные виды делового письма для решения жизненно значимых задач; использовать доступные источники и средства получения информации для решения коммуникативных и познавательных задач.</w:t>
      </w:r>
    </w:p>
    <w:p w:rsidR="00CE3026" w:rsidRPr="00480E11" w:rsidRDefault="00CE3026">
      <w:pPr>
        <w:pStyle w:val="ListParagraph"/>
        <w:spacing w:after="0" w:line="360" w:lineRule="auto"/>
        <w:ind w:left="1003"/>
        <w:jc w:val="center"/>
        <w:rPr>
          <w:rFonts w:ascii="Times New Roman" w:hAnsi="Times New Roman" w:cs="Times New Roman"/>
          <w:sz w:val="24"/>
          <w:szCs w:val="24"/>
        </w:rPr>
      </w:pPr>
      <w:r w:rsidRPr="00480E11">
        <w:rPr>
          <w:rFonts w:ascii="Times New Roman" w:hAnsi="Times New Roman" w:cs="Times New Roman"/>
          <w:sz w:val="24"/>
          <w:szCs w:val="24"/>
          <w:u w:val="single"/>
        </w:rPr>
        <w:t>Регулятивные учебные действия:</w:t>
      </w:r>
    </w:p>
    <w:p w:rsidR="00CE3026" w:rsidRPr="00480E11" w:rsidRDefault="00CE3026">
      <w:pPr>
        <w:spacing w:after="0" w:line="360" w:lineRule="auto"/>
        <w:ind w:firstLine="709"/>
        <w:jc w:val="both"/>
        <w:rPr>
          <w:rFonts w:ascii="Times New Roman" w:hAnsi="Times New Roman" w:cs="Times New Roman"/>
          <w:sz w:val="24"/>
          <w:szCs w:val="24"/>
          <w:u w:val="single"/>
        </w:rPr>
      </w:pPr>
      <w:r w:rsidRPr="00480E11">
        <w:rPr>
          <w:rFonts w:ascii="Times New Roman" w:hAnsi="Times New Roman" w:cs="Times New Roman"/>
          <w:color w:val="auto"/>
          <w:sz w:val="24"/>
          <w:szCs w:val="24"/>
        </w:rPr>
        <w:t xml:space="preserve">Регулятивные учебные действия представлены умениями: принимать и сохранять цели и задачи решения типовых учебных и практических задач, осуществлять коллективный поиск средств их осуществления; осознанно действовать на основе разных видов инструкций для решения практических и учебных задач; осуществлять взаимный контроль в совместной деятельности; обладать </w:t>
      </w:r>
      <w:r w:rsidRPr="00480E11">
        <w:rPr>
          <w:rFonts w:ascii="Times New Roman" w:hAnsi="Times New Roman" w:cs="Times New Roman"/>
          <w:sz w:val="24"/>
          <w:szCs w:val="24"/>
        </w:rPr>
        <w:t xml:space="preserve">готовностью к осуществлению самоконтроля в процессе деятельности; </w:t>
      </w:r>
      <w:r w:rsidRPr="00480E11">
        <w:rPr>
          <w:rFonts w:ascii="Times New Roman" w:hAnsi="Times New Roman" w:cs="Times New Roman"/>
          <w:color w:val="auto"/>
          <w:sz w:val="24"/>
          <w:szCs w:val="24"/>
        </w:rPr>
        <w:t>адекватно реагировать на внешний контроль и оценку, корректировать в соответствии с ней свою деятельность.</w:t>
      </w:r>
    </w:p>
    <w:p w:rsidR="00CE3026" w:rsidRPr="00480E11" w:rsidRDefault="00CE3026">
      <w:pPr>
        <w:pStyle w:val="ListParagraph"/>
        <w:spacing w:after="0" w:line="360" w:lineRule="auto"/>
        <w:ind w:left="1003"/>
        <w:jc w:val="center"/>
        <w:rPr>
          <w:rFonts w:ascii="Times New Roman" w:hAnsi="Times New Roman" w:cs="Times New Roman"/>
          <w:sz w:val="24"/>
          <w:szCs w:val="24"/>
        </w:rPr>
      </w:pPr>
      <w:r w:rsidRPr="00480E11">
        <w:rPr>
          <w:rFonts w:ascii="Times New Roman" w:hAnsi="Times New Roman" w:cs="Times New Roman"/>
          <w:sz w:val="24"/>
          <w:szCs w:val="24"/>
          <w:u w:val="single"/>
        </w:rPr>
        <w:t>Познавательные учебные действия:</w:t>
      </w:r>
    </w:p>
    <w:p w:rsidR="00CE3026" w:rsidRPr="00480E11" w:rsidRDefault="00CE3026">
      <w:pPr>
        <w:spacing w:after="0" w:line="360" w:lineRule="auto"/>
        <w:ind w:firstLine="709"/>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Дифференцированно воспринимать окружающий мир, его временно-про</w:t>
      </w:r>
      <w:r w:rsidRPr="00480E11">
        <w:rPr>
          <w:rFonts w:ascii="Times New Roman" w:hAnsi="Times New Roman" w:cs="Times New Roman"/>
          <w:color w:val="auto"/>
          <w:sz w:val="24"/>
          <w:szCs w:val="24"/>
        </w:rPr>
        <w:softHyphen/>
        <w:t xml:space="preserve">странственную организацию; </w:t>
      </w:r>
    </w:p>
    <w:p w:rsidR="00CE3026" w:rsidRPr="00480E11" w:rsidRDefault="00CE3026">
      <w:pPr>
        <w:spacing w:after="0" w:line="360" w:lineRule="auto"/>
        <w:ind w:firstLine="709"/>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использовать усвоенные логические операции (сравнение, ана</w:t>
      </w:r>
      <w:r w:rsidRPr="00480E11">
        <w:rPr>
          <w:rFonts w:ascii="Times New Roman" w:hAnsi="Times New Roman" w:cs="Times New Roman"/>
          <w:color w:val="auto"/>
          <w:sz w:val="24"/>
          <w:szCs w:val="24"/>
        </w:rPr>
        <w:softHyphen/>
        <w:t>лиз, синтез, обобщение, классификацию, установление аналогий, закономерностей, при</w:t>
      </w:r>
      <w:r w:rsidRPr="00480E11">
        <w:rPr>
          <w:rFonts w:ascii="Times New Roman" w:hAnsi="Times New Roman" w:cs="Times New Roman"/>
          <w:color w:val="auto"/>
          <w:sz w:val="24"/>
          <w:szCs w:val="24"/>
        </w:rPr>
        <w:softHyphen/>
        <w:t>чинно-следственных связей) на наглядном, доступном вербальном материале, ос</w:t>
      </w:r>
      <w:r w:rsidRPr="00480E11">
        <w:rPr>
          <w:rFonts w:ascii="Times New Roman" w:hAnsi="Times New Roman" w:cs="Times New Roman"/>
          <w:color w:val="auto"/>
          <w:sz w:val="24"/>
          <w:szCs w:val="24"/>
        </w:rPr>
        <w:softHyphen/>
        <w:t>но</w:t>
      </w:r>
      <w:r w:rsidRPr="00480E11">
        <w:rPr>
          <w:rFonts w:ascii="Times New Roman" w:hAnsi="Times New Roman" w:cs="Times New Roman"/>
          <w:color w:val="auto"/>
          <w:sz w:val="24"/>
          <w:szCs w:val="24"/>
        </w:rPr>
        <w:softHyphen/>
        <w:t xml:space="preserve">ве практической деятельности в соответствии с индивидуальными возможностями; </w:t>
      </w:r>
    </w:p>
    <w:p w:rsidR="00CE3026" w:rsidRPr="00480E11" w:rsidRDefault="00CE3026">
      <w:pPr>
        <w:spacing w:after="0" w:line="360" w:lineRule="auto"/>
        <w:ind w:firstLine="709"/>
        <w:jc w:val="both"/>
        <w:rPr>
          <w:rFonts w:ascii="Times New Roman" w:hAnsi="Times New Roman" w:cs="Times New Roman"/>
          <w:b/>
          <w:bCs/>
          <w:sz w:val="24"/>
          <w:szCs w:val="24"/>
        </w:rPr>
      </w:pPr>
      <w:r w:rsidRPr="00480E11">
        <w:rPr>
          <w:rFonts w:ascii="Times New Roman" w:hAnsi="Times New Roman" w:cs="Times New Roman"/>
          <w:color w:val="auto"/>
          <w:sz w:val="24"/>
          <w:szCs w:val="24"/>
        </w:rPr>
        <w:t>использовать в жизни и деятельности некоторые межпредметные знания, отражающие несложные, доступные существенные связи и отношения между объектами и про</w:t>
      </w:r>
      <w:r w:rsidRPr="00480E11">
        <w:rPr>
          <w:rFonts w:ascii="Times New Roman" w:hAnsi="Times New Roman" w:cs="Times New Roman"/>
          <w:color w:val="auto"/>
          <w:sz w:val="24"/>
          <w:szCs w:val="24"/>
        </w:rPr>
        <w:softHyphen/>
        <w:t>цессами.</w:t>
      </w:r>
    </w:p>
    <w:p w:rsidR="00CE3026" w:rsidRPr="00480E11" w:rsidRDefault="00CE3026">
      <w:pPr>
        <w:spacing w:after="0" w:line="360" w:lineRule="auto"/>
        <w:ind w:firstLine="709"/>
        <w:jc w:val="center"/>
        <w:rPr>
          <w:rFonts w:ascii="Times New Roman" w:hAnsi="Times New Roman" w:cs="Times New Roman"/>
          <w:sz w:val="24"/>
          <w:szCs w:val="24"/>
          <w:u w:val="single"/>
        </w:rPr>
      </w:pPr>
      <w:r w:rsidRPr="00480E11">
        <w:rPr>
          <w:rFonts w:ascii="Times New Roman" w:hAnsi="Times New Roman" w:cs="Times New Roman"/>
          <w:b/>
          <w:bCs/>
          <w:sz w:val="24"/>
          <w:szCs w:val="24"/>
          <w:lang w:val="en-US"/>
        </w:rPr>
        <w:t>X</w:t>
      </w:r>
      <w:r w:rsidRPr="00480E11">
        <w:rPr>
          <w:rFonts w:ascii="Times New Roman" w:hAnsi="Times New Roman" w:cs="Times New Roman"/>
          <w:b/>
          <w:bCs/>
          <w:sz w:val="24"/>
          <w:szCs w:val="24"/>
        </w:rPr>
        <w:t>-</w:t>
      </w:r>
      <w:r w:rsidRPr="00480E11">
        <w:rPr>
          <w:rFonts w:ascii="Times New Roman" w:hAnsi="Times New Roman" w:cs="Times New Roman"/>
          <w:b/>
          <w:bCs/>
          <w:sz w:val="24"/>
          <w:szCs w:val="24"/>
          <w:lang w:val="en-US"/>
        </w:rPr>
        <w:t>XII</w:t>
      </w:r>
      <w:r w:rsidRPr="00480E11">
        <w:rPr>
          <w:rFonts w:ascii="Times New Roman" w:hAnsi="Times New Roman" w:cs="Times New Roman"/>
          <w:b/>
          <w:bCs/>
          <w:sz w:val="24"/>
          <w:szCs w:val="24"/>
        </w:rPr>
        <w:t>классы</w:t>
      </w:r>
    </w:p>
    <w:p w:rsidR="00CE3026" w:rsidRPr="00480E11" w:rsidRDefault="00CE3026">
      <w:pPr>
        <w:spacing w:after="0" w:line="360" w:lineRule="auto"/>
        <w:ind w:firstLine="709"/>
        <w:jc w:val="center"/>
        <w:rPr>
          <w:rFonts w:ascii="Times New Roman" w:hAnsi="Times New Roman" w:cs="Times New Roman"/>
          <w:sz w:val="24"/>
          <w:szCs w:val="24"/>
        </w:rPr>
      </w:pPr>
      <w:r w:rsidRPr="00480E11">
        <w:rPr>
          <w:rFonts w:ascii="Times New Roman" w:hAnsi="Times New Roman" w:cs="Times New Roman"/>
          <w:sz w:val="24"/>
          <w:szCs w:val="24"/>
          <w:u w:val="single"/>
        </w:rPr>
        <w:t>Личностные учебные действия:</w:t>
      </w:r>
    </w:p>
    <w:p w:rsidR="00CE3026" w:rsidRPr="00480E11" w:rsidRDefault="00CE3026">
      <w:pPr>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sz w:val="24"/>
          <w:szCs w:val="24"/>
        </w:rPr>
        <w:t xml:space="preserve">К личностным БУД, формируемым на этом третьем этапе школьного обучения, относятся умения: </w:t>
      </w:r>
    </w:p>
    <w:p w:rsidR="00CE3026" w:rsidRPr="00480E11" w:rsidRDefault="00CE3026">
      <w:pPr>
        <w:spacing w:after="0" w:line="360" w:lineRule="auto"/>
        <w:ind w:firstLine="709"/>
        <w:jc w:val="both"/>
        <w:rPr>
          <w:rFonts w:ascii="Times New Roman" w:hAnsi="Times New Roman" w:cs="Times New Roman"/>
          <w:spacing w:val="4"/>
          <w:sz w:val="24"/>
          <w:szCs w:val="24"/>
        </w:rPr>
      </w:pPr>
      <w:r w:rsidRPr="00480E11">
        <w:rPr>
          <w:rFonts w:ascii="Times New Roman" w:hAnsi="Times New Roman" w:cs="Times New Roman"/>
          <w:sz w:val="24"/>
          <w:szCs w:val="24"/>
        </w:rPr>
        <w:t xml:space="preserve">осознание себя как гражданина России, имеющего определенные права и обязанности; </w:t>
      </w:r>
    </w:p>
    <w:p w:rsidR="00CE3026" w:rsidRPr="00480E11" w:rsidRDefault="00CE3026">
      <w:pPr>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spacing w:val="4"/>
          <w:sz w:val="24"/>
          <w:szCs w:val="24"/>
        </w:rPr>
        <w:t xml:space="preserve">соотнесение собственных поступков и поступков других людей с принятыми и усвоенными </w:t>
      </w:r>
      <w:r w:rsidRPr="00480E11">
        <w:rPr>
          <w:rFonts w:ascii="Times New Roman" w:hAnsi="Times New Roman" w:cs="Times New Roman"/>
          <w:sz w:val="24"/>
          <w:szCs w:val="24"/>
        </w:rPr>
        <w:t xml:space="preserve">этическими нормами; </w:t>
      </w:r>
    </w:p>
    <w:p w:rsidR="00CE3026" w:rsidRPr="00480E11" w:rsidRDefault="00CE3026">
      <w:pPr>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sz w:val="24"/>
          <w:szCs w:val="24"/>
        </w:rPr>
        <w:t xml:space="preserve">определение нравственного аспекта в собственном поведении и поведении других людей; </w:t>
      </w:r>
    </w:p>
    <w:p w:rsidR="00CE3026" w:rsidRPr="00480E11" w:rsidRDefault="00CE3026">
      <w:pPr>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sz w:val="24"/>
          <w:szCs w:val="24"/>
        </w:rPr>
        <w:t xml:space="preserve">ориентировка в социальных ролях; </w:t>
      </w:r>
    </w:p>
    <w:p w:rsidR="00CE3026" w:rsidRPr="00480E11" w:rsidRDefault="00CE3026">
      <w:pPr>
        <w:spacing w:after="0" w:line="360" w:lineRule="auto"/>
        <w:ind w:firstLine="709"/>
        <w:jc w:val="both"/>
        <w:rPr>
          <w:rFonts w:ascii="Times New Roman" w:hAnsi="Times New Roman" w:cs="Times New Roman"/>
          <w:sz w:val="24"/>
          <w:szCs w:val="24"/>
          <w:u w:val="single"/>
        </w:rPr>
      </w:pPr>
      <w:r w:rsidRPr="00480E11">
        <w:rPr>
          <w:rFonts w:ascii="Times New Roman" w:hAnsi="Times New Roman" w:cs="Times New Roman"/>
          <w:sz w:val="24"/>
          <w:szCs w:val="24"/>
        </w:rPr>
        <w:t>осознанное отношение к выбору профессии.</w:t>
      </w:r>
    </w:p>
    <w:p w:rsidR="00CE3026" w:rsidRPr="00480E11" w:rsidRDefault="00CE3026">
      <w:pPr>
        <w:pStyle w:val="ListParagraph"/>
        <w:spacing w:after="0" w:line="360" w:lineRule="auto"/>
        <w:ind w:left="1003"/>
        <w:jc w:val="center"/>
        <w:rPr>
          <w:rFonts w:ascii="Times New Roman" w:hAnsi="Times New Roman" w:cs="Times New Roman"/>
          <w:sz w:val="24"/>
          <w:szCs w:val="24"/>
        </w:rPr>
      </w:pPr>
      <w:r w:rsidRPr="00480E11">
        <w:rPr>
          <w:rFonts w:ascii="Times New Roman" w:hAnsi="Times New Roman" w:cs="Times New Roman"/>
          <w:sz w:val="24"/>
          <w:szCs w:val="24"/>
          <w:u w:val="single"/>
        </w:rPr>
        <w:t>Коммуникативные учебные действия:</w:t>
      </w:r>
    </w:p>
    <w:p w:rsidR="00CE3026" w:rsidRPr="00480E11" w:rsidRDefault="00CE3026">
      <w:pPr>
        <w:pStyle w:val="ab"/>
        <w:spacing w:line="360" w:lineRule="auto"/>
        <w:ind w:firstLine="454"/>
        <w:rPr>
          <w:rFonts w:ascii="Times New Roman" w:hAnsi="Times New Roman" w:cs="Times New Roman"/>
          <w:sz w:val="24"/>
          <w:szCs w:val="24"/>
        </w:rPr>
      </w:pPr>
      <w:r w:rsidRPr="00480E11">
        <w:rPr>
          <w:rFonts w:ascii="Times New Roman" w:hAnsi="Times New Roman" w:cs="Times New Roman"/>
          <w:color w:val="auto"/>
          <w:sz w:val="24"/>
          <w:szCs w:val="24"/>
        </w:rPr>
        <w:t xml:space="preserve">Коммуникативные учебные действия представлены комплексом следующих умений: признавать возможность существования различных точек зрения и права каждого иметь свою; участвовать в коллективном обсуждении проблем; излагать свое мнение и аргументировать свою точку зрения и оценку событий; дифференцированно использовать разные виды речевых высказываний (вопросы, ответы, повествование, отрицание и др.) в коммуникативных ситуациях с учетом специфики участников (возраст, социальный статус, знакомый -  незнакомый и т.п.); использовать некоторые доступные информационные средства и способы решения коммуникативных задач; </w:t>
      </w:r>
      <w:r w:rsidRPr="00480E11">
        <w:rPr>
          <w:rFonts w:ascii="Times New Roman" w:hAnsi="Times New Roman" w:cs="Times New Roman"/>
          <w:spacing w:val="2"/>
          <w:sz w:val="24"/>
          <w:szCs w:val="24"/>
        </w:rPr>
        <w:t xml:space="preserve">выявлять </w:t>
      </w:r>
      <w:r w:rsidRPr="00480E11">
        <w:rPr>
          <w:rFonts w:ascii="Times New Roman" w:hAnsi="Times New Roman" w:cs="Times New Roman"/>
          <w:sz w:val="24"/>
          <w:szCs w:val="24"/>
        </w:rPr>
        <w:t xml:space="preserve">проблемы межличностного взаимодействия и осуществлять поиск возможных и доступных способов разрешения конфликта; с определенной степенью полноты и точности выражать свои мысли в соответствии с задачами и условиями коммуникации; владеть диалогической </w:t>
      </w:r>
      <w:r w:rsidRPr="00480E11">
        <w:rPr>
          <w:rFonts w:ascii="Times New Roman" w:hAnsi="Times New Roman" w:cs="Times New Roman"/>
          <w:spacing w:val="2"/>
          <w:sz w:val="24"/>
          <w:szCs w:val="24"/>
        </w:rPr>
        <w:t xml:space="preserve">и </w:t>
      </w:r>
      <w:r w:rsidRPr="00480E11">
        <w:rPr>
          <w:rFonts w:ascii="Times New Roman" w:hAnsi="Times New Roman" w:cs="Times New Roman"/>
          <w:sz w:val="24"/>
          <w:szCs w:val="24"/>
        </w:rPr>
        <w:t xml:space="preserve">основами монологической форм речи </w:t>
      </w:r>
      <w:r w:rsidRPr="00480E11">
        <w:rPr>
          <w:rFonts w:ascii="Times New Roman" w:hAnsi="Times New Roman" w:cs="Times New Roman"/>
          <w:spacing w:val="2"/>
          <w:sz w:val="24"/>
          <w:szCs w:val="24"/>
        </w:rPr>
        <w:t>в соответствии с грамматическими и синтаксиче</w:t>
      </w:r>
      <w:r w:rsidRPr="00480E11">
        <w:rPr>
          <w:rFonts w:ascii="Times New Roman" w:hAnsi="Times New Roman" w:cs="Times New Roman"/>
          <w:sz w:val="24"/>
          <w:szCs w:val="24"/>
        </w:rPr>
        <w:t>скими нормами родного языка, современных средств коммуникации.</w:t>
      </w:r>
    </w:p>
    <w:p w:rsidR="00CE3026" w:rsidRPr="00480E11" w:rsidRDefault="00CE3026">
      <w:pPr>
        <w:pStyle w:val="ab"/>
        <w:spacing w:line="360" w:lineRule="auto"/>
        <w:ind w:firstLine="454"/>
        <w:rPr>
          <w:rFonts w:ascii="Times New Roman" w:hAnsi="Times New Roman" w:cs="Times New Roman"/>
          <w:sz w:val="24"/>
          <w:szCs w:val="24"/>
          <w:u w:val="single"/>
        </w:rPr>
      </w:pPr>
    </w:p>
    <w:p w:rsidR="00CE3026" w:rsidRPr="00480E11" w:rsidRDefault="00CE3026">
      <w:pPr>
        <w:spacing w:after="0" w:line="360" w:lineRule="auto"/>
        <w:ind w:firstLine="709"/>
        <w:jc w:val="center"/>
        <w:rPr>
          <w:rFonts w:ascii="Times New Roman" w:hAnsi="Times New Roman" w:cs="Times New Roman"/>
          <w:sz w:val="24"/>
          <w:szCs w:val="24"/>
        </w:rPr>
      </w:pPr>
      <w:r w:rsidRPr="00480E11">
        <w:rPr>
          <w:rFonts w:ascii="Times New Roman" w:hAnsi="Times New Roman" w:cs="Times New Roman"/>
          <w:sz w:val="24"/>
          <w:szCs w:val="24"/>
          <w:u w:val="single"/>
        </w:rPr>
        <w:t>Регулятивные учебные действия:</w:t>
      </w:r>
    </w:p>
    <w:p w:rsidR="00CE3026" w:rsidRPr="00480E11" w:rsidRDefault="00CE3026">
      <w:pPr>
        <w:pStyle w:val="ab"/>
        <w:spacing w:line="360" w:lineRule="auto"/>
        <w:ind w:firstLine="454"/>
        <w:rPr>
          <w:rFonts w:ascii="Times New Roman" w:hAnsi="Times New Roman" w:cs="Times New Roman"/>
          <w:sz w:val="24"/>
          <w:szCs w:val="24"/>
        </w:rPr>
      </w:pPr>
      <w:r w:rsidRPr="00480E11">
        <w:rPr>
          <w:rFonts w:ascii="Times New Roman" w:hAnsi="Times New Roman" w:cs="Times New Roman"/>
          <w:sz w:val="24"/>
          <w:szCs w:val="24"/>
        </w:rPr>
        <w:t xml:space="preserve">К регулятивным БУД, </w:t>
      </w:r>
      <w:r w:rsidRPr="00480E11">
        <w:rPr>
          <w:rFonts w:ascii="Times New Roman" w:hAnsi="Times New Roman" w:cs="Times New Roman"/>
          <w:spacing w:val="2"/>
          <w:sz w:val="24"/>
          <w:szCs w:val="24"/>
        </w:rPr>
        <w:t>обе</w:t>
      </w:r>
      <w:r w:rsidRPr="00480E11">
        <w:rPr>
          <w:rFonts w:ascii="Times New Roman" w:hAnsi="Times New Roman" w:cs="Times New Roman"/>
          <w:spacing w:val="4"/>
          <w:sz w:val="24"/>
          <w:szCs w:val="24"/>
        </w:rPr>
        <w:t>спечивающим обучающимся организацию учебной дея</w:t>
      </w:r>
      <w:r w:rsidRPr="00480E11">
        <w:rPr>
          <w:rFonts w:ascii="Times New Roman" w:hAnsi="Times New Roman" w:cs="Times New Roman"/>
          <w:sz w:val="24"/>
          <w:szCs w:val="24"/>
        </w:rPr>
        <w:t xml:space="preserve">тельности относятся: </w:t>
      </w:r>
    </w:p>
    <w:p w:rsidR="00CE3026" w:rsidRPr="00480E11" w:rsidRDefault="00CE3026">
      <w:pPr>
        <w:pStyle w:val="ab"/>
        <w:spacing w:line="360" w:lineRule="auto"/>
        <w:ind w:firstLine="454"/>
        <w:rPr>
          <w:rFonts w:ascii="Times New Roman" w:hAnsi="Times New Roman" w:cs="Times New Roman"/>
          <w:sz w:val="24"/>
          <w:szCs w:val="24"/>
        </w:rPr>
      </w:pPr>
      <w:r w:rsidRPr="00480E11">
        <w:rPr>
          <w:rFonts w:ascii="Times New Roman" w:hAnsi="Times New Roman" w:cs="Times New Roman"/>
          <w:sz w:val="24"/>
          <w:szCs w:val="24"/>
        </w:rPr>
        <w:t xml:space="preserve">постановка задач в различных видах доступной деятельности (учебной, трудовой, бытовой); </w:t>
      </w:r>
    </w:p>
    <w:p w:rsidR="00CE3026" w:rsidRPr="00480E11" w:rsidRDefault="00CE3026">
      <w:pPr>
        <w:pStyle w:val="ab"/>
        <w:spacing w:line="360" w:lineRule="auto"/>
        <w:ind w:firstLine="454"/>
        <w:rPr>
          <w:rFonts w:ascii="Times New Roman" w:hAnsi="Times New Roman" w:cs="Times New Roman"/>
          <w:sz w:val="24"/>
          <w:szCs w:val="24"/>
        </w:rPr>
      </w:pPr>
      <w:r w:rsidRPr="00480E11">
        <w:rPr>
          <w:rFonts w:ascii="Times New Roman" w:hAnsi="Times New Roman" w:cs="Times New Roman"/>
          <w:sz w:val="24"/>
          <w:szCs w:val="24"/>
        </w:rPr>
        <w:t xml:space="preserve">определение достаточного круга действий и их последовательности для достижения поставленных задач; </w:t>
      </w:r>
    </w:p>
    <w:p w:rsidR="00CE3026" w:rsidRPr="00480E11" w:rsidRDefault="00CE3026">
      <w:pPr>
        <w:pStyle w:val="ab"/>
        <w:spacing w:line="360" w:lineRule="auto"/>
        <w:ind w:firstLine="454"/>
        <w:rPr>
          <w:rFonts w:ascii="Times New Roman" w:hAnsi="Times New Roman" w:cs="Times New Roman"/>
          <w:color w:val="auto"/>
          <w:sz w:val="24"/>
          <w:szCs w:val="24"/>
        </w:rPr>
      </w:pPr>
      <w:r w:rsidRPr="00480E11">
        <w:rPr>
          <w:rFonts w:ascii="Times New Roman" w:hAnsi="Times New Roman" w:cs="Times New Roman"/>
          <w:sz w:val="24"/>
          <w:szCs w:val="24"/>
        </w:rPr>
        <w:t>осознание необходимости внесения дополнений и коррективов в план и способ действия в случае расхождения полученного результата с эталоном;</w:t>
      </w:r>
    </w:p>
    <w:p w:rsidR="00CE3026" w:rsidRPr="00480E11" w:rsidRDefault="00CE3026">
      <w:pPr>
        <w:pStyle w:val="ab"/>
        <w:spacing w:line="360" w:lineRule="auto"/>
        <w:ind w:firstLine="454"/>
        <w:rPr>
          <w:rFonts w:ascii="Times New Roman" w:hAnsi="Times New Roman" w:cs="Times New Roman"/>
          <w:color w:val="auto"/>
          <w:sz w:val="24"/>
          <w:szCs w:val="24"/>
        </w:rPr>
      </w:pPr>
      <w:r w:rsidRPr="00480E11">
        <w:rPr>
          <w:rFonts w:ascii="Times New Roman" w:hAnsi="Times New Roman" w:cs="Times New Roman"/>
          <w:color w:val="auto"/>
          <w:sz w:val="24"/>
          <w:szCs w:val="24"/>
        </w:rPr>
        <w:t xml:space="preserve">осуществление самооценки и самоконтроля в деятельности; </w:t>
      </w:r>
    </w:p>
    <w:p w:rsidR="00CE3026" w:rsidRPr="00480E11" w:rsidRDefault="00CE3026">
      <w:pPr>
        <w:pStyle w:val="ab"/>
        <w:spacing w:line="360" w:lineRule="auto"/>
        <w:ind w:firstLine="454"/>
        <w:rPr>
          <w:rFonts w:ascii="Times New Roman" w:hAnsi="Times New Roman" w:cs="Times New Roman"/>
          <w:sz w:val="24"/>
          <w:szCs w:val="24"/>
          <w:u w:val="single"/>
        </w:rPr>
      </w:pPr>
      <w:r w:rsidRPr="00480E11">
        <w:rPr>
          <w:rFonts w:ascii="Times New Roman" w:hAnsi="Times New Roman" w:cs="Times New Roman"/>
          <w:color w:val="auto"/>
          <w:sz w:val="24"/>
          <w:szCs w:val="24"/>
        </w:rPr>
        <w:t>адекватная оценка собственного поведения и поведения окружающих.</w:t>
      </w:r>
    </w:p>
    <w:p w:rsidR="00CE3026" w:rsidRPr="00480E11" w:rsidRDefault="00CE3026">
      <w:pPr>
        <w:pStyle w:val="ListParagraph"/>
        <w:spacing w:after="0" w:line="360" w:lineRule="auto"/>
        <w:ind w:left="1003"/>
        <w:jc w:val="center"/>
        <w:rPr>
          <w:rFonts w:ascii="Times New Roman" w:hAnsi="Times New Roman" w:cs="Times New Roman"/>
          <w:sz w:val="24"/>
          <w:szCs w:val="24"/>
        </w:rPr>
      </w:pPr>
      <w:r w:rsidRPr="00480E11">
        <w:rPr>
          <w:rFonts w:ascii="Times New Roman" w:hAnsi="Times New Roman" w:cs="Times New Roman"/>
          <w:sz w:val="24"/>
          <w:szCs w:val="24"/>
          <w:u w:val="single"/>
        </w:rPr>
        <w:t>Познавательные учебные действия:</w:t>
      </w:r>
    </w:p>
    <w:p w:rsidR="00CE3026" w:rsidRPr="00480E11" w:rsidRDefault="00CE3026">
      <w:pPr>
        <w:spacing w:after="0" w:line="360" w:lineRule="auto"/>
        <w:ind w:firstLine="709"/>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При</w:t>
      </w:r>
      <w:r w:rsidRPr="00480E11">
        <w:rPr>
          <w:rFonts w:ascii="Times New Roman" w:hAnsi="Times New Roman" w:cs="Times New Roman"/>
          <w:color w:val="auto"/>
          <w:sz w:val="24"/>
          <w:szCs w:val="24"/>
        </w:rPr>
        <w:softHyphen/>
        <w:t>менять начальные сведения о сущности и особенностях объектов, процессов и яв</w:t>
      </w:r>
      <w:r w:rsidRPr="00480E11">
        <w:rPr>
          <w:rFonts w:ascii="Times New Roman" w:hAnsi="Times New Roman" w:cs="Times New Roman"/>
          <w:color w:val="auto"/>
          <w:sz w:val="24"/>
          <w:szCs w:val="24"/>
        </w:rPr>
        <w:softHyphen/>
        <w:t>ле</w:t>
      </w:r>
      <w:r w:rsidRPr="00480E11">
        <w:rPr>
          <w:rFonts w:ascii="Times New Roman" w:hAnsi="Times New Roman" w:cs="Times New Roman"/>
          <w:color w:val="auto"/>
          <w:sz w:val="24"/>
          <w:szCs w:val="24"/>
        </w:rPr>
        <w:softHyphen/>
        <w:t>ний действительности (природных, социальных, культурных, технических и др.) в со</w:t>
      </w:r>
      <w:r w:rsidRPr="00480E11">
        <w:rPr>
          <w:rFonts w:ascii="Times New Roman" w:hAnsi="Times New Roman" w:cs="Times New Roman"/>
          <w:color w:val="auto"/>
          <w:sz w:val="24"/>
          <w:szCs w:val="24"/>
        </w:rPr>
        <w:softHyphen/>
        <w:t>от</w:t>
      </w:r>
      <w:r w:rsidRPr="00480E11">
        <w:rPr>
          <w:rFonts w:ascii="Times New Roman" w:hAnsi="Times New Roman" w:cs="Times New Roman"/>
          <w:color w:val="auto"/>
          <w:sz w:val="24"/>
          <w:szCs w:val="24"/>
        </w:rPr>
        <w:softHyphen/>
        <w:t>ве</w:t>
      </w:r>
      <w:r w:rsidRPr="00480E11">
        <w:rPr>
          <w:rFonts w:ascii="Times New Roman" w:hAnsi="Times New Roman" w:cs="Times New Roman"/>
          <w:color w:val="auto"/>
          <w:sz w:val="24"/>
          <w:szCs w:val="24"/>
        </w:rPr>
        <w:softHyphen/>
        <w:t xml:space="preserve">тствии с содержанием конкретного учебного предмета и для решения познавательных и практических задач; </w:t>
      </w:r>
    </w:p>
    <w:p w:rsidR="00CE3026" w:rsidRPr="00480E11" w:rsidRDefault="00CE3026">
      <w:pPr>
        <w:spacing w:after="0" w:line="360" w:lineRule="auto"/>
        <w:ind w:firstLine="709"/>
        <w:jc w:val="both"/>
        <w:rPr>
          <w:rFonts w:ascii="Times New Roman" w:hAnsi="Times New Roman" w:cs="Times New Roman"/>
          <w:spacing w:val="2"/>
          <w:sz w:val="24"/>
          <w:szCs w:val="24"/>
        </w:rPr>
      </w:pPr>
      <w:r w:rsidRPr="00480E11">
        <w:rPr>
          <w:rFonts w:ascii="Times New Roman" w:hAnsi="Times New Roman" w:cs="Times New Roman"/>
          <w:color w:val="auto"/>
          <w:sz w:val="24"/>
          <w:szCs w:val="24"/>
        </w:rPr>
        <w:t xml:space="preserve">извлекать под руководством педагога необходимую информацию из различных источников для решения различных видов задач; </w:t>
      </w:r>
    </w:p>
    <w:p w:rsidR="00CE3026" w:rsidRPr="00480E11" w:rsidRDefault="00CE3026">
      <w:pPr>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spacing w:val="2"/>
          <w:sz w:val="24"/>
          <w:szCs w:val="24"/>
        </w:rPr>
        <w:t xml:space="preserve">использовать усвоенные способы решения учебных и практических задач </w:t>
      </w:r>
      <w:r w:rsidRPr="00480E11">
        <w:rPr>
          <w:rFonts w:ascii="Times New Roman" w:hAnsi="Times New Roman" w:cs="Times New Roman"/>
          <w:sz w:val="24"/>
          <w:szCs w:val="24"/>
        </w:rPr>
        <w:t xml:space="preserve">в зависимости от конкретных условий; </w:t>
      </w:r>
    </w:p>
    <w:p w:rsidR="00CE3026" w:rsidRPr="00480E11" w:rsidRDefault="00CE3026">
      <w:pPr>
        <w:spacing w:after="0" w:line="360" w:lineRule="auto"/>
        <w:ind w:firstLine="709"/>
        <w:jc w:val="both"/>
        <w:rPr>
          <w:rFonts w:ascii="Times New Roman" w:hAnsi="Times New Roman" w:cs="Times New Roman"/>
          <w:b/>
          <w:bCs/>
          <w:color w:val="auto"/>
          <w:sz w:val="24"/>
          <w:szCs w:val="24"/>
        </w:rPr>
      </w:pPr>
      <w:r w:rsidRPr="00480E11">
        <w:rPr>
          <w:rFonts w:ascii="Times New Roman" w:hAnsi="Times New Roman" w:cs="Times New Roman"/>
          <w:sz w:val="24"/>
          <w:szCs w:val="24"/>
        </w:rPr>
        <w:t xml:space="preserve">использовать готовые алгоритмы деятельности; устанавливать простейшие взаимосвязи и взаимозависимости. </w:t>
      </w:r>
    </w:p>
    <w:p w:rsidR="00CE3026" w:rsidRPr="00480E11" w:rsidRDefault="00CE3026" w:rsidP="006E5931">
      <w:pPr>
        <w:pStyle w:val="NoSpacing"/>
        <w:rPr>
          <w:rFonts w:ascii="Times New Roman" w:hAnsi="Times New Roman" w:cs="Times New Roman"/>
          <w:sz w:val="24"/>
          <w:szCs w:val="24"/>
        </w:rPr>
      </w:pPr>
    </w:p>
    <w:p w:rsidR="00CE3026" w:rsidRPr="00480E11" w:rsidRDefault="00CE3026">
      <w:pPr>
        <w:spacing w:after="0" w:line="360" w:lineRule="auto"/>
        <w:jc w:val="center"/>
        <w:rPr>
          <w:rFonts w:ascii="Times New Roman" w:hAnsi="Times New Roman" w:cs="Times New Roman"/>
          <w:color w:val="auto"/>
          <w:sz w:val="24"/>
          <w:szCs w:val="24"/>
        </w:rPr>
      </w:pPr>
      <w:r w:rsidRPr="00480E11">
        <w:rPr>
          <w:rFonts w:ascii="Times New Roman" w:hAnsi="Times New Roman" w:cs="Times New Roman"/>
          <w:b/>
          <w:bCs/>
          <w:color w:val="auto"/>
          <w:sz w:val="24"/>
          <w:szCs w:val="24"/>
        </w:rPr>
        <w:t>Связи базовых учебных действий с содержанием учебных предметов</w:t>
      </w:r>
    </w:p>
    <w:p w:rsidR="00CE3026" w:rsidRPr="00480E11" w:rsidRDefault="00CE3026">
      <w:pPr>
        <w:spacing w:after="0" w:line="360" w:lineRule="auto"/>
        <w:ind w:firstLine="709"/>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 xml:space="preserve">В программе базовых учебных действий достаточным является отражение их связи с содержанием учебных предметов в виде схемы, таблиц и т.п. В связи с различиями в содержании и перечнем конкретных учебных действий для разных ступеней образования (классов) необходимо отдельно отразить эти связи. При этом следует учитывать, что практически все БУД формируются в той или иной степени при изучении каждого предмета, поэтому следует отбирать и указывать те учебные предметы, которые в наибольшей мере способствуют формированию конкретного действия. </w:t>
      </w:r>
    </w:p>
    <w:p w:rsidR="00CE3026" w:rsidRPr="00480E11" w:rsidRDefault="00CE3026">
      <w:pPr>
        <w:spacing w:after="0" w:line="360" w:lineRule="auto"/>
        <w:ind w:firstLine="709"/>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 xml:space="preserve">В процессе обучения необходимо осуществлять мониторинг всех групп БУД, который будет отражать индивидуальные достижения обучающихся и позволит делать выводы об эффективности проводимой в этом направлении работы. Для оценки сформированности каждого действия можно использовать, например, следующую систему оценки: </w:t>
      </w:r>
    </w:p>
    <w:p w:rsidR="00CE3026" w:rsidRPr="00480E11" w:rsidRDefault="00CE3026">
      <w:pPr>
        <w:spacing w:after="0" w:line="360" w:lineRule="auto"/>
        <w:ind w:firstLine="709"/>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0 баллов ― действие отсутствует, обучающийся не понимает его смысла, не включается в процесс выполнения вместе с учителем;</w:t>
      </w:r>
    </w:p>
    <w:p w:rsidR="00CE3026" w:rsidRPr="00480E11" w:rsidRDefault="00CE3026">
      <w:pPr>
        <w:spacing w:after="0" w:line="360" w:lineRule="auto"/>
        <w:ind w:firstLine="709"/>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1 балл ― смысл действия понимает, связывает с конкретной ситуацией, выполняет действие только по прямому указанию учителя, при необходимости требуется оказание помощи;</w:t>
      </w:r>
    </w:p>
    <w:p w:rsidR="00CE3026" w:rsidRPr="00480E11" w:rsidRDefault="00CE3026">
      <w:pPr>
        <w:spacing w:after="0" w:line="360" w:lineRule="auto"/>
        <w:ind w:firstLine="709"/>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2 балла ― преимущественно выполняет действие по указанию учителя, в отдельных ситуациях способен выполнить его самостоятельно;</w:t>
      </w:r>
    </w:p>
    <w:p w:rsidR="00CE3026" w:rsidRPr="00480E11" w:rsidRDefault="00CE3026">
      <w:pPr>
        <w:spacing w:after="0" w:line="360" w:lineRule="auto"/>
        <w:ind w:firstLine="709"/>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 xml:space="preserve">3 балла ― способен самостоятельно выполнять действие в определенных ситуациях, нередко допускает ошибки, которые исправляет по прямому указанию учителя; </w:t>
      </w:r>
    </w:p>
    <w:p w:rsidR="00CE3026" w:rsidRPr="00480E11" w:rsidRDefault="00CE3026">
      <w:pPr>
        <w:spacing w:after="0" w:line="360" w:lineRule="auto"/>
        <w:ind w:firstLine="709"/>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4 балла ― способен самостоятельно применять действие, но иногда допускает ошибки, которые исправляет по замечанию учителя;</w:t>
      </w:r>
    </w:p>
    <w:p w:rsidR="00CE3026" w:rsidRPr="00480E11" w:rsidRDefault="00CE3026">
      <w:pPr>
        <w:spacing w:after="0" w:line="360" w:lineRule="auto"/>
        <w:ind w:firstLine="709"/>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 xml:space="preserve">5 баллов ― самостоятельно применяет действие в любой ситуации. </w:t>
      </w:r>
    </w:p>
    <w:p w:rsidR="00CE3026" w:rsidRPr="00480E11" w:rsidRDefault="00CE3026">
      <w:pPr>
        <w:spacing w:after="0" w:line="360" w:lineRule="auto"/>
        <w:ind w:firstLine="709"/>
        <w:jc w:val="both"/>
        <w:rPr>
          <w:rFonts w:ascii="Times New Roman" w:hAnsi="Times New Roman" w:cs="Times New Roman"/>
          <w:b/>
          <w:bCs/>
          <w:color w:val="auto"/>
          <w:sz w:val="24"/>
          <w:szCs w:val="24"/>
        </w:rPr>
      </w:pPr>
      <w:r w:rsidRPr="00480E11">
        <w:rPr>
          <w:rFonts w:ascii="Times New Roman" w:hAnsi="Times New Roman" w:cs="Times New Roman"/>
          <w:color w:val="auto"/>
          <w:sz w:val="24"/>
          <w:szCs w:val="24"/>
        </w:rPr>
        <w:t>Балльная система оценки позволяет объективно оценить промежуточные и итоговые достижения каждого учащегося в овладении конкретными учебными действиями, получить общую картину сфор</w:t>
      </w:r>
      <w:r w:rsidRPr="00480E11">
        <w:rPr>
          <w:rFonts w:ascii="Times New Roman" w:hAnsi="Times New Roman" w:cs="Times New Roman"/>
          <w:color w:val="auto"/>
          <w:sz w:val="24"/>
          <w:szCs w:val="24"/>
        </w:rPr>
        <w:softHyphen/>
        <w:t>ми</w:t>
      </w:r>
      <w:r w:rsidRPr="00480E11">
        <w:rPr>
          <w:rFonts w:ascii="Times New Roman" w:hAnsi="Times New Roman" w:cs="Times New Roman"/>
          <w:color w:val="auto"/>
          <w:sz w:val="24"/>
          <w:szCs w:val="24"/>
        </w:rPr>
        <w:softHyphen/>
        <w:t>ро</w:t>
      </w:r>
      <w:r w:rsidRPr="00480E11">
        <w:rPr>
          <w:rFonts w:ascii="Times New Roman" w:hAnsi="Times New Roman" w:cs="Times New Roman"/>
          <w:color w:val="auto"/>
          <w:sz w:val="24"/>
          <w:szCs w:val="24"/>
        </w:rPr>
        <w:softHyphen/>
        <w:t>ван</w:t>
      </w:r>
      <w:r w:rsidRPr="00480E11">
        <w:rPr>
          <w:rFonts w:ascii="Times New Roman" w:hAnsi="Times New Roman" w:cs="Times New Roman"/>
          <w:color w:val="auto"/>
          <w:sz w:val="24"/>
          <w:szCs w:val="24"/>
        </w:rPr>
        <w:softHyphen/>
        <w:t>нос</w:t>
      </w:r>
      <w:r w:rsidRPr="00480E11">
        <w:rPr>
          <w:rFonts w:ascii="Times New Roman" w:hAnsi="Times New Roman" w:cs="Times New Roman"/>
          <w:color w:val="auto"/>
          <w:sz w:val="24"/>
          <w:szCs w:val="24"/>
        </w:rPr>
        <w:softHyphen/>
        <w:t>ти учебных действий у всех учащихся, и на этой основе осуществить кор</w:t>
      </w:r>
      <w:r w:rsidRPr="00480E11">
        <w:rPr>
          <w:rFonts w:ascii="Times New Roman" w:hAnsi="Times New Roman" w:cs="Times New Roman"/>
          <w:color w:val="auto"/>
          <w:sz w:val="24"/>
          <w:szCs w:val="24"/>
        </w:rPr>
        <w:softHyphen/>
        <w:t>ре</w:t>
      </w:r>
      <w:r w:rsidRPr="00480E11">
        <w:rPr>
          <w:rFonts w:ascii="Times New Roman" w:hAnsi="Times New Roman" w:cs="Times New Roman"/>
          <w:color w:val="auto"/>
          <w:sz w:val="24"/>
          <w:szCs w:val="24"/>
        </w:rPr>
        <w:softHyphen/>
        <w:t>ктировку процесса их формирования на протяжении всего времени обу</w:t>
      </w:r>
      <w:r w:rsidRPr="00480E11">
        <w:rPr>
          <w:rFonts w:ascii="Times New Roman" w:hAnsi="Times New Roman" w:cs="Times New Roman"/>
          <w:color w:val="auto"/>
          <w:sz w:val="24"/>
          <w:szCs w:val="24"/>
        </w:rPr>
        <w:softHyphen/>
        <w:t>че</w:t>
      </w:r>
      <w:r w:rsidRPr="00480E11">
        <w:rPr>
          <w:rFonts w:ascii="Times New Roman" w:hAnsi="Times New Roman" w:cs="Times New Roman"/>
          <w:color w:val="auto"/>
          <w:sz w:val="24"/>
          <w:szCs w:val="24"/>
        </w:rPr>
        <w:softHyphen/>
        <w:t>ния. В соответствии с требованиями Стандарта обучающихся с умственной отсталостью (интеллектуальными нарушениями) Организация самостоятельно определяет содержание и процедуру оценки БУД.</w:t>
      </w:r>
    </w:p>
    <w:p w:rsidR="00CE3026" w:rsidRPr="00480E11" w:rsidRDefault="00CE3026">
      <w:pPr>
        <w:pStyle w:val="14TexstOSNOVA1012"/>
        <w:spacing w:before="120" w:line="240" w:lineRule="auto"/>
        <w:ind w:firstLine="567"/>
        <w:jc w:val="center"/>
        <w:rPr>
          <w:rFonts w:ascii="Times New Roman" w:hAnsi="Times New Roman" w:cs="Times New Roman"/>
          <w:b/>
          <w:bCs/>
          <w:color w:val="auto"/>
          <w:sz w:val="24"/>
          <w:szCs w:val="24"/>
        </w:rPr>
      </w:pPr>
    </w:p>
    <w:p w:rsidR="00CE3026" w:rsidRPr="00480E11" w:rsidRDefault="00CE3026">
      <w:pPr>
        <w:pStyle w:val="14TexstOSNOVA1012"/>
        <w:spacing w:before="120" w:line="240" w:lineRule="auto"/>
        <w:ind w:firstLine="567"/>
        <w:jc w:val="center"/>
        <w:rPr>
          <w:rFonts w:ascii="Times New Roman" w:hAnsi="Times New Roman" w:cs="Times New Roman"/>
          <w:b/>
          <w:bCs/>
          <w:color w:val="auto"/>
          <w:sz w:val="24"/>
          <w:szCs w:val="24"/>
        </w:rPr>
      </w:pPr>
    </w:p>
    <w:p w:rsidR="00CE3026" w:rsidRPr="00480E11" w:rsidRDefault="00CE3026">
      <w:pPr>
        <w:pStyle w:val="14TexstOSNOVA1012"/>
        <w:spacing w:before="120" w:line="240" w:lineRule="auto"/>
        <w:ind w:firstLine="567"/>
        <w:jc w:val="center"/>
        <w:rPr>
          <w:rFonts w:ascii="Times New Roman" w:hAnsi="Times New Roman" w:cs="Times New Roman"/>
          <w:b/>
          <w:bCs/>
          <w:color w:val="auto"/>
          <w:sz w:val="24"/>
          <w:szCs w:val="24"/>
        </w:rPr>
      </w:pPr>
      <w:r>
        <w:rPr>
          <w:rFonts w:ascii="Times New Roman" w:hAnsi="Times New Roman" w:cs="Times New Roman"/>
          <w:b/>
          <w:bCs/>
          <w:color w:val="auto"/>
          <w:sz w:val="24"/>
          <w:szCs w:val="24"/>
        </w:rPr>
        <w:t>1</w:t>
      </w:r>
      <w:r w:rsidRPr="00480E11">
        <w:rPr>
          <w:rFonts w:ascii="Times New Roman" w:hAnsi="Times New Roman" w:cs="Times New Roman"/>
          <w:b/>
          <w:bCs/>
          <w:color w:val="auto"/>
          <w:sz w:val="24"/>
          <w:szCs w:val="24"/>
        </w:rPr>
        <w:t xml:space="preserve">.2.2. Программы учебных предметов, </w:t>
      </w:r>
    </w:p>
    <w:p w:rsidR="00CE3026" w:rsidRPr="00480E11" w:rsidRDefault="00CE3026">
      <w:pPr>
        <w:pStyle w:val="14TexstOSNOVA1012"/>
        <w:spacing w:before="120" w:line="240" w:lineRule="auto"/>
        <w:ind w:firstLine="567"/>
        <w:jc w:val="center"/>
        <w:rPr>
          <w:rFonts w:ascii="Times New Roman" w:hAnsi="Times New Roman" w:cs="Times New Roman"/>
          <w:color w:val="auto"/>
          <w:sz w:val="24"/>
          <w:szCs w:val="24"/>
        </w:rPr>
      </w:pPr>
      <w:r w:rsidRPr="00480E11">
        <w:rPr>
          <w:rFonts w:ascii="Times New Roman" w:hAnsi="Times New Roman" w:cs="Times New Roman"/>
          <w:b/>
          <w:bCs/>
          <w:color w:val="auto"/>
          <w:sz w:val="24"/>
          <w:szCs w:val="24"/>
        </w:rPr>
        <w:t>курсов коррекционно-развивающей области</w:t>
      </w:r>
    </w:p>
    <w:p w:rsidR="00CE3026" w:rsidRPr="00480E11" w:rsidRDefault="00CE3026">
      <w:pPr>
        <w:pStyle w:val="3"/>
        <w:tabs>
          <w:tab w:val="center" w:pos="4904"/>
          <w:tab w:val="left" w:pos="6510"/>
        </w:tabs>
        <w:spacing w:before="120" w:after="0" w:line="240" w:lineRule="auto"/>
        <w:ind w:firstLine="454"/>
        <w:jc w:val="left"/>
        <w:rPr>
          <w:rFonts w:ascii="Times New Roman" w:hAnsi="Times New Roman" w:cs="Times New Roman"/>
          <w:color w:val="auto"/>
          <w:sz w:val="24"/>
          <w:szCs w:val="24"/>
        </w:rPr>
      </w:pPr>
      <w:r w:rsidRPr="00480E11">
        <w:rPr>
          <w:rFonts w:ascii="Times New Roman" w:hAnsi="Times New Roman" w:cs="Times New Roman"/>
          <w:i w:val="0"/>
          <w:iCs w:val="0"/>
          <w:color w:val="auto"/>
          <w:sz w:val="24"/>
          <w:szCs w:val="24"/>
        </w:rPr>
        <w:tab/>
      </w:r>
      <w:r w:rsidRPr="00480E11">
        <w:rPr>
          <w:rFonts w:ascii="Times New Roman" w:hAnsi="Times New Roman" w:cs="Times New Roman"/>
          <w:i w:val="0"/>
          <w:iCs w:val="0"/>
          <w:color w:val="auto"/>
          <w:sz w:val="24"/>
          <w:szCs w:val="24"/>
          <w:lang w:val="en-US"/>
        </w:rPr>
        <w:t>I</w:t>
      </w:r>
      <w:r w:rsidRPr="00480E11">
        <w:rPr>
          <w:rFonts w:ascii="Times New Roman" w:hAnsi="Times New Roman" w:cs="Times New Roman"/>
          <w:i w:val="0"/>
          <w:iCs w:val="0"/>
          <w:color w:val="auto"/>
          <w:sz w:val="24"/>
          <w:szCs w:val="24"/>
        </w:rPr>
        <w:t>-</w:t>
      </w:r>
      <w:r w:rsidRPr="00480E11">
        <w:rPr>
          <w:rFonts w:ascii="Times New Roman" w:hAnsi="Times New Roman" w:cs="Times New Roman"/>
          <w:i w:val="0"/>
          <w:iCs w:val="0"/>
          <w:color w:val="auto"/>
          <w:sz w:val="24"/>
          <w:szCs w:val="24"/>
          <w:lang w:val="en-US"/>
        </w:rPr>
        <w:t>IV</w:t>
      </w:r>
      <w:r w:rsidRPr="00480E11">
        <w:rPr>
          <w:rFonts w:ascii="Times New Roman" w:hAnsi="Times New Roman" w:cs="Times New Roman"/>
          <w:i w:val="0"/>
          <w:iCs w:val="0"/>
          <w:color w:val="auto"/>
          <w:sz w:val="24"/>
          <w:szCs w:val="24"/>
        </w:rPr>
        <w:t xml:space="preserve"> классы</w:t>
      </w:r>
    </w:p>
    <w:p w:rsidR="00CE3026" w:rsidRPr="00480E11" w:rsidRDefault="00CE3026">
      <w:pPr>
        <w:spacing w:before="120" w:after="0" w:line="240" w:lineRule="auto"/>
        <w:ind w:firstLine="567"/>
        <w:jc w:val="center"/>
        <w:rPr>
          <w:rFonts w:ascii="Times New Roman" w:hAnsi="Times New Roman" w:cs="Times New Roman"/>
          <w:b/>
          <w:bCs/>
          <w:color w:val="auto"/>
          <w:sz w:val="24"/>
          <w:szCs w:val="24"/>
        </w:rPr>
      </w:pPr>
      <w:r w:rsidRPr="00480E11">
        <w:rPr>
          <w:rFonts w:ascii="Times New Roman" w:hAnsi="Times New Roman" w:cs="Times New Roman"/>
          <w:b/>
          <w:bCs/>
          <w:color w:val="auto"/>
          <w:sz w:val="24"/>
          <w:szCs w:val="24"/>
        </w:rPr>
        <w:t>РУССКИЙ ЯЗЫК</w:t>
      </w:r>
    </w:p>
    <w:p w:rsidR="00CE3026" w:rsidRPr="00480E11" w:rsidRDefault="00CE3026">
      <w:pPr>
        <w:spacing w:before="120" w:after="0" w:line="240" w:lineRule="auto"/>
        <w:ind w:firstLine="567"/>
        <w:jc w:val="center"/>
        <w:rPr>
          <w:rFonts w:ascii="Times New Roman" w:hAnsi="Times New Roman" w:cs="Times New Roman"/>
          <w:color w:val="auto"/>
          <w:sz w:val="24"/>
          <w:szCs w:val="24"/>
        </w:rPr>
      </w:pPr>
      <w:r w:rsidRPr="00480E11">
        <w:rPr>
          <w:rFonts w:ascii="Times New Roman" w:hAnsi="Times New Roman" w:cs="Times New Roman"/>
          <w:b/>
          <w:bCs/>
          <w:color w:val="auto"/>
          <w:sz w:val="24"/>
          <w:szCs w:val="24"/>
        </w:rPr>
        <w:t>Пояснительная записка</w:t>
      </w:r>
    </w:p>
    <w:p w:rsidR="00CE3026" w:rsidRPr="00480E11" w:rsidRDefault="00CE3026">
      <w:pPr>
        <w:spacing w:before="120" w:after="0" w:line="360" w:lineRule="auto"/>
        <w:ind w:firstLine="567"/>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Обучение русскому языку в дополнительном первом классе (</w:t>
      </w:r>
      <w:r w:rsidRPr="00480E11">
        <w:rPr>
          <w:rFonts w:ascii="Times New Roman" w:hAnsi="Times New Roman" w:cs="Times New Roman"/>
          <w:color w:val="auto"/>
          <w:sz w:val="24"/>
          <w:szCs w:val="24"/>
          <w:lang w:val="en-US"/>
        </w:rPr>
        <w:t>I</w:t>
      </w:r>
      <w:r w:rsidRPr="00480E11">
        <w:rPr>
          <w:rFonts w:ascii="Times New Roman" w:hAnsi="Times New Roman" w:cs="Times New Roman"/>
          <w:color w:val="auto"/>
          <w:sz w:val="24"/>
          <w:szCs w:val="24"/>
          <w:vertAlign w:val="superscript"/>
        </w:rPr>
        <w:t>1</w:t>
      </w:r>
      <w:r w:rsidRPr="00480E11">
        <w:rPr>
          <w:rFonts w:ascii="Times New Roman" w:hAnsi="Times New Roman" w:cs="Times New Roman"/>
          <w:color w:val="auto"/>
          <w:sz w:val="24"/>
          <w:szCs w:val="24"/>
        </w:rPr>
        <w:t xml:space="preserve">) </w:t>
      </w:r>
      <w:r w:rsidRPr="00480E11">
        <w:rPr>
          <w:rFonts w:ascii="Times New Roman" w:hAnsi="Times New Roman" w:cs="Times New Roman"/>
          <w:color w:val="auto"/>
          <w:sz w:val="24"/>
          <w:szCs w:val="24"/>
          <w:lang w:val="en-US"/>
        </w:rPr>
        <w:t>I</w:t>
      </w:r>
      <w:r w:rsidRPr="00480E11">
        <w:rPr>
          <w:rFonts w:ascii="Times New Roman" w:hAnsi="Times New Roman" w:cs="Times New Roman"/>
          <w:color w:val="auto"/>
          <w:sz w:val="24"/>
          <w:szCs w:val="24"/>
        </w:rPr>
        <w:t>–</w:t>
      </w:r>
      <w:r w:rsidRPr="00480E11">
        <w:rPr>
          <w:rFonts w:ascii="Times New Roman" w:hAnsi="Times New Roman" w:cs="Times New Roman"/>
          <w:color w:val="auto"/>
          <w:sz w:val="24"/>
          <w:szCs w:val="24"/>
          <w:lang w:val="en-US"/>
        </w:rPr>
        <w:t>IV</w:t>
      </w:r>
      <w:r w:rsidRPr="00480E11">
        <w:rPr>
          <w:rFonts w:ascii="Times New Roman" w:hAnsi="Times New Roman" w:cs="Times New Roman"/>
          <w:color w:val="auto"/>
          <w:sz w:val="24"/>
          <w:szCs w:val="24"/>
        </w:rPr>
        <w:t xml:space="preserve"> классах предусматривает включение в примерную учебную программу следующих разделов: «Подготовка к усвоению грамоты», «Обучение грамоте», «Практические грамматические упражнения и развитие речи», «Чтение и развитие речи», «Речевая практика».</w:t>
      </w:r>
    </w:p>
    <w:p w:rsidR="00CE3026" w:rsidRPr="00480E11" w:rsidRDefault="00CE3026">
      <w:pPr>
        <w:spacing w:after="0" w:line="360" w:lineRule="auto"/>
        <w:ind w:firstLine="567"/>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В младших классах изучение всех предметов, входящих в структуру русского языка, призвано решить следующие задачи:</w:t>
      </w:r>
    </w:p>
    <w:p w:rsidR="00CE3026" w:rsidRPr="00480E11" w:rsidRDefault="00CE3026">
      <w:pPr>
        <w:spacing w:after="0" w:line="360" w:lineRule="auto"/>
        <w:ind w:firstLine="567"/>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 Уточнение и обогащение представлений об окружающей действительности и овладение на этой основе языковыми средствами (слово, предложение, словосочетание);</w:t>
      </w:r>
    </w:p>
    <w:p w:rsidR="00CE3026" w:rsidRPr="00480E11" w:rsidRDefault="00CE3026">
      <w:pPr>
        <w:spacing w:after="0" w:line="360" w:lineRule="auto"/>
        <w:ind w:firstLine="567"/>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 Формирование первоначальных «дограмматических» понятий и развитие коммуникативно-речевых навыков;</w:t>
      </w:r>
    </w:p>
    <w:p w:rsidR="00CE3026" w:rsidRPr="00480E11" w:rsidRDefault="00CE3026">
      <w:pPr>
        <w:spacing w:after="0" w:line="360" w:lineRule="auto"/>
        <w:ind w:firstLine="567"/>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 Овладение различными доступными средствами устной и письменной коммуникации для решения практико-ориентированных задач;</w:t>
      </w:r>
    </w:p>
    <w:p w:rsidR="00CE3026" w:rsidRPr="00480E11" w:rsidRDefault="00CE3026">
      <w:pPr>
        <w:spacing w:after="0" w:line="360" w:lineRule="auto"/>
        <w:ind w:firstLine="567"/>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 Коррекция недостатков речевой и мыслительной деятельности;</w:t>
      </w:r>
    </w:p>
    <w:p w:rsidR="00CE3026" w:rsidRPr="00480E11" w:rsidRDefault="00CE3026">
      <w:pPr>
        <w:spacing w:after="0" w:line="360" w:lineRule="auto"/>
        <w:ind w:firstLine="567"/>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 Формирование основ навыка полноценного чтения художественных текстов доступных для понимания по структуре и содержанию;</w:t>
      </w:r>
    </w:p>
    <w:p w:rsidR="00CE3026" w:rsidRPr="00480E11" w:rsidRDefault="00CE3026">
      <w:pPr>
        <w:spacing w:after="0" w:line="360" w:lineRule="auto"/>
        <w:ind w:firstLine="567"/>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 Развитие навыков устной коммуникации;</w:t>
      </w:r>
    </w:p>
    <w:p w:rsidR="00CE3026" w:rsidRPr="00480E11" w:rsidRDefault="00CE3026">
      <w:pPr>
        <w:spacing w:after="0" w:line="360" w:lineRule="auto"/>
        <w:ind w:firstLine="567"/>
        <w:jc w:val="both"/>
        <w:rPr>
          <w:rFonts w:ascii="Times New Roman" w:hAnsi="Times New Roman" w:cs="Times New Roman"/>
          <w:b/>
          <w:bCs/>
          <w:color w:val="auto"/>
          <w:sz w:val="24"/>
          <w:szCs w:val="24"/>
        </w:rPr>
      </w:pPr>
      <w:r w:rsidRPr="00480E11">
        <w:rPr>
          <w:rFonts w:ascii="Times New Roman" w:hAnsi="Times New Roman" w:cs="Times New Roman"/>
          <w:color w:val="auto"/>
          <w:sz w:val="24"/>
          <w:szCs w:val="24"/>
        </w:rPr>
        <w:t>― Формирование положительных нравственных качеств и свойств личности.</w:t>
      </w:r>
    </w:p>
    <w:p w:rsidR="00CE3026" w:rsidRPr="00480E11" w:rsidRDefault="00CE3026">
      <w:pPr>
        <w:spacing w:after="0" w:line="360" w:lineRule="auto"/>
        <w:ind w:firstLine="709"/>
        <w:jc w:val="both"/>
        <w:rPr>
          <w:rFonts w:ascii="Times New Roman" w:hAnsi="Times New Roman" w:cs="Times New Roman"/>
          <w:i/>
          <w:iCs/>
          <w:color w:val="auto"/>
          <w:sz w:val="24"/>
          <w:szCs w:val="24"/>
        </w:rPr>
      </w:pPr>
      <w:r w:rsidRPr="00480E11">
        <w:rPr>
          <w:rFonts w:ascii="Times New Roman" w:hAnsi="Times New Roman" w:cs="Times New Roman"/>
          <w:b/>
          <w:bCs/>
          <w:color w:val="auto"/>
          <w:sz w:val="24"/>
          <w:szCs w:val="24"/>
        </w:rPr>
        <w:t xml:space="preserve">Подготовка к усвоению грамоты. </w:t>
      </w:r>
      <w:r w:rsidRPr="00480E11">
        <w:rPr>
          <w:rFonts w:ascii="Times New Roman" w:hAnsi="Times New Roman" w:cs="Times New Roman"/>
          <w:i/>
          <w:iCs/>
          <w:color w:val="auto"/>
          <w:sz w:val="24"/>
          <w:szCs w:val="24"/>
        </w:rPr>
        <w:t>Подготовка к усвоению первоначальных навыков чтения.</w:t>
      </w:r>
      <w:r w:rsidRPr="00480E11">
        <w:rPr>
          <w:rFonts w:ascii="Times New Roman" w:hAnsi="Times New Roman" w:cs="Times New Roman"/>
          <w:color w:val="auto"/>
          <w:sz w:val="24"/>
          <w:szCs w:val="24"/>
        </w:rPr>
        <w:t xml:space="preserve"> Развитие слухового внимания, фонематического слуха. Элементарный звуковой анализ. Совершенствование произносительной стороны речи. Формирование первоначальных языковых понятий: «слово», «предложение», часть слова − «слог» (без называния термина), «звуки гласные и согласные». Деление слов на части. Выделение на слух некоторых звуков. Определение наличия/отсутствия звука в слове на слух.</w:t>
      </w:r>
    </w:p>
    <w:p w:rsidR="00CE3026" w:rsidRPr="00480E11" w:rsidRDefault="00CE3026">
      <w:pPr>
        <w:spacing w:after="0" w:line="360" w:lineRule="auto"/>
        <w:ind w:firstLine="709"/>
        <w:jc w:val="both"/>
        <w:rPr>
          <w:rFonts w:ascii="Times New Roman" w:hAnsi="Times New Roman" w:cs="Times New Roman"/>
          <w:i/>
          <w:iCs/>
          <w:color w:val="auto"/>
          <w:sz w:val="24"/>
          <w:szCs w:val="24"/>
        </w:rPr>
      </w:pPr>
      <w:r w:rsidRPr="00480E11">
        <w:rPr>
          <w:rFonts w:ascii="Times New Roman" w:hAnsi="Times New Roman" w:cs="Times New Roman"/>
          <w:i/>
          <w:iCs/>
          <w:color w:val="auto"/>
          <w:sz w:val="24"/>
          <w:szCs w:val="24"/>
        </w:rPr>
        <w:t>Подготовка к усвоению первоначальных навыков письма</w:t>
      </w:r>
      <w:r w:rsidRPr="00480E11">
        <w:rPr>
          <w:rFonts w:ascii="Times New Roman" w:hAnsi="Times New Roman" w:cs="Times New Roman"/>
          <w:color w:val="auto"/>
          <w:sz w:val="24"/>
          <w:szCs w:val="24"/>
        </w:rPr>
        <w:t>. Развитие зритель</w:t>
      </w:r>
      <w:r w:rsidRPr="00480E11">
        <w:rPr>
          <w:rFonts w:ascii="Times New Roman" w:hAnsi="Times New Roman" w:cs="Times New Roman"/>
          <w:color w:val="auto"/>
          <w:sz w:val="24"/>
          <w:szCs w:val="24"/>
        </w:rPr>
        <w:softHyphen/>
        <w:t>ного восприятия и пространственной ориентировки на плоскости ли</w:t>
      </w:r>
      <w:r w:rsidRPr="00480E11">
        <w:rPr>
          <w:rFonts w:ascii="Times New Roman" w:hAnsi="Times New Roman" w:cs="Times New Roman"/>
          <w:color w:val="auto"/>
          <w:sz w:val="24"/>
          <w:szCs w:val="24"/>
        </w:rPr>
        <w:softHyphen/>
        <w:t>с</w:t>
      </w:r>
      <w:r w:rsidRPr="00480E11">
        <w:rPr>
          <w:rFonts w:ascii="Times New Roman" w:hAnsi="Times New Roman" w:cs="Times New Roman"/>
          <w:color w:val="auto"/>
          <w:sz w:val="24"/>
          <w:szCs w:val="24"/>
        </w:rPr>
        <w:softHyphen/>
        <w:t>та. Со</w:t>
      </w:r>
      <w:r w:rsidRPr="00480E11">
        <w:rPr>
          <w:rFonts w:ascii="Times New Roman" w:hAnsi="Times New Roman" w:cs="Times New Roman"/>
          <w:color w:val="auto"/>
          <w:sz w:val="24"/>
          <w:szCs w:val="24"/>
        </w:rPr>
        <w:softHyphen/>
        <w:t>вер</w:t>
      </w:r>
      <w:r w:rsidRPr="00480E11">
        <w:rPr>
          <w:rFonts w:ascii="Times New Roman" w:hAnsi="Times New Roman" w:cs="Times New Roman"/>
          <w:color w:val="auto"/>
          <w:sz w:val="24"/>
          <w:szCs w:val="24"/>
        </w:rPr>
        <w:softHyphen/>
        <w:t>шен</w:t>
      </w:r>
      <w:r w:rsidRPr="00480E11">
        <w:rPr>
          <w:rFonts w:ascii="Times New Roman" w:hAnsi="Times New Roman" w:cs="Times New Roman"/>
          <w:color w:val="auto"/>
          <w:sz w:val="24"/>
          <w:szCs w:val="24"/>
        </w:rPr>
        <w:softHyphen/>
        <w:t>с</w:t>
      </w:r>
      <w:r w:rsidRPr="00480E11">
        <w:rPr>
          <w:rFonts w:ascii="Times New Roman" w:hAnsi="Times New Roman" w:cs="Times New Roman"/>
          <w:color w:val="auto"/>
          <w:sz w:val="24"/>
          <w:szCs w:val="24"/>
        </w:rPr>
        <w:softHyphen/>
        <w:t>т</w:t>
      </w:r>
      <w:r w:rsidRPr="00480E11">
        <w:rPr>
          <w:rFonts w:ascii="Times New Roman" w:hAnsi="Times New Roman" w:cs="Times New Roman"/>
          <w:color w:val="auto"/>
          <w:sz w:val="24"/>
          <w:szCs w:val="24"/>
        </w:rPr>
        <w:softHyphen/>
        <w:t>во</w:t>
      </w:r>
      <w:r w:rsidRPr="00480E11">
        <w:rPr>
          <w:rFonts w:ascii="Times New Roman" w:hAnsi="Times New Roman" w:cs="Times New Roman"/>
          <w:color w:val="auto"/>
          <w:sz w:val="24"/>
          <w:szCs w:val="24"/>
        </w:rPr>
        <w:softHyphen/>
        <w:t>ва</w:t>
      </w:r>
      <w:r w:rsidRPr="00480E11">
        <w:rPr>
          <w:rFonts w:ascii="Times New Roman" w:hAnsi="Times New Roman" w:cs="Times New Roman"/>
          <w:color w:val="auto"/>
          <w:sz w:val="24"/>
          <w:szCs w:val="24"/>
        </w:rPr>
        <w:softHyphen/>
        <w:t>ние и развитие мелкой моторики пальцев рук. Усвоение гигиенических правил письма. Подготовка к усвоению навыков письма.</w:t>
      </w:r>
    </w:p>
    <w:p w:rsidR="00CE3026" w:rsidRPr="00480E11" w:rsidRDefault="00CE3026">
      <w:pPr>
        <w:spacing w:after="0" w:line="360" w:lineRule="auto"/>
        <w:ind w:firstLine="709"/>
        <w:jc w:val="both"/>
        <w:rPr>
          <w:rFonts w:ascii="Times New Roman" w:hAnsi="Times New Roman" w:cs="Times New Roman"/>
          <w:color w:val="auto"/>
          <w:sz w:val="24"/>
          <w:szCs w:val="24"/>
        </w:rPr>
      </w:pPr>
      <w:r w:rsidRPr="00480E11">
        <w:rPr>
          <w:rFonts w:ascii="Times New Roman" w:hAnsi="Times New Roman" w:cs="Times New Roman"/>
          <w:i/>
          <w:iCs/>
          <w:color w:val="auto"/>
          <w:sz w:val="24"/>
          <w:szCs w:val="24"/>
        </w:rPr>
        <w:t>Речевое развитие</w:t>
      </w:r>
      <w:r w:rsidRPr="00480E11">
        <w:rPr>
          <w:rFonts w:ascii="Times New Roman" w:hAnsi="Times New Roman" w:cs="Times New Roman"/>
          <w:color w:val="auto"/>
          <w:sz w:val="24"/>
          <w:szCs w:val="24"/>
        </w:rPr>
        <w:t>. Понимание обращенной речи. Выполнение несложных словесных инструкций. Обогащение словарного запаса за счет слов, относящихся к различным грамматическим категориям. Активизация словаря. Составление нераспространенных и простых распространенных предложений (из 3-4 слов) на основе различных опор (совершаемого действия, простой сюжетной картинки, наблюдению и т. д.).</w:t>
      </w:r>
    </w:p>
    <w:p w:rsidR="00CE3026" w:rsidRPr="00480E11" w:rsidRDefault="00CE3026">
      <w:pPr>
        <w:spacing w:after="0" w:line="360" w:lineRule="auto"/>
        <w:ind w:firstLine="709"/>
        <w:jc w:val="both"/>
        <w:rPr>
          <w:rFonts w:ascii="Times New Roman" w:hAnsi="Times New Roman" w:cs="Times New Roman"/>
          <w:b/>
          <w:bCs/>
          <w:color w:val="auto"/>
          <w:sz w:val="24"/>
          <w:szCs w:val="24"/>
        </w:rPr>
      </w:pPr>
      <w:r w:rsidRPr="00480E11">
        <w:rPr>
          <w:rFonts w:ascii="Times New Roman" w:hAnsi="Times New Roman" w:cs="Times New Roman"/>
          <w:color w:val="auto"/>
          <w:sz w:val="24"/>
          <w:szCs w:val="24"/>
        </w:rPr>
        <w:t>Расширение арсенала языковых средств, необходимых для вербального об</w:t>
      </w:r>
      <w:r w:rsidRPr="00480E11">
        <w:rPr>
          <w:rFonts w:ascii="Times New Roman" w:hAnsi="Times New Roman" w:cs="Times New Roman"/>
          <w:color w:val="auto"/>
          <w:sz w:val="24"/>
          <w:szCs w:val="24"/>
        </w:rPr>
        <w:softHyphen/>
        <w:t>щения. Формирование элементарных коммуникативных навыков диалогичес</w:t>
      </w:r>
      <w:r w:rsidRPr="00480E11">
        <w:rPr>
          <w:rFonts w:ascii="Times New Roman" w:hAnsi="Times New Roman" w:cs="Times New Roman"/>
          <w:color w:val="auto"/>
          <w:sz w:val="24"/>
          <w:szCs w:val="24"/>
        </w:rPr>
        <w:softHyphen/>
        <w:t>кой речи: ответы на вопросы собеседника на темы, близкие личному опы</w:t>
      </w:r>
      <w:r w:rsidRPr="00480E11">
        <w:rPr>
          <w:rFonts w:ascii="Times New Roman" w:hAnsi="Times New Roman" w:cs="Times New Roman"/>
          <w:color w:val="auto"/>
          <w:sz w:val="24"/>
          <w:szCs w:val="24"/>
        </w:rPr>
        <w:softHyphen/>
        <w:t>ту, на основе предметно-практической деятельности, наблюдений за ок</w:t>
      </w:r>
      <w:r w:rsidRPr="00480E11">
        <w:rPr>
          <w:rFonts w:ascii="Times New Roman" w:hAnsi="Times New Roman" w:cs="Times New Roman"/>
          <w:color w:val="auto"/>
          <w:sz w:val="24"/>
          <w:szCs w:val="24"/>
        </w:rPr>
        <w:softHyphen/>
        <w:t>ру</w:t>
      </w:r>
      <w:r w:rsidRPr="00480E11">
        <w:rPr>
          <w:rFonts w:ascii="Times New Roman" w:hAnsi="Times New Roman" w:cs="Times New Roman"/>
          <w:color w:val="auto"/>
          <w:sz w:val="24"/>
          <w:szCs w:val="24"/>
        </w:rPr>
        <w:softHyphen/>
        <w:t>жа</w:t>
      </w:r>
      <w:r w:rsidRPr="00480E11">
        <w:rPr>
          <w:rFonts w:ascii="Times New Roman" w:hAnsi="Times New Roman" w:cs="Times New Roman"/>
          <w:color w:val="auto"/>
          <w:sz w:val="24"/>
          <w:szCs w:val="24"/>
        </w:rPr>
        <w:softHyphen/>
        <w:t>ю</w:t>
      </w:r>
      <w:r w:rsidRPr="00480E11">
        <w:rPr>
          <w:rFonts w:ascii="Times New Roman" w:hAnsi="Times New Roman" w:cs="Times New Roman"/>
          <w:color w:val="auto"/>
          <w:sz w:val="24"/>
          <w:szCs w:val="24"/>
        </w:rPr>
        <w:softHyphen/>
        <w:t xml:space="preserve">щей действительностью и т.д. </w:t>
      </w:r>
    </w:p>
    <w:p w:rsidR="00CE3026" w:rsidRPr="00480E11" w:rsidRDefault="00CE3026">
      <w:pPr>
        <w:spacing w:after="0" w:line="360" w:lineRule="auto"/>
        <w:ind w:firstLine="709"/>
        <w:jc w:val="center"/>
        <w:rPr>
          <w:rFonts w:ascii="Times New Roman" w:hAnsi="Times New Roman" w:cs="Times New Roman"/>
          <w:i/>
          <w:iCs/>
          <w:color w:val="auto"/>
          <w:sz w:val="24"/>
          <w:szCs w:val="24"/>
        </w:rPr>
      </w:pPr>
      <w:r w:rsidRPr="00480E11">
        <w:rPr>
          <w:rFonts w:ascii="Times New Roman" w:hAnsi="Times New Roman" w:cs="Times New Roman"/>
          <w:b/>
          <w:bCs/>
          <w:color w:val="auto"/>
          <w:sz w:val="24"/>
          <w:szCs w:val="24"/>
        </w:rPr>
        <w:t>Обучение грамоте</w:t>
      </w:r>
    </w:p>
    <w:p w:rsidR="00CE3026" w:rsidRPr="00480E11" w:rsidRDefault="00CE3026">
      <w:pPr>
        <w:spacing w:after="0" w:line="360" w:lineRule="auto"/>
        <w:ind w:firstLine="709"/>
        <w:jc w:val="both"/>
        <w:rPr>
          <w:rFonts w:ascii="Times New Roman" w:hAnsi="Times New Roman" w:cs="Times New Roman"/>
          <w:color w:val="auto"/>
          <w:sz w:val="24"/>
          <w:szCs w:val="24"/>
        </w:rPr>
      </w:pPr>
      <w:r w:rsidRPr="00480E11">
        <w:rPr>
          <w:rFonts w:ascii="Times New Roman" w:hAnsi="Times New Roman" w:cs="Times New Roman"/>
          <w:i/>
          <w:iCs/>
          <w:color w:val="auto"/>
          <w:sz w:val="24"/>
          <w:szCs w:val="24"/>
        </w:rPr>
        <w:t>Формирование элементарных навыков чтения</w:t>
      </w:r>
      <w:r w:rsidRPr="00480E11">
        <w:rPr>
          <w:rFonts w:ascii="Times New Roman" w:hAnsi="Times New Roman" w:cs="Times New Roman"/>
          <w:color w:val="auto"/>
          <w:sz w:val="24"/>
          <w:szCs w:val="24"/>
        </w:rPr>
        <w:t>.</w:t>
      </w:r>
    </w:p>
    <w:p w:rsidR="00CE3026" w:rsidRPr="00480E11" w:rsidRDefault="00CE3026">
      <w:pPr>
        <w:spacing w:after="0" w:line="360" w:lineRule="auto"/>
        <w:ind w:firstLine="709"/>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Звуки речи. Выделение звуки на фоне полного слова. Отчетливое произ</w:t>
      </w:r>
      <w:r w:rsidRPr="00480E11">
        <w:rPr>
          <w:rFonts w:ascii="Times New Roman" w:hAnsi="Times New Roman" w:cs="Times New Roman"/>
          <w:color w:val="auto"/>
          <w:sz w:val="24"/>
          <w:szCs w:val="24"/>
        </w:rPr>
        <w:softHyphen/>
        <w:t>несение. Определение места звука в слове. Определение последовательнос</w:t>
      </w:r>
      <w:r w:rsidRPr="00480E11">
        <w:rPr>
          <w:rFonts w:ascii="Times New Roman" w:hAnsi="Times New Roman" w:cs="Times New Roman"/>
          <w:color w:val="auto"/>
          <w:sz w:val="24"/>
          <w:szCs w:val="24"/>
        </w:rPr>
        <w:softHyphen/>
        <w:t>ти звуков в несложных по структуре словах. Сравнение на слух слов, раз</w:t>
      </w:r>
      <w:r w:rsidRPr="00480E11">
        <w:rPr>
          <w:rFonts w:ascii="Times New Roman" w:hAnsi="Times New Roman" w:cs="Times New Roman"/>
          <w:color w:val="auto"/>
          <w:sz w:val="24"/>
          <w:szCs w:val="24"/>
        </w:rPr>
        <w:softHyphen/>
        <w:t>ли</w:t>
      </w:r>
      <w:r w:rsidRPr="00480E11">
        <w:rPr>
          <w:rFonts w:ascii="Times New Roman" w:hAnsi="Times New Roman" w:cs="Times New Roman"/>
          <w:color w:val="auto"/>
          <w:sz w:val="24"/>
          <w:szCs w:val="24"/>
        </w:rPr>
        <w:softHyphen/>
        <w:t>ча</w:t>
      </w:r>
      <w:r w:rsidRPr="00480E11">
        <w:rPr>
          <w:rFonts w:ascii="Times New Roman" w:hAnsi="Times New Roman" w:cs="Times New Roman"/>
          <w:color w:val="auto"/>
          <w:sz w:val="24"/>
          <w:szCs w:val="24"/>
        </w:rPr>
        <w:softHyphen/>
        <w:t>ющихся одним звуком.</w:t>
      </w:r>
    </w:p>
    <w:p w:rsidR="00CE3026" w:rsidRPr="00480E11" w:rsidRDefault="00CE3026">
      <w:pPr>
        <w:spacing w:after="0" w:line="360" w:lineRule="auto"/>
        <w:ind w:firstLine="709"/>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Различение гласных и согласных звуков на слух и в собственном произношении.</w:t>
      </w:r>
    </w:p>
    <w:p w:rsidR="00CE3026" w:rsidRPr="00480E11" w:rsidRDefault="00CE3026">
      <w:pPr>
        <w:spacing w:after="0" w:line="360" w:lineRule="auto"/>
        <w:ind w:firstLine="709"/>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Обозначение звука буквой. Соотнесение и различение звука и буквы. Звукобуквенный анализ несложных по структуре слов.</w:t>
      </w:r>
    </w:p>
    <w:p w:rsidR="00CE3026" w:rsidRPr="00480E11" w:rsidRDefault="00CE3026">
      <w:pPr>
        <w:spacing w:after="0" w:line="360" w:lineRule="auto"/>
        <w:ind w:firstLine="709"/>
        <w:jc w:val="both"/>
        <w:rPr>
          <w:rFonts w:ascii="Times New Roman" w:hAnsi="Times New Roman" w:cs="Times New Roman"/>
          <w:i/>
          <w:iCs/>
          <w:color w:val="auto"/>
          <w:sz w:val="24"/>
          <w:szCs w:val="24"/>
        </w:rPr>
      </w:pPr>
      <w:r w:rsidRPr="00480E11">
        <w:rPr>
          <w:rFonts w:ascii="Times New Roman" w:hAnsi="Times New Roman" w:cs="Times New Roman"/>
          <w:color w:val="auto"/>
          <w:sz w:val="24"/>
          <w:szCs w:val="24"/>
        </w:rPr>
        <w:t>Образование и чтение слогов различной структуры (состоящих из одной гласной, закрытых и открытых двухбуквенных слогов, закрытых трёхбу</w:t>
      </w:r>
      <w:r w:rsidRPr="00480E11">
        <w:rPr>
          <w:rFonts w:ascii="Times New Roman" w:hAnsi="Times New Roman" w:cs="Times New Roman"/>
          <w:color w:val="auto"/>
          <w:sz w:val="24"/>
          <w:szCs w:val="24"/>
        </w:rPr>
        <w:softHyphen/>
        <w:t>к</w:t>
      </w:r>
      <w:r w:rsidRPr="00480E11">
        <w:rPr>
          <w:rFonts w:ascii="Times New Roman" w:hAnsi="Times New Roman" w:cs="Times New Roman"/>
          <w:color w:val="auto"/>
          <w:sz w:val="24"/>
          <w:szCs w:val="24"/>
        </w:rPr>
        <w:softHyphen/>
        <w:t>ве</w:t>
      </w:r>
      <w:r w:rsidRPr="00480E11">
        <w:rPr>
          <w:rFonts w:ascii="Times New Roman" w:hAnsi="Times New Roman" w:cs="Times New Roman"/>
          <w:color w:val="auto"/>
          <w:sz w:val="24"/>
          <w:szCs w:val="24"/>
        </w:rPr>
        <w:softHyphen/>
        <w:t>н</w:t>
      </w:r>
      <w:r w:rsidRPr="00480E11">
        <w:rPr>
          <w:rFonts w:ascii="Times New Roman" w:hAnsi="Times New Roman" w:cs="Times New Roman"/>
          <w:color w:val="auto"/>
          <w:sz w:val="24"/>
          <w:szCs w:val="24"/>
        </w:rPr>
        <w:softHyphen/>
        <w:t>ных слогов с твердыми и мягкими согласными, со стечениями согласных в на</w:t>
      </w:r>
      <w:r w:rsidRPr="00480E11">
        <w:rPr>
          <w:rFonts w:ascii="Times New Roman" w:hAnsi="Times New Roman" w:cs="Times New Roman"/>
          <w:color w:val="auto"/>
          <w:sz w:val="24"/>
          <w:szCs w:val="24"/>
        </w:rPr>
        <w:softHyphen/>
        <w:t>чале или в конце слова). Составление и чтение слов из усвоенных слоговых стру</w:t>
      </w:r>
      <w:r w:rsidRPr="00480E11">
        <w:rPr>
          <w:rFonts w:ascii="Times New Roman" w:hAnsi="Times New Roman" w:cs="Times New Roman"/>
          <w:color w:val="auto"/>
          <w:sz w:val="24"/>
          <w:szCs w:val="24"/>
        </w:rPr>
        <w:softHyphen/>
        <w:t>ктур. Формирование основ навыка правильного, осознанного и выразительного чтения на материале предложений и небольших текстов (после предваритель</w:t>
      </w:r>
      <w:r w:rsidRPr="00480E11">
        <w:rPr>
          <w:rFonts w:ascii="Times New Roman" w:hAnsi="Times New Roman" w:cs="Times New Roman"/>
          <w:color w:val="auto"/>
          <w:sz w:val="24"/>
          <w:szCs w:val="24"/>
        </w:rPr>
        <w:softHyphen/>
        <w:t>ной отработки с учителем). Разучивание с голоса коротких стихотворений, загадок, чистоговорок.</w:t>
      </w:r>
    </w:p>
    <w:p w:rsidR="00CE3026" w:rsidRPr="00480E11" w:rsidRDefault="00CE3026">
      <w:pPr>
        <w:spacing w:after="0" w:line="360" w:lineRule="auto"/>
        <w:ind w:firstLine="709"/>
        <w:jc w:val="both"/>
        <w:rPr>
          <w:rFonts w:ascii="Times New Roman" w:hAnsi="Times New Roman" w:cs="Times New Roman"/>
          <w:color w:val="auto"/>
          <w:sz w:val="24"/>
          <w:szCs w:val="24"/>
        </w:rPr>
      </w:pPr>
      <w:r w:rsidRPr="00480E11">
        <w:rPr>
          <w:rFonts w:ascii="Times New Roman" w:hAnsi="Times New Roman" w:cs="Times New Roman"/>
          <w:i/>
          <w:iCs/>
          <w:color w:val="auto"/>
          <w:sz w:val="24"/>
          <w:szCs w:val="24"/>
        </w:rPr>
        <w:t>Формирование элементарных навыков письма.</w:t>
      </w:r>
    </w:p>
    <w:p w:rsidR="00CE3026" w:rsidRPr="00480E11" w:rsidRDefault="00CE3026">
      <w:pPr>
        <w:spacing w:after="0" w:line="360" w:lineRule="auto"/>
        <w:ind w:firstLine="709"/>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Развитие мелкой моторики пальцев рук; координации и точности движения руки. Развитие умения ориентироваться на пространстве листа в тетради и классной доски</w:t>
      </w:r>
      <w:r w:rsidRPr="00480E11">
        <w:rPr>
          <w:rFonts w:ascii="Times New Roman" w:hAnsi="Times New Roman" w:cs="Times New Roman"/>
          <w:i/>
          <w:iCs/>
          <w:color w:val="auto"/>
          <w:sz w:val="24"/>
          <w:szCs w:val="24"/>
        </w:rPr>
        <w:t>.</w:t>
      </w:r>
    </w:p>
    <w:p w:rsidR="00CE3026" w:rsidRPr="00480E11" w:rsidRDefault="00CE3026">
      <w:pPr>
        <w:spacing w:after="0" w:line="360" w:lineRule="auto"/>
        <w:ind w:firstLine="709"/>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 xml:space="preserve">Усвоение начертания рукописных заглавных и строчных букв.  </w:t>
      </w:r>
    </w:p>
    <w:p w:rsidR="00CE3026" w:rsidRPr="00480E11" w:rsidRDefault="00CE3026">
      <w:pPr>
        <w:spacing w:after="0" w:line="360" w:lineRule="auto"/>
        <w:ind w:firstLine="709"/>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Письмо букв, буквосочетаний, слогов, слов, предложений с соблюдением гигиенических норм. Овладение разборчивым, аккуратным письмом. Досло</w:t>
      </w:r>
      <w:r w:rsidRPr="00480E11">
        <w:rPr>
          <w:rFonts w:ascii="Times New Roman" w:hAnsi="Times New Roman" w:cs="Times New Roman"/>
          <w:color w:val="auto"/>
          <w:sz w:val="24"/>
          <w:szCs w:val="24"/>
        </w:rPr>
        <w:softHyphen/>
        <w:t>вное списывание слов и предложений; списывание со вставкой пропущен</w:t>
      </w:r>
      <w:r w:rsidRPr="00480E11">
        <w:rPr>
          <w:rFonts w:ascii="Times New Roman" w:hAnsi="Times New Roman" w:cs="Times New Roman"/>
          <w:color w:val="auto"/>
          <w:sz w:val="24"/>
          <w:szCs w:val="24"/>
        </w:rPr>
        <w:softHyphen/>
        <w:t>ной буквы или слога после предварительного разбора с учителем. Усвоение при</w:t>
      </w:r>
      <w:r w:rsidRPr="00480E11">
        <w:rPr>
          <w:rFonts w:ascii="Times New Roman" w:hAnsi="Times New Roman" w:cs="Times New Roman"/>
          <w:color w:val="auto"/>
          <w:sz w:val="24"/>
          <w:szCs w:val="24"/>
        </w:rPr>
        <w:softHyphen/>
        <w:t>ёмов и последовательности правильного списывания текста. Письмо под ди</w:t>
      </w:r>
      <w:r w:rsidRPr="00480E11">
        <w:rPr>
          <w:rFonts w:ascii="Times New Roman" w:hAnsi="Times New Roman" w:cs="Times New Roman"/>
          <w:color w:val="auto"/>
          <w:sz w:val="24"/>
          <w:szCs w:val="24"/>
        </w:rPr>
        <w:softHyphen/>
        <w:t>к</w:t>
      </w:r>
      <w:r w:rsidRPr="00480E11">
        <w:rPr>
          <w:rFonts w:ascii="Times New Roman" w:hAnsi="Times New Roman" w:cs="Times New Roman"/>
          <w:color w:val="auto"/>
          <w:sz w:val="24"/>
          <w:szCs w:val="24"/>
        </w:rPr>
        <w:softHyphen/>
        <w:t>товку слов и предложений, написание которых не расходится с их произно</w:t>
      </w:r>
      <w:r w:rsidRPr="00480E11">
        <w:rPr>
          <w:rFonts w:ascii="Times New Roman" w:hAnsi="Times New Roman" w:cs="Times New Roman"/>
          <w:color w:val="auto"/>
          <w:sz w:val="24"/>
          <w:szCs w:val="24"/>
        </w:rPr>
        <w:softHyphen/>
        <w:t>шением.</w:t>
      </w:r>
    </w:p>
    <w:p w:rsidR="00CE3026" w:rsidRPr="00480E11" w:rsidRDefault="00CE3026">
      <w:pPr>
        <w:spacing w:after="0" w:line="360" w:lineRule="auto"/>
        <w:ind w:firstLine="709"/>
        <w:jc w:val="both"/>
        <w:rPr>
          <w:rFonts w:ascii="Times New Roman" w:hAnsi="Times New Roman" w:cs="Times New Roman"/>
          <w:i/>
          <w:iCs/>
          <w:color w:val="auto"/>
          <w:sz w:val="24"/>
          <w:szCs w:val="24"/>
        </w:rPr>
      </w:pPr>
      <w:r w:rsidRPr="00480E11">
        <w:rPr>
          <w:rFonts w:ascii="Times New Roman" w:hAnsi="Times New Roman" w:cs="Times New Roman"/>
          <w:color w:val="auto"/>
          <w:sz w:val="24"/>
          <w:szCs w:val="24"/>
        </w:rPr>
        <w:t>Практическое усвоение некоторых грамматических умений и орфографических правил: обозначение на письме границ предложения; раздельное написание слов; обозначение заглавной буквой имен и фамилий людей, кличек животных; обозначение на письме буквами сочетания гласных после шипящих (</w:t>
      </w:r>
      <w:r w:rsidRPr="00480E11">
        <w:rPr>
          <w:rFonts w:ascii="Times New Roman" w:hAnsi="Times New Roman" w:cs="Times New Roman"/>
          <w:b/>
          <w:bCs/>
          <w:i/>
          <w:iCs/>
          <w:color w:val="auto"/>
          <w:sz w:val="24"/>
          <w:szCs w:val="24"/>
        </w:rPr>
        <w:t>ча</w:t>
      </w:r>
      <w:r w:rsidRPr="00480E11">
        <w:rPr>
          <w:rFonts w:ascii="Times New Roman" w:hAnsi="Times New Roman" w:cs="Times New Roman"/>
          <w:b/>
          <w:bCs/>
          <w:color w:val="auto"/>
          <w:sz w:val="24"/>
          <w:szCs w:val="24"/>
        </w:rPr>
        <w:t>—</w:t>
      </w:r>
      <w:r w:rsidRPr="00480E11">
        <w:rPr>
          <w:rFonts w:ascii="Times New Roman" w:hAnsi="Times New Roman" w:cs="Times New Roman"/>
          <w:b/>
          <w:bCs/>
          <w:i/>
          <w:iCs/>
          <w:color w:val="auto"/>
          <w:sz w:val="24"/>
          <w:szCs w:val="24"/>
        </w:rPr>
        <w:t>ща</w:t>
      </w:r>
      <w:r w:rsidRPr="00480E11">
        <w:rPr>
          <w:rFonts w:ascii="Times New Roman" w:hAnsi="Times New Roman" w:cs="Times New Roman"/>
          <w:b/>
          <w:bCs/>
          <w:color w:val="auto"/>
          <w:sz w:val="24"/>
          <w:szCs w:val="24"/>
        </w:rPr>
        <w:t xml:space="preserve">, </w:t>
      </w:r>
      <w:r w:rsidRPr="00480E11">
        <w:rPr>
          <w:rFonts w:ascii="Times New Roman" w:hAnsi="Times New Roman" w:cs="Times New Roman"/>
          <w:b/>
          <w:bCs/>
          <w:i/>
          <w:iCs/>
          <w:color w:val="auto"/>
          <w:sz w:val="24"/>
          <w:szCs w:val="24"/>
        </w:rPr>
        <w:t>чу</w:t>
      </w:r>
      <w:r w:rsidRPr="00480E11">
        <w:rPr>
          <w:rFonts w:ascii="Times New Roman" w:hAnsi="Times New Roman" w:cs="Times New Roman"/>
          <w:b/>
          <w:bCs/>
          <w:color w:val="auto"/>
          <w:sz w:val="24"/>
          <w:szCs w:val="24"/>
        </w:rPr>
        <w:t>—</w:t>
      </w:r>
      <w:r w:rsidRPr="00480E11">
        <w:rPr>
          <w:rFonts w:ascii="Times New Roman" w:hAnsi="Times New Roman" w:cs="Times New Roman"/>
          <w:b/>
          <w:bCs/>
          <w:i/>
          <w:iCs/>
          <w:color w:val="auto"/>
          <w:sz w:val="24"/>
          <w:szCs w:val="24"/>
        </w:rPr>
        <w:t>щу</w:t>
      </w:r>
      <w:r w:rsidRPr="00480E11">
        <w:rPr>
          <w:rFonts w:ascii="Times New Roman" w:hAnsi="Times New Roman" w:cs="Times New Roman"/>
          <w:b/>
          <w:bCs/>
          <w:color w:val="auto"/>
          <w:sz w:val="24"/>
          <w:szCs w:val="24"/>
        </w:rPr>
        <w:t xml:space="preserve">, </w:t>
      </w:r>
      <w:r w:rsidRPr="00480E11">
        <w:rPr>
          <w:rFonts w:ascii="Times New Roman" w:hAnsi="Times New Roman" w:cs="Times New Roman"/>
          <w:b/>
          <w:bCs/>
          <w:i/>
          <w:iCs/>
          <w:color w:val="auto"/>
          <w:sz w:val="24"/>
          <w:szCs w:val="24"/>
        </w:rPr>
        <w:t>жи</w:t>
      </w:r>
      <w:r w:rsidRPr="00480E11">
        <w:rPr>
          <w:rFonts w:ascii="Times New Roman" w:hAnsi="Times New Roman" w:cs="Times New Roman"/>
          <w:b/>
          <w:bCs/>
          <w:color w:val="auto"/>
          <w:sz w:val="24"/>
          <w:szCs w:val="24"/>
        </w:rPr>
        <w:t>—</w:t>
      </w:r>
      <w:r w:rsidRPr="00480E11">
        <w:rPr>
          <w:rFonts w:ascii="Times New Roman" w:hAnsi="Times New Roman" w:cs="Times New Roman"/>
          <w:b/>
          <w:bCs/>
          <w:i/>
          <w:iCs/>
          <w:color w:val="auto"/>
          <w:sz w:val="24"/>
          <w:szCs w:val="24"/>
        </w:rPr>
        <w:t>ши</w:t>
      </w:r>
      <w:r w:rsidRPr="00480E11">
        <w:rPr>
          <w:rFonts w:ascii="Times New Roman" w:hAnsi="Times New Roman" w:cs="Times New Roman"/>
          <w:color w:val="auto"/>
          <w:sz w:val="24"/>
          <w:szCs w:val="24"/>
        </w:rPr>
        <w:t>).</w:t>
      </w:r>
    </w:p>
    <w:p w:rsidR="00CE3026" w:rsidRPr="00480E11" w:rsidRDefault="00CE3026">
      <w:pPr>
        <w:spacing w:after="0" w:line="360" w:lineRule="auto"/>
        <w:ind w:firstLine="709"/>
        <w:jc w:val="both"/>
        <w:rPr>
          <w:rFonts w:ascii="Times New Roman" w:hAnsi="Times New Roman" w:cs="Times New Roman"/>
          <w:color w:val="auto"/>
          <w:sz w:val="24"/>
          <w:szCs w:val="24"/>
        </w:rPr>
      </w:pPr>
      <w:r w:rsidRPr="00480E11">
        <w:rPr>
          <w:rFonts w:ascii="Times New Roman" w:hAnsi="Times New Roman" w:cs="Times New Roman"/>
          <w:i/>
          <w:iCs/>
          <w:color w:val="auto"/>
          <w:sz w:val="24"/>
          <w:szCs w:val="24"/>
        </w:rPr>
        <w:t>Речевое развитие.</w:t>
      </w:r>
    </w:p>
    <w:p w:rsidR="00CE3026" w:rsidRPr="00480E11" w:rsidRDefault="00CE3026">
      <w:pPr>
        <w:spacing w:after="0" w:line="360" w:lineRule="auto"/>
        <w:ind w:firstLine="709"/>
        <w:jc w:val="both"/>
        <w:rPr>
          <w:rFonts w:ascii="Times New Roman" w:hAnsi="Times New Roman" w:cs="Times New Roman"/>
          <w:b/>
          <w:bCs/>
          <w:color w:val="auto"/>
          <w:sz w:val="24"/>
          <w:szCs w:val="24"/>
        </w:rPr>
      </w:pPr>
      <w:r w:rsidRPr="00480E11">
        <w:rPr>
          <w:rFonts w:ascii="Times New Roman" w:hAnsi="Times New Roman" w:cs="Times New Roman"/>
          <w:color w:val="auto"/>
          <w:sz w:val="24"/>
          <w:szCs w:val="24"/>
        </w:rPr>
        <w:t>Использование усвоенных языковых средств (слов, словосочетаний и кон</w:t>
      </w:r>
      <w:r w:rsidRPr="00480E11">
        <w:rPr>
          <w:rFonts w:ascii="Times New Roman" w:hAnsi="Times New Roman" w:cs="Times New Roman"/>
          <w:color w:val="auto"/>
          <w:sz w:val="24"/>
          <w:szCs w:val="24"/>
        </w:rPr>
        <w:softHyphen/>
        <w:t>струкций предложений) для выражения просьбы и собственного намерения (после проведения под</w:t>
      </w:r>
      <w:r w:rsidRPr="00480E11">
        <w:rPr>
          <w:rFonts w:ascii="Times New Roman" w:hAnsi="Times New Roman" w:cs="Times New Roman"/>
          <w:color w:val="auto"/>
          <w:sz w:val="24"/>
          <w:szCs w:val="24"/>
        </w:rPr>
        <w:softHyphen/>
        <w:t>го</w:t>
      </w:r>
      <w:r w:rsidRPr="00480E11">
        <w:rPr>
          <w:rFonts w:ascii="Times New Roman" w:hAnsi="Times New Roman" w:cs="Times New Roman"/>
          <w:color w:val="auto"/>
          <w:sz w:val="24"/>
          <w:szCs w:val="24"/>
        </w:rPr>
        <w:softHyphen/>
        <w:t>товительной работы); ответов на вопросы педаго</w:t>
      </w:r>
      <w:r w:rsidRPr="00480E11">
        <w:rPr>
          <w:rFonts w:ascii="Times New Roman" w:hAnsi="Times New Roman" w:cs="Times New Roman"/>
          <w:color w:val="auto"/>
          <w:sz w:val="24"/>
          <w:szCs w:val="24"/>
        </w:rPr>
        <w:softHyphen/>
        <w:t>га и товарищей класса. Пересказ про</w:t>
      </w:r>
      <w:r w:rsidRPr="00480E11">
        <w:rPr>
          <w:rFonts w:ascii="Times New Roman" w:hAnsi="Times New Roman" w:cs="Times New Roman"/>
          <w:color w:val="auto"/>
          <w:sz w:val="24"/>
          <w:szCs w:val="24"/>
        </w:rPr>
        <w:softHyphen/>
        <w:t>с</w:t>
      </w:r>
      <w:r w:rsidRPr="00480E11">
        <w:rPr>
          <w:rFonts w:ascii="Times New Roman" w:hAnsi="Times New Roman" w:cs="Times New Roman"/>
          <w:color w:val="auto"/>
          <w:sz w:val="24"/>
          <w:szCs w:val="24"/>
        </w:rPr>
        <w:softHyphen/>
        <w:t>лу</w:t>
      </w:r>
      <w:r w:rsidRPr="00480E11">
        <w:rPr>
          <w:rFonts w:ascii="Times New Roman" w:hAnsi="Times New Roman" w:cs="Times New Roman"/>
          <w:color w:val="auto"/>
          <w:sz w:val="24"/>
          <w:szCs w:val="24"/>
        </w:rPr>
        <w:softHyphen/>
        <w:t>шанных и предварительно разобран</w:t>
      </w:r>
      <w:r w:rsidRPr="00480E11">
        <w:rPr>
          <w:rFonts w:ascii="Times New Roman" w:hAnsi="Times New Roman" w:cs="Times New Roman"/>
          <w:color w:val="auto"/>
          <w:sz w:val="24"/>
          <w:szCs w:val="24"/>
        </w:rPr>
        <w:softHyphen/>
        <w:t>ных небольших по объему текстов с опорой на во</w:t>
      </w:r>
      <w:r w:rsidRPr="00480E11">
        <w:rPr>
          <w:rFonts w:ascii="Times New Roman" w:hAnsi="Times New Roman" w:cs="Times New Roman"/>
          <w:color w:val="auto"/>
          <w:sz w:val="24"/>
          <w:szCs w:val="24"/>
        </w:rPr>
        <w:softHyphen/>
        <w:t>п</w:t>
      </w:r>
      <w:r w:rsidRPr="00480E11">
        <w:rPr>
          <w:rFonts w:ascii="Times New Roman" w:hAnsi="Times New Roman" w:cs="Times New Roman"/>
          <w:color w:val="auto"/>
          <w:sz w:val="24"/>
          <w:szCs w:val="24"/>
        </w:rPr>
        <w:softHyphen/>
        <w:t>росы учителя и ил</w:t>
      </w:r>
      <w:r w:rsidRPr="00480E11">
        <w:rPr>
          <w:rFonts w:ascii="Times New Roman" w:hAnsi="Times New Roman" w:cs="Times New Roman"/>
          <w:color w:val="auto"/>
          <w:sz w:val="24"/>
          <w:szCs w:val="24"/>
        </w:rPr>
        <w:softHyphen/>
        <w:t>лю</w:t>
      </w:r>
      <w:r w:rsidRPr="00480E11">
        <w:rPr>
          <w:rFonts w:ascii="Times New Roman" w:hAnsi="Times New Roman" w:cs="Times New Roman"/>
          <w:color w:val="auto"/>
          <w:sz w:val="24"/>
          <w:szCs w:val="24"/>
        </w:rPr>
        <w:softHyphen/>
        <w:t>с</w:t>
      </w:r>
      <w:r w:rsidRPr="00480E11">
        <w:rPr>
          <w:rFonts w:ascii="Times New Roman" w:hAnsi="Times New Roman" w:cs="Times New Roman"/>
          <w:color w:val="auto"/>
          <w:sz w:val="24"/>
          <w:szCs w:val="24"/>
        </w:rPr>
        <w:softHyphen/>
        <w:t>т</w:t>
      </w:r>
      <w:r w:rsidRPr="00480E11">
        <w:rPr>
          <w:rFonts w:ascii="Times New Roman" w:hAnsi="Times New Roman" w:cs="Times New Roman"/>
          <w:color w:val="auto"/>
          <w:sz w:val="24"/>
          <w:szCs w:val="24"/>
        </w:rPr>
        <w:softHyphen/>
        <w:t>ра</w:t>
      </w:r>
      <w:r w:rsidRPr="00480E11">
        <w:rPr>
          <w:rFonts w:ascii="Times New Roman" w:hAnsi="Times New Roman" w:cs="Times New Roman"/>
          <w:color w:val="auto"/>
          <w:sz w:val="24"/>
          <w:szCs w:val="24"/>
        </w:rPr>
        <w:softHyphen/>
        <w:t>тивный ма</w:t>
      </w:r>
      <w:r w:rsidRPr="00480E11">
        <w:rPr>
          <w:rFonts w:ascii="Times New Roman" w:hAnsi="Times New Roman" w:cs="Times New Roman"/>
          <w:color w:val="auto"/>
          <w:sz w:val="24"/>
          <w:szCs w:val="24"/>
        </w:rPr>
        <w:softHyphen/>
        <w:t>те</w:t>
      </w:r>
      <w:r w:rsidRPr="00480E11">
        <w:rPr>
          <w:rFonts w:ascii="Times New Roman" w:hAnsi="Times New Roman" w:cs="Times New Roman"/>
          <w:color w:val="auto"/>
          <w:sz w:val="24"/>
          <w:szCs w:val="24"/>
        </w:rPr>
        <w:softHyphen/>
        <w:t>ри</w:t>
      </w:r>
      <w:r w:rsidRPr="00480E11">
        <w:rPr>
          <w:rFonts w:ascii="Times New Roman" w:hAnsi="Times New Roman" w:cs="Times New Roman"/>
          <w:color w:val="auto"/>
          <w:sz w:val="24"/>
          <w:szCs w:val="24"/>
        </w:rPr>
        <w:softHyphen/>
        <w:t>ал. Составление двух-трех предложений с опорой на серию сю</w:t>
      </w:r>
      <w:r w:rsidRPr="00480E11">
        <w:rPr>
          <w:rFonts w:ascii="Times New Roman" w:hAnsi="Times New Roman" w:cs="Times New Roman"/>
          <w:color w:val="auto"/>
          <w:sz w:val="24"/>
          <w:szCs w:val="24"/>
        </w:rPr>
        <w:softHyphen/>
        <w:t>жетных кар</w:t>
      </w:r>
      <w:r w:rsidRPr="00480E11">
        <w:rPr>
          <w:rFonts w:ascii="Times New Roman" w:hAnsi="Times New Roman" w:cs="Times New Roman"/>
          <w:color w:val="auto"/>
          <w:sz w:val="24"/>
          <w:szCs w:val="24"/>
        </w:rPr>
        <w:softHyphen/>
        <w:t>тин, организованные наблюдения, практические действия и т.д.</w:t>
      </w:r>
    </w:p>
    <w:p w:rsidR="00CE3026" w:rsidRPr="00480E11" w:rsidRDefault="00CE3026">
      <w:pPr>
        <w:spacing w:before="120" w:after="120" w:line="360" w:lineRule="auto"/>
        <w:ind w:firstLine="709"/>
        <w:jc w:val="center"/>
        <w:rPr>
          <w:rFonts w:ascii="Times New Roman" w:hAnsi="Times New Roman" w:cs="Times New Roman"/>
          <w:b/>
          <w:bCs/>
          <w:color w:val="auto"/>
          <w:sz w:val="24"/>
          <w:szCs w:val="24"/>
        </w:rPr>
      </w:pPr>
      <w:r w:rsidRPr="00480E11">
        <w:rPr>
          <w:rFonts w:ascii="Times New Roman" w:hAnsi="Times New Roman" w:cs="Times New Roman"/>
          <w:b/>
          <w:bCs/>
          <w:color w:val="auto"/>
          <w:sz w:val="24"/>
          <w:szCs w:val="24"/>
        </w:rPr>
        <w:t>Практические грамматические упражнения и развитие речи</w:t>
      </w:r>
    </w:p>
    <w:p w:rsidR="00CE3026" w:rsidRPr="00480E11" w:rsidRDefault="00CE3026">
      <w:pPr>
        <w:spacing w:after="0" w:line="360" w:lineRule="auto"/>
        <w:ind w:firstLine="709"/>
        <w:jc w:val="both"/>
        <w:rPr>
          <w:rFonts w:ascii="Times New Roman" w:hAnsi="Times New Roman" w:cs="Times New Roman"/>
          <w:b/>
          <w:bCs/>
          <w:color w:val="auto"/>
          <w:sz w:val="24"/>
          <w:szCs w:val="24"/>
        </w:rPr>
      </w:pPr>
      <w:r w:rsidRPr="00480E11">
        <w:rPr>
          <w:rFonts w:ascii="Times New Roman" w:hAnsi="Times New Roman" w:cs="Times New Roman"/>
          <w:b/>
          <w:bCs/>
          <w:color w:val="auto"/>
          <w:sz w:val="24"/>
          <w:szCs w:val="24"/>
        </w:rPr>
        <w:t>Фонетика.</w:t>
      </w:r>
      <w:r w:rsidRPr="00480E11">
        <w:rPr>
          <w:rFonts w:ascii="Times New Roman" w:hAnsi="Times New Roman" w:cs="Times New Roman"/>
          <w:color w:val="auto"/>
          <w:sz w:val="24"/>
          <w:szCs w:val="24"/>
        </w:rPr>
        <w:t xml:space="preserve"> Звуки и буквы. Обозначение звуков на письме. Гласные и согласные. Согласные твердые и мягкие. Согласные глухие и звонкие. Согласные парные и непарные по твердости – мягкости, звонкости – глухости. Ударение. Гласные ударные и безударные. </w:t>
      </w:r>
    </w:p>
    <w:p w:rsidR="00CE3026" w:rsidRPr="00480E11" w:rsidRDefault="00CE3026">
      <w:pPr>
        <w:spacing w:after="0" w:line="360" w:lineRule="auto"/>
        <w:ind w:firstLine="709"/>
        <w:jc w:val="both"/>
        <w:rPr>
          <w:rFonts w:ascii="Times New Roman" w:hAnsi="Times New Roman" w:cs="Times New Roman"/>
          <w:b/>
          <w:bCs/>
          <w:color w:val="auto"/>
          <w:sz w:val="24"/>
          <w:szCs w:val="24"/>
        </w:rPr>
      </w:pPr>
      <w:r w:rsidRPr="00480E11">
        <w:rPr>
          <w:rFonts w:ascii="Times New Roman" w:hAnsi="Times New Roman" w:cs="Times New Roman"/>
          <w:b/>
          <w:bCs/>
          <w:color w:val="auto"/>
          <w:sz w:val="24"/>
          <w:szCs w:val="24"/>
        </w:rPr>
        <w:t>Графика.</w:t>
      </w:r>
      <w:r w:rsidRPr="00480E11">
        <w:rPr>
          <w:rFonts w:ascii="Times New Roman" w:hAnsi="Times New Roman" w:cs="Times New Roman"/>
          <w:color w:val="auto"/>
          <w:sz w:val="24"/>
          <w:szCs w:val="24"/>
        </w:rPr>
        <w:t xml:space="preserve"> Обозначение мягкости согласных на письме буквами </w:t>
      </w:r>
      <w:r w:rsidRPr="00480E11">
        <w:rPr>
          <w:rFonts w:ascii="Times New Roman" w:hAnsi="Times New Roman" w:cs="Times New Roman"/>
          <w:b/>
          <w:bCs/>
          <w:color w:val="auto"/>
          <w:sz w:val="24"/>
          <w:szCs w:val="24"/>
        </w:rPr>
        <w:t>ь, е, ё, и, ю, я</w:t>
      </w:r>
      <w:r w:rsidRPr="00480E11">
        <w:rPr>
          <w:rFonts w:ascii="Times New Roman" w:hAnsi="Times New Roman" w:cs="Times New Roman"/>
          <w:color w:val="auto"/>
          <w:sz w:val="24"/>
          <w:szCs w:val="24"/>
        </w:rPr>
        <w:t xml:space="preserve">. Разделительный </w:t>
      </w:r>
      <w:r w:rsidRPr="00480E11">
        <w:rPr>
          <w:rFonts w:ascii="Times New Roman" w:hAnsi="Times New Roman" w:cs="Times New Roman"/>
          <w:b/>
          <w:bCs/>
          <w:color w:val="auto"/>
          <w:sz w:val="24"/>
          <w:szCs w:val="24"/>
        </w:rPr>
        <w:t>ь</w:t>
      </w:r>
      <w:r w:rsidRPr="00480E11">
        <w:rPr>
          <w:rFonts w:ascii="Times New Roman" w:hAnsi="Times New Roman" w:cs="Times New Roman"/>
          <w:color w:val="auto"/>
          <w:sz w:val="24"/>
          <w:szCs w:val="24"/>
        </w:rPr>
        <w:t>. Слог. Перенос слов. Алфавит.</w:t>
      </w:r>
    </w:p>
    <w:p w:rsidR="00CE3026" w:rsidRPr="00480E11" w:rsidRDefault="00CE3026">
      <w:pPr>
        <w:spacing w:after="0" w:line="360" w:lineRule="auto"/>
        <w:ind w:firstLine="709"/>
        <w:jc w:val="both"/>
        <w:rPr>
          <w:rFonts w:ascii="Times New Roman" w:hAnsi="Times New Roman" w:cs="Times New Roman"/>
          <w:color w:val="auto"/>
          <w:sz w:val="24"/>
          <w:szCs w:val="24"/>
        </w:rPr>
      </w:pPr>
      <w:r w:rsidRPr="00480E11">
        <w:rPr>
          <w:rFonts w:ascii="Times New Roman" w:hAnsi="Times New Roman" w:cs="Times New Roman"/>
          <w:b/>
          <w:bCs/>
          <w:color w:val="auto"/>
          <w:sz w:val="24"/>
          <w:szCs w:val="24"/>
        </w:rPr>
        <w:t>Слово.</w:t>
      </w:r>
      <w:r w:rsidRPr="00480E11">
        <w:rPr>
          <w:rFonts w:ascii="Times New Roman" w:hAnsi="Times New Roman" w:cs="Times New Roman"/>
          <w:color w:val="auto"/>
          <w:sz w:val="24"/>
          <w:szCs w:val="24"/>
        </w:rPr>
        <w:t xml:space="preserve"> Слова, обозначающие </w:t>
      </w:r>
      <w:r w:rsidRPr="00480E11">
        <w:rPr>
          <w:rFonts w:ascii="Times New Roman" w:hAnsi="Times New Roman" w:cs="Times New Roman"/>
          <w:b/>
          <w:bCs/>
          <w:i/>
          <w:iCs/>
          <w:color w:val="auto"/>
          <w:sz w:val="24"/>
          <w:szCs w:val="24"/>
        </w:rPr>
        <w:t>название предметов</w:t>
      </w:r>
      <w:r w:rsidRPr="00480E11">
        <w:rPr>
          <w:rFonts w:ascii="Times New Roman" w:hAnsi="Times New Roman" w:cs="Times New Roman"/>
          <w:color w:val="auto"/>
          <w:sz w:val="24"/>
          <w:szCs w:val="24"/>
        </w:rPr>
        <w:t xml:space="preserve">. Различение слова и предмета. Слова-предметы, отвечающие на вопрос кто? и что? расширение круга слов, обозначающих фрукты, овощи, мебель, транспорт, явления природы, растения, животных. Слова с уменьшительно-ласкательными суффиксами. </w:t>
      </w:r>
    </w:p>
    <w:p w:rsidR="00CE3026" w:rsidRPr="00480E11" w:rsidRDefault="00CE3026">
      <w:pPr>
        <w:spacing w:after="0" w:line="360" w:lineRule="auto"/>
        <w:ind w:firstLine="709"/>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 xml:space="preserve">Имена собственные. Большая буква в именах, фамилиях, отчествах, кличках животных, названиях городов, сёл и деревень, улиц, географических объектов. </w:t>
      </w:r>
    </w:p>
    <w:p w:rsidR="00CE3026" w:rsidRPr="00480E11" w:rsidRDefault="00CE3026">
      <w:pPr>
        <w:spacing w:after="0" w:line="360" w:lineRule="auto"/>
        <w:ind w:firstLine="709"/>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 xml:space="preserve">Знакомство с антонимами и синонимами без называния терминов («Слова-друзья» и «Слова-враги»). </w:t>
      </w:r>
    </w:p>
    <w:p w:rsidR="00CE3026" w:rsidRPr="00480E11" w:rsidRDefault="00CE3026">
      <w:pPr>
        <w:spacing w:after="0" w:line="360" w:lineRule="auto"/>
        <w:ind w:firstLine="709"/>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 xml:space="preserve">Слова, обозначающие </w:t>
      </w:r>
      <w:r w:rsidRPr="00480E11">
        <w:rPr>
          <w:rFonts w:ascii="Times New Roman" w:hAnsi="Times New Roman" w:cs="Times New Roman"/>
          <w:b/>
          <w:bCs/>
          <w:i/>
          <w:iCs/>
          <w:color w:val="auto"/>
          <w:sz w:val="24"/>
          <w:szCs w:val="24"/>
        </w:rPr>
        <w:t>название действий</w:t>
      </w:r>
      <w:r w:rsidRPr="00480E11">
        <w:rPr>
          <w:rFonts w:ascii="Times New Roman" w:hAnsi="Times New Roman" w:cs="Times New Roman"/>
          <w:color w:val="auto"/>
          <w:sz w:val="24"/>
          <w:szCs w:val="24"/>
        </w:rPr>
        <w:t>. Различение действия и его названия. Название действий</w:t>
      </w:r>
      <w:r w:rsidRPr="00480E11">
        <w:rPr>
          <w:rFonts w:ascii="Times New Roman" w:hAnsi="Times New Roman" w:cs="Times New Roman"/>
          <w:color w:val="auto"/>
          <w:sz w:val="24"/>
          <w:szCs w:val="24"/>
        </w:rPr>
        <w:tab/>
        <w:t xml:space="preserve"> по вопросам </w:t>
      </w:r>
      <w:r w:rsidRPr="00480E11">
        <w:rPr>
          <w:rFonts w:ascii="Times New Roman" w:hAnsi="Times New Roman" w:cs="Times New Roman"/>
          <w:i/>
          <w:iCs/>
          <w:color w:val="auto"/>
          <w:sz w:val="24"/>
          <w:szCs w:val="24"/>
        </w:rPr>
        <w:t xml:space="preserve">что делает? что делают? что делал? что будет делать? </w:t>
      </w:r>
      <w:r w:rsidRPr="00480E11">
        <w:rPr>
          <w:rFonts w:ascii="Times New Roman" w:hAnsi="Times New Roman" w:cs="Times New Roman"/>
          <w:color w:val="auto"/>
          <w:sz w:val="24"/>
          <w:szCs w:val="24"/>
        </w:rPr>
        <w:t xml:space="preserve">Согласование слов-действий со словами-предметами.  </w:t>
      </w:r>
    </w:p>
    <w:p w:rsidR="00CE3026" w:rsidRPr="00480E11" w:rsidRDefault="00CE3026">
      <w:pPr>
        <w:tabs>
          <w:tab w:val="left" w:pos="5530"/>
        </w:tabs>
        <w:spacing w:after="0" w:line="360" w:lineRule="auto"/>
        <w:ind w:firstLine="709"/>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 xml:space="preserve">Слова, обозначающие </w:t>
      </w:r>
      <w:r w:rsidRPr="00480E11">
        <w:rPr>
          <w:rFonts w:ascii="Times New Roman" w:hAnsi="Times New Roman" w:cs="Times New Roman"/>
          <w:b/>
          <w:bCs/>
          <w:i/>
          <w:iCs/>
          <w:color w:val="auto"/>
          <w:sz w:val="24"/>
          <w:szCs w:val="24"/>
        </w:rPr>
        <w:t>признак предмета</w:t>
      </w:r>
      <w:r w:rsidRPr="00480E11">
        <w:rPr>
          <w:rFonts w:ascii="Times New Roman" w:hAnsi="Times New Roman" w:cs="Times New Roman"/>
          <w:color w:val="auto"/>
          <w:sz w:val="24"/>
          <w:szCs w:val="24"/>
        </w:rPr>
        <w:t xml:space="preserve">. Определение признака предмета по вопросам </w:t>
      </w:r>
      <w:r w:rsidRPr="00480E11">
        <w:rPr>
          <w:rFonts w:ascii="Times New Roman" w:hAnsi="Times New Roman" w:cs="Times New Roman"/>
          <w:i/>
          <w:iCs/>
          <w:color w:val="auto"/>
          <w:sz w:val="24"/>
          <w:szCs w:val="24"/>
        </w:rPr>
        <w:t xml:space="preserve">какой? какая? какое? какие? </w:t>
      </w:r>
      <w:r w:rsidRPr="00480E11">
        <w:rPr>
          <w:rFonts w:ascii="Times New Roman" w:hAnsi="Times New Roman" w:cs="Times New Roman"/>
          <w:color w:val="auto"/>
          <w:sz w:val="24"/>
          <w:szCs w:val="24"/>
        </w:rPr>
        <w:t>Название признаков, обозначающих цвет, форму, величину, материал, вкус предмета.</w:t>
      </w:r>
    </w:p>
    <w:p w:rsidR="00CE3026" w:rsidRPr="00480E11" w:rsidRDefault="00CE3026">
      <w:pPr>
        <w:spacing w:after="0" w:line="360" w:lineRule="auto"/>
        <w:ind w:firstLine="709"/>
        <w:jc w:val="both"/>
        <w:rPr>
          <w:rFonts w:ascii="Times New Roman" w:hAnsi="Times New Roman" w:cs="Times New Roman"/>
          <w:b/>
          <w:bCs/>
          <w:i/>
          <w:iCs/>
          <w:color w:val="auto"/>
          <w:sz w:val="24"/>
          <w:szCs w:val="24"/>
        </w:rPr>
      </w:pPr>
      <w:r w:rsidRPr="00480E11">
        <w:rPr>
          <w:rFonts w:ascii="Times New Roman" w:hAnsi="Times New Roman" w:cs="Times New Roman"/>
          <w:color w:val="auto"/>
          <w:sz w:val="24"/>
          <w:szCs w:val="24"/>
        </w:rPr>
        <w:t>Дифференциация слов, относящихся к разным категориям.</w:t>
      </w:r>
    </w:p>
    <w:p w:rsidR="00CE3026" w:rsidRPr="00480E11" w:rsidRDefault="00CE3026">
      <w:pPr>
        <w:spacing w:after="0" w:line="360" w:lineRule="auto"/>
        <w:ind w:firstLine="709"/>
        <w:jc w:val="both"/>
        <w:rPr>
          <w:rFonts w:ascii="Times New Roman" w:hAnsi="Times New Roman" w:cs="Times New Roman"/>
          <w:b/>
          <w:bCs/>
          <w:color w:val="auto"/>
          <w:sz w:val="24"/>
          <w:szCs w:val="24"/>
        </w:rPr>
      </w:pPr>
      <w:r w:rsidRPr="00480E11">
        <w:rPr>
          <w:rFonts w:ascii="Times New Roman" w:hAnsi="Times New Roman" w:cs="Times New Roman"/>
          <w:b/>
          <w:bCs/>
          <w:i/>
          <w:iCs/>
          <w:color w:val="auto"/>
          <w:sz w:val="24"/>
          <w:szCs w:val="24"/>
        </w:rPr>
        <w:t>Предлог.</w:t>
      </w:r>
      <w:r w:rsidRPr="00480E11">
        <w:rPr>
          <w:rFonts w:ascii="Times New Roman" w:hAnsi="Times New Roman" w:cs="Times New Roman"/>
          <w:color w:val="auto"/>
          <w:sz w:val="24"/>
          <w:szCs w:val="24"/>
        </w:rPr>
        <w:t xml:space="preserve"> Предлог как отдельное слово. Раздельное написание предлога со словами. Роль предлога в обозначении пространственного расположении предметов. Составление предложений с предлогами. </w:t>
      </w:r>
    </w:p>
    <w:p w:rsidR="00CE3026" w:rsidRPr="00480E11" w:rsidRDefault="00CE3026">
      <w:pPr>
        <w:spacing w:after="0" w:line="360" w:lineRule="auto"/>
        <w:ind w:firstLine="709"/>
        <w:jc w:val="both"/>
        <w:rPr>
          <w:rFonts w:ascii="Times New Roman" w:hAnsi="Times New Roman" w:cs="Times New Roman"/>
          <w:b/>
          <w:bCs/>
          <w:color w:val="auto"/>
          <w:sz w:val="24"/>
          <w:szCs w:val="24"/>
        </w:rPr>
      </w:pPr>
      <w:r w:rsidRPr="00480E11">
        <w:rPr>
          <w:rFonts w:ascii="Times New Roman" w:hAnsi="Times New Roman" w:cs="Times New Roman"/>
          <w:b/>
          <w:bCs/>
          <w:color w:val="auto"/>
          <w:sz w:val="24"/>
          <w:szCs w:val="24"/>
        </w:rPr>
        <w:t xml:space="preserve">Имена собственные </w:t>
      </w:r>
      <w:r w:rsidRPr="00480E11">
        <w:rPr>
          <w:rFonts w:ascii="Times New Roman" w:hAnsi="Times New Roman" w:cs="Times New Roman"/>
          <w:color w:val="auto"/>
          <w:sz w:val="24"/>
          <w:szCs w:val="24"/>
        </w:rPr>
        <w:t>(имена и фамилии людей, клички животных, названия городов, сел, улиц, площадей).</w:t>
      </w:r>
    </w:p>
    <w:p w:rsidR="00CE3026" w:rsidRPr="00480E11" w:rsidRDefault="00CE3026">
      <w:pPr>
        <w:spacing w:after="0" w:line="360" w:lineRule="auto"/>
        <w:ind w:firstLine="709"/>
        <w:jc w:val="both"/>
        <w:rPr>
          <w:rFonts w:ascii="Times New Roman" w:hAnsi="Times New Roman" w:cs="Times New Roman"/>
          <w:b/>
          <w:bCs/>
          <w:color w:val="auto"/>
          <w:sz w:val="24"/>
          <w:szCs w:val="24"/>
        </w:rPr>
      </w:pPr>
      <w:r w:rsidRPr="00480E11">
        <w:rPr>
          <w:rFonts w:ascii="Times New Roman" w:hAnsi="Times New Roman" w:cs="Times New Roman"/>
          <w:b/>
          <w:bCs/>
          <w:color w:val="auto"/>
          <w:sz w:val="24"/>
          <w:szCs w:val="24"/>
        </w:rPr>
        <w:t>Правописание</w:t>
      </w:r>
      <w:r w:rsidRPr="00480E11">
        <w:rPr>
          <w:rFonts w:ascii="Times New Roman" w:hAnsi="Times New Roman" w:cs="Times New Roman"/>
          <w:color w:val="auto"/>
          <w:sz w:val="24"/>
          <w:szCs w:val="24"/>
        </w:rPr>
        <w:t>. Правописание сочетаний шипящих с гласными. Правописание парных звонких и глухих согласных на конце и в середине слова. Проверка написания безударных гласных путем изменения формы слова.</w:t>
      </w:r>
    </w:p>
    <w:p w:rsidR="00CE3026" w:rsidRPr="00480E11" w:rsidRDefault="00CE3026">
      <w:pPr>
        <w:spacing w:after="0" w:line="360" w:lineRule="auto"/>
        <w:ind w:firstLine="709"/>
        <w:jc w:val="both"/>
        <w:rPr>
          <w:rFonts w:ascii="Times New Roman" w:hAnsi="Times New Roman" w:cs="Times New Roman"/>
          <w:b/>
          <w:bCs/>
          <w:color w:val="auto"/>
          <w:sz w:val="24"/>
          <w:szCs w:val="24"/>
        </w:rPr>
      </w:pPr>
      <w:r w:rsidRPr="00480E11">
        <w:rPr>
          <w:rFonts w:ascii="Times New Roman" w:hAnsi="Times New Roman" w:cs="Times New Roman"/>
          <w:b/>
          <w:bCs/>
          <w:color w:val="auto"/>
          <w:sz w:val="24"/>
          <w:szCs w:val="24"/>
        </w:rPr>
        <w:t>Родственные слова</w:t>
      </w:r>
      <w:r w:rsidRPr="00480E11">
        <w:rPr>
          <w:rFonts w:ascii="Times New Roman" w:hAnsi="Times New Roman" w:cs="Times New Roman"/>
          <w:color w:val="auto"/>
          <w:sz w:val="24"/>
          <w:szCs w:val="24"/>
        </w:rPr>
        <w:t xml:space="preserve">. Подбор гнёзд родственных слов. Общая часть родственных слов. Проверяемые безударные гласные в корне слова, подбор проверочных слов. Слова с непроверяемыми орфограммами в корне. </w:t>
      </w:r>
    </w:p>
    <w:p w:rsidR="00CE3026" w:rsidRPr="00480E11" w:rsidRDefault="00CE3026">
      <w:pPr>
        <w:spacing w:after="0" w:line="360" w:lineRule="auto"/>
        <w:ind w:firstLine="709"/>
        <w:jc w:val="both"/>
        <w:rPr>
          <w:rFonts w:ascii="Times New Roman" w:hAnsi="Times New Roman" w:cs="Times New Roman"/>
          <w:b/>
          <w:bCs/>
          <w:color w:val="auto"/>
          <w:sz w:val="24"/>
          <w:szCs w:val="24"/>
        </w:rPr>
      </w:pPr>
      <w:r w:rsidRPr="00480E11">
        <w:rPr>
          <w:rFonts w:ascii="Times New Roman" w:hAnsi="Times New Roman" w:cs="Times New Roman"/>
          <w:b/>
          <w:bCs/>
          <w:color w:val="auto"/>
          <w:sz w:val="24"/>
          <w:szCs w:val="24"/>
        </w:rPr>
        <w:t>Предложение.</w:t>
      </w:r>
      <w:r w:rsidRPr="00480E11">
        <w:rPr>
          <w:rFonts w:ascii="Times New Roman" w:hAnsi="Times New Roman" w:cs="Times New Roman"/>
          <w:color w:val="auto"/>
          <w:sz w:val="24"/>
          <w:szCs w:val="24"/>
        </w:rPr>
        <w:t xml:space="preserve"> Смысловая законченность предложения. Признаки предложения. Главные и второстепенные члены предложений. Оформление предложения в устной и письменной речи. Повествовательные, вопросительные и восклицательные предложения.  Составление предложений с опорой на сюжетную картину, серию сюжетных картин, по вопросам, по теме, по опорным слова. Распространение предложений с опорой на предметную картинку или вопросы. Работа с деформированными предложениями. Работа с диалогами.</w:t>
      </w:r>
    </w:p>
    <w:p w:rsidR="00CE3026" w:rsidRPr="00480E11" w:rsidRDefault="00CE3026">
      <w:pPr>
        <w:spacing w:after="0" w:line="360" w:lineRule="auto"/>
        <w:ind w:firstLine="709"/>
        <w:jc w:val="both"/>
        <w:rPr>
          <w:rFonts w:ascii="Times New Roman" w:hAnsi="Times New Roman" w:cs="Times New Roman"/>
          <w:b/>
          <w:bCs/>
          <w:color w:val="auto"/>
          <w:sz w:val="24"/>
          <w:szCs w:val="24"/>
        </w:rPr>
      </w:pPr>
      <w:r w:rsidRPr="00480E11">
        <w:rPr>
          <w:rFonts w:ascii="Times New Roman" w:hAnsi="Times New Roman" w:cs="Times New Roman"/>
          <w:b/>
          <w:bCs/>
          <w:color w:val="auto"/>
          <w:sz w:val="24"/>
          <w:szCs w:val="24"/>
        </w:rPr>
        <w:t>Развитие речи.</w:t>
      </w:r>
      <w:r w:rsidRPr="00480E11">
        <w:rPr>
          <w:rFonts w:ascii="Times New Roman" w:hAnsi="Times New Roman" w:cs="Times New Roman"/>
          <w:color w:val="auto"/>
          <w:sz w:val="24"/>
          <w:szCs w:val="24"/>
        </w:rPr>
        <w:t xml:space="preserve"> Составление подписей к картинкам. Выбор заголовка к из нескольких предложенных. Различение текста и «не текста». Работа с деформированным текстом. Коллективное составление коротких рассказов после предварительного разбора. Коллективное составление небольших по объему изложений и сочинений (3-4 предложения) по плану, опорным словам и иллюстрации.</w:t>
      </w:r>
    </w:p>
    <w:p w:rsidR="00CE3026" w:rsidRPr="00480E11" w:rsidRDefault="00CE3026">
      <w:pPr>
        <w:spacing w:before="120" w:after="120" w:line="360" w:lineRule="auto"/>
        <w:ind w:firstLine="709"/>
        <w:jc w:val="center"/>
        <w:rPr>
          <w:rFonts w:ascii="Times New Roman" w:hAnsi="Times New Roman" w:cs="Times New Roman"/>
          <w:b/>
          <w:bCs/>
          <w:color w:val="auto"/>
          <w:sz w:val="24"/>
          <w:szCs w:val="24"/>
        </w:rPr>
      </w:pPr>
      <w:r w:rsidRPr="00480E11">
        <w:rPr>
          <w:rFonts w:ascii="Times New Roman" w:hAnsi="Times New Roman" w:cs="Times New Roman"/>
          <w:b/>
          <w:bCs/>
          <w:color w:val="auto"/>
          <w:sz w:val="24"/>
          <w:szCs w:val="24"/>
        </w:rPr>
        <w:t>Чтение и развитие речи</w:t>
      </w:r>
    </w:p>
    <w:p w:rsidR="00CE3026" w:rsidRPr="00480E11" w:rsidRDefault="00CE3026">
      <w:pPr>
        <w:pStyle w:val="western"/>
        <w:shd w:val="clear" w:color="auto" w:fill="FFFFFF"/>
        <w:spacing w:before="0" w:line="360" w:lineRule="auto"/>
        <w:ind w:firstLine="709"/>
        <w:jc w:val="both"/>
        <w:rPr>
          <w:b/>
          <w:bCs/>
          <w:color w:val="auto"/>
        </w:rPr>
      </w:pPr>
      <w:r w:rsidRPr="00480E11">
        <w:rPr>
          <w:b/>
          <w:bCs/>
          <w:color w:val="auto"/>
        </w:rPr>
        <w:t>Содержание чтения (круг чтения)</w:t>
      </w:r>
      <w:r w:rsidRPr="00480E11">
        <w:rPr>
          <w:color w:val="auto"/>
        </w:rPr>
        <w:t xml:space="preserve">. Произведения устного народного творчества (пословица, скороговорка, загадка,  потешка, закличка, песня, сказка, былина). Небольшие рассказы и стихотворения русских и зарубежных писателей о природе родного края, о жизни детей и взрослых, о труде, о народных праздниках, о нравственных и этических нормах поведения. Статьи занимательного характера об интересном и необычном в окружающем мире, о культуре поведения, об искусстве, историческом прошлом и пр. </w:t>
      </w:r>
    </w:p>
    <w:p w:rsidR="00CE3026" w:rsidRPr="00480E11" w:rsidRDefault="00CE3026">
      <w:pPr>
        <w:pStyle w:val="western"/>
        <w:shd w:val="clear" w:color="auto" w:fill="FFFFFF"/>
        <w:spacing w:before="0" w:line="360" w:lineRule="auto"/>
        <w:ind w:firstLine="709"/>
        <w:jc w:val="both"/>
        <w:rPr>
          <w:b/>
          <w:bCs/>
          <w:color w:val="auto"/>
        </w:rPr>
      </w:pPr>
      <w:r w:rsidRPr="00480E11">
        <w:rPr>
          <w:b/>
          <w:bCs/>
          <w:color w:val="auto"/>
        </w:rPr>
        <w:t>Примерная тематика произведений</w:t>
      </w:r>
      <w:r w:rsidRPr="00480E11">
        <w:rPr>
          <w:color w:val="auto"/>
        </w:rPr>
        <w:t>: произведения о Родине, родной природе, об отношении человека к природе, к животным, труду, друг другу; о жизни детей, их дружбе и товариществе; произведении о добре и зле.</w:t>
      </w:r>
    </w:p>
    <w:p w:rsidR="00CE3026" w:rsidRPr="00480E11" w:rsidRDefault="00CE3026">
      <w:pPr>
        <w:pStyle w:val="western"/>
        <w:shd w:val="clear" w:color="auto" w:fill="FFFFFF"/>
        <w:spacing w:before="0" w:line="360" w:lineRule="auto"/>
        <w:ind w:firstLine="709"/>
        <w:jc w:val="both"/>
        <w:rPr>
          <w:b/>
          <w:bCs/>
          <w:color w:val="auto"/>
        </w:rPr>
      </w:pPr>
      <w:r w:rsidRPr="00480E11">
        <w:rPr>
          <w:b/>
          <w:bCs/>
          <w:color w:val="auto"/>
        </w:rPr>
        <w:t>Жанровое разнообразие</w:t>
      </w:r>
      <w:r w:rsidRPr="00480E11">
        <w:rPr>
          <w:color w:val="auto"/>
        </w:rPr>
        <w:t xml:space="preserve">: сказки, рассказы, стихотворения, басни, пословицы, поговорки, загадки, считалки, потешки. </w:t>
      </w:r>
    </w:p>
    <w:p w:rsidR="00CE3026" w:rsidRPr="00480E11" w:rsidRDefault="00CE3026">
      <w:pPr>
        <w:pStyle w:val="western"/>
        <w:shd w:val="clear" w:color="auto" w:fill="FFFFFF"/>
        <w:spacing w:before="0" w:line="360" w:lineRule="auto"/>
        <w:ind w:firstLine="709"/>
        <w:jc w:val="both"/>
        <w:rPr>
          <w:b/>
          <w:bCs/>
          <w:color w:val="auto"/>
        </w:rPr>
      </w:pPr>
      <w:r w:rsidRPr="00480E11">
        <w:rPr>
          <w:b/>
          <w:bCs/>
          <w:color w:val="auto"/>
        </w:rPr>
        <w:t>Навык чтения:</w:t>
      </w:r>
      <w:r w:rsidRPr="00480E11">
        <w:rPr>
          <w:color w:val="auto"/>
        </w:rPr>
        <w:t xml:space="preserve"> осознанное, правильное плавное чтение с переходом на чтение целыми словами вслух и «про себя». Формирование умения самоконтроля и самооценки. Формирование навыков выразительного чтения (соблюдение пауз на знаках препинания, выбор соответствующего тона голоса, чтение по ролям и драматизация разобранных диалогов). </w:t>
      </w:r>
    </w:p>
    <w:p w:rsidR="00CE3026" w:rsidRPr="00480E11" w:rsidRDefault="00CE3026">
      <w:pPr>
        <w:pStyle w:val="western"/>
        <w:shd w:val="clear" w:color="auto" w:fill="FFFFFF"/>
        <w:spacing w:before="0" w:line="360" w:lineRule="auto"/>
        <w:ind w:firstLine="709"/>
        <w:jc w:val="both"/>
        <w:rPr>
          <w:b/>
          <w:bCs/>
          <w:color w:val="auto"/>
        </w:rPr>
      </w:pPr>
      <w:r w:rsidRPr="00480E11">
        <w:rPr>
          <w:b/>
          <w:bCs/>
          <w:color w:val="auto"/>
        </w:rPr>
        <w:t>Работа с текстом.</w:t>
      </w:r>
      <w:r w:rsidRPr="00480E11">
        <w:rPr>
          <w:color w:val="auto"/>
        </w:rPr>
        <w:t xml:space="preserve"> Понимание слов и выражений, употребляемых в тексте. Различение простейших случаев многозначности и сравнений. Деление текста на части, составление простейшего плана и определение основной мысли произведения под руководством учителя. Составление картинного плана. Пересказ текста или части текста по плану и опорным словам. </w:t>
      </w:r>
    </w:p>
    <w:p w:rsidR="00CE3026" w:rsidRPr="00480E11" w:rsidRDefault="00CE3026">
      <w:pPr>
        <w:pStyle w:val="western"/>
        <w:shd w:val="clear" w:color="auto" w:fill="FFFFFF"/>
        <w:spacing w:before="0" w:line="360" w:lineRule="auto"/>
        <w:ind w:firstLine="709"/>
        <w:jc w:val="both"/>
        <w:rPr>
          <w:b/>
          <w:bCs/>
          <w:color w:val="auto"/>
        </w:rPr>
      </w:pPr>
      <w:r w:rsidRPr="00480E11">
        <w:rPr>
          <w:b/>
          <w:bCs/>
          <w:color w:val="auto"/>
        </w:rPr>
        <w:t>Внеклассное чтение</w:t>
      </w:r>
      <w:r w:rsidRPr="00480E11">
        <w:rPr>
          <w:color w:val="auto"/>
        </w:rPr>
        <w:t xml:space="preserve">. Чтение детских книг русских и зарубежных писателей. Знание заглавия и автора произведения. Ориентировка в книге по оглавлению. Ответы на вопросы о прочитанном, пересказ. Отчет о прочитанной книге. </w:t>
      </w:r>
    </w:p>
    <w:p w:rsidR="00CE3026" w:rsidRPr="00480E11" w:rsidRDefault="00CE3026">
      <w:pPr>
        <w:spacing w:before="120" w:after="120" w:line="360" w:lineRule="auto"/>
        <w:ind w:firstLine="567"/>
        <w:jc w:val="center"/>
        <w:rPr>
          <w:rFonts w:ascii="Times New Roman" w:hAnsi="Times New Roman" w:cs="Times New Roman"/>
          <w:b/>
          <w:bCs/>
          <w:sz w:val="24"/>
          <w:szCs w:val="24"/>
        </w:rPr>
      </w:pPr>
      <w:r w:rsidRPr="00480E11">
        <w:rPr>
          <w:rFonts w:ascii="Times New Roman" w:hAnsi="Times New Roman" w:cs="Times New Roman"/>
          <w:b/>
          <w:bCs/>
          <w:color w:val="auto"/>
          <w:sz w:val="24"/>
          <w:szCs w:val="24"/>
        </w:rPr>
        <w:t>Речевая практика</w:t>
      </w:r>
    </w:p>
    <w:p w:rsidR="00CE3026" w:rsidRPr="00480E11" w:rsidRDefault="00CE3026">
      <w:pPr>
        <w:pStyle w:val="ListParagraph"/>
        <w:spacing w:after="0" w:line="360" w:lineRule="auto"/>
        <w:ind w:left="0" w:firstLine="709"/>
        <w:jc w:val="both"/>
        <w:rPr>
          <w:rFonts w:ascii="Times New Roman" w:hAnsi="Times New Roman" w:cs="Times New Roman"/>
          <w:sz w:val="24"/>
          <w:szCs w:val="24"/>
        </w:rPr>
      </w:pPr>
      <w:r w:rsidRPr="00480E11">
        <w:rPr>
          <w:rFonts w:ascii="Times New Roman" w:hAnsi="Times New Roman" w:cs="Times New Roman"/>
          <w:b/>
          <w:bCs/>
          <w:sz w:val="24"/>
          <w:szCs w:val="24"/>
        </w:rPr>
        <w:t xml:space="preserve">Аудирование и понимание речи. </w:t>
      </w:r>
      <w:r w:rsidRPr="00480E11">
        <w:rPr>
          <w:rFonts w:ascii="Times New Roman" w:hAnsi="Times New Roman" w:cs="Times New Roman"/>
          <w:sz w:val="24"/>
          <w:szCs w:val="24"/>
        </w:rPr>
        <w:t xml:space="preserve">Выполнение простых и составных устных инструкций учителя, словесный отчет о выполненных действиях. Прослушивание и выполнение инструкций, записанных на аудионосители. Чтение и выполнение словесных инструкций, предъявленных в письменном виде.  </w:t>
      </w:r>
    </w:p>
    <w:p w:rsidR="00CE3026" w:rsidRPr="00480E11" w:rsidRDefault="00CE3026">
      <w:pPr>
        <w:pStyle w:val="ListParagraph"/>
        <w:spacing w:after="0" w:line="360" w:lineRule="auto"/>
        <w:ind w:left="0" w:firstLine="709"/>
        <w:jc w:val="both"/>
        <w:rPr>
          <w:rFonts w:ascii="Times New Roman" w:hAnsi="Times New Roman" w:cs="Times New Roman"/>
          <w:sz w:val="24"/>
          <w:szCs w:val="24"/>
        </w:rPr>
      </w:pPr>
      <w:r w:rsidRPr="00480E11">
        <w:rPr>
          <w:rFonts w:ascii="Times New Roman" w:hAnsi="Times New Roman" w:cs="Times New Roman"/>
          <w:sz w:val="24"/>
          <w:szCs w:val="24"/>
        </w:rPr>
        <w:t>Соотнесение речи и изображения (выбор картинки, соответствующей слову, предложению).</w:t>
      </w:r>
    </w:p>
    <w:p w:rsidR="00CE3026" w:rsidRPr="00480E11" w:rsidRDefault="00CE3026">
      <w:pPr>
        <w:pStyle w:val="ListParagraph"/>
        <w:spacing w:after="0" w:line="360" w:lineRule="auto"/>
        <w:ind w:left="0" w:firstLine="709"/>
        <w:jc w:val="both"/>
        <w:rPr>
          <w:rFonts w:ascii="Times New Roman" w:hAnsi="Times New Roman" w:cs="Times New Roman"/>
          <w:sz w:val="24"/>
          <w:szCs w:val="24"/>
        </w:rPr>
      </w:pPr>
      <w:r w:rsidRPr="00480E11">
        <w:rPr>
          <w:rFonts w:ascii="Times New Roman" w:hAnsi="Times New Roman" w:cs="Times New Roman"/>
          <w:sz w:val="24"/>
          <w:szCs w:val="24"/>
        </w:rPr>
        <w:t xml:space="preserve">Повторение и воспроизведение по подобию, по памяти отдельных слогов, слов, предложений. </w:t>
      </w:r>
    </w:p>
    <w:p w:rsidR="00CE3026" w:rsidRPr="00480E11" w:rsidRDefault="00CE3026">
      <w:pPr>
        <w:spacing w:after="0" w:line="360" w:lineRule="auto"/>
        <w:ind w:firstLine="709"/>
        <w:jc w:val="both"/>
        <w:rPr>
          <w:rFonts w:ascii="Times New Roman" w:hAnsi="Times New Roman" w:cs="Times New Roman"/>
          <w:b/>
          <w:bCs/>
          <w:sz w:val="24"/>
          <w:szCs w:val="24"/>
        </w:rPr>
      </w:pPr>
      <w:r w:rsidRPr="00480E11">
        <w:rPr>
          <w:rFonts w:ascii="Times New Roman" w:hAnsi="Times New Roman" w:cs="Times New Roman"/>
          <w:sz w:val="24"/>
          <w:szCs w:val="24"/>
        </w:rPr>
        <w:t>Слушание небольших литературных произведений в изложении педагога и с аудио-носителей. Ответы на вопросы по прослушанному тексту, пересказ.</w:t>
      </w:r>
    </w:p>
    <w:p w:rsidR="00CE3026" w:rsidRPr="00480E11" w:rsidRDefault="00CE3026">
      <w:pPr>
        <w:spacing w:after="0" w:line="360" w:lineRule="auto"/>
        <w:ind w:firstLine="709"/>
        <w:jc w:val="both"/>
        <w:rPr>
          <w:rFonts w:ascii="Times New Roman" w:hAnsi="Times New Roman" w:cs="Times New Roman"/>
          <w:b/>
          <w:bCs/>
          <w:sz w:val="24"/>
          <w:szCs w:val="24"/>
        </w:rPr>
      </w:pPr>
      <w:r w:rsidRPr="00480E11">
        <w:rPr>
          <w:rFonts w:ascii="Times New Roman" w:hAnsi="Times New Roman" w:cs="Times New Roman"/>
          <w:b/>
          <w:bCs/>
          <w:sz w:val="24"/>
          <w:szCs w:val="24"/>
        </w:rPr>
        <w:t>Дикция и выразительность речи.</w:t>
      </w:r>
      <w:r w:rsidRPr="00480E11">
        <w:rPr>
          <w:rFonts w:ascii="Times New Roman" w:hAnsi="Times New Roman" w:cs="Times New Roman"/>
          <w:sz w:val="24"/>
          <w:szCs w:val="24"/>
        </w:rPr>
        <w:t xml:space="preserve"> Развитие артикуляционной моторики. Формирование правильного речевого дыхания. Практическое использование силы голоса, тона, темпа речи в речевых ситуациях. Использование мимики и жестов в общении. </w:t>
      </w:r>
    </w:p>
    <w:p w:rsidR="00CE3026" w:rsidRPr="00480E11" w:rsidRDefault="00CE3026">
      <w:pPr>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b/>
          <w:bCs/>
          <w:sz w:val="24"/>
          <w:szCs w:val="24"/>
        </w:rPr>
        <w:t xml:space="preserve">Общение и его значение в жизни. </w:t>
      </w:r>
      <w:r w:rsidRPr="00480E11">
        <w:rPr>
          <w:rFonts w:ascii="Times New Roman" w:hAnsi="Times New Roman" w:cs="Times New Roman"/>
          <w:sz w:val="24"/>
          <w:szCs w:val="24"/>
        </w:rPr>
        <w:t>Речевое и неречевое общение. Правила речевого общения. Письменное общение (афиши, реклама, письма, открытки и др.). Условные знаки в общении людей.</w:t>
      </w:r>
    </w:p>
    <w:p w:rsidR="00CE3026" w:rsidRPr="00480E11" w:rsidRDefault="00CE3026">
      <w:pPr>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sz w:val="24"/>
          <w:szCs w:val="24"/>
        </w:rPr>
        <w:t>Общение на расстоянии. Кино, телевидение, радио».</w:t>
      </w:r>
    </w:p>
    <w:p w:rsidR="00CE3026" w:rsidRPr="00480E11" w:rsidRDefault="00CE3026">
      <w:pPr>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sz w:val="24"/>
          <w:szCs w:val="24"/>
        </w:rPr>
        <w:t xml:space="preserve">Виртуальное общение. Общение в социальных сетях. </w:t>
      </w:r>
    </w:p>
    <w:p w:rsidR="00CE3026" w:rsidRPr="00480E11" w:rsidRDefault="00CE3026">
      <w:pPr>
        <w:spacing w:after="0" w:line="360" w:lineRule="auto"/>
        <w:ind w:firstLine="709"/>
        <w:jc w:val="both"/>
        <w:rPr>
          <w:rFonts w:ascii="Times New Roman" w:hAnsi="Times New Roman" w:cs="Times New Roman"/>
          <w:b/>
          <w:bCs/>
          <w:sz w:val="24"/>
          <w:szCs w:val="24"/>
        </w:rPr>
      </w:pPr>
      <w:r w:rsidRPr="00480E11">
        <w:rPr>
          <w:rFonts w:ascii="Times New Roman" w:hAnsi="Times New Roman" w:cs="Times New Roman"/>
          <w:sz w:val="24"/>
          <w:szCs w:val="24"/>
        </w:rPr>
        <w:t>Влияние речи на мысли, чувства, поступки людей.</w:t>
      </w:r>
    </w:p>
    <w:p w:rsidR="00CE3026" w:rsidRPr="00480E11" w:rsidRDefault="00CE3026">
      <w:pPr>
        <w:pStyle w:val="ListParagraph"/>
        <w:spacing w:after="0" w:line="360" w:lineRule="auto"/>
        <w:ind w:left="0" w:firstLine="709"/>
        <w:jc w:val="both"/>
        <w:rPr>
          <w:rFonts w:ascii="Times New Roman" w:hAnsi="Times New Roman" w:cs="Times New Roman"/>
          <w:i/>
          <w:iCs/>
          <w:sz w:val="24"/>
          <w:szCs w:val="24"/>
        </w:rPr>
      </w:pPr>
      <w:r w:rsidRPr="00480E11">
        <w:rPr>
          <w:rFonts w:ascii="Times New Roman" w:hAnsi="Times New Roman" w:cs="Times New Roman"/>
          <w:b/>
          <w:bCs/>
          <w:sz w:val="24"/>
          <w:szCs w:val="24"/>
        </w:rPr>
        <w:t>Организация речевого общения</w:t>
      </w:r>
    </w:p>
    <w:p w:rsidR="00CE3026" w:rsidRPr="00480E11" w:rsidRDefault="00CE3026">
      <w:pPr>
        <w:pStyle w:val="ListParagraph"/>
        <w:spacing w:after="0" w:line="360" w:lineRule="auto"/>
        <w:ind w:left="0" w:firstLine="709"/>
        <w:jc w:val="both"/>
        <w:rPr>
          <w:rFonts w:ascii="Times New Roman" w:hAnsi="Times New Roman" w:cs="Times New Roman"/>
          <w:sz w:val="24"/>
          <w:szCs w:val="24"/>
          <w:u w:val="single"/>
        </w:rPr>
      </w:pPr>
      <w:r w:rsidRPr="00480E11">
        <w:rPr>
          <w:rFonts w:ascii="Times New Roman" w:hAnsi="Times New Roman" w:cs="Times New Roman"/>
          <w:i/>
          <w:iCs/>
          <w:sz w:val="24"/>
          <w:szCs w:val="24"/>
        </w:rPr>
        <w:t xml:space="preserve">Базовые формулы речевого общения </w:t>
      </w:r>
    </w:p>
    <w:p w:rsidR="00CE3026" w:rsidRPr="00480E11" w:rsidRDefault="00CE3026">
      <w:pPr>
        <w:pStyle w:val="ListParagraph"/>
        <w:spacing w:after="0" w:line="360" w:lineRule="auto"/>
        <w:ind w:left="0" w:firstLine="709"/>
        <w:jc w:val="both"/>
        <w:rPr>
          <w:rFonts w:ascii="Times New Roman" w:hAnsi="Times New Roman" w:cs="Times New Roman"/>
          <w:sz w:val="24"/>
          <w:szCs w:val="24"/>
          <w:u w:val="single"/>
        </w:rPr>
      </w:pPr>
      <w:r w:rsidRPr="00480E11">
        <w:rPr>
          <w:rFonts w:ascii="Times New Roman" w:hAnsi="Times New Roman" w:cs="Times New Roman"/>
          <w:sz w:val="24"/>
          <w:szCs w:val="24"/>
          <w:u w:val="single"/>
        </w:rPr>
        <w:t>Обращение, привлечение внимания.</w:t>
      </w:r>
      <w:r w:rsidRPr="00480E11">
        <w:rPr>
          <w:rFonts w:ascii="Times New Roman" w:hAnsi="Times New Roman" w:cs="Times New Roman"/>
          <w:sz w:val="24"/>
          <w:szCs w:val="24"/>
        </w:rPr>
        <w:t xml:space="preserve"> «Ты» и «Вы», обращение по имени и отчеству, по фамилии, обращение к знакомым взрослым и ровесникам. Грубое обращение, нежелательное обращение (по фамилии). Ласковые обращения. Грубые и негрубые обращения. Бытовые (неофициальные) обращения к сверстникам, в семье. Именные, бытовые, ласковые обращения. Функциональные обращения (к продавцу, к сотруднику полиции и др.). Специфика половозрастных обращений (дедушка, бабушка, тетенька, девушка, мужчина и др.). Вступление в речевой контакт с незнакомым человеком без обращения («Скажите, пожалуйста…»). Обращение в письме, в поздравительной открытке. </w:t>
      </w:r>
    </w:p>
    <w:p w:rsidR="00CE3026" w:rsidRPr="00480E11" w:rsidRDefault="00CE3026">
      <w:pPr>
        <w:pStyle w:val="ListParagraph"/>
        <w:spacing w:after="0" w:line="360" w:lineRule="auto"/>
        <w:ind w:left="0" w:firstLine="709"/>
        <w:jc w:val="both"/>
        <w:rPr>
          <w:rFonts w:ascii="Times New Roman" w:hAnsi="Times New Roman" w:cs="Times New Roman"/>
          <w:sz w:val="24"/>
          <w:szCs w:val="24"/>
          <w:u w:val="single"/>
        </w:rPr>
      </w:pPr>
      <w:r w:rsidRPr="00480E11">
        <w:rPr>
          <w:rFonts w:ascii="Times New Roman" w:hAnsi="Times New Roman" w:cs="Times New Roman"/>
          <w:sz w:val="24"/>
          <w:szCs w:val="24"/>
          <w:u w:val="single"/>
        </w:rPr>
        <w:t>Знакомство, представление, приветствие.</w:t>
      </w:r>
      <w:r w:rsidRPr="00480E11">
        <w:rPr>
          <w:rFonts w:ascii="Times New Roman" w:hAnsi="Times New Roman" w:cs="Times New Roman"/>
          <w:sz w:val="24"/>
          <w:szCs w:val="24"/>
        </w:rPr>
        <w:t xml:space="preserve"> Формулы «Давай познакомимся», «Меня зовут …», «Меня зовут …, а тебя?». Формулы  «Это …», «Познакомься пожалуйста, это …». Ответные реплики на приглашение познакомиться («Очень приятно!», «Рад познакомиться!»).</w:t>
      </w:r>
    </w:p>
    <w:p w:rsidR="00CE3026" w:rsidRPr="00480E11" w:rsidRDefault="00CE3026">
      <w:pPr>
        <w:pStyle w:val="ListParagraph"/>
        <w:spacing w:after="0" w:line="360" w:lineRule="auto"/>
        <w:ind w:left="0" w:firstLine="709"/>
        <w:jc w:val="both"/>
        <w:rPr>
          <w:rFonts w:ascii="Times New Roman" w:hAnsi="Times New Roman" w:cs="Times New Roman"/>
          <w:sz w:val="24"/>
          <w:szCs w:val="24"/>
        </w:rPr>
      </w:pPr>
      <w:r w:rsidRPr="00480E11">
        <w:rPr>
          <w:rFonts w:ascii="Times New Roman" w:hAnsi="Times New Roman" w:cs="Times New Roman"/>
          <w:sz w:val="24"/>
          <w:szCs w:val="24"/>
          <w:u w:val="single"/>
        </w:rPr>
        <w:t>Приветствие и прощание.</w:t>
      </w:r>
      <w:r w:rsidRPr="00480E11">
        <w:rPr>
          <w:rFonts w:ascii="Times New Roman" w:hAnsi="Times New Roman" w:cs="Times New Roman"/>
          <w:sz w:val="24"/>
          <w:szCs w:val="24"/>
        </w:rPr>
        <w:t xml:space="preserve"> Употребление различных формул приветствия и прощания в зависимости от адресата (взрослый или сверстник). Формулы «здравствуй», «здравствуйте», «до свидания». Развертывание формул с помощью обращения по имени и отчеству. Жесты приветствия и прощания. Этикетные правила приветствия:  замедлить шаг или остановиться, посмотреть в глаза человеку. </w:t>
      </w:r>
    </w:p>
    <w:p w:rsidR="00CE3026" w:rsidRPr="00480E11" w:rsidRDefault="00CE3026">
      <w:pPr>
        <w:pStyle w:val="ListParagraph"/>
        <w:spacing w:after="0" w:line="360" w:lineRule="auto"/>
        <w:ind w:left="0" w:firstLine="709"/>
        <w:jc w:val="both"/>
        <w:rPr>
          <w:rFonts w:ascii="Times New Roman" w:hAnsi="Times New Roman" w:cs="Times New Roman"/>
          <w:sz w:val="24"/>
          <w:szCs w:val="24"/>
        </w:rPr>
      </w:pPr>
      <w:r w:rsidRPr="00480E11">
        <w:rPr>
          <w:rFonts w:ascii="Times New Roman" w:hAnsi="Times New Roman" w:cs="Times New Roman"/>
          <w:sz w:val="24"/>
          <w:szCs w:val="24"/>
        </w:rPr>
        <w:t xml:space="preserve">Формулы «Доброе утро», «Добрый день», «Добрый вечер», «Спокойной ночи». Неофициальные разговорные формулы «привет», «салют», «счастливо», «пока». Грубые (фамильярные) формулы «здорово», «бывай», «чао» и др. (в зависимости от условий школы). Недопустимость дублирования этикетных формул, использованных невоспитанными взрослыми. Развертывание формул с помощью обращений.  </w:t>
      </w:r>
    </w:p>
    <w:p w:rsidR="00CE3026" w:rsidRPr="00480E11" w:rsidRDefault="00CE3026">
      <w:pPr>
        <w:pStyle w:val="ListParagraph"/>
        <w:spacing w:after="0" w:line="360" w:lineRule="auto"/>
        <w:ind w:left="0" w:firstLine="709"/>
        <w:jc w:val="both"/>
        <w:rPr>
          <w:rFonts w:ascii="Times New Roman" w:hAnsi="Times New Roman" w:cs="Times New Roman"/>
          <w:sz w:val="24"/>
          <w:szCs w:val="24"/>
          <w:u w:val="single"/>
        </w:rPr>
      </w:pPr>
      <w:r w:rsidRPr="00480E11">
        <w:rPr>
          <w:rFonts w:ascii="Times New Roman" w:hAnsi="Times New Roman" w:cs="Times New Roman"/>
          <w:sz w:val="24"/>
          <w:szCs w:val="24"/>
        </w:rPr>
        <w:t xml:space="preserve">Формулы, сопровождающие ситуации приветствия и прощания «Как дела?», «Как живешь?», «До завтра», «Всего хорошего» и др. Просьбы при прощании «Приходи(те) еще», «Заходи(те», «Звони(те)». </w:t>
      </w:r>
    </w:p>
    <w:p w:rsidR="00CE3026" w:rsidRPr="00480E11" w:rsidRDefault="00CE3026">
      <w:pPr>
        <w:pStyle w:val="ListParagraph"/>
        <w:spacing w:after="0" w:line="360" w:lineRule="auto"/>
        <w:ind w:left="0" w:firstLine="709"/>
        <w:jc w:val="both"/>
        <w:rPr>
          <w:rFonts w:ascii="Times New Roman" w:hAnsi="Times New Roman" w:cs="Times New Roman"/>
          <w:sz w:val="24"/>
          <w:szCs w:val="24"/>
          <w:u w:val="single"/>
        </w:rPr>
      </w:pPr>
      <w:r w:rsidRPr="00480E11">
        <w:rPr>
          <w:rFonts w:ascii="Times New Roman" w:hAnsi="Times New Roman" w:cs="Times New Roman"/>
          <w:sz w:val="24"/>
          <w:szCs w:val="24"/>
          <w:u w:val="single"/>
        </w:rPr>
        <w:t>Приглашение, предложение.</w:t>
      </w:r>
      <w:r w:rsidRPr="00480E11">
        <w:rPr>
          <w:rFonts w:ascii="Times New Roman" w:hAnsi="Times New Roman" w:cs="Times New Roman"/>
          <w:sz w:val="24"/>
          <w:szCs w:val="24"/>
        </w:rPr>
        <w:t xml:space="preserve"> Приглашение домой. Правила поведения в гостях.  </w:t>
      </w:r>
    </w:p>
    <w:p w:rsidR="00CE3026" w:rsidRPr="00480E11" w:rsidRDefault="00CE3026">
      <w:pPr>
        <w:pStyle w:val="ListParagraph"/>
        <w:spacing w:after="0" w:line="360" w:lineRule="auto"/>
        <w:ind w:left="0" w:firstLine="709"/>
        <w:jc w:val="both"/>
        <w:rPr>
          <w:rFonts w:ascii="Times New Roman" w:hAnsi="Times New Roman" w:cs="Times New Roman"/>
          <w:sz w:val="24"/>
          <w:szCs w:val="24"/>
        </w:rPr>
      </w:pPr>
      <w:r w:rsidRPr="00480E11">
        <w:rPr>
          <w:rFonts w:ascii="Times New Roman" w:hAnsi="Times New Roman" w:cs="Times New Roman"/>
          <w:sz w:val="24"/>
          <w:szCs w:val="24"/>
          <w:u w:val="single"/>
        </w:rPr>
        <w:t>Поздравление, пожелание.</w:t>
      </w:r>
      <w:r w:rsidRPr="00480E11">
        <w:rPr>
          <w:rFonts w:ascii="Times New Roman" w:hAnsi="Times New Roman" w:cs="Times New Roman"/>
          <w:sz w:val="24"/>
          <w:szCs w:val="24"/>
        </w:rPr>
        <w:t xml:space="preserve"> Формулы «Поздравляю с …», «Поздравляю с праздником …» и их развертывание с помощью обращения по имени и отчеству.</w:t>
      </w:r>
    </w:p>
    <w:p w:rsidR="00CE3026" w:rsidRPr="00480E11" w:rsidRDefault="00CE3026">
      <w:pPr>
        <w:pStyle w:val="ListParagraph"/>
        <w:spacing w:after="0" w:line="360" w:lineRule="auto"/>
        <w:ind w:left="0" w:firstLine="709"/>
        <w:jc w:val="both"/>
        <w:rPr>
          <w:rFonts w:ascii="Times New Roman" w:hAnsi="Times New Roman" w:cs="Times New Roman"/>
          <w:sz w:val="24"/>
          <w:szCs w:val="24"/>
        </w:rPr>
      </w:pPr>
      <w:r w:rsidRPr="00480E11">
        <w:rPr>
          <w:rFonts w:ascii="Times New Roman" w:hAnsi="Times New Roman" w:cs="Times New Roman"/>
          <w:sz w:val="24"/>
          <w:szCs w:val="24"/>
        </w:rPr>
        <w:t xml:space="preserve">Пожелания близким и малознакомым людям, сверстникам и старшим. Различия пожеланий в связи с разными праздниками.  Формулы «Желаю тебе …», «Желаю Вам …», «Я хочу пожелать …». Неречевые средства: улыбка, взгляд, доброжелательность тона. </w:t>
      </w:r>
    </w:p>
    <w:p w:rsidR="00CE3026" w:rsidRPr="00480E11" w:rsidRDefault="00CE3026">
      <w:pPr>
        <w:pStyle w:val="ListParagraph"/>
        <w:spacing w:after="0" w:line="360" w:lineRule="auto"/>
        <w:ind w:left="0" w:firstLine="709"/>
        <w:jc w:val="both"/>
        <w:rPr>
          <w:rFonts w:ascii="Times New Roman" w:hAnsi="Times New Roman" w:cs="Times New Roman"/>
          <w:sz w:val="24"/>
          <w:szCs w:val="24"/>
        </w:rPr>
      </w:pPr>
      <w:r w:rsidRPr="00480E11">
        <w:rPr>
          <w:rFonts w:ascii="Times New Roman" w:hAnsi="Times New Roman" w:cs="Times New Roman"/>
          <w:sz w:val="24"/>
          <w:szCs w:val="24"/>
        </w:rPr>
        <w:t xml:space="preserve">Поздравительные открытки. </w:t>
      </w:r>
    </w:p>
    <w:p w:rsidR="00CE3026" w:rsidRPr="00480E11" w:rsidRDefault="00CE3026">
      <w:pPr>
        <w:pStyle w:val="ListParagraph"/>
        <w:spacing w:after="0" w:line="360" w:lineRule="auto"/>
        <w:ind w:left="0" w:firstLine="709"/>
        <w:jc w:val="both"/>
        <w:rPr>
          <w:rFonts w:ascii="Times New Roman" w:hAnsi="Times New Roman" w:cs="Times New Roman"/>
          <w:sz w:val="24"/>
          <w:szCs w:val="24"/>
          <w:u w:val="single"/>
        </w:rPr>
      </w:pPr>
      <w:r w:rsidRPr="00480E11">
        <w:rPr>
          <w:rFonts w:ascii="Times New Roman" w:hAnsi="Times New Roman" w:cs="Times New Roman"/>
          <w:sz w:val="24"/>
          <w:szCs w:val="24"/>
        </w:rPr>
        <w:t>Формулы, сопровождающие вручение подарка «Это Вам (тебе)», «Я хочу подарить тебе …» и др. Этикетные и эмоциональные реакции на поздравления и подарки.</w:t>
      </w:r>
    </w:p>
    <w:p w:rsidR="00CE3026" w:rsidRPr="00480E11" w:rsidRDefault="00CE3026">
      <w:pPr>
        <w:pStyle w:val="ListParagraph"/>
        <w:spacing w:after="0" w:line="360" w:lineRule="auto"/>
        <w:ind w:left="0" w:firstLine="709"/>
        <w:jc w:val="both"/>
        <w:rPr>
          <w:rFonts w:ascii="Times New Roman" w:hAnsi="Times New Roman" w:cs="Times New Roman"/>
          <w:sz w:val="24"/>
          <w:szCs w:val="24"/>
          <w:u w:val="single"/>
        </w:rPr>
      </w:pPr>
      <w:r w:rsidRPr="00480E11">
        <w:rPr>
          <w:rFonts w:ascii="Times New Roman" w:hAnsi="Times New Roman" w:cs="Times New Roman"/>
          <w:sz w:val="24"/>
          <w:szCs w:val="24"/>
          <w:u w:val="single"/>
        </w:rPr>
        <w:t>Одобрение, комплимент</w:t>
      </w:r>
      <w:r w:rsidRPr="00480E11">
        <w:rPr>
          <w:rFonts w:ascii="Times New Roman" w:hAnsi="Times New Roman" w:cs="Times New Roman"/>
          <w:sz w:val="24"/>
          <w:szCs w:val="24"/>
        </w:rPr>
        <w:t xml:space="preserve">. Формулы «Мне очень нравится твой …», «Как хорошо ты …», «Как красиво!» и др. </w:t>
      </w:r>
    </w:p>
    <w:p w:rsidR="00CE3026" w:rsidRPr="00480E11" w:rsidRDefault="00CE3026">
      <w:pPr>
        <w:pStyle w:val="ListParagraph"/>
        <w:spacing w:after="0" w:line="360" w:lineRule="auto"/>
        <w:ind w:left="0" w:firstLine="709"/>
        <w:jc w:val="both"/>
        <w:rPr>
          <w:rFonts w:ascii="Times New Roman" w:hAnsi="Times New Roman" w:cs="Times New Roman"/>
          <w:sz w:val="24"/>
          <w:szCs w:val="24"/>
          <w:u w:val="single"/>
        </w:rPr>
      </w:pPr>
      <w:r w:rsidRPr="00480E11">
        <w:rPr>
          <w:rFonts w:ascii="Times New Roman" w:hAnsi="Times New Roman" w:cs="Times New Roman"/>
          <w:sz w:val="24"/>
          <w:szCs w:val="24"/>
          <w:u w:val="single"/>
        </w:rPr>
        <w:t>Телефонный разговор.</w:t>
      </w:r>
      <w:r w:rsidRPr="00480E11">
        <w:rPr>
          <w:rFonts w:ascii="Times New Roman" w:hAnsi="Times New Roman" w:cs="Times New Roman"/>
          <w:sz w:val="24"/>
          <w:szCs w:val="24"/>
        </w:rPr>
        <w:t xml:space="preserve"> Формулы обращения, привлечения внимания в телефонном разговоре. Значение сигналов телефонной связи (гудки, обращения автоответчика сотовой связи). Выражение просьбы позвать к телефону («Позовите пожалуйста …», «Попросите пожалуйста…», «Можно попросить (позвать)…»). Распространение этих формул с помощью приветствия. Ответные реплики адресата «алло», «да», «Я слушаю».</w:t>
      </w:r>
    </w:p>
    <w:p w:rsidR="00CE3026" w:rsidRPr="00480E11" w:rsidRDefault="00CE3026">
      <w:pPr>
        <w:pStyle w:val="ListParagraph"/>
        <w:spacing w:after="0" w:line="360" w:lineRule="auto"/>
        <w:ind w:left="0" w:firstLine="709"/>
        <w:jc w:val="both"/>
        <w:rPr>
          <w:rFonts w:ascii="Times New Roman" w:hAnsi="Times New Roman" w:cs="Times New Roman"/>
          <w:sz w:val="24"/>
          <w:szCs w:val="24"/>
        </w:rPr>
      </w:pPr>
      <w:r w:rsidRPr="00480E11">
        <w:rPr>
          <w:rFonts w:ascii="Times New Roman" w:hAnsi="Times New Roman" w:cs="Times New Roman"/>
          <w:sz w:val="24"/>
          <w:szCs w:val="24"/>
          <w:u w:val="single"/>
        </w:rPr>
        <w:t>Просьба, совет.</w:t>
      </w:r>
      <w:r w:rsidRPr="00480E11">
        <w:rPr>
          <w:rFonts w:ascii="Times New Roman" w:hAnsi="Times New Roman" w:cs="Times New Roman"/>
          <w:sz w:val="24"/>
          <w:szCs w:val="24"/>
        </w:rPr>
        <w:t xml:space="preserve"> Обращение с просьбой к учителю, соседу по парте  на уроке или на перемене. Обращение с просьбой к незнакомому человеку. Обращение с просьбой к сверстнику, к близким людям.</w:t>
      </w:r>
    </w:p>
    <w:p w:rsidR="00CE3026" w:rsidRPr="00480E11" w:rsidRDefault="00CE3026">
      <w:pPr>
        <w:pStyle w:val="ListParagraph"/>
        <w:spacing w:after="0" w:line="360" w:lineRule="auto"/>
        <w:ind w:left="0" w:firstLine="709"/>
        <w:jc w:val="both"/>
        <w:rPr>
          <w:rFonts w:ascii="Times New Roman" w:hAnsi="Times New Roman" w:cs="Times New Roman"/>
          <w:sz w:val="24"/>
          <w:szCs w:val="24"/>
        </w:rPr>
      </w:pPr>
      <w:r w:rsidRPr="00480E11">
        <w:rPr>
          <w:rFonts w:ascii="Times New Roman" w:hAnsi="Times New Roman" w:cs="Times New Roman"/>
          <w:sz w:val="24"/>
          <w:szCs w:val="24"/>
        </w:rPr>
        <w:t xml:space="preserve">Развертывание просьбы с помощью мотивировки. Формулы «Пожалуйста, …»,  «Можно …, пожалуйста!», «Разрешите….», «Можно мне …», «Можно я …». </w:t>
      </w:r>
    </w:p>
    <w:p w:rsidR="00CE3026" w:rsidRPr="00480E11" w:rsidRDefault="00CE3026">
      <w:pPr>
        <w:pStyle w:val="ListParagraph"/>
        <w:spacing w:after="0" w:line="360" w:lineRule="auto"/>
        <w:ind w:left="0" w:firstLine="709"/>
        <w:jc w:val="both"/>
        <w:rPr>
          <w:rFonts w:ascii="Times New Roman" w:hAnsi="Times New Roman" w:cs="Times New Roman"/>
          <w:sz w:val="24"/>
          <w:szCs w:val="24"/>
          <w:u w:val="single"/>
        </w:rPr>
      </w:pPr>
      <w:r w:rsidRPr="00480E11">
        <w:rPr>
          <w:rFonts w:ascii="Times New Roman" w:hAnsi="Times New Roman" w:cs="Times New Roman"/>
          <w:sz w:val="24"/>
          <w:szCs w:val="24"/>
        </w:rPr>
        <w:t xml:space="preserve">Мотивировка отказа. Формулы «Извините, но …». </w:t>
      </w:r>
    </w:p>
    <w:p w:rsidR="00CE3026" w:rsidRPr="00480E11" w:rsidRDefault="00CE3026">
      <w:pPr>
        <w:pStyle w:val="ListParagraph"/>
        <w:spacing w:after="0" w:line="360" w:lineRule="auto"/>
        <w:ind w:left="0" w:firstLine="709"/>
        <w:jc w:val="both"/>
        <w:rPr>
          <w:rFonts w:ascii="Times New Roman" w:hAnsi="Times New Roman" w:cs="Times New Roman"/>
          <w:sz w:val="24"/>
          <w:szCs w:val="24"/>
          <w:u w:val="single"/>
        </w:rPr>
      </w:pPr>
      <w:r w:rsidRPr="00480E11">
        <w:rPr>
          <w:rFonts w:ascii="Times New Roman" w:hAnsi="Times New Roman" w:cs="Times New Roman"/>
          <w:sz w:val="24"/>
          <w:szCs w:val="24"/>
          <w:u w:val="single"/>
        </w:rPr>
        <w:t>Благодарность.</w:t>
      </w:r>
      <w:r w:rsidRPr="00480E11">
        <w:rPr>
          <w:rFonts w:ascii="Times New Roman" w:hAnsi="Times New Roman" w:cs="Times New Roman"/>
          <w:sz w:val="24"/>
          <w:szCs w:val="24"/>
        </w:rPr>
        <w:t xml:space="preserve"> Формулы «спасибо», «большое спасибо», «пожалуйста».  Благодарность за поздравления и подарки («Спасибо … имя»), благодарность как ответная реакция на выполнение просьбы. Мотивировка благодарности. Формулы «Очень приятно», «Я очень рада» и др. как мотивировка благодарности. Ответные реплики на поздравление, пожелание («Спасибо за поздравление», «Я тоже поздравляю тебя (Вас)». «Спасибо, и тебя (Вас) поздравляю»).</w:t>
      </w:r>
    </w:p>
    <w:p w:rsidR="00CE3026" w:rsidRPr="00480E11" w:rsidRDefault="00CE3026">
      <w:pPr>
        <w:pStyle w:val="ListParagraph"/>
        <w:spacing w:after="0" w:line="360" w:lineRule="auto"/>
        <w:ind w:left="0" w:firstLine="709"/>
        <w:jc w:val="both"/>
        <w:rPr>
          <w:rFonts w:ascii="Times New Roman" w:hAnsi="Times New Roman" w:cs="Times New Roman"/>
          <w:sz w:val="24"/>
          <w:szCs w:val="24"/>
          <w:u w:val="single"/>
        </w:rPr>
      </w:pPr>
      <w:r w:rsidRPr="00480E11">
        <w:rPr>
          <w:rFonts w:ascii="Times New Roman" w:hAnsi="Times New Roman" w:cs="Times New Roman"/>
          <w:sz w:val="24"/>
          <w:szCs w:val="24"/>
          <w:u w:val="single"/>
        </w:rPr>
        <w:t xml:space="preserve">Замечание, извинение. </w:t>
      </w:r>
      <w:r w:rsidRPr="00480E11">
        <w:rPr>
          <w:rFonts w:ascii="Times New Roman" w:hAnsi="Times New Roman" w:cs="Times New Roman"/>
          <w:sz w:val="24"/>
          <w:szCs w:val="24"/>
        </w:rPr>
        <w:t>Формулы «извините пожалуйста» с обращением и без него. Правильная реакция на замечания. Мотивировка извинения («Я нечаянно», «Я не хотел» и др.). Использование форм обращения при извинении. Извинение перед старшим, ровесником. Обращение и мотивировка при извинении.</w:t>
      </w:r>
    </w:p>
    <w:p w:rsidR="00CE3026" w:rsidRPr="00480E11" w:rsidRDefault="00CE3026">
      <w:pPr>
        <w:pStyle w:val="ListParagraph"/>
        <w:spacing w:after="0" w:line="360" w:lineRule="auto"/>
        <w:ind w:left="0" w:firstLine="709"/>
        <w:jc w:val="both"/>
        <w:rPr>
          <w:rFonts w:ascii="Times New Roman" w:hAnsi="Times New Roman" w:cs="Times New Roman"/>
          <w:sz w:val="24"/>
          <w:szCs w:val="24"/>
          <w:u w:val="single"/>
        </w:rPr>
      </w:pPr>
      <w:r w:rsidRPr="00480E11">
        <w:rPr>
          <w:rFonts w:ascii="Times New Roman" w:hAnsi="Times New Roman" w:cs="Times New Roman"/>
          <w:sz w:val="24"/>
          <w:szCs w:val="24"/>
          <w:u w:val="single"/>
        </w:rPr>
        <w:t>Сочувствие, утешение.</w:t>
      </w:r>
      <w:r w:rsidRPr="00480E11">
        <w:rPr>
          <w:rFonts w:ascii="Times New Roman" w:hAnsi="Times New Roman" w:cs="Times New Roman"/>
          <w:sz w:val="24"/>
          <w:szCs w:val="24"/>
        </w:rPr>
        <w:t xml:space="preserve"> Сочувствие заболевшему сверстнику, взрослому. Слова поддержки, утешения. </w:t>
      </w:r>
    </w:p>
    <w:p w:rsidR="00CE3026" w:rsidRPr="00480E11" w:rsidRDefault="00CE3026">
      <w:pPr>
        <w:pStyle w:val="ListParagraph"/>
        <w:spacing w:after="0" w:line="360" w:lineRule="auto"/>
        <w:ind w:left="0" w:firstLine="709"/>
        <w:jc w:val="both"/>
        <w:rPr>
          <w:rFonts w:ascii="Times New Roman" w:hAnsi="Times New Roman" w:cs="Times New Roman"/>
          <w:i/>
          <w:iCs/>
          <w:sz w:val="24"/>
          <w:szCs w:val="24"/>
        </w:rPr>
      </w:pPr>
      <w:r w:rsidRPr="00480E11">
        <w:rPr>
          <w:rFonts w:ascii="Times New Roman" w:hAnsi="Times New Roman" w:cs="Times New Roman"/>
          <w:sz w:val="24"/>
          <w:szCs w:val="24"/>
          <w:u w:val="single"/>
        </w:rPr>
        <w:t>Одобрение, комплимент.</w:t>
      </w:r>
      <w:r w:rsidRPr="00480E11">
        <w:rPr>
          <w:rFonts w:ascii="Times New Roman" w:hAnsi="Times New Roman" w:cs="Times New Roman"/>
          <w:sz w:val="24"/>
          <w:szCs w:val="24"/>
        </w:rPr>
        <w:t xml:space="preserve"> Одобрение как реакция на поздравления, подарки: «Молодец!», «Умница!», «Как красиво!»  </w:t>
      </w:r>
    </w:p>
    <w:p w:rsidR="00CE3026" w:rsidRPr="00480E11" w:rsidRDefault="00CE3026">
      <w:pPr>
        <w:pStyle w:val="ListParagraph"/>
        <w:spacing w:after="0" w:line="360" w:lineRule="auto"/>
        <w:ind w:left="709"/>
        <w:jc w:val="both"/>
        <w:rPr>
          <w:rFonts w:ascii="Times New Roman" w:hAnsi="Times New Roman" w:cs="Times New Roman"/>
          <w:sz w:val="24"/>
          <w:szCs w:val="24"/>
        </w:rPr>
      </w:pPr>
      <w:r w:rsidRPr="00480E11">
        <w:rPr>
          <w:rFonts w:ascii="Times New Roman" w:hAnsi="Times New Roman" w:cs="Times New Roman"/>
          <w:i/>
          <w:iCs/>
          <w:sz w:val="24"/>
          <w:szCs w:val="24"/>
        </w:rPr>
        <w:t xml:space="preserve">Примерные темы речевых ситуаций </w:t>
      </w:r>
    </w:p>
    <w:p w:rsidR="00CE3026" w:rsidRPr="00480E11" w:rsidRDefault="00CE3026">
      <w:pPr>
        <w:pStyle w:val="ListParagraph"/>
        <w:spacing w:after="0" w:line="360" w:lineRule="auto"/>
        <w:ind w:left="0" w:firstLine="709"/>
        <w:jc w:val="both"/>
        <w:rPr>
          <w:rFonts w:ascii="Times New Roman" w:hAnsi="Times New Roman" w:cs="Times New Roman"/>
          <w:sz w:val="24"/>
          <w:szCs w:val="24"/>
        </w:rPr>
      </w:pPr>
      <w:r w:rsidRPr="00480E11">
        <w:rPr>
          <w:rFonts w:ascii="Times New Roman" w:hAnsi="Times New Roman" w:cs="Times New Roman"/>
          <w:sz w:val="24"/>
          <w:szCs w:val="24"/>
        </w:rPr>
        <w:t>«Я – дома» (общение с близкими людьми, прием гостей)</w:t>
      </w:r>
    </w:p>
    <w:p w:rsidR="00CE3026" w:rsidRPr="00480E11" w:rsidRDefault="00CE3026">
      <w:pPr>
        <w:pStyle w:val="ListParagraph"/>
        <w:spacing w:after="0" w:line="360" w:lineRule="auto"/>
        <w:ind w:left="0" w:firstLine="709"/>
        <w:jc w:val="both"/>
        <w:rPr>
          <w:rFonts w:ascii="Times New Roman" w:hAnsi="Times New Roman" w:cs="Times New Roman"/>
          <w:sz w:val="24"/>
          <w:szCs w:val="24"/>
        </w:rPr>
      </w:pPr>
      <w:r w:rsidRPr="00480E11">
        <w:rPr>
          <w:rFonts w:ascii="Times New Roman" w:hAnsi="Times New Roman" w:cs="Times New Roman"/>
          <w:sz w:val="24"/>
          <w:szCs w:val="24"/>
        </w:rPr>
        <w:t>«Я и мои товарищи» (игры и общение со сверстниками, общение в школе, в секции, в творческой студии)</w:t>
      </w:r>
    </w:p>
    <w:p w:rsidR="00CE3026" w:rsidRPr="00480E11" w:rsidRDefault="00CE3026">
      <w:pPr>
        <w:pStyle w:val="ListParagraph"/>
        <w:spacing w:after="0" w:line="360" w:lineRule="auto"/>
        <w:ind w:left="0" w:firstLine="709"/>
        <w:jc w:val="both"/>
        <w:rPr>
          <w:rFonts w:ascii="Times New Roman" w:hAnsi="Times New Roman" w:cs="Times New Roman"/>
          <w:sz w:val="24"/>
          <w:szCs w:val="24"/>
        </w:rPr>
      </w:pPr>
      <w:r w:rsidRPr="00480E11">
        <w:rPr>
          <w:rFonts w:ascii="Times New Roman" w:hAnsi="Times New Roman" w:cs="Times New Roman"/>
          <w:sz w:val="24"/>
          <w:szCs w:val="24"/>
        </w:rPr>
        <w:t xml:space="preserve">«Я за порогом дома» (покупка, поездка в транспорте, обращение за помощью (в т.ч. в экстренной ситуации), поведение в  общественных местах (кино, кафе и др.)  </w:t>
      </w:r>
    </w:p>
    <w:p w:rsidR="00CE3026" w:rsidRPr="00480E11" w:rsidRDefault="00CE3026">
      <w:pPr>
        <w:pStyle w:val="ListParagraph"/>
        <w:spacing w:after="0" w:line="360" w:lineRule="auto"/>
        <w:ind w:left="0" w:firstLine="709"/>
        <w:jc w:val="both"/>
        <w:rPr>
          <w:rFonts w:ascii="Times New Roman" w:hAnsi="Times New Roman" w:cs="Times New Roman"/>
          <w:sz w:val="24"/>
          <w:szCs w:val="24"/>
        </w:rPr>
      </w:pPr>
      <w:r w:rsidRPr="00480E11">
        <w:rPr>
          <w:rFonts w:ascii="Times New Roman" w:hAnsi="Times New Roman" w:cs="Times New Roman"/>
          <w:sz w:val="24"/>
          <w:szCs w:val="24"/>
        </w:rPr>
        <w:t>«Я в мире природы» (общение с животными, поведение в парке, в лесу)</w:t>
      </w:r>
    </w:p>
    <w:p w:rsidR="00CE3026" w:rsidRPr="00480E11" w:rsidRDefault="00CE3026">
      <w:pPr>
        <w:pStyle w:val="ListParagraph"/>
        <w:spacing w:after="0" w:line="360" w:lineRule="auto"/>
        <w:ind w:left="0" w:firstLine="709"/>
        <w:jc w:val="both"/>
        <w:rPr>
          <w:rFonts w:ascii="Times New Roman" w:hAnsi="Times New Roman" w:cs="Times New Roman"/>
          <w:i/>
          <w:iCs/>
          <w:sz w:val="24"/>
          <w:szCs w:val="24"/>
        </w:rPr>
      </w:pPr>
      <w:r w:rsidRPr="00480E11">
        <w:rPr>
          <w:rFonts w:ascii="Times New Roman" w:hAnsi="Times New Roman" w:cs="Times New Roman"/>
          <w:sz w:val="24"/>
          <w:szCs w:val="24"/>
        </w:rPr>
        <w:t xml:space="preserve">Темы речевых ситуаций формулируются исходя из уровня развития коммуникативных и речевых умений обучающихся и социальной ситуации их жизни. Например, в рамках лексической темы «Я за порогом дома» для отработки этикетных форм знакомства на уроках могут быть организованы речевые ситуации «Давайте познакомимся!», «Знакомство во дворе», «Знакомство в гостях».   </w:t>
      </w:r>
    </w:p>
    <w:p w:rsidR="00CE3026" w:rsidRPr="00480E11" w:rsidRDefault="00CE3026">
      <w:pPr>
        <w:pStyle w:val="ListParagraph"/>
        <w:spacing w:after="0" w:line="360" w:lineRule="auto"/>
        <w:ind w:left="709"/>
        <w:jc w:val="both"/>
        <w:rPr>
          <w:rFonts w:ascii="Times New Roman" w:hAnsi="Times New Roman" w:cs="Times New Roman"/>
          <w:sz w:val="24"/>
          <w:szCs w:val="24"/>
        </w:rPr>
      </w:pPr>
      <w:r w:rsidRPr="00480E11">
        <w:rPr>
          <w:rFonts w:ascii="Times New Roman" w:hAnsi="Times New Roman" w:cs="Times New Roman"/>
          <w:i/>
          <w:iCs/>
          <w:sz w:val="24"/>
          <w:szCs w:val="24"/>
        </w:rPr>
        <w:t>Алгоритм работы над темой речевой ситуации</w:t>
      </w:r>
    </w:p>
    <w:p w:rsidR="00CE3026" w:rsidRPr="00480E11" w:rsidRDefault="00CE3026">
      <w:pPr>
        <w:pStyle w:val="ListParagraph"/>
        <w:spacing w:after="0" w:line="360" w:lineRule="auto"/>
        <w:ind w:left="0" w:firstLine="709"/>
        <w:jc w:val="both"/>
        <w:rPr>
          <w:rFonts w:ascii="Times New Roman" w:hAnsi="Times New Roman" w:cs="Times New Roman"/>
          <w:sz w:val="24"/>
          <w:szCs w:val="24"/>
        </w:rPr>
      </w:pPr>
      <w:r w:rsidRPr="00480E11">
        <w:rPr>
          <w:rFonts w:ascii="Times New Roman" w:hAnsi="Times New Roman" w:cs="Times New Roman"/>
          <w:sz w:val="24"/>
          <w:szCs w:val="24"/>
        </w:rPr>
        <w:t xml:space="preserve">Выявление и расширение  представлений по теме речевой ситуации. </w:t>
      </w:r>
    </w:p>
    <w:p w:rsidR="00CE3026" w:rsidRPr="00480E11" w:rsidRDefault="00CE3026">
      <w:pPr>
        <w:pStyle w:val="ListParagraph"/>
        <w:spacing w:after="0" w:line="360" w:lineRule="auto"/>
        <w:ind w:left="0" w:firstLine="709"/>
        <w:jc w:val="both"/>
        <w:rPr>
          <w:rFonts w:ascii="Times New Roman" w:hAnsi="Times New Roman" w:cs="Times New Roman"/>
          <w:sz w:val="24"/>
          <w:szCs w:val="24"/>
        </w:rPr>
      </w:pPr>
      <w:r w:rsidRPr="00480E11">
        <w:rPr>
          <w:rFonts w:ascii="Times New Roman" w:hAnsi="Times New Roman" w:cs="Times New Roman"/>
          <w:sz w:val="24"/>
          <w:szCs w:val="24"/>
        </w:rPr>
        <w:t xml:space="preserve">Актуализация, уточнение и расширение словарного запаса о теме ситуации. </w:t>
      </w:r>
    </w:p>
    <w:p w:rsidR="00CE3026" w:rsidRPr="00480E11" w:rsidRDefault="00CE3026">
      <w:pPr>
        <w:pStyle w:val="ListParagraph"/>
        <w:spacing w:after="0" w:line="360" w:lineRule="auto"/>
        <w:ind w:left="0" w:firstLine="709"/>
        <w:jc w:val="both"/>
        <w:rPr>
          <w:rFonts w:ascii="Times New Roman" w:hAnsi="Times New Roman" w:cs="Times New Roman"/>
          <w:sz w:val="24"/>
          <w:szCs w:val="24"/>
        </w:rPr>
      </w:pPr>
      <w:r w:rsidRPr="00480E11">
        <w:rPr>
          <w:rFonts w:ascii="Times New Roman" w:hAnsi="Times New Roman" w:cs="Times New Roman"/>
          <w:sz w:val="24"/>
          <w:szCs w:val="24"/>
        </w:rPr>
        <w:t xml:space="preserve">Составление предложений по теме ситуации, в т.ч. ответы на вопросы и формулирование вопросов учителю, одноклассникам. </w:t>
      </w:r>
    </w:p>
    <w:p w:rsidR="00CE3026" w:rsidRPr="00480E11" w:rsidRDefault="00CE3026">
      <w:pPr>
        <w:pStyle w:val="ListParagraph"/>
        <w:spacing w:after="0" w:line="360" w:lineRule="auto"/>
        <w:ind w:left="0" w:firstLine="709"/>
        <w:jc w:val="both"/>
        <w:rPr>
          <w:rFonts w:ascii="Times New Roman" w:hAnsi="Times New Roman" w:cs="Times New Roman"/>
          <w:sz w:val="24"/>
          <w:szCs w:val="24"/>
        </w:rPr>
      </w:pPr>
      <w:r w:rsidRPr="00480E11">
        <w:rPr>
          <w:rFonts w:ascii="Times New Roman" w:hAnsi="Times New Roman" w:cs="Times New Roman"/>
          <w:sz w:val="24"/>
          <w:szCs w:val="24"/>
        </w:rPr>
        <w:t xml:space="preserve">Конструирование диалогов, участие в диалогах по теме ситуации. </w:t>
      </w:r>
    </w:p>
    <w:p w:rsidR="00CE3026" w:rsidRPr="00480E11" w:rsidRDefault="00CE3026">
      <w:pPr>
        <w:pStyle w:val="ListParagraph"/>
        <w:spacing w:after="0" w:line="360" w:lineRule="auto"/>
        <w:ind w:left="0" w:firstLine="709"/>
        <w:jc w:val="both"/>
        <w:rPr>
          <w:rFonts w:ascii="Times New Roman" w:hAnsi="Times New Roman" w:cs="Times New Roman"/>
          <w:sz w:val="24"/>
          <w:szCs w:val="24"/>
        </w:rPr>
      </w:pPr>
      <w:r w:rsidRPr="00480E11">
        <w:rPr>
          <w:rFonts w:ascii="Times New Roman" w:hAnsi="Times New Roman" w:cs="Times New Roman"/>
          <w:sz w:val="24"/>
          <w:szCs w:val="24"/>
        </w:rPr>
        <w:t xml:space="preserve">Выбор атрибутов к ролевой игре по теме речевой ситуации. Уточнение ролей, сюжета игры, его вариативности.  </w:t>
      </w:r>
    </w:p>
    <w:p w:rsidR="00CE3026" w:rsidRPr="00480E11" w:rsidRDefault="00CE3026">
      <w:pPr>
        <w:pStyle w:val="ListParagraph"/>
        <w:spacing w:after="0" w:line="360" w:lineRule="auto"/>
        <w:ind w:left="0" w:firstLine="709"/>
        <w:jc w:val="both"/>
        <w:rPr>
          <w:rFonts w:ascii="Times New Roman" w:hAnsi="Times New Roman" w:cs="Times New Roman"/>
          <w:sz w:val="24"/>
          <w:szCs w:val="24"/>
        </w:rPr>
      </w:pPr>
      <w:r w:rsidRPr="00480E11">
        <w:rPr>
          <w:rFonts w:ascii="Times New Roman" w:hAnsi="Times New Roman" w:cs="Times New Roman"/>
          <w:sz w:val="24"/>
          <w:szCs w:val="24"/>
        </w:rPr>
        <w:t xml:space="preserve">Моделирование речевой ситуации. </w:t>
      </w:r>
    </w:p>
    <w:p w:rsidR="00CE3026" w:rsidRPr="00480E11" w:rsidRDefault="00CE3026">
      <w:pPr>
        <w:pStyle w:val="ListParagraph"/>
        <w:spacing w:after="0" w:line="360" w:lineRule="auto"/>
        <w:ind w:left="0" w:firstLine="709"/>
        <w:jc w:val="both"/>
        <w:rPr>
          <w:rFonts w:ascii="Times New Roman" w:hAnsi="Times New Roman" w:cs="Times New Roman"/>
          <w:b/>
          <w:bCs/>
          <w:sz w:val="24"/>
          <w:szCs w:val="24"/>
        </w:rPr>
      </w:pPr>
      <w:r w:rsidRPr="00480E11">
        <w:rPr>
          <w:rFonts w:ascii="Times New Roman" w:hAnsi="Times New Roman" w:cs="Times New Roman"/>
          <w:sz w:val="24"/>
          <w:szCs w:val="24"/>
        </w:rPr>
        <w:t xml:space="preserve">Составление устного текста (диалогического или несложного монологического) по теме ситуации.  </w:t>
      </w:r>
    </w:p>
    <w:p w:rsidR="00CE3026" w:rsidRPr="00480E11" w:rsidRDefault="00CE3026">
      <w:pPr>
        <w:spacing w:after="0" w:line="360" w:lineRule="auto"/>
        <w:ind w:firstLine="709"/>
        <w:jc w:val="center"/>
        <w:rPr>
          <w:rFonts w:ascii="Times New Roman" w:hAnsi="Times New Roman" w:cs="Times New Roman"/>
          <w:b/>
          <w:bCs/>
          <w:color w:val="auto"/>
          <w:sz w:val="24"/>
          <w:szCs w:val="24"/>
        </w:rPr>
      </w:pPr>
      <w:r w:rsidRPr="00480E11">
        <w:rPr>
          <w:rFonts w:ascii="Times New Roman" w:hAnsi="Times New Roman" w:cs="Times New Roman"/>
          <w:b/>
          <w:bCs/>
          <w:color w:val="auto"/>
          <w:sz w:val="24"/>
          <w:szCs w:val="24"/>
        </w:rPr>
        <w:t>МАТЕМАТИКА</w:t>
      </w:r>
    </w:p>
    <w:p w:rsidR="00CE3026" w:rsidRPr="00480E11" w:rsidRDefault="00CE3026">
      <w:pPr>
        <w:spacing w:after="0" w:line="360" w:lineRule="auto"/>
        <w:ind w:firstLine="709"/>
        <w:jc w:val="center"/>
        <w:rPr>
          <w:rFonts w:ascii="Times New Roman" w:hAnsi="Times New Roman" w:cs="Times New Roman"/>
          <w:sz w:val="24"/>
          <w:szCs w:val="24"/>
        </w:rPr>
      </w:pPr>
      <w:r w:rsidRPr="00480E11">
        <w:rPr>
          <w:rFonts w:ascii="Times New Roman" w:hAnsi="Times New Roman" w:cs="Times New Roman"/>
          <w:b/>
          <w:bCs/>
          <w:color w:val="auto"/>
          <w:sz w:val="24"/>
          <w:szCs w:val="24"/>
        </w:rPr>
        <w:t>Пояснительная записка</w:t>
      </w:r>
    </w:p>
    <w:p w:rsidR="00CE3026" w:rsidRPr="00480E11" w:rsidRDefault="00CE3026">
      <w:pPr>
        <w:spacing w:after="0" w:line="360" w:lineRule="auto"/>
        <w:ind w:firstLine="709"/>
        <w:jc w:val="both"/>
        <w:rPr>
          <w:rFonts w:ascii="Times New Roman" w:hAnsi="Times New Roman" w:cs="Times New Roman"/>
          <w:color w:val="000000"/>
          <w:sz w:val="24"/>
          <w:szCs w:val="24"/>
        </w:rPr>
      </w:pPr>
      <w:r w:rsidRPr="00480E11">
        <w:rPr>
          <w:rFonts w:ascii="Times New Roman" w:hAnsi="Times New Roman" w:cs="Times New Roman"/>
          <w:sz w:val="24"/>
          <w:szCs w:val="24"/>
        </w:rPr>
        <w:t>Математика является одним из важных общеобразовательных предметов в образовательных организациях, осуществляющих обучение учащихся с умственной отсталостью (интеллектуальными нарушениями). Основной целью обучения математике является подготовка обучающихся этой категории к жизни в современном обществе и овладение доступными профессионально-трудовыми навыками.</w:t>
      </w:r>
    </w:p>
    <w:p w:rsidR="00CE3026" w:rsidRPr="00480E11" w:rsidRDefault="00CE3026">
      <w:pPr>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color w:val="000000"/>
          <w:sz w:val="24"/>
          <w:szCs w:val="24"/>
        </w:rPr>
        <w:t xml:space="preserve">Исходя из основной цели, </w:t>
      </w:r>
      <w:r w:rsidRPr="00480E11">
        <w:rPr>
          <w:rFonts w:ascii="Times New Roman" w:hAnsi="Times New Roman" w:cs="Times New Roman"/>
          <w:sz w:val="24"/>
          <w:szCs w:val="24"/>
        </w:rPr>
        <w:t>задачами обучения математике являются:</w:t>
      </w:r>
    </w:p>
    <w:p w:rsidR="00CE3026" w:rsidRPr="00480E11" w:rsidRDefault="00CE3026">
      <w:pPr>
        <w:pStyle w:val="ListParagraph"/>
        <w:numPr>
          <w:ilvl w:val="0"/>
          <w:numId w:val="3"/>
        </w:numPr>
        <w:tabs>
          <w:tab w:val="left" w:pos="1021"/>
        </w:tabs>
        <w:spacing w:after="0" w:line="360" w:lineRule="auto"/>
        <w:ind w:left="0" w:firstLine="709"/>
        <w:jc w:val="both"/>
        <w:rPr>
          <w:rFonts w:ascii="Times New Roman" w:hAnsi="Times New Roman" w:cs="Times New Roman"/>
          <w:sz w:val="24"/>
          <w:szCs w:val="24"/>
        </w:rPr>
      </w:pPr>
      <w:r w:rsidRPr="00480E11">
        <w:rPr>
          <w:rFonts w:ascii="Times New Roman" w:hAnsi="Times New Roman" w:cs="Times New Roman"/>
          <w:sz w:val="24"/>
          <w:szCs w:val="24"/>
        </w:rPr>
        <w:t>формирование доступных умственно обучающимся с умственной отсталостью (интеллектуальными нарушениями) математических знаний и умений, необходимых для решения учебно-познавательных, учебно-практических, житейских и профессиональных задач и развитие способности их использования при решении соответствующих возрасту задач;</w:t>
      </w:r>
    </w:p>
    <w:p w:rsidR="00CE3026" w:rsidRPr="00480E11" w:rsidRDefault="00CE3026">
      <w:pPr>
        <w:pStyle w:val="ListParagraph"/>
        <w:numPr>
          <w:ilvl w:val="0"/>
          <w:numId w:val="3"/>
        </w:numPr>
        <w:tabs>
          <w:tab w:val="left" w:pos="1021"/>
        </w:tabs>
        <w:spacing w:after="0" w:line="360" w:lineRule="auto"/>
        <w:ind w:left="0" w:firstLine="709"/>
        <w:jc w:val="both"/>
        <w:rPr>
          <w:rFonts w:ascii="Times New Roman" w:hAnsi="Times New Roman" w:cs="Times New Roman"/>
          <w:sz w:val="24"/>
          <w:szCs w:val="24"/>
        </w:rPr>
      </w:pPr>
      <w:r w:rsidRPr="00480E11">
        <w:rPr>
          <w:rFonts w:ascii="Times New Roman" w:hAnsi="Times New Roman" w:cs="Times New Roman"/>
          <w:sz w:val="24"/>
          <w:szCs w:val="24"/>
        </w:rPr>
        <w:t>коррекция и развитие познавательной деятельности и личностных качеств обучающихся с умственной отсталостью (интеллектуальными нарушениями) средствами математики с учетом их индивидуальных возможностей;</w:t>
      </w:r>
    </w:p>
    <w:p w:rsidR="00CE3026" w:rsidRPr="00480E11" w:rsidRDefault="00CE3026">
      <w:pPr>
        <w:pStyle w:val="ListParagraph"/>
        <w:numPr>
          <w:ilvl w:val="0"/>
          <w:numId w:val="3"/>
        </w:numPr>
        <w:tabs>
          <w:tab w:val="left" w:pos="1021"/>
        </w:tabs>
        <w:spacing w:after="0" w:line="360" w:lineRule="auto"/>
        <w:ind w:left="0" w:firstLine="709"/>
        <w:jc w:val="both"/>
        <w:rPr>
          <w:rFonts w:ascii="Times New Roman" w:hAnsi="Times New Roman" w:cs="Times New Roman"/>
          <w:b/>
          <w:bCs/>
          <w:sz w:val="24"/>
          <w:szCs w:val="24"/>
        </w:rPr>
      </w:pPr>
      <w:r w:rsidRPr="00480E11">
        <w:rPr>
          <w:rFonts w:ascii="Times New Roman" w:hAnsi="Times New Roman" w:cs="Times New Roman"/>
          <w:sz w:val="24"/>
          <w:szCs w:val="24"/>
        </w:rPr>
        <w:t>формирование положительных качеств личности, в частности аккуратности, настойчивости, трудолюбия, самостоятельности, терпеливости, любознательности, умений планировать свою деятельность, доводить начатое дело до конца, осуществлять контроль и самоконтроль.</w:t>
      </w:r>
    </w:p>
    <w:p w:rsidR="00CE3026" w:rsidRPr="00480E11" w:rsidRDefault="00CE3026">
      <w:pPr>
        <w:pStyle w:val="NormalWeb"/>
        <w:spacing w:before="0" w:after="0"/>
        <w:ind w:firstLine="709"/>
        <w:jc w:val="both"/>
        <w:rPr>
          <w:i/>
          <w:iCs/>
        </w:rPr>
      </w:pPr>
      <w:r w:rsidRPr="00480E11">
        <w:rPr>
          <w:b/>
          <w:bCs/>
        </w:rPr>
        <w:t>Пропедевтика</w:t>
      </w:r>
      <w:r w:rsidRPr="00480E11">
        <w:t>.</w:t>
      </w:r>
    </w:p>
    <w:p w:rsidR="00CE3026" w:rsidRPr="00480E11" w:rsidRDefault="00CE3026">
      <w:pPr>
        <w:pStyle w:val="NormalWeb"/>
        <w:spacing w:before="0" w:after="0"/>
        <w:ind w:firstLine="709"/>
        <w:jc w:val="both"/>
      </w:pPr>
      <w:r w:rsidRPr="00480E11">
        <w:rPr>
          <w:i/>
          <w:iCs/>
        </w:rPr>
        <w:t>Свойства предметов</w:t>
      </w:r>
    </w:p>
    <w:p w:rsidR="00CE3026" w:rsidRPr="00480E11" w:rsidRDefault="00CE3026">
      <w:pPr>
        <w:pStyle w:val="NormalWeb"/>
        <w:spacing w:before="0" w:after="0"/>
        <w:ind w:firstLine="709"/>
        <w:jc w:val="both"/>
        <w:rPr>
          <w:i/>
          <w:iCs/>
        </w:rPr>
      </w:pPr>
      <w:r w:rsidRPr="00480E11">
        <w:t>Предметы, обладающие определенными свойствами: цвет, форма, размер (величина), назначение. Слова: каждый, все, кроме, остальные (оставшиеся), другие.</w:t>
      </w:r>
    </w:p>
    <w:p w:rsidR="00CE3026" w:rsidRPr="00480E11" w:rsidRDefault="00CE3026">
      <w:pPr>
        <w:pStyle w:val="NormalWeb"/>
        <w:spacing w:before="0" w:after="0"/>
        <w:ind w:firstLine="709"/>
        <w:jc w:val="both"/>
      </w:pPr>
      <w:r w:rsidRPr="00480E11">
        <w:rPr>
          <w:i/>
          <w:iCs/>
        </w:rPr>
        <w:t>Сравнение предметов</w:t>
      </w:r>
    </w:p>
    <w:p w:rsidR="00CE3026" w:rsidRPr="00480E11" w:rsidRDefault="00CE3026">
      <w:pPr>
        <w:pStyle w:val="NormalWeb"/>
        <w:spacing w:before="0" w:after="0"/>
        <w:ind w:firstLine="709"/>
        <w:jc w:val="both"/>
      </w:pPr>
      <w:r w:rsidRPr="00480E11">
        <w:t>Сравнение двух предметов, серии предметов.</w:t>
      </w:r>
    </w:p>
    <w:p w:rsidR="00CE3026" w:rsidRPr="00480E11" w:rsidRDefault="00CE3026">
      <w:pPr>
        <w:pStyle w:val="NormalWeb"/>
        <w:spacing w:before="0" w:after="0"/>
        <w:ind w:firstLine="709"/>
        <w:jc w:val="both"/>
      </w:pPr>
      <w:r w:rsidRPr="00480E11">
        <w:t>Сравнение предметов, имеющих объем, площадь, по величине: большой, маленький, больше, меньше, равные, одинаковые по величине; равной, одинаковой, такой же величины.</w:t>
      </w:r>
    </w:p>
    <w:p w:rsidR="00CE3026" w:rsidRPr="00480E11" w:rsidRDefault="00CE3026">
      <w:pPr>
        <w:pStyle w:val="NormalWeb"/>
        <w:spacing w:before="0" w:after="0"/>
        <w:ind w:firstLine="709"/>
        <w:jc w:val="both"/>
      </w:pPr>
      <w:r w:rsidRPr="00480E11">
        <w:t>Сравнение предметов по размеру. Сравнение двух предметов: длинный, короткий (широкий, узкий, высокий, низкий, глубокий, мелкий, толстый, тонкий); длиннее, короче (шире, уже, выше, ниже, глубже, мельче, толще, тоньше); равные, одинаковые по длине (ширине, высоте, глубине, толщине); равной, одинаковой, такой же длины (ширины, высоты, глубины, толщины). Сравнение трех-четырех предметов по длине (ширине, высоте, глубине, толщине); длиннее, короче (шире, уже, выше, ниже, глубже, мельче, тоньше, толще); самый длинный, самый короткий (самый широкий, узкий, высокий, низкий, глубокий, мелкий, толстый, тонкий).</w:t>
      </w:r>
    </w:p>
    <w:p w:rsidR="00CE3026" w:rsidRPr="00480E11" w:rsidRDefault="00CE3026">
      <w:pPr>
        <w:pStyle w:val="NormalWeb"/>
        <w:spacing w:before="0" w:after="0"/>
        <w:ind w:firstLine="709"/>
        <w:jc w:val="both"/>
        <w:rPr>
          <w:i/>
          <w:iCs/>
        </w:rPr>
      </w:pPr>
      <w:r w:rsidRPr="00480E11">
        <w:t>Сравнение двух предметов по массе (весу): тяжелый, легкий, тяжелее, легче, равные, одинаковые по тяжести (весу), равной, одинаковой, такой же тяжести (равного, одинакового, такого же веса). Сравнение трех-четырех предметов по тяжести (весу): тяжелее, легче, самый тяжелый, самый легкий.</w:t>
      </w:r>
    </w:p>
    <w:p w:rsidR="00CE3026" w:rsidRPr="00480E11" w:rsidRDefault="00CE3026">
      <w:pPr>
        <w:pStyle w:val="NormalWeb"/>
        <w:spacing w:before="0" w:after="0"/>
        <w:ind w:firstLine="709"/>
        <w:jc w:val="both"/>
      </w:pPr>
      <w:r w:rsidRPr="00480E11">
        <w:rPr>
          <w:i/>
          <w:iCs/>
        </w:rPr>
        <w:t>Сравнение предметных совокупностей по количеству предметов, их составляющих</w:t>
      </w:r>
    </w:p>
    <w:p w:rsidR="00CE3026" w:rsidRPr="00480E11" w:rsidRDefault="00CE3026">
      <w:pPr>
        <w:pStyle w:val="NormalWeb"/>
        <w:spacing w:before="0" w:after="0"/>
        <w:ind w:firstLine="709"/>
        <w:jc w:val="both"/>
      </w:pPr>
      <w:r w:rsidRPr="00480E11">
        <w:t>Сравнение двух-трех предметных совокупностей. Слова: сколько, много, мало, больше, меньше, столько же, равное, одинаковое количество, немного, несколько, один, ни одного.</w:t>
      </w:r>
    </w:p>
    <w:p w:rsidR="00CE3026" w:rsidRPr="00480E11" w:rsidRDefault="00CE3026">
      <w:pPr>
        <w:pStyle w:val="NormalWeb"/>
        <w:spacing w:before="0" w:after="0"/>
        <w:ind w:firstLine="709"/>
        <w:jc w:val="both"/>
      </w:pPr>
      <w:r w:rsidRPr="00480E11">
        <w:t>Сравнение количества предметов одной совокупности до и после изменения количества предметов, ее составляющих.</w:t>
      </w:r>
    </w:p>
    <w:p w:rsidR="00CE3026" w:rsidRPr="00480E11" w:rsidRDefault="00CE3026">
      <w:pPr>
        <w:pStyle w:val="NormalWeb"/>
        <w:spacing w:before="0" w:after="0"/>
        <w:ind w:firstLine="709"/>
        <w:jc w:val="both"/>
        <w:rPr>
          <w:i/>
          <w:iCs/>
        </w:rPr>
      </w:pPr>
      <w:r w:rsidRPr="00480E11">
        <w:t>Сравнение небольших предметных совокупностей путем установления взаимно однозначного соответствия между ними или их частями: больше, меньше, одинаковое, равное количество, столько же, сколько, лишние, недостающие предметы.</w:t>
      </w:r>
    </w:p>
    <w:p w:rsidR="00CE3026" w:rsidRPr="00480E11" w:rsidRDefault="00CE3026">
      <w:pPr>
        <w:pStyle w:val="NormalWeb"/>
        <w:spacing w:before="0" w:after="0"/>
        <w:ind w:firstLine="709"/>
        <w:jc w:val="both"/>
      </w:pPr>
      <w:r w:rsidRPr="00480E11">
        <w:rPr>
          <w:i/>
          <w:iCs/>
        </w:rPr>
        <w:t>Сравнение объемов жидкостей, сыпучих веществ</w:t>
      </w:r>
    </w:p>
    <w:p w:rsidR="00CE3026" w:rsidRPr="00480E11" w:rsidRDefault="00CE3026">
      <w:pPr>
        <w:pStyle w:val="NormalWeb"/>
        <w:spacing w:before="0" w:after="0"/>
        <w:ind w:firstLine="709"/>
        <w:jc w:val="both"/>
      </w:pPr>
      <w:r w:rsidRPr="00480E11">
        <w:t>Сравнение объемов жидкостей, сыпучих веществ в одинаковых емкостях. Слова: больше, меньше, одинаково, равно, столько же.</w:t>
      </w:r>
    </w:p>
    <w:p w:rsidR="00CE3026" w:rsidRPr="00480E11" w:rsidRDefault="00CE3026">
      <w:pPr>
        <w:pStyle w:val="NormalWeb"/>
        <w:spacing w:before="0" w:after="0"/>
        <w:ind w:firstLine="709"/>
        <w:jc w:val="both"/>
        <w:rPr>
          <w:i/>
          <w:iCs/>
        </w:rPr>
      </w:pPr>
      <w:r w:rsidRPr="00480E11">
        <w:t>Сравнение объемов жидкостей, сыпучего вещества в одной емкости до и после изменения объема.</w:t>
      </w:r>
    </w:p>
    <w:p w:rsidR="00CE3026" w:rsidRPr="00480E11" w:rsidRDefault="00CE3026">
      <w:pPr>
        <w:pStyle w:val="NormalWeb"/>
        <w:spacing w:before="0" w:after="0"/>
        <w:ind w:firstLine="709"/>
        <w:jc w:val="both"/>
      </w:pPr>
      <w:r w:rsidRPr="00480E11">
        <w:rPr>
          <w:i/>
          <w:iCs/>
        </w:rPr>
        <w:t>Положение предметов в пространстве, на плоскости</w:t>
      </w:r>
    </w:p>
    <w:p w:rsidR="00CE3026" w:rsidRPr="00480E11" w:rsidRDefault="00CE3026">
      <w:pPr>
        <w:pStyle w:val="NormalWeb"/>
        <w:spacing w:before="0" w:after="0"/>
        <w:ind w:firstLine="709"/>
        <w:jc w:val="both"/>
      </w:pPr>
      <w:r w:rsidRPr="00480E11">
        <w:t>Положение предметов в пространстве, на плоскости относительно учащегося, по отношению друг к другу: впереди, сзади, справа, слева, правее, левее, вверху, внизу, выше, ниже, далеко, близко, дальше, ближе, рядом, около, здесь, там, на, в, внутри, перед, за, над, под, напротив, между, в середине, в центре.</w:t>
      </w:r>
    </w:p>
    <w:p w:rsidR="00CE3026" w:rsidRPr="00480E11" w:rsidRDefault="00CE3026">
      <w:pPr>
        <w:pStyle w:val="NormalWeb"/>
        <w:spacing w:before="0" w:after="0"/>
        <w:ind w:firstLine="709"/>
        <w:jc w:val="both"/>
        <w:rPr>
          <w:i/>
          <w:iCs/>
        </w:rPr>
      </w:pPr>
      <w:r w:rsidRPr="00480E11">
        <w:t>Ориентировка на листе бумаги: вверху, внизу, справа, слева, в середине (центре); верхний, нижний, правый, левый край листа; то же для сторон: верхняя, нижняя, правая, левая половина, верхний правый, левый, нижний правый, левый углы.</w:t>
      </w:r>
    </w:p>
    <w:p w:rsidR="00CE3026" w:rsidRPr="00480E11" w:rsidRDefault="00CE3026">
      <w:pPr>
        <w:pStyle w:val="NormalWeb"/>
        <w:spacing w:before="0" w:after="0"/>
        <w:ind w:firstLine="709"/>
        <w:jc w:val="both"/>
      </w:pPr>
      <w:r w:rsidRPr="00480E11">
        <w:rPr>
          <w:i/>
          <w:iCs/>
        </w:rPr>
        <w:t>Единицы измерения и их соотношения</w:t>
      </w:r>
    </w:p>
    <w:p w:rsidR="00CE3026" w:rsidRPr="00480E11" w:rsidRDefault="00CE3026">
      <w:pPr>
        <w:pStyle w:val="NormalWeb"/>
        <w:spacing w:before="0" w:after="0"/>
        <w:ind w:firstLine="709"/>
        <w:jc w:val="both"/>
      </w:pPr>
      <w:r w:rsidRPr="00480E11">
        <w:t>Единица времени — сутки. Сутки: утро, день, вечер, ночь. Сегодня, завтра, вчера, на следующий день, рано, поздно, вовремя, давно, недавно, медленно, быстро.</w:t>
      </w:r>
    </w:p>
    <w:p w:rsidR="00CE3026" w:rsidRPr="00480E11" w:rsidRDefault="00CE3026">
      <w:pPr>
        <w:pStyle w:val="NormalWeb"/>
        <w:spacing w:before="0" w:after="0"/>
        <w:ind w:firstLine="709"/>
        <w:jc w:val="both"/>
        <w:rPr>
          <w:i/>
          <w:iCs/>
        </w:rPr>
      </w:pPr>
      <w:r w:rsidRPr="00480E11">
        <w:t>Сравнение по возрасту: молодой, старый, моложе, старше.</w:t>
      </w:r>
    </w:p>
    <w:p w:rsidR="00CE3026" w:rsidRPr="00480E11" w:rsidRDefault="00CE3026">
      <w:pPr>
        <w:pStyle w:val="NormalWeb"/>
        <w:spacing w:before="0" w:after="0"/>
        <w:ind w:firstLine="709"/>
        <w:jc w:val="both"/>
      </w:pPr>
      <w:r w:rsidRPr="00480E11">
        <w:rPr>
          <w:i/>
          <w:iCs/>
        </w:rPr>
        <w:t>Геометрический материал</w:t>
      </w:r>
    </w:p>
    <w:p w:rsidR="00CE3026" w:rsidRPr="00480E11" w:rsidRDefault="00CE3026">
      <w:pPr>
        <w:pStyle w:val="NormalWeb"/>
        <w:spacing w:before="0" w:after="0"/>
        <w:ind w:firstLine="709"/>
        <w:jc w:val="both"/>
        <w:rPr>
          <w:b/>
          <w:bCs/>
        </w:rPr>
      </w:pPr>
      <w:r w:rsidRPr="00480E11">
        <w:t>Круг, квадрат, прямоугольник, треугольник. Шар, куб, брус.</w:t>
      </w:r>
    </w:p>
    <w:p w:rsidR="00CE3026" w:rsidRPr="00480E11" w:rsidRDefault="00CE3026">
      <w:pPr>
        <w:spacing w:after="0" w:line="360" w:lineRule="auto"/>
        <w:ind w:firstLine="709"/>
        <w:jc w:val="both"/>
        <w:rPr>
          <w:rFonts w:ascii="Times New Roman" w:hAnsi="Times New Roman" w:cs="Times New Roman"/>
          <w:b/>
          <w:bCs/>
          <w:color w:val="auto"/>
          <w:sz w:val="24"/>
          <w:szCs w:val="24"/>
        </w:rPr>
      </w:pPr>
      <w:r w:rsidRPr="00480E11">
        <w:rPr>
          <w:rFonts w:ascii="Times New Roman" w:hAnsi="Times New Roman" w:cs="Times New Roman"/>
          <w:b/>
          <w:bCs/>
          <w:color w:val="auto"/>
          <w:sz w:val="24"/>
          <w:szCs w:val="24"/>
        </w:rPr>
        <w:t>Нумерация</w:t>
      </w:r>
      <w:r w:rsidRPr="00480E11">
        <w:rPr>
          <w:rFonts w:ascii="Times New Roman" w:hAnsi="Times New Roman" w:cs="Times New Roman"/>
          <w:color w:val="auto"/>
          <w:sz w:val="24"/>
          <w:szCs w:val="24"/>
        </w:rPr>
        <w:t>. Счет предметов. Чтение и запись чисел в пределах 100. Разряды. Представление чисел в виде суммы разрядных слагаемых. Сравнение и упорядочение чисел, знаки сравнения.</w:t>
      </w:r>
    </w:p>
    <w:p w:rsidR="00CE3026" w:rsidRPr="00480E11" w:rsidRDefault="00CE3026">
      <w:pPr>
        <w:spacing w:after="0" w:line="360" w:lineRule="auto"/>
        <w:ind w:firstLine="709"/>
        <w:jc w:val="both"/>
        <w:rPr>
          <w:rFonts w:ascii="Times New Roman" w:hAnsi="Times New Roman" w:cs="Times New Roman"/>
          <w:b/>
          <w:bCs/>
          <w:color w:val="auto"/>
          <w:sz w:val="24"/>
          <w:szCs w:val="24"/>
        </w:rPr>
      </w:pPr>
      <w:r w:rsidRPr="00480E11">
        <w:rPr>
          <w:rFonts w:ascii="Times New Roman" w:hAnsi="Times New Roman" w:cs="Times New Roman"/>
          <w:b/>
          <w:bCs/>
          <w:color w:val="auto"/>
          <w:sz w:val="24"/>
          <w:szCs w:val="24"/>
        </w:rPr>
        <w:t>Единицы измерения и их соотношения</w:t>
      </w:r>
      <w:r w:rsidRPr="00480E11">
        <w:rPr>
          <w:rFonts w:ascii="Times New Roman" w:hAnsi="Times New Roman" w:cs="Times New Roman"/>
          <w:color w:val="auto"/>
          <w:sz w:val="24"/>
          <w:szCs w:val="24"/>
        </w:rPr>
        <w:t>. Величины и единицы их измерения. Единица массы (килограмм), емкости (литр), времени (минута, час, сутки, неделя, месяц, год), стоимости (рубль, копейка), длины (миллиметр, сантиметр, дециметр, метр). Соотношения между единицами измерения однородных величин. Сравнение и упорядочение однородных величин.</w:t>
      </w:r>
    </w:p>
    <w:p w:rsidR="00CE3026" w:rsidRPr="00480E11" w:rsidRDefault="00CE3026">
      <w:pPr>
        <w:spacing w:after="0" w:line="360" w:lineRule="auto"/>
        <w:ind w:firstLine="709"/>
        <w:jc w:val="both"/>
        <w:rPr>
          <w:rFonts w:ascii="Times New Roman" w:hAnsi="Times New Roman" w:cs="Times New Roman"/>
          <w:b/>
          <w:bCs/>
          <w:color w:val="auto"/>
          <w:sz w:val="24"/>
          <w:szCs w:val="24"/>
        </w:rPr>
      </w:pPr>
      <w:r w:rsidRPr="00480E11">
        <w:rPr>
          <w:rFonts w:ascii="Times New Roman" w:hAnsi="Times New Roman" w:cs="Times New Roman"/>
          <w:b/>
          <w:bCs/>
          <w:color w:val="auto"/>
          <w:sz w:val="24"/>
          <w:szCs w:val="24"/>
        </w:rPr>
        <w:t>Арифметические действия</w:t>
      </w:r>
      <w:r w:rsidRPr="00480E11">
        <w:rPr>
          <w:rFonts w:ascii="Times New Roman" w:hAnsi="Times New Roman" w:cs="Times New Roman"/>
          <w:color w:val="auto"/>
          <w:sz w:val="24"/>
          <w:szCs w:val="24"/>
        </w:rPr>
        <w:t>. Сложение, вычитание, умножение и деление неотрицательных целых чисел. Названия компонентов арифметических действий, знаки действий. Таблица сложения. Таблица умножения и деления. Арифметические действия с числами 0 и 1. Взаимосвязь арифметических действий. Нахождение неизвестного компонента арифметического действия. Числовое выражение. Скобки. Порядок действий. Нахождение значения числового выражения. Использование свойств арифметических действий в вычислениях (переместительное свойство сложения и умножения). Алгоритмы письменного сложения, вычитания, умножения и деления. Способы проверки правильности вычислений.</w:t>
      </w:r>
    </w:p>
    <w:p w:rsidR="00CE3026" w:rsidRPr="00480E11" w:rsidRDefault="00CE3026">
      <w:pPr>
        <w:spacing w:after="0" w:line="360" w:lineRule="auto"/>
        <w:ind w:firstLine="709"/>
        <w:jc w:val="both"/>
        <w:rPr>
          <w:rFonts w:ascii="Times New Roman" w:hAnsi="Times New Roman" w:cs="Times New Roman"/>
          <w:b/>
          <w:bCs/>
          <w:color w:val="auto"/>
          <w:sz w:val="24"/>
          <w:szCs w:val="24"/>
        </w:rPr>
      </w:pPr>
      <w:r w:rsidRPr="00480E11">
        <w:rPr>
          <w:rFonts w:ascii="Times New Roman" w:hAnsi="Times New Roman" w:cs="Times New Roman"/>
          <w:b/>
          <w:bCs/>
          <w:color w:val="auto"/>
          <w:sz w:val="24"/>
          <w:szCs w:val="24"/>
        </w:rPr>
        <w:t>Арифметические задачи</w:t>
      </w:r>
      <w:r w:rsidRPr="00480E11">
        <w:rPr>
          <w:rFonts w:ascii="Times New Roman" w:hAnsi="Times New Roman" w:cs="Times New Roman"/>
          <w:color w:val="auto"/>
          <w:sz w:val="24"/>
          <w:szCs w:val="24"/>
        </w:rPr>
        <w:t>. Решение текстовых задач арифметическим способом. Про</w:t>
      </w:r>
      <w:r w:rsidRPr="00480E11">
        <w:rPr>
          <w:rFonts w:ascii="Times New Roman" w:hAnsi="Times New Roman" w:cs="Times New Roman"/>
          <w:color w:val="auto"/>
          <w:sz w:val="24"/>
          <w:szCs w:val="24"/>
        </w:rPr>
        <w:softHyphen/>
        <w:t>стые арифметические задачи на нахождение суммы и разности (остатка). Простые ари</w:t>
      </w:r>
      <w:r w:rsidRPr="00480E11">
        <w:rPr>
          <w:rFonts w:ascii="Times New Roman" w:hAnsi="Times New Roman" w:cs="Times New Roman"/>
          <w:color w:val="auto"/>
          <w:sz w:val="24"/>
          <w:szCs w:val="24"/>
        </w:rPr>
        <w:softHyphen/>
        <w:t>фметические задачи на увеличение (уменьшение) чисел на несколько единиц. Простые ари</w:t>
      </w:r>
      <w:r w:rsidRPr="00480E11">
        <w:rPr>
          <w:rFonts w:ascii="Times New Roman" w:hAnsi="Times New Roman" w:cs="Times New Roman"/>
          <w:color w:val="auto"/>
          <w:sz w:val="24"/>
          <w:szCs w:val="24"/>
        </w:rPr>
        <w:softHyphen/>
        <w:t>фметические задачи на нахождение произведения, частного (деление на равные части, де</w:t>
      </w:r>
      <w:r w:rsidRPr="00480E11">
        <w:rPr>
          <w:rFonts w:ascii="Times New Roman" w:hAnsi="Times New Roman" w:cs="Times New Roman"/>
          <w:color w:val="auto"/>
          <w:sz w:val="24"/>
          <w:szCs w:val="24"/>
        </w:rPr>
        <w:softHyphen/>
        <w:t>ление по содержанию); увеличение в несколько раз, уменьшение в несколько раз. Про</w:t>
      </w:r>
      <w:r w:rsidRPr="00480E11">
        <w:rPr>
          <w:rFonts w:ascii="Times New Roman" w:hAnsi="Times New Roman" w:cs="Times New Roman"/>
          <w:color w:val="auto"/>
          <w:sz w:val="24"/>
          <w:szCs w:val="24"/>
        </w:rPr>
        <w:softHyphen/>
        <w:t>с</w:t>
      </w:r>
      <w:r w:rsidRPr="00480E11">
        <w:rPr>
          <w:rFonts w:ascii="Times New Roman" w:hAnsi="Times New Roman" w:cs="Times New Roman"/>
          <w:color w:val="auto"/>
          <w:sz w:val="24"/>
          <w:szCs w:val="24"/>
        </w:rPr>
        <w:softHyphen/>
        <w:t>тые арифметические задачи на нахождение неизвестного слагаемого. Задачи, содержащие от</w:t>
      </w:r>
      <w:r w:rsidRPr="00480E11">
        <w:rPr>
          <w:rFonts w:ascii="Times New Roman" w:hAnsi="Times New Roman" w:cs="Times New Roman"/>
          <w:color w:val="auto"/>
          <w:sz w:val="24"/>
          <w:szCs w:val="24"/>
        </w:rPr>
        <w:softHyphen/>
        <w:t>ношения «больше на (в)…», «меньше на (в)…». Задачи на расчет стоимости (цена, ко</w:t>
      </w:r>
      <w:r w:rsidRPr="00480E11">
        <w:rPr>
          <w:rFonts w:ascii="Times New Roman" w:hAnsi="Times New Roman" w:cs="Times New Roman"/>
          <w:color w:val="auto"/>
          <w:sz w:val="24"/>
          <w:szCs w:val="24"/>
        </w:rPr>
        <w:softHyphen/>
        <w:t>ли</w:t>
      </w:r>
      <w:r w:rsidRPr="00480E11">
        <w:rPr>
          <w:rFonts w:ascii="Times New Roman" w:hAnsi="Times New Roman" w:cs="Times New Roman"/>
          <w:color w:val="auto"/>
          <w:sz w:val="24"/>
          <w:szCs w:val="24"/>
        </w:rPr>
        <w:softHyphen/>
        <w:t>че</w:t>
      </w:r>
      <w:r w:rsidRPr="00480E11">
        <w:rPr>
          <w:rFonts w:ascii="Times New Roman" w:hAnsi="Times New Roman" w:cs="Times New Roman"/>
          <w:color w:val="auto"/>
          <w:sz w:val="24"/>
          <w:szCs w:val="24"/>
        </w:rPr>
        <w:softHyphen/>
        <w:t>ство, общая стоимость товара). Составные арифметические задачи, решаемые в два дей</w:t>
      </w:r>
      <w:r w:rsidRPr="00480E11">
        <w:rPr>
          <w:rFonts w:ascii="Times New Roman" w:hAnsi="Times New Roman" w:cs="Times New Roman"/>
          <w:color w:val="auto"/>
          <w:sz w:val="24"/>
          <w:szCs w:val="24"/>
        </w:rPr>
        <w:softHyphen/>
        <w:t>с</w:t>
      </w:r>
      <w:r w:rsidRPr="00480E11">
        <w:rPr>
          <w:rFonts w:ascii="Times New Roman" w:hAnsi="Times New Roman" w:cs="Times New Roman"/>
          <w:color w:val="auto"/>
          <w:sz w:val="24"/>
          <w:szCs w:val="24"/>
        </w:rPr>
        <w:softHyphen/>
        <w:t>твия.</w:t>
      </w:r>
    </w:p>
    <w:p w:rsidR="00CE3026" w:rsidRPr="00480E11" w:rsidRDefault="00CE3026">
      <w:pPr>
        <w:spacing w:after="0" w:line="360" w:lineRule="auto"/>
        <w:ind w:firstLine="709"/>
        <w:jc w:val="both"/>
        <w:rPr>
          <w:rFonts w:ascii="Times New Roman" w:hAnsi="Times New Roman" w:cs="Times New Roman"/>
          <w:color w:val="auto"/>
          <w:sz w:val="24"/>
          <w:szCs w:val="24"/>
        </w:rPr>
      </w:pPr>
      <w:r w:rsidRPr="00480E11">
        <w:rPr>
          <w:rFonts w:ascii="Times New Roman" w:hAnsi="Times New Roman" w:cs="Times New Roman"/>
          <w:b/>
          <w:bCs/>
          <w:color w:val="auto"/>
          <w:sz w:val="24"/>
          <w:szCs w:val="24"/>
        </w:rPr>
        <w:t>Геометрический материал</w:t>
      </w:r>
      <w:r w:rsidRPr="00480E11">
        <w:rPr>
          <w:rFonts w:ascii="Times New Roman" w:hAnsi="Times New Roman" w:cs="Times New Roman"/>
          <w:color w:val="auto"/>
          <w:sz w:val="24"/>
          <w:szCs w:val="24"/>
        </w:rPr>
        <w:t>. Пространственные отношения. Взаимное расположение предметов в пространстве и на плоскости (выше—ниже, слева—справа, сверху—снизу, ближе— дальше, между и пр.).</w:t>
      </w:r>
    </w:p>
    <w:p w:rsidR="00CE3026" w:rsidRPr="00480E11" w:rsidRDefault="00CE3026">
      <w:pPr>
        <w:spacing w:after="0" w:line="360" w:lineRule="auto"/>
        <w:ind w:firstLine="709"/>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 xml:space="preserve">Геометрические фигуры. Распознавание и изображение геометрических фигур: точка, линия (кривая, прямая), отрезок, ломаная, угол, многоугольник, треугольник, прямоугольник, квадрат, окружность, круг. Замкнутые и незамкнутые кривые: окружность, дуга. Ломаные линии — замкнутая, незамкнутая. Граница многоугольника — замкнутая ломаная линия. Использование чертежных инструментов для выполнения построений. </w:t>
      </w:r>
    </w:p>
    <w:p w:rsidR="00CE3026" w:rsidRPr="00480E11" w:rsidRDefault="00CE3026">
      <w:pPr>
        <w:spacing w:after="0" w:line="360" w:lineRule="auto"/>
        <w:ind w:firstLine="709"/>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Измерение длины отрезка. Сложение и вычитание отрезков. Измерение отрезков ломаной и вычисление ее длины.</w:t>
      </w:r>
    </w:p>
    <w:p w:rsidR="00CE3026" w:rsidRPr="00480E11" w:rsidRDefault="00CE3026">
      <w:pPr>
        <w:spacing w:after="0" w:line="360" w:lineRule="auto"/>
        <w:ind w:firstLine="709"/>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Взаимное положение на плоскости геометрических фигур (пересечение, точки пересечения).</w:t>
      </w:r>
    </w:p>
    <w:p w:rsidR="00CE3026" w:rsidRPr="00480E11" w:rsidRDefault="00CE3026">
      <w:pPr>
        <w:spacing w:after="0" w:line="360" w:lineRule="auto"/>
        <w:ind w:firstLine="709"/>
        <w:jc w:val="both"/>
        <w:rPr>
          <w:rFonts w:ascii="Times New Roman" w:hAnsi="Times New Roman" w:cs="Times New Roman"/>
          <w:b/>
          <w:bCs/>
          <w:color w:val="auto"/>
          <w:sz w:val="24"/>
          <w:szCs w:val="24"/>
        </w:rPr>
      </w:pPr>
      <w:r w:rsidRPr="00480E11">
        <w:rPr>
          <w:rFonts w:ascii="Times New Roman" w:hAnsi="Times New Roman" w:cs="Times New Roman"/>
          <w:color w:val="auto"/>
          <w:sz w:val="24"/>
          <w:szCs w:val="24"/>
        </w:rPr>
        <w:t>Геометрические формы в окружающем мире. Распознавание и называние: куб, шар.</w:t>
      </w:r>
    </w:p>
    <w:p w:rsidR="00CE3026" w:rsidRPr="00480E11" w:rsidRDefault="00CE3026">
      <w:pPr>
        <w:spacing w:before="120" w:after="0" w:line="360" w:lineRule="auto"/>
        <w:ind w:firstLine="709"/>
        <w:jc w:val="center"/>
        <w:rPr>
          <w:rFonts w:ascii="Times New Roman" w:hAnsi="Times New Roman" w:cs="Times New Roman"/>
          <w:b/>
          <w:bCs/>
          <w:color w:val="auto"/>
          <w:sz w:val="24"/>
          <w:szCs w:val="24"/>
        </w:rPr>
      </w:pPr>
    </w:p>
    <w:p w:rsidR="00CE3026" w:rsidRPr="00480E11" w:rsidRDefault="00CE3026">
      <w:pPr>
        <w:spacing w:before="120" w:after="0" w:line="360" w:lineRule="auto"/>
        <w:ind w:firstLine="709"/>
        <w:jc w:val="center"/>
        <w:rPr>
          <w:rFonts w:ascii="Times New Roman" w:hAnsi="Times New Roman" w:cs="Times New Roman"/>
          <w:b/>
          <w:bCs/>
          <w:sz w:val="24"/>
          <w:szCs w:val="24"/>
        </w:rPr>
      </w:pPr>
      <w:r w:rsidRPr="00480E11">
        <w:rPr>
          <w:rFonts w:ascii="Times New Roman" w:hAnsi="Times New Roman" w:cs="Times New Roman"/>
          <w:b/>
          <w:bCs/>
          <w:color w:val="auto"/>
          <w:sz w:val="24"/>
          <w:szCs w:val="24"/>
        </w:rPr>
        <w:t>МИР ПРИРОДЫ И ЧЕЛОВЕКА</w:t>
      </w:r>
    </w:p>
    <w:p w:rsidR="00CE3026" w:rsidRPr="00480E11" w:rsidRDefault="00CE3026">
      <w:pPr>
        <w:pStyle w:val="ListParagraph"/>
        <w:spacing w:after="0" w:line="360" w:lineRule="auto"/>
        <w:ind w:left="0"/>
        <w:jc w:val="center"/>
        <w:rPr>
          <w:rFonts w:ascii="Times New Roman" w:hAnsi="Times New Roman" w:cs="Times New Roman"/>
          <w:b/>
          <w:bCs/>
          <w:sz w:val="24"/>
          <w:szCs w:val="24"/>
        </w:rPr>
      </w:pPr>
      <w:r w:rsidRPr="00480E11">
        <w:rPr>
          <w:rFonts w:ascii="Times New Roman" w:hAnsi="Times New Roman" w:cs="Times New Roman"/>
          <w:b/>
          <w:bCs/>
          <w:sz w:val="24"/>
          <w:szCs w:val="24"/>
        </w:rPr>
        <w:t>Пояснительная записка</w:t>
      </w:r>
    </w:p>
    <w:p w:rsidR="00CE3026" w:rsidRPr="00480E11" w:rsidRDefault="00CE3026">
      <w:pPr>
        <w:spacing w:before="120" w:after="0" w:line="360" w:lineRule="auto"/>
        <w:ind w:firstLine="709"/>
        <w:jc w:val="both"/>
        <w:rPr>
          <w:rFonts w:ascii="Times New Roman" w:hAnsi="Times New Roman" w:cs="Times New Roman"/>
          <w:color w:val="auto"/>
          <w:sz w:val="24"/>
          <w:szCs w:val="24"/>
        </w:rPr>
      </w:pPr>
      <w:r w:rsidRPr="00480E11">
        <w:rPr>
          <w:rFonts w:ascii="Times New Roman" w:hAnsi="Times New Roman" w:cs="Times New Roman"/>
          <w:b/>
          <w:bCs/>
          <w:sz w:val="24"/>
          <w:szCs w:val="24"/>
        </w:rPr>
        <w:t xml:space="preserve">Основная цель предмета </w:t>
      </w:r>
      <w:r w:rsidRPr="00480E11">
        <w:rPr>
          <w:rFonts w:ascii="Times New Roman" w:hAnsi="Times New Roman" w:cs="Times New Roman"/>
          <w:sz w:val="24"/>
          <w:szCs w:val="24"/>
        </w:rPr>
        <w:t>«Мир природы и человека» заключается в формировании первоначальных знаний о живой и неживой природе; понимании простейших взаимосвязей, существующих между миром природы и человека.</w:t>
      </w:r>
    </w:p>
    <w:p w:rsidR="00CE3026" w:rsidRPr="00480E11" w:rsidRDefault="00CE3026">
      <w:pPr>
        <w:spacing w:after="0" w:line="360" w:lineRule="auto"/>
        <w:ind w:firstLine="709"/>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Курс «Мир природы и человека» является начальным звеном формирования естествоведческих знаний, пропедевтическим этапом формирования у учащихся умений наблюдать, анализировать, взаимодействовать с окружающим миром.</w:t>
      </w:r>
    </w:p>
    <w:p w:rsidR="00CE3026" w:rsidRPr="00480E11" w:rsidRDefault="00CE3026">
      <w:pPr>
        <w:spacing w:after="0" w:line="360" w:lineRule="auto"/>
        <w:ind w:firstLine="709"/>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Содержание дисциплины предусматривает знакомство с объектами и явлениями окружающего мира и дает возможность постепенно раскрывать причинно-следственные связи между природными явлениями и жизнью человека.</w:t>
      </w:r>
    </w:p>
    <w:p w:rsidR="00CE3026" w:rsidRPr="00480E11" w:rsidRDefault="00CE3026">
      <w:pPr>
        <w:spacing w:after="0" w:line="360" w:lineRule="auto"/>
        <w:ind w:firstLine="709"/>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 xml:space="preserve">При отборе содержания курса «Мир природы и человека» учтены современные научные данные об особенностях познавательной деятельности, эмоционально волевой регуляции, поведения младших школьников с умственной отсталостью (интеллектуальными нарушениями).  </w:t>
      </w:r>
    </w:p>
    <w:p w:rsidR="00CE3026" w:rsidRPr="00480E11" w:rsidRDefault="00CE3026">
      <w:pPr>
        <w:pStyle w:val="BodyText"/>
        <w:spacing w:after="0" w:line="360" w:lineRule="auto"/>
        <w:ind w:firstLine="709"/>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Программа реализует современный взгляд на обучение естествоведческим дисциплинам, который выдвигает на первый план обеспечение:</w:t>
      </w:r>
    </w:p>
    <w:p w:rsidR="00CE3026" w:rsidRPr="00480E11" w:rsidRDefault="00CE3026">
      <w:pPr>
        <w:pStyle w:val="BodyText"/>
        <w:suppressAutoHyphens w:val="0"/>
        <w:spacing w:after="0" w:line="360" w:lineRule="auto"/>
        <w:ind w:firstLine="709"/>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 xml:space="preserve">― полисенсорности восприятия объектов; </w:t>
      </w:r>
    </w:p>
    <w:p w:rsidR="00CE3026" w:rsidRPr="00480E11" w:rsidRDefault="00CE3026">
      <w:pPr>
        <w:pStyle w:val="BodyText"/>
        <w:suppressAutoHyphens w:val="0"/>
        <w:spacing w:after="0" w:line="360" w:lineRule="auto"/>
        <w:ind w:firstLine="709"/>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 практического взаимодействия обучающихся с умственной отсталостью (интеллектуальными нарушениями) с предметами познания, по возможности в натуральном виде и в естественных условиях или в виде макетов в специально созданных учебных ситуациях;</w:t>
      </w:r>
    </w:p>
    <w:p w:rsidR="00CE3026" w:rsidRPr="00480E11" w:rsidRDefault="00CE3026">
      <w:pPr>
        <w:pStyle w:val="BodyText"/>
        <w:suppressAutoHyphens w:val="0"/>
        <w:spacing w:after="0" w:line="360" w:lineRule="auto"/>
        <w:ind w:firstLine="709"/>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 накопления представлений об объектах и явлениях окружающего мира  через взаимодействие с различными носителями информации: устным и печатным словом, иллюстрациями, практической деятельностью в процессе решения учебно-познавательных задач, в совместной деятельности друг с другом в процессе решения проблемных ситуаций и т.п.;</w:t>
      </w:r>
    </w:p>
    <w:p w:rsidR="00CE3026" w:rsidRPr="00480E11" w:rsidRDefault="00CE3026">
      <w:pPr>
        <w:pStyle w:val="BodyText"/>
        <w:suppressAutoHyphens w:val="0"/>
        <w:spacing w:after="0" w:line="360" w:lineRule="auto"/>
        <w:ind w:firstLine="709"/>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 закрепления представлений, постоянное обращение к уже изученному, систематизации знаний и накоплению опыта взаимодействия с предметами познания в игровой, коммуникативной и учебной деятельности;</w:t>
      </w:r>
    </w:p>
    <w:p w:rsidR="00CE3026" w:rsidRPr="00480E11" w:rsidRDefault="00CE3026">
      <w:pPr>
        <w:pStyle w:val="BodyText"/>
        <w:suppressAutoHyphens w:val="0"/>
        <w:spacing w:after="0" w:line="360" w:lineRule="auto"/>
        <w:ind w:firstLine="709"/>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 xml:space="preserve">― постепенного усложнения содержания предмета: расширение характеристик предмета познания, преемственность изучаемых тем.  </w:t>
      </w:r>
    </w:p>
    <w:p w:rsidR="00CE3026" w:rsidRPr="00480E11" w:rsidRDefault="00CE3026">
      <w:pPr>
        <w:pStyle w:val="BodyText"/>
        <w:spacing w:after="0" w:line="360" w:lineRule="auto"/>
        <w:ind w:firstLine="709"/>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Основное внимание при изучении курса «Мир природы и человека» уделено формированию  представлений об ок</w:t>
      </w:r>
      <w:r w:rsidRPr="00480E11">
        <w:rPr>
          <w:rFonts w:ascii="Times New Roman" w:hAnsi="Times New Roman" w:cs="Times New Roman"/>
          <w:color w:val="auto"/>
          <w:sz w:val="24"/>
          <w:szCs w:val="24"/>
        </w:rPr>
        <w:softHyphen/>
        <w:t>ру</w:t>
      </w:r>
      <w:r w:rsidRPr="00480E11">
        <w:rPr>
          <w:rFonts w:ascii="Times New Roman" w:hAnsi="Times New Roman" w:cs="Times New Roman"/>
          <w:color w:val="auto"/>
          <w:sz w:val="24"/>
          <w:szCs w:val="24"/>
        </w:rPr>
        <w:softHyphen/>
        <w:t>жа</w:t>
      </w:r>
      <w:r w:rsidRPr="00480E11">
        <w:rPr>
          <w:rFonts w:ascii="Times New Roman" w:hAnsi="Times New Roman" w:cs="Times New Roman"/>
          <w:color w:val="auto"/>
          <w:sz w:val="24"/>
          <w:szCs w:val="24"/>
        </w:rPr>
        <w:softHyphen/>
        <w:t>ю</w:t>
      </w:r>
      <w:r w:rsidRPr="00480E11">
        <w:rPr>
          <w:rFonts w:ascii="Times New Roman" w:hAnsi="Times New Roman" w:cs="Times New Roman"/>
          <w:color w:val="auto"/>
          <w:sz w:val="24"/>
          <w:szCs w:val="24"/>
        </w:rPr>
        <w:softHyphen/>
        <w:t>щем мире: жи</w:t>
      </w:r>
      <w:r w:rsidRPr="00480E11">
        <w:rPr>
          <w:rFonts w:ascii="Times New Roman" w:hAnsi="Times New Roman" w:cs="Times New Roman"/>
          <w:color w:val="auto"/>
          <w:sz w:val="24"/>
          <w:szCs w:val="24"/>
        </w:rPr>
        <w:softHyphen/>
        <w:t>вой и неживой природе, человеке, месте человека в природе, вза</w:t>
      </w:r>
      <w:r w:rsidRPr="00480E11">
        <w:rPr>
          <w:rFonts w:ascii="Times New Roman" w:hAnsi="Times New Roman" w:cs="Times New Roman"/>
          <w:color w:val="auto"/>
          <w:sz w:val="24"/>
          <w:szCs w:val="24"/>
        </w:rPr>
        <w:softHyphen/>
        <w:t>имосвязях человека и об</w:t>
      </w:r>
      <w:r w:rsidRPr="00480E11">
        <w:rPr>
          <w:rFonts w:ascii="Times New Roman" w:hAnsi="Times New Roman" w:cs="Times New Roman"/>
          <w:color w:val="auto"/>
          <w:sz w:val="24"/>
          <w:szCs w:val="24"/>
        </w:rPr>
        <w:softHyphen/>
        <w:t>ще</w:t>
      </w:r>
      <w:r w:rsidRPr="00480E11">
        <w:rPr>
          <w:rFonts w:ascii="Times New Roman" w:hAnsi="Times New Roman" w:cs="Times New Roman"/>
          <w:color w:val="auto"/>
          <w:sz w:val="24"/>
          <w:szCs w:val="24"/>
        </w:rPr>
        <w:softHyphen/>
        <w:t>ства с природой. Практическая направленность учебного предмета реализуется через развитие способности к ис</w:t>
      </w:r>
      <w:r w:rsidRPr="00480E11">
        <w:rPr>
          <w:rFonts w:ascii="Times New Roman" w:hAnsi="Times New Roman" w:cs="Times New Roman"/>
          <w:color w:val="auto"/>
          <w:sz w:val="24"/>
          <w:szCs w:val="24"/>
        </w:rPr>
        <w:softHyphen/>
        <w:t>поль</w:t>
      </w:r>
      <w:r w:rsidRPr="00480E11">
        <w:rPr>
          <w:rFonts w:ascii="Times New Roman" w:hAnsi="Times New Roman" w:cs="Times New Roman"/>
          <w:color w:val="auto"/>
          <w:sz w:val="24"/>
          <w:szCs w:val="24"/>
        </w:rPr>
        <w:softHyphen/>
        <w:t>зованию знаний о живой и не</w:t>
      </w:r>
      <w:r w:rsidRPr="00480E11">
        <w:rPr>
          <w:rFonts w:ascii="Times New Roman" w:hAnsi="Times New Roman" w:cs="Times New Roman"/>
          <w:color w:val="auto"/>
          <w:sz w:val="24"/>
          <w:szCs w:val="24"/>
        </w:rPr>
        <w:softHyphen/>
        <w:t>живой при</w:t>
      </w:r>
      <w:r w:rsidRPr="00480E11">
        <w:rPr>
          <w:rFonts w:ascii="Times New Roman" w:hAnsi="Times New Roman" w:cs="Times New Roman"/>
          <w:color w:val="auto"/>
          <w:sz w:val="24"/>
          <w:szCs w:val="24"/>
        </w:rPr>
        <w:softHyphen/>
        <w:t>роде, об особенностях человека как биосоциального существа для осмысленной и само</w:t>
      </w:r>
      <w:r w:rsidRPr="00480E11">
        <w:rPr>
          <w:rFonts w:ascii="Times New Roman" w:hAnsi="Times New Roman" w:cs="Times New Roman"/>
          <w:color w:val="auto"/>
          <w:sz w:val="24"/>
          <w:szCs w:val="24"/>
        </w:rPr>
        <w:softHyphen/>
        <w:t>сто</w:t>
      </w:r>
      <w:r w:rsidRPr="00480E11">
        <w:rPr>
          <w:rFonts w:ascii="Times New Roman" w:hAnsi="Times New Roman" w:cs="Times New Roman"/>
          <w:color w:val="auto"/>
          <w:sz w:val="24"/>
          <w:szCs w:val="24"/>
        </w:rPr>
        <w:softHyphen/>
        <w:t>я</w:t>
      </w:r>
      <w:r w:rsidRPr="00480E11">
        <w:rPr>
          <w:rFonts w:ascii="Times New Roman" w:hAnsi="Times New Roman" w:cs="Times New Roman"/>
          <w:color w:val="auto"/>
          <w:sz w:val="24"/>
          <w:szCs w:val="24"/>
        </w:rPr>
        <w:softHyphen/>
        <w:t>тель</w:t>
      </w:r>
      <w:r w:rsidRPr="00480E11">
        <w:rPr>
          <w:rFonts w:ascii="Times New Roman" w:hAnsi="Times New Roman" w:cs="Times New Roman"/>
          <w:color w:val="auto"/>
          <w:sz w:val="24"/>
          <w:szCs w:val="24"/>
        </w:rPr>
        <w:softHyphen/>
        <w:t>ной ор</w:t>
      </w:r>
      <w:r w:rsidRPr="00480E11">
        <w:rPr>
          <w:rFonts w:ascii="Times New Roman" w:hAnsi="Times New Roman" w:cs="Times New Roman"/>
          <w:color w:val="auto"/>
          <w:sz w:val="24"/>
          <w:szCs w:val="24"/>
        </w:rPr>
        <w:softHyphen/>
        <w:t>ганизации безопас</w:t>
      </w:r>
      <w:r w:rsidRPr="00480E11">
        <w:rPr>
          <w:rFonts w:ascii="Times New Roman" w:hAnsi="Times New Roman" w:cs="Times New Roman"/>
          <w:color w:val="auto"/>
          <w:sz w:val="24"/>
          <w:szCs w:val="24"/>
        </w:rPr>
        <w:softHyphen/>
        <w:t>ной жи</w:t>
      </w:r>
      <w:r w:rsidRPr="00480E11">
        <w:rPr>
          <w:rFonts w:ascii="Times New Roman" w:hAnsi="Times New Roman" w:cs="Times New Roman"/>
          <w:color w:val="auto"/>
          <w:sz w:val="24"/>
          <w:szCs w:val="24"/>
        </w:rPr>
        <w:softHyphen/>
        <w:t>зни в конкретных условиях.</w:t>
      </w:r>
    </w:p>
    <w:p w:rsidR="00CE3026" w:rsidRPr="00480E11" w:rsidRDefault="00CE3026">
      <w:pPr>
        <w:pStyle w:val="BodyText"/>
        <w:spacing w:after="0" w:line="360" w:lineRule="auto"/>
        <w:ind w:firstLine="709"/>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 xml:space="preserve">Структура курса представлена следующими разделами: «Сезонные изменения» , «Неживая природа», «Живая природа (в том числе человек)», «Безопасное поведение». </w:t>
      </w:r>
    </w:p>
    <w:p w:rsidR="00CE3026" w:rsidRPr="00480E11" w:rsidRDefault="00CE3026">
      <w:pPr>
        <w:pStyle w:val="BodyText"/>
        <w:spacing w:after="0" w:line="360" w:lineRule="auto"/>
        <w:ind w:firstLine="709"/>
        <w:jc w:val="both"/>
        <w:rPr>
          <w:rFonts w:ascii="Times New Roman" w:hAnsi="Times New Roman" w:cs="Times New Roman"/>
          <w:b/>
          <w:bCs/>
          <w:i/>
          <w:iCs/>
          <w:color w:val="auto"/>
          <w:sz w:val="24"/>
          <w:szCs w:val="24"/>
          <w:u w:val="single"/>
        </w:rPr>
      </w:pPr>
      <w:r w:rsidRPr="00480E11">
        <w:rPr>
          <w:rFonts w:ascii="Times New Roman" w:hAnsi="Times New Roman" w:cs="Times New Roman"/>
          <w:color w:val="auto"/>
          <w:sz w:val="24"/>
          <w:szCs w:val="24"/>
        </w:rPr>
        <w:t xml:space="preserve">Повышение эффективности усвоения учебного содержания требует организации большого количества наблюдений, упражнений, практических работ, игр, экскурсий для ознакомления  и накопления опыта первичного взаимодействия с изучаемыми объектами и явлениями. </w:t>
      </w:r>
    </w:p>
    <w:p w:rsidR="00CE3026" w:rsidRPr="00480E11" w:rsidRDefault="00CE3026">
      <w:pPr>
        <w:pStyle w:val="BodyText"/>
        <w:spacing w:after="0" w:line="360" w:lineRule="auto"/>
        <w:ind w:firstLine="709"/>
        <w:jc w:val="center"/>
        <w:rPr>
          <w:rFonts w:ascii="Times New Roman" w:hAnsi="Times New Roman" w:cs="Times New Roman"/>
          <w:i/>
          <w:iCs/>
          <w:color w:val="auto"/>
          <w:sz w:val="24"/>
          <w:szCs w:val="24"/>
        </w:rPr>
      </w:pPr>
      <w:r w:rsidRPr="00480E11">
        <w:rPr>
          <w:rFonts w:ascii="Times New Roman" w:hAnsi="Times New Roman" w:cs="Times New Roman"/>
          <w:b/>
          <w:bCs/>
          <w:i/>
          <w:iCs/>
          <w:color w:val="auto"/>
          <w:sz w:val="24"/>
          <w:szCs w:val="24"/>
          <w:u w:val="single"/>
        </w:rPr>
        <w:t>Сезонные изменения</w:t>
      </w:r>
    </w:p>
    <w:p w:rsidR="00CE3026" w:rsidRPr="00480E11" w:rsidRDefault="00CE3026">
      <w:pPr>
        <w:pStyle w:val="BodyText"/>
        <w:spacing w:after="0" w:line="360" w:lineRule="auto"/>
        <w:ind w:firstLine="709"/>
        <w:jc w:val="both"/>
        <w:rPr>
          <w:rFonts w:ascii="Times New Roman" w:hAnsi="Times New Roman" w:cs="Times New Roman"/>
          <w:i/>
          <w:iCs/>
          <w:color w:val="auto"/>
          <w:sz w:val="24"/>
          <w:szCs w:val="24"/>
        </w:rPr>
      </w:pPr>
      <w:r w:rsidRPr="00480E11">
        <w:rPr>
          <w:rFonts w:ascii="Times New Roman" w:hAnsi="Times New Roman" w:cs="Times New Roman"/>
          <w:i/>
          <w:iCs/>
          <w:color w:val="auto"/>
          <w:sz w:val="24"/>
          <w:szCs w:val="24"/>
        </w:rPr>
        <w:t xml:space="preserve">Временные изменения. </w:t>
      </w:r>
      <w:r w:rsidRPr="00480E11">
        <w:rPr>
          <w:rFonts w:ascii="Times New Roman" w:hAnsi="Times New Roman" w:cs="Times New Roman"/>
          <w:color w:val="auto"/>
          <w:sz w:val="24"/>
          <w:szCs w:val="24"/>
        </w:rPr>
        <w:t xml:space="preserve">День, вечер, ночь, утро. Сутки, время суток. Время суток и солнце (по результатам наблюдений). Время суток на циферблате часов.  Дни недели, порядок следования, рабочие и выходные дни. Неделя и месяц.  </w:t>
      </w:r>
    </w:p>
    <w:p w:rsidR="00CE3026" w:rsidRPr="00480E11" w:rsidRDefault="00CE3026">
      <w:pPr>
        <w:pStyle w:val="BodyText"/>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i/>
          <w:iCs/>
          <w:color w:val="auto"/>
          <w:sz w:val="24"/>
          <w:szCs w:val="24"/>
        </w:rPr>
        <w:t>Времена года</w:t>
      </w:r>
      <w:r w:rsidRPr="00480E11">
        <w:rPr>
          <w:rFonts w:ascii="Times New Roman" w:hAnsi="Times New Roman" w:cs="Times New Roman"/>
          <w:color w:val="auto"/>
          <w:sz w:val="24"/>
          <w:szCs w:val="24"/>
        </w:rPr>
        <w:t>: Осень. Зима.  Весна. Лето. Основные признаки каждого времени года (изменения в неживой природе, жизни растений, животных и человека) Месяцы осенние, зимние, весенние, летние. Порядок месяцев в сезоне; в году, начиная с января. Календарь</w:t>
      </w:r>
    </w:p>
    <w:p w:rsidR="00CE3026" w:rsidRPr="00480E11" w:rsidRDefault="00CE3026">
      <w:pPr>
        <w:pStyle w:val="Header"/>
        <w:tabs>
          <w:tab w:val="clear" w:pos="4677"/>
          <w:tab w:val="clear" w:pos="9355"/>
        </w:tabs>
        <w:spacing w:line="360" w:lineRule="auto"/>
        <w:ind w:firstLine="709"/>
        <w:jc w:val="both"/>
        <w:rPr>
          <w:rFonts w:ascii="Times New Roman" w:hAnsi="Times New Roman" w:cs="Times New Roman"/>
          <w:b/>
          <w:bCs/>
          <w:i/>
          <w:iCs/>
          <w:sz w:val="24"/>
          <w:szCs w:val="24"/>
        </w:rPr>
      </w:pPr>
      <w:r w:rsidRPr="00480E11">
        <w:rPr>
          <w:rFonts w:ascii="Times New Roman" w:hAnsi="Times New Roman" w:cs="Times New Roman"/>
          <w:sz w:val="24"/>
          <w:szCs w:val="24"/>
        </w:rPr>
        <w:t>Осень ― начальная осень, середина сезона, поздняя осень. Зима ― начало, середина, конец зимы. Весна ― ранняя, середина весны, поздняя весна. Смена времен года. Значение солнечного тепла и света. Преемственность сезонных изменений. Взаимозависимость изме</w:t>
      </w:r>
      <w:r w:rsidRPr="00480E11">
        <w:rPr>
          <w:rFonts w:ascii="Times New Roman" w:hAnsi="Times New Roman" w:cs="Times New Roman"/>
          <w:sz w:val="24"/>
          <w:szCs w:val="24"/>
        </w:rPr>
        <w:softHyphen/>
        <w:t>нений в неживой и живой природе, жизни людей (в том числе и по результатам наблюдений).</w:t>
      </w:r>
    </w:p>
    <w:p w:rsidR="00CE3026" w:rsidRPr="00480E11" w:rsidRDefault="00CE3026">
      <w:pPr>
        <w:pStyle w:val="BodyText"/>
        <w:spacing w:after="0" w:line="360" w:lineRule="auto"/>
        <w:ind w:firstLine="709"/>
        <w:jc w:val="both"/>
        <w:rPr>
          <w:rFonts w:ascii="Times New Roman" w:hAnsi="Times New Roman" w:cs="Times New Roman"/>
          <w:color w:val="auto"/>
          <w:sz w:val="24"/>
          <w:szCs w:val="24"/>
        </w:rPr>
      </w:pPr>
      <w:r w:rsidRPr="00480E11">
        <w:rPr>
          <w:rFonts w:ascii="Times New Roman" w:hAnsi="Times New Roman" w:cs="Times New Roman"/>
          <w:b/>
          <w:bCs/>
          <w:i/>
          <w:iCs/>
          <w:color w:val="auto"/>
          <w:sz w:val="24"/>
          <w:szCs w:val="24"/>
        </w:rPr>
        <w:t>Сезонные изменения в неживой природе</w:t>
      </w:r>
    </w:p>
    <w:p w:rsidR="00CE3026" w:rsidRPr="00480E11" w:rsidRDefault="00CE3026">
      <w:pPr>
        <w:pStyle w:val="BodyText"/>
        <w:spacing w:after="0" w:line="360" w:lineRule="auto"/>
        <w:ind w:firstLine="709"/>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 xml:space="preserve"> Изменения, происходящие в природе в разное время года, с постепенным на</w:t>
      </w:r>
      <w:r w:rsidRPr="00480E11">
        <w:rPr>
          <w:rFonts w:ascii="Times New Roman" w:hAnsi="Times New Roman" w:cs="Times New Roman"/>
          <w:color w:val="auto"/>
          <w:sz w:val="24"/>
          <w:szCs w:val="24"/>
        </w:rPr>
        <w:softHyphen/>
        <w:t>ра</w:t>
      </w:r>
      <w:r w:rsidRPr="00480E11">
        <w:rPr>
          <w:rFonts w:ascii="Times New Roman" w:hAnsi="Times New Roman" w:cs="Times New Roman"/>
          <w:color w:val="auto"/>
          <w:sz w:val="24"/>
          <w:szCs w:val="24"/>
        </w:rPr>
        <w:softHyphen/>
        <w:t>с</w:t>
      </w:r>
      <w:r w:rsidRPr="00480E11">
        <w:rPr>
          <w:rFonts w:ascii="Times New Roman" w:hAnsi="Times New Roman" w:cs="Times New Roman"/>
          <w:color w:val="auto"/>
          <w:sz w:val="24"/>
          <w:szCs w:val="24"/>
        </w:rPr>
        <w:softHyphen/>
        <w:t>та</w:t>
      </w:r>
      <w:r w:rsidRPr="00480E11">
        <w:rPr>
          <w:rFonts w:ascii="Times New Roman" w:hAnsi="Times New Roman" w:cs="Times New Roman"/>
          <w:color w:val="auto"/>
          <w:sz w:val="24"/>
          <w:szCs w:val="24"/>
        </w:rPr>
        <w:softHyphen/>
        <w:t>ни</w:t>
      </w:r>
      <w:r w:rsidRPr="00480E11">
        <w:rPr>
          <w:rFonts w:ascii="Times New Roman" w:hAnsi="Times New Roman" w:cs="Times New Roman"/>
          <w:color w:val="auto"/>
          <w:sz w:val="24"/>
          <w:szCs w:val="24"/>
        </w:rPr>
        <w:softHyphen/>
        <w:t>ем подробности описания качественных изменений: температура воздуха (тепло – хо</w:t>
      </w:r>
      <w:r w:rsidRPr="00480E11">
        <w:rPr>
          <w:rFonts w:ascii="Times New Roman" w:hAnsi="Times New Roman" w:cs="Times New Roman"/>
          <w:color w:val="auto"/>
          <w:sz w:val="24"/>
          <w:szCs w:val="24"/>
        </w:rPr>
        <w:softHyphen/>
        <w:t>ло</w:t>
      </w:r>
      <w:r w:rsidRPr="00480E11">
        <w:rPr>
          <w:rFonts w:ascii="Times New Roman" w:hAnsi="Times New Roman" w:cs="Times New Roman"/>
          <w:color w:val="auto"/>
          <w:sz w:val="24"/>
          <w:szCs w:val="24"/>
        </w:rPr>
        <w:softHyphen/>
        <w:t>д</w:t>
      </w:r>
      <w:r w:rsidRPr="00480E11">
        <w:rPr>
          <w:rFonts w:ascii="Times New Roman" w:hAnsi="Times New Roman" w:cs="Times New Roman"/>
          <w:color w:val="auto"/>
          <w:sz w:val="24"/>
          <w:szCs w:val="24"/>
        </w:rPr>
        <w:softHyphen/>
        <w:t>но, жара, мороз, замеры температуры); осадки (снег – дождь, иней, град); ветер (хо</w:t>
      </w:r>
      <w:r w:rsidRPr="00480E11">
        <w:rPr>
          <w:rFonts w:ascii="Times New Roman" w:hAnsi="Times New Roman" w:cs="Times New Roman"/>
          <w:color w:val="auto"/>
          <w:sz w:val="24"/>
          <w:szCs w:val="24"/>
        </w:rPr>
        <w:softHyphen/>
        <w:t>ло</w:t>
      </w:r>
      <w:r w:rsidRPr="00480E11">
        <w:rPr>
          <w:rFonts w:ascii="Times New Roman" w:hAnsi="Times New Roman" w:cs="Times New Roman"/>
          <w:color w:val="auto"/>
          <w:sz w:val="24"/>
          <w:szCs w:val="24"/>
        </w:rPr>
        <w:softHyphen/>
        <w:t>д</w:t>
      </w:r>
      <w:r w:rsidRPr="00480E11">
        <w:rPr>
          <w:rFonts w:ascii="Times New Roman" w:hAnsi="Times New Roman" w:cs="Times New Roman"/>
          <w:color w:val="auto"/>
          <w:sz w:val="24"/>
          <w:szCs w:val="24"/>
        </w:rPr>
        <w:softHyphen/>
        <w:t>ный – теплый, направление и сила, на основе наблюдений); солнце (яркое – тусклое, боль</w:t>
      </w:r>
      <w:r w:rsidRPr="00480E11">
        <w:rPr>
          <w:rFonts w:ascii="Times New Roman" w:hAnsi="Times New Roman" w:cs="Times New Roman"/>
          <w:color w:val="auto"/>
          <w:sz w:val="24"/>
          <w:szCs w:val="24"/>
        </w:rPr>
        <w:softHyphen/>
        <w:t>шое – маленькое, греет, светит) облака (облака, тучи, гроза), состояние водоемов (ручьи, лужи, покрылись льдом, теплая - холодная вода), почвы (сухая - влажная – за</w:t>
      </w:r>
      <w:r w:rsidRPr="00480E11">
        <w:rPr>
          <w:rFonts w:ascii="Times New Roman" w:hAnsi="Times New Roman" w:cs="Times New Roman"/>
          <w:color w:val="auto"/>
          <w:sz w:val="24"/>
          <w:szCs w:val="24"/>
        </w:rPr>
        <w:softHyphen/>
        <w:t>мо</w:t>
      </w:r>
      <w:r w:rsidRPr="00480E11">
        <w:rPr>
          <w:rFonts w:ascii="Times New Roman" w:hAnsi="Times New Roman" w:cs="Times New Roman"/>
          <w:color w:val="auto"/>
          <w:sz w:val="24"/>
          <w:szCs w:val="24"/>
        </w:rPr>
        <w:softHyphen/>
        <w:t>ро</w:t>
      </w:r>
      <w:r w:rsidRPr="00480E11">
        <w:rPr>
          <w:rFonts w:ascii="Times New Roman" w:hAnsi="Times New Roman" w:cs="Times New Roman"/>
          <w:color w:val="auto"/>
          <w:sz w:val="24"/>
          <w:szCs w:val="24"/>
        </w:rPr>
        <w:softHyphen/>
        <w:t>з</w:t>
      </w:r>
      <w:r w:rsidRPr="00480E11">
        <w:rPr>
          <w:rFonts w:ascii="Times New Roman" w:hAnsi="Times New Roman" w:cs="Times New Roman"/>
          <w:color w:val="auto"/>
          <w:sz w:val="24"/>
          <w:szCs w:val="24"/>
        </w:rPr>
        <w:softHyphen/>
        <w:t xml:space="preserve">ки). </w:t>
      </w:r>
    </w:p>
    <w:p w:rsidR="00CE3026" w:rsidRPr="00480E11" w:rsidRDefault="00CE3026">
      <w:pPr>
        <w:pStyle w:val="BodyText"/>
        <w:spacing w:after="0" w:line="360" w:lineRule="auto"/>
        <w:ind w:firstLine="709"/>
        <w:jc w:val="both"/>
        <w:rPr>
          <w:rFonts w:ascii="Times New Roman" w:hAnsi="Times New Roman" w:cs="Times New Roman"/>
          <w:b/>
          <w:bCs/>
          <w:i/>
          <w:iCs/>
          <w:color w:val="auto"/>
          <w:sz w:val="24"/>
          <w:szCs w:val="24"/>
        </w:rPr>
      </w:pPr>
      <w:r w:rsidRPr="00480E11">
        <w:rPr>
          <w:rFonts w:ascii="Times New Roman" w:hAnsi="Times New Roman" w:cs="Times New Roman"/>
          <w:color w:val="auto"/>
          <w:sz w:val="24"/>
          <w:szCs w:val="24"/>
        </w:rPr>
        <w:t>Солнце и изменения в неживой  и живой  природе. Долгота дня зимой и летом.</w:t>
      </w:r>
    </w:p>
    <w:p w:rsidR="00CE3026" w:rsidRPr="00480E11" w:rsidRDefault="00CE3026">
      <w:pPr>
        <w:pStyle w:val="BodyText"/>
        <w:spacing w:after="0" w:line="360" w:lineRule="auto"/>
        <w:ind w:firstLine="709"/>
        <w:jc w:val="both"/>
        <w:rPr>
          <w:rFonts w:ascii="Times New Roman" w:hAnsi="Times New Roman" w:cs="Times New Roman"/>
          <w:color w:val="auto"/>
          <w:sz w:val="24"/>
          <w:szCs w:val="24"/>
        </w:rPr>
      </w:pPr>
      <w:r w:rsidRPr="00480E11">
        <w:rPr>
          <w:rFonts w:ascii="Times New Roman" w:hAnsi="Times New Roman" w:cs="Times New Roman"/>
          <w:b/>
          <w:bCs/>
          <w:i/>
          <w:iCs/>
          <w:color w:val="auto"/>
          <w:sz w:val="24"/>
          <w:szCs w:val="24"/>
        </w:rPr>
        <w:t>Растения и животные в разное время года</w:t>
      </w:r>
    </w:p>
    <w:p w:rsidR="00CE3026" w:rsidRPr="00480E11" w:rsidRDefault="00CE3026">
      <w:pPr>
        <w:pStyle w:val="BodyText"/>
        <w:spacing w:after="0" w:line="360" w:lineRule="auto"/>
        <w:ind w:firstLine="709"/>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 xml:space="preserve">Жизнь растений и животных (звери, птицы, рыбы, насекомые) в разные сезоны года. Сбор листьев, плодов и семян. Ознакомление с названиями растений и животных. Раннецветущие, летние и осенние растения. Увядание и появление растений. Подкормка птиц. Весенний сбор веток для гнездования птиц. </w:t>
      </w:r>
    </w:p>
    <w:p w:rsidR="00CE3026" w:rsidRPr="00480E11" w:rsidRDefault="00CE3026">
      <w:pPr>
        <w:pStyle w:val="BodyText"/>
        <w:spacing w:after="0" w:line="360" w:lineRule="auto"/>
        <w:ind w:firstLine="709"/>
        <w:jc w:val="both"/>
        <w:rPr>
          <w:rFonts w:ascii="Times New Roman" w:hAnsi="Times New Roman" w:cs="Times New Roman"/>
          <w:b/>
          <w:bCs/>
          <w:i/>
          <w:iCs/>
          <w:color w:val="auto"/>
          <w:sz w:val="24"/>
          <w:szCs w:val="24"/>
        </w:rPr>
      </w:pPr>
      <w:r w:rsidRPr="00480E11">
        <w:rPr>
          <w:rFonts w:ascii="Times New Roman" w:hAnsi="Times New Roman" w:cs="Times New Roman"/>
          <w:color w:val="auto"/>
          <w:sz w:val="24"/>
          <w:szCs w:val="24"/>
        </w:rPr>
        <w:t>Сад, огород. Поле, лес в разное время года. Домашние и дикие животные в разное время года.</w:t>
      </w:r>
    </w:p>
    <w:p w:rsidR="00CE3026" w:rsidRPr="00480E11" w:rsidRDefault="00CE3026">
      <w:pPr>
        <w:pStyle w:val="BodyText"/>
        <w:spacing w:after="0" w:line="360" w:lineRule="auto"/>
        <w:ind w:firstLine="709"/>
        <w:jc w:val="both"/>
        <w:rPr>
          <w:rFonts w:ascii="Times New Roman" w:hAnsi="Times New Roman" w:cs="Times New Roman"/>
          <w:color w:val="auto"/>
          <w:sz w:val="24"/>
          <w:szCs w:val="24"/>
        </w:rPr>
      </w:pPr>
      <w:r w:rsidRPr="00480E11">
        <w:rPr>
          <w:rFonts w:ascii="Times New Roman" w:hAnsi="Times New Roman" w:cs="Times New Roman"/>
          <w:b/>
          <w:bCs/>
          <w:i/>
          <w:iCs/>
          <w:color w:val="auto"/>
          <w:sz w:val="24"/>
          <w:szCs w:val="24"/>
        </w:rPr>
        <w:t>Одежда людей, игры детей, труд людей в разное время года</w:t>
      </w:r>
    </w:p>
    <w:p w:rsidR="00CE3026" w:rsidRPr="00480E11" w:rsidRDefault="00CE3026">
      <w:pPr>
        <w:spacing w:after="0" w:line="360" w:lineRule="auto"/>
        <w:ind w:firstLine="709"/>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Одежда людей в разное время года. Одевание на прогулку. Учет времени года, погоды, предполагаемых занятий (игры, наблюдения, спортивные занятия).</w:t>
      </w:r>
    </w:p>
    <w:p w:rsidR="00CE3026" w:rsidRPr="00480E11" w:rsidRDefault="00CE3026">
      <w:pPr>
        <w:spacing w:after="0" w:line="360" w:lineRule="auto"/>
        <w:ind w:firstLine="709"/>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Игры детей в разные сезоны года.</w:t>
      </w:r>
    </w:p>
    <w:p w:rsidR="00CE3026" w:rsidRPr="00480E11" w:rsidRDefault="00CE3026">
      <w:pPr>
        <w:pStyle w:val="BodyText"/>
        <w:spacing w:after="0" w:line="360" w:lineRule="auto"/>
        <w:ind w:firstLine="709"/>
        <w:jc w:val="both"/>
        <w:rPr>
          <w:rFonts w:ascii="Times New Roman" w:hAnsi="Times New Roman" w:cs="Times New Roman"/>
          <w:b/>
          <w:bCs/>
          <w:i/>
          <w:iCs/>
          <w:color w:val="auto"/>
          <w:sz w:val="24"/>
          <w:szCs w:val="24"/>
          <w:u w:val="single"/>
        </w:rPr>
      </w:pPr>
      <w:r w:rsidRPr="00480E11">
        <w:rPr>
          <w:rFonts w:ascii="Times New Roman" w:hAnsi="Times New Roman" w:cs="Times New Roman"/>
          <w:color w:val="auto"/>
          <w:sz w:val="24"/>
          <w:szCs w:val="24"/>
        </w:rPr>
        <w:t xml:space="preserve">Труд людей в сельской местности  и городе в разное время года. Предупреждение  простудных заболеваний, гриппа, травм в связи с сезонными особенностями (похолодание, гололед, жара и пр.)  </w:t>
      </w:r>
    </w:p>
    <w:p w:rsidR="00CE3026" w:rsidRPr="00480E11" w:rsidRDefault="00CE3026">
      <w:pPr>
        <w:pStyle w:val="BodyText"/>
        <w:spacing w:after="0" w:line="360" w:lineRule="auto"/>
        <w:ind w:firstLine="709"/>
        <w:jc w:val="center"/>
        <w:rPr>
          <w:rFonts w:ascii="Times New Roman" w:hAnsi="Times New Roman" w:cs="Times New Roman"/>
          <w:i/>
          <w:iCs/>
          <w:color w:val="auto"/>
          <w:sz w:val="24"/>
          <w:szCs w:val="24"/>
        </w:rPr>
      </w:pPr>
      <w:r w:rsidRPr="00480E11">
        <w:rPr>
          <w:rFonts w:ascii="Times New Roman" w:hAnsi="Times New Roman" w:cs="Times New Roman"/>
          <w:b/>
          <w:bCs/>
          <w:i/>
          <w:iCs/>
          <w:color w:val="auto"/>
          <w:sz w:val="24"/>
          <w:szCs w:val="24"/>
          <w:u w:val="single"/>
        </w:rPr>
        <w:t>Неживая природа</w:t>
      </w:r>
    </w:p>
    <w:p w:rsidR="00CE3026" w:rsidRPr="00480E11" w:rsidRDefault="00CE3026">
      <w:pPr>
        <w:pStyle w:val="BodyText"/>
        <w:spacing w:after="0" w:line="360" w:lineRule="auto"/>
        <w:ind w:firstLine="709"/>
        <w:jc w:val="both"/>
        <w:rPr>
          <w:rFonts w:ascii="Times New Roman" w:hAnsi="Times New Roman" w:cs="Times New Roman"/>
          <w:b/>
          <w:bCs/>
          <w:i/>
          <w:iCs/>
          <w:color w:val="auto"/>
          <w:sz w:val="24"/>
          <w:szCs w:val="24"/>
          <w:u w:val="single"/>
        </w:rPr>
      </w:pPr>
      <w:r w:rsidRPr="00480E11">
        <w:rPr>
          <w:rFonts w:ascii="Times New Roman" w:hAnsi="Times New Roman" w:cs="Times New Roman"/>
          <w:i/>
          <w:iCs/>
          <w:color w:val="auto"/>
          <w:sz w:val="24"/>
          <w:szCs w:val="24"/>
        </w:rPr>
        <w:t>Солнце, облака, луна, звезды. Воздух. Земля: песок, глина, камни</w:t>
      </w:r>
      <w:r w:rsidRPr="00480E11">
        <w:rPr>
          <w:rFonts w:ascii="Times New Roman" w:hAnsi="Times New Roman" w:cs="Times New Roman"/>
          <w:color w:val="auto"/>
          <w:sz w:val="24"/>
          <w:szCs w:val="24"/>
        </w:rPr>
        <w:t xml:space="preserve">. </w:t>
      </w:r>
      <w:r w:rsidRPr="00480E11">
        <w:rPr>
          <w:rFonts w:ascii="Times New Roman" w:hAnsi="Times New Roman" w:cs="Times New Roman"/>
          <w:i/>
          <w:iCs/>
          <w:color w:val="auto"/>
          <w:sz w:val="24"/>
          <w:szCs w:val="24"/>
        </w:rPr>
        <w:t xml:space="preserve">Почва. Вода. </w:t>
      </w:r>
      <w:r w:rsidRPr="00480E11">
        <w:rPr>
          <w:rFonts w:ascii="Times New Roman" w:hAnsi="Times New Roman" w:cs="Times New Roman"/>
          <w:color w:val="auto"/>
          <w:sz w:val="24"/>
          <w:szCs w:val="24"/>
        </w:rPr>
        <w:t>Узнавание и называние объектов неживой природы. Простейшие признаки объектов неживой природы  по основным параметрам: внешний вид, наиболее существенные и заметные свойства (выделяемые при наблюдении ребенком), место в природе, значение. Элементарные сведения о Земле, как планете, и  Солнце – звезде, вокруг которой в космосе двигается Земля.</w:t>
      </w:r>
    </w:p>
    <w:p w:rsidR="00CE3026" w:rsidRPr="00480E11" w:rsidRDefault="00CE3026">
      <w:pPr>
        <w:spacing w:after="0" w:line="360" w:lineRule="auto"/>
        <w:ind w:firstLine="709"/>
        <w:jc w:val="center"/>
        <w:rPr>
          <w:rFonts w:ascii="Times New Roman" w:hAnsi="Times New Roman" w:cs="Times New Roman"/>
          <w:b/>
          <w:bCs/>
          <w:i/>
          <w:iCs/>
          <w:color w:val="auto"/>
          <w:sz w:val="24"/>
          <w:szCs w:val="24"/>
        </w:rPr>
      </w:pPr>
      <w:r w:rsidRPr="00480E11">
        <w:rPr>
          <w:rFonts w:ascii="Times New Roman" w:hAnsi="Times New Roman" w:cs="Times New Roman"/>
          <w:b/>
          <w:bCs/>
          <w:i/>
          <w:iCs/>
          <w:color w:val="auto"/>
          <w:sz w:val="24"/>
          <w:szCs w:val="24"/>
          <w:u w:val="single"/>
        </w:rPr>
        <w:t>Живая природа</w:t>
      </w:r>
    </w:p>
    <w:p w:rsidR="00CE3026" w:rsidRPr="00480E11" w:rsidRDefault="00CE3026">
      <w:pPr>
        <w:spacing w:after="0" w:line="360" w:lineRule="auto"/>
        <w:ind w:firstLine="709"/>
        <w:jc w:val="both"/>
        <w:rPr>
          <w:rFonts w:ascii="Times New Roman" w:hAnsi="Times New Roman" w:cs="Times New Roman"/>
          <w:i/>
          <w:iCs/>
          <w:color w:val="auto"/>
          <w:sz w:val="24"/>
          <w:szCs w:val="24"/>
        </w:rPr>
      </w:pPr>
      <w:r w:rsidRPr="00480E11">
        <w:rPr>
          <w:rFonts w:ascii="Times New Roman" w:hAnsi="Times New Roman" w:cs="Times New Roman"/>
          <w:b/>
          <w:bCs/>
          <w:i/>
          <w:iCs/>
          <w:color w:val="auto"/>
          <w:sz w:val="24"/>
          <w:szCs w:val="24"/>
        </w:rPr>
        <w:t>Растения</w:t>
      </w:r>
    </w:p>
    <w:p w:rsidR="00CE3026" w:rsidRPr="00480E11" w:rsidRDefault="00CE3026">
      <w:pPr>
        <w:pStyle w:val="BodyText"/>
        <w:spacing w:after="0" w:line="360" w:lineRule="auto"/>
        <w:ind w:firstLine="709"/>
        <w:jc w:val="both"/>
        <w:rPr>
          <w:rFonts w:ascii="Times New Roman" w:hAnsi="Times New Roman" w:cs="Times New Roman"/>
          <w:i/>
          <w:iCs/>
          <w:color w:val="auto"/>
          <w:sz w:val="24"/>
          <w:szCs w:val="24"/>
        </w:rPr>
      </w:pPr>
      <w:r w:rsidRPr="00480E11">
        <w:rPr>
          <w:rFonts w:ascii="Times New Roman" w:hAnsi="Times New Roman" w:cs="Times New Roman"/>
          <w:i/>
          <w:iCs/>
          <w:color w:val="auto"/>
          <w:sz w:val="24"/>
          <w:szCs w:val="24"/>
        </w:rPr>
        <w:t xml:space="preserve">Растения культурные. </w:t>
      </w:r>
      <w:r w:rsidRPr="00480E11">
        <w:rPr>
          <w:rFonts w:ascii="Times New Roman" w:hAnsi="Times New Roman" w:cs="Times New Roman"/>
          <w:color w:val="auto"/>
          <w:sz w:val="24"/>
          <w:szCs w:val="24"/>
        </w:rPr>
        <w:t xml:space="preserve">Овощи. Фрукты.Ягоды. Арбуз, дыня, тыква. Зерновые культуры. Внешний вид, место произрастания, использование. Значение для жизни человека. Употребление в пищу. </w:t>
      </w:r>
    </w:p>
    <w:p w:rsidR="00CE3026" w:rsidRPr="00480E11" w:rsidRDefault="00CE3026">
      <w:pPr>
        <w:pStyle w:val="BodyText"/>
        <w:spacing w:after="0" w:line="360" w:lineRule="auto"/>
        <w:ind w:firstLine="709"/>
        <w:jc w:val="both"/>
        <w:rPr>
          <w:rFonts w:ascii="Times New Roman" w:hAnsi="Times New Roman" w:cs="Times New Roman"/>
          <w:b/>
          <w:bCs/>
          <w:i/>
          <w:iCs/>
          <w:color w:val="auto"/>
          <w:sz w:val="24"/>
          <w:szCs w:val="24"/>
        </w:rPr>
      </w:pPr>
      <w:r w:rsidRPr="00480E11">
        <w:rPr>
          <w:rFonts w:ascii="Times New Roman" w:hAnsi="Times New Roman" w:cs="Times New Roman"/>
          <w:i/>
          <w:iCs/>
          <w:color w:val="auto"/>
          <w:sz w:val="24"/>
          <w:szCs w:val="24"/>
        </w:rPr>
        <w:t xml:space="preserve">Растения комнатные. </w:t>
      </w:r>
      <w:r w:rsidRPr="00480E11">
        <w:rPr>
          <w:rFonts w:ascii="Times New Roman" w:hAnsi="Times New Roman" w:cs="Times New Roman"/>
          <w:color w:val="auto"/>
          <w:sz w:val="24"/>
          <w:szCs w:val="24"/>
        </w:rPr>
        <w:t xml:space="preserve">Название. Внешнее строение (корень, стебель, лист). Уход. </w:t>
      </w:r>
      <w:r w:rsidRPr="00480E11">
        <w:rPr>
          <w:rFonts w:ascii="Times New Roman" w:hAnsi="Times New Roman" w:cs="Times New Roman"/>
          <w:i/>
          <w:iCs/>
          <w:color w:val="auto"/>
          <w:sz w:val="24"/>
          <w:szCs w:val="24"/>
        </w:rPr>
        <w:t xml:space="preserve">Растения дикорастущие. </w:t>
      </w:r>
      <w:r w:rsidRPr="00480E11">
        <w:rPr>
          <w:rFonts w:ascii="Times New Roman" w:hAnsi="Times New Roman" w:cs="Times New Roman"/>
          <w:color w:val="auto"/>
          <w:sz w:val="24"/>
          <w:szCs w:val="24"/>
        </w:rPr>
        <w:t>Деревья. Кустарники. Травянистые растения. Корень, стебель, лист, цветок, плод и семена.  Первичные представление о способах размножения. Развитие растение из семени на примере гороха или фасоли. Значение растений в природе. Охрана, использование человеком.</w:t>
      </w:r>
    </w:p>
    <w:p w:rsidR="00CE3026" w:rsidRPr="00480E11" w:rsidRDefault="00CE3026">
      <w:pPr>
        <w:spacing w:after="0" w:line="360" w:lineRule="auto"/>
        <w:ind w:firstLine="709"/>
        <w:jc w:val="both"/>
        <w:rPr>
          <w:rFonts w:ascii="Times New Roman" w:hAnsi="Times New Roman" w:cs="Times New Roman"/>
          <w:color w:val="auto"/>
          <w:sz w:val="24"/>
          <w:szCs w:val="24"/>
        </w:rPr>
      </w:pPr>
      <w:r w:rsidRPr="00480E11">
        <w:rPr>
          <w:rFonts w:ascii="Times New Roman" w:hAnsi="Times New Roman" w:cs="Times New Roman"/>
          <w:b/>
          <w:bCs/>
          <w:i/>
          <w:iCs/>
          <w:color w:val="auto"/>
          <w:sz w:val="24"/>
          <w:szCs w:val="24"/>
        </w:rPr>
        <w:t xml:space="preserve">Грибы </w:t>
      </w:r>
    </w:p>
    <w:p w:rsidR="00CE3026" w:rsidRPr="00480E11" w:rsidRDefault="00CE3026">
      <w:pPr>
        <w:spacing w:after="0" w:line="360" w:lineRule="auto"/>
        <w:ind w:firstLine="709"/>
        <w:jc w:val="both"/>
        <w:rPr>
          <w:rFonts w:ascii="Times New Roman" w:hAnsi="Times New Roman" w:cs="Times New Roman"/>
          <w:b/>
          <w:bCs/>
          <w:i/>
          <w:iCs/>
          <w:color w:val="auto"/>
          <w:sz w:val="24"/>
          <w:szCs w:val="24"/>
        </w:rPr>
      </w:pPr>
      <w:r w:rsidRPr="00480E11">
        <w:rPr>
          <w:rFonts w:ascii="Times New Roman" w:hAnsi="Times New Roman" w:cs="Times New Roman"/>
          <w:color w:val="auto"/>
          <w:sz w:val="24"/>
          <w:szCs w:val="24"/>
        </w:rPr>
        <w:t xml:space="preserve">Шляпочные грибы: съедобные и не съедобные. Название. Место произрастания. Внешний вид. Значение в природе. Использование человеком. </w:t>
      </w:r>
    </w:p>
    <w:p w:rsidR="00CE3026" w:rsidRPr="00480E11" w:rsidRDefault="00CE3026">
      <w:pPr>
        <w:spacing w:after="0" w:line="360" w:lineRule="auto"/>
        <w:ind w:firstLine="709"/>
        <w:jc w:val="both"/>
        <w:rPr>
          <w:rFonts w:ascii="Times New Roman" w:hAnsi="Times New Roman" w:cs="Times New Roman"/>
          <w:i/>
          <w:iCs/>
          <w:color w:val="auto"/>
          <w:sz w:val="24"/>
          <w:szCs w:val="24"/>
        </w:rPr>
      </w:pPr>
      <w:r w:rsidRPr="00480E11">
        <w:rPr>
          <w:rFonts w:ascii="Times New Roman" w:hAnsi="Times New Roman" w:cs="Times New Roman"/>
          <w:b/>
          <w:bCs/>
          <w:i/>
          <w:iCs/>
          <w:color w:val="auto"/>
          <w:sz w:val="24"/>
          <w:szCs w:val="24"/>
        </w:rPr>
        <w:t xml:space="preserve">Животные </w:t>
      </w:r>
    </w:p>
    <w:p w:rsidR="00CE3026" w:rsidRPr="00480E11" w:rsidRDefault="00CE3026">
      <w:pPr>
        <w:pStyle w:val="BodyText"/>
        <w:spacing w:after="0" w:line="360" w:lineRule="auto"/>
        <w:ind w:firstLine="709"/>
        <w:jc w:val="both"/>
        <w:rPr>
          <w:rFonts w:ascii="Times New Roman" w:hAnsi="Times New Roman" w:cs="Times New Roman"/>
          <w:i/>
          <w:iCs/>
          <w:color w:val="auto"/>
          <w:sz w:val="24"/>
          <w:szCs w:val="24"/>
        </w:rPr>
      </w:pPr>
      <w:r w:rsidRPr="00480E11">
        <w:rPr>
          <w:rFonts w:ascii="Times New Roman" w:hAnsi="Times New Roman" w:cs="Times New Roman"/>
          <w:i/>
          <w:iCs/>
          <w:color w:val="auto"/>
          <w:sz w:val="24"/>
          <w:szCs w:val="24"/>
        </w:rPr>
        <w:t xml:space="preserve">Животные домашние. </w:t>
      </w:r>
      <w:r w:rsidRPr="00480E11">
        <w:rPr>
          <w:rFonts w:ascii="Times New Roman" w:hAnsi="Times New Roman" w:cs="Times New Roman"/>
          <w:color w:val="auto"/>
          <w:sz w:val="24"/>
          <w:szCs w:val="24"/>
        </w:rPr>
        <w:t xml:space="preserve">Звери. Птицы. Названия. Внешнее строение: части тела. Условия обитания, чем кормятся сами животные, чем кормят их люди. Место в жизни человека (для чего содержат животное), забота и уход за животным. Скотный двор, птичник, ферма. </w:t>
      </w:r>
    </w:p>
    <w:p w:rsidR="00CE3026" w:rsidRPr="00480E11" w:rsidRDefault="00CE3026">
      <w:pPr>
        <w:pStyle w:val="BodyText"/>
        <w:spacing w:after="0" w:line="360" w:lineRule="auto"/>
        <w:ind w:firstLine="709"/>
        <w:jc w:val="both"/>
        <w:rPr>
          <w:rFonts w:ascii="Times New Roman" w:hAnsi="Times New Roman" w:cs="Times New Roman"/>
          <w:i/>
          <w:iCs/>
          <w:color w:val="auto"/>
          <w:sz w:val="24"/>
          <w:szCs w:val="24"/>
        </w:rPr>
      </w:pPr>
      <w:r w:rsidRPr="00480E11">
        <w:rPr>
          <w:rFonts w:ascii="Times New Roman" w:hAnsi="Times New Roman" w:cs="Times New Roman"/>
          <w:i/>
          <w:iCs/>
          <w:color w:val="auto"/>
          <w:sz w:val="24"/>
          <w:szCs w:val="24"/>
        </w:rPr>
        <w:t xml:space="preserve">Животные дикие. </w:t>
      </w:r>
      <w:r w:rsidRPr="00480E11">
        <w:rPr>
          <w:rFonts w:ascii="Times New Roman" w:hAnsi="Times New Roman" w:cs="Times New Roman"/>
          <w:color w:val="auto"/>
          <w:sz w:val="24"/>
          <w:szCs w:val="24"/>
        </w:rPr>
        <w:t>Звери. Птицы. Змеи. Лягушка. Рыбы. Насекомые. Названия. Внешнее строение: названия частей тела. Место обитания, питание, образ жизни. Роль в при</w:t>
      </w:r>
      <w:r w:rsidRPr="00480E11">
        <w:rPr>
          <w:rFonts w:ascii="Times New Roman" w:hAnsi="Times New Roman" w:cs="Times New Roman"/>
          <w:color w:val="auto"/>
          <w:sz w:val="24"/>
          <w:szCs w:val="24"/>
        </w:rPr>
        <w:softHyphen/>
        <w:t>роде. Помощь птицам зимой (подкормка, изготовление кормушек) и весной в период гнездования (сбор веток для гнезд, соблюдение тишины  и уединенности птиц на природе).</w:t>
      </w:r>
    </w:p>
    <w:p w:rsidR="00CE3026" w:rsidRPr="00480E11" w:rsidRDefault="00CE3026">
      <w:pPr>
        <w:spacing w:after="0" w:line="360" w:lineRule="auto"/>
        <w:ind w:firstLine="709"/>
        <w:jc w:val="both"/>
        <w:rPr>
          <w:rFonts w:ascii="Times New Roman" w:hAnsi="Times New Roman" w:cs="Times New Roman"/>
          <w:b/>
          <w:bCs/>
          <w:i/>
          <w:iCs/>
          <w:color w:val="auto"/>
          <w:sz w:val="24"/>
          <w:szCs w:val="24"/>
        </w:rPr>
      </w:pPr>
      <w:r w:rsidRPr="00480E11">
        <w:rPr>
          <w:rFonts w:ascii="Times New Roman" w:hAnsi="Times New Roman" w:cs="Times New Roman"/>
          <w:i/>
          <w:iCs/>
          <w:color w:val="auto"/>
          <w:sz w:val="24"/>
          <w:szCs w:val="24"/>
        </w:rPr>
        <w:t xml:space="preserve">Охрана природы: </w:t>
      </w:r>
      <w:r w:rsidRPr="00480E11">
        <w:rPr>
          <w:rFonts w:ascii="Times New Roman" w:hAnsi="Times New Roman" w:cs="Times New Roman"/>
          <w:color w:val="auto"/>
          <w:sz w:val="24"/>
          <w:szCs w:val="24"/>
        </w:rPr>
        <w:t xml:space="preserve">наблюдения за жизнью живой природы, уход за комнатными растениями, посадка и уход за растением, бережное отношение к дикорастущим растениям, правили сбора урожая грибов и лесных ягод, ознакомление с правилами ухода за домашними животными, подкормка птиц зимой, сбор веток в период гнездования, ознакомление с видами помощи диким животным, и т.п. </w:t>
      </w:r>
    </w:p>
    <w:p w:rsidR="00CE3026" w:rsidRPr="00480E11" w:rsidRDefault="00CE3026">
      <w:pPr>
        <w:spacing w:after="0" w:line="360" w:lineRule="auto"/>
        <w:ind w:firstLine="709"/>
        <w:jc w:val="both"/>
        <w:rPr>
          <w:rFonts w:ascii="Times New Roman" w:hAnsi="Times New Roman" w:cs="Times New Roman"/>
          <w:color w:val="auto"/>
          <w:sz w:val="24"/>
          <w:szCs w:val="24"/>
        </w:rPr>
      </w:pPr>
      <w:r w:rsidRPr="00480E11">
        <w:rPr>
          <w:rFonts w:ascii="Times New Roman" w:hAnsi="Times New Roman" w:cs="Times New Roman"/>
          <w:b/>
          <w:bCs/>
          <w:i/>
          <w:iCs/>
          <w:color w:val="auto"/>
          <w:sz w:val="24"/>
          <w:szCs w:val="24"/>
        </w:rPr>
        <w:t>Человек</w:t>
      </w:r>
    </w:p>
    <w:p w:rsidR="00CE3026" w:rsidRPr="00480E11" w:rsidRDefault="00CE3026">
      <w:pPr>
        <w:spacing w:after="0" w:line="360" w:lineRule="auto"/>
        <w:ind w:firstLine="709"/>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 xml:space="preserve">Мальчик и девочка. Возрастные группы (малыш, школьник, молодой человек, взрослый, пожилой). </w:t>
      </w:r>
    </w:p>
    <w:p w:rsidR="00CE3026" w:rsidRPr="00480E11" w:rsidRDefault="00CE3026">
      <w:pPr>
        <w:spacing w:after="0" w:line="360" w:lineRule="auto"/>
        <w:ind w:firstLine="709"/>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 xml:space="preserve"> Строение тела человека (голова, туловище, ноги и руки (конечности). Ориенти</w:t>
      </w:r>
      <w:r w:rsidRPr="00480E11">
        <w:rPr>
          <w:rFonts w:ascii="Times New Roman" w:hAnsi="Times New Roman" w:cs="Times New Roman"/>
          <w:color w:val="auto"/>
          <w:sz w:val="24"/>
          <w:szCs w:val="24"/>
        </w:rPr>
        <w:softHyphen/>
        <w:t xml:space="preserve">ровка в схеме тела на картинке и на себе. Голова, лицо: глаза, нос, рот, уши. Покровы тела: кожа, ногти, волосы. </w:t>
      </w:r>
    </w:p>
    <w:p w:rsidR="00CE3026" w:rsidRPr="00480E11" w:rsidRDefault="00CE3026">
      <w:pPr>
        <w:spacing w:after="0" w:line="360" w:lineRule="auto"/>
        <w:ind w:firstLine="709"/>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Гигиена кожи, ногтей, волос (мытье, расчесывание, обстригание). Зубы. Гигиена  полости рта (чистка зубов, полоскание). Гигиена рук (мытье). Органы чувств человека (глаза, уши, нос, язык, кожа).  Значение в жизни человека (ознакомление с жизнью вокруг, получение новых  впечатлений). Гигиена  органов чувств. Бережное отношение к себе, соблюдение правил охраны органов  чувств, соблюдение режима  работы и отдыха. Первичное ознакомление с внутренним строением тела человека (внутренние органы).</w:t>
      </w:r>
    </w:p>
    <w:p w:rsidR="00CE3026" w:rsidRPr="00480E11" w:rsidRDefault="00CE3026">
      <w:pPr>
        <w:spacing w:after="0" w:line="360" w:lineRule="auto"/>
        <w:ind w:firstLine="709"/>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 xml:space="preserve">Здоровый образ жизни: гигиена жилища (проветривание, регулярная уборка), гигиена питания (полноценное и регулярное питание: овощи, фрукты, ягоды, хлеб, молочные продукты, мясо, рыба). Режим сна, работы. Личная гигиена (умывание, прием ванной), прогулки и занятия спортом . </w:t>
      </w:r>
    </w:p>
    <w:p w:rsidR="00CE3026" w:rsidRPr="00480E11" w:rsidRDefault="00CE3026">
      <w:pPr>
        <w:pStyle w:val="BodyText"/>
        <w:spacing w:after="0" w:line="360" w:lineRule="auto"/>
        <w:ind w:firstLine="709"/>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Человек – член общества: член семьи, ученик, одноклассник, друг.. Личные вещи ребенка: гигиенические принадлежности, игрушки, учебные вещи, одежда, обувь. Вещи мальчиков и девочек.  Профессии людей ближайшего окружения ребенка</w:t>
      </w:r>
    </w:p>
    <w:p w:rsidR="00CE3026" w:rsidRPr="00480E11" w:rsidRDefault="00CE3026">
      <w:pPr>
        <w:pStyle w:val="BodyText"/>
        <w:spacing w:after="0" w:line="360" w:lineRule="auto"/>
        <w:ind w:firstLine="709"/>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 xml:space="preserve">Магазины («овощи-фрукты», продуктовый, промтоварный (одежда, обувь, бытовая техника или др.), книжный). Зоопарк  или краеведческий музей. Почта. Больница. Поликлиника. Аптека. Назначение учреждения. Основные профессии людей, работающих  в учреждении. Правила поведения в магазине. </w:t>
      </w:r>
    </w:p>
    <w:p w:rsidR="00CE3026" w:rsidRPr="00480E11" w:rsidRDefault="00CE3026">
      <w:pPr>
        <w:pStyle w:val="BodyText"/>
        <w:spacing w:after="0" w:line="360" w:lineRule="auto"/>
        <w:ind w:firstLine="709"/>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 xml:space="preserve">Транспорт. Назначение. Называние отдельных видов транспорта (машины легковые и грузовые, метро, маршрутные такси, трамваи, троллейбусы, автобусы). Городской пассажирский транспорт.   Транспорт междугородний.  Вокзалы и аэропорты.  Правила поведения. </w:t>
      </w:r>
    </w:p>
    <w:p w:rsidR="00CE3026" w:rsidRPr="00480E11" w:rsidRDefault="00CE3026">
      <w:pPr>
        <w:pStyle w:val="BodyText"/>
        <w:spacing w:after="0" w:line="360" w:lineRule="auto"/>
        <w:ind w:firstLine="709"/>
        <w:jc w:val="both"/>
        <w:rPr>
          <w:rFonts w:ascii="Times New Roman" w:hAnsi="Times New Roman" w:cs="Times New Roman"/>
          <w:b/>
          <w:bCs/>
          <w:color w:val="auto"/>
          <w:sz w:val="24"/>
          <w:szCs w:val="24"/>
          <w:u w:val="single"/>
        </w:rPr>
      </w:pPr>
      <w:r w:rsidRPr="00480E11">
        <w:rPr>
          <w:rFonts w:ascii="Times New Roman" w:hAnsi="Times New Roman" w:cs="Times New Roman"/>
          <w:color w:val="auto"/>
          <w:sz w:val="24"/>
          <w:szCs w:val="24"/>
        </w:rPr>
        <w:t>Наша Родина - Россия. Наш город. Населенные пункты. Столица. Флаг, Герб, Гимн России. Президент России. Наша национальность. Некоторые другие национальности. Национальные костюмы. Россия – многонациональная страна. Праздники нашей страны.  Достижение нашей страны в науке и искусствах. Великие люди страны или края.  Деньги нашей страны. Получение и расходование денег.</w:t>
      </w:r>
    </w:p>
    <w:p w:rsidR="00CE3026" w:rsidRPr="00480E11" w:rsidRDefault="00CE3026">
      <w:pPr>
        <w:spacing w:after="0" w:line="360" w:lineRule="auto"/>
        <w:ind w:firstLine="709"/>
        <w:jc w:val="center"/>
        <w:rPr>
          <w:rFonts w:ascii="Times New Roman" w:hAnsi="Times New Roman" w:cs="Times New Roman"/>
          <w:color w:val="auto"/>
          <w:sz w:val="24"/>
          <w:szCs w:val="24"/>
        </w:rPr>
      </w:pPr>
      <w:r w:rsidRPr="00480E11">
        <w:rPr>
          <w:rFonts w:ascii="Times New Roman" w:hAnsi="Times New Roman" w:cs="Times New Roman"/>
          <w:b/>
          <w:bCs/>
          <w:color w:val="auto"/>
          <w:sz w:val="24"/>
          <w:szCs w:val="24"/>
          <w:u w:val="single"/>
        </w:rPr>
        <w:t>Безопасное поведение</w:t>
      </w:r>
    </w:p>
    <w:p w:rsidR="00CE3026" w:rsidRPr="00480E11" w:rsidRDefault="00CE3026">
      <w:pPr>
        <w:spacing w:after="0" w:line="360" w:lineRule="auto"/>
        <w:ind w:firstLine="709"/>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Предупреждение заболеваний и травм.</w:t>
      </w:r>
    </w:p>
    <w:p w:rsidR="00CE3026" w:rsidRPr="00480E11" w:rsidRDefault="00CE3026">
      <w:pPr>
        <w:spacing w:after="0" w:line="360" w:lineRule="auto"/>
        <w:ind w:firstLine="709"/>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Профилактика простуд: закаливание, одевание по погоде, проветривание помещений, предупреждение появления сквозняков. Профилактика вирусных заболеваний (гриппа) – прием витаминов, гигиена полости носа и рта, предупреждение контактов с больными людьми. Поведение во время простудной (постельный режим, соблюдение назначений врача) и инфекционной болезни (изоляция больного, проветривание, отдельная посуда и стирка белья, прием лекарств по назначению врача, постельный режим). Вызов врача из  поликлиники. Случаи обращения в больницу.</w:t>
      </w:r>
    </w:p>
    <w:p w:rsidR="00CE3026" w:rsidRPr="00480E11" w:rsidRDefault="00CE3026">
      <w:pPr>
        <w:spacing w:after="0" w:line="360" w:lineRule="auto"/>
        <w:ind w:firstLine="709"/>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Простейшие действия при получении травмы: обращение за помощью к учителю, элементарное описание ситуации приведшей к травме и своего состояния (что и где болит). Поведение при оказании медицинской помощи.</w:t>
      </w:r>
    </w:p>
    <w:p w:rsidR="00CE3026" w:rsidRPr="00480E11" w:rsidRDefault="00CE3026">
      <w:pPr>
        <w:spacing w:after="0" w:line="360" w:lineRule="auto"/>
        <w:ind w:firstLine="709"/>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Безопасное поведение в природе.</w:t>
      </w:r>
    </w:p>
    <w:p w:rsidR="00CE3026" w:rsidRPr="00480E11" w:rsidRDefault="00CE3026">
      <w:pPr>
        <w:spacing w:after="0" w:line="360" w:lineRule="auto"/>
        <w:ind w:firstLine="709"/>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 xml:space="preserve">Правила поведения человека при контакте с домашним животным. Правила поведения человека с  диким животным  в зоопарке, в природе.  </w:t>
      </w:r>
    </w:p>
    <w:p w:rsidR="00CE3026" w:rsidRPr="00480E11" w:rsidRDefault="00CE3026">
      <w:pPr>
        <w:spacing w:after="0" w:line="360" w:lineRule="auto"/>
        <w:ind w:firstLine="709"/>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Правила поведение в лесу, на воде, в грозу. Предупреждение отравления ядовитыми грибами, ягодами. Признаки. Вызов скорой помощи по телефону. Описание состояния больного.</w:t>
      </w:r>
    </w:p>
    <w:p w:rsidR="00CE3026" w:rsidRPr="00480E11" w:rsidRDefault="00CE3026">
      <w:pPr>
        <w:spacing w:after="0" w:line="360" w:lineRule="auto"/>
        <w:ind w:firstLine="709"/>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 xml:space="preserve">Правила поведения с незнакомыми людьми, в незнакомом месте. </w:t>
      </w:r>
    </w:p>
    <w:p w:rsidR="00CE3026" w:rsidRPr="00480E11" w:rsidRDefault="00CE3026">
      <w:pPr>
        <w:pStyle w:val="BodyText"/>
        <w:spacing w:after="0" w:line="360" w:lineRule="auto"/>
        <w:ind w:firstLine="709"/>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Правила поведения на улице. Движения по улице группой. Изучение ПДД: сигналы светофора, пешеходный переход, правила нахождения ребенка на улице (сопровождение взрослым, движение по тротуару, переход улицы по пешеходному переходу). Правила безопасного поведения в общественном транспорте.</w:t>
      </w:r>
    </w:p>
    <w:p w:rsidR="00CE3026" w:rsidRPr="00480E11" w:rsidRDefault="00CE3026">
      <w:pPr>
        <w:spacing w:after="0" w:line="360" w:lineRule="auto"/>
        <w:ind w:firstLine="709"/>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Правила безопасного использование учебных принадлежностей, инструментов для  практических работ и опытов, с инвентарем для уборки класса.  Правила обращения с горячей водой (в кране, в чайнике), электричеством, газом (на кухне).</w:t>
      </w:r>
    </w:p>
    <w:p w:rsidR="00CE3026" w:rsidRPr="00480E11" w:rsidRDefault="00CE3026">
      <w:pPr>
        <w:spacing w:after="0" w:line="360" w:lineRule="auto"/>
        <w:ind w:firstLine="709"/>
        <w:jc w:val="both"/>
        <w:rPr>
          <w:rFonts w:ascii="Times New Roman" w:hAnsi="Times New Roman" w:cs="Times New Roman"/>
          <w:b/>
          <w:bCs/>
          <w:color w:val="auto"/>
          <w:sz w:val="24"/>
          <w:szCs w:val="24"/>
        </w:rPr>
      </w:pPr>
      <w:r w:rsidRPr="00480E11">
        <w:rPr>
          <w:rFonts w:ascii="Times New Roman" w:hAnsi="Times New Roman" w:cs="Times New Roman"/>
          <w:color w:val="auto"/>
          <w:sz w:val="24"/>
          <w:szCs w:val="24"/>
        </w:rPr>
        <w:t>Телефоны первой помощи. Звонок по телефону экстренных служб..</w:t>
      </w:r>
    </w:p>
    <w:p w:rsidR="00CE3026" w:rsidRPr="00480E11" w:rsidRDefault="00CE3026" w:rsidP="00850ABE">
      <w:pPr>
        <w:spacing w:after="0" w:line="360" w:lineRule="auto"/>
        <w:rPr>
          <w:rFonts w:ascii="Times New Roman" w:hAnsi="Times New Roman" w:cs="Times New Roman"/>
          <w:b/>
          <w:bCs/>
          <w:color w:val="auto"/>
          <w:sz w:val="24"/>
          <w:szCs w:val="24"/>
        </w:rPr>
      </w:pPr>
    </w:p>
    <w:p w:rsidR="00CE3026" w:rsidRPr="00480E11" w:rsidRDefault="00CE3026">
      <w:pPr>
        <w:spacing w:after="0" w:line="360" w:lineRule="auto"/>
        <w:ind w:firstLine="709"/>
        <w:jc w:val="center"/>
        <w:rPr>
          <w:rFonts w:ascii="Times New Roman" w:hAnsi="Times New Roman" w:cs="Times New Roman"/>
          <w:b/>
          <w:bCs/>
          <w:color w:val="auto"/>
          <w:sz w:val="24"/>
          <w:szCs w:val="24"/>
        </w:rPr>
      </w:pPr>
      <w:r w:rsidRPr="00480E11">
        <w:rPr>
          <w:rFonts w:ascii="Times New Roman" w:hAnsi="Times New Roman" w:cs="Times New Roman"/>
          <w:b/>
          <w:bCs/>
          <w:color w:val="auto"/>
          <w:sz w:val="24"/>
          <w:szCs w:val="24"/>
        </w:rPr>
        <w:t xml:space="preserve">МУЗЫКА </w:t>
      </w:r>
    </w:p>
    <w:p w:rsidR="00CE3026" w:rsidRPr="00480E11" w:rsidRDefault="00CE3026">
      <w:pPr>
        <w:spacing w:after="0" w:line="360" w:lineRule="auto"/>
        <w:ind w:firstLine="709"/>
        <w:jc w:val="center"/>
        <w:rPr>
          <w:rFonts w:ascii="Times New Roman" w:hAnsi="Times New Roman" w:cs="Times New Roman"/>
          <w:b/>
          <w:bCs/>
          <w:sz w:val="24"/>
          <w:szCs w:val="24"/>
        </w:rPr>
      </w:pPr>
      <w:r w:rsidRPr="00480E11">
        <w:rPr>
          <w:rFonts w:ascii="Times New Roman" w:hAnsi="Times New Roman" w:cs="Times New Roman"/>
          <w:b/>
          <w:bCs/>
          <w:color w:val="auto"/>
          <w:sz w:val="24"/>
          <w:szCs w:val="24"/>
        </w:rPr>
        <w:t>(дополнительный первый (</w:t>
      </w:r>
      <w:r w:rsidRPr="00480E11">
        <w:rPr>
          <w:rFonts w:ascii="Times New Roman" w:hAnsi="Times New Roman" w:cs="Times New Roman"/>
          <w:b/>
          <w:bCs/>
          <w:color w:val="auto"/>
          <w:sz w:val="24"/>
          <w:szCs w:val="24"/>
          <w:lang w:val="en-US"/>
        </w:rPr>
        <w:t>I</w:t>
      </w:r>
      <w:r w:rsidRPr="00480E11">
        <w:rPr>
          <w:rFonts w:ascii="Times New Roman" w:hAnsi="Times New Roman" w:cs="Times New Roman"/>
          <w:b/>
          <w:bCs/>
          <w:color w:val="auto"/>
          <w:sz w:val="24"/>
          <w:szCs w:val="24"/>
          <w:vertAlign w:val="superscript"/>
        </w:rPr>
        <w:t>1</w:t>
      </w:r>
      <w:r w:rsidRPr="00480E11">
        <w:rPr>
          <w:rFonts w:ascii="Times New Roman" w:hAnsi="Times New Roman" w:cs="Times New Roman"/>
          <w:b/>
          <w:bCs/>
          <w:color w:val="auto"/>
          <w:sz w:val="24"/>
          <w:szCs w:val="24"/>
        </w:rPr>
        <w:t>)-</w:t>
      </w:r>
      <w:r w:rsidRPr="00480E11">
        <w:rPr>
          <w:rFonts w:ascii="Times New Roman" w:hAnsi="Times New Roman" w:cs="Times New Roman"/>
          <w:b/>
          <w:bCs/>
          <w:color w:val="auto"/>
          <w:sz w:val="24"/>
          <w:szCs w:val="24"/>
          <w:lang w:val="en-US"/>
        </w:rPr>
        <w:t>V</w:t>
      </w:r>
      <w:r w:rsidRPr="00480E11">
        <w:rPr>
          <w:rFonts w:ascii="Times New Roman" w:hAnsi="Times New Roman" w:cs="Times New Roman"/>
          <w:b/>
          <w:bCs/>
          <w:color w:val="auto"/>
          <w:sz w:val="24"/>
          <w:szCs w:val="24"/>
        </w:rPr>
        <w:t xml:space="preserve"> классы; </w:t>
      </w:r>
      <w:r w:rsidRPr="00480E11">
        <w:rPr>
          <w:rFonts w:ascii="Times New Roman" w:hAnsi="Times New Roman" w:cs="Times New Roman"/>
          <w:b/>
          <w:bCs/>
          <w:color w:val="auto"/>
          <w:sz w:val="24"/>
          <w:szCs w:val="24"/>
          <w:lang w:val="en-US"/>
        </w:rPr>
        <w:t>I</w:t>
      </w:r>
      <w:r w:rsidRPr="00480E11">
        <w:rPr>
          <w:rFonts w:ascii="Times New Roman" w:hAnsi="Times New Roman" w:cs="Times New Roman"/>
          <w:b/>
          <w:bCs/>
          <w:color w:val="auto"/>
          <w:sz w:val="24"/>
          <w:szCs w:val="24"/>
        </w:rPr>
        <w:t>-</w:t>
      </w:r>
      <w:r w:rsidRPr="00480E11">
        <w:rPr>
          <w:rFonts w:ascii="Times New Roman" w:hAnsi="Times New Roman" w:cs="Times New Roman"/>
          <w:b/>
          <w:bCs/>
          <w:color w:val="auto"/>
          <w:sz w:val="24"/>
          <w:szCs w:val="24"/>
          <w:lang w:val="en-US"/>
        </w:rPr>
        <w:t>V</w:t>
      </w:r>
      <w:r w:rsidRPr="00480E11">
        <w:rPr>
          <w:rFonts w:ascii="Times New Roman" w:hAnsi="Times New Roman" w:cs="Times New Roman"/>
          <w:b/>
          <w:bCs/>
          <w:color w:val="auto"/>
          <w:sz w:val="24"/>
          <w:szCs w:val="24"/>
        </w:rPr>
        <w:t xml:space="preserve"> классы)</w:t>
      </w:r>
    </w:p>
    <w:p w:rsidR="00CE3026" w:rsidRPr="00480E11" w:rsidRDefault="00CE3026">
      <w:pPr>
        <w:spacing w:after="0" w:line="360" w:lineRule="auto"/>
        <w:ind w:firstLine="709"/>
        <w:jc w:val="center"/>
        <w:rPr>
          <w:rStyle w:val="apple-style-span"/>
          <w:rFonts w:ascii="Times New Roman" w:hAnsi="Times New Roman" w:cs="Times New Roman"/>
          <w:sz w:val="24"/>
          <w:szCs w:val="24"/>
        </w:rPr>
      </w:pPr>
      <w:r w:rsidRPr="00480E11">
        <w:rPr>
          <w:rFonts w:ascii="Times New Roman" w:hAnsi="Times New Roman" w:cs="Times New Roman"/>
          <w:b/>
          <w:bCs/>
          <w:sz w:val="24"/>
          <w:szCs w:val="24"/>
        </w:rPr>
        <w:t>Пояснительная записка</w:t>
      </w:r>
    </w:p>
    <w:p w:rsidR="00CE3026" w:rsidRPr="00480E11" w:rsidRDefault="00CE3026">
      <w:pPr>
        <w:spacing w:after="0" w:line="360" w:lineRule="auto"/>
        <w:ind w:firstLine="709"/>
        <w:jc w:val="both"/>
        <w:rPr>
          <w:rFonts w:ascii="Times New Roman" w:hAnsi="Times New Roman" w:cs="Times New Roman"/>
          <w:b/>
          <w:bCs/>
          <w:sz w:val="24"/>
          <w:szCs w:val="24"/>
        </w:rPr>
      </w:pPr>
      <w:r w:rsidRPr="00480E11">
        <w:rPr>
          <w:rStyle w:val="apple-style-span"/>
          <w:rFonts w:ascii="Times New Roman" w:hAnsi="Times New Roman" w:cs="Times New Roman"/>
          <w:sz w:val="24"/>
          <w:szCs w:val="24"/>
        </w:rPr>
        <w:t>«Музыка» ― учебный предмет, предназначенный для формирования у обу</w:t>
      </w:r>
      <w:r w:rsidRPr="00480E11">
        <w:rPr>
          <w:rStyle w:val="apple-style-span"/>
          <w:rFonts w:ascii="Times New Roman" w:hAnsi="Times New Roman" w:cs="Times New Roman"/>
          <w:sz w:val="24"/>
          <w:szCs w:val="24"/>
        </w:rPr>
        <w:softHyphen/>
        <w:t>ча</w:t>
      </w:r>
      <w:r w:rsidRPr="00480E11">
        <w:rPr>
          <w:rStyle w:val="apple-style-span"/>
          <w:rFonts w:ascii="Times New Roman" w:hAnsi="Times New Roman" w:cs="Times New Roman"/>
          <w:sz w:val="24"/>
          <w:szCs w:val="24"/>
        </w:rPr>
        <w:softHyphen/>
        <w:t>ю</w:t>
      </w:r>
      <w:r w:rsidRPr="00480E11">
        <w:rPr>
          <w:rStyle w:val="apple-style-span"/>
          <w:rFonts w:ascii="Times New Roman" w:hAnsi="Times New Roman" w:cs="Times New Roman"/>
          <w:sz w:val="24"/>
          <w:szCs w:val="24"/>
        </w:rPr>
        <w:softHyphen/>
        <w:t>щи</w:t>
      </w:r>
      <w:r w:rsidRPr="00480E11">
        <w:rPr>
          <w:rStyle w:val="apple-style-span"/>
          <w:rFonts w:ascii="Times New Roman" w:hAnsi="Times New Roman" w:cs="Times New Roman"/>
          <w:sz w:val="24"/>
          <w:szCs w:val="24"/>
        </w:rPr>
        <w:softHyphen/>
        <w:t>х</w:t>
      </w:r>
      <w:r w:rsidRPr="00480E11">
        <w:rPr>
          <w:rStyle w:val="apple-style-span"/>
          <w:rFonts w:ascii="Times New Roman" w:hAnsi="Times New Roman" w:cs="Times New Roman"/>
          <w:sz w:val="24"/>
          <w:szCs w:val="24"/>
        </w:rPr>
        <w:softHyphen/>
        <w:t>ся с умственной отсталостью (интеллектуальными нарушениями) элементарных знаний, уме</w:t>
      </w:r>
      <w:r w:rsidRPr="00480E11">
        <w:rPr>
          <w:rStyle w:val="apple-style-span"/>
          <w:rFonts w:ascii="Times New Roman" w:hAnsi="Times New Roman" w:cs="Times New Roman"/>
          <w:sz w:val="24"/>
          <w:szCs w:val="24"/>
        </w:rPr>
        <w:softHyphen/>
        <w:t>ний и навыков в области музыкального искусства, развития их музыкальных спо</w:t>
      </w:r>
      <w:r w:rsidRPr="00480E11">
        <w:rPr>
          <w:rStyle w:val="apple-style-span"/>
          <w:rFonts w:ascii="Times New Roman" w:hAnsi="Times New Roman" w:cs="Times New Roman"/>
          <w:sz w:val="24"/>
          <w:szCs w:val="24"/>
        </w:rPr>
        <w:softHyphen/>
        <w:t>собностей, мотивации к музыкальной деятельности</w:t>
      </w:r>
      <w:r w:rsidRPr="00480E11">
        <w:rPr>
          <w:rFonts w:ascii="Times New Roman" w:hAnsi="Times New Roman" w:cs="Times New Roman"/>
          <w:color w:val="000000"/>
          <w:sz w:val="24"/>
          <w:szCs w:val="24"/>
        </w:rPr>
        <w:t>.</w:t>
      </w:r>
    </w:p>
    <w:p w:rsidR="00CE3026" w:rsidRPr="00480E11" w:rsidRDefault="00CE3026">
      <w:pPr>
        <w:spacing w:after="0" w:line="360" w:lineRule="auto"/>
        <w:ind w:firstLine="709"/>
        <w:jc w:val="both"/>
        <w:rPr>
          <w:rStyle w:val="apple-style-span"/>
          <w:rFonts w:ascii="Times New Roman" w:hAnsi="Times New Roman" w:cs="Times New Roman"/>
          <w:sz w:val="24"/>
          <w:szCs w:val="24"/>
        </w:rPr>
      </w:pPr>
      <w:r w:rsidRPr="00480E11">
        <w:rPr>
          <w:rFonts w:ascii="Times New Roman" w:hAnsi="Times New Roman" w:cs="Times New Roman"/>
          <w:b/>
          <w:bCs/>
          <w:sz w:val="24"/>
          <w:szCs w:val="24"/>
        </w:rPr>
        <w:t xml:space="preserve">Цель </w:t>
      </w:r>
      <w:r w:rsidRPr="00480E11">
        <w:rPr>
          <w:rStyle w:val="apple-style-span"/>
          <w:rFonts w:ascii="Times New Roman" w:hAnsi="Times New Roman" w:cs="Times New Roman"/>
          <w:sz w:val="24"/>
          <w:szCs w:val="24"/>
        </w:rPr>
        <w:t>―</w:t>
      </w:r>
      <w:r w:rsidRPr="00480E11">
        <w:rPr>
          <w:rFonts w:ascii="Times New Roman" w:hAnsi="Times New Roman" w:cs="Times New Roman"/>
          <w:sz w:val="24"/>
          <w:szCs w:val="24"/>
        </w:rPr>
        <w:t xml:space="preserve"> приобщение к музыкальной культуре обучающихся с умственной отсталостью (интеллектуальными нарушениями) как к неотъемлемой части духовной культуры.</w:t>
      </w:r>
    </w:p>
    <w:p w:rsidR="00CE3026" w:rsidRPr="00480E11" w:rsidRDefault="00CE3026">
      <w:pPr>
        <w:spacing w:after="0" w:line="360" w:lineRule="auto"/>
        <w:ind w:firstLine="709"/>
        <w:jc w:val="both"/>
        <w:rPr>
          <w:rStyle w:val="apple-style-span"/>
          <w:rFonts w:ascii="Times New Roman" w:hAnsi="Times New Roman" w:cs="Times New Roman"/>
          <w:sz w:val="24"/>
          <w:szCs w:val="24"/>
        </w:rPr>
      </w:pPr>
      <w:r w:rsidRPr="00480E11">
        <w:rPr>
          <w:rStyle w:val="apple-style-span"/>
          <w:rFonts w:ascii="Times New Roman" w:hAnsi="Times New Roman" w:cs="Times New Roman"/>
          <w:sz w:val="24"/>
          <w:szCs w:val="24"/>
        </w:rPr>
        <w:t>Задачи учебного предмета «Музыка»:</w:t>
      </w:r>
    </w:p>
    <w:p w:rsidR="00CE3026" w:rsidRPr="00480E11" w:rsidRDefault="00CE3026">
      <w:pPr>
        <w:pStyle w:val="ListParagraph"/>
        <w:spacing w:after="0" w:line="360" w:lineRule="auto"/>
        <w:ind w:left="0" w:firstLine="709"/>
        <w:jc w:val="both"/>
        <w:rPr>
          <w:rStyle w:val="apple-style-span"/>
          <w:rFonts w:ascii="Times New Roman" w:hAnsi="Times New Roman" w:cs="Times New Roman"/>
          <w:sz w:val="24"/>
          <w:szCs w:val="24"/>
        </w:rPr>
      </w:pPr>
      <w:r w:rsidRPr="00480E11">
        <w:rPr>
          <w:rStyle w:val="apple-style-span"/>
          <w:rFonts w:ascii="Times New Roman" w:hAnsi="Times New Roman" w:cs="Times New Roman"/>
          <w:sz w:val="24"/>
          <w:szCs w:val="24"/>
        </w:rPr>
        <w:t>― н</w:t>
      </w:r>
      <w:r w:rsidRPr="00480E11">
        <w:rPr>
          <w:rFonts w:ascii="Times New Roman" w:hAnsi="Times New Roman" w:cs="Times New Roman"/>
          <w:sz w:val="24"/>
          <w:szCs w:val="24"/>
        </w:rPr>
        <w:t>акопление первоначальных впечатлений от музыкального искусства и получение доступного опыта (</w:t>
      </w:r>
      <w:r w:rsidRPr="00480E11">
        <w:rPr>
          <w:rStyle w:val="apple-style-span"/>
          <w:rFonts w:ascii="Times New Roman" w:hAnsi="Times New Roman" w:cs="Times New Roman"/>
          <w:sz w:val="24"/>
          <w:szCs w:val="24"/>
        </w:rPr>
        <w:t>овладение элементарными музыкальными знаниями, слушательскими и доступными исполнительскими умениями)</w:t>
      </w:r>
      <w:r w:rsidRPr="00480E11">
        <w:rPr>
          <w:rFonts w:ascii="Times New Roman" w:hAnsi="Times New Roman" w:cs="Times New Roman"/>
          <w:sz w:val="24"/>
          <w:szCs w:val="24"/>
        </w:rPr>
        <w:t>.</w:t>
      </w:r>
    </w:p>
    <w:p w:rsidR="00CE3026" w:rsidRPr="00480E11" w:rsidRDefault="00CE3026">
      <w:pPr>
        <w:pStyle w:val="ListParagraph"/>
        <w:spacing w:after="0" w:line="360" w:lineRule="auto"/>
        <w:ind w:left="0" w:firstLine="709"/>
        <w:jc w:val="both"/>
        <w:rPr>
          <w:rStyle w:val="apple-style-span"/>
          <w:rFonts w:ascii="Times New Roman" w:hAnsi="Times New Roman" w:cs="Times New Roman"/>
          <w:sz w:val="24"/>
          <w:szCs w:val="24"/>
        </w:rPr>
      </w:pPr>
      <w:r w:rsidRPr="00480E11">
        <w:rPr>
          <w:rStyle w:val="apple-style-span"/>
          <w:rFonts w:ascii="Times New Roman" w:hAnsi="Times New Roman" w:cs="Times New Roman"/>
          <w:sz w:val="24"/>
          <w:szCs w:val="24"/>
        </w:rPr>
        <w:t>― п</w:t>
      </w:r>
      <w:r w:rsidRPr="00480E11">
        <w:rPr>
          <w:rFonts w:ascii="Times New Roman" w:hAnsi="Times New Roman" w:cs="Times New Roman"/>
          <w:sz w:val="24"/>
          <w:szCs w:val="24"/>
        </w:rPr>
        <w:t xml:space="preserve">риобщение к культурной среде, дающей обучающемуся впечатления от музыкального искусства, формирование стремления и привычки к слушанию музыки, посещению концертов, </w:t>
      </w:r>
      <w:r w:rsidRPr="00480E11">
        <w:rPr>
          <w:rStyle w:val="apple-style-span"/>
          <w:rFonts w:ascii="Times New Roman" w:hAnsi="Times New Roman" w:cs="Times New Roman"/>
          <w:sz w:val="24"/>
          <w:szCs w:val="24"/>
        </w:rPr>
        <w:t>самостоятельной музыкальной деятельности</w:t>
      </w:r>
      <w:r w:rsidRPr="00480E11">
        <w:rPr>
          <w:rFonts w:ascii="Times New Roman" w:hAnsi="Times New Roman" w:cs="Times New Roman"/>
          <w:sz w:val="24"/>
          <w:szCs w:val="24"/>
        </w:rPr>
        <w:t xml:space="preserve"> и др.</w:t>
      </w:r>
    </w:p>
    <w:p w:rsidR="00CE3026" w:rsidRPr="00480E11" w:rsidRDefault="00CE3026">
      <w:pPr>
        <w:pStyle w:val="ListParagraph"/>
        <w:spacing w:after="0" w:line="360" w:lineRule="auto"/>
        <w:ind w:left="0" w:firstLine="709"/>
        <w:jc w:val="both"/>
        <w:rPr>
          <w:rStyle w:val="apple-style-span"/>
          <w:rFonts w:ascii="Times New Roman" w:hAnsi="Times New Roman" w:cs="Times New Roman"/>
          <w:sz w:val="24"/>
          <w:szCs w:val="24"/>
        </w:rPr>
      </w:pPr>
      <w:r w:rsidRPr="00480E11">
        <w:rPr>
          <w:rStyle w:val="apple-style-span"/>
          <w:rFonts w:ascii="Times New Roman" w:hAnsi="Times New Roman" w:cs="Times New Roman"/>
          <w:sz w:val="24"/>
          <w:szCs w:val="24"/>
        </w:rPr>
        <w:t>― р</w:t>
      </w:r>
      <w:r w:rsidRPr="00480E11">
        <w:rPr>
          <w:rFonts w:ascii="Times New Roman" w:hAnsi="Times New Roman" w:cs="Times New Roman"/>
          <w:sz w:val="24"/>
          <w:szCs w:val="24"/>
        </w:rPr>
        <w:t>азвитие способности получать удовольствие от музыкальных произведений, выделение собственных предпочтений в восприятии музыки,</w:t>
      </w:r>
      <w:r w:rsidRPr="00480E11">
        <w:rPr>
          <w:rStyle w:val="apple-style-span"/>
          <w:rFonts w:ascii="Times New Roman" w:hAnsi="Times New Roman" w:cs="Times New Roman"/>
          <w:sz w:val="24"/>
          <w:szCs w:val="24"/>
        </w:rPr>
        <w:t xml:space="preserve"> приобретение опыта самостоятельной музыкально деятельности</w:t>
      </w:r>
      <w:r w:rsidRPr="00480E11">
        <w:rPr>
          <w:rFonts w:ascii="Times New Roman" w:hAnsi="Times New Roman" w:cs="Times New Roman"/>
          <w:sz w:val="24"/>
          <w:szCs w:val="24"/>
        </w:rPr>
        <w:t>.</w:t>
      </w:r>
    </w:p>
    <w:p w:rsidR="00CE3026" w:rsidRPr="00480E11" w:rsidRDefault="00CE3026">
      <w:pPr>
        <w:pStyle w:val="ListParagraph"/>
        <w:spacing w:after="0" w:line="360" w:lineRule="auto"/>
        <w:ind w:left="0" w:firstLine="709"/>
        <w:jc w:val="both"/>
        <w:rPr>
          <w:rStyle w:val="apple-style-span"/>
          <w:rFonts w:ascii="Times New Roman" w:hAnsi="Times New Roman" w:cs="Times New Roman"/>
          <w:sz w:val="24"/>
          <w:szCs w:val="24"/>
        </w:rPr>
      </w:pPr>
      <w:r w:rsidRPr="00480E11">
        <w:rPr>
          <w:rStyle w:val="apple-style-span"/>
          <w:rFonts w:ascii="Times New Roman" w:hAnsi="Times New Roman" w:cs="Times New Roman"/>
          <w:sz w:val="24"/>
          <w:szCs w:val="24"/>
        </w:rPr>
        <w:t>― ф</w:t>
      </w:r>
      <w:r w:rsidRPr="00480E11">
        <w:rPr>
          <w:rFonts w:ascii="Times New Roman" w:hAnsi="Times New Roman" w:cs="Times New Roman"/>
          <w:sz w:val="24"/>
          <w:szCs w:val="24"/>
        </w:rPr>
        <w:t>ормирование простейших эстетических ориентиров и их использование в организации обыденной жизни и праздника.</w:t>
      </w:r>
    </w:p>
    <w:p w:rsidR="00CE3026" w:rsidRPr="00480E11" w:rsidRDefault="00CE3026">
      <w:pPr>
        <w:pStyle w:val="ListParagraph"/>
        <w:spacing w:after="0" w:line="360" w:lineRule="auto"/>
        <w:ind w:left="0" w:firstLine="709"/>
        <w:jc w:val="both"/>
        <w:rPr>
          <w:rFonts w:ascii="Times New Roman" w:hAnsi="Times New Roman" w:cs="Times New Roman"/>
          <w:sz w:val="24"/>
          <w:szCs w:val="24"/>
        </w:rPr>
      </w:pPr>
      <w:r w:rsidRPr="00480E11">
        <w:rPr>
          <w:rStyle w:val="apple-style-span"/>
          <w:rFonts w:ascii="Times New Roman" w:hAnsi="Times New Roman" w:cs="Times New Roman"/>
          <w:sz w:val="24"/>
          <w:szCs w:val="24"/>
        </w:rPr>
        <w:t>― развитие восприятия, в том числе восприятия музыки, мыслительных процессов, певческого голоса, творческих способностей обучающихся.</w:t>
      </w:r>
    </w:p>
    <w:p w:rsidR="00CE3026" w:rsidRPr="00480E11" w:rsidRDefault="00CE3026">
      <w:pPr>
        <w:spacing w:after="0" w:line="360" w:lineRule="auto"/>
        <w:ind w:firstLine="709"/>
        <w:jc w:val="both"/>
        <w:rPr>
          <w:rFonts w:ascii="Times New Roman" w:hAnsi="Times New Roman" w:cs="Times New Roman"/>
          <w:b/>
          <w:bCs/>
          <w:sz w:val="24"/>
          <w:szCs w:val="24"/>
        </w:rPr>
      </w:pPr>
      <w:r w:rsidRPr="00480E11">
        <w:rPr>
          <w:rFonts w:ascii="Times New Roman" w:hAnsi="Times New Roman" w:cs="Times New Roman"/>
          <w:sz w:val="24"/>
          <w:szCs w:val="24"/>
        </w:rPr>
        <w:t>Коррекционная направленность учебного предмета «Музыка» обеспечивается композиционностъю, игровой направленностью, эмоциональной дополнительностью используемых методов. М</w:t>
      </w:r>
      <w:r w:rsidRPr="00480E11">
        <w:rPr>
          <w:rFonts w:ascii="Times New Roman" w:hAnsi="Times New Roman" w:cs="Times New Roman"/>
          <w:color w:val="000000"/>
          <w:sz w:val="24"/>
          <w:szCs w:val="24"/>
        </w:rPr>
        <w:t>узыкально-образовательный процесс основан на принципе индивидуализации и дифференциации процесса музыкального воспитания, взаимосвязи обучения и воспитания, оптимистической перспективы, комплексности обучения, доступности, систематичности и последовательности, наглядности.</w:t>
      </w:r>
    </w:p>
    <w:p w:rsidR="00CE3026" w:rsidRPr="00480E11" w:rsidRDefault="00CE3026">
      <w:pPr>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b/>
          <w:bCs/>
          <w:sz w:val="24"/>
          <w:szCs w:val="24"/>
        </w:rPr>
        <w:t>Содержание учебного предмета</w:t>
      </w:r>
    </w:p>
    <w:p w:rsidR="00CE3026" w:rsidRPr="00480E11" w:rsidRDefault="00CE3026">
      <w:pPr>
        <w:spacing w:after="0" w:line="360" w:lineRule="auto"/>
        <w:ind w:firstLine="709"/>
        <w:jc w:val="both"/>
        <w:rPr>
          <w:rFonts w:ascii="Times New Roman" w:hAnsi="Times New Roman" w:cs="Times New Roman"/>
          <w:b/>
          <w:bCs/>
          <w:sz w:val="24"/>
          <w:szCs w:val="24"/>
        </w:rPr>
      </w:pPr>
      <w:r w:rsidRPr="00480E11">
        <w:rPr>
          <w:rFonts w:ascii="Times New Roman" w:hAnsi="Times New Roman" w:cs="Times New Roman"/>
          <w:sz w:val="24"/>
          <w:szCs w:val="24"/>
        </w:rPr>
        <w:t>В содержание программы входит овладение обучающимися с умственной от</w:t>
      </w:r>
      <w:r w:rsidRPr="00480E11">
        <w:rPr>
          <w:rFonts w:ascii="Times New Roman" w:hAnsi="Times New Roman" w:cs="Times New Roman"/>
          <w:sz w:val="24"/>
          <w:szCs w:val="24"/>
        </w:rPr>
        <w:softHyphen/>
        <w:t>с</w:t>
      </w:r>
      <w:r w:rsidRPr="00480E11">
        <w:rPr>
          <w:rFonts w:ascii="Times New Roman" w:hAnsi="Times New Roman" w:cs="Times New Roman"/>
          <w:sz w:val="24"/>
          <w:szCs w:val="24"/>
        </w:rPr>
        <w:softHyphen/>
        <w:t>та</w:t>
      </w:r>
      <w:r w:rsidRPr="00480E11">
        <w:rPr>
          <w:rFonts w:ascii="Times New Roman" w:hAnsi="Times New Roman" w:cs="Times New Roman"/>
          <w:sz w:val="24"/>
          <w:szCs w:val="24"/>
        </w:rPr>
        <w:softHyphen/>
        <w:t>ло</w:t>
      </w:r>
      <w:r w:rsidRPr="00480E11">
        <w:rPr>
          <w:rFonts w:ascii="Times New Roman" w:hAnsi="Times New Roman" w:cs="Times New Roman"/>
          <w:sz w:val="24"/>
          <w:szCs w:val="24"/>
        </w:rPr>
        <w:softHyphen/>
        <w:t>с</w:t>
      </w:r>
      <w:r w:rsidRPr="00480E11">
        <w:rPr>
          <w:rFonts w:ascii="Times New Roman" w:hAnsi="Times New Roman" w:cs="Times New Roman"/>
          <w:sz w:val="24"/>
          <w:szCs w:val="24"/>
        </w:rPr>
        <w:softHyphen/>
        <w:t>тью (интеллектуальными нарушениями) в до</w:t>
      </w:r>
      <w:r w:rsidRPr="00480E11">
        <w:rPr>
          <w:rFonts w:ascii="Times New Roman" w:hAnsi="Times New Roman" w:cs="Times New Roman"/>
          <w:sz w:val="24"/>
          <w:szCs w:val="24"/>
        </w:rPr>
        <w:softHyphen/>
        <w:t>ступной для них форме и объеме сле</w:t>
      </w:r>
      <w:r w:rsidRPr="00480E11">
        <w:rPr>
          <w:rFonts w:ascii="Times New Roman" w:hAnsi="Times New Roman" w:cs="Times New Roman"/>
          <w:sz w:val="24"/>
          <w:szCs w:val="24"/>
        </w:rPr>
        <w:softHyphen/>
        <w:t>ду</w:t>
      </w:r>
      <w:r w:rsidRPr="00480E11">
        <w:rPr>
          <w:rFonts w:ascii="Times New Roman" w:hAnsi="Times New Roman" w:cs="Times New Roman"/>
          <w:sz w:val="24"/>
          <w:szCs w:val="24"/>
        </w:rPr>
        <w:softHyphen/>
        <w:t>ю</w:t>
      </w:r>
      <w:r w:rsidRPr="00480E11">
        <w:rPr>
          <w:rFonts w:ascii="Times New Roman" w:hAnsi="Times New Roman" w:cs="Times New Roman"/>
          <w:sz w:val="24"/>
          <w:szCs w:val="24"/>
        </w:rPr>
        <w:softHyphen/>
        <w:t>щи</w:t>
      </w:r>
      <w:r w:rsidRPr="00480E11">
        <w:rPr>
          <w:rFonts w:ascii="Times New Roman" w:hAnsi="Times New Roman" w:cs="Times New Roman"/>
          <w:sz w:val="24"/>
          <w:szCs w:val="24"/>
        </w:rPr>
        <w:softHyphen/>
        <w:t>ми видами музыкальной деятельности: восприятие музыки, хоровое пение, эле</w:t>
      </w:r>
      <w:r w:rsidRPr="00480E11">
        <w:rPr>
          <w:rFonts w:ascii="Times New Roman" w:hAnsi="Times New Roman" w:cs="Times New Roman"/>
          <w:sz w:val="24"/>
          <w:szCs w:val="24"/>
        </w:rPr>
        <w:softHyphen/>
        <w:t>ме</w:t>
      </w:r>
      <w:r w:rsidRPr="00480E11">
        <w:rPr>
          <w:rFonts w:ascii="Times New Roman" w:hAnsi="Times New Roman" w:cs="Times New Roman"/>
          <w:sz w:val="24"/>
          <w:szCs w:val="24"/>
        </w:rPr>
        <w:softHyphen/>
        <w:t>нты му</w:t>
      </w:r>
      <w:r w:rsidRPr="00480E11">
        <w:rPr>
          <w:rFonts w:ascii="Times New Roman" w:hAnsi="Times New Roman" w:cs="Times New Roman"/>
          <w:sz w:val="24"/>
          <w:szCs w:val="24"/>
        </w:rPr>
        <w:softHyphen/>
        <w:t>зы</w:t>
      </w:r>
      <w:r w:rsidRPr="00480E11">
        <w:rPr>
          <w:rFonts w:ascii="Times New Roman" w:hAnsi="Times New Roman" w:cs="Times New Roman"/>
          <w:sz w:val="24"/>
          <w:szCs w:val="24"/>
        </w:rPr>
        <w:softHyphen/>
        <w:t>кальной грамоты, игра на музыкальных инструментах детского оркестра.</w:t>
      </w:r>
      <w:r w:rsidRPr="00480E11">
        <w:rPr>
          <w:rFonts w:ascii="Times New Roman" w:hAnsi="Times New Roman" w:cs="Times New Roman"/>
          <w:color w:val="000000"/>
          <w:sz w:val="24"/>
          <w:szCs w:val="24"/>
        </w:rPr>
        <w:t xml:space="preserve"> Со</w:t>
      </w:r>
      <w:r w:rsidRPr="00480E11">
        <w:rPr>
          <w:rFonts w:ascii="Times New Roman" w:hAnsi="Times New Roman" w:cs="Times New Roman"/>
          <w:color w:val="000000"/>
          <w:sz w:val="24"/>
          <w:szCs w:val="24"/>
        </w:rPr>
        <w:softHyphen/>
        <w:t>де</w:t>
      </w:r>
      <w:r w:rsidRPr="00480E11">
        <w:rPr>
          <w:rFonts w:ascii="Times New Roman" w:hAnsi="Times New Roman" w:cs="Times New Roman"/>
          <w:color w:val="000000"/>
          <w:sz w:val="24"/>
          <w:szCs w:val="24"/>
        </w:rPr>
        <w:softHyphen/>
        <w:t>ржание про</w:t>
      </w:r>
      <w:r w:rsidRPr="00480E11">
        <w:rPr>
          <w:rFonts w:ascii="Times New Roman" w:hAnsi="Times New Roman" w:cs="Times New Roman"/>
          <w:color w:val="000000"/>
          <w:sz w:val="24"/>
          <w:szCs w:val="24"/>
        </w:rPr>
        <w:softHyphen/>
        <w:t>граммного материала уро</w:t>
      </w:r>
      <w:r w:rsidRPr="00480E11">
        <w:rPr>
          <w:rFonts w:ascii="Times New Roman" w:hAnsi="Times New Roman" w:cs="Times New Roman"/>
          <w:color w:val="000000"/>
          <w:sz w:val="24"/>
          <w:szCs w:val="24"/>
        </w:rPr>
        <w:softHyphen/>
        <w:t>ков состоит из элементарного теоретического ма</w:t>
      </w:r>
      <w:r w:rsidRPr="00480E11">
        <w:rPr>
          <w:rFonts w:ascii="Times New Roman" w:hAnsi="Times New Roman" w:cs="Times New Roman"/>
          <w:color w:val="000000"/>
          <w:sz w:val="24"/>
          <w:szCs w:val="24"/>
        </w:rPr>
        <w:softHyphen/>
        <w:t>териала, доступных видов му</w:t>
      </w:r>
      <w:r w:rsidRPr="00480E11">
        <w:rPr>
          <w:rFonts w:ascii="Times New Roman" w:hAnsi="Times New Roman" w:cs="Times New Roman"/>
          <w:color w:val="000000"/>
          <w:sz w:val="24"/>
          <w:szCs w:val="24"/>
        </w:rPr>
        <w:softHyphen/>
        <w:t>зы</w:t>
      </w:r>
      <w:r w:rsidRPr="00480E11">
        <w:rPr>
          <w:rFonts w:ascii="Times New Roman" w:hAnsi="Times New Roman" w:cs="Times New Roman"/>
          <w:color w:val="000000"/>
          <w:sz w:val="24"/>
          <w:szCs w:val="24"/>
        </w:rPr>
        <w:softHyphen/>
        <w:t>каль</w:t>
      </w:r>
      <w:r w:rsidRPr="00480E11">
        <w:rPr>
          <w:rFonts w:ascii="Times New Roman" w:hAnsi="Times New Roman" w:cs="Times New Roman"/>
          <w:color w:val="000000"/>
          <w:sz w:val="24"/>
          <w:szCs w:val="24"/>
        </w:rPr>
        <w:softHyphen/>
        <w:t>ной деятельности, музыкальных произведений для слу</w:t>
      </w:r>
      <w:r w:rsidRPr="00480E11">
        <w:rPr>
          <w:rFonts w:ascii="Times New Roman" w:hAnsi="Times New Roman" w:cs="Times New Roman"/>
          <w:color w:val="000000"/>
          <w:sz w:val="24"/>
          <w:szCs w:val="24"/>
        </w:rPr>
        <w:softHyphen/>
        <w:t>ша</w:t>
      </w:r>
      <w:r w:rsidRPr="00480E11">
        <w:rPr>
          <w:rFonts w:ascii="Times New Roman" w:hAnsi="Times New Roman" w:cs="Times New Roman"/>
          <w:color w:val="000000"/>
          <w:sz w:val="24"/>
          <w:szCs w:val="24"/>
        </w:rPr>
        <w:softHyphen/>
        <w:t>ния и исполнения, во</w:t>
      </w:r>
      <w:r w:rsidRPr="00480E11">
        <w:rPr>
          <w:rFonts w:ascii="Times New Roman" w:hAnsi="Times New Roman" w:cs="Times New Roman"/>
          <w:color w:val="000000"/>
          <w:sz w:val="24"/>
          <w:szCs w:val="24"/>
        </w:rPr>
        <w:softHyphen/>
        <w:t>каль</w:t>
      </w:r>
      <w:r w:rsidRPr="00480E11">
        <w:rPr>
          <w:rFonts w:ascii="Times New Roman" w:hAnsi="Times New Roman" w:cs="Times New Roman"/>
          <w:color w:val="000000"/>
          <w:sz w:val="24"/>
          <w:szCs w:val="24"/>
        </w:rPr>
        <w:softHyphen/>
        <w:t xml:space="preserve">ных упражнений. </w:t>
      </w:r>
    </w:p>
    <w:p w:rsidR="00CE3026" w:rsidRPr="00480E11" w:rsidRDefault="00CE3026">
      <w:pPr>
        <w:spacing w:after="0" w:line="360" w:lineRule="auto"/>
        <w:ind w:firstLine="709"/>
        <w:jc w:val="both"/>
        <w:rPr>
          <w:rFonts w:ascii="Times New Roman" w:hAnsi="Times New Roman" w:cs="Times New Roman"/>
          <w:b/>
          <w:bCs/>
          <w:i/>
          <w:iCs/>
          <w:sz w:val="24"/>
          <w:szCs w:val="24"/>
        </w:rPr>
      </w:pPr>
      <w:r w:rsidRPr="00480E11">
        <w:rPr>
          <w:rFonts w:ascii="Times New Roman" w:hAnsi="Times New Roman" w:cs="Times New Roman"/>
          <w:b/>
          <w:bCs/>
          <w:sz w:val="24"/>
          <w:szCs w:val="24"/>
        </w:rPr>
        <w:t>Восприятие музыки</w:t>
      </w:r>
    </w:p>
    <w:p w:rsidR="00CE3026" w:rsidRPr="00480E11" w:rsidRDefault="00CE3026">
      <w:pPr>
        <w:spacing w:after="0" w:line="360" w:lineRule="auto"/>
        <w:ind w:firstLine="709"/>
        <w:jc w:val="both"/>
        <w:rPr>
          <w:rFonts w:ascii="Times New Roman" w:hAnsi="Times New Roman" w:cs="Times New Roman"/>
          <w:b/>
          <w:bCs/>
          <w:i/>
          <w:iCs/>
          <w:sz w:val="24"/>
          <w:szCs w:val="24"/>
        </w:rPr>
      </w:pPr>
      <w:r w:rsidRPr="00480E11">
        <w:rPr>
          <w:rFonts w:ascii="Times New Roman" w:hAnsi="Times New Roman" w:cs="Times New Roman"/>
          <w:b/>
          <w:bCs/>
          <w:i/>
          <w:iCs/>
          <w:sz w:val="24"/>
          <w:szCs w:val="24"/>
        </w:rPr>
        <w:t>Репертуар для слушания</w:t>
      </w:r>
      <w:r w:rsidRPr="00480E11">
        <w:rPr>
          <w:rFonts w:ascii="Times New Roman" w:hAnsi="Times New Roman" w:cs="Times New Roman"/>
          <w:sz w:val="24"/>
          <w:szCs w:val="24"/>
        </w:rPr>
        <w:t xml:space="preserve">: </w:t>
      </w:r>
      <w:r w:rsidRPr="00480E11">
        <w:rPr>
          <w:rFonts w:ascii="Times New Roman" w:hAnsi="Times New Roman" w:cs="Times New Roman"/>
          <w:color w:val="000000"/>
          <w:sz w:val="24"/>
          <w:szCs w:val="24"/>
        </w:rPr>
        <w:t>произведения отечественной музыкальной культуры; музыка народная и композиторская; детская, классическая, современная.</w:t>
      </w:r>
    </w:p>
    <w:p w:rsidR="00CE3026" w:rsidRPr="00480E11" w:rsidRDefault="00CE3026">
      <w:pPr>
        <w:spacing w:after="0" w:line="360" w:lineRule="auto"/>
        <w:ind w:firstLine="709"/>
        <w:jc w:val="both"/>
        <w:rPr>
          <w:rFonts w:ascii="Times New Roman" w:hAnsi="Times New Roman" w:cs="Times New Roman"/>
          <w:b/>
          <w:bCs/>
          <w:i/>
          <w:iCs/>
          <w:sz w:val="24"/>
          <w:szCs w:val="24"/>
        </w:rPr>
      </w:pPr>
      <w:r w:rsidRPr="00480E11">
        <w:rPr>
          <w:rFonts w:ascii="Times New Roman" w:hAnsi="Times New Roman" w:cs="Times New Roman"/>
          <w:b/>
          <w:bCs/>
          <w:i/>
          <w:iCs/>
          <w:sz w:val="24"/>
          <w:szCs w:val="24"/>
        </w:rPr>
        <w:t>Примерная тематика произведений</w:t>
      </w:r>
      <w:r w:rsidRPr="00480E11">
        <w:rPr>
          <w:rFonts w:ascii="Times New Roman" w:hAnsi="Times New Roman" w:cs="Times New Roman"/>
          <w:sz w:val="24"/>
          <w:szCs w:val="24"/>
        </w:rPr>
        <w:t xml:space="preserve">: о природе, труде, профессиях, общественных явлениях, детстве, школьной жизни и т.д. </w:t>
      </w:r>
    </w:p>
    <w:p w:rsidR="00CE3026" w:rsidRPr="00480E11" w:rsidRDefault="00CE3026">
      <w:pPr>
        <w:spacing w:after="0" w:line="360" w:lineRule="auto"/>
        <w:ind w:firstLine="709"/>
        <w:jc w:val="both"/>
        <w:rPr>
          <w:rFonts w:ascii="Times New Roman" w:hAnsi="Times New Roman" w:cs="Times New Roman"/>
          <w:b/>
          <w:bCs/>
          <w:i/>
          <w:iCs/>
          <w:sz w:val="24"/>
          <w:szCs w:val="24"/>
        </w:rPr>
      </w:pPr>
      <w:r w:rsidRPr="00480E11">
        <w:rPr>
          <w:rFonts w:ascii="Times New Roman" w:hAnsi="Times New Roman" w:cs="Times New Roman"/>
          <w:b/>
          <w:bCs/>
          <w:i/>
          <w:iCs/>
          <w:sz w:val="24"/>
          <w:szCs w:val="24"/>
        </w:rPr>
        <w:t>Жанровое разнообразие</w:t>
      </w:r>
      <w:r w:rsidRPr="00480E11">
        <w:rPr>
          <w:rFonts w:ascii="Times New Roman" w:hAnsi="Times New Roman" w:cs="Times New Roman"/>
          <w:sz w:val="24"/>
          <w:szCs w:val="24"/>
        </w:rPr>
        <w:t>: праздничная, маршевая, колыбельная песни и пр.</w:t>
      </w:r>
    </w:p>
    <w:p w:rsidR="00CE3026" w:rsidRPr="00480E11" w:rsidRDefault="00CE3026">
      <w:pPr>
        <w:spacing w:after="0" w:line="360" w:lineRule="auto"/>
        <w:ind w:firstLine="709"/>
        <w:jc w:val="both"/>
        <w:rPr>
          <w:rStyle w:val="apple-style-span"/>
          <w:rFonts w:ascii="Times New Roman" w:hAnsi="Times New Roman" w:cs="Times New Roman"/>
          <w:sz w:val="24"/>
          <w:szCs w:val="24"/>
        </w:rPr>
      </w:pPr>
      <w:r w:rsidRPr="00480E11">
        <w:rPr>
          <w:rFonts w:ascii="Times New Roman" w:hAnsi="Times New Roman" w:cs="Times New Roman"/>
          <w:b/>
          <w:bCs/>
          <w:i/>
          <w:iCs/>
          <w:sz w:val="24"/>
          <w:szCs w:val="24"/>
        </w:rPr>
        <w:t>Слушание музыки:</w:t>
      </w:r>
    </w:p>
    <w:p w:rsidR="00CE3026" w:rsidRPr="00480E11" w:rsidRDefault="00CE3026">
      <w:pPr>
        <w:spacing w:after="0" w:line="360" w:lineRule="auto"/>
        <w:ind w:firstLine="709"/>
        <w:jc w:val="both"/>
        <w:rPr>
          <w:rStyle w:val="apple-style-span"/>
          <w:rFonts w:ascii="Times New Roman" w:hAnsi="Times New Roman" w:cs="Times New Roman"/>
          <w:sz w:val="24"/>
          <w:szCs w:val="24"/>
        </w:rPr>
      </w:pPr>
      <w:r w:rsidRPr="00480E11">
        <w:rPr>
          <w:rStyle w:val="apple-style-span"/>
          <w:rFonts w:ascii="Times New Roman" w:hAnsi="Times New Roman" w:cs="Times New Roman"/>
          <w:sz w:val="24"/>
          <w:szCs w:val="24"/>
        </w:rPr>
        <w:t>― </w:t>
      </w:r>
      <w:r w:rsidRPr="00480E11">
        <w:rPr>
          <w:rFonts w:ascii="Times New Roman" w:hAnsi="Times New Roman" w:cs="Times New Roman"/>
          <w:sz w:val="24"/>
          <w:szCs w:val="24"/>
        </w:rPr>
        <w:t>овладение умением спокойно слушать музыку, адекватно реагировать на художественные образы, воплощенные в музыкальных произведениях; развитие элементарных представлений о многообразии внутреннего содержания прослушиваемых произведений;</w:t>
      </w:r>
    </w:p>
    <w:p w:rsidR="00CE3026" w:rsidRPr="00480E11" w:rsidRDefault="00CE3026">
      <w:pPr>
        <w:spacing w:after="0" w:line="360" w:lineRule="auto"/>
        <w:ind w:firstLine="709"/>
        <w:jc w:val="both"/>
        <w:rPr>
          <w:rStyle w:val="apple-style-span"/>
          <w:rFonts w:ascii="Times New Roman" w:hAnsi="Times New Roman" w:cs="Times New Roman"/>
          <w:sz w:val="24"/>
          <w:szCs w:val="24"/>
        </w:rPr>
      </w:pPr>
      <w:r w:rsidRPr="00480E11">
        <w:rPr>
          <w:rStyle w:val="apple-style-span"/>
          <w:rFonts w:ascii="Times New Roman" w:hAnsi="Times New Roman" w:cs="Times New Roman"/>
          <w:sz w:val="24"/>
          <w:szCs w:val="24"/>
        </w:rPr>
        <w:t>― </w:t>
      </w:r>
      <w:r w:rsidRPr="00480E11">
        <w:rPr>
          <w:rFonts w:ascii="Times New Roman" w:hAnsi="Times New Roman" w:cs="Times New Roman"/>
          <w:sz w:val="24"/>
          <w:szCs w:val="24"/>
        </w:rPr>
        <w:t xml:space="preserve">развитие эмоциональной отзывчивости и эмоционального реагирования на произведения различных музыкальных жанров и разных по своему характеру; </w:t>
      </w:r>
    </w:p>
    <w:p w:rsidR="00CE3026" w:rsidRPr="00480E11" w:rsidRDefault="00CE3026">
      <w:pPr>
        <w:spacing w:after="0" w:line="360" w:lineRule="auto"/>
        <w:ind w:firstLine="709"/>
        <w:jc w:val="both"/>
        <w:rPr>
          <w:rStyle w:val="apple-style-span"/>
          <w:rFonts w:ascii="Times New Roman" w:hAnsi="Times New Roman" w:cs="Times New Roman"/>
          <w:sz w:val="24"/>
          <w:szCs w:val="24"/>
        </w:rPr>
      </w:pPr>
      <w:r w:rsidRPr="00480E11">
        <w:rPr>
          <w:rStyle w:val="apple-style-span"/>
          <w:rFonts w:ascii="Times New Roman" w:hAnsi="Times New Roman" w:cs="Times New Roman"/>
          <w:sz w:val="24"/>
          <w:szCs w:val="24"/>
        </w:rPr>
        <w:t>― </w:t>
      </w:r>
      <w:r w:rsidRPr="00480E11">
        <w:rPr>
          <w:rFonts w:ascii="Times New Roman" w:hAnsi="Times New Roman" w:cs="Times New Roman"/>
          <w:sz w:val="24"/>
          <w:szCs w:val="24"/>
        </w:rPr>
        <w:t>развитие умения передавать словами внутреннее содержание музыкального произведения;</w:t>
      </w:r>
    </w:p>
    <w:p w:rsidR="00CE3026" w:rsidRPr="00480E11" w:rsidRDefault="00CE3026">
      <w:pPr>
        <w:spacing w:after="0" w:line="360" w:lineRule="auto"/>
        <w:ind w:firstLine="709"/>
        <w:jc w:val="both"/>
        <w:rPr>
          <w:rStyle w:val="apple-style-span"/>
          <w:rFonts w:ascii="Times New Roman" w:hAnsi="Times New Roman" w:cs="Times New Roman"/>
          <w:sz w:val="24"/>
          <w:szCs w:val="24"/>
        </w:rPr>
      </w:pPr>
      <w:r w:rsidRPr="00480E11">
        <w:rPr>
          <w:rStyle w:val="apple-style-span"/>
          <w:rFonts w:ascii="Times New Roman" w:hAnsi="Times New Roman" w:cs="Times New Roman"/>
          <w:sz w:val="24"/>
          <w:szCs w:val="24"/>
        </w:rPr>
        <w:t>― </w:t>
      </w:r>
      <w:r w:rsidRPr="00480E11">
        <w:rPr>
          <w:rFonts w:ascii="Times New Roman" w:hAnsi="Times New Roman" w:cs="Times New Roman"/>
          <w:sz w:val="24"/>
          <w:szCs w:val="24"/>
        </w:rPr>
        <w:t>развитие умения определять разнообразные по форме и характеру музыкальные произведения (марш, танец, песня; весела, грустная, спокойная мелодия);</w:t>
      </w:r>
    </w:p>
    <w:p w:rsidR="00CE3026" w:rsidRPr="00480E11" w:rsidRDefault="00CE3026">
      <w:pPr>
        <w:spacing w:after="0" w:line="360" w:lineRule="auto"/>
        <w:ind w:firstLine="709"/>
        <w:jc w:val="both"/>
        <w:rPr>
          <w:rStyle w:val="apple-style-span"/>
          <w:rFonts w:ascii="Times New Roman" w:hAnsi="Times New Roman" w:cs="Times New Roman"/>
          <w:sz w:val="24"/>
          <w:szCs w:val="24"/>
        </w:rPr>
      </w:pPr>
      <w:r w:rsidRPr="00480E11">
        <w:rPr>
          <w:rStyle w:val="apple-style-span"/>
          <w:rFonts w:ascii="Times New Roman" w:hAnsi="Times New Roman" w:cs="Times New Roman"/>
          <w:sz w:val="24"/>
          <w:szCs w:val="24"/>
        </w:rPr>
        <w:t>― </w:t>
      </w:r>
      <w:r w:rsidRPr="00480E11">
        <w:rPr>
          <w:rFonts w:ascii="Times New Roman" w:hAnsi="Times New Roman" w:cs="Times New Roman"/>
          <w:sz w:val="24"/>
          <w:szCs w:val="24"/>
        </w:rPr>
        <w:t>развитие умения самостоятельно узнавать и называть песни по вступлению; развитие умения различать мелодию и сопровождение в песне и в инструментальном произведении;</w:t>
      </w:r>
    </w:p>
    <w:p w:rsidR="00CE3026" w:rsidRPr="00480E11" w:rsidRDefault="00CE3026">
      <w:pPr>
        <w:spacing w:after="0" w:line="360" w:lineRule="auto"/>
        <w:ind w:firstLine="709"/>
        <w:jc w:val="both"/>
        <w:rPr>
          <w:rStyle w:val="apple-style-span"/>
          <w:rFonts w:ascii="Times New Roman" w:hAnsi="Times New Roman" w:cs="Times New Roman"/>
          <w:sz w:val="24"/>
          <w:szCs w:val="24"/>
        </w:rPr>
      </w:pPr>
      <w:r w:rsidRPr="00480E11">
        <w:rPr>
          <w:rStyle w:val="apple-style-span"/>
          <w:rFonts w:ascii="Times New Roman" w:hAnsi="Times New Roman" w:cs="Times New Roman"/>
          <w:sz w:val="24"/>
          <w:szCs w:val="24"/>
        </w:rPr>
        <w:t>― </w:t>
      </w:r>
      <w:r w:rsidRPr="00480E11">
        <w:rPr>
          <w:rFonts w:ascii="Times New Roman" w:hAnsi="Times New Roman" w:cs="Times New Roman"/>
          <w:sz w:val="24"/>
          <w:szCs w:val="24"/>
        </w:rPr>
        <w:t>развитие умения различать части песни (запев, припев, проигрыш, окончание);</w:t>
      </w:r>
    </w:p>
    <w:p w:rsidR="00CE3026" w:rsidRPr="00480E11" w:rsidRDefault="00CE3026">
      <w:pPr>
        <w:spacing w:after="0" w:line="360" w:lineRule="auto"/>
        <w:ind w:firstLine="709"/>
        <w:jc w:val="both"/>
        <w:rPr>
          <w:rStyle w:val="apple-style-span"/>
          <w:rFonts w:ascii="Times New Roman" w:hAnsi="Times New Roman" w:cs="Times New Roman"/>
          <w:sz w:val="24"/>
          <w:szCs w:val="24"/>
        </w:rPr>
      </w:pPr>
      <w:r w:rsidRPr="00480E11">
        <w:rPr>
          <w:rStyle w:val="apple-style-span"/>
          <w:rFonts w:ascii="Times New Roman" w:hAnsi="Times New Roman" w:cs="Times New Roman"/>
          <w:sz w:val="24"/>
          <w:szCs w:val="24"/>
        </w:rPr>
        <w:t>― </w:t>
      </w:r>
      <w:r w:rsidRPr="00480E11">
        <w:rPr>
          <w:rFonts w:ascii="Times New Roman" w:hAnsi="Times New Roman" w:cs="Times New Roman"/>
          <w:sz w:val="24"/>
          <w:szCs w:val="24"/>
        </w:rPr>
        <w:t>ознакомление с пением соло и хором; формирование представлений о различных музыкальных коллективах (ансамбль, оркестр);</w:t>
      </w:r>
    </w:p>
    <w:p w:rsidR="00CE3026" w:rsidRPr="00480E11" w:rsidRDefault="00CE3026">
      <w:pPr>
        <w:spacing w:after="0" w:line="360" w:lineRule="auto"/>
        <w:ind w:firstLine="709"/>
        <w:jc w:val="both"/>
        <w:rPr>
          <w:rFonts w:ascii="Times New Roman" w:hAnsi="Times New Roman" w:cs="Times New Roman"/>
          <w:b/>
          <w:bCs/>
          <w:sz w:val="24"/>
          <w:szCs w:val="24"/>
        </w:rPr>
      </w:pPr>
      <w:r w:rsidRPr="00480E11">
        <w:rPr>
          <w:rStyle w:val="apple-style-span"/>
          <w:rFonts w:ascii="Times New Roman" w:hAnsi="Times New Roman" w:cs="Times New Roman"/>
          <w:sz w:val="24"/>
          <w:szCs w:val="24"/>
        </w:rPr>
        <w:t>― </w:t>
      </w:r>
      <w:r w:rsidRPr="00480E11">
        <w:rPr>
          <w:rFonts w:ascii="Times New Roman" w:hAnsi="Times New Roman" w:cs="Times New Roman"/>
          <w:sz w:val="24"/>
          <w:szCs w:val="24"/>
        </w:rPr>
        <w:t>знакомство с музыкальными инструментами и их звучанием (фортепиано, барабан, скрипка и др.)</w:t>
      </w:r>
    </w:p>
    <w:p w:rsidR="00CE3026" w:rsidRPr="00480E11" w:rsidRDefault="00CE3026">
      <w:pPr>
        <w:spacing w:after="0" w:line="360" w:lineRule="auto"/>
        <w:ind w:firstLine="709"/>
        <w:jc w:val="both"/>
        <w:rPr>
          <w:rFonts w:ascii="Times New Roman" w:hAnsi="Times New Roman" w:cs="Times New Roman"/>
          <w:b/>
          <w:bCs/>
          <w:i/>
          <w:iCs/>
          <w:sz w:val="24"/>
          <w:szCs w:val="24"/>
        </w:rPr>
      </w:pPr>
      <w:r w:rsidRPr="00480E11">
        <w:rPr>
          <w:rFonts w:ascii="Times New Roman" w:hAnsi="Times New Roman" w:cs="Times New Roman"/>
          <w:b/>
          <w:bCs/>
          <w:sz w:val="24"/>
          <w:szCs w:val="24"/>
        </w:rPr>
        <w:t>Хоровое пение.</w:t>
      </w:r>
    </w:p>
    <w:p w:rsidR="00CE3026" w:rsidRPr="00480E11" w:rsidRDefault="00CE3026">
      <w:pPr>
        <w:spacing w:after="0" w:line="360" w:lineRule="auto"/>
        <w:ind w:firstLine="709"/>
        <w:jc w:val="both"/>
        <w:rPr>
          <w:rFonts w:ascii="Times New Roman" w:hAnsi="Times New Roman" w:cs="Times New Roman"/>
          <w:b/>
          <w:bCs/>
          <w:i/>
          <w:iCs/>
          <w:sz w:val="24"/>
          <w:szCs w:val="24"/>
        </w:rPr>
      </w:pPr>
      <w:r w:rsidRPr="00480E11">
        <w:rPr>
          <w:rFonts w:ascii="Times New Roman" w:hAnsi="Times New Roman" w:cs="Times New Roman"/>
          <w:b/>
          <w:bCs/>
          <w:i/>
          <w:iCs/>
          <w:sz w:val="24"/>
          <w:szCs w:val="24"/>
        </w:rPr>
        <w:t>Песенный репертуар</w:t>
      </w:r>
      <w:r w:rsidRPr="00480E11">
        <w:rPr>
          <w:rFonts w:ascii="Times New Roman" w:hAnsi="Times New Roman" w:cs="Times New Roman"/>
          <w:sz w:val="24"/>
          <w:szCs w:val="24"/>
        </w:rPr>
        <w:t xml:space="preserve">: </w:t>
      </w:r>
      <w:r w:rsidRPr="00480E11">
        <w:rPr>
          <w:rFonts w:ascii="Times New Roman" w:hAnsi="Times New Roman" w:cs="Times New Roman"/>
          <w:color w:val="000000"/>
          <w:sz w:val="24"/>
          <w:szCs w:val="24"/>
        </w:rPr>
        <w:t>произведения отечественной музыкальной культуры; му</w:t>
      </w:r>
      <w:r w:rsidRPr="00480E11">
        <w:rPr>
          <w:rFonts w:ascii="Times New Roman" w:hAnsi="Times New Roman" w:cs="Times New Roman"/>
          <w:color w:val="000000"/>
          <w:sz w:val="24"/>
          <w:szCs w:val="24"/>
        </w:rPr>
        <w:softHyphen/>
        <w:t>зы</w:t>
      </w:r>
      <w:r w:rsidRPr="00480E11">
        <w:rPr>
          <w:rFonts w:ascii="Times New Roman" w:hAnsi="Times New Roman" w:cs="Times New Roman"/>
          <w:color w:val="000000"/>
          <w:sz w:val="24"/>
          <w:szCs w:val="24"/>
        </w:rPr>
        <w:softHyphen/>
        <w:t>ка народная и композиторская; детская, классическая, современная. Используемый пе</w:t>
      </w:r>
      <w:r w:rsidRPr="00480E11">
        <w:rPr>
          <w:rFonts w:ascii="Times New Roman" w:hAnsi="Times New Roman" w:cs="Times New Roman"/>
          <w:color w:val="000000"/>
          <w:sz w:val="24"/>
          <w:szCs w:val="24"/>
        </w:rPr>
        <w:softHyphen/>
        <w:t>сенный материал должен быть доступным по смыслу, отражать знакомые образы, со</w:t>
      </w:r>
      <w:r w:rsidRPr="00480E11">
        <w:rPr>
          <w:rFonts w:ascii="Times New Roman" w:hAnsi="Times New Roman" w:cs="Times New Roman"/>
          <w:color w:val="000000"/>
          <w:sz w:val="24"/>
          <w:szCs w:val="24"/>
        </w:rPr>
        <w:softHyphen/>
        <w:t>бытия и явления, иметь простой ритмический рисунок мелодии, короткие му</w:t>
      </w:r>
      <w:r w:rsidRPr="00480E11">
        <w:rPr>
          <w:rFonts w:ascii="Times New Roman" w:hAnsi="Times New Roman" w:cs="Times New Roman"/>
          <w:color w:val="000000"/>
          <w:sz w:val="24"/>
          <w:szCs w:val="24"/>
        </w:rPr>
        <w:softHyphen/>
        <w:t>зы</w:t>
      </w:r>
      <w:r w:rsidRPr="00480E11">
        <w:rPr>
          <w:rFonts w:ascii="Times New Roman" w:hAnsi="Times New Roman" w:cs="Times New Roman"/>
          <w:color w:val="000000"/>
          <w:sz w:val="24"/>
          <w:szCs w:val="24"/>
        </w:rPr>
        <w:softHyphen/>
        <w:t>каль</w:t>
      </w:r>
      <w:r w:rsidRPr="00480E11">
        <w:rPr>
          <w:rFonts w:ascii="Times New Roman" w:hAnsi="Times New Roman" w:cs="Times New Roman"/>
          <w:color w:val="000000"/>
          <w:sz w:val="24"/>
          <w:szCs w:val="24"/>
        </w:rPr>
        <w:softHyphen/>
        <w:t>ные фразы, соответствовать требованиям организации щадящего режима по от</w:t>
      </w:r>
      <w:r w:rsidRPr="00480E11">
        <w:rPr>
          <w:rFonts w:ascii="Times New Roman" w:hAnsi="Times New Roman" w:cs="Times New Roman"/>
          <w:color w:val="000000"/>
          <w:sz w:val="24"/>
          <w:szCs w:val="24"/>
        </w:rPr>
        <w:softHyphen/>
        <w:t>но</w:t>
      </w:r>
      <w:r w:rsidRPr="00480E11">
        <w:rPr>
          <w:rFonts w:ascii="Times New Roman" w:hAnsi="Times New Roman" w:cs="Times New Roman"/>
          <w:color w:val="000000"/>
          <w:sz w:val="24"/>
          <w:szCs w:val="24"/>
        </w:rPr>
        <w:softHyphen/>
        <w:t>ше</w:t>
      </w:r>
      <w:r w:rsidRPr="00480E11">
        <w:rPr>
          <w:rFonts w:ascii="Times New Roman" w:hAnsi="Times New Roman" w:cs="Times New Roman"/>
          <w:color w:val="000000"/>
          <w:sz w:val="24"/>
          <w:szCs w:val="24"/>
        </w:rPr>
        <w:softHyphen/>
        <w:t>нию к детскому голосу</w:t>
      </w:r>
    </w:p>
    <w:p w:rsidR="00CE3026" w:rsidRPr="00480E11" w:rsidRDefault="00CE3026">
      <w:pPr>
        <w:spacing w:after="0" w:line="360" w:lineRule="auto"/>
        <w:ind w:firstLine="709"/>
        <w:jc w:val="both"/>
        <w:rPr>
          <w:rFonts w:ascii="Times New Roman" w:hAnsi="Times New Roman" w:cs="Times New Roman"/>
          <w:b/>
          <w:bCs/>
          <w:i/>
          <w:iCs/>
          <w:sz w:val="24"/>
          <w:szCs w:val="24"/>
        </w:rPr>
      </w:pPr>
      <w:r w:rsidRPr="00480E11">
        <w:rPr>
          <w:rFonts w:ascii="Times New Roman" w:hAnsi="Times New Roman" w:cs="Times New Roman"/>
          <w:b/>
          <w:bCs/>
          <w:i/>
          <w:iCs/>
          <w:sz w:val="24"/>
          <w:szCs w:val="24"/>
        </w:rPr>
        <w:t>Примерная тематика произведений</w:t>
      </w:r>
      <w:r w:rsidRPr="00480E11">
        <w:rPr>
          <w:rFonts w:ascii="Times New Roman" w:hAnsi="Times New Roman" w:cs="Times New Roman"/>
          <w:sz w:val="24"/>
          <w:szCs w:val="24"/>
        </w:rPr>
        <w:t xml:space="preserve">: о природе, труде, профессиях, общественных явлениях, детстве, школьной жизни и т.д. </w:t>
      </w:r>
    </w:p>
    <w:p w:rsidR="00CE3026" w:rsidRPr="00480E11" w:rsidRDefault="00CE3026">
      <w:pPr>
        <w:spacing w:after="0" w:line="360" w:lineRule="auto"/>
        <w:ind w:firstLine="709"/>
        <w:jc w:val="both"/>
        <w:rPr>
          <w:rFonts w:ascii="Times New Roman" w:hAnsi="Times New Roman" w:cs="Times New Roman"/>
          <w:b/>
          <w:bCs/>
          <w:i/>
          <w:iCs/>
          <w:sz w:val="24"/>
          <w:szCs w:val="24"/>
        </w:rPr>
      </w:pPr>
      <w:r w:rsidRPr="00480E11">
        <w:rPr>
          <w:rFonts w:ascii="Times New Roman" w:hAnsi="Times New Roman" w:cs="Times New Roman"/>
          <w:b/>
          <w:bCs/>
          <w:i/>
          <w:iCs/>
          <w:sz w:val="24"/>
          <w:szCs w:val="24"/>
        </w:rPr>
        <w:t>Жанровое разнообразие</w:t>
      </w:r>
      <w:r w:rsidRPr="00480E11">
        <w:rPr>
          <w:rFonts w:ascii="Times New Roman" w:hAnsi="Times New Roman" w:cs="Times New Roman"/>
          <w:sz w:val="24"/>
          <w:szCs w:val="24"/>
        </w:rPr>
        <w:t>: игровые песни, песни-прибаутки, трудовые песни, колыбельные песни и пр.</w:t>
      </w:r>
    </w:p>
    <w:p w:rsidR="00CE3026" w:rsidRPr="00480E11" w:rsidRDefault="00CE3026">
      <w:pPr>
        <w:spacing w:after="0" w:line="360" w:lineRule="auto"/>
        <w:ind w:firstLine="709"/>
        <w:jc w:val="center"/>
        <w:rPr>
          <w:rStyle w:val="apple-style-span"/>
          <w:rFonts w:ascii="Times New Roman" w:hAnsi="Times New Roman" w:cs="Times New Roman"/>
          <w:sz w:val="24"/>
          <w:szCs w:val="24"/>
        </w:rPr>
      </w:pPr>
      <w:r w:rsidRPr="00480E11">
        <w:rPr>
          <w:rFonts w:ascii="Times New Roman" w:hAnsi="Times New Roman" w:cs="Times New Roman"/>
          <w:b/>
          <w:bCs/>
          <w:i/>
          <w:iCs/>
          <w:sz w:val="24"/>
          <w:szCs w:val="24"/>
        </w:rPr>
        <w:t>Навык пения</w:t>
      </w:r>
      <w:r w:rsidRPr="00480E11">
        <w:rPr>
          <w:rFonts w:ascii="Times New Roman" w:hAnsi="Times New Roman" w:cs="Times New Roman"/>
          <w:sz w:val="24"/>
          <w:szCs w:val="24"/>
        </w:rPr>
        <w:t>:</w:t>
      </w:r>
    </w:p>
    <w:p w:rsidR="00CE3026" w:rsidRPr="00480E11" w:rsidRDefault="00CE3026">
      <w:pPr>
        <w:spacing w:after="0" w:line="360" w:lineRule="auto"/>
        <w:ind w:firstLine="709"/>
        <w:jc w:val="both"/>
        <w:rPr>
          <w:rStyle w:val="apple-style-span"/>
          <w:rFonts w:ascii="Times New Roman" w:hAnsi="Times New Roman" w:cs="Times New Roman"/>
          <w:sz w:val="24"/>
          <w:szCs w:val="24"/>
        </w:rPr>
      </w:pPr>
      <w:r w:rsidRPr="00480E11">
        <w:rPr>
          <w:rStyle w:val="apple-style-span"/>
          <w:rFonts w:ascii="Times New Roman" w:hAnsi="Times New Roman" w:cs="Times New Roman"/>
          <w:sz w:val="24"/>
          <w:szCs w:val="24"/>
        </w:rPr>
        <w:t>― </w:t>
      </w:r>
      <w:r w:rsidRPr="00480E11">
        <w:rPr>
          <w:rFonts w:ascii="Times New Roman" w:hAnsi="Times New Roman" w:cs="Times New Roman"/>
          <w:sz w:val="24"/>
          <w:szCs w:val="24"/>
        </w:rPr>
        <w:t xml:space="preserve">обучение певческой установке: </w:t>
      </w:r>
      <w:r w:rsidRPr="00480E11">
        <w:rPr>
          <w:rFonts w:ascii="Times New Roman" w:hAnsi="Times New Roman" w:cs="Times New Roman"/>
          <w:color w:val="333333"/>
          <w:sz w:val="24"/>
          <w:szCs w:val="24"/>
          <w:shd w:val="clear" w:color="auto" w:fill="FFFCF3"/>
        </w:rPr>
        <w:t>непринужденное, но подтянутое положение корпуса с расправленными спиной и плечами, прямое свободное положение головы, устойчивая опора на обе ноги, свободные руки;</w:t>
      </w:r>
    </w:p>
    <w:p w:rsidR="00CE3026" w:rsidRPr="00480E11" w:rsidRDefault="00CE3026">
      <w:pPr>
        <w:spacing w:after="0" w:line="360" w:lineRule="auto"/>
        <w:ind w:firstLine="709"/>
        <w:jc w:val="both"/>
        <w:rPr>
          <w:rStyle w:val="apple-style-span"/>
          <w:rFonts w:ascii="Times New Roman" w:hAnsi="Times New Roman" w:cs="Times New Roman"/>
          <w:sz w:val="24"/>
          <w:szCs w:val="24"/>
        </w:rPr>
      </w:pPr>
      <w:r w:rsidRPr="00480E11">
        <w:rPr>
          <w:rStyle w:val="apple-style-span"/>
          <w:rFonts w:ascii="Times New Roman" w:hAnsi="Times New Roman" w:cs="Times New Roman"/>
          <w:sz w:val="24"/>
          <w:szCs w:val="24"/>
        </w:rPr>
        <w:t>― </w:t>
      </w:r>
      <w:r w:rsidRPr="00480E11">
        <w:rPr>
          <w:rFonts w:ascii="Times New Roman" w:hAnsi="Times New Roman" w:cs="Times New Roman"/>
          <w:color w:val="333333"/>
          <w:sz w:val="24"/>
          <w:szCs w:val="24"/>
          <w:shd w:val="clear" w:color="auto" w:fill="FFFCF3"/>
        </w:rPr>
        <w:t>работа над певческим дыханием: развитие умения бесшумного глубокого, одновременного вдоха, соответствующего характеру и темпу песни; формирование умения брать дыхание перед началом музыкальной фразы; отработка навыков экономного выдоха, удерживания дыхания на более длинных фразах; развитие умения быстрой, спокойной смены дыхания при исполнении песен, не имеющих пауз между фразами; развитие умения распределять дыхание при исполнении напевных песен с различными динамическими оттенками (при усилении и ослаблении дыхания);</w:t>
      </w:r>
    </w:p>
    <w:p w:rsidR="00CE3026" w:rsidRPr="00480E11" w:rsidRDefault="00CE3026">
      <w:pPr>
        <w:spacing w:after="0" w:line="360" w:lineRule="auto"/>
        <w:ind w:firstLine="709"/>
        <w:jc w:val="both"/>
        <w:rPr>
          <w:rStyle w:val="apple-style-span"/>
          <w:rFonts w:ascii="Times New Roman" w:hAnsi="Times New Roman" w:cs="Times New Roman"/>
          <w:sz w:val="24"/>
          <w:szCs w:val="24"/>
        </w:rPr>
      </w:pPr>
      <w:r w:rsidRPr="00480E11">
        <w:rPr>
          <w:rStyle w:val="apple-style-span"/>
          <w:rFonts w:ascii="Times New Roman" w:hAnsi="Times New Roman" w:cs="Times New Roman"/>
          <w:sz w:val="24"/>
          <w:szCs w:val="24"/>
        </w:rPr>
        <w:t>― </w:t>
      </w:r>
      <w:r w:rsidRPr="00480E11">
        <w:rPr>
          <w:rFonts w:ascii="Times New Roman" w:hAnsi="Times New Roman" w:cs="Times New Roman"/>
          <w:color w:val="333333"/>
          <w:sz w:val="24"/>
          <w:szCs w:val="24"/>
          <w:shd w:val="clear" w:color="auto" w:fill="FFFCF3"/>
        </w:rPr>
        <w:t>пение коротких попевок на одном дыхании;</w:t>
      </w:r>
    </w:p>
    <w:p w:rsidR="00CE3026" w:rsidRPr="00480E11" w:rsidRDefault="00CE3026">
      <w:pPr>
        <w:spacing w:after="0" w:line="360" w:lineRule="auto"/>
        <w:ind w:firstLine="709"/>
        <w:jc w:val="both"/>
        <w:rPr>
          <w:rStyle w:val="apple-style-span"/>
          <w:rFonts w:ascii="Times New Roman" w:hAnsi="Times New Roman" w:cs="Times New Roman"/>
          <w:sz w:val="24"/>
          <w:szCs w:val="24"/>
        </w:rPr>
      </w:pPr>
      <w:r w:rsidRPr="00480E11">
        <w:rPr>
          <w:rStyle w:val="apple-style-span"/>
          <w:rFonts w:ascii="Times New Roman" w:hAnsi="Times New Roman" w:cs="Times New Roman"/>
          <w:sz w:val="24"/>
          <w:szCs w:val="24"/>
        </w:rPr>
        <w:t>― </w:t>
      </w:r>
      <w:r w:rsidRPr="00480E11">
        <w:rPr>
          <w:rFonts w:ascii="Times New Roman" w:hAnsi="Times New Roman" w:cs="Times New Roman"/>
          <w:color w:val="333333"/>
          <w:sz w:val="24"/>
          <w:szCs w:val="24"/>
          <w:shd w:val="clear" w:color="auto" w:fill="FFFCF3"/>
        </w:rPr>
        <w:t>формирование устойчивого навыка естественного, ненапряженного звучания; развитие умения правильно формировать гласные и отчетливо произносить согласные звуки, интонационно выделять гласные звуки в зависимости от смысла текста песни; развитие умения правильно формировать гласные при пении двух звуков на один слог; развитие умения отчетливого произнесения текста в темпе исполняемого произведения;</w:t>
      </w:r>
    </w:p>
    <w:p w:rsidR="00CE3026" w:rsidRPr="00480E11" w:rsidRDefault="00CE3026">
      <w:pPr>
        <w:spacing w:after="0" w:line="360" w:lineRule="auto"/>
        <w:ind w:firstLine="709"/>
        <w:jc w:val="both"/>
        <w:rPr>
          <w:rStyle w:val="apple-style-span"/>
          <w:rFonts w:ascii="Times New Roman" w:hAnsi="Times New Roman" w:cs="Times New Roman"/>
          <w:sz w:val="24"/>
          <w:szCs w:val="24"/>
        </w:rPr>
      </w:pPr>
      <w:r w:rsidRPr="00480E11">
        <w:rPr>
          <w:rStyle w:val="apple-style-span"/>
          <w:rFonts w:ascii="Times New Roman" w:hAnsi="Times New Roman" w:cs="Times New Roman"/>
          <w:sz w:val="24"/>
          <w:szCs w:val="24"/>
        </w:rPr>
        <w:t>― </w:t>
      </w:r>
      <w:r w:rsidRPr="00480E11">
        <w:rPr>
          <w:rFonts w:ascii="Times New Roman" w:hAnsi="Times New Roman" w:cs="Times New Roman"/>
          <w:color w:val="333333"/>
          <w:sz w:val="24"/>
          <w:szCs w:val="24"/>
          <w:shd w:val="clear" w:color="auto" w:fill="FFFCF3"/>
        </w:rPr>
        <w:t xml:space="preserve">развитие умения мягкого, напевного, легкого пения (работа над кантиленой - </w:t>
      </w:r>
      <w:r w:rsidRPr="00480E11">
        <w:rPr>
          <w:rFonts w:ascii="Times New Roman" w:hAnsi="Times New Roman" w:cs="Times New Roman"/>
          <w:color w:val="252525"/>
          <w:sz w:val="24"/>
          <w:szCs w:val="24"/>
          <w:shd w:val="clear" w:color="auto" w:fill="FFFFFF"/>
        </w:rPr>
        <w:t>способностью певческого голоса к напевному исполнению мелодии);</w:t>
      </w:r>
    </w:p>
    <w:p w:rsidR="00CE3026" w:rsidRPr="00480E11" w:rsidRDefault="00CE3026">
      <w:pPr>
        <w:spacing w:after="0" w:line="360" w:lineRule="auto"/>
        <w:ind w:firstLine="709"/>
        <w:jc w:val="both"/>
        <w:rPr>
          <w:rStyle w:val="apple-style-span"/>
          <w:rFonts w:ascii="Times New Roman" w:hAnsi="Times New Roman" w:cs="Times New Roman"/>
          <w:sz w:val="24"/>
          <w:szCs w:val="24"/>
        </w:rPr>
      </w:pPr>
      <w:r w:rsidRPr="00480E11">
        <w:rPr>
          <w:rStyle w:val="apple-style-span"/>
          <w:rFonts w:ascii="Times New Roman" w:hAnsi="Times New Roman" w:cs="Times New Roman"/>
          <w:sz w:val="24"/>
          <w:szCs w:val="24"/>
        </w:rPr>
        <w:t>― </w:t>
      </w:r>
      <w:r w:rsidRPr="00480E11">
        <w:rPr>
          <w:rFonts w:ascii="Times New Roman" w:hAnsi="Times New Roman" w:cs="Times New Roman"/>
          <w:color w:val="333333"/>
          <w:sz w:val="24"/>
          <w:szCs w:val="24"/>
          <w:shd w:val="clear" w:color="auto" w:fill="FFFCF3"/>
        </w:rPr>
        <w:t xml:space="preserve">активизация внимания к единой правильной интонации; развитие точного интонирования мотива выученных песен в составе группы и индивидуально; </w:t>
      </w:r>
    </w:p>
    <w:p w:rsidR="00CE3026" w:rsidRPr="00480E11" w:rsidRDefault="00CE3026">
      <w:pPr>
        <w:spacing w:after="0" w:line="360" w:lineRule="auto"/>
        <w:ind w:firstLine="709"/>
        <w:jc w:val="both"/>
        <w:rPr>
          <w:rStyle w:val="apple-style-span"/>
          <w:rFonts w:ascii="Times New Roman" w:hAnsi="Times New Roman" w:cs="Times New Roman"/>
          <w:sz w:val="24"/>
          <w:szCs w:val="24"/>
        </w:rPr>
      </w:pPr>
      <w:r w:rsidRPr="00480E11">
        <w:rPr>
          <w:rStyle w:val="apple-style-span"/>
          <w:rFonts w:ascii="Times New Roman" w:hAnsi="Times New Roman" w:cs="Times New Roman"/>
          <w:sz w:val="24"/>
          <w:szCs w:val="24"/>
        </w:rPr>
        <w:t>― </w:t>
      </w:r>
      <w:r w:rsidRPr="00480E11">
        <w:rPr>
          <w:rFonts w:ascii="Times New Roman" w:hAnsi="Times New Roman" w:cs="Times New Roman"/>
          <w:color w:val="333333"/>
          <w:sz w:val="24"/>
          <w:szCs w:val="24"/>
          <w:shd w:val="clear" w:color="auto" w:fill="FFFCF3"/>
        </w:rPr>
        <w:t>развитие умения четко выдерживать ритмический рисунок произведения без сопровождения учителя и инструмента (</w:t>
      </w:r>
      <w:r w:rsidRPr="00480E11">
        <w:rPr>
          <w:rFonts w:ascii="Times New Roman" w:hAnsi="Times New Roman" w:cs="Times New Roman"/>
          <w:i/>
          <w:iCs/>
          <w:color w:val="333333"/>
          <w:sz w:val="24"/>
          <w:szCs w:val="24"/>
          <w:shd w:val="clear" w:color="auto" w:fill="FFFCF3"/>
        </w:rPr>
        <w:t>а капелла</w:t>
      </w:r>
      <w:r w:rsidRPr="00480E11">
        <w:rPr>
          <w:rFonts w:ascii="Times New Roman" w:hAnsi="Times New Roman" w:cs="Times New Roman"/>
          <w:color w:val="333333"/>
          <w:sz w:val="24"/>
          <w:szCs w:val="24"/>
          <w:shd w:val="clear" w:color="auto" w:fill="FFFCF3"/>
        </w:rPr>
        <w:t>); работа над чистотой интонирования и выравнивание звучания на всем диапазоне;</w:t>
      </w:r>
    </w:p>
    <w:p w:rsidR="00CE3026" w:rsidRPr="00480E11" w:rsidRDefault="00CE3026">
      <w:pPr>
        <w:spacing w:after="0" w:line="360" w:lineRule="auto"/>
        <w:ind w:firstLine="709"/>
        <w:jc w:val="both"/>
        <w:rPr>
          <w:rStyle w:val="apple-style-span"/>
          <w:rFonts w:ascii="Times New Roman" w:hAnsi="Times New Roman" w:cs="Times New Roman"/>
          <w:sz w:val="24"/>
          <w:szCs w:val="24"/>
        </w:rPr>
      </w:pPr>
      <w:r w:rsidRPr="00480E11">
        <w:rPr>
          <w:rStyle w:val="apple-style-span"/>
          <w:rFonts w:ascii="Times New Roman" w:hAnsi="Times New Roman" w:cs="Times New Roman"/>
          <w:sz w:val="24"/>
          <w:szCs w:val="24"/>
        </w:rPr>
        <w:t>― </w:t>
      </w:r>
      <w:r w:rsidRPr="00480E11">
        <w:rPr>
          <w:rFonts w:ascii="Times New Roman" w:hAnsi="Times New Roman" w:cs="Times New Roman"/>
          <w:color w:val="333333"/>
          <w:sz w:val="24"/>
          <w:szCs w:val="24"/>
          <w:shd w:val="clear" w:color="auto" w:fill="FFFCF3"/>
        </w:rPr>
        <w:t>развитие слухового внимания и чувства ритма в ходе специальных ритмических упражнений; развитие умения воспроизводить куплет хорошо знакомой песни путем беззвучной артикуляции в сопровождении инструмента;</w:t>
      </w:r>
    </w:p>
    <w:p w:rsidR="00CE3026" w:rsidRPr="00480E11" w:rsidRDefault="00CE3026">
      <w:pPr>
        <w:spacing w:after="0" w:line="360" w:lineRule="auto"/>
        <w:ind w:firstLine="709"/>
        <w:jc w:val="both"/>
        <w:rPr>
          <w:rStyle w:val="apple-style-span"/>
          <w:rFonts w:ascii="Times New Roman" w:hAnsi="Times New Roman" w:cs="Times New Roman"/>
          <w:sz w:val="24"/>
          <w:szCs w:val="24"/>
        </w:rPr>
      </w:pPr>
      <w:r w:rsidRPr="00480E11">
        <w:rPr>
          <w:rStyle w:val="apple-style-span"/>
          <w:rFonts w:ascii="Times New Roman" w:hAnsi="Times New Roman" w:cs="Times New Roman"/>
          <w:sz w:val="24"/>
          <w:szCs w:val="24"/>
        </w:rPr>
        <w:t>― </w:t>
      </w:r>
      <w:r w:rsidRPr="00480E11">
        <w:rPr>
          <w:rFonts w:ascii="Times New Roman" w:hAnsi="Times New Roman" w:cs="Times New Roman"/>
          <w:color w:val="333333"/>
          <w:sz w:val="24"/>
          <w:szCs w:val="24"/>
          <w:shd w:val="clear" w:color="auto" w:fill="FFFCF3"/>
        </w:rPr>
        <w:t>дифференцирование звуков по высоте и направлению движения мелодии (звуки высокие, средние, низкие; восходящее, нисходящее движение мелодии, на одной высоте); развитие умения показа рукой направления мелодии (сверху вниз или снизу вверх); развитие умения определять сильную долю на слух;</w:t>
      </w:r>
    </w:p>
    <w:p w:rsidR="00CE3026" w:rsidRPr="00480E11" w:rsidRDefault="00CE3026">
      <w:pPr>
        <w:spacing w:after="0" w:line="360" w:lineRule="auto"/>
        <w:ind w:firstLine="709"/>
        <w:jc w:val="both"/>
        <w:rPr>
          <w:rStyle w:val="apple-style-span"/>
          <w:rFonts w:ascii="Times New Roman" w:hAnsi="Times New Roman" w:cs="Times New Roman"/>
          <w:sz w:val="24"/>
          <w:szCs w:val="24"/>
        </w:rPr>
      </w:pPr>
      <w:r w:rsidRPr="00480E11">
        <w:rPr>
          <w:rStyle w:val="apple-style-span"/>
          <w:rFonts w:ascii="Times New Roman" w:hAnsi="Times New Roman" w:cs="Times New Roman"/>
          <w:sz w:val="24"/>
          <w:szCs w:val="24"/>
        </w:rPr>
        <w:t>― </w:t>
      </w:r>
      <w:r w:rsidRPr="00480E11">
        <w:rPr>
          <w:rFonts w:ascii="Times New Roman" w:hAnsi="Times New Roman" w:cs="Times New Roman"/>
          <w:color w:val="333333"/>
          <w:sz w:val="24"/>
          <w:szCs w:val="24"/>
          <w:shd w:val="clear" w:color="auto" w:fill="FFFCF3"/>
        </w:rPr>
        <w:t>развитие понимания содержания песни на основе характера ее мелодии (веселого, грустного, спокойного) и текста; выразительно-эмоциональное исполнение выученных песен с простейшими элементами динамических оттенков;</w:t>
      </w:r>
    </w:p>
    <w:p w:rsidR="00CE3026" w:rsidRPr="00480E11" w:rsidRDefault="00CE3026">
      <w:pPr>
        <w:spacing w:after="0" w:line="360" w:lineRule="auto"/>
        <w:ind w:firstLine="709"/>
        <w:jc w:val="both"/>
        <w:rPr>
          <w:rStyle w:val="apple-style-span"/>
          <w:rFonts w:ascii="Times New Roman" w:hAnsi="Times New Roman" w:cs="Times New Roman"/>
          <w:sz w:val="24"/>
          <w:szCs w:val="24"/>
        </w:rPr>
      </w:pPr>
      <w:r w:rsidRPr="00480E11">
        <w:rPr>
          <w:rStyle w:val="apple-style-span"/>
          <w:rFonts w:ascii="Times New Roman" w:hAnsi="Times New Roman" w:cs="Times New Roman"/>
          <w:sz w:val="24"/>
          <w:szCs w:val="24"/>
        </w:rPr>
        <w:t>― </w:t>
      </w:r>
      <w:r w:rsidRPr="00480E11">
        <w:rPr>
          <w:rFonts w:ascii="Times New Roman" w:hAnsi="Times New Roman" w:cs="Times New Roman"/>
          <w:color w:val="333333"/>
          <w:sz w:val="24"/>
          <w:szCs w:val="24"/>
          <w:shd w:val="clear" w:color="auto" w:fill="FFFCF3"/>
        </w:rPr>
        <w:t>формирование понимания дирижерских жестов (внимание, вдох, начало и окончание пения);</w:t>
      </w:r>
    </w:p>
    <w:p w:rsidR="00CE3026" w:rsidRPr="00480E11" w:rsidRDefault="00CE3026">
      <w:pPr>
        <w:spacing w:after="0" w:line="360" w:lineRule="auto"/>
        <w:ind w:firstLine="709"/>
        <w:jc w:val="both"/>
        <w:rPr>
          <w:rStyle w:val="apple-style-span"/>
          <w:rFonts w:ascii="Times New Roman" w:hAnsi="Times New Roman" w:cs="Times New Roman"/>
          <w:sz w:val="24"/>
          <w:szCs w:val="24"/>
        </w:rPr>
      </w:pPr>
      <w:r w:rsidRPr="00480E11">
        <w:rPr>
          <w:rStyle w:val="apple-style-span"/>
          <w:rFonts w:ascii="Times New Roman" w:hAnsi="Times New Roman" w:cs="Times New Roman"/>
          <w:sz w:val="24"/>
          <w:szCs w:val="24"/>
        </w:rPr>
        <w:t>― </w:t>
      </w:r>
      <w:r w:rsidRPr="00480E11">
        <w:rPr>
          <w:rFonts w:ascii="Times New Roman" w:hAnsi="Times New Roman" w:cs="Times New Roman"/>
          <w:color w:val="333333"/>
          <w:sz w:val="24"/>
          <w:szCs w:val="24"/>
          <w:shd w:val="clear" w:color="auto" w:fill="FFFCF3"/>
        </w:rPr>
        <w:t>развитие умения слышать вступление и правильно начинать пение вместе с педагогом и без него, прислушиваться к пению одноклассников; развитие пения в унисон; развитие устойчивости унисона; обучение пению выученных песен ритмично, выразительно с сохранением строя и ансамбля;</w:t>
      </w:r>
    </w:p>
    <w:p w:rsidR="00CE3026" w:rsidRPr="00480E11" w:rsidRDefault="00CE3026">
      <w:pPr>
        <w:spacing w:after="0" w:line="360" w:lineRule="auto"/>
        <w:ind w:firstLine="709"/>
        <w:jc w:val="both"/>
        <w:rPr>
          <w:rStyle w:val="apple-style-span"/>
          <w:rFonts w:ascii="Times New Roman" w:hAnsi="Times New Roman" w:cs="Times New Roman"/>
          <w:sz w:val="24"/>
          <w:szCs w:val="24"/>
        </w:rPr>
      </w:pPr>
      <w:r w:rsidRPr="00480E11">
        <w:rPr>
          <w:rStyle w:val="apple-style-span"/>
          <w:rFonts w:ascii="Times New Roman" w:hAnsi="Times New Roman" w:cs="Times New Roman"/>
          <w:sz w:val="24"/>
          <w:szCs w:val="24"/>
        </w:rPr>
        <w:t>― </w:t>
      </w:r>
      <w:r w:rsidRPr="00480E11">
        <w:rPr>
          <w:rFonts w:ascii="Times New Roman" w:hAnsi="Times New Roman" w:cs="Times New Roman"/>
          <w:color w:val="333333"/>
          <w:sz w:val="24"/>
          <w:szCs w:val="24"/>
          <w:shd w:val="clear" w:color="auto" w:fill="FFFCF3"/>
        </w:rPr>
        <w:t>развитие умения использовать разнообразные музыкальные средства (темп, динамические оттенки) для работы над выразительностью исполнения песен;</w:t>
      </w:r>
    </w:p>
    <w:p w:rsidR="00CE3026" w:rsidRPr="00480E11" w:rsidRDefault="00CE3026">
      <w:pPr>
        <w:spacing w:after="0" w:line="360" w:lineRule="auto"/>
        <w:ind w:firstLine="709"/>
        <w:jc w:val="both"/>
        <w:rPr>
          <w:rStyle w:val="apple-style-span"/>
          <w:rFonts w:ascii="Times New Roman" w:hAnsi="Times New Roman" w:cs="Times New Roman"/>
          <w:sz w:val="24"/>
          <w:szCs w:val="24"/>
        </w:rPr>
      </w:pPr>
      <w:r w:rsidRPr="00480E11">
        <w:rPr>
          <w:rStyle w:val="apple-style-span"/>
          <w:rFonts w:ascii="Times New Roman" w:hAnsi="Times New Roman" w:cs="Times New Roman"/>
          <w:sz w:val="24"/>
          <w:szCs w:val="24"/>
        </w:rPr>
        <w:t>― </w:t>
      </w:r>
      <w:r w:rsidRPr="00480E11">
        <w:rPr>
          <w:rFonts w:ascii="Times New Roman" w:hAnsi="Times New Roman" w:cs="Times New Roman"/>
          <w:color w:val="333333"/>
          <w:sz w:val="24"/>
          <w:szCs w:val="24"/>
          <w:shd w:val="clear" w:color="auto" w:fill="FFFCF3"/>
        </w:rPr>
        <w:t xml:space="preserve">пение спокойное, умеренное по темпу, ненапряженное и плавное в пределах </w:t>
      </w:r>
      <w:r w:rsidRPr="00480E11">
        <w:rPr>
          <w:rFonts w:ascii="Times New Roman" w:hAnsi="Times New Roman" w:cs="Times New Roman"/>
          <w:color w:val="333333"/>
          <w:sz w:val="24"/>
          <w:szCs w:val="24"/>
          <w:shd w:val="clear" w:color="auto" w:fill="FFFCF3"/>
          <w:lang w:val="en-US"/>
        </w:rPr>
        <w:t>mezzopiano</w:t>
      </w:r>
      <w:r w:rsidRPr="00480E11">
        <w:rPr>
          <w:rFonts w:ascii="Times New Roman" w:hAnsi="Times New Roman" w:cs="Times New Roman"/>
          <w:color w:val="333333"/>
          <w:sz w:val="24"/>
          <w:szCs w:val="24"/>
          <w:shd w:val="clear" w:color="auto" w:fill="FFFCF3"/>
        </w:rPr>
        <w:t xml:space="preserve"> (умеренно тихо) и </w:t>
      </w:r>
      <w:r w:rsidRPr="00480E11">
        <w:rPr>
          <w:rFonts w:ascii="Times New Roman" w:hAnsi="Times New Roman" w:cs="Times New Roman"/>
          <w:color w:val="333333"/>
          <w:sz w:val="24"/>
          <w:szCs w:val="24"/>
          <w:shd w:val="clear" w:color="auto" w:fill="FFFCF3"/>
          <w:lang w:val="en-US"/>
        </w:rPr>
        <w:t>mezzoforte</w:t>
      </w:r>
      <w:r w:rsidRPr="00480E11">
        <w:rPr>
          <w:rFonts w:ascii="Times New Roman" w:hAnsi="Times New Roman" w:cs="Times New Roman"/>
          <w:color w:val="333333"/>
          <w:sz w:val="24"/>
          <w:szCs w:val="24"/>
          <w:shd w:val="clear" w:color="auto" w:fill="FFFCF3"/>
        </w:rPr>
        <w:t xml:space="preserve"> (умеренно громко);</w:t>
      </w:r>
    </w:p>
    <w:p w:rsidR="00CE3026" w:rsidRPr="00480E11" w:rsidRDefault="00CE3026">
      <w:pPr>
        <w:spacing w:after="0" w:line="360" w:lineRule="auto"/>
        <w:ind w:firstLine="709"/>
        <w:jc w:val="both"/>
        <w:rPr>
          <w:rStyle w:val="apple-style-span"/>
          <w:rFonts w:ascii="Times New Roman" w:hAnsi="Times New Roman" w:cs="Times New Roman"/>
          <w:sz w:val="24"/>
          <w:szCs w:val="24"/>
        </w:rPr>
      </w:pPr>
      <w:r w:rsidRPr="00480E11">
        <w:rPr>
          <w:rStyle w:val="apple-style-span"/>
          <w:rFonts w:ascii="Times New Roman" w:hAnsi="Times New Roman" w:cs="Times New Roman"/>
          <w:sz w:val="24"/>
          <w:szCs w:val="24"/>
        </w:rPr>
        <w:t>― </w:t>
      </w:r>
      <w:r w:rsidRPr="00480E11">
        <w:rPr>
          <w:rFonts w:ascii="Times New Roman" w:hAnsi="Times New Roman" w:cs="Times New Roman"/>
          <w:color w:val="333333"/>
          <w:sz w:val="24"/>
          <w:szCs w:val="24"/>
          <w:shd w:val="clear" w:color="auto" w:fill="FFFCF3"/>
        </w:rPr>
        <w:t xml:space="preserve">укрепление и постепенное расширение певческого диапазона </w:t>
      </w:r>
      <w:r w:rsidRPr="00480E11">
        <w:rPr>
          <w:rFonts w:ascii="Times New Roman" w:hAnsi="Times New Roman" w:cs="Times New Roman"/>
          <w:i/>
          <w:iCs/>
          <w:color w:val="333333"/>
          <w:sz w:val="24"/>
          <w:szCs w:val="24"/>
          <w:shd w:val="clear" w:color="auto" w:fill="FFFCF3"/>
        </w:rPr>
        <w:t>ми1 – ля1, ре1 – си1, до1 – до2.</w:t>
      </w:r>
    </w:p>
    <w:p w:rsidR="00CE3026" w:rsidRPr="00480E11" w:rsidRDefault="00CE3026">
      <w:pPr>
        <w:spacing w:after="0" w:line="360" w:lineRule="auto"/>
        <w:ind w:firstLine="709"/>
        <w:jc w:val="both"/>
        <w:rPr>
          <w:rFonts w:ascii="Times New Roman" w:hAnsi="Times New Roman" w:cs="Times New Roman"/>
          <w:b/>
          <w:bCs/>
          <w:sz w:val="24"/>
          <w:szCs w:val="24"/>
        </w:rPr>
      </w:pPr>
      <w:r w:rsidRPr="00480E11">
        <w:rPr>
          <w:rStyle w:val="apple-style-span"/>
          <w:rFonts w:ascii="Times New Roman" w:hAnsi="Times New Roman" w:cs="Times New Roman"/>
          <w:sz w:val="24"/>
          <w:szCs w:val="24"/>
        </w:rPr>
        <w:t>― </w:t>
      </w:r>
      <w:r w:rsidRPr="00480E11">
        <w:rPr>
          <w:rFonts w:ascii="Times New Roman" w:hAnsi="Times New Roman" w:cs="Times New Roman"/>
          <w:color w:val="333333"/>
          <w:sz w:val="24"/>
          <w:szCs w:val="24"/>
          <w:shd w:val="clear" w:color="auto" w:fill="FFFCF3"/>
        </w:rPr>
        <w:t>получение эстетического наслаждения от собственного пения.</w:t>
      </w:r>
    </w:p>
    <w:p w:rsidR="00CE3026" w:rsidRPr="00480E11" w:rsidRDefault="00CE3026">
      <w:pPr>
        <w:spacing w:after="0" w:line="360" w:lineRule="auto"/>
        <w:ind w:firstLine="709"/>
        <w:jc w:val="center"/>
        <w:rPr>
          <w:rFonts w:ascii="Times New Roman" w:hAnsi="Times New Roman" w:cs="Times New Roman"/>
          <w:b/>
          <w:bCs/>
          <w:i/>
          <w:iCs/>
          <w:sz w:val="24"/>
          <w:szCs w:val="24"/>
        </w:rPr>
      </w:pPr>
      <w:r w:rsidRPr="00480E11">
        <w:rPr>
          <w:rFonts w:ascii="Times New Roman" w:hAnsi="Times New Roman" w:cs="Times New Roman"/>
          <w:b/>
          <w:bCs/>
          <w:sz w:val="24"/>
          <w:szCs w:val="24"/>
        </w:rPr>
        <w:t>Элементы музыкальной грамоты</w:t>
      </w:r>
    </w:p>
    <w:p w:rsidR="00CE3026" w:rsidRPr="00480E11" w:rsidRDefault="00CE3026">
      <w:pPr>
        <w:spacing w:after="0" w:line="360" w:lineRule="auto"/>
        <w:ind w:firstLine="709"/>
        <w:jc w:val="both"/>
        <w:rPr>
          <w:rStyle w:val="apple-style-span"/>
          <w:rFonts w:ascii="Times New Roman" w:hAnsi="Times New Roman" w:cs="Times New Roman"/>
          <w:sz w:val="24"/>
          <w:szCs w:val="24"/>
        </w:rPr>
      </w:pPr>
      <w:r w:rsidRPr="00480E11">
        <w:rPr>
          <w:rFonts w:ascii="Times New Roman" w:hAnsi="Times New Roman" w:cs="Times New Roman"/>
          <w:b/>
          <w:bCs/>
          <w:i/>
          <w:iCs/>
          <w:sz w:val="24"/>
          <w:szCs w:val="24"/>
        </w:rPr>
        <w:t>Содержание</w:t>
      </w:r>
      <w:r w:rsidRPr="00480E11">
        <w:rPr>
          <w:rFonts w:ascii="Times New Roman" w:hAnsi="Times New Roman" w:cs="Times New Roman"/>
          <w:sz w:val="24"/>
          <w:szCs w:val="24"/>
        </w:rPr>
        <w:t xml:space="preserve">: </w:t>
      </w:r>
    </w:p>
    <w:p w:rsidR="00CE3026" w:rsidRPr="00480E11" w:rsidRDefault="00CE3026">
      <w:pPr>
        <w:spacing w:after="0" w:line="360" w:lineRule="auto"/>
        <w:ind w:firstLine="709"/>
        <w:jc w:val="both"/>
        <w:rPr>
          <w:rStyle w:val="apple-style-span"/>
          <w:rFonts w:ascii="Times New Roman" w:hAnsi="Times New Roman" w:cs="Times New Roman"/>
          <w:sz w:val="24"/>
          <w:szCs w:val="24"/>
        </w:rPr>
      </w:pPr>
      <w:r w:rsidRPr="00480E11">
        <w:rPr>
          <w:rStyle w:val="apple-style-span"/>
          <w:rFonts w:ascii="Times New Roman" w:hAnsi="Times New Roman" w:cs="Times New Roman"/>
          <w:sz w:val="24"/>
          <w:szCs w:val="24"/>
        </w:rPr>
        <w:t>― </w:t>
      </w:r>
      <w:r w:rsidRPr="00480E11">
        <w:rPr>
          <w:rFonts w:ascii="Times New Roman" w:hAnsi="Times New Roman" w:cs="Times New Roman"/>
          <w:sz w:val="24"/>
          <w:szCs w:val="24"/>
        </w:rPr>
        <w:t>ознакомление с высотой звука (высокие, средние, низкие);</w:t>
      </w:r>
    </w:p>
    <w:p w:rsidR="00CE3026" w:rsidRPr="00480E11" w:rsidRDefault="00CE3026">
      <w:pPr>
        <w:spacing w:after="0" w:line="360" w:lineRule="auto"/>
        <w:ind w:firstLine="709"/>
        <w:jc w:val="both"/>
        <w:rPr>
          <w:rStyle w:val="apple-style-span"/>
          <w:rFonts w:ascii="Times New Roman" w:hAnsi="Times New Roman" w:cs="Times New Roman"/>
          <w:sz w:val="24"/>
          <w:szCs w:val="24"/>
        </w:rPr>
      </w:pPr>
      <w:r w:rsidRPr="00480E11">
        <w:rPr>
          <w:rStyle w:val="apple-style-span"/>
          <w:rFonts w:ascii="Times New Roman" w:hAnsi="Times New Roman" w:cs="Times New Roman"/>
          <w:sz w:val="24"/>
          <w:szCs w:val="24"/>
        </w:rPr>
        <w:t>― </w:t>
      </w:r>
      <w:r w:rsidRPr="00480E11">
        <w:rPr>
          <w:rFonts w:ascii="Times New Roman" w:hAnsi="Times New Roman" w:cs="Times New Roman"/>
          <w:sz w:val="24"/>
          <w:szCs w:val="24"/>
        </w:rPr>
        <w:t xml:space="preserve">ознакомление с динамическими особенностями музыки (громкая </w:t>
      </w:r>
      <w:r w:rsidRPr="00480E11">
        <w:rPr>
          <w:rStyle w:val="apple-style-span"/>
          <w:rFonts w:ascii="Times New Roman" w:hAnsi="Times New Roman" w:cs="Times New Roman"/>
          <w:sz w:val="24"/>
          <w:szCs w:val="24"/>
        </w:rPr>
        <w:t>― </w:t>
      </w:r>
      <w:r w:rsidRPr="00480E11">
        <w:rPr>
          <w:rFonts w:ascii="Times New Roman" w:hAnsi="Times New Roman" w:cs="Times New Roman"/>
          <w:color w:val="333333"/>
          <w:sz w:val="24"/>
          <w:szCs w:val="24"/>
          <w:shd w:val="clear" w:color="auto" w:fill="FFFCF3"/>
          <w:lang w:val="en-US"/>
        </w:rPr>
        <w:t>forte</w:t>
      </w:r>
      <w:r w:rsidRPr="00480E11">
        <w:rPr>
          <w:rFonts w:ascii="Times New Roman" w:hAnsi="Times New Roman" w:cs="Times New Roman"/>
          <w:sz w:val="24"/>
          <w:szCs w:val="24"/>
        </w:rPr>
        <w:t xml:space="preserve">, тихая </w:t>
      </w:r>
      <w:r w:rsidRPr="00480E11">
        <w:rPr>
          <w:rStyle w:val="apple-style-span"/>
          <w:rFonts w:ascii="Times New Roman" w:hAnsi="Times New Roman" w:cs="Times New Roman"/>
          <w:sz w:val="24"/>
          <w:szCs w:val="24"/>
        </w:rPr>
        <w:t>― </w:t>
      </w:r>
      <w:r w:rsidRPr="00480E11">
        <w:rPr>
          <w:rFonts w:ascii="Times New Roman" w:hAnsi="Times New Roman" w:cs="Times New Roman"/>
          <w:color w:val="333333"/>
          <w:sz w:val="24"/>
          <w:szCs w:val="24"/>
          <w:shd w:val="clear" w:color="auto" w:fill="FFFCF3"/>
          <w:lang w:val="en-US"/>
        </w:rPr>
        <w:t>piano</w:t>
      </w:r>
      <w:r w:rsidRPr="00480E11">
        <w:rPr>
          <w:rFonts w:ascii="Times New Roman" w:hAnsi="Times New Roman" w:cs="Times New Roman"/>
          <w:sz w:val="24"/>
          <w:szCs w:val="24"/>
        </w:rPr>
        <w:t>);</w:t>
      </w:r>
    </w:p>
    <w:p w:rsidR="00CE3026" w:rsidRPr="00480E11" w:rsidRDefault="00CE3026">
      <w:pPr>
        <w:spacing w:after="0" w:line="360" w:lineRule="auto"/>
        <w:ind w:firstLine="709"/>
        <w:jc w:val="both"/>
        <w:rPr>
          <w:rStyle w:val="apple-style-span"/>
          <w:rFonts w:ascii="Times New Roman" w:hAnsi="Times New Roman" w:cs="Times New Roman"/>
          <w:sz w:val="24"/>
          <w:szCs w:val="24"/>
        </w:rPr>
      </w:pPr>
      <w:r w:rsidRPr="00480E11">
        <w:rPr>
          <w:rStyle w:val="apple-style-span"/>
          <w:rFonts w:ascii="Times New Roman" w:hAnsi="Times New Roman" w:cs="Times New Roman"/>
          <w:sz w:val="24"/>
          <w:szCs w:val="24"/>
        </w:rPr>
        <w:t>― </w:t>
      </w:r>
      <w:r w:rsidRPr="00480E11">
        <w:rPr>
          <w:rFonts w:ascii="Times New Roman" w:hAnsi="Times New Roman" w:cs="Times New Roman"/>
          <w:sz w:val="24"/>
          <w:szCs w:val="24"/>
        </w:rPr>
        <w:t>развитие умения различать звук по длительности (долгие, короткие):</w:t>
      </w:r>
    </w:p>
    <w:p w:rsidR="00CE3026" w:rsidRPr="00480E11" w:rsidRDefault="00CE3026">
      <w:pPr>
        <w:spacing w:after="0" w:line="360" w:lineRule="auto"/>
        <w:ind w:firstLine="709"/>
        <w:jc w:val="both"/>
        <w:rPr>
          <w:rFonts w:ascii="Times New Roman" w:hAnsi="Times New Roman" w:cs="Times New Roman"/>
          <w:b/>
          <w:bCs/>
          <w:sz w:val="24"/>
          <w:szCs w:val="24"/>
        </w:rPr>
      </w:pPr>
      <w:r w:rsidRPr="00480E11">
        <w:rPr>
          <w:rStyle w:val="apple-style-span"/>
          <w:rFonts w:ascii="Times New Roman" w:hAnsi="Times New Roman" w:cs="Times New Roman"/>
          <w:sz w:val="24"/>
          <w:szCs w:val="24"/>
        </w:rPr>
        <w:t>― </w:t>
      </w:r>
      <w:r w:rsidRPr="00480E11">
        <w:rPr>
          <w:rFonts w:ascii="Times New Roman" w:hAnsi="Times New Roman" w:cs="Times New Roman"/>
          <w:sz w:val="24"/>
          <w:szCs w:val="24"/>
        </w:rPr>
        <w:t xml:space="preserve">элементарные сведения о нотной записи (нотный стан, скрипичный ключ, добавочная линейка, графическое изображение нот, порядок нот в гамме </w:t>
      </w:r>
      <w:r w:rsidRPr="00480E11">
        <w:rPr>
          <w:rFonts w:ascii="Times New Roman" w:hAnsi="Times New Roman" w:cs="Times New Roman"/>
          <w:i/>
          <w:iCs/>
          <w:sz w:val="24"/>
          <w:szCs w:val="24"/>
        </w:rPr>
        <w:t>до мажор</w:t>
      </w:r>
      <w:r w:rsidRPr="00480E11">
        <w:rPr>
          <w:rFonts w:ascii="Times New Roman" w:hAnsi="Times New Roman" w:cs="Times New Roman"/>
          <w:sz w:val="24"/>
          <w:szCs w:val="24"/>
        </w:rPr>
        <w:t>).</w:t>
      </w:r>
    </w:p>
    <w:p w:rsidR="00CE3026" w:rsidRPr="00480E11" w:rsidRDefault="00CE3026">
      <w:pPr>
        <w:spacing w:after="0" w:line="360" w:lineRule="auto"/>
        <w:ind w:firstLine="709"/>
        <w:jc w:val="center"/>
        <w:rPr>
          <w:rFonts w:ascii="Times New Roman" w:hAnsi="Times New Roman" w:cs="Times New Roman"/>
          <w:b/>
          <w:bCs/>
          <w:i/>
          <w:iCs/>
          <w:sz w:val="24"/>
          <w:szCs w:val="24"/>
        </w:rPr>
      </w:pPr>
      <w:r w:rsidRPr="00480E11">
        <w:rPr>
          <w:rFonts w:ascii="Times New Roman" w:hAnsi="Times New Roman" w:cs="Times New Roman"/>
          <w:b/>
          <w:bCs/>
          <w:sz w:val="24"/>
          <w:szCs w:val="24"/>
        </w:rPr>
        <w:t>Игра на музыкальных инструментах детского оркестра.</w:t>
      </w:r>
    </w:p>
    <w:p w:rsidR="00CE3026" w:rsidRPr="00480E11" w:rsidRDefault="00CE3026">
      <w:pPr>
        <w:spacing w:after="0" w:line="360" w:lineRule="auto"/>
        <w:ind w:firstLine="709"/>
        <w:jc w:val="both"/>
        <w:rPr>
          <w:rFonts w:ascii="Times New Roman" w:hAnsi="Times New Roman" w:cs="Times New Roman"/>
          <w:b/>
          <w:bCs/>
          <w:i/>
          <w:iCs/>
          <w:sz w:val="24"/>
          <w:szCs w:val="24"/>
        </w:rPr>
      </w:pPr>
      <w:r w:rsidRPr="00480E11">
        <w:rPr>
          <w:rFonts w:ascii="Times New Roman" w:hAnsi="Times New Roman" w:cs="Times New Roman"/>
          <w:b/>
          <w:bCs/>
          <w:i/>
          <w:iCs/>
          <w:sz w:val="24"/>
          <w:szCs w:val="24"/>
        </w:rPr>
        <w:t>Репертуар для исполнения</w:t>
      </w:r>
      <w:r w:rsidRPr="00480E11">
        <w:rPr>
          <w:rFonts w:ascii="Times New Roman" w:hAnsi="Times New Roman" w:cs="Times New Roman"/>
          <w:sz w:val="24"/>
          <w:szCs w:val="24"/>
        </w:rPr>
        <w:t xml:space="preserve">: </w:t>
      </w:r>
      <w:r w:rsidRPr="00480E11">
        <w:rPr>
          <w:rStyle w:val="apple-style-span"/>
          <w:rFonts w:ascii="Times New Roman" w:hAnsi="Times New Roman" w:cs="Times New Roman"/>
          <w:color w:val="000000"/>
          <w:sz w:val="24"/>
          <w:szCs w:val="24"/>
        </w:rPr>
        <w:t>фольклорные произведения, произведения композиторов-классиков и современных авторов</w:t>
      </w:r>
      <w:r w:rsidRPr="00480E11">
        <w:rPr>
          <w:rFonts w:ascii="Times New Roman" w:hAnsi="Times New Roman" w:cs="Times New Roman"/>
          <w:color w:val="000000"/>
          <w:sz w:val="24"/>
          <w:szCs w:val="24"/>
        </w:rPr>
        <w:t>.</w:t>
      </w:r>
    </w:p>
    <w:p w:rsidR="00CE3026" w:rsidRPr="00480E11" w:rsidRDefault="00CE3026">
      <w:pPr>
        <w:spacing w:after="0" w:line="360" w:lineRule="auto"/>
        <w:ind w:firstLine="709"/>
        <w:jc w:val="both"/>
        <w:rPr>
          <w:rFonts w:ascii="Times New Roman" w:hAnsi="Times New Roman" w:cs="Times New Roman"/>
          <w:b/>
          <w:bCs/>
          <w:i/>
          <w:iCs/>
          <w:sz w:val="24"/>
          <w:szCs w:val="24"/>
        </w:rPr>
      </w:pPr>
      <w:r w:rsidRPr="00480E11">
        <w:rPr>
          <w:rFonts w:ascii="Times New Roman" w:hAnsi="Times New Roman" w:cs="Times New Roman"/>
          <w:b/>
          <w:bCs/>
          <w:i/>
          <w:iCs/>
          <w:sz w:val="24"/>
          <w:szCs w:val="24"/>
        </w:rPr>
        <w:t>Жанровое разнообразие:</w:t>
      </w:r>
      <w:r w:rsidRPr="00480E11">
        <w:rPr>
          <w:rStyle w:val="apple-style-span"/>
          <w:rFonts w:ascii="Times New Roman" w:hAnsi="Times New Roman" w:cs="Times New Roman"/>
          <w:color w:val="000000"/>
          <w:sz w:val="24"/>
          <w:szCs w:val="24"/>
        </w:rPr>
        <w:t xml:space="preserve"> марш, полька, вальс</w:t>
      </w:r>
    </w:p>
    <w:p w:rsidR="00CE3026" w:rsidRPr="00480E11" w:rsidRDefault="00CE3026">
      <w:pPr>
        <w:spacing w:after="0" w:line="360" w:lineRule="auto"/>
        <w:ind w:firstLine="709"/>
        <w:jc w:val="both"/>
        <w:rPr>
          <w:rStyle w:val="apple-style-span"/>
          <w:rFonts w:ascii="Times New Roman" w:hAnsi="Times New Roman" w:cs="Times New Roman"/>
          <w:sz w:val="24"/>
          <w:szCs w:val="24"/>
        </w:rPr>
      </w:pPr>
      <w:r w:rsidRPr="00480E11">
        <w:rPr>
          <w:rFonts w:ascii="Times New Roman" w:hAnsi="Times New Roman" w:cs="Times New Roman"/>
          <w:b/>
          <w:bCs/>
          <w:i/>
          <w:iCs/>
          <w:sz w:val="24"/>
          <w:szCs w:val="24"/>
        </w:rPr>
        <w:t>Содержание</w:t>
      </w:r>
      <w:r w:rsidRPr="00480E11">
        <w:rPr>
          <w:rFonts w:ascii="Times New Roman" w:hAnsi="Times New Roman" w:cs="Times New Roman"/>
          <w:sz w:val="24"/>
          <w:szCs w:val="24"/>
        </w:rPr>
        <w:t xml:space="preserve">: </w:t>
      </w:r>
    </w:p>
    <w:p w:rsidR="00CE3026" w:rsidRPr="00480E11" w:rsidRDefault="00CE3026">
      <w:pPr>
        <w:spacing w:after="0" w:line="360" w:lineRule="auto"/>
        <w:ind w:firstLine="709"/>
        <w:jc w:val="both"/>
        <w:rPr>
          <w:rStyle w:val="apple-style-span"/>
          <w:rFonts w:ascii="Times New Roman" w:hAnsi="Times New Roman" w:cs="Times New Roman"/>
          <w:sz w:val="24"/>
          <w:szCs w:val="24"/>
        </w:rPr>
      </w:pPr>
      <w:r w:rsidRPr="00480E11">
        <w:rPr>
          <w:rStyle w:val="apple-style-span"/>
          <w:rFonts w:ascii="Times New Roman" w:hAnsi="Times New Roman" w:cs="Times New Roman"/>
          <w:sz w:val="24"/>
          <w:szCs w:val="24"/>
        </w:rPr>
        <w:t>― </w:t>
      </w:r>
      <w:r w:rsidRPr="00480E11">
        <w:rPr>
          <w:rFonts w:ascii="Times New Roman" w:hAnsi="Times New Roman" w:cs="Times New Roman"/>
          <w:sz w:val="24"/>
          <w:szCs w:val="24"/>
        </w:rPr>
        <w:t>обучение игре на ударно-шумовых инструментах (маракасы, бубен, треугольник; металлофон; ложки и др.);</w:t>
      </w:r>
    </w:p>
    <w:p w:rsidR="00CE3026" w:rsidRPr="00480E11" w:rsidRDefault="00CE3026">
      <w:pPr>
        <w:spacing w:after="0" w:line="360" w:lineRule="auto"/>
        <w:ind w:firstLine="709"/>
        <w:jc w:val="both"/>
        <w:rPr>
          <w:rStyle w:val="apple-style-span"/>
          <w:rFonts w:ascii="Times New Roman" w:hAnsi="Times New Roman" w:cs="Times New Roman"/>
          <w:sz w:val="24"/>
          <w:szCs w:val="24"/>
        </w:rPr>
      </w:pPr>
      <w:r w:rsidRPr="00480E11">
        <w:rPr>
          <w:rStyle w:val="apple-style-span"/>
          <w:rFonts w:ascii="Times New Roman" w:hAnsi="Times New Roman" w:cs="Times New Roman"/>
          <w:sz w:val="24"/>
          <w:szCs w:val="24"/>
        </w:rPr>
        <w:t>― </w:t>
      </w:r>
      <w:r w:rsidRPr="00480E11">
        <w:rPr>
          <w:rFonts w:ascii="Times New Roman" w:hAnsi="Times New Roman" w:cs="Times New Roman"/>
          <w:sz w:val="24"/>
          <w:szCs w:val="24"/>
        </w:rPr>
        <w:t xml:space="preserve">обучение игре на балалайке или других доступных народных инструментах; </w:t>
      </w:r>
    </w:p>
    <w:p w:rsidR="00CE3026" w:rsidRPr="00480E11" w:rsidRDefault="00CE3026">
      <w:pPr>
        <w:spacing w:after="0" w:line="360" w:lineRule="auto"/>
        <w:ind w:firstLine="709"/>
        <w:jc w:val="both"/>
        <w:rPr>
          <w:rFonts w:ascii="Times New Roman" w:hAnsi="Times New Roman" w:cs="Times New Roman"/>
          <w:b/>
          <w:bCs/>
          <w:color w:val="auto"/>
          <w:sz w:val="24"/>
          <w:szCs w:val="24"/>
        </w:rPr>
      </w:pPr>
      <w:r w:rsidRPr="00480E11">
        <w:rPr>
          <w:rStyle w:val="apple-style-span"/>
          <w:rFonts w:ascii="Times New Roman" w:hAnsi="Times New Roman" w:cs="Times New Roman"/>
          <w:sz w:val="24"/>
          <w:szCs w:val="24"/>
        </w:rPr>
        <w:t>― </w:t>
      </w:r>
      <w:r w:rsidRPr="00480E11">
        <w:rPr>
          <w:rFonts w:ascii="Times New Roman" w:hAnsi="Times New Roman" w:cs="Times New Roman"/>
          <w:sz w:val="24"/>
          <w:szCs w:val="24"/>
        </w:rPr>
        <w:t>обучение игре на фортепиано.</w:t>
      </w:r>
    </w:p>
    <w:p w:rsidR="00CE3026" w:rsidRPr="00480E11" w:rsidRDefault="00CE3026">
      <w:pPr>
        <w:suppressAutoHyphens w:val="0"/>
        <w:spacing w:after="0" w:line="360" w:lineRule="auto"/>
        <w:ind w:firstLine="709"/>
        <w:jc w:val="center"/>
        <w:rPr>
          <w:rFonts w:ascii="Times New Roman" w:hAnsi="Times New Roman" w:cs="Times New Roman"/>
          <w:b/>
          <w:bCs/>
          <w:color w:val="auto"/>
          <w:sz w:val="24"/>
          <w:szCs w:val="24"/>
        </w:rPr>
      </w:pPr>
      <w:r w:rsidRPr="00480E11">
        <w:rPr>
          <w:rFonts w:ascii="Times New Roman" w:hAnsi="Times New Roman" w:cs="Times New Roman"/>
          <w:b/>
          <w:bCs/>
          <w:color w:val="auto"/>
          <w:sz w:val="24"/>
          <w:szCs w:val="24"/>
        </w:rPr>
        <w:t xml:space="preserve">ИЗОБРАЗИТЕЛЬНОЕ ИСКУССТВО </w:t>
      </w:r>
    </w:p>
    <w:p w:rsidR="00CE3026" w:rsidRPr="00480E11" w:rsidRDefault="00CE3026">
      <w:pPr>
        <w:suppressAutoHyphens w:val="0"/>
        <w:spacing w:after="0" w:line="360" w:lineRule="auto"/>
        <w:ind w:firstLine="709"/>
        <w:jc w:val="center"/>
        <w:rPr>
          <w:rFonts w:ascii="Times New Roman" w:hAnsi="Times New Roman" w:cs="Times New Roman"/>
          <w:b/>
          <w:bCs/>
          <w:color w:val="auto"/>
          <w:sz w:val="24"/>
          <w:szCs w:val="24"/>
        </w:rPr>
      </w:pPr>
      <w:r w:rsidRPr="00480E11">
        <w:rPr>
          <w:rFonts w:ascii="Times New Roman" w:hAnsi="Times New Roman" w:cs="Times New Roman"/>
          <w:b/>
          <w:bCs/>
          <w:color w:val="auto"/>
          <w:sz w:val="24"/>
          <w:szCs w:val="24"/>
        </w:rPr>
        <w:t>(дополнительный первый (</w:t>
      </w:r>
      <w:r w:rsidRPr="00480E11">
        <w:rPr>
          <w:rFonts w:ascii="Times New Roman" w:hAnsi="Times New Roman" w:cs="Times New Roman"/>
          <w:b/>
          <w:bCs/>
          <w:color w:val="auto"/>
          <w:sz w:val="24"/>
          <w:szCs w:val="24"/>
          <w:lang w:val="en-US"/>
        </w:rPr>
        <w:t>I</w:t>
      </w:r>
      <w:r w:rsidRPr="00480E11">
        <w:rPr>
          <w:rFonts w:ascii="Times New Roman" w:hAnsi="Times New Roman" w:cs="Times New Roman"/>
          <w:b/>
          <w:bCs/>
          <w:color w:val="auto"/>
          <w:sz w:val="24"/>
          <w:szCs w:val="24"/>
          <w:vertAlign w:val="superscript"/>
        </w:rPr>
        <w:t>1</w:t>
      </w:r>
      <w:r w:rsidRPr="00480E11">
        <w:rPr>
          <w:rFonts w:ascii="Times New Roman" w:hAnsi="Times New Roman" w:cs="Times New Roman"/>
          <w:b/>
          <w:bCs/>
          <w:color w:val="auto"/>
          <w:sz w:val="24"/>
          <w:szCs w:val="24"/>
        </w:rPr>
        <w:t>)-</w:t>
      </w:r>
      <w:r w:rsidRPr="00480E11">
        <w:rPr>
          <w:rFonts w:ascii="Times New Roman" w:hAnsi="Times New Roman" w:cs="Times New Roman"/>
          <w:b/>
          <w:bCs/>
          <w:color w:val="auto"/>
          <w:sz w:val="24"/>
          <w:szCs w:val="24"/>
          <w:lang w:val="en-US"/>
        </w:rPr>
        <w:t>V</w:t>
      </w:r>
      <w:r w:rsidRPr="00480E11">
        <w:rPr>
          <w:rFonts w:ascii="Times New Roman" w:hAnsi="Times New Roman" w:cs="Times New Roman"/>
          <w:b/>
          <w:bCs/>
          <w:color w:val="auto"/>
          <w:sz w:val="24"/>
          <w:szCs w:val="24"/>
        </w:rPr>
        <w:t xml:space="preserve"> классы; </w:t>
      </w:r>
      <w:r w:rsidRPr="00480E11">
        <w:rPr>
          <w:rFonts w:ascii="Times New Roman" w:hAnsi="Times New Roman" w:cs="Times New Roman"/>
          <w:b/>
          <w:bCs/>
          <w:color w:val="auto"/>
          <w:sz w:val="24"/>
          <w:szCs w:val="24"/>
          <w:lang w:val="en-US"/>
        </w:rPr>
        <w:t>I</w:t>
      </w:r>
      <w:r w:rsidRPr="00480E11">
        <w:rPr>
          <w:rFonts w:ascii="Times New Roman" w:hAnsi="Times New Roman" w:cs="Times New Roman"/>
          <w:b/>
          <w:bCs/>
          <w:color w:val="auto"/>
          <w:sz w:val="24"/>
          <w:szCs w:val="24"/>
        </w:rPr>
        <w:t>-</w:t>
      </w:r>
      <w:r w:rsidRPr="00480E11">
        <w:rPr>
          <w:rFonts w:ascii="Times New Roman" w:hAnsi="Times New Roman" w:cs="Times New Roman"/>
          <w:b/>
          <w:bCs/>
          <w:color w:val="auto"/>
          <w:sz w:val="24"/>
          <w:szCs w:val="24"/>
          <w:lang w:val="en-US"/>
        </w:rPr>
        <w:t>V</w:t>
      </w:r>
      <w:r w:rsidRPr="00480E11">
        <w:rPr>
          <w:rFonts w:ascii="Times New Roman" w:hAnsi="Times New Roman" w:cs="Times New Roman"/>
          <w:b/>
          <w:bCs/>
          <w:color w:val="auto"/>
          <w:sz w:val="24"/>
          <w:szCs w:val="24"/>
        </w:rPr>
        <w:t xml:space="preserve"> классы)</w:t>
      </w:r>
    </w:p>
    <w:p w:rsidR="00CE3026" w:rsidRPr="00480E11" w:rsidRDefault="00CE3026">
      <w:pPr>
        <w:suppressAutoHyphens w:val="0"/>
        <w:spacing w:after="0" w:line="360" w:lineRule="auto"/>
        <w:ind w:firstLine="709"/>
        <w:jc w:val="center"/>
        <w:rPr>
          <w:rFonts w:ascii="Times New Roman" w:hAnsi="Times New Roman" w:cs="Times New Roman"/>
          <w:sz w:val="24"/>
          <w:szCs w:val="24"/>
        </w:rPr>
      </w:pPr>
      <w:r w:rsidRPr="00480E11">
        <w:rPr>
          <w:rFonts w:ascii="Times New Roman" w:hAnsi="Times New Roman" w:cs="Times New Roman"/>
          <w:b/>
          <w:bCs/>
          <w:color w:val="auto"/>
          <w:sz w:val="24"/>
          <w:szCs w:val="24"/>
        </w:rPr>
        <w:t>Пояснительная записка</w:t>
      </w:r>
    </w:p>
    <w:p w:rsidR="00CE3026" w:rsidRPr="00480E11" w:rsidRDefault="00CE3026">
      <w:pPr>
        <w:spacing w:after="0" w:line="360" w:lineRule="auto"/>
        <w:ind w:firstLine="709"/>
        <w:jc w:val="both"/>
        <w:rPr>
          <w:rFonts w:ascii="Times New Roman" w:hAnsi="Times New Roman" w:cs="Times New Roman"/>
          <w:b/>
          <w:bCs/>
          <w:sz w:val="24"/>
          <w:szCs w:val="24"/>
        </w:rPr>
      </w:pPr>
      <w:r w:rsidRPr="00480E11">
        <w:rPr>
          <w:rFonts w:ascii="Times New Roman" w:hAnsi="Times New Roman" w:cs="Times New Roman"/>
          <w:sz w:val="24"/>
          <w:szCs w:val="24"/>
        </w:rPr>
        <w:t xml:space="preserve">Основная </w:t>
      </w:r>
      <w:r w:rsidRPr="00480E11">
        <w:rPr>
          <w:rFonts w:ascii="Times New Roman" w:hAnsi="Times New Roman" w:cs="Times New Roman"/>
          <w:b/>
          <w:bCs/>
          <w:sz w:val="24"/>
          <w:szCs w:val="24"/>
        </w:rPr>
        <w:t xml:space="preserve">цель </w:t>
      </w:r>
      <w:r w:rsidRPr="00480E11">
        <w:rPr>
          <w:rFonts w:ascii="Times New Roman" w:hAnsi="Times New Roman" w:cs="Times New Roman"/>
          <w:sz w:val="24"/>
          <w:szCs w:val="24"/>
        </w:rPr>
        <w:t xml:space="preserve">изучения предмета </w:t>
      </w:r>
      <w:r w:rsidRPr="00480E11">
        <w:rPr>
          <w:rFonts w:ascii="Times New Roman" w:hAnsi="Times New Roman" w:cs="Times New Roman"/>
          <w:color w:val="auto"/>
          <w:sz w:val="24"/>
          <w:szCs w:val="24"/>
        </w:rPr>
        <w:t>заключается во всестороннем развитии личности обучающегося с умственной отсталостью (интеллектуальными нарушениями) в процессе приобщения его к художественной культуре и обучения умению видеть прекрасное в жизни и искусстве; формировании элементарных знаний об изобразительном искусстве, общих и специальных умений и навыков изобразительной деятельности (в рисовании, лепке, аппликации), развитии зрительного восприятия формы, величины, конструкции, цвета предмета, его положения в пространстве, а также адекватного отображения его в рисунке, аппликации, лепке; развитие умения пользоваться полученными практическими навыками в повседневной жизни.</w:t>
      </w:r>
    </w:p>
    <w:p w:rsidR="00CE3026" w:rsidRPr="00480E11" w:rsidRDefault="00CE3026">
      <w:pPr>
        <w:spacing w:after="0" w:line="360" w:lineRule="auto"/>
        <w:ind w:firstLine="709"/>
        <w:jc w:val="center"/>
        <w:rPr>
          <w:rStyle w:val="apple-converted-space"/>
          <w:rFonts w:ascii="Times New Roman" w:hAnsi="Times New Roman" w:cs="Times New Roman"/>
          <w:sz w:val="24"/>
          <w:szCs w:val="24"/>
          <w:shd w:val="clear" w:color="auto" w:fill="FFFFFF"/>
        </w:rPr>
      </w:pPr>
      <w:r w:rsidRPr="00480E11">
        <w:rPr>
          <w:rFonts w:ascii="Times New Roman" w:hAnsi="Times New Roman" w:cs="Times New Roman"/>
          <w:b/>
          <w:bCs/>
          <w:sz w:val="24"/>
          <w:szCs w:val="24"/>
        </w:rPr>
        <w:t>Основные задачи изучения предмета:</w:t>
      </w:r>
    </w:p>
    <w:p w:rsidR="00CE3026" w:rsidRPr="00480E11" w:rsidRDefault="00CE3026" w:rsidP="00DE0F05">
      <w:pPr>
        <w:pStyle w:val="ListParagraph"/>
        <w:numPr>
          <w:ilvl w:val="0"/>
          <w:numId w:val="6"/>
        </w:numPr>
        <w:spacing w:after="0" w:line="360" w:lineRule="auto"/>
        <w:ind w:left="0" w:firstLine="709"/>
        <w:jc w:val="both"/>
        <w:rPr>
          <w:rFonts w:ascii="Times New Roman" w:hAnsi="Times New Roman" w:cs="Times New Roman"/>
          <w:sz w:val="24"/>
          <w:szCs w:val="24"/>
        </w:rPr>
      </w:pPr>
      <w:r w:rsidRPr="00480E11">
        <w:rPr>
          <w:rStyle w:val="apple-converted-space"/>
          <w:rFonts w:ascii="Times New Roman" w:hAnsi="Times New Roman" w:cs="Times New Roman"/>
          <w:sz w:val="24"/>
          <w:szCs w:val="24"/>
          <w:shd w:val="clear" w:color="auto" w:fill="FFFFFF"/>
        </w:rPr>
        <w:t xml:space="preserve">Воспитание интереса к изобразительному искусству. </w:t>
      </w:r>
    </w:p>
    <w:p w:rsidR="00CE3026" w:rsidRPr="00480E11" w:rsidRDefault="00CE3026" w:rsidP="00DE0F05">
      <w:pPr>
        <w:pStyle w:val="ListParagraph"/>
        <w:numPr>
          <w:ilvl w:val="0"/>
          <w:numId w:val="6"/>
        </w:numPr>
        <w:spacing w:after="0" w:line="360" w:lineRule="auto"/>
        <w:ind w:left="0" w:firstLine="709"/>
        <w:jc w:val="both"/>
        <w:rPr>
          <w:rFonts w:ascii="Times New Roman" w:hAnsi="Times New Roman" w:cs="Times New Roman"/>
          <w:sz w:val="24"/>
          <w:szCs w:val="24"/>
        </w:rPr>
      </w:pPr>
      <w:r w:rsidRPr="00480E11">
        <w:rPr>
          <w:rFonts w:ascii="Times New Roman" w:hAnsi="Times New Roman" w:cs="Times New Roman"/>
          <w:sz w:val="24"/>
          <w:szCs w:val="24"/>
        </w:rPr>
        <w:t xml:space="preserve">Раскрытие  значения изобразительного искусства в жизни человека </w:t>
      </w:r>
    </w:p>
    <w:p w:rsidR="00CE3026" w:rsidRPr="00480E11" w:rsidRDefault="00CE3026" w:rsidP="00DE0F05">
      <w:pPr>
        <w:pStyle w:val="ListParagraph"/>
        <w:numPr>
          <w:ilvl w:val="0"/>
          <w:numId w:val="6"/>
        </w:numPr>
        <w:spacing w:after="0" w:line="360" w:lineRule="auto"/>
        <w:ind w:left="0" w:firstLine="709"/>
        <w:jc w:val="both"/>
        <w:rPr>
          <w:rFonts w:ascii="Times New Roman" w:hAnsi="Times New Roman" w:cs="Times New Roman"/>
          <w:sz w:val="24"/>
          <w:szCs w:val="24"/>
        </w:rPr>
      </w:pPr>
      <w:r w:rsidRPr="00480E11">
        <w:rPr>
          <w:rFonts w:ascii="Times New Roman" w:hAnsi="Times New Roman" w:cs="Times New Roman"/>
          <w:sz w:val="24"/>
          <w:szCs w:val="24"/>
        </w:rPr>
        <w:t xml:space="preserve">Воспитание в детях эстетического чувства и понимания красоты окружающего мира, художественного вкуса. </w:t>
      </w:r>
    </w:p>
    <w:p w:rsidR="00CE3026" w:rsidRPr="00480E11" w:rsidRDefault="00CE3026" w:rsidP="00DE0F05">
      <w:pPr>
        <w:pStyle w:val="ListParagraph"/>
        <w:numPr>
          <w:ilvl w:val="0"/>
          <w:numId w:val="6"/>
        </w:numPr>
        <w:spacing w:after="0" w:line="360" w:lineRule="auto"/>
        <w:ind w:left="0" w:firstLine="709"/>
        <w:jc w:val="both"/>
        <w:rPr>
          <w:rFonts w:ascii="Times New Roman" w:hAnsi="Times New Roman" w:cs="Times New Roman"/>
          <w:sz w:val="24"/>
          <w:szCs w:val="24"/>
        </w:rPr>
      </w:pPr>
      <w:r w:rsidRPr="00480E11">
        <w:rPr>
          <w:rFonts w:ascii="Times New Roman" w:hAnsi="Times New Roman" w:cs="Times New Roman"/>
          <w:sz w:val="24"/>
          <w:szCs w:val="24"/>
        </w:rPr>
        <w:t xml:space="preserve">Формирование элементарных знаний о видах и жанрах изобразительного искусства искусствах. Расширение художественно-эстетического кругозора; </w:t>
      </w:r>
    </w:p>
    <w:p w:rsidR="00CE3026" w:rsidRPr="00480E11" w:rsidRDefault="00CE3026" w:rsidP="00DE0F05">
      <w:pPr>
        <w:pStyle w:val="ListParagraph"/>
        <w:numPr>
          <w:ilvl w:val="0"/>
          <w:numId w:val="6"/>
        </w:numPr>
        <w:spacing w:after="0" w:line="360" w:lineRule="auto"/>
        <w:ind w:left="0" w:firstLine="709"/>
        <w:jc w:val="both"/>
        <w:rPr>
          <w:rFonts w:ascii="Times New Roman" w:hAnsi="Times New Roman" w:cs="Times New Roman"/>
          <w:sz w:val="24"/>
          <w:szCs w:val="24"/>
        </w:rPr>
      </w:pPr>
      <w:r w:rsidRPr="00480E11">
        <w:rPr>
          <w:rFonts w:ascii="Times New Roman" w:hAnsi="Times New Roman" w:cs="Times New Roman"/>
          <w:sz w:val="24"/>
          <w:szCs w:val="24"/>
        </w:rPr>
        <w:t>Развитие эмоционального восприятия произведений искусства, умения анализировать их  содержание и формулировать своего мнения о них.</w:t>
      </w:r>
    </w:p>
    <w:p w:rsidR="00CE3026" w:rsidRPr="00480E11" w:rsidRDefault="00CE3026" w:rsidP="00DE0F05">
      <w:pPr>
        <w:pStyle w:val="ListParagraph"/>
        <w:numPr>
          <w:ilvl w:val="0"/>
          <w:numId w:val="6"/>
        </w:numPr>
        <w:spacing w:after="0" w:line="360" w:lineRule="auto"/>
        <w:ind w:left="0" w:firstLine="709"/>
        <w:jc w:val="both"/>
        <w:rPr>
          <w:rFonts w:ascii="Times New Roman" w:hAnsi="Times New Roman" w:cs="Times New Roman"/>
          <w:sz w:val="24"/>
          <w:szCs w:val="24"/>
        </w:rPr>
      </w:pPr>
      <w:r w:rsidRPr="00480E11">
        <w:rPr>
          <w:rFonts w:ascii="Times New Roman" w:hAnsi="Times New Roman" w:cs="Times New Roman"/>
          <w:sz w:val="24"/>
          <w:szCs w:val="24"/>
        </w:rPr>
        <w:t>Формирование знаний элементарных основ реалистического рисунка.</w:t>
      </w:r>
    </w:p>
    <w:p w:rsidR="00CE3026" w:rsidRPr="00480E11" w:rsidRDefault="00CE3026" w:rsidP="00DE0F05">
      <w:pPr>
        <w:pStyle w:val="ListParagraph"/>
        <w:numPr>
          <w:ilvl w:val="0"/>
          <w:numId w:val="6"/>
        </w:numPr>
        <w:spacing w:after="0" w:line="360" w:lineRule="auto"/>
        <w:ind w:left="0" w:firstLine="709"/>
        <w:jc w:val="both"/>
        <w:rPr>
          <w:rFonts w:ascii="Times New Roman" w:hAnsi="Times New Roman" w:cs="Times New Roman"/>
          <w:sz w:val="24"/>
          <w:szCs w:val="24"/>
        </w:rPr>
      </w:pPr>
      <w:r w:rsidRPr="00480E11">
        <w:rPr>
          <w:rFonts w:ascii="Times New Roman" w:hAnsi="Times New Roman" w:cs="Times New Roman"/>
          <w:sz w:val="24"/>
          <w:szCs w:val="24"/>
        </w:rPr>
        <w:t>Обучение изобразительным техникам и приёмам с использованием различных материалов, инструментов и приспособлений, в том числе экспериментирование и работа в нетрадиционных техниках.</w:t>
      </w:r>
    </w:p>
    <w:p w:rsidR="00CE3026" w:rsidRPr="00480E11" w:rsidRDefault="00CE3026" w:rsidP="00DE0F05">
      <w:pPr>
        <w:pStyle w:val="ListParagraph"/>
        <w:numPr>
          <w:ilvl w:val="0"/>
          <w:numId w:val="6"/>
        </w:numPr>
        <w:spacing w:after="0" w:line="360" w:lineRule="auto"/>
        <w:ind w:left="0" w:firstLine="709"/>
        <w:jc w:val="both"/>
        <w:rPr>
          <w:rFonts w:ascii="Times New Roman" w:hAnsi="Times New Roman" w:cs="Times New Roman"/>
          <w:sz w:val="24"/>
          <w:szCs w:val="24"/>
        </w:rPr>
      </w:pPr>
      <w:r w:rsidRPr="00480E11">
        <w:rPr>
          <w:rFonts w:ascii="Times New Roman" w:hAnsi="Times New Roman" w:cs="Times New Roman"/>
          <w:sz w:val="24"/>
          <w:szCs w:val="24"/>
        </w:rPr>
        <w:t>Обучение разным видам изобразительной деятельности (рисованию, аппликации, лепке).</w:t>
      </w:r>
    </w:p>
    <w:p w:rsidR="00CE3026" w:rsidRPr="00480E11" w:rsidRDefault="00CE3026" w:rsidP="00DE0F05">
      <w:pPr>
        <w:pStyle w:val="ListParagraph"/>
        <w:numPr>
          <w:ilvl w:val="0"/>
          <w:numId w:val="6"/>
        </w:numPr>
        <w:spacing w:after="0" w:line="360" w:lineRule="auto"/>
        <w:ind w:left="0" w:firstLine="709"/>
        <w:jc w:val="both"/>
        <w:rPr>
          <w:rFonts w:ascii="Times New Roman" w:hAnsi="Times New Roman" w:cs="Times New Roman"/>
          <w:sz w:val="24"/>
          <w:szCs w:val="24"/>
        </w:rPr>
      </w:pPr>
      <w:r w:rsidRPr="00480E11">
        <w:rPr>
          <w:rFonts w:ascii="Times New Roman" w:hAnsi="Times New Roman" w:cs="Times New Roman"/>
          <w:sz w:val="24"/>
          <w:szCs w:val="24"/>
        </w:rPr>
        <w:t xml:space="preserve">Обучение правилам  и законам композиции, цветоведения, построения орнамента и др., применяемых в разных видах изобразительной деятельности. </w:t>
      </w:r>
    </w:p>
    <w:p w:rsidR="00CE3026" w:rsidRPr="00480E11" w:rsidRDefault="00CE3026" w:rsidP="00DE0F05">
      <w:pPr>
        <w:pStyle w:val="ListParagraph"/>
        <w:numPr>
          <w:ilvl w:val="0"/>
          <w:numId w:val="6"/>
        </w:numPr>
        <w:spacing w:after="0" w:line="360" w:lineRule="auto"/>
        <w:ind w:left="0" w:firstLine="709"/>
        <w:jc w:val="both"/>
        <w:rPr>
          <w:rFonts w:ascii="Times New Roman" w:hAnsi="Times New Roman" w:cs="Times New Roman"/>
          <w:sz w:val="24"/>
          <w:szCs w:val="24"/>
        </w:rPr>
      </w:pPr>
      <w:r w:rsidRPr="00480E11">
        <w:rPr>
          <w:rFonts w:ascii="Times New Roman" w:hAnsi="Times New Roman" w:cs="Times New Roman"/>
          <w:sz w:val="24"/>
          <w:szCs w:val="24"/>
        </w:rPr>
        <w:t xml:space="preserve">Формирование умения создавать простейшие художественные образы с натуры и по образцу, по памяти, представлению и воображению. </w:t>
      </w:r>
    </w:p>
    <w:p w:rsidR="00CE3026" w:rsidRPr="00480E11" w:rsidRDefault="00CE3026" w:rsidP="00DE0F05">
      <w:pPr>
        <w:pStyle w:val="ListParagraph"/>
        <w:numPr>
          <w:ilvl w:val="0"/>
          <w:numId w:val="6"/>
        </w:numPr>
        <w:spacing w:after="0" w:line="360" w:lineRule="auto"/>
        <w:ind w:left="0" w:firstLine="709"/>
        <w:jc w:val="both"/>
        <w:rPr>
          <w:rFonts w:ascii="Times New Roman" w:hAnsi="Times New Roman" w:cs="Times New Roman"/>
          <w:sz w:val="24"/>
          <w:szCs w:val="24"/>
        </w:rPr>
      </w:pPr>
      <w:r w:rsidRPr="00480E11">
        <w:rPr>
          <w:rFonts w:ascii="Times New Roman" w:hAnsi="Times New Roman" w:cs="Times New Roman"/>
          <w:sz w:val="24"/>
          <w:szCs w:val="24"/>
        </w:rPr>
        <w:t>Развитие умения выполнять тематические и декоративные композиции.</w:t>
      </w:r>
    </w:p>
    <w:p w:rsidR="00CE3026" w:rsidRPr="00480E11" w:rsidRDefault="00CE3026" w:rsidP="00DE0F05">
      <w:pPr>
        <w:pStyle w:val="ListParagraph"/>
        <w:numPr>
          <w:ilvl w:val="0"/>
          <w:numId w:val="6"/>
        </w:numPr>
        <w:spacing w:after="0" w:line="360" w:lineRule="auto"/>
        <w:ind w:left="0" w:firstLine="709"/>
        <w:jc w:val="both"/>
        <w:rPr>
          <w:rFonts w:ascii="Times New Roman" w:hAnsi="Times New Roman" w:cs="Times New Roman"/>
          <w:sz w:val="24"/>
          <w:szCs w:val="24"/>
        </w:rPr>
      </w:pPr>
      <w:r w:rsidRPr="00480E11">
        <w:rPr>
          <w:rFonts w:ascii="Times New Roman" w:hAnsi="Times New Roman" w:cs="Times New Roman"/>
          <w:sz w:val="24"/>
          <w:szCs w:val="24"/>
        </w:rPr>
        <w:t>Воспитание у учащихся умения согласованно и продуктивно работать в группах, выполняя определенный этап работы для получения результата общей изобразительной деятельности («коллективное рисование», «коллективная аппликация»).</w:t>
      </w:r>
    </w:p>
    <w:p w:rsidR="00CE3026" w:rsidRPr="00480E11" w:rsidRDefault="00CE3026">
      <w:pPr>
        <w:pStyle w:val="ListParagraph"/>
        <w:spacing w:after="0" w:line="360" w:lineRule="auto"/>
        <w:ind w:left="0" w:firstLine="709"/>
        <w:jc w:val="both"/>
        <w:rPr>
          <w:rStyle w:val="apple-converted-space"/>
          <w:rFonts w:ascii="Times New Roman" w:hAnsi="Times New Roman" w:cs="Times New Roman"/>
          <w:sz w:val="24"/>
          <w:szCs w:val="24"/>
          <w:shd w:val="clear" w:color="auto" w:fill="FFFFFF"/>
        </w:rPr>
      </w:pPr>
      <w:r w:rsidRPr="00480E11">
        <w:rPr>
          <w:rFonts w:ascii="Times New Roman" w:hAnsi="Times New Roman" w:cs="Times New Roman"/>
          <w:sz w:val="24"/>
          <w:szCs w:val="24"/>
        </w:rPr>
        <w:t xml:space="preserve">Коррекция недостатков психического и физического развития обучающихся на уроках изобразительного искусства заключается в следующем: </w:t>
      </w:r>
    </w:p>
    <w:p w:rsidR="00CE3026" w:rsidRPr="00480E11" w:rsidRDefault="00CE3026">
      <w:pPr>
        <w:pStyle w:val="ListParagraph"/>
        <w:spacing w:after="0" w:line="360" w:lineRule="auto"/>
        <w:ind w:left="0" w:firstLine="709"/>
        <w:jc w:val="both"/>
        <w:rPr>
          <w:rStyle w:val="apple-converted-space"/>
          <w:rFonts w:ascii="Times New Roman" w:hAnsi="Times New Roman" w:cs="Times New Roman"/>
          <w:sz w:val="24"/>
          <w:szCs w:val="24"/>
          <w:shd w:val="clear" w:color="auto" w:fill="FFFFFF"/>
        </w:rPr>
      </w:pPr>
      <w:r w:rsidRPr="00480E11">
        <w:rPr>
          <w:rStyle w:val="apple-converted-space"/>
          <w:rFonts w:ascii="Times New Roman" w:hAnsi="Times New Roman" w:cs="Times New Roman"/>
          <w:sz w:val="24"/>
          <w:szCs w:val="24"/>
          <w:shd w:val="clear" w:color="auto" w:fill="FFFFFF"/>
        </w:rPr>
        <w:t>― </w:t>
      </w:r>
      <w:r w:rsidRPr="00480E11">
        <w:rPr>
          <w:rFonts w:ascii="Times New Roman" w:hAnsi="Times New Roman" w:cs="Times New Roman"/>
          <w:sz w:val="24"/>
          <w:szCs w:val="24"/>
        </w:rPr>
        <w:t>коррекции познавательной деятельности учащихся путем систематического и целенаправленного воспитания и совершенствования у них правильного восприятия формы, строения, величины, цвета предметов, их положения в пространстве, умения находить в изображаемом объекте существенные признаки, устанавливать сходство и различие между предметами;</w:t>
      </w:r>
    </w:p>
    <w:p w:rsidR="00CE3026" w:rsidRPr="00480E11" w:rsidRDefault="00CE3026">
      <w:pPr>
        <w:pStyle w:val="ListParagraph"/>
        <w:spacing w:after="0" w:line="360" w:lineRule="auto"/>
        <w:ind w:left="0" w:firstLine="709"/>
        <w:jc w:val="both"/>
        <w:rPr>
          <w:rStyle w:val="apple-converted-space"/>
          <w:rFonts w:ascii="Times New Roman" w:hAnsi="Times New Roman" w:cs="Times New Roman"/>
          <w:sz w:val="24"/>
          <w:szCs w:val="24"/>
          <w:shd w:val="clear" w:color="auto" w:fill="FFFFFF"/>
        </w:rPr>
      </w:pPr>
      <w:r w:rsidRPr="00480E11">
        <w:rPr>
          <w:rStyle w:val="apple-converted-space"/>
          <w:rFonts w:ascii="Times New Roman" w:hAnsi="Times New Roman" w:cs="Times New Roman"/>
          <w:sz w:val="24"/>
          <w:szCs w:val="24"/>
          <w:shd w:val="clear" w:color="auto" w:fill="FFFFFF"/>
        </w:rPr>
        <w:t>― </w:t>
      </w:r>
      <w:r w:rsidRPr="00480E11">
        <w:rPr>
          <w:rFonts w:ascii="Times New Roman" w:hAnsi="Times New Roman" w:cs="Times New Roman"/>
          <w:sz w:val="24"/>
          <w:szCs w:val="24"/>
        </w:rPr>
        <w:t>развитии аналитических способностей, умений сравнивать, обобщать; формирование умения ориентироваться в задании, планировать художественные работы, последовательно выполнять рисунок, аппликацию, лепку предмета; контролировать свои действия;</w:t>
      </w:r>
    </w:p>
    <w:p w:rsidR="00CE3026" w:rsidRPr="00480E11" w:rsidRDefault="00CE3026">
      <w:pPr>
        <w:pStyle w:val="ListParagraph"/>
        <w:spacing w:after="0" w:line="360" w:lineRule="auto"/>
        <w:ind w:left="0" w:firstLine="709"/>
        <w:jc w:val="both"/>
        <w:rPr>
          <w:rStyle w:val="apple-converted-space"/>
          <w:rFonts w:ascii="Times New Roman" w:hAnsi="Times New Roman" w:cs="Times New Roman"/>
          <w:sz w:val="24"/>
          <w:szCs w:val="24"/>
          <w:shd w:val="clear" w:color="auto" w:fill="FFFFFF"/>
        </w:rPr>
      </w:pPr>
      <w:r w:rsidRPr="00480E11">
        <w:rPr>
          <w:rStyle w:val="apple-converted-space"/>
          <w:rFonts w:ascii="Times New Roman" w:hAnsi="Times New Roman" w:cs="Times New Roman"/>
          <w:sz w:val="24"/>
          <w:szCs w:val="24"/>
          <w:shd w:val="clear" w:color="auto" w:fill="FFFFFF"/>
        </w:rPr>
        <w:t>― </w:t>
      </w:r>
      <w:r w:rsidRPr="00480E11">
        <w:rPr>
          <w:rFonts w:ascii="Times New Roman" w:hAnsi="Times New Roman" w:cs="Times New Roman"/>
          <w:sz w:val="24"/>
          <w:szCs w:val="24"/>
        </w:rPr>
        <w:t xml:space="preserve">коррекции ручной моторики; улучшения зрительно-двигательной координации путем использования вариативных и многократно повторяющихся действий с применением разнообразных технических приемов рисования, лепки и выполнения аппликации. </w:t>
      </w:r>
    </w:p>
    <w:p w:rsidR="00CE3026" w:rsidRPr="00480E11" w:rsidRDefault="00CE3026">
      <w:pPr>
        <w:spacing w:after="0" w:line="360" w:lineRule="auto"/>
        <w:ind w:firstLine="709"/>
        <w:jc w:val="both"/>
        <w:rPr>
          <w:rFonts w:ascii="Times New Roman" w:hAnsi="Times New Roman" w:cs="Times New Roman"/>
          <w:b/>
          <w:bCs/>
          <w:color w:val="auto"/>
          <w:sz w:val="24"/>
          <w:szCs w:val="24"/>
        </w:rPr>
      </w:pPr>
      <w:r w:rsidRPr="00480E11">
        <w:rPr>
          <w:rStyle w:val="apple-converted-space"/>
          <w:rFonts w:ascii="Times New Roman" w:hAnsi="Times New Roman" w:cs="Times New Roman"/>
          <w:color w:val="auto"/>
          <w:sz w:val="24"/>
          <w:szCs w:val="24"/>
          <w:shd w:val="clear" w:color="auto" w:fill="FFFFFF"/>
        </w:rPr>
        <w:t>― р</w:t>
      </w:r>
      <w:r w:rsidRPr="00480E11">
        <w:rPr>
          <w:rFonts w:ascii="Times New Roman" w:hAnsi="Times New Roman" w:cs="Times New Roman"/>
          <w:color w:val="auto"/>
          <w:sz w:val="24"/>
          <w:szCs w:val="24"/>
        </w:rPr>
        <w:t xml:space="preserve">азвитие зрительной памяти, внимания, наблюдательности, образного мышления, представления и воображения. </w:t>
      </w:r>
    </w:p>
    <w:p w:rsidR="00CE3026" w:rsidRPr="00480E11" w:rsidRDefault="00CE3026">
      <w:pPr>
        <w:spacing w:after="0" w:line="360" w:lineRule="auto"/>
        <w:ind w:firstLine="709"/>
        <w:jc w:val="center"/>
        <w:rPr>
          <w:rStyle w:val="apple-converted-space"/>
          <w:rFonts w:ascii="Times New Roman" w:hAnsi="Times New Roman" w:cs="Times New Roman"/>
          <w:color w:val="auto"/>
          <w:sz w:val="24"/>
          <w:szCs w:val="24"/>
          <w:shd w:val="clear" w:color="auto" w:fill="FFFFFF"/>
        </w:rPr>
      </w:pPr>
      <w:r w:rsidRPr="00480E11">
        <w:rPr>
          <w:rFonts w:ascii="Times New Roman" w:hAnsi="Times New Roman" w:cs="Times New Roman"/>
          <w:b/>
          <w:bCs/>
          <w:color w:val="auto"/>
          <w:sz w:val="24"/>
          <w:szCs w:val="24"/>
        </w:rPr>
        <w:t>Примерное содержание предмета</w:t>
      </w:r>
    </w:p>
    <w:p w:rsidR="00CE3026" w:rsidRPr="00480E11" w:rsidRDefault="00CE3026">
      <w:pPr>
        <w:spacing w:after="0" w:line="360" w:lineRule="auto"/>
        <w:ind w:firstLine="709"/>
        <w:jc w:val="both"/>
        <w:rPr>
          <w:rStyle w:val="apple-converted-space"/>
          <w:rFonts w:ascii="Times New Roman" w:hAnsi="Times New Roman" w:cs="Times New Roman"/>
          <w:color w:val="auto"/>
          <w:sz w:val="24"/>
          <w:szCs w:val="24"/>
          <w:shd w:val="clear" w:color="auto" w:fill="FFFFFF"/>
        </w:rPr>
      </w:pPr>
      <w:r w:rsidRPr="00480E11">
        <w:rPr>
          <w:rStyle w:val="apple-converted-space"/>
          <w:rFonts w:ascii="Times New Roman" w:hAnsi="Times New Roman" w:cs="Times New Roman"/>
          <w:color w:val="auto"/>
          <w:sz w:val="24"/>
          <w:szCs w:val="24"/>
          <w:shd w:val="clear" w:color="auto" w:fill="FFFFFF"/>
        </w:rPr>
        <w:t>Содержание программы отражено в пяти разделах: «Подготовительный период обучения», «Обучение композиционной деятельности», «Развитие умений воспринимать и изображать форму предметов, пропорции, конструкцию»; «Развитие восприятия цвета предметов и формирование умения передавать его в живописи», «Обучение восприятию произведений искусства».</w:t>
      </w:r>
    </w:p>
    <w:p w:rsidR="00CE3026" w:rsidRPr="00480E11" w:rsidRDefault="00CE3026">
      <w:pPr>
        <w:spacing w:after="0" w:line="360" w:lineRule="auto"/>
        <w:ind w:firstLine="709"/>
        <w:jc w:val="both"/>
        <w:rPr>
          <w:rStyle w:val="apple-converted-space"/>
          <w:rFonts w:ascii="Times New Roman" w:hAnsi="Times New Roman" w:cs="Times New Roman"/>
          <w:sz w:val="24"/>
          <w:szCs w:val="24"/>
          <w:shd w:val="clear" w:color="auto" w:fill="FFFFFF"/>
        </w:rPr>
      </w:pPr>
      <w:r w:rsidRPr="00480E11">
        <w:rPr>
          <w:rStyle w:val="apple-converted-space"/>
          <w:rFonts w:ascii="Times New Roman" w:hAnsi="Times New Roman" w:cs="Times New Roman"/>
          <w:color w:val="auto"/>
          <w:sz w:val="24"/>
          <w:szCs w:val="24"/>
          <w:shd w:val="clear" w:color="auto" w:fill="FFFFFF"/>
        </w:rPr>
        <w:t>Программой предусмотриваются следующие виды работы:</w:t>
      </w:r>
    </w:p>
    <w:p w:rsidR="00CE3026" w:rsidRPr="00480E11" w:rsidRDefault="00CE3026">
      <w:pPr>
        <w:pStyle w:val="ListParagraph"/>
        <w:spacing w:after="0" w:line="360" w:lineRule="auto"/>
        <w:ind w:left="0" w:firstLine="709"/>
        <w:jc w:val="both"/>
        <w:rPr>
          <w:rStyle w:val="apple-converted-space"/>
          <w:rFonts w:ascii="Times New Roman" w:hAnsi="Times New Roman" w:cs="Times New Roman"/>
          <w:sz w:val="24"/>
          <w:szCs w:val="24"/>
          <w:shd w:val="clear" w:color="auto" w:fill="FFFFFF"/>
        </w:rPr>
      </w:pPr>
      <w:r w:rsidRPr="00480E11">
        <w:rPr>
          <w:rStyle w:val="apple-converted-space"/>
          <w:rFonts w:ascii="Times New Roman" w:hAnsi="Times New Roman" w:cs="Times New Roman"/>
          <w:sz w:val="24"/>
          <w:szCs w:val="24"/>
          <w:shd w:val="clear" w:color="auto" w:fill="FFFFFF"/>
        </w:rPr>
        <w:t>― рисование с натуры и по образцу (готовому изображению); рисование по памяти, представлению и воображению; рисование на свободную и заданную тему; декоративное рисование.</w:t>
      </w:r>
    </w:p>
    <w:p w:rsidR="00CE3026" w:rsidRPr="00480E11" w:rsidRDefault="00CE3026">
      <w:pPr>
        <w:pStyle w:val="ListParagraph"/>
        <w:spacing w:after="0" w:line="360" w:lineRule="auto"/>
        <w:ind w:left="0" w:firstLine="709"/>
        <w:jc w:val="both"/>
        <w:rPr>
          <w:rStyle w:val="apple-converted-space"/>
          <w:rFonts w:ascii="Times New Roman" w:hAnsi="Times New Roman" w:cs="Times New Roman"/>
          <w:sz w:val="24"/>
          <w:szCs w:val="24"/>
          <w:shd w:val="clear" w:color="auto" w:fill="FFFFFF"/>
        </w:rPr>
      </w:pPr>
      <w:r w:rsidRPr="00480E11">
        <w:rPr>
          <w:rStyle w:val="apple-converted-space"/>
          <w:rFonts w:ascii="Times New Roman" w:hAnsi="Times New Roman" w:cs="Times New Roman"/>
          <w:sz w:val="24"/>
          <w:szCs w:val="24"/>
          <w:shd w:val="clear" w:color="auto" w:fill="FFFFFF"/>
        </w:rPr>
        <w:t>― лепка объемного и плоскостного изображения (барельеф на картоне) с натуры или по образцу, по памяти, воображению; лепка на тему; лепка декоративной композиции;</w:t>
      </w:r>
    </w:p>
    <w:p w:rsidR="00CE3026" w:rsidRPr="00480E11" w:rsidRDefault="00CE3026">
      <w:pPr>
        <w:pStyle w:val="ListParagraph"/>
        <w:spacing w:after="0" w:line="360" w:lineRule="auto"/>
        <w:ind w:left="0" w:firstLine="709"/>
        <w:jc w:val="both"/>
        <w:rPr>
          <w:rStyle w:val="apple-converted-space"/>
          <w:rFonts w:ascii="Times New Roman" w:hAnsi="Times New Roman" w:cs="Times New Roman"/>
          <w:sz w:val="24"/>
          <w:szCs w:val="24"/>
          <w:shd w:val="clear" w:color="auto" w:fill="FFFFFF"/>
        </w:rPr>
      </w:pPr>
      <w:r w:rsidRPr="00480E11">
        <w:rPr>
          <w:rStyle w:val="apple-converted-space"/>
          <w:rFonts w:ascii="Times New Roman" w:hAnsi="Times New Roman" w:cs="Times New Roman"/>
          <w:sz w:val="24"/>
          <w:szCs w:val="24"/>
          <w:shd w:val="clear" w:color="auto" w:fill="FFFFFF"/>
        </w:rPr>
        <w:t>― выполнение плоскостной и полуобъемной аппликаций (без фиксации деталей на изобразительной поверхности («подвижная аппликация») и с фиксацией деталей на изобразительной плоскости с помощью пластилина и клея) с натуры, по образцу, представлению, воображению; выполнение предметной, сюжетной и декоративной аппликации;</w:t>
      </w:r>
    </w:p>
    <w:p w:rsidR="00CE3026" w:rsidRPr="00480E11" w:rsidRDefault="00CE3026">
      <w:pPr>
        <w:pStyle w:val="ListParagraph"/>
        <w:spacing w:after="0" w:line="360" w:lineRule="auto"/>
        <w:ind w:left="0" w:firstLine="709"/>
        <w:jc w:val="both"/>
        <w:rPr>
          <w:rStyle w:val="apple-converted-space"/>
          <w:rFonts w:ascii="Times New Roman" w:hAnsi="Times New Roman" w:cs="Times New Roman"/>
          <w:sz w:val="24"/>
          <w:szCs w:val="24"/>
          <w:shd w:val="clear" w:color="auto" w:fill="FFFFFF"/>
        </w:rPr>
      </w:pPr>
      <w:r w:rsidRPr="00480E11">
        <w:rPr>
          <w:rStyle w:val="apple-converted-space"/>
          <w:rFonts w:ascii="Times New Roman" w:hAnsi="Times New Roman" w:cs="Times New Roman"/>
          <w:sz w:val="24"/>
          <w:szCs w:val="24"/>
          <w:shd w:val="clear" w:color="auto" w:fill="FFFFFF"/>
        </w:rPr>
        <w:t>― проведение беседы о содержании рассматриваемых репродукций с картины художников, книжной иллюстрации, картинки, произведения народного и декоративно-прикладного искусства.</w:t>
      </w:r>
    </w:p>
    <w:p w:rsidR="00CE3026" w:rsidRPr="00480E11" w:rsidRDefault="00CE3026">
      <w:pPr>
        <w:spacing w:after="0" w:line="360" w:lineRule="auto"/>
        <w:ind w:firstLine="709"/>
        <w:jc w:val="center"/>
        <w:rPr>
          <w:rFonts w:ascii="Times New Roman" w:hAnsi="Times New Roman" w:cs="Times New Roman"/>
          <w:color w:val="auto"/>
          <w:sz w:val="24"/>
          <w:szCs w:val="24"/>
        </w:rPr>
      </w:pPr>
      <w:r w:rsidRPr="00480E11">
        <w:rPr>
          <w:rStyle w:val="apple-converted-space"/>
          <w:rFonts w:ascii="Times New Roman" w:hAnsi="Times New Roman" w:cs="Times New Roman"/>
          <w:sz w:val="24"/>
          <w:szCs w:val="24"/>
          <w:shd w:val="clear" w:color="auto" w:fill="FFFFFF"/>
        </w:rPr>
        <w:t xml:space="preserve">Введение </w:t>
      </w:r>
    </w:p>
    <w:p w:rsidR="00CE3026" w:rsidRPr="00480E11" w:rsidRDefault="00CE3026">
      <w:pPr>
        <w:spacing w:after="0" w:line="360" w:lineRule="auto"/>
        <w:ind w:firstLine="709"/>
        <w:jc w:val="both"/>
        <w:rPr>
          <w:rStyle w:val="apple-converted-space"/>
          <w:rFonts w:ascii="Times New Roman" w:hAnsi="Times New Roman" w:cs="Times New Roman"/>
          <w:i/>
          <w:iCs/>
          <w:color w:val="auto"/>
          <w:sz w:val="24"/>
          <w:szCs w:val="24"/>
          <w:shd w:val="clear" w:color="auto" w:fill="FFFFFF"/>
        </w:rPr>
      </w:pPr>
      <w:r w:rsidRPr="00480E11">
        <w:rPr>
          <w:rFonts w:ascii="Times New Roman" w:hAnsi="Times New Roman" w:cs="Times New Roman"/>
          <w:color w:val="auto"/>
          <w:sz w:val="24"/>
          <w:szCs w:val="24"/>
        </w:rPr>
        <w:t>Человек и изобразительное искусство; урок изобразительного искусства; правила поведения и работы на уроках изобразительного искусства; правила организации рабочего места; материалы и инструменты, используемые в процессе изобразительной деятельности; правила их хранения.</w:t>
      </w:r>
    </w:p>
    <w:p w:rsidR="00CE3026" w:rsidRPr="00480E11" w:rsidRDefault="00CE3026">
      <w:pPr>
        <w:spacing w:after="0" w:line="360" w:lineRule="auto"/>
        <w:ind w:firstLine="709"/>
        <w:jc w:val="center"/>
        <w:rPr>
          <w:rStyle w:val="apple-converted-space"/>
          <w:rFonts w:ascii="Times New Roman" w:hAnsi="Times New Roman" w:cs="Times New Roman"/>
          <w:i/>
          <w:iCs/>
          <w:color w:val="auto"/>
          <w:sz w:val="24"/>
          <w:szCs w:val="24"/>
          <w:shd w:val="clear" w:color="auto" w:fill="FFFFFF"/>
        </w:rPr>
      </w:pPr>
      <w:r w:rsidRPr="00480E11">
        <w:rPr>
          <w:rStyle w:val="apple-converted-space"/>
          <w:rFonts w:ascii="Times New Roman" w:hAnsi="Times New Roman" w:cs="Times New Roman"/>
          <w:i/>
          <w:iCs/>
          <w:color w:val="auto"/>
          <w:sz w:val="24"/>
          <w:szCs w:val="24"/>
          <w:shd w:val="clear" w:color="auto" w:fill="FFFFFF"/>
        </w:rPr>
        <w:t xml:space="preserve">Подготовительный период обучения </w:t>
      </w:r>
    </w:p>
    <w:p w:rsidR="00CE3026" w:rsidRPr="00480E11" w:rsidRDefault="00CE3026">
      <w:pPr>
        <w:spacing w:after="0" w:line="360" w:lineRule="auto"/>
        <w:ind w:firstLine="709"/>
        <w:jc w:val="both"/>
        <w:rPr>
          <w:rStyle w:val="apple-converted-space"/>
          <w:rFonts w:ascii="Times New Roman" w:hAnsi="Times New Roman" w:cs="Times New Roman"/>
          <w:i/>
          <w:iCs/>
          <w:color w:val="auto"/>
          <w:sz w:val="24"/>
          <w:szCs w:val="24"/>
          <w:shd w:val="clear" w:color="auto" w:fill="FFFFFF"/>
        </w:rPr>
      </w:pPr>
      <w:r w:rsidRPr="00480E11">
        <w:rPr>
          <w:rStyle w:val="apple-converted-space"/>
          <w:rFonts w:ascii="Times New Roman" w:hAnsi="Times New Roman" w:cs="Times New Roman"/>
          <w:i/>
          <w:iCs/>
          <w:color w:val="auto"/>
          <w:sz w:val="24"/>
          <w:szCs w:val="24"/>
          <w:shd w:val="clear" w:color="auto" w:fill="FFFFFF"/>
        </w:rPr>
        <w:t>Формирование организационных умений:</w:t>
      </w:r>
      <w:r w:rsidRPr="00480E11">
        <w:rPr>
          <w:rStyle w:val="apple-converted-space"/>
          <w:rFonts w:ascii="Times New Roman" w:hAnsi="Times New Roman" w:cs="Times New Roman"/>
          <w:color w:val="auto"/>
          <w:sz w:val="24"/>
          <w:szCs w:val="24"/>
          <w:shd w:val="clear" w:color="auto" w:fill="FFFFFF"/>
        </w:rPr>
        <w:t xml:space="preserve"> правильно сидеть, правильно держать и пользоваться инструментами (карандашами, кистью, красками), правильно располагать изобразительную поверхность на столе.</w:t>
      </w:r>
    </w:p>
    <w:p w:rsidR="00CE3026" w:rsidRPr="00480E11" w:rsidRDefault="00CE3026">
      <w:pPr>
        <w:spacing w:after="0" w:line="360" w:lineRule="auto"/>
        <w:ind w:firstLine="709"/>
        <w:jc w:val="both"/>
        <w:rPr>
          <w:rStyle w:val="apple-converted-space"/>
          <w:rFonts w:ascii="Times New Roman" w:hAnsi="Times New Roman" w:cs="Times New Roman"/>
          <w:i/>
          <w:iCs/>
          <w:color w:val="auto"/>
          <w:sz w:val="24"/>
          <w:szCs w:val="24"/>
          <w:shd w:val="clear" w:color="auto" w:fill="FFFFFF"/>
        </w:rPr>
      </w:pPr>
      <w:r w:rsidRPr="00480E11">
        <w:rPr>
          <w:rStyle w:val="apple-converted-space"/>
          <w:rFonts w:ascii="Times New Roman" w:hAnsi="Times New Roman" w:cs="Times New Roman"/>
          <w:i/>
          <w:iCs/>
          <w:color w:val="auto"/>
          <w:sz w:val="24"/>
          <w:szCs w:val="24"/>
          <w:shd w:val="clear" w:color="auto" w:fill="FFFFFF"/>
        </w:rPr>
        <w:t>Сенсорное воспитание</w:t>
      </w:r>
      <w:r w:rsidRPr="00480E11">
        <w:rPr>
          <w:rStyle w:val="apple-converted-space"/>
          <w:rFonts w:ascii="Times New Roman" w:hAnsi="Times New Roman" w:cs="Times New Roman"/>
          <w:color w:val="auto"/>
          <w:sz w:val="24"/>
          <w:szCs w:val="24"/>
          <w:shd w:val="clear" w:color="auto" w:fill="FFFFFF"/>
        </w:rPr>
        <w:t>: различение формы предметов при помощи зрения, осязания и обводящих движений руки; узнавание и показ основных геометрических фигур и тел (круг, квадрат, прямоугольник, шар, куб); узнавание, называние и отражение в аппликации и рисунке цветов спектра; ориентировка на плоскости листа бумаги.</w:t>
      </w:r>
    </w:p>
    <w:p w:rsidR="00CE3026" w:rsidRPr="00480E11" w:rsidRDefault="00CE3026">
      <w:pPr>
        <w:spacing w:after="0" w:line="360" w:lineRule="auto"/>
        <w:ind w:firstLine="709"/>
        <w:jc w:val="both"/>
        <w:rPr>
          <w:rStyle w:val="apple-converted-space"/>
          <w:rFonts w:ascii="Times New Roman" w:hAnsi="Times New Roman" w:cs="Times New Roman"/>
          <w:i/>
          <w:iCs/>
          <w:color w:val="auto"/>
          <w:sz w:val="24"/>
          <w:szCs w:val="24"/>
          <w:shd w:val="clear" w:color="auto" w:fill="FFFFFF"/>
        </w:rPr>
      </w:pPr>
      <w:r w:rsidRPr="00480E11">
        <w:rPr>
          <w:rStyle w:val="apple-converted-space"/>
          <w:rFonts w:ascii="Times New Roman" w:hAnsi="Times New Roman" w:cs="Times New Roman"/>
          <w:i/>
          <w:iCs/>
          <w:color w:val="auto"/>
          <w:sz w:val="24"/>
          <w:szCs w:val="24"/>
          <w:shd w:val="clear" w:color="auto" w:fill="FFFFFF"/>
        </w:rPr>
        <w:t>Развитие моторики рук</w:t>
      </w:r>
      <w:r w:rsidRPr="00480E11">
        <w:rPr>
          <w:rStyle w:val="apple-converted-space"/>
          <w:rFonts w:ascii="Times New Roman" w:hAnsi="Times New Roman" w:cs="Times New Roman"/>
          <w:color w:val="auto"/>
          <w:sz w:val="24"/>
          <w:szCs w:val="24"/>
          <w:shd w:val="clear" w:color="auto" w:fill="FFFFFF"/>
        </w:rPr>
        <w:t xml:space="preserve">: формирование правильного удержания карандаша и кисточки; формирование умения владеть карандашом; формирование навыка произвольной регуляции нажима; произвольного темпа движения (его замедление и ускорение), прекращения движения в нужной точке; направления движения. </w:t>
      </w:r>
    </w:p>
    <w:p w:rsidR="00CE3026" w:rsidRPr="00480E11" w:rsidRDefault="00CE3026">
      <w:pPr>
        <w:spacing w:after="0" w:line="360" w:lineRule="auto"/>
        <w:ind w:firstLine="709"/>
        <w:jc w:val="both"/>
        <w:rPr>
          <w:rStyle w:val="apple-converted-space"/>
          <w:rFonts w:ascii="Times New Roman" w:hAnsi="Times New Roman" w:cs="Times New Roman"/>
          <w:color w:val="auto"/>
          <w:sz w:val="24"/>
          <w:szCs w:val="24"/>
          <w:u w:val="single"/>
          <w:shd w:val="clear" w:color="auto" w:fill="FFFFFF"/>
        </w:rPr>
      </w:pPr>
      <w:r w:rsidRPr="00480E11">
        <w:rPr>
          <w:rStyle w:val="apple-converted-space"/>
          <w:rFonts w:ascii="Times New Roman" w:hAnsi="Times New Roman" w:cs="Times New Roman"/>
          <w:i/>
          <w:iCs/>
          <w:color w:val="auto"/>
          <w:sz w:val="24"/>
          <w:szCs w:val="24"/>
          <w:shd w:val="clear" w:color="auto" w:fill="FFFFFF"/>
        </w:rPr>
        <w:t xml:space="preserve">Обучение приемам работы в изобразительной деятельности </w:t>
      </w:r>
      <w:r w:rsidRPr="00480E11">
        <w:rPr>
          <w:rStyle w:val="apple-converted-space"/>
          <w:rFonts w:ascii="Times New Roman" w:hAnsi="Times New Roman" w:cs="Times New Roman"/>
          <w:color w:val="auto"/>
          <w:sz w:val="24"/>
          <w:szCs w:val="24"/>
          <w:shd w:val="clear" w:color="auto" w:fill="FFFFFF"/>
        </w:rPr>
        <w:t>(лепке, выполнении аппликации, рисовании):</w:t>
      </w:r>
    </w:p>
    <w:p w:rsidR="00CE3026" w:rsidRPr="00480E11" w:rsidRDefault="00CE3026">
      <w:pPr>
        <w:spacing w:after="0" w:line="360" w:lineRule="auto"/>
        <w:ind w:firstLine="709"/>
        <w:jc w:val="both"/>
        <w:rPr>
          <w:rStyle w:val="apple-converted-space"/>
          <w:rFonts w:ascii="Times New Roman" w:hAnsi="Times New Roman" w:cs="Times New Roman"/>
          <w:color w:val="auto"/>
          <w:sz w:val="24"/>
          <w:szCs w:val="24"/>
          <w:shd w:val="clear" w:color="auto" w:fill="FFFFFF"/>
        </w:rPr>
      </w:pPr>
      <w:r w:rsidRPr="00480E11">
        <w:rPr>
          <w:rStyle w:val="apple-converted-space"/>
          <w:rFonts w:ascii="Times New Roman" w:hAnsi="Times New Roman" w:cs="Times New Roman"/>
          <w:color w:val="auto"/>
          <w:sz w:val="24"/>
          <w:szCs w:val="24"/>
          <w:u w:val="single"/>
          <w:shd w:val="clear" w:color="auto" w:fill="FFFFFF"/>
        </w:rPr>
        <w:t xml:space="preserve">Приемы лепки: </w:t>
      </w:r>
    </w:p>
    <w:p w:rsidR="00CE3026" w:rsidRPr="00480E11" w:rsidRDefault="00CE3026">
      <w:pPr>
        <w:spacing w:after="0" w:line="360" w:lineRule="auto"/>
        <w:ind w:firstLine="709"/>
        <w:jc w:val="both"/>
        <w:rPr>
          <w:rStyle w:val="apple-converted-space"/>
          <w:rFonts w:ascii="Times New Roman" w:hAnsi="Times New Roman" w:cs="Times New Roman"/>
          <w:color w:val="auto"/>
          <w:sz w:val="24"/>
          <w:szCs w:val="24"/>
          <w:shd w:val="clear" w:color="auto" w:fill="FFFFFF"/>
        </w:rPr>
      </w:pPr>
      <w:r w:rsidRPr="00480E11">
        <w:rPr>
          <w:rStyle w:val="apple-converted-space"/>
          <w:rFonts w:ascii="Times New Roman" w:hAnsi="Times New Roman" w:cs="Times New Roman"/>
          <w:color w:val="auto"/>
          <w:sz w:val="24"/>
          <w:szCs w:val="24"/>
          <w:shd w:val="clear" w:color="auto" w:fill="FFFFFF"/>
        </w:rPr>
        <w:t>― отщипывание кусков от целого куска пластилина и разминание;</w:t>
      </w:r>
    </w:p>
    <w:p w:rsidR="00CE3026" w:rsidRPr="00480E11" w:rsidRDefault="00CE3026">
      <w:pPr>
        <w:spacing w:after="0" w:line="360" w:lineRule="auto"/>
        <w:ind w:firstLine="709"/>
        <w:jc w:val="both"/>
        <w:rPr>
          <w:rStyle w:val="apple-converted-space"/>
          <w:rFonts w:ascii="Times New Roman" w:hAnsi="Times New Roman" w:cs="Times New Roman"/>
          <w:color w:val="auto"/>
          <w:sz w:val="24"/>
          <w:szCs w:val="24"/>
          <w:shd w:val="clear" w:color="auto" w:fill="FFFFFF"/>
        </w:rPr>
      </w:pPr>
      <w:r w:rsidRPr="00480E11">
        <w:rPr>
          <w:rStyle w:val="apple-converted-space"/>
          <w:rFonts w:ascii="Times New Roman" w:hAnsi="Times New Roman" w:cs="Times New Roman"/>
          <w:color w:val="auto"/>
          <w:sz w:val="24"/>
          <w:szCs w:val="24"/>
          <w:shd w:val="clear" w:color="auto" w:fill="FFFFFF"/>
        </w:rPr>
        <w:t>― размазывание по картону;</w:t>
      </w:r>
    </w:p>
    <w:p w:rsidR="00CE3026" w:rsidRPr="00480E11" w:rsidRDefault="00CE3026">
      <w:pPr>
        <w:spacing w:after="0" w:line="360" w:lineRule="auto"/>
        <w:ind w:firstLine="709"/>
        <w:jc w:val="both"/>
        <w:rPr>
          <w:rStyle w:val="apple-converted-space"/>
          <w:rFonts w:ascii="Times New Roman" w:hAnsi="Times New Roman" w:cs="Times New Roman"/>
          <w:color w:val="auto"/>
          <w:sz w:val="24"/>
          <w:szCs w:val="24"/>
          <w:shd w:val="clear" w:color="auto" w:fill="FFFFFF"/>
        </w:rPr>
      </w:pPr>
      <w:r w:rsidRPr="00480E11">
        <w:rPr>
          <w:rStyle w:val="apple-converted-space"/>
          <w:rFonts w:ascii="Times New Roman" w:hAnsi="Times New Roman" w:cs="Times New Roman"/>
          <w:color w:val="auto"/>
          <w:sz w:val="24"/>
          <w:szCs w:val="24"/>
          <w:shd w:val="clear" w:color="auto" w:fill="FFFFFF"/>
        </w:rPr>
        <w:t>― скатывание, раскатывание, сплющивание;</w:t>
      </w:r>
    </w:p>
    <w:p w:rsidR="00CE3026" w:rsidRPr="00480E11" w:rsidRDefault="00CE3026">
      <w:pPr>
        <w:spacing w:after="0" w:line="360" w:lineRule="auto"/>
        <w:ind w:firstLine="709"/>
        <w:jc w:val="both"/>
        <w:rPr>
          <w:rStyle w:val="apple-converted-space"/>
          <w:rFonts w:ascii="Times New Roman" w:hAnsi="Times New Roman" w:cs="Times New Roman"/>
          <w:color w:val="auto"/>
          <w:sz w:val="24"/>
          <w:szCs w:val="24"/>
          <w:u w:val="single"/>
          <w:shd w:val="clear" w:color="auto" w:fill="FFFFFF"/>
        </w:rPr>
      </w:pPr>
      <w:r w:rsidRPr="00480E11">
        <w:rPr>
          <w:rStyle w:val="apple-converted-space"/>
          <w:rFonts w:ascii="Times New Roman" w:hAnsi="Times New Roman" w:cs="Times New Roman"/>
          <w:color w:val="auto"/>
          <w:sz w:val="24"/>
          <w:szCs w:val="24"/>
          <w:shd w:val="clear" w:color="auto" w:fill="FFFFFF"/>
        </w:rPr>
        <w:t>― примазывание частей при составлении целого объемного изображения.</w:t>
      </w:r>
    </w:p>
    <w:p w:rsidR="00CE3026" w:rsidRPr="00480E11" w:rsidRDefault="00CE3026">
      <w:pPr>
        <w:spacing w:after="0" w:line="360" w:lineRule="auto"/>
        <w:ind w:firstLine="709"/>
        <w:jc w:val="both"/>
        <w:rPr>
          <w:rStyle w:val="apple-converted-space"/>
          <w:rFonts w:ascii="Times New Roman" w:hAnsi="Times New Roman" w:cs="Times New Roman"/>
          <w:color w:val="auto"/>
          <w:sz w:val="24"/>
          <w:szCs w:val="24"/>
          <w:shd w:val="clear" w:color="auto" w:fill="FFFFFF"/>
        </w:rPr>
      </w:pPr>
      <w:r w:rsidRPr="00480E11">
        <w:rPr>
          <w:rStyle w:val="apple-converted-space"/>
          <w:rFonts w:ascii="Times New Roman" w:hAnsi="Times New Roman" w:cs="Times New Roman"/>
          <w:color w:val="auto"/>
          <w:sz w:val="24"/>
          <w:szCs w:val="24"/>
          <w:u w:val="single"/>
          <w:shd w:val="clear" w:color="auto" w:fill="FFFFFF"/>
        </w:rPr>
        <w:t xml:space="preserve">Приемы работы с «подвижной аппликацией» </w:t>
      </w:r>
      <w:r w:rsidRPr="00480E11">
        <w:rPr>
          <w:rStyle w:val="apple-converted-space"/>
          <w:rFonts w:ascii="Times New Roman" w:hAnsi="Times New Roman" w:cs="Times New Roman"/>
          <w:color w:val="auto"/>
          <w:sz w:val="24"/>
          <w:szCs w:val="24"/>
          <w:shd w:val="clear" w:color="auto" w:fill="FFFFFF"/>
        </w:rPr>
        <w:t>для развития целостного восприятия объекта при подготовке детей к рисованию:</w:t>
      </w:r>
    </w:p>
    <w:p w:rsidR="00CE3026" w:rsidRPr="00480E11" w:rsidRDefault="00CE3026">
      <w:pPr>
        <w:spacing w:after="0" w:line="360" w:lineRule="auto"/>
        <w:ind w:firstLine="709"/>
        <w:jc w:val="both"/>
        <w:rPr>
          <w:rStyle w:val="apple-converted-space"/>
          <w:rFonts w:ascii="Times New Roman" w:hAnsi="Times New Roman" w:cs="Times New Roman"/>
          <w:color w:val="auto"/>
          <w:sz w:val="24"/>
          <w:szCs w:val="24"/>
          <w:shd w:val="clear" w:color="auto" w:fill="FFFFFF"/>
        </w:rPr>
      </w:pPr>
      <w:r w:rsidRPr="00480E11">
        <w:rPr>
          <w:rStyle w:val="apple-converted-space"/>
          <w:rFonts w:ascii="Times New Roman" w:hAnsi="Times New Roman" w:cs="Times New Roman"/>
          <w:color w:val="auto"/>
          <w:sz w:val="24"/>
          <w:szCs w:val="24"/>
          <w:shd w:val="clear" w:color="auto" w:fill="FFFFFF"/>
        </w:rPr>
        <w:t>― складывание целого изображения из его деталей без фиксации на плоскости листа;</w:t>
      </w:r>
    </w:p>
    <w:p w:rsidR="00CE3026" w:rsidRPr="00480E11" w:rsidRDefault="00CE3026">
      <w:pPr>
        <w:spacing w:after="0" w:line="360" w:lineRule="auto"/>
        <w:ind w:firstLine="709"/>
        <w:jc w:val="both"/>
        <w:rPr>
          <w:rStyle w:val="apple-converted-space"/>
          <w:rFonts w:ascii="Times New Roman" w:hAnsi="Times New Roman" w:cs="Times New Roman"/>
          <w:color w:val="auto"/>
          <w:sz w:val="24"/>
          <w:szCs w:val="24"/>
          <w:shd w:val="clear" w:color="auto" w:fill="FFFFFF"/>
        </w:rPr>
      </w:pPr>
      <w:r w:rsidRPr="00480E11">
        <w:rPr>
          <w:rStyle w:val="apple-converted-space"/>
          <w:rFonts w:ascii="Times New Roman" w:hAnsi="Times New Roman" w:cs="Times New Roman"/>
          <w:color w:val="auto"/>
          <w:sz w:val="24"/>
          <w:szCs w:val="24"/>
          <w:shd w:val="clear" w:color="auto" w:fill="FFFFFF"/>
        </w:rPr>
        <w:t>― совмещение аппликационного изображения объекта с контурным рисунком геометрической фигуры без фиксации на плоскости листа;</w:t>
      </w:r>
    </w:p>
    <w:p w:rsidR="00CE3026" w:rsidRPr="00480E11" w:rsidRDefault="00CE3026">
      <w:pPr>
        <w:spacing w:after="0" w:line="360" w:lineRule="auto"/>
        <w:ind w:firstLine="709"/>
        <w:jc w:val="both"/>
        <w:rPr>
          <w:rStyle w:val="apple-converted-space"/>
          <w:rFonts w:ascii="Times New Roman" w:hAnsi="Times New Roman" w:cs="Times New Roman"/>
          <w:color w:val="auto"/>
          <w:sz w:val="24"/>
          <w:szCs w:val="24"/>
          <w:shd w:val="clear" w:color="auto" w:fill="FFFFFF"/>
        </w:rPr>
      </w:pPr>
      <w:r w:rsidRPr="00480E11">
        <w:rPr>
          <w:rStyle w:val="apple-converted-space"/>
          <w:rFonts w:ascii="Times New Roman" w:hAnsi="Times New Roman" w:cs="Times New Roman"/>
          <w:color w:val="auto"/>
          <w:sz w:val="24"/>
          <w:szCs w:val="24"/>
          <w:shd w:val="clear" w:color="auto" w:fill="FFFFFF"/>
        </w:rPr>
        <w:t>― расположение деталей предметных изображений или силуэтов на листе бумаги в соответствующих пространственных положениях;</w:t>
      </w:r>
    </w:p>
    <w:p w:rsidR="00CE3026" w:rsidRPr="00480E11" w:rsidRDefault="00CE3026">
      <w:pPr>
        <w:spacing w:after="0" w:line="360" w:lineRule="auto"/>
        <w:ind w:firstLine="709"/>
        <w:jc w:val="both"/>
        <w:rPr>
          <w:rStyle w:val="apple-converted-space"/>
          <w:rFonts w:ascii="Times New Roman" w:hAnsi="Times New Roman" w:cs="Times New Roman"/>
          <w:color w:val="auto"/>
          <w:sz w:val="24"/>
          <w:szCs w:val="24"/>
          <w:u w:val="single"/>
          <w:shd w:val="clear" w:color="auto" w:fill="FFFFFF"/>
        </w:rPr>
      </w:pPr>
      <w:r w:rsidRPr="00480E11">
        <w:rPr>
          <w:rStyle w:val="apple-converted-space"/>
          <w:rFonts w:ascii="Times New Roman" w:hAnsi="Times New Roman" w:cs="Times New Roman"/>
          <w:color w:val="auto"/>
          <w:sz w:val="24"/>
          <w:szCs w:val="24"/>
          <w:shd w:val="clear" w:color="auto" w:fill="FFFFFF"/>
        </w:rPr>
        <w:t xml:space="preserve">― составление по образцу композиции из нескольких объектов без фиксации на плоскости листа. </w:t>
      </w:r>
    </w:p>
    <w:p w:rsidR="00CE3026" w:rsidRPr="00480E11" w:rsidRDefault="00CE3026">
      <w:pPr>
        <w:spacing w:after="0" w:line="360" w:lineRule="auto"/>
        <w:ind w:firstLine="709"/>
        <w:jc w:val="both"/>
        <w:rPr>
          <w:rStyle w:val="apple-converted-space"/>
          <w:rFonts w:ascii="Times New Roman" w:hAnsi="Times New Roman" w:cs="Times New Roman"/>
          <w:color w:val="auto"/>
          <w:sz w:val="24"/>
          <w:szCs w:val="24"/>
          <w:shd w:val="clear" w:color="auto" w:fill="FFFFFF"/>
        </w:rPr>
      </w:pPr>
      <w:r w:rsidRPr="00480E11">
        <w:rPr>
          <w:rStyle w:val="apple-converted-space"/>
          <w:rFonts w:ascii="Times New Roman" w:hAnsi="Times New Roman" w:cs="Times New Roman"/>
          <w:color w:val="auto"/>
          <w:sz w:val="24"/>
          <w:szCs w:val="24"/>
          <w:u w:val="single"/>
          <w:shd w:val="clear" w:color="auto" w:fill="FFFFFF"/>
        </w:rPr>
        <w:t>Приемы выполнения аппликации из бумаги:</w:t>
      </w:r>
    </w:p>
    <w:p w:rsidR="00CE3026" w:rsidRPr="00480E11" w:rsidRDefault="00CE3026">
      <w:pPr>
        <w:spacing w:after="0" w:line="360" w:lineRule="auto"/>
        <w:ind w:firstLine="709"/>
        <w:jc w:val="both"/>
        <w:rPr>
          <w:rStyle w:val="apple-converted-space"/>
          <w:rFonts w:ascii="Times New Roman" w:hAnsi="Times New Roman" w:cs="Times New Roman"/>
          <w:color w:val="auto"/>
          <w:sz w:val="24"/>
          <w:szCs w:val="24"/>
          <w:shd w:val="clear" w:color="auto" w:fill="FFFFFF"/>
        </w:rPr>
      </w:pPr>
      <w:r w:rsidRPr="00480E11">
        <w:rPr>
          <w:rStyle w:val="apple-converted-space"/>
          <w:rFonts w:ascii="Times New Roman" w:hAnsi="Times New Roman" w:cs="Times New Roman"/>
          <w:color w:val="auto"/>
          <w:sz w:val="24"/>
          <w:szCs w:val="24"/>
          <w:shd w:val="clear" w:color="auto" w:fill="FFFFFF"/>
        </w:rPr>
        <w:t>― приемы работы ножницами;</w:t>
      </w:r>
    </w:p>
    <w:p w:rsidR="00CE3026" w:rsidRPr="00480E11" w:rsidRDefault="00CE3026">
      <w:pPr>
        <w:spacing w:after="0" w:line="360" w:lineRule="auto"/>
        <w:ind w:firstLine="709"/>
        <w:jc w:val="both"/>
        <w:rPr>
          <w:rStyle w:val="apple-converted-space"/>
          <w:rFonts w:ascii="Times New Roman" w:hAnsi="Times New Roman" w:cs="Times New Roman"/>
          <w:color w:val="auto"/>
          <w:sz w:val="24"/>
          <w:szCs w:val="24"/>
          <w:shd w:val="clear" w:color="auto" w:fill="FFFFFF"/>
        </w:rPr>
      </w:pPr>
      <w:r w:rsidRPr="00480E11">
        <w:rPr>
          <w:rStyle w:val="apple-converted-space"/>
          <w:rFonts w:ascii="Times New Roman" w:hAnsi="Times New Roman" w:cs="Times New Roman"/>
          <w:color w:val="auto"/>
          <w:sz w:val="24"/>
          <w:szCs w:val="24"/>
          <w:shd w:val="clear" w:color="auto" w:fill="FFFFFF"/>
        </w:rPr>
        <w:t>― раскладывание деталей аппликации на плоскости листа относительно друг друга в соответствии с пространственными отношениями: внизу, наверху, над,  под, справа от …, слева от …, посередине;</w:t>
      </w:r>
    </w:p>
    <w:p w:rsidR="00CE3026" w:rsidRPr="00480E11" w:rsidRDefault="00CE3026">
      <w:pPr>
        <w:spacing w:after="0" w:line="360" w:lineRule="auto"/>
        <w:ind w:firstLine="709"/>
        <w:jc w:val="both"/>
        <w:rPr>
          <w:rStyle w:val="apple-converted-space"/>
          <w:rFonts w:ascii="Times New Roman" w:hAnsi="Times New Roman" w:cs="Times New Roman"/>
          <w:color w:val="auto"/>
          <w:sz w:val="24"/>
          <w:szCs w:val="24"/>
          <w:shd w:val="clear" w:color="auto" w:fill="FFFFFF"/>
        </w:rPr>
      </w:pPr>
      <w:r w:rsidRPr="00480E11">
        <w:rPr>
          <w:rStyle w:val="apple-converted-space"/>
          <w:rFonts w:ascii="Times New Roman" w:hAnsi="Times New Roman" w:cs="Times New Roman"/>
          <w:color w:val="auto"/>
          <w:sz w:val="24"/>
          <w:szCs w:val="24"/>
          <w:shd w:val="clear" w:color="auto" w:fill="FFFFFF"/>
        </w:rPr>
        <w:t>― приемы соединения деталей аппликации с изобразительной поверхностью с помощью пластилина.</w:t>
      </w:r>
    </w:p>
    <w:p w:rsidR="00CE3026" w:rsidRPr="00480E11" w:rsidRDefault="00CE3026">
      <w:pPr>
        <w:spacing w:after="0" w:line="360" w:lineRule="auto"/>
        <w:ind w:firstLine="709"/>
        <w:jc w:val="both"/>
        <w:rPr>
          <w:rStyle w:val="apple-converted-space"/>
          <w:rFonts w:ascii="Times New Roman" w:hAnsi="Times New Roman" w:cs="Times New Roman"/>
          <w:color w:val="auto"/>
          <w:sz w:val="24"/>
          <w:szCs w:val="24"/>
          <w:u w:val="single"/>
          <w:shd w:val="clear" w:color="auto" w:fill="FFFFFF"/>
        </w:rPr>
      </w:pPr>
      <w:r w:rsidRPr="00480E11">
        <w:rPr>
          <w:rStyle w:val="apple-converted-space"/>
          <w:rFonts w:ascii="Times New Roman" w:hAnsi="Times New Roman" w:cs="Times New Roman"/>
          <w:color w:val="auto"/>
          <w:sz w:val="24"/>
          <w:szCs w:val="24"/>
          <w:shd w:val="clear" w:color="auto" w:fill="FFFFFF"/>
        </w:rPr>
        <w:t>― приемы наклеивания деталей аппликации на изобразительную поверхность с помощью клея.</w:t>
      </w:r>
    </w:p>
    <w:p w:rsidR="00CE3026" w:rsidRPr="00480E11" w:rsidRDefault="00CE3026">
      <w:pPr>
        <w:spacing w:after="0" w:line="360" w:lineRule="auto"/>
        <w:ind w:firstLine="709"/>
        <w:jc w:val="both"/>
        <w:rPr>
          <w:rStyle w:val="apple-converted-space"/>
          <w:rFonts w:ascii="Times New Roman" w:hAnsi="Times New Roman" w:cs="Times New Roman"/>
          <w:color w:val="auto"/>
          <w:sz w:val="24"/>
          <w:szCs w:val="24"/>
          <w:shd w:val="clear" w:color="auto" w:fill="FFFFFF"/>
        </w:rPr>
      </w:pPr>
      <w:r w:rsidRPr="00480E11">
        <w:rPr>
          <w:rStyle w:val="apple-converted-space"/>
          <w:rFonts w:ascii="Times New Roman" w:hAnsi="Times New Roman" w:cs="Times New Roman"/>
          <w:color w:val="auto"/>
          <w:sz w:val="24"/>
          <w:szCs w:val="24"/>
          <w:u w:val="single"/>
          <w:shd w:val="clear" w:color="auto" w:fill="FFFFFF"/>
        </w:rPr>
        <w:t>Приемы рисования твердыми материалами (карандашом, фломастером, ручкой):</w:t>
      </w:r>
    </w:p>
    <w:p w:rsidR="00CE3026" w:rsidRPr="00480E11" w:rsidRDefault="00CE3026">
      <w:pPr>
        <w:spacing w:after="0" w:line="360" w:lineRule="auto"/>
        <w:ind w:firstLine="709"/>
        <w:jc w:val="both"/>
        <w:rPr>
          <w:rStyle w:val="apple-converted-space"/>
          <w:rFonts w:ascii="Times New Roman" w:hAnsi="Times New Roman" w:cs="Times New Roman"/>
          <w:color w:val="auto"/>
          <w:sz w:val="24"/>
          <w:szCs w:val="24"/>
          <w:shd w:val="clear" w:color="auto" w:fill="FFFFFF"/>
        </w:rPr>
      </w:pPr>
      <w:r w:rsidRPr="00480E11">
        <w:rPr>
          <w:rStyle w:val="apple-converted-space"/>
          <w:rFonts w:ascii="Times New Roman" w:hAnsi="Times New Roman" w:cs="Times New Roman"/>
          <w:color w:val="auto"/>
          <w:sz w:val="24"/>
          <w:szCs w:val="24"/>
          <w:shd w:val="clear" w:color="auto" w:fill="FFFFFF"/>
        </w:rPr>
        <w:t xml:space="preserve">― рисование с использованием точки (рисование точкой; рисование по заранее расставленным точкам предметов несложной формы по образцу). </w:t>
      </w:r>
    </w:p>
    <w:p w:rsidR="00CE3026" w:rsidRPr="00480E11" w:rsidRDefault="00CE3026">
      <w:pPr>
        <w:spacing w:after="0" w:line="360" w:lineRule="auto"/>
        <w:ind w:firstLine="709"/>
        <w:jc w:val="both"/>
        <w:rPr>
          <w:rStyle w:val="apple-converted-space"/>
          <w:rFonts w:ascii="Times New Roman" w:hAnsi="Times New Roman" w:cs="Times New Roman"/>
          <w:color w:val="auto"/>
          <w:sz w:val="24"/>
          <w:szCs w:val="24"/>
          <w:shd w:val="clear" w:color="auto" w:fill="FFFFFF"/>
        </w:rPr>
      </w:pPr>
      <w:r w:rsidRPr="00480E11">
        <w:rPr>
          <w:rStyle w:val="apple-converted-space"/>
          <w:rFonts w:ascii="Times New Roman" w:hAnsi="Times New Roman" w:cs="Times New Roman"/>
          <w:color w:val="auto"/>
          <w:sz w:val="24"/>
          <w:szCs w:val="24"/>
          <w:shd w:val="clear" w:color="auto" w:fill="FFFFFF"/>
        </w:rPr>
        <w:t>― рисование разнохарактерных линий (упражнения в рисовании по клеткам прямых вертикальных, горизонтальных, наклонных, зигзагообразных линий; рисование дугообразных, спиралеобразных линии; линий замкнутого контура (круг, овал). Рисование по клеткам предметов несложной формы с использованием этих линии (по образцу);</w:t>
      </w:r>
    </w:p>
    <w:p w:rsidR="00CE3026" w:rsidRPr="00480E11" w:rsidRDefault="00CE3026">
      <w:pPr>
        <w:spacing w:after="0" w:line="360" w:lineRule="auto"/>
        <w:ind w:firstLine="709"/>
        <w:jc w:val="both"/>
        <w:rPr>
          <w:rStyle w:val="apple-converted-space"/>
          <w:rFonts w:ascii="Times New Roman" w:hAnsi="Times New Roman" w:cs="Times New Roman"/>
          <w:color w:val="auto"/>
          <w:sz w:val="24"/>
          <w:szCs w:val="24"/>
          <w:shd w:val="clear" w:color="auto" w:fill="FFFFFF"/>
        </w:rPr>
      </w:pPr>
      <w:r w:rsidRPr="00480E11">
        <w:rPr>
          <w:rStyle w:val="apple-converted-space"/>
          <w:rFonts w:ascii="Times New Roman" w:hAnsi="Times New Roman" w:cs="Times New Roman"/>
          <w:color w:val="auto"/>
          <w:sz w:val="24"/>
          <w:szCs w:val="24"/>
          <w:shd w:val="clear" w:color="auto" w:fill="FFFFFF"/>
        </w:rPr>
        <w:t>― рисование без отрыва руки с постоянной силой нажима и изменением силы нажима на карандаш. Упражнения в рисовании линий. Рисование предметов несложных форм (по образцу);</w:t>
      </w:r>
    </w:p>
    <w:p w:rsidR="00CE3026" w:rsidRPr="00480E11" w:rsidRDefault="00CE3026">
      <w:pPr>
        <w:spacing w:after="0" w:line="360" w:lineRule="auto"/>
        <w:ind w:firstLine="709"/>
        <w:jc w:val="both"/>
        <w:rPr>
          <w:rStyle w:val="apple-converted-space"/>
          <w:rFonts w:ascii="Times New Roman" w:hAnsi="Times New Roman" w:cs="Times New Roman"/>
          <w:color w:val="auto"/>
          <w:sz w:val="24"/>
          <w:szCs w:val="24"/>
          <w:shd w:val="clear" w:color="auto" w:fill="FFFFFF"/>
        </w:rPr>
      </w:pPr>
      <w:r w:rsidRPr="00480E11">
        <w:rPr>
          <w:rStyle w:val="apple-converted-space"/>
          <w:rFonts w:ascii="Times New Roman" w:hAnsi="Times New Roman" w:cs="Times New Roman"/>
          <w:color w:val="auto"/>
          <w:sz w:val="24"/>
          <w:szCs w:val="24"/>
          <w:shd w:val="clear" w:color="auto" w:fill="FFFFFF"/>
        </w:rPr>
        <w:t>― штрихование внутри контурного изображения; правила штрихования; приемы штрихования (беспорядочная штриховка и упорядоченная штриховка в виде сеточки);</w:t>
      </w:r>
    </w:p>
    <w:p w:rsidR="00CE3026" w:rsidRPr="00480E11" w:rsidRDefault="00CE3026">
      <w:pPr>
        <w:spacing w:after="0" w:line="360" w:lineRule="auto"/>
        <w:ind w:firstLine="709"/>
        <w:jc w:val="both"/>
        <w:rPr>
          <w:rStyle w:val="apple-converted-space"/>
          <w:rFonts w:ascii="Times New Roman" w:hAnsi="Times New Roman" w:cs="Times New Roman"/>
          <w:color w:val="auto"/>
          <w:sz w:val="24"/>
          <w:szCs w:val="24"/>
          <w:u w:val="single"/>
          <w:shd w:val="clear" w:color="auto" w:fill="FFFFFF"/>
        </w:rPr>
      </w:pPr>
      <w:r w:rsidRPr="00480E11">
        <w:rPr>
          <w:rStyle w:val="apple-converted-space"/>
          <w:rFonts w:ascii="Times New Roman" w:hAnsi="Times New Roman" w:cs="Times New Roman"/>
          <w:color w:val="auto"/>
          <w:sz w:val="24"/>
          <w:szCs w:val="24"/>
          <w:shd w:val="clear" w:color="auto" w:fill="FFFFFF"/>
        </w:rPr>
        <w:t>― рисование карандашом линий и предметов несложной формы двумя руками.</w:t>
      </w:r>
    </w:p>
    <w:p w:rsidR="00CE3026" w:rsidRPr="00480E11" w:rsidRDefault="00CE3026">
      <w:pPr>
        <w:spacing w:after="0" w:line="360" w:lineRule="auto"/>
        <w:ind w:firstLine="709"/>
        <w:jc w:val="both"/>
        <w:rPr>
          <w:rStyle w:val="apple-converted-space"/>
          <w:rFonts w:ascii="Times New Roman" w:hAnsi="Times New Roman" w:cs="Times New Roman"/>
          <w:color w:val="auto"/>
          <w:sz w:val="24"/>
          <w:szCs w:val="24"/>
          <w:shd w:val="clear" w:color="auto" w:fill="FFFFFF"/>
        </w:rPr>
      </w:pPr>
      <w:r w:rsidRPr="00480E11">
        <w:rPr>
          <w:rStyle w:val="apple-converted-space"/>
          <w:rFonts w:ascii="Times New Roman" w:hAnsi="Times New Roman" w:cs="Times New Roman"/>
          <w:color w:val="auto"/>
          <w:sz w:val="24"/>
          <w:szCs w:val="24"/>
          <w:u w:val="single"/>
          <w:shd w:val="clear" w:color="auto" w:fill="FFFFFF"/>
        </w:rPr>
        <w:t>Приемы работы красками</w:t>
      </w:r>
      <w:r w:rsidRPr="00480E11">
        <w:rPr>
          <w:rStyle w:val="apple-converted-space"/>
          <w:rFonts w:ascii="Times New Roman" w:hAnsi="Times New Roman" w:cs="Times New Roman"/>
          <w:color w:val="auto"/>
          <w:sz w:val="24"/>
          <w:szCs w:val="24"/>
          <w:shd w:val="clear" w:color="auto" w:fill="FFFFFF"/>
        </w:rPr>
        <w:t>:</w:t>
      </w:r>
    </w:p>
    <w:p w:rsidR="00CE3026" w:rsidRPr="00480E11" w:rsidRDefault="00CE3026">
      <w:pPr>
        <w:spacing w:after="0" w:line="360" w:lineRule="auto"/>
        <w:ind w:firstLine="709"/>
        <w:jc w:val="both"/>
        <w:rPr>
          <w:rStyle w:val="apple-converted-space"/>
          <w:rFonts w:ascii="Times New Roman" w:hAnsi="Times New Roman" w:cs="Times New Roman"/>
          <w:color w:val="auto"/>
          <w:sz w:val="24"/>
          <w:szCs w:val="24"/>
          <w:shd w:val="clear" w:color="auto" w:fill="FFFFFF"/>
        </w:rPr>
      </w:pPr>
      <w:r w:rsidRPr="00480E11">
        <w:rPr>
          <w:rStyle w:val="apple-converted-space"/>
          <w:rFonts w:ascii="Times New Roman" w:hAnsi="Times New Roman" w:cs="Times New Roman"/>
          <w:color w:val="auto"/>
          <w:sz w:val="24"/>
          <w:szCs w:val="24"/>
          <w:shd w:val="clear" w:color="auto" w:fill="FFFFFF"/>
        </w:rPr>
        <w:t>― </w:t>
      </w:r>
      <w:r w:rsidRPr="00480E11">
        <w:rPr>
          <w:rStyle w:val="apple-converted-space"/>
          <w:rFonts w:ascii="Times New Roman" w:hAnsi="Times New Roman" w:cs="Times New Roman"/>
          <w:i/>
          <w:iCs/>
          <w:color w:val="auto"/>
          <w:sz w:val="24"/>
          <w:szCs w:val="24"/>
          <w:shd w:val="clear" w:color="auto" w:fill="FFFFFF"/>
        </w:rPr>
        <w:t>приемы рисования руками</w:t>
      </w:r>
      <w:r w:rsidRPr="00480E11">
        <w:rPr>
          <w:rStyle w:val="apple-converted-space"/>
          <w:rFonts w:ascii="Times New Roman" w:hAnsi="Times New Roman" w:cs="Times New Roman"/>
          <w:color w:val="auto"/>
          <w:sz w:val="24"/>
          <w:szCs w:val="24"/>
          <w:shd w:val="clear" w:color="auto" w:fill="FFFFFF"/>
        </w:rPr>
        <w:t>: точечное рисование пальцами; линейное рисование пальцами; рисование ладонью, кулаком, ребром ладони;</w:t>
      </w:r>
    </w:p>
    <w:p w:rsidR="00CE3026" w:rsidRPr="00480E11" w:rsidRDefault="00CE3026">
      <w:pPr>
        <w:spacing w:after="0" w:line="360" w:lineRule="auto"/>
        <w:ind w:firstLine="709"/>
        <w:jc w:val="both"/>
        <w:rPr>
          <w:rStyle w:val="apple-converted-space"/>
          <w:rFonts w:ascii="Times New Roman" w:hAnsi="Times New Roman" w:cs="Times New Roman"/>
          <w:i/>
          <w:iCs/>
          <w:color w:val="auto"/>
          <w:sz w:val="24"/>
          <w:szCs w:val="24"/>
          <w:shd w:val="clear" w:color="auto" w:fill="FFFFFF"/>
        </w:rPr>
      </w:pPr>
      <w:r w:rsidRPr="00480E11">
        <w:rPr>
          <w:rStyle w:val="apple-converted-space"/>
          <w:rFonts w:ascii="Times New Roman" w:hAnsi="Times New Roman" w:cs="Times New Roman"/>
          <w:color w:val="auto"/>
          <w:sz w:val="24"/>
          <w:szCs w:val="24"/>
          <w:shd w:val="clear" w:color="auto" w:fill="FFFFFF"/>
        </w:rPr>
        <w:t>― </w:t>
      </w:r>
      <w:r w:rsidRPr="00480E11">
        <w:rPr>
          <w:rStyle w:val="apple-converted-space"/>
          <w:rFonts w:ascii="Times New Roman" w:hAnsi="Times New Roman" w:cs="Times New Roman"/>
          <w:i/>
          <w:iCs/>
          <w:color w:val="auto"/>
          <w:sz w:val="24"/>
          <w:szCs w:val="24"/>
          <w:shd w:val="clear" w:color="auto" w:fill="FFFFFF"/>
        </w:rPr>
        <w:t>приемы трафаретной печати</w:t>
      </w:r>
      <w:r w:rsidRPr="00480E11">
        <w:rPr>
          <w:rStyle w:val="apple-converted-space"/>
          <w:rFonts w:ascii="Times New Roman" w:hAnsi="Times New Roman" w:cs="Times New Roman"/>
          <w:color w:val="auto"/>
          <w:sz w:val="24"/>
          <w:szCs w:val="24"/>
          <w:shd w:val="clear" w:color="auto" w:fill="FFFFFF"/>
        </w:rPr>
        <w:t xml:space="preserve">: печать тампоном, карандашной резинкой, смятой бумагой, трубочкой и т.п.; </w:t>
      </w:r>
    </w:p>
    <w:p w:rsidR="00CE3026" w:rsidRPr="00480E11" w:rsidRDefault="00CE3026">
      <w:pPr>
        <w:spacing w:after="0" w:line="360" w:lineRule="auto"/>
        <w:ind w:firstLine="709"/>
        <w:jc w:val="both"/>
        <w:rPr>
          <w:rStyle w:val="apple-converted-space"/>
          <w:rFonts w:ascii="Times New Roman" w:hAnsi="Times New Roman" w:cs="Times New Roman"/>
          <w:i/>
          <w:iCs/>
          <w:color w:val="auto"/>
          <w:sz w:val="24"/>
          <w:szCs w:val="24"/>
          <w:shd w:val="clear" w:color="auto" w:fill="FFFFFF"/>
        </w:rPr>
      </w:pPr>
      <w:r w:rsidRPr="00480E11">
        <w:rPr>
          <w:rStyle w:val="apple-converted-space"/>
          <w:rFonts w:ascii="Times New Roman" w:hAnsi="Times New Roman" w:cs="Times New Roman"/>
          <w:i/>
          <w:iCs/>
          <w:color w:val="auto"/>
          <w:sz w:val="24"/>
          <w:szCs w:val="24"/>
          <w:shd w:val="clear" w:color="auto" w:fill="FFFFFF"/>
        </w:rPr>
        <w:t>приемы кистевого письма</w:t>
      </w:r>
      <w:r w:rsidRPr="00480E11">
        <w:rPr>
          <w:rStyle w:val="apple-converted-space"/>
          <w:rFonts w:ascii="Times New Roman" w:hAnsi="Times New Roman" w:cs="Times New Roman"/>
          <w:color w:val="auto"/>
          <w:sz w:val="24"/>
          <w:szCs w:val="24"/>
          <w:shd w:val="clear" w:color="auto" w:fill="FFFFFF"/>
        </w:rPr>
        <w:t>: примакивание кистью; наращивание массы; рисование сухой кистью; рисование по мокрому листу и т.д.</w:t>
      </w:r>
    </w:p>
    <w:p w:rsidR="00CE3026" w:rsidRPr="00480E11" w:rsidRDefault="00CE3026">
      <w:pPr>
        <w:spacing w:after="0" w:line="360" w:lineRule="auto"/>
        <w:ind w:firstLine="709"/>
        <w:jc w:val="both"/>
        <w:rPr>
          <w:rStyle w:val="apple-converted-space"/>
          <w:rFonts w:ascii="Times New Roman" w:hAnsi="Times New Roman" w:cs="Times New Roman"/>
          <w:color w:val="auto"/>
          <w:sz w:val="24"/>
          <w:szCs w:val="24"/>
          <w:shd w:val="clear" w:color="auto" w:fill="FFFFFF"/>
        </w:rPr>
      </w:pPr>
      <w:r w:rsidRPr="00480E11">
        <w:rPr>
          <w:rStyle w:val="apple-converted-space"/>
          <w:rFonts w:ascii="Times New Roman" w:hAnsi="Times New Roman" w:cs="Times New Roman"/>
          <w:i/>
          <w:iCs/>
          <w:color w:val="auto"/>
          <w:sz w:val="24"/>
          <w:szCs w:val="24"/>
          <w:shd w:val="clear" w:color="auto" w:fill="FFFFFF"/>
        </w:rPr>
        <w:t>Обучение действиям с шаблонами и трафаретами</w:t>
      </w:r>
      <w:r w:rsidRPr="00480E11">
        <w:rPr>
          <w:rStyle w:val="apple-converted-space"/>
          <w:rFonts w:ascii="Times New Roman" w:hAnsi="Times New Roman" w:cs="Times New Roman"/>
          <w:color w:val="auto"/>
          <w:sz w:val="24"/>
          <w:szCs w:val="24"/>
          <w:shd w:val="clear" w:color="auto" w:fill="FFFFFF"/>
        </w:rPr>
        <w:t>:</w:t>
      </w:r>
    </w:p>
    <w:p w:rsidR="00CE3026" w:rsidRPr="00480E11" w:rsidRDefault="00CE3026">
      <w:pPr>
        <w:spacing w:after="0" w:line="360" w:lineRule="auto"/>
        <w:ind w:firstLine="709"/>
        <w:jc w:val="both"/>
        <w:rPr>
          <w:rStyle w:val="apple-converted-space"/>
          <w:rFonts w:ascii="Times New Roman" w:hAnsi="Times New Roman" w:cs="Times New Roman"/>
          <w:color w:val="auto"/>
          <w:sz w:val="24"/>
          <w:szCs w:val="24"/>
          <w:shd w:val="clear" w:color="auto" w:fill="FFFFFF"/>
        </w:rPr>
      </w:pPr>
      <w:r w:rsidRPr="00480E11">
        <w:rPr>
          <w:rStyle w:val="apple-converted-space"/>
          <w:rFonts w:ascii="Times New Roman" w:hAnsi="Times New Roman" w:cs="Times New Roman"/>
          <w:color w:val="auto"/>
          <w:sz w:val="24"/>
          <w:szCs w:val="24"/>
          <w:shd w:val="clear" w:color="auto" w:fill="FFFFFF"/>
        </w:rPr>
        <w:t>― правила обведения шаблонов;</w:t>
      </w:r>
    </w:p>
    <w:p w:rsidR="00CE3026" w:rsidRPr="00480E11" w:rsidRDefault="00CE3026">
      <w:pPr>
        <w:spacing w:after="0" w:line="360" w:lineRule="auto"/>
        <w:ind w:firstLine="709"/>
        <w:jc w:val="both"/>
        <w:rPr>
          <w:rStyle w:val="apple-converted-space"/>
          <w:rFonts w:ascii="Times New Roman" w:hAnsi="Times New Roman" w:cs="Times New Roman"/>
          <w:i/>
          <w:iCs/>
          <w:color w:val="auto"/>
          <w:sz w:val="24"/>
          <w:szCs w:val="24"/>
          <w:shd w:val="clear" w:color="auto" w:fill="FFFFFF"/>
        </w:rPr>
      </w:pPr>
      <w:r w:rsidRPr="00480E11">
        <w:rPr>
          <w:rStyle w:val="apple-converted-space"/>
          <w:rFonts w:ascii="Times New Roman" w:hAnsi="Times New Roman" w:cs="Times New Roman"/>
          <w:color w:val="auto"/>
          <w:sz w:val="24"/>
          <w:szCs w:val="24"/>
          <w:shd w:val="clear" w:color="auto" w:fill="FFFFFF"/>
        </w:rPr>
        <w:t>― обведение шаблонов геометрических фигур, реальных предметов несложных форм, букв, цифр.</w:t>
      </w:r>
    </w:p>
    <w:p w:rsidR="00CE3026" w:rsidRPr="00480E11" w:rsidRDefault="00CE3026">
      <w:pPr>
        <w:spacing w:after="0" w:line="360" w:lineRule="auto"/>
        <w:ind w:firstLine="709"/>
        <w:jc w:val="center"/>
        <w:rPr>
          <w:rStyle w:val="apple-converted-space"/>
          <w:rFonts w:ascii="Times New Roman" w:hAnsi="Times New Roman" w:cs="Times New Roman"/>
          <w:i/>
          <w:iCs/>
          <w:color w:val="auto"/>
          <w:sz w:val="24"/>
          <w:szCs w:val="24"/>
          <w:shd w:val="clear" w:color="auto" w:fill="FFFFFF"/>
        </w:rPr>
      </w:pPr>
      <w:r w:rsidRPr="00480E11">
        <w:rPr>
          <w:rStyle w:val="apple-converted-space"/>
          <w:rFonts w:ascii="Times New Roman" w:hAnsi="Times New Roman" w:cs="Times New Roman"/>
          <w:i/>
          <w:iCs/>
          <w:color w:val="auto"/>
          <w:sz w:val="24"/>
          <w:szCs w:val="24"/>
          <w:shd w:val="clear" w:color="auto" w:fill="FFFFFF"/>
        </w:rPr>
        <w:t>Обучение композиционной деятельности</w:t>
      </w:r>
    </w:p>
    <w:p w:rsidR="00CE3026" w:rsidRPr="00480E11" w:rsidRDefault="00CE3026">
      <w:pPr>
        <w:autoSpaceDE w:val="0"/>
        <w:spacing w:after="0" w:line="360" w:lineRule="auto"/>
        <w:ind w:firstLine="709"/>
        <w:jc w:val="center"/>
        <w:rPr>
          <w:rFonts w:ascii="Times New Roman" w:hAnsi="Times New Roman" w:cs="Times New Roman"/>
          <w:color w:val="auto"/>
          <w:sz w:val="24"/>
          <w:szCs w:val="24"/>
        </w:rPr>
      </w:pPr>
      <w:r w:rsidRPr="00480E11">
        <w:rPr>
          <w:rStyle w:val="apple-converted-space"/>
          <w:rFonts w:ascii="Times New Roman" w:hAnsi="Times New Roman" w:cs="Times New Roman"/>
          <w:i/>
          <w:iCs/>
          <w:color w:val="auto"/>
          <w:sz w:val="24"/>
          <w:szCs w:val="24"/>
          <w:shd w:val="clear" w:color="auto" w:fill="FFFFFF"/>
        </w:rPr>
        <w:t>Развитие умений воспринимать и изображать форму предметов, пропорции, конструкцию</w:t>
      </w:r>
    </w:p>
    <w:p w:rsidR="00CE3026" w:rsidRPr="00480E11" w:rsidRDefault="00CE3026">
      <w:pPr>
        <w:autoSpaceDE w:val="0"/>
        <w:spacing w:after="0" w:line="360" w:lineRule="auto"/>
        <w:ind w:firstLine="709"/>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Формирование понятий:«предмет», «форма», «фигура», «силуэт», «деталь», «часть», «элемент», «объем», «пропорции», «конструкция», «узор», «орнамент», «скульптура», «барельеф», «симметрия», «аппликация» и т.п.</w:t>
      </w:r>
    </w:p>
    <w:p w:rsidR="00CE3026" w:rsidRPr="00480E11" w:rsidRDefault="00CE3026">
      <w:pPr>
        <w:autoSpaceDE w:val="0"/>
        <w:spacing w:after="0" w:line="360" w:lineRule="auto"/>
        <w:ind w:firstLine="709"/>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Разнообразие форм предметного мира.  Сходство и контраст форм. Геометрические фигуры. Природные формы. Трансформация форм. Передача разнообразных предметов на плоскости и в пространстве и т.п.</w:t>
      </w:r>
    </w:p>
    <w:p w:rsidR="00CE3026" w:rsidRPr="00480E11" w:rsidRDefault="00CE3026">
      <w:pPr>
        <w:autoSpaceDE w:val="0"/>
        <w:spacing w:after="0" w:line="360" w:lineRule="auto"/>
        <w:ind w:firstLine="709"/>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 xml:space="preserve">Обследование предметов, выделение их признаков и свойств, необходимых для передачи в рисунке, аппликации, лепке предмета. </w:t>
      </w:r>
    </w:p>
    <w:p w:rsidR="00CE3026" w:rsidRPr="00480E11" w:rsidRDefault="00CE3026">
      <w:pPr>
        <w:autoSpaceDE w:val="0"/>
        <w:spacing w:after="0" w:line="360" w:lineRule="auto"/>
        <w:ind w:firstLine="709"/>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Соотнесение формы предметов с геометрическими фигурами (метод обобщения).</w:t>
      </w:r>
    </w:p>
    <w:p w:rsidR="00CE3026" w:rsidRPr="00480E11" w:rsidRDefault="00CE3026">
      <w:pPr>
        <w:autoSpaceDE w:val="0"/>
        <w:spacing w:after="0" w:line="360" w:lineRule="auto"/>
        <w:ind w:firstLine="709"/>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Передача пропорций предметов. Строение тела человека, животных и др.</w:t>
      </w:r>
    </w:p>
    <w:p w:rsidR="00CE3026" w:rsidRPr="00480E11" w:rsidRDefault="00CE3026">
      <w:pPr>
        <w:autoSpaceDE w:val="0"/>
        <w:spacing w:after="0" w:line="360" w:lineRule="auto"/>
        <w:ind w:firstLine="709"/>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Передача движения различных одушевленных и неодушевленных предметов.</w:t>
      </w:r>
    </w:p>
    <w:p w:rsidR="00CE3026" w:rsidRPr="00480E11" w:rsidRDefault="00CE3026">
      <w:pPr>
        <w:autoSpaceDE w:val="0"/>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color w:val="auto"/>
          <w:sz w:val="24"/>
          <w:szCs w:val="24"/>
        </w:rPr>
        <w:t>Приемы и способы передачи формы предметов: лепка предметов из отдельных деталей и целого куска пластилина; составление целого изображения из деталей, вырезанных из бумаги; вырезание или обрывание силуэта предмета из бумаги по контурной линии; рисование по опорным точкам, до</w:t>
      </w:r>
      <w:r w:rsidRPr="00480E11">
        <w:rPr>
          <w:rFonts w:ascii="Times New Roman" w:hAnsi="Times New Roman" w:cs="Times New Roman"/>
          <w:color w:val="auto"/>
          <w:sz w:val="24"/>
          <w:szCs w:val="24"/>
        </w:rPr>
        <w:softHyphen/>
        <w:t>рисовывание, обведение шаблонов, рисование по клеткам, самостоя</w:t>
      </w:r>
      <w:r w:rsidRPr="00480E11">
        <w:rPr>
          <w:rFonts w:ascii="Times New Roman" w:hAnsi="Times New Roman" w:cs="Times New Roman"/>
          <w:color w:val="auto"/>
          <w:sz w:val="24"/>
          <w:szCs w:val="24"/>
        </w:rPr>
        <w:softHyphen/>
        <w:t>тель</w:t>
      </w:r>
      <w:r w:rsidRPr="00480E11">
        <w:rPr>
          <w:rFonts w:ascii="Times New Roman" w:hAnsi="Times New Roman" w:cs="Times New Roman"/>
          <w:color w:val="auto"/>
          <w:sz w:val="24"/>
          <w:szCs w:val="24"/>
        </w:rPr>
        <w:softHyphen/>
        <w:t>ное рисование формы объекта и т.п.</w:t>
      </w:r>
    </w:p>
    <w:p w:rsidR="00CE3026" w:rsidRPr="00480E11" w:rsidRDefault="00CE3026">
      <w:pPr>
        <w:pStyle w:val="ListParagraph"/>
        <w:shd w:val="clear" w:color="auto" w:fill="FFFFFF"/>
        <w:spacing w:after="0" w:line="360" w:lineRule="auto"/>
        <w:ind w:left="0" w:firstLine="709"/>
        <w:jc w:val="both"/>
        <w:rPr>
          <w:rFonts w:ascii="Times New Roman" w:hAnsi="Times New Roman" w:cs="Times New Roman"/>
          <w:sz w:val="24"/>
          <w:szCs w:val="24"/>
        </w:rPr>
      </w:pPr>
      <w:r w:rsidRPr="00480E11">
        <w:rPr>
          <w:rFonts w:ascii="Times New Roman" w:hAnsi="Times New Roman" w:cs="Times New Roman"/>
          <w:sz w:val="24"/>
          <w:szCs w:val="24"/>
        </w:rPr>
        <w:t>Сходство и различия орнамента и узора. Виды орнаментов по форме: в полосе, замкнутый, сетчатый, по содержанию: геометрический, растительный, зооморфный, геральдический и т.д. Принципы построения орнамента в полосе, квадрате, круге, треугольнике (повторение одного элемента на протяжении всего орнамента; чередование элементов по форме, цвету; расположение элементов по краю, углам, в центре и т.п.).</w:t>
      </w:r>
    </w:p>
    <w:p w:rsidR="00CE3026" w:rsidRPr="00480E11" w:rsidRDefault="00CE3026">
      <w:pPr>
        <w:autoSpaceDE w:val="0"/>
        <w:spacing w:after="0" w:line="360" w:lineRule="auto"/>
        <w:ind w:firstLine="709"/>
        <w:jc w:val="both"/>
        <w:rPr>
          <w:rStyle w:val="apple-converted-space"/>
          <w:rFonts w:ascii="Times New Roman" w:hAnsi="Times New Roman" w:cs="Times New Roman"/>
          <w:i/>
          <w:iCs/>
          <w:color w:val="auto"/>
          <w:sz w:val="24"/>
          <w:szCs w:val="24"/>
          <w:shd w:val="clear" w:color="auto" w:fill="FFFFFF"/>
        </w:rPr>
      </w:pPr>
      <w:r w:rsidRPr="00480E11">
        <w:rPr>
          <w:rFonts w:ascii="Times New Roman" w:hAnsi="Times New Roman" w:cs="Times New Roman"/>
          <w:color w:val="auto"/>
          <w:sz w:val="24"/>
          <w:szCs w:val="24"/>
        </w:rPr>
        <w:t xml:space="preserve">Практическое применение приемов и способов передачи графических образов в лепке, аппликации, рисунке.   </w:t>
      </w:r>
    </w:p>
    <w:p w:rsidR="00CE3026" w:rsidRPr="00480E11" w:rsidRDefault="00CE3026">
      <w:pPr>
        <w:spacing w:after="0" w:line="360" w:lineRule="auto"/>
        <w:ind w:firstLine="709"/>
        <w:jc w:val="center"/>
        <w:rPr>
          <w:rFonts w:ascii="Times New Roman" w:hAnsi="Times New Roman" w:cs="Times New Roman"/>
          <w:sz w:val="24"/>
          <w:szCs w:val="24"/>
        </w:rPr>
      </w:pPr>
      <w:r w:rsidRPr="00480E11">
        <w:rPr>
          <w:rStyle w:val="apple-converted-space"/>
          <w:rFonts w:ascii="Times New Roman" w:hAnsi="Times New Roman" w:cs="Times New Roman"/>
          <w:i/>
          <w:iCs/>
          <w:color w:val="auto"/>
          <w:sz w:val="24"/>
          <w:szCs w:val="24"/>
          <w:shd w:val="clear" w:color="auto" w:fill="FFFFFF"/>
        </w:rPr>
        <w:t>Развитие восприятия цвета предметов и формирование умения передавать его в рисунке с помощью красок</w:t>
      </w:r>
    </w:p>
    <w:p w:rsidR="00CE3026" w:rsidRPr="00480E11" w:rsidRDefault="00CE3026">
      <w:pPr>
        <w:pStyle w:val="ListParagraph"/>
        <w:shd w:val="clear" w:color="auto" w:fill="FFFFFF"/>
        <w:spacing w:after="0" w:line="360" w:lineRule="auto"/>
        <w:ind w:left="0" w:firstLine="709"/>
        <w:jc w:val="both"/>
        <w:rPr>
          <w:rFonts w:ascii="Times New Roman" w:hAnsi="Times New Roman" w:cs="Times New Roman"/>
          <w:sz w:val="24"/>
          <w:szCs w:val="24"/>
        </w:rPr>
      </w:pPr>
      <w:r w:rsidRPr="00480E11">
        <w:rPr>
          <w:rFonts w:ascii="Times New Roman" w:hAnsi="Times New Roman" w:cs="Times New Roman"/>
          <w:sz w:val="24"/>
          <w:szCs w:val="24"/>
        </w:rPr>
        <w:t xml:space="preserve">Понятия:«цвет», «спектр», «краски», «акварель», «гуашь», «живопись»  и т.д. </w:t>
      </w:r>
    </w:p>
    <w:p w:rsidR="00CE3026" w:rsidRPr="00480E11" w:rsidRDefault="00CE3026">
      <w:pPr>
        <w:pStyle w:val="ListParagraph"/>
        <w:shd w:val="clear" w:color="auto" w:fill="FFFFFF"/>
        <w:spacing w:after="0" w:line="360" w:lineRule="auto"/>
        <w:ind w:left="0" w:firstLine="709"/>
        <w:jc w:val="both"/>
        <w:rPr>
          <w:rFonts w:ascii="Times New Roman" w:hAnsi="Times New Roman" w:cs="Times New Roman"/>
          <w:sz w:val="24"/>
          <w:szCs w:val="24"/>
        </w:rPr>
      </w:pPr>
      <w:r w:rsidRPr="00480E11">
        <w:rPr>
          <w:rFonts w:ascii="Times New Roman" w:hAnsi="Times New Roman" w:cs="Times New Roman"/>
          <w:sz w:val="24"/>
          <w:szCs w:val="24"/>
        </w:rPr>
        <w:t xml:space="preserve">Цвета солнечного спектра (основные, составные, дополнительные). Теплые и холодные цвета. Смешение цветов. Практическое овладение основами цветоведения. </w:t>
      </w:r>
    </w:p>
    <w:p w:rsidR="00CE3026" w:rsidRPr="00480E11" w:rsidRDefault="00CE3026">
      <w:pPr>
        <w:autoSpaceDE w:val="0"/>
        <w:spacing w:after="0" w:line="360" w:lineRule="auto"/>
        <w:ind w:firstLine="709"/>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Различение и обозначением словом, некоторых ясно различимых оттенков цветов.</w:t>
      </w:r>
    </w:p>
    <w:p w:rsidR="00CE3026" w:rsidRPr="00480E11" w:rsidRDefault="00CE3026">
      <w:pPr>
        <w:autoSpaceDE w:val="0"/>
        <w:spacing w:after="0" w:line="360" w:lineRule="auto"/>
        <w:ind w:firstLine="709"/>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Работа кистью и красками, получение новых цветов и оттенков путем смешения на палитре основных цветов, отражение светлотности цвета (светло-зеленый, темно-зеленый и т.д.).</w:t>
      </w:r>
    </w:p>
    <w:p w:rsidR="00CE3026" w:rsidRPr="00480E11" w:rsidRDefault="00CE3026">
      <w:pPr>
        <w:autoSpaceDE w:val="0"/>
        <w:spacing w:after="0" w:line="360" w:lineRule="auto"/>
        <w:ind w:firstLine="709"/>
        <w:jc w:val="both"/>
        <w:rPr>
          <w:rStyle w:val="apple-converted-space"/>
          <w:rFonts w:ascii="Times New Roman" w:hAnsi="Times New Roman" w:cs="Times New Roman"/>
          <w:color w:val="auto"/>
          <w:sz w:val="24"/>
          <w:szCs w:val="24"/>
          <w:shd w:val="clear" w:color="auto" w:fill="FFFFFF"/>
        </w:rPr>
      </w:pPr>
      <w:r w:rsidRPr="00480E11">
        <w:rPr>
          <w:rFonts w:ascii="Times New Roman" w:hAnsi="Times New Roman" w:cs="Times New Roman"/>
          <w:color w:val="auto"/>
          <w:sz w:val="24"/>
          <w:szCs w:val="24"/>
        </w:rPr>
        <w:t>Эмоциональное восприятие цвета. Передача с помощью цвета характера персонажа, его эмоционального состояния (радость, грусть). Роль белых и черных красок в эмоциональном звучании и выразительность образа. Подбор цветовых сочетаний при создании сказочных образов: добрые, злые образы.</w:t>
      </w:r>
    </w:p>
    <w:p w:rsidR="00CE3026" w:rsidRPr="00480E11" w:rsidRDefault="00CE3026">
      <w:pPr>
        <w:spacing w:after="0" w:line="360" w:lineRule="auto"/>
        <w:ind w:firstLine="709"/>
        <w:jc w:val="both"/>
        <w:rPr>
          <w:rStyle w:val="apple-converted-space"/>
          <w:rFonts w:ascii="Times New Roman" w:hAnsi="Times New Roman" w:cs="Times New Roman"/>
          <w:color w:val="auto"/>
          <w:sz w:val="24"/>
          <w:szCs w:val="24"/>
          <w:shd w:val="clear" w:color="auto" w:fill="FFFFFF"/>
        </w:rPr>
      </w:pPr>
      <w:r w:rsidRPr="00480E11">
        <w:rPr>
          <w:rStyle w:val="apple-converted-space"/>
          <w:rFonts w:ascii="Times New Roman" w:hAnsi="Times New Roman" w:cs="Times New Roman"/>
          <w:color w:val="auto"/>
          <w:sz w:val="24"/>
          <w:szCs w:val="24"/>
          <w:shd w:val="clear" w:color="auto" w:fill="FFFFFF"/>
        </w:rPr>
        <w:t>Приемы работы акварельными красками: кистевое письмо ― примакивание кистью; рисование сухой кистью; рисование по мокрому листу (алла прима), послойная живопись (лессировка) и т.д.</w:t>
      </w:r>
    </w:p>
    <w:p w:rsidR="00CE3026" w:rsidRPr="00480E11" w:rsidRDefault="00CE3026">
      <w:pPr>
        <w:spacing w:after="0" w:line="360" w:lineRule="auto"/>
        <w:ind w:firstLine="709"/>
        <w:jc w:val="both"/>
        <w:rPr>
          <w:rStyle w:val="apple-converted-space"/>
          <w:rFonts w:ascii="Times New Roman" w:hAnsi="Times New Roman" w:cs="Times New Roman"/>
          <w:i/>
          <w:iCs/>
          <w:sz w:val="24"/>
          <w:szCs w:val="24"/>
          <w:shd w:val="clear" w:color="auto" w:fill="FFFFFF"/>
        </w:rPr>
      </w:pPr>
      <w:r w:rsidRPr="00480E11">
        <w:rPr>
          <w:rStyle w:val="apple-converted-space"/>
          <w:rFonts w:ascii="Times New Roman" w:hAnsi="Times New Roman" w:cs="Times New Roman"/>
          <w:color w:val="auto"/>
          <w:sz w:val="24"/>
          <w:szCs w:val="24"/>
          <w:shd w:val="clear" w:color="auto" w:fill="FFFFFF"/>
        </w:rPr>
        <w:t xml:space="preserve">Практическое применение цвета для передачи </w:t>
      </w:r>
      <w:r w:rsidRPr="00480E11">
        <w:rPr>
          <w:rFonts w:ascii="Times New Roman" w:hAnsi="Times New Roman" w:cs="Times New Roman"/>
          <w:color w:val="auto"/>
          <w:sz w:val="24"/>
          <w:szCs w:val="24"/>
        </w:rPr>
        <w:t xml:space="preserve">графических образов в рисовании с натуры или по образцу, тематическом и декоративном рисовании, аппликации.  </w:t>
      </w:r>
    </w:p>
    <w:p w:rsidR="00CE3026" w:rsidRPr="00480E11" w:rsidRDefault="00CE3026">
      <w:pPr>
        <w:spacing w:after="0" w:line="360" w:lineRule="auto"/>
        <w:ind w:firstLine="709"/>
        <w:jc w:val="center"/>
        <w:rPr>
          <w:rStyle w:val="apple-converted-space"/>
          <w:rFonts w:ascii="Times New Roman" w:hAnsi="Times New Roman" w:cs="Times New Roman"/>
          <w:color w:val="auto"/>
          <w:sz w:val="24"/>
          <w:szCs w:val="24"/>
          <w:shd w:val="clear" w:color="auto" w:fill="FFFFFF"/>
        </w:rPr>
      </w:pPr>
      <w:r w:rsidRPr="00480E11">
        <w:rPr>
          <w:rStyle w:val="apple-converted-space"/>
          <w:rFonts w:ascii="Times New Roman" w:hAnsi="Times New Roman" w:cs="Times New Roman"/>
          <w:i/>
          <w:iCs/>
          <w:sz w:val="24"/>
          <w:szCs w:val="24"/>
          <w:shd w:val="clear" w:color="auto" w:fill="FFFFFF"/>
        </w:rPr>
        <w:t>Обучение восприятию произведений искусства</w:t>
      </w:r>
    </w:p>
    <w:p w:rsidR="00CE3026" w:rsidRPr="00480E11" w:rsidRDefault="00CE3026">
      <w:pPr>
        <w:spacing w:after="0" w:line="360" w:lineRule="auto"/>
        <w:ind w:firstLine="709"/>
        <w:jc w:val="both"/>
        <w:rPr>
          <w:rStyle w:val="apple-converted-space"/>
          <w:rFonts w:ascii="Times New Roman" w:hAnsi="Times New Roman" w:cs="Times New Roman"/>
          <w:sz w:val="24"/>
          <w:szCs w:val="24"/>
          <w:shd w:val="clear" w:color="auto" w:fill="FFFFFF"/>
        </w:rPr>
      </w:pPr>
      <w:r w:rsidRPr="00480E11">
        <w:rPr>
          <w:rStyle w:val="apple-converted-space"/>
          <w:rFonts w:ascii="Times New Roman" w:hAnsi="Times New Roman" w:cs="Times New Roman"/>
          <w:color w:val="auto"/>
          <w:sz w:val="24"/>
          <w:szCs w:val="24"/>
          <w:shd w:val="clear" w:color="auto" w:fill="FFFFFF"/>
        </w:rPr>
        <w:t xml:space="preserve">Примерные темы бесед: </w:t>
      </w:r>
    </w:p>
    <w:p w:rsidR="00CE3026" w:rsidRPr="00480E11" w:rsidRDefault="00CE3026">
      <w:pPr>
        <w:spacing w:after="0" w:line="360" w:lineRule="auto"/>
        <w:ind w:firstLine="709"/>
        <w:jc w:val="both"/>
        <w:rPr>
          <w:rFonts w:ascii="Times New Roman" w:hAnsi="Times New Roman" w:cs="Times New Roman"/>
          <w:sz w:val="24"/>
          <w:szCs w:val="24"/>
        </w:rPr>
      </w:pPr>
      <w:r w:rsidRPr="00480E11">
        <w:rPr>
          <w:rStyle w:val="apple-converted-space"/>
          <w:rFonts w:ascii="Times New Roman" w:hAnsi="Times New Roman" w:cs="Times New Roman"/>
          <w:sz w:val="24"/>
          <w:szCs w:val="24"/>
          <w:shd w:val="clear" w:color="auto" w:fill="FFFFFF"/>
        </w:rPr>
        <w:t>«И</w:t>
      </w:r>
      <w:r w:rsidRPr="00480E11">
        <w:rPr>
          <w:rFonts w:ascii="Times New Roman" w:hAnsi="Times New Roman" w:cs="Times New Roman"/>
          <w:sz w:val="24"/>
          <w:szCs w:val="24"/>
        </w:rPr>
        <w:t xml:space="preserve">зобразительное искусство в повседневной жизни человека. Работа художников, скульпторов, мастеров народных промыслов, дизайнеров». </w:t>
      </w:r>
    </w:p>
    <w:p w:rsidR="00CE3026" w:rsidRPr="00480E11" w:rsidRDefault="00CE3026">
      <w:pPr>
        <w:spacing w:after="0" w:line="360" w:lineRule="auto"/>
        <w:ind w:firstLine="709"/>
        <w:jc w:val="both"/>
        <w:rPr>
          <w:rStyle w:val="apple-converted-space"/>
          <w:rFonts w:ascii="Times New Roman" w:hAnsi="Times New Roman" w:cs="Times New Roman"/>
          <w:sz w:val="24"/>
          <w:szCs w:val="24"/>
          <w:shd w:val="clear" w:color="auto" w:fill="FFFFFF"/>
        </w:rPr>
      </w:pPr>
      <w:r w:rsidRPr="00480E11">
        <w:rPr>
          <w:rFonts w:ascii="Times New Roman" w:hAnsi="Times New Roman" w:cs="Times New Roman"/>
          <w:sz w:val="24"/>
          <w:szCs w:val="24"/>
        </w:rPr>
        <w:t>«Виды изобразительного искусства». Рисунок, живопись, скульптура, декоративно- прикладное искусства, архитектура, дизайн.</w:t>
      </w:r>
    </w:p>
    <w:p w:rsidR="00CE3026" w:rsidRPr="00480E11" w:rsidRDefault="00CE3026">
      <w:pPr>
        <w:autoSpaceDE w:val="0"/>
        <w:spacing w:after="0" w:line="360" w:lineRule="auto"/>
        <w:ind w:firstLine="709"/>
        <w:jc w:val="both"/>
        <w:rPr>
          <w:rStyle w:val="apple-converted-space"/>
          <w:rFonts w:ascii="Times New Roman" w:hAnsi="Times New Roman" w:cs="Times New Roman"/>
          <w:sz w:val="24"/>
          <w:szCs w:val="24"/>
          <w:shd w:val="clear" w:color="auto" w:fill="FFFFFF"/>
        </w:rPr>
      </w:pPr>
      <w:r w:rsidRPr="00480E11">
        <w:rPr>
          <w:rStyle w:val="apple-converted-space"/>
          <w:rFonts w:ascii="Times New Roman" w:hAnsi="Times New Roman" w:cs="Times New Roman"/>
          <w:sz w:val="24"/>
          <w:szCs w:val="24"/>
          <w:shd w:val="clear" w:color="auto" w:fill="FFFFFF"/>
        </w:rPr>
        <w:t xml:space="preserve">«Как и о чем создаются картины» Пейзаж, портрет, натюрморт, сюжетная картина. Какие материалы использует художник (краски, карандаши и др.). </w:t>
      </w:r>
      <w:r w:rsidRPr="00480E11">
        <w:rPr>
          <w:rFonts w:ascii="Times New Roman" w:hAnsi="Times New Roman" w:cs="Times New Roman"/>
          <w:sz w:val="24"/>
          <w:szCs w:val="24"/>
        </w:rPr>
        <w:t xml:space="preserve">Красота и разнообразие природы, человека, зданий, предметов, выраженные средствами живописи и графики. </w:t>
      </w:r>
      <w:r w:rsidRPr="00480E11">
        <w:rPr>
          <w:rStyle w:val="apple-converted-space"/>
          <w:rFonts w:ascii="Times New Roman" w:hAnsi="Times New Roman" w:cs="Times New Roman"/>
          <w:sz w:val="24"/>
          <w:szCs w:val="24"/>
          <w:shd w:val="clear" w:color="auto" w:fill="FFFFFF"/>
        </w:rPr>
        <w:t xml:space="preserve">Художники создали произведения живописи и графики: И. Билибин, В. Васнецов, Ю. Васнецов, В. Канашевич, А. Куинджи, А Саврасов, И .Остроухова,  А. Пластов, В. Поленов, И Левитан, К. Юон, М. Сарьян, П. Сезан, И. Шишкин  и т.д. </w:t>
      </w:r>
    </w:p>
    <w:p w:rsidR="00CE3026" w:rsidRPr="00480E11" w:rsidRDefault="00CE3026">
      <w:pPr>
        <w:autoSpaceDE w:val="0"/>
        <w:spacing w:after="0" w:line="360" w:lineRule="auto"/>
        <w:ind w:firstLine="709"/>
        <w:jc w:val="both"/>
        <w:rPr>
          <w:rStyle w:val="apple-converted-space"/>
          <w:rFonts w:ascii="Times New Roman" w:hAnsi="Times New Roman" w:cs="Times New Roman"/>
          <w:sz w:val="24"/>
          <w:szCs w:val="24"/>
          <w:shd w:val="clear" w:color="auto" w:fill="FFFFFF"/>
        </w:rPr>
      </w:pPr>
      <w:r w:rsidRPr="00480E11">
        <w:rPr>
          <w:rStyle w:val="apple-converted-space"/>
          <w:rFonts w:ascii="Times New Roman" w:hAnsi="Times New Roman" w:cs="Times New Roman"/>
          <w:sz w:val="24"/>
          <w:szCs w:val="24"/>
          <w:shd w:val="clear" w:color="auto" w:fill="FFFFFF"/>
        </w:rPr>
        <w:t xml:space="preserve">«Как и о чем создаются скульптуры». Скульптурные изображения (статуя, бюст, статуэтка, группа из нескольких фигур). Какие материалы использует скульптор (мрамор, гранит, глина, пластилин и т.д.). </w:t>
      </w:r>
      <w:r w:rsidRPr="00480E11">
        <w:rPr>
          <w:rFonts w:ascii="Times New Roman" w:hAnsi="Times New Roman" w:cs="Times New Roman"/>
          <w:sz w:val="24"/>
          <w:szCs w:val="24"/>
        </w:rPr>
        <w:t>Объем – основа языка скульптуры. Красота человека, животных, выраженная средствами скульптуры.</w:t>
      </w:r>
      <w:r w:rsidRPr="00480E11">
        <w:rPr>
          <w:rStyle w:val="apple-converted-space"/>
          <w:rFonts w:ascii="Times New Roman" w:hAnsi="Times New Roman" w:cs="Times New Roman"/>
          <w:sz w:val="24"/>
          <w:szCs w:val="24"/>
          <w:shd w:val="clear" w:color="auto" w:fill="FFFFFF"/>
        </w:rPr>
        <w:t xml:space="preserve"> Скульпторы создали произведения скульптуры: В. Ватагин, А. Опекушина, В. Мухина и т.д.</w:t>
      </w:r>
    </w:p>
    <w:p w:rsidR="00CE3026" w:rsidRPr="00480E11" w:rsidRDefault="00CE3026">
      <w:pPr>
        <w:autoSpaceDE w:val="0"/>
        <w:spacing w:after="0" w:line="360" w:lineRule="auto"/>
        <w:ind w:firstLine="709"/>
        <w:jc w:val="both"/>
        <w:rPr>
          <w:rFonts w:ascii="Times New Roman" w:hAnsi="Times New Roman" w:cs="Times New Roman"/>
          <w:b/>
          <w:bCs/>
          <w:color w:val="auto"/>
          <w:sz w:val="24"/>
          <w:szCs w:val="24"/>
        </w:rPr>
      </w:pPr>
      <w:r w:rsidRPr="00480E11">
        <w:rPr>
          <w:rStyle w:val="apple-converted-space"/>
          <w:rFonts w:ascii="Times New Roman" w:hAnsi="Times New Roman" w:cs="Times New Roman"/>
          <w:sz w:val="24"/>
          <w:szCs w:val="24"/>
          <w:shd w:val="clear" w:color="auto" w:fill="FFFFFF"/>
        </w:rPr>
        <w:t xml:space="preserve">«Как и для чего создаются произведения декоративно-прикладного искусства». </w:t>
      </w:r>
      <w:r w:rsidRPr="00480E11">
        <w:rPr>
          <w:rFonts w:ascii="Times New Roman" w:hAnsi="Times New Roman" w:cs="Times New Roman"/>
          <w:sz w:val="24"/>
          <w:szCs w:val="24"/>
        </w:rPr>
        <w:t>Истоки этого искусства и его роль в жизни человека (ук</w:t>
      </w:r>
      <w:r w:rsidRPr="00480E11">
        <w:rPr>
          <w:rFonts w:ascii="Times New Roman" w:hAnsi="Times New Roman" w:cs="Times New Roman"/>
          <w:sz w:val="24"/>
          <w:szCs w:val="24"/>
        </w:rPr>
        <w:softHyphen/>
        <w:t>ра</w:t>
      </w:r>
      <w:r w:rsidRPr="00480E11">
        <w:rPr>
          <w:rFonts w:ascii="Times New Roman" w:hAnsi="Times New Roman" w:cs="Times New Roman"/>
          <w:sz w:val="24"/>
          <w:szCs w:val="24"/>
        </w:rPr>
        <w:softHyphen/>
        <w:t xml:space="preserve">шение жилища, предметов быта, орудий труда, костюмы). </w:t>
      </w:r>
      <w:r w:rsidRPr="00480E11">
        <w:rPr>
          <w:rStyle w:val="apple-converted-space"/>
          <w:rFonts w:ascii="Times New Roman" w:hAnsi="Times New Roman" w:cs="Times New Roman"/>
          <w:sz w:val="24"/>
          <w:szCs w:val="24"/>
          <w:shd w:val="clear" w:color="auto" w:fill="FFFFFF"/>
        </w:rPr>
        <w:t xml:space="preserve">Какие материалы используют художники-декораторы. </w:t>
      </w:r>
      <w:r w:rsidRPr="00480E11">
        <w:rPr>
          <w:rFonts w:ascii="Times New Roman" w:hAnsi="Times New Roman" w:cs="Times New Roman"/>
          <w:sz w:val="24"/>
          <w:szCs w:val="24"/>
        </w:rPr>
        <w:t>Разнообразие форм в природе как ос</w:t>
      </w:r>
      <w:r w:rsidRPr="00480E11">
        <w:rPr>
          <w:rFonts w:ascii="Times New Roman" w:hAnsi="Times New Roman" w:cs="Times New Roman"/>
          <w:sz w:val="24"/>
          <w:szCs w:val="24"/>
        </w:rPr>
        <w:softHyphen/>
        <w:t>но</w:t>
      </w:r>
      <w:r w:rsidRPr="00480E11">
        <w:rPr>
          <w:rFonts w:ascii="Times New Roman" w:hAnsi="Times New Roman" w:cs="Times New Roman"/>
          <w:sz w:val="24"/>
          <w:szCs w:val="24"/>
        </w:rPr>
        <w:softHyphen/>
        <w:t>ва декоративных форм в прикладном искусстве (цветы, раскраска бабочек, переплетение ветвей деревьев, морозные узоры на стеклах). Сказочные образы в народной культуре и декоративно-прикладном искусстве. Ознакомление с про</w:t>
      </w:r>
      <w:r w:rsidRPr="00480E11">
        <w:rPr>
          <w:rFonts w:ascii="Times New Roman" w:hAnsi="Times New Roman" w:cs="Times New Roman"/>
          <w:sz w:val="24"/>
          <w:szCs w:val="24"/>
        </w:rPr>
        <w:softHyphen/>
        <w:t>изведениями народных художественных промыслов в России с учетом мес</w:t>
      </w:r>
      <w:r w:rsidRPr="00480E11">
        <w:rPr>
          <w:rFonts w:ascii="Times New Roman" w:hAnsi="Times New Roman" w:cs="Times New Roman"/>
          <w:sz w:val="24"/>
          <w:szCs w:val="24"/>
        </w:rPr>
        <w:softHyphen/>
        <w:t xml:space="preserve">тных условий. </w:t>
      </w:r>
      <w:r w:rsidRPr="00480E11">
        <w:rPr>
          <w:rStyle w:val="apple-converted-space"/>
          <w:rFonts w:ascii="Times New Roman" w:hAnsi="Times New Roman" w:cs="Times New Roman"/>
          <w:sz w:val="24"/>
          <w:szCs w:val="24"/>
          <w:shd w:val="clear" w:color="auto" w:fill="FFFFFF"/>
        </w:rPr>
        <w:t xml:space="preserve">Произведения мастеров расписных промыслов (хохломская, городецкая, гжельская, жостовская роспись и т.д.).  </w:t>
      </w:r>
    </w:p>
    <w:p w:rsidR="00CE3026" w:rsidRPr="00480E11" w:rsidRDefault="00CE3026">
      <w:pPr>
        <w:spacing w:before="120" w:after="0" w:line="360" w:lineRule="auto"/>
        <w:ind w:firstLine="709"/>
        <w:jc w:val="center"/>
        <w:rPr>
          <w:rFonts w:ascii="Times New Roman" w:hAnsi="Times New Roman" w:cs="Times New Roman"/>
          <w:b/>
          <w:bCs/>
          <w:sz w:val="24"/>
          <w:szCs w:val="24"/>
        </w:rPr>
      </w:pPr>
      <w:r w:rsidRPr="00480E11">
        <w:rPr>
          <w:rFonts w:ascii="Times New Roman" w:hAnsi="Times New Roman" w:cs="Times New Roman"/>
          <w:b/>
          <w:bCs/>
          <w:color w:val="auto"/>
          <w:sz w:val="24"/>
          <w:szCs w:val="24"/>
        </w:rPr>
        <w:t>ФИЗИЧЕСКАЯ КУЛЬТУРА</w:t>
      </w:r>
    </w:p>
    <w:p w:rsidR="00CE3026" w:rsidRPr="00480E11" w:rsidRDefault="00CE3026">
      <w:pPr>
        <w:pStyle w:val="18"/>
        <w:jc w:val="center"/>
      </w:pPr>
      <w:r w:rsidRPr="00480E11">
        <w:rPr>
          <w:b/>
          <w:bCs/>
        </w:rPr>
        <w:t>Пояснительная записка</w:t>
      </w:r>
    </w:p>
    <w:p w:rsidR="00CE3026" w:rsidRPr="00480E11" w:rsidRDefault="00CE3026">
      <w:pPr>
        <w:spacing w:before="120" w:after="0" w:line="360" w:lineRule="auto"/>
        <w:ind w:firstLine="709"/>
        <w:jc w:val="both"/>
        <w:rPr>
          <w:rFonts w:ascii="Times New Roman" w:hAnsi="Times New Roman" w:cs="Times New Roman"/>
          <w:b/>
          <w:bCs/>
          <w:sz w:val="24"/>
          <w:szCs w:val="24"/>
        </w:rPr>
      </w:pPr>
      <w:r w:rsidRPr="00480E11">
        <w:rPr>
          <w:rFonts w:ascii="Times New Roman" w:hAnsi="Times New Roman" w:cs="Times New Roman"/>
          <w:sz w:val="24"/>
          <w:szCs w:val="24"/>
        </w:rPr>
        <w:t>Физическая культура является составной частью образовательного процесса обу</w:t>
      </w:r>
      <w:r w:rsidRPr="00480E11">
        <w:rPr>
          <w:rFonts w:ascii="Times New Roman" w:hAnsi="Times New Roman" w:cs="Times New Roman"/>
          <w:sz w:val="24"/>
          <w:szCs w:val="24"/>
        </w:rPr>
        <w:softHyphen/>
        <w:t>ча</w:t>
      </w:r>
      <w:r w:rsidRPr="00480E11">
        <w:rPr>
          <w:rFonts w:ascii="Times New Roman" w:hAnsi="Times New Roman" w:cs="Times New Roman"/>
          <w:sz w:val="24"/>
          <w:szCs w:val="24"/>
        </w:rPr>
        <w:softHyphen/>
        <w:t>ю</w:t>
      </w:r>
      <w:r w:rsidRPr="00480E11">
        <w:rPr>
          <w:rFonts w:ascii="Times New Roman" w:hAnsi="Times New Roman" w:cs="Times New Roman"/>
          <w:sz w:val="24"/>
          <w:szCs w:val="24"/>
        </w:rPr>
        <w:softHyphen/>
        <w:t>щихся с умственной отсталостью (интеллектуальными нарушениями). Она решает об</w:t>
      </w:r>
      <w:r w:rsidRPr="00480E11">
        <w:rPr>
          <w:rFonts w:ascii="Times New Roman" w:hAnsi="Times New Roman" w:cs="Times New Roman"/>
          <w:sz w:val="24"/>
          <w:szCs w:val="24"/>
        </w:rPr>
        <w:softHyphen/>
        <w:t>ра</w:t>
      </w:r>
      <w:r w:rsidRPr="00480E11">
        <w:rPr>
          <w:rFonts w:ascii="Times New Roman" w:hAnsi="Times New Roman" w:cs="Times New Roman"/>
          <w:sz w:val="24"/>
          <w:szCs w:val="24"/>
        </w:rPr>
        <w:softHyphen/>
        <w:t>зо</w:t>
      </w:r>
      <w:r w:rsidRPr="00480E11">
        <w:rPr>
          <w:rFonts w:ascii="Times New Roman" w:hAnsi="Times New Roman" w:cs="Times New Roman"/>
          <w:sz w:val="24"/>
          <w:szCs w:val="24"/>
        </w:rPr>
        <w:softHyphen/>
        <w:t>вательные, воспитательные, коррекционно-развивающие и лечебно-оздоровительные за</w:t>
      </w:r>
      <w:r w:rsidRPr="00480E11">
        <w:rPr>
          <w:rFonts w:ascii="Times New Roman" w:hAnsi="Times New Roman" w:cs="Times New Roman"/>
          <w:sz w:val="24"/>
          <w:szCs w:val="24"/>
        </w:rPr>
        <w:softHyphen/>
        <w:t>да</w:t>
      </w:r>
      <w:r w:rsidRPr="00480E11">
        <w:rPr>
          <w:rFonts w:ascii="Times New Roman" w:hAnsi="Times New Roman" w:cs="Times New Roman"/>
          <w:sz w:val="24"/>
          <w:szCs w:val="24"/>
        </w:rPr>
        <w:softHyphen/>
        <w:t>чи. Физическое воспитание рассматривается и реализуется комплексно и находится в тес</w:t>
      </w:r>
      <w:r w:rsidRPr="00480E11">
        <w:rPr>
          <w:rFonts w:ascii="Times New Roman" w:hAnsi="Times New Roman" w:cs="Times New Roman"/>
          <w:sz w:val="24"/>
          <w:szCs w:val="24"/>
        </w:rPr>
        <w:softHyphen/>
        <w:t>ной связи с умственным, нравственным, эстетическим, трудовым обучением; занимает од</w:t>
      </w:r>
      <w:r w:rsidRPr="00480E11">
        <w:rPr>
          <w:rFonts w:ascii="Times New Roman" w:hAnsi="Times New Roman" w:cs="Times New Roman"/>
          <w:sz w:val="24"/>
          <w:szCs w:val="24"/>
        </w:rPr>
        <w:softHyphen/>
        <w:t>но из важнейших мест в подготовке этой категории обучающихся к самостоятельной жиз</w:t>
      </w:r>
      <w:r w:rsidRPr="00480E11">
        <w:rPr>
          <w:rFonts w:ascii="Times New Roman" w:hAnsi="Times New Roman" w:cs="Times New Roman"/>
          <w:sz w:val="24"/>
          <w:szCs w:val="24"/>
        </w:rPr>
        <w:softHyphen/>
        <w:t>ни, производительному труду, воспитывает положительные качества личности, спо</w:t>
      </w:r>
      <w:r w:rsidRPr="00480E11">
        <w:rPr>
          <w:rFonts w:ascii="Times New Roman" w:hAnsi="Times New Roman" w:cs="Times New Roman"/>
          <w:sz w:val="24"/>
          <w:szCs w:val="24"/>
        </w:rPr>
        <w:softHyphen/>
        <w:t>со</w:t>
      </w:r>
      <w:r w:rsidRPr="00480E11">
        <w:rPr>
          <w:rFonts w:ascii="Times New Roman" w:hAnsi="Times New Roman" w:cs="Times New Roman"/>
          <w:sz w:val="24"/>
          <w:szCs w:val="24"/>
        </w:rPr>
        <w:softHyphen/>
        <w:t>б</w:t>
      </w:r>
      <w:r w:rsidRPr="00480E11">
        <w:rPr>
          <w:rFonts w:ascii="Times New Roman" w:hAnsi="Times New Roman" w:cs="Times New Roman"/>
          <w:sz w:val="24"/>
          <w:szCs w:val="24"/>
        </w:rPr>
        <w:softHyphen/>
        <w:t>с</w:t>
      </w:r>
      <w:r w:rsidRPr="00480E11">
        <w:rPr>
          <w:rFonts w:ascii="Times New Roman" w:hAnsi="Times New Roman" w:cs="Times New Roman"/>
          <w:sz w:val="24"/>
          <w:szCs w:val="24"/>
        </w:rPr>
        <w:softHyphen/>
        <w:t>твует социальной интеграции школьников в общество.</w:t>
      </w:r>
    </w:p>
    <w:p w:rsidR="00CE3026" w:rsidRPr="00480E11" w:rsidRDefault="00CE3026">
      <w:pPr>
        <w:spacing w:after="0" w:line="360" w:lineRule="auto"/>
        <w:ind w:firstLine="709"/>
        <w:jc w:val="both"/>
        <w:rPr>
          <w:rFonts w:ascii="Times New Roman" w:hAnsi="Times New Roman" w:cs="Times New Roman"/>
          <w:b/>
          <w:bCs/>
          <w:sz w:val="24"/>
          <w:szCs w:val="24"/>
        </w:rPr>
      </w:pPr>
      <w:r w:rsidRPr="00480E11">
        <w:rPr>
          <w:rFonts w:ascii="Times New Roman" w:hAnsi="Times New Roman" w:cs="Times New Roman"/>
          <w:b/>
          <w:bCs/>
          <w:sz w:val="24"/>
          <w:szCs w:val="24"/>
        </w:rPr>
        <w:t xml:space="preserve">Основная цель изучения данного предмета </w:t>
      </w:r>
      <w:r w:rsidRPr="00480E11">
        <w:rPr>
          <w:rFonts w:ascii="Times New Roman" w:hAnsi="Times New Roman" w:cs="Times New Roman"/>
          <w:sz w:val="24"/>
          <w:szCs w:val="24"/>
        </w:rPr>
        <w:t>заключается во всестороннем раз</w:t>
      </w:r>
      <w:r w:rsidRPr="00480E11">
        <w:rPr>
          <w:rFonts w:ascii="Times New Roman" w:hAnsi="Times New Roman" w:cs="Times New Roman"/>
          <w:sz w:val="24"/>
          <w:szCs w:val="24"/>
        </w:rPr>
        <w:softHyphen/>
        <w:t>ви</w:t>
      </w:r>
      <w:r w:rsidRPr="00480E11">
        <w:rPr>
          <w:rFonts w:ascii="Times New Roman" w:hAnsi="Times New Roman" w:cs="Times New Roman"/>
          <w:sz w:val="24"/>
          <w:szCs w:val="24"/>
        </w:rPr>
        <w:softHyphen/>
        <w:t xml:space="preserve">тии личности обучающихся с умственной отсталостью </w:t>
      </w:r>
      <w:r w:rsidRPr="00480E11">
        <w:rPr>
          <w:rFonts w:ascii="Times New Roman" w:hAnsi="Times New Roman" w:cs="Times New Roman"/>
          <w:color w:val="auto"/>
          <w:sz w:val="24"/>
          <w:szCs w:val="24"/>
        </w:rPr>
        <w:t>(интеллектуальными на</w:t>
      </w:r>
      <w:r w:rsidRPr="00480E11">
        <w:rPr>
          <w:rFonts w:ascii="Times New Roman" w:hAnsi="Times New Roman" w:cs="Times New Roman"/>
          <w:color w:val="auto"/>
          <w:sz w:val="24"/>
          <w:szCs w:val="24"/>
        </w:rPr>
        <w:softHyphen/>
        <w:t>ру</w:t>
      </w:r>
      <w:r w:rsidRPr="00480E11">
        <w:rPr>
          <w:rFonts w:ascii="Times New Roman" w:hAnsi="Times New Roman" w:cs="Times New Roman"/>
          <w:color w:val="auto"/>
          <w:sz w:val="24"/>
          <w:szCs w:val="24"/>
        </w:rPr>
        <w:softHyphen/>
        <w:t>ше</w:t>
      </w:r>
      <w:r w:rsidRPr="00480E11">
        <w:rPr>
          <w:rFonts w:ascii="Times New Roman" w:hAnsi="Times New Roman" w:cs="Times New Roman"/>
          <w:color w:val="auto"/>
          <w:sz w:val="24"/>
          <w:szCs w:val="24"/>
        </w:rPr>
        <w:softHyphen/>
        <w:t>ни</w:t>
      </w:r>
      <w:r w:rsidRPr="00480E11">
        <w:rPr>
          <w:rFonts w:ascii="Times New Roman" w:hAnsi="Times New Roman" w:cs="Times New Roman"/>
          <w:color w:val="auto"/>
          <w:sz w:val="24"/>
          <w:szCs w:val="24"/>
        </w:rPr>
        <w:softHyphen/>
        <w:t>я</w:t>
      </w:r>
      <w:r w:rsidRPr="00480E11">
        <w:rPr>
          <w:rFonts w:ascii="Times New Roman" w:hAnsi="Times New Roman" w:cs="Times New Roman"/>
          <w:color w:val="auto"/>
          <w:sz w:val="24"/>
          <w:szCs w:val="24"/>
        </w:rPr>
        <w:softHyphen/>
        <w:t xml:space="preserve">ми) </w:t>
      </w:r>
      <w:r w:rsidRPr="00480E11">
        <w:rPr>
          <w:rFonts w:ascii="Times New Roman" w:hAnsi="Times New Roman" w:cs="Times New Roman"/>
          <w:sz w:val="24"/>
          <w:szCs w:val="24"/>
        </w:rPr>
        <w:t>в процессе приобщения их к физической культуре, коррекции недостатков пси</w:t>
      </w:r>
      <w:r w:rsidRPr="00480E11">
        <w:rPr>
          <w:rFonts w:ascii="Times New Roman" w:hAnsi="Times New Roman" w:cs="Times New Roman"/>
          <w:sz w:val="24"/>
          <w:szCs w:val="24"/>
        </w:rPr>
        <w:softHyphen/>
        <w:t>хо</w:t>
      </w:r>
      <w:r w:rsidRPr="00480E11">
        <w:rPr>
          <w:rFonts w:ascii="Times New Roman" w:hAnsi="Times New Roman" w:cs="Times New Roman"/>
          <w:sz w:val="24"/>
          <w:szCs w:val="24"/>
        </w:rPr>
        <w:softHyphen/>
        <w:t>фи</w:t>
      </w:r>
      <w:r w:rsidRPr="00480E11">
        <w:rPr>
          <w:rFonts w:ascii="Times New Roman" w:hAnsi="Times New Roman" w:cs="Times New Roman"/>
          <w:sz w:val="24"/>
          <w:szCs w:val="24"/>
        </w:rPr>
        <w:softHyphen/>
        <w:t>зи</w:t>
      </w:r>
      <w:r w:rsidRPr="00480E11">
        <w:rPr>
          <w:rFonts w:ascii="Times New Roman" w:hAnsi="Times New Roman" w:cs="Times New Roman"/>
          <w:sz w:val="24"/>
          <w:szCs w:val="24"/>
        </w:rPr>
        <w:softHyphen/>
        <w:t>че</w:t>
      </w:r>
      <w:r w:rsidRPr="00480E11">
        <w:rPr>
          <w:rFonts w:ascii="Times New Roman" w:hAnsi="Times New Roman" w:cs="Times New Roman"/>
          <w:sz w:val="24"/>
          <w:szCs w:val="24"/>
        </w:rPr>
        <w:softHyphen/>
        <w:t>ского развития, расширении индивидуальных двигательных возможностей, социальной ада</w:t>
      </w:r>
      <w:r w:rsidRPr="00480E11">
        <w:rPr>
          <w:rFonts w:ascii="Times New Roman" w:hAnsi="Times New Roman" w:cs="Times New Roman"/>
          <w:sz w:val="24"/>
          <w:szCs w:val="24"/>
        </w:rPr>
        <w:softHyphen/>
        <w:t>птации.</w:t>
      </w:r>
    </w:p>
    <w:p w:rsidR="00CE3026" w:rsidRPr="00480E11" w:rsidRDefault="00CE3026">
      <w:pPr>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b/>
          <w:bCs/>
          <w:sz w:val="24"/>
          <w:szCs w:val="24"/>
        </w:rPr>
        <w:t xml:space="preserve">Основные задачи изучения предмета: </w:t>
      </w:r>
    </w:p>
    <w:p w:rsidR="00CE3026" w:rsidRPr="00480E11" w:rsidRDefault="00CE3026">
      <w:pPr>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sz w:val="24"/>
          <w:szCs w:val="24"/>
        </w:rPr>
        <w:t>Разнородность состава учащихся начального звена по психическим, двигательным и физическим данным выдвигает ряд конкретных задач физического воспитания:</w:t>
      </w:r>
    </w:p>
    <w:p w:rsidR="00CE3026" w:rsidRPr="00480E11" w:rsidRDefault="00CE3026">
      <w:pPr>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sz w:val="24"/>
          <w:szCs w:val="24"/>
        </w:rPr>
        <w:t>― коррекция нарушений физического развития;</w:t>
      </w:r>
    </w:p>
    <w:p w:rsidR="00CE3026" w:rsidRPr="00480E11" w:rsidRDefault="00CE3026">
      <w:pPr>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sz w:val="24"/>
          <w:szCs w:val="24"/>
        </w:rPr>
        <w:t>― формирование двигательных умений и навыков;</w:t>
      </w:r>
    </w:p>
    <w:p w:rsidR="00CE3026" w:rsidRPr="00480E11" w:rsidRDefault="00CE3026">
      <w:pPr>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sz w:val="24"/>
          <w:szCs w:val="24"/>
        </w:rPr>
        <w:t>― развитие двигательных способностей в процессе обучения;</w:t>
      </w:r>
    </w:p>
    <w:p w:rsidR="00CE3026" w:rsidRPr="00480E11" w:rsidRDefault="00CE3026">
      <w:pPr>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sz w:val="24"/>
          <w:szCs w:val="24"/>
        </w:rPr>
        <w:t>― укрепление здоровья и закаливание организма, формирование правильной осанки;</w:t>
      </w:r>
    </w:p>
    <w:p w:rsidR="00CE3026" w:rsidRPr="00480E11" w:rsidRDefault="00CE3026">
      <w:pPr>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sz w:val="24"/>
          <w:szCs w:val="24"/>
        </w:rPr>
        <w:t>― </w:t>
      </w:r>
      <w:r w:rsidRPr="00480E11">
        <w:rPr>
          <w:rStyle w:val="apple-converted-space"/>
          <w:rFonts w:ascii="Times New Roman" w:hAnsi="Times New Roman" w:cs="Times New Roman"/>
          <w:color w:val="000000"/>
          <w:sz w:val="24"/>
          <w:szCs w:val="24"/>
          <w:shd w:val="clear" w:color="auto" w:fill="FFFFFF"/>
        </w:rPr>
        <w:t>раскрытие возможных избирательных способностей и интересов ребенка для освоения доступных видов спортивно-физкультурной деятельности;</w:t>
      </w:r>
    </w:p>
    <w:p w:rsidR="00CE3026" w:rsidRPr="00480E11" w:rsidRDefault="00CE3026">
      <w:pPr>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sz w:val="24"/>
          <w:szCs w:val="24"/>
        </w:rPr>
        <w:t>― формирование и воспитание гигиенических навыков при выполнении физических упражнений;</w:t>
      </w:r>
    </w:p>
    <w:p w:rsidR="00CE3026" w:rsidRPr="00480E11" w:rsidRDefault="00CE3026">
      <w:pPr>
        <w:pStyle w:val="BodyText"/>
        <w:tabs>
          <w:tab w:val="left" w:pos="454"/>
        </w:tabs>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sz w:val="24"/>
          <w:szCs w:val="24"/>
        </w:rPr>
        <w:t>― формирование установки на сохранение и укрепление здоровья, навыков здорового и безопасного образа жизни;</w:t>
      </w:r>
    </w:p>
    <w:p w:rsidR="00CE3026" w:rsidRPr="00480E11" w:rsidRDefault="00CE3026">
      <w:pPr>
        <w:pStyle w:val="BodyText"/>
        <w:tabs>
          <w:tab w:val="left" w:pos="454"/>
        </w:tabs>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sz w:val="24"/>
          <w:szCs w:val="24"/>
        </w:rPr>
        <w:t>― поддержание устойчивой физической работоспособности на достигнутом уровне;</w:t>
      </w:r>
    </w:p>
    <w:p w:rsidR="00CE3026" w:rsidRPr="00480E11" w:rsidRDefault="00CE3026">
      <w:pPr>
        <w:pStyle w:val="BodyText"/>
        <w:tabs>
          <w:tab w:val="left" w:pos="454"/>
        </w:tabs>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sz w:val="24"/>
          <w:szCs w:val="24"/>
        </w:rPr>
        <w:t>― формирование познавательных интересов, сообщение доступных  теоретических сведений по физической культуре;</w:t>
      </w:r>
    </w:p>
    <w:p w:rsidR="00CE3026" w:rsidRPr="00480E11" w:rsidRDefault="00CE3026">
      <w:pPr>
        <w:pStyle w:val="BodyText"/>
        <w:tabs>
          <w:tab w:val="left" w:pos="454"/>
        </w:tabs>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sz w:val="24"/>
          <w:szCs w:val="24"/>
        </w:rPr>
        <w:t>― воспитание устойчивого интереса к занятиям физическими упражнениями;</w:t>
      </w:r>
    </w:p>
    <w:p w:rsidR="00CE3026" w:rsidRPr="00480E11" w:rsidRDefault="00CE3026">
      <w:pPr>
        <w:pStyle w:val="BodyText"/>
        <w:tabs>
          <w:tab w:val="left" w:pos="454"/>
        </w:tabs>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sz w:val="24"/>
          <w:szCs w:val="24"/>
        </w:rPr>
        <w:t xml:space="preserve">― воспитание нравственных, морально-волевых качеств (настойчивости, смелости), навыков культурного поведения; </w:t>
      </w:r>
    </w:p>
    <w:p w:rsidR="00CE3026" w:rsidRPr="00480E11" w:rsidRDefault="00CE3026">
      <w:pPr>
        <w:pStyle w:val="BodyText"/>
        <w:tabs>
          <w:tab w:val="left" w:pos="454"/>
        </w:tabs>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sz w:val="24"/>
          <w:szCs w:val="24"/>
        </w:rPr>
        <w:t xml:space="preserve">Коррекция недостатков психического и физического развития с учетом возрастных особенностей обучающихся, предусматривает: </w:t>
      </w:r>
    </w:p>
    <w:p w:rsidR="00CE3026" w:rsidRPr="00480E11" w:rsidRDefault="00CE3026">
      <w:pPr>
        <w:pStyle w:val="NoSpacing"/>
        <w:spacing w:line="360" w:lineRule="auto"/>
        <w:ind w:firstLine="709"/>
        <w:jc w:val="both"/>
        <w:rPr>
          <w:rFonts w:ascii="Times New Roman" w:hAnsi="Times New Roman" w:cs="Times New Roman"/>
          <w:sz w:val="24"/>
          <w:szCs w:val="24"/>
        </w:rPr>
      </w:pPr>
      <w:r w:rsidRPr="00480E11">
        <w:rPr>
          <w:rFonts w:ascii="Times New Roman" w:hAnsi="Times New Roman" w:cs="Times New Roman"/>
          <w:sz w:val="24"/>
          <w:szCs w:val="24"/>
        </w:rPr>
        <w:t>― обогащение чувственного опыта;</w:t>
      </w:r>
    </w:p>
    <w:p w:rsidR="00CE3026" w:rsidRPr="00480E11" w:rsidRDefault="00CE3026">
      <w:pPr>
        <w:pStyle w:val="NoSpacing"/>
        <w:spacing w:line="360" w:lineRule="auto"/>
        <w:ind w:firstLine="709"/>
        <w:jc w:val="both"/>
        <w:rPr>
          <w:rFonts w:ascii="Times New Roman" w:hAnsi="Times New Roman" w:cs="Times New Roman"/>
          <w:sz w:val="24"/>
          <w:szCs w:val="24"/>
        </w:rPr>
      </w:pPr>
      <w:r w:rsidRPr="00480E11">
        <w:rPr>
          <w:rFonts w:ascii="Times New Roman" w:hAnsi="Times New Roman" w:cs="Times New Roman"/>
          <w:sz w:val="24"/>
          <w:szCs w:val="24"/>
        </w:rPr>
        <w:t>― коррекцию и развитие сенсомоторной сферы;</w:t>
      </w:r>
    </w:p>
    <w:p w:rsidR="00CE3026" w:rsidRPr="00480E11" w:rsidRDefault="00CE3026">
      <w:pPr>
        <w:pStyle w:val="NoSpacing"/>
        <w:spacing w:line="360" w:lineRule="auto"/>
        <w:ind w:firstLine="709"/>
        <w:jc w:val="both"/>
        <w:rPr>
          <w:rStyle w:val="apple-converted-space"/>
          <w:rFonts w:ascii="Times New Roman" w:hAnsi="Times New Roman" w:cs="Times New Roman"/>
          <w:sz w:val="24"/>
          <w:szCs w:val="24"/>
          <w:shd w:val="clear" w:color="auto" w:fill="FFFFFF"/>
        </w:rPr>
      </w:pPr>
      <w:r w:rsidRPr="00480E11">
        <w:rPr>
          <w:rFonts w:ascii="Times New Roman" w:hAnsi="Times New Roman" w:cs="Times New Roman"/>
          <w:sz w:val="24"/>
          <w:szCs w:val="24"/>
        </w:rPr>
        <w:t xml:space="preserve">― формирование навыков общения, предметно-практической и познавательной деятельности. </w:t>
      </w:r>
    </w:p>
    <w:p w:rsidR="00CE3026" w:rsidRPr="00480E11" w:rsidRDefault="00CE3026">
      <w:pPr>
        <w:spacing w:after="0" w:line="360" w:lineRule="auto"/>
        <w:ind w:firstLine="709"/>
        <w:jc w:val="both"/>
        <w:rPr>
          <w:rStyle w:val="apple-converted-space"/>
          <w:rFonts w:ascii="Times New Roman" w:hAnsi="Times New Roman" w:cs="Times New Roman"/>
          <w:sz w:val="24"/>
          <w:szCs w:val="24"/>
          <w:shd w:val="clear" w:color="auto" w:fill="FFFFFF"/>
        </w:rPr>
      </w:pPr>
      <w:r w:rsidRPr="00480E11">
        <w:rPr>
          <w:rStyle w:val="apple-converted-space"/>
          <w:rFonts w:ascii="Times New Roman" w:hAnsi="Times New Roman" w:cs="Times New Roman"/>
          <w:sz w:val="24"/>
          <w:szCs w:val="24"/>
          <w:shd w:val="clear" w:color="auto" w:fill="FFFFFF"/>
        </w:rPr>
        <w:t>Содержание программы отражено в пяти разделах: «Знания о физической куль</w:t>
      </w:r>
      <w:r w:rsidRPr="00480E11">
        <w:rPr>
          <w:rStyle w:val="apple-converted-space"/>
          <w:rFonts w:ascii="Times New Roman" w:hAnsi="Times New Roman" w:cs="Times New Roman"/>
          <w:sz w:val="24"/>
          <w:szCs w:val="24"/>
          <w:shd w:val="clear" w:color="auto" w:fill="FFFFFF"/>
        </w:rPr>
        <w:softHyphen/>
        <w:t>ту</w:t>
      </w:r>
      <w:r w:rsidRPr="00480E11">
        <w:rPr>
          <w:rStyle w:val="apple-converted-space"/>
          <w:rFonts w:ascii="Times New Roman" w:hAnsi="Times New Roman" w:cs="Times New Roman"/>
          <w:sz w:val="24"/>
          <w:szCs w:val="24"/>
          <w:shd w:val="clear" w:color="auto" w:fill="FFFFFF"/>
        </w:rPr>
        <w:softHyphen/>
        <w:t>ре», «Ги</w:t>
      </w:r>
      <w:r w:rsidRPr="00480E11">
        <w:rPr>
          <w:rStyle w:val="apple-converted-space"/>
          <w:rFonts w:ascii="Times New Roman" w:hAnsi="Times New Roman" w:cs="Times New Roman"/>
          <w:sz w:val="24"/>
          <w:szCs w:val="24"/>
          <w:shd w:val="clear" w:color="auto" w:fill="FFFFFF"/>
        </w:rPr>
        <w:softHyphen/>
        <w:t>мнастика», «Легкая атлетика», «Лыжная и конькобежная подготовка», «Игры». Ка</w:t>
      </w:r>
      <w:r w:rsidRPr="00480E11">
        <w:rPr>
          <w:rStyle w:val="apple-converted-space"/>
          <w:rFonts w:ascii="Times New Roman" w:hAnsi="Times New Roman" w:cs="Times New Roman"/>
          <w:sz w:val="24"/>
          <w:szCs w:val="24"/>
          <w:shd w:val="clear" w:color="auto" w:fill="FFFFFF"/>
        </w:rPr>
        <w:softHyphen/>
        <w:t>ж</w:t>
      </w:r>
      <w:r w:rsidRPr="00480E11">
        <w:rPr>
          <w:rStyle w:val="apple-converted-space"/>
          <w:rFonts w:ascii="Times New Roman" w:hAnsi="Times New Roman" w:cs="Times New Roman"/>
          <w:sz w:val="24"/>
          <w:szCs w:val="24"/>
          <w:shd w:val="clear" w:color="auto" w:fill="FFFFFF"/>
        </w:rPr>
        <w:softHyphen/>
        <w:t>дый из перечисленных разделов включает некоторые теоретические сведения и ма</w:t>
      </w:r>
      <w:r w:rsidRPr="00480E11">
        <w:rPr>
          <w:rStyle w:val="apple-converted-space"/>
          <w:rFonts w:ascii="Times New Roman" w:hAnsi="Times New Roman" w:cs="Times New Roman"/>
          <w:sz w:val="24"/>
          <w:szCs w:val="24"/>
          <w:shd w:val="clear" w:color="auto" w:fill="FFFFFF"/>
        </w:rPr>
        <w:softHyphen/>
        <w:t>те</w:t>
      </w:r>
      <w:r w:rsidRPr="00480E11">
        <w:rPr>
          <w:rStyle w:val="apple-converted-space"/>
          <w:rFonts w:ascii="Times New Roman" w:hAnsi="Times New Roman" w:cs="Times New Roman"/>
          <w:sz w:val="24"/>
          <w:szCs w:val="24"/>
          <w:shd w:val="clear" w:color="auto" w:fill="FFFFFF"/>
        </w:rPr>
        <w:softHyphen/>
        <w:t>ри</w:t>
      </w:r>
      <w:r w:rsidRPr="00480E11">
        <w:rPr>
          <w:rStyle w:val="apple-converted-space"/>
          <w:rFonts w:ascii="Times New Roman" w:hAnsi="Times New Roman" w:cs="Times New Roman"/>
          <w:sz w:val="24"/>
          <w:szCs w:val="24"/>
          <w:shd w:val="clear" w:color="auto" w:fill="FFFFFF"/>
        </w:rPr>
        <w:softHyphen/>
        <w:t>ал для практической подготовки обучающихся.</w:t>
      </w:r>
    </w:p>
    <w:p w:rsidR="00CE3026" w:rsidRPr="00480E11" w:rsidRDefault="00CE3026">
      <w:pPr>
        <w:spacing w:after="0" w:line="360" w:lineRule="auto"/>
        <w:ind w:firstLine="709"/>
        <w:jc w:val="both"/>
        <w:rPr>
          <w:rStyle w:val="apple-converted-space"/>
          <w:rFonts w:ascii="Times New Roman" w:hAnsi="Times New Roman" w:cs="Times New Roman"/>
          <w:sz w:val="24"/>
          <w:szCs w:val="24"/>
          <w:shd w:val="clear" w:color="auto" w:fill="FFFFFF"/>
        </w:rPr>
      </w:pPr>
      <w:r w:rsidRPr="00480E11">
        <w:rPr>
          <w:rStyle w:val="apple-converted-space"/>
          <w:rFonts w:ascii="Times New Roman" w:hAnsi="Times New Roman" w:cs="Times New Roman"/>
          <w:sz w:val="24"/>
          <w:szCs w:val="24"/>
          <w:shd w:val="clear" w:color="auto" w:fill="FFFFFF"/>
        </w:rPr>
        <w:t>Программой предусмотрены следующие виды работы:</w:t>
      </w:r>
    </w:p>
    <w:p w:rsidR="00CE3026" w:rsidRPr="00480E11" w:rsidRDefault="00CE3026">
      <w:pPr>
        <w:pStyle w:val="18"/>
        <w:ind w:left="0" w:firstLine="709"/>
        <w:jc w:val="both"/>
        <w:rPr>
          <w:rStyle w:val="apple-converted-space"/>
          <w:shd w:val="clear" w:color="auto" w:fill="FFFFFF"/>
        </w:rPr>
      </w:pPr>
      <w:r w:rsidRPr="00480E11">
        <w:rPr>
          <w:rStyle w:val="apple-converted-space"/>
          <w:rFonts w:ascii="Times New Roman" w:hAnsi="Times New Roman" w:cs="Times New Roman"/>
          <w:shd w:val="clear" w:color="auto" w:fill="FFFFFF"/>
        </w:rPr>
        <w:t>― </w:t>
      </w:r>
      <w:r w:rsidRPr="00480E11">
        <w:rPr>
          <w:rStyle w:val="apple-converted-space"/>
          <w:shd w:val="clear" w:color="auto" w:fill="FFFFFF"/>
        </w:rPr>
        <w:t>беседы о содержании и значении физических упражнений для повышения качества здоровья и коррекции нарушенных функций;</w:t>
      </w:r>
    </w:p>
    <w:p w:rsidR="00CE3026" w:rsidRPr="00480E11" w:rsidRDefault="00CE3026">
      <w:pPr>
        <w:pStyle w:val="18"/>
        <w:ind w:left="0" w:firstLine="709"/>
        <w:jc w:val="both"/>
        <w:rPr>
          <w:rStyle w:val="apple-converted-space"/>
          <w:shd w:val="clear" w:color="auto" w:fill="FFFFFF"/>
        </w:rPr>
      </w:pPr>
      <w:r w:rsidRPr="00480E11">
        <w:rPr>
          <w:rStyle w:val="apple-converted-space"/>
          <w:rFonts w:ascii="Times New Roman" w:hAnsi="Times New Roman" w:cs="Times New Roman"/>
          <w:shd w:val="clear" w:color="auto" w:fill="FFFFFF"/>
        </w:rPr>
        <w:t>― </w:t>
      </w:r>
      <w:r w:rsidRPr="00480E11">
        <w:rPr>
          <w:rStyle w:val="apple-converted-space"/>
          <w:shd w:val="clear" w:color="auto" w:fill="FFFFFF"/>
        </w:rPr>
        <w:t>выполнение физических упражнений на основе показа учителя;</w:t>
      </w:r>
    </w:p>
    <w:p w:rsidR="00CE3026" w:rsidRPr="00480E11" w:rsidRDefault="00CE3026">
      <w:pPr>
        <w:pStyle w:val="18"/>
        <w:ind w:left="0" w:firstLine="709"/>
        <w:jc w:val="both"/>
        <w:rPr>
          <w:rStyle w:val="apple-converted-space"/>
          <w:shd w:val="clear" w:color="auto" w:fill="FFFFFF"/>
        </w:rPr>
      </w:pPr>
      <w:r w:rsidRPr="00480E11">
        <w:rPr>
          <w:rStyle w:val="apple-converted-space"/>
          <w:rFonts w:ascii="Times New Roman" w:hAnsi="Times New Roman" w:cs="Times New Roman"/>
          <w:shd w:val="clear" w:color="auto" w:fill="FFFFFF"/>
        </w:rPr>
        <w:t>― </w:t>
      </w:r>
      <w:r w:rsidRPr="00480E11">
        <w:rPr>
          <w:rStyle w:val="apple-converted-space"/>
          <w:shd w:val="clear" w:color="auto" w:fill="FFFFFF"/>
        </w:rPr>
        <w:t>выполнение физических упражнений без зрительного сопровождения, под словесную инструкцию учителя;</w:t>
      </w:r>
    </w:p>
    <w:p w:rsidR="00CE3026" w:rsidRPr="00480E11" w:rsidRDefault="00CE3026">
      <w:pPr>
        <w:pStyle w:val="18"/>
        <w:ind w:left="0" w:firstLine="709"/>
        <w:jc w:val="both"/>
        <w:rPr>
          <w:rStyle w:val="apple-converted-space"/>
          <w:shd w:val="clear" w:color="auto" w:fill="FFFFFF"/>
        </w:rPr>
      </w:pPr>
      <w:r w:rsidRPr="00480E11">
        <w:rPr>
          <w:rStyle w:val="apple-converted-space"/>
          <w:rFonts w:ascii="Times New Roman" w:hAnsi="Times New Roman" w:cs="Times New Roman"/>
          <w:shd w:val="clear" w:color="auto" w:fill="FFFFFF"/>
        </w:rPr>
        <w:t>― </w:t>
      </w:r>
      <w:r w:rsidRPr="00480E11">
        <w:rPr>
          <w:rStyle w:val="apple-converted-space"/>
          <w:shd w:val="clear" w:color="auto" w:fill="FFFFFF"/>
        </w:rPr>
        <w:t>самостоятельное выполнение упражнений;</w:t>
      </w:r>
    </w:p>
    <w:p w:rsidR="00CE3026" w:rsidRPr="00480E11" w:rsidRDefault="00CE3026">
      <w:pPr>
        <w:pStyle w:val="18"/>
        <w:ind w:left="0" w:firstLine="709"/>
        <w:jc w:val="both"/>
        <w:rPr>
          <w:rStyle w:val="apple-converted-space"/>
          <w:shd w:val="clear" w:color="auto" w:fill="FFFFFF"/>
        </w:rPr>
      </w:pPr>
      <w:r w:rsidRPr="00480E11">
        <w:rPr>
          <w:rStyle w:val="apple-converted-space"/>
          <w:rFonts w:ascii="Times New Roman" w:hAnsi="Times New Roman" w:cs="Times New Roman"/>
          <w:shd w:val="clear" w:color="auto" w:fill="FFFFFF"/>
        </w:rPr>
        <w:t>― </w:t>
      </w:r>
      <w:r w:rsidRPr="00480E11">
        <w:rPr>
          <w:rStyle w:val="apple-converted-space"/>
          <w:shd w:val="clear" w:color="auto" w:fill="FFFFFF"/>
        </w:rPr>
        <w:t>занятия в тренирующем режиме;</w:t>
      </w:r>
    </w:p>
    <w:p w:rsidR="00CE3026" w:rsidRPr="00480E11" w:rsidRDefault="00CE3026">
      <w:pPr>
        <w:pStyle w:val="18"/>
        <w:ind w:left="0" w:firstLine="709"/>
        <w:jc w:val="both"/>
        <w:rPr>
          <w:b/>
          <w:bCs/>
          <w:i/>
          <w:iCs/>
        </w:rPr>
      </w:pPr>
      <w:r w:rsidRPr="00480E11">
        <w:rPr>
          <w:rStyle w:val="apple-converted-space"/>
          <w:rFonts w:ascii="Times New Roman" w:hAnsi="Times New Roman" w:cs="Times New Roman"/>
          <w:shd w:val="clear" w:color="auto" w:fill="FFFFFF"/>
        </w:rPr>
        <w:t>― </w:t>
      </w:r>
      <w:r w:rsidRPr="00480E11">
        <w:rPr>
          <w:rStyle w:val="apple-converted-space"/>
          <w:shd w:val="clear" w:color="auto" w:fill="FFFFFF"/>
        </w:rPr>
        <w:t>развитие двигательных качеств на программном материале гимнастики, легкой атлетики, формирование двигательных умений и навыков в процессе подвижных игр.</w:t>
      </w:r>
    </w:p>
    <w:p w:rsidR="00CE3026" w:rsidRPr="00480E11" w:rsidRDefault="00CE3026">
      <w:pPr>
        <w:spacing w:after="0" w:line="360" w:lineRule="auto"/>
        <w:ind w:firstLine="709"/>
        <w:jc w:val="center"/>
        <w:rPr>
          <w:rFonts w:ascii="Times New Roman" w:hAnsi="Times New Roman" w:cs="Times New Roman"/>
          <w:color w:val="000000"/>
          <w:sz w:val="24"/>
          <w:szCs w:val="24"/>
        </w:rPr>
      </w:pPr>
      <w:r w:rsidRPr="00480E11">
        <w:rPr>
          <w:rFonts w:ascii="Times New Roman" w:hAnsi="Times New Roman" w:cs="Times New Roman"/>
          <w:b/>
          <w:bCs/>
          <w:i/>
          <w:iCs/>
          <w:sz w:val="24"/>
          <w:szCs w:val="24"/>
        </w:rPr>
        <w:t>Знания о физической культуре</w:t>
      </w:r>
    </w:p>
    <w:p w:rsidR="00CE3026" w:rsidRPr="00480E11" w:rsidRDefault="00CE3026">
      <w:pPr>
        <w:spacing w:after="0" w:line="360" w:lineRule="auto"/>
        <w:ind w:firstLine="709"/>
        <w:jc w:val="both"/>
        <w:rPr>
          <w:rStyle w:val="apple-converted-space"/>
          <w:rFonts w:ascii="Times New Roman" w:hAnsi="Times New Roman" w:cs="Times New Roman"/>
          <w:b/>
          <w:bCs/>
          <w:i/>
          <w:iCs/>
          <w:sz w:val="24"/>
          <w:szCs w:val="24"/>
          <w:shd w:val="clear" w:color="auto" w:fill="FFFFFF"/>
        </w:rPr>
      </w:pPr>
      <w:r w:rsidRPr="00480E11">
        <w:rPr>
          <w:rFonts w:ascii="Times New Roman" w:hAnsi="Times New Roman" w:cs="Times New Roman"/>
          <w:color w:val="000000"/>
          <w:sz w:val="24"/>
          <w:szCs w:val="24"/>
        </w:rPr>
        <w:t>Чистота одежды и обуви. Правила утренней гигиены и их значение для человека. Правила поведения на уроках физической культуры (тех</w:t>
      </w:r>
      <w:r w:rsidRPr="00480E11">
        <w:rPr>
          <w:rFonts w:ascii="Times New Roman" w:hAnsi="Times New Roman" w:cs="Times New Roman"/>
          <w:color w:val="000000"/>
          <w:sz w:val="24"/>
          <w:szCs w:val="24"/>
        </w:rPr>
        <w:softHyphen/>
        <w:t>ника безопасности). Чистота зала, снарядов. Значение физических упражнений для здоровья человека. Форми</w:t>
      </w:r>
      <w:r w:rsidRPr="00480E11">
        <w:rPr>
          <w:rFonts w:ascii="Times New Roman" w:hAnsi="Times New Roman" w:cs="Times New Roman"/>
          <w:color w:val="000000"/>
          <w:sz w:val="24"/>
          <w:szCs w:val="24"/>
        </w:rPr>
        <w:softHyphen/>
        <w:t>рование понятий: опрятность, аккуратность. Физическая нагрузка и отдых. Физическое развитие. Осанка. Физические качества. Понятия о предварительной и исполнительной командах. Предупреждение травм во время занятий. Значение и основные правила закаливания. Понятия: физическая культура, физическое воспитание.</w:t>
      </w:r>
    </w:p>
    <w:p w:rsidR="00CE3026" w:rsidRPr="00480E11" w:rsidRDefault="00CE3026">
      <w:pPr>
        <w:shd w:val="clear" w:color="auto" w:fill="FFFFFF"/>
        <w:spacing w:after="0" w:line="360" w:lineRule="auto"/>
        <w:ind w:firstLine="709"/>
        <w:jc w:val="center"/>
        <w:rPr>
          <w:rFonts w:ascii="Times New Roman" w:hAnsi="Times New Roman" w:cs="Times New Roman"/>
          <w:b/>
          <w:bCs/>
          <w:color w:val="000000"/>
          <w:sz w:val="24"/>
          <w:szCs w:val="24"/>
        </w:rPr>
      </w:pPr>
      <w:r w:rsidRPr="00480E11">
        <w:rPr>
          <w:rStyle w:val="apple-converted-space"/>
          <w:rFonts w:ascii="Times New Roman" w:hAnsi="Times New Roman" w:cs="Times New Roman"/>
          <w:b/>
          <w:bCs/>
          <w:i/>
          <w:iCs/>
          <w:sz w:val="24"/>
          <w:szCs w:val="24"/>
          <w:shd w:val="clear" w:color="auto" w:fill="FFFFFF"/>
        </w:rPr>
        <w:t>Гимнастика</w:t>
      </w:r>
    </w:p>
    <w:p w:rsidR="00CE3026" w:rsidRPr="00480E11" w:rsidRDefault="00CE3026">
      <w:pPr>
        <w:shd w:val="clear" w:color="auto" w:fill="FFFFFF"/>
        <w:spacing w:after="0" w:line="360" w:lineRule="auto"/>
        <w:ind w:firstLine="709"/>
        <w:jc w:val="both"/>
        <w:rPr>
          <w:rFonts w:ascii="Times New Roman" w:hAnsi="Times New Roman" w:cs="Times New Roman"/>
          <w:b/>
          <w:bCs/>
          <w:color w:val="000000"/>
          <w:sz w:val="24"/>
          <w:szCs w:val="24"/>
        </w:rPr>
      </w:pPr>
      <w:r w:rsidRPr="00480E11">
        <w:rPr>
          <w:rFonts w:ascii="Times New Roman" w:hAnsi="Times New Roman" w:cs="Times New Roman"/>
          <w:b/>
          <w:bCs/>
          <w:color w:val="000000"/>
          <w:sz w:val="24"/>
          <w:szCs w:val="24"/>
        </w:rPr>
        <w:t xml:space="preserve">Теоретические сведения. </w:t>
      </w:r>
      <w:r w:rsidRPr="00480E11">
        <w:rPr>
          <w:rFonts w:ascii="Times New Roman" w:hAnsi="Times New Roman" w:cs="Times New Roman"/>
          <w:color w:val="000000"/>
          <w:sz w:val="24"/>
          <w:szCs w:val="24"/>
        </w:rPr>
        <w:t>Одежда и обувь гимнаста. Элементарные сведения о гимнастиче</w:t>
      </w:r>
      <w:r w:rsidRPr="00480E11">
        <w:rPr>
          <w:rFonts w:ascii="Times New Roman" w:hAnsi="Times New Roman" w:cs="Times New Roman"/>
          <w:color w:val="000000"/>
          <w:sz w:val="24"/>
          <w:szCs w:val="24"/>
        </w:rPr>
        <w:softHyphen/>
        <w:t>ских снарядах и предметах. Правила поведения на уроках гимнастики. Понятия: колонна, шеренга, круг. Элементарные сведения о правильной осанке, равновесии. Элементарные сведения о скорости, рит</w:t>
      </w:r>
      <w:r w:rsidRPr="00480E11">
        <w:rPr>
          <w:rFonts w:ascii="Times New Roman" w:hAnsi="Times New Roman" w:cs="Times New Roman"/>
          <w:color w:val="000000"/>
          <w:sz w:val="24"/>
          <w:szCs w:val="24"/>
        </w:rPr>
        <w:softHyphen/>
        <w:t>ме, темпе, степени мышечных усилий. Развитие двигательных способностей и физических качеств с помощью средств гимнастики.</w:t>
      </w:r>
    </w:p>
    <w:p w:rsidR="00CE3026" w:rsidRPr="00480E11" w:rsidRDefault="00CE3026">
      <w:pPr>
        <w:shd w:val="clear" w:color="auto" w:fill="FFFFFF"/>
        <w:spacing w:after="0" w:line="360" w:lineRule="auto"/>
        <w:ind w:firstLine="709"/>
        <w:jc w:val="both"/>
        <w:rPr>
          <w:rFonts w:ascii="Times New Roman" w:hAnsi="Times New Roman" w:cs="Times New Roman"/>
          <w:i/>
          <w:iCs/>
          <w:color w:val="000000"/>
          <w:sz w:val="24"/>
          <w:szCs w:val="24"/>
          <w:u w:val="single"/>
        </w:rPr>
      </w:pPr>
      <w:r w:rsidRPr="00480E11">
        <w:rPr>
          <w:rFonts w:ascii="Times New Roman" w:hAnsi="Times New Roman" w:cs="Times New Roman"/>
          <w:b/>
          <w:bCs/>
          <w:color w:val="000000"/>
          <w:sz w:val="24"/>
          <w:szCs w:val="24"/>
        </w:rPr>
        <w:t xml:space="preserve">Практический материал. </w:t>
      </w:r>
    </w:p>
    <w:p w:rsidR="00CE3026" w:rsidRPr="00480E11" w:rsidRDefault="00CE3026">
      <w:pPr>
        <w:shd w:val="clear" w:color="auto" w:fill="FFFFFF"/>
        <w:spacing w:after="0" w:line="360" w:lineRule="auto"/>
        <w:ind w:firstLine="709"/>
        <w:jc w:val="both"/>
        <w:rPr>
          <w:rFonts w:ascii="Times New Roman" w:hAnsi="Times New Roman" w:cs="Times New Roman"/>
          <w:i/>
          <w:iCs/>
          <w:color w:val="000000"/>
          <w:sz w:val="24"/>
          <w:szCs w:val="24"/>
          <w:u w:val="single"/>
        </w:rPr>
      </w:pPr>
      <w:r w:rsidRPr="00480E11">
        <w:rPr>
          <w:rFonts w:ascii="Times New Roman" w:hAnsi="Times New Roman" w:cs="Times New Roman"/>
          <w:i/>
          <w:iCs/>
          <w:color w:val="000000"/>
          <w:sz w:val="24"/>
          <w:szCs w:val="24"/>
          <w:u w:val="single"/>
        </w:rPr>
        <w:t>Построения и перестроения</w:t>
      </w:r>
      <w:r w:rsidRPr="00480E11">
        <w:rPr>
          <w:rFonts w:ascii="Times New Roman" w:hAnsi="Times New Roman" w:cs="Times New Roman"/>
          <w:color w:val="000000"/>
          <w:sz w:val="24"/>
          <w:szCs w:val="24"/>
        </w:rPr>
        <w:t xml:space="preserve">. </w:t>
      </w:r>
    </w:p>
    <w:p w:rsidR="00CE3026" w:rsidRPr="00480E11" w:rsidRDefault="00CE3026">
      <w:pPr>
        <w:shd w:val="clear" w:color="auto" w:fill="FFFFFF"/>
        <w:spacing w:after="0" w:line="360" w:lineRule="auto"/>
        <w:ind w:firstLine="709"/>
        <w:jc w:val="both"/>
        <w:rPr>
          <w:rFonts w:ascii="Times New Roman" w:hAnsi="Times New Roman" w:cs="Times New Roman"/>
          <w:color w:val="000000"/>
          <w:sz w:val="24"/>
          <w:szCs w:val="24"/>
        </w:rPr>
      </w:pPr>
      <w:r w:rsidRPr="00480E11">
        <w:rPr>
          <w:rFonts w:ascii="Times New Roman" w:hAnsi="Times New Roman" w:cs="Times New Roman"/>
          <w:i/>
          <w:iCs/>
          <w:color w:val="000000"/>
          <w:sz w:val="24"/>
          <w:szCs w:val="24"/>
          <w:u w:val="single"/>
        </w:rPr>
        <w:t xml:space="preserve">Упражнения без предметов </w:t>
      </w:r>
      <w:r w:rsidRPr="00480E11">
        <w:rPr>
          <w:rFonts w:ascii="Times New Roman" w:hAnsi="Times New Roman" w:cs="Times New Roman"/>
          <w:color w:val="000000"/>
          <w:sz w:val="24"/>
          <w:szCs w:val="24"/>
        </w:rPr>
        <w:t>(</w:t>
      </w:r>
      <w:r w:rsidRPr="00480E11">
        <w:rPr>
          <w:rFonts w:ascii="Times New Roman" w:hAnsi="Times New Roman" w:cs="Times New Roman"/>
          <w:i/>
          <w:iCs/>
          <w:color w:val="000000"/>
          <w:sz w:val="24"/>
          <w:szCs w:val="24"/>
        </w:rPr>
        <w:t>коррегирующие и общеразвивающие упражнения</w:t>
      </w:r>
      <w:r w:rsidRPr="00480E11">
        <w:rPr>
          <w:rFonts w:ascii="Times New Roman" w:hAnsi="Times New Roman" w:cs="Times New Roman"/>
          <w:color w:val="000000"/>
          <w:sz w:val="24"/>
          <w:szCs w:val="24"/>
        </w:rPr>
        <w:t>):</w:t>
      </w:r>
    </w:p>
    <w:p w:rsidR="00CE3026" w:rsidRPr="00480E11" w:rsidRDefault="00CE3026">
      <w:pPr>
        <w:shd w:val="clear" w:color="auto" w:fill="FFFFFF"/>
        <w:spacing w:after="0" w:line="360" w:lineRule="auto"/>
        <w:ind w:firstLine="709"/>
        <w:jc w:val="both"/>
        <w:rPr>
          <w:rFonts w:ascii="Times New Roman" w:hAnsi="Times New Roman" w:cs="Times New Roman"/>
          <w:i/>
          <w:iCs/>
          <w:color w:val="000000"/>
          <w:sz w:val="24"/>
          <w:szCs w:val="24"/>
          <w:u w:val="single"/>
        </w:rPr>
      </w:pPr>
      <w:r w:rsidRPr="00480E11">
        <w:rPr>
          <w:rFonts w:ascii="Times New Roman" w:hAnsi="Times New Roman" w:cs="Times New Roman"/>
          <w:color w:val="000000"/>
          <w:sz w:val="24"/>
          <w:szCs w:val="24"/>
        </w:rPr>
        <w:t>основные положения и движения рук, ног, головы, туловища; упражнения для расслабления мышц; мышц шеи; укрепления мышц спины и живота; развития мышц рук и плечевого пояса; мышц ног; на дыхание; для развития мышц кистей рук и пальцев; формирования правильной осанки; укрепления мышц туловища.</w:t>
      </w:r>
    </w:p>
    <w:p w:rsidR="00CE3026" w:rsidRPr="00480E11" w:rsidRDefault="00CE3026">
      <w:pPr>
        <w:shd w:val="clear" w:color="auto" w:fill="FFFFFF"/>
        <w:spacing w:after="0" w:line="360" w:lineRule="auto"/>
        <w:ind w:firstLine="709"/>
        <w:jc w:val="both"/>
        <w:rPr>
          <w:rFonts w:ascii="Times New Roman" w:hAnsi="Times New Roman" w:cs="Times New Roman"/>
          <w:color w:val="000000"/>
          <w:sz w:val="24"/>
          <w:szCs w:val="24"/>
        </w:rPr>
      </w:pPr>
      <w:r w:rsidRPr="00480E11">
        <w:rPr>
          <w:rFonts w:ascii="Times New Roman" w:hAnsi="Times New Roman" w:cs="Times New Roman"/>
          <w:i/>
          <w:iCs/>
          <w:color w:val="000000"/>
          <w:sz w:val="24"/>
          <w:szCs w:val="24"/>
          <w:u w:val="single"/>
        </w:rPr>
        <w:t>Упражнения с предметами</w:t>
      </w:r>
      <w:r w:rsidRPr="00480E11">
        <w:rPr>
          <w:rFonts w:ascii="Times New Roman" w:hAnsi="Times New Roman" w:cs="Times New Roman"/>
          <w:color w:val="000000"/>
          <w:sz w:val="24"/>
          <w:szCs w:val="24"/>
          <w:u w:val="single"/>
        </w:rPr>
        <w:t>:</w:t>
      </w:r>
    </w:p>
    <w:p w:rsidR="00CE3026" w:rsidRPr="00480E11" w:rsidRDefault="00CE3026">
      <w:pPr>
        <w:shd w:val="clear" w:color="auto" w:fill="FFFFFF"/>
        <w:spacing w:after="0" w:line="360" w:lineRule="auto"/>
        <w:ind w:firstLine="709"/>
        <w:jc w:val="both"/>
        <w:rPr>
          <w:rFonts w:ascii="Times New Roman" w:hAnsi="Times New Roman" w:cs="Times New Roman"/>
          <w:b/>
          <w:bCs/>
          <w:i/>
          <w:iCs/>
          <w:color w:val="000000"/>
          <w:sz w:val="24"/>
          <w:szCs w:val="24"/>
        </w:rPr>
      </w:pPr>
      <w:r w:rsidRPr="00480E11">
        <w:rPr>
          <w:rFonts w:ascii="Times New Roman" w:hAnsi="Times New Roman" w:cs="Times New Roman"/>
          <w:color w:val="000000"/>
          <w:sz w:val="24"/>
          <w:szCs w:val="24"/>
        </w:rPr>
        <w:t>с гимнастическими палками; флажками; малыми обручами; малыми мячами; большим мячом; набивными мячами (вес 2 кг); упражнения на равновесие; лазанье и перелезание; упражнения для развития пространственно-временной дифференцировки и точности движений</w:t>
      </w:r>
      <w:r w:rsidRPr="00480E11">
        <w:rPr>
          <w:rFonts w:ascii="Times New Roman" w:hAnsi="Times New Roman" w:cs="Times New Roman"/>
          <w:b/>
          <w:bCs/>
          <w:color w:val="000000"/>
          <w:sz w:val="24"/>
          <w:szCs w:val="24"/>
        </w:rPr>
        <w:t xml:space="preserve">; </w:t>
      </w:r>
      <w:r w:rsidRPr="00480E11">
        <w:rPr>
          <w:rFonts w:ascii="Times New Roman" w:hAnsi="Times New Roman" w:cs="Times New Roman"/>
          <w:color w:val="000000"/>
          <w:sz w:val="24"/>
          <w:szCs w:val="24"/>
        </w:rPr>
        <w:t>переноска грузов и передача предметов</w:t>
      </w:r>
      <w:r w:rsidRPr="00480E11">
        <w:rPr>
          <w:rFonts w:ascii="Times New Roman" w:hAnsi="Times New Roman" w:cs="Times New Roman"/>
          <w:b/>
          <w:bCs/>
          <w:color w:val="000000"/>
          <w:sz w:val="24"/>
          <w:szCs w:val="24"/>
        </w:rPr>
        <w:t xml:space="preserve">; </w:t>
      </w:r>
      <w:r w:rsidRPr="00480E11">
        <w:rPr>
          <w:rFonts w:ascii="Times New Roman" w:hAnsi="Times New Roman" w:cs="Times New Roman"/>
          <w:color w:val="000000"/>
          <w:sz w:val="24"/>
          <w:szCs w:val="24"/>
        </w:rPr>
        <w:t xml:space="preserve">прыжки. </w:t>
      </w:r>
    </w:p>
    <w:p w:rsidR="00CE3026" w:rsidRPr="00480E11" w:rsidRDefault="00CE3026">
      <w:pPr>
        <w:shd w:val="clear" w:color="auto" w:fill="FFFFFF"/>
        <w:spacing w:after="0"/>
        <w:jc w:val="center"/>
        <w:rPr>
          <w:rFonts w:ascii="Times New Roman" w:hAnsi="Times New Roman" w:cs="Times New Roman"/>
          <w:b/>
          <w:bCs/>
          <w:color w:val="000000"/>
          <w:sz w:val="24"/>
          <w:szCs w:val="24"/>
        </w:rPr>
      </w:pPr>
      <w:r w:rsidRPr="00480E11">
        <w:rPr>
          <w:rFonts w:ascii="Times New Roman" w:hAnsi="Times New Roman" w:cs="Times New Roman"/>
          <w:b/>
          <w:bCs/>
          <w:i/>
          <w:iCs/>
          <w:color w:val="000000"/>
          <w:sz w:val="24"/>
          <w:szCs w:val="24"/>
        </w:rPr>
        <w:t>Легкая атлетика</w:t>
      </w:r>
    </w:p>
    <w:p w:rsidR="00CE3026" w:rsidRPr="00480E11" w:rsidRDefault="00CE3026">
      <w:pPr>
        <w:shd w:val="clear" w:color="auto" w:fill="FFFFFF"/>
        <w:spacing w:after="0" w:line="360" w:lineRule="auto"/>
        <w:ind w:firstLine="709"/>
        <w:jc w:val="both"/>
        <w:rPr>
          <w:rFonts w:ascii="Times New Roman" w:hAnsi="Times New Roman" w:cs="Times New Roman"/>
          <w:b/>
          <w:bCs/>
          <w:sz w:val="24"/>
          <w:szCs w:val="24"/>
        </w:rPr>
      </w:pPr>
      <w:r w:rsidRPr="00480E11">
        <w:rPr>
          <w:rFonts w:ascii="Times New Roman" w:hAnsi="Times New Roman" w:cs="Times New Roman"/>
          <w:b/>
          <w:bCs/>
          <w:color w:val="000000"/>
          <w:sz w:val="24"/>
          <w:szCs w:val="24"/>
        </w:rPr>
        <w:t>Теоретические сведения</w:t>
      </w:r>
      <w:r w:rsidRPr="00480E11">
        <w:rPr>
          <w:rFonts w:ascii="Times New Roman" w:hAnsi="Times New Roman" w:cs="Times New Roman"/>
          <w:color w:val="000000"/>
          <w:sz w:val="24"/>
          <w:szCs w:val="24"/>
        </w:rPr>
        <w:t>. Элементарные понятия о ходьбе, беге, прыжках и метаниях. Правила поведения на уроках легкой атлетики. Понятие о начале ходьбы и бега; озна</w:t>
      </w:r>
      <w:r w:rsidRPr="00480E11">
        <w:rPr>
          <w:rFonts w:ascii="Times New Roman" w:hAnsi="Times New Roman" w:cs="Times New Roman"/>
          <w:color w:val="000000"/>
          <w:sz w:val="24"/>
          <w:szCs w:val="24"/>
        </w:rPr>
        <w:softHyphen/>
        <w:t>комление учащихся с правилами дыхания во время ходьбы и бега. Ознакомление учащихся с правильным положением тела во время выполнения ходьбы, бега, прыжков, мета</w:t>
      </w:r>
      <w:r w:rsidRPr="00480E11">
        <w:rPr>
          <w:rFonts w:ascii="Times New Roman" w:hAnsi="Times New Roman" w:cs="Times New Roman"/>
          <w:color w:val="000000"/>
          <w:sz w:val="24"/>
          <w:szCs w:val="24"/>
        </w:rPr>
        <w:softHyphen/>
        <w:t>ний. Значение правильной осанки при ходьбе. Развитие двигательных способностей и физических качеств средствами легкой атлетики.</w:t>
      </w:r>
    </w:p>
    <w:p w:rsidR="00CE3026" w:rsidRPr="00480E11" w:rsidRDefault="00CE3026">
      <w:pPr>
        <w:shd w:val="clear" w:color="auto" w:fill="FFFFFF"/>
        <w:spacing w:after="0" w:line="360" w:lineRule="auto"/>
        <w:ind w:firstLine="709"/>
        <w:jc w:val="both"/>
        <w:rPr>
          <w:rFonts w:ascii="Times New Roman" w:hAnsi="Times New Roman" w:cs="Times New Roman"/>
          <w:i/>
          <w:iCs/>
          <w:color w:val="000000"/>
          <w:sz w:val="24"/>
          <w:szCs w:val="24"/>
        </w:rPr>
      </w:pPr>
      <w:r w:rsidRPr="00480E11">
        <w:rPr>
          <w:rFonts w:ascii="Times New Roman" w:hAnsi="Times New Roman" w:cs="Times New Roman"/>
          <w:b/>
          <w:bCs/>
          <w:sz w:val="24"/>
          <w:szCs w:val="24"/>
        </w:rPr>
        <w:t>Практический материал:</w:t>
      </w:r>
    </w:p>
    <w:p w:rsidR="00CE3026" w:rsidRPr="00480E11" w:rsidRDefault="00CE3026">
      <w:pPr>
        <w:shd w:val="clear" w:color="auto" w:fill="FFFFFF"/>
        <w:spacing w:after="0" w:line="360" w:lineRule="auto"/>
        <w:ind w:firstLine="709"/>
        <w:jc w:val="both"/>
        <w:rPr>
          <w:rFonts w:ascii="Times New Roman" w:hAnsi="Times New Roman" w:cs="Times New Roman"/>
          <w:i/>
          <w:iCs/>
          <w:color w:val="000000"/>
          <w:sz w:val="24"/>
          <w:szCs w:val="24"/>
        </w:rPr>
      </w:pPr>
      <w:r w:rsidRPr="00480E11">
        <w:rPr>
          <w:rFonts w:ascii="Times New Roman" w:hAnsi="Times New Roman" w:cs="Times New Roman"/>
          <w:i/>
          <w:iCs/>
          <w:color w:val="000000"/>
          <w:sz w:val="24"/>
          <w:szCs w:val="24"/>
        </w:rPr>
        <w:t>Ходьба</w:t>
      </w:r>
      <w:r w:rsidRPr="00480E11">
        <w:rPr>
          <w:rFonts w:ascii="Times New Roman" w:hAnsi="Times New Roman" w:cs="Times New Roman"/>
          <w:color w:val="000000"/>
          <w:sz w:val="24"/>
          <w:szCs w:val="24"/>
        </w:rPr>
        <w:t xml:space="preserve">. </w:t>
      </w:r>
      <w:r w:rsidRPr="00480E11">
        <w:rPr>
          <w:rFonts w:ascii="Times New Roman" w:hAnsi="Times New Roman" w:cs="Times New Roman"/>
          <w:color w:val="000000"/>
          <w:spacing w:val="-5"/>
          <w:sz w:val="24"/>
          <w:szCs w:val="24"/>
        </w:rPr>
        <w:t xml:space="preserve">Ходьба парами по кругу, взявшись за руки. Обычная ходьба </w:t>
      </w:r>
      <w:r w:rsidRPr="00480E11">
        <w:rPr>
          <w:rFonts w:ascii="Times New Roman" w:hAnsi="Times New Roman" w:cs="Times New Roman"/>
          <w:color w:val="000000"/>
          <w:spacing w:val="-6"/>
          <w:sz w:val="24"/>
          <w:szCs w:val="24"/>
        </w:rPr>
        <w:t>в умеренном темпе в колонне по одному в обход зала за учителем. Ходь</w:t>
      </w:r>
      <w:r w:rsidRPr="00480E11">
        <w:rPr>
          <w:rFonts w:ascii="Times New Roman" w:hAnsi="Times New Roman" w:cs="Times New Roman"/>
          <w:color w:val="000000"/>
          <w:spacing w:val="-6"/>
          <w:sz w:val="24"/>
          <w:szCs w:val="24"/>
        </w:rPr>
        <w:softHyphen/>
      </w:r>
      <w:r w:rsidRPr="00480E11">
        <w:rPr>
          <w:rFonts w:ascii="Times New Roman" w:hAnsi="Times New Roman" w:cs="Times New Roman"/>
          <w:color w:val="000000"/>
          <w:spacing w:val="6"/>
          <w:sz w:val="24"/>
          <w:szCs w:val="24"/>
        </w:rPr>
        <w:t xml:space="preserve">ба по прямой линии, ходьба на носках, на пятках, на внутреннем </w:t>
      </w:r>
      <w:r w:rsidRPr="00480E11">
        <w:rPr>
          <w:rFonts w:ascii="Times New Roman" w:hAnsi="Times New Roman" w:cs="Times New Roman"/>
          <w:color w:val="000000"/>
          <w:sz w:val="24"/>
          <w:szCs w:val="24"/>
        </w:rPr>
        <w:t xml:space="preserve">и внешнем своде стопы. Ходьба с сохранением правильной осанки. </w:t>
      </w:r>
      <w:r w:rsidRPr="00480E11">
        <w:rPr>
          <w:rFonts w:ascii="Times New Roman" w:hAnsi="Times New Roman" w:cs="Times New Roman"/>
          <w:color w:val="000000"/>
          <w:spacing w:val="-3"/>
          <w:sz w:val="24"/>
          <w:szCs w:val="24"/>
        </w:rPr>
        <w:t xml:space="preserve">Ходьба в чередовании с бегом. </w:t>
      </w:r>
      <w:r w:rsidRPr="00480E11">
        <w:rPr>
          <w:rFonts w:ascii="Times New Roman" w:hAnsi="Times New Roman" w:cs="Times New Roman"/>
          <w:color w:val="000000"/>
          <w:spacing w:val="-5"/>
          <w:sz w:val="24"/>
          <w:szCs w:val="24"/>
        </w:rPr>
        <w:t>Ходьба с изменением скорости. Ходьба с различным поло</w:t>
      </w:r>
      <w:r w:rsidRPr="00480E11">
        <w:rPr>
          <w:rFonts w:ascii="Times New Roman" w:hAnsi="Times New Roman" w:cs="Times New Roman"/>
          <w:color w:val="000000"/>
          <w:spacing w:val="-5"/>
          <w:sz w:val="24"/>
          <w:szCs w:val="24"/>
        </w:rPr>
        <w:softHyphen/>
        <w:t>жением рук: на пояс, к плечам, перед грудью, за голову. Ходьба с изме</w:t>
      </w:r>
      <w:r w:rsidRPr="00480E11">
        <w:rPr>
          <w:rFonts w:ascii="Times New Roman" w:hAnsi="Times New Roman" w:cs="Times New Roman"/>
          <w:color w:val="000000"/>
          <w:spacing w:val="-5"/>
          <w:sz w:val="24"/>
          <w:szCs w:val="24"/>
        </w:rPr>
        <w:softHyphen/>
      </w:r>
      <w:r w:rsidRPr="00480E11">
        <w:rPr>
          <w:rFonts w:ascii="Times New Roman" w:hAnsi="Times New Roman" w:cs="Times New Roman"/>
          <w:color w:val="000000"/>
          <w:spacing w:val="-4"/>
          <w:sz w:val="24"/>
          <w:szCs w:val="24"/>
        </w:rPr>
        <w:t>нением направлений по ориентирам и командам учителя. Ходьба с пе</w:t>
      </w:r>
      <w:r w:rsidRPr="00480E11">
        <w:rPr>
          <w:rFonts w:ascii="Times New Roman" w:hAnsi="Times New Roman" w:cs="Times New Roman"/>
          <w:color w:val="000000"/>
          <w:spacing w:val="-4"/>
          <w:sz w:val="24"/>
          <w:szCs w:val="24"/>
        </w:rPr>
        <w:softHyphen/>
      </w:r>
      <w:r w:rsidRPr="00480E11">
        <w:rPr>
          <w:rFonts w:ascii="Times New Roman" w:hAnsi="Times New Roman" w:cs="Times New Roman"/>
          <w:color w:val="000000"/>
          <w:spacing w:val="-1"/>
          <w:sz w:val="24"/>
          <w:szCs w:val="24"/>
        </w:rPr>
        <w:t xml:space="preserve">решагиванием через большие мячи с высоким подниманием бедра. </w:t>
      </w:r>
      <w:r w:rsidRPr="00480E11">
        <w:rPr>
          <w:rFonts w:ascii="Times New Roman" w:hAnsi="Times New Roman" w:cs="Times New Roman"/>
          <w:color w:val="000000"/>
          <w:spacing w:val="1"/>
          <w:sz w:val="24"/>
          <w:szCs w:val="24"/>
        </w:rPr>
        <w:t xml:space="preserve">Ходьба в медленном, среднем и быстром темпе. Ходьба </w:t>
      </w:r>
      <w:r w:rsidRPr="00480E11">
        <w:rPr>
          <w:rFonts w:ascii="Times New Roman" w:hAnsi="Times New Roman" w:cs="Times New Roman"/>
          <w:color w:val="000000"/>
          <w:spacing w:val="-5"/>
          <w:sz w:val="24"/>
          <w:szCs w:val="24"/>
        </w:rPr>
        <w:t>с выполнением упражнений для рук в чередовании с другими движени</w:t>
      </w:r>
      <w:r w:rsidRPr="00480E11">
        <w:rPr>
          <w:rFonts w:ascii="Times New Roman" w:hAnsi="Times New Roman" w:cs="Times New Roman"/>
          <w:color w:val="000000"/>
          <w:spacing w:val="-5"/>
          <w:sz w:val="24"/>
          <w:szCs w:val="24"/>
        </w:rPr>
        <w:softHyphen/>
      </w:r>
      <w:r w:rsidRPr="00480E11">
        <w:rPr>
          <w:rFonts w:ascii="Times New Roman" w:hAnsi="Times New Roman" w:cs="Times New Roman"/>
          <w:color w:val="000000"/>
          <w:spacing w:val="-6"/>
          <w:sz w:val="24"/>
          <w:szCs w:val="24"/>
        </w:rPr>
        <w:t xml:space="preserve">ями; со сменой положений рук: вперед, вверх, с хлопками и т. д. Ходьба </w:t>
      </w:r>
      <w:r w:rsidRPr="00480E11">
        <w:rPr>
          <w:rFonts w:ascii="Times New Roman" w:hAnsi="Times New Roman" w:cs="Times New Roman"/>
          <w:color w:val="000000"/>
          <w:spacing w:val="-1"/>
          <w:sz w:val="24"/>
          <w:szCs w:val="24"/>
        </w:rPr>
        <w:t>шеренгой с открытыми и с закрытыми глазами.</w:t>
      </w:r>
    </w:p>
    <w:p w:rsidR="00CE3026" w:rsidRPr="00480E11" w:rsidRDefault="00CE3026">
      <w:pPr>
        <w:shd w:val="clear" w:color="auto" w:fill="FFFFFF"/>
        <w:spacing w:after="0" w:line="360" w:lineRule="auto"/>
        <w:ind w:firstLine="709"/>
        <w:jc w:val="both"/>
        <w:rPr>
          <w:rFonts w:ascii="Times New Roman" w:hAnsi="Times New Roman" w:cs="Times New Roman"/>
          <w:i/>
          <w:iCs/>
          <w:color w:val="000000"/>
          <w:sz w:val="24"/>
          <w:szCs w:val="24"/>
        </w:rPr>
      </w:pPr>
      <w:r w:rsidRPr="00480E11">
        <w:rPr>
          <w:rFonts w:ascii="Times New Roman" w:hAnsi="Times New Roman" w:cs="Times New Roman"/>
          <w:i/>
          <w:iCs/>
          <w:color w:val="000000"/>
          <w:sz w:val="24"/>
          <w:szCs w:val="24"/>
        </w:rPr>
        <w:t>Бег</w:t>
      </w:r>
      <w:r w:rsidRPr="00480E11">
        <w:rPr>
          <w:rFonts w:ascii="Times New Roman" w:hAnsi="Times New Roman" w:cs="Times New Roman"/>
          <w:color w:val="000000"/>
          <w:sz w:val="24"/>
          <w:szCs w:val="24"/>
        </w:rPr>
        <w:t xml:space="preserve">. Перебежки группами и по одному 15—20 м. Медленный бег </w:t>
      </w:r>
      <w:r w:rsidRPr="00480E11">
        <w:rPr>
          <w:rFonts w:ascii="Times New Roman" w:hAnsi="Times New Roman" w:cs="Times New Roman"/>
          <w:color w:val="000000"/>
          <w:spacing w:val="-3"/>
          <w:sz w:val="24"/>
          <w:szCs w:val="24"/>
        </w:rPr>
        <w:t xml:space="preserve">с сохранением правильной осанки, бег в колонне за учителем </w:t>
      </w:r>
      <w:r w:rsidRPr="00480E11">
        <w:rPr>
          <w:rFonts w:ascii="Times New Roman" w:hAnsi="Times New Roman" w:cs="Times New Roman"/>
          <w:color w:val="000000"/>
          <w:spacing w:val="-4"/>
          <w:sz w:val="24"/>
          <w:szCs w:val="24"/>
        </w:rPr>
        <w:t xml:space="preserve">в заданном направлении. Чередование бега и ходьбы на расстоянии. </w:t>
      </w:r>
      <w:r w:rsidRPr="00480E11">
        <w:rPr>
          <w:rFonts w:ascii="Times New Roman" w:hAnsi="Times New Roman" w:cs="Times New Roman"/>
          <w:color w:val="000000"/>
          <w:spacing w:val="-9"/>
          <w:sz w:val="24"/>
          <w:szCs w:val="24"/>
        </w:rPr>
        <w:t>Б</w:t>
      </w:r>
      <w:r w:rsidRPr="00480E11">
        <w:rPr>
          <w:rFonts w:ascii="Times New Roman" w:hAnsi="Times New Roman" w:cs="Times New Roman"/>
          <w:color w:val="000000"/>
          <w:spacing w:val="-4"/>
          <w:sz w:val="24"/>
          <w:szCs w:val="24"/>
        </w:rPr>
        <w:t xml:space="preserve">ег на носках. Бег на месте с высоким подниманием бедра. </w:t>
      </w:r>
      <w:r w:rsidRPr="00480E11">
        <w:rPr>
          <w:rFonts w:ascii="Times New Roman" w:hAnsi="Times New Roman" w:cs="Times New Roman"/>
          <w:color w:val="000000"/>
          <w:spacing w:val="-5"/>
          <w:sz w:val="24"/>
          <w:szCs w:val="24"/>
        </w:rPr>
        <w:t>Бег с высоким поднима</w:t>
      </w:r>
      <w:r w:rsidRPr="00480E11">
        <w:rPr>
          <w:rFonts w:ascii="Times New Roman" w:hAnsi="Times New Roman" w:cs="Times New Roman"/>
          <w:color w:val="000000"/>
          <w:spacing w:val="-5"/>
          <w:sz w:val="24"/>
          <w:szCs w:val="24"/>
        </w:rPr>
        <w:softHyphen/>
      </w:r>
      <w:r w:rsidRPr="00480E11">
        <w:rPr>
          <w:rFonts w:ascii="Times New Roman" w:hAnsi="Times New Roman" w:cs="Times New Roman"/>
          <w:color w:val="000000"/>
          <w:spacing w:val="-4"/>
          <w:sz w:val="24"/>
          <w:szCs w:val="24"/>
        </w:rPr>
        <w:t xml:space="preserve">нием бедра и захлестыванием голени назад. Бег </w:t>
      </w:r>
      <w:r w:rsidRPr="00480E11">
        <w:rPr>
          <w:rFonts w:ascii="Times New Roman" w:hAnsi="Times New Roman" w:cs="Times New Roman"/>
          <w:color w:val="000000"/>
          <w:sz w:val="24"/>
          <w:szCs w:val="24"/>
        </w:rPr>
        <w:t xml:space="preserve">с преодолением простейших препятствий (канавки, подлезание под </w:t>
      </w:r>
      <w:r w:rsidRPr="00480E11">
        <w:rPr>
          <w:rFonts w:ascii="Times New Roman" w:hAnsi="Times New Roman" w:cs="Times New Roman"/>
          <w:color w:val="000000"/>
          <w:spacing w:val="-5"/>
          <w:sz w:val="24"/>
          <w:szCs w:val="24"/>
        </w:rPr>
        <w:t>сетку, обегание стойки и т. д.). Быстрый бег на скорость. Мед</w:t>
      </w:r>
      <w:r w:rsidRPr="00480E11">
        <w:rPr>
          <w:rFonts w:ascii="Times New Roman" w:hAnsi="Times New Roman" w:cs="Times New Roman"/>
          <w:color w:val="000000"/>
          <w:spacing w:val="-5"/>
          <w:sz w:val="24"/>
          <w:szCs w:val="24"/>
        </w:rPr>
        <w:softHyphen/>
      </w:r>
      <w:r w:rsidRPr="00480E11">
        <w:rPr>
          <w:rFonts w:ascii="Times New Roman" w:hAnsi="Times New Roman" w:cs="Times New Roman"/>
          <w:color w:val="000000"/>
          <w:sz w:val="24"/>
          <w:szCs w:val="24"/>
        </w:rPr>
        <w:t>ленный бег. Чередование бега и ходьбы</w:t>
      </w:r>
      <w:r w:rsidRPr="00480E11">
        <w:rPr>
          <w:rFonts w:ascii="Times New Roman" w:hAnsi="Times New Roman" w:cs="Times New Roman"/>
          <w:color w:val="000000"/>
          <w:spacing w:val="-8"/>
          <w:sz w:val="24"/>
          <w:szCs w:val="24"/>
        </w:rPr>
        <w:t xml:space="preserve">. </w:t>
      </w:r>
      <w:r w:rsidRPr="00480E11">
        <w:rPr>
          <w:rFonts w:ascii="Times New Roman" w:hAnsi="Times New Roman" w:cs="Times New Roman"/>
          <w:color w:val="000000"/>
          <w:spacing w:val="-3"/>
          <w:sz w:val="24"/>
          <w:szCs w:val="24"/>
        </w:rPr>
        <w:t xml:space="preserve">Высокий старт. Бег прямолинейный </w:t>
      </w:r>
      <w:r w:rsidRPr="00480E11">
        <w:rPr>
          <w:rFonts w:ascii="Times New Roman" w:hAnsi="Times New Roman" w:cs="Times New Roman"/>
          <w:color w:val="000000"/>
          <w:spacing w:val="-4"/>
          <w:sz w:val="24"/>
          <w:szCs w:val="24"/>
        </w:rPr>
        <w:t>с параллельной постановкой стоп. Повторный бег на скорость. Низкий старт.</w:t>
      </w:r>
      <w:r w:rsidRPr="00480E11">
        <w:rPr>
          <w:rFonts w:ascii="Times New Roman" w:hAnsi="Times New Roman" w:cs="Times New Roman"/>
          <w:color w:val="000000"/>
          <w:spacing w:val="-2"/>
          <w:sz w:val="24"/>
          <w:szCs w:val="24"/>
        </w:rPr>
        <w:t xml:space="preserve"> Специальные </w:t>
      </w:r>
      <w:r w:rsidRPr="00480E11">
        <w:rPr>
          <w:rFonts w:ascii="Times New Roman" w:hAnsi="Times New Roman" w:cs="Times New Roman"/>
          <w:color w:val="000000"/>
          <w:spacing w:val="-5"/>
          <w:sz w:val="24"/>
          <w:szCs w:val="24"/>
        </w:rPr>
        <w:t>беговые упражнения: бег с подниманием бедра, с захлестыванием голе</w:t>
      </w:r>
      <w:r w:rsidRPr="00480E11">
        <w:rPr>
          <w:rFonts w:ascii="Times New Roman" w:hAnsi="Times New Roman" w:cs="Times New Roman"/>
          <w:color w:val="000000"/>
          <w:spacing w:val="-5"/>
          <w:sz w:val="24"/>
          <w:szCs w:val="24"/>
        </w:rPr>
        <w:softHyphen/>
      </w:r>
      <w:r w:rsidRPr="00480E11">
        <w:rPr>
          <w:rFonts w:ascii="Times New Roman" w:hAnsi="Times New Roman" w:cs="Times New Roman"/>
          <w:color w:val="000000"/>
          <w:spacing w:val="-4"/>
          <w:sz w:val="24"/>
          <w:szCs w:val="24"/>
        </w:rPr>
        <w:t xml:space="preserve">ни назад, семенящий бег. Челночный бег.  </w:t>
      </w:r>
    </w:p>
    <w:p w:rsidR="00CE3026" w:rsidRPr="00480E11" w:rsidRDefault="00CE3026">
      <w:pPr>
        <w:shd w:val="clear" w:color="auto" w:fill="FFFFFF"/>
        <w:spacing w:after="0" w:line="360" w:lineRule="auto"/>
        <w:ind w:firstLine="709"/>
        <w:jc w:val="both"/>
        <w:rPr>
          <w:rFonts w:ascii="Times New Roman" w:hAnsi="Times New Roman" w:cs="Times New Roman"/>
          <w:i/>
          <w:iCs/>
          <w:color w:val="000000"/>
          <w:sz w:val="24"/>
          <w:szCs w:val="24"/>
        </w:rPr>
      </w:pPr>
      <w:r w:rsidRPr="00480E11">
        <w:rPr>
          <w:rFonts w:ascii="Times New Roman" w:hAnsi="Times New Roman" w:cs="Times New Roman"/>
          <w:i/>
          <w:iCs/>
          <w:color w:val="000000"/>
          <w:sz w:val="24"/>
          <w:szCs w:val="24"/>
        </w:rPr>
        <w:t>Прыжки</w:t>
      </w:r>
      <w:r w:rsidRPr="00480E11">
        <w:rPr>
          <w:rFonts w:ascii="Times New Roman" w:hAnsi="Times New Roman" w:cs="Times New Roman"/>
          <w:color w:val="000000"/>
          <w:sz w:val="24"/>
          <w:szCs w:val="24"/>
        </w:rPr>
        <w:t xml:space="preserve">. </w:t>
      </w:r>
      <w:r w:rsidRPr="00480E11">
        <w:rPr>
          <w:rFonts w:ascii="Times New Roman" w:hAnsi="Times New Roman" w:cs="Times New Roman"/>
          <w:color w:val="000000"/>
          <w:spacing w:val="-4"/>
          <w:sz w:val="24"/>
          <w:szCs w:val="24"/>
        </w:rPr>
        <w:t>Прыжки на двух ногах на месте и с продвижением впе</w:t>
      </w:r>
      <w:r w:rsidRPr="00480E11">
        <w:rPr>
          <w:rFonts w:ascii="Times New Roman" w:hAnsi="Times New Roman" w:cs="Times New Roman"/>
          <w:color w:val="000000"/>
          <w:spacing w:val="-4"/>
          <w:sz w:val="24"/>
          <w:szCs w:val="24"/>
        </w:rPr>
        <w:softHyphen/>
      </w:r>
      <w:r w:rsidRPr="00480E11">
        <w:rPr>
          <w:rFonts w:ascii="Times New Roman" w:hAnsi="Times New Roman" w:cs="Times New Roman"/>
          <w:color w:val="000000"/>
          <w:spacing w:val="-3"/>
          <w:sz w:val="24"/>
          <w:szCs w:val="24"/>
        </w:rPr>
        <w:t xml:space="preserve">ред, назад, вправо, влево. Перепрыгивание через начерченную линию, </w:t>
      </w:r>
      <w:r w:rsidRPr="00480E11">
        <w:rPr>
          <w:rFonts w:ascii="Times New Roman" w:hAnsi="Times New Roman" w:cs="Times New Roman"/>
          <w:color w:val="000000"/>
          <w:spacing w:val="-4"/>
          <w:sz w:val="24"/>
          <w:szCs w:val="24"/>
        </w:rPr>
        <w:t>шнур, набивной мяч. Прыжки с ноги на ногу на отрезках до. Под</w:t>
      </w:r>
      <w:r w:rsidRPr="00480E11">
        <w:rPr>
          <w:rFonts w:ascii="Times New Roman" w:hAnsi="Times New Roman" w:cs="Times New Roman"/>
          <w:color w:val="000000"/>
          <w:spacing w:val="-4"/>
          <w:sz w:val="24"/>
          <w:szCs w:val="24"/>
        </w:rPr>
        <w:softHyphen/>
      </w:r>
      <w:r w:rsidRPr="00480E11">
        <w:rPr>
          <w:rFonts w:ascii="Times New Roman" w:hAnsi="Times New Roman" w:cs="Times New Roman"/>
          <w:color w:val="000000"/>
          <w:spacing w:val="-5"/>
          <w:sz w:val="24"/>
          <w:szCs w:val="24"/>
        </w:rPr>
        <w:t xml:space="preserve">прыгивание вверх на месте с захватом или касанием висящего предмета </w:t>
      </w:r>
      <w:r w:rsidRPr="00480E11">
        <w:rPr>
          <w:rFonts w:ascii="Times New Roman" w:hAnsi="Times New Roman" w:cs="Times New Roman"/>
          <w:color w:val="000000"/>
          <w:spacing w:val="-1"/>
          <w:sz w:val="24"/>
          <w:szCs w:val="24"/>
        </w:rPr>
        <w:t xml:space="preserve">(мяча). Прыжки в длину с места. </w:t>
      </w:r>
      <w:r w:rsidRPr="00480E11">
        <w:rPr>
          <w:rFonts w:ascii="Times New Roman" w:hAnsi="Times New Roman" w:cs="Times New Roman"/>
          <w:color w:val="000000"/>
          <w:spacing w:val="-5"/>
          <w:sz w:val="24"/>
          <w:szCs w:val="24"/>
        </w:rPr>
        <w:t xml:space="preserve">Прыжки на одной ноге на месте, с продвижением вперед, </w:t>
      </w:r>
      <w:r w:rsidRPr="00480E11">
        <w:rPr>
          <w:rFonts w:ascii="Times New Roman" w:hAnsi="Times New Roman" w:cs="Times New Roman"/>
          <w:color w:val="000000"/>
          <w:spacing w:val="2"/>
          <w:sz w:val="24"/>
          <w:szCs w:val="24"/>
        </w:rPr>
        <w:t xml:space="preserve">в стороны. Прыжки с высоты с мягким приземлением. </w:t>
      </w:r>
      <w:r w:rsidRPr="00480E11">
        <w:rPr>
          <w:rFonts w:ascii="Times New Roman" w:hAnsi="Times New Roman" w:cs="Times New Roman"/>
          <w:color w:val="000000"/>
          <w:spacing w:val="-4"/>
          <w:sz w:val="24"/>
          <w:szCs w:val="24"/>
        </w:rPr>
        <w:t>Прыжки в длину и высоту с шага. Прыжки с небольшого разбега в дли</w:t>
      </w:r>
      <w:r w:rsidRPr="00480E11">
        <w:rPr>
          <w:rFonts w:ascii="Times New Roman" w:hAnsi="Times New Roman" w:cs="Times New Roman"/>
          <w:color w:val="000000"/>
          <w:spacing w:val="-4"/>
          <w:sz w:val="24"/>
          <w:szCs w:val="24"/>
        </w:rPr>
        <w:softHyphen/>
      </w:r>
      <w:r w:rsidRPr="00480E11">
        <w:rPr>
          <w:rFonts w:ascii="Times New Roman" w:hAnsi="Times New Roman" w:cs="Times New Roman"/>
          <w:color w:val="000000"/>
          <w:spacing w:val="-2"/>
          <w:sz w:val="24"/>
          <w:szCs w:val="24"/>
        </w:rPr>
        <w:t xml:space="preserve">ну. Прыжки с прямого разбега в длину. </w:t>
      </w:r>
      <w:r w:rsidRPr="00480E11">
        <w:rPr>
          <w:rFonts w:ascii="Times New Roman" w:hAnsi="Times New Roman" w:cs="Times New Roman"/>
          <w:color w:val="000000"/>
          <w:spacing w:val="-5"/>
          <w:sz w:val="24"/>
          <w:szCs w:val="24"/>
        </w:rPr>
        <w:t>Прыжки в длину с разбега без учета места отталкивания. Прыжки в вы</w:t>
      </w:r>
      <w:r w:rsidRPr="00480E11">
        <w:rPr>
          <w:rFonts w:ascii="Times New Roman" w:hAnsi="Times New Roman" w:cs="Times New Roman"/>
          <w:color w:val="000000"/>
          <w:spacing w:val="-5"/>
          <w:sz w:val="24"/>
          <w:szCs w:val="24"/>
        </w:rPr>
        <w:softHyphen/>
      </w:r>
      <w:r w:rsidRPr="00480E11">
        <w:rPr>
          <w:rFonts w:ascii="Times New Roman" w:hAnsi="Times New Roman" w:cs="Times New Roman"/>
          <w:color w:val="000000"/>
          <w:spacing w:val="-3"/>
          <w:sz w:val="24"/>
          <w:szCs w:val="24"/>
        </w:rPr>
        <w:t>соту с прямого разбега способом «согнув ноги». Прыжки в высоту способом «перешагивание».</w:t>
      </w:r>
    </w:p>
    <w:p w:rsidR="00CE3026" w:rsidRPr="00480E11" w:rsidRDefault="00CE3026">
      <w:pPr>
        <w:shd w:val="clear" w:color="auto" w:fill="FFFFFF"/>
        <w:spacing w:after="0" w:line="360" w:lineRule="auto"/>
        <w:ind w:firstLine="709"/>
        <w:jc w:val="both"/>
        <w:rPr>
          <w:rFonts w:ascii="Times New Roman" w:hAnsi="Times New Roman" w:cs="Times New Roman"/>
          <w:b/>
          <w:bCs/>
          <w:i/>
          <w:iCs/>
          <w:sz w:val="24"/>
          <w:szCs w:val="24"/>
        </w:rPr>
      </w:pPr>
      <w:r w:rsidRPr="00480E11">
        <w:rPr>
          <w:rFonts w:ascii="Times New Roman" w:hAnsi="Times New Roman" w:cs="Times New Roman"/>
          <w:i/>
          <w:iCs/>
          <w:color w:val="000000"/>
          <w:sz w:val="24"/>
          <w:szCs w:val="24"/>
        </w:rPr>
        <w:t>Метание</w:t>
      </w:r>
      <w:r w:rsidRPr="00480E11">
        <w:rPr>
          <w:rFonts w:ascii="Times New Roman" w:hAnsi="Times New Roman" w:cs="Times New Roman"/>
          <w:color w:val="000000"/>
          <w:sz w:val="24"/>
          <w:szCs w:val="24"/>
        </w:rPr>
        <w:t xml:space="preserve">. </w:t>
      </w:r>
      <w:r w:rsidRPr="00480E11">
        <w:rPr>
          <w:rFonts w:ascii="Times New Roman" w:hAnsi="Times New Roman" w:cs="Times New Roman"/>
          <w:color w:val="000000"/>
          <w:spacing w:val="-2"/>
          <w:sz w:val="24"/>
          <w:szCs w:val="24"/>
        </w:rPr>
        <w:t>Правильный захват различных предметов для выполне</w:t>
      </w:r>
      <w:r w:rsidRPr="00480E11">
        <w:rPr>
          <w:rFonts w:ascii="Times New Roman" w:hAnsi="Times New Roman" w:cs="Times New Roman"/>
          <w:color w:val="000000"/>
          <w:spacing w:val="-2"/>
          <w:sz w:val="24"/>
          <w:szCs w:val="24"/>
        </w:rPr>
        <w:softHyphen/>
      </w:r>
      <w:r w:rsidRPr="00480E11">
        <w:rPr>
          <w:rFonts w:ascii="Times New Roman" w:hAnsi="Times New Roman" w:cs="Times New Roman"/>
          <w:color w:val="000000"/>
          <w:spacing w:val="-4"/>
          <w:sz w:val="24"/>
          <w:szCs w:val="24"/>
        </w:rPr>
        <w:t xml:space="preserve">ния метания одной и двумя руками. Прием и передача мяча, флажков, </w:t>
      </w:r>
      <w:r w:rsidRPr="00480E11">
        <w:rPr>
          <w:rFonts w:ascii="Times New Roman" w:hAnsi="Times New Roman" w:cs="Times New Roman"/>
          <w:color w:val="000000"/>
          <w:spacing w:val="1"/>
          <w:sz w:val="24"/>
          <w:szCs w:val="24"/>
        </w:rPr>
        <w:t xml:space="preserve">палок в шеренге, по кругу, в колонне. Произвольное метание малых </w:t>
      </w:r>
      <w:r w:rsidRPr="00480E11">
        <w:rPr>
          <w:rFonts w:ascii="Times New Roman" w:hAnsi="Times New Roman" w:cs="Times New Roman"/>
          <w:color w:val="000000"/>
          <w:spacing w:val="-2"/>
          <w:sz w:val="24"/>
          <w:szCs w:val="24"/>
        </w:rPr>
        <w:t>и больших мячей в игре. Броски и ловля волейбольных мячей. Мета</w:t>
      </w:r>
      <w:r w:rsidRPr="00480E11">
        <w:rPr>
          <w:rFonts w:ascii="Times New Roman" w:hAnsi="Times New Roman" w:cs="Times New Roman"/>
          <w:color w:val="000000"/>
          <w:spacing w:val="-2"/>
          <w:sz w:val="24"/>
          <w:szCs w:val="24"/>
        </w:rPr>
        <w:softHyphen/>
      </w:r>
      <w:r w:rsidRPr="00480E11">
        <w:rPr>
          <w:rFonts w:ascii="Times New Roman" w:hAnsi="Times New Roman" w:cs="Times New Roman"/>
          <w:color w:val="000000"/>
          <w:spacing w:val="2"/>
          <w:sz w:val="24"/>
          <w:szCs w:val="24"/>
        </w:rPr>
        <w:t xml:space="preserve">ние колец на шесты. Метание с места малого мяча в стенку правой </w:t>
      </w:r>
      <w:r w:rsidRPr="00480E11">
        <w:rPr>
          <w:rFonts w:ascii="Times New Roman" w:hAnsi="Times New Roman" w:cs="Times New Roman"/>
          <w:color w:val="000000"/>
          <w:spacing w:val="-1"/>
          <w:sz w:val="24"/>
          <w:szCs w:val="24"/>
        </w:rPr>
        <w:t xml:space="preserve">и левой рукой. </w:t>
      </w:r>
      <w:r w:rsidRPr="00480E11">
        <w:rPr>
          <w:rFonts w:ascii="Times New Roman" w:hAnsi="Times New Roman" w:cs="Times New Roman"/>
          <w:color w:val="000000"/>
          <w:spacing w:val="4"/>
          <w:sz w:val="24"/>
          <w:szCs w:val="24"/>
        </w:rPr>
        <w:t xml:space="preserve">Метание большого мяча двумя руками из-за головы </w:t>
      </w:r>
      <w:r w:rsidRPr="00480E11">
        <w:rPr>
          <w:rFonts w:ascii="Times New Roman" w:hAnsi="Times New Roman" w:cs="Times New Roman"/>
          <w:color w:val="000000"/>
          <w:spacing w:val="-4"/>
          <w:sz w:val="24"/>
          <w:szCs w:val="24"/>
        </w:rPr>
        <w:t>и снизу с места в стену. Броски набивного мяча (1 кг) сидя двумя рука</w:t>
      </w:r>
      <w:r w:rsidRPr="00480E11">
        <w:rPr>
          <w:rFonts w:ascii="Times New Roman" w:hAnsi="Times New Roman" w:cs="Times New Roman"/>
          <w:color w:val="000000"/>
          <w:spacing w:val="-4"/>
          <w:sz w:val="24"/>
          <w:szCs w:val="24"/>
        </w:rPr>
        <w:softHyphen/>
        <w:t xml:space="preserve">ми из-за головы. Метание теннисного мяча с места одной рукой в стену </w:t>
      </w:r>
      <w:r w:rsidRPr="00480E11">
        <w:rPr>
          <w:rFonts w:ascii="Times New Roman" w:hAnsi="Times New Roman" w:cs="Times New Roman"/>
          <w:color w:val="000000"/>
          <w:sz w:val="24"/>
          <w:szCs w:val="24"/>
        </w:rPr>
        <w:t xml:space="preserve">и на дальность. </w:t>
      </w:r>
      <w:r w:rsidRPr="00480E11">
        <w:rPr>
          <w:rFonts w:ascii="Times New Roman" w:hAnsi="Times New Roman" w:cs="Times New Roman"/>
          <w:color w:val="000000"/>
          <w:spacing w:val="-3"/>
          <w:sz w:val="24"/>
          <w:szCs w:val="24"/>
        </w:rPr>
        <w:t xml:space="preserve">Метание мяча с места в цель. Метание мячей с места в цель левой и правой руками. Метание теннисного мяча на дальность </w:t>
      </w:r>
      <w:r w:rsidRPr="00480E11">
        <w:rPr>
          <w:rFonts w:ascii="Times New Roman" w:hAnsi="Times New Roman" w:cs="Times New Roman"/>
          <w:color w:val="000000"/>
          <w:spacing w:val="-1"/>
          <w:sz w:val="24"/>
          <w:szCs w:val="24"/>
        </w:rPr>
        <w:t>отскока от баскетбольного щита. Метание теннисного мяча на даль</w:t>
      </w:r>
      <w:r w:rsidRPr="00480E11">
        <w:rPr>
          <w:rFonts w:ascii="Times New Roman" w:hAnsi="Times New Roman" w:cs="Times New Roman"/>
          <w:color w:val="000000"/>
          <w:spacing w:val="-1"/>
          <w:sz w:val="24"/>
          <w:szCs w:val="24"/>
        </w:rPr>
        <w:softHyphen/>
      </w:r>
      <w:r w:rsidRPr="00480E11">
        <w:rPr>
          <w:rFonts w:ascii="Times New Roman" w:hAnsi="Times New Roman" w:cs="Times New Roman"/>
          <w:color w:val="000000"/>
          <w:spacing w:val="-2"/>
          <w:sz w:val="24"/>
          <w:szCs w:val="24"/>
        </w:rPr>
        <w:t>ность с места. Броски набивного мяча (вес до 1 кг) различными способами двумя руками.</w:t>
      </w:r>
    </w:p>
    <w:p w:rsidR="00CE3026" w:rsidRPr="00480E11" w:rsidRDefault="00CE3026">
      <w:pPr>
        <w:spacing w:after="0" w:line="360" w:lineRule="auto"/>
        <w:ind w:firstLine="709"/>
        <w:jc w:val="center"/>
        <w:rPr>
          <w:rFonts w:ascii="Times New Roman" w:hAnsi="Times New Roman" w:cs="Times New Roman"/>
          <w:i/>
          <w:iCs/>
          <w:sz w:val="24"/>
          <w:szCs w:val="24"/>
        </w:rPr>
      </w:pPr>
      <w:r w:rsidRPr="00480E11">
        <w:rPr>
          <w:rFonts w:ascii="Times New Roman" w:hAnsi="Times New Roman" w:cs="Times New Roman"/>
          <w:b/>
          <w:bCs/>
          <w:i/>
          <w:iCs/>
          <w:sz w:val="24"/>
          <w:szCs w:val="24"/>
        </w:rPr>
        <w:t>Лыжная и конькобежная подготовка</w:t>
      </w:r>
    </w:p>
    <w:p w:rsidR="00CE3026" w:rsidRPr="00480E11" w:rsidRDefault="00CE3026">
      <w:pPr>
        <w:shd w:val="clear" w:color="auto" w:fill="FFFFFF"/>
        <w:spacing w:after="0" w:line="360" w:lineRule="auto"/>
        <w:ind w:firstLine="709"/>
        <w:jc w:val="center"/>
        <w:rPr>
          <w:rFonts w:ascii="Times New Roman" w:hAnsi="Times New Roman" w:cs="Times New Roman"/>
          <w:b/>
          <w:bCs/>
          <w:sz w:val="24"/>
          <w:szCs w:val="24"/>
        </w:rPr>
      </w:pPr>
      <w:r w:rsidRPr="00480E11">
        <w:rPr>
          <w:rFonts w:ascii="Times New Roman" w:hAnsi="Times New Roman" w:cs="Times New Roman"/>
          <w:i/>
          <w:iCs/>
          <w:sz w:val="24"/>
          <w:szCs w:val="24"/>
        </w:rPr>
        <w:t>Лыжная подготовка</w:t>
      </w:r>
    </w:p>
    <w:p w:rsidR="00CE3026" w:rsidRPr="00480E11" w:rsidRDefault="00CE3026">
      <w:pPr>
        <w:shd w:val="clear" w:color="auto" w:fill="FFFFFF"/>
        <w:spacing w:after="0" w:line="360" w:lineRule="auto"/>
        <w:ind w:firstLine="709"/>
        <w:jc w:val="both"/>
        <w:rPr>
          <w:rFonts w:ascii="Times New Roman" w:hAnsi="Times New Roman" w:cs="Times New Roman"/>
          <w:b/>
          <w:bCs/>
          <w:sz w:val="24"/>
          <w:szCs w:val="24"/>
        </w:rPr>
      </w:pPr>
      <w:r w:rsidRPr="00480E11">
        <w:rPr>
          <w:rFonts w:ascii="Times New Roman" w:hAnsi="Times New Roman" w:cs="Times New Roman"/>
          <w:b/>
          <w:bCs/>
          <w:sz w:val="24"/>
          <w:szCs w:val="24"/>
        </w:rPr>
        <w:t xml:space="preserve">Теоретические сведения. </w:t>
      </w:r>
      <w:r w:rsidRPr="00480E11">
        <w:rPr>
          <w:rFonts w:ascii="Times New Roman" w:hAnsi="Times New Roman" w:cs="Times New Roman"/>
          <w:color w:val="000000"/>
          <w:sz w:val="24"/>
          <w:szCs w:val="24"/>
        </w:rPr>
        <w:t>Элементарные понятия о ходьбе и передвижении на лыжах. Одежда и обувь лыжника. Подготовка к занятиям на лыжах. Правила поведения на уроках лыжной подготовки. Лыжный инвентарь; выбор лыж и па</w:t>
      </w:r>
      <w:r w:rsidRPr="00480E11">
        <w:rPr>
          <w:rFonts w:ascii="Times New Roman" w:hAnsi="Times New Roman" w:cs="Times New Roman"/>
          <w:color w:val="000000"/>
          <w:sz w:val="24"/>
          <w:szCs w:val="24"/>
        </w:rPr>
        <w:softHyphen/>
        <w:t>лок. Одежда и обувь лыжника. Правила поведения на уроках лыжной подготовки. Правильное техническое выполнение попеременного двухшажного хода. Виды подъемов и спусков. Предупреждение травм и обморожений.</w:t>
      </w:r>
    </w:p>
    <w:p w:rsidR="00CE3026" w:rsidRPr="00480E11" w:rsidRDefault="00CE3026">
      <w:pPr>
        <w:shd w:val="clear" w:color="auto" w:fill="FFFFFF"/>
        <w:spacing w:after="0" w:line="360" w:lineRule="auto"/>
        <w:ind w:firstLine="709"/>
        <w:jc w:val="both"/>
        <w:rPr>
          <w:rFonts w:ascii="Times New Roman" w:hAnsi="Times New Roman" w:cs="Times New Roman"/>
          <w:i/>
          <w:iCs/>
          <w:sz w:val="24"/>
          <w:szCs w:val="24"/>
        </w:rPr>
      </w:pPr>
      <w:r w:rsidRPr="00480E11">
        <w:rPr>
          <w:rFonts w:ascii="Times New Roman" w:hAnsi="Times New Roman" w:cs="Times New Roman"/>
          <w:b/>
          <w:bCs/>
          <w:sz w:val="24"/>
          <w:szCs w:val="24"/>
        </w:rPr>
        <w:t xml:space="preserve">Практический материал. </w:t>
      </w:r>
      <w:r w:rsidRPr="00480E11">
        <w:rPr>
          <w:rFonts w:ascii="Times New Roman" w:hAnsi="Times New Roman" w:cs="Times New Roman"/>
          <w:sz w:val="24"/>
          <w:szCs w:val="24"/>
        </w:rPr>
        <w:t xml:space="preserve">Выполнение строевых команд. Передвижение на лыжах. Спуски, повороты, торможение. </w:t>
      </w:r>
    </w:p>
    <w:p w:rsidR="00CE3026" w:rsidRPr="00480E11" w:rsidRDefault="00CE3026">
      <w:pPr>
        <w:shd w:val="clear" w:color="auto" w:fill="FFFFFF"/>
        <w:spacing w:after="0" w:line="360" w:lineRule="auto"/>
        <w:jc w:val="both"/>
        <w:rPr>
          <w:rFonts w:ascii="Times New Roman" w:hAnsi="Times New Roman" w:cs="Times New Roman"/>
          <w:b/>
          <w:bCs/>
          <w:sz w:val="24"/>
          <w:szCs w:val="24"/>
        </w:rPr>
      </w:pPr>
      <w:r w:rsidRPr="00480E11">
        <w:rPr>
          <w:rFonts w:ascii="Times New Roman" w:hAnsi="Times New Roman" w:cs="Times New Roman"/>
          <w:i/>
          <w:iCs/>
          <w:sz w:val="24"/>
          <w:szCs w:val="24"/>
        </w:rPr>
        <w:t>Конькобежная подготовка</w:t>
      </w:r>
    </w:p>
    <w:p w:rsidR="00CE3026" w:rsidRPr="00480E11" w:rsidRDefault="00CE3026">
      <w:pPr>
        <w:shd w:val="clear" w:color="auto" w:fill="FFFFFF"/>
        <w:spacing w:after="0" w:line="360" w:lineRule="auto"/>
        <w:ind w:firstLine="709"/>
        <w:jc w:val="both"/>
        <w:rPr>
          <w:rFonts w:ascii="Times New Roman" w:hAnsi="Times New Roman" w:cs="Times New Roman"/>
          <w:b/>
          <w:bCs/>
          <w:sz w:val="24"/>
          <w:szCs w:val="24"/>
        </w:rPr>
      </w:pPr>
      <w:r w:rsidRPr="00480E11">
        <w:rPr>
          <w:rFonts w:ascii="Times New Roman" w:hAnsi="Times New Roman" w:cs="Times New Roman"/>
          <w:b/>
          <w:bCs/>
          <w:sz w:val="24"/>
          <w:szCs w:val="24"/>
        </w:rPr>
        <w:t xml:space="preserve">Теоретические сведения. </w:t>
      </w:r>
      <w:r w:rsidRPr="00480E11">
        <w:rPr>
          <w:rFonts w:ascii="Times New Roman" w:hAnsi="Times New Roman" w:cs="Times New Roman"/>
          <w:color w:val="000000"/>
          <w:sz w:val="24"/>
          <w:szCs w:val="24"/>
        </w:rPr>
        <w:t>Одежда и обувь конькобежца. Подготов</w:t>
      </w:r>
      <w:r w:rsidRPr="00480E11">
        <w:rPr>
          <w:rFonts w:ascii="Times New Roman" w:hAnsi="Times New Roman" w:cs="Times New Roman"/>
          <w:color w:val="000000"/>
          <w:sz w:val="24"/>
          <w:szCs w:val="24"/>
        </w:rPr>
        <w:softHyphen/>
        <w:t>ка к занятиям на коньках. Правила поведения на уроках. Основные части конька. Предупрежде</w:t>
      </w:r>
      <w:r w:rsidRPr="00480E11">
        <w:rPr>
          <w:rFonts w:ascii="Times New Roman" w:hAnsi="Times New Roman" w:cs="Times New Roman"/>
          <w:color w:val="000000"/>
          <w:sz w:val="24"/>
          <w:szCs w:val="24"/>
        </w:rPr>
        <w:softHyphen/>
        <w:t>ние травм и обморожений при занятиях на коньках.</w:t>
      </w:r>
    </w:p>
    <w:p w:rsidR="00CE3026" w:rsidRPr="00480E11" w:rsidRDefault="00CE3026">
      <w:pPr>
        <w:shd w:val="clear" w:color="auto" w:fill="FFFFFF"/>
        <w:spacing w:after="0" w:line="360" w:lineRule="auto"/>
        <w:ind w:firstLine="709"/>
        <w:jc w:val="both"/>
        <w:rPr>
          <w:rFonts w:ascii="Times New Roman" w:hAnsi="Times New Roman" w:cs="Times New Roman"/>
          <w:b/>
          <w:bCs/>
          <w:i/>
          <w:iCs/>
          <w:sz w:val="24"/>
          <w:szCs w:val="24"/>
        </w:rPr>
      </w:pPr>
      <w:r w:rsidRPr="00480E11">
        <w:rPr>
          <w:rFonts w:ascii="Times New Roman" w:hAnsi="Times New Roman" w:cs="Times New Roman"/>
          <w:b/>
          <w:bCs/>
          <w:sz w:val="24"/>
          <w:szCs w:val="24"/>
        </w:rPr>
        <w:t xml:space="preserve">Практический материал. </w:t>
      </w:r>
      <w:r w:rsidRPr="00480E11">
        <w:rPr>
          <w:rFonts w:ascii="Times New Roman" w:hAnsi="Times New Roman" w:cs="Times New Roman"/>
          <w:sz w:val="24"/>
          <w:szCs w:val="24"/>
        </w:rPr>
        <w:t>Упражнение в зале: снимание и одевание ботинок; приседания; удержание равновесия; имитация правильного падения на коньках; перенос тяжести с одной ноги на другую. Упражнения на льду: скольжение, торможение, повороты.</w:t>
      </w:r>
    </w:p>
    <w:p w:rsidR="00CE3026" w:rsidRPr="00480E11" w:rsidRDefault="00CE3026">
      <w:pPr>
        <w:shd w:val="clear" w:color="auto" w:fill="FFFFFF"/>
        <w:spacing w:after="0" w:line="360" w:lineRule="auto"/>
        <w:ind w:firstLine="709"/>
        <w:jc w:val="center"/>
        <w:rPr>
          <w:rFonts w:ascii="Times New Roman" w:hAnsi="Times New Roman" w:cs="Times New Roman"/>
          <w:b/>
          <w:bCs/>
          <w:sz w:val="24"/>
          <w:szCs w:val="24"/>
        </w:rPr>
      </w:pPr>
      <w:r w:rsidRPr="00480E11">
        <w:rPr>
          <w:rFonts w:ascii="Times New Roman" w:hAnsi="Times New Roman" w:cs="Times New Roman"/>
          <w:b/>
          <w:bCs/>
          <w:i/>
          <w:iCs/>
          <w:sz w:val="24"/>
          <w:szCs w:val="24"/>
        </w:rPr>
        <w:t>Игры</w:t>
      </w:r>
    </w:p>
    <w:p w:rsidR="00CE3026" w:rsidRPr="00480E11" w:rsidRDefault="00CE3026">
      <w:pPr>
        <w:shd w:val="clear" w:color="auto" w:fill="FFFFFF"/>
        <w:spacing w:after="0" w:line="360" w:lineRule="auto"/>
        <w:ind w:firstLine="709"/>
        <w:jc w:val="both"/>
        <w:rPr>
          <w:rFonts w:ascii="Times New Roman" w:hAnsi="Times New Roman" w:cs="Times New Roman"/>
          <w:b/>
          <w:bCs/>
          <w:sz w:val="24"/>
          <w:szCs w:val="24"/>
        </w:rPr>
      </w:pPr>
      <w:r w:rsidRPr="00480E11">
        <w:rPr>
          <w:rFonts w:ascii="Times New Roman" w:hAnsi="Times New Roman" w:cs="Times New Roman"/>
          <w:b/>
          <w:bCs/>
          <w:sz w:val="24"/>
          <w:szCs w:val="24"/>
        </w:rPr>
        <w:t>Теоретические сведения.</w:t>
      </w:r>
      <w:r w:rsidRPr="00480E11">
        <w:rPr>
          <w:rFonts w:ascii="Times New Roman" w:hAnsi="Times New Roman" w:cs="Times New Roman"/>
          <w:color w:val="000000"/>
          <w:sz w:val="24"/>
          <w:szCs w:val="24"/>
        </w:rPr>
        <w:t xml:space="preserve"> Элементарные сведения о правилах игр и поведении во время игр. Правила игр. Элементарные игровые технико-тактические взаимодействия (выбор места, взаимодействие с партнером, командой и соперником). Элементарные сведения по овладению игровыми умениями (ловля мяча, передача, броски, удары по мячу</w:t>
      </w:r>
    </w:p>
    <w:p w:rsidR="00CE3026" w:rsidRPr="00480E11" w:rsidRDefault="00CE3026">
      <w:pPr>
        <w:shd w:val="clear" w:color="auto" w:fill="FFFFFF"/>
        <w:spacing w:after="0" w:line="360" w:lineRule="auto"/>
        <w:ind w:firstLine="709"/>
        <w:jc w:val="both"/>
        <w:rPr>
          <w:rFonts w:ascii="Times New Roman" w:hAnsi="Times New Roman" w:cs="Times New Roman"/>
          <w:color w:val="000000"/>
          <w:sz w:val="24"/>
          <w:szCs w:val="24"/>
        </w:rPr>
      </w:pPr>
      <w:r w:rsidRPr="00480E11">
        <w:rPr>
          <w:rFonts w:ascii="Times New Roman" w:hAnsi="Times New Roman" w:cs="Times New Roman"/>
          <w:b/>
          <w:bCs/>
          <w:sz w:val="24"/>
          <w:szCs w:val="24"/>
        </w:rPr>
        <w:t xml:space="preserve">Практический материал. </w:t>
      </w:r>
      <w:r w:rsidRPr="00480E11">
        <w:rPr>
          <w:rFonts w:ascii="Times New Roman" w:hAnsi="Times New Roman" w:cs="Times New Roman"/>
          <w:i/>
          <w:iCs/>
          <w:color w:val="000000"/>
          <w:sz w:val="24"/>
          <w:szCs w:val="24"/>
        </w:rPr>
        <w:t>Подвижные игры</w:t>
      </w:r>
      <w:r w:rsidRPr="00480E11">
        <w:rPr>
          <w:rFonts w:ascii="Times New Roman" w:hAnsi="Times New Roman" w:cs="Times New Roman"/>
          <w:color w:val="000000"/>
          <w:sz w:val="24"/>
          <w:szCs w:val="24"/>
        </w:rPr>
        <w:t>:</w:t>
      </w:r>
    </w:p>
    <w:p w:rsidR="00CE3026" w:rsidRPr="00480E11" w:rsidRDefault="00CE3026">
      <w:pPr>
        <w:shd w:val="clear" w:color="auto" w:fill="FFFFFF"/>
        <w:spacing w:after="0" w:line="360" w:lineRule="auto"/>
        <w:ind w:firstLine="709"/>
        <w:jc w:val="both"/>
        <w:rPr>
          <w:rFonts w:ascii="Times New Roman" w:hAnsi="Times New Roman" w:cs="Times New Roman"/>
          <w:color w:val="000000"/>
          <w:sz w:val="24"/>
          <w:szCs w:val="24"/>
        </w:rPr>
      </w:pPr>
      <w:r w:rsidRPr="00480E11">
        <w:rPr>
          <w:rFonts w:ascii="Times New Roman" w:hAnsi="Times New Roman" w:cs="Times New Roman"/>
          <w:color w:val="000000"/>
          <w:sz w:val="24"/>
          <w:szCs w:val="24"/>
        </w:rPr>
        <w:t>Коррекционные игры;</w:t>
      </w:r>
    </w:p>
    <w:p w:rsidR="00CE3026" w:rsidRPr="00480E11" w:rsidRDefault="00CE3026">
      <w:pPr>
        <w:shd w:val="clear" w:color="auto" w:fill="FFFFFF"/>
        <w:spacing w:after="0" w:line="360" w:lineRule="auto"/>
        <w:ind w:firstLine="709"/>
        <w:jc w:val="both"/>
        <w:rPr>
          <w:rFonts w:ascii="Times New Roman" w:hAnsi="Times New Roman" w:cs="Times New Roman"/>
          <w:color w:val="000000"/>
          <w:sz w:val="24"/>
          <w:szCs w:val="24"/>
        </w:rPr>
      </w:pPr>
      <w:r w:rsidRPr="00480E11">
        <w:rPr>
          <w:rFonts w:ascii="Times New Roman" w:hAnsi="Times New Roman" w:cs="Times New Roman"/>
          <w:color w:val="000000"/>
          <w:sz w:val="24"/>
          <w:szCs w:val="24"/>
        </w:rPr>
        <w:t>Игры с элементами общеразвивающих упражнений:</w:t>
      </w:r>
    </w:p>
    <w:p w:rsidR="00CE3026" w:rsidRPr="00480E11" w:rsidRDefault="00CE3026">
      <w:pPr>
        <w:shd w:val="clear" w:color="auto" w:fill="FFFFFF"/>
        <w:spacing w:after="0" w:line="360" w:lineRule="auto"/>
        <w:ind w:firstLine="709"/>
        <w:jc w:val="both"/>
        <w:rPr>
          <w:rFonts w:ascii="Times New Roman" w:hAnsi="Times New Roman" w:cs="Times New Roman"/>
          <w:b/>
          <w:bCs/>
          <w:color w:val="auto"/>
          <w:sz w:val="24"/>
          <w:szCs w:val="24"/>
        </w:rPr>
      </w:pPr>
      <w:r w:rsidRPr="00480E11">
        <w:rPr>
          <w:rFonts w:ascii="Times New Roman" w:hAnsi="Times New Roman" w:cs="Times New Roman"/>
          <w:color w:val="000000"/>
          <w:sz w:val="24"/>
          <w:szCs w:val="24"/>
        </w:rPr>
        <w:t xml:space="preserve">игры с бегом; прыжками; лазанием; метанием и ловлей мяча (в том числе пионербол в </w:t>
      </w:r>
      <w:r w:rsidRPr="00480E11">
        <w:rPr>
          <w:rFonts w:ascii="Times New Roman" w:hAnsi="Times New Roman" w:cs="Times New Roman"/>
          <w:color w:val="000000"/>
          <w:sz w:val="24"/>
          <w:szCs w:val="24"/>
          <w:lang w:val="en-US"/>
        </w:rPr>
        <w:t>IV</w:t>
      </w:r>
      <w:r w:rsidRPr="00480E11">
        <w:rPr>
          <w:rFonts w:ascii="Times New Roman" w:hAnsi="Times New Roman" w:cs="Times New Roman"/>
          <w:color w:val="000000"/>
          <w:sz w:val="24"/>
          <w:szCs w:val="24"/>
        </w:rPr>
        <w:t>-м классе); построениями и перестроениями; бросанием, ловлей, метанием.</w:t>
      </w:r>
    </w:p>
    <w:p w:rsidR="00CE3026" w:rsidRPr="00480E11" w:rsidRDefault="00CE3026">
      <w:pPr>
        <w:spacing w:after="0" w:line="360" w:lineRule="auto"/>
        <w:ind w:firstLine="709"/>
        <w:jc w:val="center"/>
        <w:rPr>
          <w:rFonts w:ascii="Times New Roman" w:hAnsi="Times New Roman" w:cs="Times New Roman"/>
          <w:b/>
          <w:bCs/>
          <w:sz w:val="24"/>
          <w:szCs w:val="24"/>
        </w:rPr>
      </w:pPr>
      <w:r w:rsidRPr="00480E11">
        <w:rPr>
          <w:rFonts w:ascii="Times New Roman" w:hAnsi="Times New Roman" w:cs="Times New Roman"/>
          <w:b/>
          <w:bCs/>
          <w:color w:val="auto"/>
          <w:sz w:val="24"/>
          <w:szCs w:val="24"/>
        </w:rPr>
        <w:t>РУЧНОЙ ТРУД</w:t>
      </w:r>
    </w:p>
    <w:p w:rsidR="00CE3026" w:rsidRPr="00480E11" w:rsidRDefault="00CE3026">
      <w:pPr>
        <w:jc w:val="center"/>
        <w:rPr>
          <w:rFonts w:ascii="Times New Roman" w:hAnsi="Times New Roman" w:cs="Times New Roman"/>
          <w:sz w:val="24"/>
          <w:szCs w:val="24"/>
        </w:rPr>
      </w:pPr>
      <w:r w:rsidRPr="00480E11">
        <w:rPr>
          <w:rFonts w:ascii="Times New Roman" w:hAnsi="Times New Roman" w:cs="Times New Roman"/>
          <w:b/>
          <w:bCs/>
          <w:sz w:val="24"/>
          <w:szCs w:val="24"/>
        </w:rPr>
        <w:t>Пояснительная записка</w:t>
      </w:r>
    </w:p>
    <w:p w:rsidR="00CE3026" w:rsidRPr="00480E11" w:rsidRDefault="00CE3026">
      <w:pPr>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sz w:val="24"/>
          <w:szCs w:val="24"/>
        </w:rPr>
        <w:t xml:space="preserve">Труд – это основа любых культурных достижений, один из главных видов деятельности в жизни человека. </w:t>
      </w:r>
    </w:p>
    <w:p w:rsidR="00CE3026" w:rsidRPr="00480E11" w:rsidRDefault="00CE3026">
      <w:pPr>
        <w:spacing w:after="0" w:line="360" w:lineRule="auto"/>
        <w:ind w:firstLine="709"/>
        <w:jc w:val="both"/>
        <w:rPr>
          <w:rFonts w:ascii="Times New Roman" w:hAnsi="Times New Roman" w:cs="Times New Roman"/>
          <w:b/>
          <w:bCs/>
          <w:sz w:val="24"/>
          <w:szCs w:val="24"/>
        </w:rPr>
      </w:pPr>
      <w:r w:rsidRPr="00480E11">
        <w:rPr>
          <w:rFonts w:ascii="Times New Roman" w:hAnsi="Times New Roman" w:cs="Times New Roman"/>
          <w:sz w:val="24"/>
          <w:szCs w:val="24"/>
        </w:rPr>
        <w:t>Огромное значение придается ручному труду в развитии ребенка, так как в нем заложены неиссякаемы резервы развития его личности, благоприятные условия для его обучения и воспитания.</w:t>
      </w:r>
    </w:p>
    <w:p w:rsidR="00CE3026" w:rsidRPr="00480E11" w:rsidRDefault="00CE3026">
      <w:pPr>
        <w:spacing w:after="0" w:line="360" w:lineRule="auto"/>
        <w:ind w:firstLine="709"/>
        <w:jc w:val="both"/>
        <w:rPr>
          <w:rFonts w:ascii="Times New Roman" w:hAnsi="Times New Roman" w:cs="Times New Roman"/>
          <w:b/>
          <w:bCs/>
          <w:sz w:val="24"/>
          <w:szCs w:val="24"/>
        </w:rPr>
      </w:pPr>
      <w:r w:rsidRPr="00480E11">
        <w:rPr>
          <w:rFonts w:ascii="Times New Roman" w:hAnsi="Times New Roman" w:cs="Times New Roman"/>
          <w:b/>
          <w:bCs/>
          <w:sz w:val="24"/>
          <w:szCs w:val="24"/>
        </w:rPr>
        <w:t xml:space="preserve">Основная цель изучения данного предмета </w:t>
      </w:r>
      <w:r w:rsidRPr="00480E11">
        <w:rPr>
          <w:rFonts w:ascii="Times New Roman" w:hAnsi="Times New Roman" w:cs="Times New Roman"/>
          <w:sz w:val="24"/>
          <w:szCs w:val="24"/>
        </w:rPr>
        <w:t>заключается во всестороннем развитии личности учащегося младшего возраста с умственной отсталостью (интеллектуальными нарушениями) в процессе формирования трудовой культуры и подготовки его к последующему профильному обучению в старших классах. Его изучение способствует развитию созидательных возможностей личности, творческих способностей, формированию мотивации успеха и достижений на основе предметно-преобразующей деятельности.</w:t>
      </w:r>
    </w:p>
    <w:p w:rsidR="00CE3026" w:rsidRPr="00480E11" w:rsidRDefault="00CE3026">
      <w:pPr>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b/>
          <w:bCs/>
          <w:sz w:val="24"/>
          <w:szCs w:val="24"/>
        </w:rPr>
        <w:t>Задачи изучения предмета:</w:t>
      </w:r>
    </w:p>
    <w:p w:rsidR="00CE3026" w:rsidRPr="00480E11" w:rsidRDefault="00CE3026">
      <w:pPr>
        <w:pStyle w:val="ListParagraph"/>
        <w:spacing w:after="0" w:line="360" w:lineRule="auto"/>
        <w:ind w:left="0" w:firstLine="709"/>
        <w:jc w:val="both"/>
        <w:rPr>
          <w:rFonts w:ascii="Times New Roman" w:hAnsi="Times New Roman" w:cs="Times New Roman"/>
          <w:sz w:val="24"/>
          <w:szCs w:val="24"/>
        </w:rPr>
      </w:pPr>
      <w:r w:rsidRPr="00480E11">
        <w:rPr>
          <w:rFonts w:ascii="Times New Roman" w:hAnsi="Times New Roman" w:cs="Times New Roman"/>
          <w:sz w:val="24"/>
          <w:szCs w:val="24"/>
        </w:rPr>
        <w:t xml:space="preserve">― формирование представлений о материальной культуре как продукте творческой предметно-преобразующей деятельности человека. </w:t>
      </w:r>
    </w:p>
    <w:p w:rsidR="00CE3026" w:rsidRPr="00480E11" w:rsidRDefault="00CE3026">
      <w:pPr>
        <w:pStyle w:val="ListParagraph"/>
        <w:spacing w:after="0" w:line="360" w:lineRule="auto"/>
        <w:ind w:left="0" w:firstLine="709"/>
        <w:jc w:val="both"/>
        <w:rPr>
          <w:rFonts w:ascii="Times New Roman" w:hAnsi="Times New Roman" w:cs="Times New Roman"/>
          <w:sz w:val="24"/>
          <w:szCs w:val="24"/>
        </w:rPr>
      </w:pPr>
      <w:r w:rsidRPr="00480E11">
        <w:rPr>
          <w:rFonts w:ascii="Times New Roman" w:hAnsi="Times New Roman" w:cs="Times New Roman"/>
          <w:sz w:val="24"/>
          <w:szCs w:val="24"/>
        </w:rPr>
        <w:t>― формирование представлений о гармоничном единстве природного и рукотворного мира и о месте в нём человека.</w:t>
      </w:r>
    </w:p>
    <w:p w:rsidR="00CE3026" w:rsidRPr="00480E11" w:rsidRDefault="00CE3026">
      <w:pPr>
        <w:pStyle w:val="ListParagraph"/>
        <w:spacing w:after="0" w:line="360" w:lineRule="auto"/>
        <w:ind w:left="0" w:firstLine="709"/>
        <w:jc w:val="both"/>
        <w:rPr>
          <w:rFonts w:ascii="Times New Roman" w:hAnsi="Times New Roman" w:cs="Times New Roman"/>
          <w:sz w:val="24"/>
          <w:szCs w:val="24"/>
        </w:rPr>
      </w:pPr>
      <w:r w:rsidRPr="00480E11">
        <w:rPr>
          <w:rFonts w:ascii="Times New Roman" w:hAnsi="Times New Roman" w:cs="Times New Roman"/>
          <w:sz w:val="24"/>
          <w:szCs w:val="24"/>
        </w:rPr>
        <w:t xml:space="preserve">― расширение культурного кругозора, обогащение знаний о культурно-исторических традициях в мире вещей. </w:t>
      </w:r>
    </w:p>
    <w:p w:rsidR="00CE3026" w:rsidRPr="00480E11" w:rsidRDefault="00CE3026">
      <w:pPr>
        <w:pStyle w:val="ListParagraph"/>
        <w:spacing w:after="0" w:line="360" w:lineRule="auto"/>
        <w:ind w:left="0" w:firstLine="709"/>
        <w:jc w:val="both"/>
        <w:rPr>
          <w:rFonts w:ascii="Times New Roman" w:hAnsi="Times New Roman" w:cs="Times New Roman"/>
          <w:sz w:val="24"/>
          <w:szCs w:val="24"/>
        </w:rPr>
      </w:pPr>
      <w:r w:rsidRPr="00480E11">
        <w:rPr>
          <w:rFonts w:ascii="Times New Roman" w:hAnsi="Times New Roman" w:cs="Times New Roman"/>
          <w:sz w:val="24"/>
          <w:szCs w:val="24"/>
        </w:rPr>
        <w:t>― расширение знаний о материалах и их свойствах, технологиях использования.</w:t>
      </w:r>
    </w:p>
    <w:p w:rsidR="00CE3026" w:rsidRPr="00480E11" w:rsidRDefault="00CE3026">
      <w:pPr>
        <w:pStyle w:val="ListParagraph"/>
        <w:spacing w:after="0" w:line="360" w:lineRule="auto"/>
        <w:ind w:left="0" w:firstLine="709"/>
        <w:jc w:val="both"/>
        <w:rPr>
          <w:rFonts w:ascii="Times New Roman" w:hAnsi="Times New Roman" w:cs="Times New Roman"/>
          <w:sz w:val="24"/>
          <w:szCs w:val="24"/>
        </w:rPr>
      </w:pPr>
      <w:r w:rsidRPr="00480E11">
        <w:rPr>
          <w:rFonts w:ascii="Times New Roman" w:hAnsi="Times New Roman" w:cs="Times New Roman"/>
          <w:sz w:val="24"/>
          <w:szCs w:val="24"/>
        </w:rPr>
        <w:t>― формирование практических умений и навыков использования различных материалов в предметно-преобразующей деятельности.</w:t>
      </w:r>
    </w:p>
    <w:p w:rsidR="00CE3026" w:rsidRPr="00480E11" w:rsidRDefault="00CE3026">
      <w:pPr>
        <w:pStyle w:val="ListParagraph"/>
        <w:spacing w:after="0" w:line="360" w:lineRule="auto"/>
        <w:ind w:left="0" w:firstLine="709"/>
        <w:jc w:val="both"/>
        <w:rPr>
          <w:rFonts w:ascii="Times New Roman" w:hAnsi="Times New Roman" w:cs="Times New Roman"/>
          <w:sz w:val="24"/>
          <w:szCs w:val="24"/>
        </w:rPr>
      </w:pPr>
      <w:r w:rsidRPr="00480E11">
        <w:rPr>
          <w:rFonts w:ascii="Times New Roman" w:hAnsi="Times New Roman" w:cs="Times New Roman"/>
          <w:sz w:val="24"/>
          <w:szCs w:val="24"/>
        </w:rPr>
        <w:t>― формирование интереса к разнообразным видам труда.</w:t>
      </w:r>
    </w:p>
    <w:p w:rsidR="00CE3026" w:rsidRPr="00480E11" w:rsidRDefault="00CE3026">
      <w:pPr>
        <w:pStyle w:val="ListParagraph"/>
        <w:spacing w:after="0" w:line="360" w:lineRule="auto"/>
        <w:ind w:left="0" w:firstLine="709"/>
        <w:jc w:val="both"/>
        <w:rPr>
          <w:rFonts w:ascii="Times New Roman" w:hAnsi="Times New Roman" w:cs="Times New Roman"/>
          <w:sz w:val="24"/>
          <w:szCs w:val="24"/>
        </w:rPr>
      </w:pPr>
      <w:r w:rsidRPr="00480E11">
        <w:rPr>
          <w:rFonts w:ascii="Times New Roman" w:hAnsi="Times New Roman" w:cs="Times New Roman"/>
          <w:sz w:val="24"/>
          <w:szCs w:val="24"/>
        </w:rPr>
        <w:t xml:space="preserve">― развитие познавательных психических процессов (восприятия, памяти, воображения, мышления, речи). </w:t>
      </w:r>
    </w:p>
    <w:p w:rsidR="00CE3026" w:rsidRPr="00480E11" w:rsidRDefault="00CE3026">
      <w:pPr>
        <w:pStyle w:val="ListParagraph"/>
        <w:spacing w:after="0" w:line="360" w:lineRule="auto"/>
        <w:ind w:left="0" w:firstLine="709"/>
        <w:jc w:val="both"/>
        <w:rPr>
          <w:rFonts w:ascii="Times New Roman" w:hAnsi="Times New Roman" w:cs="Times New Roman"/>
          <w:sz w:val="24"/>
          <w:szCs w:val="24"/>
        </w:rPr>
      </w:pPr>
      <w:r w:rsidRPr="00480E11">
        <w:rPr>
          <w:rFonts w:ascii="Times New Roman" w:hAnsi="Times New Roman" w:cs="Times New Roman"/>
          <w:sz w:val="24"/>
          <w:szCs w:val="24"/>
        </w:rPr>
        <w:t>― развитие умственной деятельности (анализ, синтез, сравнение, классификация, обобщение).</w:t>
      </w:r>
    </w:p>
    <w:p w:rsidR="00CE3026" w:rsidRPr="00480E11" w:rsidRDefault="00CE3026">
      <w:pPr>
        <w:pStyle w:val="ListParagraph"/>
        <w:spacing w:after="0" w:line="360" w:lineRule="auto"/>
        <w:ind w:left="0" w:firstLine="709"/>
        <w:jc w:val="both"/>
        <w:rPr>
          <w:rFonts w:ascii="Times New Roman" w:hAnsi="Times New Roman" w:cs="Times New Roman"/>
          <w:sz w:val="24"/>
          <w:szCs w:val="24"/>
        </w:rPr>
      </w:pPr>
      <w:r w:rsidRPr="00480E11">
        <w:rPr>
          <w:rFonts w:ascii="Times New Roman" w:hAnsi="Times New Roman" w:cs="Times New Roman"/>
          <w:sz w:val="24"/>
          <w:szCs w:val="24"/>
        </w:rPr>
        <w:t>― развитие сенсомоторных процессов, руки, глазомера через формирование практических умений.</w:t>
      </w:r>
    </w:p>
    <w:p w:rsidR="00CE3026" w:rsidRPr="00480E11" w:rsidRDefault="00CE3026">
      <w:pPr>
        <w:pStyle w:val="ListParagraph"/>
        <w:spacing w:after="0" w:line="360" w:lineRule="auto"/>
        <w:ind w:left="0" w:firstLine="709"/>
        <w:jc w:val="both"/>
        <w:rPr>
          <w:rFonts w:ascii="Times New Roman" w:hAnsi="Times New Roman" w:cs="Times New Roman"/>
          <w:sz w:val="24"/>
          <w:szCs w:val="24"/>
        </w:rPr>
      </w:pPr>
      <w:r w:rsidRPr="00480E11">
        <w:rPr>
          <w:rFonts w:ascii="Times New Roman" w:hAnsi="Times New Roman" w:cs="Times New Roman"/>
          <w:sz w:val="24"/>
          <w:szCs w:val="24"/>
        </w:rPr>
        <w:t>― развитие регулятивной структуры деятельности (включающей целеполагание, планирование, контроль и оценку действий и результатов деятельности в соответствии с поставленной целью).</w:t>
      </w:r>
    </w:p>
    <w:p w:rsidR="00CE3026" w:rsidRPr="00480E11" w:rsidRDefault="00CE3026">
      <w:pPr>
        <w:pStyle w:val="ListParagraph"/>
        <w:spacing w:after="0" w:line="360" w:lineRule="auto"/>
        <w:ind w:left="0" w:firstLine="709"/>
        <w:jc w:val="both"/>
        <w:rPr>
          <w:rFonts w:ascii="Times New Roman" w:hAnsi="Times New Roman" w:cs="Times New Roman"/>
          <w:sz w:val="24"/>
          <w:szCs w:val="24"/>
        </w:rPr>
      </w:pPr>
      <w:r w:rsidRPr="00480E11">
        <w:rPr>
          <w:rFonts w:ascii="Times New Roman" w:hAnsi="Times New Roman" w:cs="Times New Roman"/>
          <w:sz w:val="24"/>
          <w:szCs w:val="24"/>
        </w:rPr>
        <w:t xml:space="preserve">― формирование информационной грамотности, умения работать с различными источниками информации. </w:t>
      </w:r>
    </w:p>
    <w:p w:rsidR="00CE3026" w:rsidRPr="00480E11" w:rsidRDefault="00CE3026">
      <w:pPr>
        <w:pStyle w:val="ListParagraph"/>
        <w:spacing w:after="0" w:line="360" w:lineRule="auto"/>
        <w:ind w:left="0" w:firstLine="709"/>
        <w:jc w:val="both"/>
        <w:rPr>
          <w:rFonts w:ascii="Times New Roman" w:hAnsi="Times New Roman" w:cs="Times New Roman"/>
          <w:sz w:val="24"/>
          <w:szCs w:val="24"/>
        </w:rPr>
      </w:pPr>
      <w:r w:rsidRPr="00480E11">
        <w:rPr>
          <w:rFonts w:ascii="Times New Roman" w:hAnsi="Times New Roman" w:cs="Times New Roman"/>
          <w:sz w:val="24"/>
          <w:szCs w:val="24"/>
        </w:rPr>
        <w:t>― формирование коммуникативной культуры, развитие активности, целенаправленности, инициативности; духовно-нравственное воспитание и развитие социально ценных качеств личности.</w:t>
      </w:r>
    </w:p>
    <w:p w:rsidR="00CE3026" w:rsidRPr="00480E11" w:rsidRDefault="00CE3026">
      <w:pPr>
        <w:pStyle w:val="ListParagraph"/>
        <w:spacing w:after="0" w:line="360" w:lineRule="auto"/>
        <w:ind w:left="0" w:firstLine="709"/>
        <w:jc w:val="both"/>
        <w:rPr>
          <w:rFonts w:ascii="Times New Roman" w:hAnsi="Times New Roman" w:cs="Times New Roman"/>
          <w:sz w:val="24"/>
          <w:szCs w:val="24"/>
        </w:rPr>
      </w:pPr>
      <w:r w:rsidRPr="00480E11">
        <w:rPr>
          <w:rFonts w:ascii="Times New Roman" w:hAnsi="Times New Roman" w:cs="Times New Roman"/>
          <w:sz w:val="24"/>
          <w:szCs w:val="24"/>
        </w:rPr>
        <w:t xml:space="preserve">Коррекция интеллектуальных и физических недостатков с учетом их возрастных особенностей, которая предусматривает: </w:t>
      </w:r>
    </w:p>
    <w:p w:rsidR="00CE3026" w:rsidRPr="00480E11" w:rsidRDefault="00CE3026">
      <w:pPr>
        <w:pStyle w:val="ListParagraph"/>
        <w:spacing w:after="0" w:line="360" w:lineRule="auto"/>
        <w:ind w:left="0" w:firstLine="709"/>
        <w:jc w:val="both"/>
        <w:rPr>
          <w:rFonts w:ascii="Times New Roman" w:hAnsi="Times New Roman" w:cs="Times New Roman"/>
          <w:sz w:val="24"/>
          <w:szCs w:val="24"/>
        </w:rPr>
      </w:pPr>
      <w:r w:rsidRPr="00480E11">
        <w:rPr>
          <w:rFonts w:ascii="Times New Roman" w:hAnsi="Times New Roman" w:cs="Times New Roman"/>
          <w:sz w:val="24"/>
          <w:szCs w:val="24"/>
        </w:rPr>
        <w:t>― коррекцию познавательной деятельности учащихся путем систематического и целенаправленного воспитания и совершенствования у них правильного восприятия формы, строения, величины, цвета предметов, их положения в пространстве, умения находить в трудовом объекте существенные признаки, устанавливать сходство и различие между предметами;</w:t>
      </w:r>
    </w:p>
    <w:p w:rsidR="00CE3026" w:rsidRPr="00480E11" w:rsidRDefault="00CE3026">
      <w:pPr>
        <w:pStyle w:val="ListParagraph"/>
        <w:spacing w:after="0" w:line="360" w:lineRule="auto"/>
        <w:ind w:left="0" w:firstLine="709"/>
        <w:jc w:val="both"/>
        <w:rPr>
          <w:rFonts w:ascii="Times New Roman" w:hAnsi="Times New Roman" w:cs="Times New Roman"/>
          <w:sz w:val="24"/>
          <w:szCs w:val="24"/>
        </w:rPr>
      </w:pPr>
      <w:r w:rsidRPr="00480E11">
        <w:rPr>
          <w:rFonts w:ascii="Times New Roman" w:hAnsi="Times New Roman" w:cs="Times New Roman"/>
          <w:sz w:val="24"/>
          <w:szCs w:val="24"/>
        </w:rPr>
        <w:t>― развитие аналитико-синтетической деятельности, деятельности сравнения, обобщения; совершенствование умения ориентироваться в задании, планировании работы, последовательном изготовлении изделия;</w:t>
      </w:r>
    </w:p>
    <w:p w:rsidR="00CE3026" w:rsidRPr="00480E11" w:rsidRDefault="00CE3026">
      <w:pPr>
        <w:pStyle w:val="ListParagraph"/>
        <w:spacing w:after="0" w:line="360" w:lineRule="auto"/>
        <w:ind w:left="0" w:firstLine="709"/>
        <w:jc w:val="both"/>
        <w:rPr>
          <w:rFonts w:ascii="Times New Roman" w:hAnsi="Times New Roman" w:cs="Times New Roman"/>
          <w:b/>
          <w:bCs/>
          <w:sz w:val="24"/>
          <w:szCs w:val="24"/>
        </w:rPr>
      </w:pPr>
      <w:r w:rsidRPr="00480E11">
        <w:rPr>
          <w:rFonts w:ascii="Times New Roman" w:hAnsi="Times New Roman" w:cs="Times New Roman"/>
          <w:sz w:val="24"/>
          <w:szCs w:val="24"/>
        </w:rPr>
        <w:t xml:space="preserve">― коррекцию ручной моторики; улучшение зрительно-двигательной координации путем использования вариативных и многократно повторяющихся действий с применением разнообразного трудового материала. </w:t>
      </w:r>
    </w:p>
    <w:p w:rsidR="00CE3026" w:rsidRPr="00480E11" w:rsidRDefault="00CE3026">
      <w:pPr>
        <w:pStyle w:val="ListParagraph"/>
        <w:spacing w:after="0" w:line="360" w:lineRule="auto"/>
        <w:ind w:left="0" w:firstLine="709"/>
        <w:jc w:val="center"/>
        <w:rPr>
          <w:rFonts w:ascii="Times New Roman" w:hAnsi="Times New Roman" w:cs="Times New Roman"/>
          <w:sz w:val="24"/>
          <w:szCs w:val="24"/>
        </w:rPr>
      </w:pPr>
      <w:r w:rsidRPr="00480E11">
        <w:rPr>
          <w:rFonts w:ascii="Times New Roman" w:hAnsi="Times New Roman" w:cs="Times New Roman"/>
          <w:b/>
          <w:bCs/>
          <w:sz w:val="24"/>
          <w:szCs w:val="24"/>
        </w:rPr>
        <w:t>Работа с глиной и пластилином</w:t>
      </w:r>
    </w:p>
    <w:p w:rsidR="00CE3026" w:rsidRPr="00480E11" w:rsidRDefault="00CE3026">
      <w:pPr>
        <w:pStyle w:val="ListParagraph"/>
        <w:spacing w:after="0" w:line="360" w:lineRule="auto"/>
        <w:ind w:left="0" w:firstLine="709"/>
        <w:jc w:val="both"/>
        <w:rPr>
          <w:rFonts w:ascii="Times New Roman" w:hAnsi="Times New Roman" w:cs="Times New Roman"/>
          <w:b/>
          <w:bCs/>
          <w:sz w:val="24"/>
          <w:szCs w:val="24"/>
        </w:rPr>
      </w:pPr>
      <w:r w:rsidRPr="00480E11">
        <w:rPr>
          <w:rFonts w:ascii="Times New Roman" w:hAnsi="Times New Roman" w:cs="Times New Roman"/>
          <w:sz w:val="24"/>
          <w:szCs w:val="24"/>
        </w:rPr>
        <w:t>Элементарные знания о глине и пластилине (свойства материалов, цвет, форма). Глина ― строительный материал. Применение глины для изготовления посуды. Применение глины для скульптуры. Пластилин ― мате</w:t>
      </w:r>
      <w:r w:rsidRPr="00480E11">
        <w:rPr>
          <w:rFonts w:ascii="Times New Roman" w:hAnsi="Times New Roman" w:cs="Times New Roman"/>
          <w:sz w:val="24"/>
          <w:szCs w:val="24"/>
        </w:rPr>
        <w:softHyphen/>
        <w:t>риал ручного труда. Организация рабочего места при выполнении лепных ра</w:t>
      </w:r>
      <w:r w:rsidRPr="00480E11">
        <w:rPr>
          <w:rFonts w:ascii="Times New Roman" w:hAnsi="Times New Roman" w:cs="Times New Roman"/>
          <w:sz w:val="24"/>
          <w:szCs w:val="24"/>
        </w:rPr>
        <w:softHyphen/>
        <w:t>бот. Как правильно обращаться с пластилином. Инструменты для работы с пла</w:t>
      </w:r>
      <w:r w:rsidRPr="00480E11">
        <w:rPr>
          <w:rFonts w:ascii="Times New Roman" w:hAnsi="Times New Roman" w:cs="Times New Roman"/>
          <w:sz w:val="24"/>
          <w:szCs w:val="24"/>
        </w:rPr>
        <w:softHyphen/>
        <w:t xml:space="preserve">стилином. Лепка из глины и пластилина разными способами: </w:t>
      </w:r>
      <w:r w:rsidRPr="00480E11">
        <w:rPr>
          <w:rFonts w:ascii="Times New Roman" w:hAnsi="Times New Roman" w:cs="Times New Roman"/>
          <w:i/>
          <w:iCs/>
          <w:sz w:val="24"/>
          <w:szCs w:val="24"/>
        </w:rPr>
        <w:t>кон</w:t>
      </w:r>
      <w:r w:rsidRPr="00480E11">
        <w:rPr>
          <w:rFonts w:ascii="Times New Roman" w:hAnsi="Times New Roman" w:cs="Times New Roman"/>
          <w:i/>
          <w:iCs/>
          <w:sz w:val="24"/>
          <w:szCs w:val="24"/>
        </w:rPr>
        <w:softHyphen/>
        <w:t>с</w:t>
      </w:r>
      <w:r w:rsidRPr="00480E11">
        <w:rPr>
          <w:rFonts w:ascii="Times New Roman" w:hAnsi="Times New Roman" w:cs="Times New Roman"/>
          <w:i/>
          <w:iCs/>
          <w:sz w:val="24"/>
          <w:szCs w:val="24"/>
        </w:rPr>
        <w:softHyphen/>
        <w:t>тру</w:t>
      </w:r>
      <w:r w:rsidRPr="00480E11">
        <w:rPr>
          <w:rFonts w:ascii="Times New Roman" w:hAnsi="Times New Roman" w:cs="Times New Roman"/>
          <w:i/>
          <w:iCs/>
          <w:sz w:val="24"/>
          <w:szCs w:val="24"/>
        </w:rPr>
        <w:softHyphen/>
        <w:t>ктивным</w:t>
      </w:r>
      <w:r w:rsidRPr="00480E11">
        <w:rPr>
          <w:rFonts w:ascii="Times New Roman" w:hAnsi="Times New Roman" w:cs="Times New Roman"/>
          <w:sz w:val="24"/>
          <w:szCs w:val="24"/>
        </w:rPr>
        <w:t xml:space="preserve">, </w:t>
      </w:r>
      <w:r w:rsidRPr="00480E11">
        <w:rPr>
          <w:rFonts w:ascii="Times New Roman" w:hAnsi="Times New Roman" w:cs="Times New Roman"/>
          <w:i/>
          <w:iCs/>
          <w:sz w:val="24"/>
          <w:szCs w:val="24"/>
        </w:rPr>
        <w:t>пластическим, комбинированным</w:t>
      </w:r>
      <w:r w:rsidRPr="00480E11">
        <w:rPr>
          <w:rFonts w:ascii="Times New Roman" w:hAnsi="Times New Roman" w:cs="Times New Roman"/>
          <w:sz w:val="24"/>
          <w:szCs w:val="24"/>
        </w:rPr>
        <w:t>. Приемы работы: «разминание», «отщипывание кусочков пластилина», «размазывание по картону» (аппликация из пластилина), «раскатывание столбиками» (аппликация из пластилина), «скатывание шара», «раскатывание шара до овальной формы», «вытягивание одного конца столбика», «сплющивание», «пришипывание», «примазывание» (объемные изделия). Лепка из пластилина геометрических тел (брусок, цилиндр, конус, шар). Лепка из пластилина, изделий имеющих прямоугольную, цилиндрическую, конусообразную и шарообразную форму.</w:t>
      </w:r>
    </w:p>
    <w:p w:rsidR="00CE3026" w:rsidRPr="00480E11" w:rsidRDefault="00CE3026">
      <w:pPr>
        <w:pStyle w:val="ListParagraph"/>
        <w:spacing w:after="0" w:line="360" w:lineRule="auto"/>
        <w:ind w:left="0" w:firstLine="709"/>
        <w:jc w:val="center"/>
        <w:rPr>
          <w:rFonts w:ascii="Times New Roman" w:hAnsi="Times New Roman" w:cs="Times New Roman"/>
          <w:sz w:val="24"/>
          <w:szCs w:val="24"/>
        </w:rPr>
      </w:pPr>
      <w:r w:rsidRPr="00480E11">
        <w:rPr>
          <w:rFonts w:ascii="Times New Roman" w:hAnsi="Times New Roman" w:cs="Times New Roman"/>
          <w:b/>
          <w:bCs/>
          <w:sz w:val="24"/>
          <w:szCs w:val="24"/>
        </w:rPr>
        <w:t>Работа с природными материалами</w:t>
      </w:r>
    </w:p>
    <w:p w:rsidR="00CE3026" w:rsidRPr="00480E11" w:rsidRDefault="00CE3026">
      <w:pPr>
        <w:pStyle w:val="ListParagraph"/>
        <w:spacing w:after="0" w:line="360" w:lineRule="auto"/>
        <w:ind w:left="0" w:firstLine="709"/>
        <w:jc w:val="both"/>
        <w:rPr>
          <w:rFonts w:ascii="Times New Roman" w:hAnsi="Times New Roman" w:cs="Times New Roman"/>
          <w:b/>
          <w:bCs/>
          <w:sz w:val="24"/>
          <w:szCs w:val="24"/>
        </w:rPr>
      </w:pPr>
      <w:r w:rsidRPr="00480E11">
        <w:rPr>
          <w:rFonts w:ascii="Times New Roman" w:hAnsi="Times New Roman" w:cs="Times New Roman"/>
          <w:sz w:val="24"/>
          <w:szCs w:val="24"/>
        </w:rPr>
        <w:t xml:space="preserve">Элементарные понятия о природных материалах (где используют, где находят, виды природных материалов). Историко-культурологические сведения (в какие игрушки из природных материалов играли дети в старину). Заготовка природных материалов. Инструменты, используемые с природными материалами (шило, ножницы) и правила работы с ними. Организация рабочего места работе с природными материалами. Способы соединения деталей (пластилин, острые палочки). Работа с засушенными листьями (аппликация, объемные изделия). Работа с еловыми шишками. Работа с тростниковой травой. Изготовление игрушек из желудей. Изготовление игрушек из скорлупы ореха (аппликация, объемные изделия). </w:t>
      </w:r>
    </w:p>
    <w:p w:rsidR="00CE3026" w:rsidRPr="00480E11" w:rsidRDefault="00CE3026">
      <w:pPr>
        <w:pStyle w:val="ListParagraph"/>
        <w:spacing w:after="0" w:line="360" w:lineRule="auto"/>
        <w:ind w:left="0" w:firstLine="709"/>
        <w:jc w:val="center"/>
        <w:rPr>
          <w:rFonts w:ascii="Times New Roman" w:hAnsi="Times New Roman" w:cs="Times New Roman"/>
          <w:sz w:val="24"/>
          <w:szCs w:val="24"/>
        </w:rPr>
      </w:pPr>
      <w:r w:rsidRPr="00480E11">
        <w:rPr>
          <w:rFonts w:ascii="Times New Roman" w:hAnsi="Times New Roman" w:cs="Times New Roman"/>
          <w:b/>
          <w:bCs/>
          <w:sz w:val="24"/>
          <w:szCs w:val="24"/>
        </w:rPr>
        <w:t>Работа с бумагой</w:t>
      </w:r>
    </w:p>
    <w:p w:rsidR="00CE3026" w:rsidRPr="00480E11" w:rsidRDefault="00CE3026">
      <w:pPr>
        <w:pStyle w:val="ListParagraph"/>
        <w:spacing w:after="0" w:line="360" w:lineRule="auto"/>
        <w:ind w:left="0" w:firstLine="709"/>
        <w:jc w:val="both"/>
        <w:rPr>
          <w:rFonts w:ascii="Times New Roman" w:hAnsi="Times New Roman" w:cs="Times New Roman"/>
          <w:b/>
          <w:bCs/>
          <w:i/>
          <w:iCs/>
          <w:sz w:val="24"/>
          <w:szCs w:val="24"/>
        </w:rPr>
      </w:pPr>
      <w:r w:rsidRPr="00480E11">
        <w:rPr>
          <w:rFonts w:ascii="Times New Roman" w:hAnsi="Times New Roman" w:cs="Times New Roman"/>
          <w:sz w:val="24"/>
          <w:szCs w:val="24"/>
        </w:rPr>
        <w:t>Элементарные сведения о бумаге (изделия из бумаги). Сорта и виды бумаги (бумага для письма, бумага для печати, рисовальная, впитывающая/гигиеническая, крашеная). Цвет, форма бумаги (треугольник, квадрат, прямоугольник). Инструменты и материалы для работы с бумагой и картоном. Организация рабочего места при работе с бумагой. Виды работы с бумагой и картоном:</w:t>
      </w:r>
    </w:p>
    <w:p w:rsidR="00CE3026" w:rsidRPr="00480E11" w:rsidRDefault="00CE3026">
      <w:pPr>
        <w:pStyle w:val="ListParagraph"/>
        <w:spacing w:after="0" w:line="360" w:lineRule="auto"/>
        <w:ind w:left="0" w:firstLine="709"/>
        <w:jc w:val="both"/>
        <w:rPr>
          <w:rFonts w:ascii="Times New Roman" w:hAnsi="Times New Roman" w:cs="Times New Roman"/>
          <w:sz w:val="24"/>
          <w:szCs w:val="24"/>
        </w:rPr>
      </w:pPr>
      <w:r w:rsidRPr="00480E11">
        <w:rPr>
          <w:rFonts w:ascii="Times New Roman" w:hAnsi="Times New Roman" w:cs="Times New Roman"/>
          <w:b/>
          <w:bCs/>
          <w:i/>
          <w:iCs/>
          <w:sz w:val="24"/>
          <w:szCs w:val="24"/>
        </w:rPr>
        <w:t xml:space="preserve">Разметка бумаги. </w:t>
      </w:r>
      <w:r w:rsidRPr="00480E11">
        <w:rPr>
          <w:rFonts w:ascii="Times New Roman" w:hAnsi="Times New Roman" w:cs="Times New Roman"/>
          <w:sz w:val="24"/>
          <w:szCs w:val="24"/>
        </w:rPr>
        <w:t xml:space="preserve">Экономная разметка бумаги. Приемы разметки: </w:t>
      </w:r>
    </w:p>
    <w:p w:rsidR="00CE3026" w:rsidRPr="00480E11" w:rsidRDefault="00CE3026">
      <w:pPr>
        <w:pStyle w:val="ListParagraph"/>
        <w:spacing w:after="0" w:line="360" w:lineRule="auto"/>
        <w:ind w:left="0" w:firstLine="709"/>
        <w:jc w:val="both"/>
        <w:rPr>
          <w:rFonts w:ascii="Times New Roman" w:hAnsi="Times New Roman" w:cs="Times New Roman"/>
          <w:sz w:val="24"/>
          <w:szCs w:val="24"/>
        </w:rPr>
      </w:pPr>
      <w:r w:rsidRPr="00480E11">
        <w:rPr>
          <w:rFonts w:ascii="Times New Roman" w:hAnsi="Times New Roman" w:cs="Times New Roman"/>
          <w:sz w:val="24"/>
          <w:szCs w:val="24"/>
        </w:rPr>
        <w:t>- разметка с помощью шаблоном. Понятие «шаблон». Правила работы с шаблоном. Порядок обводки шаблона геометрических фигур. Разметка по шаблонам сложной конфигурации;</w:t>
      </w:r>
    </w:p>
    <w:p w:rsidR="00CE3026" w:rsidRPr="00480E11" w:rsidRDefault="00CE3026">
      <w:pPr>
        <w:pStyle w:val="ListParagraph"/>
        <w:spacing w:after="0" w:line="360" w:lineRule="auto"/>
        <w:ind w:left="0" w:firstLine="709"/>
        <w:jc w:val="both"/>
        <w:rPr>
          <w:rFonts w:ascii="Times New Roman" w:hAnsi="Times New Roman" w:cs="Times New Roman"/>
          <w:sz w:val="24"/>
          <w:szCs w:val="24"/>
        </w:rPr>
      </w:pPr>
      <w:r w:rsidRPr="00480E11">
        <w:rPr>
          <w:rFonts w:ascii="Times New Roman" w:hAnsi="Times New Roman" w:cs="Times New Roman"/>
          <w:sz w:val="24"/>
          <w:szCs w:val="24"/>
        </w:rPr>
        <w:t>- разметка с помощью чертежных инструментов (по линейке, угольнику, циркулем). Понятия: «линейка», «угольник», «циркуль». Их применение и устройство;</w:t>
      </w:r>
    </w:p>
    <w:p w:rsidR="00CE3026" w:rsidRPr="00480E11" w:rsidRDefault="00CE3026">
      <w:pPr>
        <w:pStyle w:val="ListParagraph"/>
        <w:spacing w:after="0" w:line="360" w:lineRule="auto"/>
        <w:ind w:left="0" w:firstLine="709"/>
        <w:jc w:val="both"/>
        <w:rPr>
          <w:rFonts w:ascii="Times New Roman" w:hAnsi="Times New Roman" w:cs="Times New Roman"/>
          <w:b/>
          <w:bCs/>
          <w:i/>
          <w:iCs/>
          <w:sz w:val="24"/>
          <w:szCs w:val="24"/>
        </w:rPr>
      </w:pPr>
      <w:r w:rsidRPr="00480E11">
        <w:rPr>
          <w:rFonts w:ascii="Times New Roman" w:hAnsi="Times New Roman" w:cs="Times New Roman"/>
          <w:sz w:val="24"/>
          <w:szCs w:val="24"/>
        </w:rPr>
        <w:t>- разметка с опорой на чертеж. Понятие «чертеж». Линии чертежа. Чтение чертежа.</w:t>
      </w:r>
    </w:p>
    <w:p w:rsidR="00CE3026" w:rsidRPr="00480E11" w:rsidRDefault="00CE3026">
      <w:pPr>
        <w:pStyle w:val="ListParagraph"/>
        <w:spacing w:after="0" w:line="360" w:lineRule="auto"/>
        <w:ind w:left="0" w:firstLine="709"/>
        <w:jc w:val="both"/>
        <w:rPr>
          <w:rFonts w:ascii="Times New Roman" w:hAnsi="Times New Roman" w:cs="Times New Roman"/>
          <w:b/>
          <w:bCs/>
          <w:i/>
          <w:iCs/>
          <w:sz w:val="24"/>
          <w:szCs w:val="24"/>
        </w:rPr>
      </w:pPr>
      <w:r w:rsidRPr="00480E11">
        <w:rPr>
          <w:rFonts w:ascii="Times New Roman" w:hAnsi="Times New Roman" w:cs="Times New Roman"/>
          <w:b/>
          <w:bCs/>
          <w:i/>
          <w:iCs/>
          <w:sz w:val="24"/>
          <w:szCs w:val="24"/>
        </w:rPr>
        <w:t>Вырезание ножницами из бумаги</w:t>
      </w:r>
      <w:r w:rsidRPr="00480E11">
        <w:rPr>
          <w:rFonts w:ascii="Times New Roman" w:hAnsi="Times New Roman" w:cs="Times New Roman"/>
          <w:sz w:val="24"/>
          <w:szCs w:val="24"/>
        </w:rPr>
        <w:t>. Инструменты для резания бумаги. Правила обращения с ножницами. Правила работы ножницами. Удержание ножниц. Приемы вырезания ножницами: «разрез по короткой прямой линии»; «разрез по короткой наклонной линии»; «надрез по короткой прямой линии»; «разрез по длинной линии»; «разрез по незначительно изогнутой линии»; «округление углов прямоугольных форм»; «вырезание изображений предметов, имеющие округлую форму»; «вырезание по совершенной кривой линии (кругу)». Способы вырезания: «симметричное вырезание из бумаги, сложенной пополам»; «симметричное вырезание из бумаги, сложенной несколько раз»; «тиражирование деталей».</w:t>
      </w:r>
    </w:p>
    <w:p w:rsidR="00CE3026" w:rsidRPr="00480E11" w:rsidRDefault="00CE3026">
      <w:pPr>
        <w:pStyle w:val="ListParagraph"/>
        <w:spacing w:after="0" w:line="360" w:lineRule="auto"/>
        <w:ind w:left="0" w:firstLine="709"/>
        <w:jc w:val="both"/>
        <w:rPr>
          <w:rFonts w:ascii="Times New Roman" w:hAnsi="Times New Roman" w:cs="Times New Roman"/>
          <w:b/>
          <w:bCs/>
          <w:i/>
          <w:iCs/>
          <w:sz w:val="24"/>
          <w:szCs w:val="24"/>
        </w:rPr>
      </w:pPr>
      <w:r w:rsidRPr="00480E11">
        <w:rPr>
          <w:rFonts w:ascii="Times New Roman" w:hAnsi="Times New Roman" w:cs="Times New Roman"/>
          <w:b/>
          <w:bCs/>
          <w:i/>
          <w:iCs/>
          <w:sz w:val="24"/>
          <w:szCs w:val="24"/>
        </w:rPr>
        <w:t>Обрывание бумаги</w:t>
      </w:r>
      <w:r w:rsidRPr="00480E11">
        <w:rPr>
          <w:rFonts w:ascii="Times New Roman" w:hAnsi="Times New Roman" w:cs="Times New Roman"/>
          <w:sz w:val="24"/>
          <w:szCs w:val="24"/>
        </w:rPr>
        <w:t>. Разрывание бумаги по линии сгиба. Отрывание мелких кусочков от листа бумаги (бумажная мозаика). Обрывание по контуру (аппликация).</w:t>
      </w:r>
    </w:p>
    <w:p w:rsidR="00CE3026" w:rsidRPr="00480E11" w:rsidRDefault="00CE3026">
      <w:pPr>
        <w:pStyle w:val="ListParagraph"/>
        <w:spacing w:after="0" w:line="360" w:lineRule="auto"/>
        <w:ind w:left="0" w:firstLine="709"/>
        <w:jc w:val="both"/>
        <w:rPr>
          <w:rFonts w:ascii="Times New Roman" w:hAnsi="Times New Roman" w:cs="Times New Roman"/>
          <w:b/>
          <w:bCs/>
          <w:i/>
          <w:iCs/>
          <w:sz w:val="24"/>
          <w:szCs w:val="24"/>
        </w:rPr>
      </w:pPr>
      <w:r w:rsidRPr="00480E11">
        <w:rPr>
          <w:rFonts w:ascii="Times New Roman" w:hAnsi="Times New Roman" w:cs="Times New Roman"/>
          <w:b/>
          <w:bCs/>
          <w:i/>
          <w:iCs/>
          <w:sz w:val="24"/>
          <w:szCs w:val="24"/>
        </w:rPr>
        <w:t>Складывание фигурок из бумаги</w:t>
      </w:r>
      <w:r w:rsidRPr="00480E11">
        <w:rPr>
          <w:rFonts w:ascii="Times New Roman" w:hAnsi="Times New Roman" w:cs="Times New Roman"/>
          <w:sz w:val="24"/>
          <w:szCs w:val="24"/>
        </w:rPr>
        <w:t xml:space="preserve"> (оригами). Приемы сгибания бумаги: «сгибание треугольника пополам», «сгибание квадрата с угла на угол»; «сгибание прямоугольной формы пополам»; «сгибание сторон к середине»; «сгибание углов к центру и середине»; «сгибание по типу «гармошки»; «вогнуть внутрь»; «выгнуть наружу».  </w:t>
      </w:r>
    </w:p>
    <w:p w:rsidR="00CE3026" w:rsidRPr="00480E11" w:rsidRDefault="00CE3026">
      <w:pPr>
        <w:pStyle w:val="ListParagraph"/>
        <w:spacing w:after="0" w:line="360" w:lineRule="auto"/>
        <w:ind w:left="0" w:firstLine="709"/>
        <w:jc w:val="both"/>
        <w:rPr>
          <w:rFonts w:ascii="Times New Roman" w:hAnsi="Times New Roman" w:cs="Times New Roman"/>
          <w:b/>
          <w:bCs/>
          <w:i/>
          <w:iCs/>
          <w:sz w:val="24"/>
          <w:szCs w:val="24"/>
        </w:rPr>
      </w:pPr>
      <w:r w:rsidRPr="00480E11">
        <w:rPr>
          <w:rFonts w:ascii="Times New Roman" w:hAnsi="Times New Roman" w:cs="Times New Roman"/>
          <w:b/>
          <w:bCs/>
          <w:i/>
          <w:iCs/>
          <w:sz w:val="24"/>
          <w:szCs w:val="24"/>
        </w:rPr>
        <w:t>Сминание и скатывание бумаги</w:t>
      </w:r>
      <w:r w:rsidRPr="00480E11">
        <w:rPr>
          <w:rFonts w:ascii="Times New Roman" w:hAnsi="Times New Roman" w:cs="Times New Roman"/>
          <w:sz w:val="24"/>
          <w:szCs w:val="24"/>
        </w:rPr>
        <w:t xml:space="preserve"> в ладонях. Сминание пальцами и скатывание в ладонях бумаги (плоскостная и объемная аппликация). </w:t>
      </w:r>
    </w:p>
    <w:p w:rsidR="00CE3026" w:rsidRPr="00480E11" w:rsidRDefault="00CE3026">
      <w:pPr>
        <w:pStyle w:val="ListParagraph"/>
        <w:spacing w:after="0" w:line="360" w:lineRule="auto"/>
        <w:ind w:left="0" w:firstLine="709"/>
        <w:jc w:val="both"/>
        <w:rPr>
          <w:rFonts w:ascii="Times New Roman" w:hAnsi="Times New Roman" w:cs="Times New Roman"/>
          <w:sz w:val="24"/>
          <w:szCs w:val="24"/>
        </w:rPr>
      </w:pPr>
      <w:r w:rsidRPr="00480E11">
        <w:rPr>
          <w:rFonts w:ascii="Times New Roman" w:hAnsi="Times New Roman" w:cs="Times New Roman"/>
          <w:b/>
          <w:bCs/>
          <w:i/>
          <w:iCs/>
          <w:sz w:val="24"/>
          <w:szCs w:val="24"/>
        </w:rPr>
        <w:t>Конструирование из бумаги и картона</w:t>
      </w:r>
      <w:r w:rsidRPr="00480E11">
        <w:rPr>
          <w:rFonts w:ascii="Times New Roman" w:hAnsi="Times New Roman" w:cs="Times New Roman"/>
          <w:sz w:val="24"/>
          <w:szCs w:val="24"/>
        </w:rPr>
        <w:t xml:space="preserve"> (из плоских деталей; на основе геометрических тел (цилиндра, конуса), изготовление коробок).</w:t>
      </w:r>
    </w:p>
    <w:p w:rsidR="00CE3026" w:rsidRPr="00480E11" w:rsidRDefault="00CE3026">
      <w:pPr>
        <w:pStyle w:val="ListParagraph"/>
        <w:spacing w:after="0" w:line="360" w:lineRule="auto"/>
        <w:ind w:left="0" w:firstLine="709"/>
        <w:jc w:val="both"/>
        <w:rPr>
          <w:rFonts w:ascii="Times New Roman" w:hAnsi="Times New Roman" w:cs="Times New Roman"/>
          <w:b/>
          <w:bCs/>
          <w:sz w:val="24"/>
          <w:szCs w:val="24"/>
        </w:rPr>
      </w:pPr>
      <w:r w:rsidRPr="00480E11">
        <w:rPr>
          <w:rFonts w:ascii="Times New Roman" w:hAnsi="Times New Roman" w:cs="Times New Roman"/>
          <w:sz w:val="24"/>
          <w:szCs w:val="24"/>
        </w:rPr>
        <w:t>С</w:t>
      </w:r>
      <w:r w:rsidRPr="00480E11">
        <w:rPr>
          <w:rFonts w:ascii="Times New Roman" w:hAnsi="Times New Roman" w:cs="Times New Roman"/>
          <w:b/>
          <w:bCs/>
          <w:i/>
          <w:iCs/>
          <w:sz w:val="24"/>
          <w:szCs w:val="24"/>
        </w:rPr>
        <w:t>оединение деталей изделия.</w:t>
      </w:r>
      <w:r w:rsidRPr="00480E11">
        <w:rPr>
          <w:rFonts w:ascii="Times New Roman" w:hAnsi="Times New Roman" w:cs="Times New Roman"/>
          <w:sz w:val="24"/>
          <w:szCs w:val="24"/>
        </w:rPr>
        <w:t xml:space="preserve"> Клеевое соединение. Правила работы с клеем и кистью. Приемы клеевого соединения: «точечное», «сплошное». Щелевое соединение деталей (щелевой замок).</w:t>
      </w:r>
    </w:p>
    <w:p w:rsidR="00CE3026" w:rsidRPr="00480E11" w:rsidRDefault="00CE3026">
      <w:pPr>
        <w:pStyle w:val="ListParagraph"/>
        <w:spacing w:after="0" w:line="360" w:lineRule="auto"/>
        <w:ind w:left="0" w:firstLine="709"/>
        <w:jc w:val="both"/>
        <w:rPr>
          <w:rFonts w:ascii="Times New Roman" w:hAnsi="Times New Roman" w:cs="Times New Roman"/>
          <w:sz w:val="24"/>
          <w:szCs w:val="24"/>
        </w:rPr>
      </w:pPr>
      <w:r w:rsidRPr="00480E11">
        <w:rPr>
          <w:rFonts w:ascii="Times New Roman" w:hAnsi="Times New Roman" w:cs="Times New Roman"/>
          <w:b/>
          <w:bCs/>
          <w:sz w:val="24"/>
          <w:szCs w:val="24"/>
        </w:rPr>
        <w:t>Картонажно-переплетные работы</w:t>
      </w:r>
    </w:p>
    <w:p w:rsidR="00CE3026" w:rsidRPr="00480E11" w:rsidRDefault="00CE3026">
      <w:pPr>
        <w:pStyle w:val="ListParagraph"/>
        <w:spacing w:after="0" w:line="360" w:lineRule="auto"/>
        <w:ind w:left="0" w:firstLine="709"/>
        <w:jc w:val="both"/>
        <w:rPr>
          <w:rFonts w:ascii="Times New Roman" w:hAnsi="Times New Roman" w:cs="Times New Roman"/>
          <w:b/>
          <w:bCs/>
          <w:sz w:val="24"/>
          <w:szCs w:val="24"/>
        </w:rPr>
      </w:pPr>
      <w:r w:rsidRPr="00480E11">
        <w:rPr>
          <w:rFonts w:ascii="Times New Roman" w:hAnsi="Times New Roman" w:cs="Times New Roman"/>
          <w:sz w:val="24"/>
          <w:szCs w:val="24"/>
        </w:rPr>
        <w:t>Элементарные сведения о картоне (применение картона). Сорта картона. Свойства картона. Картонажные изделия. Инструменты и приспособления. Изделия в переплете. Способы окантовки картона: «окантовка картона полосками бумаги», «окантовка картона листом бумаги».</w:t>
      </w:r>
    </w:p>
    <w:p w:rsidR="00CE3026" w:rsidRPr="00480E11" w:rsidRDefault="00CE3026">
      <w:pPr>
        <w:pStyle w:val="ListParagraph"/>
        <w:spacing w:after="0" w:line="360" w:lineRule="auto"/>
        <w:ind w:left="0" w:firstLine="709"/>
        <w:jc w:val="center"/>
        <w:rPr>
          <w:rFonts w:ascii="Times New Roman" w:hAnsi="Times New Roman" w:cs="Times New Roman"/>
          <w:sz w:val="24"/>
          <w:szCs w:val="24"/>
        </w:rPr>
      </w:pPr>
      <w:r w:rsidRPr="00480E11">
        <w:rPr>
          <w:rFonts w:ascii="Times New Roman" w:hAnsi="Times New Roman" w:cs="Times New Roman"/>
          <w:b/>
          <w:bCs/>
          <w:sz w:val="24"/>
          <w:szCs w:val="24"/>
        </w:rPr>
        <w:t>Работа с текстильными материалами</w:t>
      </w:r>
    </w:p>
    <w:p w:rsidR="00CE3026" w:rsidRPr="00480E11" w:rsidRDefault="00CE3026">
      <w:pPr>
        <w:pStyle w:val="ListParagraph"/>
        <w:spacing w:after="0" w:line="360" w:lineRule="auto"/>
        <w:ind w:left="0" w:firstLine="709"/>
        <w:jc w:val="both"/>
        <w:rPr>
          <w:rFonts w:ascii="Times New Roman" w:hAnsi="Times New Roman" w:cs="Times New Roman"/>
          <w:b/>
          <w:bCs/>
          <w:i/>
          <w:iCs/>
          <w:sz w:val="24"/>
          <w:szCs w:val="24"/>
        </w:rPr>
      </w:pPr>
      <w:r w:rsidRPr="00480E11">
        <w:rPr>
          <w:rFonts w:ascii="Times New Roman" w:hAnsi="Times New Roman" w:cs="Times New Roman"/>
          <w:sz w:val="24"/>
          <w:szCs w:val="24"/>
        </w:rPr>
        <w:t xml:space="preserve">Элементарные сведения </w:t>
      </w:r>
      <w:r w:rsidRPr="00480E11">
        <w:rPr>
          <w:rFonts w:ascii="Times New Roman" w:hAnsi="Times New Roman" w:cs="Times New Roman"/>
          <w:i/>
          <w:iCs/>
          <w:sz w:val="24"/>
          <w:szCs w:val="24"/>
        </w:rPr>
        <w:t xml:space="preserve">о </w:t>
      </w:r>
      <w:r w:rsidRPr="00480E11">
        <w:rPr>
          <w:rFonts w:ascii="Times New Roman" w:hAnsi="Times New Roman" w:cs="Times New Roman"/>
          <w:b/>
          <w:bCs/>
          <w:i/>
          <w:iCs/>
          <w:sz w:val="24"/>
          <w:szCs w:val="24"/>
        </w:rPr>
        <w:t xml:space="preserve">нитках </w:t>
      </w:r>
      <w:r w:rsidRPr="00480E11">
        <w:rPr>
          <w:rFonts w:ascii="Times New Roman" w:hAnsi="Times New Roman" w:cs="Times New Roman"/>
          <w:sz w:val="24"/>
          <w:szCs w:val="24"/>
        </w:rPr>
        <w:t>(откуда берутся нитки). При</w:t>
      </w:r>
      <w:r w:rsidRPr="00480E11">
        <w:rPr>
          <w:rFonts w:ascii="Times New Roman" w:hAnsi="Times New Roman" w:cs="Times New Roman"/>
          <w:sz w:val="24"/>
          <w:szCs w:val="24"/>
        </w:rPr>
        <w:softHyphen/>
        <w:t>ме</w:t>
      </w:r>
      <w:r w:rsidRPr="00480E11">
        <w:rPr>
          <w:rFonts w:ascii="Times New Roman" w:hAnsi="Times New Roman" w:cs="Times New Roman"/>
          <w:sz w:val="24"/>
          <w:szCs w:val="24"/>
        </w:rPr>
        <w:softHyphen/>
        <w:t>не</w:t>
      </w:r>
      <w:r w:rsidRPr="00480E11">
        <w:rPr>
          <w:rFonts w:ascii="Times New Roman" w:hAnsi="Times New Roman" w:cs="Times New Roman"/>
          <w:sz w:val="24"/>
          <w:szCs w:val="24"/>
        </w:rPr>
        <w:softHyphen/>
        <w:t>ние ниток. Свойства ниток. Цвет ниток. Как работать с нитками. Виды работы с ни</w:t>
      </w:r>
      <w:r w:rsidRPr="00480E11">
        <w:rPr>
          <w:rFonts w:ascii="Times New Roman" w:hAnsi="Times New Roman" w:cs="Times New Roman"/>
          <w:sz w:val="24"/>
          <w:szCs w:val="24"/>
        </w:rPr>
        <w:softHyphen/>
        <w:t>тками:</w:t>
      </w:r>
    </w:p>
    <w:p w:rsidR="00CE3026" w:rsidRPr="00480E11" w:rsidRDefault="00CE3026">
      <w:pPr>
        <w:pStyle w:val="ListParagraph"/>
        <w:spacing w:after="0" w:line="360" w:lineRule="auto"/>
        <w:ind w:left="0" w:firstLine="709"/>
        <w:jc w:val="both"/>
        <w:rPr>
          <w:rFonts w:ascii="Times New Roman" w:hAnsi="Times New Roman" w:cs="Times New Roman"/>
          <w:b/>
          <w:bCs/>
          <w:i/>
          <w:iCs/>
          <w:sz w:val="24"/>
          <w:szCs w:val="24"/>
        </w:rPr>
      </w:pPr>
      <w:r w:rsidRPr="00480E11">
        <w:rPr>
          <w:rFonts w:ascii="Times New Roman" w:hAnsi="Times New Roman" w:cs="Times New Roman"/>
          <w:b/>
          <w:bCs/>
          <w:i/>
          <w:iCs/>
          <w:sz w:val="24"/>
          <w:szCs w:val="24"/>
        </w:rPr>
        <w:t>Наматывание ниток</w:t>
      </w:r>
      <w:r w:rsidRPr="00480E11">
        <w:rPr>
          <w:rFonts w:ascii="Times New Roman" w:hAnsi="Times New Roman" w:cs="Times New Roman"/>
          <w:sz w:val="24"/>
          <w:szCs w:val="24"/>
        </w:rPr>
        <w:t xml:space="preserve"> на картонку (плоские игрушки, кисточки). </w:t>
      </w:r>
    </w:p>
    <w:p w:rsidR="00CE3026" w:rsidRPr="00480E11" w:rsidRDefault="00CE3026">
      <w:pPr>
        <w:pStyle w:val="ListParagraph"/>
        <w:spacing w:after="0" w:line="360" w:lineRule="auto"/>
        <w:ind w:left="0" w:firstLine="709"/>
        <w:jc w:val="both"/>
        <w:rPr>
          <w:rFonts w:ascii="Times New Roman" w:hAnsi="Times New Roman" w:cs="Times New Roman"/>
          <w:b/>
          <w:bCs/>
          <w:i/>
          <w:iCs/>
          <w:sz w:val="24"/>
          <w:szCs w:val="24"/>
        </w:rPr>
      </w:pPr>
      <w:r w:rsidRPr="00480E11">
        <w:rPr>
          <w:rFonts w:ascii="Times New Roman" w:hAnsi="Times New Roman" w:cs="Times New Roman"/>
          <w:b/>
          <w:bCs/>
          <w:i/>
          <w:iCs/>
          <w:sz w:val="24"/>
          <w:szCs w:val="24"/>
        </w:rPr>
        <w:t>Связывание ниток в пучок</w:t>
      </w:r>
      <w:r w:rsidRPr="00480E11">
        <w:rPr>
          <w:rFonts w:ascii="Times New Roman" w:hAnsi="Times New Roman" w:cs="Times New Roman"/>
          <w:sz w:val="24"/>
          <w:szCs w:val="24"/>
        </w:rPr>
        <w:t xml:space="preserve"> (ягоды, фигурки человечком, цветы).</w:t>
      </w:r>
    </w:p>
    <w:p w:rsidR="00CE3026" w:rsidRPr="00480E11" w:rsidRDefault="00CE3026">
      <w:pPr>
        <w:pStyle w:val="ListParagraph"/>
        <w:spacing w:after="0" w:line="360" w:lineRule="auto"/>
        <w:ind w:left="0" w:firstLine="709"/>
        <w:jc w:val="both"/>
        <w:rPr>
          <w:rFonts w:ascii="Times New Roman" w:hAnsi="Times New Roman" w:cs="Times New Roman"/>
          <w:b/>
          <w:bCs/>
          <w:i/>
          <w:iCs/>
          <w:sz w:val="24"/>
          <w:szCs w:val="24"/>
        </w:rPr>
      </w:pPr>
      <w:r w:rsidRPr="00480E11">
        <w:rPr>
          <w:rFonts w:ascii="Times New Roman" w:hAnsi="Times New Roman" w:cs="Times New Roman"/>
          <w:b/>
          <w:bCs/>
          <w:i/>
          <w:iCs/>
          <w:sz w:val="24"/>
          <w:szCs w:val="24"/>
        </w:rPr>
        <w:t>Шитье</w:t>
      </w:r>
      <w:r w:rsidRPr="00480E11">
        <w:rPr>
          <w:rFonts w:ascii="Times New Roman" w:hAnsi="Times New Roman" w:cs="Times New Roman"/>
          <w:sz w:val="24"/>
          <w:szCs w:val="24"/>
        </w:rPr>
        <w:t>. Инструменты для швейных работ. Приемы шитья: «игла вверх-вниз»,</w:t>
      </w:r>
    </w:p>
    <w:p w:rsidR="00CE3026" w:rsidRPr="00480E11" w:rsidRDefault="00CE3026">
      <w:pPr>
        <w:pStyle w:val="ListParagraph"/>
        <w:spacing w:after="0" w:line="360" w:lineRule="auto"/>
        <w:ind w:left="0" w:firstLine="709"/>
        <w:jc w:val="both"/>
        <w:rPr>
          <w:rFonts w:ascii="Times New Roman" w:hAnsi="Times New Roman" w:cs="Times New Roman"/>
          <w:sz w:val="24"/>
          <w:szCs w:val="24"/>
        </w:rPr>
      </w:pPr>
      <w:r w:rsidRPr="00480E11">
        <w:rPr>
          <w:rFonts w:ascii="Times New Roman" w:hAnsi="Times New Roman" w:cs="Times New Roman"/>
          <w:b/>
          <w:bCs/>
          <w:i/>
          <w:iCs/>
          <w:sz w:val="24"/>
          <w:szCs w:val="24"/>
        </w:rPr>
        <w:t>Вышивание</w:t>
      </w:r>
      <w:r w:rsidRPr="00480E11">
        <w:rPr>
          <w:rFonts w:ascii="Times New Roman" w:hAnsi="Times New Roman" w:cs="Times New Roman"/>
          <w:sz w:val="24"/>
          <w:szCs w:val="24"/>
        </w:rPr>
        <w:t>. Что делают из ниток. Приемы вышивания: вышивка «прямой строчкой», вышивка прямой строчкой «в два приема», «вышивка стежком «вперед иголку с перевивом», вышивка строчкой косого стежка «в два приема».</w:t>
      </w:r>
    </w:p>
    <w:p w:rsidR="00CE3026" w:rsidRPr="00480E11" w:rsidRDefault="00CE3026">
      <w:pPr>
        <w:pStyle w:val="ListParagraph"/>
        <w:spacing w:after="0" w:line="360" w:lineRule="auto"/>
        <w:ind w:left="0" w:firstLine="709"/>
        <w:jc w:val="both"/>
        <w:rPr>
          <w:rFonts w:ascii="Times New Roman" w:hAnsi="Times New Roman" w:cs="Times New Roman"/>
          <w:b/>
          <w:bCs/>
          <w:i/>
          <w:iCs/>
          <w:sz w:val="24"/>
          <w:szCs w:val="24"/>
        </w:rPr>
      </w:pPr>
      <w:r w:rsidRPr="00480E11">
        <w:rPr>
          <w:rFonts w:ascii="Times New Roman" w:hAnsi="Times New Roman" w:cs="Times New Roman"/>
          <w:sz w:val="24"/>
          <w:szCs w:val="24"/>
        </w:rPr>
        <w:t xml:space="preserve">Элементарные сведения </w:t>
      </w:r>
      <w:r w:rsidRPr="00480E11">
        <w:rPr>
          <w:rFonts w:ascii="Times New Roman" w:hAnsi="Times New Roman" w:cs="Times New Roman"/>
          <w:i/>
          <w:iCs/>
          <w:sz w:val="24"/>
          <w:szCs w:val="24"/>
        </w:rPr>
        <w:t xml:space="preserve">о </w:t>
      </w:r>
      <w:r w:rsidRPr="00480E11">
        <w:rPr>
          <w:rFonts w:ascii="Times New Roman" w:hAnsi="Times New Roman" w:cs="Times New Roman"/>
          <w:b/>
          <w:bCs/>
          <w:i/>
          <w:iCs/>
          <w:sz w:val="24"/>
          <w:szCs w:val="24"/>
        </w:rPr>
        <w:t>тканях</w:t>
      </w:r>
      <w:r w:rsidRPr="00480E11">
        <w:rPr>
          <w:rFonts w:ascii="Times New Roman" w:hAnsi="Times New Roman" w:cs="Times New Roman"/>
          <w:sz w:val="24"/>
          <w:szCs w:val="24"/>
        </w:rPr>
        <w:t xml:space="preserve">.  Применение и назначение ткани в жизни человека. Из чего делают ткань, Свойства ткани (мнется, утюжится; лицевая и изнаночная сторона ткани; шероховатые, шершавые, скользкие, гладкие, толстые, тонкие; режутся ножницами, прошиваются иголками, сматываются в рулоны, скучиваются). Цвет ткани. Сорта ткани и их назначение (шерстяные ткани, хлопковые ткани). Кто шьет из ткани. Инструменты и приспособления, используемые при работе с тканью. Правила хранения игл. Виды работы с нитками (раскрой, шитье, вышивание, аппликация на ткани, вязание, плетение, окрашивание, набивка рисунка). </w:t>
      </w:r>
    </w:p>
    <w:p w:rsidR="00CE3026" w:rsidRPr="00480E11" w:rsidRDefault="00CE3026">
      <w:pPr>
        <w:pStyle w:val="ListParagraph"/>
        <w:spacing w:after="0" w:line="360" w:lineRule="auto"/>
        <w:ind w:left="0" w:firstLine="709"/>
        <w:jc w:val="both"/>
        <w:rPr>
          <w:rFonts w:ascii="Times New Roman" w:hAnsi="Times New Roman" w:cs="Times New Roman"/>
          <w:b/>
          <w:bCs/>
          <w:i/>
          <w:iCs/>
          <w:sz w:val="24"/>
          <w:szCs w:val="24"/>
        </w:rPr>
      </w:pPr>
      <w:r w:rsidRPr="00480E11">
        <w:rPr>
          <w:rFonts w:ascii="Times New Roman" w:hAnsi="Times New Roman" w:cs="Times New Roman"/>
          <w:b/>
          <w:bCs/>
          <w:i/>
          <w:iCs/>
          <w:sz w:val="24"/>
          <w:szCs w:val="24"/>
        </w:rPr>
        <w:t>Раскрой деталей из ткани</w:t>
      </w:r>
      <w:r w:rsidRPr="00480E11">
        <w:rPr>
          <w:rFonts w:ascii="Times New Roman" w:hAnsi="Times New Roman" w:cs="Times New Roman"/>
          <w:sz w:val="24"/>
          <w:szCs w:val="24"/>
        </w:rPr>
        <w:t>. Понятие «лекало». Последовательность раскроя деталей из ткани.</w:t>
      </w:r>
    </w:p>
    <w:p w:rsidR="00CE3026" w:rsidRPr="00480E11" w:rsidRDefault="00CE3026">
      <w:pPr>
        <w:pStyle w:val="ListParagraph"/>
        <w:spacing w:after="0" w:line="360" w:lineRule="auto"/>
        <w:ind w:left="0" w:firstLine="709"/>
        <w:jc w:val="both"/>
        <w:rPr>
          <w:rFonts w:ascii="Times New Roman" w:hAnsi="Times New Roman" w:cs="Times New Roman"/>
          <w:b/>
          <w:bCs/>
          <w:i/>
          <w:iCs/>
          <w:sz w:val="24"/>
          <w:szCs w:val="24"/>
        </w:rPr>
      </w:pPr>
      <w:r w:rsidRPr="00480E11">
        <w:rPr>
          <w:rFonts w:ascii="Times New Roman" w:hAnsi="Times New Roman" w:cs="Times New Roman"/>
          <w:b/>
          <w:bCs/>
          <w:i/>
          <w:iCs/>
          <w:sz w:val="24"/>
          <w:szCs w:val="24"/>
        </w:rPr>
        <w:t>Шитье</w:t>
      </w:r>
      <w:r w:rsidRPr="00480E11">
        <w:rPr>
          <w:rFonts w:ascii="Times New Roman" w:hAnsi="Times New Roman" w:cs="Times New Roman"/>
          <w:sz w:val="24"/>
          <w:szCs w:val="24"/>
        </w:rPr>
        <w:t xml:space="preserve">. Завязывание узелка на нитке. Соединение деталей, выкроенных из ткани, прямой строчкой, строчкой «косыми стежками и строчкой петлеобразного стежка (закладки, кухонные предметы, игрушки). </w:t>
      </w:r>
    </w:p>
    <w:p w:rsidR="00CE3026" w:rsidRPr="00480E11" w:rsidRDefault="00CE3026">
      <w:pPr>
        <w:pStyle w:val="ListParagraph"/>
        <w:spacing w:after="0" w:line="360" w:lineRule="auto"/>
        <w:ind w:left="0" w:firstLine="709"/>
        <w:jc w:val="both"/>
        <w:rPr>
          <w:rFonts w:ascii="Times New Roman" w:hAnsi="Times New Roman" w:cs="Times New Roman"/>
          <w:b/>
          <w:bCs/>
          <w:i/>
          <w:iCs/>
          <w:sz w:val="24"/>
          <w:szCs w:val="24"/>
        </w:rPr>
      </w:pPr>
      <w:r w:rsidRPr="00480E11">
        <w:rPr>
          <w:rFonts w:ascii="Times New Roman" w:hAnsi="Times New Roman" w:cs="Times New Roman"/>
          <w:b/>
          <w:bCs/>
          <w:i/>
          <w:iCs/>
          <w:sz w:val="24"/>
          <w:szCs w:val="24"/>
        </w:rPr>
        <w:t>Ткачество</w:t>
      </w:r>
      <w:r w:rsidRPr="00480E11">
        <w:rPr>
          <w:rFonts w:ascii="Times New Roman" w:hAnsi="Times New Roman" w:cs="Times New Roman"/>
          <w:sz w:val="24"/>
          <w:szCs w:val="24"/>
        </w:rPr>
        <w:t>. Как ткут ткани. Виды переплетений ткани (редкие, плотные переплетения). Процесс ткачества (основа, уток, челнок, полотняное переплетение).</w:t>
      </w:r>
    </w:p>
    <w:p w:rsidR="00CE3026" w:rsidRPr="00480E11" w:rsidRDefault="00CE3026">
      <w:pPr>
        <w:pStyle w:val="ListParagraph"/>
        <w:spacing w:after="0" w:line="360" w:lineRule="auto"/>
        <w:ind w:left="0" w:firstLine="709"/>
        <w:jc w:val="both"/>
        <w:rPr>
          <w:rFonts w:ascii="Times New Roman" w:hAnsi="Times New Roman" w:cs="Times New Roman"/>
          <w:sz w:val="24"/>
          <w:szCs w:val="24"/>
        </w:rPr>
      </w:pPr>
      <w:r w:rsidRPr="00480E11">
        <w:rPr>
          <w:rFonts w:ascii="Times New Roman" w:hAnsi="Times New Roman" w:cs="Times New Roman"/>
          <w:b/>
          <w:bCs/>
          <w:i/>
          <w:iCs/>
          <w:sz w:val="24"/>
          <w:szCs w:val="24"/>
        </w:rPr>
        <w:t>Скручивание ткани</w:t>
      </w:r>
      <w:r w:rsidRPr="00480E11">
        <w:rPr>
          <w:rFonts w:ascii="Times New Roman" w:hAnsi="Times New Roman" w:cs="Times New Roman"/>
          <w:sz w:val="24"/>
          <w:szCs w:val="24"/>
        </w:rPr>
        <w:t>. Историко-культурологические сведения (изготовление кукол-скруток из ткани в древние времена).</w:t>
      </w:r>
    </w:p>
    <w:p w:rsidR="00CE3026" w:rsidRPr="00480E11" w:rsidRDefault="00CE3026">
      <w:pPr>
        <w:pStyle w:val="ListParagraph"/>
        <w:spacing w:after="0" w:line="360" w:lineRule="auto"/>
        <w:ind w:left="0" w:firstLine="709"/>
        <w:jc w:val="both"/>
        <w:rPr>
          <w:rFonts w:ascii="Times New Roman" w:hAnsi="Times New Roman" w:cs="Times New Roman"/>
          <w:b/>
          <w:bCs/>
          <w:i/>
          <w:iCs/>
          <w:sz w:val="24"/>
          <w:szCs w:val="24"/>
        </w:rPr>
      </w:pPr>
      <w:r w:rsidRPr="00480E11">
        <w:rPr>
          <w:rFonts w:ascii="Times New Roman" w:hAnsi="Times New Roman" w:cs="Times New Roman"/>
          <w:b/>
          <w:bCs/>
          <w:i/>
          <w:iCs/>
          <w:sz w:val="24"/>
          <w:szCs w:val="24"/>
        </w:rPr>
        <w:t>Отделка изделий из ткани</w:t>
      </w:r>
      <w:r w:rsidRPr="00480E11">
        <w:rPr>
          <w:rFonts w:ascii="Times New Roman" w:hAnsi="Times New Roman" w:cs="Times New Roman"/>
          <w:sz w:val="24"/>
          <w:szCs w:val="24"/>
        </w:rPr>
        <w:t xml:space="preserve">. Аппликация на ткани. Работа с тесьмой.    Применение тесьмы. Виды тесьмы (простая, кружевная, с орнаментом). </w:t>
      </w:r>
    </w:p>
    <w:p w:rsidR="00CE3026" w:rsidRPr="00480E11" w:rsidRDefault="00CE3026">
      <w:pPr>
        <w:pStyle w:val="ListParagraph"/>
        <w:spacing w:after="0" w:line="360" w:lineRule="auto"/>
        <w:ind w:left="0" w:firstLine="709"/>
        <w:jc w:val="both"/>
        <w:rPr>
          <w:rFonts w:ascii="Times New Roman" w:hAnsi="Times New Roman" w:cs="Times New Roman"/>
          <w:b/>
          <w:bCs/>
          <w:sz w:val="24"/>
          <w:szCs w:val="24"/>
        </w:rPr>
      </w:pPr>
      <w:r w:rsidRPr="00480E11">
        <w:rPr>
          <w:rFonts w:ascii="Times New Roman" w:hAnsi="Times New Roman" w:cs="Times New Roman"/>
          <w:b/>
          <w:bCs/>
          <w:i/>
          <w:iCs/>
          <w:sz w:val="24"/>
          <w:szCs w:val="24"/>
        </w:rPr>
        <w:t>Ремонт одежды</w:t>
      </w:r>
      <w:r w:rsidRPr="00480E11">
        <w:rPr>
          <w:rFonts w:ascii="Times New Roman" w:hAnsi="Times New Roman" w:cs="Times New Roman"/>
          <w:sz w:val="24"/>
          <w:szCs w:val="24"/>
        </w:rPr>
        <w:t>. Виды ремонта одежды (пришивание пуговиц, вешалок, карманом и т.д.). Пришивание пуговиц (с двумя и четырьмя сквозными отверстиями, с ушком). Отделка изделий пуговицами. Изготовление и пришивание вешалки</w:t>
      </w:r>
    </w:p>
    <w:p w:rsidR="00CE3026" w:rsidRPr="00480E11" w:rsidRDefault="00CE3026">
      <w:pPr>
        <w:pStyle w:val="ListParagraph"/>
        <w:spacing w:after="0" w:line="360" w:lineRule="auto"/>
        <w:ind w:left="0" w:firstLine="709"/>
        <w:jc w:val="center"/>
        <w:rPr>
          <w:rFonts w:ascii="Times New Roman" w:hAnsi="Times New Roman" w:cs="Times New Roman"/>
          <w:sz w:val="24"/>
          <w:szCs w:val="24"/>
        </w:rPr>
      </w:pPr>
      <w:r w:rsidRPr="00480E11">
        <w:rPr>
          <w:rFonts w:ascii="Times New Roman" w:hAnsi="Times New Roman" w:cs="Times New Roman"/>
          <w:b/>
          <w:bCs/>
          <w:sz w:val="24"/>
          <w:szCs w:val="24"/>
        </w:rPr>
        <w:t>Работа с древесными материалами</w:t>
      </w:r>
    </w:p>
    <w:p w:rsidR="00CE3026" w:rsidRPr="00480E11" w:rsidRDefault="00CE3026">
      <w:pPr>
        <w:pStyle w:val="ListParagraph"/>
        <w:spacing w:after="0" w:line="360" w:lineRule="auto"/>
        <w:ind w:left="0" w:firstLine="709"/>
        <w:jc w:val="both"/>
        <w:rPr>
          <w:rFonts w:ascii="Times New Roman" w:hAnsi="Times New Roman" w:cs="Times New Roman"/>
          <w:sz w:val="24"/>
          <w:szCs w:val="24"/>
        </w:rPr>
      </w:pPr>
      <w:r w:rsidRPr="00480E11">
        <w:rPr>
          <w:rFonts w:ascii="Times New Roman" w:hAnsi="Times New Roman" w:cs="Times New Roman"/>
          <w:sz w:val="24"/>
          <w:szCs w:val="24"/>
        </w:rPr>
        <w:t xml:space="preserve">Элементарные сведения о древесине. Изделия из древесины. Понятия «дерево» и «древесина». Материалы и инструменты. Заготовка древесины. Кто работает с древесными материалами (плотник, столяр). Свойства древесины (цвет, запах, текстура). </w:t>
      </w:r>
    </w:p>
    <w:p w:rsidR="00CE3026" w:rsidRPr="00480E11" w:rsidRDefault="00CE3026">
      <w:pPr>
        <w:pStyle w:val="ListParagraph"/>
        <w:spacing w:after="0" w:line="360" w:lineRule="auto"/>
        <w:ind w:left="0" w:firstLine="709"/>
        <w:jc w:val="both"/>
        <w:rPr>
          <w:rFonts w:ascii="Times New Roman" w:hAnsi="Times New Roman" w:cs="Times New Roman"/>
          <w:sz w:val="24"/>
          <w:szCs w:val="24"/>
        </w:rPr>
      </w:pPr>
      <w:r w:rsidRPr="00480E11">
        <w:rPr>
          <w:rFonts w:ascii="Times New Roman" w:hAnsi="Times New Roman" w:cs="Times New Roman"/>
          <w:sz w:val="24"/>
          <w:szCs w:val="24"/>
        </w:rPr>
        <w:t xml:space="preserve">Способы обработки древесины ручными инструментами и приспособлениями (зачистка напильником, наждачной бумагой). </w:t>
      </w:r>
    </w:p>
    <w:p w:rsidR="00CE3026" w:rsidRPr="00480E11" w:rsidRDefault="00CE3026">
      <w:pPr>
        <w:pStyle w:val="ListParagraph"/>
        <w:spacing w:after="0" w:line="360" w:lineRule="auto"/>
        <w:ind w:left="0" w:firstLine="709"/>
        <w:jc w:val="both"/>
        <w:rPr>
          <w:rFonts w:ascii="Times New Roman" w:hAnsi="Times New Roman" w:cs="Times New Roman"/>
          <w:sz w:val="24"/>
          <w:szCs w:val="24"/>
        </w:rPr>
      </w:pPr>
      <w:r w:rsidRPr="00480E11">
        <w:rPr>
          <w:rFonts w:ascii="Times New Roman" w:hAnsi="Times New Roman" w:cs="Times New Roman"/>
          <w:sz w:val="24"/>
          <w:szCs w:val="24"/>
        </w:rPr>
        <w:t xml:space="preserve">Способы обработки древесины ручными инструментами (пиление, заточка  точилкой). </w:t>
      </w:r>
    </w:p>
    <w:p w:rsidR="00CE3026" w:rsidRPr="00480E11" w:rsidRDefault="00CE3026">
      <w:pPr>
        <w:pStyle w:val="ListParagraph"/>
        <w:spacing w:after="0" w:line="360" w:lineRule="auto"/>
        <w:ind w:left="0" w:firstLine="709"/>
        <w:jc w:val="both"/>
        <w:rPr>
          <w:rFonts w:ascii="Times New Roman" w:hAnsi="Times New Roman" w:cs="Times New Roman"/>
          <w:b/>
          <w:bCs/>
          <w:sz w:val="24"/>
          <w:szCs w:val="24"/>
        </w:rPr>
      </w:pPr>
      <w:r w:rsidRPr="00480E11">
        <w:rPr>
          <w:rFonts w:ascii="Times New Roman" w:hAnsi="Times New Roman" w:cs="Times New Roman"/>
          <w:sz w:val="24"/>
          <w:szCs w:val="24"/>
        </w:rPr>
        <w:t xml:space="preserve">Аппликация из древесных материалов (опилок,  карандашной стружки, древесных заготовок для спичек). Клеевое соединение древесных материалов. </w:t>
      </w:r>
    </w:p>
    <w:p w:rsidR="00CE3026" w:rsidRPr="00480E11" w:rsidRDefault="00CE3026">
      <w:pPr>
        <w:pStyle w:val="ListParagraph"/>
        <w:spacing w:after="0" w:line="360" w:lineRule="auto"/>
        <w:ind w:left="0" w:firstLine="709"/>
        <w:jc w:val="center"/>
        <w:rPr>
          <w:rFonts w:ascii="Times New Roman" w:hAnsi="Times New Roman" w:cs="Times New Roman"/>
          <w:sz w:val="24"/>
          <w:szCs w:val="24"/>
        </w:rPr>
      </w:pPr>
      <w:r w:rsidRPr="00480E11">
        <w:rPr>
          <w:rFonts w:ascii="Times New Roman" w:hAnsi="Times New Roman" w:cs="Times New Roman"/>
          <w:b/>
          <w:bCs/>
          <w:sz w:val="24"/>
          <w:szCs w:val="24"/>
        </w:rPr>
        <w:t>Работа металлом</w:t>
      </w:r>
    </w:p>
    <w:p w:rsidR="00CE3026" w:rsidRPr="00480E11" w:rsidRDefault="00CE3026">
      <w:pPr>
        <w:pStyle w:val="ListParagraph"/>
        <w:spacing w:after="0" w:line="360" w:lineRule="auto"/>
        <w:ind w:left="0" w:firstLine="709"/>
        <w:jc w:val="both"/>
        <w:rPr>
          <w:rFonts w:ascii="Times New Roman" w:hAnsi="Times New Roman" w:cs="Times New Roman"/>
          <w:b/>
          <w:bCs/>
          <w:i/>
          <w:iCs/>
          <w:sz w:val="24"/>
          <w:szCs w:val="24"/>
        </w:rPr>
      </w:pPr>
      <w:r w:rsidRPr="00480E11">
        <w:rPr>
          <w:rFonts w:ascii="Times New Roman" w:hAnsi="Times New Roman" w:cs="Times New Roman"/>
          <w:sz w:val="24"/>
          <w:szCs w:val="24"/>
        </w:rPr>
        <w:t>Элементарные сведения о металле. Применение металла. Виды металлов (черные, цветные, легкие тяжелые, благородные). Свойства металлов. Цвет металла. Технология ручной обработки металла. Инструменты для работы по металлу.</w:t>
      </w:r>
    </w:p>
    <w:p w:rsidR="00CE3026" w:rsidRPr="00480E11" w:rsidRDefault="00CE3026">
      <w:pPr>
        <w:pStyle w:val="ListParagraph"/>
        <w:spacing w:after="0" w:line="360" w:lineRule="auto"/>
        <w:ind w:left="0" w:firstLine="709"/>
        <w:jc w:val="both"/>
        <w:rPr>
          <w:rFonts w:ascii="Times New Roman" w:hAnsi="Times New Roman" w:cs="Times New Roman"/>
          <w:b/>
          <w:bCs/>
          <w:sz w:val="24"/>
          <w:szCs w:val="24"/>
        </w:rPr>
      </w:pPr>
      <w:r w:rsidRPr="00480E11">
        <w:rPr>
          <w:rFonts w:ascii="Times New Roman" w:hAnsi="Times New Roman" w:cs="Times New Roman"/>
          <w:b/>
          <w:bCs/>
          <w:i/>
          <w:iCs/>
          <w:sz w:val="24"/>
          <w:szCs w:val="24"/>
        </w:rPr>
        <w:t>Работа с алюминиевой фольгой</w:t>
      </w:r>
      <w:r w:rsidRPr="00480E11">
        <w:rPr>
          <w:rFonts w:ascii="Times New Roman" w:hAnsi="Times New Roman" w:cs="Times New Roman"/>
          <w:sz w:val="24"/>
          <w:szCs w:val="24"/>
        </w:rPr>
        <w:t>. Приемы обработки фольги: «сминание», «сгибание», «сжимание», «скручивание», «скатывание», «разрывание», «разрезание».</w:t>
      </w:r>
    </w:p>
    <w:p w:rsidR="00CE3026" w:rsidRPr="00480E11" w:rsidRDefault="00CE3026">
      <w:pPr>
        <w:pStyle w:val="ListParagraph"/>
        <w:spacing w:after="0" w:line="360" w:lineRule="auto"/>
        <w:ind w:left="0" w:firstLine="709"/>
        <w:jc w:val="both"/>
        <w:rPr>
          <w:rFonts w:ascii="Times New Roman" w:hAnsi="Times New Roman" w:cs="Times New Roman"/>
          <w:sz w:val="24"/>
          <w:szCs w:val="24"/>
        </w:rPr>
      </w:pPr>
      <w:r w:rsidRPr="00480E11">
        <w:rPr>
          <w:rFonts w:ascii="Times New Roman" w:hAnsi="Times New Roman" w:cs="Times New Roman"/>
          <w:b/>
          <w:bCs/>
          <w:sz w:val="24"/>
          <w:szCs w:val="24"/>
        </w:rPr>
        <w:t>Работа с проволокой</w:t>
      </w:r>
    </w:p>
    <w:p w:rsidR="00CE3026" w:rsidRPr="00480E11" w:rsidRDefault="00CE3026">
      <w:pPr>
        <w:pStyle w:val="ListParagraph"/>
        <w:spacing w:after="0" w:line="360" w:lineRule="auto"/>
        <w:ind w:left="0" w:firstLine="709"/>
        <w:jc w:val="both"/>
        <w:rPr>
          <w:rFonts w:ascii="Times New Roman" w:hAnsi="Times New Roman" w:cs="Times New Roman"/>
          <w:sz w:val="24"/>
          <w:szCs w:val="24"/>
        </w:rPr>
      </w:pPr>
      <w:r w:rsidRPr="00480E11">
        <w:rPr>
          <w:rFonts w:ascii="Times New Roman" w:hAnsi="Times New Roman" w:cs="Times New Roman"/>
          <w:sz w:val="24"/>
          <w:szCs w:val="24"/>
        </w:rPr>
        <w:t>Элементарные сведения о проволоке (медная, алюминиевая, стальная). При</w:t>
      </w:r>
      <w:r w:rsidRPr="00480E11">
        <w:rPr>
          <w:rFonts w:ascii="Times New Roman" w:hAnsi="Times New Roman" w:cs="Times New Roman"/>
          <w:sz w:val="24"/>
          <w:szCs w:val="24"/>
        </w:rPr>
        <w:softHyphen/>
        <w:t>менение проволоки в изделиях. Свойства проволоки (толстая, тонкая, гне</w:t>
      </w:r>
      <w:r w:rsidRPr="00480E11">
        <w:rPr>
          <w:rFonts w:ascii="Times New Roman" w:hAnsi="Times New Roman" w:cs="Times New Roman"/>
          <w:sz w:val="24"/>
          <w:szCs w:val="24"/>
        </w:rPr>
        <w:softHyphen/>
        <w:t xml:space="preserve">тся). Инструменты (плоскогубцы, круглогубцы, кусачки). Правила обращения с проволокой. </w:t>
      </w:r>
    </w:p>
    <w:p w:rsidR="00CE3026" w:rsidRPr="00480E11" w:rsidRDefault="00CE3026">
      <w:pPr>
        <w:pStyle w:val="ListParagraph"/>
        <w:spacing w:after="0" w:line="360" w:lineRule="auto"/>
        <w:ind w:left="0" w:firstLine="709"/>
        <w:jc w:val="both"/>
        <w:rPr>
          <w:rFonts w:ascii="Times New Roman" w:hAnsi="Times New Roman" w:cs="Times New Roman"/>
          <w:sz w:val="24"/>
          <w:szCs w:val="24"/>
        </w:rPr>
      </w:pPr>
      <w:r w:rsidRPr="00480E11">
        <w:rPr>
          <w:rFonts w:ascii="Times New Roman" w:hAnsi="Times New Roman" w:cs="Times New Roman"/>
          <w:sz w:val="24"/>
          <w:szCs w:val="24"/>
        </w:rPr>
        <w:t xml:space="preserve">Приемы работы с проволокой: «сгибание  волной», «сгибание в кольцо», «сгибание в спираль», «сгибание вдвое, втрое, вчетверо», «намотка на карандаш», «сгибание под прямым углом». </w:t>
      </w:r>
    </w:p>
    <w:p w:rsidR="00CE3026" w:rsidRPr="00480E11" w:rsidRDefault="00CE3026">
      <w:pPr>
        <w:pStyle w:val="ListParagraph"/>
        <w:spacing w:after="0" w:line="360" w:lineRule="auto"/>
        <w:ind w:left="0" w:firstLine="709"/>
        <w:jc w:val="both"/>
        <w:rPr>
          <w:rFonts w:ascii="Times New Roman" w:hAnsi="Times New Roman" w:cs="Times New Roman"/>
          <w:b/>
          <w:bCs/>
          <w:sz w:val="24"/>
          <w:szCs w:val="24"/>
        </w:rPr>
      </w:pPr>
      <w:r w:rsidRPr="00480E11">
        <w:rPr>
          <w:rFonts w:ascii="Times New Roman" w:hAnsi="Times New Roman" w:cs="Times New Roman"/>
          <w:sz w:val="24"/>
          <w:szCs w:val="24"/>
        </w:rPr>
        <w:t>Получение контуров геометрических фигур, букв, декоративных фигурок птиц, зверей, человечков.</w:t>
      </w:r>
    </w:p>
    <w:p w:rsidR="00CE3026" w:rsidRPr="00480E11" w:rsidRDefault="00CE3026">
      <w:pPr>
        <w:pStyle w:val="ListParagraph"/>
        <w:spacing w:after="0" w:line="360" w:lineRule="auto"/>
        <w:ind w:left="0" w:firstLine="709"/>
        <w:jc w:val="center"/>
        <w:rPr>
          <w:rFonts w:ascii="Times New Roman" w:hAnsi="Times New Roman" w:cs="Times New Roman"/>
          <w:sz w:val="24"/>
          <w:szCs w:val="24"/>
        </w:rPr>
      </w:pPr>
      <w:r w:rsidRPr="00480E11">
        <w:rPr>
          <w:rFonts w:ascii="Times New Roman" w:hAnsi="Times New Roman" w:cs="Times New Roman"/>
          <w:b/>
          <w:bCs/>
          <w:sz w:val="24"/>
          <w:szCs w:val="24"/>
        </w:rPr>
        <w:t>Работа с металлоконструктором</w:t>
      </w:r>
    </w:p>
    <w:p w:rsidR="00CE3026" w:rsidRPr="00480E11" w:rsidRDefault="00CE3026">
      <w:pPr>
        <w:pStyle w:val="ListParagraph"/>
        <w:spacing w:after="0" w:line="360" w:lineRule="auto"/>
        <w:ind w:left="0" w:firstLine="709"/>
        <w:jc w:val="both"/>
        <w:rPr>
          <w:rFonts w:ascii="Times New Roman" w:hAnsi="Times New Roman" w:cs="Times New Roman"/>
          <w:sz w:val="24"/>
          <w:szCs w:val="24"/>
        </w:rPr>
      </w:pPr>
      <w:r w:rsidRPr="00480E11">
        <w:rPr>
          <w:rFonts w:ascii="Times New Roman" w:hAnsi="Times New Roman" w:cs="Times New Roman"/>
          <w:sz w:val="24"/>
          <w:szCs w:val="24"/>
        </w:rPr>
        <w:t>Элементарные сведения о металлоконструкторе. Изделия из металлоконструктора. На</w:t>
      </w:r>
      <w:r w:rsidRPr="00480E11">
        <w:rPr>
          <w:rFonts w:ascii="Times New Roman" w:hAnsi="Times New Roman" w:cs="Times New Roman"/>
          <w:sz w:val="24"/>
          <w:szCs w:val="24"/>
        </w:rPr>
        <w:softHyphen/>
        <w:t xml:space="preserve">бор деталей металлоконструктора (планки, пластины, косынки, углы, скобы планшайбы, гайки, винты). Инструменты для работы с металлоконструктором (гаечный ключ, отвертка). </w:t>
      </w:r>
    </w:p>
    <w:p w:rsidR="00CE3026" w:rsidRPr="00480E11" w:rsidRDefault="00CE3026">
      <w:pPr>
        <w:pStyle w:val="ListParagraph"/>
        <w:spacing w:after="0" w:line="360" w:lineRule="auto"/>
        <w:ind w:left="0" w:firstLine="709"/>
        <w:jc w:val="both"/>
        <w:rPr>
          <w:rFonts w:ascii="Times New Roman" w:hAnsi="Times New Roman" w:cs="Times New Roman"/>
          <w:b/>
          <w:bCs/>
          <w:sz w:val="24"/>
          <w:szCs w:val="24"/>
        </w:rPr>
      </w:pPr>
      <w:r w:rsidRPr="00480E11">
        <w:rPr>
          <w:rFonts w:ascii="Times New Roman" w:hAnsi="Times New Roman" w:cs="Times New Roman"/>
          <w:sz w:val="24"/>
          <w:szCs w:val="24"/>
        </w:rPr>
        <w:t xml:space="preserve"> Соединение планок винтом и гайкой.</w:t>
      </w:r>
    </w:p>
    <w:p w:rsidR="00CE3026" w:rsidRPr="00480E11" w:rsidRDefault="00CE3026">
      <w:pPr>
        <w:pStyle w:val="ListParagraph"/>
        <w:spacing w:after="0" w:line="360" w:lineRule="auto"/>
        <w:ind w:left="0" w:firstLine="709"/>
        <w:jc w:val="center"/>
        <w:rPr>
          <w:rFonts w:ascii="Times New Roman" w:hAnsi="Times New Roman" w:cs="Times New Roman"/>
          <w:sz w:val="24"/>
          <w:szCs w:val="24"/>
        </w:rPr>
      </w:pPr>
      <w:r w:rsidRPr="00480E11">
        <w:rPr>
          <w:rFonts w:ascii="Times New Roman" w:hAnsi="Times New Roman" w:cs="Times New Roman"/>
          <w:b/>
          <w:bCs/>
          <w:sz w:val="24"/>
          <w:szCs w:val="24"/>
        </w:rPr>
        <w:t>Комбинированные работы с разными материалами</w:t>
      </w:r>
    </w:p>
    <w:p w:rsidR="00CE3026" w:rsidRPr="00480E11" w:rsidRDefault="00CE3026">
      <w:pPr>
        <w:pStyle w:val="ListParagraph"/>
        <w:spacing w:after="0" w:line="360" w:lineRule="auto"/>
        <w:ind w:left="0" w:firstLine="709"/>
        <w:jc w:val="both"/>
        <w:rPr>
          <w:rFonts w:ascii="Times New Roman" w:hAnsi="Times New Roman" w:cs="Times New Roman"/>
          <w:sz w:val="24"/>
          <w:szCs w:val="24"/>
        </w:rPr>
      </w:pPr>
      <w:r w:rsidRPr="00480E11">
        <w:rPr>
          <w:rFonts w:ascii="Times New Roman" w:hAnsi="Times New Roman" w:cs="Times New Roman"/>
          <w:sz w:val="24"/>
          <w:szCs w:val="24"/>
        </w:rPr>
        <w:t>Виды работ по комбинированию разных материалов:</w:t>
      </w:r>
    </w:p>
    <w:p w:rsidR="00CE3026" w:rsidRPr="00480E11" w:rsidRDefault="00CE3026">
      <w:pPr>
        <w:pStyle w:val="ListParagraph"/>
        <w:spacing w:after="0" w:line="360" w:lineRule="auto"/>
        <w:ind w:left="0" w:firstLine="709"/>
        <w:jc w:val="both"/>
        <w:rPr>
          <w:rFonts w:ascii="Times New Roman" w:hAnsi="Times New Roman" w:cs="Times New Roman"/>
          <w:b/>
          <w:bCs/>
          <w:sz w:val="24"/>
          <w:szCs w:val="24"/>
        </w:rPr>
      </w:pPr>
      <w:r w:rsidRPr="00480E11">
        <w:rPr>
          <w:rFonts w:ascii="Times New Roman" w:hAnsi="Times New Roman" w:cs="Times New Roman"/>
          <w:sz w:val="24"/>
          <w:szCs w:val="24"/>
        </w:rPr>
        <w:t>пластилин, природные материалы; бумага, пластилин; бумага, нитки; бумага, ткань; бумага, древесные материалы; бумага пуговицы; проволока, бумага и нитки; проволока, пластилин, скорлупа ореха.</w:t>
      </w:r>
    </w:p>
    <w:p w:rsidR="00CE3026" w:rsidRPr="00480E11" w:rsidRDefault="00CE3026">
      <w:pPr>
        <w:spacing w:after="0" w:line="360" w:lineRule="auto"/>
        <w:jc w:val="center"/>
        <w:rPr>
          <w:rFonts w:ascii="Times New Roman" w:hAnsi="Times New Roman" w:cs="Times New Roman"/>
          <w:b/>
          <w:bCs/>
          <w:sz w:val="24"/>
          <w:szCs w:val="24"/>
        </w:rPr>
      </w:pPr>
      <w:r w:rsidRPr="00480E11">
        <w:rPr>
          <w:rFonts w:ascii="Times New Roman" w:hAnsi="Times New Roman" w:cs="Times New Roman"/>
          <w:b/>
          <w:bCs/>
          <w:color w:val="auto"/>
          <w:sz w:val="24"/>
          <w:szCs w:val="24"/>
          <w:lang w:val="en-US"/>
        </w:rPr>
        <w:t>V</w:t>
      </w:r>
      <w:r w:rsidRPr="00480E11">
        <w:rPr>
          <w:rFonts w:ascii="Times New Roman" w:hAnsi="Times New Roman" w:cs="Times New Roman"/>
          <w:b/>
          <w:bCs/>
          <w:color w:val="auto"/>
          <w:sz w:val="24"/>
          <w:szCs w:val="24"/>
        </w:rPr>
        <w:t>-</w:t>
      </w:r>
      <w:r w:rsidRPr="00480E11">
        <w:rPr>
          <w:rFonts w:ascii="Times New Roman" w:hAnsi="Times New Roman" w:cs="Times New Roman"/>
          <w:b/>
          <w:bCs/>
          <w:color w:val="auto"/>
          <w:sz w:val="24"/>
          <w:szCs w:val="24"/>
          <w:lang w:val="en-US"/>
        </w:rPr>
        <w:t>IX</w:t>
      </w:r>
      <w:r w:rsidRPr="00480E11">
        <w:rPr>
          <w:rFonts w:ascii="Times New Roman" w:hAnsi="Times New Roman" w:cs="Times New Roman"/>
          <w:b/>
          <w:bCs/>
          <w:color w:val="auto"/>
          <w:sz w:val="24"/>
          <w:szCs w:val="24"/>
        </w:rPr>
        <w:t>классы</w:t>
      </w:r>
    </w:p>
    <w:p w:rsidR="00CE3026" w:rsidRPr="00480E11" w:rsidRDefault="00CE3026">
      <w:pPr>
        <w:pStyle w:val="ListParagraph"/>
        <w:spacing w:after="0" w:line="360" w:lineRule="auto"/>
        <w:ind w:left="0"/>
        <w:jc w:val="center"/>
        <w:rPr>
          <w:rFonts w:ascii="Times New Roman" w:hAnsi="Times New Roman" w:cs="Times New Roman"/>
          <w:b/>
          <w:bCs/>
          <w:sz w:val="24"/>
          <w:szCs w:val="24"/>
        </w:rPr>
      </w:pPr>
      <w:r w:rsidRPr="00480E11">
        <w:rPr>
          <w:rFonts w:ascii="Times New Roman" w:hAnsi="Times New Roman" w:cs="Times New Roman"/>
          <w:b/>
          <w:bCs/>
          <w:sz w:val="24"/>
          <w:szCs w:val="24"/>
        </w:rPr>
        <w:t>РУССКИЙ ЯЗЫК</w:t>
      </w:r>
    </w:p>
    <w:p w:rsidR="00CE3026" w:rsidRPr="00480E11" w:rsidRDefault="00CE3026">
      <w:pPr>
        <w:pStyle w:val="ListParagraph"/>
        <w:spacing w:after="0" w:line="360" w:lineRule="auto"/>
        <w:ind w:left="0"/>
        <w:jc w:val="center"/>
        <w:rPr>
          <w:rFonts w:ascii="Times New Roman" w:hAnsi="Times New Roman" w:cs="Times New Roman"/>
          <w:sz w:val="24"/>
          <w:szCs w:val="24"/>
        </w:rPr>
      </w:pPr>
      <w:r w:rsidRPr="00480E11">
        <w:rPr>
          <w:rFonts w:ascii="Times New Roman" w:hAnsi="Times New Roman" w:cs="Times New Roman"/>
          <w:b/>
          <w:bCs/>
          <w:sz w:val="24"/>
          <w:szCs w:val="24"/>
        </w:rPr>
        <w:t>Пояснительная записка</w:t>
      </w:r>
    </w:p>
    <w:p w:rsidR="00CE3026" w:rsidRPr="00480E11" w:rsidRDefault="00CE3026">
      <w:pPr>
        <w:pStyle w:val="ListParagraph"/>
        <w:spacing w:before="120" w:after="0" w:line="360" w:lineRule="auto"/>
        <w:ind w:left="0" w:firstLine="709"/>
        <w:jc w:val="both"/>
        <w:rPr>
          <w:rFonts w:ascii="Times New Roman" w:hAnsi="Times New Roman" w:cs="Times New Roman"/>
          <w:sz w:val="24"/>
          <w:szCs w:val="24"/>
        </w:rPr>
      </w:pPr>
      <w:r w:rsidRPr="00480E11">
        <w:rPr>
          <w:rFonts w:ascii="Times New Roman" w:hAnsi="Times New Roman" w:cs="Times New Roman"/>
          <w:sz w:val="24"/>
          <w:szCs w:val="24"/>
        </w:rPr>
        <w:t>Содержание программы по русскому языку составляют два раздела: «Грамматика, правописание и развитие речи», «Чтение и развитие речи». Коммуникативная направленность является основной отличительной чертой каждого из двух разделов.</w:t>
      </w:r>
    </w:p>
    <w:p w:rsidR="00CE3026" w:rsidRPr="00480E11" w:rsidRDefault="00CE3026">
      <w:pPr>
        <w:pStyle w:val="ListParagraph"/>
        <w:spacing w:after="0" w:line="360" w:lineRule="auto"/>
        <w:ind w:left="0" w:firstLine="709"/>
        <w:jc w:val="both"/>
        <w:rPr>
          <w:rFonts w:ascii="Times New Roman" w:hAnsi="Times New Roman" w:cs="Times New Roman"/>
          <w:sz w:val="24"/>
          <w:szCs w:val="24"/>
        </w:rPr>
      </w:pPr>
      <w:r w:rsidRPr="00480E11">
        <w:rPr>
          <w:rFonts w:ascii="Times New Roman" w:hAnsi="Times New Roman" w:cs="Times New Roman"/>
          <w:sz w:val="24"/>
          <w:szCs w:val="24"/>
        </w:rPr>
        <w:t xml:space="preserve">Изучение русского языка в старших классах имеет своей </w:t>
      </w:r>
      <w:r w:rsidRPr="00480E11">
        <w:rPr>
          <w:rFonts w:ascii="Times New Roman" w:hAnsi="Times New Roman" w:cs="Times New Roman"/>
          <w:b/>
          <w:bCs/>
          <w:sz w:val="24"/>
          <w:szCs w:val="24"/>
        </w:rPr>
        <w:t xml:space="preserve">целью </w:t>
      </w:r>
      <w:r w:rsidRPr="00480E11">
        <w:rPr>
          <w:rFonts w:ascii="Times New Roman" w:hAnsi="Times New Roman" w:cs="Times New Roman"/>
          <w:sz w:val="24"/>
          <w:szCs w:val="24"/>
        </w:rPr>
        <w:t>развитие коммуникативно-речевых навыков и коррекцию недостатков мыслительной деятельности.</w:t>
      </w:r>
    </w:p>
    <w:p w:rsidR="00CE3026" w:rsidRPr="00480E11" w:rsidRDefault="00CE3026">
      <w:pPr>
        <w:pStyle w:val="ListParagraph"/>
        <w:spacing w:after="0" w:line="360" w:lineRule="auto"/>
        <w:ind w:left="0" w:firstLine="709"/>
        <w:jc w:val="both"/>
        <w:rPr>
          <w:rStyle w:val="s2"/>
          <w:rFonts w:ascii="Times New Roman" w:hAnsi="Times New Roman" w:cs="Times New Roman"/>
          <w:sz w:val="24"/>
          <w:szCs w:val="24"/>
        </w:rPr>
      </w:pPr>
      <w:r w:rsidRPr="00480E11">
        <w:rPr>
          <w:rFonts w:ascii="Times New Roman" w:hAnsi="Times New Roman" w:cs="Times New Roman"/>
          <w:sz w:val="24"/>
          <w:szCs w:val="24"/>
        </w:rPr>
        <w:t xml:space="preserve">Достижение поставленной цели обеспечивается решением следующих </w:t>
      </w:r>
      <w:r w:rsidRPr="00480E11">
        <w:rPr>
          <w:rFonts w:ascii="Times New Roman" w:hAnsi="Times New Roman" w:cs="Times New Roman"/>
          <w:b/>
          <w:bCs/>
          <w:sz w:val="24"/>
          <w:szCs w:val="24"/>
        </w:rPr>
        <w:t>задач:</w:t>
      </w:r>
    </w:p>
    <w:p w:rsidR="00CE3026" w:rsidRPr="00480E11" w:rsidRDefault="00CE3026">
      <w:pPr>
        <w:pStyle w:val="ListParagraph"/>
        <w:spacing w:after="0" w:line="360" w:lineRule="auto"/>
        <w:ind w:left="0" w:firstLine="709"/>
        <w:jc w:val="both"/>
        <w:rPr>
          <w:rStyle w:val="s2"/>
          <w:rFonts w:ascii="Times New Roman" w:hAnsi="Times New Roman" w:cs="Times New Roman"/>
          <w:sz w:val="24"/>
          <w:szCs w:val="24"/>
        </w:rPr>
      </w:pPr>
      <w:r w:rsidRPr="00480E11">
        <w:rPr>
          <w:rStyle w:val="s2"/>
          <w:rFonts w:ascii="Times New Roman" w:hAnsi="Times New Roman" w:cs="Times New Roman"/>
          <w:sz w:val="24"/>
          <w:szCs w:val="24"/>
        </w:rPr>
        <w:t>― р</w:t>
      </w:r>
      <w:r w:rsidRPr="00480E11">
        <w:rPr>
          <w:rFonts w:ascii="Times New Roman" w:hAnsi="Times New Roman" w:cs="Times New Roman"/>
          <w:sz w:val="24"/>
          <w:szCs w:val="24"/>
        </w:rPr>
        <w:t>асширение представлений о языке как важнейшем средстве человеческого общения;</w:t>
      </w:r>
    </w:p>
    <w:p w:rsidR="00CE3026" w:rsidRPr="00480E11" w:rsidRDefault="00CE3026">
      <w:pPr>
        <w:pStyle w:val="ListParagraph"/>
        <w:spacing w:after="0" w:line="360" w:lineRule="auto"/>
        <w:ind w:left="0" w:firstLine="709"/>
        <w:jc w:val="both"/>
        <w:rPr>
          <w:rStyle w:val="s2"/>
          <w:rFonts w:ascii="Times New Roman" w:hAnsi="Times New Roman" w:cs="Times New Roman"/>
          <w:sz w:val="24"/>
          <w:szCs w:val="24"/>
        </w:rPr>
      </w:pPr>
      <w:r w:rsidRPr="00480E11">
        <w:rPr>
          <w:rStyle w:val="s2"/>
          <w:rFonts w:ascii="Times New Roman" w:hAnsi="Times New Roman" w:cs="Times New Roman"/>
          <w:sz w:val="24"/>
          <w:szCs w:val="24"/>
        </w:rPr>
        <w:t>― о</w:t>
      </w:r>
      <w:r w:rsidRPr="00480E11">
        <w:rPr>
          <w:rFonts w:ascii="Times New Roman" w:hAnsi="Times New Roman" w:cs="Times New Roman"/>
          <w:sz w:val="24"/>
          <w:szCs w:val="24"/>
        </w:rPr>
        <w:t>знакомление с некоторыми грамматическими понятиями и формирование на этой основе грамматических знаний и умений;</w:t>
      </w:r>
    </w:p>
    <w:p w:rsidR="00CE3026" w:rsidRPr="00480E11" w:rsidRDefault="00CE3026">
      <w:pPr>
        <w:pStyle w:val="ListParagraph"/>
        <w:spacing w:after="0" w:line="360" w:lineRule="auto"/>
        <w:ind w:left="0" w:firstLine="709"/>
        <w:jc w:val="both"/>
        <w:rPr>
          <w:rStyle w:val="s2"/>
          <w:rFonts w:ascii="Times New Roman" w:hAnsi="Times New Roman" w:cs="Times New Roman"/>
          <w:sz w:val="24"/>
          <w:szCs w:val="24"/>
        </w:rPr>
      </w:pPr>
      <w:r w:rsidRPr="00480E11">
        <w:rPr>
          <w:rStyle w:val="s2"/>
          <w:rFonts w:ascii="Times New Roman" w:hAnsi="Times New Roman" w:cs="Times New Roman"/>
          <w:sz w:val="24"/>
          <w:szCs w:val="24"/>
        </w:rPr>
        <w:t>― и</w:t>
      </w:r>
      <w:r w:rsidRPr="00480E11">
        <w:rPr>
          <w:rFonts w:ascii="Times New Roman" w:hAnsi="Times New Roman" w:cs="Times New Roman"/>
          <w:sz w:val="24"/>
          <w:szCs w:val="24"/>
        </w:rPr>
        <w:t>спользование усвоенных грамматико-орфографических знаний и умений для решения практических (коммуникативно-речевых) задач;</w:t>
      </w:r>
    </w:p>
    <w:p w:rsidR="00CE3026" w:rsidRPr="00480E11" w:rsidRDefault="00CE3026">
      <w:pPr>
        <w:pStyle w:val="ListParagraph"/>
        <w:spacing w:after="0" w:line="360" w:lineRule="auto"/>
        <w:ind w:left="0" w:firstLine="709"/>
        <w:jc w:val="both"/>
        <w:rPr>
          <w:rStyle w:val="s2"/>
          <w:rFonts w:ascii="Times New Roman" w:hAnsi="Times New Roman" w:cs="Times New Roman"/>
          <w:sz w:val="24"/>
          <w:szCs w:val="24"/>
        </w:rPr>
      </w:pPr>
      <w:r w:rsidRPr="00480E11">
        <w:rPr>
          <w:rStyle w:val="s2"/>
          <w:rFonts w:ascii="Times New Roman" w:hAnsi="Times New Roman" w:cs="Times New Roman"/>
          <w:sz w:val="24"/>
          <w:szCs w:val="24"/>
        </w:rPr>
        <w:t>― совершенствование навыка полноценного чтения как основы понимания художественного и научно-познавательного текстов;</w:t>
      </w:r>
    </w:p>
    <w:p w:rsidR="00CE3026" w:rsidRPr="00480E11" w:rsidRDefault="00CE3026">
      <w:pPr>
        <w:pStyle w:val="ListParagraph"/>
        <w:spacing w:after="0" w:line="360" w:lineRule="auto"/>
        <w:ind w:left="0" w:firstLine="709"/>
        <w:jc w:val="both"/>
        <w:rPr>
          <w:rStyle w:val="s2"/>
          <w:rFonts w:ascii="Times New Roman" w:hAnsi="Times New Roman" w:cs="Times New Roman"/>
          <w:sz w:val="24"/>
          <w:szCs w:val="24"/>
        </w:rPr>
      </w:pPr>
      <w:r w:rsidRPr="00480E11">
        <w:rPr>
          <w:rStyle w:val="s2"/>
          <w:rFonts w:ascii="Times New Roman" w:hAnsi="Times New Roman" w:cs="Times New Roman"/>
          <w:sz w:val="24"/>
          <w:szCs w:val="24"/>
        </w:rPr>
        <w:t>― развитие навыков речевого общения на материале доступных для понимания художественных и научно-познавательных текстов;</w:t>
      </w:r>
    </w:p>
    <w:p w:rsidR="00CE3026" w:rsidRPr="00480E11" w:rsidRDefault="00CE3026">
      <w:pPr>
        <w:pStyle w:val="ListParagraph"/>
        <w:spacing w:after="0" w:line="360" w:lineRule="auto"/>
        <w:ind w:left="0" w:firstLine="709"/>
        <w:jc w:val="both"/>
        <w:rPr>
          <w:rStyle w:val="s2"/>
          <w:rFonts w:ascii="Times New Roman" w:hAnsi="Times New Roman" w:cs="Times New Roman"/>
          <w:b/>
          <w:bCs/>
          <w:sz w:val="24"/>
          <w:szCs w:val="24"/>
        </w:rPr>
      </w:pPr>
      <w:r w:rsidRPr="00480E11">
        <w:rPr>
          <w:rStyle w:val="s2"/>
          <w:rFonts w:ascii="Times New Roman" w:hAnsi="Times New Roman" w:cs="Times New Roman"/>
          <w:sz w:val="24"/>
          <w:szCs w:val="24"/>
        </w:rPr>
        <w:t>― развитие положительных качеств и свойств личности.</w:t>
      </w:r>
    </w:p>
    <w:p w:rsidR="00CE3026" w:rsidRPr="00480E11" w:rsidRDefault="00CE3026">
      <w:pPr>
        <w:pStyle w:val="ListParagraph"/>
        <w:spacing w:after="0" w:line="360" w:lineRule="auto"/>
        <w:ind w:left="0" w:firstLine="709"/>
        <w:jc w:val="center"/>
        <w:rPr>
          <w:rFonts w:ascii="Times New Roman" w:hAnsi="Times New Roman" w:cs="Times New Roman"/>
          <w:b/>
          <w:bCs/>
          <w:sz w:val="24"/>
          <w:szCs w:val="24"/>
        </w:rPr>
      </w:pPr>
      <w:r w:rsidRPr="00480E11">
        <w:rPr>
          <w:rStyle w:val="s2"/>
          <w:rFonts w:ascii="Times New Roman" w:hAnsi="Times New Roman" w:cs="Times New Roman"/>
          <w:b/>
          <w:bCs/>
          <w:sz w:val="24"/>
          <w:szCs w:val="24"/>
        </w:rPr>
        <w:t>Грамматика, правописание и развитие речи</w:t>
      </w:r>
    </w:p>
    <w:p w:rsidR="00CE3026" w:rsidRPr="00480E11" w:rsidRDefault="00CE3026">
      <w:pPr>
        <w:spacing w:after="0" w:line="360" w:lineRule="auto"/>
        <w:ind w:firstLine="709"/>
        <w:jc w:val="both"/>
        <w:rPr>
          <w:rFonts w:ascii="Times New Roman" w:hAnsi="Times New Roman" w:cs="Times New Roman"/>
          <w:b/>
          <w:bCs/>
          <w:color w:val="auto"/>
          <w:sz w:val="24"/>
          <w:szCs w:val="24"/>
        </w:rPr>
      </w:pPr>
      <w:r w:rsidRPr="00480E11">
        <w:rPr>
          <w:rFonts w:ascii="Times New Roman" w:hAnsi="Times New Roman" w:cs="Times New Roman"/>
          <w:b/>
          <w:bCs/>
          <w:color w:val="auto"/>
          <w:sz w:val="24"/>
          <w:szCs w:val="24"/>
        </w:rPr>
        <w:t xml:space="preserve">Фонетика. </w:t>
      </w:r>
      <w:r w:rsidRPr="00480E11">
        <w:rPr>
          <w:rFonts w:ascii="Times New Roman" w:hAnsi="Times New Roman" w:cs="Times New Roman"/>
          <w:color w:val="auto"/>
          <w:sz w:val="24"/>
          <w:szCs w:val="24"/>
        </w:rPr>
        <w:t xml:space="preserve">Звуки и буквы. Обозначение звуков на письме. Гласные и согласные. Согласные твердые и мягкие. Обозначение мягкости согласных на письме буквами </w:t>
      </w:r>
      <w:r w:rsidRPr="00480E11">
        <w:rPr>
          <w:rFonts w:ascii="Times New Roman" w:hAnsi="Times New Roman" w:cs="Times New Roman"/>
          <w:b/>
          <w:bCs/>
          <w:color w:val="auto"/>
          <w:sz w:val="24"/>
          <w:szCs w:val="24"/>
        </w:rPr>
        <w:t>ь, е, ё, и, ю, я</w:t>
      </w:r>
      <w:r w:rsidRPr="00480E11">
        <w:rPr>
          <w:rFonts w:ascii="Times New Roman" w:hAnsi="Times New Roman" w:cs="Times New Roman"/>
          <w:color w:val="auto"/>
          <w:sz w:val="24"/>
          <w:szCs w:val="24"/>
        </w:rPr>
        <w:t xml:space="preserve">. Согласные глухие и звонкие. Согласные парные и непарные по твердости – мягкости, звонкости – глухости. Разделительный  </w:t>
      </w:r>
      <w:r w:rsidRPr="00480E11">
        <w:rPr>
          <w:rFonts w:ascii="Times New Roman" w:hAnsi="Times New Roman" w:cs="Times New Roman"/>
          <w:b/>
          <w:bCs/>
          <w:color w:val="auto"/>
          <w:sz w:val="24"/>
          <w:szCs w:val="24"/>
        </w:rPr>
        <w:t>ь</w:t>
      </w:r>
      <w:r w:rsidRPr="00480E11">
        <w:rPr>
          <w:rFonts w:ascii="Times New Roman" w:hAnsi="Times New Roman" w:cs="Times New Roman"/>
          <w:color w:val="auto"/>
          <w:sz w:val="24"/>
          <w:szCs w:val="24"/>
        </w:rPr>
        <w:t xml:space="preserve">. Ударение. Гласные ударные и безударные. Проверка написания безударных гласных путем изменения формы слова. Слог. Перенос слов. Алфавит. </w:t>
      </w:r>
    </w:p>
    <w:p w:rsidR="00CE3026" w:rsidRPr="00480E11" w:rsidRDefault="00CE3026">
      <w:pPr>
        <w:spacing w:after="0" w:line="360" w:lineRule="auto"/>
        <w:ind w:firstLine="709"/>
        <w:jc w:val="both"/>
        <w:rPr>
          <w:rFonts w:ascii="Times New Roman" w:hAnsi="Times New Roman" w:cs="Times New Roman"/>
          <w:b/>
          <w:bCs/>
          <w:color w:val="auto"/>
          <w:sz w:val="24"/>
          <w:szCs w:val="24"/>
        </w:rPr>
      </w:pPr>
      <w:r w:rsidRPr="00480E11">
        <w:rPr>
          <w:rFonts w:ascii="Times New Roman" w:hAnsi="Times New Roman" w:cs="Times New Roman"/>
          <w:b/>
          <w:bCs/>
          <w:color w:val="auto"/>
          <w:sz w:val="24"/>
          <w:szCs w:val="24"/>
        </w:rPr>
        <w:t xml:space="preserve">Морфология </w:t>
      </w:r>
    </w:p>
    <w:p w:rsidR="00CE3026" w:rsidRPr="00480E11" w:rsidRDefault="00CE3026">
      <w:pPr>
        <w:spacing w:after="0" w:line="360" w:lineRule="auto"/>
        <w:ind w:firstLine="709"/>
        <w:jc w:val="both"/>
        <w:rPr>
          <w:rFonts w:ascii="Times New Roman" w:hAnsi="Times New Roman" w:cs="Times New Roman"/>
          <w:color w:val="auto"/>
          <w:sz w:val="24"/>
          <w:szCs w:val="24"/>
        </w:rPr>
      </w:pPr>
      <w:r w:rsidRPr="00480E11">
        <w:rPr>
          <w:rFonts w:ascii="Times New Roman" w:hAnsi="Times New Roman" w:cs="Times New Roman"/>
          <w:b/>
          <w:bCs/>
          <w:color w:val="auto"/>
          <w:sz w:val="24"/>
          <w:szCs w:val="24"/>
        </w:rPr>
        <w:t>Состав слова</w:t>
      </w:r>
      <w:r w:rsidRPr="00480E11">
        <w:rPr>
          <w:rFonts w:ascii="Times New Roman" w:hAnsi="Times New Roman" w:cs="Times New Roman"/>
          <w:color w:val="auto"/>
          <w:sz w:val="24"/>
          <w:szCs w:val="24"/>
        </w:rPr>
        <w:t>. Корень и однокоренные слова. Окончание. Приставка. Суффикс. Образование слов с помощью приставок и суффиксов. Разбор слов по составу. Сложные слова: образование сложных слов с соединительными гласными и без соединительных гласных. Сложносокращенные слова.</w:t>
      </w:r>
    </w:p>
    <w:p w:rsidR="00CE3026" w:rsidRPr="00480E11" w:rsidRDefault="00CE3026">
      <w:pPr>
        <w:spacing w:after="0" w:line="360" w:lineRule="auto"/>
        <w:ind w:firstLine="709"/>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Правописание проверяемых безударных гласных, звонких и глухих согла</w:t>
      </w:r>
      <w:r w:rsidRPr="00480E11">
        <w:rPr>
          <w:rFonts w:ascii="Times New Roman" w:hAnsi="Times New Roman" w:cs="Times New Roman"/>
          <w:color w:val="auto"/>
          <w:sz w:val="24"/>
          <w:szCs w:val="24"/>
        </w:rPr>
        <w:softHyphen/>
        <w:t>сных в корне слова. Единообразное написание ударных и безударных гла</w:t>
      </w:r>
      <w:r w:rsidRPr="00480E11">
        <w:rPr>
          <w:rFonts w:ascii="Times New Roman" w:hAnsi="Times New Roman" w:cs="Times New Roman"/>
          <w:color w:val="auto"/>
          <w:sz w:val="24"/>
          <w:szCs w:val="24"/>
        </w:rPr>
        <w:softHyphen/>
        <w:t xml:space="preserve">сных, звонких и глухих согласных в корнях слов. Непроверяемые гласные и согласные в корне слов. </w:t>
      </w:r>
    </w:p>
    <w:p w:rsidR="00CE3026" w:rsidRPr="00480E11" w:rsidRDefault="00CE3026">
      <w:pPr>
        <w:spacing w:after="0" w:line="360" w:lineRule="auto"/>
        <w:ind w:firstLine="709"/>
        <w:jc w:val="both"/>
        <w:rPr>
          <w:rFonts w:ascii="Times New Roman" w:hAnsi="Times New Roman" w:cs="Times New Roman"/>
          <w:b/>
          <w:bCs/>
          <w:color w:val="auto"/>
          <w:sz w:val="24"/>
          <w:szCs w:val="24"/>
        </w:rPr>
      </w:pPr>
      <w:r w:rsidRPr="00480E11">
        <w:rPr>
          <w:rFonts w:ascii="Times New Roman" w:hAnsi="Times New Roman" w:cs="Times New Roman"/>
          <w:color w:val="auto"/>
          <w:sz w:val="24"/>
          <w:szCs w:val="24"/>
        </w:rPr>
        <w:t xml:space="preserve">Правописание приставок. Единообразное написание ряда приставок. Приставка и предлог. Разделительный </w:t>
      </w:r>
      <w:r w:rsidRPr="00480E11">
        <w:rPr>
          <w:rFonts w:ascii="Times New Roman" w:hAnsi="Times New Roman" w:cs="Times New Roman"/>
          <w:b/>
          <w:bCs/>
          <w:color w:val="auto"/>
          <w:sz w:val="24"/>
          <w:szCs w:val="24"/>
        </w:rPr>
        <w:t>ъ</w:t>
      </w:r>
      <w:r w:rsidRPr="00480E11">
        <w:rPr>
          <w:rFonts w:ascii="Times New Roman" w:hAnsi="Times New Roman" w:cs="Times New Roman"/>
          <w:color w:val="auto"/>
          <w:sz w:val="24"/>
          <w:szCs w:val="24"/>
        </w:rPr>
        <w:t xml:space="preserve">. </w:t>
      </w:r>
    </w:p>
    <w:p w:rsidR="00CE3026" w:rsidRPr="00480E11" w:rsidRDefault="00CE3026">
      <w:pPr>
        <w:spacing w:after="0" w:line="360" w:lineRule="auto"/>
        <w:ind w:firstLine="709"/>
        <w:jc w:val="both"/>
        <w:rPr>
          <w:rFonts w:ascii="Times New Roman" w:hAnsi="Times New Roman" w:cs="Times New Roman"/>
          <w:color w:val="auto"/>
          <w:sz w:val="24"/>
          <w:szCs w:val="24"/>
        </w:rPr>
      </w:pPr>
      <w:r w:rsidRPr="00480E11">
        <w:rPr>
          <w:rFonts w:ascii="Times New Roman" w:hAnsi="Times New Roman" w:cs="Times New Roman"/>
          <w:b/>
          <w:bCs/>
          <w:color w:val="auto"/>
          <w:sz w:val="24"/>
          <w:szCs w:val="24"/>
        </w:rPr>
        <w:t>Части речи</w:t>
      </w:r>
    </w:p>
    <w:p w:rsidR="00CE3026" w:rsidRPr="00480E11" w:rsidRDefault="00CE3026">
      <w:pPr>
        <w:spacing w:after="0" w:line="360" w:lineRule="auto"/>
        <w:ind w:firstLine="709"/>
        <w:jc w:val="both"/>
        <w:rPr>
          <w:rFonts w:ascii="Times New Roman" w:hAnsi="Times New Roman" w:cs="Times New Roman"/>
          <w:b/>
          <w:bCs/>
          <w:i/>
          <w:iCs/>
          <w:color w:val="auto"/>
          <w:sz w:val="24"/>
          <w:szCs w:val="24"/>
        </w:rPr>
      </w:pPr>
      <w:r w:rsidRPr="00480E11">
        <w:rPr>
          <w:rFonts w:ascii="Times New Roman" w:hAnsi="Times New Roman" w:cs="Times New Roman"/>
          <w:color w:val="auto"/>
          <w:sz w:val="24"/>
          <w:szCs w:val="24"/>
        </w:rPr>
        <w:t xml:space="preserve">Имя существительное, глагол, имя прилагательное, имя числительное, местоимение,  наречие, предлог. Различение частей речи по вопросам и значению. </w:t>
      </w:r>
    </w:p>
    <w:p w:rsidR="00CE3026" w:rsidRPr="00480E11" w:rsidRDefault="00CE3026">
      <w:pPr>
        <w:spacing w:after="0" w:line="360" w:lineRule="auto"/>
        <w:ind w:firstLine="709"/>
        <w:jc w:val="both"/>
        <w:rPr>
          <w:rFonts w:ascii="Times New Roman" w:hAnsi="Times New Roman" w:cs="Times New Roman"/>
          <w:b/>
          <w:bCs/>
          <w:i/>
          <w:iCs/>
          <w:color w:val="auto"/>
          <w:sz w:val="24"/>
          <w:szCs w:val="24"/>
        </w:rPr>
      </w:pPr>
      <w:r w:rsidRPr="00480E11">
        <w:rPr>
          <w:rFonts w:ascii="Times New Roman" w:hAnsi="Times New Roman" w:cs="Times New Roman"/>
          <w:b/>
          <w:bCs/>
          <w:i/>
          <w:iCs/>
          <w:color w:val="auto"/>
          <w:sz w:val="24"/>
          <w:szCs w:val="24"/>
        </w:rPr>
        <w:t xml:space="preserve">Предлог: </w:t>
      </w:r>
      <w:r w:rsidRPr="00480E11">
        <w:rPr>
          <w:rFonts w:ascii="Times New Roman" w:hAnsi="Times New Roman" w:cs="Times New Roman"/>
          <w:color w:val="auto"/>
          <w:sz w:val="24"/>
          <w:szCs w:val="24"/>
        </w:rPr>
        <w:t xml:space="preserve">общее понятие, значение в речи. Раздельное написание предлогов со словами. </w:t>
      </w:r>
    </w:p>
    <w:p w:rsidR="00CE3026" w:rsidRPr="00480E11" w:rsidRDefault="00CE3026">
      <w:pPr>
        <w:spacing w:after="0" w:line="360" w:lineRule="auto"/>
        <w:ind w:firstLine="709"/>
        <w:jc w:val="both"/>
        <w:rPr>
          <w:rFonts w:ascii="Times New Roman" w:hAnsi="Times New Roman" w:cs="Times New Roman"/>
          <w:b/>
          <w:bCs/>
          <w:i/>
          <w:iCs/>
          <w:color w:val="auto"/>
          <w:sz w:val="24"/>
          <w:szCs w:val="24"/>
        </w:rPr>
      </w:pPr>
      <w:r w:rsidRPr="00480E11">
        <w:rPr>
          <w:rFonts w:ascii="Times New Roman" w:hAnsi="Times New Roman" w:cs="Times New Roman"/>
          <w:b/>
          <w:bCs/>
          <w:i/>
          <w:iCs/>
          <w:color w:val="auto"/>
          <w:sz w:val="24"/>
          <w:szCs w:val="24"/>
        </w:rPr>
        <w:t>Имя существительное</w:t>
      </w:r>
      <w:r w:rsidRPr="00480E11">
        <w:rPr>
          <w:rFonts w:ascii="Times New Roman" w:hAnsi="Times New Roman" w:cs="Times New Roman"/>
          <w:color w:val="auto"/>
          <w:sz w:val="24"/>
          <w:szCs w:val="24"/>
        </w:rPr>
        <w:t xml:space="preserve">: общее значение. Имена существительные собственные и нарицательные, одушевленные и неодушевленные. Род имен существительных. Написание мягкого знака (ь) после шипящих в конце слов у существительных женского рода. Число имен существительных. Имена существительные, употребляемые только в единственном или множественном числе. Понятие о 1, 2, 3-м склонениях имен существительных. Склонение имен существительных в единственном и множественном числе. Падеж. Изменение существительных по падежам. Правописание падежных окончаний имён существительных единственного и множественного числа. Несклоняемые имена существительные. </w:t>
      </w:r>
    </w:p>
    <w:p w:rsidR="00CE3026" w:rsidRPr="00480E11" w:rsidRDefault="00CE3026">
      <w:pPr>
        <w:spacing w:after="0" w:line="360" w:lineRule="auto"/>
        <w:ind w:firstLine="709"/>
        <w:jc w:val="both"/>
        <w:rPr>
          <w:rFonts w:ascii="Times New Roman" w:hAnsi="Times New Roman" w:cs="Times New Roman"/>
          <w:color w:val="auto"/>
          <w:sz w:val="24"/>
          <w:szCs w:val="24"/>
        </w:rPr>
      </w:pPr>
      <w:r w:rsidRPr="00480E11">
        <w:rPr>
          <w:rFonts w:ascii="Times New Roman" w:hAnsi="Times New Roman" w:cs="Times New Roman"/>
          <w:b/>
          <w:bCs/>
          <w:i/>
          <w:iCs/>
          <w:color w:val="auto"/>
          <w:sz w:val="24"/>
          <w:szCs w:val="24"/>
        </w:rPr>
        <w:t>Имя прилагательное</w:t>
      </w:r>
      <w:r w:rsidRPr="00480E11">
        <w:rPr>
          <w:rFonts w:ascii="Times New Roman" w:hAnsi="Times New Roman" w:cs="Times New Roman"/>
          <w:color w:val="auto"/>
          <w:sz w:val="24"/>
          <w:szCs w:val="24"/>
        </w:rPr>
        <w:t xml:space="preserve">: понятие, значение в речи. Определение рода, числа и падежа имени прилагательного по роду, числу и падежу имени существительного. Согласование имени прилагательного с существительным в роде, числе и падеже. Спряжение имен прилагательных. </w:t>
      </w:r>
    </w:p>
    <w:p w:rsidR="00CE3026" w:rsidRPr="00480E11" w:rsidRDefault="00CE3026">
      <w:pPr>
        <w:spacing w:after="0" w:line="360" w:lineRule="auto"/>
        <w:ind w:firstLine="709"/>
        <w:jc w:val="both"/>
        <w:rPr>
          <w:rFonts w:ascii="Times New Roman" w:hAnsi="Times New Roman" w:cs="Times New Roman"/>
          <w:b/>
          <w:bCs/>
          <w:i/>
          <w:iCs/>
          <w:color w:val="auto"/>
          <w:sz w:val="24"/>
          <w:szCs w:val="24"/>
        </w:rPr>
      </w:pPr>
      <w:r w:rsidRPr="00480E11">
        <w:rPr>
          <w:rFonts w:ascii="Times New Roman" w:hAnsi="Times New Roman" w:cs="Times New Roman"/>
          <w:color w:val="auto"/>
          <w:sz w:val="24"/>
          <w:szCs w:val="24"/>
        </w:rPr>
        <w:t xml:space="preserve">Правописание родовых и падежных окончаний имен прилагательных в единственном и множественном числе. </w:t>
      </w:r>
    </w:p>
    <w:p w:rsidR="00CE3026" w:rsidRPr="00480E11" w:rsidRDefault="00CE3026">
      <w:pPr>
        <w:spacing w:after="0" w:line="360" w:lineRule="auto"/>
        <w:ind w:firstLine="709"/>
        <w:jc w:val="both"/>
        <w:rPr>
          <w:rFonts w:ascii="Times New Roman" w:hAnsi="Times New Roman" w:cs="Times New Roman"/>
          <w:b/>
          <w:bCs/>
          <w:i/>
          <w:iCs/>
          <w:color w:val="auto"/>
          <w:sz w:val="24"/>
          <w:szCs w:val="24"/>
        </w:rPr>
      </w:pPr>
      <w:r w:rsidRPr="00480E11">
        <w:rPr>
          <w:rFonts w:ascii="Times New Roman" w:hAnsi="Times New Roman" w:cs="Times New Roman"/>
          <w:b/>
          <w:bCs/>
          <w:i/>
          <w:iCs/>
          <w:color w:val="auto"/>
          <w:sz w:val="24"/>
          <w:szCs w:val="24"/>
        </w:rPr>
        <w:t>Глагол</w:t>
      </w:r>
      <w:r w:rsidRPr="00480E11">
        <w:rPr>
          <w:rFonts w:ascii="Times New Roman" w:hAnsi="Times New Roman" w:cs="Times New Roman"/>
          <w:color w:val="auto"/>
          <w:sz w:val="24"/>
          <w:szCs w:val="24"/>
        </w:rPr>
        <w:t xml:space="preserve"> как часть речи. Изменение глагола по временам (настоящее, про</w:t>
      </w:r>
      <w:r w:rsidRPr="00480E11">
        <w:rPr>
          <w:rFonts w:ascii="Times New Roman" w:hAnsi="Times New Roman" w:cs="Times New Roman"/>
          <w:color w:val="auto"/>
          <w:sz w:val="24"/>
          <w:szCs w:val="24"/>
        </w:rPr>
        <w:softHyphen/>
        <w:t>шедшее, будущее). Изменение глагола по лицам и числам. Правописание окон</w:t>
      </w:r>
      <w:r w:rsidRPr="00480E11">
        <w:rPr>
          <w:rFonts w:ascii="Times New Roman" w:hAnsi="Times New Roman" w:cs="Times New Roman"/>
          <w:color w:val="auto"/>
          <w:sz w:val="24"/>
          <w:szCs w:val="24"/>
        </w:rPr>
        <w:softHyphen/>
        <w:t xml:space="preserve">чаний глаголов 2-го лица </w:t>
      </w:r>
      <w:r w:rsidRPr="00480E11">
        <w:rPr>
          <w:rFonts w:ascii="Times New Roman" w:hAnsi="Times New Roman" w:cs="Times New Roman"/>
          <w:b/>
          <w:bCs/>
          <w:color w:val="auto"/>
          <w:sz w:val="24"/>
          <w:szCs w:val="24"/>
        </w:rPr>
        <w:t>–шь</w:t>
      </w:r>
      <w:r w:rsidRPr="00480E11">
        <w:rPr>
          <w:rFonts w:ascii="Times New Roman" w:hAnsi="Times New Roman" w:cs="Times New Roman"/>
          <w:color w:val="auto"/>
          <w:sz w:val="24"/>
          <w:szCs w:val="24"/>
        </w:rPr>
        <w:t xml:space="preserve">, </w:t>
      </w:r>
      <w:r w:rsidRPr="00480E11">
        <w:rPr>
          <w:rFonts w:ascii="Times New Roman" w:hAnsi="Times New Roman" w:cs="Times New Roman"/>
          <w:b/>
          <w:bCs/>
          <w:color w:val="auto"/>
          <w:sz w:val="24"/>
          <w:szCs w:val="24"/>
        </w:rPr>
        <w:t>-шься</w:t>
      </w:r>
      <w:r w:rsidRPr="00480E11">
        <w:rPr>
          <w:rFonts w:ascii="Times New Roman" w:hAnsi="Times New Roman" w:cs="Times New Roman"/>
          <w:color w:val="auto"/>
          <w:sz w:val="24"/>
          <w:szCs w:val="24"/>
        </w:rPr>
        <w:t xml:space="preserve">. Глаголы на </w:t>
      </w:r>
      <w:r w:rsidRPr="00480E11">
        <w:rPr>
          <w:rFonts w:ascii="Times New Roman" w:hAnsi="Times New Roman" w:cs="Times New Roman"/>
          <w:b/>
          <w:bCs/>
          <w:color w:val="auto"/>
          <w:sz w:val="24"/>
          <w:szCs w:val="24"/>
        </w:rPr>
        <w:t>–ся</w:t>
      </w:r>
      <w:r w:rsidRPr="00480E11">
        <w:rPr>
          <w:rFonts w:ascii="Times New Roman" w:hAnsi="Times New Roman" w:cs="Times New Roman"/>
          <w:color w:val="auto"/>
          <w:sz w:val="24"/>
          <w:szCs w:val="24"/>
        </w:rPr>
        <w:t xml:space="preserve"> (</w:t>
      </w:r>
      <w:r w:rsidRPr="00480E11">
        <w:rPr>
          <w:rFonts w:ascii="Times New Roman" w:hAnsi="Times New Roman" w:cs="Times New Roman"/>
          <w:b/>
          <w:bCs/>
          <w:color w:val="auto"/>
          <w:sz w:val="24"/>
          <w:szCs w:val="24"/>
        </w:rPr>
        <w:t>-сь</w:t>
      </w:r>
      <w:r w:rsidRPr="00480E11">
        <w:rPr>
          <w:rFonts w:ascii="Times New Roman" w:hAnsi="Times New Roman" w:cs="Times New Roman"/>
          <w:color w:val="auto"/>
          <w:sz w:val="24"/>
          <w:szCs w:val="24"/>
        </w:rPr>
        <w:t>). Изменение гла</w:t>
      </w:r>
      <w:r w:rsidRPr="00480E11">
        <w:rPr>
          <w:rFonts w:ascii="Times New Roman" w:hAnsi="Times New Roman" w:cs="Times New Roman"/>
          <w:color w:val="auto"/>
          <w:sz w:val="24"/>
          <w:szCs w:val="24"/>
        </w:rPr>
        <w:softHyphen/>
        <w:t>голов в прошедшем времени по родам и числам.  Неопределенная форма гла</w:t>
      </w:r>
      <w:r w:rsidRPr="00480E11">
        <w:rPr>
          <w:rFonts w:ascii="Times New Roman" w:hAnsi="Times New Roman" w:cs="Times New Roman"/>
          <w:color w:val="auto"/>
          <w:sz w:val="24"/>
          <w:szCs w:val="24"/>
        </w:rPr>
        <w:softHyphen/>
        <w:t>гола. Спряжение глаголов. Правописание безударных личных окончаний гла</w:t>
      </w:r>
      <w:r w:rsidRPr="00480E11">
        <w:rPr>
          <w:rFonts w:ascii="Times New Roman" w:hAnsi="Times New Roman" w:cs="Times New Roman"/>
          <w:color w:val="auto"/>
          <w:sz w:val="24"/>
          <w:szCs w:val="24"/>
        </w:rPr>
        <w:softHyphen/>
        <w:t xml:space="preserve">голов </w:t>
      </w:r>
      <w:r w:rsidRPr="00480E11">
        <w:rPr>
          <w:rFonts w:ascii="Times New Roman" w:hAnsi="Times New Roman" w:cs="Times New Roman"/>
          <w:color w:val="auto"/>
          <w:sz w:val="24"/>
          <w:szCs w:val="24"/>
          <w:lang w:val="en-US"/>
        </w:rPr>
        <w:t>I</w:t>
      </w:r>
      <w:r w:rsidRPr="00480E11">
        <w:rPr>
          <w:rFonts w:ascii="Times New Roman" w:hAnsi="Times New Roman" w:cs="Times New Roman"/>
          <w:color w:val="auto"/>
          <w:sz w:val="24"/>
          <w:szCs w:val="24"/>
        </w:rPr>
        <w:t xml:space="preserve"> и </w:t>
      </w:r>
      <w:r w:rsidRPr="00480E11">
        <w:rPr>
          <w:rFonts w:ascii="Times New Roman" w:hAnsi="Times New Roman" w:cs="Times New Roman"/>
          <w:color w:val="auto"/>
          <w:sz w:val="24"/>
          <w:szCs w:val="24"/>
          <w:lang w:val="en-US"/>
        </w:rPr>
        <w:t>II</w:t>
      </w:r>
      <w:r w:rsidRPr="00480E11">
        <w:rPr>
          <w:rFonts w:ascii="Times New Roman" w:hAnsi="Times New Roman" w:cs="Times New Roman"/>
          <w:color w:val="auto"/>
          <w:sz w:val="24"/>
          <w:szCs w:val="24"/>
        </w:rPr>
        <w:t xml:space="preserve"> спряжения. Правописание глаголов с </w:t>
      </w:r>
      <w:r w:rsidRPr="00480E11">
        <w:rPr>
          <w:rFonts w:ascii="Times New Roman" w:hAnsi="Times New Roman" w:cs="Times New Roman"/>
          <w:b/>
          <w:bCs/>
          <w:color w:val="auto"/>
          <w:sz w:val="24"/>
          <w:szCs w:val="24"/>
        </w:rPr>
        <w:t>–ться</w:t>
      </w:r>
      <w:r w:rsidRPr="00480E11">
        <w:rPr>
          <w:rFonts w:ascii="Times New Roman" w:hAnsi="Times New Roman" w:cs="Times New Roman"/>
          <w:color w:val="auto"/>
          <w:sz w:val="24"/>
          <w:szCs w:val="24"/>
        </w:rPr>
        <w:t xml:space="preserve">, </w:t>
      </w:r>
      <w:r w:rsidRPr="00480E11">
        <w:rPr>
          <w:rFonts w:ascii="Times New Roman" w:hAnsi="Times New Roman" w:cs="Times New Roman"/>
          <w:b/>
          <w:bCs/>
          <w:color w:val="auto"/>
          <w:sz w:val="24"/>
          <w:szCs w:val="24"/>
        </w:rPr>
        <w:t>-тся</w:t>
      </w:r>
      <w:r w:rsidRPr="00480E11">
        <w:rPr>
          <w:rFonts w:ascii="Times New Roman" w:hAnsi="Times New Roman" w:cs="Times New Roman"/>
          <w:color w:val="auto"/>
          <w:sz w:val="24"/>
          <w:szCs w:val="24"/>
        </w:rPr>
        <w:t>. Повелительная форма глагола. Правописание глаголов повелительной формы еди</w:t>
      </w:r>
      <w:r w:rsidRPr="00480E11">
        <w:rPr>
          <w:rFonts w:ascii="Times New Roman" w:hAnsi="Times New Roman" w:cs="Times New Roman"/>
          <w:color w:val="auto"/>
          <w:sz w:val="24"/>
          <w:szCs w:val="24"/>
        </w:rPr>
        <w:softHyphen/>
        <w:t>н</w:t>
      </w:r>
      <w:r w:rsidRPr="00480E11">
        <w:rPr>
          <w:rFonts w:ascii="Times New Roman" w:hAnsi="Times New Roman" w:cs="Times New Roman"/>
          <w:color w:val="auto"/>
          <w:sz w:val="24"/>
          <w:szCs w:val="24"/>
        </w:rPr>
        <w:softHyphen/>
        <w:t>с</w:t>
      </w:r>
      <w:r w:rsidRPr="00480E11">
        <w:rPr>
          <w:rFonts w:ascii="Times New Roman" w:hAnsi="Times New Roman" w:cs="Times New Roman"/>
          <w:color w:val="auto"/>
          <w:sz w:val="24"/>
          <w:szCs w:val="24"/>
        </w:rPr>
        <w:softHyphen/>
        <w:t>т</w:t>
      </w:r>
      <w:r w:rsidRPr="00480E11">
        <w:rPr>
          <w:rFonts w:ascii="Times New Roman" w:hAnsi="Times New Roman" w:cs="Times New Roman"/>
          <w:color w:val="auto"/>
          <w:sz w:val="24"/>
          <w:szCs w:val="24"/>
        </w:rPr>
        <w:softHyphen/>
        <w:t>вен</w:t>
      </w:r>
      <w:r w:rsidRPr="00480E11">
        <w:rPr>
          <w:rFonts w:ascii="Times New Roman" w:hAnsi="Times New Roman" w:cs="Times New Roman"/>
          <w:color w:val="auto"/>
          <w:sz w:val="24"/>
          <w:szCs w:val="24"/>
        </w:rPr>
        <w:softHyphen/>
        <w:t xml:space="preserve">ного и множественного числа. Правописание частицы НЕ с глаголами. </w:t>
      </w:r>
    </w:p>
    <w:p w:rsidR="00CE3026" w:rsidRPr="00480E11" w:rsidRDefault="00CE3026">
      <w:pPr>
        <w:spacing w:after="0" w:line="360" w:lineRule="auto"/>
        <w:ind w:firstLine="709"/>
        <w:jc w:val="both"/>
        <w:rPr>
          <w:rFonts w:ascii="Times New Roman" w:hAnsi="Times New Roman" w:cs="Times New Roman"/>
          <w:b/>
          <w:bCs/>
          <w:i/>
          <w:iCs/>
          <w:color w:val="auto"/>
          <w:sz w:val="24"/>
          <w:szCs w:val="24"/>
        </w:rPr>
      </w:pPr>
      <w:r w:rsidRPr="00480E11">
        <w:rPr>
          <w:rFonts w:ascii="Times New Roman" w:hAnsi="Times New Roman" w:cs="Times New Roman"/>
          <w:b/>
          <w:bCs/>
          <w:i/>
          <w:iCs/>
          <w:color w:val="auto"/>
          <w:sz w:val="24"/>
          <w:szCs w:val="24"/>
        </w:rPr>
        <w:t>Местоимение</w:t>
      </w:r>
      <w:r w:rsidRPr="00480E11">
        <w:rPr>
          <w:rFonts w:ascii="Times New Roman" w:hAnsi="Times New Roman" w:cs="Times New Roman"/>
          <w:color w:val="auto"/>
          <w:sz w:val="24"/>
          <w:szCs w:val="24"/>
        </w:rPr>
        <w:t xml:space="preserve">. Понятие о местоимении. Значение местоимений в речи. Личные местоимения единственного и множественного числа. Лицо и число местоимений. Склонение местоимений. Правописание личных местоимений.  </w:t>
      </w:r>
    </w:p>
    <w:p w:rsidR="00CE3026" w:rsidRPr="00480E11" w:rsidRDefault="00CE3026">
      <w:pPr>
        <w:spacing w:after="0" w:line="360" w:lineRule="auto"/>
        <w:ind w:firstLine="709"/>
        <w:jc w:val="both"/>
        <w:rPr>
          <w:rFonts w:ascii="Times New Roman" w:hAnsi="Times New Roman" w:cs="Times New Roman"/>
          <w:b/>
          <w:bCs/>
          <w:i/>
          <w:iCs/>
          <w:color w:val="auto"/>
          <w:sz w:val="24"/>
          <w:szCs w:val="24"/>
        </w:rPr>
      </w:pPr>
      <w:r w:rsidRPr="00480E11">
        <w:rPr>
          <w:rFonts w:ascii="Times New Roman" w:hAnsi="Times New Roman" w:cs="Times New Roman"/>
          <w:b/>
          <w:bCs/>
          <w:i/>
          <w:iCs/>
          <w:color w:val="auto"/>
          <w:sz w:val="24"/>
          <w:szCs w:val="24"/>
        </w:rPr>
        <w:t>Имя числительное</w:t>
      </w:r>
      <w:r w:rsidRPr="00480E11">
        <w:rPr>
          <w:rFonts w:ascii="Times New Roman" w:hAnsi="Times New Roman" w:cs="Times New Roman"/>
          <w:color w:val="auto"/>
          <w:sz w:val="24"/>
          <w:szCs w:val="24"/>
        </w:rPr>
        <w:t>. Понятие об имени числительном. Числительные количественные и порядковые. Правописание числительных.</w:t>
      </w:r>
    </w:p>
    <w:p w:rsidR="00CE3026" w:rsidRPr="00480E11" w:rsidRDefault="00CE3026">
      <w:pPr>
        <w:spacing w:after="0" w:line="360" w:lineRule="auto"/>
        <w:ind w:firstLine="709"/>
        <w:jc w:val="both"/>
        <w:rPr>
          <w:rFonts w:ascii="Times New Roman" w:hAnsi="Times New Roman" w:cs="Times New Roman"/>
          <w:b/>
          <w:bCs/>
          <w:color w:val="auto"/>
          <w:sz w:val="24"/>
          <w:szCs w:val="24"/>
        </w:rPr>
      </w:pPr>
      <w:r w:rsidRPr="00480E11">
        <w:rPr>
          <w:rFonts w:ascii="Times New Roman" w:hAnsi="Times New Roman" w:cs="Times New Roman"/>
          <w:b/>
          <w:bCs/>
          <w:i/>
          <w:iCs/>
          <w:color w:val="auto"/>
          <w:sz w:val="24"/>
          <w:szCs w:val="24"/>
        </w:rPr>
        <w:t>Наречие.</w:t>
      </w:r>
      <w:r w:rsidRPr="00480E11">
        <w:rPr>
          <w:rFonts w:ascii="Times New Roman" w:hAnsi="Times New Roman" w:cs="Times New Roman"/>
          <w:color w:val="auto"/>
          <w:sz w:val="24"/>
          <w:szCs w:val="24"/>
        </w:rPr>
        <w:t xml:space="preserve"> Понятие о наречии. Наречия, обозначающие время, место, способ действия. Правописание наречий. </w:t>
      </w:r>
    </w:p>
    <w:p w:rsidR="00CE3026" w:rsidRPr="00480E11" w:rsidRDefault="00CE3026">
      <w:pPr>
        <w:spacing w:after="0" w:line="360" w:lineRule="auto"/>
        <w:ind w:firstLine="709"/>
        <w:jc w:val="both"/>
        <w:rPr>
          <w:rFonts w:ascii="Times New Roman" w:hAnsi="Times New Roman" w:cs="Times New Roman"/>
          <w:color w:val="auto"/>
          <w:sz w:val="24"/>
          <w:szCs w:val="24"/>
        </w:rPr>
      </w:pPr>
      <w:r w:rsidRPr="00480E11">
        <w:rPr>
          <w:rFonts w:ascii="Times New Roman" w:hAnsi="Times New Roman" w:cs="Times New Roman"/>
          <w:b/>
          <w:bCs/>
          <w:color w:val="auto"/>
          <w:sz w:val="24"/>
          <w:szCs w:val="24"/>
        </w:rPr>
        <w:t>Синтаксис.</w:t>
      </w:r>
      <w:r w:rsidRPr="00480E11">
        <w:rPr>
          <w:rFonts w:ascii="Times New Roman" w:hAnsi="Times New Roman" w:cs="Times New Roman"/>
          <w:color w:val="auto"/>
          <w:sz w:val="24"/>
          <w:szCs w:val="24"/>
        </w:rPr>
        <w:t xml:space="preserve"> Словосочетание. Предложение. Простые и сложные предло</w:t>
      </w:r>
      <w:r w:rsidRPr="00480E11">
        <w:rPr>
          <w:rFonts w:ascii="Times New Roman" w:hAnsi="Times New Roman" w:cs="Times New Roman"/>
          <w:color w:val="auto"/>
          <w:sz w:val="24"/>
          <w:szCs w:val="24"/>
        </w:rPr>
        <w:softHyphen/>
        <w:t xml:space="preserve">жения. Повествовательные, вопросительные и восклицательные предложения. Знаки препинания в конце предложений. Главные и второстепенные члены предложения. Предложения распространенные и нераспространенные. </w:t>
      </w:r>
    </w:p>
    <w:p w:rsidR="00CE3026" w:rsidRPr="00480E11" w:rsidRDefault="00CE3026">
      <w:pPr>
        <w:spacing w:after="0" w:line="360" w:lineRule="auto"/>
        <w:ind w:firstLine="709"/>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Установление последовательности предложений в тексте. Связь предложе</w:t>
      </w:r>
      <w:r w:rsidRPr="00480E11">
        <w:rPr>
          <w:rFonts w:ascii="Times New Roman" w:hAnsi="Times New Roman" w:cs="Times New Roman"/>
          <w:color w:val="auto"/>
          <w:sz w:val="24"/>
          <w:szCs w:val="24"/>
        </w:rPr>
        <w:softHyphen/>
        <w:t>ний в тексте с помощью различных языковых средств (личных место</w:t>
      </w:r>
      <w:r w:rsidRPr="00480E11">
        <w:rPr>
          <w:rFonts w:ascii="Times New Roman" w:hAnsi="Times New Roman" w:cs="Times New Roman"/>
          <w:color w:val="auto"/>
          <w:sz w:val="24"/>
          <w:szCs w:val="24"/>
        </w:rPr>
        <w:softHyphen/>
        <w:t>имений, наречий, повтора существительного, синонимической замены и др.).</w:t>
      </w:r>
    </w:p>
    <w:p w:rsidR="00CE3026" w:rsidRPr="00480E11" w:rsidRDefault="00CE3026">
      <w:pPr>
        <w:spacing w:after="0" w:line="360" w:lineRule="auto"/>
        <w:ind w:firstLine="709"/>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Однородные члены предложения. Союзы в простом и сложном пред</w:t>
      </w:r>
      <w:r w:rsidRPr="00480E11">
        <w:rPr>
          <w:rFonts w:ascii="Times New Roman" w:hAnsi="Times New Roman" w:cs="Times New Roman"/>
          <w:color w:val="auto"/>
          <w:sz w:val="24"/>
          <w:szCs w:val="24"/>
        </w:rPr>
        <w:softHyphen/>
        <w:t xml:space="preserve">ложении, знаки препинания перед союзами. Обращение, знаки препинания при обращении. Прямая речь. Знаки препинания при прямой речи. </w:t>
      </w:r>
    </w:p>
    <w:p w:rsidR="00CE3026" w:rsidRPr="00480E11" w:rsidRDefault="00CE3026">
      <w:pPr>
        <w:spacing w:after="0" w:line="360" w:lineRule="auto"/>
        <w:ind w:firstLine="709"/>
        <w:jc w:val="both"/>
        <w:rPr>
          <w:rFonts w:ascii="Times New Roman" w:hAnsi="Times New Roman" w:cs="Times New Roman"/>
          <w:b/>
          <w:bCs/>
          <w:color w:val="auto"/>
          <w:sz w:val="24"/>
          <w:szCs w:val="24"/>
        </w:rPr>
      </w:pPr>
      <w:r w:rsidRPr="00480E11">
        <w:rPr>
          <w:rFonts w:ascii="Times New Roman" w:hAnsi="Times New Roman" w:cs="Times New Roman"/>
          <w:color w:val="auto"/>
          <w:sz w:val="24"/>
          <w:szCs w:val="24"/>
        </w:rPr>
        <w:t>Сложное предложение. Сложные предложения без союзов и с сочинительными союзами И. А, НО. Сравнение простых предложений с однородными членами и сложных предложений. Сложные предложения с союзами ЧТО, ЧТОБЫ, ПОТОМУ ЧТО, КОГДА, КОТОРЫЙ.</w:t>
      </w:r>
    </w:p>
    <w:p w:rsidR="00CE3026" w:rsidRPr="00480E11" w:rsidRDefault="00CE3026">
      <w:pPr>
        <w:spacing w:after="0" w:line="360" w:lineRule="auto"/>
        <w:ind w:firstLine="709"/>
        <w:jc w:val="both"/>
        <w:rPr>
          <w:rFonts w:ascii="Times New Roman" w:hAnsi="Times New Roman" w:cs="Times New Roman"/>
          <w:color w:val="auto"/>
          <w:sz w:val="24"/>
          <w:szCs w:val="24"/>
        </w:rPr>
      </w:pPr>
      <w:r w:rsidRPr="00480E11">
        <w:rPr>
          <w:rFonts w:ascii="Times New Roman" w:hAnsi="Times New Roman" w:cs="Times New Roman"/>
          <w:b/>
          <w:bCs/>
          <w:color w:val="auto"/>
          <w:sz w:val="24"/>
          <w:szCs w:val="24"/>
        </w:rPr>
        <w:t xml:space="preserve">Развитие речи, работа с текстом </w:t>
      </w:r>
    </w:p>
    <w:p w:rsidR="00CE3026" w:rsidRPr="00480E11" w:rsidRDefault="00CE3026">
      <w:pPr>
        <w:spacing w:after="0" w:line="360" w:lineRule="auto"/>
        <w:ind w:firstLine="709"/>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 xml:space="preserve">Текст, признаки текста. Отличие текстов от предложения. Типы текстов: описание, повествование, рассуждение. Заголовок текста, подбор заголовков к данному тексту. Работа с деформированным текстом. Распространение текста. </w:t>
      </w:r>
    </w:p>
    <w:p w:rsidR="00CE3026" w:rsidRPr="00480E11" w:rsidRDefault="00CE3026">
      <w:pPr>
        <w:spacing w:after="0" w:line="360" w:lineRule="auto"/>
        <w:ind w:firstLine="709"/>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Стили речи (на основе практической работы с текстами): разговорный, деловой и художественный. Основные признаки стилей речи. Элементарный стилистический анализ текстов.</w:t>
      </w:r>
    </w:p>
    <w:p w:rsidR="00CE3026" w:rsidRPr="00480E11" w:rsidRDefault="00CE3026">
      <w:pPr>
        <w:spacing w:after="0" w:line="360" w:lineRule="auto"/>
        <w:ind w:firstLine="709"/>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 xml:space="preserve">Составление рассказа по серии сюжетных картин, картине, по опорным словам, материалам наблюдения, по предложенной теме, по плану. </w:t>
      </w:r>
    </w:p>
    <w:p w:rsidR="00CE3026" w:rsidRPr="00480E11" w:rsidRDefault="00CE3026">
      <w:pPr>
        <w:spacing w:after="0" w:line="360" w:lineRule="auto"/>
        <w:ind w:firstLine="709"/>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 xml:space="preserve">Изложение текста с опорой на заранее составленный план. Изложение по коллективно составленному плану. </w:t>
      </w:r>
    </w:p>
    <w:p w:rsidR="00CE3026" w:rsidRPr="00480E11" w:rsidRDefault="00CE3026">
      <w:pPr>
        <w:spacing w:after="0" w:line="360" w:lineRule="auto"/>
        <w:ind w:firstLine="709"/>
        <w:jc w:val="both"/>
        <w:rPr>
          <w:rFonts w:ascii="Times New Roman" w:hAnsi="Times New Roman" w:cs="Times New Roman"/>
          <w:b/>
          <w:bCs/>
          <w:color w:val="auto"/>
          <w:sz w:val="24"/>
          <w:szCs w:val="24"/>
        </w:rPr>
      </w:pPr>
      <w:r w:rsidRPr="00480E11">
        <w:rPr>
          <w:rFonts w:ascii="Times New Roman" w:hAnsi="Times New Roman" w:cs="Times New Roman"/>
          <w:color w:val="auto"/>
          <w:sz w:val="24"/>
          <w:szCs w:val="24"/>
        </w:rPr>
        <w:t>Сочинение творческого характера по картине, по личным наблюдениям, с привлечением сведений из практической деятельности, книг.</w:t>
      </w:r>
    </w:p>
    <w:p w:rsidR="00CE3026" w:rsidRPr="00480E11" w:rsidRDefault="00CE3026">
      <w:pPr>
        <w:spacing w:after="0" w:line="360" w:lineRule="auto"/>
        <w:ind w:firstLine="709"/>
        <w:jc w:val="both"/>
        <w:rPr>
          <w:rFonts w:ascii="Times New Roman" w:hAnsi="Times New Roman" w:cs="Times New Roman"/>
          <w:color w:val="auto"/>
          <w:sz w:val="24"/>
          <w:szCs w:val="24"/>
        </w:rPr>
      </w:pPr>
      <w:r w:rsidRPr="00480E11">
        <w:rPr>
          <w:rFonts w:ascii="Times New Roman" w:hAnsi="Times New Roman" w:cs="Times New Roman"/>
          <w:b/>
          <w:bCs/>
          <w:color w:val="auto"/>
          <w:sz w:val="24"/>
          <w:szCs w:val="24"/>
        </w:rPr>
        <w:t xml:space="preserve">Деловое письмо </w:t>
      </w:r>
    </w:p>
    <w:p w:rsidR="00CE3026" w:rsidRPr="00480E11" w:rsidRDefault="00CE3026">
      <w:pPr>
        <w:spacing w:after="0" w:line="360" w:lineRule="auto"/>
        <w:ind w:firstLine="709"/>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 xml:space="preserve">Адрес на открытке и конверте, поздравительная открытка, письмо. Записки: личные и деловые. Заметка в стенгазету, объявление, заявление, автобиография, анкета, доверенность, расписка и др. </w:t>
      </w:r>
    </w:p>
    <w:p w:rsidR="00CE3026" w:rsidRPr="00480E11" w:rsidRDefault="00CE3026">
      <w:pPr>
        <w:spacing w:after="0" w:line="360" w:lineRule="auto"/>
        <w:ind w:firstLine="709"/>
        <w:jc w:val="both"/>
        <w:rPr>
          <w:rFonts w:ascii="Times New Roman" w:hAnsi="Times New Roman" w:cs="Times New Roman"/>
          <w:b/>
          <w:bCs/>
          <w:color w:val="auto"/>
          <w:sz w:val="24"/>
          <w:szCs w:val="24"/>
        </w:rPr>
      </w:pPr>
      <w:r w:rsidRPr="00480E11">
        <w:rPr>
          <w:rFonts w:ascii="Times New Roman" w:hAnsi="Times New Roman" w:cs="Times New Roman"/>
          <w:color w:val="auto"/>
          <w:sz w:val="24"/>
          <w:szCs w:val="24"/>
        </w:rPr>
        <w:t>Письмо с элементами творческой деятельности.</w:t>
      </w:r>
    </w:p>
    <w:p w:rsidR="00CE3026" w:rsidRPr="00480E11" w:rsidRDefault="00CE3026">
      <w:pPr>
        <w:spacing w:before="120" w:after="0" w:line="360" w:lineRule="auto"/>
        <w:ind w:firstLine="709"/>
        <w:jc w:val="center"/>
        <w:rPr>
          <w:rFonts w:ascii="Times New Roman" w:hAnsi="Times New Roman" w:cs="Times New Roman"/>
          <w:b/>
          <w:bCs/>
          <w:color w:val="auto"/>
          <w:sz w:val="24"/>
          <w:szCs w:val="24"/>
        </w:rPr>
      </w:pPr>
      <w:r w:rsidRPr="00480E11">
        <w:rPr>
          <w:rFonts w:ascii="Times New Roman" w:hAnsi="Times New Roman" w:cs="Times New Roman"/>
          <w:b/>
          <w:bCs/>
          <w:color w:val="auto"/>
          <w:sz w:val="24"/>
          <w:szCs w:val="24"/>
        </w:rPr>
        <w:t>Чтение и развитие речи (</w:t>
      </w:r>
      <w:r w:rsidRPr="00480E11">
        <w:rPr>
          <w:rFonts w:ascii="Times New Roman" w:hAnsi="Times New Roman" w:cs="Times New Roman"/>
          <w:color w:val="auto"/>
          <w:sz w:val="24"/>
          <w:szCs w:val="24"/>
        </w:rPr>
        <w:t>Литературное чтение</w:t>
      </w:r>
      <w:r w:rsidRPr="00480E11">
        <w:rPr>
          <w:rFonts w:ascii="Times New Roman" w:hAnsi="Times New Roman" w:cs="Times New Roman"/>
          <w:b/>
          <w:bCs/>
          <w:color w:val="auto"/>
          <w:sz w:val="24"/>
          <w:szCs w:val="24"/>
        </w:rPr>
        <w:t>)</w:t>
      </w:r>
    </w:p>
    <w:p w:rsidR="00CE3026" w:rsidRPr="00480E11" w:rsidRDefault="00CE3026">
      <w:pPr>
        <w:pStyle w:val="western"/>
        <w:shd w:val="clear" w:color="auto" w:fill="FFFFFF"/>
        <w:spacing w:before="120" w:line="360" w:lineRule="auto"/>
        <w:ind w:firstLine="709"/>
        <w:jc w:val="both"/>
        <w:rPr>
          <w:b/>
          <w:bCs/>
          <w:color w:val="auto"/>
        </w:rPr>
      </w:pPr>
      <w:r w:rsidRPr="00480E11">
        <w:rPr>
          <w:b/>
          <w:bCs/>
          <w:color w:val="auto"/>
        </w:rPr>
        <w:t>Содержание чтения (круг чтения)</w:t>
      </w:r>
      <w:r w:rsidRPr="00480E11">
        <w:rPr>
          <w:color w:val="auto"/>
        </w:rPr>
        <w:t xml:space="preserve">. Произведения устного народного творчества (сказка, былина, предание, легенда). Стихотворные и прозаические произведения отечественных и зарубежных писателей </w:t>
      </w:r>
      <w:r w:rsidRPr="00480E11">
        <w:rPr>
          <w:color w:val="auto"/>
          <w:lang w:val="en-US"/>
        </w:rPr>
        <w:t>XIX</w:t>
      </w:r>
      <w:r w:rsidRPr="00480E11">
        <w:rPr>
          <w:color w:val="auto"/>
        </w:rPr>
        <w:t xml:space="preserve"> - </w:t>
      </w:r>
      <w:r w:rsidRPr="00480E11">
        <w:rPr>
          <w:color w:val="auto"/>
          <w:lang w:val="en-US"/>
        </w:rPr>
        <w:t>XXI</w:t>
      </w:r>
      <w:r w:rsidRPr="00480E11">
        <w:rPr>
          <w:color w:val="auto"/>
        </w:rPr>
        <w:t xml:space="preserve"> вв. Книги о приключениях и путешествиях.  Художественные и научно-популярные рассказы и очерки. Справочная литература: словари, книги-справочники, детская энциклопедия и пр. </w:t>
      </w:r>
    </w:p>
    <w:p w:rsidR="00CE3026" w:rsidRPr="00480E11" w:rsidRDefault="00CE3026">
      <w:pPr>
        <w:pStyle w:val="western"/>
        <w:shd w:val="clear" w:color="auto" w:fill="FFFFFF"/>
        <w:spacing w:before="0" w:line="360" w:lineRule="auto"/>
        <w:ind w:firstLine="709"/>
        <w:jc w:val="both"/>
        <w:rPr>
          <w:b/>
          <w:bCs/>
          <w:color w:val="auto"/>
        </w:rPr>
      </w:pPr>
      <w:r w:rsidRPr="00480E11">
        <w:rPr>
          <w:b/>
          <w:bCs/>
          <w:color w:val="auto"/>
        </w:rPr>
        <w:t>Примерная тематика произведений</w:t>
      </w:r>
      <w:r w:rsidRPr="00480E11">
        <w:rPr>
          <w:color w:val="auto"/>
        </w:rPr>
        <w:t>: произведения о Родине, героических подвигах во имя Родины, об отношении человека к природе, к животным, труду, друг другу; о жизни детей, их дружбе и товариществе; о нравственно-этических понятиях (добро, зло, честь, долг, совесть, жизнь, смерть, правда, ложь и т.д.)</w:t>
      </w:r>
    </w:p>
    <w:p w:rsidR="00CE3026" w:rsidRPr="00480E11" w:rsidRDefault="00CE3026">
      <w:pPr>
        <w:pStyle w:val="western"/>
        <w:shd w:val="clear" w:color="auto" w:fill="FFFFFF"/>
        <w:spacing w:before="0" w:line="360" w:lineRule="auto"/>
        <w:ind w:firstLine="709"/>
        <w:jc w:val="both"/>
        <w:rPr>
          <w:b/>
          <w:bCs/>
          <w:color w:val="auto"/>
        </w:rPr>
      </w:pPr>
      <w:r w:rsidRPr="00480E11">
        <w:rPr>
          <w:b/>
          <w:bCs/>
          <w:color w:val="auto"/>
        </w:rPr>
        <w:t>Жанровое разнообразие</w:t>
      </w:r>
      <w:r w:rsidRPr="00480E11">
        <w:rPr>
          <w:color w:val="auto"/>
        </w:rPr>
        <w:t>: народные и авторские сказки, басни, былины, легенды, рассказы, рассказы-описания, стихотворения.</w:t>
      </w:r>
    </w:p>
    <w:p w:rsidR="00CE3026" w:rsidRPr="00480E11" w:rsidRDefault="00CE3026">
      <w:pPr>
        <w:pStyle w:val="western"/>
        <w:shd w:val="clear" w:color="auto" w:fill="FFFFFF"/>
        <w:spacing w:before="0" w:line="360" w:lineRule="auto"/>
        <w:ind w:firstLine="709"/>
        <w:jc w:val="both"/>
        <w:rPr>
          <w:color w:val="auto"/>
        </w:rPr>
      </w:pPr>
      <w:r w:rsidRPr="00480E11">
        <w:rPr>
          <w:b/>
          <w:bCs/>
          <w:color w:val="auto"/>
        </w:rPr>
        <w:t>Ориентировка в литературоведческих понятиях</w:t>
      </w:r>
      <w:r w:rsidRPr="00480E11">
        <w:rPr>
          <w:color w:val="auto"/>
        </w:rPr>
        <w:t xml:space="preserve">: </w:t>
      </w:r>
    </w:p>
    <w:p w:rsidR="00CE3026" w:rsidRPr="00480E11" w:rsidRDefault="00CE3026" w:rsidP="00DE0F05">
      <w:pPr>
        <w:pStyle w:val="western"/>
        <w:numPr>
          <w:ilvl w:val="0"/>
          <w:numId w:val="5"/>
        </w:numPr>
        <w:shd w:val="clear" w:color="auto" w:fill="FFFFFF"/>
        <w:spacing w:before="0" w:line="360" w:lineRule="auto"/>
        <w:ind w:left="0" w:firstLine="709"/>
        <w:jc w:val="both"/>
        <w:rPr>
          <w:color w:val="auto"/>
        </w:rPr>
      </w:pPr>
      <w:r w:rsidRPr="00480E11">
        <w:rPr>
          <w:color w:val="auto"/>
        </w:rPr>
        <w:t xml:space="preserve">литературное произведение, фольклор, литературные жанры (сказка, былина, сказ, басня, пословица, рассказ, стихотворение), автобиография писателя. </w:t>
      </w:r>
    </w:p>
    <w:p w:rsidR="00CE3026" w:rsidRPr="00480E11" w:rsidRDefault="00CE3026" w:rsidP="00DE0F05">
      <w:pPr>
        <w:pStyle w:val="western"/>
        <w:numPr>
          <w:ilvl w:val="0"/>
          <w:numId w:val="5"/>
        </w:numPr>
        <w:shd w:val="clear" w:color="auto" w:fill="FFFFFF"/>
        <w:spacing w:before="0" w:line="360" w:lineRule="auto"/>
        <w:ind w:left="0" w:firstLine="709"/>
        <w:jc w:val="both"/>
        <w:rPr>
          <w:color w:val="auto"/>
        </w:rPr>
      </w:pPr>
      <w:r w:rsidRPr="00480E11">
        <w:rPr>
          <w:color w:val="auto"/>
        </w:rPr>
        <w:t>присказка, зачин, диалог, произведение.</w:t>
      </w:r>
    </w:p>
    <w:p w:rsidR="00CE3026" w:rsidRPr="00480E11" w:rsidRDefault="00CE3026" w:rsidP="00DE0F05">
      <w:pPr>
        <w:pStyle w:val="western"/>
        <w:numPr>
          <w:ilvl w:val="0"/>
          <w:numId w:val="5"/>
        </w:numPr>
        <w:shd w:val="clear" w:color="auto" w:fill="FFFFFF"/>
        <w:spacing w:before="0" w:line="360" w:lineRule="auto"/>
        <w:ind w:left="0" w:firstLine="709"/>
        <w:jc w:val="both"/>
        <w:rPr>
          <w:color w:val="auto"/>
        </w:rPr>
      </w:pPr>
      <w:r w:rsidRPr="00480E11">
        <w:rPr>
          <w:color w:val="auto"/>
        </w:rPr>
        <w:t>герой (персонаж), гласный и второстепенный герой, портрет героя, пейзаж.</w:t>
      </w:r>
    </w:p>
    <w:p w:rsidR="00CE3026" w:rsidRPr="00480E11" w:rsidRDefault="00CE3026" w:rsidP="00DE0F05">
      <w:pPr>
        <w:pStyle w:val="western"/>
        <w:numPr>
          <w:ilvl w:val="0"/>
          <w:numId w:val="5"/>
        </w:numPr>
        <w:shd w:val="clear" w:color="auto" w:fill="FFFFFF"/>
        <w:spacing w:before="0" w:line="360" w:lineRule="auto"/>
        <w:ind w:left="0" w:firstLine="709"/>
        <w:jc w:val="both"/>
        <w:rPr>
          <w:color w:val="auto"/>
        </w:rPr>
      </w:pPr>
      <w:r w:rsidRPr="00480E11">
        <w:rPr>
          <w:color w:val="auto"/>
        </w:rPr>
        <w:t xml:space="preserve">стихотворение, рифма, строка, строфа.  </w:t>
      </w:r>
    </w:p>
    <w:p w:rsidR="00CE3026" w:rsidRPr="00480E11" w:rsidRDefault="00CE3026" w:rsidP="00DE0F05">
      <w:pPr>
        <w:pStyle w:val="western"/>
        <w:numPr>
          <w:ilvl w:val="0"/>
          <w:numId w:val="5"/>
        </w:numPr>
        <w:shd w:val="clear" w:color="auto" w:fill="FFFFFF"/>
        <w:spacing w:before="0" w:line="360" w:lineRule="auto"/>
        <w:ind w:left="0" w:firstLine="709"/>
        <w:jc w:val="both"/>
        <w:rPr>
          <w:color w:val="auto"/>
        </w:rPr>
      </w:pPr>
      <w:r w:rsidRPr="00480E11">
        <w:rPr>
          <w:color w:val="auto"/>
        </w:rPr>
        <w:t xml:space="preserve">средства выразительности (логическая пауза, темп, ритм). </w:t>
      </w:r>
    </w:p>
    <w:p w:rsidR="00CE3026" w:rsidRPr="00480E11" w:rsidRDefault="00CE3026" w:rsidP="00DE0F05">
      <w:pPr>
        <w:pStyle w:val="western"/>
        <w:numPr>
          <w:ilvl w:val="0"/>
          <w:numId w:val="5"/>
        </w:numPr>
        <w:shd w:val="clear" w:color="auto" w:fill="FFFFFF"/>
        <w:spacing w:before="0" w:line="360" w:lineRule="auto"/>
        <w:ind w:left="0" w:firstLine="709"/>
        <w:jc w:val="both"/>
        <w:rPr>
          <w:b/>
          <w:bCs/>
          <w:color w:val="auto"/>
        </w:rPr>
      </w:pPr>
      <w:r w:rsidRPr="00480E11">
        <w:rPr>
          <w:color w:val="auto"/>
        </w:rPr>
        <w:t>элементы книги: переплёт, обложка, форзац, титульный лист, оглавление, предисловие, послесловие.</w:t>
      </w:r>
    </w:p>
    <w:p w:rsidR="00CE3026" w:rsidRPr="00480E11" w:rsidRDefault="00CE3026">
      <w:pPr>
        <w:pStyle w:val="western"/>
        <w:shd w:val="clear" w:color="auto" w:fill="FFFFFF"/>
        <w:spacing w:before="0" w:line="360" w:lineRule="auto"/>
        <w:ind w:firstLine="709"/>
        <w:jc w:val="both"/>
        <w:rPr>
          <w:b/>
          <w:bCs/>
          <w:color w:val="auto"/>
        </w:rPr>
      </w:pPr>
      <w:r w:rsidRPr="00480E11">
        <w:rPr>
          <w:b/>
          <w:bCs/>
          <w:color w:val="auto"/>
        </w:rPr>
        <w:t>Навык чтения:</w:t>
      </w:r>
      <w:r w:rsidRPr="00480E11">
        <w:rPr>
          <w:color w:val="auto"/>
        </w:rPr>
        <w:t xml:space="preserve"> чтение вслух и про себя небольших произведений и целых глав из произведений целыми словами. Выразительное чтение произведений. Формирование умения самоконтроля и самооценки. Формирование навыков беглого чтения. </w:t>
      </w:r>
    </w:p>
    <w:p w:rsidR="00CE3026" w:rsidRPr="00480E11" w:rsidRDefault="00CE3026">
      <w:pPr>
        <w:pStyle w:val="western"/>
        <w:shd w:val="clear" w:color="auto" w:fill="FFFFFF"/>
        <w:spacing w:before="0" w:line="360" w:lineRule="auto"/>
        <w:ind w:firstLine="709"/>
        <w:jc w:val="both"/>
        <w:rPr>
          <w:b/>
          <w:bCs/>
          <w:color w:val="auto"/>
        </w:rPr>
      </w:pPr>
      <w:r w:rsidRPr="00480E11">
        <w:rPr>
          <w:b/>
          <w:bCs/>
          <w:color w:val="auto"/>
        </w:rPr>
        <w:t>Работа с текстом.</w:t>
      </w:r>
      <w:r w:rsidRPr="00480E11">
        <w:rPr>
          <w:color w:val="auto"/>
        </w:rPr>
        <w:t xml:space="preserve"> Осознание последовательности смысла событий. Выделение главной мысли текста. Определение мотивов поступков героев. Сопоставление и оценка поступков персонажей. Выявление авторской позиции и собственного отношения к событиям и персонажам. Деление текста на части и их озаглавливание, составление плана. Выборочный, краткий и подробный пересказ произведения или его части по плану. </w:t>
      </w:r>
    </w:p>
    <w:p w:rsidR="00CE3026" w:rsidRPr="00480E11" w:rsidRDefault="00CE3026">
      <w:pPr>
        <w:pStyle w:val="western"/>
        <w:shd w:val="clear" w:color="auto" w:fill="FFFFFF"/>
        <w:spacing w:before="0" w:after="120" w:line="360" w:lineRule="auto"/>
        <w:ind w:firstLine="709"/>
        <w:jc w:val="both"/>
        <w:rPr>
          <w:b/>
          <w:bCs/>
          <w:color w:val="auto"/>
        </w:rPr>
      </w:pPr>
      <w:r w:rsidRPr="00480E11">
        <w:rPr>
          <w:b/>
          <w:bCs/>
          <w:color w:val="auto"/>
        </w:rPr>
        <w:t>Внеклассное чтение</w:t>
      </w:r>
      <w:r w:rsidRPr="00480E11">
        <w:rPr>
          <w:color w:val="auto"/>
        </w:rPr>
        <w:t xml:space="preserve">. Самостоятельное чтение книг, газет и журналов. Обсуждение прочитанного. Отчет о прочитанном произведении. Ведение дневников внеклассного чтения (коллективное или с помощью учителя). </w:t>
      </w:r>
    </w:p>
    <w:p w:rsidR="00CE3026" w:rsidRPr="00480E11" w:rsidRDefault="00CE3026">
      <w:pPr>
        <w:spacing w:after="0" w:line="360" w:lineRule="auto"/>
        <w:ind w:firstLine="709"/>
        <w:jc w:val="center"/>
        <w:rPr>
          <w:rFonts w:ascii="Times New Roman" w:hAnsi="Times New Roman" w:cs="Times New Roman"/>
          <w:b/>
          <w:bCs/>
          <w:color w:val="auto"/>
          <w:sz w:val="24"/>
          <w:szCs w:val="24"/>
        </w:rPr>
      </w:pPr>
      <w:r w:rsidRPr="00480E11">
        <w:rPr>
          <w:rFonts w:ascii="Times New Roman" w:hAnsi="Times New Roman" w:cs="Times New Roman"/>
          <w:b/>
          <w:bCs/>
          <w:color w:val="auto"/>
          <w:sz w:val="24"/>
          <w:szCs w:val="24"/>
        </w:rPr>
        <w:t>МАТЕМАТИКА</w:t>
      </w:r>
    </w:p>
    <w:p w:rsidR="00CE3026" w:rsidRPr="00480E11" w:rsidRDefault="00CE3026">
      <w:pPr>
        <w:spacing w:after="0" w:line="360" w:lineRule="auto"/>
        <w:ind w:firstLine="709"/>
        <w:jc w:val="center"/>
        <w:rPr>
          <w:rFonts w:ascii="Times New Roman" w:hAnsi="Times New Roman" w:cs="Times New Roman"/>
          <w:color w:val="auto"/>
          <w:sz w:val="24"/>
          <w:szCs w:val="24"/>
        </w:rPr>
      </w:pPr>
      <w:r w:rsidRPr="00480E11">
        <w:rPr>
          <w:rFonts w:ascii="Times New Roman" w:hAnsi="Times New Roman" w:cs="Times New Roman"/>
          <w:b/>
          <w:bCs/>
          <w:color w:val="auto"/>
          <w:sz w:val="24"/>
          <w:szCs w:val="24"/>
        </w:rPr>
        <w:t>Пояснительная записка</w:t>
      </w:r>
    </w:p>
    <w:p w:rsidR="00CE3026" w:rsidRPr="00480E11" w:rsidRDefault="00CE3026">
      <w:pPr>
        <w:spacing w:before="120" w:after="0" w:line="360" w:lineRule="auto"/>
        <w:ind w:firstLine="709"/>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Курс математики в старших классах является логическим продолжением изучения этого предмета в дополнительном первом (</w:t>
      </w:r>
      <w:r w:rsidRPr="00480E11">
        <w:rPr>
          <w:rFonts w:ascii="Times New Roman" w:hAnsi="Times New Roman" w:cs="Times New Roman"/>
          <w:color w:val="auto"/>
          <w:sz w:val="24"/>
          <w:szCs w:val="24"/>
          <w:lang w:val="en-US"/>
        </w:rPr>
        <w:t>I</w:t>
      </w:r>
      <w:r w:rsidRPr="00480E11">
        <w:rPr>
          <w:rFonts w:ascii="Times New Roman" w:hAnsi="Times New Roman" w:cs="Times New Roman"/>
          <w:color w:val="auto"/>
          <w:sz w:val="24"/>
          <w:szCs w:val="24"/>
          <w:vertAlign w:val="superscript"/>
        </w:rPr>
        <w:t>1</w:t>
      </w:r>
      <w:r w:rsidRPr="00480E11">
        <w:rPr>
          <w:rFonts w:ascii="Times New Roman" w:hAnsi="Times New Roman" w:cs="Times New Roman"/>
          <w:color w:val="auto"/>
          <w:sz w:val="24"/>
          <w:szCs w:val="24"/>
        </w:rPr>
        <w:t xml:space="preserve">) классе и </w:t>
      </w:r>
      <w:r w:rsidRPr="00480E11">
        <w:rPr>
          <w:rFonts w:ascii="Times New Roman" w:hAnsi="Times New Roman" w:cs="Times New Roman"/>
          <w:color w:val="auto"/>
          <w:sz w:val="24"/>
          <w:szCs w:val="24"/>
          <w:lang w:val="en-US"/>
        </w:rPr>
        <w:t>I</w:t>
      </w:r>
      <w:r w:rsidRPr="00480E11">
        <w:rPr>
          <w:rFonts w:ascii="Times New Roman" w:hAnsi="Times New Roman" w:cs="Times New Roman"/>
          <w:color w:val="auto"/>
          <w:sz w:val="24"/>
          <w:szCs w:val="24"/>
        </w:rPr>
        <w:t>-</w:t>
      </w:r>
      <w:r w:rsidRPr="00480E11">
        <w:rPr>
          <w:rFonts w:ascii="Times New Roman" w:hAnsi="Times New Roman" w:cs="Times New Roman"/>
          <w:color w:val="auto"/>
          <w:sz w:val="24"/>
          <w:szCs w:val="24"/>
          <w:lang w:val="en-US"/>
        </w:rPr>
        <w:t>IV</w:t>
      </w:r>
      <w:r w:rsidRPr="00480E11">
        <w:rPr>
          <w:rFonts w:ascii="Times New Roman" w:hAnsi="Times New Roman" w:cs="Times New Roman"/>
          <w:color w:val="auto"/>
          <w:sz w:val="24"/>
          <w:szCs w:val="24"/>
        </w:rPr>
        <w:t xml:space="preserve"> классах. Распределение учебного материала, так же как и на предыдущем этапе, осуществляются концентрически, что позволяет обеспечить постепенный переход от исключительно практического изучения математики к практико-теоретическому изучению, но с обязательным учетом значимости усваиваемых знаний и умений в формировании жизненных компетенций.</w:t>
      </w:r>
    </w:p>
    <w:p w:rsidR="00CE3026" w:rsidRPr="00480E11" w:rsidRDefault="00CE3026">
      <w:pPr>
        <w:spacing w:after="0" w:line="360" w:lineRule="auto"/>
        <w:ind w:firstLine="709"/>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 xml:space="preserve">В процессе обучения математике в </w:t>
      </w:r>
      <w:r w:rsidRPr="00480E11">
        <w:rPr>
          <w:rFonts w:ascii="Times New Roman" w:hAnsi="Times New Roman" w:cs="Times New Roman"/>
          <w:color w:val="auto"/>
          <w:sz w:val="24"/>
          <w:szCs w:val="24"/>
          <w:lang w:val="en-US"/>
        </w:rPr>
        <w:t>V</w:t>
      </w:r>
      <w:r w:rsidRPr="00480E11">
        <w:rPr>
          <w:rFonts w:ascii="Times New Roman" w:hAnsi="Times New Roman" w:cs="Times New Roman"/>
          <w:color w:val="auto"/>
          <w:sz w:val="24"/>
          <w:szCs w:val="24"/>
        </w:rPr>
        <w:t>-</w:t>
      </w:r>
      <w:r w:rsidRPr="00480E11">
        <w:rPr>
          <w:rFonts w:ascii="Times New Roman" w:hAnsi="Times New Roman" w:cs="Times New Roman"/>
          <w:color w:val="auto"/>
          <w:sz w:val="24"/>
          <w:szCs w:val="24"/>
          <w:lang w:val="en-US"/>
        </w:rPr>
        <w:t>IX</w:t>
      </w:r>
      <w:r w:rsidRPr="00480E11">
        <w:rPr>
          <w:rFonts w:ascii="Times New Roman" w:hAnsi="Times New Roman" w:cs="Times New Roman"/>
          <w:color w:val="auto"/>
          <w:sz w:val="24"/>
          <w:szCs w:val="24"/>
        </w:rPr>
        <w:t xml:space="preserve"> классах решаются следующие задачи:</w:t>
      </w:r>
    </w:p>
    <w:p w:rsidR="00CE3026" w:rsidRPr="00480E11" w:rsidRDefault="00CE3026">
      <w:pPr>
        <w:spacing w:after="0" w:line="360" w:lineRule="auto"/>
        <w:ind w:firstLine="709"/>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 Дальнейшее формирование и развитие математических знаний и умений, необходимых для решения практических задач в учебной и трудовой деятельности; используемых в повседневной жизни;</w:t>
      </w:r>
    </w:p>
    <w:p w:rsidR="00CE3026" w:rsidRPr="00480E11" w:rsidRDefault="00CE3026">
      <w:pPr>
        <w:spacing w:after="0" w:line="360" w:lineRule="auto"/>
        <w:ind w:firstLine="709"/>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 Коррекция недостатков познавательной деятельности и повышение уровня общего развития;</w:t>
      </w:r>
    </w:p>
    <w:p w:rsidR="00CE3026" w:rsidRPr="00480E11" w:rsidRDefault="00CE3026">
      <w:pPr>
        <w:spacing w:after="0" w:line="360" w:lineRule="auto"/>
        <w:ind w:firstLine="709"/>
        <w:jc w:val="both"/>
        <w:rPr>
          <w:rFonts w:ascii="Times New Roman" w:hAnsi="Times New Roman" w:cs="Times New Roman"/>
          <w:b/>
          <w:bCs/>
          <w:sz w:val="24"/>
          <w:szCs w:val="24"/>
        </w:rPr>
      </w:pPr>
      <w:r w:rsidRPr="00480E11">
        <w:rPr>
          <w:rFonts w:ascii="Times New Roman" w:hAnsi="Times New Roman" w:cs="Times New Roman"/>
          <w:color w:val="auto"/>
          <w:sz w:val="24"/>
          <w:szCs w:val="24"/>
        </w:rPr>
        <w:t>― Воспитание положительных качеств и свойств личности.</w:t>
      </w:r>
    </w:p>
    <w:p w:rsidR="00CE3026" w:rsidRPr="00480E11" w:rsidRDefault="00CE3026">
      <w:pPr>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b/>
          <w:bCs/>
          <w:sz w:val="24"/>
          <w:szCs w:val="24"/>
        </w:rPr>
        <w:t>Нумерация.</w:t>
      </w:r>
      <w:r w:rsidRPr="00480E11">
        <w:rPr>
          <w:rFonts w:ascii="Times New Roman" w:hAnsi="Times New Roman" w:cs="Times New Roman"/>
          <w:sz w:val="24"/>
          <w:szCs w:val="24"/>
        </w:rPr>
        <w:t xml:space="preserve"> Чтение и запись чисел от 0 до 1 000 000. Классы и разряды. Представление многозначных чисел в виде суммы разрядных слагаемых.</w:t>
      </w:r>
    </w:p>
    <w:p w:rsidR="00CE3026" w:rsidRPr="00480E11" w:rsidRDefault="00CE3026">
      <w:pPr>
        <w:spacing w:after="0" w:line="360" w:lineRule="auto"/>
        <w:ind w:firstLine="709"/>
        <w:jc w:val="both"/>
        <w:rPr>
          <w:rFonts w:ascii="Times New Roman" w:hAnsi="Times New Roman" w:cs="Times New Roman"/>
          <w:b/>
          <w:bCs/>
          <w:sz w:val="24"/>
          <w:szCs w:val="24"/>
        </w:rPr>
      </w:pPr>
      <w:r w:rsidRPr="00480E11">
        <w:rPr>
          <w:rFonts w:ascii="Times New Roman" w:hAnsi="Times New Roman" w:cs="Times New Roman"/>
          <w:sz w:val="24"/>
          <w:szCs w:val="24"/>
        </w:rPr>
        <w:t>Сравнение и упорядочение многозначных чисел.</w:t>
      </w:r>
    </w:p>
    <w:p w:rsidR="00CE3026" w:rsidRPr="00480E11" w:rsidRDefault="00CE3026">
      <w:pPr>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b/>
          <w:bCs/>
          <w:sz w:val="24"/>
          <w:szCs w:val="24"/>
        </w:rPr>
        <w:t xml:space="preserve">Единицы измерения и их соотношения. </w:t>
      </w:r>
      <w:r w:rsidRPr="00480E11">
        <w:rPr>
          <w:rFonts w:ascii="Times New Roman" w:hAnsi="Times New Roman" w:cs="Times New Roman"/>
          <w:sz w:val="24"/>
          <w:szCs w:val="24"/>
        </w:rPr>
        <w:t>Величины (стоимость, длина, масса, емкость, время, площадь, объем) и единицы их измерения. Единицы измерения стоимости: копейка (1 к.), рубль (1 р.). Единицы измерения длины: миллиметр (1 мм), сантиметр (1 см), дециметр (1 дм), метр (1 м), километр (1 км). Единицы измерения массы: грамм (1 г), килограмм (1 кг), центнер (1 ц), тонна (1 т). Единица измерения емкости – литр (1 л). Единицы измерения времени: секунда (1 с), минута (1 мин), час (1 ч), сутки (1 сут.), неделя (1нед.), месяц (1 мес.), год (1 год), век (1 в.).Единицы измерения площади: квадратный миллиметр (1 кв. мм), квадратный сантиметр (1 кв. см), квадратный дециметр (1 кв. дм), квадратный метр (1 кв. м), квадратный километр (1 кв. км).Единицы измерения объема: кубический миллиметр (1 куб. мм), кубический сантиметр (1 куб. см), кубический дециметр (1 куб. дм), кубический метр (1 куб. м), кубический километр (1 куб. км).</w:t>
      </w:r>
    </w:p>
    <w:p w:rsidR="00CE3026" w:rsidRPr="00480E11" w:rsidRDefault="00CE3026">
      <w:pPr>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sz w:val="24"/>
          <w:szCs w:val="24"/>
        </w:rPr>
        <w:t>Соотношения между единицами измерения однородных величин. Сравнение и упорядочение однородных величин.</w:t>
      </w:r>
    </w:p>
    <w:p w:rsidR="00CE3026" w:rsidRPr="00480E11" w:rsidRDefault="00CE3026">
      <w:pPr>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sz w:val="24"/>
          <w:szCs w:val="24"/>
        </w:rPr>
        <w:t>Преобразования чисел, полученных при измерении стоимости, длины, массы.</w:t>
      </w:r>
    </w:p>
    <w:p w:rsidR="00CE3026" w:rsidRPr="00480E11" w:rsidRDefault="00CE3026">
      <w:pPr>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sz w:val="24"/>
          <w:szCs w:val="24"/>
        </w:rPr>
        <w:t>Запись чисел, полученных при измерении длины, стоимости, массы, в виде</w:t>
      </w:r>
    </w:p>
    <w:p w:rsidR="00CE3026" w:rsidRPr="00480E11" w:rsidRDefault="00CE3026">
      <w:pPr>
        <w:spacing w:after="0" w:line="360" w:lineRule="auto"/>
        <w:ind w:firstLine="709"/>
        <w:jc w:val="both"/>
        <w:rPr>
          <w:rFonts w:ascii="Times New Roman" w:hAnsi="Times New Roman" w:cs="Times New Roman"/>
          <w:b/>
          <w:bCs/>
          <w:sz w:val="24"/>
          <w:szCs w:val="24"/>
        </w:rPr>
      </w:pPr>
      <w:r w:rsidRPr="00480E11">
        <w:rPr>
          <w:rFonts w:ascii="Times New Roman" w:hAnsi="Times New Roman" w:cs="Times New Roman"/>
          <w:sz w:val="24"/>
          <w:szCs w:val="24"/>
        </w:rPr>
        <w:t>десятичной дроби и обратное преобразование.</w:t>
      </w:r>
    </w:p>
    <w:p w:rsidR="00CE3026" w:rsidRPr="00480E11" w:rsidRDefault="00CE3026">
      <w:pPr>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b/>
          <w:bCs/>
          <w:sz w:val="24"/>
          <w:szCs w:val="24"/>
        </w:rPr>
        <w:t>Арифметические действия.</w:t>
      </w:r>
      <w:r w:rsidRPr="00480E11">
        <w:rPr>
          <w:rFonts w:ascii="Times New Roman" w:hAnsi="Times New Roman" w:cs="Times New Roman"/>
          <w:sz w:val="24"/>
          <w:szCs w:val="24"/>
        </w:rPr>
        <w:t xml:space="preserve"> Сложение, вычитание, умножение и деление. Названия компонентов арифметических действий, знаки действий.</w:t>
      </w:r>
    </w:p>
    <w:p w:rsidR="00CE3026" w:rsidRPr="00480E11" w:rsidRDefault="00CE3026">
      <w:pPr>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sz w:val="24"/>
          <w:szCs w:val="24"/>
        </w:rPr>
        <w:t>Все виды устных вычислений с разрядными единицами в пределах 1 000 000; с целыми числами, полученными при счете и при измерении, в пределах 100, легкие случаи в пределах 1 000 000.</w:t>
      </w:r>
    </w:p>
    <w:p w:rsidR="00CE3026" w:rsidRPr="00480E11" w:rsidRDefault="00CE3026">
      <w:pPr>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sz w:val="24"/>
          <w:szCs w:val="24"/>
        </w:rPr>
        <w:t xml:space="preserve">Алгоритмы письменного сложения, вычитания, умножения и деления многозначных чисел. </w:t>
      </w:r>
    </w:p>
    <w:p w:rsidR="00CE3026" w:rsidRPr="00480E11" w:rsidRDefault="00CE3026">
      <w:pPr>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sz w:val="24"/>
          <w:szCs w:val="24"/>
        </w:rPr>
        <w:t xml:space="preserve">Нахождение неизвестного компонента сложения и вычитания. </w:t>
      </w:r>
    </w:p>
    <w:p w:rsidR="00CE3026" w:rsidRPr="00480E11" w:rsidRDefault="00CE3026">
      <w:pPr>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sz w:val="24"/>
          <w:szCs w:val="24"/>
        </w:rPr>
        <w:t>Способы проверки правильности вычислений (алгоритм, обратное действие, оценка достоверности результата).</w:t>
      </w:r>
    </w:p>
    <w:p w:rsidR="00CE3026" w:rsidRPr="00480E11" w:rsidRDefault="00CE3026">
      <w:pPr>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sz w:val="24"/>
          <w:szCs w:val="24"/>
        </w:rPr>
        <w:t xml:space="preserve">Сложение и вычитание чисел, полученных при измерении одной, двумя мерами, без преобразования и с преобразованием в пределах 100 000. </w:t>
      </w:r>
    </w:p>
    <w:p w:rsidR="00CE3026" w:rsidRPr="00480E11" w:rsidRDefault="00CE3026">
      <w:pPr>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sz w:val="24"/>
          <w:szCs w:val="24"/>
        </w:rPr>
        <w:t>Умножение и деление целых чисел, полученных при счете и при измерении, на однозначное, двузначное число.</w:t>
      </w:r>
    </w:p>
    <w:p w:rsidR="00CE3026" w:rsidRPr="00480E11" w:rsidRDefault="00CE3026">
      <w:pPr>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sz w:val="24"/>
          <w:szCs w:val="24"/>
        </w:rPr>
        <w:t>Порядок действий. Нахождение значения числового выражения, состоящего из 3-4 арифметических действий.</w:t>
      </w:r>
    </w:p>
    <w:p w:rsidR="00CE3026" w:rsidRPr="00480E11" w:rsidRDefault="00CE3026">
      <w:pPr>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sz w:val="24"/>
          <w:szCs w:val="24"/>
        </w:rPr>
        <w:t>Использование микрокалькулятора для всех видов вычислений в пре</w:t>
      </w:r>
    </w:p>
    <w:p w:rsidR="00CE3026" w:rsidRPr="00480E11" w:rsidRDefault="00CE3026">
      <w:pPr>
        <w:spacing w:after="0" w:line="360" w:lineRule="auto"/>
        <w:ind w:firstLine="709"/>
        <w:jc w:val="both"/>
        <w:rPr>
          <w:rFonts w:ascii="Times New Roman" w:hAnsi="Times New Roman" w:cs="Times New Roman"/>
          <w:b/>
          <w:bCs/>
          <w:sz w:val="24"/>
          <w:szCs w:val="24"/>
        </w:rPr>
      </w:pPr>
      <w:r w:rsidRPr="00480E11">
        <w:rPr>
          <w:rFonts w:ascii="Times New Roman" w:hAnsi="Times New Roman" w:cs="Times New Roman"/>
          <w:sz w:val="24"/>
          <w:szCs w:val="24"/>
        </w:rPr>
        <w:t>делах 1 000 000 с целыми числами и числами, полученными при измерении, с проверкой результата повторным вычислением на микрокалькуляторе.</w:t>
      </w:r>
    </w:p>
    <w:p w:rsidR="00CE3026" w:rsidRPr="00480E11" w:rsidRDefault="00CE3026">
      <w:pPr>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b/>
          <w:bCs/>
          <w:sz w:val="24"/>
          <w:szCs w:val="24"/>
        </w:rPr>
        <w:t>Дроби.</w:t>
      </w:r>
      <w:r w:rsidRPr="00480E11">
        <w:rPr>
          <w:rFonts w:ascii="Times New Roman" w:hAnsi="Times New Roman" w:cs="Times New Roman"/>
          <w:sz w:val="24"/>
          <w:szCs w:val="24"/>
        </w:rPr>
        <w:t xml:space="preserve"> Доля величины (половина, треть, четверть, десятая, сотая, тысячная). Получение долей. Сравнение долей.</w:t>
      </w:r>
    </w:p>
    <w:p w:rsidR="00CE3026" w:rsidRPr="00480E11" w:rsidRDefault="00CE3026">
      <w:pPr>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sz w:val="24"/>
          <w:szCs w:val="24"/>
        </w:rPr>
        <w:t>Образование, запись и чтение обыкновенных дробей. Числитель и знаменатель дроби. Правильные и неправильные дроби. Сравнение дробей с одинаковыми числителями, с одинаковыми знаменателями.</w:t>
      </w:r>
    </w:p>
    <w:p w:rsidR="00CE3026" w:rsidRPr="00480E11" w:rsidRDefault="00CE3026">
      <w:pPr>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sz w:val="24"/>
          <w:szCs w:val="24"/>
        </w:rPr>
        <w:t>Смешанное число. Получение, чтение, запись, сравнение смешанных чисел.</w:t>
      </w:r>
    </w:p>
    <w:p w:rsidR="00CE3026" w:rsidRPr="00480E11" w:rsidRDefault="00CE3026">
      <w:pPr>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sz w:val="24"/>
          <w:szCs w:val="24"/>
        </w:rPr>
        <w:t xml:space="preserve">Основное свойство обыкновенных дробей. Преобразования обыкновенных дробей (легкие случаи): замена мелких долей более крупными (сокращение), неправильных дробей целыми или смешанными числами, целых и смешанных чисел неправильными дробями. Приведение обыкновенных дробей к общему знаменателю (легкие случаи). </w:t>
      </w:r>
    </w:p>
    <w:p w:rsidR="00CE3026" w:rsidRPr="00480E11" w:rsidRDefault="00CE3026">
      <w:pPr>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sz w:val="24"/>
          <w:szCs w:val="24"/>
        </w:rPr>
        <w:t>Сравнение дробей с разными числителями и знаменателями.</w:t>
      </w:r>
    </w:p>
    <w:p w:rsidR="00CE3026" w:rsidRPr="00480E11" w:rsidRDefault="00CE3026">
      <w:pPr>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sz w:val="24"/>
          <w:szCs w:val="24"/>
        </w:rPr>
        <w:t>Сложение и вычитание обыкновенных дробей с одинаковыми знаменателями.</w:t>
      </w:r>
    </w:p>
    <w:p w:rsidR="00CE3026" w:rsidRPr="00480E11" w:rsidRDefault="00CE3026">
      <w:pPr>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sz w:val="24"/>
          <w:szCs w:val="24"/>
        </w:rPr>
        <w:t>Нахождение одной или нескольких частей числа.</w:t>
      </w:r>
    </w:p>
    <w:p w:rsidR="00CE3026" w:rsidRPr="00480E11" w:rsidRDefault="00CE3026">
      <w:pPr>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sz w:val="24"/>
          <w:szCs w:val="24"/>
        </w:rPr>
        <w:t xml:space="preserve">Десятичная дробь. Чтение, запись десятичных дробей. </w:t>
      </w:r>
    </w:p>
    <w:p w:rsidR="00CE3026" w:rsidRPr="00480E11" w:rsidRDefault="00CE3026">
      <w:pPr>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sz w:val="24"/>
          <w:szCs w:val="24"/>
        </w:rPr>
        <w:t>Выражение десятичных дробей в более крупных (мелких), одинаковых долях.</w:t>
      </w:r>
    </w:p>
    <w:p w:rsidR="00CE3026" w:rsidRPr="00480E11" w:rsidRDefault="00CE3026">
      <w:pPr>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sz w:val="24"/>
          <w:szCs w:val="24"/>
        </w:rPr>
        <w:t>Сравнение десятичных дробей.</w:t>
      </w:r>
    </w:p>
    <w:p w:rsidR="00CE3026" w:rsidRPr="00480E11" w:rsidRDefault="00CE3026">
      <w:pPr>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sz w:val="24"/>
          <w:szCs w:val="24"/>
        </w:rPr>
        <w:t>Сложение и вычитание десятичных дробей (все случаи).</w:t>
      </w:r>
    </w:p>
    <w:p w:rsidR="00CE3026" w:rsidRPr="00480E11" w:rsidRDefault="00CE3026">
      <w:pPr>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sz w:val="24"/>
          <w:szCs w:val="24"/>
        </w:rPr>
        <w:t>Умножение и деление десятичной дроби на однозначное, двузначное число. Действия сложения, вычитания, умножения и деления с числами, полученными при измерении и выраженными десятичной дробью.</w:t>
      </w:r>
    </w:p>
    <w:p w:rsidR="00CE3026" w:rsidRPr="00480E11" w:rsidRDefault="00CE3026">
      <w:pPr>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sz w:val="24"/>
          <w:szCs w:val="24"/>
        </w:rPr>
        <w:t>Нахождение десятичной дроби от числа.</w:t>
      </w:r>
    </w:p>
    <w:p w:rsidR="00CE3026" w:rsidRPr="00480E11" w:rsidRDefault="00CE3026">
      <w:pPr>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sz w:val="24"/>
          <w:szCs w:val="24"/>
        </w:rPr>
        <w:t>Использование микрокалькулятора для выполнения арифметических действий с десятичными дробями с проверкой результата повторным вычислением на микрокалькуляторе.</w:t>
      </w:r>
    </w:p>
    <w:p w:rsidR="00CE3026" w:rsidRPr="00480E11" w:rsidRDefault="00CE3026">
      <w:pPr>
        <w:spacing w:after="0" w:line="360" w:lineRule="auto"/>
        <w:ind w:firstLine="709"/>
        <w:jc w:val="both"/>
        <w:rPr>
          <w:rFonts w:ascii="Times New Roman" w:hAnsi="Times New Roman" w:cs="Times New Roman"/>
          <w:b/>
          <w:bCs/>
          <w:sz w:val="24"/>
          <w:szCs w:val="24"/>
        </w:rPr>
      </w:pPr>
      <w:r w:rsidRPr="00480E11">
        <w:rPr>
          <w:rFonts w:ascii="Times New Roman" w:hAnsi="Times New Roman" w:cs="Times New Roman"/>
          <w:sz w:val="24"/>
          <w:szCs w:val="24"/>
        </w:rPr>
        <w:t xml:space="preserve">Понятие процента. Нахождение одного процента от числа. Нахождение нескольких процентов от числа. </w:t>
      </w:r>
    </w:p>
    <w:p w:rsidR="00CE3026" w:rsidRPr="00480E11" w:rsidRDefault="00CE3026">
      <w:pPr>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b/>
          <w:bCs/>
          <w:sz w:val="24"/>
          <w:szCs w:val="24"/>
        </w:rPr>
        <w:t>Арифметические задачи.</w:t>
      </w:r>
      <w:r w:rsidRPr="00480E11">
        <w:rPr>
          <w:rFonts w:ascii="Times New Roman" w:hAnsi="Times New Roman" w:cs="Times New Roman"/>
          <w:sz w:val="24"/>
          <w:szCs w:val="24"/>
        </w:rPr>
        <w:t xml:space="preserve"> Простые и составные (в 3-4 арифметических действия) задачи. Задачи на нахождение неизвестного слагаемого, уменьшаемого, вычитаемого, на разностное и кратное сравнение. Задачи, содержащие отношения «больше на (в)…», «меньше на (в)…». Задачи на пропорциональное деление. Задачи, содержащие зависимость, характеризующую процессы: движения (скорость, время, пройденный путь), работы (производительность труда, время, объем всей работы), изготовления товара (расход на предмет, количество предметов, общий расход). Задачи на расчет стоимости (цена, количество, общая стоимость товара). Задачи на время (начало, конец, продолжительность события). Задачи на нахождение части целого.</w:t>
      </w:r>
    </w:p>
    <w:p w:rsidR="00CE3026" w:rsidRPr="00480E11" w:rsidRDefault="00CE3026">
      <w:pPr>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sz w:val="24"/>
          <w:szCs w:val="24"/>
        </w:rPr>
        <w:t xml:space="preserve">Простые и составные задачи геометрического содержания, требующие вычисления периметра многоугольника, площади прямоугольника (квадрата), объема прямоугольного параллелепипеда (куба). </w:t>
      </w:r>
    </w:p>
    <w:p w:rsidR="00CE3026" w:rsidRPr="00480E11" w:rsidRDefault="00CE3026">
      <w:pPr>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sz w:val="24"/>
          <w:szCs w:val="24"/>
        </w:rPr>
        <w:t xml:space="preserve">Планирование хода решения задачи. </w:t>
      </w:r>
    </w:p>
    <w:p w:rsidR="00CE3026" w:rsidRPr="00480E11" w:rsidRDefault="00CE3026">
      <w:pPr>
        <w:spacing w:after="0" w:line="360" w:lineRule="auto"/>
        <w:ind w:firstLine="709"/>
        <w:jc w:val="both"/>
        <w:rPr>
          <w:rFonts w:ascii="Times New Roman" w:hAnsi="Times New Roman" w:cs="Times New Roman"/>
          <w:b/>
          <w:bCs/>
          <w:sz w:val="24"/>
          <w:szCs w:val="24"/>
        </w:rPr>
      </w:pPr>
      <w:r w:rsidRPr="00480E11">
        <w:rPr>
          <w:rFonts w:ascii="Times New Roman" w:hAnsi="Times New Roman" w:cs="Times New Roman"/>
          <w:sz w:val="24"/>
          <w:szCs w:val="24"/>
        </w:rPr>
        <w:t>Арифметические задачи, связанные с программой профильного труда.</w:t>
      </w:r>
    </w:p>
    <w:p w:rsidR="00CE3026" w:rsidRPr="00480E11" w:rsidRDefault="00CE3026">
      <w:pPr>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b/>
          <w:bCs/>
          <w:sz w:val="24"/>
          <w:szCs w:val="24"/>
        </w:rPr>
        <w:t>Геометрический материал.</w:t>
      </w:r>
      <w:r w:rsidRPr="00480E11">
        <w:rPr>
          <w:rFonts w:ascii="Times New Roman" w:hAnsi="Times New Roman" w:cs="Times New Roman"/>
          <w:sz w:val="24"/>
          <w:szCs w:val="24"/>
        </w:rPr>
        <w:t xml:space="preserve"> Распознавание и изображение геометрических фигур: точка, линия (кривая, прямая), отрезок, ломаная, угол, многоугольник, треугольник, прямоугольник, квадрат, окружность, круг, параллелограмм, ромб. Использование чертежных документов для выполнения построений.</w:t>
      </w:r>
    </w:p>
    <w:p w:rsidR="00CE3026" w:rsidRPr="00480E11" w:rsidRDefault="00CE3026">
      <w:pPr>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sz w:val="24"/>
          <w:szCs w:val="24"/>
        </w:rPr>
        <w:t>Взаимное положение на плоскости геометрических фигур (пересечение, точки пересечения) и линий (пересекаются, в том числе перпендикулярные, не пересекаются, в том числе параллельные).</w:t>
      </w:r>
    </w:p>
    <w:p w:rsidR="00CE3026" w:rsidRPr="00480E11" w:rsidRDefault="00CE3026">
      <w:pPr>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sz w:val="24"/>
          <w:szCs w:val="24"/>
        </w:rPr>
        <w:t>Углы, виды углов, смежные углы. Градус как мера угла. Сумма смежных углов. Сумма углов треугольника.</w:t>
      </w:r>
    </w:p>
    <w:p w:rsidR="00CE3026" w:rsidRPr="00480E11" w:rsidRDefault="00CE3026">
      <w:pPr>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sz w:val="24"/>
          <w:szCs w:val="24"/>
        </w:rPr>
        <w:t>Симметрия. Ось симметрии. Симметричные предметы, геометрические фигуры. Предметы, геометрические фигуры, симметрично расположенные относительно оси симметрии. Построение геометрических фигур, симметрично расположенных относительно оси симметрии.</w:t>
      </w:r>
    </w:p>
    <w:p w:rsidR="00CE3026" w:rsidRPr="00480E11" w:rsidRDefault="00CE3026">
      <w:pPr>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sz w:val="24"/>
          <w:szCs w:val="24"/>
        </w:rPr>
        <w:t>Периметр. Вычисление периметра треугольника, прямоугольника, квадрата.</w:t>
      </w:r>
    </w:p>
    <w:p w:rsidR="00CE3026" w:rsidRPr="00480E11" w:rsidRDefault="00CE3026">
      <w:pPr>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sz w:val="24"/>
          <w:szCs w:val="24"/>
        </w:rPr>
        <w:t>Площадь геометрической фигуры. Обозначение: S. Вычисление площади прямоугольника (квадрата).</w:t>
      </w:r>
    </w:p>
    <w:p w:rsidR="00CE3026" w:rsidRPr="00480E11" w:rsidRDefault="00CE3026">
      <w:pPr>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sz w:val="24"/>
          <w:szCs w:val="24"/>
        </w:rPr>
        <w:t>Геометрические тела: куб, шар, параллелепипед, пирамида, призма, цилиндр, конус. Узнавание, называние. Элементы и свойства прямоугольного параллелепипеда (в том числе куба). Развертка и прямоугольного параллелепипеда (в том числе куба). Площадь боковой и полной поверхности прямоугольного параллелепипеда (в том числе куба).</w:t>
      </w:r>
    </w:p>
    <w:p w:rsidR="00CE3026" w:rsidRPr="00480E11" w:rsidRDefault="00CE3026">
      <w:pPr>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sz w:val="24"/>
          <w:szCs w:val="24"/>
        </w:rPr>
        <w:t>Объем геометрического тела. Обозначение: V. Измерение и вычисление объема прямоугольного параллелепипеда (в том числе куба).</w:t>
      </w:r>
    </w:p>
    <w:p w:rsidR="00CE3026" w:rsidRPr="00480E11" w:rsidRDefault="00CE3026">
      <w:pPr>
        <w:spacing w:after="0" w:line="360" w:lineRule="auto"/>
        <w:ind w:firstLine="709"/>
        <w:jc w:val="both"/>
        <w:rPr>
          <w:rFonts w:ascii="Times New Roman" w:hAnsi="Times New Roman" w:cs="Times New Roman"/>
          <w:b/>
          <w:bCs/>
          <w:sz w:val="24"/>
          <w:szCs w:val="24"/>
        </w:rPr>
      </w:pPr>
      <w:r w:rsidRPr="00480E11">
        <w:rPr>
          <w:rFonts w:ascii="Times New Roman" w:hAnsi="Times New Roman" w:cs="Times New Roman"/>
          <w:sz w:val="24"/>
          <w:szCs w:val="24"/>
        </w:rPr>
        <w:t>Геометрические формы в окружающем мире.</w:t>
      </w:r>
    </w:p>
    <w:p w:rsidR="00CE3026" w:rsidRPr="00480E11" w:rsidRDefault="00CE3026">
      <w:pPr>
        <w:spacing w:after="0" w:line="360" w:lineRule="auto"/>
        <w:jc w:val="center"/>
        <w:rPr>
          <w:rFonts w:ascii="Times New Roman" w:hAnsi="Times New Roman" w:cs="Times New Roman"/>
          <w:b/>
          <w:bCs/>
          <w:sz w:val="24"/>
          <w:szCs w:val="24"/>
        </w:rPr>
      </w:pPr>
      <w:r w:rsidRPr="00480E11">
        <w:rPr>
          <w:rFonts w:ascii="Times New Roman" w:hAnsi="Times New Roman" w:cs="Times New Roman"/>
          <w:b/>
          <w:bCs/>
          <w:sz w:val="24"/>
          <w:szCs w:val="24"/>
        </w:rPr>
        <w:t>ИНФОРМАТИКА (VII-IX классы)</w:t>
      </w:r>
    </w:p>
    <w:p w:rsidR="00CE3026" w:rsidRPr="00480E11" w:rsidRDefault="00CE3026">
      <w:pPr>
        <w:spacing w:after="0" w:line="360" w:lineRule="auto"/>
        <w:jc w:val="center"/>
        <w:rPr>
          <w:rFonts w:ascii="Times New Roman" w:hAnsi="Times New Roman" w:cs="Times New Roman"/>
          <w:sz w:val="24"/>
          <w:szCs w:val="24"/>
        </w:rPr>
      </w:pPr>
      <w:r w:rsidRPr="00480E11">
        <w:rPr>
          <w:rFonts w:ascii="Times New Roman" w:hAnsi="Times New Roman" w:cs="Times New Roman"/>
          <w:b/>
          <w:bCs/>
          <w:sz w:val="24"/>
          <w:szCs w:val="24"/>
        </w:rPr>
        <w:t>Пояснительная записка</w:t>
      </w:r>
    </w:p>
    <w:p w:rsidR="00CE3026" w:rsidRPr="00480E11" w:rsidRDefault="00CE3026">
      <w:pPr>
        <w:pStyle w:val="ad"/>
        <w:rPr>
          <w:i/>
          <w:iCs/>
          <w:sz w:val="24"/>
          <w:szCs w:val="24"/>
        </w:rPr>
      </w:pPr>
      <w:r w:rsidRPr="00480E11">
        <w:rPr>
          <w:caps w:val="0"/>
          <w:sz w:val="24"/>
          <w:szCs w:val="24"/>
        </w:rPr>
        <w:t>В результате изучения курса информатикиу учащихся с умственной отсталостью (интеллектуальными нарушениями) будут сформированы представления, знания и умения, необходимые для жизни и работы в современном высокотехнологичном обществе. Обучающиеся познакомятся с приёмами работы с компьютером и другими средствами икт</w:t>
      </w:r>
      <w:r w:rsidRPr="00480E11">
        <w:rPr>
          <w:sz w:val="24"/>
          <w:szCs w:val="24"/>
        </w:rPr>
        <w:t xml:space="preserve">, </w:t>
      </w:r>
      <w:r w:rsidRPr="00480E11">
        <w:rPr>
          <w:caps w:val="0"/>
          <w:sz w:val="24"/>
          <w:szCs w:val="24"/>
        </w:rPr>
        <w:t>необходимыми для решения учебно-познавательных, учебно-практических, житейских и профессиональных задач. Кроме того, изучение информатики будет способствовать коррекции и развитию познавательной деятельности и личностных качеств обучающихся с умственной отсталостью (интеллектуальными нарушениями) с учетом их индивидуальных возможностей.</w:t>
      </w:r>
    </w:p>
    <w:p w:rsidR="00CE3026" w:rsidRPr="00480E11" w:rsidRDefault="00CE3026">
      <w:pPr>
        <w:spacing w:after="0" w:line="360" w:lineRule="auto"/>
        <w:ind w:firstLine="709"/>
        <w:jc w:val="both"/>
        <w:rPr>
          <w:rFonts w:ascii="Times New Roman" w:hAnsi="Times New Roman" w:cs="Times New Roman"/>
          <w:i/>
          <w:iCs/>
          <w:sz w:val="24"/>
          <w:szCs w:val="24"/>
        </w:rPr>
      </w:pPr>
      <w:r w:rsidRPr="00480E11">
        <w:rPr>
          <w:rFonts w:ascii="Times New Roman" w:hAnsi="Times New Roman" w:cs="Times New Roman"/>
          <w:i/>
          <w:iCs/>
          <w:sz w:val="24"/>
          <w:szCs w:val="24"/>
        </w:rPr>
        <w:t>Практика работы на компьютере</w:t>
      </w:r>
      <w:r w:rsidRPr="00480E11">
        <w:rPr>
          <w:rFonts w:ascii="Times New Roman" w:hAnsi="Times New Roman" w:cs="Times New Roman"/>
          <w:sz w:val="24"/>
          <w:szCs w:val="24"/>
        </w:rPr>
        <w:t xml:space="preserve">: назначение основных устройств компьютера для ввода, вывода, обработки информации; включение и выключение компьютера и подключаемых к нему устройств; клавиатура, </w:t>
      </w:r>
      <w:r w:rsidRPr="00480E11">
        <w:rPr>
          <w:rStyle w:val="10"/>
          <w:i w:val="0"/>
          <w:iCs w:val="0"/>
          <w:caps w:val="0"/>
          <w:sz w:val="24"/>
          <w:szCs w:val="24"/>
          <w:lang w:eastAsia="ar-SA"/>
        </w:rPr>
        <w:t>элементарное представление о правилах клавиатурного письма</w:t>
      </w:r>
      <w:r w:rsidRPr="00480E11">
        <w:rPr>
          <w:rStyle w:val="10"/>
          <w:sz w:val="24"/>
          <w:szCs w:val="24"/>
          <w:lang w:eastAsia="ar-SA"/>
        </w:rPr>
        <w:t>,</w:t>
      </w:r>
      <w:r w:rsidRPr="00480E11">
        <w:rPr>
          <w:rFonts w:ascii="Times New Roman" w:hAnsi="Times New Roman" w:cs="Times New Roman"/>
          <w:sz w:val="24"/>
          <w:szCs w:val="24"/>
        </w:rPr>
        <w:t xml:space="preserve"> пользование мышью, использование простейших средств текстового редактора. Соблюдение безопасных приёмов труда при работе на компьютере; бережное отношение к техническим устройствам.</w:t>
      </w:r>
    </w:p>
    <w:p w:rsidR="00CE3026" w:rsidRPr="00480E11" w:rsidRDefault="00CE3026">
      <w:pPr>
        <w:spacing w:after="0" w:line="360" w:lineRule="auto"/>
        <w:ind w:firstLine="709"/>
        <w:jc w:val="both"/>
        <w:rPr>
          <w:rFonts w:ascii="Times New Roman" w:hAnsi="Times New Roman" w:cs="Times New Roman"/>
          <w:i/>
          <w:iCs/>
          <w:sz w:val="24"/>
          <w:szCs w:val="24"/>
        </w:rPr>
      </w:pPr>
      <w:r w:rsidRPr="00480E11">
        <w:rPr>
          <w:rFonts w:ascii="Times New Roman" w:hAnsi="Times New Roman" w:cs="Times New Roman"/>
          <w:i/>
          <w:iCs/>
          <w:sz w:val="24"/>
          <w:szCs w:val="24"/>
        </w:rPr>
        <w:t>Работа с простыми информационными объектами</w:t>
      </w:r>
      <w:r w:rsidRPr="00480E11">
        <w:rPr>
          <w:rFonts w:ascii="Times New Roman" w:hAnsi="Times New Roman" w:cs="Times New Roman"/>
          <w:sz w:val="24"/>
          <w:szCs w:val="24"/>
        </w:rPr>
        <w:t xml:space="preserve"> (текст, таблица, схема, рисунок): преобразование, создание, сохранение, удаление. Ввод и редактирование небольших текстов. Вывод текста на принтер. </w:t>
      </w:r>
      <w:r w:rsidRPr="00480E11">
        <w:rPr>
          <w:rStyle w:val="10"/>
          <w:i w:val="0"/>
          <w:iCs w:val="0"/>
          <w:caps w:val="0"/>
          <w:sz w:val="24"/>
          <w:szCs w:val="24"/>
          <w:lang w:eastAsia="ar-SA"/>
        </w:rPr>
        <w:t xml:space="preserve">Работа с рисунками в графическом редакторе, программах </w:t>
      </w:r>
      <w:r w:rsidRPr="00480E11">
        <w:rPr>
          <w:rStyle w:val="10"/>
          <w:i w:val="0"/>
          <w:iCs w:val="0"/>
          <w:sz w:val="24"/>
          <w:szCs w:val="24"/>
          <w:lang w:val="en-US" w:eastAsia="ar-SA"/>
        </w:rPr>
        <w:t>Word</w:t>
      </w:r>
      <w:r w:rsidRPr="00480E11">
        <w:rPr>
          <w:rStyle w:val="10"/>
          <w:i w:val="0"/>
          <w:iCs w:val="0"/>
          <w:sz w:val="24"/>
          <w:szCs w:val="24"/>
          <w:lang w:eastAsia="ar-SA"/>
        </w:rPr>
        <w:t xml:space="preserve"> и </w:t>
      </w:r>
      <w:r w:rsidRPr="00480E11">
        <w:rPr>
          <w:rStyle w:val="10"/>
          <w:i w:val="0"/>
          <w:iCs w:val="0"/>
          <w:sz w:val="24"/>
          <w:szCs w:val="24"/>
          <w:lang w:val="en-US" w:eastAsia="ar-SA"/>
        </w:rPr>
        <w:t>PowerPoint</w:t>
      </w:r>
      <w:r w:rsidRPr="00480E11">
        <w:rPr>
          <w:rStyle w:val="10"/>
          <w:i w:val="0"/>
          <w:iCs w:val="0"/>
          <w:sz w:val="24"/>
          <w:szCs w:val="24"/>
          <w:lang w:eastAsia="ar-SA"/>
        </w:rPr>
        <w:t>.</w:t>
      </w:r>
      <w:r w:rsidRPr="00480E11">
        <w:rPr>
          <w:rFonts w:ascii="Times New Roman" w:hAnsi="Times New Roman" w:cs="Times New Roman"/>
          <w:sz w:val="24"/>
          <w:szCs w:val="24"/>
        </w:rPr>
        <w:t>Организация системы файлов и папок для хранения собственной информации в компьютере, именование файлов и папок.</w:t>
      </w:r>
    </w:p>
    <w:p w:rsidR="00CE3026" w:rsidRPr="00480E11" w:rsidRDefault="00CE3026">
      <w:pPr>
        <w:spacing w:after="0" w:line="360" w:lineRule="auto"/>
        <w:ind w:firstLine="709"/>
        <w:jc w:val="both"/>
        <w:rPr>
          <w:rFonts w:ascii="Times New Roman" w:hAnsi="Times New Roman" w:cs="Times New Roman"/>
          <w:b/>
          <w:bCs/>
          <w:sz w:val="24"/>
          <w:szCs w:val="24"/>
        </w:rPr>
      </w:pPr>
      <w:r w:rsidRPr="00480E11">
        <w:rPr>
          <w:rFonts w:ascii="Times New Roman" w:hAnsi="Times New Roman" w:cs="Times New Roman"/>
          <w:i/>
          <w:iCs/>
          <w:sz w:val="24"/>
          <w:szCs w:val="24"/>
        </w:rPr>
        <w:t>Работа с цифровыми образовательными ресурсами</w:t>
      </w:r>
      <w:r w:rsidRPr="00480E11">
        <w:rPr>
          <w:rFonts w:ascii="Times New Roman" w:hAnsi="Times New Roman" w:cs="Times New Roman"/>
          <w:sz w:val="24"/>
          <w:szCs w:val="24"/>
        </w:rPr>
        <w:t>, готовыми материалами на электронных носителях.</w:t>
      </w:r>
    </w:p>
    <w:p w:rsidR="00CE3026" w:rsidRPr="00480E11" w:rsidRDefault="00CE3026">
      <w:pPr>
        <w:shd w:val="clear" w:color="auto" w:fill="FFFFFF"/>
        <w:spacing w:before="120" w:after="0" w:line="360" w:lineRule="auto"/>
        <w:ind w:firstLine="709"/>
        <w:jc w:val="center"/>
        <w:rPr>
          <w:rFonts w:ascii="Times New Roman" w:hAnsi="Times New Roman" w:cs="Times New Roman"/>
          <w:b/>
          <w:bCs/>
          <w:sz w:val="24"/>
          <w:szCs w:val="24"/>
        </w:rPr>
      </w:pPr>
      <w:r w:rsidRPr="00480E11">
        <w:rPr>
          <w:rFonts w:ascii="Times New Roman" w:hAnsi="Times New Roman" w:cs="Times New Roman"/>
          <w:b/>
          <w:bCs/>
          <w:sz w:val="24"/>
          <w:szCs w:val="24"/>
        </w:rPr>
        <w:t>ПРИРОДОВЕДЕНИЕ (</w:t>
      </w:r>
      <w:r w:rsidRPr="00480E11">
        <w:rPr>
          <w:rFonts w:ascii="Times New Roman" w:hAnsi="Times New Roman" w:cs="Times New Roman"/>
          <w:b/>
          <w:bCs/>
          <w:sz w:val="24"/>
          <w:szCs w:val="24"/>
          <w:lang w:val="en-US"/>
        </w:rPr>
        <w:t>V</w:t>
      </w:r>
      <w:r w:rsidRPr="00480E11">
        <w:rPr>
          <w:rFonts w:ascii="Times New Roman" w:hAnsi="Times New Roman" w:cs="Times New Roman"/>
          <w:b/>
          <w:bCs/>
          <w:sz w:val="24"/>
          <w:szCs w:val="24"/>
        </w:rPr>
        <w:t>-</w:t>
      </w:r>
      <w:r w:rsidRPr="00480E11">
        <w:rPr>
          <w:rFonts w:ascii="Times New Roman" w:hAnsi="Times New Roman" w:cs="Times New Roman"/>
          <w:b/>
          <w:bCs/>
          <w:sz w:val="24"/>
          <w:szCs w:val="24"/>
          <w:lang w:val="en-US"/>
        </w:rPr>
        <w:t>VI</w:t>
      </w:r>
      <w:r w:rsidRPr="00480E11">
        <w:rPr>
          <w:rFonts w:ascii="Times New Roman" w:hAnsi="Times New Roman" w:cs="Times New Roman"/>
          <w:b/>
          <w:bCs/>
          <w:sz w:val="24"/>
          <w:szCs w:val="24"/>
        </w:rPr>
        <w:t xml:space="preserve"> классы)</w:t>
      </w:r>
    </w:p>
    <w:p w:rsidR="00CE3026" w:rsidRPr="00480E11" w:rsidRDefault="00CE3026">
      <w:pPr>
        <w:shd w:val="clear" w:color="auto" w:fill="FFFFFF"/>
        <w:spacing w:after="0" w:line="360" w:lineRule="auto"/>
        <w:ind w:firstLine="709"/>
        <w:jc w:val="center"/>
        <w:rPr>
          <w:rFonts w:ascii="Times New Roman" w:hAnsi="Times New Roman" w:cs="Times New Roman"/>
          <w:sz w:val="24"/>
          <w:szCs w:val="24"/>
        </w:rPr>
      </w:pPr>
      <w:r w:rsidRPr="00480E11">
        <w:rPr>
          <w:rFonts w:ascii="Times New Roman" w:hAnsi="Times New Roman" w:cs="Times New Roman"/>
          <w:b/>
          <w:bCs/>
          <w:sz w:val="24"/>
          <w:szCs w:val="24"/>
        </w:rPr>
        <w:t>Пояснительная записка</w:t>
      </w:r>
    </w:p>
    <w:p w:rsidR="00CE3026" w:rsidRPr="00480E11" w:rsidRDefault="00CE3026">
      <w:pPr>
        <w:shd w:val="clear" w:color="auto" w:fill="FFFFFF"/>
        <w:spacing w:before="120" w:after="0" w:line="360" w:lineRule="auto"/>
        <w:ind w:firstLine="709"/>
        <w:jc w:val="both"/>
        <w:rPr>
          <w:rFonts w:ascii="Times New Roman" w:hAnsi="Times New Roman" w:cs="Times New Roman"/>
          <w:sz w:val="24"/>
          <w:szCs w:val="24"/>
        </w:rPr>
      </w:pPr>
      <w:r w:rsidRPr="00480E11">
        <w:rPr>
          <w:rFonts w:ascii="Times New Roman" w:hAnsi="Times New Roman" w:cs="Times New Roman"/>
          <w:sz w:val="24"/>
          <w:szCs w:val="24"/>
        </w:rPr>
        <w:t>Курс «Природоведение» ставит своей целью расширить кругозор и подготовить учащихся к усвое</w:t>
      </w:r>
      <w:r w:rsidRPr="00480E11">
        <w:rPr>
          <w:rFonts w:ascii="Times New Roman" w:hAnsi="Times New Roman" w:cs="Times New Roman"/>
          <w:sz w:val="24"/>
          <w:szCs w:val="24"/>
        </w:rPr>
        <w:softHyphen/>
        <w:t>нию систематических биологических и географических знаний.</w:t>
      </w:r>
    </w:p>
    <w:p w:rsidR="00CE3026" w:rsidRPr="00480E11" w:rsidRDefault="00CE3026">
      <w:pPr>
        <w:shd w:val="clear" w:color="auto" w:fill="FFFFFF"/>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sz w:val="24"/>
          <w:szCs w:val="24"/>
        </w:rPr>
        <w:t>Основными задачами курса «Природоведение» являются:</w:t>
      </w:r>
    </w:p>
    <w:p w:rsidR="00CE3026" w:rsidRPr="00480E11" w:rsidRDefault="00CE3026">
      <w:pPr>
        <w:widowControl w:val="0"/>
        <w:shd w:val="clear" w:color="auto" w:fill="FFFFFF"/>
        <w:tabs>
          <w:tab w:val="left" w:pos="317"/>
        </w:tabs>
        <w:suppressAutoHyphens w:val="0"/>
        <w:autoSpaceDE w:val="0"/>
        <w:spacing w:after="0" w:line="360" w:lineRule="auto"/>
        <w:ind w:firstLine="318"/>
        <w:jc w:val="both"/>
        <w:rPr>
          <w:rFonts w:ascii="Times New Roman" w:hAnsi="Times New Roman" w:cs="Times New Roman"/>
          <w:sz w:val="24"/>
          <w:szCs w:val="24"/>
        </w:rPr>
      </w:pPr>
      <w:r w:rsidRPr="00480E11">
        <w:rPr>
          <w:rFonts w:ascii="Times New Roman" w:hAnsi="Times New Roman" w:cs="Times New Roman"/>
          <w:sz w:val="24"/>
          <w:szCs w:val="24"/>
        </w:rPr>
        <w:t>― формирование  элементарных научных  знаний  о живой  и  неживой приро</w:t>
      </w:r>
      <w:r w:rsidRPr="00480E11">
        <w:rPr>
          <w:rFonts w:ascii="Times New Roman" w:hAnsi="Times New Roman" w:cs="Times New Roman"/>
          <w:sz w:val="24"/>
          <w:szCs w:val="24"/>
        </w:rPr>
        <w:softHyphen/>
        <w:t>де;</w:t>
      </w:r>
    </w:p>
    <w:p w:rsidR="00CE3026" w:rsidRPr="00480E11" w:rsidRDefault="00CE3026">
      <w:pPr>
        <w:widowControl w:val="0"/>
        <w:shd w:val="clear" w:color="auto" w:fill="FFFFFF"/>
        <w:tabs>
          <w:tab w:val="left" w:pos="317"/>
        </w:tabs>
        <w:suppressAutoHyphens w:val="0"/>
        <w:autoSpaceDE w:val="0"/>
        <w:spacing w:after="0" w:line="360" w:lineRule="auto"/>
        <w:ind w:firstLine="318"/>
        <w:jc w:val="both"/>
        <w:rPr>
          <w:rFonts w:ascii="Times New Roman" w:hAnsi="Times New Roman" w:cs="Times New Roman"/>
          <w:sz w:val="24"/>
          <w:szCs w:val="24"/>
        </w:rPr>
      </w:pPr>
      <w:r w:rsidRPr="00480E11">
        <w:rPr>
          <w:rFonts w:ascii="Times New Roman" w:hAnsi="Times New Roman" w:cs="Times New Roman"/>
          <w:sz w:val="24"/>
          <w:szCs w:val="24"/>
        </w:rPr>
        <w:t>― демонстрация тесной взаимосвязи между живой и неживой при</w:t>
      </w:r>
      <w:r w:rsidRPr="00480E11">
        <w:rPr>
          <w:rFonts w:ascii="Times New Roman" w:hAnsi="Times New Roman" w:cs="Times New Roman"/>
          <w:sz w:val="24"/>
          <w:szCs w:val="24"/>
        </w:rPr>
        <w:softHyphen/>
        <w:t>родой;</w:t>
      </w:r>
    </w:p>
    <w:p w:rsidR="00CE3026" w:rsidRPr="00480E11" w:rsidRDefault="00CE3026">
      <w:pPr>
        <w:widowControl w:val="0"/>
        <w:shd w:val="clear" w:color="auto" w:fill="FFFFFF"/>
        <w:tabs>
          <w:tab w:val="left" w:pos="317"/>
        </w:tabs>
        <w:suppressAutoHyphens w:val="0"/>
        <w:autoSpaceDE w:val="0"/>
        <w:spacing w:after="0" w:line="360" w:lineRule="auto"/>
        <w:ind w:firstLine="318"/>
        <w:jc w:val="both"/>
        <w:rPr>
          <w:rFonts w:ascii="Times New Roman" w:hAnsi="Times New Roman" w:cs="Times New Roman"/>
          <w:sz w:val="24"/>
          <w:szCs w:val="24"/>
        </w:rPr>
      </w:pPr>
      <w:r w:rsidRPr="00480E11">
        <w:rPr>
          <w:rFonts w:ascii="Times New Roman" w:hAnsi="Times New Roman" w:cs="Times New Roman"/>
          <w:sz w:val="24"/>
          <w:szCs w:val="24"/>
        </w:rPr>
        <w:t>― формирование специальных и общеучебных умений и навыков;</w:t>
      </w:r>
    </w:p>
    <w:p w:rsidR="00CE3026" w:rsidRPr="00480E11" w:rsidRDefault="00CE3026">
      <w:pPr>
        <w:widowControl w:val="0"/>
        <w:shd w:val="clear" w:color="auto" w:fill="FFFFFF"/>
        <w:tabs>
          <w:tab w:val="left" w:pos="317"/>
        </w:tabs>
        <w:suppressAutoHyphens w:val="0"/>
        <w:autoSpaceDE w:val="0"/>
        <w:spacing w:after="0" w:line="360" w:lineRule="auto"/>
        <w:ind w:firstLine="318"/>
        <w:jc w:val="both"/>
        <w:rPr>
          <w:rFonts w:ascii="Times New Roman" w:hAnsi="Times New Roman" w:cs="Times New Roman"/>
          <w:sz w:val="24"/>
          <w:szCs w:val="24"/>
        </w:rPr>
      </w:pPr>
      <w:r w:rsidRPr="00480E11">
        <w:rPr>
          <w:rFonts w:ascii="Times New Roman" w:hAnsi="Times New Roman" w:cs="Times New Roman"/>
          <w:sz w:val="24"/>
          <w:szCs w:val="24"/>
        </w:rPr>
        <w:t>― воспитание бережного отношения к природе, ее ресурсам, знакомство с основными  направлениями  природоохранительной  ра</w:t>
      </w:r>
      <w:r w:rsidRPr="00480E11">
        <w:rPr>
          <w:rFonts w:ascii="Times New Roman" w:hAnsi="Times New Roman" w:cs="Times New Roman"/>
          <w:sz w:val="24"/>
          <w:szCs w:val="24"/>
        </w:rPr>
        <w:softHyphen/>
        <w:t>боты;</w:t>
      </w:r>
    </w:p>
    <w:p w:rsidR="00CE3026" w:rsidRPr="00480E11" w:rsidRDefault="00CE3026">
      <w:pPr>
        <w:widowControl w:val="0"/>
        <w:shd w:val="clear" w:color="auto" w:fill="FFFFFF"/>
        <w:tabs>
          <w:tab w:val="left" w:pos="317"/>
        </w:tabs>
        <w:suppressAutoHyphens w:val="0"/>
        <w:autoSpaceDE w:val="0"/>
        <w:spacing w:after="0" w:line="360" w:lineRule="auto"/>
        <w:ind w:firstLine="318"/>
        <w:jc w:val="both"/>
        <w:rPr>
          <w:rFonts w:ascii="Times New Roman" w:hAnsi="Times New Roman" w:cs="Times New Roman"/>
          <w:sz w:val="24"/>
          <w:szCs w:val="24"/>
        </w:rPr>
      </w:pPr>
      <w:r w:rsidRPr="00480E11">
        <w:rPr>
          <w:rFonts w:ascii="Times New Roman" w:hAnsi="Times New Roman" w:cs="Times New Roman"/>
          <w:sz w:val="24"/>
          <w:szCs w:val="24"/>
        </w:rPr>
        <w:t>― воспитание социально значимых качеств личности.</w:t>
      </w:r>
    </w:p>
    <w:p w:rsidR="00CE3026" w:rsidRPr="00480E11" w:rsidRDefault="00CE3026">
      <w:pPr>
        <w:shd w:val="clear" w:color="auto" w:fill="FFFFFF"/>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sz w:val="24"/>
          <w:szCs w:val="24"/>
        </w:rPr>
        <w:t>В процессе изучения природоведческого материала у учащих</w:t>
      </w:r>
      <w:r w:rsidRPr="00480E11">
        <w:rPr>
          <w:rFonts w:ascii="Times New Roman" w:hAnsi="Times New Roman" w:cs="Times New Roman"/>
          <w:sz w:val="24"/>
          <w:szCs w:val="24"/>
        </w:rPr>
        <w:softHyphen/>
        <w:t>ся развивается на</w:t>
      </w:r>
      <w:r w:rsidRPr="00480E11">
        <w:rPr>
          <w:rFonts w:ascii="Times New Roman" w:hAnsi="Times New Roman" w:cs="Times New Roman"/>
          <w:sz w:val="24"/>
          <w:szCs w:val="24"/>
        </w:rPr>
        <w:softHyphen/>
        <w:t>блю</w:t>
      </w:r>
      <w:r w:rsidRPr="00480E11">
        <w:rPr>
          <w:rFonts w:ascii="Times New Roman" w:hAnsi="Times New Roman" w:cs="Times New Roman"/>
          <w:sz w:val="24"/>
          <w:szCs w:val="24"/>
        </w:rPr>
        <w:softHyphen/>
        <w:t>да</w:t>
      </w:r>
      <w:r w:rsidRPr="00480E11">
        <w:rPr>
          <w:rFonts w:ascii="Times New Roman" w:hAnsi="Times New Roman" w:cs="Times New Roman"/>
          <w:sz w:val="24"/>
          <w:szCs w:val="24"/>
        </w:rPr>
        <w:softHyphen/>
        <w:t>тельность, память, воображение, речь и, главное, логическое мышление, умение ана</w:t>
      </w:r>
      <w:r w:rsidRPr="00480E11">
        <w:rPr>
          <w:rFonts w:ascii="Times New Roman" w:hAnsi="Times New Roman" w:cs="Times New Roman"/>
          <w:sz w:val="24"/>
          <w:szCs w:val="24"/>
        </w:rPr>
        <w:softHyphen/>
        <w:t>ли</w:t>
      </w:r>
      <w:r w:rsidRPr="00480E11">
        <w:rPr>
          <w:rFonts w:ascii="Times New Roman" w:hAnsi="Times New Roman" w:cs="Times New Roman"/>
          <w:sz w:val="24"/>
          <w:szCs w:val="24"/>
        </w:rPr>
        <w:softHyphen/>
        <w:t>зи</w:t>
      </w:r>
      <w:r w:rsidRPr="00480E11">
        <w:rPr>
          <w:rFonts w:ascii="Times New Roman" w:hAnsi="Times New Roman" w:cs="Times New Roman"/>
          <w:sz w:val="24"/>
          <w:szCs w:val="24"/>
        </w:rPr>
        <w:softHyphen/>
        <w:t>ровать, обобщать, классифицировать, устанавливать причинно-следственные связи и за</w:t>
      </w:r>
      <w:r w:rsidRPr="00480E11">
        <w:rPr>
          <w:rFonts w:ascii="Times New Roman" w:hAnsi="Times New Roman" w:cs="Times New Roman"/>
          <w:sz w:val="24"/>
          <w:szCs w:val="24"/>
        </w:rPr>
        <w:softHyphen/>
        <w:t>ви</w:t>
      </w:r>
      <w:r w:rsidRPr="00480E11">
        <w:rPr>
          <w:rFonts w:ascii="Times New Roman" w:hAnsi="Times New Roman" w:cs="Times New Roman"/>
          <w:sz w:val="24"/>
          <w:szCs w:val="24"/>
        </w:rPr>
        <w:softHyphen/>
        <w:t>си</w:t>
      </w:r>
      <w:r w:rsidRPr="00480E11">
        <w:rPr>
          <w:rFonts w:ascii="Times New Roman" w:hAnsi="Times New Roman" w:cs="Times New Roman"/>
          <w:sz w:val="24"/>
          <w:szCs w:val="24"/>
        </w:rPr>
        <w:softHyphen/>
        <w:t>мости.</w:t>
      </w:r>
    </w:p>
    <w:p w:rsidR="00CE3026" w:rsidRPr="00480E11" w:rsidRDefault="00CE3026">
      <w:pPr>
        <w:shd w:val="clear" w:color="auto" w:fill="FFFFFF"/>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sz w:val="24"/>
          <w:szCs w:val="24"/>
        </w:rPr>
        <w:t>Первые природоведческие знания умственно отсталые дети по</w:t>
      </w:r>
      <w:r w:rsidRPr="00480E11">
        <w:rPr>
          <w:rFonts w:ascii="Times New Roman" w:hAnsi="Times New Roman" w:cs="Times New Roman"/>
          <w:sz w:val="24"/>
          <w:szCs w:val="24"/>
        </w:rPr>
        <w:softHyphen/>
        <w:t>лучают в дошкольном возрасте и в младших классах. При зна</w:t>
      </w:r>
      <w:r w:rsidRPr="00480E11">
        <w:rPr>
          <w:rFonts w:ascii="Times New Roman" w:hAnsi="Times New Roman" w:cs="Times New Roman"/>
          <w:sz w:val="24"/>
          <w:szCs w:val="24"/>
        </w:rPr>
        <w:softHyphen/>
        <w:t>комстве с окружающим миром у учеников специальной коррекционной  школы формируются первоначальные знания о природе: они изучают се</w:t>
      </w:r>
      <w:r w:rsidRPr="00480E11">
        <w:rPr>
          <w:rFonts w:ascii="Times New Roman" w:hAnsi="Times New Roman" w:cs="Times New Roman"/>
          <w:sz w:val="24"/>
          <w:szCs w:val="24"/>
        </w:rPr>
        <w:softHyphen/>
        <w:t>зонные изменения в природе, знакомятся с временами года, их признаками, наблюдают за явлениями природы, сезонными изме</w:t>
      </w:r>
      <w:r w:rsidRPr="00480E11">
        <w:rPr>
          <w:rFonts w:ascii="Times New Roman" w:hAnsi="Times New Roman" w:cs="Times New Roman"/>
          <w:sz w:val="24"/>
          <w:szCs w:val="24"/>
        </w:rPr>
        <w:softHyphen/>
        <w:t>нениями в жизни растений и животных, получают элементарные сведения об охране здоровья человека.</w:t>
      </w:r>
    </w:p>
    <w:p w:rsidR="00CE3026" w:rsidRPr="00480E11" w:rsidRDefault="00CE3026">
      <w:pPr>
        <w:shd w:val="clear" w:color="auto" w:fill="FFFFFF"/>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sz w:val="24"/>
          <w:szCs w:val="24"/>
        </w:rPr>
        <w:t>Курс «Природоведение» не только обобщает знания о приро</w:t>
      </w:r>
      <w:r w:rsidRPr="00480E11">
        <w:rPr>
          <w:rFonts w:ascii="Times New Roman" w:hAnsi="Times New Roman" w:cs="Times New Roman"/>
          <w:sz w:val="24"/>
          <w:szCs w:val="24"/>
        </w:rPr>
        <w:softHyphen/>
        <w:t>де, осуществляет пе</w:t>
      </w:r>
      <w:r w:rsidRPr="00480E11">
        <w:rPr>
          <w:rFonts w:ascii="Times New Roman" w:hAnsi="Times New Roman" w:cs="Times New Roman"/>
          <w:sz w:val="24"/>
          <w:szCs w:val="24"/>
        </w:rPr>
        <w:softHyphen/>
        <w:t>ре</w:t>
      </w:r>
      <w:r w:rsidRPr="00480E11">
        <w:rPr>
          <w:rFonts w:ascii="Times New Roman" w:hAnsi="Times New Roman" w:cs="Times New Roman"/>
          <w:sz w:val="24"/>
          <w:szCs w:val="24"/>
        </w:rPr>
        <w:softHyphen/>
        <w:t>ход от первоначальных представлений, по</w:t>
      </w:r>
      <w:r w:rsidRPr="00480E11">
        <w:rPr>
          <w:rFonts w:ascii="Times New Roman" w:hAnsi="Times New Roman" w:cs="Times New Roman"/>
          <w:sz w:val="24"/>
          <w:szCs w:val="24"/>
        </w:rPr>
        <w:softHyphen/>
        <w:t>лученных в дополнительном первом (</w:t>
      </w:r>
      <w:r w:rsidRPr="00480E11">
        <w:rPr>
          <w:rFonts w:ascii="Times New Roman" w:hAnsi="Times New Roman" w:cs="Times New Roman"/>
          <w:sz w:val="24"/>
          <w:szCs w:val="24"/>
          <w:lang w:val="en-US"/>
        </w:rPr>
        <w:t>I</w:t>
      </w:r>
      <w:r w:rsidRPr="00480E11">
        <w:rPr>
          <w:rFonts w:ascii="Times New Roman" w:hAnsi="Times New Roman" w:cs="Times New Roman"/>
          <w:sz w:val="24"/>
          <w:szCs w:val="24"/>
          <w:vertAlign w:val="superscript"/>
        </w:rPr>
        <w:t>1</w:t>
      </w:r>
      <w:r w:rsidRPr="00480E11">
        <w:rPr>
          <w:rFonts w:ascii="Times New Roman" w:hAnsi="Times New Roman" w:cs="Times New Roman"/>
          <w:sz w:val="24"/>
          <w:szCs w:val="24"/>
        </w:rPr>
        <w:t xml:space="preserve">) классе </w:t>
      </w:r>
      <w:r w:rsidRPr="00480E11">
        <w:rPr>
          <w:rFonts w:ascii="Times New Roman" w:hAnsi="Times New Roman" w:cs="Times New Roman"/>
          <w:sz w:val="24"/>
          <w:szCs w:val="24"/>
          <w:lang w:val="en-US"/>
        </w:rPr>
        <w:t>I</w:t>
      </w:r>
      <w:r w:rsidRPr="00480E11">
        <w:rPr>
          <w:rFonts w:ascii="Times New Roman" w:hAnsi="Times New Roman" w:cs="Times New Roman"/>
          <w:sz w:val="24"/>
          <w:szCs w:val="24"/>
        </w:rPr>
        <w:t>—</w:t>
      </w:r>
      <w:r w:rsidRPr="00480E11">
        <w:rPr>
          <w:rFonts w:ascii="Times New Roman" w:hAnsi="Times New Roman" w:cs="Times New Roman"/>
          <w:sz w:val="24"/>
          <w:szCs w:val="24"/>
          <w:lang w:val="en-US"/>
        </w:rPr>
        <w:t>IV</w:t>
      </w:r>
      <w:r w:rsidRPr="00480E11">
        <w:rPr>
          <w:rFonts w:ascii="Times New Roman" w:hAnsi="Times New Roman" w:cs="Times New Roman"/>
          <w:sz w:val="24"/>
          <w:szCs w:val="24"/>
        </w:rPr>
        <w:t xml:space="preserve"> классах, к систематическим знаниям по геогра</w:t>
      </w:r>
      <w:r w:rsidRPr="00480E11">
        <w:rPr>
          <w:rFonts w:ascii="Times New Roman" w:hAnsi="Times New Roman" w:cs="Times New Roman"/>
          <w:sz w:val="24"/>
          <w:szCs w:val="24"/>
        </w:rPr>
        <w:softHyphen/>
        <w:t xml:space="preserve">фии и естествознанию, но и одновременно служит основой для них. </w:t>
      </w:r>
    </w:p>
    <w:p w:rsidR="00CE3026" w:rsidRPr="00480E11" w:rsidRDefault="00CE3026">
      <w:pPr>
        <w:shd w:val="clear" w:color="auto" w:fill="FFFFFF"/>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sz w:val="24"/>
          <w:szCs w:val="24"/>
        </w:rPr>
        <w:t xml:space="preserve">Программа по природоведению состоит из шести разделов: </w:t>
      </w:r>
    </w:p>
    <w:p w:rsidR="00CE3026" w:rsidRPr="00480E11" w:rsidRDefault="00CE3026">
      <w:pPr>
        <w:shd w:val="clear" w:color="auto" w:fill="FFFFFF"/>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sz w:val="24"/>
          <w:szCs w:val="24"/>
        </w:rPr>
        <w:t>«Вселенная», «Наш дом — Земля», «Есть на Земле страна Россия», «Расти</w:t>
      </w:r>
      <w:r w:rsidRPr="00480E11">
        <w:rPr>
          <w:rFonts w:ascii="Times New Roman" w:hAnsi="Times New Roman" w:cs="Times New Roman"/>
          <w:sz w:val="24"/>
          <w:szCs w:val="24"/>
        </w:rPr>
        <w:softHyphen/>
        <w:t>тель</w:t>
      </w:r>
      <w:r w:rsidRPr="00480E11">
        <w:rPr>
          <w:rFonts w:ascii="Times New Roman" w:hAnsi="Times New Roman" w:cs="Times New Roman"/>
          <w:sz w:val="24"/>
          <w:szCs w:val="24"/>
        </w:rPr>
        <w:softHyphen/>
        <w:t xml:space="preserve">ный мир», «Животный мир», «Человек». </w:t>
      </w:r>
    </w:p>
    <w:p w:rsidR="00CE3026" w:rsidRPr="00480E11" w:rsidRDefault="00CE3026">
      <w:pPr>
        <w:shd w:val="clear" w:color="auto" w:fill="FFFFFF"/>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sz w:val="24"/>
          <w:szCs w:val="24"/>
        </w:rPr>
        <w:t xml:space="preserve">При изучении раздела </w:t>
      </w:r>
      <w:r w:rsidRPr="00480E11">
        <w:rPr>
          <w:rFonts w:ascii="Times New Roman" w:hAnsi="Times New Roman" w:cs="Times New Roman"/>
          <w:b/>
          <w:bCs/>
          <w:sz w:val="24"/>
          <w:szCs w:val="24"/>
        </w:rPr>
        <w:t>«Вселенная</w:t>
      </w:r>
      <w:r w:rsidRPr="00480E11">
        <w:rPr>
          <w:rFonts w:ascii="Times New Roman" w:hAnsi="Times New Roman" w:cs="Times New Roman"/>
          <w:sz w:val="24"/>
          <w:szCs w:val="24"/>
        </w:rPr>
        <w:t>» учащиеся знакомятся с Сол</w:t>
      </w:r>
      <w:r w:rsidRPr="00480E11">
        <w:rPr>
          <w:rFonts w:ascii="Times New Roman" w:hAnsi="Times New Roman" w:cs="Times New Roman"/>
          <w:sz w:val="24"/>
          <w:szCs w:val="24"/>
        </w:rPr>
        <w:softHyphen/>
        <w:t>нечной системой: звездами и планетами, историей исследования космоса и современными достижениями в этой области, узнают о значении Солнца для жизни на Земле и его влиянии на сезонные изменения в природе. Учитель может позна</w:t>
      </w:r>
      <w:r w:rsidRPr="00480E11">
        <w:rPr>
          <w:rFonts w:ascii="Times New Roman" w:hAnsi="Times New Roman" w:cs="Times New Roman"/>
          <w:sz w:val="24"/>
          <w:szCs w:val="24"/>
        </w:rPr>
        <w:softHyphen/>
        <w:t>комить школьников с названиями планет, но не должен требо</w:t>
      </w:r>
      <w:r w:rsidRPr="00480E11">
        <w:rPr>
          <w:rFonts w:ascii="Times New Roman" w:hAnsi="Times New Roman" w:cs="Times New Roman"/>
          <w:sz w:val="24"/>
          <w:szCs w:val="24"/>
        </w:rPr>
        <w:softHyphen/>
        <w:t>вать от них обязательного полного воспроизведения этих назва</w:t>
      </w:r>
      <w:r w:rsidRPr="00480E11">
        <w:rPr>
          <w:rFonts w:ascii="Times New Roman" w:hAnsi="Times New Roman" w:cs="Times New Roman"/>
          <w:sz w:val="24"/>
          <w:szCs w:val="24"/>
        </w:rPr>
        <w:softHyphen/>
        <w:t>ний.</w:t>
      </w:r>
    </w:p>
    <w:p w:rsidR="00CE3026" w:rsidRPr="00480E11" w:rsidRDefault="00CE3026">
      <w:pPr>
        <w:shd w:val="clear" w:color="auto" w:fill="FFFFFF"/>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sz w:val="24"/>
          <w:szCs w:val="24"/>
        </w:rPr>
        <w:t xml:space="preserve">В разделе </w:t>
      </w:r>
      <w:r w:rsidRPr="00480E11">
        <w:rPr>
          <w:rFonts w:ascii="Times New Roman" w:hAnsi="Times New Roman" w:cs="Times New Roman"/>
          <w:b/>
          <w:bCs/>
          <w:sz w:val="24"/>
          <w:szCs w:val="24"/>
        </w:rPr>
        <w:t>«Наш дом ― Земля</w:t>
      </w:r>
      <w:r w:rsidRPr="00480E11">
        <w:rPr>
          <w:rFonts w:ascii="Times New Roman" w:hAnsi="Times New Roman" w:cs="Times New Roman"/>
          <w:sz w:val="24"/>
          <w:szCs w:val="24"/>
        </w:rPr>
        <w:t>» изучаются оболочки Земли — атмосфера, литосфера и гидросфера, основные свойства воздуха, воды, полезных ископаемых и почвы, меры, принимаемые человеком для их охраны. Этот раздел программы предусматривает также знакомство с формами поверхности Земли и видами водоемов.</w:t>
      </w:r>
    </w:p>
    <w:p w:rsidR="00CE3026" w:rsidRPr="00480E11" w:rsidRDefault="00CE3026">
      <w:pPr>
        <w:shd w:val="clear" w:color="auto" w:fill="FFFFFF"/>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sz w:val="24"/>
          <w:szCs w:val="24"/>
        </w:rPr>
        <w:t>Раздел «</w:t>
      </w:r>
      <w:r w:rsidRPr="00480E11">
        <w:rPr>
          <w:rFonts w:ascii="Times New Roman" w:hAnsi="Times New Roman" w:cs="Times New Roman"/>
          <w:b/>
          <w:bCs/>
          <w:sz w:val="24"/>
          <w:szCs w:val="24"/>
        </w:rPr>
        <w:t>Есть на Земле страна Россия</w:t>
      </w:r>
      <w:r w:rsidRPr="00480E11">
        <w:rPr>
          <w:rFonts w:ascii="Times New Roman" w:hAnsi="Times New Roman" w:cs="Times New Roman"/>
          <w:sz w:val="24"/>
          <w:szCs w:val="24"/>
        </w:rPr>
        <w:t xml:space="preserve">» завершает изучение неживой природы в </w:t>
      </w:r>
      <w:r w:rsidRPr="00480E11">
        <w:rPr>
          <w:rFonts w:ascii="Times New Roman" w:hAnsi="Times New Roman" w:cs="Times New Roman"/>
          <w:sz w:val="24"/>
          <w:szCs w:val="24"/>
          <w:lang w:val="en-US"/>
        </w:rPr>
        <w:t>V</w:t>
      </w:r>
      <w:r w:rsidRPr="00480E11">
        <w:rPr>
          <w:rFonts w:ascii="Times New Roman" w:hAnsi="Times New Roman" w:cs="Times New Roman"/>
          <w:sz w:val="24"/>
          <w:szCs w:val="24"/>
        </w:rPr>
        <w:t xml:space="preserve"> классе и готовит учащихся к усвоению курса географии. Школьники знакомятся с наиболее значимыми географическими объектами, рас</w:t>
      </w:r>
      <w:r w:rsidRPr="00480E11">
        <w:rPr>
          <w:rFonts w:ascii="Times New Roman" w:hAnsi="Times New Roman" w:cs="Times New Roman"/>
          <w:sz w:val="24"/>
          <w:szCs w:val="24"/>
        </w:rPr>
        <w:softHyphen/>
        <w:t>по</w:t>
      </w:r>
      <w:r w:rsidRPr="00480E11">
        <w:rPr>
          <w:rFonts w:ascii="Times New Roman" w:hAnsi="Times New Roman" w:cs="Times New Roman"/>
          <w:sz w:val="24"/>
          <w:szCs w:val="24"/>
        </w:rPr>
        <w:softHyphen/>
        <w:t>ло</w:t>
      </w:r>
      <w:r w:rsidRPr="00480E11">
        <w:rPr>
          <w:rFonts w:ascii="Times New Roman" w:hAnsi="Times New Roman" w:cs="Times New Roman"/>
          <w:sz w:val="24"/>
          <w:szCs w:val="24"/>
        </w:rPr>
        <w:softHyphen/>
        <w:t>же</w:t>
      </w:r>
      <w:r w:rsidRPr="00480E11">
        <w:rPr>
          <w:rFonts w:ascii="Times New Roman" w:hAnsi="Times New Roman" w:cs="Times New Roman"/>
          <w:sz w:val="24"/>
          <w:szCs w:val="24"/>
        </w:rPr>
        <w:softHyphen/>
        <w:t>н</w:t>
      </w:r>
      <w:r w:rsidRPr="00480E11">
        <w:rPr>
          <w:rFonts w:ascii="Times New Roman" w:hAnsi="Times New Roman" w:cs="Times New Roman"/>
          <w:sz w:val="24"/>
          <w:szCs w:val="24"/>
        </w:rPr>
        <w:softHyphen/>
        <w:t>ными на территории нашей страны (например: Черное и Балтийское моря, Уральские и Кав</w:t>
      </w:r>
      <w:r w:rsidRPr="00480E11">
        <w:rPr>
          <w:rFonts w:ascii="Times New Roman" w:hAnsi="Times New Roman" w:cs="Times New Roman"/>
          <w:sz w:val="24"/>
          <w:szCs w:val="24"/>
        </w:rPr>
        <w:softHyphen/>
        <w:t>казские горы, реки Волга, Енисей, и др.). Изучение этого материала имеет оз</w:t>
      </w:r>
      <w:r w:rsidRPr="00480E11">
        <w:rPr>
          <w:rFonts w:ascii="Times New Roman" w:hAnsi="Times New Roman" w:cs="Times New Roman"/>
          <w:sz w:val="24"/>
          <w:szCs w:val="24"/>
        </w:rPr>
        <w:softHyphen/>
        <w:t>на</w:t>
      </w:r>
      <w:r w:rsidRPr="00480E11">
        <w:rPr>
          <w:rFonts w:ascii="Times New Roman" w:hAnsi="Times New Roman" w:cs="Times New Roman"/>
          <w:sz w:val="24"/>
          <w:szCs w:val="24"/>
        </w:rPr>
        <w:softHyphen/>
        <w:t>ко</w:t>
      </w:r>
      <w:r w:rsidRPr="00480E11">
        <w:rPr>
          <w:rFonts w:ascii="Times New Roman" w:hAnsi="Times New Roman" w:cs="Times New Roman"/>
          <w:sz w:val="24"/>
          <w:szCs w:val="24"/>
        </w:rPr>
        <w:softHyphen/>
        <w:t>ми</w:t>
      </w:r>
      <w:r w:rsidRPr="00480E11">
        <w:rPr>
          <w:rFonts w:ascii="Times New Roman" w:hAnsi="Times New Roman" w:cs="Times New Roman"/>
          <w:sz w:val="24"/>
          <w:szCs w:val="24"/>
        </w:rPr>
        <w:softHyphen/>
        <w:t>тель</w:t>
      </w:r>
      <w:r w:rsidRPr="00480E11">
        <w:rPr>
          <w:rFonts w:ascii="Times New Roman" w:hAnsi="Times New Roman" w:cs="Times New Roman"/>
          <w:sz w:val="24"/>
          <w:szCs w:val="24"/>
        </w:rPr>
        <w:softHyphen/>
        <w:t>ный характер и не требует от учащихся географической характе</w:t>
      </w:r>
      <w:r w:rsidRPr="00480E11">
        <w:rPr>
          <w:rFonts w:ascii="Times New Roman" w:hAnsi="Times New Roman" w:cs="Times New Roman"/>
          <w:sz w:val="24"/>
          <w:szCs w:val="24"/>
        </w:rPr>
        <w:softHyphen/>
        <w:t>ристики этих объектов и их нахождения на географической карте.</w:t>
      </w:r>
    </w:p>
    <w:p w:rsidR="00CE3026" w:rsidRPr="00480E11" w:rsidRDefault="00CE3026">
      <w:pPr>
        <w:shd w:val="clear" w:color="auto" w:fill="FFFFFF"/>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sz w:val="24"/>
          <w:szCs w:val="24"/>
        </w:rPr>
        <w:t xml:space="preserve">При изучении этого раздела уместно опираться на  знания учащихся о своем </w:t>
      </w:r>
      <w:r w:rsidRPr="00480E11">
        <w:rPr>
          <w:rFonts w:ascii="Times New Roman" w:hAnsi="Times New Roman" w:cs="Times New Roman"/>
          <w:b/>
          <w:bCs/>
          <w:sz w:val="24"/>
          <w:szCs w:val="24"/>
        </w:rPr>
        <w:t>родном крае</w:t>
      </w:r>
      <w:r w:rsidRPr="00480E11">
        <w:rPr>
          <w:rFonts w:ascii="Times New Roman" w:hAnsi="Times New Roman" w:cs="Times New Roman"/>
          <w:sz w:val="24"/>
          <w:szCs w:val="24"/>
        </w:rPr>
        <w:t>.</w:t>
      </w:r>
    </w:p>
    <w:p w:rsidR="00CE3026" w:rsidRPr="00480E11" w:rsidRDefault="00CE3026">
      <w:pPr>
        <w:shd w:val="clear" w:color="auto" w:fill="FFFFFF"/>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sz w:val="24"/>
          <w:szCs w:val="24"/>
        </w:rPr>
        <w:t>Более подробное знакомство с произрастающими растениями и обитающими животными, как в целом в России, так, в частности, и в своей местности дети познакомятся при изучении последующих разделов</w:t>
      </w:r>
    </w:p>
    <w:p w:rsidR="00CE3026" w:rsidRPr="00480E11" w:rsidRDefault="00CE3026">
      <w:pPr>
        <w:shd w:val="clear" w:color="auto" w:fill="FFFFFF"/>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sz w:val="24"/>
          <w:szCs w:val="24"/>
        </w:rPr>
        <w:t xml:space="preserve">При изучении </w:t>
      </w:r>
      <w:r w:rsidRPr="00480E11">
        <w:rPr>
          <w:rFonts w:ascii="Times New Roman" w:hAnsi="Times New Roman" w:cs="Times New Roman"/>
          <w:b/>
          <w:bCs/>
          <w:sz w:val="24"/>
          <w:szCs w:val="24"/>
        </w:rPr>
        <w:t>растительного и животного мира Земли</w:t>
      </w:r>
      <w:r w:rsidRPr="00480E11">
        <w:rPr>
          <w:rFonts w:ascii="Times New Roman" w:hAnsi="Times New Roman" w:cs="Times New Roman"/>
          <w:sz w:val="24"/>
          <w:szCs w:val="24"/>
        </w:rPr>
        <w:t xml:space="preserve"> углуб</w:t>
      </w:r>
      <w:r w:rsidRPr="00480E11">
        <w:rPr>
          <w:rFonts w:ascii="Times New Roman" w:hAnsi="Times New Roman" w:cs="Times New Roman"/>
          <w:sz w:val="24"/>
          <w:szCs w:val="24"/>
        </w:rPr>
        <w:softHyphen/>
        <w:t>ляются и систематизируются знания, полученные в дополнительном первом (</w:t>
      </w:r>
      <w:r w:rsidRPr="00480E11">
        <w:rPr>
          <w:rFonts w:ascii="Times New Roman" w:hAnsi="Times New Roman" w:cs="Times New Roman"/>
          <w:sz w:val="24"/>
          <w:szCs w:val="24"/>
          <w:lang w:val="en-US"/>
        </w:rPr>
        <w:t>I</w:t>
      </w:r>
      <w:r w:rsidRPr="00480E11">
        <w:rPr>
          <w:rFonts w:ascii="Times New Roman" w:hAnsi="Times New Roman" w:cs="Times New Roman"/>
          <w:sz w:val="24"/>
          <w:szCs w:val="24"/>
          <w:vertAlign w:val="superscript"/>
        </w:rPr>
        <w:t>1</w:t>
      </w:r>
      <w:r w:rsidRPr="00480E11">
        <w:rPr>
          <w:rFonts w:ascii="Times New Roman" w:hAnsi="Times New Roman" w:cs="Times New Roman"/>
          <w:sz w:val="24"/>
          <w:szCs w:val="24"/>
        </w:rPr>
        <w:t xml:space="preserve">) классе </w:t>
      </w:r>
      <w:r w:rsidRPr="00480E11">
        <w:rPr>
          <w:rFonts w:ascii="Times New Roman" w:hAnsi="Times New Roman" w:cs="Times New Roman"/>
          <w:sz w:val="24"/>
          <w:szCs w:val="24"/>
          <w:lang w:val="en-US"/>
        </w:rPr>
        <w:t>I</w:t>
      </w:r>
      <w:r w:rsidRPr="00480E11">
        <w:rPr>
          <w:rFonts w:ascii="Times New Roman" w:hAnsi="Times New Roman" w:cs="Times New Roman"/>
          <w:sz w:val="24"/>
          <w:szCs w:val="24"/>
        </w:rPr>
        <w:t>—</w:t>
      </w:r>
      <w:r w:rsidRPr="00480E11">
        <w:rPr>
          <w:rFonts w:ascii="Times New Roman" w:hAnsi="Times New Roman" w:cs="Times New Roman"/>
          <w:sz w:val="24"/>
          <w:szCs w:val="24"/>
          <w:lang w:val="en-US"/>
        </w:rPr>
        <w:t>IV</w:t>
      </w:r>
      <w:r w:rsidRPr="00480E11">
        <w:rPr>
          <w:rFonts w:ascii="Times New Roman" w:hAnsi="Times New Roman" w:cs="Times New Roman"/>
          <w:sz w:val="24"/>
          <w:szCs w:val="24"/>
        </w:rPr>
        <w:t xml:space="preserve"> классах. Приводятся простейшие классификации растений и животных. Пе</w:t>
      </w:r>
      <w:r w:rsidRPr="00480E11">
        <w:rPr>
          <w:rFonts w:ascii="Times New Roman" w:hAnsi="Times New Roman" w:cs="Times New Roman"/>
          <w:sz w:val="24"/>
          <w:szCs w:val="24"/>
        </w:rPr>
        <w:softHyphen/>
        <w:t>дагогу необходимо обратить внимание учащихся на характерные признаки каждой группы растений и животных, показать взаимо</w:t>
      </w:r>
      <w:r w:rsidRPr="00480E11">
        <w:rPr>
          <w:rFonts w:ascii="Times New Roman" w:hAnsi="Times New Roman" w:cs="Times New Roman"/>
          <w:sz w:val="24"/>
          <w:szCs w:val="24"/>
        </w:rPr>
        <w:softHyphen/>
        <w:t>связь всех живых организмов нашей планеты и, как следствие этого, необходимость охраны растительного и животного мира. В содержании могут быть указаны  представители флоры и фауны разных климатических поясов, но значительная часть времени должна быть отведена на изучение растений и животных нашей страны и своего края.  При знакомстве с домашними животными, комнатными и декора</w:t>
      </w:r>
      <w:r w:rsidRPr="00480E11">
        <w:rPr>
          <w:rFonts w:ascii="Times New Roman" w:hAnsi="Times New Roman" w:cs="Times New Roman"/>
          <w:sz w:val="24"/>
          <w:szCs w:val="24"/>
        </w:rPr>
        <w:softHyphen/>
        <w:t>тивными растениями следует обязательно опираться на личный опыт учащихся, воспитывать экологическую культуру, бережное отношение к объектам природы, умение видеть её красоту.</w:t>
      </w:r>
    </w:p>
    <w:p w:rsidR="00CE3026" w:rsidRPr="00480E11" w:rsidRDefault="00CE3026">
      <w:pPr>
        <w:shd w:val="clear" w:color="auto" w:fill="FFFFFF"/>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sz w:val="24"/>
          <w:szCs w:val="24"/>
        </w:rPr>
        <w:t xml:space="preserve">Раздел </w:t>
      </w:r>
      <w:r w:rsidRPr="00480E11">
        <w:rPr>
          <w:rFonts w:ascii="Times New Roman" w:hAnsi="Times New Roman" w:cs="Times New Roman"/>
          <w:b/>
          <w:bCs/>
          <w:sz w:val="24"/>
          <w:szCs w:val="24"/>
        </w:rPr>
        <w:t>«Человек»</w:t>
      </w:r>
      <w:r w:rsidRPr="00480E11">
        <w:rPr>
          <w:rFonts w:ascii="Times New Roman" w:hAnsi="Times New Roman" w:cs="Times New Roman"/>
          <w:sz w:val="24"/>
          <w:szCs w:val="24"/>
        </w:rPr>
        <w:t xml:space="preserve"> включает простейшие сведения об организ</w:t>
      </w:r>
      <w:r w:rsidRPr="00480E11">
        <w:rPr>
          <w:rFonts w:ascii="Times New Roman" w:hAnsi="Times New Roman" w:cs="Times New Roman"/>
          <w:sz w:val="24"/>
          <w:szCs w:val="24"/>
        </w:rPr>
        <w:softHyphen/>
        <w:t>ме, его строении и функционировании. Основное внимание тре</w:t>
      </w:r>
      <w:r w:rsidRPr="00480E11">
        <w:rPr>
          <w:rFonts w:ascii="Times New Roman" w:hAnsi="Times New Roman" w:cs="Times New Roman"/>
          <w:sz w:val="24"/>
          <w:szCs w:val="24"/>
        </w:rPr>
        <w:softHyphen/>
        <w:t>буется уделять пропаганде здорового образа жизни, предупреж</w:t>
      </w:r>
      <w:r w:rsidRPr="00480E11">
        <w:rPr>
          <w:rFonts w:ascii="Times New Roman" w:hAnsi="Times New Roman" w:cs="Times New Roman"/>
          <w:sz w:val="24"/>
          <w:szCs w:val="24"/>
        </w:rPr>
        <w:softHyphen/>
        <w:t>дению появления вредных привычек и формированию необходимых санитарно-гигиенических навыков.</w:t>
      </w:r>
    </w:p>
    <w:p w:rsidR="00CE3026" w:rsidRPr="00480E11" w:rsidRDefault="00CE3026">
      <w:pPr>
        <w:shd w:val="clear" w:color="auto" w:fill="FFFFFF"/>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sz w:val="24"/>
          <w:szCs w:val="24"/>
        </w:rPr>
        <w:t xml:space="preserve">Завершают курс </w:t>
      </w:r>
      <w:r w:rsidRPr="00480E11">
        <w:rPr>
          <w:rFonts w:ascii="Times New Roman" w:hAnsi="Times New Roman" w:cs="Times New Roman"/>
          <w:b/>
          <w:bCs/>
          <w:sz w:val="24"/>
          <w:szCs w:val="24"/>
        </w:rPr>
        <w:t>обобщающие уроки.</w:t>
      </w:r>
      <w:r w:rsidRPr="00480E11">
        <w:rPr>
          <w:rFonts w:ascii="Times New Roman" w:hAnsi="Times New Roman" w:cs="Times New Roman"/>
          <w:sz w:val="24"/>
          <w:szCs w:val="24"/>
        </w:rPr>
        <w:t xml:space="preserve"> Здесь  уместно систематизировать знания о живой и неживой природе,  полученные в курсе «Природоведение».  </w:t>
      </w:r>
    </w:p>
    <w:p w:rsidR="00CE3026" w:rsidRPr="00480E11" w:rsidRDefault="00CE3026">
      <w:pPr>
        <w:shd w:val="clear" w:color="auto" w:fill="FFFFFF"/>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sz w:val="24"/>
          <w:szCs w:val="24"/>
        </w:rPr>
        <w:t>В процессе изучения природоведческого материала учащиеся должны понять логику курса: Вселенная — Солнечная систе</w:t>
      </w:r>
      <w:r w:rsidRPr="00480E11">
        <w:rPr>
          <w:rFonts w:ascii="Times New Roman" w:hAnsi="Times New Roman" w:cs="Times New Roman"/>
          <w:sz w:val="24"/>
          <w:szCs w:val="24"/>
        </w:rPr>
        <w:softHyphen/>
        <w:t xml:space="preserve">ма — планета Земля. Оболочки Земли: атмосфера (в связи с этим изучается воздух), литосфера </w:t>
      </w:r>
    </w:p>
    <w:p w:rsidR="00CE3026" w:rsidRPr="00480E11" w:rsidRDefault="00CE3026" w:rsidP="002B0CA7">
      <w:pPr>
        <w:shd w:val="clear" w:color="auto" w:fill="FFFFFF"/>
        <w:spacing w:after="0" w:line="360" w:lineRule="auto"/>
        <w:jc w:val="both"/>
        <w:rPr>
          <w:rFonts w:ascii="Times New Roman" w:hAnsi="Times New Roman" w:cs="Times New Roman"/>
          <w:sz w:val="24"/>
          <w:szCs w:val="24"/>
        </w:rPr>
      </w:pPr>
      <w:r w:rsidRPr="00480E11">
        <w:rPr>
          <w:rFonts w:ascii="Times New Roman" w:hAnsi="Times New Roman" w:cs="Times New Roman"/>
          <w:sz w:val="24"/>
          <w:szCs w:val="24"/>
        </w:rPr>
        <w:t>(земная поверхность, полезные ископаемые, почва), гидросфера (вода, водоемы). От неживой природы зависит состояние биосфе</w:t>
      </w:r>
      <w:r w:rsidRPr="00480E11">
        <w:rPr>
          <w:rFonts w:ascii="Times New Roman" w:hAnsi="Times New Roman" w:cs="Times New Roman"/>
          <w:sz w:val="24"/>
          <w:szCs w:val="24"/>
        </w:rPr>
        <w:softHyphen/>
        <w:t>ры: жизнь растений, животных и человека. Человек — час</w:t>
      </w:r>
      <w:r w:rsidRPr="00480E11">
        <w:rPr>
          <w:rFonts w:ascii="Times New Roman" w:hAnsi="Times New Roman" w:cs="Times New Roman"/>
          <w:sz w:val="24"/>
          <w:szCs w:val="24"/>
        </w:rPr>
        <w:softHyphen/>
        <w:t>тица Вселенной.</w:t>
      </w:r>
    </w:p>
    <w:p w:rsidR="00CE3026" w:rsidRPr="00480E11" w:rsidRDefault="00CE3026">
      <w:pPr>
        <w:shd w:val="clear" w:color="auto" w:fill="FFFFFF"/>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sz w:val="24"/>
          <w:szCs w:val="24"/>
        </w:rPr>
        <w:t xml:space="preserve">Такое построение программы поможет сформировать у обучающихся с умственной отсталостью </w:t>
      </w:r>
      <w:r w:rsidRPr="00480E11">
        <w:rPr>
          <w:rFonts w:ascii="Times New Roman" w:hAnsi="Times New Roman" w:cs="Times New Roman"/>
          <w:color w:val="auto"/>
          <w:sz w:val="24"/>
          <w:szCs w:val="24"/>
        </w:rPr>
        <w:t xml:space="preserve">(интеллектуальными нарушениями) </w:t>
      </w:r>
      <w:r w:rsidRPr="00480E11">
        <w:rPr>
          <w:rFonts w:ascii="Times New Roman" w:hAnsi="Times New Roman" w:cs="Times New Roman"/>
          <w:sz w:val="24"/>
          <w:szCs w:val="24"/>
        </w:rPr>
        <w:t>целостную картину окружающего мира, показать единство материального мира, познать свою Родину как часть планеты Земля.</w:t>
      </w:r>
    </w:p>
    <w:p w:rsidR="00CE3026" w:rsidRPr="00480E11" w:rsidRDefault="00CE3026">
      <w:pPr>
        <w:shd w:val="clear" w:color="auto" w:fill="FFFFFF"/>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sz w:val="24"/>
          <w:szCs w:val="24"/>
        </w:rPr>
        <w:t>Одной из задач курса «Природоведение» является формиро</w:t>
      </w:r>
      <w:r w:rsidRPr="00480E11">
        <w:rPr>
          <w:rFonts w:ascii="Times New Roman" w:hAnsi="Times New Roman" w:cs="Times New Roman"/>
          <w:sz w:val="24"/>
          <w:szCs w:val="24"/>
        </w:rPr>
        <w:softHyphen/>
        <w:t>вание мотивации к изу</w:t>
      </w:r>
      <w:r w:rsidRPr="00480E11">
        <w:rPr>
          <w:rFonts w:ascii="Times New Roman" w:hAnsi="Times New Roman" w:cs="Times New Roman"/>
          <w:sz w:val="24"/>
          <w:szCs w:val="24"/>
        </w:rPr>
        <w:softHyphen/>
        <w:t>чению предметов естествоведческого цик</w:t>
      </w:r>
      <w:r w:rsidRPr="00480E11">
        <w:rPr>
          <w:rFonts w:ascii="Times New Roman" w:hAnsi="Times New Roman" w:cs="Times New Roman"/>
          <w:sz w:val="24"/>
          <w:szCs w:val="24"/>
        </w:rPr>
        <w:softHyphen/>
        <w:t xml:space="preserve">ла, для этого программой предусматриваются </w:t>
      </w:r>
      <w:r w:rsidRPr="00480E11">
        <w:rPr>
          <w:rFonts w:ascii="Times New Roman" w:hAnsi="Times New Roman" w:cs="Times New Roman"/>
          <w:b/>
          <w:bCs/>
          <w:sz w:val="24"/>
          <w:szCs w:val="24"/>
        </w:rPr>
        <w:t>эк</w:t>
      </w:r>
      <w:r w:rsidRPr="00480E11">
        <w:rPr>
          <w:rFonts w:ascii="Times New Roman" w:hAnsi="Times New Roman" w:cs="Times New Roman"/>
          <w:b/>
          <w:bCs/>
          <w:sz w:val="24"/>
          <w:szCs w:val="24"/>
        </w:rPr>
        <w:softHyphen/>
        <w:t>скурсии</w:t>
      </w:r>
      <w:r w:rsidRPr="00480E11">
        <w:rPr>
          <w:rFonts w:ascii="Times New Roman" w:hAnsi="Times New Roman" w:cs="Times New Roman"/>
          <w:sz w:val="24"/>
          <w:szCs w:val="24"/>
        </w:rPr>
        <w:t xml:space="preserve"> и разно</w:t>
      </w:r>
      <w:r w:rsidRPr="00480E11">
        <w:rPr>
          <w:rFonts w:ascii="Times New Roman" w:hAnsi="Times New Roman" w:cs="Times New Roman"/>
          <w:sz w:val="24"/>
          <w:szCs w:val="24"/>
        </w:rPr>
        <w:softHyphen/>
        <w:t xml:space="preserve">образные </w:t>
      </w:r>
      <w:r w:rsidRPr="00480E11">
        <w:rPr>
          <w:rFonts w:ascii="Times New Roman" w:hAnsi="Times New Roman" w:cs="Times New Roman"/>
          <w:b/>
          <w:bCs/>
          <w:sz w:val="24"/>
          <w:szCs w:val="24"/>
        </w:rPr>
        <w:t>практические работы</w:t>
      </w:r>
      <w:r w:rsidRPr="00480E11">
        <w:rPr>
          <w:rFonts w:ascii="Times New Roman" w:hAnsi="Times New Roman" w:cs="Times New Roman"/>
          <w:sz w:val="24"/>
          <w:szCs w:val="24"/>
        </w:rPr>
        <w:t>, которые опираются на личный опыт учащихся и позволяют использовать в реальной жизни зна</w:t>
      </w:r>
      <w:r w:rsidRPr="00480E11">
        <w:rPr>
          <w:rFonts w:ascii="Times New Roman" w:hAnsi="Times New Roman" w:cs="Times New Roman"/>
          <w:sz w:val="24"/>
          <w:szCs w:val="24"/>
        </w:rPr>
        <w:softHyphen/>
        <w:t>ния, полученные на уро</w:t>
      </w:r>
      <w:r w:rsidRPr="00480E11">
        <w:rPr>
          <w:rFonts w:ascii="Times New Roman" w:hAnsi="Times New Roman" w:cs="Times New Roman"/>
          <w:sz w:val="24"/>
          <w:szCs w:val="24"/>
        </w:rPr>
        <w:softHyphen/>
        <w:t>ках.</w:t>
      </w:r>
    </w:p>
    <w:p w:rsidR="00CE3026" w:rsidRPr="00480E11" w:rsidRDefault="00CE3026">
      <w:pPr>
        <w:shd w:val="clear" w:color="auto" w:fill="FFFFFF"/>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sz w:val="24"/>
          <w:szCs w:val="24"/>
        </w:rPr>
        <w:t>Рекомендуется проводить экскурсии по всем разде</w:t>
      </w:r>
      <w:r w:rsidRPr="00480E11">
        <w:rPr>
          <w:rFonts w:ascii="Times New Roman" w:hAnsi="Times New Roman" w:cs="Times New Roman"/>
          <w:sz w:val="24"/>
          <w:szCs w:val="24"/>
        </w:rPr>
        <w:softHyphen/>
        <w:t>лам программы. Большое количество экскурсий обусловлено как психофизическими особенностями учащихся (наблюдение изучае</w:t>
      </w:r>
      <w:r w:rsidRPr="00480E11">
        <w:rPr>
          <w:rFonts w:ascii="Times New Roman" w:hAnsi="Times New Roman" w:cs="Times New Roman"/>
          <w:sz w:val="24"/>
          <w:szCs w:val="24"/>
        </w:rPr>
        <w:softHyphen/>
        <w:t>мых предметов и явлений в естественных условиях способствует более прочному формированию природоведческих представлений и понятий), так и содержанием учебного материала (большинст</w:t>
      </w:r>
      <w:r w:rsidRPr="00480E11">
        <w:rPr>
          <w:rFonts w:ascii="Times New Roman" w:hAnsi="Times New Roman" w:cs="Times New Roman"/>
          <w:sz w:val="24"/>
          <w:szCs w:val="24"/>
        </w:rPr>
        <w:softHyphen/>
        <w:t>во изучаемых объектов и явлений, предусмотренных программой, доступно непосредственному наблюдению учащимися).</w:t>
      </w:r>
    </w:p>
    <w:p w:rsidR="00CE3026" w:rsidRPr="00480E11" w:rsidRDefault="00CE3026">
      <w:pPr>
        <w:shd w:val="clear" w:color="auto" w:fill="FFFFFF"/>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sz w:val="24"/>
          <w:szCs w:val="24"/>
        </w:rPr>
        <w:t>В тех случаях, когда изучаемый материал труден для вербаль</w:t>
      </w:r>
      <w:r w:rsidRPr="00480E11">
        <w:rPr>
          <w:rFonts w:ascii="Times New Roman" w:hAnsi="Times New Roman" w:cs="Times New Roman"/>
          <w:sz w:val="24"/>
          <w:szCs w:val="24"/>
        </w:rPr>
        <w:softHyphen/>
        <w:t>ного восприятия, программа предлагает демонстрацию опытов (свойства воды, воздуха, почвы). Технически несложные опыты ученики могут проводить самостоятельно под руководством учителя. В программе выделены основные виды практических работ по всем разделам. Предлагаемые практические работы имеют раз</w:t>
      </w:r>
      <w:r w:rsidRPr="00480E11">
        <w:rPr>
          <w:rFonts w:ascii="Times New Roman" w:hAnsi="Times New Roman" w:cs="Times New Roman"/>
          <w:sz w:val="24"/>
          <w:szCs w:val="24"/>
        </w:rPr>
        <w:softHyphen/>
        <w:t>личную степень сложности: наиболее трудные работы, необяза</w:t>
      </w:r>
      <w:r w:rsidRPr="00480E11">
        <w:rPr>
          <w:rFonts w:ascii="Times New Roman" w:hAnsi="Times New Roman" w:cs="Times New Roman"/>
          <w:sz w:val="24"/>
          <w:szCs w:val="24"/>
        </w:rPr>
        <w:softHyphen/>
        <w:t>тельные для общего выполнения или выполняемые совместно с учителем, обозначаются специальным знаком*.</w:t>
      </w:r>
    </w:p>
    <w:p w:rsidR="00CE3026" w:rsidRPr="00480E11" w:rsidRDefault="00CE3026">
      <w:pPr>
        <w:shd w:val="clear" w:color="auto" w:fill="FFFFFF"/>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sz w:val="24"/>
          <w:szCs w:val="24"/>
        </w:rPr>
        <w:t>Программа учитывает преемственность обучения, поэтому в ней должны быть отражены межпредметные связи, на которые опира</w:t>
      </w:r>
      <w:r w:rsidRPr="00480E11">
        <w:rPr>
          <w:rFonts w:ascii="Times New Roman" w:hAnsi="Times New Roman" w:cs="Times New Roman"/>
          <w:sz w:val="24"/>
          <w:szCs w:val="24"/>
        </w:rPr>
        <w:softHyphen/>
        <w:t>ются учащиеся при изучении природоведческого материала</w:t>
      </w:r>
      <w:r w:rsidRPr="00480E11">
        <w:rPr>
          <w:rFonts w:ascii="Times New Roman" w:hAnsi="Times New Roman" w:cs="Times New Roman"/>
          <w:i/>
          <w:iCs/>
          <w:sz w:val="24"/>
          <w:szCs w:val="24"/>
        </w:rPr>
        <w:t xml:space="preserve">. </w:t>
      </w:r>
    </w:p>
    <w:p w:rsidR="00CE3026" w:rsidRPr="00480E11" w:rsidRDefault="00CE3026">
      <w:pPr>
        <w:shd w:val="clear" w:color="auto" w:fill="FFFFFF"/>
        <w:spacing w:after="0" w:line="360" w:lineRule="auto"/>
        <w:ind w:firstLine="709"/>
        <w:jc w:val="both"/>
        <w:rPr>
          <w:rFonts w:ascii="Times New Roman" w:hAnsi="Times New Roman" w:cs="Times New Roman"/>
          <w:b/>
          <w:bCs/>
          <w:sz w:val="24"/>
          <w:szCs w:val="24"/>
        </w:rPr>
      </w:pPr>
      <w:r w:rsidRPr="00480E11">
        <w:rPr>
          <w:rFonts w:ascii="Times New Roman" w:hAnsi="Times New Roman" w:cs="Times New Roman"/>
          <w:sz w:val="24"/>
          <w:szCs w:val="24"/>
        </w:rPr>
        <w:t>Курс «Природоведение» решает задачу подготовки учеников к усвоению географического (</w:t>
      </w:r>
      <w:r w:rsidRPr="00480E11">
        <w:rPr>
          <w:rFonts w:ascii="Times New Roman" w:hAnsi="Times New Roman" w:cs="Times New Roman"/>
          <w:sz w:val="24"/>
          <w:szCs w:val="24"/>
          <w:lang w:val="en-US"/>
        </w:rPr>
        <w:t>V</w:t>
      </w:r>
      <w:r w:rsidRPr="00480E11">
        <w:rPr>
          <w:rFonts w:ascii="Times New Roman" w:hAnsi="Times New Roman" w:cs="Times New Roman"/>
          <w:sz w:val="24"/>
          <w:szCs w:val="24"/>
        </w:rPr>
        <w:t xml:space="preserve"> класс) и биологического (</w:t>
      </w:r>
      <w:r w:rsidRPr="00480E11">
        <w:rPr>
          <w:rFonts w:ascii="Times New Roman" w:hAnsi="Times New Roman" w:cs="Times New Roman"/>
          <w:sz w:val="24"/>
          <w:szCs w:val="24"/>
          <w:lang w:val="en-US"/>
        </w:rPr>
        <w:t>V</w:t>
      </w:r>
      <w:r w:rsidRPr="00480E11">
        <w:rPr>
          <w:rFonts w:ascii="Times New Roman" w:hAnsi="Times New Roman" w:cs="Times New Roman"/>
          <w:sz w:val="24"/>
          <w:szCs w:val="24"/>
        </w:rPr>
        <w:t xml:space="preserve"> и </w:t>
      </w:r>
      <w:r w:rsidRPr="00480E11">
        <w:rPr>
          <w:rFonts w:ascii="Times New Roman" w:hAnsi="Times New Roman" w:cs="Times New Roman"/>
          <w:sz w:val="24"/>
          <w:szCs w:val="24"/>
          <w:lang w:val="en-US"/>
        </w:rPr>
        <w:t>VI</w:t>
      </w:r>
      <w:r w:rsidRPr="00480E11">
        <w:rPr>
          <w:rFonts w:ascii="Times New Roman" w:hAnsi="Times New Roman" w:cs="Times New Roman"/>
          <w:sz w:val="24"/>
          <w:szCs w:val="24"/>
        </w:rPr>
        <w:t xml:space="preserve"> классы) материала, поэтому данной программой предусматривается введение в пассивный сло</w:t>
      </w:r>
      <w:r w:rsidRPr="00480E11">
        <w:rPr>
          <w:rFonts w:ascii="Times New Roman" w:hAnsi="Times New Roman" w:cs="Times New Roman"/>
          <w:sz w:val="24"/>
          <w:szCs w:val="24"/>
        </w:rPr>
        <w:softHyphen/>
        <w:t xml:space="preserve">варь понятий, слов, специальных терминов (например таких, как </w:t>
      </w:r>
      <w:r w:rsidRPr="00480E11">
        <w:rPr>
          <w:rFonts w:ascii="Times New Roman" w:hAnsi="Times New Roman" w:cs="Times New Roman"/>
          <w:i/>
          <w:iCs/>
          <w:sz w:val="24"/>
          <w:szCs w:val="24"/>
        </w:rPr>
        <w:t>корень, сте</w:t>
      </w:r>
      <w:r w:rsidRPr="00480E11">
        <w:rPr>
          <w:rFonts w:ascii="Times New Roman" w:hAnsi="Times New Roman" w:cs="Times New Roman"/>
          <w:i/>
          <w:iCs/>
          <w:sz w:val="24"/>
          <w:szCs w:val="24"/>
        </w:rPr>
        <w:softHyphen/>
        <w:t xml:space="preserve">бель, лист, млекопитающие, внутренние органы, равнина, глобус, карта </w:t>
      </w:r>
      <w:r w:rsidRPr="00480E11">
        <w:rPr>
          <w:rFonts w:ascii="Times New Roman" w:hAnsi="Times New Roman" w:cs="Times New Roman"/>
          <w:sz w:val="24"/>
          <w:szCs w:val="24"/>
        </w:rPr>
        <w:t xml:space="preserve">и др.). </w:t>
      </w:r>
    </w:p>
    <w:p w:rsidR="00CE3026" w:rsidRPr="00480E11" w:rsidRDefault="00CE3026">
      <w:pPr>
        <w:shd w:val="clear" w:color="auto" w:fill="FFFFFF"/>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b/>
          <w:bCs/>
          <w:sz w:val="24"/>
          <w:szCs w:val="24"/>
        </w:rPr>
        <w:t>Введение</w:t>
      </w:r>
    </w:p>
    <w:p w:rsidR="00CE3026" w:rsidRPr="00480E11" w:rsidRDefault="00CE3026">
      <w:pPr>
        <w:shd w:val="clear" w:color="auto" w:fill="FFFFFF"/>
        <w:spacing w:after="0" w:line="360" w:lineRule="auto"/>
        <w:ind w:firstLine="709"/>
        <w:jc w:val="both"/>
        <w:rPr>
          <w:rFonts w:ascii="Times New Roman" w:hAnsi="Times New Roman" w:cs="Times New Roman"/>
          <w:b/>
          <w:bCs/>
          <w:sz w:val="24"/>
          <w:szCs w:val="24"/>
        </w:rPr>
      </w:pPr>
      <w:r w:rsidRPr="00480E11">
        <w:rPr>
          <w:rFonts w:ascii="Times New Roman" w:hAnsi="Times New Roman" w:cs="Times New Roman"/>
          <w:sz w:val="24"/>
          <w:szCs w:val="24"/>
        </w:rPr>
        <w:t>Что такое природоведение.  Зна</w:t>
      </w:r>
      <w:r w:rsidRPr="00480E11">
        <w:rPr>
          <w:rFonts w:ascii="Times New Roman" w:hAnsi="Times New Roman" w:cs="Times New Roman"/>
          <w:sz w:val="24"/>
          <w:szCs w:val="24"/>
        </w:rPr>
        <w:softHyphen/>
        <w:t>комство с учебником и   рабочей тетрадью. Зачем надо изучать природу. Живая и неживая природа. Предметы и явления неживой при</w:t>
      </w:r>
      <w:r w:rsidRPr="00480E11">
        <w:rPr>
          <w:rFonts w:ascii="Times New Roman" w:hAnsi="Times New Roman" w:cs="Times New Roman"/>
          <w:sz w:val="24"/>
          <w:szCs w:val="24"/>
        </w:rPr>
        <w:softHyphen/>
        <w:t>роды.</w:t>
      </w:r>
    </w:p>
    <w:p w:rsidR="00CE3026" w:rsidRPr="00480E11" w:rsidRDefault="00CE3026">
      <w:pPr>
        <w:shd w:val="clear" w:color="auto" w:fill="FFFFFF"/>
        <w:suppressAutoHyphens w:val="0"/>
        <w:spacing w:after="0" w:line="360" w:lineRule="auto"/>
        <w:ind w:left="709"/>
        <w:jc w:val="both"/>
        <w:rPr>
          <w:rFonts w:ascii="Times New Roman" w:hAnsi="Times New Roman" w:cs="Times New Roman"/>
          <w:sz w:val="24"/>
          <w:szCs w:val="24"/>
        </w:rPr>
      </w:pPr>
      <w:r w:rsidRPr="00480E11">
        <w:rPr>
          <w:rFonts w:ascii="Times New Roman" w:hAnsi="Times New Roman" w:cs="Times New Roman"/>
          <w:b/>
          <w:bCs/>
          <w:sz w:val="24"/>
          <w:szCs w:val="24"/>
        </w:rPr>
        <w:t>Вселенная</w:t>
      </w:r>
    </w:p>
    <w:p w:rsidR="00CE3026" w:rsidRPr="00480E11" w:rsidRDefault="00CE3026">
      <w:pPr>
        <w:shd w:val="clear" w:color="auto" w:fill="FFFFFF"/>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sz w:val="24"/>
          <w:szCs w:val="24"/>
        </w:rPr>
        <w:t>Солнечная система. Солнце. Небесные тела: планеты, звезды.</w:t>
      </w:r>
    </w:p>
    <w:p w:rsidR="00CE3026" w:rsidRPr="00480E11" w:rsidRDefault="00CE3026">
      <w:pPr>
        <w:shd w:val="clear" w:color="auto" w:fill="FFFFFF"/>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sz w:val="24"/>
          <w:szCs w:val="24"/>
        </w:rPr>
        <w:t>Исследование космоса. Спутники. Космические корабли. Пер</w:t>
      </w:r>
      <w:r w:rsidRPr="00480E11">
        <w:rPr>
          <w:rFonts w:ascii="Times New Roman" w:hAnsi="Times New Roman" w:cs="Times New Roman"/>
          <w:sz w:val="24"/>
          <w:szCs w:val="24"/>
        </w:rPr>
        <w:softHyphen/>
        <w:t>вый полет в космос. Современные исследования.</w:t>
      </w:r>
    </w:p>
    <w:p w:rsidR="00CE3026" w:rsidRPr="00480E11" w:rsidRDefault="00CE3026">
      <w:pPr>
        <w:spacing w:after="0" w:line="360" w:lineRule="auto"/>
        <w:ind w:firstLine="709"/>
        <w:jc w:val="both"/>
        <w:rPr>
          <w:rFonts w:ascii="Times New Roman" w:hAnsi="Times New Roman" w:cs="Times New Roman"/>
          <w:b/>
          <w:bCs/>
          <w:sz w:val="24"/>
          <w:szCs w:val="24"/>
        </w:rPr>
      </w:pPr>
      <w:r w:rsidRPr="00480E11">
        <w:rPr>
          <w:rFonts w:ascii="Times New Roman" w:hAnsi="Times New Roman" w:cs="Times New Roman"/>
          <w:sz w:val="24"/>
          <w:szCs w:val="24"/>
        </w:rPr>
        <w:t xml:space="preserve">Цикличность изменений в природе. Зависимость изменений в природе от    Солнца. Сезонные изменения в природе. </w:t>
      </w:r>
    </w:p>
    <w:p w:rsidR="00CE3026" w:rsidRPr="00480E11" w:rsidRDefault="00CE3026">
      <w:pPr>
        <w:shd w:val="clear" w:color="auto" w:fill="FFFFFF"/>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b/>
          <w:bCs/>
          <w:sz w:val="24"/>
          <w:szCs w:val="24"/>
        </w:rPr>
        <w:t>Наш дом — Земля</w:t>
      </w:r>
    </w:p>
    <w:p w:rsidR="00CE3026" w:rsidRPr="00480E11" w:rsidRDefault="00CE3026">
      <w:pPr>
        <w:shd w:val="clear" w:color="auto" w:fill="FFFFFF"/>
        <w:spacing w:after="0" w:line="360" w:lineRule="auto"/>
        <w:ind w:firstLine="709"/>
        <w:jc w:val="both"/>
        <w:rPr>
          <w:rFonts w:ascii="Times New Roman" w:hAnsi="Times New Roman" w:cs="Times New Roman"/>
          <w:b/>
          <w:bCs/>
          <w:i/>
          <w:iCs/>
          <w:sz w:val="24"/>
          <w:szCs w:val="24"/>
        </w:rPr>
      </w:pPr>
      <w:r w:rsidRPr="00480E11">
        <w:rPr>
          <w:rFonts w:ascii="Times New Roman" w:hAnsi="Times New Roman" w:cs="Times New Roman"/>
          <w:sz w:val="24"/>
          <w:szCs w:val="24"/>
        </w:rPr>
        <w:t xml:space="preserve">Планета Земля. Форма Земли. Оболочки Земли: атмосфера, гидросфера, литосфера, биосфера. </w:t>
      </w:r>
    </w:p>
    <w:p w:rsidR="00CE3026" w:rsidRPr="00480E11" w:rsidRDefault="00CE3026">
      <w:pPr>
        <w:shd w:val="clear" w:color="auto" w:fill="FFFFFF"/>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b/>
          <w:bCs/>
          <w:i/>
          <w:iCs/>
          <w:sz w:val="24"/>
          <w:szCs w:val="24"/>
        </w:rPr>
        <w:t xml:space="preserve">Воздух. </w:t>
      </w:r>
      <w:r w:rsidRPr="00480E11">
        <w:rPr>
          <w:rFonts w:ascii="Times New Roman" w:hAnsi="Times New Roman" w:cs="Times New Roman"/>
          <w:sz w:val="24"/>
          <w:szCs w:val="24"/>
        </w:rPr>
        <w:t>Воздух и его охрана. Значение воздуха для жизни на Земле.</w:t>
      </w:r>
    </w:p>
    <w:p w:rsidR="00CE3026" w:rsidRPr="00480E11" w:rsidRDefault="00CE3026">
      <w:pPr>
        <w:shd w:val="clear" w:color="auto" w:fill="FFFFFF"/>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sz w:val="24"/>
          <w:szCs w:val="24"/>
        </w:rPr>
        <w:t>Свойства воздуха: прозрачность, бесцветность, объем, упру</w:t>
      </w:r>
      <w:r w:rsidRPr="00480E11">
        <w:rPr>
          <w:rFonts w:ascii="Times New Roman" w:hAnsi="Times New Roman" w:cs="Times New Roman"/>
          <w:sz w:val="24"/>
          <w:szCs w:val="24"/>
        </w:rPr>
        <w:softHyphen/>
        <w:t>гость. Использование упругости воздуха. Теплопроводность воз</w:t>
      </w:r>
      <w:r w:rsidRPr="00480E11">
        <w:rPr>
          <w:rFonts w:ascii="Times New Roman" w:hAnsi="Times New Roman" w:cs="Times New Roman"/>
          <w:sz w:val="24"/>
          <w:szCs w:val="24"/>
        </w:rPr>
        <w:softHyphen/>
        <w:t>духа. Использование этого свойства воздуха в быту. Давление. Расширение воздуха при нагревании и сжатие при охлажде</w:t>
      </w:r>
      <w:r w:rsidRPr="00480E11">
        <w:rPr>
          <w:rFonts w:ascii="Times New Roman" w:hAnsi="Times New Roman" w:cs="Times New Roman"/>
          <w:sz w:val="24"/>
          <w:szCs w:val="24"/>
        </w:rPr>
        <w:softHyphen/>
        <w:t>нии. Теплый воздух легче холодного, теплый воздух поднимается вверх, холодный опускается вниз. Движение воздуха.</w:t>
      </w:r>
    </w:p>
    <w:p w:rsidR="00CE3026" w:rsidRPr="00480E11" w:rsidRDefault="00CE3026">
      <w:pPr>
        <w:shd w:val="clear" w:color="auto" w:fill="FFFFFF"/>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sz w:val="24"/>
          <w:szCs w:val="24"/>
        </w:rPr>
        <w:t xml:space="preserve">Знакомство с термометрами. Измерение температуры воздуха. </w:t>
      </w:r>
    </w:p>
    <w:p w:rsidR="00CE3026" w:rsidRPr="00480E11" w:rsidRDefault="00CE3026">
      <w:pPr>
        <w:shd w:val="clear" w:color="auto" w:fill="FFFFFF"/>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sz w:val="24"/>
          <w:szCs w:val="24"/>
        </w:rPr>
        <w:t>Состав воздуха: кислород, углекислый газ, азот. Кислород, его свой</w:t>
      </w:r>
      <w:r w:rsidRPr="00480E11">
        <w:rPr>
          <w:rFonts w:ascii="Times New Roman" w:hAnsi="Times New Roman" w:cs="Times New Roman"/>
          <w:sz w:val="24"/>
          <w:szCs w:val="24"/>
        </w:rPr>
        <w:softHyphen/>
        <w:t>ство поддерживать горение. Значение кислорода для дыхания рас</w:t>
      </w:r>
      <w:r w:rsidRPr="00480E11">
        <w:rPr>
          <w:rFonts w:ascii="Times New Roman" w:hAnsi="Times New Roman" w:cs="Times New Roman"/>
          <w:sz w:val="24"/>
          <w:szCs w:val="24"/>
        </w:rPr>
        <w:softHyphen/>
        <w:t>тений, животных и человека. Применение кислорода в медицине. Углекислый газ и его свойство не поддерживать горение. При</w:t>
      </w:r>
      <w:r w:rsidRPr="00480E11">
        <w:rPr>
          <w:rFonts w:ascii="Times New Roman" w:hAnsi="Times New Roman" w:cs="Times New Roman"/>
          <w:sz w:val="24"/>
          <w:szCs w:val="24"/>
        </w:rPr>
        <w:softHyphen/>
        <w:t>менение углекислого газа при тушении пожара. Движение возду</w:t>
      </w:r>
      <w:r w:rsidRPr="00480E11">
        <w:rPr>
          <w:rFonts w:ascii="Times New Roman" w:hAnsi="Times New Roman" w:cs="Times New Roman"/>
          <w:sz w:val="24"/>
          <w:szCs w:val="24"/>
        </w:rPr>
        <w:softHyphen/>
        <w:t>ха. Ветер. Работа ветра в природе. Направление ветра. Ураган, способы защиты.</w:t>
      </w:r>
    </w:p>
    <w:p w:rsidR="00CE3026" w:rsidRPr="00480E11" w:rsidRDefault="00CE3026">
      <w:pPr>
        <w:shd w:val="clear" w:color="auto" w:fill="FFFFFF"/>
        <w:spacing w:after="0" w:line="360" w:lineRule="auto"/>
        <w:ind w:firstLine="709"/>
        <w:jc w:val="both"/>
        <w:rPr>
          <w:rFonts w:ascii="Times New Roman" w:hAnsi="Times New Roman" w:cs="Times New Roman"/>
          <w:b/>
          <w:bCs/>
          <w:i/>
          <w:iCs/>
          <w:sz w:val="24"/>
          <w:szCs w:val="24"/>
        </w:rPr>
      </w:pPr>
      <w:r w:rsidRPr="00480E11">
        <w:rPr>
          <w:rFonts w:ascii="Times New Roman" w:hAnsi="Times New Roman" w:cs="Times New Roman"/>
          <w:sz w:val="24"/>
          <w:szCs w:val="24"/>
        </w:rPr>
        <w:t>Чистый и загрязненный воздух. Примеси в воздухе (водяной пар, дым, пыль). Поддержание чистоты воздуха. Значение воздуха в природе.</w:t>
      </w:r>
    </w:p>
    <w:p w:rsidR="00CE3026" w:rsidRPr="00480E11" w:rsidRDefault="00CE3026">
      <w:pPr>
        <w:shd w:val="clear" w:color="auto" w:fill="FFFFFF"/>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b/>
          <w:bCs/>
          <w:i/>
          <w:iCs/>
          <w:sz w:val="24"/>
          <w:szCs w:val="24"/>
        </w:rPr>
        <w:t>Поверхность суши. Почва</w:t>
      </w:r>
    </w:p>
    <w:p w:rsidR="00CE3026" w:rsidRPr="00480E11" w:rsidRDefault="00CE3026">
      <w:pPr>
        <w:shd w:val="clear" w:color="auto" w:fill="FFFFFF"/>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sz w:val="24"/>
          <w:szCs w:val="24"/>
        </w:rPr>
        <w:t>Равнины, горы, холмы, овраги.</w:t>
      </w:r>
    </w:p>
    <w:p w:rsidR="00CE3026" w:rsidRPr="00480E11" w:rsidRDefault="00CE3026">
      <w:pPr>
        <w:shd w:val="clear" w:color="auto" w:fill="FFFFFF"/>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sz w:val="24"/>
          <w:szCs w:val="24"/>
        </w:rPr>
        <w:t xml:space="preserve">Почва — верхний слой земли. Ее образование. </w:t>
      </w:r>
    </w:p>
    <w:p w:rsidR="00CE3026" w:rsidRPr="00480E11" w:rsidRDefault="00CE3026">
      <w:pPr>
        <w:shd w:val="clear" w:color="auto" w:fill="FFFFFF"/>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sz w:val="24"/>
          <w:szCs w:val="24"/>
        </w:rPr>
        <w:t xml:space="preserve"> Состав поч</w:t>
      </w:r>
      <w:r w:rsidRPr="00480E11">
        <w:rPr>
          <w:rFonts w:ascii="Times New Roman" w:hAnsi="Times New Roman" w:cs="Times New Roman"/>
          <w:sz w:val="24"/>
          <w:szCs w:val="24"/>
        </w:rPr>
        <w:softHyphen/>
        <w:t>вы: перегной,   глина,   песок,   вода,   минеральные   соли,   воздух.</w:t>
      </w:r>
    </w:p>
    <w:p w:rsidR="00CE3026" w:rsidRPr="00480E11" w:rsidRDefault="00CE3026">
      <w:pPr>
        <w:shd w:val="clear" w:color="auto" w:fill="FFFFFF"/>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sz w:val="24"/>
          <w:szCs w:val="24"/>
        </w:rPr>
        <w:t>Минеральная и органическая части почвы. Перегной — органи</w:t>
      </w:r>
      <w:r w:rsidRPr="00480E11">
        <w:rPr>
          <w:rFonts w:ascii="Times New Roman" w:hAnsi="Times New Roman" w:cs="Times New Roman"/>
          <w:sz w:val="24"/>
          <w:szCs w:val="24"/>
        </w:rPr>
        <w:softHyphen/>
        <w:t>ческая часть почвы. Глина, песок и соли — минеральная часть почвы.</w:t>
      </w:r>
    </w:p>
    <w:p w:rsidR="00CE3026" w:rsidRPr="00480E11" w:rsidRDefault="00CE3026">
      <w:pPr>
        <w:shd w:val="clear" w:color="auto" w:fill="FFFFFF"/>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sz w:val="24"/>
          <w:szCs w:val="24"/>
        </w:rPr>
        <w:t>Разнообразие почв. Песчаные и глинистые почвы. Водные свой</w:t>
      </w:r>
      <w:r w:rsidRPr="00480E11">
        <w:rPr>
          <w:rFonts w:ascii="Times New Roman" w:hAnsi="Times New Roman" w:cs="Times New Roman"/>
          <w:sz w:val="24"/>
          <w:szCs w:val="24"/>
        </w:rPr>
        <w:softHyphen/>
        <w:t>ства песчаных и глинистых почв: способность впитывать воду, пропускать ее и удерживать. Сравнение песка и песчаных почв по водным свойствам. Сравнение глины и глинистых почв по вод</w:t>
      </w:r>
      <w:r w:rsidRPr="00480E11">
        <w:rPr>
          <w:rFonts w:ascii="Times New Roman" w:hAnsi="Times New Roman" w:cs="Times New Roman"/>
          <w:sz w:val="24"/>
          <w:szCs w:val="24"/>
        </w:rPr>
        <w:softHyphen/>
        <w:t>ным свойствам.</w:t>
      </w:r>
    </w:p>
    <w:p w:rsidR="00CE3026" w:rsidRPr="00480E11" w:rsidRDefault="00CE3026">
      <w:pPr>
        <w:shd w:val="clear" w:color="auto" w:fill="FFFFFF"/>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sz w:val="24"/>
          <w:szCs w:val="24"/>
        </w:rPr>
        <w:t>Основное свойство почвы — плодородие. Обра</w:t>
      </w:r>
      <w:r w:rsidRPr="00480E11">
        <w:rPr>
          <w:rFonts w:ascii="Times New Roman" w:hAnsi="Times New Roman" w:cs="Times New Roman"/>
          <w:sz w:val="24"/>
          <w:szCs w:val="24"/>
        </w:rPr>
        <w:softHyphen/>
        <w:t>ботка почвы. Значение почвы в народном хозяйстве.</w:t>
      </w:r>
    </w:p>
    <w:p w:rsidR="00CE3026" w:rsidRPr="00480E11" w:rsidRDefault="00CE3026">
      <w:pPr>
        <w:shd w:val="clear" w:color="auto" w:fill="FFFFFF"/>
        <w:spacing w:after="0" w:line="360" w:lineRule="auto"/>
        <w:ind w:firstLine="709"/>
        <w:jc w:val="both"/>
        <w:rPr>
          <w:rFonts w:ascii="Times New Roman" w:hAnsi="Times New Roman" w:cs="Times New Roman"/>
          <w:b/>
          <w:bCs/>
          <w:i/>
          <w:iCs/>
          <w:sz w:val="24"/>
          <w:szCs w:val="24"/>
        </w:rPr>
      </w:pPr>
      <w:r w:rsidRPr="00480E11">
        <w:rPr>
          <w:rFonts w:ascii="Times New Roman" w:hAnsi="Times New Roman" w:cs="Times New Roman"/>
          <w:sz w:val="24"/>
          <w:szCs w:val="24"/>
        </w:rPr>
        <w:t>Эрозия почв. Охрана почв.</w:t>
      </w:r>
    </w:p>
    <w:p w:rsidR="00CE3026" w:rsidRPr="00480E11" w:rsidRDefault="00CE3026">
      <w:pPr>
        <w:shd w:val="clear" w:color="auto" w:fill="FFFFFF"/>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b/>
          <w:bCs/>
          <w:i/>
          <w:iCs/>
          <w:sz w:val="24"/>
          <w:szCs w:val="24"/>
        </w:rPr>
        <w:t>Полезные ископаемые</w:t>
      </w:r>
    </w:p>
    <w:p w:rsidR="00CE3026" w:rsidRPr="00480E11" w:rsidRDefault="00CE3026">
      <w:pPr>
        <w:shd w:val="clear" w:color="auto" w:fill="FFFFFF"/>
        <w:spacing w:after="0" w:line="360" w:lineRule="auto"/>
        <w:ind w:firstLine="709"/>
        <w:jc w:val="both"/>
        <w:rPr>
          <w:rFonts w:ascii="Times New Roman" w:hAnsi="Times New Roman" w:cs="Times New Roman"/>
          <w:i/>
          <w:iCs/>
          <w:sz w:val="24"/>
          <w:szCs w:val="24"/>
        </w:rPr>
      </w:pPr>
      <w:r w:rsidRPr="00480E11">
        <w:rPr>
          <w:rFonts w:ascii="Times New Roman" w:hAnsi="Times New Roman" w:cs="Times New Roman"/>
          <w:sz w:val="24"/>
          <w:szCs w:val="24"/>
        </w:rPr>
        <w:t>Полезные ископаемые. Виды полезных ископаемых. Свойства.  Значение. Способы добычи.</w:t>
      </w:r>
    </w:p>
    <w:p w:rsidR="00CE3026" w:rsidRPr="00480E11" w:rsidRDefault="00CE3026">
      <w:pPr>
        <w:shd w:val="clear" w:color="auto" w:fill="FFFFFF"/>
        <w:spacing w:after="0" w:line="360" w:lineRule="auto"/>
        <w:ind w:firstLine="709"/>
        <w:jc w:val="both"/>
        <w:rPr>
          <w:rFonts w:ascii="Times New Roman" w:hAnsi="Times New Roman" w:cs="Times New Roman"/>
          <w:i/>
          <w:iCs/>
          <w:sz w:val="24"/>
          <w:szCs w:val="24"/>
        </w:rPr>
      </w:pPr>
      <w:r w:rsidRPr="00480E11">
        <w:rPr>
          <w:rFonts w:ascii="Times New Roman" w:hAnsi="Times New Roman" w:cs="Times New Roman"/>
          <w:i/>
          <w:iCs/>
          <w:sz w:val="24"/>
          <w:szCs w:val="24"/>
        </w:rPr>
        <w:t>Полезные ископаемые, используемые в качестве строи</w:t>
      </w:r>
      <w:r w:rsidRPr="00480E11">
        <w:rPr>
          <w:rFonts w:ascii="Times New Roman" w:hAnsi="Times New Roman" w:cs="Times New Roman"/>
          <w:i/>
          <w:iCs/>
          <w:sz w:val="24"/>
          <w:szCs w:val="24"/>
        </w:rPr>
        <w:softHyphen/>
        <w:t xml:space="preserve">тельных материалов. </w:t>
      </w:r>
      <w:r w:rsidRPr="00480E11">
        <w:rPr>
          <w:rFonts w:ascii="Times New Roman" w:hAnsi="Times New Roman" w:cs="Times New Roman"/>
          <w:sz w:val="24"/>
          <w:szCs w:val="24"/>
        </w:rPr>
        <w:t>Гранит, известняки, песок, глина.</w:t>
      </w:r>
    </w:p>
    <w:p w:rsidR="00CE3026" w:rsidRPr="00480E11" w:rsidRDefault="00CE3026">
      <w:pPr>
        <w:shd w:val="clear" w:color="auto" w:fill="FFFFFF"/>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i/>
          <w:iCs/>
          <w:sz w:val="24"/>
          <w:szCs w:val="24"/>
        </w:rPr>
        <w:t xml:space="preserve">Горючие полезные ископаемые. </w:t>
      </w:r>
      <w:r w:rsidRPr="00480E11">
        <w:rPr>
          <w:rFonts w:ascii="Times New Roman" w:hAnsi="Times New Roman" w:cs="Times New Roman"/>
          <w:sz w:val="24"/>
          <w:szCs w:val="24"/>
        </w:rPr>
        <w:t>Торф. Внешний вид и свойства торфа: цвет, пористость, хруп</w:t>
      </w:r>
      <w:r w:rsidRPr="00480E11">
        <w:rPr>
          <w:rFonts w:ascii="Times New Roman" w:hAnsi="Times New Roman" w:cs="Times New Roman"/>
          <w:sz w:val="24"/>
          <w:szCs w:val="24"/>
        </w:rPr>
        <w:softHyphen/>
        <w:t>кость, горючесть. Образование торфа, добыча и использование. Каменный уголь. Внешний вид и свойства каменного угля: цвет, блеск, горючесть, твердость, хрупкость. Добыча и исполь</w:t>
      </w:r>
      <w:r w:rsidRPr="00480E11">
        <w:rPr>
          <w:rFonts w:ascii="Times New Roman" w:hAnsi="Times New Roman" w:cs="Times New Roman"/>
          <w:sz w:val="24"/>
          <w:szCs w:val="24"/>
        </w:rPr>
        <w:softHyphen/>
        <w:t>зование.</w:t>
      </w:r>
    </w:p>
    <w:p w:rsidR="00CE3026" w:rsidRPr="00480E11" w:rsidRDefault="00CE3026">
      <w:pPr>
        <w:shd w:val="clear" w:color="auto" w:fill="FFFFFF"/>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sz w:val="24"/>
          <w:szCs w:val="24"/>
        </w:rPr>
        <w:t>Нефть. Внешний вид и свойства нефти: цвет и запах, теку</w:t>
      </w:r>
      <w:r w:rsidRPr="00480E11">
        <w:rPr>
          <w:rFonts w:ascii="Times New Roman" w:hAnsi="Times New Roman" w:cs="Times New Roman"/>
          <w:sz w:val="24"/>
          <w:szCs w:val="24"/>
        </w:rPr>
        <w:softHyphen/>
        <w:t>честь, горючесть. Добыча нефти. Продукты переработки нефти: бензин, керосин и другие материалы.</w:t>
      </w:r>
    </w:p>
    <w:p w:rsidR="00CE3026" w:rsidRPr="00480E11" w:rsidRDefault="00CE3026">
      <w:pPr>
        <w:shd w:val="clear" w:color="auto" w:fill="FFFFFF"/>
        <w:spacing w:after="0" w:line="360" w:lineRule="auto"/>
        <w:ind w:firstLine="709"/>
        <w:jc w:val="both"/>
        <w:rPr>
          <w:rFonts w:ascii="Times New Roman" w:hAnsi="Times New Roman" w:cs="Times New Roman"/>
          <w:i/>
          <w:iCs/>
          <w:sz w:val="24"/>
          <w:szCs w:val="24"/>
        </w:rPr>
      </w:pPr>
      <w:r w:rsidRPr="00480E11">
        <w:rPr>
          <w:rFonts w:ascii="Times New Roman" w:hAnsi="Times New Roman" w:cs="Times New Roman"/>
          <w:sz w:val="24"/>
          <w:szCs w:val="24"/>
        </w:rPr>
        <w:t>Природный газ. Свойства газа: запах, горючесть. Добыча и использование.  Правила обращения с газом в быту.</w:t>
      </w:r>
    </w:p>
    <w:p w:rsidR="00CE3026" w:rsidRPr="00480E11" w:rsidRDefault="00CE3026">
      <w:pPr>
        <w:shd w:val="clear" w:color="auto" w:fill="FFFFFF"/>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i/>
          <w:iCs/>
          <w:sz w:val="24"/>
          <w:szCs w:val="24"/>
        </w:rPr>
        <w:t>Полезные ископаемые, используемые для получения метал</w:t>
      </w:r>
      <w:r w:rsidRPr="00480E11">
        <w:rPr>
          <w:rFonts w:ascii="Times New Roman" w:hAnsi="Times New Roman" w:cs="Times New Roman"/>
          <w:i/>
          <w:iCs/>
          <w:sz w:val="24"/>
          <w:szCs w:val="24"/>
        </w:rPr>
        <w:softHyphen/>
        <w:t>лов.</w:t>
      </w:r>
    </w:p>
    <w:p w:rsidR="00CE3026" w:rsidRPr="00480E11" w:rsidRDefault="00CE3026">
      <w:pPr>
        <w:shd w:val="clear" w:color="auto" w:fill="FFFFFF"/>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sz w:val="24"/>
          <w:szCs w:val="24"/>
        </w:rPr>
        <w:t xml:space="preserve"> Черные металлы (различные виды стали и чугуна). Свойства черных металлов: цвет, блеск, твердость, упругость, пластичность, теплопроводность, ржавление. Распознавание стали и чугуна. </w:t>
      </w:r>
    </w:p>
    <w:p w:rsidR="00CE3026" w:rsidRPr="00480E11" w:rsidRDefault="00CE3026">
      <w:pPr>
        <w:shd w:val="clear" w:color="auto" w:fill="FFFFFF"/>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sz w:val="24"/>
          <w:szCs w:val="24"/>
        </w:rPr>
        <w:t>Цветные металлы. Отличие черных металлов от цветных. При</w:t>
      </w:r>
      <w:r w:rsidRPr="00480E11">
        <w:rPr>
          <w:rFonts w:ascii="Times New Roman" w:hAnsi="Times New Roman" w:cs="Times New Roman"/>
          <w:sz w:val="24"/>
          <w:szCs w:val="24"/>
        </w:rPr>
        <w:softHyphen/>
        <w:t>менение цветных металлов. Алюминий. Внешний вид и свойства алюминия: цвет, твер</w:t>
      </w:r>
      <w:r w:rsidRPr="00480E11">
        <w:rPr>
          <w:rFonts w:ascii="Times New Roman" w:hAnsi="Times New Roman" w:cs="Times New Roman"/>
          <w:sz w:val="24"/>
          <w:szCs w:val="24"/>
        </w:rPr>
        <w:softHyphen/>
        <w:t>дость, пластичность, теплопроводность, устойчивость к ржавле</w:t>
      </w:r>
      <w:r w:rsidRPr="00480E11">
        <w:rPr>
          <w:rFonts w:ascii="Times New Roman" w:hAnsi="Times New Roman" w:cs="Times New Roman"/>
          <w:sz w:val="24"/>
          <w:szCs w:val="24"/>
        </w:rPr>
        <w:softHyphen/>
        <w:t>нию. Распознавание алюминия. Медь. Свойства меди: цвет, блеск, твердость, пластичность, теплопроводность. Распознавание меди. Ее применение. Охрана недр.</w:t>
      </w:r>
    </w:p>
    <w:p w:rsidR="00CE3026" w:rsidRPr="00480E11" w:rsidRDefault="00CE3026">
      <w:pPr>
        <w:shd w:val="clear" w:color="auto" w:fill="FFFFFF"/>
        <w:spacing w:after="0" w:line="360" w:lineRule="auto"/>
        <w:ind w:firstLine="709"/>
        <w:jc w:val="both"/>
        <w:rPr>
          <w:rFonts w:ascii="Times New Roman" w:hAnsi="Times New Roman" w:cs="Times New Roman"/>
          <w:b/>
          <w:bCs/>
          <w:sz w:val="24"/>
          <w:szCs w:val="24"/>
        </w:rPr>
      </w:pPr>
      <w:r w:rsidRPr="00480E11">
        <w:rPr>
          <w:rFonts w:ascii="Times New Roman" w:hAnsi="Times New Roman" w:cs="Times New Roman"/>
          <w:sz w:val="24"/>
          <w:szCs w:val="24"/>
        </w:rPr>
        <w:t>Местные полезные ископаемые. Добыча и  ис</w:t>
      </w:r>
      <w:r w:rsidRPr="00480E11">
        <w:rPr>
          <w:rFonts w:ascii="Times New Roman" w:hAnsi="Times New Roman" w:cs="Times New Roman"/>
          <w:sz w:val="24"/>
          <w:szCs w:val="24"/>
        </w:rPr>
        <w:softHyphen/>
        <w:t>пользование.</w:t>
      </w:r>
    </w:p>
    <w:p w:rsidR="00CE3026" w:rsidRPr="00480E11" w:rsidRDefault="00CE3026">
      <w:pPr>
        <w:shd w:val="clear" w:color="auto" w:fill="FFFFFF"/>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b/>
          <w:bCs/>
          <w:sz w:val="24"/>
          <w:szCs w:val="24"/>
        </w:rPr>
        <w:t>Вода</w:t>
      </w:r>
    </w:p>
    <w:p w:rsidR="00CE3026" w:rsidRPr="00480E11" w:rsidRDefault="00CE3026">
      <w:pPr>
        <w:shd w:val="clear" w:color="auto" w:fill="FFFFFF"/>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sz w:val="24"/>
          <w:szCs w:val="24"/>
        </w:rPr>
        <w:t>Вода в природе. Роль воды в питании живых организмов.  Свой</w:t>
      </w:r>
      <w:r w:rsidRPr="00480E11">
        <w:rPr>
          <w:rFonts w:ascii="Times New Roman" w:hAnsi="Times New Roman" w:cs="Times New Roman"/>
          <w:sz w:val="24"/>
          <w:szCs w:val="24"/>
        </w:rPr>
        <w:softHyphen/>
        <w:t>ства воды как жидкости: непостоянство формы, расширение при нагревании и сжатие при охлаждении, расширение при замерза</w:t>
      </w:r>
      <w:r w:rsidRPr="00480E11">
        <w:rPr>
          <w:rFonts w:ascii="Times New Roman" w:hAnsi="Times New Roman" w:cs="Times New Roman"/>
          <w:sz w:val="24"/>
          <w:szCs w:val="24"/>
        </w:rPr>
        <w:softHyphen/>
        <w:t>нии. Способность растворять некоторые твердые вещества (соль, сахар и др.). Учет и использование свойств воды. Растворимые и нерастворимые вещества. Прозрачная и мут</w:t>
      </w:r>
      <w:r w:rsidRPr="00480E11">
        <w:rPr>
          <w:rFonts w:ascii="Times New Roman" w:hAnsi="Times New Roman" w:cs="Times New Roman"/>
          <w:sz w:val="24"/>
          <w:szCs w:val="24"/>
        </w:rPr>
        <w:softHyphen/>
        <w:t>ная вода. Очистка мутной воды. Растворы. Использование рас</w:t>
      </w:r>
      <w:r w:rsidRPr="00480E11">
        <w:rPr>
          <w:rFonts w:ascii="Times New Roman" w:hAnsi="Times New Roman" w:cs="Times New Roman"/>
          <w:sz w:val="24"/>
          <w:szCs w:val="24"/>
        </w:rPr>
        <w:softHyphen/>
        <w:t>творов. Растворы в природе: минеральная и морская вода. Пить</w:t>
      </w:r>
      <w:r w:rsidRPr="00480E11">
        <w:rPr>
          <w:rFonts w:ascii="Times New Roman" w:hAnsi="Times New Roman" w:cs="Times New Roman"/>
          <w:sz w:val="24"/>
          <w:szCs w:val="24"/>
        </w:rPr>
        <w:softHyphen/>
        <w:t>евая вода. Три состояния воды. Температура и ее измерение. Единица из</w:t>
      </w:r>
      <w:r w:rsidRPr="00480E11">
        <w:rPr>
          <w:rFonts w:ascii="Times New Roman" w:hAnsi="Times New Roman" w:cs="Times New Roman"/>
          <w:sz w:val="24"/>
          <w:szCs w:val="24"/>
        </w:rPr>
        <w:softHyphen/>
        <w:t>мерения температуры — градус. Температура плавления льда и кипения воды. Работа воды в природе. Образование пещер, оврагов, уще</w:t>
      </w:r>
      <w:r w:rsidRPr="00480E11">
        <w:rPr>
          <w:rFonts w:ascii="Times New Roman" w:hAnsi="Times New Roman" w:cs="Times New Roman"/>
          <w:sz w:val="24"/>
          <w:szCs w:val="24"/>
        </w:rPr>
        <w:softHyphen/>
        <w:t>лий. Наводнение (способы защиты от наводнения). Значение во</w:t>
      </w:r>
      <w:r w:rsidRPr="00480E11">
        <w:rPr>
          <w:rFonts w:ascii="Times New Roman" w:hAnsi="Times New Roman" w:cs="Times New Roman"/>
          <w:sz w:val="24"/>
          <w:szCs w:val="24"/>
        </w:rPr>
        <w:softHyphen/>
        <w:t>ды в природе. Использование воды в быту, промышленности и сельском хо</w:t>
      </w:r>
      <w:r w:rsidRPr="00480E11">
        <w:rPr>
          <w:rFonts w:ascii="Times New Roman" w:hAnsi="Times New Roman" w:cs="Times New Roman"/>
          <w:sz w:val="24"/>
          <w:szCs w:val="24"/>
        </w:rPr>
        <w:softHyphen/>
        <w:t xml:space="preserve">зяйстве. </w:t>
      </w:r>
    </w:p>
    <w:p w:rsidR="00CE3026" w:rsidRPr="00480E11" w:rsidRDefault="00CE3026">
      <w:pPr>
        <w:shd w:val="clear" w:color="auto" w:fill="FFFFFF"/>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sz w:val="24"/>
          <w:szCs w:val="24"/>
        </w:rPr>
        <w:t>Экономия питьевой воды.</w:t>
      </w:r>
    </w:p>
    <w:p w:rsidR="00CE3026" w:rsidRPr="00480E11" w:rsidRDefault="00CE3026">
      <w:pPr>
        <w:shd w:val="clear" w:color="auto" w:fill="FFFFFF"/>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sz w:val="24"/>
          <w:szCs w:val="24"/>
        </w:rPr>
        <w:t xml:space="preserve">Вода в природе: осадки, воды суши. </w:t>
      </w:r>
    </w:p>
    <w:p w:rsidR="00CE3026" w:rsidRPr="00480E11" w:rsidRDefault="00CE3026">
      <w:pPr>
        <w:shd w:val="clear" w:color="auto" w:fill="FFFFFF"/>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sz w:val="24"/>
          <w:szCs w:val="24"/>
        </w:rPr>
        <w:t>Воды суши. Ручьи, реки, озера, болота, пруды. Моря и океаны. Свойства морской воды. Значение морей и океанов в жизни человека. Обозначение морей и океанов на карте.</w:t>
      </w:r>
    </w:p>
    <w:p w:rsidR="00CE3026" w:rsidRPr="00480E11" w:rsidRDefault="00CE3026">
      <w:pPr>
        <w:shd w:val="clear" w:color="auto" w:fill="FFFFFF"/>
        <w:spacing w:after="0" w:line="360" w:lineRule="auto"/>
        <w:ind w:firstLine="709"/>
        <w:jc w:val="both"/>
        <w:rPr>
          <w:rFonts w:ascii="Times New Roman" w:hAnsi="Times New Roman" w:cs="Times New Roman"/>
          <w:b/>
          <w:bCs/>
          <w:sz w:val="24"/>
          <w:szCs w:val="24"/>
        </w:rPr>
      </w:pPr>
      <w:r w:rsidRPr="00480E11">
        <w:rPr>
          <w:rFonts w:ascii="Times New Roman" w:hAnsi="Times New Roman" w:cs="Times New Roman"/>
          <w:sz w:val="24"/>
          <w:szCs w:val="24"/>
        </w:rPr>
        <w:t>Охрана воды.</w:t>
      </w:r>
    </w:p>
    <w:p w:rsidR="00CE3026" w:rsidRPr="00480E11" w:rsidRDefault="00CE3026">
      <w:pPr>
        <w:shd w:val="clear" w:color="auto" w:fill="FFFFFF"/>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b/>
          <w:bCs/>
          <w:sz w:val="24"/>
          <w:szCs w:val="24"/>
        </w:rPr>
        <w:t>Есть на Земле страна — Россия</w:t>
      </w:r>
    </w:p>
    <w:p w:rsidR="00CE3026" w:rsidRPr="00480E11" w:rsidRDefault="00CE3026">
      <w:pPr>
        <w:shd w:val="clear" w:color="auto" w:fill="FFFFFF"/>
        <w:spacing w:after="0" w:line="360" w:lineRule="auto"/>
        <w:ind w:firstLine="709"/>
        <w:jc w:val="both"/>
        <w:rPr>
          <w:rFonts w:ascii="Times New Roman" w:hAnsi="Times New Roman" w:cs="Times New Roman"/>
          <w:b/>
          <w:bCs/>
          <w:sz w:val="24"/>
          <w:szCs w:val="24"/>
        </w:rPr>
      </w:pPr>
      <w:r w:rsidRPr="00480E11">
        <w:rPr>
          <w:rFonts w:ascii="Times New Roman" w:hAnsi="Times New Roman" w:cs="Times New Roman"/>
          <w:sz w:val="24"/>
          <w:szCs w:val="24"/>
        </w:rPr>
        <w:t>Россия ― Родина моя. Место России на земном шаре. Важ</w:t>
      </w:r>
      <w:r w:rsidRPr="00480E11">
        <w:rPr>
          <w:rFonts w:ascii="Times New Roman" w:hAnsi="Times New Roman" w:cs="Times New Roman"/>
          <w:sz w:val="24"/>
          <w:szCs w:val="24"/>
        </w:rPr>
        <w:softHyphen/>
        <w:t>нейшие географические объ</w:t>
      </w:r>
      <w:r w:rsidRPr="00480E11">
        <w:rPr>
          <w:rFonts w:ascii="Times New Roman" w:hAnsi="Times New Roman" w:cs="Times New Roman"/>
          <w:sz w:val="24"/>
          <w:szCs w:val="24"/>
        </w:rPr>
        <w:softHyphen/>
        <w:t>екты, расположенные  на территории  нашей страны: Черное и Балтийское моря,  Ураль</w:t>
      </w:r>
      <w:r w:rsidRPr="00480E11">
        <w:rPr>
          <w:rFonts w:ascii="Times New Roman" w:hAnsi="Times New Roman" w:cs="Times New Roman"/>
          <w:sz w:val="24"/>
          <w:szCs w:val="24"/>
        </w:rPr>
        <w:softHyphen/>
        <w:t>ские и Кавказские горы, озеро Байкал, реки Волга, Енисей или другие объекты в за</w:t>
      </w:r>
      <w:r w:rsidRPr="00480E11">
        <w:rPr>
          <w:rFonts w:ascii="Times New Roman" w:hAnsi="Times New Roman" w:cs="Times New Roman"/>
          <w:sz w:val="24"/>
          <w:szCs w:val="24"/>
        </w:rPr>
        <w:softHyphen/>
        <w:t>висимости от региона. Москва - столица России. Крупные города, их достопри</w:t>
      </w:r>
      <w:r w:rsidRPr="00480E11">
        <w:rPr>
          <w:rFonts w:ascii="Times New Roman" w:hAnsi="Times New Roman" w:cs="Times New Roman"/>
          <w:sz w:val="24"/>
          <w:szCs w:val="24"/>
        </w:rPr>
        <w:softHyphen/>
        <w:t>меча</w:t>
      </w:r>
      <w:r w:rsidRPr="00480E11">
        <w:rPr>
          <w:rFonts w:ascii="Times New Roman" w:hAnsi="Times New Roman" w:cs="Times New Roman"/>
          <w:sz w:val="24"/>
          <w:szCs w:val="24"/>
        </w:rPr>
        <w:softHyphen/>
        <w:t>тель</w:t>
      </w:r>
      <w:r w:rsidRPr="00480E11">
        <w:rPr>
          <w:rFonts w:ascii="Times New Roman" w:hAnsi="Times New Roman" w:cs="Times New Roman"/>
          <w:sz w:val="24"/>
          <w:szCs w:val="24"/>
        </w:rPr>
        <w:softHyphen/>
        <w:t xml:space="preserve">ностями,  население  нашей страны. </w:t>
      </w:r>
    </w:p>
    <w:p w:rsidR="00CE3026" w:rsidRPr="00480E11" w:rsidRDefault="00CE3026">
      <w:pPr>
        <w:shd w:val="clear" w:color="auto" w:fill="FFFFFF"/>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b/>
          <w:bCs/>
          <w:sz w:val="24"/>
          <w:szCs w:val="24"/>
        </w:rPr>
        <w:t>Растительный мир Земли</w:t>
      </w:r>
    </w:p>
    <w:p w:rsidR="00CE3026" w:rsidRPr="00480E11" w:rsidRDefault="00CE3026">
      <w:pPr>
        <w:shd w:val="clear" w:color="auto" w:fill="FFFFFF"/>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sz w:val="24"/>
          <w:szCs w:val="24"/>
        </w:rPr>
        <w:t>Живая природа. Биосфера: растения, животные, человек.</w:t>
      </w:r>
    </w:p>
    <w:p w:rsidR="00CE3026" w:rsidRPr="00480E11" w:rsidRDefault="00CE3026">
      <w:pPr>
        <w:shd w:val="clear" w:color="auto" w:fill="FFFFFF"/>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sz w:val="24"/>
          <w:szCs w:val="24"/>
        </w:rPr>
        <w:t xml:space="preserve">Разнообразие растительного мира на нашей планете. </w:t>
      </w:r>
    </w:p>
    <w:p w:rsidR="00CE3026" w:rsidRPr="00480E11" w:rsidRDefault="00CE3026">
      <w:pPr>
        <w:shd w:val="clear" w:color="auto" w:fill="FFFFFF"/>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sz w:val="24"/>
          <w:szCs w:val="24"/>
        </w:rPr>
        <w:t>Среда обитания растений (растения леса, поля, сада</w:t>
      </w:r>
      <w:r w:rsidRPr="00480E11">
        <w:rPr>
          <w:rFonts w:ascii="Times New Roman" w:hAnsi="Times New Roman" w:cs="Times New Roman"/>
          <w:b/>
          <w:bCs/>
          <w:sz w:val="24"/>
          <w:szCs w:val="24"/>
        </w:rPr>
        <w:t xml:space="preserve">, </w:t>
      </w:r>
      <w:r w:rsidRPr="00480E11">
        <w:rPr>
          <w:rFonts w:ascii="Times New Roman" w:hAnsi="Times New Roman" w:cs="Times New Roman"/>
          <w:sz w:val="24"/>
          <w:szCs w:val="24"/>
        </w:rPr>
        <w:t>огоро</w:t>
      </w:r>
      <w:r w:rsidRPr="00480E11">
        <w:rPr>
          <w:rFonts w:ascii="Times New Roman" w:hAnsi="Times New Roman" w:cs="Times New Roman"/>
          <w:sz w:val="24"/>
          <w:szCs w:val="24"/>
        </w:rPr>
        <w:softHyphen/>
        <w:t>да, луга, водоемов).</w:t>
      </w:r>
    </w:p>
    <w:p w:rsidR="00CE3026" w:rsidRPr="00480E11" w:rsidRDefault="00CE3026">
      <w:pPr>
        <w:shd w:val="clear" w:color="auto" w:fill="FFFFFF"/>
        <w:spacing w:after="0" w:line="360" w:lineRule="auto"/>
        <w:ind w:firstLine="709"/>
        <w:jc w:val="both"/>
        <w:rPr>
          <w:rFonts w:ascii="Times New Roman" w:hAnsi="Times New Roman" w:cs="Times New Roman"/>
          <w:i/>
          <w:iCs/>
          <w:sz w:val="24"/>
          <w:szCs w:val="24"/>
        </w:rPr>
      </w:pPr>
      <w:r w:rsidRPr="00480E11">
        <w:rPr>
          <w:rFonts w:ascii="Times New Roman" w:hAnsi="Times New Roman" w:cs="Times New Roman"/>
          <w:sz w:val="24"/>
          <w:szCs w:val="24"/>
        </w:rPr>
        <w:t>Дикорастущие и культурные растения. Деревья, кустарники, травы.</w:t>
      </w:r>
    </w:p>
    <w:p w:rsidR="00CE3026" w:rsidRPr="00480E11" w:rsidRDefault="00CE3026">
      <w:pPr>
        <w:shd w:val="clear" w:color="auto" w:fill="FFFFFF"/>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i/>
          <w:iCs/>
          <w:sz w:val="24"/>
          <w:szCs w:val="24"/>
        </w:rPr>
        <w:t>Деревья.</w:t>
      </w:r>
    </w:p>
    <w:p w:rsidR="00CE3026" w:rsidRPr="00480E11" w:rsidRDefault="00CE3026">
      <w:pPr>
        <w:shd w:val="clear" w:color="auto" w:fill="FFFFFF"/>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sz w:val="24"/>
          <w:szCs w:val="24"/>
        </w:rPr>
        <w:t>Деревья лиственные (дикорастущие и культурные, се</w:t>
      </w:r>
      <w:r w:rsidRPr="00480E11">
        <w:rPr>
          <w:rFonts w:ascii="Times New Roman" w:hAnsi="Times New Roman" w:cs="Times New Roman"/>
          <w:sz w:val="24"/>
          <w:szCs w:val="24"/>
        </w:rPr>
        <w:softHyphen/>
        <w:t>зонные изменения, внешний вид, места произрастания).</w:t>
      </w:r>
    </w:p>
    <w:p w:rsidR="00CE3026" w:rsidRPr="00480E11" w:rsidRDefault="00CE3026">
      <w:pPr>
        <w:shd w:val="clear" w:color="auto" w:fill="FFFFFF"/>
        <w:spacing w:after="0" w:line="360" w:lineRule="auto"/>
        <w:ind w:firstLine="709"/>
        <w:jc w:val="both"/>
        <w:rPr>
          <w:rFonts w:ascii="Times New Roman" w:hAnsi="Times New Roman" w:cs="Times New Roman"/>
          <w:i/>
          <w:iCs/>
          <w:sz w:val="24"/>
          <w:szCs w:val="24"/>
        </w:rPr>
      </w:pPr>
      <w:r w:rsidRPr="00480E11">
        <w:rPr>
          <w:rFonts w:ascii="Times New Roman" w:hAnsi="Times New Roman" w:cs="Times New Roman"/>
          <w:sz w:val="24"/>
          <w:szCs w:val="24"/>
        </w:rPr>
        <w:t>Деревья хвойные (се</w:t>
      </w:r>
      <w:r w:rsidRPr="00480E11">
        <w:rPr>
          <w:rFonts w:ascii="Times New Roman" w:hAnsi="Times New Roman" w:cs="Times New Roman"/>
          <w:sz w:val="24"/>
          <w:szCs w:val="24"/>
        </w:rPr>
        <w:softHyphen/>
        <w:t>зонные изменения, внешний вид, места произрастания).</w:t>
      </w:r>
    </w:p>
    <w:p w:rsidR="00CE3026" w:rsidRPr="00480E11" w:rsidRDefault="00CE3026">
      <w:pPr>
        <w:shd w:val="clear" w:color="auto" w:fill="FFFFFF"/>
        <w:spacing w:after="0" w:line="360" w:lineRule="auto"/>
        <w:ind w:firstLine="709"/>
        <w:jc w:val="both"/>
        <w:rPr>
          <w:rFonts w:ascii="Times New Roman" w:hAnsi="Times New Roman" w:cs="Times New Roman"/>
          <w:i/>
          <w:iCs/>
          <w:sz w:val="24"/>
          <w:szCs w:val="24"/>
        </w:rPr>
      </w:pPr>
      <w:r w:rsidRPr="00480E11">
        <w:rPr>
          <w:rFonts w:ascii="Times New Roman" w:hAnsi="Times New Roman" w:cs="Times New Roman"/>
          <w:i/>
          <w:iCs/>
          <w:sz w:val="24"/>
          <w:szCs w:val="24"/>
        </w:rPr>
        <w:t>Кустарники</w:t>
      </w:r>
      <w:r w:rsidRPr="00480E11">
        <w:rPr>
          <w:rFonts w:ascii="Times New Roman" w:hAnsi="Times New Roman" w:cs="Times New Roman"/>
          <w:sz w:val="24"/>
          <w:szCs w:val="24"/>
        </w:rPr>
        <w:t xml:space="preserve"> (дикорастущие и культурные, се</w:t>
      </w:r>
      <w:r w:rsidRPr="00480E11">
        <w:rPr>
          <w:rFonts w:ascii="Times New Roman" w:hAnsi="Times New Roman" w:cs="Times New Roman"/>
          <w:sz w:val="24"/>
          <w:szCs w:val="24"/>
        </w:rPr>
        <w:softHyphen/>
        <w:t>зонные изменения, внешний вид, места произрастания).</w:t>
      </w:r>
    </w:p>
    <w:p w:rsidR="00CE3026" w:rsidRPr="00480E11" w:rsidRDefault="00CE3026">
      <w:pPr>
        <w:shd w:val="clear" w:color="auto" w:fill="FFFFFF"/>
        <w:spacing w:after="0" w:line="360" w:lineRule="auto"/>
        <w:ind w:firstLine="709"/>
        <w:jc w:val="both"/>
        <w:rPr>
          <w:rFonts w:ascii="Times New Roman" w:hAnsi="Times New Roman" w:cs="Times New Roman"/>
          <w:i/>
          <w:iCs/>
          <w:sz w:val="24"/>
          <w:szCs w:val="24"/>
        </w:rPr>
      </w:pPr>
      <w:r w:rsidRPr="00480E11">
        <w:rPr>
          <w:rFonts w:ascii="Times New Roman" w:hAnsi="Times New Roman" w:cs="Times New Roman"/>
          <w:i/>
          <w:iCs/>
          <w:sz w:val="24"/>
          <w:szCs w:val="24"/>
        </w:rPr>
        <w:t>Травы</w:t>
      </w:r>
      <w:r w:rsidRPr="00480E11">
        <w:rPr>
          <w:rFonts w:ascii="Times New Roman" w:hAnsi="Times New Roman" w:cs="Times New Roman"/>
          <w:sz w:val="24"/>
          <w:szCs w:val="24"/>
        </w:rPr>
        <w:t xml:space="preserve"> (дикорастущие и культурные) Внешний вид, места произрастания.</w:t>
      </w:r>
    </w:p>
    <w:p w:rsidR="00CE3026" w:rsidRPr="00480E11" w:rsidRDefault="00CE3026">
      <w:pPr>
        <w:shd w:val="clear" w:color="auto" w:fill="FFFFFF"/>
        <w:spacing w:after="0" w:line="360" w:lineRule="auto"/>
        <w:ind w:firstLine="709"/>
        <w:jc w:val="both"/>
        <w:rPr>
          <w:rFonts w:ascii="Times New Roman" w:hAnsi="Times New Roman" w:cs="Times New Roman"/>
          <w:i/>
          <w:iCs/>
          <w:sz w:val="24"/>
          <w:szCs w:val="24"/>
        </w:rPr>
      </w:pPr>
      <w:r w:rsidRPr="00480E11">
        <w:rPr>
          <w:rFonts w:ascii="Times New Roman" w:hAnsi="Times New Roman" w:cs="Times New Roman"/>
          <w:i/>
          <w:iCs/>
          <w:sz w:val="24"/>
          <w:szCs w:val="24"/>
        </w:rPr>
        <w:t>Декоративные растения</w:t>
      </w:r>
      <w:r w:rsidRPr="00480E11">
        <w:rPr>
          <w:rFonts w:ascii="Times New Roman" w:hAnsi="Times New Roman" w:cs="Times New Roman"/>
          <w:sz w:val="24"/>
          <w:szCs w:val="24"/>
        </w:rPr>
        <w:t>. Внешний вид, места произрастания.</w:t>
      </w:r>
    </w:p>
    <w:p w:rsidR="00CE3026" w:rsidRPr="00480E11" w:rsidRDefault="00CE3026">
      <w:pPr>
        <w:shd w:val="clear" w:color="auto" w:fill="FFFFFF"/>
        <w:spacing w:after="0" w:line="360" w:lineRule="auto"/>
        <w:ind w:firstLine="709"/>
        <w:jc w:val="both"/>
        <w:rPr>
          <w:rFonts w:ascii="Times New Roman" w:hAnsi="Times New Roman" w:cs="Times New Roman"/>
          <w:i/>
          <w:iCs/>
          <w:sz w:val="24"/>
          <w:szCs w:val="24"/>
        </w:rPr>
      </w:pPr>
      <w:r w:rsidRPr="00480E11">
        <w:rPr>
          <w:rFonts w:ascii="Times New Roman" w:hAnsi="Times New Roman" w:cs="Times New Roman"/>
          <w:i/>
          <w:iCs/>
          <w:sz w:val="24"/>
          <w:szCs w:val="24"/>
        </w:rPr>
        <w:t>Лекарственные растения</w:t>
      </w:r>
      <w:r w:rsidRPr="00480E11">
        <w:rPr>
          <w:rFonts w:ascii="Times New Roman" w:hAnsi="Times New Roman" w:cs="Times New Roman"/>
          <w:sz w:val="24"/>
          <w:szCs w:val="24"/>
        </w:rPr>
        <w:t>. Внешний вид. Места произрастания. Правила сбо</w:t>
      </w:r>
      <w:r w:rsidRPr="00480E11">
        <w:rPr>
          <w:rFonts w:ascii="Times New Roman" w:hAnsi="Times New Roman" w:cs="Times New Roman"/>
          <w:sz w:val="24"/>
          <w:szCs w:val="24"/>
        </w:rPr>
        <w:softHyphen/>
        <w:t>ра лекарственных растений. Использование.</w:t>
      </w:r>
    </w:p>
    <w:p w:rsidR="00CE3026" w:rsidRPr="00480E11" w:rsidRDefault="00CE3026">
      <w:pPr>
        <w:shd w:val="clear" w:color="auto" w:fill="FFFFFF"/>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i/>
          <w:iCs/>
          <w:sz w:val="24"/>
          <w:szCs w:val="24"/>
        </w:rPr>
        <w:t>Комнатные растени</w:t>
      </w:r>
      <w:r w:rsidRPr="00480E11">
        <w:rPr>
          <w:rFonts w:ascii="Times New Roman" w:hAnsi="Times New Roman" w:cs="Times New Roman"/>
          <w:sz w:val="24"/>
          <w:szCs w:val="24"/>
        </w:rPr>
        <w:t>я. Внешний вид. Уход. Значение.</w:t>
      </w:r>
    </w:p>
    <w:p w:rsidR="00CE3026" w:rsidRPr="00480E11" w:rsidRDefault="00CE3026">
      <w:pPr>
        <w:shd w:val="clear" w:color="auto" w:fill="FFFFFF"/>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sz w:val="24"/>
          <w:szCs w:val="24"/>
        </w:rPr>
        <w:t>Растительный мир разных районов Земли (с холодным, умеренным и жарким климатом.).</w:t>
      </w:r>
    </w:p>
    <w:p w:rsidR="00CE3026" w:rsidRPr="00480E11" w:rsidRDefault="00CE3026">
      <w:pPr>
        <w:shd w:val="clear" w:color="auto" w:fill="FFFFFF"/>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sz w:val="24"/>
          <w:szCs w:val="24"/>
        </w:rPr>
        <w:t xml:space="preserve">Растения, произрастающие  в разных климатических условиях  нашей страны. </w:t>
      </w:r>
    </w:p>
    <w:p w:rsidR="00CE3026" w:rsidRPr="00480E11" w:rsidRDefault="00CE3026">
      <w:pPr>
        <w:shd w:val="clear" w:color="auto" w:fill="FFFFFF"/>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sz w:val="24"/>
          <w:szCs w:val="24"/>
        </w:rPr>
        <w:t xml:space="preserve">Растения своей местности: дикорастущие и культурные. </w:t>
      </w:r>
    </w:p>
    <w:p w:rsidR="00CE3026" w:rsidRPr="00480E11" w:rsidRDefault="00CE3026">
      <w:pPr>
        <w:shd w:val="clear" w:color="auto" w:fill="FFFFFF"/>
        <w:spacing w:after="0" w:line="360" w:lineRule="auto"/>
        <w:ind w:firstLine="709"/>
        <w:jc w:val="both"/>
        <w:rPr>
          <w:rFonts w:ascii="Times New Roman" w:hAnsi="Times New Roman" w:cs="Times New Roman"/>
          <w:b/>
          <w:bCs/>
          <w:sz w:val="24"/>
          <w:szCs w:val="24"/>
        </w:rPr>
      </w:pPr>
      <w:r w:rsidRPr="00480E11">
        <w:rPr>
          <w:rFonts w:ascii="Times New Roman" w:hAnsi="Times New Roman" w:cs="Times New Roman"/>
          <w:sz w:val="24"/>
          <w:szCs w:val="24"/>
        </w:rPr>
        <w:t>Красная книга России и своей области (края).</w:t>
      </w:r>
    </w:p>
    <w:p w:rsidR="00CE3026" w:rsidRPr="00480E11" w:rsidRDefault="00CE3026">
      <w:pPr>
        <w:shd w:val="clear" w:color="auto" w:fill="FFFFFF"/>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b/>
          <w:bCs/>
          <w:sz w:val="24"/>
          <w:szCs w:val="24"/>
        </w:rPr>
        <w:t>Животный мир Земли</w:t>
      </w:r>
    </w:p>
    <w:p w:rsidR="00CE3026" w:rsidRPr="00480E11" w:rsidRDefault="00CE3026">
      <w:pPr>
        <w:shd w:val="clear" w:color="auto" w:fill="FFFFFF"/>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sz w:val="24"/>
          <w:szCs w:val="24"/>
        </w:rPr>
        <w:t>Разнообразие животного мира. Среда обитания животных. Животные суши и водоемов.</w:t>
      </w:r>
    </w:p>
    <w:p w:rsidR="00CE3026" w:rsidRPr="00480E11" w:rsidRDefault="00CE3026">
      <w:pPr>
        <w:shd w:val="clear" w:color="auto" w:fill="FFFFFF"/>
        <w:spacing w:after="0" w:line="360" w:lineRule="auto"/>
        <w:ind w:firstLine="709"/>
        <w:jc w:val="both"/>
        <w:rPr>
          <w:rFonts w:ascii="Times New Roman" w:hAnsi="Times New Roman" w:cs="Times New Roman"/>
          <w:i/>
          <w:iCs/>
          <w:sz w:val="24"/>
          <w:szCs w:val="24"/>
        </w:rPr>
      </w:pPr>
      <w:r w:rsidRPr="00480E11">
        <w:rPr>
          <w:rFonts w:ascii="Times New Roman" w:hAnsi="Times New Roman" w:cs="Times New Roman"/>
          <w:sz w:val="24"/>
          <w:szCs w:val="24"/>
        </w:rPr>
        <w:t xml:space="preserve">Понятие </w:t>
      </w:r>
      <w:r w:rsidRPr="00480E11">
        <w:rPr>
          <w:rFonts w:ascii="Times New Roman" w:hAnsi="Times New Roman" w:cs="Times New Roman"/>
          <w:i/>
          <w:iCs/>
          <w:sz w:val="24"/>
          <w:szCs w:val="24"/>
        </w:rPr>
        <w:t xml:space="preserve">животные: </w:t>
      </w:r>
      <w:r w:rsidRPr="00480E11">
        <w:rPr>
          <w:rFonts w:ascii="Times New Roman" w:hAnsi="Times New Roman" w:cs="Times New Roman"/>
          <w:sz w:val="24"/>
          <w:szCs w:val="24"/>
        </w:rPr>
        <w:t>насекомые, рыбы, земноводные, пресмыкающиеся, птицы, млекопитающие.</w:t>
      </w:r>
    </w:p>
    <w:p w:rsidR="00CE3026" w:rsidRPr="00480E11" w:rsidRDefault="00CE3026">
      <w:pPr>
        <w:shd w:val="clear" w:color="auto" w:fill="FFFFFF"/>
        <w:spacing w:after="0" w:line="360" w:lineRule="auto"/>
        <w:ind w:firstLine="709"/>
        <w:jc w:val="both"/>
        <w:rPr>
          <w:rFonts w:ascii="Times New Roman" w:hAnsi="Times New Roman" w:cs="Times New Roman"/>
          <w:i/>
          <w:iCs/>
          <w:sz w:val="24"/>
          <w:szCs w:val="24"/>
        </w:rPr>
      </w:pPr>
      <w:r w:rsidRPr="00480E11">
        <w:rPr>
          <w:rFonts w:ascii="Times New Roman" w:hAnsi="Times New Roman" w:cs="Times New Roman"/>
          <w:i/>
          <w:iCs/>
          <w:sz w:val="24"/>
          <w:szCs w:val="24"/>
        </w:rPr>
        <w:t>Насекомые</w:t>
      </w:r>
      <w:r w:rsidRPr="00480E11">
        <w:rPr>
          <w:rFonts w:ascii="Times New Roman" w:hAnsi="Times New Roman" w:cs="Times New Roman"/>
          <w:sz w:val="24"/>
          <w:szCs w:val="24"/>
        </w:rPr>
        <w:t xml:space="preserve">. Жуки, бабочки, стрекозы. Внешний вид. Место в природе. Значение. Охрана. </w:t>
      </w:r>
    </w:p>
    <w:p w:rsidR="00CE3026" w:rsidRPr="00480E11" w:rsidRDefault="00CE3026">
      <w:pPr>
        <w:shd w:val="clear" w:color="auto" w:fill="FFFFFF"/>
        <w:spacing w:after="0" w:line="360" w:lineRule="auto"/>
        <w:ind w:firstLine="709"/>
        <w:jc w:val="both"/>
        <w:rPr>
          <w:rFonts w:ascii="Times New Roman" w:hAnsi="Times New Roman" w:cs="Times New Roman"/>
          <w:i/>
          <w:iCs/>
          <w:sz w:val="24"/>
          <w:szCs w:val="24"/>
        </w:rPr>
      </w:pPr>
      <w:r w:rsidRPr="00480E11">
        <w:rPr>
          <w:rFonts w:ascii="Times New Roman" w:hAnsi="Times New Roman" w:cs="Times New Roman"/>
          <w:i/>
          <w:iCs/>
          <w:sz w:val="24"/>
          <w:szCs w:val="24"/>
        </w:rPr>
        <w:t>Рыбы.</w:t>
      </w:r>
      <w:r w:rsidRPr="00480E11">
        <w:rPr>
          <w:rFonts w:ascii="Times New Roman" w:hAnsi="Times New Roman" w:cs="Times New Roman"/>
          <w:sz w:val="24"/>
          <w:szCs w:val="24"/>
        </w:rPr>
        <w:t xml:space="preserve"> Внешний вид. Среда обитания. Место в природе. Зна</w:t>
      </w:r>
      <w:r w:rsidRPr="00480E11">
        <w:rPr>
          <w:rFonts w:ascii="Times New Roman" w:hAnsi="Times New Roman" w:cs="Times New Roman"/>
          <w:sz w:val="24"/>
          <w:szCs w:val="24"/>
        </w:rPr>
        <w:softHyphen/>
        <w:t>чение. Охрана. Рыбы, обитающие в водоемах России и своего края.</w:t>
      </w:r>
    </w:p>
    <w:p w:rsidR="00CE3026" w:rsidRPr="00480E11" w:rsidRDefault="00CE3026">
      <w:pPr>
        <w:shd w:val="clear" w:color="auto" w:fill="FFFFFF"/>
        <w:spacing w:after="0" w:line="360" w:lineRule="auto"/>
        <w:ind w:firstLine="709"/>
        <w:jc w:val="both"/>
        <w:rPr>
          <w:rFonts w:ascii="Times New Roman" w:hAnsi="Times New Roman" w:cs="Times New Roman"/>
          <w:i/>
          <w:iCs/>
          <w:sz w:val="24"/>
          <w:szCs w:val="24"/>
        </w:rPr>
      </w:pPr>
      <w:r w:rsidRPr="00480E11">
        <w:rPr>
          <w:rFonts w:ascii="Times New Roman" w:hAnsi="Times New Roman" w:cs="Times New Roman"/>
          <w:i/>
          <w:iCs/>
          <w:sz w:val="24"/>
          <w:szCs w:val="24"/>
        </w:rPr>
        <w:t>Птицы.</w:t>
      </w:r>
      <w:r w:rsidRPr="00480E11">
        <w:rPr>
          <w:rFonts w:ascii="Times New Roman" w:hAnsi="Times New Roman" w:cs="Times New Roman"/>
          <w:sz w:val="24"/>
          <w:szCs w:val="24"/>
        </w:rPr>
        <w:t xml:space="preserve"> Внешний вид. Среда обитания. Образ жизни. Значе</w:t>
      </w:r>
      <w:r w:rsidRPr="00480E11">
        <w:rPr>
          <w:rFonts w:ascii="Times New Roman" w:hAnsi="Times New Roman" w:cs="Times New Roman"/>
          <w:sz w:val="24"/>
          <w:szCs w:val="24"/>
        </w:rPr>
        <w:softHyphen/>
        <w:t>ние. Охрана. Птицы своего края.</w:t>
      </w:r>
    </w:p>
    <w:p w:rsidR="00CE3026" w:rsidRPr="00480E11" w:rsidRDefault="00CE3026">
      <w:pPr>
        <w:shd w:val="clear" w:color="auto" w:fill="FFFFFF"/>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i/>
          <w:iCs/>
          <w:sz w:val="24"/>
          <w:szCs w:val="24"/>
        </w:rPr>
        <w:t>Млекопитающие.</w:t>
      </w:r>
      <w:r w:rsidRPr="00480E11">
        <w:rPr>
          <w:rFonts w:ascii="Times New Roman" w:hAnsi="Times New Roman" w:cs="Times New Roman"/>
          <w:sz w:val="24"/>
          <w:szCs w:val="24"/>
        </w:rPr>
        <w:t xml:space="preserve"> Внешний вид. Среда обитания. Об</w:t>
      </w:r>
      <w:r w:rsidRPr="00480E11">
        <w:rPr>
          <w:rFonts w:ascii="Times New Roman" w:hAnsi="Times New Roman" w:cs="Times New Roman"/>
          <w:sz w:val="24"/>
          <w:szCs w:val="24"/>
        </w:rPr>
        <w:softHyphen/>
        <w:t>раз жизни. Значение. Охрана. Млекопитающие животные своего края.</w:t>
      </w:r>
    </w:p>
    <w:p w:rsidR="00CE3026" w:rsidRPr="00480E11" w:rsidRDefault="00CE3026">
      <w:pPr>
        <w:shd w:val="clear" w:color="auto" w:fill="FFFFFF"/>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sz w:val="24"/>
          <w:szCs w:val="24"/>
        </w:rPr>
        <w:t>Животные рядом с человеком. Домашние животные в городе и деревне. Домашние питомцы. Уход за животными в живом уголке или дома. Собака, кош</w:t>
      </w:r>
      <w:r w:rsidRPr="00480E11">
        <w:rPr>
          <w:rFonts w:ascii="Times New Roman" w:hAnsi="Times New Roman" w:cs="Times New Roman"/>
          <w:sz w:val="24"/>
          <w:szCs w:val="24"/>
        </w:rPr>
        <w:softHyphen/>
        <w:t>ка, аквариумные рыбы, попугаи, морская свинка, хомяк, черепаха. Правила ухода и содержания.</w:t>
      </w:r>
    </w:p>
    <w:p w:rsidR="00CE3026" w:rsidRPr="00480E11" w:rsidRDefault="00CE3026">
      <w:pPr>
        <w:shd w:val="clear" w:color="auto" w:fill="FFFFFF"/>
        <w:spacing w:after="0" w:line="360" w:lineRule="auto"/>
        <w:ind w:firstLine="709"/>
        <w:jc w:val="both"/>
        <w:rPr>
          <w:rFonts w:ascii="Times New Roman" w:hAnsi="Times New Roman" w:cs="Times New Roman"/>
          <w:b/>
          <w:bCs/>
          <w:sz w:val="24"/>
          <w:szCs w:val="24"/>
        </w:rPr>
      </w:pPr>
      <w:r w:rsidRPr="00480E11">
        <w:rPr>
          <w:rFonts w:ascii="Times New Roman" w:hAnsi="Times New Roman" w:cs="Times New Roman"/>
          <w:sz w:val="24"/>
          <w:szCs w:val="24"/>
        </w:rPr>
        <w:t>Животный мир разных районов Земли (с холодным, умеренным и жарким климатом). Животный мир России. Охрана животных. Заповедники. Красная книга России. Красная книга своей области ( края).</w:t>
      </w:r>
    </w:p>
    <w:p w:rsidR="00CE3026" w:rsidRPr="00480E11" w:rsidRDefault="00CE3026">
      <w:pPr>
        <w:shd w:val="clear" w:color="auto" w:fill="FFFFFF"/>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b/>
          <w:bCs/>
          <w:sz w:val="24"/>
          <w:szCs w:val="24"/>
        </w:rPr>
        <w:t>Человек</w:t>
      </w:r>
    </w:p>
    <w:p w:rsidR="00CE3026" w:rsidRPr="00480E11" w:rsidRDefault="00CE3026">
      <w:pPr>
        <w:shd w:val="clear" w:color="auto" w:fill="FFFFFF"/>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sz w:val="24"/>
          <w:szCs w:val="24"/>
        </w:rPr>
        <w:t>Как устроен наш организм. Строение. Части тела и внутрен</w:t>
      </w:r>
      <w:r w:rsidRPr="00480E11">
        <w:rPr>
          <w:rFonts w:ascii="Times New Roman" w:hAnsi="Times New Roman" w:cs="Times New Roman"/>
          <w:sz w:val="24"/>
          <w:szCs w:val="24"/>
        </w:rPr>
        <w:softHyphen/>
        <w:t>ние органы.</w:t>
      </w:r>
    </w:p>
    <w:p w:rsidR="00CE3026" w:rsidRPr="00480E11" w:rsidRDefault="00CE3026">
      <w:pPr>
        <w:shd w:val="clear" w:color="auto" w:fill="FFFFFF"/>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sz w:val="24"/>
          <w:szCs w:val="24"/>
        </w:rPr>
        <w:t>Как работает (функционирует) наш организм. Взаимодействие органов.</w:t>
      </w:r>
    </w:p>
    <w:p w:rsidR="00CE3026" w:rsidRPr="00480E11" w:rsidRDefault="00CE3026">
      <w:pPr>
        <w:shd w:val="clear" w:color="auto" w:fill="FFFFFF"/>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sz w:val="24"/>
          <w:szCs w:val="24"/>
        </w:rPr>
        <w:t>Здоровье человека (режим, закаливание, водные процедуры и т. д.).</w:t>
      </w:r>
    </w:p>
    <w:p w:rsidR="00CE3026" w:rsidRPr="00480E11" w:rsidRDefault="00CE3026">
      <w:pPr>
        <w:shd w:val="clear" w:color="auto" w:fill="FFFFFF"/>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sz w:val="24"/>
          <w:szCs w:val="24"/>
        </w:rPr>
        <w:t>Осанка (гигиена, костно-мышечная система).</w:t>
      </w:r>
    </w:p>
    <w:p w:rsidR="00CE3026" w:rsidRPr="00480E11" w:rsidRDefault="00CE3026">
      <w:pPr>
        <w:shd w:val="clear" w:color="auto" w:fill="FFFFFF"/>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sz w:val="24"/>
          <w:szCs w:val="24"/>
        </w:rPr>
        <w:t>Гигиена органов чувств. Охрана зрения. Профилактика нару</w:t>
      </w:r>
      <w:r w:rsidRPr="00480E11">
        <w:rPr>
          <w:rFonts w:ascii="Times New Roman" w:hAnsi="Times New Roman" w:cs="Times New Roman"/>
          <w:sz w:val="24"/>
          <w:szCs w:val="24"/>
        </w:rPr>
        <w:softHyphen/>
        <w:t>шений слуха. Правила гигиены.</w:t>
      </w:r>
    </w:p>
    <w:p w:rsidR="00CE3026" w:rsidRPr="00480E11" w:rsidRDefault="00CE3026">
      <w:pPr>
        <w:shd w:val="clear" w:color="auto" w:fill="FFFFFF"/>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sz w:val="24"/>
          <w:szCs w:val="24"/>
        </w:rPr>
        <w:t>Здоровое (рациональное) питание. Режим. Правила питания. Меню на день.  Витамины.</w:t>
      </w:r>
    </w:p>
    <w:p w:rsidR="00CE3026" w:rsidRPr="00480E11" w:rsidRDefault="00CE3026">
      <w:pPr>
        <w:shd w:val="clear" w:color="auto" w:fill="FFFFFF"/>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sz w:val="24"/>
          <w:szCs w:val="24"/>
        </w:rPr>
        <w:t>Дыхание. Органы дыхания. Вред курения. Правила гигиены.</w:t>
      </w:r>
    </w:p>
    <w:p w:rsidR="00CE3026" w:rsidRPr="00480E11" w:rsidRDefault="00CE3026">
      <w:pPr>
        <w:shd w:val="clear" w:color="auto" w:fill="FFFFFF"/>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sz w:val="24"/>
          <w:szCs w:val="24"/>
        </w:rPr>
        <w:t>Скорая помощь (оказание первой медицинской помощи). По</w:t>
      </w:r>
      <w:r w:rsidRPr="00480E11">
        <w:rPr>
          <w:rFonts w:ascii="Times New Roman" w:hAnsi="Times New Roman" w:cs="Times New Roman"/>
          <w:sz w:val="24"/>
          <w:szCs w:val="24"/>
        </w:rPr>
        <w:softHyphen/>
        <w:t>мощь при ушибах, порезах, ссадинах. Профилактика простудных заболеваний. Обращение за медицинской помощью.</w:t>
      </w:r>
    </w:p>
    <w:p w:rsidR="00CE3026" w:rsidRPr="00480E11" w:rsidRDefault="00CE3026">
      <w:pPr>
        <w:shd w:val="clear" w:color="auto" w:fill="FFFFFF"/>
        <w:spacing w:after="0" w:line="360" w:lineRule="auto"/>
        <w:ind w:firstLine="709"/>
        <w:jc w:val="both"/>
        <w:rPr>
          <w:rFonts w:ascii="Times New Roman" w:hAnsi="Times New Roman" w:cs="Times New Roman"/>
          <w:b/>
          <w:bCs/>
          <w:sz w:val="24"/>
          <w:szCs w:val="24"/>
        </w:rPr>
      </w:pPr>
      <w:r w:rsidRPr="00480E11">
        <w:rPr>
          <w:rFonts w:ascii="Times New Roman" w:hAnsi="Times New Roman" w:cs="Times New Roman"/>
          <w:sz w:val="24"/>
          <w:szCs w:val="24"/>
        </w:rPr>
        <w:t>Медицинские учреждения своего города (поселка, населенного пункта). Телефоны экстренной помощи. Специализация врачей.</w:t>
      </w:r>
    </w:p>
    <w:p w:rsidR="00CE3026" w:rsidRPr="00480E11" w:rsidRDefault="00CE3026">
      <w:pPr>
        <w:shd w:val="clear" w:color="auto" w:fill="FFFFFF"/>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b/>
          <w:bCs/>
          <w:sz w:val="24"/>
          <w:szCs w:val="24"/>
        </w:rPr>
        <w:t>Обобщающие уроки</w:t>
      </w:r>
    </w:p>
    <w:p w:rsidR="00CE3026" w:rsidRPr="00480E11" w:rsidRDefault="00CE3026">
      <w:pPr>
        <w:shd w:val="clear" w:color="auto" w:fill="FFFFFF"/>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sz w:val="24"/>
          <w:szCs w:val="24"/>
        </w:rPr>
        <w:t xml:space="preserve">Наш город (посёлок, село, деревня). </w:t>
      </w:r>
    </w:p>
    <w:p w:rsidR="00CE3026" w:rsidRPr="00480E11" w:rsidRDefault="00CE3026">
      <w:pPr>
        <w:shd w:val="clear" w:color="auto" w:fill="FFFFFF"/>
        <w:spacing w:after="0" w:line="360" w:lineRule="auto"/>
        <w:ind w:firstLine="709"/>
        <w:jc w:val="both"/>
        <w:rPr>
          <w:rFonts w:ascii="Times New Roman" w:hAnsi="Times New Roman" w:cs="Times New Roman"/>
          <w:b/>
          <w:bCs/>
          <w:color w:val="auto"/>
          <w:sz w:val="24"/>
          <w:szCs w:val="24"/>
        </w:rPr>
      </w:pPr>
      <w:r w:rsidRPr="00480E11">
        <w:rPr>
          <w:rFonts w:ascii="Times New Roman" w:hAnsi="Times New Roman" w:cs="Times New Roman"/>
          <w:sz w:val="24"/>
          <w:szCs w:val="24"/>
        </w:rPr>
        <w:t>Рельеф и водоёмы. Растения и животные своей местности. Занятия населения. Ведущие пред</w:t>
      </w:r>
      <w:r w:rsidRPr="00480E11">
        <w:rPr>
          <w:rFonts w:ascii="Times New Roman" w:hAnsi="Times New Roman" w:cs="Times New Roman"/>
          <w:sz w:val="24"/>
          <w:szCs w:val="24"/>
        </w:rPr>
        <w:softHyphen/>
        <w:t>приятия. Культурные и исторические памятники, другие местные  достопримечательности. Обычаи и традиции своего края.</w:t>
      </w:r>
    </w:p>
    <w:p w:rsidR="00CE3026" w:rsidRPr="00480E11" w:rsidRDefault="00CE3026">
      <w:pPr>
        <w:shd w:val="clear" w:color="auto" w:fill="FFFFFF"/>
        <w:spacing w:before="120" w:after="0" w:line="360" w:lineRule="auto"/>
        <w:ind w:firstLine="709"/>
        <w:jc w:val="center"/>
        <w:rPr>
          <w:rFonts w:ascii="Times New Roman" w:hAnsi="Times New Roman" w:cs="Times New Roman"/>
          <w:b/>
          <w:bCs/>
          <w:sz w:val="24"/>
          <w:szCs w:val="24"/>
        </w:rPr>
      </w:pPr>
      <w:r w:rsidRPr="00480E11">
        <w:rPr>
          <w:rFonts w:ascii="Times New Roman" w:hAnsi="Times New Roman" w:cs="Times New Roman"/>
          <w:b/>
          <w:bCs/>
          <w:color w:val="auto"/>
          <w:sz w:val="24"/>
          <w:szCs w:val="24"/>
        </w:rPr>
        <w:t>БИОЛОГИЯ</w:t>
      </w:r>
    </w:p>
    <w:p w:rsidR="00CE3026" w:rsidRPr="00480E11" w:rsidRDefault="00CE3026">
      <w:pPr>
        <w:pStyle w:val="ListParagraph"/>
        <w:spacing w:after="0" w:line="360" w:lineRule="auto"/>
        <w:ind w:left="0" w:firstLine="709"/>
        <w:jc w:val="center"/>
        <w:rPr>
          <w:rFonts w:ascii="Times New Roman" w:hAnsi="Times New Roman" w:cs="Times New Roman"/>
          <w:sz w:val="24"/>
          <w:szCs w:val="24"/>
        </w:rPr>
      </w:pPr>
      <w:r w:rsidRPr="00480E11">
        <w:rPr>
          <w:rFonts w:ascii="Times New Roman" w:hAnsi="Times New Roman" w:cs="Times New Roman"/>
          <w:b/>
          <w:bCs/>
          <w:sz w:val="24"/>
          <w:szCs w:val="24"/>
        </w:rPr>
        <w:t>Пояснительная записка</w:t>
      </w:r>
    </w:p>
    <w:p w:rsidR="00CE3026" w:rsidRPr="00480E11" w:rsidRDefault="00CE3026">
      <w:pPr>
        <w:shd w:val="clear" w:color="auto" w:fill="FFFFFF"/>
        <w:spacing w:before="120" w:after="0" w:line="360" w:lineRule="auto"/>
        <w:ind w:firstLine="709"/>
        <w:jc w:val="both"/>
        <w:rPr>
          <w:rFonts w:ascii="Times New Roman" w:hAnsi="Times New Roman" w:cs="Times New Roman"/>
          <w:sz w:val="24"/>
          <w:szCs w:val="24"/>
        </w:rPr>
      </w:pPr>
      <w:r w:rsidRPr="00480E11">
        <w:rPr>
          <w:rFonts w:ascii="Times New Roman" w:hAnsi="Times New Roman" w:cs="Times New Roman"/>
          <w:sz w:val="24"/>
          <w:szCs w:val="24"/>
        </w:rPr>
        <w:t>Программа по биологии продолжает вводный курс «Природоведение», при изу</w:t>
      </w:r>
      <w:r w:rsidRPr="00480E11">
        <w:rPr>
          <w:rFonts w:ascii="Times New Roman" w:hAnsi="Times New Roman" w:cs="Times New Roman"/>
          <w:sz w:val="24"/>
          <w:szCs w:val="24"/>
        </w:rPr>
        <w:softHyphen/>
        <w:t>че</w:t>
      </w:r>
      <w:r w:rsidRPr="00480E11">
        <w:rPr>
          <w:rFonts w:ascii="Times New Roman" w:hAnsi="Times New Roman" w:cs="Times New Roman"/>
          <w:sz w:val="24"/>
          <w:szCs w:val="24"/>
        </w:rPr>
        <w:softHyphen/>
        <w:t>нии ко</w:t>
      </w:r>
      <w:r w:rsidRPr="00480E11">
        <w:rPr>
          <w:rFonts w:ascii="Times New Roman" w:hAnsi="Times New Roman" w:cs="Times New Roman"/>
          <w:sz w:val="24"/>
          <w:szCs w:val="24"/>
        </w:rPr>
        <w:softHyphen/>
        <w:t xml:space="preserve">торого учащиеся в </w:t>
      </w:r>
      <w:r w:rsidRPr="00480E11">
        <w:rPr>
          <w:rFonts w:ascii="Times New Roman" w:hAnsi="Times New Roman" w:cs="Times New Roman"/>
          <w:sz w:val="24"/>
          <w:szCs w:val="24"/>
          <w:lang w:val="en-US"/>
        </w:rPr>
        <w:t>V</w:t>
      </w:r>
      <w:r w:rsidRPr="00480E11">
        <w:rPr>
          <w:rFonts w:ascii="Times New Roman" w:hAnsi="Times New Roman" w:cs="Times New Roman"/>
          <w:sz w:val="24"/>
          <w:szCs w:val="24"/>
        </w:rPr>
        <w:t xml:space="preserve"> и </w:t>
      </w:r>
      <w:r w:rsidRPr="00480E11">
        <w:rPr>
          <w:rFonts w:ascii="Times New Roman" w:hAnsi="Times New Roman" w:cs="Times New Roman"/>
          <w:sz w:val="24"/>
          <w:szCs w:val="24"/>
          <w:lang w:val="en-US"/>
        </w:rPr>
        <w:t>VI</w:t>
      </w:r>
      <w:r w:rsidRPr="00480E11">
        <w:rPr>
          <w:rFonts w:ascii="Times New Roman" w:hAnsi="Times New Roman" w:cs="Times New Roman"/>
          <w:sz w:val="24"/>
          <w:szCs w:val="24"/>
        </w:rPr>
        <w:t xml:space="preserve"> классах, получат элементарную естественно-научную под</w:t>
      </w:r>
      <w:r w:rsidRPr="00480E11">
        <w:rPr>
          <w:rFonts w:ascii="Times New Roman" w:hAnsi="Times New Roman" w:cs="Times New Roman"/>
          <w:sz w:val="24"/>
          <w:szCs w:val="24"/>
        </w:rPr>
        <w:softHyphen/>
        <w:t>го</w:t>
      </w:r>
      <w:r w:rsidRPr="00480E11">
        <w:rPr>
          <w:rFonts w:ascii="Times New Roman" w:hAnsi="Times New Roman" w:cs="Times New Roman"/>
          <w:sz w:val="24"/>
          <w:szCs w:val="24"/>
        </w:rPr>
        <w:softHyphen/>
        <w:t>товку. Преемственные связи между данными предметами обеспечивают целост</w:t>
      </w:r>
      <w:r w:rsidRPr="00480E11">
        <w:rPr>
          <w:rFonts w:ascii="Times New Roman" w:hAnsi="Times New Roman" w:cs="Times New Roman"/>
          <w:sz w:val="24"/>
          <w:szCs w:val="24"/>
        </w:rPr>
        <w:softHyphen/>
        <w:t>ность би</w:t>
      </w:r>
      <w:r w:rsidRPr="00480E11">
        <w:rPr>
          <w:rFonts w:ascii="Times New Roman" w:hAnsi="Times New Roman" w:cs="Times New Roman"/>
          <w:sz w:val="24"/>
          <w:szCs w:val="24"/>
        </w:rPr>
        <w:softHyphen/>
        <w:t>ологического курса, а его содержание будет способство</w:t>
      </w:r>
      <w:r w:rsidRPr="00480E11">
        <w:rPr>
          <w:rFonts w:ascii="Times New Roman" w:hAnsi="Times New Roman" w:cs="Times New Roman"/>
          <w:sz w:val="24"/>
          <w:szCs w:val="24"/>
        </w:rPr>
        <w:softHyphen/>
        <w:t>вать правильному поведению обу</w:t>
      </w:r>
      <w:r w:rsidRPr="00480E11">
        <w:rPr>
          <w:rFonts w:ascii="Times New Roman" w:hAnsi="Times New Roman" w:cs="Times New Roman"/>
          <w:sz w:val="24"/>
          <w:szCs w:val="24"/>
        </w:rPr>
        <w:softHyphen/>
        <w:t>чающихся в соответствии с законами приро</w:t>
      </w:r>
      <w:r w:rsidRPr="00480E11">
        <w:rPr>
          <w:rFonts w:ascii="Times New Roman" w:hAnsi="Times New Roman" w:cs="Times New Roman"/>
          <w:sz w:val="24"/>
          <w:szCs w:val="24"/>
        </w:rPr>
        <w:softHyphen/>
        <w:t>ды и общечеловеческими нрав</w:t>
      </w:r>
      <w:r w:rsidRPr="00480E11">
        <w:rPr>
          <w:rFonts w:ascii="Times New Roman" w:hAnsi="Times New Roman" w:cs="Times New Roman"/>
          <w:sz w:val="24"/>
          <w:szCs w:val="24"/>
        </w:rPr>
        <w:softHyphen/>
        <w:t>с</w:t>
      </w:r>
      <w:r w:rsidRPr="00480E11">
        <w:rPr>
          <w:rFonts w:ascii="Times New Roman" w:hAnsi="Times New Roman" w:cs="Times New Roman"/>
          <w:sz w:val="24"/>
          <w:szCs w:val="24"/>
        </w:rPr>
        <w:softHyphen/>
        <w:t>т</w:t>
      </w:r>
      <w:r w:rsidRPr="00480E11">
        <w:rPr>
          <w:rFonts w:ascii="Times New Roman" w:hAnsi="Times New Roman" w:cs="Times New Roman"/>
          <w:sz w:val="24"/>
          <w:szCs w:val="24"/>
        </w:rPr>
        <w:softHyphen/>
        <w:t>ве</w:t>
      </w:r>
      <w:r w:rsidRPr="00480E11">
        <w:rPr>
          <w:rFonts w:ascii="Times New Roman" w:hAnsi="Times New Roman" w:cs="Times New Roman"/>
          <w:sz w:val="24"/>
          <w:szCs w:val="24"/>
        </w:rPr>
        <w:softHyphen/>
        <w:t>н</w:t>
      </w:r>
      <w:r w:rsidRPr="00480E11">
        <w:rPr>
          <w:rFonts w:ascii="Times New Roman" w:hAnsi="Times New Roman" w:cs="Times New Roman"/>
          <w:sz w:val="24"/>
          <w:szCs w:val="24"/>
        </w:rPr>
        <w:softHyphen/>
        <w:t>ны</w:t>
      </w:r>
      <w:r w:rsidRPr="00480E11">
        <w:rPr>
          <w:rFonts w:ascii="Times New Roman" w:hAnsi="Times New Roman" w:cs="Times New Roman"/>
          <w:sz w:val="24"/>
          <w:szCs w:val="24"/>
        </w:rPr>
        <w:softHyphen/>
        <w:t>ми цен</w:t>
      </w:r>
      <w:r w:rsidRPr="00480E11">
        <w:rPr>
          <w:rFonts w:ascii="Times New Roman" w:hAnsi="Times New Roman" w:cs="Times New Roman"/>
          <w:sz w:val="24"/>
          <w:szCs w:val="24"/>
        </w:rPr>
        <w:softHyphen/>
        <w:t>ностями.</w:t>
      </w:r>
    </w:p>
    <w:p w:rsidR="00CE3026" w:rsidRPr="00480E11" w:rsidRDefault="00CE3026">
      <w:pPr>
        <w:shd w:val="clear" w:color="auto" w:fill="FFFFFF"/>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sz w:val="24"/>
          <w:szCs w:val="24"/>
        </w:rPr>
        <w:t xml:space="preserve">Изучение биологического материала в </w:t>
      </w:r>
      <w:r w:rsidRPr="00480E11">
        <w:rPr>
          <w:rFonts w:ascii="Times New Roman" w:hAnsi="Times New Roman" w:cs="Times New Roman"/>
          <w:sz w:val="24"/>
          <w:szCs w:val="24"/>
          <w:lang w:val="en-US"/>
        </w:rPr>
        <w:t>VII</w:t>
      </w:r>
      <w:r w:rsidRPr="00480E11">
        <w:rPr>
          <w:rFonts w:ascii="Times New Roman" w:hAnsi="Times New Roman" w:cs="Times New Roman"/>
          <w:sz w:val="24"/>
          <w:szCs w:val="24"/>
        </w:rPr>
        <w:t>-</w:t>
      </w:r>
      <w:r w:rsidRPr="00480E11">
        <w:rPr>
          <w:rFonts w:ascii="Times New Roman" w:hAnsi="Times New Roman" w:cs="Times New Roman"/>
          <w:sz w:val="24"/>
          <w:szCs w:val="24"/>
          <w:lang w:val="en-US"/>
        </w:rPr>
        <w:t>IX</w:t>
      </w:r>
      <w:r w:rsidRPr="00480E11">
        <w:rPr>
          <w:rFonts w:ascii="Times New Roman" w:hAnsi="Times New Roman" w:cs="Times New Roman"/>
          <w:sz w:val="24"/>
          <w:szCs w:val="24"/>
        </w:rPr>
        <w:t xml:space="preserve"> классах позволяет решать за</w:t>
      </w:r>
      <w:r w:rsidRPr="00480E11">
        <w:rPr>
          <w:rFonts w:ascii="Times New Roman" w:hAnsi="Times New Roman" w:cs="Times New Roman"/>
          <w:sz w:val="24"/>
          <w:szCs w:val="24"/>
        </w:rPr>
        <w:softHyphen/>
        <w:t>дачи экологического, эстетического, патриотического, физическо</w:t>
      </w:r>
      <w:r w:rsidRPr="00480E11">
        <w:rPr>
          <w:rFonts w:ascii="Times New Roman" w:hAnsi="Times New Roman" w:cs="Times New Roman"/>
          <w:sz w:val="24"/>
          <w:szCs w:val="24"/>
        </w:rPr>
        <w:softHyphen/>
        <w:t>го, трудового и полового воспитания детей и подростков.</w:t>
      </w:r>
    </w:p>
    <w:p w:rsidR="00CE3026" w:rsidRPr="00480E11" w:rsidRDefault="00CE3026">
      <w:pPr>
        <w:shd w:val="clear" w:color="auto" w:fill="FFFFFF"/>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sz w:val="24"/>
          <w:szCs w:val="24"/>
        </w:rPr>
        <w:t>Знакомство с разнообразием растительного и животного ми</w:t>
      </w:r>
      <w:r w:rsidRPr="00480E11">
        <w:rPr>
          <w:rFonts w:ascii="Times New Roman" w:hAnsi="Times New Roman" w:cs="Times New Roman"/>
          <w:sz w:val="24"/>
          <w:szCs w:val="24"/>
        </w:rPr>
        <w:softHyphen/>
        <w:t>ра должно воспитывать у обучающихся  чувство любви к природе и ответ</w:t>
      </w:r>
      <w:r w:rsidRPr="00480E11">
        <w:rPr>
          <w:rFonts w:ascii="Times New Roman" w:hAnsi="Times New Roman" w:cs="Times New Roman"/>
          <w:sz w:val="24"/>
          <w:szCs w:val="24"/>
        </w:rPr>
        <w:softHyphen/>
        <w:t>ственности за ее сохранность. Учащимся важно понять, что сохранение красоты природы тесно связано с деятельностью че</w:t>
      </w:r>
      <w:r w:rsidRPr="00480E11">
        <w:rPr>
          <w:rFonts w:ascii="Times New Roman" w:hAnsi="Times New Roman" w:cs="Times New Roman"/>
          <w:sz w:val="24"/>
          <w:szCs w:val="24"/>
        </w:rPr>
        <w:softHyphen/>
        <w:t>ловека и человек — часть приро</w:t>
      </w:r>
      <w:r w:rsidRPr="00480E11">
        <w:rPr>
          <w:rFonts w:ascii="Times New Roman" w:hAnsi="Times New Roman" w:cs="Times New Roman"/>
          <w:sz w:val="24"/>
          <w:szCs w:val="24"/>
        </w:rPr>
        <w:softHyphen/>
        <w:t>ды, его жизнь зависит от нее, и поэтому все обязаны сохранять природу для себя и последующих поколений.</w:t>
      </w:r>
    </w:p>
    <w:p w:rsidR="00CE3026" w:rsidRPr="00480E11" w:rsidRDefault="00CE3026">
      <w:pPr>
        <w:shd w:val="clear" w:color="auto" w:fill="FFFFFF"/>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sz w:val="24"/>
          <w:szCs w:val="24"/>
        </w:rPr>
        <w:t>Курс «Биология » состоит из трёх разделов: «Растения», «Животные», «Человек и его здоро</w:t>
      </w:r>
      <w:r w:rsidRPr="00480E11">
        <w:rPr>
          <w:rFonts w:ascii="Times New Roman" w:hAnsi="Times New Roman" w:cs="Times New Roman"/>
          <w:sz w:val="24"/>
          <w:szCs w:val="24"/>
        </w:rPr>
        <w:softHyphen/>
        <w:t>вье».</w:t>
      </w:r>
    </w:p>
    <w:p w:rsidR="00CE3026" w:rsidRPr="00480E11" w:rsidRDefault="00CE3026">
      <w:pPr>
        <w:shd w:val="clear" w:color="auto" w:fill="FFFFFF"/>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sz w:val="24"/>
          <w:szCs w:val="24"/>
        </w:rPr>
        <w:t>Распределение времени на изучение тем учитель планирует самостоятельно,  исходя из местных (региональных) условий.</w:t>
      </w:r>
    </w:p>
    <w:p w:rsidR="00CE3026" w:rsidRPr="00480E11" w:rsidRDefault="00CE3026">
      <w:pPr>
        <w:shd w:val="clear" w:color="auto" w:fill="FFFFFF"/>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sz w:val="24"/>
          <w:szCs w:val="24"/>
        </w:rPr>
        <w:t>Программа предполагает ведение наблюдений, органи</w:t>
      </w:r>
      <w:r w:rsidRPr="00480E11">
        <w:rPr>
          <w:rFonts w:ascii="Times New Roman" w:hAnsi="Times New Roman" w:cs="Times New Roman"/>
          <w:sz w:val="24"/>
          <w:szCs w:val="24"/>
        </w:rPr>
        <w:softHyphen/>
        <w:t>зацию лабораторных и практических работ, демонстрацию опы</w:t>
      </w:r>
      <w:r w:rsidRPr="00480E11">
        <w:rPr>
          <w:rFonts w:ascii="Times New Roman" w:hAnsi="Times New Roman" w:cs="Times New Roman"/>
          <w:sz w:val="24"/>
          <w:szCs w:val="24"/>
        </w:rPr>
        <w:softHyphen/>
        <w:t>тов и проведение экскурсий ― всё это даст возможность более целенаправленно способствовать развитию любознательности и повышению интереса к предмету, а также более эффективно осу</w:t>
      </w:r>
      <w:r w:rsidRPr="00480E11">
        <w:rPr>
          <w:rFonts w:ascii="Times New Roman" w:hAnsi="Times New Roman" w:cs="Times New Roman"/>
          <w:sz w:val="24"/>
          <w:szCs w:val="24"/>
        </w:rPr>
        <w:softHyphen/>
        <w:t>ществлять коррекцию учащихся: развивать память и наблюдатель</w:t>
      </w:r>
      <w:r w:rsidRPr="00480E11">
        <w:rPr>
          <w:rFonts w:ascii="Times New Roman" w:hAnsi="Times New Roman" w:cs="Times New Roman"/>
          <w:sz w:val="24"/>
          <w:szCs w:val="24"/>
        </w:rPr>
        <w:softHyphen/>
        <w:t>ность, корригировать мышление и речь.</w:t>
      </w:r>
    </w:p>
    <w:p w:rsidR="00CE3026" w:rsidRPr="00480E11" w:rsidRDefault="00CE3026">
      <w:pPr>
        <w:shd w:val="clear" w:color="auto" w:fill="FFFFFF"/>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sz w:val="24"/>
          <w:szCs w:val="24"/>
        </w:rPr>
        <w:t xml:space="preserve">С разделом «Неживая природа» учащиеся знакомятся на уроках природоведения в </w:t>
      </w:r>
      <w:r w:rsidRPr="00480E11">
        <w:rPr>
          <w:rFonts w:ascii="Times New Roman" w:hAnsi="Times New Roman" w:cs="Times New Roman"/>
          <w:sz w:val="24"/>
          <w:szCs w:val="24"/>
          <w:lang w:val="en-US"/>
        </w:rPr>
        <w:t>V</w:t>
      </w:r>
      <w:r w:rsidRPr="00480E11">
        <w:rPr>
          <w:rFonts w:ascii="Times New Roman" w:hAnsi="Times New Roman" w:cs="Times New Roman"/>
          <w:sz w:val="24"/>
          <w:szCs w:val="24"/>
        </w:rPr>
        <w:t xml:space="preserve"> и </w:t>
      </w:r>
      <w:r w:rsidRPr="00480E11">
        <w:rPr>
          <w:rFonts w:ascii="Times New Roman" w:hAnsi="Times New Roman" w:cs="Times New Roman"/>
          <w:sz w:val="24"/>
          <w:szCs w:val="24"/>
          <w:lang w:val="en-US"/>
        </w:rPr>
        <w:t>VI</w:t>
      </w:r>
      <w:r w:rsidRPr="00480E11">
        <w:rPr>
          <w:rFonts w:ascii="Times New Roman" w:hAnsi="Times New Roman" w:cs="Times New Roman"/>
          <w:sz w:val="24"/>
          <w:szCs w:val="24"/>
        </w:rPr>
        <w:t xml:space="preserve"> классах и узнают, чем жи</w:t>
      </w:r>
      <w:r w:rsidRPr="00480E11">
        <w:rPr>
          <w:rFonts w:ascii="Times New Roman" w:hAnsi="Times New Roman" w:cs="Times New Roman"/>
          <w:sz w:val="24"/>
          <w:szCs w:val="24"/>
        </w:rPr>
        <w:softHyphen/>
        <w:t>вая природа отличается от неживой, из чего состоит живые и не</w:t>
      </w:r>
      <w:r w:rsidRPr="00480E11">
        <w:rPr>
          <w:rFonts w:ascii="Times New Roman" w:hAnsi="Times New Roman" w:cs="Times New Roman"/>
          <w:sz w:val="24"/>
          <w:szCs w:val="24"/>
        </w:rPr>
        <w:softHyphen/>
        <w:t>живые тела, получают новые знания об элементарных физичес</w:t>
      </w:r>
      <w:r w:rsidRPr="00480E11">
        <w:rPr>
          <w:rFonts w:ascii="Times New Roman" w:hAnsi="Times New Roman" w:cs="Times New Roman"/>
          <w:sz w:val="24"/>
          <w:szCs w:val="24"/>
        </w:rPr>
        <w:softHyphen/>
        <w:t>ких и химических свойствах и использовании воды, воздуха, полезных ископаемых и почвы, некоторых явлениях неживой природы.</w:t>
      </w:r>
    </w:p>
    <w:p w:rsidR="00CE3026" w:rsidRPr="00480E11" w:rsidRDefault="00CE3026">
      <w:pPr>
        <w:shd w:val="clear" w:color="auto" w:fill="FFFFFF"/>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sz w:val="24"/>
          <w:szCs w:val="24"/>
        </w:rPr>
        <w:t>Курс биологии, посвящённый изучению живой природы, начинается с раздела «Растения» (</w:t>
      </w:r>
      <w:r w:rsidRPr="00480E11">
        <w:rPr>
          <w:rFonts w:ascii="Times New Roman" w:hAnsi="Times New Roman" w:cs="Times New Roman"/>
          <w:sz w:val="24"/>
          <w:szCs w:val="24"/>
          <w:lang w:val="en-US"/>
        </w:rPr>
        <w:t>VII</w:t>
      </w:r>
      <w:r w:rsidRPr="00480E11">
        <w:rPr>
          <w:rFonts w:ascii="Times New Roman" w:hAnsi="Times New Roman" w:cs="Times New Roman"/>
          <w:sz w:val="24"/>
          <w:szCs w:val="24"/>
        </w:rPr>
        <w:t xml:space="preserve"> класс), в котором все растения объединены в группы не по семействам, а по месту их произрастания. Такое структурирование матери</w:t>
      </w:r>
      <w:r w:rsidRPr="00480E11">
        <w:rPr>
          <w:rFonts w:ascii="Times New Roman" w:hAnsi="Times New Roman" w:cs="Times New Roman"/>
          <w:sz w:val="24"/>
          <w:szCs w:val="24"/>
        </w:rPr>
        <w:softHyphen/>
        <w:t>ала более доступно для понимания обучающимися с умственной отсталостью (интеллектуальными нарушениями). В этот раздел включены практически значимые темы, такие, как «Фитодизайн», «Заготовка овощей на зиму», «Лекарственные растения» и др.</w:t>
      </w:r>
    </w:p>
    <w:p w:rsidR="00CE3026" w:rsidRPr="00480E11" w:rsidRDefault="00CE3026">
      <w:pPr>
        <w:shd w:val="clear" w:color="auto" w:fill="FFFFFF"/>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sz w:val="24"/>
          <w:szCs w:val="24"/>
        </w:rPr>
        <w:t>В разделе «Животные» (8 класс) особое внимание уделено изучению животных, играющих значительную роль в жизни че</w:t>
      </w:r>
      <w:r w:rsidRPr="00480E11">
        <w:rPr>
          <w:rFonts w:ascii="Times New Roman" w:hAnsi="Times New Roman" w:cs="Times New Roman"/>
          <w:sz w:val="24"/>
          <w:szCs w:val="24"/>
        </w:rPr>
        <w:softHyphen/>
        <w:t>ловека, его хозяйственной деятельности. Этот раздел дополнен темами, близкими учащимся, живущим в городской местности («Аквариумные рыбки», «Кошки» и «Собаки»: породы, уход, сани</w:t>
      </w:r>
      <w:r w:rsidRPr="00480E11">
        <w:rPr>
          <w:rFonts w:ascii="Times New Roman" w:hAnsi="Times New Roman" w:cs="Times New Roman"/>
          <w:sz w:val="24"/>
          <w:szCs w:val="24"/>
        </w:rPr>
        <w:softHyphen/>
        <w:t>тарно-гигиенические требования к их содержанию и др.).</w:t>
      </w:r>
    </w:p>
    <w:p w:rsidR="00CE3026" w:rsidRPr="00480E11" w:rsidRDefault="00CE3026">
      <w:pPr>
        <w:shd w:val="clear" w:color="auto" w:fill="FFFFFF"/>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sz w:val="24"/>
          <w:szCs w:val="24"/>
        </w:rPr>
        <w:t>В разделе «Человек» (</w:t>
      </w:r>
      <w:r w:rsidRPr="00480E11">
        <w:rPr>
          <w:rFonts w:ascii="Times New Roman" w:hAnsi="Times New Roman" w:cs="Times New Roman"/>
          <w:sz w:val="24"/>
          <w:szCs w:val="24"/>
          <w:lang w:val="en-US"/>
        </w:rPr>
        <w:t>IX</w:t>
      </w:r>
      <w:r w:rsidRPr="00480E11">
        <w:rPr>
          <w:rFonts w:ascii="Times New Roman" w:hAnsi="Times New Roman" w:cs="Times New Roman"/>
          <w:sz w:val="24"/>
          <w:szCs w:val="24"/>
        </w:rPr>
        <w:t xml:space="preserve"> класс) человек рассматривается как биосоциальное су</w:t>
      </w:r>
      <w:r w:rsidRPr="00480E11">
        <w:rPr>
          <w:rFonts w:ascii="Times New Roman" w:hAnsi="Times New Roman" w:cs="Times New Roman"/>
          <w:sz w:val="24"/>
          <w:szCs w:val="24"/>
        </w:rPr>
        <w:softHyphen/>
        <w:t>ще</w:t>
      </w:r>
      <w:r w:rsidRPr="00480E11">
        <w:rPr>
          <w:rFonts w:ascii="Times New Roman" w:hAnsi="Times New Roman" w:cs="Times New Roman"/>
          <w:sz w:val="24"/>
          <w:szCs w:val="24"/>
        </w:rPr>
        <w:softHyphen/>
        <w:t>с</w:t>
      </w:r>
      <w:r w:rsidRPr="00480E11">
        <w:rPr>
          <w:rFonts w:ascii="Times New Roman" w:hAnsi="Times New Roman" w:cs="Times New Roman"/>
          <w:sz w:val="24"/>
          <w:szCs w:val="24"/>
        </w:rPr>
        <w:softHyphen/>
        <w:t>т</w:t>
      </w:r>
      <w:r w:rsidRPr="00480E11">
        <w:rPr>
          <w:rFonts w:ascii="Times New Roman" w:hAnsi="Times New Roman" w:cs="Times New Roman"/>
          <w:sz w:val="24"/>
          <w:szCs w:val="24"/>
        </w:rPr>
        <w:softHyphen/>
        <w:t>во. Основные системы органов человека предлагается изучать, опираясь на сравнительный ана</w:t>
      </w:r>
      <w:r w:rsidRPr="00480E11">
        <w:rPr>
          <w:rFonts w:ascii="Times New Roman" w:hAnsi="Times New Roman" w:cs="Times New Roman"/>
          <w:sz w:val="24"/>
          <w:szCs w:val="24"/>
        </w:rPr>
        <w:softHyphen/>
        <w:t>лиз жизнен</w:t>
      </w:r>
      <w:r w:rsidRPr="00480E11">
        <w:rPr>
          <w:rFonts w:ascii="Times New Roman" w:hAnsi="Times New Roman" w:cs="Times New Roman"/>
          <w:sz w:val="24"/>
          <w:szCs w:val="24"/>
        </w:rPr>
        <w:softHyphen/>
        <w:t>ных функций важнейших групп растительных и животных орга</w:t>
      </w:r>
      <w:r w:rsidRPr="00480E11">
        <w:rPr>
          <w:rFonts w:ascii="Times New Roman" w:hAnsi="Times New Roman" w:cs="Times New Roman"/>
          <w:sz w:val="24"/>
          <w:szCs w:val="24"/>
        </w:rPr>
        <w:softHyphen/>
        <w:t>низмов (пи</w:t>
      </w:r>
      <w:r w:rsidRPr="00480E11">
        <w:rPr>
          <w:rFonts w:ascii="Times New Roman" w:hAnsi="Times New Roman" w:cs="Times New Roman"/>
          <w:sz w:val="24"/>
          <w:szCs w:val="24"/>
        </w:rPr>
        <w:softHyphen/>
        <w:t>та</w:t>
      </w:r>
      <w:r w:rsidRPr="00480E11">
        <w:rPr>
          <w:rFonts w:ascii="Times New Roman" w:hAnsi="Times New Roman" w:cs="Times New Roman"/>
          <w:sz w:val="24"/>
          <w:szCs w:val="24"/>
        </w:rPr>
        <w:softHyphen/>
        <w:t>ние и пищеварение, дыхание, перемещение веществ, выделение, размножение). Это по</w:t>
      </w:r>
      <w:r w:rsidRPr="00480E11">
        <w:rPr>
          <w:rFonts w:ascii="Times New Roman" w:hAnsi="Times New Roman" w:cs="Times New Roman"/>
          <w:sz w:val="24"/>
          <w:szCs w:val="24"/>
        </w:rPr>
        <w:softHyphen/>
        <w:t>з</w:t>
      </w:r>
      <w:r w:rsidRPr="00480E11">
        <w:rPr>
          <w:rFonts w:ascii="Times New Roman" w:hAnsi="Times New Roman" w:cs="Times New Roman"/>
          <w:sz w:val="24"/>
          <w:szCs w:val="24"/>
        </w:rPr>
        <w:softHyphen/>
        <w:t>во</w:t>
      </w:r>
      <w:r w:rsidRPr="00480E11">
        <w:rPr>
          <w:rFonts w:ascii="Times New Roman" w:hAnsi="Times New Roman" w:cs="Times New Roman"/>
          <w:sz w:val="24"/>
          <w:szCs w:val="24"/>
        </w:rPr>
        <w:softHyphen/>
        <w:t>лит обучающимся с умственной отсталостью (интелле</w:t>
      </w:r>
      <w:r w:rsidRPr="00480E11">
        <w:rPr>
          <w:rFonts w:ascii="Times New Roman" w:hAnsi="Times New Roman" w:cs="Times New Roman"/>
          <w:sz w:val="24"/>
          <w:szCs w:val="24"/>
        </w:rPr>
        <w:softHyphen/>
        <w:t>ктуальными нарушениями) вос</w:t>
      </w:r>
      <w:r w:rsidRPr="00480E11">
        <w:rPr>
          <w:rFonts w:ascii="Times New Roman" w:hAnsi="Times New Roman" w:cs="Times New Roman"/>
          <w:sz w:val="24"/>
          <w:szCs w:val="24"/>
        </w:rPr>
        <w:softHyphen/>
        <w:t>принимать человека как часть живой природы.</w:t>
      </w:r>
    </w:p>
    <w:p w:rsidR="00CE3026" w:rsidRPr="00480E11" w:rsidRDefault="00CE3026">
      <w:pPr>
        <w:shd w:val="clear" w:color="auto" w:fill="FFFFFF"/>
        <w:spacing w:after="0" w:line="360" w:lineRule="auto"/>
        <w:ind w:firstLine="709"/>
        <w:jc w:val="both"/>
        <w:rPr>
          <w:rFonts w:ascii="Times New Roman" w:hAnsi="Times New Roman" w:cs="Times New Roman"/>
          <w:b/>
          <w:bCs/>
          <w:sz w:val="24"/>
          <w:szCs w:val="24"/>
        </w:rPr>
      </w:pPr>
      <w:r w:rsidRPr="00480E11">
        <w:rPr>
          <w:rFonts w:ascii="Times New Roman" w:hAnsi="Times New Roman" w:cs="Times New Roman"/>
          <w:sz w:val="24"/>
          <w:szCs w:val="24"/>
        </w:rPr>
        <w:t>За счет некоторого сокращения анатомического и морфологи</w:t>
      </w:r>
      <w:r w:rsidRPr="00480E11">
        <w:rPr>
          <w:rFonts w:ascii="Times New Roman" w:hAnsi="Times New Roman" w:cs="Times New Roman"/>
          <w:sz w:val="24"/>
          <w:szCs w:val="24"/>
        </w:rPr>
        <w:softHyphen/>
        <w:t>ческого материала в программу включены темы, связанные с со</w:t>
      </w:r>
      <w:r w:rsidRPr="00480E11">
        <w:rPr>
          <w:rFonts w:ascii="Times New Roman" w:hAnsi="Times New Roman" w:cs="Times New Roman"/>
          <w:sz w:val="24"/>
          <w:szCs w:val="24"/>
        </w:rPr>
        <w:softHyphen/>
        <w:t>хранением здоровья человека. Обучающиеся  знакомятся с распрост</w:t>
      </w:r>
      <w:r w:rsidRPr="00480E11">
        <w:rPr>
          <w:rFonts w:ascii="Times New Roman" w:hAnsi="Times New Roman" w:cs="Times New Roman"/>
          <w:sz w:val="24"/>
          <w:szCs w:val="24"/>
        </w:rPr>
        <w:softHyphen/>
        <w:t>раненными заболеваниями, узнают о мерах оказания доврачебной помощи. Привитию практических умений по данным вопросам (из</w:t>
      </w:r>
      <w:r w:rsidRPr="00480E11">
        <w:rPr>
          <w:rFonts w:ascii="Times New Roman" w:hAnsi="Times New Roman" w:cs="Times New Roman"/>
          <w:sz w:val="24"/>
          <w:szCs w:val="24"/>
        </w:rPr>
        <w:softHyphen/>
        <w:t>мерить давление, наложить повязку и т. п.) следует уделять боль</w:t>
      </w:r>
      <w:r w:rsidRPr="00480E11">
        <w:rPr>
          <w:rFonts w:ascii="Times New Roman" w:hAnsi="Times New Roman" w:cs="Times New Roman"/>
          <w:sz w:val="24"/>
          <w:szCs w:val="24"/>
        </w:rPr>
        <w:softHyphen/>
        <w:t>ше внимания во внеурочное время.</w:t>
      </w:r>
    </w:p>
    <w:p w:rsidR="00CE3026" w:rsidRPr="00480E11" w:rsidRDefault="00CE3026">
      <w:pPr>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b/>
          <w:bCs/>
          <w:sz w:val="24"/>
          <w:szCs w:val="24"/>
        </w:rPr>
        <w:t xml:space="preserve">Основные задачи </w:t>
      </w:r>
      <w:r w:rsidRPr="00480E11">
        <w:rPr>
          <w:rFonts w:ascii="Times New Roman" w:hAnsi="Times New Roman" w:cs="Times New Roman"/>
          <w:sz w:val="24"/>
          <w:szCs w:val="24"/>
        </w:rPr>
        <w:t xml:space="preserve"> изучения биологии:</w:t>
      </w:r>
    </w:p>
    <w:p w:rsidR="00CE3026" w:rsidRPr="00480E11" w:rsidRDefault="00CE3026">
      <w:pPr>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sz w:val="24"/>
          <w:szCs w:val="24"/>
        </w:rPr>
        <w:t>― формировать элементарные научные представления о компонентах живой природы: строении и жизни растений, животных, организма человека и его здоровье;</w:t>
      </w:r>
    </w:p>
    <w:p w:rsidR="00CE3026" w:rsidRPr="00480E11" w:rsidRDefault="00CE3026">
      <w:pPr>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sz w:val="24"/>
          <w:szCs w:val="24"/>
        </w:rPr>
        <w:t>― показать практическое применение биологических знаний: учить  приемам  выращивания и ухода за некоторыми (например, комнатными) растениями и домашними животными, вырабатывать умения ухода за своим организмом, использовать полученные знания для решения бытовых, медицинских и экологических проблем;</w:t>
      </w:r>
    </w:p>
    <w:p w:rsidR="00CE3026" w:rsidRPr="00480E11" w:rsidRDefault="00CE3026">
      <w:pPr>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sz w:val="24"/>
          <w:szCs w:val="24"/>
        </w:rPr>
        <w:t>― формировать навыки правильного поведения в природе, способствовать экологическому, эстетическому, физическому, санитарно-гигиеническому, половому воспитанию подростков, помочь усвоить правила здорового образа жизни;</w:t>
      </w:r>
    </w:p>
    <w:p w:rsidR="00CE3026" w:rsidRPr="00480E11" w:rsidRDefault="00CE3026">
      <w:pPr>
        <w:spacing w:after="0" w:line="360" w:lineRule="auto"/>
        <w:ind w:firstLine="709"/>
        <w:jc w:val="both"/>
        <w:rPr>
          <w:rFonts w:ascii="Times New Roman" w:hAnsi="Times New Roman" w:cs="Times New Roman"/>
          <w:b/>
          <w:bCs/>
          <w:sz w:val="24"/>
          <w:szCs w:val="24"/>
        </w:rPr>
      </w:pPr>
      <w:r w:rsidRPr="00480E11">
        <w:rPr>
          <w:rFonts w:ascii="Times New Roman" w:hAnsi="Times New Roman" w:cs="Times New Roman"/>
          <w:sz w:val="24"/>
          <w:szCs w:val="24"/>
        </w:rPr>
        <w:t>― развивать и корригировать познавательную деятельность, учить анализировать, сравнивать природные объекты и явления, подводить к обобщающим понятиям, понимать причинно-следственные зависимости, расширять лексический запас, развивать связную речь и другие психические функции.</w:t>
      </w:r>
    </w:p>
    <w:p w:rsidR="00CE3026" w:rsidRPr="00480E11" w:rsidRDefault="00CE3026">
      <w:pPr>
        <w:shd w:val="clear" w:color="auto" w:fill="FFFFFF"/>
        <w:spacing w:after="0" w:line="360" w:lineRule="auto"/>
        <w:jc w:val="center"/>
        <w:rPr>
          <w:rFonts w:ascii="Times New Roman" w:hAnsi="Times New Roman" w:cs="Times New Roman"/>
          <w:b/>
          <w:bCs/>
          <w:sz w:val="24"/>
          <w:szCs w:val="24"/>
        </w:rPr>
      </w:pPr>
      <w:r w:rsidRPr="00480E11">
        <w:rPr>
          <w:rFonts w:ascii="Times New Roman" w:hAnsi="Times New Roman" w:cs="Times New Roman"/>
          <w:b/>
          <w:bCs/>
          <w:sz w:val="24"/>
          <w:szCs w:val="24"/>
        </w:rPr>
        <w:t>РАСТЕНИЯ</w:t>
      </w:r>
    </w:p>
    <w:p w:rsidR="00CE3026" w:rsidRPr="00480E11" w:rsidRDefault="00CE3026">
      <w:pPr>
        <w:shd w:val="clear" w:color="auto" w:fill="FFFFFF"/>
        <w:spacing w:after="0" w:line="360" w:lineRule="auto"/>
        <w:jc w:val="center"/>
        <w:rPr>
          <w:rFonts w:ascii="Times New Roman" w:hAnsi="Times New Roman" w:cs="Times New Roman"/>
          <w:sz w:val="24"/>
          <w:szCs w:val="24"/>
        </w:rPr>
      </w:pPr>
      <w:r w:rsidRPr="00480E11">
        <w:rPr>
          <w:rFonts w:ascii="Times New Roman" w:hAnsi="Times New Roman" w:cs="Times New Roman"/>
          <w:b/>
          <w:bCs/>
          <w:sz w:val="24"/>
          <w:szCs w:val="24"/>
        </w:rPr>
        <w:t>Введение</w:t>
      </w:r>
    </w:p>
    <w:p w:rsidR="00CE3026" w:rsidRPr="00480E11" w:rsidRDefault="00CE3026">
      <w:pPr>
        <w:shd w:val="clear" w:color="auto" w:fill="FFFFFF"/>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sz w:val="24"/>
          <w:szCs w:val="24"/>
        </w:rPr>
        <w:t xml:space="preserve">Повторение основных сведений из курса природоведения о неживой и живой природе. Живая природа: растения, животные, человек. </w:t>
      </w:r>
    </w:p>
    <w:p w:rsidR="00CE3026" w:rsidRPr="00480E11" w:rsidRDefault="00CE3026">
      <w:pPr>
        <w:shd w:val="clear" w:color="auto" w:fill="FFFFFF"/>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sz w:val="24"/>
          <w:szCs w:val="24"/>
        </w:rPr>
        <w:t>Многообразие растений (размеры, форма, места произраста</w:t>
      </w:r>
      <w:r w:rsidRPr="00480E11">
        <w:rPr>
          <w:rFonts w:ascii="Times New Roman" w:hAnsi="Times New Roman" w:cs="Times New Roman"/>
          <w:sz w:val="24"/>
          <w:szCs w:val="24"/>
        </w:rPr>
        <w:softHyphen/>
        <w:t>ния).</w:t>
      </w:r>
    </w:p>
    <w:p w:rsidR="00CE3026" w:rsidRPr="00480E11" w:rsidRDefault="00CE3026">
      <w:pPr>
        <w:shd w:val="clear" w:color="auto" w:fill="FFFFFF"/>
        <w:spacing w:after="0" w:line="360" w:lineRule="auto"/>
        <w:ind w:firstLine="709"/>
        <w:jc w:val="both"/>
        <w:rPr>
          <w:rFonts w:ascii="Times New Roman" w:hAnsi="Times New Roman" w:cs="Times New Roman"/>
          <w:b/>
          <w:bCs/>
          <w:sz w:val="24"/>
          <w:szCs w:val="24"/>
        </w:rPr>
      </w:pPr>
      <w:r w:rsidRPr="00480E11">
        <w:rPr>
          <w:rFonts w:ascii="Times New Roman" w:hAnsi="Times New Roman" w:cs="Times New Roman"/>
          <w:sz w:val="24"/>
          <w:szCs w:val="24"/>
        </w:rPr>
        <w:t>Цветковые и бесцветковые растения. Роль растений в жизни животных и человека. Значение растений и их охрана.</w:t>
      </w:r>
    </w:p>
    <w:p w:rsidR="00CE3026" w:rsidRPr="00480E11" w:rsidRDefault="00CE3026">
      <w:pPr>
        <w:shd w:val="clear" w:color="auto" w:fill="FFFFFF"/>
        <w:spacing w:after="0" w:line="360" w:lineRule="auto"/>
        <w:jc w:val="center"/>
        <w:rPr>
          <w:rFonts w:ascii="Times New Roman" w:hAnsi="Times New Roman" w:cs="Times New Roman"/>
          <w:sz w:val="24"/>
          <w:szCs w:val="24"/>
        </w:rPr>
      </w:pPr>
      <w:r w:rsidRPr="00480E11">
        <w:rPr>
          <w:rFonts w:ascii="Times New Roman" w:hAnsi="Times New Roman" w:cs="Times New Roman"/>
          <w:b/>
          <w:bCs/>
          <w:sz w:val="24"/>
          <w:szCs w:val="24"/>
        </w:rPr>
        <w:t>Общие сведения о цветковых растениях</w:t>
      </w:r>
    </w:p>
    <w:p w:rsidR="00CE3026" w:rsidRPr="00480E11" w:rsidRDefault="00CE3026">
      <w:pPr>
        <w:shd w:val="clear" w:color="auto" w:fill="FFFFFF"/>
        <w:spacing w:after="0" w:line="360" w:lineRule="auto"/>
        <w:ind w:firstLine="709"/>
        <w:jc w:val="both"/>
        <w:rPr>
          <w:rFonts w:ascii="Times New Roman" w:hAnsi="Times New Roman" w:cs="Times New Roman"/>
          <w:b/>
          <w:bCs/>
          <w:sz w:val="24"/>
          <w:szCs w:val="24"/>
        </w:rPr>
      </w:pPr>
      <w:r w:rsidRPr="00480E11">
        <w:rPr>
          <w:rFonts w:ascii="Times New Roman" w:hAnsi="Times New Roman" w:cs="Times New Roman"/>
          <w:sz w:val="24"/>
          <w:szCs w:val="24"/>
        </w:rPr>
        <w:t>Культурные и дикорастущие растения. Общее понятие об органах цветкового растения. Органы цветкового растения (на примере растения, цветущего осенью: сурепка, анютины глазки или др.).</w:t>
      </w:r>
    </w:p>
    <w:p w:rsidR="00CE3026" w:rsidRPr="00480E11" w:rsidRDefault="00CE3026">
      <w:pPr>
        <w:shd w:val="clear" w:color="auto" w:fill="FFFFFF"/>
        <w:spacing w:after="0" w:line="360" w:lineRule="auto"/>
        <w:jc w:val="center"/>
        <w:rPr>
          <w:rFonts w:ascii="Times New Roman" w:hAnsi="Times New Roman" w:cs="Times New Roman"/>
          <w:i/>
          <w:iCs/>
          <w:sz w:val="24"/>
          <w:szCs w:val="24"/>
        </w:rPr>
      </w:pPr>
      <w:r w:rsidRPr="00480E11">
        <w:rPr>
          <w:rFonts w:ascii="Times New Roman" w:hAnsi="Times New Roman" w:cs="Times New Roman"/>
          <w:b/>
          <w:bCs/>
          <w:sz w:val="24"/>
          <w:szCs w:val="24"/>
        </w:rPr>
        <w:t>Подземные и наземные органы растения</w:t>
      </w:r>
    </w:p>
    <w:p w:rsidR="00CE3026" w:rsidRPr="00480E11" w:rsidRDefault="00CE3026">
      <w:pPr>
        <w:shd w:val="clear" w:color="auto" w:fill="FFFFFF"/>
        <w:spacing w:after="0" w:line="360" w:lineRule="auto"/>
        <w:ind w:firstLine="709"/>
        <w:jc w:val="both"/>
        <w:rPr>
          <w:rFonts w:ascii="Times New Roman" w:hAnsi="Times New Roman" w:cs="Times New Roman"/>
          <w:i/>
          <w:iCs/>
          <w:sz w:val="24"/>
          <w:szCs w:val="24"/>
        </w:rPr>
      </w:pPr>
      <w:r w:rsidRPr="00480E11">
        <w:rPr>
          <w:rFonts w:ascii="Times New Roman" w:hAnsi="Times New Roman" w:cs="Times New Roman"/>
          <w:i/>
          <w:iCs/>
          <w:sz w:val="24"/>
          <w:szCs w:val="24"/>
        </w:rPr>
        <w:t xml:space="preserve">Корень. </w:t>
      </w:r>
      <w:r w:rsidRPr="00480E11">
        <w:rPr>
          <w:rFonts w:ascii="Times New Roman" w:hAnsi="Times New Roman" w:cs="Times New Roman"/>
          <w:sz w:val="24"/>
          <w:szCs w:val="24"/>
        </w:rPr>
        <w:t>Строение корня. Образование корней. Виды кор</w:t>
      </w:r>
      <w:r w:rsidRPr="00480E11">
        <w:rPr>
          <w:rFonts w:ascii="Times New Roman" w:hAnsi="Times New Roman" w:cs="Times New Roman"/>
          <w:sz w:val="24"/>
          <w:szCs w:val="24"/>
        </w:rPr>
        <w:softHyphen/>
        <w:t>ней (главный, боковой, придаточный корень). Корневые волоски, их значение. Значение корня в жизни растений. Видоизменение корней (корнеплод, корнеклубень).</w:t>
      </w:r>
    </w:p>
    <w:p w:rsidR="00CE3026" w:rsidRPr="00480E11" w:rsidRDefault="00CE3026">
      <w:pPr>
        <w:shd w:val="clear" w:color="auto" w:fill="FFFFFF"/>
        <w:spacing w:after="0" w:line="360" w:lineRule="auto"/>
        <w:ind w:firstLine="709"/>
        <w:jc w:val="both"/>
        <w:rPr>
          <w:rFonts w:ascii="Times New Roman" w:hAnsi="Times New Roman" w:cs="Times New Roman"/>
          <w:i/>
          <w:iCs/>
          <w:sz w:val="24"/>
          <w:szCs w:val="24"/>
        </w:rPr>
      </w:pPr>
      <w:r w:rsidRPr="00480E11">
        <w:rPr>
          <w:rFonts w:ascii="Times New Roman" w:hAnsi="Times New Roman" w:cs="Times New Roman"/>
          <w:i/>
          <w:iCs/>
          <w:sz w:val="24"/>
          <w:szCs w:val="24"/>
        </w:rPr>
        <w:t xml:space="preserve">Стебель. </w:t>
      </w:r>
      <w:r w:rsidRPr="00480E11">
        <w:rPr>
          <w:rFonts w:ascii="Times New Roman" w:hAnsi="Times New Roman" w:cs="Times New Roman"/>
          <w:sz w:val="24"/>
          <w:szCs w:val="24"/>
        </w:rPr>
        <w:t>Разнообразие стеблей (травянистый, древес</w:t>
      </w:r>
      <w:r w:rsidRPr="00480E11">
        <w:rPr>
          <w:rFonts w:ascii="Times New Roman" w:hAnsi="Times New Roman" w:cs="Times New Roman"/>
          <w:sz w:val="24"/>
          <w:szCs w:val="24"/>
        </w:rPr>
        <w:softHyphen/>
        <w:t>ный), укороченные стебли. Ползучий, прямостоячий, цепляющий</w:t>
      </w:r>
      <w:r w:rsidRPr="00480E11">
        <w:rPr>
          <w:rFonts w:ascii="Times New Roman" w:hAnsi="Times New Roman" w:cs="Times New Roman"/>
          <w:sz w:val="24"/>
          <w:szCs w:val="24"/>
        </w:rPr>
        <w:softHyphen/>
        <w:t>ся, вьющийся, стелющийся. Положение стебля в пространстве (плети, усы), строение древесного стебля (кора, камбий, древе</w:t>
      </w:r>
      <w:r w:rsidRPr="00480E11">
        <w:rPr>
          <w:rFonts w:ascii="Times New Roman" w:hAnsi="Times New Roman" w:cs="Times New Roman"/>
          <w:sz w:val="24"/>
          <w:szCs w:val="24"/>
        </w:rPr>
        <w:softHyphen/>
        <w:t>сина, сердцевина). Значение стебля в жизни растений (доставка воды и минеральных солей от корня к другим органам растения и откладывание запаса органических веществ). Образование стеб</w:t>
      </w:r>
      <w:r w:rsidRPr="00480E11">
        <w:rPr>
          <w:rFonts w:ascii="Times New Roman" w:hAnsi="Times New Roman" w:cs="Times New Roman"/>
          <w:sz w:val="24"/>
          <w:szCs w:val="24"/>
        </w:rPr>
        <w:softHyphen/>
        <w:t>ля. Побег.</w:t>
      </w:r>
    </w:p>
    <w:p w:rsidR="00CE3026" w:rsidRPr="00480E11" w:rsidRDefault="00CE3026">
      <w:pPr>
        <w:shd w:val="clear" w:color="auto" w:fill="FFFFFF"/>
        <w:spacing w:after="0" w:line="360" w:lineRule="auto"/>
        <w:ind w:firstLine="709"/>
        <w:jc w:val="both"/>
        <w:rPr>
          <w:rFonts w:ascii="Times New Roman" w:hAnsi="Times New Roman" w:cs="Times New Roman"/>
          <w:i/>
          <w:iCs/>
          <w:sz w:val="24"/>
          <w:szCs w:val="24"/>
        </w:rPr>
      </w:pPr>
      <w:r w:rsidRPr="00480E11">
        <w:rPr>
          <w:rFonts w:ascii="Times New Roman" w:hAnsi="Times New Roman" w:cs="Times New Roman"/>
          <w:i/>
          <w:iCs/>
          <w:sz w:val="24"/>
          <w:szCs w:val="24"/>
        </w:rPr>
        <w:t xml:space="preserve">Лист </w:t>
      </w:r>
      <w:r w:rsidRPr="00480E11">
        <w:rPr>
          <w:rFonts w:ascii="Times New Roman" w:hAnsi="Times New Roman" w:cs="Times New Roman"/>
          <w:sz w:val="24"/>
          <w:szCs w:val="24"/>
        </w:rPr>
        <w:t xml:space="preserve"> Внешнее строение листа (листовая пластинка, че</w:t>
      </w:r>
      <w:r w:rsidRPr="00480E11">
        <w:rPr>
          <w:rFonts w:ascii="Times New Roman" w:hAnsi="Times New Roman" w:cs="Times New Roman"/>
          <w:sz w:val="24"/>
          <w:szCs w:val="24"/>
        </w:rPr>
        <w:softHyphen/>
        <w:t>решок). Простые и сложные листья. Расположение листьев на стебле. Жилкование листа. Значение листьев в жизни расте</w:t>
      </w:r>
      <w:r w:rsidRPr="00480E11">
        <w:rPr>
          <w:rFonts w:ascii="Times New Roman" w:hAnsi="Times New Roman" w:cs="Times New Roman"/>
          <w:sz w:val="24"/>
          <w:szCs w:val="24"/>
        </w:rPr>
        <w:softHyphen/>
        <w:t>ния — образование питательных веществ в листьях на свету, ис</w:t>
      </w:r>
      <w:r w:rsidRPr="00480E11">
        <w:rPr>
          <w:rFonts w:ascii="Times New Roman" w:hAnsi="Times New Roman" w:cs="Times New Roman"/>
          <w:sz w:val="24"/>
          <w:szCs w:val="24"/>
        </w:rPr>
        <w:softHyphen/>
        <w:t>парения воды листьями (значение этого явления для растений). Дыхание растений. Обмен веществ у растений. Листопад и его значение.</w:t>
      </w:r>
    </w:p>
    <w:p w:rsidR="00CE3026" w:rsidRPr="00480E11" w:rsidRDefault="00CE3026">
      <w:pPr>
        <w:shd w:val="clear" w:color="auto" w:fill="FFFFFF"/>
        <w:spacing w:after="0" w:line="360" w:lineRule="auto"/>
        <w:ind w:firstLine="709"/>
        <w:jc w:val="both"/>
        <w:rPr>
          <w:rFonts w:ascii="Times New Roman" w:hAnsi="Times New Roman" w:cs="Times New Roman"/>
          <w:i/>
          <w:iCs/>
          <w:sz w:val="24"/>
          <w:szCs w:val="24"/>
        </w:rPr>
      </w:pPr>
      <w:r w:rsidRPr="00480E11">
        <w:rPr>
          <w:rFonts w:ascii="Times New Roman" w:hAnsi="Times New Roman" w:cs="Times New Roman"/>
          <w:i/>
          <w:iCs/>
          <w:sz w:val="24"/>
          <w:szCs w:val="24"/>
        </w:rPr>
        <w:t>Цветок.</w:t>
      </w:r>
      <w:r w:rsidRPr="00480E11">
        <w:rPr>
          <w:rFonts w:ascii="Times New Roman" w:hAnsi="Times New Roman" w:cs="Times New Roman"/>
          <w:sz w:val="24"/>
          <w:szCs w:val="24"/>
        </w:rPr>
        <w:t xml:space="preserve"> Строение цветка. Понятие о соцветиях (об</w:t>
      </w:r>
      <w:r w:rsidRPr="00480E11">
        <w:rPr>
          <w:rFonts w:ascii="Times New Roman" w:hAnsi="Times New Roman" w:cs="Times New Roman"/>
          <w:sz w:val="24"/>
          <w:szCs w:val="24"/>
        </w:rPr>
        <w:softHyphen/>
        <w:t>щее ознакомление). Опыление цветков. Образование плодов и семян. Плоды сухие и сочные. Распространение плодов и семян.</w:t>
      </w:r>
    </w:p>
    <w:p w:rsidR="00CE3026" w:rsidRPr="00480E11" w:rsidRDefault="00CE3026">
      <w:pPr>
        <w:shd w:val="clear" w:color="auto" w:fill="FFFFFF"/>
        <w:spacing w:after="0" w:line="360" w:lineRule="auto"/>
        <w:ind w:firstLine="709"/>
        <w:jc w:val="both"/>
        <w:rPr>
          <w:rFonts w:ascii="Times New Roman" w:hAnsi="Times New Roman" w:cs="Times New Roman"/>
          <w:b/>
          <w:bCs/>
          <w:i/>
          <w:iCs/>
          <w:sz w:val="24"/>
          <w:szCs w:val="24"/>
        </w:rPr>
      </w:pPr>
      <w:r w:rsidRPr="00480E11">
        <w:rPr>
          <w:rFonts w:ascii="Times New Roman" w:hAnsi="Times New Roman" w:cs="Times New Roman"/>
          <w:i/>
          <w:iCs/>
          <w:sz w:val="24"/>
          <w:szCs w:val="24"/>
        </w:rPr>
        <w:t>Строение семени</w:t>
      </w:r>
      <w:r w:rsidRPr="00480E11">
        <w:rPr>
          <w:rFonts w:ascii="Times New Roman" w:hAnsi="Times New Roman" w:cs="Times New Roman"/>
          <w:sz w:val="24"/>
          <w:szCs w:val="24"/>
        </w:rPr>
        <w:t xml:space="preserve"> (на примере фасоли, гороха, пшени</w:t>
      </w:r>
      <w:r w:rsidRPr="00480E11">
        <w:rPr>
          <w:rFonts w:ascii="Times New Roman" w:hAnsi="Times New Roman" w:cs="Times New Roman"/>
          <w:sz w:val="24"/>
          <w:szCs w:val="24"/>
        </w:rPr>
        <w:softHyphen/>
        <w:t>цы). Условия, необходимые для прорастания семян. Определение всхожести семян.</w:t>
      </w:r>
    </w:p>
    <w:p w:rsidR="00CE3026" w:rsidRPr="00480E11" w:rsidRDefault="00CE3026">
      <w:pPr>
        <w:shd w:val="clear" w:color="auto" w:fill="FFFFFF"/>
        <w:spacing w:after="0" w:line="360" w:lineRule="auto"/>
        <w:ind w:firstLine="709"/>
        <w:jc w:val="both"/>
        <w:rPr>
          <w:rFonts w:ascii="Times New Roman" w:hAnsi="Times New Roman" w:cs="Times New Roman"/>
          <w:b/>
          <w:bCs/>
          <w:i/>
          <w:iCs/>
          <w:sz w:val="24"/>
          <w:szCs w:val="24"/>
        </w:rPr>
      </w:pPr>
      <w:r w:rsidRPr="00480E11">
        <w:rPr>
          <w:rFonts w:ascii="Times New Roman" w:hAnsi="Times New Roman" w:cs="Times New Roman"/>
          <w:b/>
          <w:bCs/>
          <w:i/>
          <w:iCs/>
          <w:sz w:val="24"/>
          <w:szCs w:val="24"/>
        </w:rPr>
        <w:t>Демонстрация опыта</w:t>
      </w:r>
      <w:r w:rsidRPr="00480E11">
        <w:rPr>
          <w:rFonts w:ascii="Times New Roman" w:hAnsi="Times New Roman" w:cs="Times New Roman"/>
          <w:sz w:val="24"/>
          <w:szCs w:val="24"/>
        </w:rPr>
        <w:t xml:space="preserve"> образование крахмала в листьях растений на свету.</w:t>
      </w:r>
    </w:p>
    <w:p w:rsidR="00CE3026" w:rsidRPr="00480E11" w:rsidRDefault="00CE3026">
      <w:pPr>
        <w:shd w:val="clear" w:color="auto" w:fill="FFFFFF"/>
        <w:spacing w:after="0" w:line="360" w:lineRule="auto"/>
        <w:ind w:firstLine="709"/>
        <w:jc w:val="both"/>
        <w:rPr>
          <w:rFonts w:ascii="Times New Roman" w:hAnsi="Times New Roman" w:cs="Times New Roman"/>
          <w:b/>
          <w:bCs/>
          <w:i/>
          <w:iCs/>
          <w:sz w:val="24"/>
          <w:szCs w:val="24"/>
        </w:rPr>
      </w:pPr>
      <w:r w:rsidRPr="00480E11">
        <w:rPr>
          <w:rFonts w:ascii="Times New Roman" w:hAnsi="Times New Roman" w:cs="Times New Roman"/>
          <w:b/>
          <w:bCs/>
          <w:i/>
          <w:iCs/>
          <w:sz w:val="24"/>
          <w:szCs w:val="24"/>
        </w:rPr>
        <w:t>Лабораторные работы</w:t>
      </w:r>
      <w:r w:rsidRPr="00480E11">
        <w:rPr>
          <w:rFonts w:ascii="Times New Roman" w:hAnsi="Times New Roman" w:cs="Times New Roman"/>
          <w:sz w:val="24"/>
          <w:szCs w:val="24"/>
        </w:rPr>
        <w:t xml:space="preserve"> по теме: органы цветкового растения. Строение цветка. Строение семени.</w:t>
      </w:r>
    </w:p>
    <w:p w:rsidR="00CE3026" w:rsidRPr="00480E11" w:rsidRDefault="00CE3026">
      <w:pPr>
        <w:shd w:val="clear" w:color="auto" w:fill="FFFFFF"/>
        <w:spacing w:after="0" w:line="360" w:lineRule="auto"/>
        <w:ind w:firstLine="709"/>
        <w:jc w:val="both"/>
        <w:rPr>
          <w:rFonts w:ascii="Times New Roman" w:hAnsi="Times New Roman" w:cs="Times New Roman"/>
          <w:b/>
          <w:bCs/>
          <w:sz w:val="24"/>
          <w:szCs w:val="24"/>
        </w:rPr>
      </w:pPr>
      <w:r w:rsidRPr="00480E11">
        <w:rPr>
          <w:rFonts w:ascii="Times New Roman" w:hAnsi="Times New Roman" w:cs="Times New Roman"/>
          <w:b/>
          <w:bCs/>
          <w:i/>
          <w:iCs/>
          <w:sz w:val="24"/>
          <w:szCs w:val="24"/>
        </w:rPr>
        <w:t>Практические работы</w:t>
      </w:r>
      <w:r w:rsidRPr="00480E11">
        <w:rPr>
          <w:rFonts w:ascii="Times New Roman" w:hAnsi="Times New Roman" w:cs="Times New Roman"/>
          <w:b/>
          <w:bCs/>
          <w:sz w:val="24"/>
          <w:szCs w:val="24"/>
        </w:rPr>
        <w:t>. О</w:t>
      </w:r>
      <w:r w:rsidRPr="00480E11">
        <w:rPr>
          <w:rFonts w:ascii="Times New Roman" w:hAnsi="Times New Roman" w:cs="Times New Roman"/>
          <w:sz w:val="24"/>
          <w:szCs w:val="24"/>
        </w:rPr>
        <w:t>бразование придаточных корней (черенкование стебля, лис</w:t>
      </w:r>
      <w:r w:rsidRPr="00480E11">
        <w:rPr>
          <w:rFonts w:ascii="Times New Roman" w:hAnsi="Times New Roman" w:cs="Times New Roman"/>
          <w:sz w:val="24"/>
          <w:szCs w:val="24"/>
        </w:rPr>
        <w:softHyphen/>
        <w:t>товое деление). Определение всхожести семян.</w:t>
      </w:r>
    </w:p>
    <w:p w:rsidR="00CE3026" w:rsidRPr="00480E11" w:rsidRDefault="00CE3026">
      <w:pPr>
        <w:shd w:val="clear" w:color="auto" w:fill="FFFFFF"/>
        <w:spacing w:after="0" w:line="360" w:lineRule="auto"/>
        <w:ind w:firstLine="709"/>
        <w:jc w:val="center"/>
        <w:rPr>
          <w:rFonts w:ascii="Times New Roman" w:hAnsi="Times New Roman" w:cs="Times New Roman"/>
          <w:sz w:val="24"/>
          <w:szCs w:val="24"/>
        </w:rPr>
      </w:pPr>
      <w:r w:rsidRPr="00480E11">
        <w:rPr>
          <w:rFonts w:ascii="Times New Roman" w:hAnsi="Times New Roman" w:cs="Times New Roman"/>
          <w:b/>
          <w:bCs/>
          <w:sz w:val="24"/>
          <w:szCs w:val="24"/>
        </w:rPr>
        <w:t>Растения леса</w:t>
      </w:r>
    </w:p>
    <w:p w:rsidR="00CE3026" w:rsidRPr="00480E11" w:rsidRDefault="00CE3026">
      <w:pPr>
        <w:shd w:val="clear" w:color="auto" w:fill="FFFFFF"/>
        <w:spacing w:after="0" w:line="360" w:lineRule="auto"/>
        <w:ind w:firstLine="709"/>
        <w:jc w:val="both"/>
        <w:rPr>
          <w:rFonts w:ascii="Times New Roman" w:hAnsi="Times New Roman" w:cs="Times New Roman"/>
          <w:i/>
          <w:iCs/>
          <w:sz w:val="24"/>
          <w:szCs w:val="24"/>
        </w:rPr>
      </w:pPr>
      <w:r w:rsidRPr="00480E11">
        <w:rPr>
          <w:rFonts w:ascii="Times New Roman" w:hAnsi="Times New Roman" w:cs="Times New Roman"/>
          <w:sz w:val="24"/>
          <w:szCs w:val="24"/>
        </w:rPr>
        <w:t>Некоторые биологические особенности леса.</w:t>
      </w:r>
    </w:p>
    <w:p w:rsidR="00CE3026" w:rsidRPr="00480E11" w:rsidRDefault="00CE3026">
      <w:pPr>
        <w:shd w:val="clear" w:color="auto" w:fill="FFFFFF"/>
        <w:spacing w:after="0" w:line="360" w:lineRule="auto"/>
        <w:ind w:firstLine="709"/>
        <w:jc w:val="both"/>
        <w:rPr>
          <w:rFonts w:ascii="Times New Roman" w:hAnsi="Times New Roman" w:cs="Times New Roman"/>
          <w:i/>
          <w:iCs/>
          <w:sz w:val="24"/>
          <w:szCs w:val="24"/>
        </w:rPr>
      </w:pPr>
      <w:r w:rsidRPr="00480E11">
        <w:rPr>
          <w:rFonts w:ascii="Times New Roman" w:hAnsi="Times New Roman" w:cs="Times New Roman"/>
          <w:i/>
          <w:iCs/>
          <w:sz w:val="24"/>
          <w:szCs w:val="24"/>
        </w:rPr>
        <w:t>Лиственные деревья</w:t>
      </w:r>
      <w:r w:rsidRPr="00480E11">
        <w:rPr>
          <w:rFonts w:ascii="Times New Roman" w:hAnsi="Times New Roman" w:cs="Times New Roman"/>
          <w:sz w:val="24"/>
          <w:szCs w:val="24"/>
        </w:rPr>
        <w:t>: береза, дуб, липа, осина или дру</w:t>
      </w:r>
      <w:r w:rsidRPr="00480E11">
        <w:rPr>
          <w:rFonts w:ascii="Times New Roman" w:hAnsi="Times New Roman" w:cs="Times New Roman"/>
          <w:sz w:val="24"/>
          <w:szCs w:val="24"/>
        </w:rPr>
        <w:softHyphen/>
        <w:t>гие местные породы.</w:t>
      </w:r>
    </w:p>
    <w:p w:rsidR="00CE3026" w:rsidRPr="00480E11" w:rsidRDefault="00CE3026">
      <w:pPr>
        <w:shd w:val="clear" w:color="auto" w:fill="FFFFFF"/>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i/>
          <w:iCs/>
          <w:sz w:val="24"/>
          <w:szCs w:val="24"/>
        </w:rPr>
        <w:t>Хвойные деревья</w:t>
      </w:r>
      <w:r w:rsidRPr="00480E11">
        <w:rPr>
          <w:rFonts w:ascii="Times New Roman" w:hAnsi="Times New Roman" w:cs="Times New Roman"/>
          <w:sz w:val="24"/>
          <w:szCs w:val="24"/>
        </w:rPr>
        <w:t>: ель, сосна или другие породы дере</w:t>
      </w:r>
      <w:r w:rsidRPr="00480E11">
        <w:rPr>
          <w:rFonts w:ascii="Times New Roman" w:hAnsi="Times New Roman" w:cs="Times New Roman"/>
          <w:sz w:val="24"/>
          <w:szCs w:val="24"/>
        </w:rPr>
        <w:softHyphen/>
        <w:t>вьев, характерные для данного края.</w:t>
      </w:r>
    </w:p>
    <w:p w:rsidR="00CE3026" w:rsidRPr="00480E11" w:rsidRDefault="00CE3026">
      <w:pPr>
        <w:shd w:val="clear" w:color="auto" w:fill="FFFFFF"/>
        <w:spacing w:after="0" w:line="360" w:lineRule="auto"/>
        <w:ind w:firstLine="709"/>
        <w:jc w:val="both"/>
        <w:rPr>
          <w:rFonts w:ascii="Times New Roman" w:hAnsi="Times New Roman" w:cs="Times New Roman"/>
          <w:i/>
          <w:iCs/>
          <w:sz w:val="24"/>
          <w:szCs w:val="24"/>
        </w:rPr>
      </w:pPr>
      <w:r w:rsidRPr="00480E11">
        <w:rPr>
          <w:rFonts w:ascii="Times New Roman" w:hAnsi="Times New Roman" w:cs="Times New Roman"/>
          <w:sz w:val="24"/>
          <w:szCs w:val="24"/>
        </w:rPr>
        <w:t>Особенности внешнего строения деревьев. Сравнительная характеристика. Внешний вид, условия произрастания. Использова</w:t>
      </w:r>
      <w:r w:rsidRPr="00480E11">
        <w:rPr>
          <w:rFonts w:ascii="Times New Roman" w:hAnsi="Times New Roman" w:cs="Times New Roman"/>
          <w:sz w:val="24"/>
          <w:szCs w:val="24"/>
        </w:rPr>
        <w:softHyphen/>
        <w:t>ние древесины различных пород.</w:t>
      </w:r>
    </w:p>
    <w:p w:rsidR="00CE3026" w:rsidRPr="00480E11" w:rsidRDefault="00CE3026">
      <w:pPr>
        <w:shd w:val="clear" w:color="auto" w:fill="FFFFFF"/>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i/>
          <w:iCs/>
          <w:sz w:val="24"/>
          <w:szCs w:val="24"/>
        </w:rPr>
        <w:t>Лесные кустарники</w:t>
      </w:r>
      <w:r w:rsidRPr="00480E11">
        <w:rPr>
          <w:rFonts w:ascii="Times New Roman" w:hAnsi="Times New Roman" w:cs="Times New Roman"/>
          <w:sz w:val="24"/>
          <w:szCs w:val="24"/>
        </w:rPr>
        <w:t>. Особенности внешнего строения кустарников. Отличие деревьев от кустарников.</w:t>
      </w:r>
    </w:p>
    <w:p w:rsidR="00CE3026" w:rsidRPr="00480E11" w:rsidRDefault="00CE3026">
      <w:pPr>
        <w:shd w:val="clear" w:color="auto" w:fill="FFFFFF"/>
        <w:spacing w:after="0" w:line="360" w:lineRule="auto"/>
        <w:ind w:firstLine="709"/>
        <w:jc w:val="both"/>
        <w:rPr>
          <w:rFonts w:ascii="Times New Roman" w:hAnsi="Times New Roman" w:cs="Times New Roman"/>
          <w:i/>
          <w:iCs/>
          <w:sz w:val="24"/>
          <w:szCs w:val="24"/>
        </w:rPr>
      </w:pPr>
      <w:r w:rsidRPr="00480E11">
        <w:rPr>
          <w:rFonts w:ascii="Times New Roman" w:hAnsi="Times New Roman" w:cs="Times New Roman"/>
          <w:sz w:val="24"/>
          <w:szCs w:val="24"/>
        </w:rPr>
        <w:t>Бузина, лещина (орешник), шиповник. Использование челове</w:t>
      </w:r>
      <w:r w:rsidRPr="00480E11">
        <w:rPr>
          <w:rFonts w:ascii="Times New Roman" w:hAnsi="Times New Roman" w:cs="Times New Roman"/>
          <w:sz w:val="24"/>
          <w:szCs w:val="24"/>
        </w:rPr>
        <w:softHyphen/>
        <w:t>ком. Отличительные признаки съедобных и ядовитых плодов.</w:t>
      </w:r>
    </w:p>
    <w:p w:rsidR="00CE3026" w:rsidRPr="00480E11" w:rsidRDefault="00CE3026">
      <w:pPr>
        <w:shd w:val="clear" w:color="auto" w:fill="FFFFFF"/>
        <w:spacing w:after="0" w:line="360" w:lineRule="auto"/>
        <w:ind w:firstLine="709"/>
        <w:jc w:val="both"/>
        <w:rPr>
          <w:rFonts w:ascii="Times New Roman" w:hAnsi="Times New Roman" w:cs="Times New Roman"/>
          <w:i/>
          <w:iCs/>
          <w:sz w:val="24"/>
          <w:szCs w:val="24"/>
        </w:rPr>
      </w:pPr>
      <w:r w:rsidRPr="00480E11">
        <w:rPr>
          <w:rFonts w:ascii="Times New Roman" w:hAnsi="Times New Roman" w:cs="Times New Roman"/>
          <w:i/>
          <w:iCs/>
          <w:sz w:val="24"/>
          <w:szCs w:val="24"/>
        </w:rPr>
        <w:t>Ягодные кустарнички</w:t>
      </w:r>
      <w:r w:rsidRPr="00480E11">
        <w:rPr>
          <w:rFonts w:ascii="Times New Roman" w:hAnsi="Times New Roman" w:cs="Times New Roman"/>
          <w:sz w:val="24"/>
          <w:szCs w:val="24"/>
        </w:rPr>
        <w:t>. Черника, брусника. Особенно</w:t>
      </w:r>
      <w:r w:rsidRPr="00480E11">
        <w:rPr>
          <w:rFonts w:ascii="Times New Roman" w:hAnsi="Times New Roman" w:cs="Times New Roman"/>
          <w:sz w:val="24"/>
          <w:szCs w:val="24"/>
        </w:rPr>
        <w:softHyphen/>
        <w:t>сти внешнего строения. Биология этих растений. Сравнительная характеристика. Лекарственное значение изучаемых ягод. Прави</w:t>
      </w:r>
      <w:r w:rsidRPr="00480E11">
        <w:rPr>
          <w:rFonts w:ascii="Times New Roman" w:hAnsi="Times New Roman" w:cs="Times New Roman"/>
          <w:sz w:val="24"/>
          <w:szCs w:val="24"/>
        </w:rPr>
        <w:softHyphen/>
        <w:t>ла их сбора и заготовки.</w:t>
      </w:r>
    </w:p>
    <w:p w:rsidR="00CE3026" w:rsidRPr="00480E11" w:rsidRDefault="00CE3026">
      <w:pPr>
        <w:shd w:val="clear" w:color="auto" w:fill="FFFFFF"/>
        <w:spacing w:after="0" w:line="360" w:lineRule="auto"/>
        <w:ind w:firstLine="709"/>
        <w:jc w:val="both"/>
        <w:rPr>
          <w:rFonts w:ascii="Times New Roman" w:hAnsi="Times New Roman" w:cs="Times New Roman"/>
          <w:i/>
          <w:iCs/>
          <w:sz w:val="24"/>
          <w:szCs w:val="24"/>
        </w:rPr>
      </w:pPr>
      <w:r w:rsidRPr="00480E11">
        <w:rPr>
          <w:rFonts w:ascii="Times New Roman" w:hAnsi="Times New Roman" w:cs="Times New Roman"/>
          <w:i/>
          <w:iCs/>
          <w:sz w:val="24"/>
          <w:szCs w:val="24"/>
        </w:rPr>
        <w:t>Травы</w:t>
      </w:r>
      <w:r w:rsidRPr="00480E11">
        <w:rPr>
          <w:rFonts w:ascii="Times New Roman" w:hAnsi="Times New Roman" w:cs="Times New Roman"/>
          <w:sz w:val="24"/>
          <w:szCs w:val="24"/>
        </w:rPr>
        <w:t>. Ландыш, кислица, подорожник, мать-и-мачеха, зверобой или 2—3 вида других местных травянистых растений. Практическое значение этих растений.</w:t>
      </w:r>
    </w:p>
    <w:p w:rsidR="00CE3026" w:rsidRPr="00480E11" w:rsidRDefault="00CE3026">
      <w:pPr>
        <w:shd w:val="clear" w:color="auto" w:fill="FFFFFF"/>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i/>
          <w:iCs/>
          <w:sz w:val="24"/>
          <w:szCs w:val="24"/>
        </w:rPr>
        <w:t>Грибы леса</w:t>
      </w:r>
      <w:r w:rsidRPr="00480E11">
        <w:rPr>
          <w:rFonts w:ascii="Times New Roman" w:hAnsi="Times New Roman" w:cs="Times New Roman"/>
          <w:sz w:val="24"/>
          <w:szCs w:val="24"/>
        </w:rPr>
        <w:t>. Строение шляпочного гриба: шляпка, пенек, гриб</w:t>
      </w:r>
      <w:r w:rsidRPr="00480E11">
        <w:rPr>
          <w:rFonts w:ascii="Times New Roman" w:hAnsi="Times New Roman" w:cs="Times New Roman"/>
          <w:sz w:val="24"/>
          <w:szCs w:val="24"/>
        </w:rPr>
        <w:softHyphen/>
        <w:t>ница.</w:t>
      </w:r>
    </w:p>
    <w:p w:rsidR="00CE3026" w:rsidRPr="00480E11" w:rsidRDefault="00CE3026">
      <w:pPr>
        <w:shd w:val="clear" w:color="auto" w:fill="FFFFFF"/>
        <w:spacing w:after="0" w:line="360" w:lineRule="auto"/>
        <w:ind w:firstLine="709"/>
        <w:jc w:val="both"/>
        <w:rPr>
          <w:rFonts w:ascii="Times New Roman" w:hAnsi="Times New Roman" w:cs="Times New Roman"/>
          <w:i/>
          <w:iCs/>
          <w:sz w:val="24"/>
          <w:szCs w:val="24"/>
        </w:rPr>
      </w:pPr>
      <w:r w:rsidRPr="00480E11">
        <w:rPr>
          <w:rFonts w:ascii="Times New Roman" w:hAnsi="Times New Roman" w:cs="Times New Roman"/>
          <w:sz w:val="24"/>
          <w:szCs w:val="24"/>
        </w:rPr>
        <w:t>Грибы съедобные и ядовитые. Распознавание съедобных и ядо</w:t>
      </w:r>
      <w:r w:rsidRPr="00480E11">
        <w:rPr>
          <w:rFonts w:ascii="Times New Roman" w:hAnsi="Times New Roman" w:cs="Times New Roman"/>
          <w:sz w:val="24"/>
          <w:szCs w:val="24"/>
        </w:rPr>
        <w:softHyphen/>
        <w:t>витых грибов. Правила сбора грибов. Оказание первой помощи при отравлении грибами. Обработка съедобных грибов перед упо</w:t>
      </w:r>
      <w:r w:rsidRPr="00480E11">
        <w:rPr>
          <w:rFonts w:ascii="Times New Roman" w:hAnsi="Times New Roman" w:cs="Times New Roman"/>
          <w:sz w:val="24"/>
          <w:szCs w:val="24"/>
        </w:rPr>
        <w:softHyphen/>
        <w:t>треблением в пищу. Грибные заготовки (засолка, маринование, сушка).</w:t>
      </w:r>
    </w:p>
    <w:p w:rsidR="00CE3026" w:rsidRPr="00480E11" w:rsidRDefault="00CE3026">
      <w:pPr>
        <w:shd w:val="clear" w:color="auto" w:fill="FFFFFF"/>
        <w:spacing w:after="0" w:line="360" w:lineRule="auto"/>
        <w:ind w:firstLine="709"/>
        <w:jc w:val="both"/>
        <w:rPr>
          <w:rFonts w:ascii="Times New Roman" w:hAnsi="Times New Roman" w:cs="Times New Roman"/>
          <w:b/>
          <w:bCs/>
          <w:i/>
          <w:iCs/>
          <w:sz w:val="24"/>
          <w:szCs w:val="24"/>
        </w:rPr>
      </w:pPr>
      <w:r w:rsidRPr="00480E11">
        <w:rPr>
          <w:rFonts w:ascii="Times New Roman" w:hAnsi="Times New Roman" w:cs="Times New Roman"/>
          <w:i/>
          <w:iCs/>
          <w:sz w:val="24"/>
          <w:szCs w:val="24"/>
        </w:rPr>
        <w:t>Охрана леса</w:t>
      </w:r>
      <w:r w:rsidRPr="00480E11">
        <w:rPr>
          <w:rFonts w:ascii="Times New Roman" w:hAnsi="Times New Roman" w:cs="Times New Roman"/>
          <w:sz w:val="24"/>
          <w:szCs w:val="24"/>
        </w:rPr>
        <w:t>. Что лес дает человеку? Лекарственные травы и растения. Растения Красной книги. Лес — наше богат</w:t>
      </w:r>
      <w:r w:rsidRPr="00480E11">
        <w:rPr>
          <w:rFonts w:ascii="Times New Roman" w:hAnsi="Times New Roman" w:cs="Times New Roman"/>
          <w:sz w:val="24"/>
          <w:szCs w:val="24"/>
        </w:rPr>
        <w:softHyphen/>
        <w:t>ство (работа лесничества по охране и разведению лесов).</w:t>
      </w:r>
    </w:p>
    <w:p w:rsidR="00CE3026" w:rsidRPr="00480E11" w:rsidRDefault="00CE3026">
      <w:pPr>
        <w:shd w:val="clear" w:color="auto" w:fill="FFFFFF"/>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b/>
          <w:bCs/>
          <w:i/>
          <w:iCs/>
          <w:sz w:val="24"/>
          <w:szCs w:val="24"/>
        </w:rPr>
        <w:t xml:space="preserve">Практические работы. </w:t>
      </w:r>
      <w:r w:rsidRPr="00480E11">
        <w:rPr>
          <w:rFonts w:ascii="Times New Roman" w:hAnsi="Times New Roman" w:cs="Times New Roman"/>
          <w:sz w:val="24"/>
          <w:szCs w:val="24"/>
        </w:rPr>
        <w:t>Определение возраста лиственных  деревьев  по годичным кольцам, а хвой</w:t>
      </w:r>
      <w:r w:rsidRPr="00480E11">
        <w:rPr>
          <w:rFonts w:ascii="Times New Roman" w:hAnsi="Times New Roman" w:cs="Times New Roman"/>
          <w:sz w:val="24"/>
          <w:szCs w:val="24"/>
        </w:rPr>
        <w:softHyphen/>
        <w:t>ных деревьев — по мутовкам. Зарисовки в тетрадях, подбор иллюстраций и оформление аль</w:t>
      </w:r>
      <w:r w:rsidRPr="00480E11">
        <w:rPr>
          <w:rFonts w:ascii="Times New Roman" w:hAnsi="Times New Roman" w:cs="Times New Roman"/>
          <w:sz w:val="24"/>
          <w:szCs w:val="24"/>
        </w:rPr>
        <w:softHyphen/>
        <w:t>бома «Растения леса». Лепка из пластилина моделей различных видов лесных грибов. Подбор литературных произведений с описанием леса («Русский лес в поэзии и прозе»),</w:t>
      </w:r>
    </w:p>
    <w:p w:rsidR="00CE3026" w:rsidRPr="00480E11" w:rsidRDefault="00CE3026">
      <w:pPr>
        <w:shd w:val="clear" w:color="auto" w:fill="FFFFFF"/>
        <w:spacing w:after="0" w:line="360" w:lineRule="auto"/>
        <w:ind w:firstLine="709"/>
        <w:jc w:val="both"/>
        <w:rPr>
          <w:rFonts w:ascii="Times New Roman" w:hAnsi="Times New Roman" w:cs="Times New Roman"/>
          <w:b/>
          <w:bCs/>
          <w:sz w:val="24"/>
          <w:szCs w:val="24"/>
        </w:rPr>
      </w:pPr>
      <w:r>
        <w:rPr>
          <w:noProof/>
          <w:lang w:eastAsia="ru-RU"/>
        </w:rPr>
        <w:pict>
          <v:line id="Line 2" o:spid="_x0000_s1027" style="position:absolute;left:0;text-align:left;z-index:251654144;visibility:visible;mso-position-horizontal-relative:margin" from="719.05pt,248.15pt" to="719.05pt,328.3pt" strokeweight=".18mm">
            <v:stroke joinstyle="miter" endcap="square"/>
            <w10:wrap anchorx="margin"/>
          </v:line>
        </w:pict>
      </w:r>
      <w:r>
        <w:rPr>
          <w:noProof/>
          <w:lang w:eastAsia="ru-RU"/>
        </w:rPr>
        <w:pict>
          <v:line id="Line 3" o:spid="_x0000_s1028" style="position:absolute;left:0;text-align:left;z-index:251655168;visibility:visible;mso-position-horizontal-relative:margin" from="722.9pt,519.85pt" to="722.9pt,542.4pt" strokeweight=".18mm">
            <v:stroke joinstyle="miter" endcap="square"/>
            <w10:wrap anchorx="margin"/>
          </v:line>
        </w:pict>
      </w:r>
      <w:r w:rsidRPr="00480E11">
        <w:rPr>
          <w:rFonts w:ascii="Times New Roman" w:hAnsi="Times New Roman" w:cs="Times New Roman"/>
          <w:b/>
          <w:bCs/>
          <w:i/>
          <w:iCs/>
          <w:sz w:val="24"/>
          <w:szCs w:val="24"/>
        </w:rPr>
        <w:t>Экскурсии в природу</w:t>
      </w:r>
      <w:r w:rsidRPr="00480E11">
        <w:rPr>
          <w:rFonts w:ascii="Times New Roman" w:hAnsi="Times New Roman" w:cs="Times New Roman"/>
          <w:sz w:val="24"/>
          <w:szCs w:val="24"/>
        </w:rPr>
        <w:t xml:space="preserve"> для ознакомления с разнообразием рас</w:t>
      </w:r>
      <w:r w:rsidRPr="00480E11">
        <w:rPr>
          <w:rFonts w:ascii="Times New Roman" w:hAnsi="Times New Roman" w:cs="Times New Roman"/>
          <w:sz w:val="24"/>
          <w:szCs w:val="24"/>
        </w:rPr>
        <w:softHyphen/>
        <w:t>тений, с распространением плодов и семян, с осенними явлени</w:t>
      </w:r>
      <w:r w:rsidRPr="00480E11">
        <w:rPr>
          <w:rFonts w:ascii="Times New Roman" w:hAnsi="Times New Roman" w:cs="Times New Roman"/>
          <w:sz w:val="24"/>
          <w:szCs w:val="24"/>
        </w:rPr>
        <w:softHyphen/>
        <w:t>ями в жизни растений.</w:t>
      </w:r>
    </w:p>
    <w:p w:rsidR="00CE3026" w:rsidRPr="00480E11" w:rsidRDefault="00CE3026">
      <w:pPr>
        <w:shd w:val="clear" w:color="auto" w:fill="FFFFFF"/>
        <w:spacing w:after="0" w:line="360" w:lineRule="auto"/>
        <w:ind w:firstLine="709"/>
        <w:jc w:val="center"/>
        <w:rPr>
          <w:rFonts w:ascii="Times New Roman" w:hAnsi="Times New Roman" w:cs="Times New Roman"/>
          <w:sz w:val="24"/>
          <w:szCs w:val="24"/>
        </w:rPr>
      </w:pPr>
      <w:r w:rsidRPr="00480E11">
        <w:rPr>
          <w:rFonts w:ascii="Times New Roman" w:hAnsi="Times New Roman" w:cs="Times New Roman"/>
          <w:b/>
          <w:bCs/>
          <w:sz w:val="24"/>
          <w:szCs w:val="24"/>
        </w:rPr>
        <w:t>Комнатные растения</w:t>
      </w:r>
    </w:p>
    <w:p w:rsidR="00CE3026" w:rsidRPr="00480E11" w:rsidRDefault="00CE3026">
      <w:pPr>
        <w:shd w:val="clear" w:color="auto" w:fill="FFFFFF"/>
        <w:spacing w:after="0" w:line="360" w:lineRule="auto"/>
        <w:ind w:firstLine="709"/>
        <w:jc w:val="both"/>
        <w:rPr>
          <w:rFonts w:ascii="Times New Roman" w:hAnsi="Times New Roman" w:cs="Times New Roman"/>
          <w:i/>
          <w:iCs/>
          <w:sz w:val="24"/>
          <w:szCs w:val="24"/>
        </w:rPr>
      </w:pPr>
      <w:r w:rsidRPr="00480E11">
        <w:rPr>
          <w:rFonts w:ascii="Times New Roman" w:hAnsi="Times New Roman" w:cs="Times New Roman"/>
          <w:sz w:val="24"/>
          <w:szCs w:val="24"/>
        </w:rPr>
        <w:t>Разнообразие комнатных растений.</w:t>
      </w:r>
    </w:p>
    <w:p w:rsidR="00CE3026" w:rsidRPr="00480E11" w:rsidRDefault="00CE3026">
      <w:pPr>
        <w:shd w:val="clear" w:color="auto" w:fill="FFFFFF"/>
        <w:spacing w:after="0" w:line="360" w:lineRule="auto"/>
        <w:ind w:firstLine="709"/>
        <w:jc w:val="both"/>
        <w:rPr>
          <w:rFonts w:ascii="Times New Roman" w:hAnsi="Times New Roman" w:cs="Times New Roman"/>
          <w:i/>
          <w:iCs/>
          <w:sz w:val="24"/>
          <w:szCs w:val="24"/>
        </w:rPr>
      </w:pPr>
      <w:r w:rsidRPr="00480E11">
        <w:rPr>
          <w:rFonts w:ascii="Times New Roman" w:hAnsi="Times New Roman" w:cs="Times New Roman"/>
          <w:i/>
          <w:iCs/>
          <w:sz w:val="24"/>
          <w:szCs w:val="24"/>
        </w:rPr>
        <w:t>Светолюбивые</w:t>
      </w:r>
      <w:r w:rsidRPr="00480E11">
        <w:rPr>
          <w:rFonts w:ascii="Times New Roman" w:hAnsi="Times New Roman" w:cs="Times New Roman"/>
          <w:sz w:val="24"/>
          <w:szCs w:val="24"/>
        </w:rPr>
        <w:t xml:space="preserve"> (бегония, герань, хлорофитум). </w:t>
      </w:r>
    </w:p>
    <w:p w:rsidR="00CE3026" w:rsidRPr="00480E11" w:rsidRDefault="00CE3026">
      <w:pPr>
        <w:shd w:val="clear" w:color="auto" w:fill="FFFFFF"/>
        <w:spacing w:after="0" w:line="360" w:lineRule="auto"/>
        <w:ind w:firstLine="709"/>
        <w:jc w:val="both"/>
        <w:rPr>
          <w:rFonts w:ascii="Times New Roman" w:hAnsi="Times New Roman" w:cs="Times New Roman"/>
          <w:i/>
          <w:iCs/>
          <w:sz w:val="24"/>
          <w:szCs w:val="24"/>
        </w:rPr>
      </w:pPr>
      <w:r w:rsidRPr="00480E11">
        <w:rPr>
          <w:rFonts w:ascii="Times New Roman" w:hAnsi="Times New Roman" w:cs="Times New Roman"/>
          <w:i/>
          <w:iCs/>
          <w:sz w:val="24"/>
          <w:szCs w:val="24"/>
        </w:rPr>
        <w:t>Теневыносли</w:t>
      </w:r>
      <w:r w:rsidRPr="00480E11">
        <w:rPr>
          <w:rFonts w:ascii="Times New Roman" w:hAnsi="Times New Roman" w:cs="Times New Roman"/>
          <w:i/>
          <w:iCs/>
          <w:sz w:val="24"/>
          <w:szCs w:val="24"/>
        </w:rPr>
        <w:softHyphen/>
        <w:t>вые</w:t>
      </w:r>
      <w:r w:rsidRPr="00480E11">
        <w:rPr>
          <w:rFonts w:ascii="Times New Roman" w:hAnsi="Times New Roman" w:cs="Times New Roman"/>
          <w:sz w:val="24"/>
          <w:szCs w:val="24"/>
        </w:rPr>
        <w:t xml:space="preserve"> (традесканция, африканская фиалка, монстера или другие, характерные для данной местности).</w:t>
      </w:r>
    </w:p>
    <w:p w:rsidR="00CE3026" w:rsidRPr="00480E11" w:rsidRDefault="00CE3026">
      <w:pPr>
        <w:shd w:val="clear" w:color="auto" w:fill="FFFFFF"/>
        <w:spacing w:after="0" w:line="360" w:lineRule="auto"/>
        <w:ind w:firstLine="709"/>
        <w:jc w:val="both"/>
        <w:rPr>
          <w:rFonts w:ascii="Times New Roman" w:hAnsi="Times New Roman" w:cs="Times New Roman"/>
          <w:i/>
          <w:iCs/>
          <w:sz w:val="24"/>
          <w:szCs w:val="24"/>
        </w:rPr>
      </w:pPr>
      <w:r w:rsidRPr="00480E11">
        <w:rPr>
          <w:rFonts w:ascii="Times New Roman" w:hAnsi="Times New Roman" w:cs="Times New Roman"/>
          <w:i/>
          <w:iCs/>
          <w:sz w:val="24"/>
          <w:szCs w:val="24"/>
        </w:rPr>
        <w:t>Влаголюбивые</w:t>
      </w:r>
      <w:r w:rsidRPr="00480E11">
        <w:rPr>
          <w:rFonts w:ascii="Times New Roman" w:hAnsi="Times New Roman" w:cs="Times New Roman"/>
          <w:sz w:val="24"/>
          <w:szCs w:val="24"/>
        </w:rPr>
        <w:t xml:space="preserve"> (циперус, ас</w:t>
      </w:r>
      <w:r w:rsidRPr="00480E11">
        <w:rPr>
          <w:rFonts w:ascii="Times New Roman" w:hAnsi="Times New Roman" w:cs="Times New Roman"/>
          <w:sz w:val="24"/>
          <w:szCs w:val="24"/>
        </w:rPr>
        <w:softHyphen/>
        <w:t xml:space="preserve">парагус). </w:t>
      </w:r>
    </w:p>
    <w:p w:rsidR="00CE3026" w:rsidRPr="00480E11" w:rsidRDefault="00CE3026">
      <w:pPr>
        <w:shd w:val="clear" w:color="auto" w:fill="FFFFFF"/>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i/>
          <w:iCs/>
          <w:sz w:val="24"/>
          <w:szCs w:val="24"/>
        </w:rPr>
        <w:t>Засухоустойчивые</w:t>
      </w:r>
      <w:r w:rsidRPr="00480E11">
        <w:rPr>
          <w:rFonts w:ascii="Times New Roman" w:hAnsi="Times New Roman" w:cs="Times New Roman"/>
          <w:sz w:val="24"/>
          <w:szCs w:val="24"/>
        </w:rPr>
        <w:t xml:space="preserve"> (суккуленты, кактусы).</w:t>
      </w:r>
    </w:p>
    <w:p w:rsidR="00CE3026" w:rsidRPr="00480E11" w:rsidRDefault="00CE3026">
      <w:pPr>
        <w:shd w:val="clear" w:color="auto" w:fill="FFFFFF"/>
        <w:spacing w:after="0" w:line="360" w:lineRule="auto"/>
        <w:ind w:firstLine="709"/>
        <w:jc w:val="both"/>
        <w:rPr>
          <w:rFonts w:ascii="Times New Roman" w:hAnsi="Times New Roman" w:cs="Times New Roman"/>
          <w:b/>
          <w:bCs/>
          <w:i/>
          <w:iCs/>
          <w:sz w:val="24"/>
          <w:szCs w:val="24"/>
        </w:rPr>
      </w:pPr>
      <w:r w:rsidRPr="00480E11">
        <w:rPr>
          <w:rFonts w:ascii="Times New Roman" w:hAnsi="Times New Roman" w:cs="Times New Roman"/>
          <w:sz w:val="24"/>
          <w:szCs w:val="24"/>
        </w:rPr>
        <w:t>Особенности внешнего строения и биологические особеннос</w:t>
      </w:r>
      <w:r w:rsidRPr="00480E11">
        <w:rPr>
          <w:rFonts w:ascii="Times New Roman" w:hAnsi="Times New Roman" w:cs="Times New Roman"/>
          <w:sz w:val="24"/>
          <w:szCs w:val="24"/>
        </w:rPr>
        <w:softHyphen/>
        <w:t>ти растений. Особенности ухода, выращивания, размножения. Раз</w:t>
      </w:r>
      <w:r w:rsidRPr="00480E11">
        <w:rPr>
          <w:rFonts w:ascii="Times New Roman" w:hAnsi="Times New Roman" w:cs="Times New Roman"/>
          <w:sz w:val="24"/>
          <w:szCs w:val="24"/>
        </w:rPr>
        <w:softHyphen/>
        <w:t>мещение в помещении. Польза, приносимая комнатными расте</w:t>
      </w:r>
      <w:r w:rsidRPr="00480E11">
        <w:rPr>
          <w:rFonts w:ascii="Times New Roman" w:hAnsi="Times New Roman" w:cs="Times New Roman"/>
          <w:sz w:val="24"/>
          <w:szCs w:val="24"/>
        </w:rPr>
        <w:softHyphen/>
        <w:t>ниями. Климат и красота в доме. Фитодизайн: создание уголков отдыха, интерьеров из комнатных растений.</w:t>
      </w:r>
    </w:p>
    <w:p w:rsidR="00CE3026" w:rsidRPr="00480E11" w:rsidRDefault="00CE3026">
      <w:pPr>
        <w:shd w:val="clear" w:color="auto" w:fill="FFFFFF"/>
        <w:spacing w:after="0" w:line="360" w:lineRule="auto"/>
        <w:ind w:firstLine="709"/>
        <w:jc w:val="both"/>
        <w:rPr>
          <w:rFonts w:ascii="Times New Roman" w:hAnsi="Times New Roman" w:cs="Times New Roman"/>
          <w:b/>
          <w:bCs/>
          <w:sz w:val="24"/>
          <w:szCs w:val="24"/>
        </w:rPr>
      </w:pPr>
      <w:r w:rsidRPr="00480E11">
        <w:rPr>
          <w:rFonts w:ascii="Times New Roman" w:hAnsi="Times New Roman" w:cs="Times New Roman"/>
          <w:b/>
          <w:bCs/>
          <w:i/>
          <w:iCs/>
          <w:sz w:val="24"/>
          <w:szCs w:val="24"/>
        </w:rPr>
        <w:t xml:space="preserve">Практические работы. </w:t>
      </w:r>
      <w:r w:rsidRPr="00480E11">
        <w:rPr>
          <w:rFonts w:ascii="Times New Roman" w:hAnsi="Times New Roman" w:cs="Times New Roman"/>
          <w:sz w:val="24"/>
          <w:szCs w:val="24"/>
        </w:rPr>
        <w:t>Черенкование комнатных растений. Посадка окоренённых черенков. Пересадка  и  перевалка комнатных растений, уход за комнат</w:t>
      </w:r>
      <w:r w:rsidRPr="00480E11">
        <w:rPr>
          <w:rFonts w:ascii="Times New Roman" w:hAnsi="Times New Roman" w:cs="Times New Roman"/>
          <w:sz w:val="24"/>
          <w:szCs w:val="24"/>
        </w:rPr>
        <w:softHyphen/>
        <w:t>ными растениями: полив, обрезка. Зарисовка в тетрадях. Составление композиций из комнатных растений.</w:t>
      </w:r>
    </w:p>
    <w:p w:rsidR="00CE3026" w:rsidRPr="00480E11" w:rsidRDefault="00CE3026">
      <w:pPr>
        <w:shd w:val="clear" w:color="auto" w:fill="FFFFFF"/>
        <w:spacing w:after="0" w:line="360" w:lineRule="auto"/>
        <w:ind w:firstLine="709"/>
        <w:jc w:val="center"/>
        <w:rPr>
          <w:rFonts w:ascii="Times New Roman" w:hAnsi="Times New Roman" w:cs="Times New Roman"/>
          <w:i/>
          <w:iCs/>
          <w:sz w:val="24"/>
          <w:szCs w:val="24"/>
        </w:rPr>
      </w:pPr>
      <w:r w:rsidRPr="00480E11">
        <w:rPr>
          <w:rFonts w:ascii="Times New Roman" w:hAnsi="Times New Roman" w:cs="Times New Roman"/>
          <w:b/>
          <w:bCs/>
          <w:sz w:val="24"/>
          <w:szCs w:val="24"/>
        </w:rPr>
        <w:t>Цветочно-декоративные растения</w:t>
      </w:r>
    </w:p>
    <w:p w:rsidR="00CE3026" w:rsidRPr="00480E11" w:rsidRDefault="00CE3026">
      <w:pPr>
        <w:shd w:val="clear" w:color="auto" w:fill="FFFFFF"/>
        <w:spacing w:after="0" w:line="360" w:lineRule="auto"/>
        <w:ind w:firstLine="709"/>
        <w:jc w:val="both"/>
        <w:rPr>
          <w:rFonts w:ascii="Times New Roman" w:hAnsi="Times New Roman" w:cs="Times New Roman"/>
          <w:i/>
          <w:iCs/>
          <w:sz w:val="24"/>
          <w:szCs w:val="24"/>
        </w:rPr>
      </w:pPr>
      <w:r w:rsidRPr="00480E11">
        <w:rPr>
          <w:rFonts w:ascii="Times New Roman" w:hAnsi="Times New Roman" w:cs="Times New Roman"/>
          <w:i/>
          <w:iCs/>
          <w:sz w:val="24"/>
          <w:szCs w:val="24"/>
        </w:rPr>
        <w:t xml:space="preserve">Однолетние растения: </w:t>
      </w:r>
      <w:r w:rsidRPr="00480E11">
        <w:rPr>
          <w:rFonts w:ascii="Times New Roman" w:hAnsi="Times New Roman" w:cs="Times New Roman"/>
          <w:sz w:val="24"/>
          <w:szCs w:val="24"/>
        </w:rPr>
        <w:t>настурция (астра, петуния, календу</w:t>
      </w:r>
      <w:r w:rsidRPr="00480E11">
        <w:rPr>
          <w:rFonts w:ascii="Times New Roman" w:hAnsi="Times New Roman" w:cs="Times New Roman"/>
          <w:sz w:val="24"/>
          <w:szCs w:val="24"/>
        </w:rPr>
        <w:softHyphen/>
        <w:t>ла). Особенности внешнего строения. Особенности выращивания. Выращивание через рассаду и прямым посевом в грунт. Разме</w:t>
      </w:r>
      <w:r w:rsidRPr="00480E11">
        <w:rPr>
          <w:rFonts w:ascii="Times New Roman" w:hAnsi="Times New Roman" w:cs="Times New Roman"/>
          <w:sz w:val="24"/>
          <w:szCs w:val="24"/>
        </w:rPr>
        <w:softHyphen/>
        <w:t>щение в цветнике.  Виды цветников, их дизайн.</w:t>
      </w:r>
    </w:p>
    <w:p w:rsidR="00CE3026" w:rsidRPr="00480E11" w:rsidRDefault="00CE3026">
      <w:pPr>
        <w:shd w:val="clear" w:color="auto" w:fill="FFFFFF"/>
        <w:spacing w:after="0" w:line="360" w:lineRule="auto"/>
        <w:ind w:firstLine="709"/>
        <w:jc w:val="both"/>
        <w:rPr>
          <w:rFonts w:ascii="Times New Roman" w:hAnsi="Times New Roman" w:cs="Times New Roman"/>
          <w:i/>
          <w:iCs/>
          <w:sz w:val="24"/>
          <w:szCs w:val="24"/>
        </w:rPr>
      </w:pPr>
      <w:r w:rsidRPr="00480E11">
        <w:rPr>
          <w:rFonts w:ascii="Times New Roman" w:hAnsi="Times New Roman" w:cs="Times New Roman"/>
          <w:i/>
          <w:iCs/>
          <w:sz w:val="24"/>
          <w:szCs w:val="24"/>
        </w:rPr>
        <w:t xml:space="preserve">Двулетние растения: </w:t>
      </w:r>
      <w:r w:rsidRPr="00480E11">
        <w:rPr>
          <w:rFonts w:ascii="Times New Roman" w:hAnsi="Times New Roman" w:cs="Times New Roman"/>
          <w:sz w:val="24"/>
          <w:szCs w:val="24"/>
        </w:rPr>
        <w:t>мальва (анютины глазки, маргаритки). Особенности внешнего строения. Особенности выращивания. Раз</w:t>
      </w:r>
      <w:r w:rsidRPr="00480E11">
        <w:rPr>
          <w:rFonts w:ascii="Times New Roman" w:hAnsi="Times New Roman" w:cs="Times New Roman"/>
          <w:sz w:val="24"/>
          <w:szCs w:val="24"/>
        </w:rPr>
        <w:softHyphen/>
        <w:t>личие в способах выращивания однолетних и двулетних цветоч</w:t>
      </w:r>
      <w:r w:rsidRPr="00480E11">
        <w:rPr>
          <w:rFonts w:ascii="Times New Roman" w:hAnsi="Times New Roman" w:cs="Times New Roman"/>
          <w:sz w:val="24"/>
          <w:szCs w:val="24"/>
        </w:rPr>
        <w:softHyphen/>
        <w:t>ных растений. Размещение в цветнике.</w:t>
      </w:r>
    </w:p>
    <w:p w:rsidR="00CE3026" w:rsidRPr="00480E11" w:rsidRDefault="00CE3026">
      <w:pPr>
        <w:shd w:val="clear" w:color="auto" w:fill="FFFFFF"/>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i/>
          <w:iCs/>
          <w:sz w:val="24"/>
          <w:szCs w:val="24"/>
        </w:rPr>
        <w:t xml:space="preserve">Многолетние растения: </w:t>
      </w:r>
      <w:r w:rsidRPr="00480E11">
        <w:rPr>
          <w:rFonts w:ascii="Times New Roman" w:hAnsi="Times New Roman" w:cs="Times New Roman"/>
          <w:sz w:val="24"/>
          <w:szCs w:val="24"/>
        </w:rPr>
        <w:t>флоксы (пионы,  георгины).</w:t>
      </w:r>
    </w:p>
    <w:p w:rsidR="00CE3026" w:rsidRPr="00480E11" w:rsidRDefault="00CE3026">
      <w:pPr>
        <w:shd w:val="clear" w:color="auto" w:fill="FFFFFF"/>
        <w:spacing w:after="0" w:line="360" w:lineRule="auto"/>
        <w:ind w:firstLine="709"/>
        <w:jc w:val="both"/>
        <w:rPr>
          <w:rFonts w:ascii="Times New Roman" w:hAnsi="Times New Roman" w:cs="Times New Roman"/>
          <w:b/>
          <w:bCs/>
          <w:sz w:val="24"/>
          <w:szCs w:val="24"/>
        </w:rPr>
      </w:pPr>
      <w:r w:rsidRPr="00480E11">
        <w:rPr>
          <w:rFonts w:ascii="Times New Roman" w:hAnsi="Times New Roman" w:cs="Times New Roman"/>
          <w:sz w:val="24"/>
          <w:szCs w:val="24"/>
        </w:rPr>
        <w:t>Особенности внешнего строения. Выращивание. Размещение в цветнике. Другие виды многолетних цветочно-декоративных рас</w:t>
      </w:r>
      <w:r w:rsidRPr="00480E11">
        <w:rPr>
          <w:rFonts w:ascii="Times New Roman" w:hAnsi="Times New Roman" w:cs="Times New Roman"/>
          <w:sz w:val="24"/>
          <w:szCs w:val="24"/>
        </w:rPr>
        <w:softHyphen/>
        <w:t>тений (тюльпаны, нарциссы). Цветы в жизни человека.</w:t>
      </w:r>
    </w:p>
    <w:p w:rsidR="00CE3026" w:rsidRPr="00480E11" w:rsidRDefault="00CE3026">
      <w:pPr>
        <w:shd w:val="clear" w:color="auto" w:fill="FFFFFF"/>
        <w:spacing w:after="0" w:line="360" w:lineRule="auto"/>
        <w:ind w:firstLine="709"/>
        <w:jc w:val="center"/>
        <w:rPr>
          <w:rFonts w:ascii="Times New Roman" w:hAnsi="Times New Roman" w:cs="Times New Roman"/>
          <w:i/>
          <w:iCs/>
          <w:sz w:val="24"/>
          <w:szCs w:val="24"/>
        </w:rPr>
      </w:pPr>
      <w:r w:rsidRPr="00480E11">
        <w:rPr>
          <w:rFonts w:ascii="Times New Roman" w:hAnsi="Times New Roman" w:cs="Times New Roman"/>
          <w:b/>
          <w:bCs/>
          <w:sz w:val="24"/>
          <w:szCs w:val="24"/>
        </w:rPr>
        <w:t>Растения поля</w:t>
      </w:r>
    </w:p>
    <w:p w:rsidR="00CE3026" w:rsidRPr="00480E11" w:rsidRDefault="00CE3026">
      <w:pPr>
        <w:shd w:val="clear" w:color="auto" w:fill="FFFFFF"/>
        <w:spacing w:after="0" w:line="360" w:lineRule="auto"/>
        <w:ind w:firstLine="709"/>
        <w:jc w:val="both"/>
        <w:rPr>
          <w:rFonts w:ascii="Times New Roman" w:hAnsi="Times New Roman" w:cs="Times New Roman"/>
          <w:i/>
          <w:iCs/>
          <w:sz w:val="24"/>
          <w:szCs w:val="24"/>
        </w:rPr>
      </w:pPr>
      <w:r w:rsidRPr="00480E11">
        <w:rPr>
          <w:rFonts w:ascii="Times New Roman" w:hAnsi="Times New Roman" w:cs="Times New Roman"/>
          <w:i/>
          <w:iCs/>
          <w:sz w:val="24"/>
          <w:szCs w:val="24"/>
        </w:rPr>
        <w:t xml:space="preserve">Хлебные (злаковые) растения: </w:t>
      </w:r>
      <w:r w:rsidRPr="00480E11">
        <w:rPr>
          <w:rFonts w:ascii="Times New Roman" w:hAnsi="Times New Roman" w:cs="Times New Roman"/>
          <w:sz w:val="24"/>
          <w:szCs w:val="24"/>
        </w:rPr>
        <w:t>пшеница, рожь, овес, куку</w:t>
      </w:r>
      <w:r w:rsidRPr="00480E11">
        <w:rPr>
          <w:rFonts w:ascii="Times New Roman" w:hAnsi="Times New Roman" w:cs="Times New Roman"/>
          <w:sz w:val="24"/>
          <w:szCs w:val="24"/>
        </w:rPr>
        <w:softHyphen/>
        <w:t>руза или другие злаковые культуры. Труд хлебороба. Отношение к хлебу, уважение к людям, его выращивающим.</w:t>
      </w:r>
    </w:p>
    <w:p w:rsidR="00CE3026" w:rsidRPr="00480E11" w:rsidRDefault="00CE3026">
      <w:pPr>
        <w:shd w:val="clear" w:color="auto" w:fill="FFFFFF"/>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i/>
          <w:iCs/>
          <w:sz w:val="24"/>
          <w:szCs w:val="24"/>
        </w:rPr>
        <w:t xml:space="preserve">Технические культуры: </w:t>
      </w:r>
      <w:r w:rsidRPr="00480E11">
        <w:rPr>
          <w:rFonts w:ascii="Times New Roman" w:hAnsi="Times New Roman" w:cs="Times New Roman"/>
          <w:sz w:val="24"/>
          <w:szCs w:val="24"/>
        </w:rPr>
        <w:t>сахарная свекла, лен, хлопчатник, кар</w:t>
      </w:r>
      <w:r w:rsidRPr="00480E11">
        <w:rPr>
          <w:rFonts w:ascii="Times New Roman" w:hAnsi="Times New Roman" w:cs="Times New Roman"/>
          <w:sz w:val="24"/>
          <w:szCs w:val="24"/>
        </w:rPr>
        <w:softHyphen/>
        <w:t>тофель, подсолнечник.</w:t>
      </w:r>
    </w:p>
    <w:p w:rsidR="00CE3026" w:rsidRPr="00480E11" w:rsidRDefault="00CE3026">
      <w:pPr>
        <w:shd w:val="clear" w:color="auto" w:fill="FFFFFF"/>
        <w:spacing w:after="0" w:line="360" w:lineRule="auto"/>
        <w:ind w:firstLine="709"/>
        <w:jc w:val="both"/>
        <w:rPr>
          <w:rFonts w:ascii="Times New Roman" w:hAnsi="Times New Roman" w:cs="Times New Roman"/>
          <w:i/>
          <w:iCs/>
          <w:sz w:val="24"/>
          <w:szCs w:val="24"/>
        </w:rPr>
      </w:pPr>
      <w:r w:rsidRPr="00480E11">
        <w:rPr>
          <w:rFonts w:ascii="Times New Roman" w:hAnsi="Times New Roman" w:cs="Times New Roman"/>
          <w:sz w:val="24"/>
          <w:szCs w:val="24"/>
        </w:rPr>
        <w:t>Особенности внешнего строения этих растений. Их биологи</w:t>
      </w:r>
      <w:r w:rsidRPr="00480E11">
        <w:rPr>
          <w:rFonts w:ascii="Times New Roman" w:hAnsi="Times New Roman" w:cs="Times New Roman"/>
          <w:sz w:val="24"/>
          <w:szCs w:val="24"/>
        </w:rPr>
        <w:softHyphen/>
        <w:t>ческие особенности. Выращивание полевых растений: посев, посадка, уход, уборка. Использование в народном хозяйстве. Одеж</w:t>
      </w:r>
      <w:r w:rsidRPr="00480E11">
        <w:rPr>
          <w:rFonts w:ascii="Times New Roman" w:hAnsi="Times New Roman" w:cs="Times New Roman"/>
          <w:sz w:val="24"/>
          <w:szCs w:val="24"/>
        </w:rPr>
        <w:softHyphen/>
        <w:t>да изо льна и хлопка.</w:t>
      </w:r>
    </w:p>
    <w:p w:rsidR="00CE3026" w:rsidRPr="00480E11" w:rsidRDefault="00CE3026">
      <w:pPr>
        <w:shd w:val="clear" w:color="auto" w:fill="FFFFFF"/>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i/>
          <w:iCs/>
          <w:sz w:val="24"/>
          <w:szCs w:val="24"/>
        </w:rPr>
        <w:t>Сорные растения полей и огородов</w:t>
      </w:r>
      <w:r w:rsidRPr="00480E11">
        <w:rPr>
          <w:rFonts w:ascii="Times New Roman" w:hAnsi="Times New Roman" w:cs="Times New Roman"/>
          <w:sz w:val="24"/>
          <w:szCs w:val="24"/>
        </w:rPr>
        <w:t>: осот, пырей, лебеда.</w:t>
      </w:r>
    </w:p>
    <w:p w:rsidR="00CE3026" w:rsidRPr="00480E11" w:rsidRDefault="00CE3026">
      <w:pPr>
        <w:shd w:val="clear" w:color="auto" w:fill="FFFFFF"/>
        <w:spacing w:after="0" w:line="360" w:lineRule="auto"/>
        <w:ind w:firstLine="709"/>
        <w:jc w:val="both"/>
        <w:rPr>
          <w:rFonts w:ascii="Times New Roman" w:hAnsi="Times New Roman" w:cs="Times New Roman"/>
          <w:b/>
          <w:bCs/>
          <w:sz w:val="24"/>
          <w:szCs w:val="24"/>
        </w:rPr>
      </w:pPr>
      <w:r w:rsidRPr="00480E11">
        <w:rPr>
          <w:rFonts w:ascii="Times New Roman" w:hAnsi="Times New Roman" w:cs="Times New Roman"/>
          <w:sz w:val="24"/>
          <w:szCs w:val="24"/>
        </w:rPr>
        <w:t>Внешний вид.  Борьба с сорными растениями.</w:t>
      </w:r>
    </w:p>
    <w:p w:rsidR="00CE3026" w:rsidRPr="00480E11" w:rsidRDefault="00CE3026">
      <w:pPr>
        <w:shd w:val="clear" w:color="auto" w:fill="FFFFFF"/>
        <w:spacing w:after="0" w:line="360" w:lineRule="auto"/>
        <w:ind w:firstLine="709"/>
        <w:jc w:val="center"/>
        <w:rPr>
          <w:rFonts w:ascii="Times New Roman" w:hAnsi="Times New Roman" w:cs="Times New Roman"/>
          <w:i/>
          <w:iCs/>
          <w:sz w:val="24"/>
          <w:szCs w:val="24"/>
        </w:rPr>
      </w:pPr>
      <w:r w:rsidRPr="00480E11">
        <w:rPr>
          <w:rFonts w:ascii="Times New Roman" w:hAnsi="Times New Roman" w:cs="Times New Roman"/>
          <w:b/>
          <w:bCs/>
          <w:sz w:val="24"/>
          <w:szCs w:val="24"/>
        </w:rPr>
        <w:t>Овощные растения</w:t>
      </w:r>
    </w:p>
    <w:p w:rsidR="00CE3026" w:rsidRPr="00480E11" w:rsidRDefault="00CE3026">
      <w:pPr>
        <w:shd w:val="clear" w:color="auto" w:fill="FFFFFF"/>
        <w:spacing w:after="0" w:line="360" w:lineRule="auto"/>
        <w:ind w:firstLine="709"/>
        <w:jc w:val="both"/>
        <w:rPr>
          <w:rFonts w:ascii="Times New Roman" w:hAnsi="Times New Roman" w:cs="Times New Roman"/>
          <w:i/>
          <w:iCs/>
          <w:sz w:val="24"/>
          <w:szCs w:val="24"/>
        </w:rPr>
      </w:pPr>
      <w:r w:rsidRPr="00480E11">
        <w:rPr>
          <w:rFonts w:ascii="Times New Roman" w:hAnsi="Times New Roman" w:cs="Times New Roman"/>
          <w:i/>
          <w:iCs/>
          <w:sz w:val="24"/>
          <w:szCs w:val="24"/>
        </w:rPr>
        <w:t xml:space="preserve">Однолетние овощные растения: </w:t>
      </w:r>
      <w:r w:rsidRPr="00480E11">
        <w:rPr>
          <w:rFonts w:ascii="Times New Roman" w:hAnsi="Times New Roman" w:cs="Times New Roman"/>
          <w:sz w:val="24"/>
          <w:szCs w:val="24"/>
        </w:rPr>
        <w:t>огурец, помидор (горох, фасоль, баклажан, перец, редис, укроп — по выбору учителя).</w:t>
      </w:r>
    </w:p>
    <w:p w:rsidR="00CE3026" w:rsidRPr="00480E11" w:rsidRDefault="00CE3026">
      <w:pPr>
        <w:shd w:val="clear" w:color="auto" w:fill="FFFFFF"/>
        <w:spacing w:after="0" w:line="360" w:lineRule="auto"/>
        <w:ind w:firstLine="709"/>
        <w:jc w:val="both"/>
        <w:rPr>
          <w:rFonts w:ascii="Times New Roman" w:hAnsi="Times New Roman" w:cs="Times New Roman"/>
          <w:i/>
          <w:iCs/>
          <w:sz w:val="24"/>
          <w:szCs w:val="24"/>
        </w:rPr>
      </w:pPr>
      <w:r w:rsidRPr="00480E11">
        <w:rPr>
          <w:rFonts w:ascii="Times New Roman" w:hAnsi="Times New Roman" w:cs="Times New Roman"/>
          <w:i/>
          <w:iCs/>
          <w:sz w:val="24"/>
          <w:szCs w:val="24"/>
        </w:rPr>
        <w:t xml:space="preserve">Двулетние овощные растения: </w:t>
      </w:r>
      <w:r w:rsidRPr="00480E11">
        <w:rPr>
          <w:rFonts w:ascii="Times New Roman" w:hAnsi="Times New Roman" w:cs="Times New Roman"/>
          <w:sz w:val="24"/>
          <w:szCs w:val="24"/>
        </w:rPr>
        <w:t>морковь, свекла, капуста, петрушка.</w:t>
      </w:r>
    </w:p>
    <w:p w:rsidR="00CE3026" w:rsidRPr="00480E11" w:rsidRDefault="00CE3026">
      <w:pPr>
        <w:shd w:val="clear" w:color="auto" w:fill="FFFFFF"/>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i/>
          <w:iCs/>
          <w:sz w:val="24"/>
          <w:szCs w:val="24"/>
        </w:rPr>
        <w:t xml:space="preserve">Многолетние овощные растения: </w:t>
      </w:r>
      <w:r w:rsidRPr="00480E11">
        <w:rPr>
          <w:rFonts w:ascii="Times New Roman" w:hAnsi="Times New Roman" w:cs="Times New Roman"/>
          <w:sz w:val="24"/>
          <w:szCs w:val="24"/>
        </w:rPr>
        <w:t>лук.</w:t>
      </w:r>
    </w:p>
    <w:p w:rsidR="00CE3026" w:rsidRPr="00480E11" w:rsidRDefault="00CE3026">
      <w:pPr>
        <w:shd w:val="clear" w:color="auto" w:fill="FFFFFF"/>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sz w:val="24"/>
          <w:szCs w:val="24"/>
        </w:rPr>
        <w:t>Особенности внешнего строения этих растений, биологичес</w:t>
      </w:r>
      <w:r w:rsidRPr="00480E11">
        <w:rPr>
          <w:rFonts w:ascii="Times New Roman" w:hAnsi="Times New Roman" w:cs="Times New Roman"/>
          <w:sz w:val="24"/>
          <w:szCs w:val="24"/>
        </w:rPr>
        <w:softHyphen/>
        <w:t>кие особенности выращивания. Развитие растений от семени до семени.</w:t>
      </w:r>
    </w:p>
    <w:p w:rsidR="00CE3026" w:rsidRPr="00480E11" w:rsidRDefault="00CE3026">
      <w:pPr>
        <w:shd w:val="clear" w:color="auto" w:fill="FFFFFF"/>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sz w:val="24"/>
          <w:szCs w:val="24"/>
        </w:rPr>
        <w:t>Выращивание: посев, уход, уборка.</w:t>
      </w:r>
    </w:p>
    <w:p w:rsidR="00CE3026" w:rsidRPr="00480E11" w:rsidRDefault="00CE3026">
      <w:pPr>
        <w:shd w:val="clear" w:color="auto" w:fill="FFFFFF"/>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sz w:val="24"/>
          <w:szCs w:val="24"/>
        </w:rPr>
        <w:t>Польза овощных растений. Овощи — источник здоровья (ви</w:t>
      </w:r>
      <w:r w:rsidRPr="00480E11">
        <w:rPr>
          <w:rFonts w:ascii="Times New Roman" w:hAnsi="Times New Roman" w:cs="Times New Roman"/>
          <w:sz w:val="24"/>
          <w:szCs w:val="24"/>
        </w:rPr>
        <w:softHyphen/>
        <w:t>тамины).</w:t>
      </w:r>
    </w:p>
    <w:p w:rsidR="00CE3026" w:rsidRPr="00480E11" w:rsidRDefault="00CE3026">
      <w:pPr>
        <w:shd w:val="clear" w:color="auto" w:fill="FFFFFF"/>
        <w:spacing w:after="0" w:line="360" w:lineRule="auto"/>
        <w:ind w:firstLine="709"/>
        <w:jc w:val="both"/>
        <w:rPr>
          <w:rFonts w:ascii="Times New Roman" w:hAnsi="Times New Roman" w:cs="Times New Roman"/>
          <w:b/>
          <w:bCs/>
          <w:i/>
          <w:iCs/>
          <w:sz w:val="24"/>
          <w:szCs w:val="24"/>
        </w:rPr>
      </w:pPr>
      <w:r w:rsidRPr="00480E11">
        <w:rPr>
          <w:rFonts w:ascii="Times New Roman" w:hAnsi="Times New Roman" w:cs="Times New Roman"/>
          <w:sz w:val="24"/>
          <w:szCs w:val="24"/>
        </w:rPr>
        <w:t>Использование человеком. Блюда, приготавливаемые из овощей.</w:t>
      </w:r>
    </w:p>
    <w:p w:rsidR="00CE3026" w:rsidRPr="00480E11" w:rsidRDefault="00CE3026">
      <w:pPr>
        <w:shd w:val="clear" w:color="auto" w:fill="FFFFFF"/>
        <w:spacing w:after="0" w:line="360" w:lineRule="auto"/>
        <w:ind w:firstLine="709"/>
        <w:jc w:val="both"/>
        <w:rPr>
          <w:rFonts w:ascii="Times New Roman" w:hAnsi="Times New Roman" w:cs="Times New Roman"/>
          <w:b/>
          <w:bCs/>
          <w:sz w:val="24"/>
          <w:szCs w:val="24"/>
        </w:rPr>
      </w:pPr>
      <w:r w:rsidRPr="00480E11">
        <w:rPr>
          <w:rFonts w:ascii="Times New Roman" w:hAnsi="Times New Roman" w:cs="Times New Roman"/>
          <w:b/>
          <w:bCs/>
          <w:i/>
          <w:iCs/>
          <w:sz w:val="24"/>
          <w:szCs w:val="24"/>
        </w:rPr>
        <w:t xml:space="preserve">Практические работы: </w:t>
      </w:r>
      <w:r w:rsidRPr="00480E11">
        <w:rPr>
          <w:rFonts w:ascii="Times New Roman" w:hAnsi="Times New Roman" w:cs="Times New Roman"/>
          <w:sz w:val="24"/>
          <w:szCs w:val="24"/>
        </w:rPr>
        <w:t>выращивание рассады. Определение основных групп семян овощных растений. Посадка, прополка, уход за овощными растениями на при</w:t>
      </w:r>
      <w:r w:rsidRPr="00480E11">
        <w:rPr>
          <w:rFonts w:ascii="Times New Roman" w:hAnsi="Times New Roman" w:cs="Times New Roman"/>
          <w:sz w:val="24"/>
          <w:szCs w:val="24"/>
        </w:rPr>
        <w:softHyphen/>
        <w:t>школьном участке, сбор урожая.</w:t>
      </w:r>
    </w:p>
    <w:p w:rsidR="00CE3026" w:rsidRPr="00480E11" w:rsidRDefault="00CE3026">
      <w:pPr>
        <w:shd w:val="clear" w:color="auto" w:fill="FFFFFF"/>
        <w:spacing w:after="0" w:line="360" w:lineRule="auto"/>
        <w:ind w:firstLine="709"/>
        <w:jc w:val="center"/>
        <w:rPr>
          <w:rFonts w:ascii="Times New Roman" w:hAnsi="Times New Roman" w:cs="Times New Roman"/>
          <w:sz w:val="24"/>
          <w:szCs w:val="24"/>
        </w:rPr>
      </w:pPr>
      <w:r w:rsidRPr="00480E11">
        <w:rPr>
          <w:rFonts w:ascii="Times New Roman" w:hAnsi="Times New Roman" w:cs="Times New Roman"/>
          <w:b/>
          <w:bCs/>
          <w:sz w:val="24"/>
          <w:szCs w:val="24"/>
        </w:rPr>
        <w:t>Растения сада</w:t>
      </w:r>
    </w:p>
    <w:p w:rsidR="00CE3026" w:rsidRPr="00480E11" w:rsidRDefault="00CE3026">
      <w:pPr>
        <w:shd w:val="clear" w:color="auto" w:fill="FFFFFF"/>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sz w:val="24"/>
          <w:szCs w:val="24"/>
        </w:rPr>
        <w:t>Яблоня, груша, вишня, смородина, крыжовник, земляника (аб</w:t>
      </w:r>
      <w:r w:rsidRPr="00480E11">
        <w:rPr>
          <w:rFonts w:ascii="Times New Roman" w:hAnsi="Times New Roman" w:cs="Times New Roman"/>
          <w:sz w:val="24"/>
          <w:szCs w:val="24"/>
        </w:rPr>
        <w:softHyphen/>
        <w:t>рикосы, персики — для южных регионов).</w:t>
      </w:r>
    </w:p>
    <w:p w:rsidR="00CE3026" w:rsidRPr="00480E11" w:rsidRDefault="00CE3026">
      <w:pPr>
        <w:shd w:val="clear" w:color="auto" w:fill="FFFFFF"/>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sz w:val="24"/>
          <w:szCs w:val="24"/>
        </w:rPr>
        <w:t xml:space="preserve">Биологические особенности растений сада: созревание </w:t>
      </w:r>
      <w:r w:rsidRPr="00480E11">
        <w:rPr>
          <w:rFonts w:ascii="Times New Roman" w:hAnsi="Times New Roman" w:cs="Times New Roman"/>
          <w:smallCaps/>
          <w:sz w:val="24"/>
          <w:szCs w:val="24"/>
        </w:rPr>
        <w:t xml:space="preserve">плодов. </w:t>
      </w:r>
      <w:r w:rsidRPr="00480E11">
        <w:rPr>
          <w:rFonts w:ascii="Times New Roman" w:hAnsi="Times New Roman" w:cs="Times New Roman"/>
          <w:sz w:val="24"/>
          <w:szCs w:val="24"/>
        </w:rPr>
        <w:t>особенности размножения. Вредители сада, способы борьбы с ними.</w:t>
      </w:r>
    </w:p>
    <w:p w:rsidR="00CE3026" w:rsidRPr="00480E11" w:rsidRDefault="00CE3026">
      <w:pPr>
        <w:shd w:val="clear" w:color="auto" w:fill="FFFFFF"/>
        <w:spacing w:after="0" w:line="360" w:lineRule="auto"/>
        <w:ind w:firstLine="709"/>
        <w:jc w:val="both"/>
        <w:rPr>
          <w:rFonts w:ascii="Times New Roman" w:hAnsi="Times New Roman" w:cs="Times New Roman"/>
          <w:b/>
          <w:bCs/>
          <w:i/>
          <w:iCs/>
          <w:sz w:val="24"/>
          <w:szCs w:val="24"/>
        </w:rPr>
      </w:pPr>
      <w:r w:rsidRPr="00480E11">
        <w:rPr>
          <w:rFonts w:ascii="Times New Roman" w:hAnsi="Times New Roman" w:cs="Times New Roman"/>
          <w:sz w:val="24"/>
          <w:szCs w:val="24"/>
        </w:rPr>
        <w:t>Способы уборки и использования плодов и ягод. Польза све</w:t>
      </w:r>
      <w:r w:rsidRPr="00480E11">
        <w:rPr>
          <w:rFonts w:ascii="Times New Roman" w:hAnsi="Times New Roman" w:cs="Times New Roman"/>
          <w:sz w:val="24"/>
          <w:szCs w:val="24"/>
        </w:rPr>
        <w:softHyphen/>
        <w:t>жих фруктов и ягод. Заготовки на зиму.</w:t>
      </w:r>
    </w:p>
    <w:p w:rsidR="00CE3026" w:rsidRPr="00480E11" w:rsidRDefault="00CE3026">
      <w:pPr>
        <w:shd w:val="clear" w:color="auto" w:fill="FFFFFF"/>
        <w:spacing w:after="0" w:line="360" w:lineRule="auto"/>
        <w:ind w:firstLine="709"/>
        <w:jc w:val="both"/>
        <w:rPr>
          <w:rFonts w:ascii="Times New Roman" w:hAnsi="Times New Roman" w:cs="Times New Roman"/>
          <w:b/>
          <w:bCs/>
          <w:sz w:val="24"/>
          <w:szCs w:val="24"/>
        </w:rPr>
      </w:pPr>
      <w:r w:rsidRPr="00480E11">
        <w:rPr>
          <w:rFonts w:ascii="Times New Roman" w:hAnsi="Times New Roman" w:cs="Times New Roman"/>
          <w:b/>
          <w:bCs/>
          <w:i/>
          <w:iCs/>
          <w:sz w:val="24"/>
          <w:szCs w:val="24"/>
        </w:rPr>
        <w:t xml:space="preserve">Практические работы в саду: </w:t>
      </w:r>
      <w:r w:rsidRPr="00480E11">
        <w:rPr>
          <w:rFonts w:ascii="Times New Roman" w:hAnsi="Times New Roman" w:cs="Times New Roman"/>
          <w:sz w:val="24"/>
          <w:szCs w:val="24"/>
        </w:rPr>
        <w:t>вскапывание приствольных кругов плодовых деревьев. Рыхление междурядий на делянках земляники. Уборка прошлогодней листвы. Беление стволов плодовых деревьев. Экскурсия в цветущий сад.</w:t>
      </w:r>
    </w:p>
    <w:p w:rsidR="00CE3026" w:rsidRPr="00480E11" w:rsidRDefault="00CE3026">
      <w:pPr>
        <w:shd w:val="clear" w:color="auto" w:fill="FFFFFF"/>
        <w:spacing w:after="0" w:line="360" w:lineRule="auto"/>
        <w:ind w:firstLine="709"/>
        <w:jc w:val="center"/>
        <w:rPr>
          <w:rFonts w:ascii="Times New Roman" w:hAnsi="Times New Roman" w:cs="Times New Roman"/>
          <w:b/>
          <w:bCs/>
          <w:sz w:val="24"/>
          <w:szCs w:val="24"/>
        </w:rPr>
      </w:pPr>
      <w:r w:rsidRPr="00480E11">
        <w:rPr>
          <w:rFonts w:ascii="Times New Roman" w:hAnsi="Times New Roman" w:cs="Times New Roman"/>
          <w:b/>
          <w:bCs/>
          <w:sz w:val="24"/>
          <w:szCs w:val="24"/>
        </w:rPr>
        <w:t>ЖИВОТНЫЕ</w:t>
      </w:r>
    </w:p>
    <w:p w:rsidR="00CE3026" w:rsidRPr="00480E11" w:rsidRDefault="00CE3026">
      <w:pPr>
        <w:shd w:val="clear" w:color="auto" w:fill="FFFFFF"/>
        <w:spacing w:after="0" w:line="360" w:lineRule="auto"/>
        <w:ind w:firstLine="709"/>
        <w:jc w:val="center"/>
        <w:rPr>
          <w:rFonts w:ascii="Times New Roman" w:hAnsi="Times New Roman" w:cs="Times New Roman"/>
          <w:i/>
          <w:iCs/>
          <w:sz w:val="24"/>
          <w:szCs w:val="24"/>
        </w:rPr>
      </w:pPr>
      <w:r w:rsidRPr="00480E11">
        <w:rPr>
          <w:rFonts w:ascii="Times New Roman" w:hAnsi="Times New Roman" w:cs="Times New Roman"/>
          <w:b/>
          <w:bCs/>
          <w:sz w:val="24"/>
          <w:szCs w:val="24"/>
        </w:rPr>
        <w:t>Введение</w:t>
      </w:r>
    </w:p>
    <w:p w:rsidR="00CE3026" w:rsidRPr="00480E11" w:rsidRDefault="00CE3026">
      <w:pPr>
        <w:shd w:val="clear" w:color="auto" w:fill="FFFFFF"/>
        <w:spacing w:after="0" w:line="360" w:lineRule="auto"/>
        <w:ind w:firstLine="709"/>
        <w:jc w:val="both"/>
        <w:rPr>
          <w:rFonts w:ascii="Times New Roman" w:hAnsi="Times New Roman" w:cs="Times New Roman"/>
          <w:i/>
          <w:iCs/>
          <w:sz w:val="24"/>
          <w:szCs w:val="24"/>
        </w:rPr>
      </w:pPr>
      <w:r w:rsidRPr="00480E11">
        <w:rPr>
          <w:rFonts w:ascii="Times New Roman" w:hAnsi="Times New Roman" w:cs="Times New Roman"/>
          <w:i/>
          <w:iCs/>
          <w:sz w:val="24"/>
          <w:szCs w:val="24"/>
        </w:rPr>
        <w:t>Разнообразие животного мира</w:t>
      </w:r>
      <w:r w:rsidRPr="00480E11">
        <w:rPr>
          <w:rFonts w:ascii="Times New Roman" w:hAnsi="Times New Roman" w:cs="Times New Roman"/>
          <w:sz w:val="24"/>
          <w:szCs w:val="24"/>
        </w:rPr>
        <w:t>. Позвоночные и беспозвоноч</w:t>
      </w:r>
      <w:r w:rsidRPr="00480E11">
        <w:rPr>
          <w:rFonts w:ascii="Times New Roman" w:hAnsi="Times New Roman" w:cs="Times New Roman"/>
          <w:sz w:val="24"/>
          <w:szCs w:val="24"/>
        </w:rPr>
        <w:softHyphen/>
        <w:t>ные животные. Дикие и домашние животные.</w:t>
      </w:r>
    </w:p>
    <w:p w:rsidR="00CE3026" w:rsidRPr="00480E11" w:rsidRDefault="00CE3026">
      <w:pPr>
        <w:shd w:val="clear" w:color="auto" w:fill="FFFFFF"/>
        <w:spacing w:after="0" w:line="360" w:lineRule="auto"/>
        <w:ind w:firstLine="709"/>
        <w:jc w:val="both"/>
        <w:rPr>
          <w:rFonts w:ascii="Times New Roman" w:hAnsi="Times New Roman" w:cs="Times New Roman"/>
          <w:i/>
          <w:iCs/>
          <w:sz w:val="24"/>
          <w:szCs w:val="24"/>
        </w:rPr>
      </w:pPr>
      <w:r w:rsidRPr="00480E11">
        <w:rPr>
          <w:rFonts w:ascii="Times New Roman" w:hAnsi="Times New Roman" w:cs="Times New Roman"/>
          <w:i/>
          <w:iCs/>
          <w:sz w:val="24"/>
          <w:szCs w:val="24"/>
        </w:rPr>
        <w:t>Места обитания животных</w:t>
      </w:r>
      <w:r w:rsidRPr="00480E11">
        <w:rPr>
          <w:rFonts w:ascii="Times New Roman" w:hAnsi="Times New Roman" w:cs="Times New Roman"/>
          <w:sz w:val="24"/>
          <w:szCs w:val="24"/>
        </w:rPr>
        <w:t xml:space="preserve"> и приспособленность их к услови</w:t>
      </w:r>
      <w:r w:rsidRPr="00480E11">
        <w:rPr>
          <w:rFonts w:ascii="Times New Roman" w:hAnsi="Times New Roman" w:cs="Times New Roman"/>
          <w:sz w:val="24"/>
          <w:szCs w:val="24"/>
        </w:rPr>
        <w:softHyphen/>
        <w:t>ям жизни (форма тела, покров, способ передвижения, дыхание, окраска: защитная, предостерегающая).</w:t>
      </w:r>
    </w:p>
    <w:p w:rsidR="00CE3026" w:rsidRPr="00480E11" w:rsidRDefault="00CE3026">
      <w:pPr>
        <w:shd w:val="clear" w:color="auto" w:fill="FFFFFF"/>
        <w:spacing w:after="0" w:line="360" w:lineRule="auto"/>
        <w:ind w:firstLine="709"/>
        <w:jc w:val="both"/>
        <w:rPr>
          <w:rFonts w:ascii="Times New Roman" w:hAnsi="Times New Roman" w:cs="Times New Roman"/>
          <w:b/>
          <w:bCs/>
          <w:sz w:val="24"/>
          <w:szCs w:val="24"/>
        </w:rPr>
      </w:pPr>
      <w:r w:rsidRPr="00480E11">
        <w:rPr>
          <w:rFonts w:ascii="Times New Roman" w:hAnsi="Times New Roman" w:cs="Times New Roman"/>
          <w:i/>
          <w:iCs/>
          <w:sz w:val="24"/>
          <w:szCs w:val="24"/>
        </w:rPr>
        <w:t>Значение животных и их охрана</w:t>
      </w:r>
      <w:r w:rsidRPr="00480E11">
        <w:rPr>
          <w:rFonts w:ascii="Times New Roman" w:hAnsi="Times New Roman" w:cs="Times New Roman"/>
          <w:sz w:val="24"/>
          <w:szCs w:val="24"/>
        </w:rPr>
        <w:t>. Животные, занесенные в Красную книгу.</w:t>
      </w:r>
    </w:p>
    <w:p w:rsidR="00CE3026" w:rsidRPr="00480E11" w:rsidRDefault="00CE3026">
      <w:pPr>
        <w:shd w:val="clear" w:color="auto" w:fill="FFFFFF"/>
        <w:spacing w:after="0" w:line="360" w:lineRule="auto"/>
        <w:ind w:firstLine="709"/>
        <w:jc w:val="center"/>
        <w:rPr>
          <w:rFonts w:ascii="Times New Roman" w:hAnsi="Times New Roman" w:cs="Times New Roman"/>
          <w:i/>
          <w:iCs/>
          <w:sz w:val="24"/>
          <w:szCs w:val="24"/>
        </w:rPr>
      </w:pPr>
      <w:r w:rsidRPr="00480E11">
        <w:rPr>
          <w:rFonts w:ascii="Times New Roman" w:hAnsi="Times New Roman" w:cs="Times New Roman"/>
          <w:b/>
          <w:bCs/>
          <w:sz w:val="24"/>
          <w:szCs w:val="24"/>
        </w:rPr>
        <w:t>Беспозвоночные животные</w:t>
      </w:r>
    </w:p>
    <w:p w:rsidR="00CE3026" w:rsidRPr="00480E11" w:rsidRDefault="00CE3026">
      <w:pPr>
        <w:shd w:val="clear" w:color="auto" w:fill="FFFFFF"/>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sz w:val="24"/>
          <w:szCs w:val="24"/>
        </w:rPr>
        <w:t>Общие признаки беспозвоночных (отсутствие позвоночника и внутреннего скелета).</w:t>
      </w:r>
    </w:p>
    <w:p w:rsidR="00CE3026" w:rsidRPr="00480E11" w:rsidRDefault="00CE3026">
      <w:pPr>
        <w:shd w:val="clear" w:color="auto" w:fill="FFFFFF"/>
        <w:spacing w:after="0" w:line="360" w:lineRule="auto"/>
        <w:ind w:firstLine="709"/>
        <w:jc w:val="both"/>
        <w:rPr>
          <w:rFonts w:ascii="Times New Roman" w:hAnsi="Times New Roman" w:cs="Times New Roman"/>
          <w:i/>
          <w:iCs/>
          <w:sz w:val="24"/>
          <w:szCs w:val="24"/>
        </w:rPr>
      </w:pPr>
      <w:r w:rsidRPr="00480E11">
        <w:rPr>
          <w:rFonts w:ascii="Times New Roman" w:hAnsi="Times New Roman" w:cs="Times New Roman"/>
          <w:sz w:val="24"/>
          <w:szCs w:val="24"/>
        </w:rPr>
        <w:t>Многообразие беспозвоночных; черви, медузы, раки, пауки, насекомые.</w:t>
      </w:r>
    </w:p>
    <w:p w:rsidR="00CE3026" w:rsidRPr="00480E11" w:rsidRDefault="00CE3026">
      <w:pPr>
        <w:shd w:val="clear" w:color="auto" w:fill="FFFFFF"/>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i/>
          <w:iCs/>
          <w:sz w:val="24"/>
          <w:szCs w:val="24"/>
        </w:rPr>
        <w:t>Дождевой червь.</w:t>
      </w:r>
    </w:p>
    <w:p w:rsidR="00CE3026" w:rsidRPr="00480E11" w:rsidRDefault="00CE3026">
      <w:pPr>
        <w:shd w:val="clear" w:color="auto" w:fill="FFFFFF"/>
        <w:spacing w:after="0" w:line="360" w:lineRule="auto"/>
        <w:ind w:firstLine="709"/>
        <w:jc w:val="both"/>
        <w:rPr>
          <w:rFonts w:ascii="Times New Roman" w:hAnsi="Times New Roman" w:cs="Times New Roman"/>
          <w:b/>
          <w:bCs/>
          <w:i/>
          <w:iCs/>
          <w:sz w:val="24"/>
          <w:szCs w:val="24"/>
        </w:rPr>
      </w:pPr>
      <w:r w:rsidRPr="00480E11">
        <w:rPr>
          <w:rFonts w:ascii="Times New Roman" w:hAnsi="Times New Roman" w:cs="Times New Roman"/>
          <w:sz w:val="24"/>
          <w:szCs w:val="24"/>
        </w:rPr>
        <w:t>Внешний вид дождевого червя, образ жизни, питание, особен</w:t>
      </w:r>
      <w:r w:rsidRPr="00480E11">
        <w:rPr>
          <w:rFonts w:ascii="Times New Roman" w:hAnsi="Times New Roman" w:cs="Times New Roman"/>
          <w:sz w:val="24"/>
          <w:szCs w:val="24"/>
        </w:rPr>
        <w:softHyphen/>
        <w:t>ности дыхания, способ передвижения. Роль дождевого червя в почвообразовании.</w:t>
      </w:r>
    </w:p>
    <w:p w:rsidR="00CE3026" w:rsidRPr="00480E11" w:rsidRDefault="00CE3026">
      <w:pPr>
        <w:shd w:val="clear" w:color="auto" w:fill="FFFFFF"/>
        <w:spacing w:after="0" w:line="360" w:lineRule="auto"/>
        <w:ind w:firstLine="709"/>
        <w:jc w:val="both"/>
        <w:rPr>
          <w:rFonts w:ascii="Times New Roman" w:hAnsi="Times New Roman" w:cs="Times New Roman"/>
          <w:i/>
          <w:iCs/>
          <w:sz w:val="24"/>
          <w:szCs w:val="24"/>
        </w:rPr>
      </w:pPr>
      <w:r w:rsidRPr="00480E11">
        <w:rPr>
          <w:rFonts w:ascii="Times New Roman" w:hAnsi="Times New Roman" w:cs="Times New Roman"/>
          <w:b/>
          <w:bCs/>
          <w:i/>
          <w:iCs/>
          <w:sz w:val="24"/>
          <w:szCs w:val="24"/>
        </w:rPr>
        <w:t>Демонстрация</w:t>
      </w:r>
      <w:r w:rsidRPr="00480E11">
        <w:rPr>
          <w:rFonts w:ascii="Times New Roman" w:hAnsi="Times New Roman" w:cs="Times New Roman"/>
          <w:sz w:val="24"/>
          <w:szCs w:val="24"/>
        </w:rPr>
        <w:t xml:space="preserve"> живого объекта или влажного препарата.</w:t>
      </w:r>
    </w:p>
    <w:p w:rsidR="00CE3026" w:rsidRPr="00480E11" w:rsidRDefault="00CE3026">
      <w:pPr>
        <w:shd w:val="clear" w:color="auto" w:fill="FFFFFF"/>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i/>
          <w:iCs/>
          <w:sz w:val="24"/>
          <w:szCs w:val="24"/>
        </w:rPr>
        <w:t>Насекомые.</w:t>
      </w:r>
    </w:p>
    <w:p w:rsidR="00CE3026" w:rsidRPr="00480E11" w:rsidRDefault="00CE3026">
      <w:pPr>
        <w:shd w:val="clear" w:color="auto" w:fill="FFFFFF"/>
        <w:spacing w:after="0" w:line="360" w:lineRule="auto"/>
        <w:ind w:firstLine="709"/>
        <w:jc w:val="both"/>
        <w:rPr>
          <w:rFonts w:ascii="Times New Roman" w:hAnsi="Times New Roman" w:cs="Times New Roman"/>
          <w:i/>
          <w:iCs/>
          <w:sz w:val="24"/>
          <w:szCs w:val="24"/>
        </w:rPr>
      </w:pPr>
      <w:r w:rsidRPr="00480E11">
        <w:rPr>
          <w:rFonts w:ascii="Times New Roman" w:hAnsi="Times New Roman" w:cs="Times New Roman"/>
          <w:sz w:val="24"/>
          <w:szCs w:val="24"/>
        </w:rPr>
        <w:t>Многообразие насекомых (стрекозы, тараканы и др.). Разли</w:t>
      </w:r>
      <w:r w:rsidRPr="00480E11">
        <w:rPr>
          <w:rFonts w:ascii="Times New Roman" w:hAnsi="Times New Roman" w:cs="Times New Roman"/>
          <w:sz w:val="24"/>
          <w:szCs w:val="24"/>
        </w:rPr>
        <w:softHyphen/>
        <w:t>чие по внешнему виду, местам обитания,  питанию.</w:t>
      </w:r>
    </w:p>
    <w:p w:rsidR="00CE3026" w:rsidRPr="00480E11" w:rsidRDefault="00CE3026">
      <w:pPr>
        <w:shd w:val="clear" w:color="auto" w:fill="FFFFFF"/>
        <w:spacing w:after="0" w:line="360" w:lineRule="auto"/>
        <w:ind w:firstLine="709"/>
        <w:jc w:val="both"/>
        <w:rPr>
          <w:rFonts w:ascii="Times New Roman" w:hAnsi="Times New Roman" w:cs="Times New Roman"/>
          <w:i/>
          <w:iCs/>
          <w:sz w:val="24"/>
          <w:szCs w:val="24"/>
        </w:rPr>
      </w:pPr>
      <w:r w:rsidRPr="00480E11">
        <w:rPr>
          <w:rFonts w:ascii="Times New Roman" w:hAnsi="Times New Roman" w:cs="Times New Roman"/>
          <w:i/>
          <w:iCs/>
          <w:sz w:val="24"/>
          <w:szCs w:val="24"/>
        </w:rPr>
        <w:t xml:space="preserve">Бабочки. </w:t>
      </w:r>
      <w:r w:rsidRPr="00480E11">
        <w:rPr>
          <w:rFonts w:ascii="Times New Roman" w:hAnsi="Times New Roman" w:cs="Times New Roman"/>
          <w:sz w:val="24"/>
          <w:szCs w:val="24"/>
        </w:rPr>
        <w:t>Отличительные признаки. Размножение и развитие (яйца, гусеница, куколка). Характеристика на примере одной из бабочек. Павлиний глаз, траурница, адмирал и др. Их значение. Яблонная плодожорка, бабочка-капустница. Наносимый вред. Меры борьбы.</w:t>
      </w:r>
    </w:p>
    <w:p w:rsidR="00CE3026" w:rsidRPr="00480E11" w:rsidRDefault="00CE3026">
      <w:pPr>
        <w:shd w:val="clear" w:color="auto" w:fill="FFFFFF"/>
        <w:spacing w:after="0" w:line="360" w:lineRule="auto"/>
        <w:ind w:firstLine="709"/>
        <w:jc w:val="both"/>
        <w:rPr>
          <w:rFonts w:ascii="Times New Roman" w:hAnsi="Times New Roman" w:cs="Times New Roman"/>
          <w:i/>
          <w:iCs/>
          <w:sz w:val="24"/>
          <w:szCs w:val="24"/>
        </w:rPr>
      </w:pPr>
      <w:r w:rsidRPr="00480E11">
        <w:rPr>
          <w:rFonts w:ascii="Times New Roman" w:hAnsi="Times New Roman" w:cs="Times New Roman"/>
          <w:i/>
          <w:iCs/>
          <w:sz w:val="24"/>
          <w:szCs w:val="24"/>
        </w:rPr>
        <w:t xml:space="preserve">Тутовый шелкопряд. </w:t>
      </w:r>
      <w:r w:rsidRPr="00480E11">
        <w:rPr>
          <w:rFonts w:ascii="Times New Roman" w:hAnsi="Times New Roman" w:cs="Times New Roman"/>
          <w:sz w:val="24"/>
          <w:szCs w:val="24"/>
        </w:rPr>
        <w:t>Внешний вид, образ жизни, питание, способ передвижения, польза, разведение.</w:t>
      </w:r>
    </w:p>
    <w:p w:rsidR="00CE3026" w:rsidRPr="00480E11" w:rsidRDefault="00CE3026">
      <w:pPr>
        <w:shd w:val="clear" w:color="auto" w:fill="FFFFFF"/>
        <w:spacing w:after="0" w:line="360" w:lineRule="auto"/>
        <w:ind w:firstLine="709"/>
        <w:jc w:val="both"/>
        <w:rPr>
          <w:rFonts w:ascii="Times New Roman" w:hAnsi="Times New Roman" w:cs="Times New Roman"/>
          <w:i/>
          <w:iCs/>
          <w:sz w:val="24"/>
          <w:szCs w:val="24"/>
        </w:rPr>
      </w:pPr>
      <w:r w:rsidRPr="00480E11">
        <w:rPr>
          <w:rFonts w:ascii="Times New Roman" w:hAnsi="Times New Roman" w:cs="Times New Roman"/>
          <w:i/>
          <w:iCs/>
          <w:sz w:val="24"/>
          <w:szCs w:val="24"/>
        </w:rPr>
        <w:t xml:space="preserve">Жуки. </w:t>
      </w:r>
      <w:r w:rsidRPr="00480E11">
        <w:rPr>
          <w:rFonts w:ascii="Times New Roman" w:hAnsi="Times New Roman" w:cs="Times New Roman"/>
          <w:sz w:val="24"/>
          <w:szCs w:val="24"/>
        </w:rPr>
        <w:t>Отличительные признаки. Значение в природе. Размно</w:t>
      </w:r>
      <w:r w:rsidRPr="00480E11">
        <w:rPr>
          <w:rFonts w:ascii="Times New Roman" w:hAnsi="Times New Roman" w:cs="Times New Roman"/>
          <w:sz w:val="24"/>
          <w:szCs w:val="24"/>
        </w:rPr>
        <w:softHyphen/>
        <w:t>жение и развитие. Сравнительная характеристика (майский жук, колорадский жук, божья коровка или другие — по выбору учи</w:t>
      </w:r>
      <w:r w:rsidRPr="00480E11">
        <w:rPr>
          <w:rFonts w:ascii="Times New Roman" w:hAnsi="Times New Roman" w:cs="Times New Roman"/>
          <w:sz w:val="24"/>
          <w:szCs w:val="24"/>
        </w:rPr>
        <w:softHyphen/>
        <w:t>теля).</w:t>
      </w:r>
    </w:p>
    <w:p w:rsidR="00CE3026" w:rsidRPr="00480E11" w:rsidRDefault="00CE3026">
      <w:pPr>
        <w:shd w:val="clear" w:color="auto" w:fill="FFFFFF"/>
        <w:spacing w:after="0" w:line="360" w:lineRule="auto"/>
        <w:ind w:firstLine="709"/>
        <w:jc w:val="both"/>
        <w:rPr>
          <w:rFonts w:ascii="Times New Roman" w:hAnsi="Times New Roman" w:cs="Times New Roman"/>
          <w:i/>
          <w:iCs/>
          <w:sz w:val="24"/>
          <w:szCs w:val="24"/>
        </w:rPr>
      </w:pPr>
      <w:r w:rsidRPr="00480E11">
        <w:rPr>
          <w:rFonts w:ascii="Times New Roman" w:hAnsi="Times New Roman" w:cs="Times New Roman"/>
          <w:i/>
          <w:iCs/>
          <w:sz w:val="24"/>
          <w:szCs w:val="24"/>
        </w:rPr>
        <w:t xml:space="preserve">Комнатная муха. </w:t>
      </w:r>
      <w:r w:rsidRPr="00480E11">
        <w:rPr>
          <w:rFonts w:ascii="Times New Roman" w:hAnsi="Times New Roman" w:cs="Times New Roman"/>
          <w:sz w:val="24"/>
          <w:szCs w:val="24"/>
        </w:rPr>
        <w:t>Характерные особенности. Вред. Меры борь</w:t>
      </w:r>
      <w:r w:rsidRPr="00480E11">
        <w:rPr>
          <w:rFonts w:ascii="Times New Roman" w:hAnsi="Times New Roman" w:cs="Times New Roman"/>
          <w:sz w:val="24"/>
          <w:szCs w:val="24"/>
        </w:rPr>
        <w:softHyphen/>
        <w:t>бы. Правила гигиены.</w:t>
      </w:r>
    </w:p>
    <w:p w:rsidR="00CE3026" w:rsidRPr="00480E11" w:rsidRDefault="00CE3026">
      <w:pPr>
        <w:shd w:val="clear" w:color="auto" w:fill="FFFFFF"/>
        <w:spacing w:after="0" w:line="360" w:lineRule="auto"/>
        <w:ind w:firstLine="709"/>
        <w:jc w:val="both"/>
        <w:rPr>
          <w:rFonts w:ascii="Times New Roman" w:hAnsi="Times New Roman" w:cs="Times New Roman"/>
          <w:i/>
          <w:iCs/>
          <w:sz w:val="24"/>
          <w:szCs w:val="24"/>
        </w:rPr>
      </w:pPr>
      <w:r w:rsidRPr="00480E11">
        <w:rPr>
          <w:rFonts w:ascii="Times New Roman" w:hAnsi="Times New Roman" w:cs="Times New Roman"/>
          <w:i/>
          <w:iCs/>
          <w:sz w:val="24"/>
          <w:szCs w:val="24"/>
        </w:rPr>
        <w:t xml:space="preserve">Медоносная пчела. </w:t>
      </w:r>
      <w:r w:rsidRPr="00480E11">
        <w:rPr>
          <w:rFonts w:ascii="Times New Roman" w:hAnsi="Times New Roman" w:cs="Times New Roman"/>
          <w:sz w:val="24"/>
          <w:szCs w:val="24"/>
        </w:rPr>
        <w:t>Внешнее строение. Жизнь пчелиной се</w:t>
      </w:r>
      <w:r w:rsidRPr="00480E11">
        <w:rPr>
          <w:rFonts w:ascii="Times New Roman" w:hAnsi="Times New Roman" w:cs="Times New Roman"/>
          <w:sz w:val="24"/>
          <w:szCs w:val="24"/>
        </w:rPr>
        <w:softHyphen/>
        <w:t>мьи (состав семьи). Разведение пчел (пчеловодство). Использо</w:t>
      </w:r>
      <w:r w:rsidRPr="00480E11">
        <w:rPr>
          <w:rFonts w:ascii="Times New Roman" w:hAnsi="Times New Roman" w:cs="Times New Roman"/>
          <w:sz w:val="24"/>
          <w:szCs w:val="24"/>
        </w:rPr>
        <w:softHyphen/>
        <w:t>вание продуктов пчеловодства (целебные свойства меда, пыльцы, прополиса).</w:t>
      </w:r>
    </w:p>
    <w:p w:rsidR="00CE3026" w:rsidRPr="00480E11" w:rsidRDefault="00CE3026">
      <w:pPr>
        <w:shd w:val="clear" w:color="auto" w:fill="FFFFFF"/>
        <w:spacing w:after="0" w:line="360" w:lineRule="auto"/>
        <w:ind w:firstLine="709"/>
        <w:jc w:val="both"/>
        <w:rPr>
          <w:rFonts w:ascii="Times New Roman" w:hAnsi="Times New Roman" w:cs="Times New Roman"/>
          <w:b/>
          <w:bCs/>
          <w:i/>
          <w:iCs/>
          <w:sz w:val="24"/>
          <w:szCs w:val="24"/>
        </w:rPr>
      </w:pPr>
      <w:r w:rsidRPr="00480E11">
        <w:rPr>
          <w:rFonts w:ascii="Times New Roman" w:hAnsi="Times New Roman" w:cs="Times New Roman"/>
          <w:i/>
          <w:iCs/>
          <w:sz w:val="24"/>
          <w:szCs w:val="24"/>
        </w:rPr>
        <w:t xml:space="preserve">Муравьи </w:t>
      </w:r>
      <w:r w:rsidRPr="00480E11">
        <w:rPr>
          <w:rFonts w:ascii="Times New Roman" w:hAnsi="Times New Roman" w:cs="Times New Roman"/>
          <w:sz w:val="24"/>
          <w:szCs w:val="24"/>
        </w:rPr>
        <w:t>— санитары леса. Внешний вид. Состав семьи. Осо</w:t>
      </w:r>
      <w:r w:rsidRPr="00480E11">
        <w:rPr>
          <w:rFonts w:ascii="Times New Roman" w:hAnsi="Times New Roman" w:cs="Times New Roman"/>
          <w:sz w:val="24"/>
          <w:szCs w:val="24"/>
        </w:rPr>
        <w:softHyphen/>
        <w:t>бенности жизни. Польза. Правила поведения в лесу. Охрана му</w:t>
      </w:r>
      <w:r w:rsidRPr="00480E11">
        <w:rPr>
          <w:rFonts w:ascii="Times New Roman" w:hAnsi="Times New Roman" w:cs="Times New Roman"/>
          <w:sz w:val="24"/>
          <w:szCs w:val="24"/>
        </w:rPr>
        <w:softHyphen/>
        <w:t>равейников.</w:t>
      </w:r>
    </w:p>
    <w:p w:rsidR="00CE3026" w:rsidRPr="00480E11" w:rsidRDefault="00CE3026">
      <w:pPr>
        <w:shd w:val="clear" w:color="auto" w:fill="FFFFFF"/>
        <w:spacing w:after="0" w:line="360" w:lineRule="auto"/>
        <w:ind w:firstLine="709"/>
        <w:jc w:val="both"/>
        <w:rPr>
          <w:rFonts w:ascii="Times New Roman" w:hAnsi="Times New Roman" w:cs="Times New Roman"/>
          <w:b/>
          <w:bCs/>
          <w:i/>
          <w:iCs/>
          <w:sz w:val="24"/>
          <w:szCs w:val="24"/>
        </w:rPr>
      </w:pPr>
      <w:r w:rsidRPr="00480E11">
        <w:rPr>
          <w:rFonts w:ascii="Times New Roman" w:hAnsi="Times New Roman" w:cs="Times New Roman"/>
          <w:b/>
          <w:bCs/>
          <w:i/>
          <w:iCs/>
          <w:sz w:val="24"/>
          <w:szCs w:val="24"/>
        </w:rPr>
        <w:t>Демонстрация</w:t>
      </w:r>
      <w:r w:rsidRPr="00480E11">
        <w:rPr>
          <w:rFonts w:ascii="Times New Roman" w:hAnsi="Times New Roman" w:cs="Times New Roman"/>
          <w:sz w:val="24"/>
          <w:szCs w:val="24"/>
        </w:rPr>
        <w:t xml:space="preserve"> живых насекомых, коллекций насекомых — вредителей сельскохозяйственных растений, показ видеофиль</w:t>
      </w:r>
      <w:r w:rsidRPr="00480E11">
        <w:rPr>
          <w:rFonts w:ascii="Times New Roman" w:hAnsi="Times New Roman" w:cs="Times New Roman"/>
          <w:sz w:val="24"/>
          <w:szCs w:val="24"/>
        </w:rPr>
        <w:softHyphen/>
        <w:t>мов.</w:t>
      </w:r>
    </w:p>
    <w:p w:rsidR="00CE3026" w:rsidRPr="00480E11" w:rsidRDefault="00CE3026">
      <w:pPr>
        <w:shd w:val="clear" w:color="auto" w:fill="FFFFFF"/>
        <w:spacing w:after="0" w:line="360" w:lineRule="auto"/>
        <w:ind w:firstLine="709"/>
        <w:jc w:val="both"/>
        <w:rPr>
          <w:rFonts w:ascii="Times New Roman" w:hAnsi="Times New Roman" w:cs="Times New Roman"/>
          <w:b/>
          <w:bCs/>
          <w:i/>
          <w:iCs/>
          <w:sz w:val="24"/>
          <w:szCs w:val="24"/>
        </w:rPr>
      </w:pPr>
      <w:r w:rsidRPr="00480E11">
        <w:rPr>
          <w:rFonts w:ascii="Times New Roman" w:hAnsi="Times New Roman" w:cs="Times New Roman"/>
          <w:b/>
          <w:bCs/>
          <w:i/>
          <w:iCs/>
          <w:sz w:val="24"/>
          <w:szCs w:val="24"/>
        </w:rPr>
        <w:t xml:space="preserve">Практическая работа. </w:t>
      </w:r>
      <w:r w:rsidRPr="00480E11">
        <w:rPr>
          <w:rFonts w:ascii="Times New Roman" w:hAnsi="Times New Roman" w:cs="Times New Roman"/>
          <w:sz w:val="24"/>
          <w:szCs w:val="24"/>
        </w:rPr>
        <w:t>Зарисовка насекомых в тетрадях.</w:t>
      </w:r>
    </w:p>
    <w:p w:rsidR="00CE3026" w:rsidRPr="00480E11" w:rsidRDefault="00CE3026">
      <w:pPr>
        <w:shd w:val="clear" w:color="auto" w:fill="FFFFFF"/>
        <w:spacing w:after="0" w:line="360" w:lineRule="auto"/>
        <w:ind w:firstLine="709"/>
        <w:jc w:val="both"/>
        <w:rPr>
          <w:rFonts w:ascii="Times New Roman" w:hAnsi="Times New Roman" w:cs="Times New Roman"/>
          <w:b/>
          <w:bCs/>
          <w:sz w:val="24"/>
          <w:szCs w:val="24"/>
        </w:rPr>
      </w:pPr>
      <w:r w:rsidRPr="00480E11">
        <w:rPr>
          <w:rFonts w:ascii="Times New Roman" w:hAnsi="Times New Roman" w:cs="Times New Roman"/>
          <w:b/>
          <w:bCs/>
          <w:i/>
          <w:iCs/>
          <w:sz w:val="24"/>
          <w:szCs w:val="24"/>
        </w:rPr>
        <w:t>Экскурсия</w:t>
      </w:r>
      <w:r w:rsidRPr="00480E11">
        <w:rPr>
          <w:rFonts w:ascii="Times New Roman" w:hAnsi="Times New Roman" w:cs="Times New Roman"/>
          <w:sz w:val="24"/>
          <w:szCs w:val="24"/>
        </w:rPr>
        <w:t xml:space="preserve"> в природу для наблюдения за насекомыми.</w:t>
      </w:r>
    </w:p>
    <w:p w:rsidR="00CE3026" w:rsidRPr="00480E11" w:rsidRDefault="00CE3026">
      <w:pPr>
        <w:shd w:val="clear" w:color="auto" w:fill="FFFFFF"/>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b/>
          <w:bCs/>
          <w:sz w:val="24"/>
          <w:szCs w:val="24"/>
        </w:rPr>
        <w:t>Позвоночные животные</w:t>
      </w:r>
    </w:p>
    <w:p w:rsidR="00CE3026" w:rsidRPr="00480E11" w:rsidRDefault="00CE3026">
      <w:pPr>
        <w:shd w:val="clear" w:color="auto" w:fill="FFFFFF"/>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sz w:val="24"/>
          <w:szCs w:val="24"/>
        </w:rPr>
        <w:t xml:space="preserve">  Общие признаки позвоночных животных. Наличие позвоночника и внутреннего скелета. </w:t>
      </w:r>
    </w:p>
    <w:p w:rsidR="00CE3026" w:rsidRPr="00480E11" w:rsidRDefault="00CE3026">
      <w:pPr>
        <w:shd w:val="clear" w:color="auto" w:fill="FFFFFF"/>
        <w:spacing w:after="0" w:line="360" w:lineRule="auto"/>
        <w:ind w:firstLine="709"/>
        <w:jc w:val="both"/>
        <w:rPr>
          <w:rFonts w:ascii="Times New Roman" w:hAnsi="Times New Roman" w:cs="Times New Roman"/>
          <w:b/>
          <w:bCs/>
          <w:i/>
          <w:iCs/>
          <w:sz w:val="24"/>
          <w:szCs w:val="24"/>
        </w:rPr>
      </w:pPr>
      <w:r w:rsidRPr="00480E11">
        <w:rPr>
          <w:rFonts w:ascii="Times New Roman" w:hAnsi="Times New Roman" w:cs="Times New Roman"/>
          <w:sz w:val="24"/>
          <w:szCs w:val="24"/>
        </w:rPr>
        <w:t>Классификация животных: рыбы, земноводные, пресмыкающиеся, птицы, млеко</w:t>
      </w:r>
      <w:r w:rsidRPr="00480E11">
        <w:rPr>
          <w:rFonts w:ascii="Times New Roman" w:hAnsi="Times New Roman" w:cs="Times New Roman"/>
          <w:sz w:val="24"/>
          <w:szCs w:val="24"/>
        </w:rPr>
        <w:softHyphen/>
        <w:t>питающие.</w:t>
      </w:r>
    </w:p>
    <w:p w:rsidR="00CE3026" w:rsidRPr="00480E11" w:rsidRDefault="00CE3026">
      <w:pPr>
        <w:shd w:val="clear" w:color="auto" w:fill="FFFFFF"/>
        <w:spacing w:after="0" w:line="360" w:lineRule="auto"/>
        <w:ind w:firstLine="709"/>
        <w:jc w:val="center"/>
        <w:rPr>
          <w:rFonts w:ascii="Times New Roman" w:hAnsi="Times New Roman" w:cs="Times New Roman"/>
          <w:sz w:val="24"/>
          <w:szCs w:val="24"/>
        </w:rPr>
      </w:pPr>
      <w:r w:rsidRPr="00480E11">
        <w:rPr>
          <w:rFonts w:ascii="Times New Roman" w:hAnsi="Times New Roman" w:cs="Times New Roman"/>
          <w:b/>
          <w:bCs/>
          <w:i/>
          <w:iCs/>
          <w:sz w:val="24"/>
          <w:szCs w:val="24"/>
        </w:rPr>
        <w:t>Рыбы</w:t>
      </w:r>
    </w:p>
    <w:p w:rsidR="00CE3026" w:rsidRPr="00480E11" w:rsidRDefault="00CE3026">
      <w:pPr>
        <w:shd w:val="clear" w:color="auto" w:fill="FFFFFF"/>
        <w:spacing w:after="0" w:line="360" w:lineRule="auto"/>
        <w:ind w:firstLine="709"/>
        <w:jc w:val="both"/>
        <w:rPr>
          <w:rFonts w:ascii="Times New Roman" w:hAnsi="Times New Roman" w:cs="Times New Roman"/>
          <w:i/>
          <w:iCs/>
          <w:sz w:val="24"/>
          <w:szCs w:val="24"/>
        </w:rPr>
      </w:pPr>
      <w:r w:rsidRPr="00480E11">
        <w:rPr>
          <w:rFonts w:ascii="Times New Roman" w:hAnsi="Times New Roman" w:cs="Times New Roman"/>
          <w:sz w:val="24"/>
          <w:szCs w:val="24"/>
        </w:rPr>
        <w:t>Общие признаки рыб. Среда обитания.</w:t>
      </w:r>
    </w:p>
    <w:p w:rsidR="00CE3026" w:rsidRPr="00480E11" w:rsidRDefault="00CE3026">
      <w:pPr>
        <w:shd w:val="clear" w:color="auto" w:fill="FFFFFF"/>
        <w:spacing w:after="0" w:line="360" w:lineRule="auto"/>
        <w:ind w:firstLine="709"/>
        <w:jc w:val="both"/>
        <w:rPr>
          <w:rFonts w:ascii="Times New Roman" w:hAnsi="Times New Roman" w:cs="Times New Roman"/>
          <w:i/>
          <w:iCs/>
          <w:sz w:val="24"/>
          <w:szCs w:val="24"/>
        </w:rPr>
      </w:pPr>
      <w:r w:rsidRPr="00480E11">
        <w:rPr>
          <w:rFonts w:ascii="Times New Roman" w:hAnsi="Times New Roman" w:cs="Times New Roman"/>
          <w:i/>
          <w:iCs/>
          <w:sz w:val="24"/>
          <w:szCs w:val="24"/>
        </w:rPr>
        <w:t xml:space="preserve">Речные рыбы </w:t>
      </w:r>
      <w:r w:rsidRPr="00480E11">
        <w:rPr>
          <w:rFonts w:ascii="Times New Roman" w:hAnsi="Times New Roman" w:cs="Times New Roman"/>
          <w:sz w:val="24"/>
          <w:szCs w:val="24"/>
        </w:rPr>
        <w:t>(пресноводные): окунь, щука, карп.</w:t>
      </w:r>
    </w:p>
    <w:p w:rsidR="00CE3026" w:rsidRPr="00480E11" w:rsidRDefault="00CE3026">
      <w:pPr>
        <w:shd w:val="clear" w:color="auto" w:fill="FFFFFF"/>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i/>
          <w:iCs/>
          <w:sz w:val="24"/>
          <w:szCs w:val="24"/>
        </w:rPr>
        <w:t xml:space="preserve">Морские рыбы: </w:t>
      </w:r>
      <w:r w:rsidRPr="00480E11">
        <w:rPr>
          <w:rFonts w:ascii="Times New Roman" w:hAnsi="Times New Roman" w:cs="Times New Roman"/>
          <w:sz w:val="24"/>
          <w:szCs w:val="24"/>
        </w:rPr>
        <w:t>треска, сельдь или другие, обитающие в дан</w:t>
      </w:r>
      <w:r w:rsidRPr="00480E11">
        <w:rPr>
          <w:rFonts w:ascii="Times New Roman" w:hAnsi="Times New Roman" w:cs="Times New Roman"/>
          <w:sz w:val="24"/>
          <w:szCs w:val="24"/>
        </w:rPr>
        <w:softHyphen/>
        <w:t>ной местности.</w:t>
      </w:r>
    </w:p>
    <w:p w:rsidR="00CE3026" w:rsidRPr="00480E11" w:rsidRDefault="00CE3026">
      <w:pPr>
        <w:shd w:val="clear" w:color="auto" w:fill="FFFFFF"/>
        <w:spacing w:after="0" w:line="360" w:lineRule="auto"/>
        <w:ind w:firstLine="709"/>
        <w:jc w:val="both"/>
        <w:rPr>
          <w:rFonts w:ascii="Times New Roman" w:hAnsi="Times New Roman" w:cs="Times New Roman"/>
          <w:i/>
          <w:iCs/>
          <w:sz w:val="24"/>
          <w:szCs w:val="24"/>
        </w:rPr>
      </w:pPr>
      <w:r w:rsidRPr="00480E11">
        <w:rPr>
          <w:rFonts w:ascii="Times New Roman" w:hAnsi="Times New Roman" w:cs="Times New Roman"/>
          <w:sz w:val="24"/>
          <w:szCs w:val="24"/>
        </w:rPr>
        <w:t>Внешнее строение, образ жизни, питание (особенности пита</w:t>
      </w:r>
      <w:r w:rsidRPr="00480E11">
        <w:rPr>
          <w:rFonts w:ascii="Times New Roman" w:hAnsi="Times New Roman" w:cs="Times New Roman"/>
          <w:sz w:val="24"/>
          <w:szCs w:val="24"/>
        </w:rPr>
        <w:softHyphen/>
        <w:t>ния хищных рыб), дыхание, способ передвижения. Размножение рыб. Рыбоводство (разведение рыбы, ее охрана и рациональное использование). Рыболовство. Рациональное использование.</w:t>
      </w:r>
    </w:p>
    <w:p w:rsidR="00CE3026" w:rsidRPr="00480E11" w:rsidRDefault="00CE3026">
      <w:pPr>
        <w:shd w:val="clear" w:color="auto" w:fill="FFFFFF"/>
        <w:spacing w:after="0" w:line="360" w:lineRule="auto"/>
        <w:ind w:firstLine="709"/>
        <w:jc w:val="both"/>
        <w:rPr>
          <w:rFonts w:ascii="Times New Roman" w:hAnsi="Times New Roman" w:cs="Times New Roman"/>
          <w:b/>
          <w:bCs/>
          <w:i/>
          <w:iCs/>
          <w:sz w:val="24"/>
          <w:szCs w:val="24"/>
        </w:rPr>
      </w:pPr>
      <w:r w:rsidRPr="00480E11">
        <w:rPr>
          <w:rFonts w:ascii="Times New Roman" w:hAnsi="Times New Roman" w:cs="Times New Roman"/>
          <w:i/>
          <w:iCs/>
          <w:sz w:val="24"/>
          <w:szCs w:val="24"/>
        </w:rPr>
        <w:t xml:space="preserve">Домашний аквариум. </w:t>
      </w:r>
      <w:r w:rsidRPr="00480E11">
        <w:rPr>
          <w:rFonts w:ascii="Times New Roman" w:hAnsi="Times New Roman" w:cs="Times New Roman"/>
          <w:sz w:val="24"/>
          <w:szCs w:val="24"/>
        </w:rPr>
        <w:t>Виды аквариумных рыб. Среда обита</w:t>
      </w:r>
      <w:r w:rsidRPr="00480E11">
        <w:rPr>
          <w:rFonts w:ascii="Times New Roman" w:hAnsi="Times New Roman" w:cs="Times New Roman"/>
          <w:sz w:val="24"/>
          <w:szCs w:val="24"/>
        </w:rPr>
        <w:softHyphen/>
        <w:t>ния (освещение, температура воды). Особенности размножения (живородящие). Питание. Кормление (виды корма), уход.</w:t>
      </w:r>
    </w:p>
    <w:p w:rsidR="00CE3026" w:rsidRPr="00480E11" w:rsidRDefault="00CE3026">
      <w:pPr>
        <w:shd w:val="clear" w:color="auto" w:fill="FFFFFF"/>
        <w:spacing w:after="0" w:line="360" w:lineRule="auto"/>
        <w:ind w:firstLine="709"/>
        <w:jc w:val="both"/>
        <w:rPr>
          <w:rFonts w:ascii="Times New Roman" w:hAnsi="Times New Roman" w:cs="Times New Roman"/>
          <w:b/>
          <w:bCs/>
          <w:i/>
          <w:iCs/>
          <w:sz w:val="24"/>
          <w:szCs w:val="24"/>
        </w:rPr>
      </w:pPr>
      <w:r w:rsidRPr="00480E11">
        <w:rPr>
          <w:rFonts w:ascii="Times New Roman" w:hAnsi="Times New Roman" w:cs="Times New Roman"/>
          <w:b/>
          <w:bCs/>
          <w:i/>
          <w:iCs/>
          <w:sz w:val="24"/>
          <w:szCs w:val="24"/>
        </w:rPr>
        <w:t xml:space="preserve">Демонстрация </w:t>
      </w:r>
      <w:r w:rsidRPr="00480E11">
        <w:rPr>
          <w:rFonts w:ascii="Times New Roman" w:hAnsi="Times New Roman" w:cs="Times New Roman"/>
          <w:sz w:val="24"/>
          <w:szCs w:val="24"/>
        </w:rPr>
        <w:t>живых рыб и наблюдение за ними.</w:t>
      </w:r>
    </w:p>
    <w:p w:rsidR="00CE3026" w:rsidRPr="00480E11" w:rsidRDefault="00CE3026">
      <w:pPr>
        <w:shd w:val="clear" w:color="auto" w:fill="FFFFFF"/>
        <w:spacing w:after="0" w:line="360" w:lineRule="auto"/>
        <w:ind w:firstLine="709"/>
        <w:jc w:val="both"/>
        <w:rPr>
          <w:rFonts w:ascii="Times New Roman" w:hAnsi="Times New Roman" w:cs="Times New Roman"/>
          <w:b/>
          <w:bCs/>
          <w:i/>
          <w:iCs/>
          <w:sz w:val="24"/>
          <w:szCs w:val="24"/>
        </w:rPr>
      </w:pPr>
      <w:r w:rsidRPr="00480E11">
        <w:rPr>
          <w:rFonts w:ascii="Times New Roman" w:hAnsi="Times New Roman" w:cs="Times New Roman"/>
          <w:b/>
          <w:bCs/>
          <w:i/>
          <w:iCs/>
          <w:sz w:val="24"/>
          <w:szCs w:val="24"/>
        </w:rPr>
        <w:t>Экскурсия</w:t>
      </w:r>
      <w:r w:rsidRPr="00480E11">
        <w:rPr>
          <w:rFonts w:ascii="Times New Roman" w:hAnsi="Times New Roman" w:cs="Times New Roman"/>
          <w:sz w:val="24"/>
          <w:szCs w:val="24"/>
        </w:rPr>
        <w:t xml:space="preserve"> к водоему для наблюдений за рыбной ловлей (в зависимости от местных условий).</w:t>
      </w:r>
    </w:p>
    <w:p w:rsidR="00CE3026" w:rsidRPr="00480E11" w:rsidRDefault="00CE3026">
      <w:pPr>
        <w:shd w:val="clear" w:color="auto" w:fill="FFFFFF"/>
        <w:spacing w:after="0" w:line="360" w:lineRule="auto"/>
        <w:ind w:firstLine="709"/>
        <w:jc w:val="center"/>
        <w:rPr>
          <w:rFonts w:ascii="Times New Roman" w:hAnsi="Times New Roman" w:cs="Times New Roman"/>
          <w:sz w:val="24"/>
          <w:szCs w:val="24"/>
        </w:rPr>
      </w:pPr>
      <w:r w:rsidRPr="00480E11">
        <w:rPr>
          <w:rFonts w:ascii="Times New Roman" w:hAnsi="Times New Roman" w:cs="Times New Roman"/>
          <w:b/>
          <w:bCs/>
          <w:i/>
          <w:iCs/>
          <w:sz w:val="24"/>
          <w:szCs w:val="24"/>
        </w:rPr>
        <w:t>Земноводные</w:t>
      </w:r>
    </w:p>
    <w:p w:rsidR="00CE3026" w:rsidRPr="00480E11" w:rsidRDefault="00CE3026">
      <w:pPr>
        <w:shd w:val="clear" w:color="auto" w:fill="FFFFFF"/>
        <w:spacing w:after="0" w:line="360" w:lineRule="auto"/>
        <w:ind w:firstLine="709"/>
        <w:jc w:val="both"/>
        <w:rPr>
          <w:rFonts w:ascii="Times New Roman" w:hAnsi="Times New Roman" w:cs="Times New Roman"/>
          <w:i/>
          <w:iCs/>
          <w:sz w:val="24"/>
          <w:szCs w:val="24"/>
        </w:rPr>
      </w:pPr>
      <w:r w:rsidRPr="00480E11">
        <w:rPr>
          <w:rFonts w:ascii="Times New Roman" w:hAnsi="Times New Roman" w:cs="Times New Roman"/>
          <w:sz w:val="24"/>
          <w:szCs w:val="24"/>
        </w:rPr>
        <w:t>Общие признаки земноводных.</w:t>
      </w:r>
    </w:p>
    <w:p w:rsidR="00CE3026" w:rsidRPr="00480E11" w:rsidRDefault="00CE3026">
      <w:pPr>
        <w:shd w:val="clear" w:color="auto" w:fill="FFFFFF"/>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i/>
          <w:iCs/>
          <w:sz w:val="24"/>
          <w:szCs w:val="24"/>
        </w:rPr>
        <w:t xml:space="preserve">Лягушка. </w:t>
      </w:r>
      <w:r w:rsidRPr="00480E11">
        <w:rPr>
          <w:rFonts w:ascii="Times New Roman" w:hAnsi="Times New Roman" w:cs="Times New Roman"/>
          <w:sz w:val="24"/>
          <w:szCs w:val="24"/>
        </w:rPr>
        <w:t>Место обитания, образ жизни. Внешнее строе</w:t>
      </w:r>
      <w:r w:rsidRPr="00480E11">
        <w:rPr>
          <w:rFonts w:ascii="Times New Roman" w:hAnsi="Times New Roman" w:cs="Times New Roman"/>
          <w:sz w:val="24"/>
          <w:szCs w:val="24"/>
        </w:rPr>
        <w:softHyphen/>
        <w:t>ние, способ передвижения. Питание, дыхание, размножение (цикл развития).</w:t>
      </w:r>
    </w:p>
    <w:p w:rsidR="00CE3026" w:rsidRPr="00480E11" w:rsidRDefault="00CE3026">
      <w:pPr>
        <w:shd w:val="clear" w:color="auto" w:fill="FFFFFF"/>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sz w:val="24"/>
          <w:szCs w:val="24"/>
        </w:rPr>
        <w:t>Знакомство с многообразием земноводных (жаба, тритон, са</w:t>
      </w:r>
      <w:r w:rsidRPr="00480E11">
        <w:rPr>
          <w:rFonts w:ascii="Times New Roman" w:hAnsi="Times New Roman" w:cs="Times New Roman"/>
          <w:sz w:val="24"/>
          <w:szCs w:val="24"/>
        </w:rPr>
        <w:softHyphen/>
        <w:t>ламандра). Особенности внешнего вида и образа жизни. Значе</w:t>
      </w:r>
      <w:r w:rsidRPr="00480E11">
        <w:rPr>
          <w:rFonts w:ascii="Times New Roman" w:hAnsi="Times New Roman" w:cs="Times New Roman"/>
          <w:sz w:val="24"/>
          <w:szCs w:val="24"/>
        </w:rPr>
        <w:softHyphen/>
        <w:t>ние в природе.</w:t>
      </w:r>
    </w:p>
    <w:p w:rsidR="00CE3026" w:rsidRPr="00480E11" w:rsidRDefault="00CE3026">
      <w:pPr>
        <w:shd w:val="clear" w:color="auto" w:fill="FFFFFF"/>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sz w:val="24"/>
          <w:szCs w:val="24"/>
        </w:rPr>
        <w:t>Черты сходства и различия земноводных и рыб.</w:t>
      </w:r>
    </w:p>
    <w:p w:rsidR="00CE3026" w:rsidRPr="00480E11" w:rsidRDefault="00CE3026">
      <w:pPr>
        <w:shd w:val="clear" w:color="auto" w:fill="FFFFFF"/>
        <w:spacing w:after="0" w:line="360" w:lineRule="auto"/>
        <w:ind w:firstLine="709"/>
        <w:jc w:val="both"/>
        <w:rPr>
          <w:rFonts w:ascii="Times New Roman" w:hAnsi="Times New Roman" w:cs="Times New Roman"/>
          <w:b/>
          <w:bCs/>
          <w:i/>
          <w:iCs/>
          <w:sz w:val="24"/>
          <w:szCs w:val="24"/>
        </w:rPr>
      </w:pPr>
      <w:r w:rsidRPr="00480E11">
        <w:rPr>
          <w:rFonts w:ascii="Times New Roman" w:hAnsi="Times New Roman" w:cs="Times New Roman"/>
          <w:sz w:val="24"/>
          <w:szCs w:val="24"/>
        </w:rPr>
        <w:t>Польза земноводных и их охрана.</w:t>
      </w:r>
    </w:p>
    <w:p w:rsidR="00CE3026" w:rsidRPr="00480E11" w:rsidRDefault="00CE3026">
      <w:pPr>
        <w:shd w:val="clear" w:color="auto" w:fill="FFFFFF"/>
        <w:spacing w:after="0" w:line="360" w:lineRule="auto"/>
        <w:ind w:firstLine="709"/>
        <w:jc w:val="both"/>
        <w:rPr>
          <w:rFonts w:ascii="Times New Roman" w:hAnsi="Times New Roman" w:cs="Times New Roman"/>
          <w:b/>
          <w:bCs/>
          <w:i/>
          <w:iCs/>
          <w:sz w:val="24"/>
          <w:szCs w:val="24"/>
        </w:rPr>
      </w:pPr>
      <w:r w:rsidRPr="00480E11">
        <w:rPr>
          <w:rFonts w:ascii="Times New Roman" w:hAnsi="Times New Roman" w:cs="Times New Roman"/>
          <w:b/>
          <w:bCs/>
          <w:i/>
          <w:iCs/>
          <w:sz w:val="24"/>
          <w:szCs w:val="24"/>
        </w:rPr>
        <w:t xml:space="preserve">Демонстрация </w:t>
      </w:r>
      <w:r w:rsidRPr="00480E11">
        <w:rPr>
          <w:rFonts w:ascii="Times New Roman" w:hAnsi="Times New Roman" w:cs="Times New Roman"/>
          <w:sz w:val="24"/>
          <w:szCs w:val="24"/>
        </w:rPr>
        <w:t>живой лягушки или влажного препарата.</w:t>
      </w:r>
    </w:p>
    <w:p w:rsidR="00CE3026" w:rsidRPr="00480E11" w:rsidRDefault="00CE3026">
      <w:pPr>
        <w:shd w:val="clear" w:color="auto" w:fill="FFFFFF"/>
        <w:spacing w:after="0" w:line="360" w:lineRule="auto"/>
        <w:ind w:firstLine="709"/>
        <w:jc w:val="both"/>
        <w:rPr>
          <w:rFonts w:ascii="Times New Roman" w:hAnsi="Times New Roman" w:cs="Times New Roman"/>
          <w:b/>
          <w:bCs/>
          <w:i/>
          <w:iCs/>
          <w:sz w:val="24"/>
          <w:szCs w:val="24"/>
        </w:rPr>
      </w:pPr>
      <w:r w:rsidRPr="00480E11">
        <w:rPr>
          <w:rFonts w:ascii="Times New Roman" w:hAnsi="Times New Roman" w:cs="Times New Roman"/>
          <w:b/>
          <w:bCs/>
          <w:i/>
          <w:iCs/>
          <w:sz w:val="24"/>
          <w:szCs w:val="24"/>
        </w:rPr>
        <w:t xml:space="preserve">Практические работы. </w:t>
      </w:r>
      <w:r w:rsidRPr="00480E11">
        <w:rPr>
          <w:rFonts w:ascii="Times New Roman" w:hAnsi="Times New Roman" w:cs="Times New Roman"/>
          <w:sz w:val="24"/>
          <w:szCs w:val="24"/>
        </w:rPr>
        <w:t>Зарисовка в тетрадях. Черчение таблицы (сходство и различие).</w:t>
      </w:r>
    </w:p>
    <w:p w:rsidR="00CE3026" w:rsidRPr="00480E11" w:rsidRDefault="00CE3026">
      <w:pPr>
        <w:shd w:val="clear" w:color="auto" w:fill="FFFFFF"/>
        <w:spacing w:after="0" w:line="360" w:lineRule="auto"/>
        <w:ind w:firstLine="709"/>
        <w:jc w:val="center"/>
        <w:rPr>
          <w:rFonts w:ascii="Times New Roman" w:hAnsi="Times New Roman" w:cs="Times New Roman"/>
          <w:sz w:val="24"/>
          <w:szCs w:val="24"/>
        </w:rPr>
      </w:pPr>
      <w:r w:rsidRPr="00480E11">
        <w:rPr>
          <w:rFonts w:ascii="Times New Roman" w:hAnsi="Times New Roman" w:cs="Times New Roman"/>
          <w:b/>
          <w:bCs/>
          <w:i/>
          <w:iCs/>
          <w:sz w:val="24"/>
          <w:szCs w:val="24"/>
        </w:rPr>
        <w:t>Пресмыкающиеся</w:t>
      </w:r>
    </w:p>
    <w:p w:rsidR="00CE3026" w:rsidRPr="00480E11" w:rsidRDefault="00CE3026">
      <w:pPr>
        <w:shd w:val="clear" w:color="auto" w:fill="FFFFFF"/>
        <w:spacing w:after="0" w:line="360" w:lineRule="auto"/>
        <w:ind w:firstLine="709"/>
        <w:jc w:val="both"/>
        <w:rPr>
          <w:rFonts w:ascii="Times New Roman" w:hAnsi="Times New Roman" w:cs="Times New Roman"/>
          <w:i/>
          <w:iCs/>
          <w:sz w:val="24"/>
          <w:szCs w:val="24"/>
        </w:rPr>
      </w:pPr>
      <w:r w:rsidRPr="00480E11">
        <w:rPr>
          <w:rFonts w:ascii="Times New Roman" w:hAnsi="Times New Roman" w:cs="Times New Roman"/>
          <w:sz w:val="24"/>
          <w:szCs w:val="24"/>
        </w:rPr>
        <w:t>Общие признаки пресмыкающихся. Внешнее строение, пита</w:t>
      </w:r>
      <w:r w:rsidRPr="00480E11">
        <w:rPr>
          <w:rFonts w:ascii="Times New Roman" w:hAnsi="Times New Roman" w:cs="Times New Roman"/>
          <w:sz w:val="24"/>
          <w:szCs w:val="24"/>
        </w:rPr>
        <w:softHyphen/>
        <w:t>ние, дыхание. Размножение пресмыкающихся (цикл развития).</w:t>
      </w:r>
    </w:p>
    <w:p w:rsidR="00CE3026" w:rsidRPr="00480E11" w:rsidRDefault="00CE3026">
      <w:pPr>
        <w:shd w:val="clear" w:color="auto" w:fill="FFFFFF"/>
        <w:spacing w:after="0" w:line="360" w:lineRule="auto"/>
        <w:ind w:firstLine="709"/>
        <w:jc w:val="both"/>
        <w:rPr>
          <w:rFonts w:ascii="Times New Roman" w:hAnsi="Times New Roman" w:cs="Times New Roman"/>
          <w:i/>
          <w:iCs/>
          <w:sz w:val="24"/>
          <w:szCs w:val="24"/>
        </w:rPr>
      </w:pPr>
      <w:r w:rsidRPr="00480E11">
        <w:rPr>
          <w:rFonts w:ascii="Times New Roman" w:hAnsi="Times New Roman" w:cs="Times New Roman"/>
          <w:i/>
          <w:iCs/>
          <w:sz w:val="24"/>
          <w:szCs w:val="24"/>
        </w:rPr>
        <w:t xml:space="preserve">Ящерица </w:t>
      </w:r>
      <w:r w:rsidRPr="00480E11">
        <w:rPr>
          <w:rFonts w:ascii="Times New Roman" w:hAnsi="Times New Roman" w:cs="Times New Roman"/>
          <w:sz w:val="24"/>
          <w:szCs w:val="24"/>
        </w:rPr>
        <w:t>прыткая. Места обитания, образ жизни, особеннос</w:t>
      </w:r>
      <w:r w:rsidRPr="00480E11">
        <w:rPr>
          <w:rFonts w:ascii="Times New Roman" w:hAnsi="Times New Roman" w:cs="Times New Roman"/>
          <w:sz w:val="24"/>
          <w:szCs w:val="24"/>
        </w:rPr>
        <w:softHyphen/>
        <w:t>ти питания.</w:t>
      </w:r>
    </w:p>
    <w:p w:rsidR="00CE3026" w:rsidRPr="00480E11" w:rsidRDefault="00CE3026">
      <w:pPr>
        <w:shd w:val="clear" w:color="auto" w:fill="FFFFFF"/>
        <w:spacing w:after="0" w:line="360" w:lineRule="auto"/>
        <w:ind w:firstLine="709"/>
        <w:jc w:val="both"/>
        <w:rPr>
          <w:rFonts w:ascii="Times New Roman" w:hAnsi="Times New Roman" w:cs="Times New Roman"/>
          <w:i/>
          <w:iCs/>
          <w:sz w:val="24"/>
          <w:szCs w:val="24"/>
        </w:rPr>
      </w:pPr>
      <w:r w:rsidRPr="00480E11">
        <w:rPr>
          <w:rFonts w:ascii="Times New Roman" w:hAnsi="Times New Roman" w:cs="Times New Roman"/>
          <w:i/>
          <w:iCs/>
          <w:sz w:val="24"/>
          <w:szCs w:val="24"/>
        </w:rPr>
        <w:t xml:space="preserve">Змеи. </w:t>
      </w:r>
      <w:r w:rsidRPr="00480E11">
        <w:rPr>
          <w:rFonts w:ascii="Times New Roman" w:hAnsi="Times New Roman" w:cs="Times New Roman"/>
          <w:sz w:val="24"/>
          <w:szCs w:val="24"/>
        </w:rPr>
        <w:t>Отличительные особенности животных. Сравнительная характеристика: гадюка, уж (места обитания, питание, размноже</w:t>
      </w:r>
      <w:r w:rsidRPr="00480E11">
        <w:rPr>
          <w:rFonts w:ascii="Times New Roman" w:hAnsi="Times New Roman" w:cs="Times New Roman"/>
          <w:sz w:val="24"/>
          <w:szCs w:val="24"/>
        </w:rPr>
        <w:softHyphen/>
        <w:t>ние и развитие, отличительные признаки). Использование змеи</w:t>
      </w:r>
      <w:r w:rsidRPr="00480E11">
        <w:rPr>
          <w:rFonts w:ascii="Times New Roman" w:hAnsi="Times New Roman" w:cs="Times New Roman"/>
          <w:sz w:val="24"/>
          <w:szCs w:val="24"/>
        </w:rPr>
        <w:softHyphen/>
        <w:t>ного яда в медицине. Скорая помощь при укусах змей.</w:t>
      </w:r>
    </w:p>
    <w:p w:rsidR="00CE3026" w:rsidRPr="00480E11" w:rsidRDefault="00CE3026">
      <w:pPr>
        <w:shd w:val="clear" w:color="auto" w:fill="FFFFFF"/>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i/>
          <w:iCs/>
          <w:sz w:val="24"/>
          <w:szCs w:val="24"/>
        </w:rPr>
        <w:t xml:space="preserve">Черепахи, крокодилы. </w:t>
      </w:r>
      <w:r w:rsidRPr="00480E11">
        <w:rPr>
          <w:rFonts w:ascii="Times New Roman" w:hAnsi="Times New Roman" w:cs="Times New Roman"/>
          <w:sz w:val="24"/>
          <w:szCs w:val="24"/>
        </w:rPr>
        <w:t>Отличительные признаки, среда оби</w:t>
      </w:r>
      <w:r w:rsidRPr="00480E11">
        <w:rPr>
          <w:rFonts w:ascii="Times New Roman" w:hAnsi="Times New Roman" w:cs="Times New Roman"/>
          <w:sz w:val="24"/>
          <w:szCs w:val="24"/>
        </w:rPr>
        <w:softHyphen/>
        <w:t>тания, питание, размножение и развитие.</w:t>
      </w:r>
    </w:p>
    <w:p w:rsidR="00CE3026" w:rsidRPr="00480E11" w:rsidRDefault="00CE3026">
      <w:pPr>
        <w:shd w:val="clear" w:color="auto" w:fill="FFFFFF"/>
        <w:spacing w:after="0" w:line="360" w:lineRule="auto"/>
        <w:ind w:firstLine="709"/>
        <w:jc w:val="both"/>
        <w:rPr>
          <w:rFonts w:ascii="Times New Roman" w:hAnsi="Times New Roman" w:cs="Times New Roman"/>
          <w:b/>
          <w:bCs/>
          <w:i/>
          <w:iCs/>
          <w:sz w:val="24"/>
          <w:szCs w:val="24"/>
        </w:rPr>
      </w:pPr>
      <w:r w:rsidRPr="00480E11">
        <w:rPr>
          <w:rFonts w:ascii="Times New Roman" w:hAnsi="Times New Roman" w:cs="Times New Roman"/>
          <w:sz w:val="24"/>
          <w:szCs w:val="24"/>
        </w:rPr>
        <w:t>Сравнительная характеристика пресмыкающихся и земновод</w:t>
      </w:r>
      <w:r w:rsidRPr="00480E11">
        <w:rPr>
          <w:rFonts w:ascii="Times New Roman" w:hAnsi="Times New Roman" w:cs="Times New Roman"/>
          <w:sz w:val="24"/>
          <w:szCs w:val="24"/>
        </w:rPr>
        <w:softHyphen/>
        <w:t>ных (по внешнему виду, образу жизни, циклу развития).</w:t>
      </w:r>
    </w:p>
    <w:p w:rsidR="00CE3026" w:rsidRPr="00480E11" w:rsidRDefault="00CE3026">
      <w:pPr>
        <w:shd w:val="clear" w:color="auto" w:fill="FFFFFF"/>
        <w:spacing w:after="0" w:line="360" w:lineRule="auto"/>
        <w:ind w:firstLine="709"/>
        <w:jc w:val="both"/>
        <w:rPr>
          <w:rFonts w:ascii="Times New Roman" w:hAnsi="Times New Roman" w:cs="Times New Roman"/>
          <w:b/>
          <w:bCs/>
          <w:i/>
          <w:iCs/>
          <w:sz w:val="24"/>
          <w:szCs w:val="24"/>
        </w:rPr>
      </w:pPr>
      <w:r w:rsidRPr="00480E11">
        <w:rPr>
          <w:rFonts w:ascii="Times New Roman" w:hAnsi="Times New Roman" w:cs="Times New Roman"/>
          <w:b/>
          <w:bCs/>
          <w:i/>
          <w:iCs/>
          <w:sz w:val="24"/>
          <w:szCs w:val="24"/>
        </w:rPr>
        <w:t xml:space="preserve">Демонстрация </w:t>
      </w:r>
      <w:r w:rsidRPr="00480E11">
        <w:rPr>
          <w:rFonts w:ascii="Times New Roman" w:hAnsi="Times New Roman" w:cs="Times New Roman"/>
          <w:sz w:val="24"/>
          <w:szCs w:val="24"/>
        </w:rPr>
        <w:t>живой черепахи или влажных препаратов змей. Показ кино- и видеофильмов.</w:t>
      </w:r>
    </w:p>
    <w:p w:rsidR="00CE3026" w:rsidRPr="00480E11" w:rsidRDefault="00CE3026">
      <w:pPr>
        <w:shd w:val="clear" w:color="auto" w:fill="FFFFFF"/>
        <w:spacing w:after="0" w:line="360" w:lineRule="auto"/>
        <w:ind w:firstLine="709"/>
        <w:jc w:val="both"/>
        <w:rPr>
          <w:rFonts w:ascii="Times New Roman" w:hAnsi="Times New Roman" w:cs="Times New Roman"/>
          <w:b/>
          <w:bCs/>
          <w:i/>
          <w:iCs/>
          <w:sz w:val="24"/>
          <w:szCs w:val="24"/>
        </w:rPr>
      </w:pPr>
      <w:r w:rsidRPr="00480E11">
        <w:rPr>
          <w:rFonts w:ascii="Times New Roman" w:hAnsi="Times New Roman" w:cs="Times New Roman"/>
          <w:b/>
          <w:bCs/>
          <w:i/>
          <w:iCs/>
          <w:sz w:val="24"/>
          <w:szCs w:val="24"/>
        </w:rPr>
        <w:t xml:space="preserve">Практические работы. </w:t>
      </w:r>
      <w:r w:rsidRPr="00480E11">
        <w:rPr>
          <w:rFonts w:ascii="Times New Roman" w:hAnsi="Times New Roman" w:cs="Times New Roman"/>
          <w:sz w:val="24"/>
          <w:szCs w:val="24"/>
        </w:rPr>
        <w:t>Зарисовки в тетрадях. Черчение таблицы.</w:t>
      </w:r>
    </w:p>
    <w:p w:rsidR="00CE3026" w:rsidRPr="00480E11" w:rsidRDefault="00CE3026">
      <w:pPr>
        <w:shd w:val="clear" w:color="auto" w:fill="FFFFFF"/>
        <w:spacing w:after="0" w:line="360" w:lineRule="auto"/>
        <w:ind w:firstLine="709"/>
        <w:jc w:val="center"/>
        <w:rPr>
          <w:rFonts w:ascii="Times New Roman" w:hAnsi="Times New Roman" w:cs="Times New Roman"/>
          <w:i/>
          <w:iCs/>
          <w:sz w:val="24"/>
          <w:szCs w:val="24"/>
        </w:rPr>
      </w:pPr>
      <w:r w:rsidRPr="00480E11">
        <w:rPr>
          <w:rFonts w:ascii="Times New Roman" w:hAnsi="Times New Roman" w:cs="Times New Roman"/>
          <w:b/>
          <w:bCs/>
          <w:i/>
          <w:iCs/>
          <w:sz w:val="24"/>
          <w:szCs w:val="24"/>
        </w:rPr>
        <w:t>Птицы</w:t>
      </w:r>
    </w:p>
    <w:p w:rsidR="00CE3026" w:rsidRPr="00480E11" w:rsidRDefault="00CE3026">
      <w:pPr>
        <w:shd w:val="clear" w:color="auto" w:fill="FFFFFF"/>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i/>
          <w:iCs/>
          <w:sz w:val="24"/>
          <w:szCs w:val="24"/>
        </w:rPr>
        <w:t>Дикие птицы</w:t>
      </w:r>
      <w:r w:rsidRPr="00480E11">
        <w:rPr>
          <w:rFonts w:ascii="Times New Roman" w:hAnsi="Times New Roman" w:cs="Times New Roman"/>
          <w:b/>
          <w:bCs/>
          <w:i/>
          <w:iCs/>
          <w:sz w:val="24"/>
          <w:szCs w:val="24"/>
        </w:rPr>
        <w:t xml:space="preserve">. </w:t>
      </w:r>
      <w:r w:rsidRPr="00480E11">
        <w:rPr>
          <w:rFonts w:ascii="Times New Roman" w:hAnsi="Times New Roman" w:cs="Times New Roman"/>
          <w:sz w:val="24"/>
          <w:szCs w:val="24"/>
        </w:rPr>
        <w:t>Общая характеристика птиц: наличие крыльев, пуха и перьев на теле. Особенности размножения: кладка яиц и выведение птенцов.</w:t>
      </w:r>
    </w:p>
    <w:p w:rsidR="00CE3026" w:rsidRPr="00480E11" w:rsidRDefault="00CE3026">
      <w:pPr>
        <w:shd w:val="clear" w:color="auto" w:fill="FFFFFF"/>
        <w:spacing w:after="0" w:line="360" w:lineRule="auto"/>
        <w:ind w:firstLine="709"/>
        <w:jc w:val="both"/>
        <w:rPr>
          <w:rFonts w:ascii="Times New Roman" w:hAnsi="Times New Roman" w:cs="Times New Roman"/>
          <w:i/>
          <w:iCs/>
          <w:sz w:val="24"/>
          <w:szCs w:val="24"/>
        </w:rPr>
      </w:pPr>
      <w:r w:rsidRPr="00480E11">
        <w:rPr>
          <w:rFonts w:ascii="Times New Roman" w:hAnsi="Times New Roman" w:cs="Times New Roman"/>
          <w:sz w:val="24"/>
          <w:szCs w:val="24"/>
        </w:rPr>
        <w:t>Многообразие птиц, среда обитания, образ жизни, питание, приспособление к среде обитания. Птицы перелетные и непере</w:t>
      </w:r>
      <w:r w:rsidRPr="00480E11">
        <w:rPr>
          <w:rFonts w:ascii="Times New Roman" w:hAnsi="Times New Roman" w:cs="Times New Roman"/>
          <w:sz w:val="24"/>
          <w:szCs w:val="24"/>
        </w:rPr>
        <w:softHyphen/>
        <w:t>летные (зимующие, оседлые).</w:t>
      </w:r>
    </w:p>
    <w:p w:rsidR="00CE3026" w:rsidRPr="00480E11" w:rsidRDefault="00CE3026">
      <w:pPr>
        <w:shd w:val="clear" w:color="auto" w:fill="FFFFFF"/>
        <w:spacing w:after="0" w:line="360" w:lineRule="auto"/>
        <w:ind w:firstLine="709"/>
        <w:jc w:val="both"/>
        <w:rPr>
          <w:rFonts w:ascii="Times New Roman" w:hAnsi="Times New Roman" w:cs="Times New Roman"/>
          <w:i/>
          <w:iCs/>
          <w:sz w:val="24"/>
          <w:szCs w:val="24"/>
        </w:rPr>
      </w:pPr>
      <w:r w:rsidRPr="00480E11">
        <w:rPr>
          <w:rFonts w:ascii="Times New Roman" w:hAnsi="Times New Roman" w:cs="Times New Roman"/>
          <w:i/>
          <w:iCs/>
          <w:sz w:val="24"/>
          <w:szCs w:val="24"/>
        </w:rPr>
        <w:t xml:space="preserve">Птицы леса: </w:t>
      </w:r>
      <w:r w:rsidRPr="00480E11">
        <w:rPr>
          <w:rFonts w:ascii="Times New Roman" w:hAnsi="Times New Roman" w:cs="Times New Roman"/>
          <w:sz w:val="24"/>
          <w:szCs w:val="24"/>
        </w:rPr>
        <w:t>большой пестрый дятел, синица.</w:t>
      </w:r>
    </w:p>
    <w:p w:rsidR="00CE3026" w:rsidRPr="00480E11" w:rsidRDefault="00CE3026">
      <w:pPr>
        <w:shd w:val="clear" w:color="auto" w:fill="FFFFFF"/>
        <w:spacing w:after="0" w:line="360" w:lineRule="auto"/>
        <w:ind w:firstLine="709"/>
        <w:jc w:val="both"/>
        <w:rPr>
          <w:rFonts w:ascii="Times New Roman" w:hAnsi="Times New Roman" w:cs="Times New Roman"/>
          <w:i/>
          <w:iCs/>
          <w:sz w:val="24"/>
          <w:szCs w:val="24"/>
        </w:rPr>
      </w:pPr>
      <w:r w:rsidRPr="00480E11">
        <w:rPr>
          <w:rFonts w:ascii="Times New Roman" w:hAnsi="Times New Roman" w:cs="Times New Roman"/>
          <w:i/>
          <w:iCs/>
          <w:sz w:val="24"/>
          <w:szCs w:val="24"/>
        </w:rPr>
        <w:t xml:space="preserve">Хищные птицы: </w:t>
      </w:r>
      <w:r w:rsidRPr="00480E11">
        <w:rPr>
          <w:rFonts w:ascii="Times New Roman" w:hAnsi="Times New Roman" w:cs="Times New Roman"/>
          <w:sz w:val="24"/>
          <w:szCs w:val="24"/>
        </w:rPr>
        <w:t>сова, орел.</w:t>
      </w:r>
    </w:p>
    <w:p w:rsidR="00CE3026" w:rsidRPr="00480E11" w:rsidRDefault="00CE3026">
      <w:pPr>
        <w:shd w:val="clear" w:color="auto" w:fill="FFFFFF"/>
        <w:spacing w:after="0" w:line="360" w:lineRule="auto"/>
        <w:ind w:firstLine="709"/>
        <w:jc w:val="both"/>
        <w:rPr>
          <w:rFonts w:ascii="Times New Roman" w:hAnsi="Times New Roman" w:cs="Times New Roman"/>
          <w:i/>
          <w:iCs/>
          <w:sz w:val="24"/>
          <w:szCs w:val="24"/>
        </w:rPr>
      </w:pPr>
      <w:r w:rsidRPr="00480E11">
        <w:rPr>
          <w:rFonts w:ascii="Times New Roman" w:hAnsi="Times New Roman" w:cs="Times New Roman"/>
          <w:i/>
          <w:iCs/>
          <w:sz w:val="24"/>
          <w:szCs w:val="24"/>
        </w:rPr>
        <w:t xml:space="preserve">Птицы, кормящиеся в воздухе: </w:t>
      </w:r>
      <w:r w:rsidRPr="00480E11">
        <w:rPr>
          <w:rFonts w:ascii="Times New Roman" w:hAnsi="Times New Roman" w:cs="Times New Roman"/>
          <w:sz w:val="24"/>
          <w:szCs w:val="24"/>
        </w:rPr>
        <w:t>ласточка, стриж.</w:t>
      </w:r>
    </w:p>
    <w:p w:rsidR="00CE3026" w:rsidRPr="00480E11" w:rsidRDefault="00CE3026">
      <w:pPr>
        <w:shd w:val="clear" w:color="auto" w:fill="FFFFFF"/>
        <w:spacing w:after="0" w:line="360" w:lineRule="auto"/>
        <w:ind w:firstLine="709"/>
        <w:jc w:val="both"/>
        <w:rPr>
          <w:rFonts w:ascii="Times New Roman" w:hAnsi="Times New Roman" w:cs="Times New Roman"/>
          <w:i/>
          <w:iCs/>
          <w:sz w:val="24"/>
          <w:szCs w:val="24"/>
        </w:rPr>
      </w:pPr>
      <w:r w:rsidRPr="00480E11">
        <w:rPr>
          <w:rFonts w:ascii="Times New Roman" w:hAnsi="Times New Roman" w:cs="Times New Roman"/>
          <w:i/>
          <w:iCs/>
          <w:sz w:val="24"/>
          <w:szCs w:val="24"/>
        </w:rPr>
        <w:t xml:space="preserve">Водоплавающие птицы: </w:t>
      </w:r>
      <w:r w:rsidRPr="00480E11">
        <w:rPr>
          <w:rFonts w:ascii="Times New Roman" w:hAnsi="Times New Roman" w:cs="Times New Roman"/>
          <w:sz w:val="24"/>
          <w:szCs w:val="24"/>
        </w:rPr>
        <w:t>утка-кряква, лебедь, пеликан.</w:t>
      </w:r>
    </w:p>
    <w:p w:rsidR="00CE3026" w:rsidRPr="00480E11" w:rsidRDefault="00CE3026">
      <w:pPr>
        <w:shd w:val="clear" w:color="auto" w:fill="FFFFFF"/>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i/>
          <w:iCs/>
          <w:sz w:val="24"/>
          <w:szCs w:val="24"/>
        </w:rPr>
        <w:t xml:space="preserve">Птицы, обитающие близ жилища человека: </w:t>
      </w:r>
      <w:r w:rsidRPr="00480E11">
        <w:rPr>
          <w:rFonts w:ascii="Times New Roman" w:hAnsi="Times New Roman" w:cs="Times New Roman"/>
          <w:sz w:val="24"/>
          <w:szCs w:val="24"/>
        </w:rPr>
        <w:t>голубь, воро</w:t>
      </w:r>
      <w:r w:rsidRPr="00480E11">
        <w:rPr>
          <w:rFonts w:ascii="Times New Roman" w:hAnsi="Times New Roman" w:cs="Times New Roman"/>
          <w:sz w:val="24"/>
          <w:szCs w:val="24"/>
        </w:rPr>
        <w:softHyphen/>
        <w:t>на, воробей, трясогузка или другие местные представители пернатых.</w:t>
      </w:r>
    </w:p>
    <w:p w:rsidR="00CE3026" w:rsidRPr="00480E11" w:rsidRDefault="00CE3026">
      <w:pPr>
        <w:shd w:val="clear" w:color="auto" w:fill="FFFFFF"/>
        <w:spacing w:after="0" w:line="360" w:lineRule="auto"/>
        <w:ind w:firstLine="709"/>
        <w:jc w:val="both"/>
        <w:rPr>
          <w:rFonts w:ascii="Times New Roman" w:hAnsi="Times New Roman" w:cs="Times New Roman"/>
          <w:i/>
          <w:iCs/>
          <w:sz w:val="24"/>
          <w:szCs w:val="24"/>
        </w:rPr>
      </w:pPr>
      <w:r w:rsidRPr="00480E11">
        <w:rPr>
          <w:rFonts w:ascii="Times New Roman" w:hAnsi="Times New Roman" w:cs="Times New Roman"/>
          <w:sz w:val="24"/>
          <w:szCs w:val="24"/>
        </w:rPr>
        <w:t>Особенности образа жизни каждой группы птиц. Гнездование и забота о потомстве. Охрана птиц.</w:t>
      </w:r>
    </w:p>
    <w:p w:rsidR="00CE3026" w:rsidRPr="00480E11" w:rsidRDefault="00CE3026">
      <w:pPr>
        <w:shd w:val="clear" w:color="auto" w:fill="FFFFFF"/>
        <w:spacing w:after="0" w:line="360" w:lineRule="auto"/>
        <w:ind w:firstLine="709"/>
        <w:jc w:val="both"/>
        <w:rPr>
          <w:rFonts w:ascii="Times New Roman" w:hAnsi="Times New Roman" w:cs="Times New Roman"/>
          <w:i/>
          <w:iCs/>
          <w:sz w:val="24"/>
          <w:szCs w:val="24"/>
        </w:rPr>
      </w:pPr>
      <w:r w:rsidRPr="00480E11">
        <w:rPr>
          <w:rFonts w:ascii="Times New Roman" w:hAnsi="Times New Roman" w:cs="Times New Roman"/>
          <w:i/>
          <w:iCs/>
          <w:sz w:val="24"/>
          <w:szCs w:val="24"/>
        </w:rPr>
        <w:t xml:space="preserve">Птицы в живом уголке. </w:t>
      </w:r>
      <w:r w:rsidRPr="00480E11">
        <w:rPr>
          <w:rFonts w:ascii="Times New Roman" w:hAnsi="Times New Roman" w:cs="Times New Roman"/>
          <w:sz w:val="24"/>
          <w:szCs w:val="24"/>
        </w:rPr>
        <w:t>Попугаи, канарейки, щеглы. Уход за ними.</w:t>
      </w:r>
    </w:p>
    <w:p w:rsidR="00CE3026" w:rsidRPr="00480E11" w:rsidRDefault="00CE3026">
      <w:pPr>
        <w:shd w:val="clear" w:color="auto" w:fill="FFFFFF"/>
        <w:spacing w:after="0" w:line="360" w:lineRule="auto"/>
        <w:ind w:firstLine="709"/>
        <w:jc w:val="both"/>
        <w:rPr>
          <w:rFonts w:ascii="Times New Roman" w:hAnsi="Times New Roman" w:cs="Times New Roman"/>
          <w:b/>
          <w:bCs/>
          <w:i/>
          <w:iCs/>
          <w:sz w:val="24"/>
          <w:szCs w:val="24"/>
        </w:rPr>
      </w:pPr>
      <w:r w:rsidRPr="00480E11">
        <w:rPr>
          <w:rFonts w:ascii="Times New Roman" w:hAnsi="Times New Roman" w:cs="Times New Roman"/>
          <w:i/>
          <w:iCs/>
          <w:sz w:val="24"/>
          <w:szCs w:val="24"/>
        </w:rPr>
        <w:t xml:space="preserve">Домашние птицы. </w:t>
      </w:r>
      <w:r w:rsidRPr="00480E11">
        <w:rPr>
          <w:rFonts w:ascii="Times New Roman" w:hAnsi="Times New Roman" w:cs="Times New Roman"/>
          <w:sz w:val="24"/>
          <w:szCs w:val="24"/>
        </w:rPr>
        <w:t>Курица, гусь, утка, индюшка. Особеннос</w:t>
      </w:r>
      <w:r w:rsidRPr="00480E11">
        <w:rPr>
          <w:rFonts w:ascii="Times New Roman" w:hAnsi="Times New Roman" w:cs="Times New Roman"/>
          <w:sz w:val="24"/>
          <w:szCs w:val="24"/>
        </w:rPr>
        <w:softHyphen/>
        <w:t>ти внешнего строения, питания, размножения и развития. Стро</w:t>
      </w:r>
      <w:r w:rsidRPr="00480E11">
        <w:rPr>
          <w:rFonts w:ascii="Times New Roman" w:hAnsi="Times New Roman" w:cs="Times New Roman"/>
          <w:sz w:val="24"/>
          <w:szCs w:val="24"/>
        </w:rPr>
        <w:softHyphen/>
        <w:t>ение яйца (на примере куриного). Уход за домашними птицами. Содержание, кормление, разведение. Значение птицеводства.</w:t>
      </w:r>
    </w:p>
    <w:p w:rsidR="00CE3026" w:rsidRPr="00480E11" w:rsidRDefault="00CE3026">
      <w:pPr>
        <w:shd w:val="clear" w:color="auto" w:fill="FFFFFF"/>
        <w:spacing w:after="0" w:line="360" w:lineRule="auto"/>
        <w:ind w:firstLine="709"/>
        <w:jc w:val="both"/>
        <w:rPr>
          <w:rFonts w:ascii="Times New Roman" w:hAnsi="Times New Roman" w:cs="Times New Roman"/>
          <w:b/>
          <w:bCs/>
          <w:i/>
          <w:iCs/>
          <w:sz w:val="24"/>
          <w:szCs w:val="24"/>
        </w:rPr>
      </w:pPr>
      <w:r w:rsidRPr="00480E11">
        <w:rPr>
          <w:rFonts w:ascii="Times New Roman" w:hAnsi="Times New Roman" w:cs="Times New Roman"/>
          <w:b/>
          <w:bCs/>
          <w:i/>
          <w:iCs/>
          <w:sz w:val="24"/>
          <w:szCs w:val="24"/>
        </w:rPr>
        <w:t xml:space="preserve">Демонстрация </w:t>
      </w:r>
      <w:r w:rsidRPr="00480E11">
        <w:rPr>
          <w:rFonts w:ascii="Times New Roman" w:hAnsi="Times New Roman" w:cs="Times New Roman"/>
          <w:sz w:val="24"/>
          <w:szCs w:val="24"/>
        </w:rPr>
        <w:t>скелета курицы, чучел птиц. Прослушивание голосов птиц. Показ видеофильмов.</w:t>
      </w:r>
    </w:p>
    <w:p w:rsidR="00CE3026" w:rsidRPr="00480E11" w:rsidRDefault="00CE3026">
      <w:pPr>
        <w:shd w:val="clear" w:color="auto" w:fill="FFFFFF"/>
        <w:spacing w:after="0" w:line="360" w:lineRule="auto"/>
        <w:ind w:firstLine="709"/>
        <w:jc w:val="both"/>
        <w:rPr>
          <w:rFonts w:ascii="Times New Roman" w:hAnsi="Times New Roman" w:cs="Times New Roman"/>
          <w:b/>
          <w:bCs/>
          <w:i/>
          <w:iCs/>
          <w:sz w:val="24"/>
          <w:szCs w:val="24"/>
        </w:rPr>
      </w:pPr>
      <w:r w:rsidRPr="00480E11">
        <w:rPr>
          <w:rFonts w:ascii="Times New Roman" w:hAnsi="Times New Roman" w:cs="Times New Roman"/>
          <w:b/>
          <w:bCs/>
          <w:i/>
          <w:iCs/>
          <w:sz w:val="24"/>
          <w:szCs w:val="24"/>
        </w:rPr>
        <w:t>Экскурсия</w:t>
      </w:r>
      <w:r w:rsidRPr="00480E11">
        <w:rPr>
          <w:rFonts w:ascii="Times New Roman" w:hAnsi="Times New Roman" w:cs="Times New Roman"/>
          <w:sz w:val="24"/>
          <w:szCs w:val="24"/>
        </w:rPr>
        <w:t xml:space="preserve">  с целью  наблюдения за поведением птиц в природе (или экскурсия на птицеферму).</w:t>
      </w:r>
    </w:p>
    <w:p w:rsidR="00CE3026" w:rsidRPr="00480E11" w:rsidRDefault="00CE3026">
      <w:pPr>
        <w:shd w:val="clear" w:color="auto" w:fill="FFFFFF"/>
        <w:spacing w:after="0" w:line="360" w:lineRule="auto"/>
        <w:ind w:firstLine="709"/>
        <w:jc w:val="both"/>
        <w:rPr>
          <w:rFonts w:ascii="Times New Roman" w:hAnsi="Times New Roman" w:cs="Times New Roman"/>
          <w:b/>
          <w:bCs/>
          <w:i/>
          <w:iCs/>
          <w:sz w:val="24"/>
          <w:szCs w:val="24"/>
        </w:rPr>
      </w:pPr>
      <w:r w:rsidRPr="00480E11">
        <w:rPr>
          <w:rFonts w:ascii="Times New Roman" w:hAnsi="Times New Roman" w:cs="Times New Roman"/>
          <w:b/>
          <w:bCs/>
          <w:i/>
          <w:iCs/>
          <w:sz w:val="24"/>
          <w:szCs w:val="24"/>
        </w:rPr>
        <w:t xml:space="preserve">Практические работы. </w:t>
      </w:r>
      <w:r w:rsidRPr="00480E11">
        <w:rPr>
          <w:rFonts w:ascii="Times New Roman" w:hAnsi="Times New Roman" w:cs="Times New Roman"/>
          <w:sz w:val="24"/>
          <w:szCs w:val="24"/>
        </w:rPr>
        <w:t>Подкормка зимующих птиц. Наблюдение и уход за птицами в живом уголке.</w:t>
      </w:r>
    </w:p>
    <w:p w:rsidR="00CE3026" w:rsidRPr="00480E11" w:rsidRDefault="00CE3026">
      <w:pPr>
        <w:shd w:val="clear" w:color="auto" w:fill="FFFFFF"/>
        <w:spacing w:after="0" w:line="360" w:lineRule="auto"/>
        <w:ind w:firstLine="709"/>
        <w:jc w:val="center"/>
        <w:rPr>
          <w:rFonts w:ascii="Times New Roman" w:hAnsi="Times New Roman" w:cs="Times New Roman"/>
          <w:sz w:val="24"/>
          <w:szCs w:val="24"/>
        </w:rPr>
      </w:pPr>
      <w:r w:rsidRPr="00480E11">
        <w:rPr>
          <w:rFonts w:ascii="Times New Roman" w:hAnsi="Times New Roman" w:cs="Times New Roman"/>
          <w:b/>
          <w:bCs/>
          <w:i/>
          <w:iCs/>
          <w:sz w:val="24"/>
          <w:szCs w:val="24"/>
        </w:rPr>
        <w:t>Млекопитающие животные</w:t>
      </w:r>
    </w:p>
    <w:p w:rsidR="00CE3026" w:rsidRPr="00480E11" w:rsidRDefault="00CE3026">
      <w:pPr>
        <w:shd w:val="clear" w:color="auto" w:fill="FFFFFF"/>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sz w:val="24"/>
          <w:szCs w:val="24"/>
        </w:rPr>
        <w:t>Общие сведения. Разнообразие млекопитающих животных. Общие признаки млекопитающих (рождение живых детенышей и вскармливание их молоком).</w:t>
      </w:r>
    </w:p>
    <w:p w:rsidR="00CE3026" w:rsidRPr="00480E11" w:rsidRDefault="00CE3026">
      <w:pPr>
        <w:shd w:val="clear" w:color="auto" w:fill="FFFFFF"/>
        <w:spacing w:after="0" w:line="360" w:lineRule="auto"/>
        <w:ind w:firstLine="709"/>
        <w:jc w:val="both"/>
        <w:rPr>
          <w:rFonts w:ascii="Times New Roman" w:hAnsi="Times New Roman" w:cs="Times New Roman"/>
          <w:b/>
          <w:bCs/>
          <w:i/>
          <w:iCs/>
          <w:sz w:val="24"/>
          <w:szCs w:val="24"/>
        </w:rPr>
      </w:pPr>
      <w:r w:rsidRPr="00480E11">
        <w:rPr>
          <w:rFonts w:ascii="Times New Roman" w:hAnsi="Times New Roman" w:cs="Times New Roman"/>
          <w:sz w:val="24"/>
          <w:szCs w:val="24"/>
        </w:rPr>
        <w:t>Классификация млекопитающих животных: дикие (грызуны, зайцеобразные, хищные, пушные и морские звери, приматы) и сельскохозяйственные.</w:t>
      </w:r>
    </w:p>
    <w:p w:rsidR="00CE3026" w:rsidRPr="00480E11" w:rsidRDefault="00CE3026">
      <w:pPr>
        <w:shd w:val="clear" w:color="auto" w:fill="FFFFFF"/>
        <w:spacing w:after="0" w:line="360" w:lineRule="auto"/>
        <w:ind w:firstLine="709"/>
        <w:jc w:val="center"/>
        <w:rPr>
          <w:rFonts w:ascii="Times New Roman" w:hAnsi="Times New Roman" w:cs="Times New Roman"/>
          <w:i/>
          <w:iCs/>
          <w:sz w:val="24"/>
          <w:szCs w:val="24"/>
        </w:rPr>
      </w:pPr>
      <w:r w:rsidRPr="00480E11">
        <w:rPr>
          <w:rFonts w:ascii="Times New Roman" w:hAnsi="Times New Roman" w:cs="Times New Roman"/>
          <w:b/>
          <w:bCs/>
          <w:i/>
          <w:iCs/>
          <w:sz w:val="24"/>
          <w:szCs w:val="24"/>
        </w:rPr>
        <w:t>Дикие млекопитающие животные</w:t>
      </w:r>
    </w:p>
    <w:p w:rsidR="00CE3026" w:rsidRPr="00480E11" w:rsidRDefault="00CE3026">
      <w:pPr>
        <w:shd w:val="clear" w:color="auto" w:fill="FFFFFF"/>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i/>
          <w:iCs/>
          <w:sz w:val="24"/>
          <w:szCs w:val="24"/>
        </w:rPr>
        <w:t xml:space="preserve">Грызуны. </w:t>
      </w:r>
      <w:r w:rsidRPr="00480E11">
        <w:rPr>
          <w:rFonts w:ascii="Times New Roman" w:hAnsi="Times New Roman" w:cs="Times New Roman"/>
          <w:sz w:val="24"/>
          <w:szCs w:val="24"/>
        </w:rPr>
        <w:t>Общие признаки грызунов: внешний вид, среда оби</w:t>
      </w:r>
      <w:r w:rsidRPr="00480E11">
        <w:rPr>
          <w:rFonts w:ascii="Times New Roman" w:hAnsi="Times New Roman" w:cs="Times New Roman"/>
          <w:sz w:val="24"/>
          <w:szCs w:val="24"/>
        </w:rPr>
        <w:softHyphen/>
        <w:t>тания, образ жизни, питание, размножение.</w:t>
      </w:r>
    </w:p>
    <w:p w:rsidR="00CE3026" w:rsidRPr="00480E11" w:rsidRDefault="00CE3026">
      <w:pPr>
        <w:shd w:val="clear" w:color="auto" w:fill="FFFFFF"/>
        <w:spacing w:after="0" w:line="360" w:lineRule="auto"/>
        <w:ind w:firstLine="709"/>
        <w:jc w:val="both"/>
        <w:rPr>
          <w:rFonts w:ascii="Times New Roman" w:hAnsi="Times New Roman" w:cs="Times New Roman"/>
          <w:i/>
          <w:iCs/>
          <w:sz w:val="24"/>
          <w:szCs w:val="24"/>
        </w:rPr>
      </w:pPr>
      <w:r w:rsidRPr="00480E11">
        <w:rPr>
          <w:rFonts w:ascii="Times New Roman" w:hAnsi="Times New Roman" w:cs="Times New Roman"/>
          <w:sz w:val="24"/>
          <w:szCs w:val="24"/>
        </w:rPr>
        <w:t>Мышь (полевая и серая полевка), белка, суслик, бобр. От</w:t>
      </w:r>
      <w:r w:rsidRPr="00480E11">
        <w:rPr>
          <w:rFonts w:ascii="Times New Roman" w:hAnsi="Times New Roman" w:cs="Times New Roman"/>
          <w:sz w:val="24"/>
          <w:szCs w:val="24"/>
        </w:rPr>
        <w:softHyphen/>
        <w:t>личительные особенности каждого животного. Значение грызунов в природе и хозяйственной деятельности человека. Польза и вред, приносимые грызунами. Охрана белок и бобров.</w:t>
      </w:r>
    </w:p>
    <w:p w:rsidR="00CE3026" w:rsidRPr="00480E11" w:rsidRDefault="00CE3026">
      <w:pPr>
        <w:shd w:val="clear" w:color="auto" w:fill="FFFFFF"/>
        <w:spacing w:after="0" w:line="360" w:lineRule="auto"/>
        <w:ind w:firstLine="709"/>
        <w:jc w:val="both"/>
        <w:rPr>
          <w:rFonts w:ascii="Times New Roman" w:hAnsi="Times New Roman" w:cs="Times New Roman"/>
          <w:i/>
          <w:iCs/>
          <w:sz w:val="24"/>
          <w:szCs w:val="24"/>
        </w:rPr>
      </w:pPr>
      <w:r w:rsidRPr="00480E11">
        <w:rPr>
          <w:rFonts w:ascii="Times New Roman" w:hAnsi="Times New Roman" w:cs="Times New Roman"/>
          <w:i/>
          <w:iCs/>
          <w:sz w:val="24"/>
          <w:szCs w:val="24"/>
        </w:rPr>
        <w:t xml:space="preserve">Зайцеобразные. </w:t>
      </w:r>
      <w:r w:rsidRPr="00480E11">
        <w:rPr>
          <w:rFonts w:ascii="Times New Roman" w:hAnsi="Times New Roman" w:cs="Times New Roman"/>
          <w:sz w:val="24"/>
          <w:szCs w:val="24"/>
        </w:rPr>
        <w:t>Общие признаки: внешний вид, среда обита</w:t>
      </w:r>
      <w:r w:rsidRPr="00480E11">
        <w:rPr>
          <w:rFonts w:ascii="Times New Roman" w:hAnsi="Times New Roman" w:cs="Times New Roman"/>
          <w:sz w:val="24"/>
          <w:szCs w:val="24"/>
        </w:rPr>
        <w:softHyphen/>
        <w:t>ния, образ жизни, питание, значение в природе (заяц-русак, за</w:t>
      </w:r>
      <w:r w:rsidRPr="00480E11">
        <w:rPr>
          <w:rFonts w:ascii="Times New Roman" w:hAnsi="Times New Roman" w:cs="Times New Roman"/>
          <w:sz w:val="24"/>
          <w:szCs w:val="24"/>
        </w:rPr>
        <w:softHyphen/>
        <w:t>яц-беляк).</w:t>
      </w:r>
    </w:p>
    <w:p w:rsidR="00CE3026" w:rsidRPr="00480E11" w:rsidRDefault="00CE3026">
      <w:pPr>
        <w:shd w:val="clear" w:color="auto" w:fill="FFFFFF"/>
        <w:spacing w:after="0" w:line="360" w:lineRule="auto"/>
        <w:ind w:firstLine="709"/>
        <w:jc w:val="both"/>
        <w:rPr>
          <w:rFonts w:ascii="Times New Roman" w:hAnsi="Times New Roman" w:cs="Times New Roman"/>
          <w:i/>
          <w:iCs/>
          <w:sz w:val="24"/>
          <w:szCs w:val="24"/>
        </w:rPr>
      </w:pPr>
      <w:r w:rsidRPr="00480E11">
        <w:rPr>
          <w:rFonts w:ascii="Times New Roman" w:hAnsi="Times New Roman" w:cs="Times New Roman"/>
          <w:i/>
          <w:iCs/>
          <w:sz w:val="24"/>
          <w:szCs w:val="24"/>
        </w:rPr>
        <w:t xml:space="preserve">Хищные звери. </w:t>
      </w:r>
      <w:r w:rsidRPr="00480E11">
        <w:rPr>
          <w:rFonts w:ascii="Times New Roman" w:hAnsi="Times New Roman" w:cs="Times New Roman"/>
          <w:sz w:val="24"/>
          <w:szCs w:val="24"/>
        </w:rPr>
        <w:t>Общие признаки хищных зверей. Внешний вид, отличительные особенности. Особенности некоторых из них. Об</w:t>
      </w:r>
      <w:r w:rsidRPr="00480E11">
        <w:rPr>
          <w:rFonts w:ascii="Times New Roman" w:hAnsi="Times New Roman" w:cs="Times New Roman"/>
          <w:sz w:val="24"/>
          <w:szCs w:val="24"/>
        </w:rPr>
        <w:softHyphen/>
        <w:t>раз жизни. Добыча пиши. Черты сходства и различия.</w:t>
      </w:r>
    </w:p>
    <w:p w:rsidR="00CE3026" w:rsidRPr="00480E11" w:rsidRDefault="00CE3026">
      <w:pPr>
        <w:shd w:val="clear" w:color="auto" w:fill="FFFFFF"/>
        <w:spacing w:after="0" w:line="360" w:lineRule="auto"/>
        <w:ind w:firstLine="709"/>
        <w:jc w:val="both"/>
        <w:rPr>
          <w:rFonts w:ascii="Times New Roman" w:hAnsi="Times New Roman" w:cs="Times New Roman"/>
          <w:i/>
          <w:iCs/>
          <w:sz w:val="24"/>
          <w:szCs w:val="24"/>
        </w:rPr>
      </w:pPr>
      <w:r w:rsidRPr="00480E11">
        <w:rPr>
          <w:rFonts w:ascii="Times New Roman" w:hAnsi="Times New Roman" w:cs="Times New Roman"/>
          <w:i/>
          <w:iCs/>
          <w:sz w:val="24"/>
          <w:szCs w:val="24"/>
        </w:rPr>
        <w:t>Псовые</w:t>
      </w:r>
      <w:r w:rsidRPr="00480E11">
        <w:rPr>
          <w:rFonts w:ascii="Times New Roman" w:hAnsi="Times New Roman" w:cs="Times New Roman"/>
          <w:sz w:val="24"/>
          <w:szCs w:val="24"/>
        </w:rPr>
        <w:t xml:space="preserve"> (собачьи): волк, лисица.</w:t>
      </w:r>
    </w:p>
    <w:p w:rsidR="00CE3026" w:rsidRPr="00480E11" w:rsidRDefault="00CE3026">
      <w:pPr>
        <w:shd w:val="clear" w:color="auto" w:fill="FFFFFF"/>
        <w:spacing w:after="0" w:line="360" w:lineRule="auto"/>
        <w:ind w:firstLine="709"/>
        <w:jc w:val="both"/>
        <w:rPr>
          <w:rFonts w:ascii="Times New Roman" w:hAnsi="Times New Roman" w:cs="Times New Roman"/>
          <w:i/>
          <w:iCs/>
          <w:sz w:val="24"/>
          <w:szCs w:val="24"/>
        </w:rPr>
      </w:pPr>
      <w:r w:rsidRPr="00480E11">
        <w:rPr>
          <w:rFonts w:ascii="Times New Roman" w:hAnsi="Times New Roman" w:cs="Times New Roman"/>
          <w:i/>
          <w:iCs/>
          <w:sz w:val="24"/>
          <w:szCs w:val="24"/>
        </w:rPr>
        <w:t>Медвежьи</w:t>
      </w:r>
      <w:r w:rsidRPr="00480E11">
        <w:rPr>
          <w:rFonts w:ascii="Times New Roman" w:hAnsi="Times New Roman" w:cs="Times New Roman"/>
          <w:sz w:val="24"/>
          <w:szCs w:val="24"/>
        </w:rPr>
        <w:t>: медведи (бурый, белый).</w:t>
      </w:r>
    </w:p>
    <w:p w:rsidR="00CE3026" w:rsidRPr="00480E11" w:rsidRDefault="00CE3026">
      <w:pPr>
        <w:shd w:val="clear" w:color="auto" w:fill="FFFFFF"/>
        <w:spacing w:after="0" w:line="360" w:lineRule="auto"/>
        <w:ind w:firstLine="709"/>
        <w:jc w:val="both"/>
        <w:rPr>
          <w:rFonts w:ascii="Times New Roman" w:hAnsi="Times New Roman" w:cs="Times New Roman"/>
          <w:i/>
          <w:iCs/>
          <w:sz w:val="24"/>
          <w:szCs w:val="24"/>
        </w:rPr>
      </w:pPr>
      <w:r w:rsidRPr="00480E11">
        <w:rPr>
          <w:rFonts w:ascii="Times New Roman" w:hAnsi="Times New Roman" w:cs="Times New Roman"/>
          <w:i/>
          <w:iCs/>
          <w:sz w:val="24"/>
          <w:szCs w:val="24"/>
        </w:rPr>
        <w:t>Кошачьи</w:t>
      </w:r>
      <w:r w:rsidRPr="00480E11">
        <w:rPr>
          <w:rFonts w:ascii="Times New Roman" w:hAnsi="Times New Roman" w:cs="Times New Roman"/>
          <w:sz w:val="24"/>
          <w:szCs w:val="24"/>
        </w:rPr>
        <w:t>: снежный барс, рысь, лев, тигр. Сравнительные характеристики.</w:t>
      </w:r>
    </w:p>
    <w:p w:rsidR="00CE3026" w:rsidRPr="00480E11" w:rsidRDefault="00CE3026">
      <w:pPr>
        <w:shd w:val="clear" w:color="auto" w:fill="FFFFFF"/>
        <w:spacing w:after="0" w:line="360" w:lineRule="auto"/>
        <w:ind w:firstLine="709"/>
        <w:jc w:val="both"/>
        <w:rPr>
          <w:rFonts w:ascii="Times New Roman" w:hAnsi="Times New Roman" w:cs="Times New Roman"/>
          <w:i/>
          <w:iCs/>
          <w:sz w:val="24"/>
          <w:szCs w:val="24"/>
        </w:rPr>
      </w:pPr>
      <w:r w:rsidRPr="00480E11">
        <w:rPr>
          <w:rFonts w:ascii="Times New Roman" w:hAnsi="Times New Roman" w:cs="Times New Roman"/>
          <w:i/>
          <w:iCs/>
          <w:sz w:val="24"/>
          <w:szCs w:val="24"/>
        </w:rPr>
        <w:t xml:space="preserve">Пушные звери: </w:t>
      </w:r>
      <w:r w:rsidRPr="00480E11">
        <w:rPr>
          <w:rFonts w:ascii="Times New Roman" w:hAnsi="Times New Roman" w:cs="Times New Roman"/>
          <w:sz w:val="24"/>
          <w:szCs w:val="24"/>
        </w:rPr>
        <w:t>соболь, куница, норка, песец. Пушные звери в природе. Разведение на зверофермах.</w:t>
      </w:r>
    </w:p>
    <w:p w:rsidR="00CE3026" w:rsidRPr="00480E11" w:rsidRDefault="00CE3026">
      <w:pPr>
        <w:shd w:val="clear" w:color="auto" w:fill="FFFFFF"/>
        <w:spacing w:after="0" w:line="360" w:lineRule="auto"/>
        <w:ind w:firstLine="709"/>
        <w:jc w:val="both"/>
        <w:rPr>
          <w:rFonts w:ascii="Times New Roman" w:hAnsi="Times New Roman" w:cs="Times New Roman"/>
          <w:i/>
          <w:iCs/>
          <w:sz w:val="24"/>
          <w:szCs w:val="24"/>
        </w:rPr>
      </w:pPr>
      <w:r w:rsidRPr="00480E11">
        <w:rPr>
          <w:rFonts w:ascii="Times New Roman" w:hAnsi="Times New Roman" w:cs="Times New Roman"/>
          <w:i/>
          <w:iCs/>
          <w:sz w:val="24"/>
          <w:szCs w:val="24"/>
        </w:rPr>
        <w:t xml:space="preserve">Копытные (парнокопытные, непарнокопытные) дикие животные: </w:t>
      </w:r>
      <w:r w:rsidRPr="00480E11">
        <w:rPr>
          <w:rFonts w:ascii="Times New Roman" w:hAnsi="Times New Roman" w:cs="Times New Roman"/>
          <w:sz w:val="24"/>
          <w:szCs w:val="24"/>
        </w:rPr>
        <w:t>кабан, лось. Общие признаки, внешний вид и отли</w:t>
      </w:r>
      <w:r w:rsidRPr="00480E11">
        <w:rPr>
          <w:rFonts w:ascii="Times New Roman" w:hAnsi="Times New Roman" w:cs="Times New Roman"/>
          <w:sz w:val="24"/>
          <w:szCs w:val="24"/>
        </w:rPr>
        <w:softHyphen/>
        <w:t>чительные особенности. Образ жизни, питание, местаобитания. Охрана животных.</w:t>
      </w:r>
    </w:p>
    <w:p w:rsidR="00CE3026" w:rsidRPr="00480E11" w:rsidRDefault="00CE3026">
      <w:pPr>
        <w:shd w:val="clear" w:color="auto" w:fill="FFFFFF"/>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i/>
          <w:iCs/>
          <w:sz w:val="24"/>
          <w:szCs w:val="24"/>
        </w:rPr>
        <w:t xml:space="preserve">Морские животные. </w:t>
      </w:r>
      <w:r w:rsidRPr="00480E11">
        <w:rPr>
          <w:rFonts w:ascii="Times New Roman" w:hAnsi="Times New Roman" w:cs="Times New Roman"/>
          <w:sz w:val="24"/>
          <w:szCs w:val="24"/>
        </w:rPr>
        <w:t>Ластоногие: тюлень, морж. Общие при</w:t>
      </w:r>
      <w:r w:rsidRPr="00480E11">
        <w:rPr>
          <w:rFonts w:ascii="Times New Roman" w:hAnsi="Times New Roman" w:cs="Times New Roman"/>
          <w:sz w:val="24"/>
          <w:szCs w:val="24"/>
        </w:rPr>
        <w:softHyphen/>
        <w:t>знаки, внешний вид, среда обитания, питание, размножение и раз</w:t>
      </w:r>
      <w:r w:rsidRPr="00480E11">
        <w:rPr>
          <w:rFonts w:ascii="Times New Roman" w:hAnsi="Times New Roman" w:cs="Times New Roman"/>
          <w:sz w:val="24"/>
          <w:szCs w:val="24"/>
        </w:rPr>
        <w:softHyphen/>
        <w:t>витие. Отличительные особенности, распространение и значение.</w:t>
      </w:r>
    </w:p>
    <w:p w:rsidR="00CE3026" w:rsidRPr="00480E11" w:rsidRDefault="00CE3026">
      <w:pPr>
        <w:shd w:val="clear" w:color="auto" w:fill="FFFFFF"/>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sz w:val="24"/>
          <w:szCs w:val="24"/>
        </w:rPr>
        <w:t>Китообразные: кит,дельфин. Внешний вид, места обитания, питание. Способ передвижения. Особенности вскармливания де</w:t>
      </w:r>
      <w:r w:rsidRPr="00480E11">
        <w:rPr>
          <w:rFonts w:ascii="Times New Roman" w:hAnsi="Times New Roman" w:cs="Times New Roman"/>
          <w:sz w:val="24"/>
          <w:szCs w:val="24"/>
        </w:rPr>
        <w:softHyphen/>
        <w:t>тенышей. Значение китообразных.</w:t>
      </w:r>
    </w:p>
    <w:p w:rsidR="00CE3026" w:rsidRPr="00480E11" w:rsidRDefault="00CE3026">
      <w:pPr>
        <w:shd w:val="clear" w:color="auto" w:fill="FFFFFF"/>
        <w:spacing w:after="0" w:line="360" w:lineRule="auto"/>
        <w:ind w:firstLine="709"/>
        <w:jc w:val="both"/>
        <w:rPr>
          <w:rFonts w:ascii="Times New Roman" w:hAnsi="Times New Roman" w:cs="Times New Roman"/>
          <w:i/>
          <w:iCs/>
          <w:sz w:val="24"/>
          <w:szCs w:val="24"/>
        </w:rPr>
      </w:pPr>
      <w:r w:rsidRPr="00480E11">
        <w:rPr>
          <w:rFonts w:ascii="Times New Roman" w:hAnsi="Times New Roman" w:cs="Times New Roman"/>
          <w:sz w:val="24"/>
          <w:szCs w:val="24"/>
        </w:rPr>
        <w:t>Охрана морских млекопитающих. Морские животные, занесен</w:t>
      </w:r>
      <w:r w:rsidRPr="00480E11">
        <w:rPr>
          <w:rFonts w:ascii="Times New Roman" w:hAnsi="Times New Roman" w:cs="Times New Roman"/>
          <w:sz w:val="24"/>
          <w:szCs w:val="24"/>
        </w:rPr>
        <w:softHyphen/>
        <w:t>ные в Красную книгу (нерпа, пятнистый тюлень и др.).</w:t>
      </w:r>
    </w:p>
    <w:p w:rsidR="00CE3026" w:rsidRPr="00480E11" w:rsidRDefault="00CE3026">
      <w:pPr>
        <w:shd w:val="clear" w:color="auto" w:fill="FFFFFF"/>
        <w:spacing w:after="0" w:line="360" w:lineRule="auto"/>
        <w:ind w:firstLine="709"/>
        <w:jc w:val="both"/>
        <w:rPr>
          <w:rFonts w:ascii="Times New Roman" w:hAnsi="Times New Roman" w:cs="Times New Roman"/>
          <w:b/>
          <w:bCs/>
          <w:i/>
          <w:iCs/>
          <w:sz w:val="24"/>
          <w:szCs w:val="24"/>
        </w:rPr>
      </w:pPr>
      <w:r w:rsidRPr="00480E11">
        <w:rPr>
          <w:rFonts w:ascii="Times New Roman" w:hAnsi="Times New Roman" w:cs="Times New Roman"/>
          <w:i/>
          <w:iCs/>
          <w:sz w:val="24"/>
          <w:szCs w:val="24"/>
        </w:rPr>
        <w:t xml:space="preserve">Приматы. </w:t>
      </w:r>
      <w:r w:rsidRPr="00480E11">
        <w:rPr>
          <w:rFonts w:ascii="Times New Roman" w:hAnsi="Times New Roman" w:cs="Times New Roman"/>
          <w:sz w:val="24"/>
          <w:szCs w:val="24"/>
        </w:rPr>
        <w:t>Общая характеристика. Знакомство с отличитель</w:t>
      </w:r>
      <w:r w:rsidRPr="00480E11">
        <w:rPr>
          <w:rFonts w:ascii="Times New Roman" w:hAnsi="Times New Roman" w:cs="Times New Roman"/>
          <w:sz w:val="24"/>
          <w:szCs w:val="24"/>
        </w:rPr>
        <w:softHyphen/>
        <w:t>ными особенностями различных групп. Питание. Уход за потом</w:t>
      </w:r>
      <w:r w:rsidRPr="00480E11">
        <w:rPr>
          <w:rFonts w:ascii="Times New Roman" w:hAnsi="Times New Roman" w:cs="Times New Roman"/>
          <w:sz w:val="24"/>
          <w:szCs w:val="24"/>
        </w:rPr>
        <w:softHyphen/>
        <w:t>ством. Места обитания.</w:t>
      </w:r>
    </w:p>
    <w:p w:rsidR="00CE3026" w:rsidRPr="00480E11" w:rsidRDefault="00CE3026">
      <w:pPr>
        <w:shd w:val="clear" w:color="auto" w:fill="FFFFFF"/>
        <w:spacing w:after="0" w:line="360" w:lineRule="auto"/>
        <w:ind w:firstLine="709"/>
        <w:jc w:val="both"/>
        <w:rPr>
          <w:rFonts w:ascii="Times New Roman" w:hAnsi="Times New Roman" w:cs="Times New Roman"/>
          <w:b/>
          <w:bCs/>
          <w:i/>
          <w:iCs/>
          <w:sz w:val="24"/>
          <w:szCs w:val="24"/>
        </w:rPr>
      </w:pPr>
      <w:r w:rsidRPr="00480E11">
        <w:rPr>
          <w:rFonts w:ascii="Times New Roman" w:hAnsi="Times New Roman" w:cs="Times New Roman"/>
          <w:b/>
          <w:bCs/>
          <w:i/>
          <w:iCs/>
          <w:sz w:val="24"/>
          <w:szCs w:val="24"/>
        </w:rPr>
        <w:t xml:space="preserve">Демонстрация </w:t>
      </w:r>
      <w:r w:rsidRPr="00480E11">
        <w:rPr>
          <w:rFonts w:ascii="Times New Roman" w:hAnsi="Times New Roman" w:cs="Times New Roman"/>
          <w:sz w:val="24"/>
          <w:szCs w:val="24"/>
        </w:rPr>
        <w:t>видеофильмов о жизни млекопитающих жи</w:t>
      </w:r>
      <w:r w:rsidRPr="00480E11">
        <w:rPr>
          <w:rFonts w:ascii="Times New Roman" w:hAnsi="Times New Roman" w:cs="Times New Roman"/>
          <w:sz w:val="24"/>
          <w:szCs w:val="24"/>
        </w:rPr>
        <w:softHyphen/>
        <w:t>вотных.</w:t>
      </w:r>
    </w:p>
    <w:p w:rsidR="00CE3026" w:rsidRPr="00480E11" w:rsidRDefault="00CE3026">
      <w:pPr>
        <w:shd w:val="clear" w:color="auto" w:fill="FFFFFF"/>
        <w:spacing w:after="0" w:line="360" w:lineRule="auto"/>
        <w:ind w:firstLine="709"/>
        <w:jc w:val="both"/>
        <w:rPr>
          <w:rFonts w:ascii="Times New Roman" w:hAnsi="Times New Roman" w:cs="Times New Roman"/>
          <w:b/>
          <w:bCs/>
          <w:i/>
          <w:iCs/>
          <w:sz w:val="24"/>
          <w:szCs w:val="24"/>
        </w:rPr>
      </w:pPr>
      <w:r w:rsidRPr="00480E11">
        <w:rPr>
          <w:rFonts w:ascii="Times New Roman" w:hAnsi="Times New Roman" w:cs="Times New Roman"/>
          <w:b/>
          <w:bCs/>
          <w:i/>
          <w:iCs/>
          <w:sz w:val="24"/>
          <w:szCs w:val="24"/>
        </w:rPr>
        <w:t xml:space="preserve">Экскурсия </w:t>
      </w:r>
      <w:r w:rsidRPr="00480E11">
        <w:rPr>
          <w:rFonts w:ascii="Times New Roman" w:hAnsi="Times New Roman" w:cs="Times New Roman"/>
          <w:sz w:val="24"/>
          <w:szCs w:val="24"/>
        </w:rPr>
        <w:t>в зоопарк, краеведческий музей (дельфинарий, мор</w:t>
      </w:r>
      <w:r w:rsidRPr="00480E11">
        <w:rPr>
          <w:rFonts w:ascii="Times New Roman" w:hAnsi="Times New Roman" w:cs="Times New Roman"/>
          <w:sz w:val="24"/>
          <w:szCs w:val="24"/>
        </w:rPr>
        <w:softHyphen/>
        <w:t>ской аквариум).</w:t>
      </w:r>
    </w:p>
    <w:p w:rsidR="00CE3026" w:rsidRPr="00480E11" w:rsidRDefault="00CE3026">
      <w:pPr>
        <w:shd w:val="clear" w:color="auto" w:fill="FFFFFF"/>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b/>
          <w:bCs/>
          <w:i/>
          <w:iCs/>
          <w:sz w:val="24"/>
          <w:szCs w:val="24"/>
        </w:rPr>
        <w:t xml:space="preserve">Практические работы. </w:t>
      </w:r>
      <w:r w:rsidRPr="00480E11">
        <w:rPr>
          <w:rFonts w:ascii="Times New Roman" w:hAnsi="Times New Roman" w:cs="Times New Roman"/>
          <w:sz w:val="24"/>
          <w:szCs w:val="24"/>
        </w:rPr>
        <w:t xml:space="preserve">Зарисовки в тетрадях. Игры (зоологическое </w:t>
      </w:r>
    </w:p>
    <w:p w:rsidR="00CE3026" w:rsidRPr="00480E11" w:rsidRDefault="00CE3026">
      <w:pPr>
        <w:shd w:val="clear" w:color="auto" w:fill="FFFFFF"/>
        <w:spacing w:after="0" w:line="360" w:lineRule="auto"/>
        <w:ind w:firstLine="709"/>
        <w:jc w:val="both"/>
        <w:rPr>
          <w:rFonts w:ascii="Times New Roman" w:hAnsi="Times New Roman" w:cs="Times New Roman"/>
          <w:b/>
          <w:bCs/>
          <w:i/>
          <w:iCs/>
          <w:sz w:val="24"/>
          <w:szCs w:val="24"/>
        </w:rPr>
      </w:pPr>
      <w:r w:rsidRPr="00480E11">
        <w:rPr>
          <w:rFonts w:ascii="Times New Roman" w:hAnsi="Times New Roman" w:cs="Times New Roman"/>
          <w:sz w:val="24"/>
          <w:szCs w:val="24"/>
        </w:rPr>
        <w:t>лото и др.).</w:t>
      </w:r>
    </w:p>
    <w:p w:rsidR="00CE3026" w:rsidRPr="00480E11" w:rsidRDefault="00CE3026">
      <w:pPr>
        <w:shd w:val="clear" w:color="auto" w:fill="FFFFFF"/>
        <w:spacing w:after="0" w:line="360" w:lineRule="auto"/>
        <w:ind w:firstLine="709"/>
        <w:jc w:val="center"/>
        <w:rPr>
          <w:rFonts w:ascii="Times New Roman" w:hAnsi="Times New Roman" w:cs="Times New Roman"/>
          <w:i/>
          <w:iCs/>
          <w:sz w:val="24"/>
          <w:szCs w:val="24"/>
        </w:rPr>
      </w:pPr>
      <w:r w:rsidRPr="00480E11">
        <w:rPr>
          <w:rFonts w:ascii="Times New Roman" w:hAnsi="Times New Roman" w:cs="Times New Roman"/>
          <w:b/>
          <w:bCs/>
          <w:i/>
          <w:iCs/>
          <w:sz w:val="24"/>
          <w:szCs w:val="24"/>
        </w:rPr>
        <w:t>Сельскохозяйственные животные</w:t>
      </w:r>
    </w:p>
    <w:p w:rsidR="00CE3026" w:rsidRPr="00480E11" w:rsidRDefault="00CE3026">
      <w:pPr>
        <w:shd w:val="clear" w:color="auto" w:fill="FFFFFF"/>
        <w:spacing w:after="0" w:line="360" w:lineRule="auto"/>
        <w:ind w:firstLine="709"/>
        <w:jc w:val="both"/>
        <w:rPr>
          <w:rFonts w:ascii="Times New Roman" w:hAnsi="Times New Roman" w:cs="Times New Roman"/>
          <w:i/>
          <w:iCs/>
          <w:sz w:val="24"/>
          <w:szCs w:val="24"/>
        </w:rPr>
      </w:pPr>
      <w:r w:rsidRPr="00480E11">
        <w:rPr>
          <w:rFonts w:ascii="Times New Roman" w:hAnsi="Times New Roman" w:cs="Times New Roman"/>
          <w:i/>
          <w:iCs/>
          <w:sz w:val="24"/>
          <w:szCs w:val="24"/>
        </w:rPr>
        <w:t xml:space="preserve">Кролик. </w:t>
      </w:r>
      <w:r w:rsidRPr="00480E11">
        <w:rPr>
          <w:rFonts w:ascii="Times New Roman" w:hAnsi="Times New Roman" w:cs="Times New Roman"/>
          <w:sz w:val="24"/>
          <w:szCs w:val="24"/>
        </w:rPr>
        <w:t>Внешний вид и характерные особенности кроликов. Питание. Содержание кроликов. Разведение.</w:t>
      </w:r>
    </w:p>
    <w:p w:rsidR="00CE3026" w:rsidRPr="00480E11" w:rsidRDefault="00CE3026">
      <w:pPr>
        <w:shd w:val="clear" w:color="auto" w:fill="FFFFFF"/>
        <w:spacing w:after="0" w:line="360" w:lineRule="auto"/>
        <w:ind w:firstLine="709"/>
        <w:jc w:val="both"/>
        <w:rPr>
          <w:rFonts w:ascii="Times New Roman" w:hAnsi="Times New Roman" w:cs="Times New Roman"/>
          <w:i/>
          <w:iCs/>
          <w:sz w:val="24"/>
          <w:szCs w:val="24"/>
        </w:rPr>
      </w:pPr>
      <w:r w:rsidRPr="00480E11">
        <w:rPr>
          <w:rFonts w:ascii="Times New Roman" w:hAnsi="Times New Roman" w:cs="Times New Roman"/>
          <w:i/>
          <w:iCs/>
          <w:sz w:val="24"/>
          <w:szCs w:val="24"/>
        </w:rPr>
        <w:t xml:space="preserve">Корова. </w:t>
      </w:r>
      <w:r w:rsidRPr="00480E11">
        <w:rPr>
          <w:rFonts w:ascii="Times New Roman" w:hAnsi="Times New Roman" w:cs="Times New Roman"/>
          <w:sz w:val="24"/>
          <w:szCs w:val="24"/>
        </w:rPr>
        <w:t>Отличительные особенности внешнего строения. Осо</w:t>
      </w:r>
      <w:r w:rsidRPr="00480E11">
        <w:rPr>
          <w:rFonts w:ascii="Times New Roman" w:hAnsi="Times New Roman" w:cs="Times New Roman"/>
          <w:sz w:val="24"/>
          <w:szCs w:val="24"/>
        </w:rPr>
        <w:softHyphen/>
        <w:t>бенности питания. Корма для коров. Молочная продуктивность коров. Вскармливание телят. Некоторые местные породы. Совре</w:t>
      </w:r>
      <w:r w:rsidRPr="00480E11">
        <w:rPr>
          <w:rFonts w:ascii="Times New Roman" w:hAnsi="Times New Roman" w:cs="Times New Roman"/>
          <w:sz w:val="24"/>
          <w:szCs w:val="24"/>
        </w:rPr>
        <w:softHyphen/>
        <w:t>менные фермы: содержание коров, телят.</w:t>
      </w:r>
    </w:p>
    <w:p w:rsidR="00CE3026" w:rsidRPr="00480E11" w:rsidRDefault="00CE3026">
      <w:pPr>
        <w:shd w:val="clear" w:color="auto" w:fill="FFFFFF"/>
        <w:spacing w:after="0" w:line="360" w:lineRule="auto"/>
        <w:ind w:firstLine="709"/>
        <w:jc w:val="both"/>
        <w:rPr>
          <w:rFonts w:ascii="Times New Roman" w:hAnsi="Times New Roman" w:cs="Times New Roman"/>
          <w:i/>
          <w:iCs/>
          <w:sz w:val="24"/>
          <w:szCs w:val="24"/>
        </w:rPr>
      </w:pPr>
      <w:r w:rsidRPr="00480E11">
        <w:rPr>
          <w:rFonts w:ascii="Times New Roman" w:hAnsi="Times New Roman" w:cs="Times New Roman"/>
          <w:i/>
          <w:iCs/>
          <w:sz w:val="24"/>
          <w:szCs w:val="24"/>
        </w:rPr>
        <w:t xml:space="preserve">Овца. </w:t>
      </w:r>
      <w:r w:rsidRPr="00480E11">
        <w:rPr>
          <w:rFonts w:ascii="Times New Roman" w:hAnsi="Times New Roman" w:cs="Times New Roman"/>
          <w:sz w:val="24"/>
          <w:szCs w:val="24"/>
        </w:rPr>
        <w:t>Характерные особенности внешнего вида. Распростра</w:t>
      </w:r>
      <w:r w:rsidRPr="00480E11">
        <w:rPr>
          <w:rFonts w:ascii="Times New Roman" w:hAnsi="Times New Roman" w:cs="Times New Roman"/>
          <w:sz w:val="24"/>
          <w:szCs w:val="24"/>
        </w:rPr>
        <w:softHyphen/>
        <w:t xml:space="preserve">нение овец. Питание. Способность </w:t>
      </w:r>
      <w:r w:rsidRPr="00480E11">
        <w:rPr>
          <w:rFonts w:ascii="Times New Roman" w:hAnsi="Times New Roman" w:cs="Times New Roman"/>
          <w:b/>
          <w:bCs/>
          <w:sz w:val="24"/>
          <w:szCs w:val="24"/>
        </w:rPr>
        <w:t xml:space="preserve">к </w:t>
      </w:r>
      <w:r w:rsidRPr="00480E11">
        <w:rPr>
          <w:rFonts w:ascii="Times New Roman" w:hAnsi="Times New Roman" w:cs="Times New Roman"/>
          <w:sz w:val="24"/>
          <w:szCs w:val="24"/>
        </w:rPr>
        <w:t>поеданию низкорослых рас</w:t>
      </w:r>
      <w:r w:rsidRPr="00480E11">
        <w:rPr>
          <w:rFonts w:ascii="Times New Roman" w:hAnsi="Times New Roman" w:cs="Times New Roman"/>
          <w:sz w:val="24"/>
          <w:szCs w:val="24"/>
        </w:rPr>
        <w:softHyphen/>
        <w:t>тений, а также растений, имеющих горький и соленый вкус. Зна</w:t>
      </w:r>
      <w:r w:rsidRPr="00480E11">
        <w:rPr>
          <w:rFonts w:ascii="Times New Roman" w:hAnsi="Times New Roman" w:cs="Times New Roman"/>
          <w:sz w:val="24"/>
          <w:szCs w:val="24"/>
        </w:rPr>
        <w:softHyphen/>
        <w:t>чение овец в экономике страны. Некоторые породы овец. Содержание овец в зимний и летний периоды.</w:t>
      </w:r>
    </w:p>
    <w:p w:rsidR="00CE3026" w:rsidRPr="00480E11" w:rsidRDefault="00CE3026">
      <w:pPr>
        <w:shd w:val="clear" w:color="auto" w:fill="FFFFFF"/>
        <w:spacing w:after="0" w:line="360" w:lineRule="auto"/>
        <w:ind w:firstLine="709"/>
        <w:jc w:val="both"/>
        <w:rPr>
          <w:rFonts w:ascii="Times New Roman" w:hAnsi="Times New Roman" w:cs="Times New Roman"/>
          <w:i/>
          <w:iCs/>
          <w:sz w:val="24"/>
          <w:szCs w:val="24"/>
        </w:rPr>
      </w:pPr>
      <w:r w:rsidRPr="00480E11">
        <w:rPr>
          <w:rFonts w:ascii="Times New Roman" w:hAnsi="Times New Roman" w:cs="Times New Roman"/>
          <w:i/>
          <w:iCs/>
          <w:sz w:val="24"/>
          <w:szCs w:val="24"/>
        </w:rPr>
        <w:t xml:space="preserve">Свинья. </w:t>
      </w:r>
      <w:r w:rsidRPr="00480E11">
        <w:rPr>
          <w:rFonts w:ascii="Times New Roman" w:hAnsi="Times New Roman" w:cs="Times New Roman"/>
          <w:sz w:val="24"/>
          <w:szCs w:val="24"/>
        </w:rPr>
        <w:t>Внешнее строение. Особенности внешнего вида, кож</w:t>
      </w:r>
      <w:r w:rsidRPr="00480E11">
        <w:rPr>
          <w:rFonts w:ascii="Times New Roman" w:hAnsi="Times New Roman" w:cs="Times New Roman"/>
          <w:sz w:val="24"/>
          <w:szCs w:val="24"/>
        </w:rPr>
        <w:softHyphen/>
        <w:t>ного покрова (жировая прослойка). Уход и кормление (откорм). Свиноводческие фермы.</w:t>
      </w:r>
    </w:p>
    <w:p w:rsidR="00CE3026" w:rsidRPr="00480E11" w:rsidRDefault="00CE3026">
      <w:pPr>
        <w:shd w:val="clear" w:color="auto" w:fill="FFFFFF"/>
        <w:spacing w:after="0" w:line="360" w:lineRule="auto"/>
        <w:ind w:firstLine="709"/>
        <w:jc w:val="both"/>
        <w:rPr>
          <w:rFonts w:ascii="Times New Roman" w:hAnsi="Times New Roman" w:cs="Times New Roman"/>
          <w:i/>
          <w:iCs/>
          <w:sz w:val="24"/>
          <w:szCs w:val="24"/>
        </w:rPr>
      </w:pPr>
      <w:r w:rsidRPr="00480E11">
        <w:rPr>
          <w:rFonts w:ascii="Times New Roman" w:hAnsi="Times New Roman" w:cs="Times New Roman"/>
          <w:i/>
          <w:iCs/>
          <w:sz w:val="24"/>
          <w:szCs w:val="24"/>
        </w:rPr>
        <w:t xml:space="preserve">Лошадь. </w:t>
      </w:r>
      <w:r w:rsidRPr="00480E11">
        <w:rPr>
          <w:rFonts w:ascii="Times New Roman" w:hAnsi="Times New Roman" w:cs="Times New Roman"/>
          <w:sz w:val="24"/>
          <w:szCs w:val="24"/>
        </w:rPr>
        <w:t>Внешний вид, особенности. Уход и кормление. Зна</w:t>
      </w:r>
      <w:r w:rsidRPr="00480E11">
        <w:rPr>
          <w:rFonts w:ascii="Times New Roman" w:hAnsi="Times New Roman" w:cs="Times New Roman"/>
          <w:sz w:val="24"/>
          <w:szCs w:val="24"/>
        </w:rPr>
        <w:softHyphen/>
        <w:t>чение в народном хозяйстве. Верховые лошади, тяжеловозы, рысаки.</w:t>
      </w:r>
    </w:p>
    <w:p w:rsidR="00CE3026" w:rsidRPr="00480E11" w:rsidRDefault="00CE3026">
      <w:pPr>
        <w:shd w:val="clear" w:color="auto" w:fill="FFFFFF"/>
        <w:spacing w:after="0" w:line="360" w:lineRule="auto"/>
        <w:ind w:firstLine="709"/>
        <w:jc w:val="both"/>
        <w:rPr>
          <w:rFonts w:ascii="Times New Roman" w:hAnsi="Times New Roman" w:cs="Times New Roman"/>
          <w:i/>
          <w:iCs/>
          <w:sz w:val="24"/>
          <w:szCs w:val="24"/>
        </w:rPr>
      </w:pPr>
      <w:r w:rsidRPr="00480E11">
        <w:rPr>
          <w:rFonts w:ascii="Times New Roman" w:hAnsi="Times New Roman" w:cs="Times New Roman"/>
          <w:i/>
          <w:iCs/>
          <w:sz w:val="24"/>
          <w:szCs w:val="24"/>
        </w:rPr>
        <w:t xml:space="preserve">Северный олень. </w:t>
      </w:r>
      <w:r w:rsidRPr="00480E11">
        <w:rPr>
          <w:rFonts w:ascii="Times New Roman" w:hAnsi="Times New Roman" w:cs="Times New Roman"/>
          <w:sz w:val="24"/>
          <w:szCs w:val="24"/>
        </w:rPr>
        <w:t>Внешний вид. Особенности питания. Приспособленность к условиям жизни. Значение. Оленеводство.</w:t>
      </w:r>
    </w:p>
    <w:p w:rsidR="00CE3026" w:rsidRPr="00480E11" w:rsidRDefault="00CE3026">
      <w:pPr>
        <w:shd w:val="clear" w:color="auto" w:fill="FFFFFF"/>
        <w:spacing w:after="0" w:line="360" w:lineRule="auto"/>
        <w:ind w:firstLine="709"/>
        <w:jc w:val="both"/>
        <w:rPr>
          <w:rFonts w:ascii="Times New Roman" w:hAnsi="Times New Roman" w:cs="Times New Roman"/>
          <w:b/>
          <w:bCs/>
          <w:i/>
          <w:iCs/>
          <w:sz w:val="24"/>
          <w:szCs w:val="24"/>
        </w:rPr>
      </w:pPr>
      <w:r w:rsidRPr="00480E11">
        <w:rPr>
          <w:rFonts w:ascii="Times New Roman" w:hAnsi="Times New Roman" w:cs="Times New Roman"/>
          <w:i/>
          <w:iCs/>
          <w:sz w:val="24"/>
          <w:szCs w:val="24"/>
        </w:rPr>
        <w:t xml:space="preserve">Верблюд. </w:t>
      </w:r>
      <w:r w:rsidRPr="00480E11">
        <w:rPr>
          <w:rFonts w:ascii="Times New Roman" w:hAnsi="Times New Roman" w:cs="Times New Roman"/>
          <w:sz w:val="24"/>
          <w:szCs w:val="24"/>
        </w:rPr>
        <w:t>Внешний вид. Особенности питания. Приспособлен</w:t>
      </w:r>
      <w:r w:rsidRPr="00480E11">
        <w:rPr>
          <w:rFonts w:ascii="Times New Roman" w:hAnsi="Times New Roman" w:cs="Times New Roman"/>
          <w:sz w:val="24"/>
          <w:szCs w:val="24"/>
        </w:rPr>
        <w:softHyphen/>
        <w:t>ность к условиям жизни. Значение для человека.</w:t>
      </w:r>
    </w:p>
    <w:p w:rsidR="00CE3026" w:rsidRPr="00480E11" w:rsidRDefault="00CE3026">
      <w:pPr>
        <w:shd w:val="clear" w:color="auto" w:fill="FFFFFF"/>
        <w:spacing w:after="0" w:line="360" w:lineRule="auto"/>
        <w:ind w:firstLine="709"/>
        <w:jc w:val="both"/>
        <w:rPr>
          <w:rFonts w:ascii="Times New Roman" w:hAnsi="Times New Roman" w:cs="Times New Roman"/>
          <w:b/>
          <w:bCs/>
          <w:i/>
          <w:iCs/>
          <w:sz w:val="24"/>
          <w:szCs w:val="24"/>
        </w:rPr>
      </w:pPr>
      <w:r w:rsidRPr="00480E11">
        <w:rPr>
          <w:rFonts w:ascii="Times New Roman" w:hAnsi="Times New Roman" w:cs="Times New Roman"/>
          <w:b/>
          <w:bCs/>
          <w:i/>
          <w:iCs/>
          <w:sz w:val="24"/>
          <w:szCs w:val="24"/>
        </w:rPr>
        <w:t xml:space="preserve">Демонстрация </w:t>
      </w:r>
      <w:r w:rsidRPr="00480E11">
        <w:rPr>
          <w:rFonts w:ascii="Times New Roman" w:hAnsi="Times New Roman" w:cs="Times New Roman"/>
          <w:sz w:val="24"/>
          <w:szCs w:val="24"/>
        </w:rPr>
        <w:t>видеофильмов (для городских школ).</w:t>
      </w:r>
    </w:p>
    <w:p w:rsidR="00CE3026" w:rsidRPr="00480E11" w:rsidRDefault="00CE3026">
      <w:pPr>
        <w:shd w:val="clear" w:color="auto" w:fill="FFFFFF"/>
        <w:spacing w:after="0" w:line="360" w:lineRule="auto"/>
        <w:ind w:firstLine="709"/>
        <w:jc w:val="both"/>
        <w:rPr>
          <w:rFonts w:ascii="Times New Roman" w:hAnsi="Times New Roman" w:cs="Times New Roman"/>
          <w:b/>
          <w:bCs/>
          <w:i/>
          <w:iCs/>
          <w:sz w:val="24"/>
          <w:szCs w:val="24"/>
        </w:rPr>
      </w:pPr>
      <w:r w:rsidRPr="00480E11">
        <w:rPr>
          <w:rFonts w:ascii="Times New Roman" w:hAnsi="Times New Roman" w:cs="Times New Roman"/>
          <w:b/>
          <w:bCs/>
          <w:i/>
          <w:iCs/>
          <w:sz w:val="24"/>
          <w:szCs w:val="24"/>
        </w:rPr>
        <w:t xml:space="preserve">Экскурсия </w:t>
      </w:r>
      <w:r w:rsidRPr="00480E11">
        <w:rPr>
          <w:rFonts w:ascii="Times New Roman" w:hAnsi="Times New Roman" w:cs="Times New Roman"/>
          <w:sz w:val="24"/>
          <w:szCs w:val="24"/>
        </w:rPr>
        <w:t>на ферму: участие в раздаче кормов, уборке поме</w:t>
      </w:r>
      <w:r w:rsidRPr="00480E11">
        <w:rPr>
          <w:rFonts w:ascii="Times New Roman" w:hAnsi="Times New Roman" w:cs="Times New Roman"/>
          <w:sz w:val="24"/>
          <w:szCs w:val="24"/>
        </w:rPr>
        <w:softHyphen/>
        <w:t>щения (для сельских школ).</w:t>
      </w:r>
    </w:p>
    <w:p w:rsidR="00CE3026" w:rsidRPr="00480E11" w:rsidRDefault="00CE3026">
      <w:pPr>
        <w:shd w:val="clear" w:color="auto" w:fill="FFFFFF"/>
        <w:spacing w:after="0" w:line="360" w:lineRule="auto"/>
        <w:ind w:firstLine="709"/>
        <w:jc w:val="center"/>
        <w:rPr>
          <w:rFonts w:ascii="Times New Roman" w:hAnsi="Times New Roman" w:cs="Times New Roman"/>
          <w:i/>
          <w:iCs/>
          <w:sz w:val="24"/>
          <w:szCs w:val="24"/>
        </w:rPr>
      </w:pPr>
      <w:r w:rsidRPr="00480E11">
        <w:rPr>
          <w:rFonts w:ascii="Times New Roman" w:hAnsi="Times New Roman" w:cs="Times New Roman"/>
          <w:b/>
          <w:bCs/>
          <w:i/>
          <w:iCs/>
          <w:sz w:val="24"/>
          <w:szCs w:val="24"/>
        </w:rPr>
        <w:t>Домашние питомцы</w:t>
      </w:r>
    </w:p>
    <w:p w:rsidR="00CE3026" w:rsidRPr="00480E11" w:rsidRDefault="00CE3026">
      <w:pPr>
        <w:shd w:val="clear" w:color="auto" w:fill="FFFFFF"/>
        <w:spacing w:after="0" w:line="360" w:lineRule="auto"/>
        <w:ind w:firstLine="709"/>
        <w:jc w:val="both"/>
        <w:rPr>
          <w:rFonts w:ascii="Times New Roman" w:hAnsi="Times New Roman" w:cs="Times New Roman"/>
          <w:i/>
          <w:iCs/>
          <w:sz w:val="24"/>
          <w:szCs w:val="24"/>
        </w:rPr>
      </w:pPr>
      <w:r w:rsidRPr="00480E11">
        <w:rPr>
          <w:rFonts w:ascii="Times New Roman" w:hAnsi="Times New Roman" w:cs="Times New Roman"/>
          <w:i/>
          <w:iCs/>
          <w:sz w:val="24"/>
          <w:szCs w:val="24"/>
        </w:rPr>
        <w:t xml:space="preserve">Собаки. </w:t>
      </w:r>
      <w:r w:rsidRPr="00480E11">
        <w:rPr>
          <w:rFonts w:ascii="Times New Roman" w:hAnsi="Times New Roman" w:cs="Times New Roman"/>
          <w:sz w:val="24"/>
          <w:szCs w:val="24"/>
        </w:rPr>
        <w:t>Особенности внешнего вида. Породы. Содержание и уход. Санитарно-гигиенические требования к их содержанию. За</w:t>
      </w:r>
      <w:r w:rsidRPr="00480E11">
        <w:rPr>
          <w:rFonts w:ascii="Times New Roman" w:hAnsi="Times New Roman" w:cs="Times New Roman"/>
          <w:sz w:val="24"/>
          <w:szCs w:val="24"/>
        </w:rPr>
        <w:softHyphen/>
        <w:t>болевания и оказание первой помощи животным.</w:t>
      </w:r>
    </w:p>
    <w:p w:rsidR="00CE3026" w:rsidRPr="00480E11" w:rsidRDefault="00CE3026">
      <w:pPr>
        <w:shd w:val="clear" w:color="auto" w:fill="FFFFFF"/>
        <w:spacing w:after="0" w:line="360" w:lineRule="auto"/>
        <w:ind w:firstLine="709"/>
        <w:jc w:val="both"/>
        <w:rPr>
          <w:rFonts w:ascii="Times New Roman" w:hAnsi="Times New Roman" w:cs="Times New Roman"/>
          <w:i/>
          <w:iCs/>
          <w:sz w:val="24"/>
          <w:szCs w:val="24"/>
        </w:rPr>
      </w:pPr>
      <w:r w:rsidRPr="00480E11">
        <w:rPr>
          <w:rFonts w:ascii="Times New Roman" w:hAnsi="Times New Roman" w:cs="Times New Roman"/>
          <w:i/>
          <w:iCs/>
          <w:sz w:val="24"/>
          <w:szCs w:val="24"/>
        </w:rPr>
        <w:t xml:space="preserve">Кошки. </w:t>
      </w:r>
      <w:r w:rsidRPr="00480E11">
        <w:rPr>
          <w:rFonts w:ascii="Times New Roman" w:hAnsi="Times New Roman" w:cs="Times New Roman"/>
          <w:sz w:val="24"/>
          <w:szCs w:val="24"/>
        </w:rPr>
        <w:t>Особенности внешнего вида. Породы. Содержание и уход. Санитарно-гигиенические требования. Заболевания и ока</w:t>
      </w:r>
      <w:r w:rsidRPr="00480E11">
        <w:rPr>
          <w:rFonts w:ascii="Times New Roman" w:hAnsi="Times New Roman" w:cs="Times New Roman"/>
          <w:sz w:val="24"/>
          <w:szCs w:val="24"/>
        </w:rPr>
        <w:softHyphen/>
        <w:t>зание им первой помощи.</w:t>
      </w:r>
    </w:p>
    <w:p w:rsidR="00CE3026" w:rsidRPr="00480E11" w:rsidRDefault="00CE3026">
      <w:pPr>
        <w:shd w:val="clear" w:color="auto" w:fill="FFFFFF"/>
        <w:spacing w:after="0" w:line="360" w:lineRule="auto"/>
        <w:ind w:firstLine="709"/>
        <w:jc w:val="both"/>
        <w:rPr>
          <w:rFonts w:ascii="Times New Roman" w:hAnsi="Times New Roman" w:cs="Times New Roman"/>
          <w:b/>
          <w:bCs/>
          <w:w w:val="110"/>
          <w:sz w:val="24"/>
          <w:szCs w:val="24"/>
        </w:rPr>
      </w:pPr>
      <w:r w:rsidRPr="00480E11">
        <w:rPr>
          <w:rFonts w:ascii="Times New Roman" w:hAnsi="Times New Roman" w:cs="Times New Roman"/>
          <w:i/>
          <w:iCs/>
          <w:sz w:val="24"/>
          <w:szCs w:val="24"/>
        </w:rPr>
        <w:t>Животные в живом уголке</w:t>
      </w:r>
      <w:r w:rsidRPr="00480E11">
        <w:rPr>
          <w:rFonts w:ascii="Times New Roman" w:hAnsi="Times New Roman" w:cs="Times New Roman"/>
          <w:sz w:val="24"/>
          <w:szCs w:val="24"/>
        </w:rPr>
        <w:t xml:space="preserve"> (хомяки, черепахи, белые мыши, белки и др.). Образ жизни. Уход. Кормление. Уборка их жилища.</w:t>
      </w:r>
    </w:p>
    <w:p w:rsidR="00CE3026" w:rsidRPr="00480E11" w:rsidRDefault="00CE3026">
      <w:pPr>
        <w:shd w:val="clear" w:color="auto" w:fill="FFFFFF"/>
        <w:spacing w:after="0" w:line="360" w:lineRule="auto"/>
        <w:ind w:firstLine="709"/>
        <w:jc w:val="center"/>
        <w:rPr>
          <w:rFonts w:ascii="Times New Roman" w:hAnsi="Times New Roman" w:cs="Times New Roman"/>
          <w:b/>
          <w:bCs/>
          <w:sz w:val="24"/>
          <w:szCs w:val="24"/>
        </w:rPr>
      </w:pPr>
      <w:r w:rsidRPr="00480E11">
        <w:rPr>
          <w:rFonts w:ascii="Times New Roman" w:hAnsi="Times New Roman" w:cs="Times New Roman"/>
          <w:b/>
          <w:bCs/>
          <w:w w:val="110"/>
          <w:sz w:val="24"/>
          <w:szCs w:val="24"/>
        </w:rPr>
        <w:t>ЧЕЛОВЕК</w:t>
      </w:r>
    </w:p>
    <w:p w:rsidR="00CE3026" w:rsidRPr="00480E11" w:rsidRDefault="00CE3026">
      <w:pPr>
        <w:shd w:val="clear" w:color="auto" w:fill="FFFFFF"/>
        <w:spacing w:after="0" w:line="360" w:lineRule="auto"/>
        <w:ind w:firstLine="709"/>
        <w:jc w:val="center"/>
        <w:rPr>
          <w:rFonts w:ascii="Times New Roman" w:hAnsi="Times New Roman" w:cs="Times New Roman"/>
          <w:sz w:val="24"/>
          <w:szCs w:val="24"/>
        </w:rPr>
      </w:pPr>
      <w:r w:rsidRPr="00480E11">
        <w:rPr>
          <w:rFonts w:ascii="Times New Roman" w:hAnsi="Times New Roman" w:cs="Times New Roman"/>
          <w:b/>
          <w:bCs/>
          <w:sz w:val="24"/>
          <w:szCs w:val="24"/>
        </w:rPr>
        <w:t>Введение</w:t>
      </w:r>
    </w:p>
    <w:p w:rsidR="00CE3026" w:rsidRPr="00480E11" w:rsidRDefault="00CE3026">
      <w:pPr>
        <w:shd w:val="clear" w:color="auto" w:fill="FFFFFF"/>
        <w:spacing w:after="0" w:line="360" w:lineRule="auto"/>
        <w:ind w:firstLine="709"/>
        <w:jc w:val="both"/>
        <w:rPr>
          <w:rFonts w:ascii="Times New Roman" w:hAnsi="Times New Roman" w:cs="Times New Roman"/>
          <w:b/>
          <w:bCs/>
          <w:sz w:val="24"/>
          <w:szCs w:val="24"/>
        </w:rPr>
      </w:pPr>
      <w:r w:rsidRPr="00480E11">
        <w:rPr>
          <w:rFonts w:ascii="Times New Roman" w:hAnsi="Times New Roman" w:cs="Times New Roman"/>
          <w:sz w:val="24"/>
          <w:szCs w:val="24"/>
        </w:rPr>
        <w:t>Роль и место человека в природе. Значение знаний о своем организме и укреплении здоровья.</w:t>
      </w:r>
    </w:p>
    <w:p w:rsidR="00CE3026" w:rsidRPr="00480E11" w:rsidRDefault="00CE3026">
      <w:pPr>
        <w:shd w:val="clear" w:color="auto" w:fill="FFFFFF"/>
        <w:spacing w:after="0" w:line="360" w:lineRule="auto"/>
        <w:ind w:firstLine="709"/>
        <w:jc w:val="center"/>
        <w:rPr>
          <w:rFonts w:ascii="Times New Roman" w:hAnsi="Times New Roman" w:cs="Times New Roman"/>
          <w:sz w:val="24"/>
          <w:szCs w:val="24"/>
        </w:rPr>
      </w:pPr>
      <w:r w:rsidRPr="00480E11">
        <w:rPr>
          <w:rFonts w:ascii="Times New Roman" w:hAnsi="Times New Roman" w:cs="Times New Roman"/>
          <w:b/>
          <w:bCs/>
          <w:sz w:val="24"/>
          <w:szCs w:val="24"/>
        </w:rPr>
        <w:t xml:space="preserve">Общее знакомство </w:t>
      </w:r>
      <w:r w:rsidRPr="00480E11">
        <w:rPr>
          <w:rFonts w:ascii="Times New Roman" w:hAnsi="Times New Roman" w:cs="Times New Roman"/>
          <w:sz w:val="24"/>
          <w:szCs w:val="24"/>
        </w:rPr>
        <w:t xml:space="preserve">с </w:t>
      </w:r>
      <w:r w:rsidRPr="00480E11">
        <w:rPr>
          <w:rFonts w:ascii="Times New Roman" w:hAnsi="Times New Roman" w:cs="Times New Roman"/>
          <w:b/>
          <w:bCs/>
          <w:sz w:val="24"/>
          <w:szCs w:val="24"/>
        </w:rPr>
        <w:t>организмом человека</w:t>
      </w:r>
    </w:p>
    <w:p w:rsidR="00CE3026" w:rsidRPr="00480E11" w:rsidRDefault="00CE3026">
      <w:pPr>
        <w:shd w:val="clear" w:color="auto" w:fill="FFFFFF"/>
        <w:spacing w:after="0" w:line="360" w:lineRule="auto"/>
        <w:ind w:firstLine="709"/>
        <w:jc w:val="both"/>
        <w:rPr>
          <w:rFonts w:ascii="Times New Roman" w:hAnsi="Times New Roman" w:cs="Times New Roman"/>
          <w:b/>
          <w:bCs/>
          <w:sz w:val="24"/>
          <w:szCs w:val="24"/>
        </w:rPr>
      </w:pPr>
      <w:r w:rsidRPr="00480E11">
        <w:rPr>
          <w:rFonts w:ascii="Times New Roman" w:hAnsi="Times New Roman" w:cs="Times New Roman"/>
          <w:sz w:val="24"/>
          <w:szCs w:val="24"/>
        </w:rPr>
        <w:t>Краткие сведения о клетке и тканях человека. Основные системы органов че</w:t>
      </w:r>
      <w:r w:rsidRPr="00480E11">
        <w:rPr>
          <w:rFonts w:ascii="Times New Roman" w:hAnsi="Times New Roman" w:cs="Times New Roman"/>
          <w:sz w:val="24"/>
          <w:szCs w:val="24"/>
        </w:rPr>
        <w:softHyphen/>
        <w:t>ло</w:t>
      </w:r>
      <w:r w:rsidRPr="00480E11">
        <w:rPr>
          <w:rFonts w:ascii="Times New Roman" w:hAnsi="Times New Roman" w:cs="Times New Roman"/>
          <w:sz w:val="24"/>
          <w:szCs w:val="24"/>
        </w:rPr>
        <w:softHyphen/>
        <w:t>ве</w:t>
      </w:r>
      <w:r w:rsidRPr="00480E11">
        <w:rPr>
          <w:rFonts w:ascii="Times New Roman" w:hAnsi="Times New Roman" w:cs="Times New Roman"/>
          <w:sz w:val="24"/>
          <w:szCs w:val="24"/>
        </w:rPr>
        <w:softHyphen/>
        <w:t>ка. Органы опоры и движе</w:t>
      </w:r>
      <w:r w:rsidRPr="00480E11">
        <w:rPr>
          <w:rFonts w:ascii="Times New Roman" w:hAnsi="Times New Roman" w:cs="Times New Roman"/>
          <w:sz w:val="24"/>
          <w:szCs w:val="24"/>
        </w:rPr>
        <w:softHyphen/>
        <w:t>ния, дыхания, кровообращения, пищеварения, выделения, раз</w:t>
      </w:r>
      <w:r w:rsidRPr="00480E11">
        <w:rPr>
          <w:rFonts w:ascii="Times New Roman" w:hAnsi="Times New Roman" w:cs="Times New Roman"/>
          <w:sz w:val="24"/>
          <w:szCs w:val="24"/>
        </w:rPr>
        <w:softHyphen/>
        <w:t>м</w:t>
      </w:r>
      <w:r w:rsidRPr="00480E11">
        <w:rPr>
          <w:rFonts w:ascii="Times New Roman" w:hAnsi="Times New Roman" w:cs="Times New Roman"/>
          <w:sz w:val="24"/>
          <w:szCs w:val="24"/>
        </w:rPr>
        <w:softHyphen/>
        <w:t>но</w:t>
      </w:r>
      <w:r w:rsidRPr="00480E11">
        <w:rPr>
          <w:rFonts w:ascii="Times New Roman" w:hAnsi="Times New Roman" w:cs="Times New Roman"/>
          <w:sz w:val="24"/>
          <w:szCs w:val="24"/>
        </w:rPr>
        <w:softHyphen/>
        <w:t>жения, нервная система, органы чувств. Расположение внутрен</w:t>
      </w:r>
      <w:r w:rsidRPr="00480E11">
        <w:rPr>
          <w:rFonts w:ascii="Times New Roman" w:hAnsi="Times New Roman" w:cs="Times New Roman"/>
          <w:sz w:val="24"/>
          <w:szCs w:val="24"/>
        </w:rPr>
        <w:softHyphen/>
        <w:t>них органов в теле человека.</w:t>
      </w:r>
    </w:p>
    <w:p w:rsidR="00CE3026" w:rsidRPr="00480E11" w:rsidRDefault="00CE3026">
      <w:pPr>
        <w:shd w:val="clear" w:color="auto" w:fill="FFFFFF"/>
        <w:spacing w:after="0" w:line="360" w:lineRule="auto"/>
        <w:ind w:firstLine="709"/>
        <w:jc w:val="center"/>
        <w:rPr>
          <w:rFonts w:ascii="Times New Roman" w:hAnsi="Times New Roman" w:cs="Times New Roman"/>
          <w:b/>
          <w:bCs/>
          <w:i/>
          <w:iCs/>
          <w:sz w:val="24"/>
          <w:szCs w:val="24"/>
        </w:rPr>
      </w:pPr>
      <w:r w:rsidRPr="00480E11">
        <w:rPr>
          <w:rFonts w:ascii="Times New Roman" w:hAnsi="Times New Roman" w:cs="Times New Roman"/>
          <w:b/>
          <w:bCs/>
          <w:sz w:val="24"/>
          <w:szCs w:val="24"/>
        </w:rPr>
        <w:t>Опора и движение</w:t>
      </w:r>
    </w:p>
    <w:p w:rsidR="00CE3026" w:rsidRPr="00480E11" w:rsidRDefault="00CE3026">
      <w:pPr>
        <w:shd w:val="clear" w:color="auto" w:fill="FFFFFF"/>
        <w:spacing w:after="0" w:line="360" w:lineRule="auto"/>
        <w:ind w:firstLine="709"/>
        <w:jc w:val="center"/>
        <w:rPr>
          <w:rFonts w:ascii="Times New Roman" w:hAnsi="Times New Roman" w:cs="Times New Roman"/>
          <w:sz w:val="24"/>
          <w:szCs w:val="24"/>
        </w:rPr>
      </w:pPr>
      <w:r w:rsidRPr="00480E11">
        <w:rPr>
          <w:rFonts w:ascii="Times New Roman" w:hAnsi="Times New Roman" w:cs="Times New Roman"/>
          <w:b/>
          <w:bCs/>
          <w:i/>
          <w:iCs/>
          <w:sz w:val="24"/>
          <w:szCs w:val="24"/>
        </w:rPr>
        <w:t>Скелет человека</w:t>
      </w:r>
    </w:p>
    <w:p w:rsidR="00CE3026" w:rsidRPr="00480E11" w:rsidRDefault="00CE3026">
      <w:pPr>
        <w:shd w:val="clear" w:color="auto" w:fill="FFFFFF"/>
        <w:spacing w:after="0" w:line="360" w:lineRule="auto"/>
        <w:ind w:firstLine="709"/>
        <w:jc w:val="both"/>
        <w:rPr>
          <w:rFonts w:ascii="Times New Roman" w:hAnsi="Times New Roman" w:cs="Times New Roman"/>
          <w:i/>
          <w:iCs/>
          <w:sz w:val="24"/>
          <w:szCs w:val="24"/>
        </w:rPr>
      </w:pPr>
      <w:r w:rsidRPr="00480E11">
        <w:rPr>
          <w:rFonts w:ascii="Times New Roman" w:hAnsi="Times New Roman" w:cs="Times New Roman"/>
          <w:sz w:val="24"/>
          <w:szCs w:val="24"/>
        </w:rPr>
        <w:t>Значение опорных систем в жизни живых организмов: расте</w:t>
      </w:r>
      <w:r w:rsidRPr="00480E11">
        <w:rPr>
          <w:rFonts w:ascii="Times New Roman" w:hAnsi="Times New Roman" w:cs="Times New Roman"/>
          <w:sz w:val="24"/>
          <w:szCs w:val="24"/>
        </w:rPr>
        <w:softHyphen/>
        <w:t>ний, животных, че</w:t>
      </w:r>
      <w:r w:rsidRPr="00480E11">
        <w:rPr>
          <w:rFonts w:ascii="Times New Roman" w:hAnsi="Times New Roman" w:cs="Times New Roman"/>
          <w:sz w:val="24"/>
          <w:szCs w:val="24"/>
        </w:rPr>
        <w:softHyphen/>
        <w:t>ло</w:t>
      </w:r>
      <w:r w:rsidRPr="00480E11">
        <w:rPr>
          <w:rFonts w:ascii="Times New Roman" w:hAnsi="Times New Roman" w:cs="Times New Roman"/>
          <w:sz w:val="24"/>
          <w:szCs w:val="24"/>
        </w:rPr>
        <w:softHyphen/>
        <w:t>ве</w:t>
      </w:r>
      <w:r w:rsidRPr="00480E11">
        <w:rPr>
          <w:rFonts w:ascii="Times New Roman" w:hAnsi="Times New Roman" w:cs="Times New Roman"/>
          <w:sz w:val="24"/>
          <w:szCs w:val="24"/>
        </w:rPr>
        <w:softHyphen/>
        <w:t>ка. Значение скелета человека. Развитие и рост костей. Основные части скелета: череп, ске</w:t>
      </w:r>
      <w:r w:rsidRPr="00480E11">
        <w:rPr>
          <w:rFonts w:ascii="Times New Roman" w:hAnsi="Times New Roman" w:cs="Times New Roman"/>
          <w:sz w:val="24"/>
          <w:szCs w:val="24"/>
        </w:rPr>
        <w:softHyphen/>
        <w:t>лет туловища (позвоночник, грудная клетка), кости верхних и нижних конеч</w:t>
      </w:r>
      <w:r w:rsidRPr="00480E11">
        <w:rPr>
          <w:rFonts w:ascii="Times New Roman" w:hAnsi="Times New Roman" w:cs="Times New Roman"/>
          <w:sz w:val="24"/>
          <w:szCs w:val="24"/>
        </w:rPr>
        <w:softHyphen/>
        <w:t>ностей.</w:t>
      </w:r>
    </w:p>
    <w:p w:rsidR="00CE3026" w:rsidRPr="00480E11" w:rsidRDefault="00CE3026">
      <w:pPr>
        <w:shd w:val="clear" w:color="auto" w:fill="FFFFFF"/>
        <w:spacing w:after="0" w:line="360" w:lineRule="auto"/>
        <w:ind w:firstLine="709"/>
        <w:jc w:val="both"/>
        <w:rPr>
          <w:rFonts w:ascii="Times New Roman" w:hAnsi="Times New Roman" w:cs="Times New Roman"/>
          <w:i/>
          <w:iCs/>
          <w:sz w:val="24"/>
          <w:szCs w:val="24"/>
        </w:rPr>
      </w:pPr>
      <w:r w:rsidRPr="00480E11">
        <w:rPr>
          <w:rFonts w:ascii="Times New Roman" w:hAnsi="Times New Roman" w:cs="Times New Roman"/>
          <w:i/>
          <w:iCs/>
          <w:sz w:val="24"/>
          <w:szCs w:val="24"/>
        </w:rPr>
        <w:t>Череп.</w:t>
      </w:r>
    </w:p>
    <w:p w:rsidR="00CE3026" w:rsidRPr="00480E11" w:rsidRDefault="00CE3026">
      <w:pPr>
        <w:shd w:val="clear" w:color="auto" w:fill="FFFFFF"/>
        <w:spacing w:after="0" w:line="360" w:lineRule="auto"/>
        <w:ind w:firstLine="709"/>
        <w:jc w:val="both"/>
        <w:rPr>
          <w:rFonts w:ascii="Times New Roman" w:hAnsi="Times New Roman" w:cs="Times New Roman"/>
          <w:i/>
          <w:iCs/>
          <w:sz w:val="24"/>
          <w:szCs w:val="24"/>
        </w:rPr>
      </w:pPr>
      <w:r w:rsidRPr="00480E11">
        <w:rPr>
          <w:rFonts w:ascii="Times New Roman" w:hAnsi="Times New Roman" w:cs="Times New Roman"/>
          <w:i/>
          <w:iCs/>
          <w:sz w:val="24"/>
          <w:szCs w:val="24"/>
        </w:rPr>
        <w:t>Скелет туловища</w:t>
      </w:r>
      <w:r w:rsidRPr="00480E11">
        <w:rPr>
          <w:rFonts w:ascii="Times New Roman" w:hAnsi="Times New Roman" w:cs="Times New Roman"/>
          <w:sz w:val="24"/>
          <w:szCs w:val="24"/>
        </w:rPr>
        <w:t>. Строение позвоночника. Роль правильной посадки и осанки человека. Меры предупреждения искривления позвоночника. Груд</w:t>
      </w:r>
      <w:r w:rsidRPr="00480E11">
        <w:rPr>
          <w:rFonts w:ascii="Times New Roman" w:hAnsi="Times New Roman" w:cs="Times New Roman"/>
          <w:sz w:val="24"/>
          <w:szCs w:val="24"/>
        </w:rPr>
        <w:softHyphen/>
        <w:t>ная клетка и ее значение.</w:t>
      </w:r>
    </w:p>
    <w:p w:rsidR="00CE3026" w:rsidRPr="00480E11" w:rsidRDefault="00CE3026">
      <w:pPr>
        <w:shd w:val="clear" w:color="auto" w:fill="FFFFFF"/>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i/>
          <w:iCs/>
          <w:sz w:val="24"/>
          <w:szCs w:val="24"/>
        </w:rPr>
        <w:t>Кости верхних и нижних конечностей</w:t>
      </w:r>
      <w:r w:rsidRPr="00480E11">
        <w:rPr>
          <w:rFonts w:ascii="Times New Roman" w:hAnsi="Times New Roman" w:cs="Times New Roman"/>
          <w:sz w:val="24"/>
          <w:szCs w:val="24"/>
        </w:rPr>
        <w:t>. Соединения костей: по</w:t>
      </w:r>
      <w:r w:rsidRPr="00480E11">
        <w:rPr>
          <w:rFonts w:ascii="Times New Roman" w:hAnsi="Times New Roman" w:cs="Times New Roman"/>
          <w:sz w:val="24"/>
          <w:szCs w:val="24"/>
        </w:rPr>
        <w:softHyphen/>
        <w:t>движные, полуподвижные, неподвижные.</w:t>
      </w:r>
    </w:p>
    <w:p w:rsidR="00CE3026" w:rsidRPr="00480E11" w:rsidRDefault="00CE3026">
      <w:pPr>
        <w:shd w:val="clear" w:color="auto" w:fill="FFFFFF"/>
        <w:spacing w:after="0" w:line="360" w:lineRule="auto"/>
        <w:ind w:firstLine="709"/>
        <w:jc w:val="both"/>
        <w:rPr>
          <w:rFonts w:ascii="Times New Roman" w:hAnsi="Times New Roman" w:cs="Times New Roman"/>
          <w:b/>
          <w:bCs/>
          <w:i/>
          <w:iCs/>
          <w:sz w:val="24"/>
          <w:szCs w:val="24"/>
        </w:rPr>
      </w:pPr>
      <w:r w:rsidRPr="00480E11">
        <w:rPr>
          <w:rFonts w:ascii="Times New Roman" w:hAnsi="Times New Roman" w:cs="Times New Roman"/>
          <w:sz w:val="24"/>
          <w:szCs w:val="24"/>
        </w:rPr>
        <w:t>Сустав, его строение. Связки и их значение. Растяжение свя</w:t>
      </w:r>
      <w:r w:rsidRPr="00480E11">
        <w:rPr>
          <w:rFonts w:ascii="Times New Roman" w:hAnsi="Times New Roman" w:cs="Times New Roman"/>
          <w:sz w:val="24"/>
          <w:szCs w:val="24"/>
        </w:rPr>
        <w:softHyphen/>
        <w:t>зок, вывих сустава, перелом костей. Первая доврачебная помощь при этих травмах.</w:t>
      </w:r>
    </w:p>
    <w:p w:rsidR="00CE3026" w:rsidRPr="00480E11" w:rsidRDefault="00CE3026">
      <w:pPr>
        <w:shd w:val="clear" w:color="auto" w:fill="FFFFFF"/>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b/>
          <w:bCs/>
          <w:i/>
          <w:iCs/>
          <w:sz w:val="24"/>
          <w:szCs w:val="24"/>
        </w:rPr>
        <w:t xml:space="preserve">Практические работы. </w:t>
      </w:r>
      <w:r w:rsidRPr="00480E11">
        <w:rPr>
          <w:rFonts w:ascii="Times New Roman" w:hAnsi="Times New Roman" w:cs="Times New Roman"/>
          <w:sz w:val="24"/>
          <w:szCs w:val="24"/>
        </w:rPr>
        <w:t>Определение правильной осанки.</w:t>
      </w:r>
    </w:p>
    <w:p w:rsidR="00CE3026" w:rsidRPr="00480E11" w:rsidRDefault="00CE3026">
      <w:pPr>
        <w:shd w:val="clear" w:color="auto" w:fill="FFFFFF"/>
        <w:spacing w:after="0" w:line="360" w:lineRule="auto"/>
        <w:ind w:firstLine="709"/>
        <w:jc w:val="both"/>
        <w:rPr>
          <w:rFonts w:ascii="Times New Roman" w:hAnsi="Times New Roman" w:cs="Times New Roman"/>
          <w:b/>
          <w:bCs/>
          <w:i/>
          <w:iCs/>
          <w:sz w:val="24"/>
          <w:szCs w:val="24"/>
        </w:rPr>
      </w:pPr>
      <w:r w:rsidRPr="00480E11">
        <w:rPr>
          <w:rFonts w:ascii="Times New Roman" w:hAnsi="Times New Roman" w:cs="Times New Roman"/>
          <w:sz w:val="24"/>
          <w:szCs w:val="24"/>
        </w:rPr>
        <w:t>Изучение внешнего вида позвонков и отдельных костей (реб</w:t>
      </w:r>
      <w:r w:rsidRPr="00480E11">
        <w:rPr>
          <w:rFonts w:ascii="Times New Roman" w:hAnsi="Times New Roman" w:cs="Times New Roman"/>
          <w:sz w:val="24"/>
          <w:szCs w:val="24"/>
        </w:rPr>
        <w:softHyphen/>
        <w:t>ра, кости черепа, рук, ног). Наложение шин, повязок.</w:t>
      </w:r>
    </w:p>
    <w:p w:rsidR="00CE3026" w:rsidRPr="00480E11" w:rsidRDefault="00CE3026">
      <w:pPr>
        <w:shd w:val="clear" w:color="auto" w:fill="FFFFFF"/>
        <w:spacing w:after="0" w:line="360" w:lineRule="auto"/>
        <w:ind w:firstLine="709"/>
        <w:jc w:val="center"/>
        <w:rPr>
          <w:rFonts w:ascii="Times New Roman" w:hAnsi="Times New Roman" w:cs="Times New Roman"/>
          <w:sz w:val="24"/>
          <w:szCs w:val="24"/>
        </w:rPr>
      </w:pPr>
      <w:r w:rsidRPr="00480E11">
        <w:rPr>
          <w:rFonts w:ascii="Times New Roman" w:hAnsi="Times New Roman" w:cs="Times New Roman"/>
          <w:b/>
          <w:bCs/>
          <w:i/>
          <w:iCs/>
          <w:sz w:val="24"/>
          <w:szCs w:val="24"/>
        </w:rPr>
        <w:t>Мышцы</w:t>
      </w:r>
    </w:p>
    <w:p w:rsidR="00CE3026" w:rsidRPr="00480E11" w:rsidRDefault="00CE3026">
      <w:pPr>
        <w:shd w:val="clear" w:color="auto" w:fill="FFFFFF"/>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sz w:val="24"/>
          <w:szCs w:val="24"/>
        </w:rPr>
        <w:t>Движение — важнейшая особенность живых организмов (двигательные реакции растений, движение животных и человека).</w:t>
      </w:r>
    </w:p>
    <w:p w:rsidR="00CE3026" w:rsidRPr="00480E11" w:rsidRDefault="00CE3026">
      <w:pPr>
        <w:shd w:val="clear" w:color="auto" w:fill="FFFFFF"/>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sz w:val="24"/>
          <w:szCs w:val="24"/>
        </w:rPr>
        <w:t>Основные группы мышц в теле человека: мышцы конечнос</w:t>
      </w:r>
      <w:r w:rsidRPr="00480E11">
        <w:rPr>
          <w:rFonts w:ascii="Times New Roman" w:hAnsi="Times New Roman" w:cs="Times New Roman"/>
          <w:sz w:val="24"/>
          <w:szCs w:val="24"/>
        </w:rPr>
        <w:softHyphen/>
        <w:t>тей, мышцы шеи и спины, мышцы груди и живота, мышцы го</w:t>
      </w:r>
      <w:r w:rsidRPr="00480E11">
        <w:rPr>
          <w:rFonts w:ascii="Times New Roman" w:hAnsi="Times New Roman" w:cs="Times New Roman"/>
          <w:sz w:val="24"/>
          <w:szCs w:val="24"/>
        </w:rPr>
        <w:softHyphen/>
        <w:t>ловы и лица.</w:t>
      </w:r>
    </w:p>
    <w:p w:rsidR="00CE3026" w:rsidRPr="00480E11" w:rsidRDefault="00CE3026">
      <w:pPr>
        <w:shd w:val="clear" w:color="auto" w:fill="FFFFFF"/>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sz w:val="24"/>
          <w:szCs w:val="24"/>
        </w:rPr>
        <w:t>Работа мышц: сгибание, разгибание, удерживание. Утомление мышц.</w:t>
      </w:r>
    </w:p>
    <w:p w:rsidR="00CE3026" w:rsidRPr="00480E11" w:rsidRDefault="00CE3026">
      <w:pPr>
        <w:shd w:val="clear" w:color="auto" w:fill="FFFFFF"/>
        <w:spacing w:after="0" w:line="360" w:lineRule="auto"/>
        <w:ind w:firstLine="709"/>
        <w:jc w:val="both"/>
        <w:rPr>
          <w:rFonts w:ascii="Times New Roman" w:hAnsi="Times New Roman" w:cs="Times New Roman"/>
          <w:b/>
          <w:bCs/>
          <w:i/>
          <w:iCs/>
          <w:sz w:val="24"/>
          <w:szCs w:val="24"/>
        </w:rPr>
      </w:pPr>
      <w:r w:rsidRPr="00480E11">
        <w:rPr>
          <w:rFonts w:ascii="Times New Roman" w:hAnsi="Times New Roman" w:cs="Times New Roman"/>
          <w:sz w:val="24"/>
          <w:szCs w:val="24"/>
        </w:rPr>
        <w:t>Влияние физкультуры и спорта на формирование и развитие мышц. Значение физического труда в правильном формировании опорно-двигательной системы. Пластика и красота человеческо</w:t>
      </w:r>
      <w:r w:rsidRPr="00480E11">
        <w:rPr>
          <w:rFonts w:ascii="Times New Roman" w:hAnsi="Times New Roman" w:cs="Times New Roman"/>
          <w:sz w:val="24"/>
          <w:szCs w:val="24"/>
        </w:rPr>
        <w:softHyphen/>
        <w:t>го тела.</w:t>
      </w:r>
    </w:p>
    <w:p w:rsidR="00CE3026" w:rsidRPr="00480E11" w:rsidRDefault="00CE3026">
      <w:pPr>
        <w:shd w:val="clear" w:color="auto" w:fill="FFFFFF"/>
        <w:spacing w:after="0" w:line="360" w:lineRule="auto"/>
        <w:ind w:firstLine="709"/>
        <w:jc w:val="both"/>
        <w:rPr>
          <w:rFonts w:ascii="Times New Roman" w:hAnsi="Times New Roman" w:cs="Times New Roman"/>
          <w:b/>
          <w:bCs/>
          <w:sz w:val="24"/>
          <w:szCs w:val="24"/>
        </w:rPr>
      </w:pPr>
      <w:r w:rsidRPr="00480E11">
        <w:rPr>
          <w:rFonts w:ascii="Times New Roman" w:hAnsi="Times New Roman" w:cs="Times New Roman"/>
          <w:b/>
          <w:bCs/>
          <w:i/>
          <w:iCs/>
          <w:sz w:val="24"/>
          <w:szCs w:val="24"/>
        </w:rPr>
        <w:t xml:space="preserve">Наблюдения и практическая работа. </w:t>
      </w:r>
      <w:r w:rsidRPr="00480E11">
        <w:rPr>
          <w:rFonts w:ascii="Times New Roman" w:hAnsi="Times New Roman" w:cs="Times New Roman"/>
          <w:sz w:val="24"/>
          <w:szCs w:val="24"/>
        </w:rPr>
        <w:t>Определение при  внешнем осмотре местоположения отдель</w:t>
      </w:r>
      <w:r w:rsidRPr="00480E11">
        <w:rPr>
          <w:rFonts w:ascii="Times New Roman" w:hAnsi="Times New Roman" w:cs="Times New Roman"/>
          <w:sz w:val="24"/>
          <w:szCs w:val="24"/>
        </w:rPr>
        <w:softHyphen/>
        <w:t>ных мышц. Сокращение мышц при сгибании и разгибании рук в локте. Утомление мышц при удерживании груза на вытянутой руке.</w:t>
      </w:r>
    </w:p>
    <w:p w:rsidR="00CE3026" w:rsidRPr="00480E11" w:rsidRDefault="00CE3026">
      <w:pPr>
        <w:shd w:val="clear" w:color="auto" w:fill="FFFFFF"/>
        <w:spacing w:after="0" w:line="360" w:lineRule="auto"/>
        <w:ind w:firstLine="709"/>
        <w:jc w:val="center"/>
        <w:rPr>
          <w:rFonts w:ascii="Times New Roman" w:hAnsi="Times New Roman" w:cs="Times New Roman"/>
          <w:sz w:val="24"/>
          <w:szCs w:val="24"/>
        </w:rPr>
      </w:pPr>
      <w:r w:rsidRPr="00480E11">
        <w:rPr>
          <w:rFonts w:ascii="Times New Roman" w:hAnsi="Times New Roman" w:cs="Times New Roman"/>
          <w:b/>
          <w:bCs/>
          <w:sz w:val="24"/>
          <w:szCs w:val="24"/>
        </w:rPr>
        <w:t>Кровообращение</w:t>
      </w:r>
    </w:p>
    <w:p w:rsidR="00CE3026" w:rsidRPr="00480E11" w:rsidRDefault="00CE3026">
      <w:pPr>
        <w:shd w:val="clear" w:color="auto" w:fill="FFFFFF"/>
        <w:spacing w:after="0" w:line="360" w:lineRule="auto"/>
        <w:ind w:firstLine="709"/>
        <w:jc w:val="both"/>
        <w:rPr>
          <w:rFonts w:ascii="Times New Roman" w:hAnsi="Times New Roman" w:cs="Times New Roman"/>
          <w:i/>
          <w:iCs/>
          <w:sz w:val="24"/>
          <w:szCs w:val="24"/>
        </w:rPr>
      </w:pPr>
      <w:r w:rsidRPr="00480E11">
        <w:rPr>
          <w:rFonts w:ascii="Times New Roman" w:hAnsi="Times New Roman" w:cs="Times New Roman"/>
          <w:sz w:val="24"/>
          <w:szCs w:val="24"/>
        </w:rPr>
        <w:t>Передвижение веществ в организме растений и животных. Кро</w:t>
      </w:r>
      <w:r w:rsidRPr="00480E11">
        <w:rPr>
          <w:rFonts w:ascii="Times New Roman" w:hAnsi="Times New Roman" w:cs="Times New Roman"/>
          <w:sz w:val="24"/>
          <w:szCs w:val="24"/>
        </w:rPr>
        <w:softHyphen/>
        <w:t>веносная система человека.</w:t>
      </w:r>
    </w:p>
    <w:p w:rsidR="00CE3026" w:rsidRPr="00480E11" w:rsidRDefault="00CE3026">
      <w:pPr>
        <w:shd w:val="clear" w:color="auto" w:fill="FFFFFF"/>
        <w:spacing w:after="0" w:line="360" w:lineRule="auto"/>
        <w:ind w:firstLine="709"/>
        <w:jc w:val="both"/>
        <w:rPr>
          <w:rFonts w:ascii="Times New Roman" w:hAnsi="Times New Roman" w:cs="Times New Roman"/>
          <w:i/>
          <w:iCs/>
          <w:sz w:val="24"/>
          <w:szCs w:val="24"/>
        </w:rPr>
      </w:pPr>
      <w:r w:rsidRPr="00480E11">
        <w:rPr>
          <w:rFonts w:ascii="Times New Roman" w:hAnsi="Times New Roman" w:cs="Times New Roman"/>
          <w:i/>
          <w:iCs/>
          <w:sz w:val="24"/>
          <w:szCs w:val="24"/>
        </w:rPr>
        <w:t>Кровь,</w:t>
      </w:r>
      <w:r w:rsidRPr="00480E11">
        <w:rPr>
          <w:rFonts w:ascii="Times New Roman" w:hAnsi="Times New Roman" w:cs="Times New Roman"/>
          <w:sz w:val="24"/>
          <w:szCs w:val="24"/>
        </w:rPr>
        <w:t xml:space="preserve"> ее состав и значение. Кровеносные сосуды. Сердце. Внешний вид, величина, положение сердца в грудной клетке. Ра</w:t>
      </w:r>
      <w:r w:rsidRPr="00480E11">
        <w:rPr>
          <w:rFonts w:ascii="Times New Roman" w:hAnsi="Times New Roman" w:cs="Times New Roman"/>
          <w:sz w:val="24"/>
          <w:szCs w:val="24"/>
        </w:rPr>
        <w:softHyphen/>
        <w:t>бота сердца. Пульс. Кровяное давление. Движение крови по со</w:t>
      </w:r>
      <w:r w:rsidRPr="00480E11">
        <w:rPr>
          <w:rFonts w:ascii="Times New Roman" w:hAnsi="Times New Roman" w:cs="Times New Roman"/>
          <w:sz w:val="24"/>
          <w:szCs w:val="24"/>
        </w:rPr>
        <w:softHyphen/>
        <w:t>судам. Группы крови.</w:t>
      </w:r>
    </w:p>
    <w:p w:rsidR="00CE3026" w:rsidRPr="00480E11" w:rsidRDefault="00CE3026">
      <w:pPr>
        <w:shd w:val="clear" w:color="auto" w:fill="FFFFFF"/>
        <w:spacing w:after="0" w:line="360" w:lineRule="auto"/>
        <w:ind w:firstLine="709"/>
        <w:jc w:val="both"/>
        <w:rPr>
          <w:rFonts w:ascii="Times New Roman" w:hAnsi="Times New Roman" w:cs="Times New Roman"/>
          <w:i/>
          <w:iCs/>
          <w:sz w:val="24"/>
          <w:szCs w:val="24"/>
        </w:rPr>
      </w:pPr>
      <w:r w:rsidRPr="00480E11">
        <w:rPr>
          <w:rFonts w:ascii="Times New Roman" w:hAnsi="Times New Roman" w:cs="Times New Roman"/>
          <w:i/>
          <w:iCs/>
          <w:sz w:val="24"/>
          <w:szCs w:val="24"/>
        </w:rPr>
        <w:t>Заболевания сердца</w:t>
      </w:r>
      <w:r w:rsidRPr="00480E11">
        <w:rPr>
          <w:rFonts w:ascii="Times New Roman" w:hAnsi="Times New Roman" w:cs="Times New Roman"/>
          <w:sz w:val="24"/>
          <w:szCs w:val="24"/>
        </w:rPr>
        <w:t xml:space="preserve"> (инфаркт, ишемическая болезнь, сердеч</w:t>
      </w:r>
      <w:r w:rsidRPr="00480E11">
        <w:rPr>
          <w:rFonts w:ascii="Times New Roman" w:hAnsi="Times New Roman" w:cs="Times New Roman"/>
          <w:sz w:val="24"/>
          <w:szCs w:val="24"/>
        </w:rPr>
        <w:softHyphen/>
        <w:t>ная недостаточность). Профилактика сердечно-сосудистых заболе</w:t>
      </w:r>
      <w:r w:rsidRPr="00480E11">
        <w:rPr>
          <w:rFonts w:ascii="Times New Roman" w:hAnsi="Times New Roman" w:cs="Times New Roman"/>
          <w:sz w:val="24"/>
          <w:szCs w:val="24"/>
        </w:rPr>
        <w:softHyphen/>
        <w:t>ваний.</w:t>
      </w:r>
    </w:p>
    <w:p w:rsidR="00CE3026" w:rsidRPr="00480E11" w:rsidRDefault="00CE3026">
      <w:pPr>
        <w:shd w:val="clear" w:color="auto" w:fill="FFFFFF"/>
        <w:spacing w:after="0" w:line="360" w:lineRule="auto"/>
        <w:ind w:firstLine="709"/>
        <w:jc w:val="both"/>
        <w:rPr>
          <w:rFonts w:ascii="Times New Roman" w:hAnsi="Times New Roman" w:cs="Times New Roman"/>
          <w:i/>
          <w:iCs/>
          <w:sz w:val="24"/>
          <w:szCs w:val="24"/>
        </w:rPr>
      </w:pPr>
      <w:r w:rsidRPr="00480E11">
        <w:rPr>
          <w:rFonts w:ascii="Times New Roman" w:hAnsi="Times New Roman" w:cs="Times New Roman"/>
          <w:i/>
          <w:iCs/>
          <w:sz w:val="24"/>
          <w:szCs w:val="24"/>
        </w:rPr>
        <w:t>Значение физкультуры и спорта</w:t>
      </w:r>
      <w:r w:rsidRPr="00480E11">
        <w:rPr>
          <w:rFonts w:ascii="Times New Roman" w:hAnsi="Times New Roman" w:cs="Times New Roman"/>
          <w:sz w:val="24"/>
          <w:szCs w:val="24"/>
        </w:rPr>
        <w:t xml:space="preserve"> для укрепления сердца. Серд</w:t>
      </w:r>
      <w:r w:rsidRPr="00480E11">
        <w:rPr>
          <w:rFonts w:ascii="Times New Roman" w:hAnsi="Times New Roman" w:cs="Times New Roman"/>
          <w:sz w:val="24"/>
          <w:szCs w:val="24"/>
        </w:rPr>
        <w:softHyphen/>
        <w:t>це тренированного и нетренированного человека. Правила трени</w:t>
      </w:r>
      <w:r w:rsidRPr="00480E11">
        <w:rPr>
          <w:rFonts w:ascii="Times New Roman" w:hAnsi="Times New Roman" w:cs="Times New Roman"/>
          <w:sz w:val="24"/>
          <w:szCs w:val="24"/>
        </w:rPr>
        <w:softHyphen/>
        <w:t>ровки сердца, постепенное увеличение нагрузки.</w:t>
      </w:r>
    </w:p>
    <w:p w:rsidR="00CE3026" w:rsidRPr="00480E11" w:rsidRDefault="00CE3026">
      <w:pPr>
        <w:shd w:val="clear" w:color="auto" w:fill="FFFFFF"/>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i/>
          <w:iCs/>
          <w:sz w:val="24"/>
          <w:szCs w:val="24"/>
        </w:rPr>
        <w:t>Вредное влияние</w:t>
      </w:r>
      <w:r w:rsidRPr="00480E11">
        <w:rPr>
          <w:rFonts w:ascii="Times New Roman" w:hAnsi="Times New Roman" w:cs="Times New Roman"/>
          <w:sz w:val="24"/>
          <w:szCs w:val="24"/>
        </w:rPr>
        <w:t xml:space="preserve"> никотина, спиртных напитков, наркотических средств на сердечно - сосудистую систему.</w:t>
      </w:r>
    </w:p>
    <w:p w:rsidR="00CE3026" w:rsidRPr="00480E11" w:rsidRDefault="00CE3026">
      <w:pPr>
        <w:shd w:val="clear" w:color="auto" w:fill="FFFFFF"/>
        <w:spacing w:after="0" w:line="360" w:lineRule="auto"/>
        <w:ind w:firstLine="709"/>
        <w:jc w:val="both"/>
        <w:rPr>
          <w:rFonts w:ascii="Times New Roman" w:hAnsi="Times New Roman" w:cs="Times New Roman"/>
          <w:b/>
          <w:bCs/>
          <w:i/>
          <w:iCs/>
          <w:sz w:val="24"/>
          <w:szCs w:val="24"/>
        </w:rPr>
      </w:pPr>
      <w:r w:rsidRPr="00480E11">
        <w:rPr>
          <w:rFonts w:ascii="Times New Roman" w:hAnsi="Times New Roman" w:cs="Times New Roman"/>
          <w:i/>
          <w:iCs/>
          <w:sz w:val="24"/>
          <w:szCs w:val="24"/>
        </w:rPr>
        <w:t>Первая помощь</w:t>
      </w:r>
      <w:r w:rsidRPr="00480E11">
        <w:rPr>
          <w:rFonts w:ascii="Times New Roman" w:hAnsi="Times New Roman" w:cs="Times New Roman"/>
          <w:sz w:val="24"/>
          <w:szCs w:val="24"/>
        </w:rPr>
        <w:t xml:space="preserve"> при кро</w:t>
      </w:r>
      <w:r w:rsidRPr="00480E11">
        <w:rPr>
          <w:rFonts w:ascii="Times New Roman" w:hAnsi="Times New Roman" w:cs="Times New Roman"/>
          <w:sz w:val="24"/>
          <w:szCs w:val="24"/>
        </w:rPr>
        <w:softHyphen/>
        <w:t>вотечении. Донорство — это почетно.</w:t>
      </w:r>
    </w:p>
    <w:p w:rsidR="00CE3026" w:rsidRPr="00480E11" w:rsidRDefault="00CE3026">
      <w:pPr>
        <w:shd w:val="clear" w:color="auto" w:fill="FFFFFF"/>
        <w:spacing w:after="0" w:line="360" w:lineRule="auto"/>
        <w:ind w:firstLine="709"/>
        <w:jc w:val="both"/>
        <w:rPr>
          <w:rFonts w:ascii="Times New Roman" w:hAnsi="Times New Roman" w:cs="Times New Roman"/>
          <w:b/>
          <w:bCs/>
          <w:i/>
          <w:iCs/>
          <w:sz w:val="24"/>
          <w:szCs w:val="24"/>
        </w:rPr>
      </w:pPr>
      <w:r w:rsidRPr="00480E11">
        <w:rPr>
          <w:rFonts w:ascii="Times New Roman" w:hAnsi="Times New Roman" w:cs="Times New Roman"/>
          <w:b/>
          <w:bCs/>
          <w:i/>
          <w:iCs/>
          <w:sz w:val="24"/>
          <w:szCs w:val="24"/>
        </w:rPr>
        <w:t xml:space="preserve">Наблюдения и практические работы. </w:t>
      </w:r>
      <w:r w:rsidRPr="00480E11">
        <w:rPr>
          <w:rFonts w:ascii="Times New Roman" w:hAnsi="Times New Roman" w:cs="Times New Roman"/>
          <w:sz w:val="24"/>
          <w:szCs w:val="24"/>
        </w:rPr>
        <w:t>Подсчет частоты пульса и измерение кровяного давления с помощью учителя в спокойном состоянии и после дозированных гимнастических уп</w:t>
      </w:r>
      <w:r w:rsidRPr="00480E11">
        <w:rPr>
          <w:rFonts w:ascii="Times New Roman" w:hAnsi="Times New Roman" w:cs="Times New Roman"/>
          <w:sz w:val="24"/>
          <w:szCs w:val="24"/>
        </w:rPr>
        <w:softHyphen/>
        <w:t>ражнений. Обработка царапин йодом. Наложение повязок на раны. Элементарное чтение анализа крови. Запись нормативных по</w:t>
      </w:r>
      <w:r w:rsidRPr="00480E11">
        <w:rPr>
          <w:rFonts w:ascii="Times New Roman" w:hAnsi="Times New Roman" w:cs="Times New Roman"/>
          <w:sz w:val="24"/>
          <w:szCs w:val="24"/>
        </w:rPr>
        <w:softHyphen/>
        <w:t>казателей РОЭ, лейкоцитов, тромбоцитов. Запись в «Блокноте на память» своей группы крови, резус-фактора, кровяного давления.</w:t>
      </w:r>
    </w:p>
    <w:p w:rsidR="00CE3026" w:rsidRPr="00480E11" w:rsidRDefault="00CE3026">
      <w:pPr>
        <w:shd w:val="clear" w:color="auto" w:fill="FFFFFF"/>
        <w:spacing w:after="0" w:line="360" w:lineRule="auto"/>
        <w:ind w:firstLine="709"/>
        <w:jc w:val="both"/>
        <w:rPr>
          <w:rFonts w:ascii="Times New Roman" w:hAnsi="Times New Roman" w:cs="Times New Roman"/>
          <w:b/>
          <w:bCs/>
          <w:sz w:val="24"/>
          <w:szCs w:val="24"/>
        </w:rPr>
      </w:pPr>
      <w:r w:rsidRPr="00480E11">
        <w:rPr>
          <w:rFonts w:ascii="Times New Roman" w:hAnsi="Times New Roman" w:cs="Times New Roman"/>
          <w:b/>
          <w:bCs/>
          <w:i/>
          <w:iCs/>
          <w:sz w:val="24"/>
          <w:szCs w:val="24"/>
        </w:rPr>
        <w:t>Демонстрация</w:t>
      </w:r>
      <w:r w:rsidRPr="00480E11">
        <w:rPr>
          <w:rFonts w:ascii="Times New Roman" w:hAnsi="Times New Roman" w:cs="Times New Roman"/>
          <w:sz w:val="24"/>
          <w:szCs w:val="24"/>
        </w:rPr>
        <w:t xml:space="preserve"> примеров первой доврачебной помощи при кровотечении.</w:t>
      </w:r>
    </w:p>
    <w:p w:rsidR="00CE3026" w:rsidRPr="00480E11" w:rsidRDefault="00CE3026">
      <w:pPr>
        <w:shd w:val="clear" w:color="auto" w:fill="FFFFFF"/>
        <w:spacing w:after="0" w:line="360" w:lineRule="auto"/>
        <w:ind w:firstLine="709"/>
        <w:jc w:val="center"/>
        <w:rPr>
          <w:rFonts w:ascii="Times New Roman" w:hAnsi="Times New Roman" w:cs="Times New Roman"/>
          <w:sz w:val="24"/>
          <w:szCs w:val="24"/>
        </w:rPr>
      </w:pPr>
      <w:r w:rsidRPr="00480E11">
        <w:rPr>
          <w:rFonts w:ascii="Times New Roman" w:hAnsi="Times New Roman" w:cs="Times New Roman"/>
          <w:b/>
          <w:bCs/>
          <w:sz w:val="24"/>
          <w:szCs w:val="24"/>
        </w:rPr>
        <w:t>Дыхание</w:t>
      </w:r>
    </w:p>
    <w:p w:rsidR="00CE3026" w:rsidRPr="00480E11" w:rsidRDefault="00CE3026">
      <w:pPr>
        <w:shd w:val="clear" w:color="auto" w:fill="FFFFFF"/>
        <w:spacing w:after="0" w:line="360" w:lineRule="auto"/>
        <w:ind w:firstLine="709"/>
        <w:jc w:val="both"/>
        <w:rPr>
          <w:rFonts w:ascii="Times New Roman" w:hAnsi="Times New Roman" w:cs="Times New Roman"/>
          <w:i/>
          <w:iCs/>
          <w:sz w:val="24"/>
          <w:szCs w:val="24"/>
        </w:rPr>
      </w:pPr>
      <w:r w:rsidRPr="00480E11">
        <w:rPr>
          <w:rFonts w:ascii="Times New Roman" w:hAnsi="Times New Roman" w:cs="Times New Roman"/>
          <w:sz w:val="24"/>
          <w:szCs w:val="24"/>
        </w:rPr>
        <w:t>Значение дыхания для растений, животных, человека.</w:t>
      </w:r>
    </w:p>
    <w:p w:rsidR="00CE3026" w:rsidRPr="00480E11" w:rsidRDefault="00CE3026">
      <w:pPr>
        <w:shd w:val="clear" w:color="auto" w:fill="FFFFFF"/>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i/>
          <w:iCs/>
          <w:sz w:val="24"/>
          <w:szCs w:val="24"/>
        </w:rPr>
        <w:t>Органы дыхания человека</w:t>
      </w:r>
      <w:r w:rsidRPr="00480E11">
        <w:rPr>
          <w:rFonts w:ascii="Times New Roman" w:hAnsi="Times New Roman" w:cs="Times New Roman"/>
          <w:sz w:val="24"/>
          <w:szCs w:val="24"/>
        </w:rPr>
        <w:t>: носовая и ротовая полости, гор</w:t>
      </w:r>
      <w:r w:rsidRPr="00480E11">
        <w:rPr>
          <w:rFonts w:ascii="Times New Roman" w:hAnsi="Times New Roman" w:cs="Times New Roman"/>
          <w:sz w:val="24"/>
          <w:szCs w:val="24"/>
        </w:rPr>
        <w:softHyphen/>
        <w:t>тань, трахея, бронхи, легкие.</w:t>
      </w:r>
    </w:p>
    <w:p w:rsidR="00CE3026" w:rsidRPr="00480E11" w:rsidRDefault="00CE3026">
      <w:pPr>
        <w:shd w:val="clear" w:color="auto" w:fill="FFFFFF"/>
        <w:spacing w:after="0" w:line="360" w:lineRule="auto"/>
        <w:ind w:firstLine="709"/>
        <w:jc w:val="both"/>
        <w:rPr>
          <w:rFonts w:ascii="Times New Roman" w:hAnsi="Times New Roman" w:cs="Times New Roman"/>
          <w:i/>
          <w:iCs/>
          <w:sz w:val="24"/>
          <w:szCs w:val="24"/>
        </w:rPr>
      </w:pPr>
      <w:r w:rsidRPr="00480E11">
        <w:rPr>
          <w:rFonts w:ascii="Times New Roman" w:hAnsi="Times New Roman" w:cs="Times New Roman"/>
          <w:sz w:val="24"/>
          <w:szCs w:val="24"/>
        </w:rPr>
        <w:t>Состав вдыхаемого и выдыхаемого воздуха. Газообмен в лег</w:t>
      </w:r>
      <w:r w:rsidRPr="00480E11">
        <w:rPr>
          <w:rFonts w:ascii="Times New Roman" w:hAnsi="Times New Roman" w:cs="Times New Roman"/>
          <w:sz w:val="24"/>
          <w:szCs w:val="24"/>
        </w:rPr>
        <w:softHyphen/>
        <w:t>ких и тканях.</w:t>
      </w:r>
    </w:p>
    <w:p w:rsidR="00CE3026" w:rsidRPr="00480E11" w:rsidRDefault="00CE3026">
      <w:pPr>
        <w:shd w:val="clear" w:color="auto" w:fill="FFFFFF"/>
        <w:spacing w:after="0" w:line="360" w:lineRule="auto"/>
        <w:ind w:firstLine="709"/>
        <w:jc w:val="both"/>
        <w:rPr>
          <w:rFonts w:ascii="Times New Roman" w:hAnsi="Times New Roman" w:cs="Times New Roman"/>
          <w:i/>
          <w:iCs/>
          <w:sz w:val="24"/>
          <w:szCs w:val="24"/>
        </w:rPr>
      </w:pPr>
      <w:r w:rsidRPr="00480E11">
        <w:rPr>
          <w:rFonts w:ascii="Times New Roman" w:hAnsi="Times New Roman" w:cs="Times New Roman"/>
          <w:i/>
          <w:iCs/>
          <w:sz w:val="24"/>
          <w:szCs w:val="24"/>
        </w:rPr>
        <w:t>Гигиена дыхания</w:t>
      </w:r>
      <w:r w:rsidRPr="00480E11">
        <w:rPr>
          <w:rFonts w:ascii="Times New Roman" w:hAnsi="Times New Roman" w:cs="Times New Roman"/>
          <w:sz w:val="24"/>
          <w:szCs w:val="24"/>
        </w:rPr>
        <w:t>. Необходимость чистого воздуха для дыхания. Передача болезней через воздух (пыль, кашель, чихание). Болез</w:t>
      </w:r>
      <w:r w:rsidRPr="00480E11">
        <w:rPr>
          <w:rFonts w:ascii="Times New Roman" w:hAnsi="Times New Roman" w:cs="Times New Roman"/>
          <w:sz w:val="24"/>
          <w:szCs w:val="24"/>
        </w:rPr>
        <w:softHyphen/>
        <w:t>ни органов дыхания и их предупреждение (ОРЗ, гайморит, тон</w:t>
      </w:r>
      <w:r w:rsidRPr="00480E11">
        <w:rPr>
          <w:rFonts w:ascii="Times New Roman" w:hAnsi="Times New Roman" w:cs="Times New Roman"/>
          <w:sz w:val="24"/>
          <w:szCs w:val="24"/>
        </w:rPr>
        <w:softHyphen/>
        <w:t>зиллит, бронхит, туберкулез и др.).</w:t>
      </w:r>
    </w:p>
    <w:p w:rsidR="00CE3026" w:rsidRPr="00480E11" w:rsidRDefault="00CE3026">
      <w:pPr>
        <w:shd w:val="clear" w:color="auto" w:fill="FFFFFF"/>
        <w:spacing w:after="0" w:line="360" w:lineRule="auto"/>
        <w:ind w:firstLine="709"/>
        <w:jc w:val="both"/>
        <w:rPr>
          <w:rFonts w:ascii="Times New Roman" w:hAnsi="Times New Roman" w:cs="Times New Roman"/>
          <w:i/>
          <w:iCs/>
          <w:sz w:val="24"/>
          <w:szCs w:val="24"/>
        </w:rPr>
      </w:pPr>
      <w:r w:rsidRPr="00480E11">
        <w:rPr>
          <w:rFonts w:ascii="Times New Roman" w:hAnsi="Times New Roman" w:cs="Times New Roman"/>
          <w:i/>
          <w:iCs/>
          <w:sz w:val="24"/>
          <w:szCs w:val="24"/>
        </w:rPr>
        <w:t>Влияние</w:t>
      </w:r>
      <w:r w:rsidRPr="00480E11">
        <w:rPr>
          <w:rFonts w:ascii="Times New Roman" w:hAnsi="Times New Roman" w:cs="Times New Roman"/>
          <w:sz w:val="24"/>
          <w:szCs w:val="24"/>
        </w:rPr>
        <w:t xml:space="preserve"> никотина на органы дыхания.</w:t>
      </w:r>
    </w:p>
    <w:p w:rsidR="00CE3026" w:rsidRPr="00480E11" w:rsidRDefault="00CE3026">
      <w:pPr>
        <w:shd w:val="clear" w:color="auto" w:fill="FFFFFF"/>
        <w:spacing w:after="0" w:line="360" w:lineRule="auto"/>
        <w:ind w:firstLine="709"/>
        <w:jc w:val="both"/>
        <w:rPr>
          <w:rFonts w:ascii="Times New Roman" w:hAnsi="Times New Roman" w:cs="Times New Roman"/>
          <w:i/>
          <w:iCs/>
          <w:sz w:val="24"/>
          <w:szCs w:val="24"/>
        </w:rPr>
      </w:pPr>
      <w:r w:rsidRPr="00480E11">
        <w:rPr>
          <w:rFonts w:ascii="Times New Roman" w:hAnsi="Times New Roman" w:cs="Times New Roman"/>
          <w:i/>
          <w:iCs/>
          <w:sz w:val="24"/>
          <w:szCs w:val="24"/>
        </w:rPr>
        <w:t>Гигиенические требования</w:t>
      </w:r>
      <w:r w:rsidRPr="00480E11">
        <w:rPr>
          <w:rFonts w:ascii="Times New Roman" w:hAnsi="Times New Roman" w:cs="Times New Roman"/>
          <w:sz w:val="24"/>
          <w:szCs w:val="24"/>
        </w:rPr>
        <w:t xml:space="preserve"> к составу воздуха в жилых поме</w:t>
      </w:r>
      <w:r w:rsidRPr="00480E11">
        <w:rPr>
          <w:rFonts w:ascii="Times New Roman" w:hAnsi="Times New Roman" w:cs="Times New Roman"/>
          <w:sz w:val="24"/>
          <w:szCs w:val="24"/>
        </w:rPr>
        <w:softHyphen/>
        <w:t>щениях. Загрязнение атмосферы. Запыленность и загазованность воздуха, их вредное влияние.</w:t>
      </w:r>
    </w:p>
    <w:p w:rsidR="00CE3026" w:rsidRPr="00480E11" w:rsidRDefault="00CE3026">
      <w:pPr>
        <w:shd w:val="clear" w:color="auto" w:fill="FFFFFF"/>
        <w:spacing w:after="0" w:line="360" w:lineRule="auto"/>
        <w:ind w:firstLine="709"/>
        <w:jc w:val="both"/>
        <w:rPr>
          <w:rFonts w:ascii="Times New Roman" w:hAnsi="Times New Roman" w:cs="Times New Roman"/>
          <w:b/>
          <w:bCs/>
          <w:i/>
          <w:iCs/>
          <w:sz w:val="24"/>
          <w:szCs w:val="24"/>
        </w:rPr>
      </w:pPr>
      <w:r w:rsidRPr="00480E11">
        <w:rPr>
          <w:rFonts w:ascii="Times New Roman" w:hAnsi="Times New Roman" w:cs="Times New Roman"/>
          <w:i/>
          <w:iCs/>
          <w:sz w:val="24"/>
          <w:szCs w:val="24"/>
        </w:rPr>
        <w:t>Озеленение городов</w:t>
      </w:r>
      <w:r w:rsidRPr="00480E11">
        <w:rPr>
          <w:rFonts w:ascii="Times New Roman" w:hAnsi="Times New Roman" w:cs="Times New Roman"/>
          <w:sz w:val="24"/>
          <w:szCs w:val="24"/>
        </w:rPr>
        <w:t>, значение зеленых насаждений, комнат</w:t>
      </w:r>
      <w:r w:rsidRPr="00480E11">
        <w:rPr>
          <w:rFonts w:ascii="Times New Roman" w:hAnsi="Times New Roman" w:cs="Times New Roman"/>
          <w:sz w:val="24"/>
          <w:szCs w:val="24"/>
        </w:rPr>
        <w:softHyphen/>
        <w:t>ных растений для здоровья человека.</w:t>
      </w:r>
    </w:p>
    <w:p w:rsidR="00CE3026" w:rsidRPr="00480E11" w:rsidRDefault="00CE3026">
      <w:pPr>
        <w:shd w:val="clear" w:color="auto" w:fill="FFFFFF"/>
        <w:spacing w:after="0" w:line="360" w:lineRule="auto"/>
        <w:ind w:firstLine="709"/>
        <w:jc w:val="both"/>
        <w:rPr>
          <w:rFonts w:ascii="Times New Roman" w:hAnsi="Times New Roman" w:cs="Times New Roman"/>
          <w:b/>
          <w:bCs/>
          <w:i/>
          <w:iCs/>
          <w:sz w:val="24"/>
          <w:szCs w:val="24"/>
        </w:rPr>
      </w:pPr>
      <w:r w:rsidRPr="00480E11">
        <w:rPr>
          <w:rFonts w:ascii="Times New Roman" w:hAnsi="Times New Roman" w:cs="Times New Roman"/>
          <w:b/>
          <w:bCs/>
          <w:i/>
          <w:iCs/>
          <w:sz w:val="24"/>
          <w:szCs w:val="24"/>
        </w:rPr>
        <w:t xml:space="preserve">Демонстрация опыта. </w:t>
      </w:r>
      <w:r w:rsidRPr="00480E11">
        <w:rPr>
          <w:rFonts w:ascii="Times New Roman" w:hAnsi="Times New Roman" w:cs="Times New Roman"/>
          <w:sz w:val="24"/>
          <w:szCs w:val="24"/>
        </w:rPr>
        <w:t>Обнаружение в составе выдыхаемого воздуха углекислого газа.</w:t>
      </w:r>
    </w:p>
    <w:p w:rsidR="00CE3026" w:rsidRPr="00480E11" w:rsidRDefault="00CE3026">
      <w:pPr>
        <w:shd w:val="clear" w:color="auto" w:fill="FFFFFF"/>
        <w:spacing w:after="0" w:line="360" w:lineRule="auto"/>
        <w:ind w:firstLine="709"/>
        <w:jc w:val="both"/>
        <w:rPr>
          <w:rFonts w:ascii="Times New Roman" w:hAnsi="Times New Roman" w:cs="Times New Roman"/>
          <w:b/>
          <w:bCs/>
          <w:sz w:val="24"/>
          <w:szCs w:val="24"/>
        </w:rPr>
      </w:pPr>
      <w:r w:rsidRPr="00480E11">
        <w:rPr>
          <w:rFonts w:ascii="Times New Roman" w:hAnsi="Times New Roman" w:cs="Times New Roman"/>
          <w:b/>
          <w:bCs/>
          <w:i/>
          <w:iCs/>
          <w:sz w:val="24"/>
          <w:szCs w:val="24"/>
        </w:rPr>
        <w:t>Демонстрация доврачебной помощи</w:t>
      </w:r>
      <w:r w:rsidRPr="00480E11">
        <w:rPr>
          <w:rFonts w:ascii="Times New Roman" w:hAnsi="Times New Roman" w:cs="Times New Roman"/>
          <w:sz w:val="24"/>
          <w:szCs w:val="24"/>
        </w:rPr>
        <w:t xml:space="preserve"> при нарушении дыхания (искусственное дыхание, кислородная подушка и т. п.).</w:t>
      </w:r>
    </w:p>
    <w:p w:rsidR="00CE3026" w:rsidRPr="00480E11" w:rsidRDefault="00CE3026">
      <w:pPr>
        <w:shd w:val="clear" w:color="auto" w:fill="FFFFFF"/>
        <w:spacing w:after="0" w:line="360" w:lineRule="auto"/>
        <w:ind w:firstLine="709"/>
        <w:jc w:val="center"/>
        <w:rPr>
          <w:rFonts w:ascii="Times New Roman" w:hAnsi="Times New Roman" w:cs="Times New Roman"/>
          <w:sz w:val="24"/>
          <w:szCs w:val="24"/>
        </w:rPr>
      </w:pPr>
      <w:r w:rsidRPr="00480E11">
        <w:rPr>
          <w:rFonts w:ascii="Times New Roman" w:hAnsi="Times New Roman" w:cs="Times New Roman"/>
          <w:b/>
          <w:bCs/>
          <w:sz w:val="24"/>
          <w:szCs w:val="24"/>
        </w:rPr>
        <w:t>Питание и пищеварение</w:t>
      </w:r>
    </w:p>
    <w:p w:rsidR="00CE3026" w:rsidRPr="00480E11" w:rsidRDefault="00CE3026">
      <w:pPr>
        <w:shd w:val="clear" w:color="auto" w:fill="FFFFFF"/>
        <w:spacing w:after="0" w:line="360" w:lineRule="auto"/>
        <w:ind w:firstLine="709"/>
        <w:jc w:val="both"/>
        <w:rPr>
          <w:rFonts w:ascii="Times New Roman" w:hAnsi="Times New Roman" w:cs="Times New Roman"/>
          <w:i/>
          <w:iCs/>
          <w:sz w:val="24"/>
          <w:szCs w:val="24"/>
        </w:rPr>
      </w:pPr>
      <w:r w:rsidRPr="00480E11">
        <w:rPr>
          <w:rFonts w:ascii="Times New Roman" w:hAnsi="Times New Roman" w:cs="Times New Roman"/>
          <w:sz w:val="24"/>
          <w:szCs w:val="24"/>
        </w:rPr>
        <w:t xml:space="preserve">Особенности питания растений, животных, человека. </w:t>
      </w:r>
    </w:p>
    <w:p w:rsidR="00CE3026" w:rsidRPr="00480E11" w:rsidRDefault="00CE3026">
      <w:pPr>
        <w:shd w:val="clear" w:color="auto" w:fill="FFFFFF"/>
        <w:spacing w:after="0" w:line="360" w:lineRule="auto"/>
        <w:ind w:firstLine="709"/>
        <w:jc w:val="both"/>
        <w:rPr>
          <w:rFonts w:ascii="Times New Roman" w:hAnsi="Times New Roman" w:cs="Times New Roman"/>
          <w:i/>
          <w:iCs/>
          <w:sz w:val="24"/>
          <w:szCs w:val="24"/>
        </w:rPr>
      </w:pPr>
      <w:r w:rsidRPr="00480E11">
        <w:rPr>
          <w:rFonts w:ascii="Times New Roman" w:hAnsi="Times New Roman" w:cs="Times New Roman"/>
          <w:i/>
          <w:iCs/>
          <w:sz w:val="24"/>
          <w:szCs w:val="24"/>
        </w:rPr>
        <w:t>Значе</w:t>
      </w:r>
      <w:r w:rsidRPr="00480E11">
        <w:rPr>
          <w:rFonts w:ascii="Times New Roman" w:hAnsi="Times New Roman" w:cs="Times New Roman"/>
          <w:i/>
          <w:iCs/>
          <w:sz w:val="24"/>
          <w:szCs w:val="24"/>
        </w:rPr>
        <w:softHyphen/>
        <w:t xml:space="preserve">ние </w:t>
      </w:r>
      <w:r w:rsidRPr="00480E11">
        <w:rPr>
          <w:rFonts w:ascii="Times New Roman" w:hAnsi="Times New Roman" w:cs="Times New Roman"/>
          <w:sz w:val="24"/>
          <w:szCs w:val="24"/>
        </w:rPr>
        <w:t>питания для человека. Пища растительная и животная. Со</w:t>
      </w:r>
      <w:r w:rsidRPr="00480E11">
        <w:rPr>
          <w:rFonts w:ascii="Times New Roman" w:hAnsi="Times New Roman" w:cs="Times New Roman"/>
          <w:sz w:val="24"/>
          <w:szCs w:val="24"/>
        </w:rPr>
        <w:softHyphen/>
        <w:t>став пищи: белки, жиры, углеводы, вода, минеральные соли. Ви</w:t>
      </w:r>
      <w:r w:rsidRPr="00480E11">
        <w:rPr>
          <w:rFonts w:ascii="Times New Roman" w:hAnsi="Times New Roman" w:cs="Times New Roman"/>
          <w:sz w:val="24"/>
          <w:szCs w:val="24"/>
        </w:rPr>
        <w:softHyphen/>
        <w:t>тамины. Значение овощей и фруктов для здоровья человека. Авитаминоз.</w:t>
      </w:r>
    </w:p>
    <w:p w:rsidR="00CE3026" w:rsidRPr="00480E11" w:rsidRDefault="00CE3026">
      <w:pPr>
        <w:shd w:val="clear" w:color="auto" w:fill="FFFFFF"/>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i/>
          <w:iCs/>
          <w:sz w:val="24"/>
          <w:szCs w:val="24"/>
        </w:rPr>
        <w:t>Органы пищеварения</w:t>
      </w:r>
      <w:r w:rsidRPr="00480E11">
        <w:rPr>
          <w:rFonts w:ascii="Times New Roman" w:hAnsi="Times New Roman" w:cs="Times New Roman"/>
          <w:sz w:val="24"/>
          <w:szCs w:val="24"/>
        </w:rPr>
        <w:t>: ротовая полость, пищевод, желудок, поджелудочная железа, печень, кишечник.</w:t>
      </w:r>
    </w:p>
    <w:p w:rsidR="00CE3026" w:rsidRPr="00480E11" w:rsidRDefault="00CE3026">
      <w:pPr>
        <w:shd w:val="clear" w:color="auto" w:fill="FFFFFF"/>
        <w:spacing w:after="0" w:line="360" w:lineRule="auto"/>
        <w:ind w:firstLine="709"/>
        <w:jc w:val="both"/>
        <w:rPr>
          <w:rFonts w:ascii="Times New Roman" w:hAnsi="Times New Roman" w:cs="Times New Roman"/>
          <w:i/>
          <w:iCs/>
          <w:sz w:val="24"/>
          <w:szCs w:val="24"/>
        </w:rPr>
      </w:pPr>
      <w:r w:rsidRPr="00480E11">
        <w:rPr>
          <w:rFonts w:ascii="Times New Roman" w:hAnsi="Times New Roman" w:cs="Times New Roman"/>
          <w:sz w:val="24"/>
          <w:szCs w:val="24"/>
        </w:rPr>
        <w:t>Здоровые зубы — здоровое тело (строение и значение зубов, уход, лечение). Значение пережевывания пищи. Отделение слю</w:t>
      </w:r>
      <w:r w:rsidRPr="00480E11">
        <w:rPr>
          <w:rFonts w:ascii="Times New Roman" w:hAnsi="Times New Roman" w:cs="Times New Roman"/>
          <w:sz w:val="24"/>
          <w:szCs w:val="24"/>
        </w:rPr>
        <w:softHyphen/>
        <w:t>ны. Изменение пищи во рту под действием слюны. Глотание. Из</w:t>
      </w:r>
      <w:r w:rsidRPr="00480E11">
        <w:rPr>
          <w:rFonts w:ascii="Times New Roman" w:hAnsi="Times New Roman" w:cs="Times New Roman"/>
          <w:sz w:val="24"/>
          <w:szCs w:val="24"/>
        </w:rPr>
        <w:softHyphen/>
        <w:t>менение пищи в желудке. Пищеварение в кишечнике.</w:t>
      </w:r>
    </w:p>
    <w:p w:rsidR="00CE3026" w:rsidRPr="00480E11" w:rsidRDefault="00CE3026">
      <w:pPr>
        <w:shd w:val="clear" w:color="auto" w:fill="FFFFFF"/>
        <w:spacing w:after="0" w:line="360" w:lineRule="auto"/>
        <w:ind w:firstLine="709"/>
        <w:jc w:val="both"/>
        <w:rPr>
          <w:rFonts w:ascii="Times New Roman" w:hAnsi="Times New Roman" w:cs="Times New Roman"/>
          <w:i/>
          <w:iCs/>
          <w:sz w:val="24"/>
          <w:szCs w:val="24"/>
        </w:rPr>
      </w:pPr>
      <w:r w:rsidRPr="00480E11">
        <w:rPr>
          <w:rFonts w:ascii="Times New Roman" w:hAnsi="Times New Roman" w:cs="Times New Roman"/>
          <w:i/>
          <w:iCs/>
          <w:sz w:val="24"/>
          <w:szCs w:val="24"/>
        </w:rPr>
        <w:t>Гигиена питания.</w:t>
      </w:r>
      <w:r w:rsidRPr="00480E11">
        <w:rPr>
          <w:rFonts w:ascii="Times New Roman" w:hAnsi="Times New Roman" w:cs="Times New Roman"/>
          <w:sz w:val="24"/>
          <w:szCs w:val="24"/>
        </w:rPr>
        <w:t xml:space="preserve"> Значение приготовления пищи. Нормы пи</w:t>
      </w:r>
      <w:r w:rsidRPr="00480E11">
        <w:rPr>
          <w:rFonts w:ascii="Times New Roman" w:hAnsi="Times New Roman" w:cs="Times New Roman"/>
          <w:sz w:val="24"/>
          <w:szCs w:val="24"/>
        </w:rPr>
        <w:softHyphen/>
        <w:t>тания. Пища народов разных стран. Культура поведения во вре</w:t>
      </w:r>
      <w:r w:rsidRPr="00480E11">
        <w:rPr>
          <w:rFonts w:ascii="Times New Roman" w:hAnsi="Times New Roman" w:cs="Times New Roman"/>
          <w:sz w:val="24"/>
          <w:szCs w:val="24"/>
        </w:rPr>
        <w:softHyphen/>
        <w:t>мя еды.</w:t>
      </w:r>
    </w:p>
    <w:p w:rsidR="00CE3026" w:rsidRPr="00480E11" w:rsidRDefault="00CE3026">
      <w:pPr>
        <w:shd w:val="clear" w:color="auto" w:fill="FFFFFF"/>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i/>
          <w:iCs/>
          <w:sz w:val="24"/>
          <w:szCs w:val="24"/>
        </w:rPr>
        <w:t>Заболевания пищеварительной системы</w:t>
      </w:r>
      <w:r w:rsidRPr="00480E11">
        <w:rPr>
          <w:rFonts w:ascii="Times New Roman" w:hAnsi="Times New Roman" w:cs="Times New Roman"/>
          <w:sz w:val="24"/>
          <w:szCs w:val="24"/>
        </w:rPr>
        <w:t xml:space="preserve"> и их профилактика (аппендицит, дизентерия, холера, гастрит). Причины и признаки пи</w:t>
      </w:r>
      <w:r w:rsidRPr="00480E11">
        <w:rPr>
          <w:rFonts w:ascii="Times New Roman" w:hAnsi="Times New Roman" w:cs="Times New Roman"/>
          <w:sz w:val="24"/>
          <w:szCs w:val="24"/>
        </w:rPr>
        <w:softHyphen/>
        <w:t xml:space="preserve">щевых отравлений. </w:t>
      </w:r>
      <w:r w:rsidRPr="00480E11">
        <w:rPr>
          <w:rFonts w:ascii="Times New Roman" w:hAnsi="Times New Roman" w:cs="Times New Roman"/>
          <w:i/>
          <w:iCs/>
          <w:sz w:val="24"/>
          <w:szCs w:val="24"/>
        </w:rPr>
        <w:t>Влияние вредных привычек</w:t>
      </w:r>
      <w:r w:rsidRPr="00480E11">
        <w:rPr>
          <w:rFonts w:ascii="Times New Roman" w:hAnsi="Times New Roman" w:cs="Times New Roman"/>
          <w:sz w:val="24"/>
          <w:szCs w:val="24"/>
        </w:rPr>
        <w:t xml:space="preserve"> на пищеваритель</w:t>
      </w:r>
      <w:r w:rsidRPr="00480E11">
        <w:rPr>
          <w:rFonts w:ascii="Times New Roman" w:hAnsi="Times New Roman" w:cs="Times New Roman"/>
          <w:sz w:val="24"/>
          <w:szCs w:val="24"/>
        </w:rPr>
        <w:softHyphen/>
        <w:t>ную систему.</w:t>
      </w:r>
    </w:p>
    <w:p w:rsidR="00CE3026" w:rsidRPr="00480E11" w:rsidRDefault="00CE3026">
      <w:pPr>
        <w:shd w:val="clear" w:color="auto" w:fill="FFFFFF"/>
        <w:spacing w:after="0" w:line="360" w:lineRule="auto"/>
        <w:ind w:firstLine="709"/>
        <w:jc w:val="both"/>
        <w:rPr>
          <w:rFonts w:ascii="Times New Roman" w:hAnsi="Times New Roman" w:cs="Times New Roman"/>
          <w:b/>
          <w:bCs/>
          <w:i/>
          <w:iCs/>
          <w:sz w:val="24"/>
          <w:szCs w:val="24"/>
        </w:rPr>
      </w:pPr>
      <w:r w:rsidRPr="00480E11">
        <w:rPr>
          <w:rFonts w:ascii="Times New Roman" w:hAnsi="Times New Roman" w:cs="Times New Roman"/>
          <w:i/>
          <w:iCs/>
          <w:sz w:val="24"/>
          <w:szCs w:val="24"/>
        </w:rPr>
        <w:t>Доврачебная помощь</w:t>
      </w:r>
      <w:r w:rsidRPr="00480E11">
        <w:rPr>
          <w:rFonts w:ascii="Times New Roman" w:hAnsi="Times New Roman" w:cs="Times New Roman"/>
          <w:sz w:val="24"/>
          <w:szCs w:val="24"/>
        </w:rPr>
        <w:t xml:space="preserve"> при нарушениях пищеварения.</w:t>
      </w:r>
    </w:p>
    <w:p w:rsidR="00CE3026" w:rsidRPr="00480E11" w:rsidRDefault="00CE3026">
      <w:pPr>
        <w:shd w:val="clear" w:color="auto" w:fill="FFFFFF"/>
        <w:spacing w:after="0" w:line="360" w:lineRule="auto"/>
        <w:ind w:firstLine="709"/>
        <w:jc w:val="both"/>
        <w:rPr>
          <w:rFonts w:ascii="Times New Roman" w:hAnsi="Times New Roman" w:cs="Times New Roman"/>
          <w:b/>
          <w:bCs/>
          <w:i/>
          <w:iCs/>
          <w:sz w:val="24"/>
          <w:szCs w:val="24"/>
        </w:rPr>
      </w:pPr>
      <w:r w:rsidRPr="00480E11">
        <w:rPr>
          <w:rFonts w:ascii="Times New Roman" w:hAnsi="Times New Roman" w:cs="Times New Roman"/>
          <w:b/>
          <w:bCs/>
          <w:i/>
          <w:iCs/>
          <w:sz w:val="24"/>
          <w:szCs w:val="24"/>
        </w:rPr>
        <w:t xml:space="preserve">Демонстрация опытов. </w:t>
      </w:r>
      <w:r w:rsidRPr="00480E11">
        <w:rPr>
          <w:rFonts w:ascii="Times New Roman" w:hAnsi="Times New Roman" w:cs="Times New Roman"/>
          <w:sz w:val="24"/>
          <w:szCs w:val="24"/>
        </w:rPr>
        <w:t>Обнаружение крахмала в хлебе, картофеле. Действие слюны  на  крахмал.</w:t>
      </w:r>
    </w:p>
    <w:p w:rsidR="00CE3026" w:rsidRPr="00480E11" w:rsidRDefault="00CE3026">
      <w:pPr>
        <w:shd w:val="clear" w:color="auto" w:fill="FFFFFF"/>
        <w:spacing w:after="0" w:line="360" w:lineRule="auto"/>
        <w:ind w:firstLine="709"/>
        <w:jc w:val="both"/>
        <w:rPr>
          <w:rFonts w:ascii="Times New Roman" w:hAnsi="Times New Roman" w:cs="Times New Roman"/>
          <w:b/>
          <w:bCs/>
          <w:sz w:val="24"/>
          <w:szCs w:val="24"/>
        </w:rPr>
      </w:pPr>
      <w:r w:rsidRPr="00480E11">
        <w:rPr>
          <w:rFonts w:ascii="Times New Roman" w:hAnsi="Times New Roman" w:cs="Times New Roman"/>
          <w:b/>
          <w:bCs/>
          <w:i/>
          <w:iCs/>
          <w:sz w:val="24"/>
          <w:szCs w:val="24"/>
        </w:rPr>
        <w:t>Демонстрация правильного поведения</w:t>
      </w:r>
      <w:r w:rsidRPr="00480E11">
        <w:rPr>
          <w:rFonts w:ascii="Times New Roman" w:hAnsi="Times New Roman" w:cs="Times New Roman"/>
          <w:sz w:val="24"/>
          <w:szCs w:val="24"/>
        </w:rPr>
        <w:t xml:space="preserve"> за столом во время при</w:t>
      </w:r>
      <w:r w:rsidRPr="00480E11">
        <w:rPr>
          <w:rFonts w:ascii="Times New Roman" w:hAnsi="Times New Roman" w:cs="Times New Roman"/>
          <w:sz w:val="24"/>
          <w:szCs w:val="24"/>
        </w:rPr>
        <w:softHyphen/>
        <w:t>ема пищи, умения есть красиво.</w:t>
      </w:r>
    </w:p>
    <w:p w:rsidR="00CE3026" w:rsidRPr="00480E11" w:rsidRDefault="00CE3026">
      <w:pPr>
        <w:shd w:val="clear" w:color="auto" w:fill="FFFFFF"/>
        <w:spacing w:after="0" w:line="360" w:lineRule="auto"/>
        <w:ind w:firstLine="709"/>
        <w:jc w:val="center"/>
        <w:rPr>
          <w:rFonts w:ascii="Times New Roman" w:hAnsi="Times New Roman" w:cs="Times New Roman"/>
          <w:i/>
          <w:iCs/>
          <w:sz w:val="24"/>
          <w:szCs w:val="24"/>
        </w:rPr>
      </w:pPr>
      <w:r w:rsidRPr="00480E11">
        <w:rPr>
          <w:rFonts w:ascii="Times New Roman" w:hAnsi="Times New Roman" w:cs="Times New Roman"/>
          <w:b/>
          <w:bCs/>
          <w:sz w:val="24"/>
          <w:szCs w:val="24"/>
        </w:rPr>
        <w:t>Выделение</w:t>
      </w:r>
    </w:p>
    <w:p w:rsidR="00CE3026" w:rsidRPr="00480E11" w:rsidRDefault="00CE3026">
      <w:pPr>
        <w:shd w:val="clear" w:color="auto" w:fill="FFFFFF"/>
        <w:spacing w:after="0" w:line="360" w:lineRule="auto"/>
        <w:ind w:firstLine="709"/>
        <w:jc w:val="both"/>
        <w:rPr>
          <w:rFonts w:ascii="Times New Roman" w:hAnsi="Times New Roman" w:cs="Times New Roman"/>
          <w:i/>
          <w:iCs/>
          <w:sz w:val="24"/>
          <w:szCs w:val="24"/>
        </w:rPr>
      </w:pPr>
      <w:r w:rsidRPr="00480E11">
        <w:rPr>
          <w:rFonts w:ascii="Times New Roman" w:hAnsi="Times New Roman" w:cs="Times New Roman"/>
          <w:i/>
          <w:iCs/>
          <w:sz w:val="24"/>
          <w:szCs w:val="24"/>
        </w:rPr>
        <w:t>Роль выделения</w:t>
      </w:r>
      <w:r w:rsidRPr="00480E11">
        <w:rPr>
          <w:rFonts w:ascii="Times New Roman" w:hAnsi="Times New Roman" w:cs="Times New Roman"/>
          <w:sz w:val="24"/>
          <w:szCs w:val="24"/>
        </w:rPr>
        <w:t xml:space="preserve"> в процессе жизнедеятельности организмов. Органы образования и выделения мочи (почки, мочеточник, мо</w:t>
      </w:r>
      <w:r w:rsidRPr="00480E11">
        <w:rPr>
          <w:rFonts w:ascii="Times New Roman" w:hAnsi="Times New Roman" w:cs="Times New Roman"/>
          <w:sz w:val="24"/>
          <w:szCs w:val="24"/>
        </w:rPr>
        <w:softHyphen/>
        <w:t>чевой пузырь, мочеиспускательный канал).</w:t>
      </w:r>
    </w:p>
    <w:p w:rsidR="00CE3026" w:rsidRPr="00480E11" w:rsidRDefault="00CE3026">
      <w:pPr>
        <w:shd w:val="clear" w:color="auto" w:fill="FFFFFF"/>
        <w:spacing w:after="0" w:line="360" w:lineRule="auto"/>
        <w:ind w:firstLine="709"/>
        <w:jc w:val="both"/>
        <w:rPr>
          <w:rFonts w:ascii="Times New Roman" w:hAnsi="Times New Roman" w:cs="Times New Roman"/>
          <w:i/>
          <w:iCs/>
          <w:sz w:val="24"/>
          <w:szCs w:val="24"/>
        </w:rPr>
      </w:pPr>
      <w:r w:rsidRPr="00480E11">
        <w:rPr>
          <w:rFonts w:ascii="Times New Roman" w:hAnsi="Times New Roman" w:cs="Times New Roman"/>
          <w:i/>
          <w:iCs/>
          <w:sz w:val="24"/>
          <w:szCs w:val="24"/>
        </w:rPr>
        <w:t>Внешний вид почек</w:t>
      </w:r>
      <w:r w:rsidRPr="00480E11">
        <w:rPr>
          <w:rFonts w:ascii="Times New Roman" w:hAnsi="Times New Roman" w:cs="Times New Roman"/>
          <w:sz w:val="24"/>
          <w:szCs w:val="24"/>
        </w:rPr>
        <w:t>, их расположение в организме человека. Значение выделения мочи.</w:t>
      </w:r>
    </w:p>
    <w:p w:rsidR="00CE3026" w:rsidRPr="00480E11" w:rsidRDefault="00CE3026">
      <w:pPr>
        <w:shd w:val="clear" w:color="auto" w:fill="FFFFFF"/>
        <w:spacing w:after="0" w:line="360" w:lineRule="auto"/>
        <w:ind w:firstLine="709"/>
        <w:jc w:val="both"/>
        <w:rPr>
          <w:rFonts w:ascii="Times New Roman" w:hAnsi="Times New Roman" w:cs="Times New Roman"/>
          <w:b/>
          <w:bCs/>
          <w:i/>
          <w:iCs/>
          <w:sz w:val="24"/>
          <w:szCs w:val="24"/>
        </w:rPr>
      </w:pPr>
      <w:r w:rsidRPr="00480E11">
        <w:rPr>
          <w:rFonts w:ascii="Times New Roman" w:hAnsi="Times New Roman" w:cs="Times New Roman"/>
          <w:i/>
          <w:iCs/>
          <w:sz w:val="24"/>
          <w:szCs w:val="24"/>
        </w:rPr>
        <w:t>Предупреждение</w:t>
      </w:r>
      <w:r w:rsidRPr="00480E11">
        <w:rPr>
          <w:rFonts w:ascii="Times New Roman" w:hAnsi="Times New Roman" w:cs="Times New Roman"/>
          <w:sz w:val="24"/>
          <w:szCs w:val="24"/>
        </w:rPr>
        <w:t xml:space="preserve"> почечных заболеваний. Профилактика цистита.</w:t>
      </w:r>
    </w:p>
    <w:p w:rsidR="00CE3026" w:rsidRPr="00480E11" w:rsidRDefault="00CE3026">
      <w:pPr>
        <w:shd w:val="clear" w:color="auto" w:fill="FFFFFF"/>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b/>
          <w:bCs/>
          <w:i/>
          <w:iCs/>
          <w:sz w:val="24"/>
          <w:szCs w:val="24"/>
        </w:rPr>
        <w:t xml:space="preserve">Практические работы. </w:t>
      </w:r>
      <w:r w:rsidRPr="00480E11">
        <w:rPr>
          <w:rFonts w:ascii="Times New Roman" w:hAnsi="Times New Roman" w:cs="Times New Roman"/>
          <w:sz w:val="24"/>
          <w:szCs w:val="24"/>
        </w:rPr>
        <w:t>Зарисовка почки в разрезе.</w:t>
      </w:r>
    </w:p>
    <w:p w:rsidR="00CE3026" w:rsidRPr="00480E11" w:rsidRDefault="00CE3026">
      <w:pPr>
        <w:spacing w:after="0" w:line="360" w:lineRule="auto"/>
        <w:ind w:firstLine="709"/>
        <w:jc w:val="both"/>
        <w:rPr>
          <w:rFonts w:ascii="Times New Roman" w:hAnsi="Times New Roman" w:cs="Times New Roman"/>
          <w:b/>
          <w:bCs/>
          <w:sz w:val="24"/>
          <w:szCs w:val="24"/>
        </w:rPr>
      </w:pPr>
      <w:r w:rsidRPr="00480E11">
        <w:rPr>
          <w:rFonts w:ascii="Times New Roman" w:hAnsi="Times New Roman" w:cs="Times New Roman"/>
          <w:sz w:val="24"/>
          <w:szCs w:val="24"/>
        </w:rPr>
        <w:t>Простейшее чтение с помощью учителя  результатов анализа мочи (цвет, прозрачность, сахар).</w:t>
      </w:r>
    </w:p>
    <w:p w:rsidR="00CE3026" w:rsidRPr="00480E11" w:rsidRDefault="00CE3026">
      <w:pPr>
        <w:shd w:val="clear" w:color="auto" w:fill="FFFFFF"/>
        <w:spacing w:after="0" w:line="360" w:lineRule="auto"/>
        <w:ind w:firstLine="709"/>
        <w:jc w:val="center"/>
        <w:rPr>
          <w:rFonts w:ascii="Times New Roman" w:hAnsi="Times New Roman" w:cs="Times New Roman"/>
          <w:i/>
          <w:iCs/>
          <w:sz w:val="24"/>
          <w:szCs w:val="24"/>
        </w:rPr>
      </w:pPr>
      <w:r w:rsidRPr="00480E11">
        <w:rPr>
          <w:rFonts w:ascii="Times New Roman" w:hAnsi="Times New Roman" w:cs="Times New Roman"/>
          <w:b/>
          <w:bCs/>
          <w:sz w:val="24"/>
          <w:szCs w:val="24"/>
        </w:rPr>
        <w:t>Размножение и развитие</w:t>
      </w:r>
    </w:p>
    <w:p w:rsidR="00CE3026" w:rsidRPr="00480E11" w:rsidRDefault="00CE3026">
      <w:pPr>
        <w:shd w:val="clear" w:color="auto" w:fill="FFFFFF"/>
        <w:spacing w:after="0" w:line="360" w:lineRule="auto"/>
        <w:ind w:firstLine="709"/>
        <w:jc w:val="both"/>
        <w:rPr>
          <w:rFonts w:ascii="Times New Roman" w:hAnsi="Times New Roman" w:cs="Times New Roman"/>
          <w:i/>
          <w:iCs/>
          <w:sz w:val="24"/>
          <w:szCs w:val="24"/>
        </w:rPr>
      </w:pPr>
      <w:r w:rsidRPr="00480E11">
        <w:rPr>
          <w:rFonts w:ascii="Times New Roman" w:hAnsi="Times New Roman" w:cs="Times New Roman"/>
          <w:i/>
          <w:iCs/>
          <w:sz w:val="24"/>
          <w:szCs w:val="24"/>
        </w:rPr>
        <w:t>Особенности</w:t>
      </w:r>
      <w:r w:rsidRPr="00480E11">
        <w:rPr>
          <w:rFonts w:ascii="Times New Roman" w:hAnsi="Times New Roman" w:cs="Times New Roman"/>
          <w:sz w:val="24"/>
          <w:szCs w:val="24"/>
        </w:rPr>
        <w:t xml:space="preserve"> мужского и женского организма.</w:t>
      </w:r>
    </w:p>
    <w:p w:rsidR="00CE3026" w:rsidRPr="00480E11" w:rsidRDefault="00CE3026">
      <w:pPr>
        <w:shd w:val="clear" w:color="auto" w:fill="FFFFFF"/>
        <w:spacing w:after="0" w:line="360" w:lineRule="auto"/>
        <w:ind w:firstLine="709"/>
        <w:jc w:val="both"/>
        <w:rPr>
          <w:rFonts w:ascii="Times New Roman" w:hAnsi="Times New Roman" w:cs="Times New Roman"/>
          <w:i/>
          <w:iCs/>
          <w:sz w:val="24"/>
          <w:szCs w:val="24"/>
        </w:rPr>
      </w:pPr>
      <w:r w:rsidRPr="00480E11">
        <w:rPr>
          <w:rFonts w:ascii="Times New Roman" w:hAnsi="Times New Roman" w:cs="Times New Roman"/>
          <w:i/>
          <w:iCs/>
          <w:sz w:val="24"/>
          <w:szCs w:val="24"/>
        </w:rPr>
        <w:t>Культура межличностных отношений</w:t>
      </w:r>
      <w:r w:rsidRPr="00480E11">
        <w:rPr>
          <w:rFonts w:ascii="Times New Roman" w:hAnsi="Times New Roman" w:cs="Times New Roman"/>
          <w:sz w:val="24"/>
          <w:szCs w:val="24"/>
        </w:rPr>
        <w:t xml:space="preserve"> (дружба и любовь; куль</w:t>
      </w:r>
      <w:r w:rsidRPr="00480E11">
        <w:rPr>
          <w:rFonts w:ascii="Times New Roman" w:hAnsi="Times New Roman" w:cs="Times New Roman"/>
          <w:sz w:val="24"/>
          <w:szCs w:val="24"/>
        </w:rPr>
        <w:softHyphen/>
        <w:t>тура поведения влюбленных; добрачное поведение; выбор спут</w:t>
      </w:r>
      <w:r w:rsidRPr="00480E11">
        <w:rPr>
          <w:rFonts w:ascii="Times New Roman" w:hAnsi="Times New Roman" w:cs="Times New Roman"/>
          <w:sz w:val="24"/>
          <w:szCs w:val="24"/>
        </w:rPr>
        <w:softHyphen/>
        <w:t>ника жизни; готовность к браку; планирование семьи).</w:t>
      </w:r>
    </w:p>
    <w:p w:rsidR="00CE3026" w:rsidRPr="00480E11" w:rsidRDefault="00CE3026">
      <w:pPr>
        <w:shd w:val="clear" w:color="auto" w:fill="FFFFFF"/>
        <w:spacing w:after="0" w:line="360" w:lineRule="auto"/>
        <w:ind w:firstLine="709"/>
        <w:jc w:val="both"/>
        <w:rPr>
          <w:rFonts w:ascii="Times New Roman" w:hAnsi="Times New Roman" w:cs="Times New Roman"/>
          <w:i/>
          <w:iCs/>
          <w:sz w:val="24"/>
          <w:szCs w:val="24"/>
        </w:rPr>
      </w:pPr>
      <w:r w:rsidRPr="00480E11">
        <w:rPr>
          <w:rFonts w:ascii="Times New Roman" w:hAnsi="Times New Roman" w:cs="Times New Roman"/>
          <w:i/>
          <w:iCs/>
          <w:sz w:val="24"/>
          <w:szCs w:val="24"/>
        </w:rPr>
        <w:t>Биологическое значение размножения</w:t>
      </w:r>
      <w:r w:rsidRPr="00480E11">
        <w:rPr>
          <w:rFonts w:ascii="Times New Roman" w:hAnsi="Times New Roman" w:cs="Times New Roman"/>
          <w:sz w:val="24"/>
          <w:szCs w:val="24"/>
        </w:rPr>
        <w:t>. Размножение растений, животных, человека.</w:t>
      </w:r>
    </w:p>
    <w:p w:rsidR="00CE3026" w:rsidRPr="00480E11" w:rsidRDefault="00CE3026">
      <w:pPr>
        <w:shd w:val="clear" w:color="auto" w:fill="FFFFFF"/>
        <w:spacing w:after="0" w:line="360" w:lineRule="auto"/>
        <w:ind w:firstLine="709"/>
        <w:jc w:val="both"/>
        <w:rPr>
          <w:rFonts w:ascii="Times New Roman" w:hAnsi="Times New Roman" w:cs="Times New Roman"/>
          <w:i/>
          <w:iCs/>
          <w:sz w:val="24"/>
          <w:szCs w:val="24"/>
        </w:rPr>
      </w:pPr>
      <w:r w:rsidRPr="00480E11">
        <w:rPr>
          <w:rFonts w:ascii="Times New Roman" w:hAnsi="Times New Roman" w:cs="Times New Roman"/>
          <w:i/>
          <w:iCs/>
          <w:sz w:val="24"/>
          <w:szCs w:val="24"/>
        </w:rPr>
        <w:t>Система органов</w:t>
      </w:r>
      <w:r w:rsidRPr="00480E11">
        <w:rPr>
          <w:rFonts w:ascii="Times New Roman" w:hAnsi="Times New Roman" w:cs="Times New Roman"/>
          <w:sz w:val="24"/>
          <w:szCs w:val="24"/>
        </w:rPr>
        <w:t xml:space="preserve"> размножения человека (строение, функции, гигиена юношей и девушек в подростковом возрасте). Половые железы и половые клетки.</w:t>
      </w:r>
    </w:p>
    <w:p w:rsidR="00CE3026" w:rsidRPr="00480E11" w:rsidRDefault="00CE3026">
      <w:pPr>
        <w:shd w:val="clear" w:color="auto" w:fill="FFFFFF"/>
        <w:spacing w:after="0" w:line="360" w:lineRule="auto"/>
        <w:ind w:firstLine="709"/>
        <w:jc w:val="both"/>
        <w:rPr>
          <w:rFonts w:ascii="Times New Roman" w:hAnsi="Times New Roman" w:cs="Times New Roman"/>
          <w:i/>
          <w:iCs/>
          <w:sz w:val="24"/>
          <w:szCs w:val="24"/>
        </w:rPr>
      </w:pPr>
      <w:r w:rsidRPr="00480E11">
        <w:rPr>
          <w:rFonts w:ascii="Times New Roman" w:hAnsi="Times New Roman" w:cs="Times New Roman"/>
          <w:i/>
          <w:iCs/>
          <w:sz w:val="24"/>
          <w:szCs w:val="24"/>
        </w:rPr>
        <w:t>Оплодотворение</w:t>
      </w:r>
      <w:r w:rsidRPr="00480E11">
        <w:rPr>
          <w:rFonts w:ascii="Times New Roman" w:hAnsi="Times New Roman" w:cs="Times New Roman"/>
          <w:sz w:val="24"/>
          <w:szCs w:val="24"/>
        </w:rPr>
        <w:t>. Беременность. Внутриутробное развитие. Ро</w:t>
      </w:r>
      <w:r w:rsidRPr="00480E11">
        <w:rPr>
          <w:rFonts w:ascii="Times New Roman" w:hAnsi="Times New Roman" w:cs="Times New Roman"/>
          <w:sz w:val="24"/>
          <w:szCs w:val="24"/>
        </w:rPr>
        <w:softHyphen/>
        <w:t>ды. Материнство. Уход за новорожденным.</w:t>
      </w:r>
    </w:p>
    <w:p w:rsidR="00CE3026" w:rsidRPr="00480E11" w:rsidRDefault="00CE3026">
      <w:pPr>
        <w:shd w:val="clear" w:color="auto" w:fill="FFFFFF"/>
        <w:spacing w:after="0" w:line="360" w:lineRule="auto"/>
        <w:ind w:firstLine="709"/>
        <w:jc w:val="both"/>
        <w:rPr>
          <w:rFonts w:ascii="Times New Roman" w:hAnsi="Times New Roman" w:cs="Times New Roman"/>
          <w:i/>
          <w:iCs/>
          <w:sz w:val="24"/>
          <w:szCs w:val="24"/>
        </w:rPr>
      </w:pPr>
      <w:r w:rsidRPr="00480E11">
        <w:rPr>
          <w:rFonts w:ascii="Times New Roman" w:hAnsi="Times New Roman" w:cs="Times New Roman"/>
          <w:i/>
          <w:iCs/>
          <w:sz w:val="24"/>
          <w:szCs w:val="24"/>
        </w:rPr>
        <w:t>Рост и развитие ребенка.</w:t>
      </w:r>
    </w:p>
    <w:p w:rsidR="00CE3026" w:rsidRPr="00480E11" w:rsidRDefault="00CE3026">
      <w:pPr>
        <w:shd w:val="clear" w:color="auto" w:fill="FFFFFF"/>
        <w:spacing w:after="0" w:line="360" w:lineRule="auto"/>
        <w:ind w:firstLine="709"/>
        <w:jc w:val="both"/>
        <w:rPr>
          <w:rFonts w:ascii="Times New Roman" w:hAnsi="Times New Roman" w:cs="Times New Roman"/>
          <w:i/>
          <w:iCs/>
          <w:sz w:val="24"/>
          <w:szCs w:val="24"/>
        </w:rPr>
      </w:pPr>
      <w:r w:rsidRPr="00480E11">
        <w:rPr>
          <w:rFonts w:ascii="Times New Roman" w:hAnsi="Times New Roman" w:cs="Times New Roman"/>
          <w:i/>
          <w:iCs/>
          <w:sz w:val="24"/>
          <w:szCs w:val="24"/>
        </w:rPr>
        <w:t>Последствия ранних половых связей</w:t>
      </w:r>
      <w:r w:rsidRPr="00480E11">
        <w:rPr>
          <w:rFonts w:ascii="Times New Roman" w:hAnsi="Times New Roman" w:cs="Times New Roman"/>
          <w:sz w:val="24"/>
          <w:szCs w:val="24"/>
        </w:rPr>
        <w:t>, вред ранней беременно</w:t>
      </w:r>
      <w:r w:rsidRPr="00480E11">
        <w:rPr>
          <w:rFonts w:ascii="Times New Roman" w:hAnsi="Times New Roman" w:cs="Times New Roman"/>
          <w:sz w:val="24"/>
          <w:szCs w:val="24"/>
        </w:rPr>
        <w:softHyphen/>
        <w:t>сти. Предупреждение нежелательной беременности. Современные средства контрацепции. Аборт.</w:t>
      </w:r>
    </w:p>
    <w:p w:rsidR="00CE3026" w:rsidRPr="00480E11" w:rsidRDefault="00CE3026">
      <w:pPr>
        <w:shd w:val="clear" w:color="auto" w:fill="FFFFFF"/>
        <w:spacing w:after="0" w:line="360" w:lineRule="auto"/>
        <w:ind w:firstLine="709"/>
        <w:jc w:val="both"/>
        <w:rPr>
          <w:rFonts w:ascii="Times New Roman" w:hAnsi="Times New Roman" w:cs="Times New Roman"/>
          <w:i/>
          <w:iCs/>
          <w:sz w:val="24"/>
          <w:szCs w:val="24"/>
        </w:rPr>
      </w:pPr>
      <w:r w:rsidRPr="00480E11">
        <w:rPr>
          <w:rFonts w:ascii="Times New Roman" w:hAnsi="Times New Roman" w:cs="Times New Roman"/>
          <w:i/>
          <w:iCs/>
          <w:sz w:val="24"/>
          <w:szCs w:val="24"/>
        </w:rPr>
        <w:t>Пороки развития плода</w:t>
      </w:r>
      <w:r w:rsidRPr="00480E11">
        <w:rPr>
          <w:rFonts w:ascii="Times New Roman" w:hAnsi="Times New Roman" w:cs="Times New Roman"/>
          <w:sz w:val="24"/>
          <w:szCs w:val="24"/>
        </w:rPr>
        <w:t xml:space="preserve"> как следствие действия алкоголя и наркотиков, воздействий инфекционных и вирусных заболеваний.</w:t>
      </w:r>
    </w:p>
    <w:p w:rsidR="00CE3026" w:rsidRPr="00480E11" w:rsidRDefault="00CE3026">
      <w:pPr>
        <w:shd w:val="clear" w:color="auto" w:fill="FFFFFF"/>
        <w:spacing w:after="0" w:line="360" w:lineRule="auto"/>
        <w:ind w:firstLine="709"/>
        <w:jc w:val="both"/>
        <w:rPr>
          <w:rFonts w:ascii="Times New Roman" w:hAnsi="Times New Roman" w:cs="Times New Roman"/>
          <w:b/>
          <w:bCs/>
          <w:sz w:val="24"/>
          <w:szCs w:val="24"/>
        </w:rPr>
      </w:pPr>
      <w:r w:rsidRPr="00480E11">
        <w:rPr>
          <w:rFonts w:ascii="Times New Roman" w:hAnsi="Times New Roman" w:cs="Times New Roman"/>
          <w:i/>
          <w:iCs/>
          <w:sz w:val="24"/>
          <w:szCs w:val="24"/>
        </w:rPr>
        <w:t>Венерические заболевания</w:t>
      </w:r>
      <w:r w:rsidRPr="00480E11">
        <w:rPr>
          <w:rFonts w:ascii="Times New Roman" w:hAnsi="Times New Roman" w:cs="Times New Roman"/>
          <w:sz w:val="24"/>
          <w:szCs w:val="24"/>
        </w:rPr>
        <w:t>. СПИД. Их профилактика.</w:t>
      </w:r>
    </w:p>
    <w:p w:rsidR="00CE3026" w:rsidRPr="00480E11" w:rsidRDefault="00CE3026">
      <w:pPr>
        <w:shd w:val="clear" w:color="auto" w:fill="FFFFFF"/>
        <w:spacing w:after="0" w:line="360" w:lineRule="auto"/>
        <w:ind w:firstLine="709"/>
        <w:jc w:val="center"/>
        <w:rPr>
          <w:rFonts w:ascii="Times New Roman" w:hAnsi="Times New Roman" w:cs="Times New Roman"/>
          <w:i/>
          <w:iCs/>
          <w:sz w:val="24"/>
          <w:szCs w:val="24"/>
        </w:rPr>
      </w:pPr>
      <w:r w:rsidRPr="00480E11">
        <w:rPr>
          <w:rFonts w:ascii="Times New Roman" w:hAnsi="Times New Roman" w:cs="Times New Roman"/>
          <w:b/>
          <w:bCs/>
          <w:sz w:val="24"/>
          <w:szCs w:val="24"/>
        </w:rPr>
        <w:t>Покровы тела</w:t>
      </w:r>
    </w:p>
    <w:p w:rsidR="00CE3026" w:rsidRPr="00480E11" w:rsidRDefault="00CE3026">
      <w:pPr>
        <w:shd w:val="clear" w:color="auto" w:fill="FFFFFF"/>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i/>
          <w:iCs/>
          <w:sz w:val="24"/>
          <w:szCs w:val="24"/>
        </w:rPr>
        <w:t>Кожа</w:t>
      </w:r>
      <w:r w:rsidRPr="00480E11">
        <w:rPr>
          <w:rFonts w:ascii="Times New Roman" w:hAnsi="Times New Roman" w:cs="Times New Roman"/>
          <w:sz w:val="24"/>
          <w:szCs w:val="24"/>
        </w:rPr>
        <w:t xml:space="preserve"> и ее роль в жизни человека. Значение кожи для защи</w:t>
      </w:r>
      <w:r w:rsidRPr="00480E11">
        <w:rPr>
          <w:rFonts w:ascii="Times New Roman" w:hAnsi="Times New Roman" w:cs="Times New Roman"/>
          <w:sz w:val="24"/>
          <w:szCs w:val="24"/>
        </w:rPr>
        <w:softHyphen/>
        <w:t>ты, осязания, выделения пота и жира, терморегуляции.</w:t>
      </w:r>
    </w:p>
    <w:p w:rsidR="00CE3026" w:rsidRPr="00480E11" w:rsidRDefault="00CE3026">
      <w:pPr>
        <w:shd w:val="clear" w:color="auto" w:fill="FFFFFF"/>
        <w:spacing w:after="0" w:line="360" w:lineRule="auto"/>
        <w:ind w:firstLine="709"/>
        <w:jc w:val="both"/>
        <w:rPr>
          <w:rFonts w:ascii="Times New Roman" w:hAnsi="Times New Roman" w:cs="Times New Roman"/>
          <w:i/>
          <w:iCs/>
          <w:sz w:val="24"/>
          <w:szCs w:val="24"/>
        </w:rPr>
      </w:pPr>
      <w:r w:rsidRPr="00480E11">
        <w:rPr>
          <w:rFonts w:ascii="Times New Roman" w:hAnsi="Times New Roman" w:cs="Times New Roman"/>
          <w:sz w:val="24"/>
          <w:szCs w:val="24"/>
        </w:rPr>
        <w:t>Производные кожи: волосы,  ногти.</w:t>
      </w:r>
    </w:p>
    <w:p w:rsidR="00CE3026" w:rsidRPr="00480E11" w:rsidRDefault="00CE3026">
      <w:pPr>
        <w:shd w:val="clear" w:color="auto" w:fill="FFFFFF"/>
        <w:spacing w:after="0" w:line="360" w:lineRule="auto"/>
        <w:ind w:firstLine="709"/>
        <w:jc w:val="both"/>
        <w:rPr>
          <w:rFonts w:ascii="Times New Roman" w:hAnsi="Times New Roman" w:cs="Times New Roman"/>
          <w:i/>
          <w:iCs/>
          <w:sz w:val="24"/>
          <w:szCs w:val="24"/>
        </w:rPr>
      </w:pPr>
      <w:r w:rsidRPr="00480E11">
        <w:rPr>
          <w:rFonts w:ascii="Times New Roman" w:hAnsi="Times New Roman" w:cs="Times New Roman"/>
          <w:i/>
          <w:iCs/>
          <w:sz w:val="24"/>
          <w:szCs w:val="24"/>
        </w:rPr>
        <w:t>Закаливание организма</w:t>
      </w:r>
      <w:r w:rsidRPr="00480E11">
        <w:rPr>
          <w:rFonts w:ascii="Times New Roman" w:hAnsi="Times New Roman" w:cs="Times New Roman"/>
          <w:sz w:val="24"/>
          <w:szCs w:val="24"/>
        </w:rPr>
        <w:t xml:space="preserve"> (солнечные и воздушные ванны, вод</w:t>
      </w:r>
      <w:r w:rsidRPr="00480E11">
        <w:rPr>
          <w:rFonts w:ascii="Times New Roman" w:hAnsi="Times New Roman" w:cs="Times New Roman"/>
          <w:sz w:val="24"/>
          <w:szCs w:val="24"/>
        </w:rPr>
        <w:softHyphen/>
        <w:t>ные процедуры, влажные обтирания).</w:t>
      </w:r>
    </w:p>
    <w:p w:rsidR="00CE3026" w:rsidRPr="00480E11" w:rsidRDefault="00CE3026">
      <w:pPr>
        <w:shd w:val="clear" w:color="auto" w:fill="FFFFFF"/>
        <w:spacing w:after="0" w:line="360" w:lineRule="auto"/>
        <w:ind w:firstLine="709"/>
        <w:jc w:val="both"/>
        <w:rPr>
          <w:rFonts w:ascii="Times New Roman" w:hAnsi="Times New Roman" w:cs="Times New Roman"/>
          <w:i/>
          <w:iCs/>
          <w:sz w:val="24"/>
          <w:szCs w:val="24"/>
        </w:rPr>
      </w:pPr>
      <w:r w:rsidRPr="00480E11">
        <w:rPr>
          <w:rFonts w:ascii="Times New Roman" w:hAnsi="Times New Roman" w:cs="Times New Roman"/>
          <w:i/>
          <w:iCs/>
          <w:sz w:val="24"/>
          <w:szCs w:val="24"/>
        </w:rPr>
        <w:t>Оказание первой помощи</w:t>
      </w:r>
      <w:r w:rsidRPr="00480E11">
        <w:rPr>
          <w:rFonts w:ascii="Times New Roman" w:hAnsi="Times New Roman" w:cs="Times New Roman"/>
          <w:sz w:val="24"/>
          <w:szCs w:val="24"/>
        </w:rPr>
        <w:t xml:space="preserve"> при тепловом и солнечном ударах, термических и химических ожогах, обморожении, поражении электрическим током.</w:t>
      </w:r>
    </w:p>
    <w:p w:rsidR="00CE3026" w:rsidRPr="00480E11" w:rsidRDefault="00CE3026">
      <w:pPr>
        <w:shd w:val="clear" w:color="auto" w:fill="FFFFFF"/>
        <w:spacing w:after="0" w:line="360" w:lineRule="auto"/>
        <w:ind w:firstLine="709"/>
        <w:jc w:val="both"/>
        <w:rPr>
          <w:rFonts w:ascii="Times New Roman" w:hAnsi="Times New Roman" w:cs="Times New Roman"/>
          <w:b/>
          <w:bCs/>
          <w:i/>
          <w:iCs/>
          <w:sz w:val="24"/>
          <w:szCs w:val="24"/>
        </w:rPr>
      </w:pPr>
      <w:r w:rsidRPr="00480E11">
        <w:rPr>
          <w:rFonts w:ascii="Times New Roman" w:hAnsi="Times New Roman" w:cs="Times New Roman"/>
          <w:i/>
          <w:iCs/>
          <w:sz w:val="24"/>
          <w:szCs w:val="24"/>
        </w:rPr>
        <w:t>Кожные заболевания</w:t>
      </w:r>
      <w:r w:rsidRPr="00480E11">
        <w:rPr>
          <w:rFonts w:ascii="Times New Roman" w:hAnsi="Times New Roman" w:cs="Times New Roman"/>
          <w:sz w:val="24"/>
          <w:szCs w:val="24"/>
        </w:rPr>
        <w:t xml:space="preserve"> и их профилактика (педикулез, чесотка, лишай, экзема и др.). Гигиена кожи. Угри и причины их появле</w:t>
      </w:r>
      <w:r w:rsidRPr="00480E11">
        <w:rPr>
          <w:rFonts w:ascii="Times New Roman" w:hAnsi="Times New Roman" w:cs="Times New Roman"/>
          <w:sz w:val="24"/>
          <w:szCs w:val="24"/>
        </w:rPr>
        <w:softHyphen/>
        <w:t>ния. Гигиеническая и декоративная косметика. Уход за волосами и ногтями. Гигиенические требования к одежде и обуви.</w:t>
      </w:r>
    </w:p>
    <w:p w:rsidR="00CE3026" w:rsidRPr="00480E11" w:rsidRDefault="00CE3026">
      <w:pPr>
        <w:shd w:val="clear" w:color="auto" w:fill="FFFFFF"/>
        <w:spacing w:after="0" w:line="360" w:lineRule="auto"/>
        <w:ind w:firstLine="709"/>
        <w:jc w:val="both"/>
        <w:rPr>
          <w:rFonts w:ascii="Times New Roman" w:hAnsi="Times New Roman" w:cs="Times New Roman"/>
          <w:b/>
          <w:bCs/>
          <w:sz w:val="24"/>
          <w:szCs w:val="24"/>
        </w:rPr>
      </w:pPr>
      <w:r w:rsidRPr="00480E11">
        <w:rPr>
          <w:rFonts w:ascii="Times New Roman" w:hAnsi="Times New Roman" w:cs="Times New Roman"/>
          <w:b/>
          <w:bCs/>
          <w:i/>
          <w:iCs/>
          <w:sz w:val="24"/>
          <w:szCs w:val="24"/>
        </w:rPr>
        <w:t xml:space="preserve">Практическая работа. </w:t>
      </w:r>
      <w:r w:rsidRPr="00480E11">
        <w:rPr>
          <w:rFonts w:ascii="Times New Roman" w:hAnsi="Times New Roman" w:cs="Times New Roman"/>
          <w:sz w:val="24"/>
          <w:szCs w:val="24"/>
        </w:rPr>
        <w:t>Выполнение различных приемов наложения повязок на услов</w:t>
      </w:r>
      <w:r w:rsidRPr="00480E11">
        <w:rPr>
          <w:rFonts w:ascii="Times New Roman" w:hAnsi="Times New Roman" w:cs="Times New Roman"/>
          <w:sz w:val="24"/>
          <w:szCs w:val="24"/>
        </w:rPr>
        <w:softHyphen/>
        <w:t>но пораженный участок кожи.</w:t>
      </w:r>
    </w:p>
    <w:p w:rsidR="00CE3026" w:rsidRPr="00480E11" w:rsidRDefault="00CE3026">
      <w:pPr>
        <w:shd w:val="clear" w:color="auto" w:fill="FFFFFF"/>
        <w:spacing w:after="0" w:line="360" w:lineRule="auto"/>
        <w:ind w:firstLine="709"/>
        <w:jc w:val="center"/>
        <w:rPr>
          <w:rFonts w:ascii="Times New Roman" w:hAnsi="Times New Roman" w:cs="Times New Roman"/>
          <w:i/>
          <w:iCs/>
          <w:sz w:val="24"/>
          <w:szCs w:val="24"/>
        </w:rPr>
      </w:pPr>
      <w:r w:rsidRPr="00480E11">
        <w:rPr>
          <w:rFonts w:ascii="Times New Roman" w:hAnsi="Times New Roman" w:cs="Times New Roman"/>
          <w:b/>
          <w:bCs/>
          <w:sz w:val="24"/>
          <w:szCs w:val="24"/>
        </w:rPr>
        <w:t>Нервная система</w:t>
      </w:r>
    </w:p>
    <w:p w:rsidR="00CE3026" w:rsidRPr="00480E11" w:rsidRDefault="00CE3026">
      <w:pPr>
        <w:shd w:val="clear" w:color="auto" w:fill="FFFFFF"/>
        <w:spacing w:after="0" w:line="360" w:lineRule="auto"/>
        <w:ind w:firstLine="709"/>
        <w:jc w:val="both"/>
        <w:rPr>
          <w:rFonts w:ascii="Times New Roman" w:hAnsi="Times New Roman" w:cs="Times New Roman"/>
          <w:i/>
          <w:iCs/>
          <w:sz w:val="24"/>
          <w:szCs w:val="24"/>
        </w:rPr>
      </w:pPr>
      <w:r w:rsidRPr="00480E11">
        <w:rPr>
          <w:rFonts w:ascii="Times New Roman" w:hAnsi="Times New Roman" w:cs="Times New Roman"/>
          <w:i/>
          <w:iCs/>
          <w:sz w:val="24"/>
          <w:szCs w:val="24"/>
        </w:rPr>
        <w:t>Значение</w:t>
      </w:r>
      <w:r w:rsidRPr="00480E11">
        <w:rPr>
          <w:rFonts w:ascii="Times New Roman" w:hAnsi="Times New Roman" w:cs="Times New Roman"/>
          <w:sz w:val="24"/>
          <w:szCs w:val="24"/>
        </w:rPr>
        <w:t xml:space="preserve"> и строение нервной системы (спинной и головной мозг, нервы).</w:t>
      </w:r>
    </w:p>
    <w:p w:rsidR="00CE3026" w:rsidRPr="00480E11" w:rsidRDefault="00CE3026">
      <w:pPr>
        <w:shd w:val="clear" w:color="auto" w:fill="FFFFFF"/>
        <w:spacing w:after="0" w:line="360" w:lineRule="auto"/>
        <w:ind w:firstLine="709"/>
        <w:jc w:val="both"/>
        <w:rPr>
          <w:rFonts w:ascii="Times New Roman" w:hAnsi="Times New Roman" w:cs="Times New Roman"/>
          <w:i/>
          <w:iCs/>
          <w:sz w:val="24"/>
          <w:szCs w:val="24"/>
        </w:rPr>
      </w:pPr>
      <w:r w:rsidRPr="00480E11">
        <w:rPr>
          <w:rFonts w:ascii="Times New Roman" w:hAnsi="Times New Roman" w:cs="Times New Roman"/>
          <w:i/>
          <w:iCs/>
          <w:sz w:val="24"/>
          <w:szCs w:val="24"/>
        </w:rPr>
        <w:t>Гигиена</w:t>
      </w:r>
      <w:r w:rsidRPr="00480E11">
        <w:rPr>
          <w:rFonts w:ascii="Times New Roman" w:hAnsi="Times New Roman" w:cs="Times New Roman"/>
          <w:sz w:val="24"/>
          <w:szCs w:val="24"/>
        </w:rPr>
        <w:t xml:space="preserve"> умственного и физического труда. Режим дня. Сон и значение. Сновидения. Гигиена сна. Предупреждение перегру</w:t>
      </w:r>
      <w:r w:rsidRPr="00480E11">
        <w:rPr>
          <w:rFonts w:ascii="Times New Roman" w:hAnsi="Times New Roman" w:cs="Times New Roman"/>
          <w:sz w:val="24"/>
          <w:szCs w:val="24"/>
        </w:rPr>
        <w:softHyphen/>
        <w:t>зок, чередование труда и отдыха.</w:t>
      </w:r>
    </w:p>
    <w:p w:rsidR="00CE3026" w:rsidRPr="00480E11" w:rsidRDefault="00CE3026">
      <w:pPr>
        <w:shd w:val="clear" w:color="auto" w:fill="FFFFFF"/>
        <w:spacing w:after="0" w:line="360" w:lineRule="auto"/>
        <w:ind w:firstLine="709"/>
        <w:jc w:val="both"/>
        <w:rPr>
          <w:rFonts w:ascii="Times New Roman" w:hAnsi="Times New Roman" w:cs="Times New Roman"/>
          <w:i/>
          <w:iCs/>
          <w:sz w:val="24"/>
          <w:szCs w:val="24"/>
        </w:rPr>
      </w:pPr>
      <w:r w:rsidRPr="00480E11">
        <w:rPr>
          <w:rFonts w:ascii="Times New Roman" w:hAnsi="Times New Roman" w:cs="Times New Roman"/>
          <w:i/>
          <w:iCs/>
          <w:sz w:val="24"/>
          <w:szCs w:val="24"/>
        </w:rPr>
        <w:t>Отрицательное влияние</w:t>
      </w:r>
      <w:r w:rsidRPr="00480E11">
        <w:rPr>
          <w:rFonts w:ascii="Times New Roman" w:hAnsi="Times New Roman" w:cs="Times New Roman"/>
          <w:sz w:val="24"/>
          <w:szCs w:val="24"/>
        </w:rPr>
        <w:t xml:space="preserve"> алкоголя, никотина, наркотических ве</w:t>
      </w:r>
      <w:r w:rsidRPr="00480E11">
        <w:rPr>
          <w:rFonts w:ascii="Times New Roman" w:hAnsi="Times New Roman" w:cs="Times New Roman"/>
          <w:sz w:val="24"/>
          <w:szCs w:val="24"/>
        </w:rPr>
        <w:softHyphen/>
        <w:t>ществ на нервную систему.</w:t>
      </w:r>
    </w:p>
    <w:p w:rsidR="00CE3026" w:rsidRPr="00480E11" w:rsidRDefault="00CE3026">
      <w:pPr>
        <w:shd w:val="clear" w:color="auto" w:fill="FFFFFF"/>
        <w:spacing w:after="0" w:line="360" w:lineRule="auto"/>
        <w:ind w:firstLine="709"/>
        <w:jc w:val="both"/>
        <w:rPr>
          <w:rFonts w:ascii="Times New Roman" w:hAnsi="Times New Roman" w:cs="Times New Roman"/>
          <w:b/>
          <w:bCs/>
          <w:i/>
          <w:iCs/>
          <w:sz w:val="24"/>
          <w:szCs w:val="24"/>
        </w:rPr>
      </w:pPr>
      <w:r w:rsidRPr="00480E11">
        <w:rPr>
          <w:rFonts w:ascii="Times New Roman" w:hAnsi="Times New Roman" w:cs="Times New Roman"/>
          <w:i/>
          <w:iCs/>
          <w:sz w:val="24"/>
          <w:szCs w:val="24"/>
        </w:rPr>
        <w:t>Заболевания нервной системы</w:t>
      </w:r>
      <w:r w:rsidRPr="00480E11">
        <w:rPr>
          <w:rFonts w:ascii="Times New Roman" w:hAnsi="Times New Roman" w:cs="Times New Roman"/>
          <w:sz w:val="24"/>
          <w:szCs w:val="24"/>
        </w:rPr>
        <w:t xml:space="preserve"> (менингит, энцефалит, радику</w:t>
      </w:r>
      <w:r w:rsidRPr="00480E11">
        <w:rPr>
          <w:rFonts w:ascii="Times New Roman" w:hAnsi="Times New Roman" w:cs="Times New Roman"/>
          <w:sz w:val="24"/>
          <w:szCs w:val="24"/>
        </w:rPr>
        <w:softHyphen/>
        <w:t>лит, невралгия). Профилактика травматизма и заболеваний нерв</w:t>
      </w:r>
      <w:r w:rsidRPr="00480E11">
        <w:rPr>
          <w:rFonts w:ascii="Times New Roman" w:hAnsi="Times New Roman" w:cs="Times New Roman"/>
          <w:sz w:val="24"/>
          <w:szCs w:val="24"/>
        </w:rPr>
        <w:softHyphen/>
        <w:t>ной системы.</w:t>
      </w:r>
    </w:p>
    <w:p w:rsidR="00CE3026" w:rsidRPr="00480E11" w:rsidRDefault="00CE3026">
      <w:pPr>
        <w:shd w:val="clear" w:color="auto" w:fill="FFFFFF"/>
        <w:spacing w:after="0" w:line="360" w:lineRule="auto"/>
        <w:ind w:firstLine="709"/>
        <w:jc w:val="both"/>
        <w:rPr>
          <w:rFonts w:ascii="Times New Roman" w:hAnsi="Times New Roman" w:cs="Times New Roman"/>
          <w:b/>
          <w:bCs/>
          <w:sz w:val="24"/>
          <w:szCs w:val="24"/>
        </w:rPr>
      </w:pPr>
      <w:r w:rsidRPr="00480E11">
        <w:rPr>
          <w:rFonts w:ascii="Times New Roman" w:hAnsi="Times New Roman" w:cs="Times New Roman"/>
          <w:b/>
          <w:bCs/>
          <w:i/>
          <w:iCs/>
          <w:sz w:val="24"/>
          <w:szCs w:val="24"/>
        </w:rPr>
        <w:t xml:space="preserve">Демонстрация </w:t>
      </w:r>
      <w:r w:rsidRPr="00480E11">
        <w:rPr>
          <w:rFonts w:ascii="Times New Roman" w:hAnsi="Times New Roman" w:cs="Times New Roman"/>
          <w:sz w:val="24"/>
          <w:szCs w:val="24"/>
        </w:rPr>
        <w:t>модели головного мозга.</w:t>
      </w:r>
    </w:p>
    <w:p w:rsidR="00CE3026" w:rsidRPr="00480E11" w:rsidRDefault="00CE3026">
      <w:pPr>
        <w:shd w:val="clear" w:color="auto" w:fill="FFFFFF"/>
        <w:spacing w:after="0" w:line="360" w:lineRule="auto"/>
        <w:ind w:firstLine="709"/>
        <w:jc w:val="center"/>
        <w:rPr>
          <w:rFonts w:ascii="Times New Roman" w:hAnsi="Times New Roman" w:cs="Times New Roman"/>
          <w:i/>
          <w:iCs/>
          <w:sz w:val="24"/>
          <w:szCs w:val="24"/>
        </w:rPr>
      </w:pPr>
      <w:r w:rsidRPr="00480E11">
        <w:rPr>
          <w:rFonts w:ascii="Times New Roman" w:hAnsi="Times New Roman" w:cs="Times New Roman"/>
          <w:b/>
          <w:bCs/>
          <w:sz w:val="24"/>
          <w:szCs w:val="24"/>
        </w:rPr>
        <w:t>Органы чувств</w:t>
      </w:r>
    </w:p>
    <w:p w:rsidR="00CE3026" w:rsidRPr="00480E11" w:rsidRDefault="00CE3026">
      <w:pPr>
        <w:shd w:val="clear" w:color="auto" w:fill="FFFFFF"/>
        <w:spacing w:after="0" w:line="360" w:lineRule="auto"/>
        <w:ind w:firstLine="709"/>
        <w:jc w:val="both"/>
        <w:rPr>
          <w:rFonts w:ascii="Times New Roman" w:hAnsi="Times New Roman" w:cs="Times New Roman"/>
          <w:i/>
          <w:iCs/>
          <w:sz w:val="24"/>
          <w:szCs w:val="24"/>
        </w:rPr>
      </w:pPr>
      <w:r w:rsidRPr="00480E11">
        <w:rPr>
          <w:rFonts w:ascii="Times New Roman" w:hAnsi="Times New Roman" w:cs="Times New Roman"/>
          <w:i/>
          <w:iCs/>
          <w:sz w:val="24"/>
          <w:szCs w:val="24"/>
        </w:rPr>
        <w:t xml:space="preserve">Значение </w:t>
      </w:r>
      <w:r w:rsidRPr="00480E11">
        <w:rPr>
          <w:rFonts w:ascii="Times New Roman" w:hAnsi="Times New Roman" w:cs="Times New Roman"/>
          <w:sz w:val="24"/>
          <w:szCs w:val="24"/>
        </w:rPr>
        <w:t>органов чувств у животных и человека.</w:t>
      </w:r>
    </w:p>
    <w:p w:rsidR="00CE3026" w:rsidRPr="00480E11" w:rsidRDefault="00CE3026">
      <w:pPr>
        <w:shd w:val="clear" w:color="auto" w:fill="FFFFFF"/>
        <w:spacing w:after="0" w:line="360" w:lineRule="auto"/>
        <w:ind w:firstLine="709"/>
        <w:jc w:val="both"/>
        <w:rPr>
          <w:rFonts w:ascii="Times New Roman" w:hAnsi="Times New Roman" w:cs="Times New Roman"/>
          <w:i/>
          <w:iCs/>
          <w:sz w:val="24"/>
          <w:szCs w:val="24"/>
        </w:rPr>
      </w:pPr>
      <w:r w:rsidRPr="00480E11">
        <w:rPr>
          <w:rFonts w:ascii="Times New Roman" w:hAnsi="Times New Roman" w:cs="Times New Roman"/>
          <w:i/>
          <w:iCs/>
          <w:sz w:val="24"/>
          <w:szCs w:val="24"/>
        </w:rPr>
        <w:t>Орган зрения человека</w:t>
      </w:r>
      <w:r w:rsidRPr="00480E11">
        <w:rPr>
          <w:rFonts w:ascii="Times New Roman" w:hAnsi="Times New Roman" w:cs="Times New Roman"/>
          <w:sz w:val="24"/>
          <w:szCs w:val="24"/>
        </w:rPr>
        <w:t>. Строение, функции и значение. Бо</w:t>
      </w:r>
      <w:r w:rsidRPr="00480E11">
        <w:rPr>
          <w:rFonts w:ascii="Times New Roman" w:hAnsi="Times New Roman" w:cs="Times New Roman"/>
          <w:sz w:val="24"/>
          <w:szCs w:val="24"/>
        </w:rPr>
        <w:softHyphen/>
        <w:t>лезни органов зрения, их профилактика. Гигиена зрения. Первая помощь при повреждении глаз.</w:t>
      </w:r>
    </w:p>
    <w:p w:rsidR="00CE3026" w:rsidRPr="00480E11" w:rsidRDefault="00CE3026">
      <w:pPr>
        <w:shd w:val="clear" w:color="auto" w:fill="FFFFFF"/>
        <w:spacing w:after="0" w:line="360" w:lineRule="auto"/>
        <w:ind w:firstLine="709"/>
        <w:jc w:val="both"/>
        <w:rPr>
          <w:rFonts w:ascii="Times New Roman" w:hAnsi="Times New Roman" w:cs="Times New Roman"/>
          <w:i/>
          <w:iCs/>
          <w:sz w:val="24"/>
          <w:szCs w:val="24"/>
        </w:rPr>
      </w:pPr>
      <w:r w:rsidRPr="00480E11">
        <w:rPr>
          <w:rFonts w:ascii="Times New Roman" w:hAnsi="Times New Roman" w:cs="Times New Roman"/>
          <w:i/>
          <w:iCs/>
          <w:sz w:val="24"/>
          <w:szCs w:val="24"/>
        </w:rPr>
        <w:t>Орган слуха человека.</w:t>
      </w:r>
      <w:r w:rsidRPr="00480E11">
        <w:rPr>
          <w:rFonts w:ascii="Times New Roman" w:hAnsi="Times New Roman" w:cs="Times New Roman"/>
          <w:sz w:val="24"/>
          <w:szCs w:val="24"/>
        </w:rPr>
        <w:t xml:space="preserve"> Строение и значение. Заболевания органа слу</w:t>
      </w:r>
      <w:r w:rsidRPr="00480E11">
        <w:rPr>
          <w:rFonts w:ascii="Times New Roman" w:hAnsi="Times New Roman" w:cs="Times New Roman"/>
          <w:sz w:val="24"/>
          <w:szCs w:val="24"/>
        </w:rPr>
        <w:softHyphen/>
        <w:t>ха, предупреждение нарушений слуха.  Гигиена.</w:t>
      </w:r>
    </w:p>
    <w:p w:rsidR="00CE3026" w:rsidRPr="00480E11" w:rsidRDefault="00CE3026">
      <w:pPr>
        <w:shd w:val="clear" w:color="auto" w:fill="FFFFFF"/>
        <w:spacing w:after="0" w:line="360" w:lineRule="auto"/>
        <w:ind w:firstLine="709"/>
        <w:jc w:val="both"/>
        <w:rPr>
          <w:rFonts w:ascii="Times New Roman" w:hAnsi="Times New Roman" w:cs="Times New Roman"/>
          <w:i/>
          <w:iCs/>
          <w:sz w:val="24"/>
          <w:szCs w:val="24"/>
        </w:rPr>
      </w:pPr>
      <w:r w:rsidRPr="00480E11">
        <w:rPr>
          <w:rFonts w:ascii="Times New Roman" w:hAnsi="Times New Roman" w:cs="Times New Roman"/>
          <w:i/>
          <w:iCs/>
          <w:sz w:val="24"/>
          <w:szCs w:val="24"/>
        </w:rPr>
        <w:t>Органы осязания, обоняния, вкуса</w:t>
      </w:r>
      <w:r w:rsidRPr="00480E11">
        <w:rPr>
          <w:rFonts w:ascii="Times New Roman" w:hAnsi="Times New Roman" w:cs="Times New Roman"/>
          <w:sz w:val="24"/>
          <w:szCs w:val="24"/>
        </w:rPr>
        <w:t xml:space="preserve"> (слизистая оболочка язы</w:t>
      </w:r>
      <w:r w:rsidRPr="00480E11">
        <w:rPr>
          <w:rFonts w:ascii="Times New Roman" w:hAnsi="Times New Roman" w:cs="Times New Roman"/>
          <w:sz w:val="24"/>
          <w:szCs w:val="24"/>
        </w:rPr>
        <w:softHyphen/>
        <w:t>ка и полости носа, кожная чувствительность: болевая, темпера</w:t>
      </w:r>
      <w:r w:rsidRPr="00480E11">
        <w:rPr>
          <w:rFonts w:ascii="Times New Roman" w:hAnsi="Times New Roman" w:cs="Times New Roman"/>
          <w:sz w:val="24"/>
          <w:szCs w:val="24"/>
        </w:rPr>
        <w:softHyphen/>
        <w:t>турная и тактильная). Расположение и значение этих органов.</w:t>
      </w:r>
    </w:p>
    <w:p w:rsidR="00CE3026" w:rsidRPr="00480E11" w:rsidRDefault="00CE3026">
      <w:pPr>
        <w:shd w:val="clear" w:color="auto" w:fill="FFFFFF"/>
        <w:spacing w:after="0" w:line="360" w:lineRule="auto"/>
        <w:ind w:firstLine="709"/>
        <w:jc w:val="both"/>
        <w:rPr>
          <w:rFonts w:ascii="Times New Roman" w:hAnsi="Times New Roman" w:cs="Times New Roman"/>
          <w:b/>
          <w:bCs/>
          <w:i/>
          <w:iCs/>
          <w:sz w:val="24"/>
          <w:szCs w:val="24"/>
        </w:rPr>
      </w:pPr>
      <w:r w:rsidRPr="00480E11">
        <w:rPr>
          <w:rFonts w:ascii="Times New Roman" w:hAnsi="Times New Roman" w:cs="Times New Roman"/>
          <w:i/>
          <w:iCs/>
          <w:sz w:val="24"/>
          <w:szCs w:val="24"/>
        </w:rPr>
        <w:t>Охрана</w:t>
      </w:r>
      <w:r w:rsidRPr="00480E11">
        <w:rPr>
          <w:rFonts w:ascii="Times New Roman" w:hAnsi="Times New Roman" w:cs="Times New Roman"/>
          <w:sz w:val="24"/>
          <w:szCs w:val="24"/>
        </w:rPr>
        <w:t xml:space="preserve"> всех органов чувств.</w:t>
      </w:r>
    </w:p>
    <w:p w:rsidR="00CE3026" w:rsidRPr="00480E11" w:rsidRDefault="00CE3026">
      <w:pPr>
        <w:shd w:val="clear" w:color="auto" w:fill="FFFFFF"/>
        <w:spacing w:after="0" w:line="360" w:lineRule="auto"/>
        <w:ind w:firstLine="709"/>
        <w:jc w:val="both"/>
        <w:rPr>
          <w:rFonts w:ascii="Times New Roman" w:hAnsi="Times New Roman" w:cs="Times New Roman"/>
          <w:b/>
          <w:bCs/>
          <w:color w:val="auto"/>
          <w:sz w:val="24"/>
          <w:szCs w:val="24"/>
        </w:rPr>
      </w:pPr>
      <w:r w:rsidRPr="00480E11">
        <w:rPr>
          <w:rFonts w:ascii="Times New Roman" w:hAnsi="Times New Roman" w:cs="Times New Roman"/>
          <w:b/>
          <w:bCs/>
          <w:i/>
          <w:iCs/>
          <w:sz w:val="24"/>
          <w:szCs w:val="24"/>
        </w:rPr>
        <w:t xml:space="preserve">Демонстрация </w:t>
      </w:r>
      <w:r w:rsidRPr="00480E11">
        <w:rPr>
          <w:rFonts w:ascii="Times New Roman" w:hAnsi="Times New Roman" w:cs="Times New Roman"/>
          <w:sz w:val="24"/>
          <w:szCs w:val="24"/>
        </w:rPr>
        <w:t>муляжей глаза и уха.</w:t>
      </w:r>
    </w:p>
    <w:p w:rsidR="00CE3026" w:rsidRPr="00480E11" w:rsidRDefault="00CE30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center"/>
        <w:rPr>
          <w:rFonts w:ascii="Times New Roman" w:hAnsi="Times New Roman" w:cs="Times New Roman"/>
          <w:b/>
          <w:bCs/>
          <w:sz w:val="24"/>
          <w:szCs w:val="24"/>
        </w:rPr>
      </w:pPr>
      <w:r w:rsidRPr="00480E11">
        <w:rPr>
          <w:rFonts w:ascii="Times New Roman" w:hAnsi="Times New Roman" w:cs="Times New Roman"/>
          <w:b/>
          <w:bCs/>
          <w:color w:val="auto"/>
          <w:sz w:val="24"/>
          <w:szCs w:val="24"/>
        </w:rPr>
        <w:t>ГЕОГРАФИЯ</w:t>
      </w:r>
    </w:p>
    <w:p w:rsidR="00CE3026" w:rsidRPr="00480E11" w:rsidRDefault="00CE3026">
      <w:pPr>
        <w:pStyle w:val="NormalWeb"/>
        <w:spacing w:before="0" w:after="0"/>
        <w:ind w:firstLine="539"/>
        <w:jc w:val="center"/>
      </w:pPr>
      <w:r w:rsidRPr="00480E11">
        <w:rPr>
          <w:b/>
          <w:bCs/>
        </w:rPr>
        <w:t>Пояснительная записка</w:t>
      </w:r>
    </w:p>
    <w:p w:rsidR="00CE3026" w:rsidRPr="00480E11" w:rsidRDefault="00CE3026">
      <w:pPr>
        <w:pStyle w:val="NormalWeb"/>
        <w:spacing w:before="0" w:after="0"/>
        <w:ind w:right="-6" w:firstLine="539"/>
        <w:jc w:val="both"/>
        <w:rPr>
          <w:b/>
          <w:bCs/>
        </w:rPr>
      </w:pPr>
      <w:r w:rsidRPr="00480E11">
        <w:t xml:space="preserve">География — учебный предмет, синтезирующий многие компоненты общественно-научного и естественно-научного знания. Вследствие этого содержание разных разделов курса географии, насыщенное экологическими, этнографическими, социальными, экономическими аспектами, становится тем звеном, которое помогает учащимся осознать тесную взаимосвязь естественных и общественных дисциплин, природы и общества в целом. В этом проявляется образовательное, развивающее и воспитательное значение географии. </w:t>
      </w:r>
    </w:p>
    <w:p w:rsidR="00CE3026" w:rsidRPr="00480E11" w:rsidRDefault="00CE3026">
      <w:pPr>
        <w:pStyle w:val="NormalWeb"/>
        <w:spacing w:before="0" w:after="0"/>
        <w:ind w:right="-6" w:firstLine="539"/>
        <w:jc w:val="both"/>
        <w:rPr>
          <w:b/>
          <w:bCs/>
        </w:rPr>
      </w:pPr>
      <w:r w:rsidRPr="00480E11">
        <w:rPr>
          <w:b/>
          <w:bCs/>
        </w:rPr>
        <w:t>Основная цель обучения географии</w:t>
      </w:r>
      <w:r w:rsidRPr="00480E11">
        <w:t xml:space="preserve"> — сформировать у обучающихся с умственной отсталостью (интеллектуальными нарушениями) умение использовать географические знания и умения в повседневной жизни для объяснения, оценки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экологически сообразного поведения в окружающей среде. </w:t>
      </w:r>
    </w:p>
    <w:p w:rsidR="00CE3026" w:rsidRPr="00480E11" w:rsidRDefault="00CE3026">
      <w:pPr>
        <w:pStyle w:val="NormalWeb"/>
        <w:spacing w:before="0" w:after="0"/>
        <w:ind w:right="-6" w:firstLine="539"/>
        <w:jc w:val="both"/>
        <w:rPr>
          <w:rStyle w:val="s2"/>
        </w:rPr>
      </w:pPr>
      <w:r w:rsidRPr="00480E11">
        <w:rPr>
          <w:b/>
          <w:bCs/>
        </w:rPr>
        <w:t>Задачами изучения географии</w:t>
      </w:r>
      <w:r w:rsidRPr="00480E11">
        <w:t xml:space="preserve"> являются: </w:t>
      </w:r>
    </w:p>
    <w:p w:rsidR="00CE3026" w:rsidRPr="00480E11" w:rsidRDefault="00CE3026">
      <w:pPr>
        <w:pStyle w:val="p2"/>
        <w:spacing w:before="0" w:after="0" w:line="360" w:lineRule="auto"/>
        <w:ind w:firstLine="709"/>
        <w:jc w:val="both"/>
        <w:rPr>
          <w:rStyle w:val="s2"/>
        </w:rPr>
      </w:pPr>
      <w:r w:rsidRPr="00480E11">
        <w:rPr>
          <w:rStyle w:val="s2"/>
          <w:rFonts w:ascii="Times New Roman" w:hAnsi="Times New Roman" w:cs="Times New Roman"/>
        </w:rPr>
        <w:t>― </w:t>
      </w:r>
      <w:r w:rsidRPr="00480E11">
        <w:rPr>
          <w:rStyle w:val="s2"/>
        </w:rPr>
        <w:t>ф</w:t>
      </w:r>
      <w:r w:rsidRPr="00480E11">
        <w:t>ормирование представлений о географии и ее роли в понимании природных и социально-экономических процессов и их взаимосвязей;</w:t>
      </w:r>
    </w:p>
    <w:p w:rsidR="00CE3026" w:rsidRPr="00480E11" w:rsidRDefault="00CE3026">
      <w:pPr>
        <w:pStyle w:val="p2"/>
        <w:spacing w:before="0" w:after="0" w:line="360" w:lineRule="auto"/>
        <w:ind w:firstLine="709"/>
        <w:jc w:val="both"/>
        <w:rPr>
          <w:rStyle w:val="s2"/>
        </w:rPr>
      </w:pPr>
      <w:r w:rsidRPr="00480E11">
        <w:rPr>
          <w:rStyle w:val="s2"/>
          <w:rFonts w:ascii="Times New Roman" w:hAnsi="Times New Roman" w:cs="Times New Roman"/>
        </w:rPr>
        <w:t>― </w:t>
      </w:r>
      <w:r w:rsidRPr="00480E11">
        <w:rPr>
          <w:rStyle w:val="s2"/>
        </w:rPr>
        <w:t>ф</w:t>
      </w:r>
      <w:r w:rsidRPr="00480E11">
        <w:t>ормирование представлений об особенностях природы, жизни, культуры и хозяйственной деятельности людей, экологических проблемах России, разных материков и отдельных стран.</w:t>
      </w:r>
    </w:p>
    <w:p w:rsidR="00CE3026" w:rsidRPr="00480E11" w:rsidRDefault="00CE3026">
      <w:pPr>
        <w:pStyle w:val="p2"/>
        <w:spacing w:before="0" w:after="0" w:line="360" w:lineRule="auto"/>
        <w:ind w:firstLine="709"/>
        <w:jc w:val="both"/>
        <w:rPr>
          <w:rStyle w:val="s2"/>
        </w:rPr>
      </w:pPr>
      <w:r w:rsidRPr="00480E11">
        <w:rPr>
          <w:rStyle w:val="s2"/>
          <w:rFonts w:ascii="Times New Roman" w:hAnsi="Times New Roman" w:cs="Times New Roman"/>
        </w:rPr>
        <w:t>― </w:t>
      </w:r>
      <w:r w:rsidRPr="00480E11">
        <w:t>формирование умения выделять, описывать и объяснять существенные признаки географических объектов и явлений;</w:t>
      </w:r>
    </w:p>
    <w:p w:rsidR="00CE3026" w:rsidRPr="00480E11" w:rsidRDefault="00CE3026">
      <w:pPr>
        <w:pStyle w:val="p2"/>
        <w:spacing w:before="0" w:after="0" w:line="360" w:lineRule="auto"/>
        <w:ind w:firstLine="709"/>
        <w:jc w:val="both"/>
        <w:rPr>
          <w:rStyle w:val="s2"/>
        </w:rPr>
      </w:pPr>
      <w:r w:rsidRPr="00480E11">
        <w:rPr>
          <w:rStyle w:val="s2"/>
          <w:rFonts w:ascii="Times New Roman" w:hAnsi="Times New Roman" w:cs="Times New Roman"/>
        </w:rPr>
        <w:t>― </w:t>
      </w:r>
      <w:r w:rsidRPr="00480E11">
        <w:rPr>
          <w:rStyle w:val="s2"/>
        </w:rPr>
        <w:t>ф</w:t>
      </w:r>
      <w:r w:rsidRPr="00480E11">
        <w:t>ормирование умений и навыков использования географических знаний в повседневной жизни для объяснения явлений и процессов, адаптации к условиям территории проживания, соблюдения мер безопасности в случаях стихийных бедствий и техногенных катастроф</w:t>
      </w:r>
    </w:p>
    <w:p w:rsidR="00CE3026" w:rsidRPr="00480E11" w:rsidRDefault="00CE3026">
      <w:pPr>
        <w:pStyle w:val="p2"/>
        <w:spacing w:before="0" w:after="0" w:line="360" w:lineRule="auto"/>
        <w:ind w:firstLine="709"/>
        <w:jc w:val="both"/>
        <w:rPr>
          <w:rStyle w:val="s2"/>
        </w:rPr>
      </w:pPr>
      <w:r w:rsidRPr="00480E11">
        <w:rPr>
          <w:rStyle w:val="s2"/>
          <w:rFonts w:ascii="Times New Roman" w:hAnsi="Times New Roman" w:cs="Times New Roman"/>
        </w:rPr>
        <w:t>― </w:t>
      </w:r>
      <w:r w:rsidRPr="00480E11">
        <w:rPr>
          <w:rStyle w:val="s2"/>
        </w:rPr>
        <w:t>о</w:t>
      </w:r>
      <w:r w:rsidRPr="00480E11">
        <w:t xml:space="preserve">владение основами картографической грамотности и использование элементарных практических умений и приемов использования географической карты для получения географической информации; </w:t>
      </w:r>
    </w:p>
    <w:p w:rsidR="00CE3026" w:rsidRPr="00480E11" w:rsidRDefault="00CE3026">
      <w:pPr>
        <w:pStyle w:val="p2"/>
        <w:spacing w:before="0" w:after="0" w:line="360" w:lineRule="auto"/>
        <w:ind w:firstLine="709"/>
        <w:jc w:val="both"/>
      </w:pPr>
      <w:r w:rsidRPr="00480E11">
        <w:rPr>
          <w:rStyle w:val="s2"/>
          <w:rFonts w:ascii="Times New Roman" w:hAnsi="Times New Roman" w:cs="Times New Roman"/>
        </w:rPr>
        <w:t>― </w:t>
      </w:r>
      <w:r w:rsidRPr="00480E11">
        <w:t>формирование умения вести наблюдения за объектами, процессами и явлениями географической среды, их изменениями в результате природных и антропогенных воздействий.</w:t>
      </w:r>
    </w:p>
    <w:p w:rsidR="00CE3026" w:rsidRPr="00480E11" w:rsidRDefault="00CE3026">
      <w:pPr>
        <w:pStyle w:val="NormalWeb"/>
        <w:spacing w:before="0" w:after="0"/>
        <w:ind w:firstLine="539"/>
        <w:jc w:val="both"/>
      </w:pPr>
      <w:r w:rsidRPr="00480E11">
        <w:t xml:space="preserve">Содержание курса географии позволяет формировать широкий спектр видов учебной деятельности, таких, как умение классифицировать, наблюдать, делать выводы, объяснять, доказывать, давать определения понятиям. </w:t>
      </w:r>
    </w:p>
    <w:p w:rsidR="00CE3026" w:rsidRPr="00480E11" w:rsidRDefault="00CE3026">
      <w:pPr>
        <w:pStyle w:val="NormalWeb"/>
        <w:spacing w:before="0" w:after="0"/>
        <w:ind w:firstLine="539"/>
        <w:jc w:val="both"/>
        <w:rPr>
          <w:b/>
          <w:bCs/>
        </w:rPr>
      </w:pPr>
      <w:r w:rsidRPr="00480E11">
        <w:t>В соответствии с требованиями ФГОС предметом оценки освоения обучающимися АООП должно быть достижение обучающимися предметных и личностных результатов, которые применительно к изучению географии должны быть представлены в тематическом планировании в виде конкретных учебных действий</w:t>
      </w:r>
    </w:p>
    <w:p w:rsidR="00CE3026" w:rsidRPr="00480E11" w:rsidRDefault="00CE3026">
      <w:pPr>
        <w:tabs>
          <w:tab w:val="left" w:pos="1260"/>
        </w:tabs>
        <w:autoSpaceDE w:val="0"/>
        <w:spacing w:after="0" w:line="360" w:lineRule="auto"/>
        <w:ind w:firstLine="1259"/>
        <w:jc w:val="center"/>
        <w:rPr>
          <w:rFonts w:ascii="Times New Roman" w:hAnsi="Times New Roman" w:cs="Times New Roman"/>
          <w:b/>
          <w:bCs/>
          <w:color w:val="auto"/>
          <w:sz w:val="24"/>
          <w:szCs w:val="24"/>
        </w:rPr>
      </w:pPr>
    </w:p>
    <w:p w:rsidR="00CE3026" w:rsidRPr="00480E11" w:rsidRDefault="00CE3026">
      <w:pPr>
        <w:tabs>
          <w:tab w:val="left" w:pos="1260"/>
        </w:tabs>
        <w:autoSpaceDE w:val="0"/>
        <w:spacing w:after="0" w:line="360" w:lineRule="auto"/>
        <w:ind w:firstLine="1259"/>
        <w:jc w:val="center"/>
        <w:rPr>
          <w:rFonts w:ascii="Times New Roman" w:hAnsi="Times New Roman" w:cs="Times New Roman"/>
          <w:color w:val="auto"/>
          <w:sz w:val="24"/>
          <w:szCs w:val="24"/>
        </w:rPr>
      </w:pPr>
      <w:r w:rsidRPr="00480E11">
        <w:rPr>
          <w:rFonts w:ascii="Times New Roman" w:hAnsi="Times New Roman" w:cs="Times New Roman"/>
          <w:b/>
          <w:bCs/>
          <w:color w:val="auto"/>
          <w:sz w:val="24"/>
          <w:szCs w:val="24"/>
        </w:rPr>
        <w:t>Начальный курс физической географии</w:t>
      </w:r>
    </w:p>
    <w:p w:rsidR="00CE3026" w:rsidRPr="00480E11" w:rsidRDefault="00CE3026">
      <w:pPr>
        <w:tabs>
          <w:tab w:val="left" w:pos="1260"/>
        </w:tabs>
        <w:autoSpaceDE w:val="0"/>
        <w:spacing w:after="0" w:line="360" w:lineRule="auto"/>
        <w:ind w:firstLine="709"/>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 xml:space="preserve">Понятие о географии как науке. Явления природы: ветер, дождь, гроза. Географические сведения о своей местности и труде населения. </w:t>
      </w:r>
    </w:p>
    <w:p w:rsidR="00CE3026" w:rsidRPr="00480E11" w:rsidRDefault="00CE3026">
      <w:pPr>
        <w:tabs>
          <w:tab w:val="left" w:pos="1260"/>
        </w:tabs>
        <w:autoSpaceDE w:val="0"/>
        <w:spacing w:after="0" w:line="360" w:lineRule="auto"/>
        <w:ind w:firstLine="709"/>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 xml:space="preserve">Ориентирование на местности. Горизонт, линии, стороны горизонта. Компас и правила пользования им. </w:t>
      </w:r>
    </w:p>
    <w:p w:rsidR="00CE3026" w:rsidRPr="00480E11" w:rsidRDefault="00CE3026">
      <w:pPr>
        <w:tabs>
          <w:tab w:val="left" w:pos="1260"/>
        </w:tabs>
        <w:autoSpaceDE w:val="0"/>
        <w:spacing w:after="0" w:line="360" w:lineRule="auto"/>
        <w:ind w:firstLine="709"/>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План и карта. Масштаб. Условные знаки плана местности. План и географическая карта. Масштаб карты. Условные цвета и знаки физической карты. Физическая карта России.</w:t>
      </w:r>
    </w:p>
    <w:p w:rsidR="00CE3026" w:rsidRPr="00480E11" w:rsidRDefault="00CE3026">
      <w:pPr>
        <w:tabs>
          <w:tab w:val="left" w:pos="1260"/>
        </w:tabs>
        <w:autoSpaceDE w:val="0"/>
        <w:spacing w:after="0" w:line="360" w:lineRule="auto"/>
        <w:ind w:firstLine="709"/>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 xml:space="preserve">Формы поверхности земли. Рельеф местности, его основные формы. Равнины, холмы, горы. Понятие о землетрясениях и вулканах. Овраги и их образование. </w:t>
      </w:r>
    </w:p>
    <w:p w:rsidR="00CE3026" w:rsidRPr="00480E11" w:rsidRDefault="00CE3026">
      <w:pPr>
        <w:tabs>
          <w:tab w:val="left" w:pos="1260"/>
        </w:tabs>
        <w:autoSpaceDE w:val="0"/>
        <w:spacing w:after="0" w:line="360" w:lineRule="auto"/>
        <w:ind w:firstLine="709"/>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Вода на земле. Река и ее части. Горные и равнинные реки. Озера, водохранилища, пруды. Болота и их осушение. Родник и его образование. Колодец. Водопровод. Океаны и моря. Ураганы и штормы. Острова и полуострова. Водоемы нашей местности. Охрана воды от загрязнения.</w:t>
      </w:r>
    </w:p>
    <w:p w:rsidR="00CE3026" w:rsidRPr="00480E11" w:rsidRDefault="00CE3026">
      <w:pPr>
        <w:tabs>
          <w:tab w:val="left" w:pos="1260"/>
        </w:tabs>
        <w:autoSpaceDE w:val="0"/>
        <w:spacing w:after="0" w:line="360" w:lineRule="auto"/>
        <w:ind w:firstLine="709"/>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 xml:space="preserve">Земной шар. Краткие сведения о Земле, Солнце и Луне. Планеты. Земля </w:t>
      </w:r>
      <w:r w:rsidRPr="00480E11">
        <w:rPr>
          <w:rFonts w:ascii="Times New Roman" w:hAnsi="Times New Roman" w:cs="Times New Roman"/>
          <w:sz w:val="24"/>
          <w:szCs w:val="24"/>
        </w:rPr>
        <w:t>―</w:t>
      </w:r>
      <w:r w:rsidRPr="00480E11">
        <w:rPr>
          <w:rFonts w:ascii="Times New Roman" w:hAnsi="Times New Roman" w:cs="Times New Roman"/>
          <w:color w:val="auto"/>
          <w:sz w:val="24"/>
          <w:szCs w:val="24"/>
        </w:rPr>
        <w:t xml:space="preserve"> планета. Освоение космоса. Глобус – модель земного шара. Земная ось, экватор, полюса. Физическая карта полушарий. Океаны и материки на глобусе и карте полушарий. Первые кругосветные путешествия. Значение Солнца для жизни на Земле. Понятие о климате, его отличие от погоды. Основные типы климата. Пояса освещенности, их изображение на глобусе и карте полушарий. Природа тропического пояса. Природа умеренных и полярных поясов.</w:t>
      </w:r>
    </w:p>
    <w:p w:rsidR="00CE3026" w:rsidRPr="00480E11" w:rsidRDefault="00CE3026">
      <w:pPr>
        <w:tabs>
          <w:tab w:val="left" w:pos="1260"/>
        </w:tabs>
        <w:autoSpaceDE w:val="0"/>
        <w:spacing w:after="0" w:line="360" w:lineRule="auto"/>
        <w:ind w:firstLine="709"/>
        <w:jc w:val="both"/>
        <w:rPr>
          <w:rFonts w:ascii="Times New Roman" w:hAnsi="Times New Roman" w:cs="Times New Roman"/>
          <w:b/>
          <w:bCs/>
          <w:color w:val="auto"/>
          <w:sz w:val="24"/>
          <w:szCs w:val="24"/>
        </w:rPr>
      </w:pPr>
      <w:r w:rsidRPr="00480E11">
        <w:rPr>
          <w:rFonts w:ascii="Times New Roman" w:hAnsi="Times New Roman" w:cs="Times New Roman"/>
          <w:color w:val="auto"/>
          <w:sz w:val="24"/>
          <w:szCs w:val="24"/>
        </w:rPr>
        <w:t xml:space="preserve">Положение России на глобусе, карте полушарий, физической карте. Границы России. Океаны и моря, омывающие берега России. Острова и полуострова России. </w:t>
      </w:r>
    </w:p>
    <w:p w:rsidR="00CE3026" w:rsidRPr="00480E11" w:rsidRDefault="00CE3026">
      <w:pPr>
        <w:tabs>
          <w:tab w:val="left" w:pos="1260"/>
        </w:tabs>
        <w:autoSpaceDE w:val="0"/>
        <w:spacing w:after="0" w:line="360" w:lineRule="auto"/>
        <w:ind w:firstLine="709"/>
        <w:jc w:val="center"/>
        <w:rPr>
          <w:rFonts w:ascii="Times New Roman" w:hAnsi="Times New Roman" w:cs="Times New Roman"/>
          <w:color w:val="auto"/>
          <w:sz w:val="24"/>
          <w:szCs w:val="24"/>
        </w:rPr>
      </w:pPr>
      <w:r w:rsidRPr="00480E11">
        <w:rPr>
          <w:rFonts w:ascii="Times New Roman" w:hAnsi="Times New Roman" w:cs="Times New Roman"/>
          <w:b/>
          <w:bCs/>
          <w:color w:val="auto"/>
          <w:sz w:val="24"/>
          <w:szCs w:val="24"/>
        </w:rPr>
        <w:t>География России</w:t>
      </w:r>
    </w:p>
    <w:p w:rsidR="00CE3026" w:rsidRPr="00480E11" w:rsidRDefault="00CE3026">
      <w:pPr>
        <w:tabs>
          <w:tab w:val="left" w:pos="1260"/>
        </w:tabs>
        <w:autoSpaceDE w:val="0"/>
        <w:spacing w:after="0" w:line="360" w:lineRule="auto"/>
        <w:ind w:firstLine="709"/>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Общая характеристика природы и хозяйства России. Географическое по</w:t>
      </w:r>
      <w:r w:rsidRPr="00480E11">
        <w:rPr>
          <w:rFonts w:ascii="Times New Roman" w:hAnsi="Times New Roman" w:cs="Times New Roman"/>
          <w:color w:val="auto"/>
          <w:sz w:val="24"/>
          <w:szCs w:val="24"/>
        </w:rPr>
        <w:softHyphen/>
        <w:t>ло</w:t>
      </w:r>
      <w:r w:rsidRPr="00480E11">
        <w:rPr>
          <w:rFonts w:ascii="Times New Roman" w:hAnsi="Times New Roman" w:cs="Times New Roman"/>
          <w:color w:val="auto"/>
          <w:sz w:val="24"/>
          <w:szCs w:val="24"/>
        </w:rPr>
        <w:softHyphen/>
        <w:t>же</w:t>
      </w:r>
      <w:r w:rsidRPr="00480E11">
        <w:rPr>
          <w:rFonts w:ascii="Times New Roman" w:hAnsi="Times New Roman" w:cs="Times New Roman"/>
          <w:color w:val="auto"/>
          <w:sz w:val="24"/>
          <w:szCs w:val="24"/>
        </w:rPr>
        <w:softHyphen/>
        <w:t>ние России на карте мира. Морские и сухопутные границы. Европейская и азиатская части Ро</w:t>
      </w:r>
      <w:r w:rsidRPr="00480E11">
        <w:rPr>
          <w:rFonts w:ascii="Times New Roman" w:hAnsi="Times New Roman" w:cs="Times New Roman"/>
          <w:color w:val="auto"/>
          <w:sz w:val="24"/>
          <w:szCs w:val="24"/>
        </w:rPr>
        <w:softHyphen/>
        <w:t>ссии. Разнообразие рельефа. Острова и полуострова. Административное деление Рос</w:t>
      </w:r>
      <w:r w:rsidRPr="00480E11">
        <w:rPr>
          <w:rFonts w:ascii="Times New Roman" w:hAnsi="Times New Roman" w:cs="Times New Roman"/>
          <w:color w:val="auto"/>
          <w:sz w:val="24"/>
          <w:szCs w:val="24"/>
        </w:rPr>
        <w:softHyphen/>
        <w:t xml:space="preserve">сии. </w:t>
      </w:r>
    </w:p>
    <w:p w:rsidR="00CE3026" w:rsidRPr="00480E11" w:rsidRDefault="00CE3026">
      <w:pPr>
        <w:tabs>
          <w:tab w:val="left" w:pos="1260"/>
        </w:tabs>
        <w:autoSpaceDE w:val="0"/>
        <w:spacing w:after="0" w:line="360" w:lineRule="auto"/>
        <w:ind w:firstLine="709"/>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Полезные ископаемые, их месторождения, пути рационального использования. Типы климата в разных частях России. Водные ресурсы России, их использование. Экологические проблемы. Численность населения России, его размещение. Народы России.</w:t>
      </w:r>
    </w:p>
    <w:p w:rsidR="00CE3026" w:rsidRPr="00480E11" w:rsidRDefault="00CE3026">
      <w:pPr>
        <w:tabs>
          <w:tab w:val="left" w:pos="1260"/>
        </w:tabs>
        <w:autoSpaceDE w:val="0"/>
        <w:spacing w:after="0" w:line="360" w:lineRule="auto"/>
        <w:ind w:firstLine="709"/>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Отрасли промышленности. Уровни развития европейской и азиатской частей России.</w:t>
      </w:r>
    </w:p>
    <w:p w:rsidR="00CE3026" w:rsidRPr="00480E11" w:rsidRDefault="00CE3026">
      <w:pPr>
        <w:tabs>
          <w:tab w:val="left" w:pos="1260"/>
        </w:tabs>
        <w:autoSpaceDE w:val="0"/>
        <w:spacing w:after="0" w:line="360" w:lineRule="auto"/>
        <w:ind w:firstLine="709"/>
        <w:jc w:val="both"/>
        <w:rPr>
          <w:rFonts w:ascii="Times New Roman" w:hAnsi="Times New Roman" w:cs="Times New Roman"/>
          <w:b/>
          <w:bCs/>
          <w:color w:val="auto"/>
          <w:sz w:val="24"/>
          <w:szCs w:val="24"/>
        </w:rPr>
      </w:pPr>
      <w:r w:rsidRPr="00480E11">
        <w:rPr>
          <w:rFonts w:ascii="Times New Roman" w:hAnsi="Times New Roman" w:cs="Times New Roman"/>
          <w:color w:val="auto"/>
          <w:sz w:val="24"/>
          <w:szCs w:val="24"/>
        </w:rPr>
        <w:t>Природные зоны России. Зона арктических пустынь. Тундра. Лесная зона. Степи. Полупустыни и пустыни. Субтропики. Высотная поясность в горах.</w:t>
      </w:r>
    </w:p>
    <w:p w:rsidR="00CE3026" w:rsidRPr="00480E11" w:rsidRDefault="00CE3026">
      <w:pPr>
        <w:tabs>
          <w:tab w:val="left" w:pos="1260"/>
        </w:tabs>
        <w:autoSpaceDE w:val="0"/>
        <w:spacing w:after="0" w:line="360" w:lineRule="auto"/>
        <w:ind w:firstLine="709"/>
        <w:jc w:val="center"/>
        <w:rPr>
          <w:rFonts w:ascii="Times New Roman" w:hAnsi="Times New Roman" w:cs="Times New Roman"/>
          <w:color w:val="auto"/>
          <w:sz w:val="24"/>
          <w:szCs w:val="24"/>
        </w:rPr>
      </w:pPr>
      <w:r w:rsidRPr="00480E11">
        <w:rPr>
          <w:rFonts w:ascii="Times New Roman" w:hAnsi="Times New Roman" w:cs="Times New Roman"/>
          <w:b/>
          <w:bCs/>
          <w:color w:val="auto"/>
          <w:sz w:val="24"/>
          <w:szCs w:val="24"/>
        </w:rPr>
        <w:t>География материков и океанов</w:t>
      </w:r>
    </w:p>
    <w:p w:rsidR="00CE3026" w:rsidRPr="00480E11" w:rsidRDefault="00CE3026">
      <w:pPr>
        <w:tabs>
          <w:tab w:val="left" w:pos="1260"/>
        </w:tabs>
        <w:autoSpaceDE w:val="0"/>
        <w:spacing w:after="0" w:line="360" w:lineRule="auto"/>
        <w:ind w:firstLine="709"/>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Материки и океаны на глобусе и физической карте полушарий. Атлантический оке</w:t>
      </w:r>
      <w:r w:rsidRPr="00480E11">
        <w:rPr>
          <w:rFonts w:ascii="Times New Roman" w:hAnsi="Times New Roman" w:cs="Times New Roman"/>
          <w:color w:val="auto"/>
          <w:sz w:val="24"/>
          <w:szCs w:val="24"/>
        </w:rPr>
        <w:softHyphen/>
        <w:t>ан. Северный Ледовитый океан. Тихий океан. Индийский океан. Хозяйственное значение. Судоходство.</w:t>
      </w:r>
    </w:p>
    <w:p w:rsidR="00CE3026" w:rsidRPr="00480E11" w:rsidRDefault="00CE3026">
      <w:pPr>
        <w:tabs>
          <w:tab w:val="left" w:pos="1260"/>
        </w:tabs>
        <w:autoSpaceDE w:val="0"/>
        <w:spacing w:after="0" w:line="360" w:lineRule="auto"/>
        <w:ind w:firstLine="709"/>
        <w:jc w:val="both"/>
        <w:rPr>
          <w:rFonts w:ascii="Times New Roman" w:hAnsi="Times New Roman" w:cs="Times New Roman"/>
          <w:b/>
          <w:bCs/>
          <w:color w:val="auto"/>
          <w:sz w:val="24"/>
          <w:szCs w:val="24"/>
        </w:rPr>
      </w:pPr>
      <w:r w:rsidRPr="00480E11">
        <w:rPr>
          <w:rFonts w:ascii="Times New Roman" w:hAnsi="Times New Roman" w:cs="Times New Roman"/>
          <w:color w:val="auto"/>
          <w:sz w:val="24"/>
          <w:szCs w:val="24"/>
        </w:rPr>
        <w:t>Африка, Австралия, Антарктида, Северная Америка, Южная Америка, Евразия: географическое положение и очертания берегов, острова и полуострова, рельеф, климат, реки и озера, природа материка, население и государства.</w:t>
      </w:r>
    </w:p>
    <w:p w:rsidR="00CE3026" w:rsidRPr="00480E11" w:rsidRDefault="00CE3026">
      <w:pPr>
        <w:tabs>
          <w:tab w:val="left" w:pos="1260"/>
        </w:tabs>
        <w:autoSpaceDE w:val="0"/>
        <w:spacing w:after="0" w:line="360" w:lineRule="auto"/>
        <w:ind w:firstLine="709"/>
        <w:jc w:val="center"/>
        <w:rPr>
          <w:rFonts w:ascii="Times New Roman" w:hAnsi="Times New Roman" w:cs="Times New Roman"/>
          <w:color w:val="auto"/>
          <w:sz w:val="24"/>
          <w:szCs w:val="24"/>
        </w:rPr>
      </w:pPr>
      <w:r w:rsidRPr="00480E11">
        <w:rPr>
          <w:rFonts w:ascii="Times New Roman" w:hAnsi="Times New Roman" w:cs="Times New Roman"/>
          <w:b/>
          <w:bCs/>
          <w:color w:val="auto"/>
          <w:sz w:val="24"/>
          <w:szCs w:val="24"/>
        </w:rPr>
        <w:t>Государства Евразии</w:t>
      </w:r>
    </w:p>
    <w:p w:rsidR="00CE3026" w:rsidRPr="00480E11" w:rsidRDefault="00CE3026">
      <w:pPr>
        <w:tabs>
          <w:tab w:val="left" w:pos="1260"/>
        </w:tabs>
        <w:autoSpaceDE w:val="0"/>
        <w:spacing w:after="0" w:line="360" w:lineRule="auto"/>
        <w:ind w:firstLine="709"/>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 xml:space="preserve">Политическая карта Евразии. Государства Евразии. Западная Европа, Южная Европа, Северная Европа, Восточная Европа. Центральная Азия. Юго-Западная Азия. Южная Азия. Восточная Азия. Юго-Восточная Азия. Россия. </w:t>
      </w:r>
    </w:p>
    <w:p w:rsidR="00CE3026" w:rsidRPr="00480E11" w:rsidRDefault="00CE3026">
      <w:pPr>
        <w:tabs>
          <w:tab w:val="left" w:pos="1260"/>
        </w:tabs>
        <w:autoSpaceDE w:val="0"/>
        <w:spacing w:after="0" w:line="360" w:lineRule="auto"/>
        <w:ind w:firstLine="709"/>
        <w:jc w:val="both"/>
        <w:rPr>
          <w:rFonts w:ascii="Times New Roman" w:hAnsi="Times New Roman" w:cs="Times New Roman"/>
          <w:b/>
          <w:bCs/>
          <w:color w:val="auto"/>
          <w:sz w:val="24"/>
          <w:szCs w:val="24"/>
        </w:rPr>
      </w:pPr>
      <w:r w:rsidRPr="00480E11">
        <w:rPr>
          <w:rFonts w:ascii="Times New Roman" w:hAnsi="Times New Roman" w:cs="Times New Roman"/>
          <w:color w:val="auto"/>
          <w:sz w:val="24"/>
          <w:szCs w:val="24"/>
        </w:rPr>
        <w:t>Свой край. История возникновения. Положение на карте, границы. Рельеф. Полезные ископаемые и почвы нашей местности. Климат. Реки, пруды, озера, каналы нашей местности. Охрана водоемов. Растительный и животный мир нашей местности. Население нашего края. Национальные обычаи, традиции, национальная кухня. Промышленность нашей местности. Специализация сельского хозяйства. Транспорт нашего края. Архитектурно-исторические и культурные памятники нашего края.</w:t>
      </w:r>
    </w:p>
    <w:p w:rsidR="00CE3026" w:rsidRPr="00480E11" w:rsidRDefault="00CE3026">
      <w:pPr>
        <w:spacing w:after="0" w:line="360" w:lineRule="auto"/>
        <w:ind w:firstLine="709"/>
        <w:jc w:val="center"/>
        <w:rPr>
          <w:rFonts w:ascii="Times New Roman" w:hAnsi="Times New Roman" w:cs="Times New Roman"/>
          <w:b/>
          <w:bCs/>
          <w:color w:val="auto"/>
          <w:sz w:val="24"/>
          <w:szCs w:val="24"/>
        </w:rPr>
      </w:pPr>
    </w:p>
    <w:p w:rsidR="00CE3026" w:rsidRPr="00480E11" w:rsidRDefault="00CE3026">
      <w:pPr>
        <w:spacing w:after="0" w:line="360" w:lineRule="auto"/>
        <w:ind w:firstLine="709"/>
        <w:jc w:val="center"/>
        <w:rPr>
          <w:rFonts w:ascii="Times New Roman" w:hAnsi="Times New Roman" w:cs="Times New Roman"/>
          <w:b/>
          <w:bCs/>
          <w:color w:val="auto"/>
          <w:sz w:val="24"/>
          <w:szCs w:val="24"/>
        </w:rPr>
      </w:pPr>
      <w:r w:rsidRPr="00480E11">
        <w:rPr>
          <w:rFonts w:ascii="Times New Roman" w:hAnsi="Times New Roman" w:cs="Times New Roman"/>
          <w:b/>
          <w:bCs/>
          <w:color w:val="auto"/>
          <w:sz w:val="24"/>
          <w:szCs w:val="24"/>
        </w:rPr>
        <w:t>ОСНОВЫ СОЦИАЛЬНОЙ ЖИЗНИ</w:t>
      </w:r>
    </w:p>
    <w:p w:rsidR="00CE3026" w:rsidRPr="00480E11" w:rsidRDefault="00CE3026">
      <w:pPr>
        <w:spacing w:after="0" w:line="360" w:lineRule="auto"/>
        <w:ind w:firstLine="709"/>
        <w:jc w:val="center"/>
        <w:rPr>
          <w:rFonts w:ascii="Times New Roman" w:hAnsi="Times New Roman" w:cs="Times New Roman"/>
          <w:color w:val="auto"/>
          <w:sz w:val="24"/>
          <w:szCs w:val="24"/>
        </w:rPr>
      </w:pPr>
      <w:r w:rsidRPr="00480E11">
        <w:rPr>
          <w:rFonts w:ascii="Times New Roman" w:hAnsi="Times New Roman" w:cs="Times New Roman"/>
          <w:b/>
          <w:bCs/>
          <w:color w:val="auto"/>
          <w:sz w:val="24"/>
          <w:szCs w:val="24"/>
        </w:rPr>
        <w:t>Пояснительная записка</w:t>
      </w:r>
    </w:p>
    <w:p w:rsidR="00CE3026" w:rsidRPr="00480E11" w:rsidRDefault="00CE3026">
      <w:pPr>
        <w:spacing w:after="0" w:line="360" w:lineRule="auto"/>
        <w:ind w:firstLine="709"/>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 xml:space="preserve">Учебный предмет «Основы социальной жизни» имеет своей </w:t>
      </w:r>
      <w:r w:rsidRPr="00480E11">
        <w:rPr>
          <w:rFonts w:ascii="Times New Roman" w:hAnsi="Times New Roman" w:cs="Times New Roman"/>
          <w:b/>
          <w:bCs/>
          <w:color w:val="auto"/>
          <w:sz w:val="24"/>
          <w:szCs w:val="24"/>
        </w:rPr>
        <w:t>целью</w:t>
      </w:r>
      <w:r w:rsidRPr="00480E11">
        <w:rPr>
          <w:rFonts w:ascii="Times New Roman" w:hAnsi="Times New Roman" w:cs="Times New Roman"/>
          <w:color w:val="auto"/>
          <w:sz w:val="24"/>
          <w:szCs w:val="24"/>
        </w:rPr>
        <w:t xml:space="preserve"> практическую под</w:t>
      </w:r>
      <w:r w:rsidRPr="00480E11">
        <w:rPr>
          <w:rFonts w:ascii="Times New Roman" w:hAnsi="Times New Roman" w:cs="Times New Roman"/>
          <w:color w:val="auto"/>
          <w:sz w:val="24"/>
          <w:szCs w:val="24"/>
        </w:rPr>
        <w:softHyphen/>
        <w:t>готовку обучающихся с умственной отсталостью (интеллектуальными нарушениями) к са</w:t>
      </w:r>
      <w:r w:rsidRPr="00480E11">
        <w:rPr>
          <w:rFonts w:ascii="Times New Roman" w:hAnsi="Times New Roman" w:cs="Times New Roman"/>
          <w:color w:val="auto"/>
          <w:sz w:val="24"/>
          <w:szCs w:val="24"/>
        </w:rPr>
        <w:softHyphen/>
        <w:t>мостоятельной жизни и трудовой деятельности в ближайшем и более отдаленном со</w:t>
      </w:r>
      <w:r w:rsidRPr="00480E11">
        <w:rPr>
          <w:rFonts w:ascii="Times New Roman" w:hAnsi="Times New Roman" w:cs="Times New Roman"/>
          <w:color w:val="auto"/>
          <w:sz w:val="24"/>
          <w:szCs w:val="24"/>
        </w:rPr>
        <w:softHyphen/>
        <w:t>ци</w:t>
      </w:r>
      <w:r w:rsidRPr="00480E11">
        <w:rPr>
          <w:rFonts w:ascii="Times New Roman" w:hAnsi="Times New Roman" w:cs="Times New Roman"/>
          <w:color w:val="auto"/>
          <w:sz w:val="24"/>
          <w:szCs w:val="24"/>
        </w:rPr>
        <w:softHyphen/>
        <w:t>у</w:t>
      </w:r>
      <w:r w:rsidRPr="00480E11">
        <w:rPr>
          <w:rFonts w:ascii="Times New Roman" w:hAnsi="Times New Roman" w:cs="Times New Roman"/>
          <w:color w:val="auto"/>
          <w:sz w:val="24"/>
          <w:szCs w:val="24"/>
        </w:rPr>
        <w:softHyphen/>
        <w:t>ме.</w:t>
      </w:r>
    </w:p>
    <w:p w:rsidR="00CE3026" w:rsidRPr="00480E11" w:rsidRDefault="00CE3026">
      <w:pPr>
        <w:spacing w:after="0" w:line="360" w:lineRule="auto"/>
        <w:ind w:firstLine="709"/>
        <w:jc w:val="both"/>
        <w:rPr>
          <w:rStyle w:val="s2"/>
          <w:rFonts w:ascii="Times New Roman" w:hAnsi="Times New Roman" w:cs="Times New Roman"/>
          <w:sz w:val="24"/>
          <w:szCs w:val="24"/>
        </w:rPr>
      </w:pPr>
      <w:r w:rsidRPr="00480E11">
        <w:rPr>
          <w:rFonts w:ascii="Times New Roman" w:hAnsi="Times New Roman" w:cs="Times New Roman"/>
          <w:color w:val="auto"/>
          <w:sz w:val="24"/>
          <w:szCs w:val="24"/>
        </w:rPr>
        <w:t>Основные задачи, которые призван решать этот учебный предмет, состоят в следующем:</w:t>
      </w:r>
    </w:p>
    <w:p w:rsidR="00CE3026" w:rsidRPr="00480E11" w:rsidRDefault="00CE3026">
      <w:pPr>
        <w:spacing w:after="0" w:line="360" w:lineRule="auto"/>
        <w:ind w:firstLine="709"/>
        <w:jc w:val="both"/>
        <w:rPr>
          <w:rStyle w:val="s2"/>
          <w:rFonts w:ascii="Times New Roman" w:hAnsi="Times New Roman" w:cs="Times New Roman"/>
          <w:sz w:val="24"/>
          <w:szCs w:val="24"/>
        </w:rPr>
      </w:pPr>
      <w:r w:rsidRPr="00480E11">
        <w:rPr>
          <w:rStyle w:val="s2"/>
          <w:rFonts w:ascii="Times New Roman" w:hAnsi="Times New Roman" w:cs="Times New Roman"/>
          <w:sz w:val="24"/>
          <w:szCs w:val="24"/>
        </w:rPr>
        <w:t>― </w:t>
      </w:r>
      <w:r w:rsidRPr="00480E11">
        <w:rPr>
          <w:rFonts w:ascii="Times New Roman" w:hAnsi="Times New Roman" w:cs="Times New Roman"/>
          <w:color w:val="auto"/>
          <w:sz w:val="24"/>
          <w:szCs w:val="24"/>
        </w:rPr>
        <w:t>расширение кругозора обучающихся в процессе ознакомления с различными сторонами повседневной жизни;</w:t>
      </w:r>
    </w:p>
    <w:p w:rsidR="00CE3026" w:rsidRPr="00480E11" w:rsidRDefault="00CE3026">
      <w:pPr>
        <w:spacing w:after="0" w:line="360" w:lineRule="auto"/>
        <w:ind w:firstLine="709"/>
        <w:jc w:val="both"/>
        <w:rPr>
          <w:rStyle w:val="s2"/>
          <w:rFonts w:ascii="Times New Roman" w:hAnsi="Times New Roman" w:cs="Times New Roman"/>
          <w:sz w:val="24"/>
          <w:szCs w:val="24"/>
        </w:rPr>
      </w:pPr>
      <w:r w:rsidRPr="00480E11">
        <w:rPr>
          <w:rStyle w:val="s2"/>
          <w:rFonts w:ascii="Times New Roman" w:hAnsi="Times New Roman" w:cs="Times New Roman"/>
          <w:sz w:val="24"/>
          <w:szCs w:val="24"/>
        </w:rPr>
        <w:t xml:space="preserve">― формирование и развитие навыков самообслуживания и </w:t>
      </w:r>
      <w:r w:rsidRPr="00480E11">
        <w:rPr>
          <w:rFonts w:ascii="Times New Roman" w:hAnsi="Times New Roman" w:cs="Times New Roman"/>
          <w:color w:val="auto"/>
          <w:sz w:val="24"/>
          <w:szCs w:val="24"/>
        </w:rPr>
        <w:t xml:space="preserve">трудовых навыков, связанных с ведением домашнего хозяйства; </w:t>
      </w:r>
    </w:p>
    <w:p w:rsidR="00CE3026" w:rsidRPr="00480E11" w:rsidRDefault="00CE3026">
      <w:pPr>
        <w:spacing w:after="0" w:line="360" w:lineRule="auto"/>
        <w:ind w:firstLine="709"/>
        <w:jc w:val="both"/>
        <w:rPr>
          <w:rStyle w:val="s2"/>
          <w:rFonts w:ascii="Times New Roman" w:hAnsi="Times New Roman" w:cs="Times New Roman"/>
          <w:sz w:val="24"/>
          <w:szCs w:val="24"/>
        </w:rPr>
      </w:pPr>
      <w:r w:rsidRPr="00480E11">
        <w:rPr>
          <w:rStyle w:val="s2"/>
          <w:rFonts w:ascii="Times New Roman" w:hAnsi="Times New Roman" w:cs="Times New Roman"/>
          <w:sz w:val="24"/>
          <w:szCs w:val="24"/>
        </w:rPr>
        <w:t>― ознакомление с основами экономики ведения домашнего хозяйства и формирование необходимых умений;</w:t>
      </w:r>
    </w:p>
    <w:p w:rsidR="00CE3026" w:rsidRPr="00480E11" w:rsidRDefault="00CE3026">
      <w:pPr>
        <w:spacing w:after="0" w:line="360" w:lineRule="auto"/>
        <w:ind w:firstLine="709"/>
        <w:jc w:val="both"/>
        <w:rPr>
          <w:rStyle w:val="s2"/>
          <w:rFonts w:ascii="Times New Roman" w:hAnsi="Times New Roman" w:cs="Times New Roman"/>
          <w:sz w:val="24"/>
          <w:szCs w:val="24"/>
        </w:rPr>
      </w:pPr>
      <w:r w:rsidRPr="00480E11">
        <w:rPr>
          <w:rStyle w:val="s2"/>
          <w:rFonts w:ascii="Times New Roman" w:hAnsi="Times New Roman" w:cs="Times New Roman"/>
          <w:sz w:val="24"/>
          <w:szCs w:val="24"/>
        </w:rPr>
        <w:t>― практическое ознакомление с деятельностью различных учреждений социальной направленности; формирование умений пользоваться услугами учреждений и предприятий социальной направленности;</w:t>
      </w:r>
    </w:p>
    <w:p w:rsidR="00CE3026" w:rsidRPr="00480E11" w:rsidRDefault="00CE3026">
      <w:pPr>
        <w:spacing w:after="0" w:line="360" w:lineRule="auto"/>
        <w:ind w:firstLine="709"/>
        <w:jc w:val="both"/>
        <w:rPr>
          <w:rStyle w:val="s2"/>
          <w:rFonts w:ascii="Times New Roman" w:hAnsi="Times New Roman" w:cs="Times New Roman"/>
          <w:sz w:val="24"/>
          <w:szCs w:val="24"/>
        </w:rPr>
      </w:pPr>
      <w:r w:rsidRPr="00480E11">
        <w:rPr>
          <w:rStyle w:val="s2"/>
          <w:rFonts w:ascii="Times New Roman" w:hAnsi="Times New Roman" w:cs="Times New Roman"/>
          <w:sz w:val="24"/>
          <w:szCs w:val="24"/>
        </w:rPr>
        <w:t>― усвоение морально-этических норм поведения, выработка навыков общения (в том числе с использованием деловых бумаг);</w:t>
      </w:r>
    </w:p>
    <w:p w:rsidR="00CE3026" w:rsidRPr="00480E11" w:rsidRDefault="00CE3026">
      <w:pPr>
        <w:spacing w:after="0" w:line="360" w:lineRule="auto"/>
        <w:ind w:firstLine="709"/>
        <w:jc w:val="both"/>
        <w:rPr>
          <w:rFonts w:ascii="Times New Roman" w:hAnsi="Times New Roman" w:cs="Times New Roman"/>
          <w:b/>
          <w:bCs/>
          <w:color w:val="auto"/>
          <w:sz w:val="24"/>
          <w:szCs w:val="24"/>
        </w:rPr>
      </w:pPr>
      <w:r w:rsidRPr="00480E11">
        <w:rPr>
          <w:rStyle w:val="s2"/>
          <w:rFonts w:ascii="Times New Roman" w:hAnsi="Times New Roman" w:cs="Times New Roman"/>
          <w:sz w:val="24"/>
          <w:szCs w:val="24"/>
        </w:rPr>
        <w:t>― развитие навыков здорового образа жизни; положительных качеств и свойств личности.</w:t>
      </w:r>
    </w:p>
    <w:p w:rsidR="00CE3026" w:rsidRPr="00480E11" w:rsidRDefault="00CE3026">
      <w:pPr>
        <w:spacing w:after="0" w:line="360" w:lineRule="auto"/>
        <w:ind w:firstLine="709"/>
        <w:jc w:val="center"/>
        <w:rPr>
          <w:rFonts w:ascii="Times New Roman" w:hAnsi="Times New Roman" w:cs="Times New Roman"/>
          <w:b/>
          <w:bCs/>
          <w:color w:val="auto"/>
          <w:sz w:val="24"/>
          <w:szCs w:val="24"/>
        </w:rPr>
      </w:pPr>
    </w:p>
    <w:p w:rsidR="00CE3026" w:rsidRPr="00480E11" w:rsidRDefault="00CE3026">
      <w:pPr>
        <w:spacing w:after="0" w:line="360" w:lineRule="auto"/>
        <w:ind w:firstLine="709"/>
        <w:jc w:val="center"/>
        <w:rPr>
          <w:rFonts w:ascii="Times New Roman" w:hAnsi="Times New Roman" w:cs="Times New Roman"/>
          <w:i/>
          <w:iCs/>
          <w:color w:val="auto"/>
          <w:sz w:val="24"/>
          <w:szCs w:val="24"/>
        </w:rPr>
      </w:pPr>
      <w:r w:rsidRPr="00480E11">
        <w:rPr>
          <w:rFonts w:ascii="Times New Roman" w:hAnsi="Times New Roman" w:cs="Times New Roman"/>
          <w:b/>
          <w:bCs/>
          <w:color w:val="auto"/>
          <w:sz w:val="24"/>
          <w:szCs w:val="24"/>
        </w:rPr>
        <w:t>Личная гигиена и здоровье</w:t>
      </w:r>
    </w:p>
    <w:p w:rsidR="00CE3026" w:rsidRPr="00480E11" w:rsidRDefault="00CE3026">
      <w:pPr>
        <w:spacing w:after="0" w:line="360" w:lineRule="auto"/>
        <w:ind w:firstLine="709"/>
        <w:jc w:val="both"/>
        <w:rPr>
          <w:rFonts w:ascii="Times New Roman" w:hAnsi="Times New Roman" w:cs="Times New Roman"/>
          <w:i/>
          <w:iCs/>
          <w:color w:val="auto"/>
          <w:sz w:val="24"/>
          <w:szCs w:val="24"/>
        </w:rPr>
      </w:pPr>
      <w:r w:rsidRPr="00480E11">
        <w:rPr>
          <w:rFonts w:ascii="Times New Roman" w:hAnsi="Times New Roman" w:cs="Times New Roman"/>
          <w:i/>
          <w:iCs/>
          <w:color w:val="auto"/>
          <w:sz w:val="24"/>
          <w:szCs w:val="24"/>
        </w:rPr>
        <w:t>Значение личной гигиены для здоровья и жизни человека</w:t>
      </w:r>
      <w:r w:rsidRPr="00480E11">
        <w:rPr>
          <w:rFonts w:ascii="Times New Roman" w:hAnsi="Times New Roman" w:cs="Times New Roman"/>
          <w:color w:val="auto"/>
          <w:sz w:val="24"/>
          <w:szCs w:val="24"/>
        </w:rPr>
        <w:t>.</w:t>
      </w:r>
    </w:p>
    <w:p w:rsidR="00CE3026" w:rsidRPr="00480E11" w:rsidRDefault="00CE3026">
      <w:pPr>
        <w:spacing w:after="0" w:line="360" w:lineRule="auto"/>
        <w:ind w:firstLine="709"/>
        <w:jc w:val="both"/>
        <w:rPr>
          <w:rFonts w:ascii="Times New Roman" w:hAnsi="Times New Roman" w:cs="Times New Roman"/>
          <w:i/>
          <w:iCs/>
          <w:color w:val="auto"/>
          <w:sz w:val="24"/>
          <w:szCs w:val="24"/>
        </w:rPr>
      </w:pPr>
      <w:r w:rsidRPr="00480E11">
        <w:rPr>
          <w:rFonts w:ascii="Times New Roman" w:hAnsi="Times New Roman" w:cs="Times New Roman"/>
          <w:i/>
          <w:iCs/>
          <w:color w:val="auto"/>
          <w:sz w:val="24"/>
          <w:szCs w:val="24"/>
        </w:rPr>
        <w:t>Утренний и вечерний туалет</w:t>
      </w:r>
      <w:r w:rsidRPr="00480E11">
        <w:rPr>
          <w:rFonts w:ascii="Times New Roman" w:hAnsi="Times New Roman" w:cs="Times New Roman"/>
          <w:color w:val="auto"/>
          <w:sz w:val="24"/>
          <w:szCs w:val="24"/>
        </w:rPr>
        <w:t>: содержание, правила и приемы выполнения, значение. Личные (индивидуальные) вещи для совершения туалета (зубная щетка, мочалка, расческа, полотенце): правила хранения, уход. Правила содержания личных вещей.</w:t>
      </w:r>
    </w:p>
    <w:p w:rsidR="00CE3026" w:rsidRPr="00480E11" w:rsidRDefault="00CE3026">
      <w:pPr>
        <w:spacing w:after="0" w:line="360" w:lineRule="auto"/>
        <w:ind w:firstLine="709"/>
        <w:jc w:val="both"/>
        <w:rPr>
          <w:rFonts w:ascii="Times New Roman" w:hAnsi="Times New Roman" w:cs="Times New Roman"/>
          <w:color w:val="auto"/>
          <w:sz w:val="24"/>
          <w:szCs w:val="24"/>
        </w:rPr>
      </w:pPr>
      <w:r w:rsidRPr="00480E11">
        <w:rPr>
          <w:rFonts w:ascii="Times New Roman" w:hAnsi="Times New Roman" w:cs="Times New Roman"/>
          <w:i/>
          <w:iCs/>
          <w:color w:val="auto"/>
          <w:sz w:val="24"/>
          <w:szCs w:val="24"/>
        </w:rPr>
        <w:t xml:space="preserve">Гигиена тела. </w:t>
      </w:r>
      <w:r w:rsidRPr="00480E11">
        <w:rPr>
          <w:rFonts w:ascii="Times New Roman" w:hAnsi="Times New Roman" w:cs="Times New Roman"/>
          <w:color w:val="auto"/>
          <w:sz w:val="24"/>
          <w:szCs w:val="24"/>
        </w:rPr>
        <w:t>Уход за телом. Уход за кожей рук и ногтями: значение чистоты рук; приемы обрезания ногтей на руках. Косметические средства для ухода кожей рук. Уход за кожей ног: необходимость ежедневного мытья ног; приемы обрезания ногтей на ногах.</w:t>
      </w:r>
    </w:p>
    <w:p w:rsidR="00CE3026" w:rsidRPr="00480E11" w:rsidRDefault="00CE3026">
      <w:pPr>
        <w:spacing w:after="0" w:line="360" w:lineRule="auto"/>
        <w:ind w:firstLine="709"/>
        <w:jc w:val="both"/>
        <w:rPr>
          <w:rFonts w:ascii="Times New Roman" w:hAnsi="Times New Roman" w:cs="Times New Roman"/>
          <w:i/>
          <w:iCs/>
          <w:color w:val="auto"/>
          <w:sz w:val="24"/>
          <w:szCs w:val="24"/>
        </w:rPr>
      </w:pPr>
      <w:r w:rsidRPr="00480E11">
        <w:rPr>
          <w:rFonts w:ascii="Times New Roman" w:hAnsi="Times New Roman" w:cs="Times New Roman"/>
          <w:color w:val="auto"/>
          <w:sz w:val="24"/>
          <w:szCs w:val="24"/>
        </w:rPr>
        <w:t xml:space="preserve">Гигиенические требования к использованию личного белья (нижнее белье, носки, колготки). </w:t>
      </w:r>
    </w:p>
    <w:p w:rsidR="00CE3026" w:rsidRPr="00480E11" w:rsidRDefault="00CE3026">
      <w:pPr>
        <w:spacing w:after="0" w:line="360" w:lineRule="auto"/>
        <w:ind w:firstLine="709"/>
        <w:jc w:val="both"/>
        <w:rPr>
          <w:rFonts w:ascii="Times New Roman" w:hAnsi="Times New Roman" w:cs="Times New Roman"/>
          <w:color w:val="auto"/>
          <w:sz w:val="24"/>
          <w:szCs w:val="24"/>
        </w:rPr>
      </w:pPr>
      <w:r w:rsidRPr="00480E11">
        <w:rPr>
          <w:rFonts w:ascii="Times New Roman" w:hAnsi="Times New Roman" w:cs="Times New Roman"/>
          <w:i/>
          <w:iCs/>
          <w:color w:val="auto"/>
          <w:sz w:val="24"/>
          <w:szCs w:val="24"/>
        </w:rPr>
        <w:t xml:space="preserve">Закаливание организма. </w:t>
      </w:r>
      <w:r w:rsidRPr="00480E11">
        <w:rPr>
          <w:rFonts w:ascii="Times New Roman" w:hAnsi="Times New Roman" w:cs="Times New Roman"/>
          <w:color w:val="auto"/>
          <w:sz w:val="24"/>
          <w:szCs w:val="24"/>
        </w:rPr>
        <w:t>Значение закаливания организма для поддержания здоровья человека. Способы закаливания. Воздушные и солнечные процедуры. Водные процедуры для закаливания. Способы и приемы выполнения различных видов процедур, физических упражнений. Утренняя гимнастика. Составление комплексов утренней гимнастики.</w:t>
      </w:r>
    </w:p>
    <w:p w:rsidR="00CE3026" w:rsidRPr="00480E11" w:rsidRDefault="00CE3026">
      <w:pPr>
        <w:spacing w:after="0" w:line="360" w:lineRule="auto"/>
        <w:ind w:firstLine="709"/>
        <w:jc w:val="both"/>
        <w:rPr>
          <w:rFonts w:ascii="Times New Roman" w:hAnsi="Times New Roman" w:cs="Times New Roman"/>
          <w:i/>
          <w:iCs/>
          <w:color w:val="auto"/>
          <w:sz w:val="24"/>
          <w:szCs w:val="24"/>
        </w:rPr>
      </w:pPr>
      <w:r w:rsidRPr="00480E11">
        <w:rPr>
          <w:rFonts w:ascii="Times New Roman" w:hAnsi="Times New Roman" w:cs="Times New Roman"/>
          <w:color w:val="auto"/>
          <w:sz w:val="24"/>
          <w:szCs w:val="24"/>
        </w:rPr>
        <w:t>Уход за волосами. Средства для ухода за волосами: шампуни, кондиционеры, ополаскиватели. Виды шампуней в зависимости от типов волос. Средства для борьбы с перхотью и выпадением волос.</w:t>
      </w:r>
    </w:p>
    <w:p w:rsidR="00CE3026" w:rsidRPr="00480E11" w:rsidRDefault="00CE3026">
      <w:pPr>
        <w:spacing w:after="0" w:line="360" w:lineRule="auto"/>
        <w:ind w:firstLine="709"/>
        <w:jc w:val="both"/>
        <w:rPr>
          <w:rFonts w:ascii="Times New Roman" w:hAnsi="Times New Roman" w:cs="Times New Roman"/>
          <w:color w:val="auto"/>
          <w:sz w:val="24"/>
          <w:szCs w:val="24"/>
        </w:rPr>
      </w:pPr>
      <w:r w:rsidRPr="00480E11">
        <w:rPr>
          <w:rFonts w:ascii="Times New Roman" w:hAnsi="Times New Roman" w:cs="Times New Roman"/>
          <w:i/>
          <w:iCs/>
          <w:color w:val="auto"/>
          <w:sz w:val="24"/>
          <w:szCs w:val="24"/>
        </w:rPr>
        <w:t xml:space="preserve">Гигиена зрения. </w:t>
      </w:r>
      <w:r w:rsidRPr="00480E11">
        <w:rPr>
          <w:rFonts w:ascii="Times New Roman" w:hAnsi="Times New Roman" w:cs="Times New Roman"/>
          <w:color w:val="auto"/>
          <w:sz w:val="24"/>
          <w:szCs w:val="24"/>
        </w:rPr>
        <w:t>Значение зрения в жизни и деятельности человека. Пра</w:t>
      </w:r>
      <w:r w:rsidRPr="00480E11">
        <w:rPr>
          <w:rFonts w:ascii="Times New Roman" w:hAnsi="Times New Roman" w:cs="Times New Roman"/>
          <w:color w:val="auto"/>
          <w:sz w:val="24"/>
          <w:szCs w:val="24"/>
        </w:rPr>
        <w:softHyphen/>
        <w:t>вила бережного отношения к зрению при выполнении различных видов де</w:t>
      </w:r>
      <w:r w:rsidRPr="00480E11">
        <w:rPr>
          <w:rFonts w:ascii="Times New Roman" w:hAnsi="Times New Roman" w:cs="Times New Roman"/>
          <w:color w:val="auto"/>
          <w:sz w:val="24"/>
          <w:szCs w:val="24"/>
        </w:rPr>
        <w:softHyphen/>
        <w:t xml:space="preserve">ятельности: чтения, письма, просмотре телепередач, работы с компьютером. </w:t>
      </w:r>
    </w:p>
    <w:p w:rsidR="00CE3026" w:rsidRPr="00480E11" w:rsidRDefault="00CE3026">
      <w:pPr>
        <w:spacing w:after="0" w:line="360" w:lineRule="auto"/>
        <w:ind w:firstLine="709"/>
        <w:jc w:val="both"/>
        <w:rPr>
          <w:rFonts w:ascii="Times New Roman" w:hAnsi="Times New Roman" w:cs="Times New Roman"/>
          <w:i/>
          <w:iCs/>
          <w:color w:val="auto"/>
          <w:sz w:val="24"/>
          <w:szCs w:val="24"/>
        </w:rPr>
      </w:pPr>
      <w:r w:rsidRPr="00480E11">
        <w:rPr>
          <w:rFonts w:ascii="Times New Roman" w:hAnsi="Times New Roman" w:cs="Times New Roman"/>
          <w:color w:val="auto"/>
          <w:sz w:val="24"/>
          <w:szCs w:val="24"/>
        </w:rPr>
        <w:t>Правила и приемы ухода за органами зрения. Способы сохранения зрения. Гигиенические правила письма, чтения, просмотра телепередач</w:t>
      </w:r>
    </w:p>
    <w:p w:rsidR="00CE3026" w:rsidRPr="00480E11" w:rsidRDefault="00CE3026">
      <w:pPr>
        <w:spacing w:after="0" w:line="360" w:lineRule="auto"/>
        <w:ind w:firstLine="709"/>
        <w:jc w:val="both"/>
        <w:rPr>
          <w:rFonts w:ascii="Times New Roman" w:hAnsi="Times New Roman" w:cs="Times New Roman"/>
          <w:i/>
          <w:iCs/>
          <w:color w:val="auto"/>
          <w:sz w:val="24"/>
          <w:szCs w:val="24"/>
        </w:rPr>
      </w:pPr>
      <w:r w:rsidRPr="00480E11">
        <w:rPr>
          <w:rFonts w:ascii="Times New Roman" w:hAnsi="Times New Roman" w:cs="Times New Roman"/>
          <w:i/>
          <w:iCs/>
          <w:color w:val="auto"/>
          <w:sz w:val="24"/>
          <w:szCs w:val="24"/>
        </w:rPr>
        <w:t>Особенности соблюдения личной гигиены подростком</w:t>
      </w:r>
      <w:r w:rsidRPr="00480E11">
        <w:rPr>
          <w:rFonts w:ascii="Times New Roman" w:hAnsi="Times New Roman" w:cs="Times New Roman"/>
          <w:color w:val="auto"/>
          <w:sz w:val="24"/>
          <w:szCs w:val="24"/>
        </w:rPr>
        <w:t>. Правила и приемы соблюдения личной гигиены подростками (отдельно для девочек и мальчиков).</w:t>
      </w:r>
    </w:p>
    <w:p w:rsidR="00CE3026" w:rsidRPr="00480E11" w:rsidRDefault="00CE3026">
      <w:pPr>
        <w:spacing w:after="0" w:line="360" w:lineRule="auto"/>
        <w:ind w:firstLine="709"/>
        <w:jc w:val="both"/>
        <w:rPr>
          <w:rFonts w:ascii="Times New Roman" w:hAnsi="Times New Roman" w:cs="Times New Roman"/>
          <w:b/>
          <w:bCs/>
          <w:color w:val="auto"/>
          <w:sz w:val="24"/>
          <w:szCs w:val="24"/>
        </w:rPr>
      </w:pPr>
      <w:r w:rsidRPr="00480E11">
        <w:rPr>
          <w:rFonts w:ascii="Times New Roman" w:hAnsi="Times New Roman" w:cs="Times New Roman"/>
          <w:i/>
          <w:iCs/>
          <w:color w:val="auto"/>
          <w:sz w:val="24"/>
          <w:szCs w:val="24"/>
        </w:rPr>
        <w:t>Негативное влияние на организм человека вредных веществ</w:t>
      </w:r>
      <w:r w:rsidRPr="00480E11">
        <w:rPr>
          <w:rFonts w:ascii="Times New Roman" w:hAnsi="Times New Roman" w:cs="Times New Roman"/>
          <w:color w:val="auto"/>
          <w:sz w:val="24"/>
          <w:szCs w:val="24"/>
        </w:rPr>
        <w:t>: табака, алкоголя, токсических и наркотических веществ. Вредные привычки и способы предотвращения их появления. Табакокурение и вред, наносимый здоровью человека. Наркотики и их разрушительное действие на организм человека.</w:t>
      </w:r>
    </w:p>
    <w:p w:rsidR="00CE3026" w:rsidRPr="00480E11" w:rsidRDefault="00CE3026">
      <w:pPr>
        <w:spacing w:after="0" w:line="360" w:lineRule="auto"/>
        <w:ind w:firstLine="709"/>
        <w:jc w:val="center"/>
        <w:rPr>
          <w:rFonts w:ascii="Times New Roman" w:hAnsi="Times New Roman" w:cs="Times New Roman"/>
          <w:b/>
          <w:bCs/>
          <w:color w:val="auto"/>
          <w:sz w:val="24"/>
          <w:szCs w:val="24"/>
        </w:rPr>
      </w:pPr>
    </w:p>
    <w:p w:rsidR="00CE3026" w:rsidRPr="00480E11" w:rsidRDefault="00CE3026">
      <w:pPr>
        <w:spacing w:after="0" w:line="360" w:lineRule="auto"/>
        <w:ind w:firstLine="709"/>
        <w:jc w:val="center"/>
        <w:rPr>
          <w:rFonts w:ascii="Times New Roman" w:hAnsi="Times New Roman" w:cs="Times New Roman"/>
          <w:i/>
          <w:iCs/>
          <w:color w:val="auto"/>
          <w:sz w:val="24"/>
          <w:szCs w:val="24"/>
        </w:rPr>
      </w:pPr>
      <w:r w:rsidRPr="00480E11">
        <w:rPr>
          <w:rFonts w:ascii="Times New Roman" w:hAnsi="Times New Roman" w:cs="Times New Roman"/>
          <w:b/>
          <w:bCs/>
          <w:color w:val="auto"/>
          <w:sz w:val="24"/>
          <w:szCs w:val="24"/>
        </w:rPr>
        <w:t>Охрана здоровья</w:t>
      </w:r>
    </w:p>
    <w:p w:rsidR="00CE3026" w:rsidRPr="00480E11" w:rsidRDefault="00CE3026">
      <w:pPr>
        <w:spacing w:after="0" w:line="360" w:lineRule="auto"/>
        <w:ind w:firstLine="709"/>
        <w:jc w:val="both"/>
        <w:rPr>
          <w:rFonts w:ascii="Times New Roman" w:hAnsi="Times New Roman" w:cs="Times New Roman"/>
          <w:i/>
          <w:iCs/>
          <w:color w:val="auto"/>
          <w:sz w:val="24"/>
          <w:szCs w:val="24"/>
        </w:rPr>
      </w:pPr>
      <w:r w:rsidRPr="00480E11">
        <w:rPr>
          <w:rFonts w:ascii="Times New Roman" w:hAnsi="Times New Roman" w:cs="Times New Roman"/>
          <w:i/>
          <w:iCs/>
          <w:color w:val="auto"/>
          <w:sz w:val="24"/>
          <w:szCs w:val="24"/>
        </w:rPr>
        <w:t>Виды медицинской помощи</w:t>
      </w:r>
      <w:r w:rsidRPr="00480E11">
        <w:rPr>
          <w:rFonts w:ascii="Times New Roman" w:hAnsi="Times New Roman" w:cs="Times New Roman"/>
          <w:color w:val="auto"/>
          <w:sz w:val="24"/>
          <w:szCs w:val="24"/>
        </w:rPr>
        <w:t>: доврачебная и врачебная.</w:t>
      </w:r>
    </w:p>
    <w:p w:rsidR="00CE3026" w:rsidRPr="00480E11" w:rsidRDefault="00CE3026">
      <w:pPr>
        <w:spacing w:after="0" w:line="360" w:lineRule="auto"/>
        <w:ind w:firstLine="709"/>
        <w:jc w:val="both"/>
        <w:rPr>
          <w:rFonts w:ascii="Times New Roman" w:hAnsi="Times New Roman" w:cs="Times New Roman"/>
          <w:i/>
          <w:iCs/>
          <w:color w:val="auto"/>
          <w:sz w:val="24"/>
          <w:szCs w:val="24"/>
        </w:rPr>
      </w:pPr>
      <w:r w:rsidRPr="00480E11">
        <w:rPr>
          <w:rFonts w:ascii="Times New Roman" w:hAnsi="Times New Roman" w:cs="Times New Roman"/>
          <w:i/>
          <w:iCs/>
          <w:color w:val="auto"/>
          <w:sz w:val="24"/>
          <w:szCs w:val="24"/>
        </w:rPr>
        <w:t>Виды доврачебной помощи</w:t>
      </w:r>
      <w:r w:rsidRPr="00480E11">
        <w:rPr>
          <w:rFonts w:ascii="Times New Roman" w:hAnsi="Times New Roman" w:cs="Times New Roman"/>
          <w:color w:val="auto"/>
          <w:sz w:val="24"/>
          <w:szCs w:val="24"/>
        </w:rPr>
        <w:t>. Способы измерения температуры тела. Обработка ран, порезов и ссадин с применением специальных средств (раствора йода, бриллиантового зеленого («зеленки»). Профилактические средства для предупреждения вирусных и простудных заболеваний.</w:t>
      </w:r>
    </w:p>
    <w:p w:rsidR="00CE3026" w:rsidRPr="00480E11" w:rsidRDefault="00CE3026">
      <w:pPr>
        <w:spacing w:after="0" w:line="360" w:lineRule="auto"/>
        <w:ind w:firstLine="709"/>
        <w:jc w:val="both"/>
        <w:rPr>
          <w:rFonts w:ascii="Times New Roman" w:hAnsi="Times New Roman" w:cs="Times New Roman"/>
          <w:i/>
          <w:iCs/>
          <w:color w:val="auto"/>
          <w:sz w:val="24"/>
          <w:szCs w:val="24"/>
        </w:rPr>
      </w:pPr>
      <w:r w:rsidRPr="00480E11">
        <w:rPr>
          <w:rFonts w:ascii="Times New Roman" w:hAnsi="Times New Roman" w:cs="Times New Roman"/>
          <w:i/>
          <w:iCs/>
          <w:color w:val="auto"/>
          <w:sz w:val="24"/>
          <w:szCs w:val="24"/>
        </w:rPr>
        <w:t xml:space="preserve">Лекарственные растения и лекарственные препараты первой необходимости в домашней аптечке. </w:t>
      </w:r>
      <w:r w:rsidRPr="00480E11">
        <w:rPr>
          <w:rFonts w:ascii="Times New Roman" w:hAnsi="Times New Roman" w:cs="Times New Roman"/>
          <w:color w:val="auto"/>
          <w:sz w:val="24"/>
          <w:szCs w:val="24"/>
        </w:rPr>
        <w:t>Виды, названия, способы хранения. Самолечение и его негативные последствия.</w:t>
      </w:r>
    </w:p>
    <w:p w:rsidR="00CE3026" w:rsidRPr="00480E11" w:rsidRDefault="00CE3026">
      <w:pPr>
        <w:spacing w:after="0" w:line="360" w:lineRule="auto"/>
        <w:ind w:firstLine="709"/>
        <w:jc w:val="both"/>
        <w:rPr>
          <w:rFonts w:ascii="Times New Roman" w:hAnsi="Times New Roman" w:cs="Times New Roman"/>
          <w:i/>
          <w:iCs/>
          <w:color w:val="auto"/>
          <w:sz w:val="24"/>
          <w:szCs w:val="24"/>
        </w:rPr>
      </w:pPr>
      <w:r w:rsidRPr="00480E11">
        <w:rPr>
          <w:rFonts w:ascii="Times New Roman" w:hAnsi="Times New Roman" w:cs="Times New Roman"/>
          <w:i/>
          <w:iCs/>
          <w:color w:val="auto"/>
          <w:sz w:val="24"/>
          <w:szCs w:val="24"/>
        </w:rPr>
        <w:t xml:space="preserve">Первая помощь. </w:t>
      </w:r>
      <w:r w:rsidRPr="00480E11">
        <w:rPr>
          <w:rFonts w:ascii="Times New Roman" w:hAnsi="Times New Roman" w:cs="Times New Roman"/>
          <w:color w:val="auto"/>
          <w:sz w:val="24"/>
          <w:szCs w:val="24"/>
        </w:rPr>
        <w:t>Первая помощь при ушибах и травмах. Первая помощь при обморожениях, отравлениях, солнечном ударе. Меры по предупреждению несчастных случаев в быту.</w:t>
      </w:r>
    </w:p>
    <w:p w:rsidR="00CE3026" w:rsidRPr="00480E11" w:rsidRDefault="00CE3026">
      <w:pPr>
        <w:spacing w:after="0" w:line="360" w:lineRule="auto"/>
        <w:ind w:firstLine="709"/>
        <w:jc w:val="both"/>
        <w:rPr>
          <w:rFonts w:ascii="Times New Roman" w:hAnsi="Times New Roman" w:cs="Times New Roman"/>
          <w:i/>
          <w:iCs/>
          <w:color w:val="auto"/>
          <w:sz w:val="24"/>
          <w:szCs w:val="24"/>
        </w:rPr>
      </w:pPr>
      <w:r w:rsidRPr="00480E11">
        <w:rPr>
          <w:rFonts w:ascii="Times New Roman" w:hAnsi="Times New Roman" w:cs="Times New Roman"/>
          <w:i/>
          <w:iCs/>
          <w:color w:val="auto"/>
          <w:sz w:val="24"/>
          <w:szCs w:val="24"/>
        </w:rPr>
        <w:t>Уход за больным на дому</w:t>
      </w:r>
      <w:r w:rsidRPr="00480E11">
        <w:rPr>
          <w:rFonts w:ascii="Times New Roman" w:hAnsi="Times New Roman" w:cs="Times New Roman"/>
          <w:color w:val="auto"/>
          <w:sz w:val="24"/>
          <w:szCs w:val="24"/>
        </w:rPr>
        <w:t xml:space="preserve">: переодевание, умывание, кормление больного. </w:t>
      </w:r>
    </w:p>
    <w:p w:rsidR="00CE3026" w:rsidRPr="00480E11" w:rsidRDefault="00CE3026">
      <w:pPr>
        <w:spacing w:after="0" w:line="360" w:lineRule="auto"/>
        <w:ind w:firstLine="709"/>
        <w:jc w:val="both"/>
        <w:rPr>
          <w:rFonts w:ascii="Times New Roman" w:hAnsi="Times New Roman" w:cs="Times New Roman"/>
          <w:i/>
          <w:iCs/>
          <w:color w:val="auto"/>
          <w:sz w:val="24"/>
          <w:szCs w:val="24"/>
        </w:rPr>
      </w:pPr>
      <w:r w:rsidRPr="00480E11">
        <w:rPr>
          <w:rFonts w:ascii="Times New Roman" w:hAnsi="Times New Roman" w:cs="Times New Roman"/>
          <w:i/>
          <w:iCs/>
          <w:color w:val="auto"/>
          <w:sz w:val="24"/>
          <w:szCs w:val="24"/>
        </w:rPr>
        <w:t>Виды врачебной помощи на дому</w:t>
      </w:r>
      <w:r w:rsidRPr="00480E11">
        <w:rPr>
          <w:rFonts w:ascii="Times New Roman" w:hAnsi="Times New Roman" w:cs="Times New Roman"/>
          <w:color w:val="auto"/>
          <w:sz w:val="24"/>
          <w:szCs w:val="24"/>
        </w:rPr>
        <w:t>. Вызов врача на дом. Медицинские показания для вызова врача на дом. Вызов «скорой» или неотложной помощи. Госпитализация. Амбулаторный прием.</w:t>
      </w:r>
    </w:p>
    <w:p w:rsidR="00CE3026" w:rsidRPr="00480E11" w:rsidRDefault="00CE3026">
      <w:pPr>
        <w:spacing w:after="0" w:line="360" w:lineRule="auto"/>
        <w:ind w:firstLine="709"/>
        <w:jc w:val="both"/>
        <w:rPr>
          <w:rFonts w:ascii="Times New Roman" w:hAnsi="Times New Roman" w:cs="Times New Roman"/>
          <w:b/>
          <w:bCs/>
          <w:color w:val="auto"/>
          <w:sz w:val="24"/>
          <w:szCs w:val="24"/>
        </w:rPr>
      </w:pPr>
      <w:r w:rsidRPr="00480E11">
        <w:rPr>
          <w:rFonts w:ascii="Times New Roman" w:hAnsi="Times New Roman" w:cs="Times New Roman"/>
          <w:i/>
          <w:iCs/>
          <w:color w:val="auto"/>
          <w:sz w:val="24"/>
          <w:szCs w:val="24"/>
        </w:rPr>
        <w:t xml:space="preserve">Документы, подтверждающие нетрудоспособность: </w:t>
      </w:r>
      <w:r w:rsidRPr="00480E11">
        <w:rPr>
          <w:rFonts w:ascii="Times New Roman" w:hAnsi="Times New Roman" w:cs="Times New Roman"/>
          <w:color w:val="auto"/>
          <w:sz w:val="24"/>
          <w:szCs w:val="24"/>
        </w:rPr>
        <w:t xml:space="preserve">справка и листок нетрудоспособности. </w:t>
      </w:r>
    </w:p>
    <w:p w:rsidR="00CE3026" w:rsidRPr="00480E11" w:rsidRDefault="00CE3026">
      <w:pPr>
        <w:spacing w:after="0" w:line="360" w:lineRule="auto"/>
        <w:ind w:firstLine="709"/>
        <w:jc w:val="center"/>
        <w:rPr>
          <w:rFonts w:ascii="Times New Roman" w:hAnsi="Times New Roman" w:cs="Times New Roman"/>
          <w:i/>
          <w:iCs/>
          <w:color w:val="auto"/>
          <w:sz w:val="24"/>
          <w:szCs w:val="24"/>
        </w:rPr>
      </w:pPr>
      <w:r w:rsidRPr="00480E11">
        <w:rPr>
          <w:rFonts w:ascii="Times New Roman" w:hAnsi="Times New Roman" w:cs="Times New Roman"/>
          <w:b/>
          <w:bCs/>
          <w:color w:val="auto"/>
          <w:sz w:val="24"/>
          <w:szCs w:val="24"/>
        </w:rPr>
        <w:t>Жилище</w:t>
      </w:r>
    </w:p>
    <w:p w:rsidR="00CE3026" w:rsidRPr="00480E11" w:rsidRDefault="00CE3026">
      <w:pPr>
        <w:spacing w:after="0" w:line="360" w:lineRule="auto"/>
        <w:ind w:firstLine="709"/>
        <w:jc w:val="both"/>
        <w:rPr>
          <w:rFonts w:ascii="Times New Roman" w:hAnsi="Times New Roman" w:cs="Times New Roman"/>
          <w:i/>
          <w:iCs/>
          <w:color w:val="auto"/>
          <w:sz w:val="24"/>
          <w:szCs w:val="24"/>
        </w:rPr>
      </w:pPr>
      <w:r w:rsidRPr="00480E11">
        <w:rPr>
          <w:rFonts w:ascii="Times New Roman" w:hAnsi="Times New Roman" w:cs="Times New Roman"/>
          <w:i/>
          <w:iCs/>
          <w:color w:val="auto"/>
          <w:sz w:val="24"/>
          <w:szCs w:val="24"/>
        </w:rPr>
        <w:t xml:space="preserve">Общее представление о доме. </w:t>
      </w:r>
      <w:r w:rsidRPr="00480E11">
        <w:rPr>
          <w:rFonts w:ascii="Times New Roman" w:hAnsi="Times New Roman" w:cs="Times New Roman"/>
          <w:color w:val="auto"/>
          <w:sz w:val="24"/>
          <w:szCs w:val="24"/>
        </w:rPr>
        <w:t xml:space="preserve">Типы жилых помещений в городе и сельской местности. Виды жилья: собственное и государственное. Домашний почтовый адрес. Коммунальные удобства в городе и сельской местности. Общие коммунальные удобства в многоквартирных домах (лифт, мусоропровод, домофон, почтовые ящики). </w:t>
      </w:r>
      <w:r w:rsidRPr="00480E11">
        <w:rPr>
          <w:rFonts w:ascii="Times New Roman" w:hAnsi="Times New Roman" w:cs="Times New Roman"/>
          <w:i/>
          <w:iCs/>
          <w:color w:val="auto"/>
          <w:sz w:val="24"/>
          <w:szCs w:val="24"/>
        </w:rPr>
        <w:t>Комнатные растения</w:t>
      </w:r>
      <w:r w:rsidRPr="00480E11">
        <w:rPr>
          <w:rFonts w:ascii="Times New Roman" w:hAnsi="Times New Roman" w:cs="Times New Roman"/>
          <w:color w:val="auto"/>
          <w:sz w:val="24"/>
          <w:szCs w:val="24"/>
        </w:rPr>
        <w:t>. Виды комнатных растений. Особенности ухода: полив, подкормка, температурный и световой режим. Горшки и кашпо для комнатных растений.</w:t>
      </w:r>
    </w:p>
    <w:p w:rsidR="00CE3026" w:rsidRPr="00480E11" w:rsidRDefault="00CE3026">
      <w:pPr>
        <w:spacing w:after="0" w:line="360" w:lineRule="auto"/>
        <w:ind w:firstLine="709"/>
        <w:jc w:val="both"/>
        <w:rPr>
          <w:rFonts w:ascii="Times New Roman" w:hAnsi="Times New Roman" w:cs="Times New Roman"/>
          <w:i/>
          <w:iCs/>
          <w:color w:val="auto"/>
          <w:sz w:val="24"/>
          <w:szCs w:val="24"/>
        </w:rPr>
      </w:pPr>
      <w:r w:rsidRPr="00480E11">
        <w:rPr>
          <w:rFonts w:ascii="Times New Roman" w:hAnsi="Times New Roman" w:cs="Times New Roman"/>
          <w:i/>
          <w:iCs/>
          <w:color w:val="auto"/>
          <w:sz w:val="24"/>
          <w:szCs w:val="24"/>
        </w:rPr>
        <w:t>Домашние животные</w:t>
      </w:r>
      <w:r w:rsidRPr="00480E11">
        <w:rPr>
          <w:rFonts w:ascii="Times New Roman" w:hAnsi="Times New Roman" w:cs="Times New Roman"/>
          <w:color w:val="auto"/>
          <w:sz w:val="24"/>
          <w:szCs w:val="24"/>
        </w:rPr>
        <w:t>. Содержание животных (собак, кошек, птиц) в городской квартире: кормление, выгул, уход за внешним видом и здоровьем  домашнего питомца. Домашние животные и птицы в сельской местности: виды домашних животных, особенности содержания и уход. Наиболее распространенные болезни некоторых животных. Ветеринарная служба.</w:t>
      </w:r>
    </w:p>
    <w:p w:rsidR="00CE3026" w:rsidRPr="00480E11" w:rsidRDefault="00CE3026">
      <w:pPr>
        <w:spacing w:after="0" w:line="360" w:lineRule="auto"/>
        <w:ind w:firstLine="709"/>
        <w:jc w:val="both"/>
        <w:rPr>
          <w:rFonts w:ascii="Times New Roman" w:hAnsi="Times New Roman" w:cs="Times New Roman"/>
          <w:i/>
          <w:iCs/>
          <w:color w:val="auto"/>
          <w:sz w:val="24"/>
          <w:szCs w:val="24"/>
        </w:rPr>
      </w:pPr>
      <w:r w:rsidRPr="00480E11">
        <w:rPr>
          <w:rFonts w:ascii="Times New Roman" w:hAnsi="Times New Roman" w:cs="Times New Roman"/>
          <w:i/>
          <w:iCs/>
          <w:color w:val="auto"/>
          <w:sz w:val="24"/>
          <w:szCs w:val="24"/>
        </w:rPr>
        <w:t>Планировка жилища</w:t>
      </w:r>
      <w:r w:rsidRPr="00480E11">
        <w:rPr>
          <w:rFonts w:ascii="Times New Roman" w:hAnsi="Times New Roman" w:cs="Times New Roman"/>
          <w:color w:val="auto"/>
          <w:sz w:val="24"/>
          <w:szCs w:val="24"/>
        </w:rPr>
        <w:t xml:space="preserve">. Виды жилых комнат: гостиная, спальня, детская комната. Виды нежилых помещений: кухня, ванная комната, санузел. Назначение жилых комнат и нежилых (подсобных) помещений. </w:t>
      </w:r>
    </w:p>
    <w:p w:rsidR="00CE3026" w:rsidRPr="00480E11" w:rsidRDefault="00CE3026">
      <w:pPr>
        <w:spacing w:after="0" w:line="360" w:lineRule="auto"/>
        <w:ind w:firstLine="709"/>
        <w:jc w:val="both"/>
        <w:rPr>
          <w:rFonts w:ascii="Times New Roman" w:hAnsi="Times New Roman" w:cs="Times New Roman"/>
          <w:i/>
          <w:iCs/>
          <w:color w:val="auto"/>
          <w:sz w:val="24"/>
          <w:szCs w:val="24"/>
        </w:rPr>
      </w:pPr>
      <w:r w:rsidRPr="00480E11">
        <w:rPr>
          <w:rFonts w:ascii="Times New Roman" w:hAnsi="Times New Roman" w:cs="Times New Roman"/>
          <w:i/>
          <w:iCs/>
          <w:color w:val="auto"/>
          <w:sz w:val="24"/>
          <w:szCs w:val="24"/>
        </w:rPr>
        <w:t>Кухня</w:t>
      </w:r>
      <w:r w:rsidRPr="00480E11">
        <w:rPr>
          <w:rFonts w:ascii="Times New Roman" w:hAnsi="Times New Roman" w:cs="Times New Roman"/>
          <w:color w:val="auto"/>
          <w:sz w:val="24"/>
          <w:szCs w:val="24"/>
        </w:rPr>
        <w:t xml:space="preserve">. Нагревательные приборы: виды плит в городской квартире; печь и плита в сельской местности; микроволновые печи. Правила техники безопасности пользования нагревательными приборами. Электробытовые приборы на кухне (холодильник, морозильник, мясорубка, овощерезка и др.): назначение, правила использования и ухода, техника безопасности. </w:t>
      </w:r>
    </w:p>
    <w:p w:rsidR="00CE3026" w:rsidRPr="00480E11" w:rsidRDefault="00CE3026">
      <w:pPr>
        <w:spacing w:after="0" w:line="360" w:lineRule="auto"/>
        <w:ind w:firstLine="709"/>
        <w:jc w:val="both"/>
        <w:rPr>
          <w:rFonts w:ascii="Times New Roman" w:hAnsi="Times New Roman" w:cs="Times New Roman"/>
          <w:i/>
          <w:iCs/>
          <w:color w:val="auto"/>
          <w:sz w:val="24"/>
          <w:szCs w:val="24"/>
        </w:rPr>
      </w:pPr>
      <w:r w:rsidRPr="00480E11">
        <w:rPr>
          <w:rFonts w:ascii="Times New Roman" w:hAnsi="Times New Roman" w:cs="Times New Roman"/>
          <w:i/>
          <w:iCs/>
          <w:color w:val="auto"/>
          <w:sz w:val="24"/>
          <w:szCs w:val="24"/>
        </w:rPr>
        <w:t>Кухонная утварь</w:t>
      </w:r>
      <w:r w:rsidRPr="00480E11">
        <w:rPr>
          <w:rFonts w:ascii="Times New Roman" w:hAnsi="Times New Roman" w:cs="Times New Roman"/>
          <w:color w:val="auto"/>
          <w:sz w:val="24"/>
          <w:szCs w:val="24"/>
        </w:rPr>
        <w:t>. Правила гигиены и хранения. Деревянный инвентарь. Уход за деревянными изделиями. Кухонная посуда: виды, функциональное назначение, правила ухода. Предметы для сервировки стола: назначение, уход. Посуда для сыпучих продуктов и уход за ней.</w:t>
      </w:r>
    </w:p>
    <w:p w:rsidR="00CE3026" w:rsidRPr="00480E11" w:rsidRDefault="00CE3026">
      <w:pPr>
        <w:spacing w:after="0" w:line="360" w:lineRule="auto"/>
        <w:ind w:firstLine="709"/>
        <w:jc w:val="both"/>
        <w:rPr>
          <w:rFonts w:ascii="Times New Roman" w:hAnsi="Times New Roman" w:cs="Times New Roman"/>
          <w:i/>
          <w:iCs/>
          <w:color w:val="auto"/>
          <w:sz w:val="24"/>
          <w:szCs w:val="24"/>
        </w:rPr>
      </w:pPr>
      <w:r w:rsidRPr="00480E11">
        <w:rPr>
          <w:rFonts w:ascii="Times New Roman" w:hAnsi="Times New Roman" w:cs="Times New Roman"/>
          <w:i/>
          <w:iCs/>
          <w:color w:val="auto"/>
          <w:sz w:val="24"/>
          <w:szCs w:val="24"/>
        </w:rPr>
        <w:t>Кухонное белье</w:t>
      </w:r>
      <w:r w:rsidRPr="00480E11">
        <w:rPr>
          <w:rFonts w:ascii="Times New Roman" w:hAnsi="Times New Roman" w:cs="Times New Roman"/>
          <w:color w:val="auto"/>
          <w:sz w:val="24"/>
          <w:szCs w:val="24"/>
        </w:rPr>
        <w:t xml:space="preserve">: полотенца, скатерти, салфетки. Материал, из которого изготовлено кухонное белье (льняной, хлопчатобумажный, смесовая ткань). Правила ухода и хранения. </w:t>
      </w:r>
    </w:p>
    <w:p w:rsidR="00CE3026" w:rsidRPr="00480E11" w:rsidRDefault="00CE3026">
      <w:pPr>
        <w:spacing w:after="0" w:line="360" w:lineRule="auto"/>
        <w:ind w:firstLine="709"/>
        <w:jc w:val="both"/>
        <w:rPr>
          <w:rFonts w:ascii="Times New Roman" w:hAnsi="Times New Roman" w:cs="Times New Roman"/>
          <w:i/>
          <w:iCs/>
          <w:color w:val="auto"/>
          <w:sz w:val="24"/>
          <w:szCs w:val="24"/>
        </w:rPr>
      </w:pPr>
      <w:r w:rsidRPr="00480E11">
        <w:rPr>
          <w:rFonts w:ascii="Times New Roman" w:hAnsi="Times New Roman" w:cs="Times New Roman"/>
          <w:i/>
          <w:iCs/>
          <w:color w:val="auto"/>
          <w:sz w:val="24"/>
          <w:szCs w:val="24"/>
        </w:rPr>
        <w:t>Кухонная мебель</w:t>
      </w:r>
      <w:r w:rsidRPr="00480E11">
        <w:rPr>
          <w:rFonts w:ascii="Times New Roman" w:hAnsi="Times New Roman" w:cs="Times New Roman"/>
          <w:color w:val="auto"/>
          <w:sz w:val="24"/>
          <w:szCs w:val="24"/>
        </w:rPr>
        <w:t xml:space="preserve">: названия, назначение. </w:t>
      </w:r>
    </w:p>
    <w:p w:rsidR="00CE3026" w:rsidRPr="00480E11" w:rsidRDefault="00CE3026">
      <w:pPr>
        <w:spacing w:after="0" w:line="360" w:lineRule="auto"/>
        <w:ind w:firstLine="709"/>
        <w:jc w:val="both"/>
        <w:rPr>
          <w:rFonts w:ascii="Times New Roman" w:hAnsi="Times New Roman" w:cs="Times New Roman"/>
          <w:i/>
          <w:iCs/>
          <w:color w:val="auto"/>
          <w:sz w:val="24"/>
          <w:szCs w:val="24"/>
        </w:rPr>
      </w:pPr>
      <w:r w:rsidRPr="00480E11">
        <w:rPr>
          <w:rFonts w:ascii="Times New Roman" w:hAnsi="Times New Roman" w:cs="Times New Roman"/>
          <w:i/>
          <w:iCs/>
          <w:color w:val="auto"/>
          <w:sz w:val="24"/>
          <w:szCs w:val="24"/>
        </w:rPr>
        <w:t>Санузел и ванная комната</w:t>
      </w:r>
      <w:r w:rsidRPr="00480E11">
        <w:rPr>
          <w:rFonts w:ascii="Times New Roman" w:hAnsi="Times New Roman" w:cs="Times New Roman"/>
          <w:color w:val="auto"/>
          <w:sz w:val="24"/>
          <w:szCs w:val="24"/>
        </w:rPr>
        <w:t>. Оборудование ванной комнаты и санузла, его назначение. Правила безопасного поведения в ванной комнате.</w:t>
      </w:r>
    </w:p>
    <w:p w:rsidR="00CE3026" w:rsidRPr="00480E11" w:rsidRDefault="00CE3026">
      <w:pPr>
        <w:spacing w:after="0" w:line="360" w:lineRule="auto"/>
        <w:ind w:firstLine="709"/>
        <w:jc w:val="both"/>
        <w:rPr>
          <w:rFonts w:ascii="Times New Roman" w:hAnsi="Times New Roman" w:cs="Times New Roman"/>
          <w:i/>
          <w:iCs/>
          <w:color w:val="auto"/>
          <w:sz w:val="24"/>
          <w:szCs w:val="24"/>
        </w:rPr>
      </w:pPr>
      <w:r w:rsidRPr="00480E11">
        <w:rPr>
          <w:rFonts w:ascii="Times New Roman" w:hAnsi="Times New Roman" w:cs="Times New Roman"/>
          <w:i/>
          <w:iCs/>
          <w:color w:val="auto"/>
          <w:sz w:val="24"/>
          <w:szCs w:val="24"/>
        </w:rPr>
        <w:t>Электробытовые приборы в ванной комнате</w:t>
      </w:r>
      <w:r w:rsidRPr="00480E11">
        <w:rPr>
          <w:rFonts w:ascii="Times New Roman" w:hAnsi="Times New Roman" w:cs="Times New Roman"/>
          <w:color w:val="auto"/>
          <w:sz w:val="24"/>
          <w:szCs w:val="24"/>
        </w:rPr>
        <w:t xml:space="preserve">: стиральные машины, фены для сушки волос. Правила пользования стиральными машинами; стиральные средства для машин (порошки, отбеливатели, кондиционеры), условные обозначения на упаковках. Правила пользования стиральными машинами. Техника безопасности. Ручная стирка белья: замачивание, кипячение, полоскание. Стиральные средства для ручной стирки. Техника безопасности при использовании моющих средств. Магазины по продаже электробытовой техники (стиральных машин). </w:t>
      </w:r>
    </w:p>
    <w:p w:rsidR="00CE3026" w:rsidRPr="00480E11" w:rsidRDefault="00CE3026">
      <w:pPr>
        <w:spacing w:after="0" w:line="360" w:lineRule="auto"/>
        <w:ind w:firstLine="709"/>
        <w:jc w:val="both"/>
        <w:rPr>
          <w:rFonts w:ascii="Times New Roman" w:hAnsi="Times New Roman" w:cs="Times New Roman"/>
          <w:i/>
          <w:iCs/>
          <w:color w:val="auto"/>
          <w:sz w:val="24"/>
          <w:szCs w:val="24"/>
        </w:rPr>
      </w:pPr>
      <w:r w:rsidRPr="00480E11">
        <w:rPr>
          <w:rFonts w:ascii="Times New Roman" w:hAnsi="Times New Roman" w:cs="Times New Roman"/>
          <w:i/>
          <w:iCs/>
          <w:color w:val="auto"/>
          <w:sz w:val="24"/>
          <w:szCs w:val="24"/>
        </w:rPr>
        <w:t>Мебель в жилых помещениях</w:t>
      </w:r>
      <w:r w:rsidRPr="00480E11">
        <w:rPr>
          <w:rFonts w:ascii="Times New Roman" w:hAnsi="Times New Roman" w:cs="Times New Roman"/>
          <w:color w:val="auto"/>
          <w:sz w:val="24"/>
          <w:szCs w:val="24"/>
        </w:rPr>
        <w:t>. Виды мебели в жилых помещениях и их назначение (мягкая, корпусная). Уход за мебелью: средства и правила ухода за различными видами мебели. Магазины по продаже различных видов мебели.</w:t>
      </w:r>
    </w:p>
    <w:p w:rsidR="00CE3026" w:rsidRPr="00480E11" w:rsidRDefault="00CE3026">
      <w:pPr>
        <w:spacing w:after="0" w:line="360" w:lineRule="auto"/>
        <w:ind w:firstLine="709"/>
        <w:jc w:val="both"/>
        <w:rPr>
          <w:rFonts w:ascii="Times New Roman" w:hAnsi="Times New Roman" w:cs="Times New Roman"/>
          <w:i/>
          <w:iCs/>
          <w:color w:val="auto"/>
          <w:sz w:val="24"/>
          <w:szCs w:val="24"/>
        </w:rPr>
      </w:pPr>
      <w:r w:rsidRPr="00480E11">
        <w:rPr>
          <w:rFonts w:ascii="Times New Roman" w:hAnsi="Times New Roman" w:cs="Times New Roman"/>
          <w:i/>
          <w:iCs/>
          <w:color w:val="auto"/>
          <w:sz w:val="24"/>
          <w:szCs w:val="24"/>
        </w:rPr>
        <w:t>Убранство жилых комнат</w:t>
      </w:r>
      <w:r w:rsidRPr="00480E11">
        <w:rPr>
          <w:rFonts w:ascii="Times New Roman" w:hAnsi="Times New Roman" w:cs="Times New Roman"/>
          <w:color w:val="auto"/>
          <w:sz w:val="24"/>
          <w:szCs w:val="24"/>
        </w:rPr>
        <w:t>: зеркала, картины, фотографии; ковры, паласы; светильники. Правила ухода за убранством жилых комнат.</w:t>
      </w:r>
    </w:p>
    <w:p w:rsidR="00CE3026" w:rsidRPr="00480E11" w:rsidRDefault="00CE3026">
      <w:pPr>
        <w:spacing w:after="0" w:line="360" w:lineRule="auto"/>
        <w:ind w:firstLine="709"/>
        <w:jc w:val="both"/>
        <w:rPr>
          <w:rFonts w:ascii="Times New Roman" w:hAnsi="Times New Roman" w:cs="Times New Roman"/>
          <w:i/>
          <w:iCs/>
          <w:color w:val="auto"/>
          <w:sz w:val="24"/>
          <w:szCs w:val="24"/>
        </w:rPr>
      </w:pPr>
      <w:r w:rsidRPr="00480E11">
        <w:rPr>
          <w:rFonts w:ascii="Times New Roman" w:hAnsi="Times New Roman" w:cs="Times New Roman"/>
          <w:i/>
          <w:iCs/>
          <w:color w:val="auto"/>
          <w:sz w:val="24"/>
          <w:szCs w:val="24"/>
        </w:rPr>
        <w:t>Уход за жилищем</w:t>
      </w:r>
      <w:r w:rsidRPr="00480E11">
        <w:rPr>
          <w:rFonts w:ascii="Times New Roman" w:hAnsi="Times New Roman" w:cs="Times New Roman"/>
          <w:color w:val="auto"/>
          <w:sz w:val="24"/>
          <w:szCs w:val="24"/>
        </w:rPr>
        <w:t>. Гигиенические требования к жилому помещению и меры по их обеспечению. Виды уборки жилища (сухая, влажная), инвентарь, моющие средства, электробытовые приборы для уборки помещений. Правила техники безопасности использования чистящих и моющих средств. Уборка санузла и ванной комнаты. Правила техники безопасности использования бытовых электроприборов по уборке жилого помещения. Уход за различными видами напольных покрытий. Ежедневная уборка. Сезонная уборка жилых помещений. Подготовка квартиры и дома к зиме и лету.</w:t>
      </w:r>
    </w:p>
    <w:p w:rsidR="00CE3026" w:rsidRPr="00480E11" w:rsidRDefault="00CE3026">
      <w:pPr>
        <w:spacing w:after="0" w:line="360" w:lineRule="auto"/>
        <w:ind w:firstLine="709"/>
        <w:jc w:val="both"/>
        <w:rPr>
          <w:rFonts w:ascii="Times New Roman" w:hAnsi="Times New Roman" w:cs="Times New Roman"/>
          <w:color w:val="auto"/>
          <w:sz w:val="24"/>
          <w:szCs w:val="24"/>
        </w:rPr>
      </w:pPr>
      <w:r w:rsidRPr="00480E11">
        <w:rPr>
          <w:rFonts w:ascii="Times New Roman" w:hAnsi="Times New Roman" w:cs="Times New Roman"/>
          <w:i/>
          <w:iCs/>
          <w:color w:val="auto"/>
          <w:sz w:val="24"/>
          <w:szCs w:val="24"/>
        </w:rPr>
        <w:t>Насекомые и грызуны в доме</w:t>
      </w:r>
      <w:r w:rsidRPr="00480E11">
        <w:rPr>
          <w:rFonts w:ascii="Times New Roman" w:hAnsi="Times New Roman" w:cs="Times New Roman"/>
          <w:color w:val="auto"/>
          <w:sz w:val="24"/>
          <w:szCs w:val="24"/>
        </w:rPr>
        <w:t xml:space="preserve">: виды; вред, приносимый грызунами и насекомыми. Профилактика появления грызунов и насекомых в доме. Виды химических средств для борьбы с грызунами и насекомыми. Правила использования ядохимикатов и аэрозолей для профилактики и борьбы с грызунами и насекомыми. Предупреждение отравлений ядохимикатами. </w:t>
      </w:r>
    </w:p>
    <w:p w:rsidR="00CE3026" w:rsidRPr="00480E11" w:rsidRDefault="00CE3026">
      <w:pPr>
        <w:spacing w:after="0" w:line="360" w:lineRule="auto"/>
        <w:ind w:firstLine="709"/>
        <w:jc w:val="both"/>
        <w:rPr>
          <w:rFonts w:ascii="Times New Roman" w:hAnsi="Times New Roman" w:cs="Times New Roman"/>
          <w:b/>
          <w:bCs/>
          <w:color w:val="auto"/>
          <w:sz w:val="24"/>
          <w:szCs w:val="24"/>
        </w:rPr>
      </w:pPr>
      <w:r w:rsidRPr="00480E11">
        <w:rPr>
          <w:rFonts w:ascii="Times New Roman" w:hAnsi="Times New Roman" w:cs="Times New Roman"/>
          <w:color w:val="auto"/>
          <w:sz w:val="24"/>
          <w:szCs w:val="24"/>
        </w:rPr>
        <w:t>Городские службы по борьбе с грызунами и насекомыми.</w:t>
      </w:r>
    </w:p>
    <w:p w:rsidR="00CE3026" w:rsidRPr="00480E11" w:rsidRDefault="00CE3026">
      <w:pPr>
        <w:spacing w:after="0" w:line="360" w:lineRule="auto"/>
        <w:ind w:firstLine="709"/>
        <w:jc w:val="center"/>
        <w:rPr>
          <w:rFonts w:ascii="Times New Roman" w:hAnsi="Times New Roman" w:cs="Times New Roman"/>
          <w:i/>
          <w:iCs/>
          <w:color w:val="auto"/>
          <w:sz w:val="24"/>
          <w:szCs w:val="24"/>
        </w:rPr>
      </w:pPr>
      <w:r w:rsidRPr="00480E11">
        <w:rPr>
          <w:rFonts w:ascii="Times New Roman" w:hAnsi="Times New Roman" w:cs="Times New Roman"/>
          <w:b/>
          <w:bCs/>
          <w:color w:val="auto"/>
          <w:sz w:val="24"/>
          <w:szCs w:val="24"/>
        </w:rPr>
        <w:t>Одежда и обувь</w:t>
      </w:r>
    </w:p>
    <w:p w:rsidR="00CE3026" w:rsidRPr="00480E11" w:rsidRDefault="00CE3026">
      <w:pPr>
        <w:spacing w:after="0" w:line="360" w:lineRule="auto"/>
        <w:ind w:firstLine="709"/>
        <w:jc w:val="both"/>
        <w:rPr>
          <w:rFonts w:ascii="Times New Roman" w:hAnsi="Times New Roman" w:cs="Times New Roman"/>
          <w:i/>
          <w:iCs/>
          <w:color w:val="auto"/>
          <w:sz w:val="24"/>
          <w:szCs w:val="24"/>
        </w:rPr>
      </w:pPr>
      <w:r w:rsidRPr="00480E11">
        <w:rPr>
          <w:rFonts w:ascii="Times New Roman" w:hAnsi="Times New Roman" w:cs="Times New Roman"/>
          <w:i/>
          <w:iCs/>
          <w:color w:val="auto"/>
          <w:sz w:val="24"/>
          <w:szCs w:val="24"/>
        </w:rPr>
        <w:t>Одежда</w:t>
      </w:r>
      <w:r w:rsidRPr="00480E11">
        <w:rPr>
          <w:rFonts w:ascii="Times New Roman" w:hAnsi="Times New Roman" w:cs="Times New Roman"/>
          <w:color w:val="auto"/>
          <w:sz w:val="24"/>
          <w:szCs w:val="24"/>
        </w:rPr>
        <w:t>. Виды одежды в зависимости от пола и возраста, назначения (деловая, праздничная, спортивная и т.д.), способа ношения (верхняя, нижняя), сезона (летняя, зимняя, демисезонная), вида тканей. Особенности разных видов одежды. Головные уборы: виды и назначение. Роль одежды и головных уборов для сохранения здоровья человека. Магазины по продаже различных видов одежды.</w:t>
      </w:r>
    </w:p>
    <w:p w:rsidR="00CE3026" w:rsidRPr="00480E11" w:rsidRDefault="00CE3026">
      <w:pPr>
        <w:spacing w:after="0" w:line="360" w:lineRule="auto"/>
        <w:ind w:firstLine="709"/>
        <w:jc w:val="both"/>
        <w:rPr>
          <w:rFonts w:ascii="Times New Roman" w:hAnsi="Times New Roman" w:cs="Times New Roman"/>
          <w:i/>
          <w:iCs/>
          <w:color w:val="auto"/>
          <w:sz w:val="24"/>
          <w:szCs w:val="24"/>
        </w:rPr>
      </w:pPr>
      <w:r w:rsidRPr="00480E11">
        <w:rPr>
          <w:rFonts w:ascii="Times New Roman" w:hAnsi="Times New Roman" w:cs="Times New Roman"/>
          <w:i/>
          <w:iCs/>
          <w:color w:val="auto"/>
          <w:sz w:val="24"/>
          <w:szCs w:val="24"/>
        </w:rPr>
        <w:t>Значение опрятного вида человека</w:t>
      </w:r>
      <w:r w:rsidRPr="00480E11">
        <w:rPr>
          <w:rFonts w:ascii="Times New Roman" w:hAnsi="Times New Roman" w:cs="Times New Roman"/>
          <w:color w:val="auto"/>
          <w:sz w:val="24"/>
          <w:szCs w:val="24"/>
        </w:rPr>
        <w:t>.</w:t>
      </w:r>
    </w:p>
    <w:p w:rsidR="00CE3026" w:rsidRPr="00480E11" w:rsidRDefault="00CE3026">
      <w:pPr>
        <w:spacing w:after="0" w:line="360" w:lineRule="auto"/>
        <w:ind w:firstLine="709"/>
        <w:jc w:val="both"/>
        <w:rPr>
          <w:rFonts w:ascii="Times New Roman" w:hAnsi="Times New Roman" w:cs="Times New Roman"/>
          <w:i/>
          <w:iCs/>
          <w:color w:val="auto"/>
          <w:sz w:val="24"/>
          <w:szCs w:val="24"/>
        </w:rPr>
      </w:pPr>
      <w:r w:rsidRPr="00480E11">
        <w:rPr>
          <w:rFonts w:ascii="Times New Roman" w:hAnsi="Times New Roman" w:cs="Times New Roman"/>
          <w:i/>
          <w:iCs/>
          <w:color w:val="auto"/>
          <w:sz w:val="24"/>
          <w:szCs w:val="24"/>
        </w:rPr>
        <w:t>Уход за одеждой</w:t>
      </w:r>
      <w:r w:rsidRPr="00480E11">
        <w:rPr>
          <w:rFonts w:ascii="Times New Roman" w:hAnsi="Times New Roman" w:cs="Times New Roman"/>
          <w:color w:val="auto"/>
          <w:sz w:val="24"/>
          <w:szCs w:val="24"/>
        </w:rPr>
        <w:t>. Хранение одежды: места для хранения разных видов одежды; правила хранения. Предупреждение появление вредителей на одежде (моли). Правила и приемы повседневного ухода за одеждой: стирка, глажение, чистка, починка. Ручная и машинная стирка изделий. Чтение условных обозначений на этикетках по стирке белья. Правила сушки белья из различных тканей. Чтение условных обозначений на этикетках. Электробытовые приборы для глажения: виды утюгов, правила использования. Глажение изделий из различных видов тканей. Правила и приемы глажения белья, брюк, спортивной одежды. Правила и приемы глажения блузок и рубашек. Правила пришивания пуговиц, крючков, петель; зашивание распоровшегося шва Продление срока службы одежды: штопка, наложение заплат. Выведение пятен в домашних условиях. Виды пятновыводителей. Правила выведение мелких пятен в домашних условиях. Санитарно-гигиенические требования и правила техники безопасности при пользовании средствами для выведения пятен.</w:t>
      </w:r>
    </w:p>
    <w:p w:rsidR="00CE3026" w:rsidRPr="00480E11" w:rsidRDefault="00CE3026">
      <w:pPr>
        <w:spacing w:after="0" w:line="360" w:lineRule="auto"/>
        <w:ind w:firstLine="709"/>
        <w:jc w:val="both"/>
        <w:rPr>
          <w:rFonts w:ascii="Times New Roman" w:hAnsi="Times New Roman" w:cs="Times New Roman"/>
          <w:i/>
          <w:iCs/>
          <w:color w:val="auto"/>
          <w:sz w:val="24"/>
          <w:szCs w:val="24"/>
        </w:rPr>
      </w:pPr>
      <w:r w:rsidRPr="00480E11">
        <w:rPr>
          <w:rFonts w:ascii="Times New Roman" w:hAnsi="Times New Roman" w:cs="Times New Roman"/>
          <w:i/>
          <w:iCs/>
          <w:color w:val="auto"/>
          <w:sz w:val="24"/>
          <w:szCs w:val="24"/>
        </w:rPr>
        <w:t>Предприятия бытового обслуживания</w:t>
      </w:r>
      <w:r w:rsidRPr="00480E11">
        <w:rPr>
          <w:rFonts w:ascii="Times New Roman" w:hAnsi="Times New Roman" w:cs="Times New Roman"/>
          <w:color w:val="auto"/>
          <w:sz w:val="24"/>
          <w:szCs w:val="24"/>
        </w:rPr>
        <w:t>. Прачечная. Виды услуг. Правила пользования прачечной. Прейскурант. Химчистка. Услуги химчистки. Правила приема изделий и выдачи изделий. Стоимость услуг в зависимости от вида одежды.</w:t>
      </w:r>
    </w:p>
    <w:p w:rsidR="00CE3026" w:rsidRPr="00480E11" w:rsidRDefault="00CE3026">
      <w:pPr>
        <w:spacing w:after="0" w:line="360" w:lineRule="auto"/>
        <w:ind w:firstLine="709"/>
        <w:jc w:val="both"/>
        <w:rPr>
          <w:rFonts w:ascii="Times New Roman" w:hAnsi="Times New Roman" w:cs="Times New Roman"/>
          <w:i/>
          <w:iCs/>
          <w:color w:val="auto"/>
          <w:sz w:val="24"/>
          <w:szCs w:val="24"/>
        </w:rPr>
      </w:pPr>
      <w:r w:rsidRPr="00480E11">
        <w:rPr>
          <w:rFonts w:ascii="Times New Roman" w:hAnsi="Times New Roman" w:cs="Times New Roman"/>
          <w:i/>
          <w:iCs/>
          <w:color w:val="auto"/>
          <w:sz w:val="24"/>
          <w:szCs w:val="24"/>
        </w:rPr>
        <w:t>Выбор и покупка одежды</w:t>
      </w:r>
      <w:r w:rsidRPr="00480E11">
        <w:rPr>
          <w:rFonts w:ascii="Times New Roman" w:hAnsi="Times New Roman" w:cs="Times New Roman"/>
          <w:color w:val="auto"/>
          <w:sz w:val="24"/>
          <w:szCs w:val="24"/>
        </w:rPr>
        <w:t xml:space="preserve">. Выбор одежды при покупке в соответствии с назначением и необходимыми размерами. Подбор одежды в соответствии с индивидуальными особенностями. </w:t>
      </w:r>
    </w:p>
    <w:p w:rsidR="00CE3026" w:rsidRPr="00480E11" w:rsidRDefault="00CE3026">
      <w:pPr>
        <w:spacing w:after="0" w:line="360" w:lineRule="auto"/>
        <w:ind w:firstLine="709"/>
        <w:jc w:val="both"/>
        <w:rPr>
          <w:rFonts w:ascii="Times New Roman" w:hAnsi="Times New Roman" w:cs="Times New Roman"/>
          <w:i/>
          <w:iCs/>
          <w:color w:val="auto"/>
          <w:sz w:val="24"/>
          <w:szCs w:val="24"/>
        </w:rPr>
      </w:pPr>
      <w:r w:rsidRPr="00480E11">
        <w:rPr>
          <w:rFonts w:ascii="Times New Roman" w:hAnsi="Times New Roman" w:cs="Times New Roman"/>
          <w:i/>
          <w:iCs/>
          <w:color w:val="auto"/>
          <w:sz w:val="24"/>
          <w:szCs w:val="24"/>
        </w:rPr>
        <w:t xml:space="preserve">Магазины по продаже одежды. </w:t>
      </w:r>
      <w:r w:rsidRPr="00480E11">
        <w:rPr>
          <w:rFonts w:ascii="Times New Roman" w:hAnsi="Times New Roman" w:cs="Times New Roman"/>
          <w:color w:val="auto"/>
          <w:sz w:val="24"/>
          <w:szCs w:val="24"/>
        </w:rPr>
        <w:t>Специализированные магазины по продаже одежды. Правила возврата или обмена купленного товара (одежды). Хранение чека. Гарантийные средства носки.</w:t>
      </w:r>
    </w:p>
    <w:p w:rsidR="00CE3026" w:rsidRPr="00480E11" w:rsidRDefault="00CE3026">
      <w:pPr>
        <w:spacing w:after="0" w:line="360" w:lineRule="auto"/>
        <w:ind w:firstLine="709"/>
        <w:jc w:val="both"/>
        <w:rPr>
          <w:rFonts w:ascii="Times New Roman" w:hAnsi="Times New Roman" w:cs="Times New Roman"/>
          <w:i/>
          <w:iCs/>
          <w:color w:val="auto"/>
          <w:sz w:val="24"/>
          <w:szCs w:val="24"/>
        </w:rPr>
      </w:pPr>
      <w:r w:rsidRPr="00480E11">
        <w:rPr>
          <w:rFonts w:ascii="Times New Roman" w:hAnsi="Times New Roman" w:cs="Times New Roman"/>
          <w:i/>
          <w:iCs/>
          <w:color w:val="auto"/>
          <w:sz w:val="24"/>
          <w:szCs w:val="24"/>
        </w:rPr>
        <w:t>Обувь</w:t>
      </w:r>
      <w:r w:rsidRPr="00480E11">
        <w:rPr>
          <w:rFonts w:ascii="Times New Roman" w:hAnsi="Times New Roman" w:cs="Times New Roman"/>
          <w:color w:val="auto"/>
          <w:sz w:val="24"/>
          <w:szCs w:val="24"/>
        </w:rPr>
        <w:t xml:space="preserve">. Виды обуви: в зависимости от времени года; назначения (спортивная, домашняя, выходная и т.д.); вида материалов (кожаная, резиновая, текстильная и т.д.). </w:t>
      </w:r>
    </w:p>
    <w:p w:rsidR="00CE3026" w:rsidRPr="00480E11" w:rsidRDefault="00CE3026">
      <w:pPr>
        <w:spacing w:after="0" w:line="360" w:lineRule="auto"/>
        <w:ind w:firstLine="709"/>
        <w:jc w:val="both"/>
        <w:rPr>
          <w:rFonts w:ascii="Times New Roman" w:hAnsi="Times New Roman" w:cs="Times New Roman"/>
          <w:i/>
          <w:iCs/>
          <w:color w:val="auto"/>
          <w:sz w:val="24"/>
          <w:szCs w:val="24"/>
        </w:rPr>
      </w:pPr>
      <w:r w:rsidRPr="00480E11">
        <w:rPr>
          <w:rFonts w:ascii="Times New Roman" w:hAnsi="Times New Roman" w:cs="Times New Roman"/>
          <w:i/>
          <w:iCs/>
          <w:color w:val="auto"/>
          <w:sz w:val="24"/>
          <w:szCs w:val="24"/>
        </w:rPr>
        <w:t>Магазины по продаже различных видов обуви</w:t>
      </w:r>
      <w:r w:rsidRPr="00480E11">
        <w:rPr>
          <w:rFonts w:ascii="Times New Roman" w:hAnsi="Times New Roman" w:cs="Times New Roman"/>
          <w:color w:val="auto"/>
          <w:sz w:val="24"/>
          <w:szCs w:val="24"/>
        </w:rPr>
        <w:t>. Порядок приобретения обуви в магазине: выбор, примерка, оплата. Гарантийный срок службы обуви; хранение чека или его копии.</w:t>
      </w:r>
    </w:p>
    <w:p w:rsidR="00CE3026" w:rsidRPr="00480E11" w:rsidRDefault="00CE3026">
      <w:pPr>
        <w:spacing w:after="0" w:line="360" w:lineRule="auto"/>
        <w:ind w:firstLine="709"/>
        <w:jc w:val="both"/>
        <w:rPr>
          <w:rFonts w:ascii="Times New Roman" w:hAnsi="Times New Roman" w:cs="Times New Roman"/>
          <w:i/>
          <w:iCs/>
          <w:color w:val="auto"/>
          <w:sz w:val="24"/>
          <w:szCs w:val="24"/>
        </w:rPr>
      </w:pPr>
      <w:r w:rsidRPr="00480E11">
        <w:rPr>
          <w:rFonts w:ascii="Times New Roman" w:hAnsi="Times New Roman" w:cs="Times New Roman"/>
          <w:i/>
          <w:iCs/>
          <w:color w:val="auto"/>
          <w:sz w:val="24"/>
          <w:szCs w:val="24"/>
        </w:rPr>
        <w:t>Уход за обувью</w:t>
      </w:r>
      <w:r w:rsidRPr="00480E11">
        <w:rPr>
          <w:rFonts w:ascii="Times New Roman" w:hAnsi="Times New Roman" w:cs="Times New Roman"/>
          <w:color w:val="auto"/>
          <w:sz w:val="24"/>
          <w:szCs w:val="24"/>
        </w:rPr>
        <w:t>. Хранение обуви: способы и правила. Чистка обуви. Использование кремов для чистки обуви. Виды кремов для чистки обуви; их назначение. Сушка обуви. Правила ухода за обувью из различных материалов.</w:t>
      </w:r>
    </w:p>
    <w:p w:rsidR="00CE3026" w:rsidRPr="00480E11" w:rsidRDefault="00CE3026">
      <w:pPr>
        <w:spacing w:after="0" w:line="360" w:lineRule="auto"/>
        <w:ind w:firstLine="709"/>
        <w:jc w:val="both"/>
        <w:rPr>
          <w:rFonts w:ascii="Times New Roman" w:hAnsi="Times New Roman" w:cs="Times New Roman"/>
          <w:i/>
          <w:iCs/>
          <w:color w:val="auto"/>
          <w:sz w:val="24"/>
          <w:szCs w:val="24"/>
        </w:rPr>
      </w:pPr>
      <w:r w:rsidRPr="00480E11">
        <w:rPr>
          <w:rFonts w:ascii="Times New Roman" w:hAnsi="Times New Roman" w:cs="Times New Roman"/>
          <w:i/>
          <w:iCs/>
          <w:color w:val="auto"/>
          <w:sz w:val="24"/>
          <w:szCs w:val="24"/>
        </w:rPr>
        <w:t>Предприятия бытового обслуживания</w:t>
      </w:r>
      <w:r w:rsidRPr="00480E11">
        <w:rPr>
          <w:rFonts w:ascii="Times New Roman" w:hAnsi="Times New Roman" w:cs="Times New Roman"/>
          <w:color w:val="auto"/>
          <w:sz w:val="24"/>
          <w:szCs w:val="24"/>
        </w:rPr>
        <w:t>. Ремонт обуви. Виды услуг. Прейскурант. Правила подготовки обуви для сдачи в ремонт. Правила приема и выдачи обуви.</w:t>
      </w:r>
    </w:p>
    <w:p w:rsidR="00CE3026" w:rsidRPr="00480E11" w:rsidRDefault="00CE3026">
      <w:pPr>
        <w:spacing w:after="0" w:line="360" w:lineRule="auto"/>
        <w:ind w:firstLine="709"/>
        <w:jc w:val="both"/>
        <w:rPr>
          <w:rFonts w:ascii="Times New Roman" w:hAnsi="Times New Roman" w:cs="Times New Roman"/>
          <w:b/>
          <w:bCs/>
          <w:color w:val="auto"/>
          <w:sz w:val="24"/>
          <w:szCs w:val="24"/>
        </w:rPr>
      </w:pPr>
      <w:r w:rsidRPr="00480E11">
        <w:rPr>
          <w:rFonts w:ascii="Times New Roman" w:hAnsi="Times New Roman" w:cs="Times New Roman"/>
          <w:i/>
          <w:iCs/>
          <w:color w:val="auto"/>
          <w:sz w:val="24"/>
          <w:szCs w:val="24"/>
        </w:rPr>
        <w:t>Обувь и здоровье человека</w:t>
      </w:r>
      <w:r w:rsidRPr="00480E11">
        <w:rPr>
          <w:rFonts w:ascii="Times New Roman" w:hAnsi="Times New Roman" w:cs="Times New Roman"/>
          <w:color w:val="auto"/>
          <w:sz w:val="24"/>
          <w:szCs w:val="24"/>
        </w:rPr>
        <w:t xml:space="preserve">. Значение правильного выбора обуви для здоровья человека. </w:t>
      </w:r>
    </w:p>
    <w:p w:rsidR="00CE3026" w:rsidRPr="00480E11" w:rsidRDefault="00CE3026">
      <w:pPr>
        <w:spacing w:after="0" w:line="360" w:lineRule="auto"/>
        <w:ind w:firstLine="709"/>
        <w:jc w:val="center"/>
        <w:rPr>
          <w:rFonts w:ascii="Times New Roman" w:hAnsi="Times New Roman" w:cs="Times New Roman"/>
          <w:i/>
          <w:iCs/>
          <w:color w:val="auto"/>
          <w:sz w:val="24"/>
          <w:szCs w:val="24"/>
        </w:rPr>
      </w:pPr>
      <w:r w:rsidRPr="00480E11">
        <w:rPr>
          <w:rFonts w:ascii="Times New Roman" w:hAnsi="Times New Roman" w:cs="Times New Roman"/>
          <w:b/>
          <w:bCs/>
          <w:color w:val="auto"/>
          <w:sz w:val="24"/>
          <w:szCs w:val="24"/>
        </w:rPr>
        <w:t>Питание</w:t>
      </w:r>
    </w:p>
    <w:p w:rsidR="00CE3026" w:rsidRPr="00480E11" w:rsidRDefault="00CE3026">
      <w:pPr>
        <w:spacing w:after="0" w:line="360" w:lineRule="auto"/>
        <w:ind w:firstLine="709"/>
        <w:jc w:val="both"/>
        <w:rPr>
          <w:rFonts w:ascii="Times New Roman" w:hAnsi="Times New Roman" w:cs="Times New Roman"/>
          <w:i/>
          <w:iCs/>
          <w:color w:val="auto"/>
          <w:sz w:val="24"/>
          <w:szCs w:val="24"/>
        </w:rPr>
      </w:pPr>
      <w:r w:rsidRPr="00480E11">
        <w:rPr>
          <w:rFonts w:ascii="Times New Roman" w:hAnsi="Times New Roman" w:cs="Times New Roman"/>
          <w:i/>
          <w:iCs/>
          <w:color w:val="auto"/>
          <w:sz w:val="24"/>
          <w:szCs w:val="24"/>
        </w:rPr>
        <w:t>Организация питания семьи.</w:t>
      </w:r>
      <w:r w:rsidRPr="00480E11">
        <w:rPr>
          <w:rFonts w:ascii="Times New Roman" w:hAnsi="Times New Roman" w:cs="Times New Roman"/>
          <w:color w:val="auto"/>
          <w:sz w:val="24"/>
          <w:szCs w:val="24"/>
        </w:rPr>
        <w:t xml:space="preserve"> Значение питания в жизни и деятельности людей. Влияние правильного питания на здоровье человека. Режим питания. Разнообразие продуктов, составляющих рацион питания.</w:t>
      </w:r>
    </w:p>
    <w:p w:rsidR="00CE3026" w:rsidRPr="00480E11" w:rsidRDefault="00CE3026">
      <w:pPr>
        <w:spacing w:after="0" w:line="360" w:lineRule="auto"/>
        <w:ind w:firstLine="709"/>
        <w:jc w:val="both"/>
        <w:rPr>
          <w:rFonts w:ascii="Times New Roman" w:hAnsi="Times New Roman" w:cs="Times New Roman"/>
          <w:i/>
          <w:iCs/>
          <w:color w:val="auto"/>
          <w:sz w:val="24"/>
          <w:szCs w:val="24"/>
        </w:rPr>
      </w:pPr>
      <w:r w:rsidRPr="00480E11">
        <w:rPr>
          <w:rFonts w:ascii="Times New Roman" w:hAnsi="Times New Roman" w:cs="Times New Roman"/>
          <w:i/>
          <w:iCs/>
          <w:color w:val="auto"/>
          <w:sz w:val="24"/>
          <w:szCs w:val="24"/>
        </w:rPr>
        <w:t xml:space="preserve">Приготовление пищи. </w:t>
      </w:r>
      <w:r w:rsidRPr="00480E11">
        <w:rPr>
          <w:rFonts w:ascii="Times New Roman" w:hAnsi="Times New Roman" w:cs="Times New Roman"/>
          <w:color w:val="auto"/>
          <w:sz w:val="24"/>
          <w:szCs w:val="24"/>
        </w:rPr>
        <w:t>Место для приготовления пищи и его оборудование. Гигиена приготовления пищи.</w:t>
      </w:r>
    </w:p>
    <w:p w:rsidR="00CE3026" w:rsidRPr="00480E11" w:rsidRDefault="00CE3026">
      <w:pPr>
        <w:spacing w:after="0" w:line="360" w:lineRule="auto"/>
        <w:ind w:firstLine="709"/>
        <w:jc w:val="both"/>
        <w:rPr>
          <w:rFonts w:ascii="Times New Roman" w:hAnsi="Times New Roman" w:cs="Times New Roman"/>
          <w:color w:val="auto"/>
          <w:sz w:val="24"/>
          <w:szCs w:val="24"/>
        </w:rPr>
      </w:pPr>
      <w:r w:rsidRPr="00480E11">
        <w:rPr>
          <w:rFonts w:ascii="Times New Roman" w:hAnsi="Times New Roman" w:cs="Times New Roman"/>
          <w:i/>
          <w:iCs/>
          <w:color w:val="auto"/>
          <w:sz w:val="24"/>
          <w:szCs w:val="24"/>
        </w:rPr>
        <w:t xml:space="preserve">Виды продуктов питания. </w:t>
      </w:r>
      <w:r w:rsidRPr="00480E11">
        <w:rPr>
          <w:rFonts w:ascii="Times New Roman" w:hAnsi="Times New Roman" w:cs="Times New Roman"/>
          <w:color w:val="auto"/>
          <w:sz w:val="24"/>
          <w:szCs w:val="24"/>
        </w:rPr>
        <w:t xml:space="preserve">Молоко и молочные продукты: виды, правила хранения. Значение кипячения молока. Виды блюд, приготовляемых на основе молока (каши, молочный суп). </w:t>
      </w:r>
    </w:p>
    <w:p w:rsidR="00CE3026" w:rsidRPr="00480E11" w:rsidRDefault="00CE3026">
      <w:pPr>
        <w:spacing w:after="0" w:line="360" w:lineRule="auto"/>
        <w:ind w:firstLine="709"/>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Хлеб и хлебобулочные изделия. Виды хлебной продукции. Правила хранения хлебобулочных изделий. Вторичное использование черствого хлеба. Приготовление простых и сложных бутербродов и канапе.</w:t>
      </w:r>
    </w:p>
    <w:p w:rsidR="00CE3026" w:rsidRPr="00480E11" w:rsidRDefault="00CE3026">
      <w:pPr>
        <w:spacing w:after="0" w:line="360" w:lineRule="auto"/>
        <w:ind w:firstLine="709"/>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Мясо и мясопродукты; первичная обработка, правила хранения. Глубокая заморозка мяса. Размораживание мяса с помощью микроволновой печи.</w:t>
      </w:r>
    </w:p>
    <w:p w:rsidR="00CE3026" w:rsidRPr="00480E11" w:rsidRDefault="00CE3026">
      <w:pPr>
        <w:spacing w:after="0" w:line="360" w:lineRule="auto"/>
        <w:ind w:firstLine="709"/>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Яйца, жиры. Виды жиров растительного и животного происхождения. Виды растительного масла (подсолнечное, оливковое, рапсовое). Правила хранения. Места для хранения жиров и яиц.</w:t>
      </w:r>
    </w:p>
    <w:p w:rsidR="00CE3026" w:rsidRPr="00480E11" w:rsidRDefault="00CE3026">
      <w:pPr>
        <w:spacing w:after="0" w:line="360" w:lineRule="auto"/>
        <w:ind w:firstLine="709"/>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Овощи, плоды, ягоды и грибы. Правила хранения. Первичная обработка: мытье, чистка, резка. Свежие и замороженные продукты.</w:t>
      </w:r>
    </w:p>
    <w:p w:rsidR="00CE3026" w:rsidRPr="00480E11" w:rsidRDefault="00CE3026">
      <w:pPr>
        <w:spacing w:after="0" w:line="360" w:lineRule="auto"/>
        <w:ind w:firstLine="709"/>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 xml:space="preserve">Мука и крупы. Виды муки (пшеничная, ржаная, гречневая и др.); сорта муки (крупчатка, высший, первый и второй сорт). Правила хранения муки и круп. Виды круп. Вредители круп и муки. Просеивание муки. </w:t>
      </w:r>
    </w:p>
    <w:p w:rsidR="00CE3026" w:rsidRPr="00480E11" w:rsidRDefault="00CE3026">
      <w:pPr>
        <w:spacing w:after="0" w:line="360" w:lineRule="auto"/>
        <w:ind w:firstLine="709"/>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Соль, сахар, пряности и приправы. Соль и ее значение для питания. Использование соли при приготовлении блюд. Сахар: его польза и вред. Виды пряностей и приправ. Хранение приправ и пряностей.</w:t>
      </w:r>
    </w:p>
    <w:p w:rsidR="00CE3026" w:rsidRPr="00480E11" w:rsidRDefault="00CE3026">
      <w:pPr>
        <w:spacing w:after="0" w:line="360" w:lineRule="auto"/>
        <w:ind w:firstLine="709"/>
        <w:jc w:val="both"/>
        <w:rPr>
          <w:rFonts w:ascii="Times New Roman" w:hAnsi="Times New Roman" w:cs="Times New Roman"/>
          <w:i/>
          <w:iCs/>
          <w:color w:val="auto"/>
          <w:sz w:val="24"/>
          <w:szCs w:val="24"/>
        </w:rPr>
      </w:pPr>
      <w:r w:rsidRPr="00480E11">
        <w:rPr>
          <w:rFonts w:ascii="Times New Roman" w:hAnsi="Times New Roman" w:cs="Times New Roman"/>
          <w:color w:val="auto"/>
          <w:sz w:val="24"/>
          <w:szCs w:val="24"/>
        </w:rPr>
        <w:t>Чай и кофе. Виды чая. Способы заварки чая. Виды кофе. Польза и негативные последствия чрезмерного употребления чая и кофе.</w:t>
      </w:r>
    </w:p>
    <w:p w:rsidR="00CE3026" w:rsidRPr="00480E11" w:rsidRDefault="00CE3026">
      <w:pPr>
        <w:spacing w:after="0" w:line="360" w:lineRule="auto"/>
        <w:ind w:firstLine="709"/>
        <w:jc w:val="both"/>
        <w:rPr>
          <w:rFonts w:ascii="Times New Roman" w:hAnsi="Times New Roman" w:cs="Times New Roman"/>
          <w:i/>
          <w:iCs/>
          <w:color w:val="auto"/>
          <w:sz w:val="24"/>
          <w:szCs w:val="24"/>
        </w:rPr>
      </w:pPr>
      <w:r w:rsidRPr="00480E11">
        <w:rPr>
          <w:rFonts w:ascii="Times New Roman" w:hAnsi="Times New Roman" w:cs="Times New Roman"/>
          <w:i/>
          <w:iCs/>
          <w:color w:val="auto"/>
          <w:sz w:val="24"/>
          <w:szCs w:val="24"/>
        </w:rPr>
        <w:t xml:space="preserve">Магазины по продаже продуктов питания. </w:t>
      </w:r>
      <w:r w:rsidRPr="00480E11">
        <w:rPr>
          <w:rFonts w:ascii="Times New Roman" w:hAnsi="Times New Roman" w:cs="Times New Roman"/>
          <w:color w:val="auto"/>
          <w:sz w:val="24"/>
          <w:szCs w:val="24"/>
        </w:rPr>
        <w:t>Основные отделы в продуктовых магазинах. Универсамы и супермаркеты (магазины в сельской местности). Специализированные магазины. Виды товаров: фасованные, на вес и в разлив. Порядок приобретения товаров в продовольственном магазине (с помощью продавца и самообслуживание). Срок годности продуктов питания (условные обозначения на этикетках). Стоимость продуктов питания. Расчет стоимости товаров на вес и разлив.</w:t>
      </w:r>
    </w:p>
    <w:p w:rsidR="00CE3026" w:rsidRPr="00480E11" w:rsidRDefault="00CE3026">
      <w:pPr>
        <w:spacing w:after="0" w:line="360" w:lineRule="auto"/>
        <w:ind w:firstLine="709"/>
        <w:jc w:val="both"/>
        <w:rPr>
          <w:rFonts w:ascii="Times New Roman" w:hAnsi="Times New Roman" w:cs="Times New Roman"/>
          <w:i/>
          <w:iCs/>
          <w:color w:val="auto"/>
          <w:sz w:val="24"/>
          <w:szCs w:val="24"/>
        </w:rPr>
      </w:pPr>
      <w:r w:rsidRPr="00480E11">
        <w:rPr>
          <w:rFonts w:ascii="Times New Roman" w:hAnsi="Times New Roman" w:cs="Times New Roman"/>
          <w:i/>
          <w:iCs/>
          <w:color w:val="auto"/>
          <w:sz w:val="24"/>
          <w:szCs w:val="24"/>
        </w:rPr>
        <w:t xml:space="preserve">Рынки. </w:t>
      </w:r>
      <w:r w:rsidRPr="00480E11">
        <w:rPr>
          <w:rFonts w:ascii="Times New Roman" w:hAnsi="Times New Roman" w:cs="Times New Roman"/>
          <w:color w:val="auto"/>
          <w:sz w:val="24"/>
          <w:szCs w:val="24"/>
        </w:rPr>
        <w:t>Виды продовольственных рынков: крытые и закрытые, постоянно действующие и сезонные. Основное отличие рынка от магазина.</w:t>
      </w:r>
    </w:p>
    <w:p w:rsidR="00CE3026" w:rsidRPr="00480E11" w:rsidRDefault="00CE3026">
      <w:pPr>
        <w:spacing w:after="0" w:line="360" w:lineRule="auto"/>
        <w:ind w:firstLine="709"/>
        <w:jc w:val="both"/>
        <w:rPr>
          <w:rFonts w:ascii="Times New Roman" w:hAnsi="Times New Roman" w:cs="Times New Roman"/>
          <w:color w:val="auto"/>
          <w:sz w:val="24"/>
          <w:szCs w:val="24"/>
        </w:rPr>
      </w:pPr>
      <w:r w:rsidRPr="00480E11">
        <w:rPr>
          <w:rFonts w:ascii="Times New Roman" w:hAnsi="Times New Roman" w:cs="Times New Roman"/>
          <w:i/>
          <w:iCs/>
          <w:color w:val="auto"/>
          <w:sz w:val="24"/>
          <w:szCs w:val="24"/>
        </w:rPr>
        <w:t xml:space="preserve">Прием пищи. </w:t>
      </w:r>
      <w:r w:rsidRPr="00480E11">
        <w:rPr>
          <w:rFonts w:ascii="Times New Roman" w:hAnsi="Times New Roman" w:cs="Times New Roman"/>
          <w:color w:val="auto"/>
          <w:sz w:val="24"/>
          <w:szCs w:val="24"/>
        </w:rPr>
        <w:t xml:space="preserve">Первые, вторые и третьи блюда: виды, значение. </w:t>
      </w:r>
    </w:p>
    <w:p w:rsidR="00CE3026" w:rsidRPr="00480E11" w:rsidRDefault="00CE3026">
      <w:pPr>
        <w:spacing w:after="0" w:line="360" w:lineRule="auto"/>
        <w:ind w:firstLine="709"/>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Завтрак. Блюда для завтрака; горячий и холодный завтраки. Бутерброды. Каши. Блюда из яиц (яйца отварные; яичница-глазунья). Напитки для завтрака. Составление меню для завтрака. Отбор необходимых продуктов для приготовления завтрака. Приготовление некоторых блюд для завтрака. Стоимость и расчет продуктов для завтрака. Посуда для завтрака. Сервировка стола.</w:t>
      </w:r>
    </w:p>
    <w:p w:rsidR="00CE3026" w:rsidRPr="00480E11" w:rsidRDefault="00CE3026">
      <w:pPr>
        <w:spacing w:after="0" w:line="360" w:lineRule="auto"/>
        <w:ind w:firstLine="709"/>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Обед. Питательная ценность овощей, мяса, рыбы, фруктов. Овощные салаты: виды, способы приготовления. Супы (виды, способы приготовления). Мясные блюда (виды, способы приготовления). Рыбные блюда (виды, способы приготовления). Гарниры: овощные, из круп, макаронных изделий. Фруктовые напитки: соки, нектары. Составление меню для обеда. Отбор необходимых продуктов для приготовления обеда. Стоимость и расчет продуктов для обеда. Посуда для обедов. Праздничный обед. Сервирование стола для обеда. Правила этикета за столом.</w:t>
      </w:r>
    </w:p>
    <w:p w:rsidR="00CE3026" w:rsidRPr="00480E11" w:rsidRDefault="00CE3026">
      <w:pPr>
        <w:spacing w:after="0" w:line="360" w:lineRule="auto"/>
        <w:ind w:firstLine="709"/>
        <w:jc w:val="both"/>
        <w:rPr>
          <w:rFonts w:ascii="Times New Roman" w:hAnsi="Times New Roman" w:cs="Times New Roman"/>
          <w:i/>
          <w:iCs/>
          <w:color w:val="auto"/>
          <w:sz w:val="24"/>
          <w:szCs w:val="24"/>
        </w:rPr>
      </w:pPr>
      <w:r w:rsidRPr="00480E11">
        <w:rPr>
          <w:rFonts w:ascii="Times New Roman" w:hAnsi="Times New Roman" w:cs="Times New Roman"/>
          <w:color w:val="auto"/>
          <w:sz w:val="24"/>
          <w:szCs w:val="24"/>
        </w:rPr>
        <w:t xml:space="preserve">Ужин. Блюда для ужина; холодный и горячий ужин. Составление меню для холодного ужина. Отбор продуктов для холодного ужина. Приготовление несложных салатов и холодных закусок. Стоимость и расчет продуктов для холодного ужина. Составление меню для горячего ужина. Отбор продуктов для горячего ужина. Стоимость и расчет продуктов для горячего ужина. </w:t>
      </w:r>
    </w:p>
    <w:p w:rsidR="00CE3026" w:rsidRPr="00480E11" w:rsidRDefault="00CE3026">
      <w:pPr>
        <w:spacing w:after="0" w:line="360" w:lineRule="auto"/>
        <w:ind w:firstLine="709"/>
        <w:jc w:val="both"/>
        <w:rPr>
          <w:rFonts w:ascii="Times New Roman" w:hAnsi="Times New Roman" w:cs="Times New Roman"/>
          <w:i/>
          <w:iCs/>
          <w:color w:val="auto"/>
          <w:sz w:val="24"/>
          <w:szCs w:val="24"/>
        </w:rPr>
      </w:pPr>
      <w:r w:rsidRPr="00480E11">
        <w:rPr>
          <w:rFonts w:ascii="Times New Roman" w:hAnsi="Times New Roman" w:cs="Times New Roman"/>
          <w:i/>
          <w:iCs/>
          <w:color w:val="auto"/>
          <w:sz w:val="24"/>
          <w:szCs w:val="24"/>
        </w:rPr>
        <w:t>Изделия из теста.</w:t>
      </w:r>
      <w:r w:rsidRPr="00480E11">
        <w:rPr>
          <w:rFonts w:ascii="Times New Roman" w:hAnsi="Times New Roman" w:cs="Times New Roman"/>
          <w:color w:val="auto"/>
          <w:sz w:val="24"/>
          <w:szCs w:val="24"/>
        </w:rPr>
        <w:t xml:space="preserve"> Виды теста: дрожжевое, слоеное, песочное. Виды изделий из теса: пирожки, булочки, печенье и др. приготовление изделий из теста. Составление и запись рецептов. Приготовление изделий из замороженного теста. Приготовление</w:t>
      </w:r>
    </w:p>
    <w:p w:rsidR="00CE3026" w:rsidRPr="00480E11" w:rsidRDefault="00CE3026">
      <w:pPr>
        <w:spacing w:after="0" w:line="360" w:lineRule="auto"/>
        <w:ind w:firstLine="709"/>
        <w:jc w:val="both"/>
        <w:rPr>
          <w:rFonts w:ascii="Times New Roman" w:hAnsi="Times New Roman" w:cs="Times New Roman"/>
          <w:b/>
          <w:bCs/>
          <w:color w:val="auto"/>
          <w:sz w:val="24"/>
          <w:szCs w:val="24"/>
        </w:rPr>
      </w:pPr>
      <w:r w:rsidRPr="00480E11">
        <w:rPr>
          <w:rFonts w:ascii="Times New Roman" w:hAnsi="Times New Roman" w:cs="Times New Roman"/>
          <w:i/>
          <w:iCs/>
          <w:color w:val="auto"/>
          <w:sz w:val="24"/>
          <w:szCs w:val="24"/>
        </w:rPr>
        <w:t xml:space="preserve">Домашние заготовки. </w:t>
      </w:r>
      <w:r w:rsidRPr="00480E11">
        <w:rPr>
          <w:rFonts w:ascii="Times New Roman" w:hAnsi="Times New Roman" w:cs="Times New Roman"/>
          <w:color w:val="auto"/>
          <w:sz w:val="24"/>
          <w:szCs w:val="24"/>
        </w:rPr>
        <w:t>Виды домашних заготовок: варка, сушка, соление, маринование. Глубокая заморозка овощей и фруктов. Меры предосторожности при употреблении консервированных продуктов. Правила первой помощи при отравлении. Варенье из ягод и фруктов.</w:t>
      </w:r>
    </w:p>
    <w:p w:rsidR="00CE3026" w:rsidRPr="00480E11" w:rsidRDefault="00CE3026">
      <w:pPr>
        <w:spacing w:after="0" w:line="360" w:lineRule="auto"/>
        <w:ind w:firstLine="709"/>
        <w:jc w:val="center"/>
        <w:rPr>
          <w:rFonts w:ascii="Times New Roman" w:hAnsi="Times New Roman" w:cs="Times New Roman"/>
          <w:i/>
          <w:iCs/>
          <w:color w:val="auto"/>
          <w:sz w:val="24"/>
          <w:szCs w:val="24"/>
        </w:rPr>
      </w:pPr>
      <w:r w:rsidRPr="00480E11">
        <w:rPr>
          <w:rFonts w:ascii="Times New Roman" w:hAnsi="Times New Roman" w:cs="Times New Roman"/>
          <w:b/>
          <w:bCs/>
          <w:color w:val="auto"/>
          <w:sz w:val="24"/>
          <w:szCs w:val="24"/>
        </w:rPr>
        <w:t>Транспорт</w:t>
      </w:r>
    </w:p>
    <w:p w:rsidR="00CE3026" w:rsidRPr="00480E11" w:rsidRDefault="00CE3026">
      <w:pPr>
        <w:spacing w:after="0" w:line="360" w:lineRule="auto"/>
        <w:ind w:firstLine="709"/>
        <w:jc w:val="both"/>
        <w:rPr>
          <w:rFonts w:ascii="Times New Roman" w:hAnsi="Times New Roman" w:cs="Times New Roman"/>
          <w:color w:val="auto"/>
          <w:sz w:val="24"/>
          <w:szCs w:val="24"/>
        </w:rPr>
      </w:pPr>
      <w:r w:rsidRPr="00480E11">
        <w:rPr>
          <w:rFonts w:ascii="Times New Roman" w:hAnsi="Times New Roman" w:cs="Times New Roman"/>
          <w:i/>
          <w:iCs/>
          <w:color w:val="auto"/>
          <w:sz w:val="24"/>
          <w:szCs w:val="24"/>
        </w:rPr>
        <w:t>Городской транспорт</w:t>
      </w:r>
      <w:r w:rsidRPr="00480E11">
        <w:rPr>
          <w:rFonts w:ascii="Times New Roman" w:hAnsi="Times New Roman" w:cs="Times New Roman"/>
          <w:color w:val="auto"/>
          <w:sz w:val="24"/>
          <w:szCs w:val="24"/>
        </w:rPr>
        <w:t>. Виды городского транспорта. Оплата проезда на всех видах городского транспорта. Правила поведения в городском транспорте.</w:t>
      </w:r>
    </w:p>
    <w:p w:rsidR="00CE3026" w:rsidRPr="00480E11" w:rsidRDefault="00CE3026">
      <w:pPr>
        <w:spacing w:after="0" w:line="360" w:lineRule="auto"/>
        <w:ind w:firstLine="709"/>
        <w:jc w:val="both"/>
        <w:rPr>
          <w:rFonts w:ascii="Times New Roman" w:hAnsi="Times New Roman" w:cs="Times New Roman"/>
          <w:i/>
          <w:iCs/>
          <w:color w:val="auto"/>
          <w:sz w:val="24"/>
          <w:szCs w:val="24"/>
        </w:rPr>
      </w:pPr>
      <w:r w:rsidRPr="00480E11">
        <w:rPr>
          <w:rFonts w:ascii="Times New Roman" w:hAnsi="Times New Roman" w:cs="Times New Roman"/>
          <w:color w:val="auto"/>
          <w:sz w:val="24"/>
          <w:szCs w:val="24"/>
        </w:rPr>
        <w:t>Проезд из дома в школу</w:t>
      </w:r>
      <w:r w:rsidRPr="00480E11">
        <w:rPr>
          <w:rFonts w:ascii="Times New Roman" w:hAnsi="Times New Roman" w:cs="Times New Roman"/>
          <w:i/>
          <w:iCs/>
          <w:color w:val="auto"/>
          <w:sz w:val="24"/>
          <w:szCs w:val="24"/>
        </w:rPr>
        <w:t xml:space="preserve">. </w:t>
      </w:r>
      <w:r w:rsidRPr="00480E11">
        <w:rPr>
          <w:rFonts w:ascii="Times New Roman" w:hAnsi="Times New Roman" w:cs="Times New Roman"/>
          <w:color w:val="auto"/>
          <w:sz w:val="24"/>
          <w:szCs w:val="24"/>
        </w:rPr>
        <w:t>Выбор рационального маршрута проезда из дома в разные точки населенного пункта. Расчет стоимости проезда.</w:t>
      </w:r>
    </w:p>
    <w:p w:rsidR="00CE3026" w:rsidRPr="00480E11" w:rsidRDefault="00CE3026">
      <w:pPr>
        <w:spacing w:after="0" w:line="360" w:lineRule="auto"/>
        <w:ind w:firstLine="709"/>
        <w:jc w:val="both"/>
        <w:rPr>
          <w:rFonts w:ascii="Times New Roman" w:hAnsi="Times New Roman" w:cs="Times New Roman"/>
          <w:i/>
          <w:iCs/>
          <w:color w:val="auto"/>
          <w:sz w:val="24"/>
          <w:szCs w:val="24"/>
        </w:rPr>
      </w:pPr>
      <w:r w:rsidRPr="00480E11">
        <w:rPr>
          <w:rFonts w:ascii="Times New Roman" w:hAnsi="Times New Roman" w:cs="Times New Roman"/>
          <w:i/>
          <w:iCs/>
          <w:color w:val="auto"/>
          <w:sz w:val="24"/>
          <w:szCs w:val="24"/>
        </w:rPr>
        <w:t xml:space="preserve">Пригородный транспорт. </w:t>
      </w:r>
      <w:r w:rsidRPr="00480E11">
        <w:rPr>
          <w:rFonts w:ascii="Times New Roman" w:hAnsi="Times New Roman" w:cs="Times New Roman"/>
          <w:color w:val="auto"/>
          <w:sz w:val="24"/>
          <w:szCs w:val="24"/>
        </w:rPr>
        <w:t>Виды: автобусы пригородного сообщения, электрички. Стоимость проезда. Расписание.</w:t>
      </w:r>
    </w:p>
    <w:p w:rsidR="00CE3026" w:rsidRPr="00480E11" w:rsidRDefault="00CE3026">
      <w:pPr>
        <w:spacing w:after="0" w:line="360" w:lineRule="auto"/>
        <w:ind w:firstLine="709"/>
        <w:jc w:val="both"/>
        <w:rPr>
          <w:rFonts w:ascii="Times New Roman" w:hAnsi="Times New Roman" w:cs="Times New Roman"/>
          <w:i/>
          <w:iCs/>
          <w:color w:val="auto"/>
          <w:sz w:val="24"/>
          <w:szCs w:val="24"/>
        </w:rPr>
      </w:pPr>
      <w:r w:rsidRPr="00480E11">
        <w:rPr>
          <w:rFonts w:ascii="Times New Roman" w:hAnsi="Times New Roman" w:cs="Times New Roman"/>
          <w:i/>
          <w:iCs/>
          <w:color w:val="auto"/>
          <w:sz w:val="24"/>
          <w:szCs w:val="24"/>
        </w:rPr>
        <w:t xml:space="preserve">Междугородний железнодорожный транспорт. </w:t>
      </w:r>
      <w:r w:rsidRPr="00480E11">
        <w:rPr>
          <w:rFonts w:ascii="Times New Roman" w:hAnsi="Times New Roman" w:cs="Times New Roman"/>
          <w:color w:val="auto"/>
          <w:sz w:val="24"/>
          <w:szCs w:val="24"/>
        </w:rPr>
        <w:t xml:space="preserve">Вокзалы: назначение, основные службы. Платформа, перрон, путь. Меры предосторожности по предотвращению чрезвычайных ситуаций на вокзале. Расписание поездов. Виды пассажирских вагонов. </w:t>
      </w:r>
    </w:p>
    <w:p w:rsidR="00CE3026" w:rsidRPr="00480E11" w:rsidRDefault="00CE3026">
      <w:pPr>
        <w:spacing w:after="0" w:line="360" w:lineRule="auto"/>
        <w:ind w:firstLine="709"/>
        <w:jc w:val="both"/>
        <w:rPr>
          <w:rFonts w:ascii="Times New Roman" w:hAnsi="Times New Roman" w:cs="Times New Roman"/>
          <w:i/>
          <w:iCs/>
          <w:color w:val="auto"/>
          <w:sz w:val="24"/>
          <w:szCs w:val="24"/>
        </w:rPr>
      </w:pPr>
      <w:r w:rsidRPr="00480E11">
        <w:rPr>
          <w:rFonts w:ascii="Times New Roman" w:hAnsi="Times New Roman" w:cs="Times New Roman"/>
          <w:i/>
          <w:iCs/>
          <w:color w:val="auto"/>
          <w:sz w:val="24"/>
          <w:szCs w:val="24"/>
        </w:rPr>
        <w:t xml:space="preserve">Междугородний автотранспорт. </w:t>
      </w:r>
      <w:r w:rsidRPr="00480E11">
        <w:rPr>
          <w:rFonts w:ascii="Times New Roman" w:hAnsi="Times New Roman" w:cs="Times New Roman"/>
          <w:color w:val="auto"/>
          <w:sz w:val="24"/>
          <w:szCs w:val="24"/>
        </w:rPr>
        <w:t>Автовокзал, его назначение. Основные автобусные маршруты. Расписание, порядок приобретения билетов, стоимость проезда.</w:t>
      </w:r>
    </w:p>
    <w:p w:rsidR="00CE3026" w:rsidRPr="00480E11" w:rsidRDefault="00CE3026">
      <w:pPr>
        <w:spacing w:after="0" w:line="360" w:lineRule="auto"/>
        <w:ind w:firstLine="709"/>
        <w:jc w:val="both"/>
        <w:rPr>
          <w:rFonts w:ascii="Times New Roman" w:hAnsi="Times New Roman" w:cs="Times New Roman"/>
          <w:i/>
          <w:iCs/>
          <w:color w:val="auto"/>
          <w:sz w:val="24"/>
          <w:szCs w:val="24"/>
        </w:rPr>
      </w:pPr>
      <w:r w:rsidRPr="00480E11">
        <w:rPr>
          <w:rFonts w:ascii="Times New Roman" w:hAnsi="Times New Roman" w:cs="Times New Roman"/>
          <w:i/>
          <w:iCs/>
          <w:color w:val="auto"/>
          <w:sz w:val="24"/>
          <w:szCs w:val="24"/>
        </w:rPr>
        <w:t xml:space="preserve">Водный транспорт. </w:t>
      </w:r>
      <w:r w:rsidRPr="00480E11">
        <w:rPr>
          <w:rFonts w:ascii="Times New Roman" w:hAnsi="Times New Roman" w:cs="Times New Roman"/>
          <w:color w:val="auto"/>
          <w:sz w:val="24"/>
          <w:szCs w:val="24"/>
        </w:rPr>
        <w:t>Значение водного транспорта. Пристань. Порт.</w:t>
      </w:r>
    </w:p>
    <w:p w:rsidR="00CE3026" w:rsidRPr="00480E11" w:rsidRDefault="00CE3026">
      <w:pPr>
        <w:spacing w:after="0" w:line="360" w:lineRule="auto"/>
        <w:ind w:firstLine="709"/>
        <w:jc w:val="both"/>
        <w:rPr>
          <w:rFonts w:ascii="Times New Roman" w:hAnsi="Times New Roman" w:cs="Times New Roman"/>
          <w:b/>
          <w:bCs/>
          <w:color w:val="auto"/>
          <w:sz w:val="24"/>
          <w:szCs w:val="24"/>
        </w:rPr>
      </w:pPr>
      <w:r w:rsidRPr="00480E11">
        <w:rPr>
          <w:rFonts w:ascii="Times New Roman" w:hAnsi="Times New Roman" w:cs="Times New Roman"/>
          <w:i/>
          <w:iCs/>
          <w:color w:val="auto"/>
          <w:sz w:val="24"/>
          <w:szCs w:val="24"/>
        </w:rPr>
        <w:t xml:space="preserve">Авиационный транспорт. </w:t>
      </w:r>
      <w:r w:rsidRPr="00480E11">
        <w:rPr>
          <w:rFonts w:ascii="Times New Roman" w:hAnsi="Times New Roman" w:cs="Times New Roman"/>
          <w:color w:val="auto"/>
          <w:sz w:val="24"/>
          <w:szCs w:val="24"/>
        </w:rPr>
        <w:t>Аэропорты, аэровокзалы</w:t>
      </w:r>
      <w:r w:rsidRPr="00480E11">
        <w:rPr>
          <w:rFonts w:ascii="Times New Roman" w:hAnsi="Times New Roman" w:cs="Times New Roman"/>
          <w:i/>
          <w:iCs/>
          <w:color w:val="auto"/>
          <w:sz w:val="24"/>
          <w:szCs w:val="24"/>
        </w:rPr>
        <w:t>.</w:t>
      </w:r>
    </w:p>
    <w:p w:rsidR="00CE3026" w:rsidRPr="00480E11" w:rsidRDefault="00CE3026">
      <w:pPr>
        <w:spacing w:after="0" w:line="360" w:lineRule="auto"/>
        <w:ind w:firstLine="709"/>
        <w:jc w:val="center"/>
        <w:rPr>
          <w:rFonts w:ascii="Times New Roman" w:hAnsi="Times New Roman" w:cs="Times New Roman"/>
          <w:i/>
          <w:iCs/>
          <w:color w:val="auto"/>
          <w:sz w:val="24"/>
          <w:szCs w:val="24"/>
        </w:rPr>
      </w:pPr>
      <w:r w:rsidRPr="00480E11">
        <w:rPr>
          <w:rFonts w:ascii="Times New Roman" w:hAnsi="Times New Roman" w:cs="Times New Roman"/>
          <w:b/>
          <w:bCs/>
          <w:color w:val="auto"/>
          <w:sz w:val="24"/>
          <w:szCs w:val="24"/>
        </w:rPr>
        <w:t>Средства связи</w:t>
      </w:r>
    </w:p>
    <w:p w:rsidR="00CE3026" w:rsidRPr="00480E11" w:rsidRDefault="00CE3026">
      <w:pPr>
        <w:spacing w:after="0" w:line="360" w:lineRule="auto"/>
        <w:ind w:firstLine="709"/>
        <w:jc w:val="both"/>
        <w:rPr>
          <w:rFonts w:ascii="Times New Roman" w:hAnsi="Times New Roman" w:cs="Times New Roman"/>
          <w:i/>
          <w:iCs/>
          <w:color w:val="auto"/>
          <w:sz w:val="24"/>
          <w:szCs w:val="24"/>
        </w:rPr>
      </w:pPr>
      <w:r w:rsidRPr="00480E11">
        <w:rPr>
          <w:rFonts w:ascii="Times New Roman" w:hAnsi="Times New Roman" w:cs="Times New Roman"/>
          <w:i/>
          <w:iCs/>
          <w:color w:val="auto"/>
          <w:sz w:val="24"/>
          <w:szCs w:val="24"/>
        </w:rPr>
        <w:t>Основные средства связи</w:t>
      </w:r>
      <w:r w:rsidRPr="00480E11">
        <w:rPr>
          <w:rFonts w:ascii="Times New Roman" w:hAnsi="Times New Roman" w:cs="Times New Roman"/>
          <w:color w:val="auto"/>
          <w:sz w:val="24"/>
          <w:szCs w:val="24"/>
        </w:rPr>
        <w:t>: почта, телефон, телевидение, радио, компьютер. Назначение, особенности использования.</w:t>
      </w:r>
    </w:p>
    <w:p w:rsidR="00CE3026" w:rsidRPr="00480E11" w:rsidRDefault="00CE3026">
      <w:pPr>
        <w:spacing w:after="0" w:line="360" w:lineRule="auto"/>
        <w:ind w:firstLine="709"/>
        <w:jc w:val="both"/>
        <w:rPr>
          <w:rFonts w:ascii="Times New Roman" w:hAnsi="Times New Roman" w:cs="Times New Roman"/>
          <w:color w:val="auto"/>
          <w:sz w:val="24"/>
          <w:szCs w:val="24"/>
        </w:rPr>
      </w:pPr>
      <w:r w:rsidRPr="00480E11">
        <w:rPr>
          <w:rFonts w:ascii="Times New Roman" w:hAnsi="Times New Roman" w:cs="Times New Roman"/>
          <w:i/>
          <w:iCs/>
          <w:color w:val="auto"/>
          <w:sz w:val="24"/>
          <w:szCs w:val="24"/>
        </w:rPr>
        <w:t xml:space="preserve">Почта. </w:t>
      </w:r>
      <w:r w:rsidRPr="00480E11">
        <w:rPr>
          <w:rFonts w:ascii="Times New Roman" w:hAnsi="Times New Roman" w:cs="Times New Roman"/>
          <w:color w:val="auto"/>
          <w:sz w:val="24"/>
          <w:szCs w:val="24"/>
        </w:rPr>
        <w:t>Работа почтового отделения связи «Почта России». Виды почтовых отправлений: письмо, бандероль, посылка.</w:t>
      </w:r>
    </w:p>
    <w:p w:rsidR="00CE3026" w:rsidRPr="00480E11" w:rsidRDefault="00CE3026">
      <w:pPr>
        <w:spacing w:after="0" w:line="360" w:lineRule="auto"/>
        <w:ind w:firstLine="709"/>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Письма. Деловые письма: заказное, с уведомлением. Личные письма. Порядок отправления писем различного вида. Стоимость пересылки.</w:t>
      </w:r>
    </w:p>
    <w:p w:rsidR="00CE3026" w:rsidRPr="00480E11" w:rsidRDefault="00CE3026">
      <w:pPr>
        <w:spacing w:after="0" w:line="360" w:lineRule="auto"/>
        <w:ind w:firstLine="709"/>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Бандероли. Виды бандеролей: простая, заказная, ценная, с уведомлением. Порядок отправления. Упаковка. Стоимость пересылки.</w:t>
      </w:r>
    </w:p>
    <w:p w:rsidR="00CE3026" w:rsidRPr="00480E11" w:rsidRDefault="00CE3026">
      <w:pPr>
        <w:spacing w:after="0" w:line="360" w:lineRule="auto"/>
        <w:ind w:firstLine="709"/>
        <w:jc w:val="both"/>
        <w:rPr>
          <w:rFonts w:ascii="Times New Roman" w:hAnsi="Times New Roman" w:cs="Times New Roman"/>
          <w:i/>
          <w:iCs/>
          <w:color w:val="auto"/>
          <w:sz w:val="24"/>
          <w:szCs w:val="24"/>
        </w:rPr>
      </w:pPr>
      <w:r w:rsidRPr="00480E11">
        <w:rPr>
          <w:rFonts w:ascii="Times New Roman" w:hAnsi="Times New Roman" w:cs="Times New Roman"/>
          <w:color w:val="auto"/>
          <w:sz w:val="24"/>
          <w:szCs w:val="24"/>
        </w:rPr>
        <w:t>Посылки. Виды упаковок. Правила и стоимость отправления.</w:t>
      </w:r>
    </w:p>
    <w:p w:rsidR="00CE3026" w:rsidRPr="00480E11" w:rsidRDefault="00CE3026">
      <w:pPr>
        <w:spacing w:after="0" w:line="360" w:lineRule="auto"/>
        <w:ind w:firstLine="709"/>
        <w:jc w:val="both"/>
        <w:rPr>
          <w:rFonts w:ascii="Times New Roman" w:hAnsi="Times New Roman" w:cs="Times New Roman"/>
          <w:i/>
          <w:iCs/>
          <w:color w:val="auto"/>
          <w:sz w:val="24"/>
          <w:szCs w:val="24"/>
        </w:rPr>
      </w:pPr>
      <w:r w:rsidRPr="00480E11">
        <w:rPr>
          <w:rFonts w:ascii="Times New Roman" w:hAnsi="Times New Roman" w:cs="Times New Roman"/>
          <w:i/>
          <w:iCs/>
          <w:color w:val="auto"/>
          <w:sz w:val="24"/>
          <w:szCs w:val="24"/>
        </w:rPr>
        <w:t xml:space="preserve">Телефонная связь. </w:t>
      </w:r>
      <w:r w:rsidRPr="00480E11">
        <w:rPr>
          <w:rFonts w:ascii="Times New Roman" w:hAnsi="Times New Roman" w:cs="Times New Roman"/>
          <w:color w:val="auto"/>
          <w:sz w:val="24"/>
          <w:szCs w:val="24"/>
        </w:rPr>
        <w:t>Виды телефонной связи: проводная (фиксированная), беспроводная (сотовая). Влияние на здоровье излучений мобильного телефона. Культура разговора по телефону. Номера телефонов экстренной службы. Правила оплаты различных видов телефонной связи. Сотовые компании, тарифы.</w:t>
      </w:r>
    </w:p>
    <w:p w:rsidR="00CE3026" w:rsidRPr="00480E11" w:rsidRDefault="00CE3026">
      <w:pPr>
        <w:spacing w:after="0" w:line="360" w:lineRule="auto"/>
        <w:ind w:firstLine="709"/>
        <w:jc w:val="both"/>
        <w:rPr>
          <w:rFonts w:ascii="Times New Roman" w:hAnsi="Times New Roman" w:cs="Times New Roman"/>
          <w:i/>
          <w:iCs/>
          <w:color w:val="auto"/>
          <w:sz w:val="24"/>
          <w:szCs w:val="24"/>
        </w:rPr>
      </w:pPr>
      <w:r w:rsidRPr="00480E11">
        <w:rPr>
          <w:rFonts w:ascii="Times New Roman" w:hAnsi="Times New Roman" w:cs="Times New Roman"/>
          <w:i/>
          <w:iCs/>
          <w:color w:val="auto"/>
          <w:sz w:val="24"/>
          <w:szCs w:val="24"/>
        </w:rPr>
        <w:t xml:space="preserve">Интернет-связь. </w:t>
      </w:r>
      <w:r w:rsidRPr="00480E11">
        <w:rPr>
          <w:rFonts w:ascii="Times New Roman" w:hAnsi="Times New Roman" w:cs="Times New Roman"/>
          <w:color w:val="auto"/>
          <w:sz w:val="24"/>
          <w:szCs w:val="24"/>
        </w:rPr>
        <w:t>Электронная почта. Видео-связь (скайп). Особенности, значение в современной жизни.</w:t>
      </w:r>
    </w:p>
    <w:p w:rsidR="00CE3026" w:rsidRPr="00480E11" w:rsidRDefault="00CE3026">
      <w:pPr>
        <w:spacing w:after="0" w:line="360" w:lineRule="auto"/>
        <w:ind w:firstLine="709"/>
        <w:jc w:val="both"/>
        <w:rPr>
          <w:rFonts w:ascii="Times New Roman" w:hAnsi="Times New Roman" w:cs="Times New Roman"/>
          <w:b/>
          <w:bCs/>
          <w:color w:val="auto"/>
          <w:sz w:val="24"/>
          <w:szCs w:val="24"/>
        </w:rPr>
      </w:pPr>
      <w:r w:rsidRPr="00480E11">
        <w:rPr>
          <w:rFonts w:ascii="Times New Roman" w:hAnsi="Times New Roman" w:cs="Times New Roman"/>
          <w:i/>
          <w:iCs/>
          <w:color w:val="auto"/>
          <w:sz w:val="24"/>
          <w:szCs w:val="24"/>
        </w:rPr>
        <w:t xml:space="preserve">Денежные переводы. </w:t>
      </w:r>
      <w:r w:rsidRPr="00480E11">
        <w:rPr>
          <w:rFonts w:ascii="Times New Roman" w:hAnsi="Times New Roman" w:cs="Times New Roman"/>
          <w:color w:val="auto"/>
          <w:sz w:val="24"/>
          <w:szCs w:val="24"/>
        </w:rPr>
        <w:t>Виды денежных переводов. Стоимость отправления.</w:t>
      </w:r>
    </w:p>
    <w:p w:rsidR="00CE3026" w:rsidRPr="00480E11" w:rsidRDefault="00CE3026">
      <w:pPr>
        <w:spacing w:after="0" w:line="360" w:lineRule="auto"/>
        <w:ind w:firstLine="709"/>
        <w:jc w:val="center"/>
        <w:rPr>
          <w:rFonts w:ascii="Times New Roman" w:hAnsi="Times New Roman" w:cs="Times New Roman"/>
          <w:b/>
          <w:bCs/>
          <w:color w:val="auto"/>
          <w:sz w:val="24"/>
          <w:szCs w:val="24"/>
        </w:rPr>
      </w:pPr>
    </w:p>
    <w:p w:rsidR="00CE3026" w:rsidRPr="00480E11" w:rsidRDefault="00CE3026">
      <w:pPr>
        <w:spacing w:after="0" w:line="360" w:lineRule="auto"/>
        <w:ind w:firstLine="709"/>
        <w:jc w:val="center"/>
        <w:rPr>
          <w:rFonts w:ascii="Times New Roman" w:hAnsi="Times New Roman" w:cs="Times New Roman"/>
          <w:i/>
          <w:iCs/>
          <w:color w:val="auto"/>
          <w:sz w:val="24"/>
          <w:szCs w:val="24"/>
        </w:rPr>
      </w:pPr>
      <w:r w:rsidRPr="00480E11">
        <w:rPr>
          <w:rFonts w:ascii="Times New Roman" w:hAnsi="Times New Roman" w:cs="Times New Roman"/>
          <w:b/>
          <w:bCs/>
          <w:color w:val="auto"/>
          <w:sz w:val="24"/>
          <w:szCs w:val="24"/>
        </w:rPr>
        <w:t>Предприятия, организации, учреждения</w:t>
      </w:r>
    </w:p>
    <w:p w:rsidR="00CE3026" w:rsidRPr="00480E11" w:rsidRDefault="00CE3026">
      <w:pPr>
        <w:spacing w:after="0" w:line="360" w:lineRule="auto"/>
        <w:ind w:firstLine="709"/>
        <w:jc w:val="both"/>
        <w:rPr>
          <w:rFonts w:ascii="Times New Roman" w:hAnsi="Times New Roman" w:cs="Times New Roman"/>
          <w:i/>
          <w:iCs/>
          <w:color w:val="auto"/>
          <w:sz w:val="24"/>
          <w:szCs w:val="24"/>
        </w:rPr>
      </w:pPr>
      <w:r w:rsidRPr="00480E11">
        <w:rPr>
          <w:rFonts w:ascii="Times New Roman" w:hAnsi="Times New Roman" w:cs="Times New Roman"/>
          <w:i/>
          <w:iCs/>
          <w:color w:val="auto"/>
          <w:sz w:val="24"/>
          <w:szCs w:val="24"/>
        </w:rPr>
        <w:t xml:space="preserve">Образовательные учреждения. </w:t>
      </w:r>
      <w:r w:rsidRPr="00480E11">
        <w:rPr>
          <w:rFonts w:ascii="Times New Roman" w:hAnsi="Times New Roman" w:cs="Times New Roman"/>
          <w:color w:val="auto"/>
          <w:sz w:val="24"/>
          <w:szCs w:val="24"/>
        </w:rPr>
        <w:t>Дошкольные образовательные учреждения. Учреждения дополнительного образования: виды, особенности работы, основные направления работы. Посещение образовательных организаций дополнительного образования.</w:t>
      </w:r>
    </w:p>
    <w:p w:rsidR="00CE3026" w:rsidRPr="00480E11" w:rsidRDefault="00CE3026">
      <w:pPr>
        <w:spacing w:after="0" w:line="360" w:lineRule="auto"/>
        <w:ind w:firstLine="709"/>
        <w:jc w:val="both"/>
        <w:rPr>
          <w:rFonts w:ascii="Times New Roman" w:hAnsi="Times New Roman" w:cs="Times New Roman"/>
          <w:i/>
          <w:iCs/>
          <w:color w:val="auto"/>
          <w:sz w:val="24"/>
          <w:szCs w:val="24"/>
        </w:rPr>
      </w:pPr>
      <w:r w:rsidRPr="00480E11">
        <w:rPr>
          <w:rFonts w:ascii="Times New Roman" w:hAnsi="Times New Roman" w:cs="Times New Roman"/>
          <w:i/>
          <w:iCs/>
          <w:color w:val="auto"/>
          <w:sz w:val="24"/>
          <w:szCs w:val="24"/>
        </w:rPr>
        <w:t>Местные и промышленные и сельскохозяйственные предприятия</w:t>
      </w:r>
      <w:r w:rsidRPr="00480E11">
        <w:rPr>
          <w:rFonts w:ascii="Times New Roman" w:hAnsi="Times New Roman" w:cs="Times New Roman"/>
          <w:color w:val="auto"/>
          <w:sz w:val="24"/>
          <w:szCs w:val="24"/>
        </w:rPr>
        <w:t>. Названия предприятия, вид деятельности, основные виды выпускаемой продукции, профессии рабочих и служащих.</w:t>
      </w:r>
    </w:p>
    <w:p w:rsidR="00CE3026" w:rsidRPr="00480E11" w:rsidRDefault="00CE3026">
      <w:pPr>
        <w:spacing w:after="0" w:line="360" w:lineRule="auto"/>
        <w:ind w:firstLine="709"/>
        <w:jc w:val="both"/>
        <w:rPr>
          <w:rFonts w:ascii="Times New Roman" w:hAnsi="Times New Roman" w:cs="Times New Roman"/>
          <w:b/>
          <w:bCs/>
          <w:color w:val="auto"/>
          <w:sz w:val="24"/>
          <w:szCs w:val="24"/>
        </w:rPr>
      </w:pPr>
      <w:r w:rsidRPr="00480E11">
        <w:rPr>
          <w:rFonts w:ascii="Times New Roman" w:hAnsi="Times New Roman" w:cs="Times New Roman"/>
          <w:i/>
          <w:iCs/>
          <w:color w:val="auto"/>
          <w:sz w:val="24"/>
          <w:szCs w:val="24"/>
        </w:rPr>
        <w:t>Исполнительные органы государственной власти</w:t>
      </w:r>
      <w:r w:rsidRPr="00480E11">
        <w:rPr>
          <w:rFonts w:ascii="Times New Roman" w:hAnsi="Times New Roman" w:cs="Times New Roman"/>
          <w:color w:val="auto"/>
          <w:sz w:val="24"/>
          <w:szCs w:val="24"/>
        </w:rPr>
        <w:t xml:space="preserve"> (города, района). Муниципальные власти. Структура, назначение.</w:t>
      </w:r>
    </w:p>
    <w:p w:rsidR="00CE3026" w:rsidRPr="00480E11" w:rsidRDefault="00CE3026">
      <w:pPr>
        <w:spacing w:after="0" w:line="360" w:lineRule="auto"/>
        <w:ind w:firstLine="709"/>
        <w:jc w:val="center"/>
        <w:rPr>
          <w:rFonts w:ascii="Times New Roman" w:hAnsi="Times New Roman" w:cs="Times New Roman"/>
          <w:i/>
          <w:iCs/>
          <w:color w:val="auto"/>
          <w:sz w:val="24"/>
          <w:szCs w:val="24"/>
        </w:rPr>
      </w:pPr>
      <w:r w:rsidRPr="00480E11">
        <w:rPr>
          <w:rFonts w:ascii="Times New Roman" w:hAnsi="Times New Roman" w:cs="Times New Roman"/>
          <w:b/>
          <w:bCs/>
          <w:color w:val="auto"/>
          <w:sz w:val="24"/>
          <w:szCs w:val="24"/>
        </w:rPr>
        <w:t>Семья</w:t>
      </w:r>
    </w:p>
    <w:p w:rsidR="00CE3026" w:rsidRPr="00480E11" w:rsidRDefault="00CE3026">
      <w:pPr>
        <w:spacing w:after="0" w:line="360" w:lineRule="auto"/>
        <w:ind w:firstLine="709"/>
        <w:jc w:val="both"/>
        <w:rPr>
          <w:rFonts w:ascii="Times New Roman" w:hAnsi="Times New Roman" w:cs="Times New Roman"/>
          <w:i/>
          <w:iCs/>
          <w:color w:val="auto"/>
          <w:sz w:val="24"/>
          <w:szCs w:val="24"/>
        </w:rPr>
      </w:pPr>
      <w:r w:rsidRPr="00480E11">
        <w:rPr>
          <w:rFonts w:ascii="Times New Roman" w:hAnsi="Times New Roman" w:cs="Times New Roman"/>
          <w:i/>
          <w:iCs/>
          <w:color w:val="auto"/>
          <w:sz w:val="24"/>
          <w:szCs w:val="24"/>
        </w:rPr>
        <w:t>Родственные отношения в семье.</w:t>
      </w:r>
      <w:r w:rsidRPr="00480E11">
        <w:rPr>
          <w:rFonts w:ascii="Times New Roman" w:hAnsi="Times New Roman" w:cs="Times New Roman"/>
          <w:color w:val="auto"/>
          <w:sz w:val="24"/>
          <w:szCs w:val="24"/>
        </w:rPr>
        <w:t xml:space="preserve"> Состав семьи. Фамилии, имена, отчества ближайших родственников; возраст; дни рождения. Место работы членов семьи, должности, профессии. Взаимоотношения между родственниками. Распределение обязанностей в семье. Помощь старших младшим: домашние обязанности. </w:t>
      </w:r>
    </w:p>
    <w:p w:rsidR="00CE3026" w:rsidRPr="00480E11" w:rsidRDefault="00CE3026">
      <w:pPr>
        <w:spacing w:after="0" w:line="360" w:lineRule="auto"/>
        <w:ind w:firstLine="709"/>
        <w:jc w:val="both"/>
        <w:rPr>
          <w:rFonts w:ascii="Times New Roman" w:hAnsi="Times New Roman" w:cs="Times New Roman"/>
          <w:color w:val="auto"/>
          <w:sz w:val="24"/>
          <w:szCs w:val="24"/>
        </w:rPr>
      </w:pPr>
      <w:r w:rsidRPr="00480E11">
        <w:rPr>
          <w:rFonts w:ascii="Times New Roman" w:hAnsi="Times New Roman" w:cs="Times New Roman"/>
          <w:i/>
          <w:iCs/>
          <w:color w:val="auto"/>
          <w:sz w:val="24"/>
          <w:szCs w:val="24"/>
        </w:rPr>
        <w:t xml:space="preserve">Семейный досуг. </w:t>
      </w:r>
      <w:r w:rsidRPr="00480E11">
        <w:rPr>
          <w:rFonts w:ascii="Times New Roman" w:hAnsi="Times New Roman" w:cs="Times New Roman"/>
          <w:color w:val="auto"/>
          <w:sz w:val="24"/>
          <w:szCs w:val="24"/>
        </w:rPr>
        <w:t xml:space="preserve"> Виды досуга: чтение книг, просмотр телепередач, прогулки и др. правильная, рациональная организация досуга. Любимые и нелюбимые занятия в свободное время.</w:t>
      </w:r>
    </w:p>
    <w:p w:rsidR="00CE3026" w:rsidRPr="00480E11" w:rsidRDefault="00CE3026">
      <w:pPr>
        <w:spacing w:after="0" w:line="360" w:lineRule="auto"/>
        <w:ind w:firstLine="709"/>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Досуг как источник получения новых знаний: экскурсии, прогулки, посещения музеев, театров и т. д.</w:t>
      </w:r>
    </w:p>
    <w:p w:rsidR="00CE3026" w:rsidRPr="00480E11" w:rsidRDefault="00CE3026">
      <w:pPr>
        <w:spacing w:after="0" w:line="360" w:lineRule="auto"/>
        <w:ind w:firstLine="709"/>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Досуг как средство укрепления здоровья: туристические походы; посещение спортивных секций и др.</w:t>
      </w:r>
    </w:p>
    <w:p w:rsidR="00CE3026" w:rsidRPr="00480E11" w:rsidRDefault="00CE3026">
      <w:pPr>
        <w:spacing w:after="0" w:line="360" w:lineRule="auto"/>
        <w:ind w:firstLine="709"/>
        <w:jc w:val="both"/>
        <w:rPr>
          <w:rFonts w:ascii="Times New Roman" w:hAnsi="Times New Roman" w:cs="Times New Roman"/>
          <w:i/>
          <w:iCs/>
          <w:color w:val="auto"/>
          <w:sz w:val="24"/>
          <w:szCs w:val="24"/>
        </w:rPr>
      </w:pPr>
      <w:r w:rsidRPr="00480E11">
        <w:rPr>
          <w:rFonts w:ascii="Times New Roman" w:hAnsi="Times New Roman" w:cs="Times New Roman"/>
          <w:color w:val="auto"/>
          <w:sz w:val="24"/>
          <w:szCs w:val="24"/>
        </w:rPr>
        <w:t>Досуг как развитие постоянного интереса к какому либо виду деятельности (хобби): коллекционирование чего-либо, фотография и т. д.</w:t>
      </w:r>
    </w:p>
    <w:p w:rsidR="00CE3026" w:rsidRPr="00480E11" w:rsidRDefault="00CE3026">
      <w:pPr>
        <w:spacing w:after="0" w:line="360" w:lineRule="auto"/>
        <w:ind w:firstLine="709"/>
        <w:jc w:val="both"/>
        <w:rPr>
          <w:rFonts w:ascii="Times New Roman" w:hAnsi="Times New Roman" w:cs="Times New Roman"/>
          <w:i/>
          <w:iCs/>
          <w:color w:val="auto"/>
          <w:sz w:val="24"/>
          <w:szCs w:val="24"/>
        </w:rPr>
      </w:pPr>
      <w:r w:rsidRPr="00480E11">
        <w:rPr>
          <w:rFonts w:ascii="Times New Roman" w:hAnsi="Times New Roman" w:cs="Times New Roman"/>
          <w:i/>
          <w:iCs/>
          <w:color w:val="auto"/>
          <w:sz w:val="24"/>
          <w:szCs w:val="24"/>
        </w:rPr>
        <w:t xml:space="preserve">Отдых. </w:t>
      </w:r>
      <w:r w:rsidRPr="00480E11">
        <w:rPr>
          <w:rFonts w:ascii="Times New Roman" w:hAnsi="Times New Roman" w:cs="Times New Roman"/>
          <w:color w:val="auto"/>
          <w:sz w:val="24"/>
          <w:szCs w:val="24"/>
        </w:rPr>
        <w:t>Отдых и его разновидности. Необходимость разумной смены работы и отдыха. Отдых и бездеятельность. Летний отдых. Виды проведения летнего отдыха, его планирование. Бюджет отдыха. Подготовка к летнему отдыху: выбор места отдыха, определение маршрута, сбор необходимых вещей.</w:t>
      </w:r>
    </w:p>
    <w:p w:rsidR="00CE3026" w:rsidRPr="00480E11" w:rsidRDefault="00CE3026">
      <w:pPr>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i/>
          <w:iCs/>
          <w:color w:val="auto"/>
          <w:sz w:val="24"/>
          <w:szCs w:val="24"/>
        </w:rPr>
        <w:t xml:space="preserve">Экономика домашнего хозяйства. </w:t>
      </w:r>
      <w:r w:rsidRPr="00480E11">
        <w:rPr>
          <w:rFonts w:ascii="Times New Roman" w:hAnsi="Times New Roman" w:cs="Times New Roman"/>
          <w:color w:val="auto"/>
          <w:sz w:val="24"/>
          <w:szCs w:val="24"/>
        </w:rPr>
        <w:t>Бюджет семьи. Виды и источники дохода. Определение суммы доходов семьи на месяц. Основные статьи расходов. Планирование расходов на месяц по отдельным статьям. Планирование дорогостоящих покупок.</w:t>
      </w:r>
    </w:p>
    <w:p w:rsidR="00CE3026" w:rsidRPr="00480E11" w:rsidRDefault="00CE3026">
      <w:pPr>
        <w:spacing w:after="0" w:line="360" w:lineRule="auto"/>
        <w:ind w:firstLine="709"/>
        <w:jc w:val="center"/>
        <w:rPr>
          <w:rFonts w:ascii="Times New Roman" w:hAnsi="Times New Roman" w:cs="Times New Roman"/>
          <w:color w:val="auto"/>
          <w:sz w:val="24"/>
          <w:szCs w:val="24"/>
        </w:rPr>
      </w:pPr>
      <w:r>
        <w:rPr>
          <w:noProof/>
          <w:lang w:eastAsia="ru-RU"/>
        </w:rPr>
        <w:pict>
          <v:group id="Группа 18" o:spid="_x0000_s1029" style="position:absolute;left:0;text-align:left;margin-left:1.6pt;margin-top:-11.55pt;width:.1pt;height:342.7pt;z-index:251656192;mso-wrap-distance-left:0;mso-wrap-distance-right:0;mso-position-horizontal-relative:page" coordorigin="32,-231" coordsize="2,6854">
            <v:shape id="Freeform 3" o:spid="_x0000_s1030" style="position:absolute;left:32;top:-231;width:1;height:6853;visibility:visible;mso-wrap-style:none;v-text-anchor:middle" coordsize="2,6854" path="m,6854l,e" filled="f" strokecolor="#93746b" strokeweight=".64mm">
              <v:stroke endcap="square"/>
              <v:path o:connecttype="custom" o:connectlocs="0,6622;0,-231" o:connectangles="0,0"/>
            </v:shape>
            <w10:wrap anchorx="page"/>
          </v:group>
        </w:pict>
      </w:r>
      <w:r w:rsidRPr="00480E11">
        <w:rPr>
          <w:rFonts w:ascii="Times New Roman" w:hAnsi="Times New Roman" w:cs="Times New Roman"/>
          <w:b/>
          <w:bCs/>
          <w:color w:val="auto"/>
          <w:sz w:val="24"/>
          <w:szCs w:val="24"/>
        </w:rPr>
        <w:t>МИР ИСТОРИИ</w:t>
      </w:r>
    </w:p>
    <w:p w:rsidR="00CE3026" w:rsidRPr="00480E11" w:rsidRDefault="00CE3026">
      <w:pPr>
        <w:pStyle w:val="Heading1"/>
        <w:spacing w:before="0" w:after="0" w:line="360" w:lineRule="auto"/>
        <w:ind w:left="0" w:firstLine="709"/>
        <w:jc w:val="center"/>
        <w:rPr>
          <w:rFonts w:ascii="Times New Roman" w:hAnsi="Times New Roman" w:cs="Times New Roman"/>
          <w:sz w:val="24"/>
          <w:szCs w:val="24"/>
        </w:rPr>
      </w:pPr>
      <w:r w:rsidRPr="00480E11">
        <w:rPr>
          <w:rFonts w:ascii="Times New Roman" w:hAnsi="Times New Roman" w:cs="Times New Roman"/>
          <w:color w:val="auto"/>
          <w:sz w:val="24"/>
          <w:szCs w:val="24"/>
        </w:rPr>
        <w:t>Пояснительная записка</w:t>
      </w:r>
    </w:p>
    <w:p w:rsidR="00CE3026" w:rsidRPr="00480E11" w:rsidRDefault="00CE3026">
      <w:pPr>
        <w:spacing w:after="0" w:line="360" w:lineRule="auto"/>
        <w:ind w:firstLine="709"/>
        <w:jc w:val="both"/>
        <w:rPr>
          <w:rFonts w:ascii="Times New Roman" w:hAnsi="Times New Roman" w:cs="Times New Roman"/>
          <w:b/>
          <w:bCs/>
          <w:sz w:val="24"/>
          <w:szCs w:val="24"/>
        </w:rPr>
      </w:pPr>
      <w:r w:rsidRPr="00480E11">
        <w:rPr>
          <w:rFonts w:ascii="Times New Roman" w:hAnsi="Times New Roman" w:cs="Times New Roman"/>
          <w:sz w:val="24"/>
          <w:szCs w:val="24"/>
        </w:rPr>
        <w:t>В основу изучения предмета «Мир истории» положен принцип цивилизационного анализа исторических фактов, позволяющий на конкретных примерах познакомить обучающихся с историей развития человека и человеческой цивилизации. Такой подход позволяет создать условия для формирования нравственного сознания, усвоения и накопления обучающимися социального опыта, коррекции и развития высших психических функций.</w:t>
      </w:r>
    </w:p>
    <w:p w:rsidR="00CE3026" w:rsidRPr="00480E11" w:rsidRDefault="00CE3026">
      <w:pPr>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b/>
          <w:bCs/>
          <w:sz w:val="24"/>
          <w:szCs w:val="24"/>
        </w:rPr>
        <w:t>Цель</w:t>
      </w:r>
      <w:r w:rsidRPr="00480E11">
        <w:rPr>
          <w:rFonts w:ascii="Times New Roman" w:hAnsi="Times New Roman" w:cs="Times New Roman"/>
          <w:sz w:val="24"/>
          <w:szCs w:val="24"/>
        </w:rPr>
        <w:t xml:space="preserve"> изучения предмета «Мир истории» заключается в подготовке обучающихся к усвоению курса «История Отечества» в </w:t>
      </w:r>
      <w:r w:rsidRPr="00480E11">
        <w:rPr>
          <w:rFonts w:ascii="Times New Roman" w:hAnsi="Times New Roman" w:cs="Times New Roman"/>
          <w:sz w:val="24"/>
          <w:szCs w:val="24"/>
          <w:lang w:val="en-US"/>
        </w:rPr>
        <w:t>VII</w:t>
      </w:r>
      <w:r w:rsidRPr="00480E11">
        <w:rPr>
          <w:rFonts w:ascii="Times New Roman" w:hAnsi="Times New Roman" w:cs="Times New Roman"/>
          <w:sz w:val="24"/>
          <w:szCs w:val="24"/>
        </w:rPr>
        <w:t>-</w:t>
      </w:r>
      <w:r w:rsidRPr="00480E11">
        <w:rPr>
          <w:rFonts w:ascii="Times New Roman" w:hAnsi="Times New Roman" w:cs="Times New Roman"/>
          <w:sz w:val="24"/>
          <w:szCs w:val="24"/>
          <w:lang w:val="en-US"/>
        </w:rPr>
        <w:t>XI</w:t>
      </w:r>
      <w:r w:rsidRPr="00480E11">
        <w:rPr>
          <w:rFonts w:ascii="Times New Roman" w:hAnsi="Times New Roman" w:cs="Times New Roman"/>
          <w:sz w:val="24"/>
          <w:szCs w:val="24"/>
        </w:rPr>
        <w:t xml:space="preserve"> классах. Для достижения поставленной цели необходимо решить следующие </w:t>
      </w:r>
      <w:r w:rsidRPr="00480E11">
        <w:rPr>
          <w:rFonts w:ascii="Times New Roman" w:hAnsi="Times New Roman" w:cs="Times New Roman"/>
          <w:b/>
          <w:bCs/>
          <w:sz w:val="24"/>
          <w:szCs w:val="24"/>
        </w:rPr>
        <w:t>задачи:</w:t>
      </w:r>
    </w:p>
    <w:p w:rsidR="00CE3026" w:rsidRPr="00480E11" w:rsidRDefault="00CE3026">
      <w:pPr>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sz w:val="24"/>
          <w:szCs w:val="24"/>
        </w:rPr>
        <w:t>― формирование первоначальных представлений об особенностях жизни, быта, труда человека на различных исторических этапах его развития;</w:t>
      </w:r>
    </w:p>
    <w:p w:rsidR="00CE3026" w:rsidRPr="00480E11" w:rsidRDefault="00CE3026">
      <w:pPr>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sz w:val="24"/>
          <w:szCs w:val="24"/>
        </w:rPr>
        <w:t>― формирование первоначальных исторических представлений о «историческом времени» и «историческом пространстве»;</w:t>
      </w:r>
    </w:p>
    <w:p w:rsidR="00CE3026" w:rsidRPr="00480E11" w:rsidRDefault="00CE3026">
      <w:pPr>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sz w:val="24"/>
          <w:szCs w:val="24"/>
        </w:rPr>
        <w:t>― формирование исторических понятий: «век», «эпоха», «община» и некоторых других;</w:t>
      </w:r>
    </w:p>
    <w:p w:rsidR="00CE3026" w:rsidRPr="00480E11" w:rsidRDefault="00CE3026">
      <w:pPr>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sz w:val="24"/>
          <w:szCs w:val="24"/>
        </w:rPr>
        <w:t>― формирование умения работать с «лентой времени»;</w:t>
      </w:r>
    </w:p>
    <w:p w:rsidR="00CE3026" w:rsidRPr="00480E11" w:rsidRDefault="00CE3026">
      <w:pPr>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sz w:val="24"/>
          <w:szCs w:val="24"/>
        </w:rPr>
        <w:t>― формирование умения анализировать и сопоставлять исторические факты; делать простейшие выводы и обобщения;</w:t>
      </w:r>
    </w:p>
    <w:p w:rsidR="00CE3026" w:rsidRPr="00480E11" w:rsidRDefault="00CE3026">
      <w:pPr>
        <w:spacing w:after="0" w:line="360" w:lineRule="auto"/>
        <w:ind w:firstLine="709"/>
        <w:jc w:val="both"/>
        <w:rPr>
          <w:rFonts w:ascii="Times New Roman" w:hAnsi="Times New Roman" w:cs="Times New Roman"/>
          <w:color w:val="auto"/>
          <w:sz w:val="24"/>
          <w:szCs w:val="24"/>
        </w:rPr>
      </w:pPr>
      <w:r w:rsidRPr="00480E11">
        <w:rPr>
          <w:rFonts w:ascii="Times New Roman" w:hAnsi="Times New Roman" w:cs="Times New Roman"/>
          <w:sz w:val="24"/>
          <w:szCs w:val="24"/>
        </w:rPr>
        <w:t>― воспитание интереса к изучению истории.</w:t>
      </w:r>
    </w:p>
    <w:p w:rsidR="00CE3026" w:rsidRPr="00480E11" w:rsidRDefault="00CE3026">
      <w:pPr>
        <w:pStyle w:val="Heading1"/>
        <w:spacing w:before="0" w:after="0" w:line="360" w:lineRule="auto"/>
        <w:ind w:left="0" w:firstLine="709"/>
        <w:jc w:val="center"/>
        <w:rPr>
          <w:rFonts w:ascii="Times New Roman" w:hAnsi="Times New Roman" w:cs="Times New Roman"/>
          <w:i/>
          <w:iCs/>
          <w:color w:val="auto"/>
          <w:sz w:val="24"/>
          <w:szCs w:val="24"/>
        </w:rPr>
      </w:pPr>
      <w:r w:rsidRPr="00480E11">
        <w:rPr>
          <w:rFonts w:ascii="Times New Roman" w:hAnsi="Times New Roman" w:cs="Times New Roman"/>
          <w:color w:val="auto"/>
          <w:sz w:val="24"/>
          <w:szCs w:val="24"/>
        </w:rPr>
        <w:t>Введение</w:t>
      </w:r>
    </w:p>
    <w:p w:rsidR="00CE3026" w:rsidRPr="00480E11" w:rsidRDefault="00CE3026">
      <w:pPr>
        <w:pStyle w:val="Heading1"/>
        <w:spacing w:before="0" w:after="0" w:line="360" w:lineRule="auto"/>
        <w:ind w:left="0" w:firstLine="709"/>
        <w:jc w:val="center"/>
        <w:rPr>
          <w:rFonts w:ascii="Times New Roman" w:hAnsi="Times New Roman" w:cs="Times New Roman"/>
          <w:color w:val="auto"/>
          <w:sz w:val="24"/>
          <w:szCs w:val="24"/>
        </w:rPr>
      </w:pPr>
      <w:r w:rsidRPr="00480E11">
        <w:rPr>
          <w:rFonts w:ascii="Times New Roman" w:hAnsi="Times New Roman" w:cs="Times New Roman"/>
          <w:i/>
          <w:iCs/>
          <w:color w:val="auto"/>
          <w:sz w:val="24"/>
          <w:szCs w:val="24"/>
        </w:rPr>
        <w:t>Представление о себе и окружающем мире</w:t>
      </w:r>
    </w:p>
    <w:p w:rsidR="00CE3026" w:rsidRPr="00480E11" w:rsidRDefault="00CE3026">
      <w:pPr>
        <w:pStyle w:val="BodyText"/>
        <w:spacing w:after="0" w:line="360" w:lineRule="auto"/>
        <w:ind w:firstLine="709"/>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Твое имя, отчество, фамилия. История имени. Возникновение и значение имен. От</w:t>
      </w:r>
      <w:r w:rsidRPr="00480E11">
        <w:rPr>
          <w:rFonts w:ascii="Times New Roman" w:hAnsi="Times New Roman" w:cs="Times New Roman"/>
          <w:color w:val="auto"/>
          <w:sz w:val="24"/>
          <w:szCs w:val="24"/>
        </w:rPr>
        <w:softHyphen/>
        <w:t>че</w:t>
      </w:r>
      <w:r w:rsidRPr="00480E11">
        <w:rPr>
          <w:rFonts w:ascii="Times New Roman" w:hAnsi="Times New Roman" w:cs="Times New Roman"/>
          <w:color w:val="auto"/>
          <w:sz w:val="24"/>
          <w:szCs w:val="24"/>
        </w:rPr>
        <w:softHyphen/>
        <w:t>с</w:t>
      </w:r>
      <w:r w:rsidRPr="00480E11">
        <w:rPr>
          <w:rFonts w:ascii="Times New Roman" w:hAnsi="Times New Roman" w:cs="Times New Roman"/>
          <w:color w:val="auto"/>
          <w:sz w:val="24"/>
          <w:szCs w:val="24"/>
        </w:rPr>
        <w:softHyphen/>
        <w:t xml:space="preserve">тво </w:t>
      </w:r>
      <w:r w:rsidRPr="00480E11">
        <w:rPr>
          <w:rFonts w:ascii="Times New Roman" w:hAnsi="Times New Roman" w:cs="Times New Roman"/>
          <w:sz w:val="24"/>
          <w:szCs w:val="24"/>
        </w:rPr>
        <w:t>в имени человека. Происхождение</w:t>
      </w:r>
      <w:r w:rsidRPr="00480E11">
        <w:rPr>
          <w:rFonts w:ascii="Times New Roman" w:hAnsi="Times New Roman" w:cs="Times New Roman"/>
          <w:color w:val="auto"/>
          <w:sz w:val="24"/>
          <w:szCs w:val="24"/>
        </w:rPr>
        <w:t xml:space="preserve"> фамилий. Семья: близкие и дальние ро</w:t>
      </w:r>
      <w:r w:rsidRPr="00480E11">
        <w:rPr>
          <w:rFonts w:ascii="Times New Roman" w:hAnsi="Times New Roman" w:cs="Times New Roman"/>
          <w:color w:val="auto"/>
          <w:sz w:val="24"/>
          <w:szCs w:val="24"/>
        </w:rPr>
        <w:softHyphen/>
        <w:t>д</w:t>
      </w:r>
      <w:r w:rsidRPr="00480E11">
        <w:rPr>
          <w:rFonts w:ascii="Times New Roman" w:hAnsi="Times New Roman" w:cs="Times New Roman"/>
          <w:color w:val="auto"/>
          <w:sz w:val="24"/>
          <w:szCs w:val="24"/>
        </w:rPr>
        <w:softHyphen/>
        <w:t>с</w:t>
      </w:r>
      <w:r w:rsidRPr="00480E11">
        <w:rPr>
          <w:rFonts w:ascii="Times New Roman" w:hAnsi="Times New Roman" w:cs="Times New Roman"/>
          <w:color w:val="auto"/>
          <w:sz w:val="24"/>
          <w:szCs w:val="24"/>
        </w:rPr>
        <w:softHyphen/>
        <w:t>т</w:t>
      </w:r>
      <w:r w:rsidRPr="00480E11">
        <w:rPr>
          <w:rFonts w:ascii="Times New Roman" w:hAnsi="Times New Roman" w:cs="Times New Roman"/>
          <w:color w:val="auto"/>
          <w:sz w:val="24"/>
          <w:szCs w:val="24"/>
        </w:rPr>
        <w:softHyphen/>
        <w:t>ве</w:t>
      </w:r>
      <w:r w:rsidRPr="00480E11">
        <w:rPr>
          <w:rFonts w:ascii="Times New Roman" w:hAnsi="Times New Roman" w:cs="Times New Roman"/>
          <w:color w:val="auto"/>
          <w:sz w:val="24"/>
          <w:szCs w:val="24"/>
        </w:rPr>
        <w:softHyphen/>
        <w:t>н</w:t>
      </w:r>
      <w:r w:rsidRPr="00480E11">
        <w:rPr>
          <w:rFonts w:ascii="Times New Roman" w:hAnsi="Times New Roman" w:cs="Times New Roman"/>
          <w:color w:val="auto"/>
          <w:sz w:val="24"/>
          <w:szCs w:val="24"/>
        </w:rPr>
        <w:softHyphen/>
        <w:t>ни</w:t>
      </w:r>
      <w:r w:rsidRPr="00480E11">
        <w:rPr>
          <w:rFonts w:ascii="Times New Roman" w:hAnsi="Times New Roman" w:cs="Times New Roman"/>
          <w:color w:val="auto"/>
          <w:sz w:val="24"/>
          <w:szCs w:val="24"/>
        </w:rPr>
        <w:softHyphen/>
        <w:t>ки. Поколения, пред</w:t>
      </w:r>
      <w:r w:rsidRPr="00480E11">
        <w:rPr>
          <w:rFonts w:ascii="Times New Roman" w:hAnsi="Times New Roman" w:cs="Times New Roman"/>
          <w:color w:val="auto"/>
          <w:sz w:val="24"/>
          <w:szCs w:val="24"/>
        </w:rPr>
        <w:softHyphen/>
        <w:t>ки, потомки, родословная. Даты жизни. Понятие о биографии. Твоя би</w:t>
      </w:r>
      <w:r w:rsidRPr="00480E11">
        <w:rPr>
          <w:rFonts w:ascii="Times New Roman" w:hAnsi="Times New Roman" w:cs="Times New Roman"/>
          <w:color w:val="auto"/>
          <w:sz w:val="24"/>
          <w:szCs w:val="24"/>
        </w:rPr>
        <w:softHyphen/>
        <w:t>ография.</w:t>
      </w:r>
    </w:p>
    <w:p w:rsidR="00CE3026" w:rsidRPr="00480E11" w:rsidRDefault="00CE3026">
      <w:pPr>
        <w:pStyle w:val="BodyText"/>
        <w:spacing w:after="0" w:line="360" w:lineRule="auto"/>
        <w:ind w:firstLine="709"/>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Дом, в котором ты живешь. Место нахождения твоего дома (регион, город, поселок, село), кто и когда его построил. Твои соседи.</w:t>
      </w:r>
    </w:p>
    <w:p w:rsidR="00CE3026" w:rsidRPr="00480E11" w:rsidRDefault="00CE3026">
      <w:pPr>
        <w:pStyle w:val="BodyText"/>
        <w:spacing w:after="0" w:line="360" w:lineRule="auto"/>
        <w:ind w:firstLine="709"/>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Пословицы и поговорки о доме, семье, сосе</w:t>
      </w:r>
      <w:r w:rsidRPr="00480E11">
        <w:rPr>
          <w:rFonts w:ascii="Times New Roman" w:hAnsi="Times New Roman" w:cs="Times New Roman"/>
          <w:color w:val="auto"/>
          <w:sz w:val="24"/>
          <w:szCs w:val="24"/>
        </w:rPr>
        <w:softHyphen/>
        <w:t>дях.</w:t>
      </w:r>
    </w:p>
    <w:p w:rsidR="00CE3026" w:rsidRPr="00480E11" w:rsidRDefault="00CE3026">
      <w:pPr>
        <w:pStyle w:val="BodyText"/>
        <w:spacing w:after="0" w:line="360" w:lineRule="auto"/>
        <w:ind w:firstLine="709"/>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История улицы. Названия улиц, их происхождение. Ули</w:t>
      </w:r>
      <w:r w:rsidRPr="00480E11">
        <w:rPr>
          <w:rFonts w:ascii="Times New Roman" w:hAnsi="Times New Roman" w:cs="Times New Roman"/>
          <w:color w:val="auto"/>
          <w:sz w:val="24"/>
          <w:szCs w:val="24"/>
        </w:rPr>
        <w:softHyphen/>
        <w:t xml:space="preserve">ца твоего дома, твоей школы.  </w:t>
      </w:r>
    </w:p>
    <w:p w:rsidR="00CE3026" w:rsidRPr="00480E11" w:rsidRDefault="00CE3026">
      <w:pPr>
        <w:pStyle w:val="BodyText"/>
        <w:spacing w:after="0" w:line="360" w:lineRule="auto"/>
        <w:ind w:firstLine="709"/>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Местность, где мы живем (город, село). Происхождение названия местности. Край (область, республика), в котором мы живем; глав</w:t>
      </w:r>
      <w:r w:rsidRPr="00480E11">
        <w:rPr>
          <w:rFonts w:ascii="Times New Roman" w:hAnsi="Times New Roman" w:cs="Times New Roman"/>
          <w:color w:val="auto"/>
          <w:sz w:val="24"/>
          <w:szCs w:val="24"/>
        </w:rPr>
        <w:softHyphen/>
        <w:t>ный город края, национальный состав, основные занятия жителей края, города.</w:t>
      </w:r>
    </w:p>
    <w:p w:rsidR="00CE3026" w:rsidRPr="00480E11" w:rsidRDefault="00CE3026">
      <w:pPr>
        <w:pStyle w:val="BodyText"/>
        <w:spacing w:after="0" w:line="360" w:lineRule="auto"/>
        <w:ind w:firstLine="709"/>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Россия ― страна, в которой мы живем: ее столица, население, национальный состав. Республики в составе Российской Федерации. Государственные символы РФ.  Руководитель страны (президент РФ).</w:t>
      </w:r>
    </w:p>
    <w:p w:rsidR="00CE3026" w:rsidRPr="00480E11" w:rsidRDefault="00CE3026">
      <w:pPr>
        <w:pStyle w:val="BodyText"/>
        <w:spacing w:after="0" w:line="360" w:lineRule="auto"/>
        <w:ind w:firstLine="709"/>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Большая и малая родина.</w:t>
      </w:r>
    </w:p>
    <w:p w:rsidR="00CE3026" w:rsidRPr="00480E11" w:rsidRDefault="00CE3026">
      <w:pPr>
        <w:pStyle w:val="BodyText"/>
        <w:spacing w:after="0" w:line="360" w:lineRule="auto"/>
        <w:ind w:firstLine="709"/>
        <w:jc w:val="both"/>
        <w:rPr>
          <w:rFonts w:ascii="Times New Roman" w:hAnsi="Times New Roman" w:cs="Times New Roman"/>
          <w:b/>
          <w:bCs/>
          <w:i/>
          <w:iCs/>
          <w:color w:val="auto"/>
          <w:sz w:val="24"/>
          <w:szCs w:val="24"/>
        </w:rPr>
      </w:pPr>
      <w:r w:rsidRPr="00480E11">
        <w:rPr>
          <w:rFonts w:ascii="Times New Roman" w:hAnsi="Times New Roman" w:cs="Times New Roman"/>
          <w:color w:val="auto"/>
          <w:sz w:val="24"/>
          <w:szCs w:val="24"/>
        </w:rPr>
        <w:t xml:space="preserve">Другие страны мира (обзорно, с примерами). Планета, на которой мы живем. </w:t>
      </w:r>
    </w:p>
    <w:p w:rsidR="00CE3026" w:rsidRPr="00480E11" w:rsidRDefault="00CE3026">
      <w:pPr>
        <w:spacing w:after="0" w:line="360" w:lineRule="auto"/>
        <w:ind w:firstLine="709"/>
        <w:jc w:val="center"/>
        <w:rPr>
          <w:rFonts w:ascii="Times New Roman" w:hAnsi="Times New Roman" w:cs="Times New Roman"/>
          <w:color w:val="auto"/>
          <w:sz w:val="24"/>
          <w:szCs w:val="24"/>
        </w:rPr>
      </w:pPr>
      <w:r w:rsidRPr="00480E11">
        <w:rPr>
          <w:rFonts w:ascii="Times New Roman" w:hAnsi="Times New Roman" w:cs="Times New Roman"/>
          <w:b/>
          <w:bCs/>
          <w:i/>
          <w:iCs/>
          <w:color w:val="auto"/>
          <w:sz w:val="24"/>
          <w:szCs w:val="24"/>
        </w:rPr>
        <w:t>Представления о времени в истории</w:t>
      </w:r>
    </w:p>
    <w:p w:rsidR="00CE3026" w:rsidRPr="00480E11" w:rsidRDefault="00CE3026">
      <w:pPr>
        <w:spacing w:after="0" w:line="360" w:lineRule="auto"/>
        <w:ind w:firstLine="709"/>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 xml:space="preserve">Представление о времени как о прошлом, настоящем и будущем. Понятия: </w:t>
      </w:r>
      <w:r w:rsidRPr="00480E11">
        <w:rPr>
          <w:rFonts w:ascii="Times New Roman" w:hAnsi="Times New Roman" w:cs="Times New Roman"/>
          <w:i/>
          <w:iCs/>
          <w:color w:val="auto"/>
          <w:sz w:val="24"/>
          <w:szCs w:val="24"/>
        </w:rPr>
        <w:t>вчера, сегодня, завтра.</w:t>
      </w:r>
      <w:r w:rsidRPr="00480E11">
        <w:rPr>
          <w:rFonts w:ascii="Times New Roman" w:hAnsi="Times New Roman" w:cs="Times New Roman"/>
          <w:color w:val="auto"/>
          <w:sz w:val="24"/>
          <w:szCs w:val="24"/>
        </w:rPr>
        <w:t xml:space="preserve"> Меры времени. Измерение времени. Календарь (происхождение, виды).</w:t>
      </w:r>
    </w:p>
    <w:p w:rsidR="00CE3026" w:rsidRPr="00480E11" w:rsidRDefault="00CE3026">
      <w:pPr>
        <w:spacing w:after="0" w:line="360" w:lineRule="auto"/>
        <w:ind w:firstLine="709"/>
        <w:jc w:val="both"/>
        <w:rPr>
          <w:rFonts w:ascii="Times New Roman" w:hAnsi="Times New Roman" w:cs="Times New Roman"/>
          <w:i/>
          <w:iCs/>
          <w:color w:val="auto"/>
          <w:sz w:val="24"/>
          <w:szCs w:val="24"/>
        </w:rPr>
      </w:pPr>
      <w:r w:rsidRPr="00480E11">
        <w:rPr>
          <w:rFonts w:ascii="Times New Roman" w:hAnsi="Times New Roman" w:cs="Times New Roman"/>
          <w:color w:val="auto"/>
          <w:sz w:val="24"/>
          <w:szCs w:val="24"/>
        </w:rPr>
        <w:t xml:space="preserve">Представление об историческом времени: </w:t>
      </w:r>
      <w:r w:rsidRPr="00480E11">
        <w:rPr>
          <w:rFonts w:ascii="Times New Roman" w:hAnsi="Times New Roman" w:cs="Times New Roman"/>
          <w:i/>
          <w:iCs/>
          <w:color w:val="auto"/>
          <w:sz w:val="24"/>
          <w:szCs w:val="24"/>
        </w:rPr>
        <w:t xml:space="preserve">век, (столетие), тысячелетие, историческая эпоха </w:t>
      </w:r>
      <w:r w:rsidRPr="00480E11">
        <w:rPr>
          <w:rFonts w:ascii="Times New Roman" w:hAnsi="Times New Roman" w:cs="Times New Roman"/>
          <w:color w:val="auto"/>
          <w:sz w:val="24"/>
          <w:szCs w:val="24"/>
        </w:rPr>
        <w:t>(общее представление)</w:t>
      </w:r>
      <w:r w:rsidRPr="00480E11">
        <w:rPr>
          <w:rFonts w:ascii="Times New Roman" w:hAnsi="Times New Roman" w:cs="Times New Roman"/>
          <w:i/>
          <w:iCs/>
          <w:color w:val="auto"/>
          <w:sz w:val="24"/>
          <w:szCs w:val="24"/>
        </w:rPr>
        <w:t xml:space="preserve">. </w:t>
      </w:r>
      <w:r w:rsidRPr="00480E11">
        <w:rPr>
          <w:rFonts w:ascii="Times New Roman" w:hAnsi="Times New Roman" w:cs="Times New Roman"/>
          <w:color w:val="auto"/>
          <w:sz w:val="24"/>
          <w:szCs w:val="24"/>
        </w:rPr>
        <w:t>«Лента времени».Краткие исторические сведения о названии месяцев (римский календарь, русский земледельческий календарь). Час</w:t>
      </w:r>
      <w:r w:rsidRPr="00480E11">
        <w:rPr>
          <w:rFonts w:ascii="Times New Roman" w:hAnsi="Times New Roman" w:cs="Times New Roman"/>
          <w:color w:val="auto"/>
          <w:sz w:val="24"/>
          <w:szCs w:val="24"/>
        </w:rPr>
        <w:softHyphen/>
        <w:t>ти века: начало века, середина века, конец века, граница двух веков (конец одного века и начало другого); текущий век, тысячелетие. Основные события ХХ века (обзорно, с примерами). Новое тысячелетие (XXI век).</w:t>
      </w:r>
    </w:p>
    <w:p w:rsidR="00CE3026" w:rsidRPr="00480E11" w:rsidRDefault="00CE3026">
      <w:pPr>
        <w:pStyle w:val="Heading1"/>
        <w:spacing w:before="0" w:after="0" w:line="360" w:lineRule="auto"/>
        <w:ind w:left="0" w:firstLine="709"/>
        <w:jc w:val="center"/>
        <w:rPr>
          <w:rFonts w:ascii="Times New Roman" w:hAnsi="Times New Roman" w:cs="Times New Roman"/>
          <w:color w:val="auto"/>
          <w:sz w:val="24"/>
          <w:szCs w:val="24"/>
        </w:rPr>
      </w:pPr>
      <w:r w:rsidRPr="00480E11">
        <w:rPr>
          <w:rFonts w:ascii="Times New Roman" w:hAnsi="Times New Roman" w:cs="Times New Roman"/>
          <w:i/>
          <w:iCs/>
          <w:color w:val="auto"/>
          <w:sz w:val="24"/>
          <w:szCs w:val="24"/>
        </w:rPr>
        <w:t xml:space="preserve">Начальные представления об истории </w:t>
      </w:r>
    </w:p>
    <w:p w:rsidR="00CE3026" w:rsidRPr="00480E11" w:rsidRDefault="00CE3026">
      <w:pPr>
        <w:pStyle w:val="BodyText"/>
        <w:spacing w:after="0" w:line="360" w:lineRule="auto"/>
        <w:ind w:firstLine="709"/>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История</w:t>
      </w:r>
      <w:r w:rsidRPr="00CC529D">
        <w:rPr>
          <w:rFonts w:ascii="Times New Roman" w:hAnsi="Times New Roman" w:cs="Times New Roman"/>
          <w:noProof/>
          <w:position w:val="-5"/>
          <w:sz w:val="24"/>
          <w:szCs w:val="24"/>
          <w:lang w:eastAsia="ru-RU"/>
        </w:rPr>
        <w:pict>
          <v:shape id="Рисунок 1" o:spid="_x0000_i1025" type="#_x0000_t75" style="width:9pt;height:16.5pt;visibility:visible" filled="t">
            <v:imagedata r:id="rId8" o:title=""/>
          </v:shape>
        </w:pict>
      </w:r>
      <w:r w:rsidRPr="00480E11">
        <w:rPr>
          <w:rFonts w:ascii="Times New Roman" w:hAnsi="Times New Roman" w:cs="Times New Roman"/>
          <w:color w:val="auto"/>
          <w:sz w:val="24"/>
          <w:szCs w:val="24"/>
        </w:rPr>
        <w:t>наука о прошлом (о жизни и деятельности людей в прошлом). Значение исторических знаний для людей. Историческая память России.</w:t>
      </w:r>
    </w:p>
    <w:p w:rsidR="00CE3026" w:rsidRPr="00480E11" w:rsidRDefault="00CE3026">
      <w:pPr>
        <w:pStyle w:val="BodyText"/>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color w:val="auto"/>
          <w:sz w:val="24"/>
          <w:szCs w:val="24"/>
        </w:rPr>
        <w:t>Науки, помогающие добывать исторические сведения: археология, этно</w:t>
      </w:r>
      <w:r w:rsidRPr="00480E11">
        <w:rPr>
          <w:rFonts w:ascii="Times New Roman" w:hAnsi="Times New Roman" w:cs="Times New Roman"/>
          <w:sz w:val="24"/>
          <w:szCs w:val="24"/>
        </w:rPr>
        <w:t>г</w:t>
      </w:r>
      <w:r w:rsidRPr="00480E11">
        <w:rPr>
          <w:rFonts w:ascii="Times New Roman" w:hAnsi="Times New Roman" w:cs="Times New Roman"/>
          <w:color w:val="auto"/>
          <w:sz w:val="24"/>
          <w:szCs w:val="24"/>
        </w:rPr>
        <w:t>рафия, геральдика, нумизматика и др.(элементарные представления на конкретных примерах).</w:t>
      </w:r>
    </w:p>
    <w:p w:rsidR="00CE3026" w:rsidRPr="00480E11" w:rsidRDefault="00CE3026">
      <w:pPr>
        <w:pStyle w:val="BodyText"/>
        <w:spacing w:after="0" w:line="360" w:lineRule="auto"/>
        <w:ind w:firstLine="709"/>
        <w:jc w:val="both"/>
        <w:rPr>
          <w:rFonts w:ascii="Times New Roman" w:hAnsi="Times New Roman" w:cs="Times New Roman"/>
          <w:sz w:val="24"/>
          <w:szCs w:val="24"/>
        </w:rPr>
      </w:pPr>
      <w:r>
        <w:rPr>
          <w:noProof/>
          <w:lang w:eastAsia="ru-RU"/>
        </w:rPr>
        <w:pict>
          <v:group id="Группа 16" o:spid="_x0000_s1031" style="position:absolute;left:0;text-align:left;margin-left:.35pt;margin-top:4.8pt;width:.1pt;height:403.2pt;z-index:251658240;mso-wrap-distance-left:0;mso-wrap-distance-right:0;mso-position-horizontal-relative:page" coordorigin="7,96" coordsize="2,8064">
            <v:shape id="Freeform 14" o:spid="_x0000_s1032" style="position:absolute;left:7;top:96;width:1;height:8063;visibility:visible;mso-wrap-style:none;v-text-anchor:middle" coordsize="2,8064" path="m,8064l,e" filled="f" strokecolor="#a88383" strokeweight=".39mm">
              <v:stroke endcap="square"/>
              <v:path o:connecttype="custom" o:connectlocs="0,8159;0,96" o:connectangles="0,0"/>
            </v:shape>
            <w10:wrap anchorx="page"/>
          </v:group>
        </w:pict>
      </w:r>
      <w:r w:rsidRPr="00480E11">
        <w:rPr>
          <w:rFonts w:ascii="Times New Roman" w:hAnsi="Times New Roman" w:cs="Times New Roman"/>
          <w:color w:val="auto"/>
          <w:sz w:val="24"/>
          <w:szCs w:val="24"/>
        </w:rPr>
        <w:t xml:space="preserve">Источники исторических знаний: вещественные (предметы быта; памятники зодчества, строительства и архитектуры; живопись и т.д.), устные (фольклор), письменные (летописи, старинные книги, надписи и рисунки и т.д.). Архивы и музеи (виды </w:t>
      </w:r>
      <w:r w:rsidRPr="00480E11">
        <w:rPr>
          <w:rFonts w:ascii="Times New Roman" w:hAnsi="Times New Roman" w:cs="Times New Roman"/>
          <w:sz w:val="24"/>
          <w:szCs w:val="24"/>
        </w:rPr>
        <w:t>музеев</w:t>
      </w:r>
      <w:r w:rsidRPr="00480E11">
        <w:rPr>
          <w:rFonts w:ascii="Times New Roman" w:hAnsi="Times New Roman" w:cs="Times New Roman"/>
          <w:color w:val="auto"/>
          <w:sz w:val="24"/>
          <w:szCs w:val="24"/>
        </w:rPr>
        <w:t>). Б</w:t>
      </w:r>
      <w:r w:rsidRPr="00480E11">
        <w:rPr>
          <w:rFonts w:ascii="Times New Roman" w:hAnsi="Times New Roman" w:cs="Times New Roman"/>
          <w:sz w:val="24"/>
          <w:szCs w:val="24"/>
        </w:rPr>
        <w:t>иблиотеки.</w:t>
      </w:r>
    </w:p>
    <w:p w:rsidR="00CE3026" w:rsidRPr="00480E11" w:rsidRDefault="00CE3026">
      <w:pPr>
        <w:pStyle w:val="BodyText"/>
        <w:spacing w:after="0" w:line="360" w:lineRule="auto"/>
        <w:ind w:firstLine="709"/>
        <w:jc w:val="both"/>
        <w:rPr>
          <w:rFonts w:ascii="Times New Roman" w:hAnsi="Times New Roman" w:cs="Times New Roman"/>
          <w:b/>
          <w:bCs/>
          <w:color w:val="auto"/>
          <w:sz w:val="24"/>
          <w:szCs w:val="24"/>
        </w:rPr>
      </w:pPr>
      <w:r w:rsidRPr="00480E11">
        <w:rPr>
          <w:rFonts w:ascii="Times New Roman" w:hAnsi="Times New Roman" w:cs="Times New Roman"/>
          <w:sz w:val="24"/>
          <w:szCs w:val="24"/>
        </w:rPr>
        <w:t>И</w:t>
      </w:r>
      <w:r w:rsidRPr="00480E11">
        <w:rPr>
          <w:rFonts w:ascii="Times New Roman" w:hAnsi="Times New Roman" w:cs="Times New Roman"/>
          <w:color w:val="auto"/>
          <w:sz w:val="24"/>
          <w:szCs w:val="24"/>
        </w:rPr>
        <w:t>сторическо</w:t>
      </w:r>
      <w:r w:rsidRPr="00480E11">
        <w:rPr>
          <w:rFonts w:ascii="Times New Roman" w:hAnsi="Times New Roman" w:cs="Times New Roman"/>
          <w:sz w:val="24"/>
          <w:szCs w:val="24"/>
        </w:rPr>
        <w:t>е</w:t>
      </w:r>
      <w:r w:rsidRPr="00480E11">
        <w:rPr>
          <w:rFonts w:ascii="Times New Roman" w:hAnsi="Times New Roman" w:cs="Times New Roman"/>
          <w:color w:val="auto"/>
          <w:sz w:val="24"/>
          <w:szCs w:val="24"/>
        </w:rPr>
        <w:t xml:space="preserve"> п</w:t>
      </w:r>
      <w:r w:rsidRPr="00480E11">
        <w:rPr>
          <w:rFonts w:ascii="Times New Roman" w:hAnsi="Times New Roman" w:cs="Times New Roman"/>
          <w:sz w:val="24"/>
          <w:szCs w:val="24"/>
        </w:rPr>
        <w:t>ространство. Историческая карта</w:t>
      </w:r>
      <w:r w:rsidRPr="00480E11">
        <w:rPr>
          <w:rFonts w:ascii="Times New Roman" w:hAnsi="Times New Roman" w:cs="Times New Roman"/>
          <w:color w:val="auto"/>
          <w:sz w:val="24"/>
          <w:szCs w:val="24"/>
        </w:rPr>
        <w:t>.</w:t>
      </w:r>
    </w:p>
    <w:p w:rsidR="00CE3026" w:rsidRPr="00480E11" w:rsidRDefault="00CE3026">
      <w:pPr>
        <w:spacing w:after="0" w:line="360" w:lineRule="auto"/>
        <w:ind w:firstLine="709"/>
        <w:jc w:val="center"/>
        <w:rPr>
          <w:rFonts w:ascii="Times New Roman" w:hAnsi="Times New Roman" w:cs="Times New Roman"/>
          <w:color w:val="auto"/>
          <w:sz w:val="24"/>
          <w:szCs w:val="24"/>
        </w:rPr>
      </w:pPr>
      <w:r w:rsidRPr="00480E11">
        <w:rPr>
          <w:rFonts w:ascii="Times New Roman" w:hAnsi="Times New Roman" w:cs="Times New Roman"/>
          <w:b/>
          <w:bCs/>
          <w:color w:val="auto"/>
          <w:sz w:val="24"/>
          <w:szCs w:val="24"/>
        </w:rPr>
        <w:t xml:space="preserve">История Древнего мира </w:t>
      </w:r>
    </w:p>
    <w:p w:rsidR="00CE3026" w:rsidRPr="00480E11" w:rsidRDefault="00CE3026">
      <w:pPr>
        <w:pStyle w:val="BodyText"/>
        <w:spacing w:after="0" w:line="360" w:lineRule="auto"/>
        <w:ind w:firstLine="709"/>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Версии о появлении человека на Земле (научные, религиозные). Отличие человека от животного.</w:t>
      </w:r>
    </w:p>
    <w:p w:rsidR="00CE3026" w:rsidRPr="00480E11" w:rsidRDefault="00CE3026">
      <w:pPr>
        <w:pStyle w:val="BodyText"/>
        <w:spacing w:after="0" w:line="360" w:lineRule="auto"/>
        <w:ind w:firstLine="709"/>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 xml:space="preserve">Время появления первобытных людей, их внешний вид, среда обитания, </w:t>
      </w:r>
      <w:r w:rsidRPr="00480E11">
        <w:rPr>
          <w:rFonts w:ascii="Times New Roman" w:hAnsi="Times New Roman" w:cs="Times New Roman"/>
          <w:sz w:val="24"/>
          <w:szCs w:val="24"/>
        </w:rPr>
        <w:t xml:space="preserve">отличие </w:t>
      </w:r>
      <w:r w:rsidRPr="00480E11">
        <w:rPr>
          <w:rFonts w:ascii="Times New Roman" w:hAnsi="Times New Roman" w:cs="Times New Roman"/>
          <w:color w:val="auto"/>
          <w:sz w:val="24"/>
          <w:szCs w:val="24"/>
        </w:rPr>
        <w:t>от современных людей.</w:t>
      </w:r>
    </w:p>
    <w:p w:rsidR="00CE3026" w:rsidRPr="00480E11" w:rsidRDefault="00CE3026">
      <w:pPr>
        <w:pStyle w:val="BodyText"/>
        <w:spacing w:after="0" w:line="360" w:lineRule="auto"/>
        <w:ind w:firstLine="709"/>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 xml:space="preserve">Стадный образ жизни древних людей. Занятия. Древние орудия труда. </w:t>
      </w:r>
      <w:r w:rsidRPr="00480E11">
        <w:rPr>
          <w:rFonts w:ascii="Times New Roman" w:hAnsi="Times New Roman" w:cs="Times New Roman"/>
          <w:sz w:val="24"/>
          <w:szCs w:val="24"/>
        </w:rPr>
        <w:t>Каменный</w:t>
      </w:r>
      <w:r w:rsidRPr="00480E11">
        <w:rPr>
          <w:rFonts w:ascii="Times New Roman" w:hAnsi="Times New Roman" w:cs="Times New Roman"/>
          <w:color w:val="auto"/>
          <w:sz w:val="24"/>
          <w:szCs w:val="24"/>
        </w:rPr>
        <w:t xml:space="preserve"> века.</w:t>
      </w:r>
    </w:p>
    <w:p w:rsidR="00CE3026" w:rsidRPr="00480E11" w:rsidRDefault="00CE3026">
      <w:pPr>
        <w:pStyle w:val="BodyText"/>
        <w:spacing w:after="0" w:line="360" w:lineRule="auto"/>
        <w:ind w:firstLine="709"/>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Постепенные изменения во внеш</w:t>
      </w:r>
      <w:r w:rsidRPr="00480E11">
        <w:rPr>
          <w:rFonts w:ascii="Times New Roman" w:hAnsi="Times New Roman" w:cs="Times New Roman"/>
          <w:color w:val="auto"/>
          <w:sz w:val="24"/>
          <w:szCs w:val="24"/>
        </w:rPr>
        <w:softHyphen/>
        <w:t>нем облике. Зарождение речи. Совершенствование орудий труда и занятий. Защита от опасностей. Образ жизни и виды деятельности. Причины зарождения религиозных верований. Язычество.</w:t>
      </w:r>
    </w:p>
    <w:p w:rsidR="00CE3026" w:rsidRPr="00480E11" w:rsidRDefault="00CE3026">
      <w:pPr>
        <w:pStyle w:val="BodyText"/>
        <w:spacing w:after="0" w:line="360" w:lineRule="auto"/>
        <w:ind w:firstLine="709"/>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 xml:space="preserve">Изменение климата Земли, наступление ледников. Смена образа жизни древних людей из-за климатических условий: борьба за выживание. </w:t>
      </w:r>
      <w:r w:rsidRPr="00480E11">
        <w:rPr>
          <w:rFonts w:ascii="Times New Roman" w:hAnsi="Times New Roman" w:cs="Times New Roman"/>
          <w:sz w:val="24"/>
          <w:szCs w:val="24"/>
        </w:rPr>
        <w:t>Спосо</w:t>
      </w:r>
      <w:r w:rsidRPr="00480E11">
        <w:rPr>
          <w:rFonts w:ascii="Times New Roman" w:hAnsi="Times New Roman" w:cs="Times New Roman"/>
          <w:color w:val="auto"/>
          <w:sz w:val="24"/>
          <w:szCs w:val="24"/>
        </w:rPr>
        <w:t>бы охоты на диких животных. Приручение диких животных. Пища и одежда древнего человека</w:t>
      </w:r>
      <w:r w:rsidRPr="00480E11">
        <w:rPr>
          <w:rFonts w:ascii="Times New Roman" w:hAnsi="Times New Roman" w:cs="Times New Roman"/>
          <w:sz w:val="24"/>
          <w:szCs w:val="24"/>
        </w:rPr>
        <w:t>.</w:t>
      </w:r>
    </w:p>
    <w:p w:rsidR="00CE3026" w:rsidRPr="00480E11" w:rsidRDefault="00CE3026">
      <w:pPr>
        <w:pStyle w:val="BodyText"/>
        <w:spacing w:after="0" w:line="360" w:lineRule="auto"/>
        <w:ind w:firstLine="709"/>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Конец ледникового периода и расселение людей по миру. Влияние различных климатических условий на изменения во внешнем облике людей. Развитие земледе</w:t>
      </w:r>
      <w:r w:rsidRPr="00480E11">
        <w:rPr>
          <w:rFonts w:ascii="Times New Roman" w:hAnsi="Times New Roman" w:cs="Times New Roman"/>
          <w:color w:val="auto"/>
          <w:sz w:val="24"/>
          <w:szCs w:val="24"/>
        </w:rPr>
        <w:softHyphen/>
        <w:t>лия, скотоводства. Появление новых орудий труда. Начало бронзового века. Оседлый образ жизни. Коллективы древних людей: семья, община, род, племя.</w:t>
      </w:r>
    </w:p>
    <w:p w:rsidR="00CE3026" w:rsidRPr="00480E11" w:rsidRDefault="00CE3026">
      <w:pPr>
        <w:pStyle w:val="BodyText"/>
        <w:spacing w:after="0" w:line="360" w:lineRule="auto"/>
        <w:ind w:firstLine="709"/>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 xml:space="preserve">Возникновение имущественного и социального неравенства, выделение знати. </w:t>
      </w:r>
    </w:p>
    <w:p w:rsidR="00CE3026" w:rsidRPr="00480E11" w:rsidRDefault="00CE3026">
      <w:pPr>
        <w:pStyle w:val="BodyText"/>
        <w:spacing w:after="0" w:line="360" w:lineRule="auto"/>
        <w:ind w:firstLine="709"/>
        <w:jc w:val="both"/>
        <w:rPr>
          <w:rFonts w:ascii="Times New Roman" w:hAnsi="Times New Roman" w:cs="Times New Roman"/>
          <w:b/>
          <w:bCs/>
          <w:color w:val="auto"/>
          <w:sz w:val="24"/>
          <w:szCs w:val="24"/>
        </w:rPr>
      </w:pPr>
      <w:r w:rsidRPr="00480E11">
        <w:rPr>
          <w:rFonts w:ascii="Times New Roman" w:hAnsi="Times New Roman" w:cs="Times New Roman"/>
          <w:color w:val="auto"/>
          <w:sz w:val="24"/>
          <w:szCs w:val="24"/>
        </w:rPr>
        <w:t>Зарождение обмена, появление денег. Первые города Создание человеком искусственной среды обитания. Возникновение древнейших цивилизаций.</w:t>
      </w:r>
    </w:p>
    <w:p w:rsidR="00CE3026" w:rsidRPr="00480E11" w:rsidRDefault="00CE3026">
      <w:pPr>
        <w:spacing w:after="0" w:line="360" w:lineRule="auto"/>
        <w:ind w:firstLine="709"/>
        <w:jc w:val="center"/>
        <w:rPr>
          <w:rFonts w:ascii="Times New Roman" w:hAnsi="Times New Roman" w:cs="Times New Roman"/>
          <w:i/>
          <w:iCs/>
          <w:color w:val="auto"/>
          <w:sz w:val="24"/>
          <w:szCs w:val="24"/>
        </w:rPr>
      </w:pPr>
      <w:r w:rsidRPr="00480E11">
        <w:rPr>
          <w:rFonts w:ascii="Times New Roman" w:hAnsi="Times New Roman" w:cs="Times New Roman"/>
          <w:b/>
          <w:bCs/>
          <w:color w:val="auto"/>
          <w:sz w:val="24"/>
          <w:szCs w:val="24"/>
        </w:rPr>
        <w:t>История вещей и дел человека (от древности до наших дней)</w:t>
      </w:r>
    </w:p>
    <w:p w:rsidR="00CE3026" w:rsidRPr="00480E11" w:rsidRDefault="00CE3026">
      <w:pPr>
        <w:pStyle w:val="Heading1"/>
        <w:spacing w:before="0" w:after="0" w:line="360" w:lineRule="auto"/>
        <w:ind w:left="0" w:firstLine="709"/>
        <w:jc w:val="center"/>
        <w:rPr>
          <w:rFonts w:ascii="Times New Roman" w:hAnsi="Times New Roman" w:cs="Times New Roman"/>
          <w:color w:val="auto"/>
          <w:sz w:val="24"/>
          <w:szCs w:val="24"/>
        </w:rPr>
      </w:pPr>
      <w:r w:rsidRPr="00480E11">
        <w:rPr>
          <w:rFonts w:ascii="Times New Roman" w:hAnsi="Times New Roman" w:cs="Times New Roman"/>
          <w:i/>
          <w:iCs/>
          <w:color w:val="auto"/>
          <w:sz w:val="24"/>
          <w:szCs w:val="24"/>
        </w:rPr>
        <w:t xml:space="preserve">История освоения человеком огня, энергии </w:t>
      </w:r>
    </w:p>
    <w:p w:rsidR="00CE3026" w:rsidRPr="00480E11" w:rsidRDefault="00CE3026">
      <w:pPr>
        <w:pStyle w:val="BodyText"/>
        <w:spacing w:after="0" w:line="360" w:lineRule="auto"/>
        <w:ind w:firstLine="709"/>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Источники огня в природе. Способы добычи огня древним человеком. Очаг. Причины сохранения огня древним человеком, культ огня. Использование огня для жизни: тепло, пища, защита от диких животных.</w:t>
      </w:r>
    </w:p>
    <w:p w:rsidR="00CE3026" w:rsidRPr="00480E11" w:rsidRDefault="00CE3026">
      <w:pPr>
        <w:pStyle w:val="BodyText"/>
        <w:spacing w:after="0" w:line="360" w:lineRule="auto"/>
        <w:ind w:firstLine="709"/>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Использование огня в производстве: изготовление посу</w:t>
      </w:r>
      <w:r w:rsidRPr="00480E11">
        <w:rPr>
          <w:rFonts w:ascii="Times New Roman" w:hAnsi="Times New Roman" w:cs="Times New Roman"/>
          <w:color w:val="auto"/>
          <w:sz w:val="24"/>
          <w:szCs w:val="24"/>
        </w:rPr>
        <w:softHyphen/>
        <w:t>ды, орудий труда, выплавка металлов, приготовление пищи и др.</w:t>
      </w:r>
    </w:p>
    <w:p w:rsidR="00CE3026" w:rsidRPr="00480E11" w:rsidRDefault="00CE3026">
      <w:pPr>
        <w:pStyle w:val="BodyText"/>
        <w:spacing w:after="0" w:line="360" w:lineRule="auto"/>
        <w:ind w:firstLine="709"/>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Огонь в военном деле. Изобретение пороха. Последствия этого изобретения в истории войн.</w:t>
      </w:r>
    </w:p>
    <w:p w:rsidR="00CE3026" w:rsidRPr="00480E11" w:rsidRDefault="00CE3026">
      <w:pPr>
        <w:pStyle w:val="BodyText"/>
        <w:spacing w:after="0" w:line="360" w:lineRule="auto"/>
        <w:ind w:firstLine="709"/>
        <w:jc w:val="both"/>
        <w:rPr>
          <w:rFonts w:ascii="Times New Roman" w:hAnsi="Times New Roman" w:cs="Times New Roman"/>
          <w:i/>
          <w:iCs/>
          <w:color w:val="auto"/>
          <w:sz w:val="24"/>
          <w:szCs w:val="24"/>
        </w:rPr>
      </w:pPr>
      <w:r w:rsidRPr="00480E11">
        <w:rPr>
          <w:rFonts w:ascii="Times New Roman" w:hAnsi="Times New Roman" w:cs="Times New Roman"/>
          <w:color w:val="auto"/>
          <w:sz w:val="24"/>
          <w:szCs w:val="24"/>
        </w:rPr>
        <w:t>Огонь и энергия. Виды энергии: электрическая, тепловая, атомная (общие представления). Изобретение электричества как новый этап в жизни людей. Современные способы полу</w:t>
      </w:r>
      <w:r w:rsidRPr="00480E11">
        <w:rPr>
          <w:rFonts w:ascii="Times New Roman" w:hAnsi="Times New Roman" w:cs="Times New Roman"/>
          <w:color w:val="auto"/>
          <w:sz w:val="24"/>
          <w:szCs w:val="24"/>
        </w:rPr>
        <w:softHyphen/>
        <w:t>чения большого количества энергии. Экологические последствия</w:t>
      </w:r>
      <w:r>
        <w:rPr>
          <w:noProof/>
          <w:lang w:eastAsia="ru-RU"/>
        </w:rPr>
        <w:pict>
          <v:group id="Группа 14" o:spid="_x0000_s1033" style="position:absolute;left:0;text-align:left;margin-left:1.1pt;margin-top:-3.4pt;width:.1pt;height:358.85pt;z-index:251660288;mso-wrap-distance-left:0;mso-wrap-distance-right:0;mso-position-horizontal-relative:page;mso-position-vertical-relative:text" coordorigin="22,-68" coordsize="2,7177">
            <v:shape id="Freeform 20" o:spid="_x0000_s1034" style="position:absolute;left:22;top:-68;width:1;height:7176;visibility:visible;mso-wrap-style:none;v-text-anchor:middle" coordsize="2,7177" path="m,7177l,e" filled="f" strokecolor="#c3afa8" strokeweight=".12mm">
              <v:stroke endcap="square"/>
              <v:path o:connecttype="custom" o:connectlocs="0,7108;0,-68" o:connectangles="0,0"/>
            </v:shape>
            <w10:wrap anchorx="page"/>
          </v:group>
        </w:pict>
      </w:r>
      <w:r w:rsidRPr="00480E11">
        <w:rPr>
          <w:rFonts w:ascii="Times New Roman" w:hAnsi="Times New Roman" w:cs="Times New Roman"/>
          <w:color w:val="auto"/>
          <w:sz w:val="24"/>
          <w:szCs w:val="24"/>
        </w:rPr>
        <w:t xml:space="preserve"> при получении тепловой энергии от сжигания полезных ископаемых (угля, торфа, газа), лесов. Роль энергетических ресурсов Земли для жизни человечества.</w:t>
      </w:r>
    </w:p>
    <w:p w:rsidR="00CE3026" w:rsidRPr="00480E11" w:rsidRDefault="00CE3026">
      <w:pPr>
        <w:pStyle w:val="Heading1"/>
        <w:spacing w:before="0" w:after="0" w:line="360" w:lineRule="auto"/>
        <w:ind w:left="0" w:firstLine="709"/>
        <w:jc w:val="center"/>
        <w:rPr>
          <w:rFonts w:ascii="Times New Roman" w:hAnsi="Times New Roman" w:cs="Times New Roman"/>
          <w:color w:val="auto"/>
          <w:sz w:val="24"/>
          <w:szCs w:val="24"/>
        </w:rPr>
      </w:pPr>
      <w:r w:rsidRPr="00480E11">
        <w:rPr>
          <w:rFonts w:ascii="Times New Roman" w:hAnsi="Times New Roman" w:cs="Times New Roman"/>
          <w:i/>
          <w:iCs/>
          <w:color w:val="auto"/>
          <w:sz w:val="24"/>
          <w:szCs w:val="24"/>
        </w:rPr>
        <w:t>История использования человеком воды</w:t>
      </w:r>
    </w:p>
    <w:p w:rsidR="00CE3026" w:rsidRPr="00480E11" w:rsidRDefault="00CE3026">
      <w:pPr>
        <w:pStyle w:val="BodyText"/>
        <w:spacing w:after="0" w:line="360" w:lineRule="auto"/>
        <w:ind w:firstLine="709"/>
        <w:rPr>
          <w:rFonts w:ascii="Times New Roman" w:hAnsi="Times New Roman" w:cs="Times New Roman"/>
          <w:color w:val="auto"/>
          <w:sz w:val="24"/>
          <w:szCs w:val="24"/>
        </w:rPr>
      </w:pPr>
      <w:r w:rsidRPr="00480E11">
        <w:rPr>
          <w:rFonts w:ascii="Times New Roman" w:hAnsi="Times New Roman" w:cs="Times New Roman"/>
          <w:color w:val="auto"/>
          <w:sz w:val="24"/>
          <w:szCs w:val="24"/>
        </w:rPr>
        <w:t>Вода в природе. Значение воды в жизни че</w:t>
      </w:r>
      <w:r w:rsidRPr="00480E11">
        <w:rPr>
          <w:rFonts w:ascii="Times New Roman" w:hAnsi="Times New Roman" w:cs="Times New Roman"/>
          <w:color w:val="auto"/>
          <w:sz w:val="24"/>
          <w:szCs w:val="24"/>
        </w:rPr>
        <w:softHyphen/>
        <w:t>ловека. Охрана водных угодий.</w:t>
      </w:r>
    </w:p>
    <w:p w:rsidR="00CE3026" w:rsidRPr="00480E11" w:rsidRDefault="00CE3026">
      <w:pPr>
        <w:pStyle w:val="BodyText"/>
        <w:spacing w:after="0" w:line="360" w:lineRule="auto"/>
        <w:ind w:firstLine="709"/>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Причины поселения древнего человека на берегах рек, озер, морей. Рыболовство. Передвижение человека по воде. Судоходство, история мореплавания, открытие новых земель (общие  представления).</w:t>
      </w:r>
    </w:p>
    <w:p w:rsidR="00CE3026" w:rsidRPr="00480E11" w:rsidRDefault="00CE3026">
      <w:pPr>
        <w:pStyle w:val="BodyText"/>
        <w:spacing w:after="0" w:line="360" w:lineRule="auto"/>
        <w:ind w:firstLine="709"/>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Вода и земледелие. Поливное земледелие, причины его возникновения. Роль поливного земледелия, в истории человечества.</w:t>
      </w:r>
    </w:p>
    <w:p w:rsidR="00CE3026" w:rsidRPr="00480E11" w:rsidRDefault="00CE3026">
      <w:pPr>
        <w:pStyle w:val="BodyText"/>
        <w:spacing w:after="0" w:line="360" w:lineRule="auto"/>
        <w:ind w:firstLine="709"/>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Использование человеком воды для получения энергии: водяное колесо, гидроэлектростанция. Использование воды при добыче полезных ископаемых.</w:t>
      </w:r>
    </w:p>
    <w:p w:rsidR="00CE3026" w:rsidRPr="00480E11" w:rsidRDefault="00CE3026">
      <w:pPr>
        <w:pStyle w:val="BodyText"/>
        <w:spacing w:after="0" w:line="360" w:lineRule="auto"/>
        <w:ind w:firstLine="709"/>
        <w:jc w:val="both"/>
        <w:rPr>
          <w:rFonts w:ascii="Times New Roman" w:hAnsi="Times New Roman" w:cs="Times New Roman"/>
          <w:i/>
          <w:iCs/>
          <w:color w:val="auto"/>
          <w:sz w:val="24"/>
          <w:szCs w:val="24"/>
        </w:rPr>
      </w:pPr>
      <w:r w:rsidRPr="00480E11">
        <w:rPr>
          <w:rFonts w:ascii="Times New Roman" w:hAnsi="Times New Roman" w:cs="Times New Roman"/>
          <w:color w:val="auto"/>
          <w:sz w:val="24"/>
          <w:szCs w:val="24"/>
        </w:rPr>
        <w:t>Профессии людей, связанные с освоением энергии и вод</w:t>
      </w:r>
      <w:r w:rsidRPr="00480E11">
        <w:rPr>
          <w:rFonts w:ascii="Times New Roman" w:hAnsi="Times New Roman" w:cs="Times New Roman"/>
          <w:color w:val="auto"/>
          <w:sz w:val="24"/>
          <w:szCs w:val="24"/>
        </w:rPr>
        <w:softHyphen/>
        <w:t>ных ресурсов.</w:t>
      </w:r>
    </w:p>
    <w:p w:rsidR="00CE3026" w:rsidRPr="00480E11" w:rsidRDefault="00CE3026">
      <w:pPr>
        <w:pStyle w:val="Heading1"/>
        <w:tabs>
          <w:tab w:val="left" w:pos="3357"/>
          <w:tab w:val="center" w:pos="5032"/>
        </w:tabs>
        <w:spacing w:before="0" w:after="0" w:line="360" w:lineRule="auto"/>
        <w:ind w:left="0" w:firstLine="709"/>
        <w:jc w:val="center"/>
        <w:rPr>
          <w:rFonts w:ascii="Times New Roman" w:hAnsi="Times New Roman" w:cs="Times New Roman"/>
          <w:color w:val="auto"/>
          <w:sz w:val="24"/>
          <w:szCs w:val="24"/>
        </w:rPr>
      </w:pPr>
      <w:r w:rsidRPr="00480E11">
        <w:rPr>
          <w:rFonts w:ascii="Times New Roman" w:hAnsi="Times New Roman" w:cs="Times New Roman"/>
          <w:i/>
          <w:iCs/>
          <w:color w:val="auto"/>
          <w:sz w:val="24"/>
          <w:szCs w:val="24"/>
        </w:rPr>
        <w:t>История жилища человека</w:t>
      </w:r>
    </w:p>
    <w:p w:rsidR="00CE3026" w:rsidRPr="00480E11" w:rsidRDefault="00CE3026">
      <w:pPr>
        <w:pStyle w:val="BodyText"/>
        <w:spacing w:after="0" w:line="360" w:lineRule="auto"/>
        <w:ind w:firstLine="709"/>
        <w:jc w:val="both"/>
        <w:rPr>
          <w:rFonts w:ascii="Times New Roman" w:hAnsi="Times New Roman" w:cs="Times New Roman"/>
          <w:i/>
          <w:iCs/>
          <w:color w:val="auto"/>
          <w:sz w:val="24"/>
          <w:szCs w:val="24"/>
        </w:rPr>
      </w:pPr>
      <w:r w:rsidRPr="00480E11">
        <w:rPr>
          <w:rFonts w:ascii="Times New Roman" w:hAnsi="Times New Roman" w:cs="Times New Roman"/>
          <w:color w:val="auto"/>
          <w:sz w:val="24"/>
          <w:szCs w:val="24"/>
        </w:rPr>
        <w:t>Понятие о жилище. История появления жили</w:t>
      </w:r>
      <w:r w:rsidRPr="00480E11">
        <w:rPr>
          <w:rFonts w:ascii="Times New Roman" w:hAnsi="Times New Roman" w:cs="Times New Roman"/>
          <w:color w:val="auto"/>
          <w:sz w:val="24"/>
          <w:szCs w:val="24"/>
        </w:rPr>
        <w:softHyphen/>
        <w:t>ща человека. Первые жилища: пе</w:t>
      </w:r>
      <w:r w:rsidRPr="00480E11">
        <w:rPr>
          <w:rFonts w:ascii="Times New Roman" w:hAnsi="Times New Roman" w:cs="Times New Roman"/>
          <w:sz w:val="24"/>
          <w:szCs w:val="24"/>
        </w:rPr>
        <w:softHyphen/>
      </w:r>
      <w:r w:rsidRPr="00480E11">
        <w:rPr>
          <w:rFonts w:ascii="Times New Roman" w:hAnsi="Times New Roman" w:cs="Times New Roman"/>
          <w:color w:val="auto"/>
          <w:sz w:val="24"/>
          <w:szCs w:val="24"/>
        </w:rPr>
        <w:t>ще</w:t>
      </w:r>
      <w:r w:rsidRPr="00480E11">
        <w:rPr>
          <w:rFonts w:ascii="Times New Roman" w:hAnsi="Times New Roman" w:cs="Times New Roman"/>
          <w:sz w:val="24"/>
          <w:szCs w:val="24"/>
        </w:rPr>
        <w:softHyphen/>
      </w:r>
      <w:r w:rsidRPr="00480E11">
        <w:rPr>
          <w:rFonts w:ascii="Times New Roman" w:hAnsi="Times New Roman" w:cs="Times New Roman"/>
          <w:color w:val="auto"/>
          <w:sz w:val="24"/>
          <w:szCs w:val="24"/>
        </w:rPr>
        <w:t>ры, шалаш, земляные ук</w:t>
      </w:r>
      <w:r w:rsidRPr="00480E11">
        <w:rPr>
          <w:rFonts w:ascii="Times New Roman" w:hAnsi="Times New Roman" w:cs="Times New Roman"/>
          <w:color w:val="auto"/>
          <w:sz w:val="24"/>
          <w:szCs w:val="24"/>
        </w:rPr>
        <w:softHyphen/>
        <w:t>рытия. Сборно-разборные жилища. Материалы, ис</w:t>
      </w:r>
      <w:r w:rsidRPr="00480E11">
        <w:rPr>
          <w:rFonts w:ascii="Times New Roman" w:hAnsi="Times New Roman" w:cs="Times New Roman"/>
          <w:sz w:val="24"/>
          <w:szCs w:val="24"/>
        </w:rPr>
        <w:softHyphen/>
      </w:r>
      <w:r w:rsidRPr="00480E11">
        <w:rPr>
          <w:rFonts w:ascii="Times New Roman" w:hAnsi="Times New Roman" w:cs="Times New Roman"/>
          <w:color w:val="auto"/>
          <w:sz w:val="24"/>
          <w:szCs w:val="24"/>
        </w:rPr>
        <w:t>поль</w:t>
      </w:r>
      <w:r w:rsidRPr="00480E11">
        <w:rPr>
          <w:rFonts w:ascii="Times New Roman" w:hAnsi="Times New Roman" w:cs="Times New Roman"/>
          <w:sz w:val="24"/>
          <w:szCs w:val="24"/>
        </w:rPr>
        <w:softHyphen/>
      </w:r>
      <w:r w:rsidRPr="00480E11">
        <w:rPr>
          <w:rFonts w:ascii="Times New Roman" w:hAnsi="Times New Roman" w:cs="Times New Roman"/>
          <w:color w:val="auto"/>
          <w:sz w:val="24"/>
          <w:szCs w:val="24"/>
        </w:rPr>
        <w:t>зу</w:t>
      </w:r>
      <w:r w:rsidRPr="00480E11">
        <w:rPr>
          <w:rFonts w:ascii="Times New Roman" w:hAnsi="Times New Roman" w:cs="Times New Roman"/>
          <w:sz w:val="24"/>
          <w:szCs w:val="24"/>
        </w:rPr>
        <w:softHyphen/>
      </w:r>
      <w:r w:rsidRPr="00480E11">
        <w:rPr>
          <w:rFonts w:ascii="Times New Roman" w:hAnsi="Times New Roman" w:cs="Times New Roman"/>
          <w:color w:val="auto"/>
          <w:sz w:val="24"/>
          <w:szCs w:val="24"/>
        </w:rPr>
        <w:t>е</w:t>
      </w:r>
      <w:r w:rsidRPr="00480E11">
        <w:rPr>
          <w:rFonts w:ascii="Times New Roman" w:hAnsi="Times New Roman" w:cs="Times New Roman"/>
          <w:sz w:val="24"/>
          <w:szCs w:val="24"/>
        </w:rPr>
        <w:softHyphen/>
      </w:r>
      <w:r w:rsidRPr="00480E11">
        <w:rPr>
          <w:rFonts w:ascii="Times New Roman" w:hAnsi="Times New Roman" w:cs="Times New Roman"/>
          <w:color w:val="auto"/>
          <w:sz w:val="24"/>
          <w:szCs w:val="24"/>
        </w:rPr>
        <w:t>мые для стро</w:t>
      </w:r>
      <w:r w:rsidRPr="00480E11">
        <w:rPr>
          <w:rFonts w:ascii="Times New Roman" w:hAnsi="Times New Roman" w:cs="Times New Roman"/>
          <w:sz w:val="24"/>
          <w:szCs w:val="24"/>
        </w:rPr>
        <w:softHyphen/>
      </w:r>
      <w:r w:rsidRPr="00480E11">
        <w:rPr>
          <w:rFonts w:ascii="Times New Roman" w:hAnsi="Times New Roman" w:cs="Times New Roman"/>
          <w:color w:val="auto"/>
          <w:sz w:val="24"/>
          <w:szCs w:val="24"/>
        </w:rPr>
        <w:t>ительства жилья у разных народов (чумы, яранги, вигвамы, юрты и др.). Ис</w:t>
      </w:r>
      <w:r w:rsidRPr="00480E11">
        <w:rPr>
          <w:rFonts w:ascii="Times New Roman" w:hAnsi="Times New Roman" w:cs="Times New Roman"/>
          <w:sz w:val="24"/>
          <w:szCs w:val="24"/>
        </w:rPr>
        <w:softHyphen/>
      </w:r>
      <w:r w:rsidRPr="00480E11">
        <w:rPr>
          <w:rFonts w:ascii="Times New Roman" w:hAnsi="Times New Roman" w:cs="Times New Roman"/>
          <w:color w:val="auto"/>
          <w:sz w:val="24"/>
          <w:szCs w:val="24"/>
        </w:rPr>
        <w:t>то</w:t>
      </w:r>
      <w:r w:rsidRPr="00480E11">
        <w:rPr>
          <w:rFonts w:ascii="Times New Roman" w:hAnsi="Times New Roman" w:cs="Times New Roman"/>
          <w:sz w:val="24"/>
          <w:szCs w:val="24"/>
        </w:rPr>
        <w:softHyphen/>
      </w:r>
      <w:r w:rsidRPr="00480E11">
        <w:rPr>
          <w:rFonts w:ascii="Times New Roman" w:hAnsi="Times New Roman" w:cs="Times New Roman"/>
          <w:color w:val="auto"/>
          <w:sz w:val="24"/>
          <w:szCs w:val="24"/>
        </w:rPr>
        <w:t>рия со</w:t>
      </w:r>
      <w:r w:rsidRPr="00480E11">
        <w:rPr>
          <w:rFonts w:ascii="Times New Roman" w:hAnsi="Times New Roman" w:cs="Times New Roman"/>
          <w:sz w:val="24"/>
          <w:szCs w:val="24"/>
        </w:rPr>
        <w:softHyphen/>
      </w:r>
      <w:r w:rsidRPr="00480E11">
        <w:rPr>
          <w:rFonts w:ascii="Times New Roman" w:hAnsi="Times New Roman" w:cs="Times New Roman"/>
          <w:color w:val="auto"/>
          <w:sz w:val="24"/>
          <w:szCs w:val="24"/>
        </w:rPr>
        <w:t>ве</w:t>
      </w:r>
      <w:r w:rsidRPr="00480E11">
        <w:rPr>
          <w:rFonts w:ascii="Times New Roman" w:hAnsi="Times New Roman" w:cs="Times New Roman"/>
          <w:sz w:val="24"/>
          <w:szCs w:val="24"/>
        </w:rPr>
        <w:softHyphen/>
      </w:r>
      <w:r w:rsidRPr="00480E11">
        <w:rPr>
          <w:rFonts w:ascii="Times New Roman" w:hAnsi="Times New Roman" w:cs="Times New Roman"/>
          <w:color w:val="auto"/>
          <w:sz w:val="24"/>
          <w:szCs w:val="24"/>
        </w:rPr>
        <w:t>ршенствования жилища. Влияние климата и национальных традиций на стро</w:t>
      </w:r>
      <w:r w:rsidRPr="00480E11">
        <w:rPr>
          <w:rFonts w:ascii="Times New Roman" w:hAnsi="Times New Roman" w:cs="Times New Roman"/>
          <w:sz w:val="24"/>
          <w:szCs w:val="24"/>
        </w:rPr>
        <w:softHyphen/>
      </w:r>
      <w:r w:rsidRPr="00480E11">
        <w:rPr>
          <w:rFonts w:ascii="Times New Roman" w:hAnsi="Times New Roman" w:cs="Times New Roman"/>
          <w:color w:val="auto"/>
          <w:sz w:val="24"/>
          <w:szCs w:val="24"/>
        </w:rPr>
        <w:t>и</w:t>
      </w:r>
      <w:r w:rsidRPr="00480E11">
        <w:rPr>
          <w:rFonts w:ascii="Times New Roman" w:hAnsi="Times New Roman" w:cs="Times New Roman"/>
          <w:sz w:val="24"/>
          <w:szCs w:val="24"/>
        </w:rPr>
        <w:softHyphen/>
      </w:r>
      <w:r w:rsidRPr="00480E11">
        <w:rPr>
          <w:rFonts w:ascii="Times New Roman" w:hAnsi="Times New Roman" w:cs="Times New Roman"/>
          <w:color w:val="auto"/>
          <w:sz w:val="24"/>
          <w:szCs w:val="24"/>
        </w:rPr>
        <w:t>тель</w:t>
      </w:r>
      <w:r w:rsidRPr="00480E11">
        <w:rPr>
          <w:rFonts w:ascii="Times New Roman" w:hAnsi="Times New Roman" w:cs="Times New Roman"/>
          <w:sz w:val="24"/>
          <w:szCs w:val="24"/>
        </w:rPr>
        <w:softHyphen/>
      </w:r>
      <w:r w:rsidRPr="00480E11">
        <w:rPr>
          <w:rFonts w:ascii="Times New Roman" w:hAnsi="Times New Roman" w:cs="Times New Roman"/>
          <w:color w:val="auto"/>
          <w:sz w:val="24"/>
          <w:szCs w:val="24"/>
        </w:rPr>
        <w:t>ство жилья и других зданий. Архитектурные памятники в строительстве, их значение для изучения истории.</w:t>
      </w:r>
    </w:p>
    <w:p w:rsidR="00CE3026" w:rsidRPr="00480E11" w:rsidRDefault="00CE3026">
      <w:pPr>
        <w:pStyle w:val="Heading1"/>
        <w:spacing w:before="0" w:after="0" w:line="360" w:lineRule="auto"/>
        <w:ind w:left="0" w:firstLine="709"/>
        <w:jc w:val="center"/>
        <w:rPr>
          <w:rFonts w:ascii="Times New Roman" w:hAnsi="Times New Roman" w:cs="Times New Roman"/>
          <w:color w:val="auto"/>
          <w:sz w:val="24"/>
          <w:szCs w:val="24"/>
        </w:rPr>
      </w:pPr>
      <w:r w:rsidRPr="00480E11">
        <w:rPr>
          <w:rFonts w:ascii="Times New Roman" w:hAnsi="Times New Roman" w:cs="Times New Roman"/>
          <w:i/>
          <w:iCs/>
          <w:color w:val="auto"/>
          <w:sz w:val="24"/>
          <w:szCs w:val="24"/>
        </w:rPr>
        <w:t>История появления мебели</w:t>
      </w:r>
    </w:p>
    <w:p w:rsidR="00CE3026" w:rsidRPr="00480E11" w:rsidRDefault="00CE3026">
      <w:pPr>
        <w:pStyle w:val="BodyText"/>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color w:val="auto"/>
          <w:sz w:val="24"/>
          <w:szCs w:val="24"/>
        </w:rPr>
        <w:t>Назначение и виды мебели, материалы для ее изготовления.</w:t>
      </w:r>
    </w:p>
    <w:p w:rsidR="00CE3026" w:rsidRPr="00480E11" w:rsidRDefault="00CE3026">
      <w:pPr>
        <w:pStyle w:val="BodyText"/>
        <w:spacing w:after="0" w:line="360" w:lineRule="auto"/>
        <w:ind w:firstLine="709"/>
        <w:jc w:val="both"/>
        <w:rPr>
          <w:rFonts w:ascii="Times New Roman" w:hAnsi="Times New Roman" w:cs="Times New Roman"/>
          <w:i/>
          <w:iCs/>
          <w:color w:val="auto"/>
          <w:sz w:val="24"/>
          <w:szCs w:val="24"/>
        </w:rPr>
      </w:pPr>
      <w:r>
        <w:rPr>
          <w:noProof/>
          <w:lang w:eastAsia="ru-RU"/>
        </w:rPr>
        <w:pict>
          <v:group id="Группа 7" o:spid="_x0000_s1035" style="position:absolute;left:0;text-align:left;margin-left:1.1pt;margin-top:11.1pt;width:1.55pt;height:162.25pt;z-index:251657216;mso-wrap-distance-left:0;mso-wrap-distance-right:0;mso-position-horizontal-relative:page" coordorigin="22,222" coordsize="30,3246">
            <v:group id="Group 9" o:spid="_x0000_s1036" style="position:absolute;left:22;top:222;width:3;height:3244" coordorigin="22,222" coordsize="3,3244">
              <v:shape id="Freeform 10" o:spid="_x0000_s1037" style="position:absolute;left:22;top:222;width:2;height:3243;visibility:visible;mso-wrap-style:none;v-text-anchor:middle" coordsize="2,3229" path="m,3229l,e" filled="f" strokecolor="#bfaca8" strokeweight=".12mm">
                <v:stroke endcap="square"/>
                <v:path o:connecttype="custom" o:connectlocs="0,3470;0,227" o:connectangles="0,0"/>
              </v:shape>
            </v:group>
            <v:group id="Group 11" o:spid="_x0000_s1038" style="position:absolute;left:50;top:2701;width:3;height:766" coordorigin="50,2701" coordsize="3,766">
              <v:shape id="Freeform 12" o:spid="_x0000_s1039" style="position:absolute;left:50;top:2701;width:2;height:765;visibility:visible;mso-wrap-style:none;v-text-anchor:middle" coordsize="2,763" path="m,762l,e" filled="f" strokecolor="#c8afa3" strokeweight=".51mm">
                <v:stroke endcap="square"/>
                <v:path o:connecttype="custom" o:connectlocs="0,3464;0,2700" o:connectangles="0,0"/>
              </v:shape>
            </v:group>
            <w10:wrap anchorx="page"/>
          </v:group>
        </w:pict>
      </w:r>
      <w:r w:rsidRPr="00480E11">
        <w:rPr>
          <w:rFonts w:ascii="Times New Roman" w:hAnsi="Times New Roman" w:cs="Times New Roman"/>
          <w:color w:val="auto"/>
          <w:sz w:val="24"/>
          <w:szCs w:val="24"/>
        </w:rPr>
        <w:t xml:space="preserve">История </w:t>
      </w:r>
      <w:r w:rsidRPr="00480E11">
        <w:rPr>
          <w:rFonts w:ascii="Times New Roman" w:hAnsi="Times New Roman" w:cs="Times New Roman"/>
          <w:sz w:val="24"/>
          <w:szCs w:val="24"/>
        </w:rPr>
        <w:t xml:space="preserve">появления первой мебели. Влияние </w:t>
      </w:r>
      <w:r w:rsidRPr="00480E11">
        <w:rPr>
          <w:rFonts w:ascii="Times New Roman" w:hAnsi="Times New Roman" w:cs="Times New Roman"/>
          <w:color w:val="auto"/>
          <w:sz w:val="24"/>
          <w:szCs w:val="24"/>
        </w:rPr>
        <w:t>историче</w:t>
      </w:r>
      <w:r w:rsidRPr="00480E11">
        <w:rPr>
          <w:rFonts w:ascii="Times New Roman" w:hAnsi="Times New Roman" w:cs="Times New Roman"/>
          <w:color w:val="auto"/>
          <w:sz w:val="24"/>
          <w:szCs w:val="24"/>
        </w:rPr>
        <w:softHyphen/>
        <w:t>ских и национальных традиций на изготовление мебели</w:t>
      </w:r>
      <w:r w:rsidRPr="00480E11">
        <w:rPr>
          <w:rFonts w:ascii="Times New Roman" w:hAnsi="Times New Roman" w:cs="Times New Roman"/>
          <w:sz w:val="24"/>
          <w:szCs w:val="24"/>
        </w:rPr>
        <w:t xml:space="preserve">. </w:t>
      </w:r>
      <w:r w:rsidRPr="00480E11">
        <w:rPr>
          <w:rFonts w:ascii="Times New Roman" w:hAnsi="Times New Roman" w:cs="Times New Roman"/>
          <w:color w:val="auto"/>
          <w:sz w:val="24"/>
          <w:szCs w:val="24"/>
        </w:rPr>
        <w:t>Изготовление мебели как искусство. Современная мебель. Профессии людей, связанные с изготовлением  мебели.</w:t>
      </w:r>
    </w:p>
    <w:p w:rsidR="00CE3026" w:rsidRPr="00480E11" w:rsidRDefault="00CE3026">
      <w:pPr>
        <w:pStyle w:val="Heading1"/>
        <w:spacing w:before="0" w:after="0" w:line="360" w:lineRule="auto"/>
        <w:ind w:left="0" w:firstLine="709"/>
        <w:jc w:val="center"/>
        <w:rPr>
          <w:rFonts w:ascii="Times New Roman" w:hAnsi="Times New Roman" w:cs="Times New Roman"/>
          <w:color w:val="auto"/>
          <w:sz w:val="24"/>
          <w:szCs w:val="24"/>
        </w:rPr>
      </w:pPr>
      <w:r w:rsidRPr="00480E11">
        <w:rPr>
          <w:rFonts w:ascii="Times New Roman" w:hAnsi="Times New Roman" w:cs="Times New Roman"/>
          <w:i/>
          <w:iCs/>
          <w:color w:val="auto"/>
          <w:sz w:val="24"/>
          <w:szCs w:val="24"/>
        </w:rPr>
        <w:t>История питания человека</w:t>
      </w:r>
    </w:p>
    <w:p w:rsidR="00CE3026" w:rsidRPr="00480E11" w:rsidRDefault="00CE3026">
      <w:pPr>
        <w:pStyle w:val="BodyText"/>
        <w:spacing w:after="0" w:line="360" w:lineRule="auto"/>
        <w:ind w:firstLine="709"/>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Питание как главное условие жизни любого живого организма. Уточнение представлений о пище челове</w:t>
      </w:r>
      <w:r w:rsidRPr="00480E11">
        <w:rPr>
          <w:rFonts w:ascii="Times New Roman" w:hAnsi="Times New Roman" w:cs="Times New Roman"/>
          <w:color w:val="auto"/>
          <w:sz w:val="24"/>
          <w:szCs w:val="24"/>
        </w:rPr>
        <w:softHyphen/>
        <w:t>ка в разные периоды развития общества.</w:t>
      </w:r>
    </w:p>
    <w:p w:rsidR="00CE3026" w:rsidRPr="00480E11" w:rsidRDefault="00CE3026">
      <w:pPr>
        <w:pStyle w:val="BodyText"/>
        <w:spacing w:after="0" w:line="360" w:lineRule="auto"/>
        <w:ind w:firstLine="709"/>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Добывание пищи древним человеком как борьба за его выживание. Способы добывания: собирательство, бортниче</w:t>
      </w:r>
      <w:r w:rsidRPr="00480E11">
        <w:rPr>
          <w:rFonts w:ascii="Times New Roman" w:hAnsi="Times New Roman" w:cs="Times New Roman"/>
          <w:color w:val="auto"/>
          <w:sz w:val="24"/>
          <w:szCs w:val="24"/>
        </w:rPr>
        <w:softHyphen/>
        <w:t>ство, рыболовство, охота, земледелие, скотоводство. Приручение человеком животных. Значение домашних животных в жизни человека.</w:t>
      </w:r>
    </w:p>
    <w:p w:rsidR="00CE3026" w:rsidRPr="00480E11" w:rsidRDefault="00CE3026">
      <w:pPr>
        <w:pStyle w:val="BodyText"/>
        <w:spacing w:after="0" w:line="360" w:lineRule="auto"/>
        <w:ind w:firstLine="709"/>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 xml:space="preserve">История хлеба и хлебопечения. </w:t>
      </w:r>
    </w:p>
    <w:p w:rsidR="00CE3026" w:rsidRPr="00480E11" w:rsidRDefault="00CE3026">
      <w:pPr>
        <w:pStyle w:val="BodyText"/>
        <w:spacing w:after="0" w:line="360" w:lineRule="auto"/>
        <w:ind w:firstLine="709"/>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 xml:space="preserve">Способы </w:t>
      </w:r>
      <w:r w:rsidRPr="00480E11">
        <w:rPr>
          <w:rFonts w:ascii="Times New Roman" w:hAnsi="Times New Roman" w:cs="Times New Roman"/>
          <w:sz w:val="24"/>
          <w:szCs w:val="24"/>
        </w:rPr>
        <w:t>хранения и</w:t>
      </w:r>
      <w:r w:rsidRPr="00480E11">
        <w:rPr>
          <w:rFonts w:ascii="Times New Roman" w:hAnsi="Times New Roman" w:cs="Times New Roman"/>
          <w:color w:val="auto"/>
          <w:sz w:val="24"/>
          <w:szCs w:val="24"/>
        </w:rPr>
        <w:t xml:space="preserve"> нако</w:t>
      </w:r>
      <w:r w:rsidRPr="00480E11">
        <w:rPr>
          <w:rFonts w:ascii="Times New Roman" w:hAnsi="Times New Roman" w:cs="Times New Roman"/>
          <w:color w:val="auto"/>
          <w:sz w:val="24"/>
          <w:szCs w:val="24"/>
        </w:rPr>
        <w:softHyphen/>
        <w:t>пления продуктов питания</w:t>
      </w:r>
      <w:r w:rsidRPr="00480E11">
        <w:rPr>
          <w:rFonts w:ascii="Times New Roman" w:hAnsi="Times New Roman" w:cs="Times New Roman"/>
          <w:sz w:val="24"/>
          <w:szCs w:val="24"/>
        </w:rPr>
        <w:t>.</w:t>
      </w:r>
    </w:p>
    <w:p w:rsidR="00CE3026" w:rsidRPr="00480E11" w:rsidRDefault="00CE3026">
      <w:pPr>
        <w:pStyle w:val="BodyText"/>
        <w:spacing w:after="0" w:line="360" w:lineRule="auto"/>
        <w:ind w:firstLine="709"/>
        <w:jc w:val="both"/>
        <w:rPr>
          <w:rFonts w:ascii="Times New Roman" w:hAnsi="Times New Roman" w:cs="Times New Roman"/>
          <w:b/>
          <w:bCs/>
          <w:i/>
          <w:iCs/>
          <w:color w:val="auto"/>
          <w:sz w:val="24"/>
          <w:szCs w:val="24"/>
        </w:rPr>
      </w:pPr>
      <w:r w:rsidRPr="00480E11">
        <w:rPr>
          <w:rFonts w:ascii="Times New Roman" w:hAnsi="Times New Roman" w:cs="Times New Roman"/>
          <w:color w:val="auto"/>
          <w:sz w:val="24"/>
          <w:szCs w:val="24"/>
        </w:rPr>
        <w:t>Влияние природных условий на традиции приготовления пищи у разных народов. Употребление пищи как необходимое условие сохранения здоровья и жизни человека.</w:t>
      </w:r>
    </w:p>
    <w:p w:rsidR="00CE3026" w:rsidRPr="00480E11" w:rsidRDefault="00CE3026">
      <w:pPr>
        <w:pStyle w:val="BodyText"/>
        <w:spacing w:after="0" w:line="360" w:lineRule="auto"/>
        <w:ind w:firstLine="709"/>
        <w:jc w:val="center"/>
        <w:rPr>
          <w:rFonts w:ascii="Times New Roman" w:hAnsi="Times New Roman" w:cs="Times New Roman"/>
          <w:color w:val="auto"/>
          <w:sz w:val="24"/>
          <w:szCs w:val="24"/>
        </w:rPr>
      </w:pPr>
      <w:r w:rsidRPr="00480E11">
        <w:rPr>
          <w:rFonts w:ascii="Times New Roman" w:hAnsi="Times New Roman" w:cs="Times New Roman"/>
          <w:b/>
          <w:bCs/>
          <w:i/>
          <w:iCs/>
          <w:color w:val="auto"/>
          <w:sz w:val="24"/>
          <w:szCs w:val="24"/>
        </w:rPr>
        <w:t>История появления посуды</w:t>
      </w:r>
    </w:p>
    <w:p w:rsidR="00CE3026" w:rsidRPr="00480E11" w:rsidRDefault="00CE3026">
      <w:pPr>
        <w:pStyle w:val="BodyText"/>
        <w:spacing w:after="0" w:line="360" w:lineRule="auto"/>
        <w:ind w:firstLine="709"/>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Посуда, ее назначение. Материалы для изготовления посуды. История появления по</w:t>
      </w:r>
      <w:r w:rsidRPr="00480E11">
        <w:rPr>
          <w:rFonts w:ascii="Times New Roman" w:hAnsi="Times New Roman" w:cs="Times New Roman"/>
          <w:sz w:val="24"/>
          <w:szCs w:val="24"/>
        </w:rPr>
        <w:softHyphen/>
      </w:r>
      <w:r w:rsidRPr="00480E11">
        <w:rPr>
          <w:rFonts w:ascii="Times New Roman" w:hAnsi="Times New Roman" w:cs="Times New Roman"/>
          <w:color w:val="auto"/>
          <w:sz w:val="24"/>
          <w:szCs w:val="24"/>
        </w:rPr>
        <w:t>суды. Глиняная посуда. Гончарное ремесло, изобретение гончарного круга, его зна</w:t>
      </w:r>
      <w:r w:rsidRPr="00480E11">
        <w:rPr>
          <w:rFonts w:ascii="Times New Roman" w:hAnsi="Times New Roman" w:cs="Times New Roman"/>
          <w:sz w:val="24"/>
          <w:szCs w:val="24"/>
        </w:rPr>
        <w:softHyphen/>
      </w:r>
      <w:r w:rsidRPr="00480E11">
        <w:rPr>
          <w:rFonts w:ascii="Times New Roman" w:hAnsi="Times New Roman" w:cs="Times New Roman"/>
          <w:color w:val="auto"/>
          <w:sz w:val="24"/>
          <w:szCs w:val="24"/>
        </w:rPr>
        <w:t>че</w:t>
      </w:r>
      <w:r w:rsidRPr="00480E11">
        <w:rPr>
          <w:rFonts w:ascii="Times New Roman" w:hAnsi="Times New Roman" w:cs="Times New Roman"/>
          <w:sz w:val="24"/>
          <w:szCs w:val="24"/>
        </w:rPr>
        <w:softHyphen/>
      </w:r>
      <w:r w:rsidRPr="00480E11">
        <w:rPr>
          <w:rFonts w:ascii="Times New Roman" w:hAnsi="Times New Roman" w:cs="Times New Roman"/>
          <w:color w:val="auto"/>
          <w:sz w:val="24"/>
          <w:szCs w:val="24"/>
        </w:rPr>
        <w:t>ние для развития производства глиняной посуды. Народные тради</w:t>
      </w:r>
      <w:r w:rsidRPr="00480E11">
        <w:rPr>
          <w:rFonts w:ascii="Times New Roman" w:hAnsi="Times New Roman" w:cs="Times New Roman"/>
          <w:color w:val="auto"/>
          <w:sz w:val="24"/>
          <w:szCs w:val="24"/>
        </w:rPr>
        <w:softHyphen/>
        <w:t>ции в из</w:t>
      </w:r>
      <w:r w:rsidRPr="00480E11">
        <w:rPr>
          <w:rFonts w:ascii="Times New Roman" w:hAnsi="Times New Roman" w:cs="Times New Roman"/>
          <w:sz w:val="24"/>
          <w:szCs w:val="24"/>
        </w:rPr>
        <w:softHyphen/>
      </w:r>
      <w:r w:rsidRPr="00480E11">
        <w:rPr>
          <w:rFonts w:ascii="Times New Roman" w:hAnsi="Times New Roman" w:cs="Times New Roman"/>
          <w:color w:val="auto"/>
          <w:sz w:val="24"/>
          <w:szCs w:val="24"/>
        </w:rPr>
        <w:t>го</w:t>
      </w:r>
      <w:r w:rsidRPr="00480E11">
        <w:rPr>
          <w:rFonts w:ascii="Times New Roman" w:hAnsi="Times New Roman" w:cs="Times New Roman"/>
          <w:sz w:val="24"/>
          <w:szCs w:val="24"/>
        </w:rPr>
        <w:softHyphen/>
      </w:r>
      <w:r w:rsidRPr="00480E11">
        <w:rPr>
          <w:rFonts w:ascii="Times New Roman" w:hAnsi="Times New Roman" w:cs="Times New Roman"/>
          <w:color w:val="auto"/>
          <w:sz w:val="24"/>
          <w:szCs w:val="24"/>
        </w:rPr>
        <w:t>то</w:t>
      </w:r>
      <w:r w:rsidRPr="00480E11">
        <w:rPr>
          <w:rFonts w:ascii="Times New Roman" w:hAnsi="Times New Roman" w:cs="Times New Roman"/>
          <w:sz w:val="24"/>
          <w:szCs w:val="24"/>
        </w:rPr>
        <w:softHyphen/>
      </w:r>
      <w:r w:rsidRPr="00480E11">
        <w:rPr>
          <w:rFonts w:ascii="Times New Roman" w:hAnsi="Times New Roman" w:cs="Times New Roman"/>
          <w:color w:val="auto"/>
          <w:sz w:val="24"/>
          <w:szCs w:val="24"/>
        </w:rPr>
        <w:t>в</w:t>
      </w:r>
      <w:r w:rsidRPr="00480E11">
        <w:rPr>
          <w:rFonts w:ascii="Times New Roman" w:hAnsi="Times New Roman" w:cs="Times New Roman"/>
          <w:sz w:val="24"/>
          <w:szCs w:val="24"/>
        </w:rPr>
        <w:softHyphen/>
      </w:r>
      <w:r w:rsidRPr="00480E11">
        <w:rPr>
          <w:rFonts w:ascii="Times New Roman" w:hAnsi="Times New Roman" w:cs="Times New Roman"/>
          <w:color w:val="auto"/>
          <w:sz w:val="24"/>
          <w:szCs w:val="24"/>
        </w:rPr>
        <w:t>ле</w:t>
      </w:r>
      <w:r w:rsidRPr="00480E11">
        <w:rPr>
          <w:rFonts w:ascii="Times New Roman" w:hAnsi="Times New Roman" w:cs="Times New Roman"/>
          <w:sz w:val="24"/>
          <w:szCs w:val="24"/>
        </w:rPr>
        <w:softHyphen/>
        <w:t>нии глиняной посуды</w:t>
      </w:r>
      <w:r w:rsidRPr="00480E11">
        <w:rPr>
          <w:rFonts w:ascii="Times New Roman" w:hAnsi="Times New Roman" w:cs="Times New Roman"/>
          <w:color w:val="484442"/>
          <w:sz w:val="24"/>
          <w:szCs w:val="24"/>
        </w:rPr>
        <w:t>.</w:t>
      </w:r>
    </w:p>
    <w:p w:rsidR="00CE3026" w:rsidRPr="00480E11" w:rsidRDefault="00CE3026">
      <w:pPr>
        <w:pStyle w:val="BodyText"/>
        <w:spacing w:after="0" w:line="360" w:lineRule="auto"/>
        <w:ind w:firstLine="709"/>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Деревянная посуда. История появления и использования деревянной посуды, ее виды. Преимущества деревянной по</w:t>
      </w:r>
      <w:r w:rsidRPr="00480E11">
        <w:rPr>
          <w:rFonts w:ascii="Times New Roman" w:hAnsi="Times New Roman" w:cs="Times New Roman"/>
          <w:color w:val="auto"/>
          <w:sz w:val="24"/>
          <w:szCs w:val="24"/>
        </w:rPr>
        <w:softHyphen/>
        <w:t xml:space="preserve"> суды для хранения продуктов, народные традиции ее изготов</w:t>
      </w:r>
      <w:r w:rsidRPr="00480E11">
        <w:rPr>
          <w:rFonts w:ascii="Times New Roman" w:hAnsi="Times New Roman" w:cs="Times New Roman"/>
          <w:color w:val="auto"/>
          <w:sz w:val="24"/>
          <w:szCs w:val="24"/>
        </w:rPr>
        <w:softHyphen/>
      </w:r>
      <w:r w:rsidRPr="00480E11">
        <w:rPr>
          <w:rFonts w:ascii="Times New Roman" w:hAnsi="Times New Roman" w:cs="Times New Roman"/>
          <w:sz w:val="24"/>
          <w:szCs w:val="24"/>
        </w:rPr>
        <w:t>ления</w:t>
      </w:r>
      <w:r w:rsidRPr="00480E11">
        <w:rPr>
          <w:rFonts w:ascii="Times New Roman" w:hAnsi="Times New Roman" w:cs="Times New Roman"/>
          <w:color w:val="484442"/>
          <w:sz w:val="24"/>
          <w:szCs w:val="24"/>
        </w:rPr>
        <w:t>.</w:t>
      </w:r>
    </w:p>
    <w:p w:rsidR="00CE3026" w:rsidRPr="00480E11" w:rsidRDefault="00CE3026">
      <w:pPr>
        <w:pStyle w:val="BodyText"/>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color w:val="auto"/>
          <w:sz w:val="24"/>
          <w:szCs w:val="24"/>
        </w:rPr>
        <w:t>Посуда из других материалов. Изготовление посуды как искусство.</w:t>
      </w:r>
    </w:p>
    <w:p w:rsidR="00CE3026" w:rsidRPr="00480E11" w:rsidRDefault="00CE3026">
      <w:pPr>
        <w:pStyle w:val="BodyText"/>
        <w:spacing w:after="0" w:line="360" w:lineRule="auto"/>
        <w:ind w:firstLine="709"/>
        <w:jc w:val="both"/>
        <w:rPr>
          <w:rFonts w:ascii="Times New Roman" w:hAnsi="Times New Roman" w:cs="Times New Roman"/>
          <w:b/>
          <w:bCs/>
          <w:i/>
          <w:iCs/>
          <w:color w:val="auto"/>
          <w:sz w:val="24"/>
          <w:szCs w:val="24"/>
        </w:rPr>
      </w:pPr>
      <w:r>
        <w:rPr>
          <w:noProof/>
          <w:lang w:eastAsia="ru-RU"/>
        </w:rPr>
        <w:pict>
          <v:group id="Группа 3" o:spid="_x0000_s1040" style="position:absolute;left:0;text-align:left;margin-left:2pt;margin-top:35.1pt;width:.1pt;height:47.55pt;z-index:251659264;mso-wrap-distance-left:0;mso-wrap-distance-right:0;mso-position-horizontal-relative:page" coordorigin="40,702" coordsize="2,951">
            <v:shape id="Freeform 18" o:spid="_x0000_s1041" style="position:absolute;left:40;top:702;width:1;height:950;visibility:visible;mso-wrap-style:none;v-text-anchor:middle" coordsize="2,951" path="m,950l,e" filled="f" strokecolor="#e4d8d4" strokeweight=".39mm">
              <v:stroke endcap="square"/>
              <v:path o:connecttype="custom" o:connectlocs="0,1650;0,701" o:connectangles="0,0"/>
            </v:shape>
            <w10:wrap anchorx="page"/>
          </v:group>
        </w:pict>
      </w:r>
      <w:r w:rsidRPr="00480E11">
        <w:rPr>
          <w:rFonts w:ascii="Times New Roman" w:hAnsi="Times New Roman" w:cs="Times New Roman"/>
          <w:color w:val="auto"/>
          <w:sz w:val="24"/>
          <w:szCs w:val="24"/>
        </w:rPr>
        <w:t xml:space="preserve">Профессии людей, связанные с изготовлением посуды. </w:t>
      </w:r>
    </w:p>
    <w:p w:rsidR="00CE3026" w:rsidRPr="00480E11" w:rsidRDefault="00CE3026">
      <w:pPr>
        <w:pStyle w:val="BodyText"/>
        <w:spacing w:after="0" w:line="360" w:lineRule="auto"/>
        <w:ind w:firstLine="709"/>
        <w:jc w:val="center"/>
        <w:rPr>
          <w:rFonts w:ascii="Times New Roman" w:hAnsi="Times New Roman" w:cs="Times New Roman"/>
          <w:color w:val="auto"/>
          <w:sz w:val="24"/>
          <w:szCs w:val="24"/>
        </w:rPr>
      </w:pPr>
      <w:r w:rsidRPr="00480E11">
        <w:rPr>
          <w:rFonts w:ascii="Times New Roman" w:hAnsi="Times New Roman" w:cs="Times New Roman"/>
          <w:b/>
          <w:bCs/>
          <w:i/>
          <w:iCs/>
          <w:color w:val="auto"/>
          <w:sz w:val="24"/>
          <w:szCs w:val="24"/>
        </w:rPr>
        <w:t>История появления одежды и обуви</w:t>
      </w:r>
    </w:p>
    <w:p w:rsidR="00CE3026" w:rsidRPr="00480E11" w:rsidRDefault="00CE3026">
      <w:pPr>
        <w:pStyle w:val="BodyText"/>
        <w:spacing w:after="0" w:line="360" w:lineRule="auto"/>
        <w:ind w:firstLine="709"/>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Уточнение представлений об одежде и обуви, их функциях. Материалы для изготовления одежды и обуви. Различия в мужской и женской одежде</w:t>
      </w:r>
      <w:r w:rsidRPr="00480E11">
        <w:rPr>
          <w:rFonts w:ascii="Times New Roman" w:hAnsi="Times New Roman" w:cs="Times New Roman"/>
          <w:color w:val="160F0C"/>
          <w:sz w:val="24"/>
          <w:szCs w:val="24"/>
        </w:rPr>
        <w:t xml:space="preserve">. </w:t>
      </w:r>
    </w:p>
    <w:p w:rsidR="00CE3026" w:rsidRPr="00480E11" w:rsidRDefault="00CE3026">
      <w:pPr>
        <w:pStyle w:val="BodyText"/>
        <w:spacing w:after="0" w:line="360" w:lineRule="auto"/>
        <w:ind w:firstLine="709"/>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Одежда как потребность защиты человеческого организма от неблагоприятных условий среды. Виды одежды древнего человека. Способы изготовления, материалы, инструменты. Совершенствование видов одежды в ходе развития земледе</w:t>
      </w:r>
      <w:r w:rsidRPr="00480E11">
        <w:rPr>
          <w:rFonts w:ascii="Times New Roman" w:hAnsi="Times New Roman" w:cs="Times New Roman"/>
          <w:color w:val="auto"/>
          <w:sz w:val="24"/>
          <w:szCs w:val="24"/>
        </w:rPr>
        <w:softHyphen/>
        <w:t>лия и скотоводства, совершенствование инструментов для изготовления одежды. Влияние природных и климатических условий на изготовление одежды. Народные традиции изготовления одежды</w:t>
      </w:r>
      <w:r w:rsidRPr="00480E11">
        <w:rPr>
          <w:rFonts w:ascii="Times New Roman" w:hAnsi="Times New Roman" w:cs="Times New Roman"/>
          <w:color w:val="5B5956"/>
          <w:sz w:val="24"/>
          <w:szCs w:val="24"/>
        </w:rPr>
        <w:t xml:space="preserve">. </w:t>
      </w:r>
      <w:r w:rsidRPr="00480E11">
        <w:rPr>
          <w:rFonts w:ascii="Times New Roman" w:hAnsi="Times New Roman" w:cs="Times New Roman"/>
          <w:color w:val="auto"/>
          <w:sz w:val="24"/>
          <w:szCs w:val="24"/>
        </w:rPr>
        <w:t>Изготовление одежды как искусство. Изменения в одежде и обуви в разные времена у разных народов. Образцы народ</w:t>
      </w:r>
      <w:r w:rsidRPr="00480E11">
        <w:rPr>
          <w:rFonts w:ascii="Times New Roman" w:hAnsi="Times New Roman" w:cs="Times New Roman"/>
          <w:color w:val="auto"/>
          <w:sz w:val="24"/>
          <w:szCs w:val="24"/>
        </w:rPr>
        <w:softHyphen/>
        <w:t>ной одежды (на примере региона).</w:t>
      </w:r>
    </w:p>
    <w:p w:rsidR="00CE3026" w:rsidRPr="00480E11" w:rsidRDefault="00CE3026">
      <w:pPr>
        <w:pStyle w:val="BodyText"/>
        <w:spacing w:after="0" w:line="360" w:lineRule="auto"/>
        <w:ind w:firstLine="709"/>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История появления обуви. Влияние климатических усло</w:t>
      </w:r>
      <w:r w:rsidRPr="00480E11">
        <w:rPr>
          <w:rFonts w:ascii="Times New Roman" w:hAnsi="Times New Roman" w:cs="Times New Roman"/>
          <w:color w:val="auto"/>
          <w:sz w:val="24"/>
          <w:szCs w:val="24"/>
        </w:rPr>
        <w:softHyphen/>
        <w:t>вий на возникновение разных видов обуви. Обувь в разные исторические времена: лапти, сапоги, туфли, сандалии и др.</w:t>
      </w:r>
    </w:p>
    <w:p w:rsidR="00CE3026" w:rsidRPr="00480E11" w:rsidRDefault="00CE3026">
      <w:pPr>
        <w:pStyle w:val="BodyText"/>
        <w:spacing w:after="0" w:line="360" w:lineRule="auto"/>
        <w:ind w:firstLine="709"/>
        <w:jc w:val="both"/>
        <w:rPr>
          <w:rFonts w:ascii="Times New Roman" w:hAnsi="Times New Roman" w:cs="Times New Roman"/>
          <w:b/>
          <w:bCs/>
          <w:color w:val="auto"/>
          <w:sz w:val="24"/>
          <w:szCs w:val="24"/>
        </w:rPr>
      </w:pPr>
      <w:r w:rsidRPr="00480E11">
        <w:rPr>
          <w:rFonts w:ascii="Times New Roman" w:hAnsi="Times New Roman" w:cs="Times New Roman"/>
          <w:color w:val="auto"/>
          <w:sz w:val="24"/>
          <w:szCs w:val="24"/>
        </w:rPr>
        <w:t xml:space="preserve">Профессии людей, связанные с изготовлением одежды и обуви.  </w:t>
      </w:r>
    </w:p>
    <w:p w:rsidR="00CE3026" w:rsidRPr="00480E11" w:rsidRDefault="00CE3026">
      <w:pPr>
        <w:spacing w:after="0" w:line="360" w:lineRule="auto"/>
        <w:ind w:firstLine="709"/>
        <w:jc w:val="center"/>
        <w:rPr>
          <w:rFonts w:ascii="Times New Roman" w:hAnsi="Times New Roman" w:cs="Times New Roman"/>
          <w:color w:val="auto"/>
          <w:sz w:val="24"/>
          <w:szCs w:val="24"/>
        </w:rPr>
      </w:pPr>
      <w:r w:rsidRPr="00480E11">
        <w:rPr>
          <w:rFonts w:ascii="Times New Roman" w:hAnsi="Times New Roman" w:cs="Times New Roman"/>
          <w:b/>
          <w:bCs/>
          <w:color w:val="auto"/>
          <w:sz w:val="24"/>
          <w:szCs w:val="24"/>
        </w:rPr>
        <w:t>История человеческого общества</w:t>
      </w:r>
    </w:p>
    <w:p w:rsidR="00CE3026" w:rsidRPr="00480E11" w:rsidRDefault="00CE3026">
      <w:pPr>
        <w:pStyle w:val="BodyText"/>
        <w:spacing w:after="0" w:line="360" w:lineRule="auto"/>
        <w:ind w:firstLine="709"/>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Представления древних людей об окружающем мире. Ос</w:t>
      </w:r>
      <w:r w:rsidRPr="00480E11">
        <w:rPr>
          <w:rFonts w:ascii="Times New Roman" w:hAnsi="Times New Roman" w:cs="Times New Roman"/>
          <w:color w:val="auto"/>
          <w:sz w:val="24"/>
          <w:szCs w:val="24"/>
        </w:rPr>
        <w:softHyphen/>
        <w:t>воение человеком морей и океанов, открытие новых земель, изменение представлений о мире.</w:t>
      </w:r>
    </w:p>
    <w:p w:rsidR="00CE3026" w:rsidRPr="00480E11" w:rsidRDefault="00CE3026">
      <w:pPr>
        <w:pStyle w:val="BodyText"/>
        <w:spacing w:after="0" w:line="360" w:lineRule="auto"/>
        <w:ind w:firstLine="709"/>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Истоки возникновения мировых религий: иудаизм, христи</w:t>
      </w:r>
      <w:r w:rsidRPr="00480E11">
        <w:rPr>
          <w:rFonts w:ascii="Times New Roman" w:hAnsi="Times New Roman" w:cs="Times New Roman"/>
          <w:color w:val="auto"/>
          <w:sz w:val="24"/>
          <w:szCs w:val="24"/>
        </w:rPr>
        <w:softHyphen/>
        <w:t>анство, буддизм, ислам. Значение религии для духовной жизни человечества.</w:t>
      </w:r>
    </w:p>
    <w:p w:rsidR="00CE3026" w:rsidRPr="00480E11" w:rsidRDefault="00CE3026">
      <w:pPr>
        <w:pStyle w:val="BodyText"/>
        <w:spacing w:after="0" w:line="360" w:lineRule="auto"/>
        <w:ind w:firstLine="709"/>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Зарождение науки, важнейшие челове</w:t>
      </w:r>
      <w:r w:rsidRPr="00480E11">
        <w:rPr>
          <w:rFonts w:ascii="Times New Roman" w:hAnsi="Times New Roman" w:cs="Times New Roman"/>
          <w:color w:val="auto"/>
          <w:sz w:val="24"/>
          <w:szCs w:val="24"/>
        </w:rPr>
        <w:softHyphen/>
        <w:t>ческие изобретения</w:t>
      </w:r>
      <w:r w:rsidRPr="00480E11">
        <w:rPr>
          <w:rFonts w:ascii="Times New Roman" w:hAnsi="Times New Roman" w:cs="Times New Roman"/>
          <w:sz w:val="24"/>
          <w:szCs w:val="24"/>
        </w:rPr>
        <w:t>.</w:t>
      </w:r>
    </w:p>
    <w:p w:rsidR="00CE3026" w:rsidRPr="00480E11" w:rsidRDefault="00CE3026">
      <w:pPr>
        <w:pStyle w:val="BodyText"/>
        <w:spacing w:after="0" w:line="360" w:lineRule="auto"/>
        <w:ind w:firstLine="709"/>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Направления в науке: астрономия, математика, география и др. Изменение среды и общества в ходе развития науки.</w:t>
      </w:r>
    </w:p>
    <w:p w:rsidR="00CE3026" w:rsidRPr="00480E11" w:rsidRDefault="00CE3026">
      <w:pPr>
        <w:pStyle w:val="BodyText"/>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color w:val="auto"/>
          <w:sz w:val="24"/>
          <w:szCs w:val="24"/>
        </w:rPr>
        <w:t>Значение устного творчества для истории: сказания, легенды, песни, пословицы, поговорки. История возникновения письма. Виды письма: предметное письмо, клинопись, иероглифическое письмо</w:t>
      </w:r>
      <w:r w:rsidRPr="00480E11">
        <w:rPr>
          <w:rFonts w:ascii="Times New Roman" w:hAnsi="Times New Roman" w:cs="Times New Roman"/>
          <w:sz w:val="24"/>
          <w:szCs w:val="24"/>
        </w:rPr>
        <w:t>. Л</w:t>
      </w:r>
      <w:r w:rsidRPr="00480E11">
        <w:rPr>
          <w:rFonts w:ascii="Times New Roman" w:hAnsi="Times New Roman" w:cs="Times New Roman"/>
          <w:color w:val="auto"/>
          <w:sz w:val="24"/>
          <w:szCs w:val="24"/>
        </w:rPr>
        <w:t>ати</w:t>
      </w:r>
      <w:r w:rsidRPr="00480E11">
        <w:rPr>
          <w:rFonts w:ascii="Times New Roman" w:hAnsi="Times New Roman" w:cs="Times New Roman"/>
          <w:sz w:val="24"/>
          <w:szCs w:val="24"/>
        </w:rPr>
        <w:t>нский</w:t>
      </w:r>
      <w:r w:rsidRPr="00480E11">
        <w:rPr>
          <w:rFonts w:ascii="Times New Roman" w:hAnsi="Times New Roman" w:cs="Times New Roman"/>
          <w:color w:val="auto"/>
          <w:sz w:val="24"/>
          <w:szCs w:val="24"/>
        </w:rPr>
        <w:t xml:space="preserve"> и сла</w:t>
      </w:r>
      <w:r w:rsidRPr="00480E11">
        <w:rPr>
          <w:rFonts w:ascii="Times New Roman" w:hAnsi="Times New Roman" w:cs="Times New Roman"/>
          <w:sz w:val="24"/>
          <w:szCs w:val="24"/>
        </w:rPr>
        <w:t>вянский алфавит</w:t>
      </w:r>
      <w:r w:rsidRPr="00480E11">
        <w:rPr>
          <w:rFonts w:ascii="Times New Roman" w:hAnsi="Times New Roman" w:cs="Times New Roman"/>
          <w:color w:val="auto"/>
          <w:sz w:val="24"/>
          <w:szCs w:val="24"/>
        </w:rPr>
        <w:t xml:space="preserve">. История книги и книгопечатания. </w:t>
      </w:r>
    </w:p>
    <w:p w:rsidR="00CE3026" w:rsidRPr="00480E11" w:rsidRDefault="00CE3026">
      <w:pPr>
        <w:pStyle w:val="BodyText"/>
        <w:spacing w:after="0" w:line="360" w:lineRule="auto"/>
        <w:ind w:firstLine="709"/>
        <w:jc w:val="both"/>
        <w:rPr>
          <w:rFonts w:ascii="Times New Roman" w:hAnsi="Times New Roman" w:cs="Times New Roman"/>
          <w:color w:val="auto"/>
          <w:sz w:val="24"/>
          <w:szCs w:val="24"/>
        </w:rPr>
      </w:pPr>
      <w:r w:rsidRPr="00480E11">
        <w:rPr>
          <w:rFonts w:ascii="Times New Roman" w:hAnsi="Times New Roman" w:cs="Times New Roman"/>
          <w:sz w:val="24"/>
          <w:szCs w:val="24"/>
        </w:rPr>
        <w:t>Культура</w:t>
      </w:r>
      <w:r w:rsidRPr="00480E11">
        <w:rPr>
          <w:rFonts w:ascii="Times New Roman" w:hAnsi="Times New Roman" w:cs="Times New Roman"/>
          <w:color w:val="auto"/>
          <w:sz w:val="24"/>
          <w:szCs w:val="24"/>
        </w:rPr>
        <w:t xml:space="preserve"> и </w:t>
      </w:r>
      <w:r w:rsidRPr="00480E11">
        <w:rPr>
          <w:rFonts w:ascii="Times New Roman" w:hAnsi="Times New Roman" w:cs="Times New Roman"/>
          <w:sz w:val="24"/>
          <w:szCs w:val="24"/>
        </w:rPr>
        <w:t>человек</w:t>
      </w:r>
      <w:r w:rsidRPr="00480E11">
        <w:rPr>
          <w:rFonts w:ascii="Times New Roman" w:hAnsi="Times New Roman" w:cs="Times New Roman"/>
          <w:color w:val="auto"/>
          <w:sz w:val="24"/>
          <w:szCs w:val="24"/>
        </w:rPr>
        <w:t xml:space="preserve"> как носит</w:t>
      </w:r>
      <w:r w:rsidRPr="00480E11">
        <w:rPr>
          <w:rFonts w:ascii="Times New Roman" w:hAnsi="Times New Roman" w:cs="Times New Roman"/>
          <w:sz w:val="24"/>
          <w:szCs w:val="24"/>
        </w:rPr>
        <w:t>ель</w:t>
      </w:r>
      <w:r w:rsidRPr="00480E11">
        <w:rPr>
          <w:rFonts w:ascii="Times New Roman" w:hAnsi="Times New Roman" w:cs="Times New Roman"/>
          <w:color w:val="auto"/>
          <w:sz w:val="24"/>
          <w:szCs w:val="24"/>
        </w:rPr>
        <w:t xml:space="preserve"> культуры. Искусство как особая сфера человеческой деятельности.</w:t>
      </w:r>
    </w:p>
    <w:p w:rsidR="00CE3026" w:rsidRPr="00480E11" w:rsidRDefault="00CE3026">
      <w:pPr>
        <w:pStyle w:val="BodyText"/>
        <w:spacing w:after="0" w:line="360" w:lineRule="auto"/>
        <w:ind w:firstLine="709"/>
        <w:rPr>
          <w:rFonts w:ascii="Times New Roman" w:hAnsi="Times New Roman" w:cs="Times New Roman"/>
          <w:color w:val="auto"/>
          <w:sz w:val="24"/>
          <w:szCs w:val="24"/>
        </w:rPr>
      </w:pPr>
      <w:r w:rsidRPr="00480E11">
        <w:rPr>
          <w:rFonts w:ascii="Times New Roman" w:hAnsi="Times New Roman" w:cs="Times New Roman"/>
          <w:color w:val="auto"/>
          <w:sz w:val="24"/>
          <w:szCs w:val="24"/>
        </w:rPr>
        <w:t xml:space="preserve">Виды и </w:t>
      </w:r>
      <w:r w:rsidRPr="00480E11">
        <w:rPr>
          <w:rFonts w:ascii="Times New Roman" w:hAnsi="Times New Roman" w:cs="Times New Roman"/>
          <w:sz w:val="24"/>
          <w:szCs w:val="24"/>
        </w:rPr>
        <w:t>направления искусства</w:t>
      </w:r>
      <w:r w:rsidRPr="00480E11">
        <w:rPr>
          <w:rFonts w:ascii="Times New Roman" w:hAnsi="Times New Roman" w:cs="Times New Roman"/>
          <w:color w:val="auto"/>
          <w:sz w:val="24"/>
          <w:szCs w:val="24"/>
        </w:rPr>
        <w:t>.</w:t>
      </w:r>
    </w:p>
    <w:p w:rsidR="00CE3026" w:rsidRPr="00480E11" w:rsidRDefault="00CE3026">
      <w:pPr>
        <w:pStyle w:val="BodyText"/>
        <w:spacing w:after="0" w:line="360" w:lineRule="auto"/>
        <w:ind w:firstLine="709"/>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Условия для возникновения государства. Аппарат власти. Право, суд, армия. Гражданин. Виды государств: монархия, диктатура, демократическая республика. Политика государства, гражданские свободы, государственные законы.</w:t>
      </w:r>
    </w:p>
    <w:p w:rsidR="00CE3026" w:rsidRPr="00480E11" w:rsidRDefault="00CE3026">
      <w:pPr>
        <w:pStyle w:val="BodyText"/>
        <w:spacing w:after="0" w:line="360" w:lineRule="auto"/>
        <w:ind w:firstLine="709"/>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Экономика как показатель развития общества и государ</w:t>
      </w:r>
      <w:r w:rsidRPr="00480E11">
        <w:rPr>
          <w:rFonts w:ascii="Times New Roman" w:hAnsi="Times New Roman" w:cs="Times New Roman"/>
          <w:color w:val="auto"/>
          <w:sz w:val="24"/>
          <w:szCs w:val="24"/>
        </w:rPr>
        <w:softHyphen/>
        <w:t>ства. История денег, торговли. Государства богатые и бедные.</w:t>
      </w:r>
    </w:p>
    <w:p w:rsidR="00CE3026" w:rsidRPr="00480E11" w:rsidRDefault="00CE3026">
      <w:pPr>
        <w:pStyle w:val="BodyText"/>
        <w:spacing w:after="0" w:line="360" w:lineRule="auto"/>
        <w:ind w:firstLine="709"/>
        <w:jc w:val="both"/>
        <w:rPr>
          <w:rFonts w:ascii="Times New Roman" w:hAnsi="Times New Roman" w:cs="Times New Roman"/>
          <w:i/>
          <w:iCs/>
          <w:color w:val="auto"/>
          <w:sz w:val="24"/>
          <w:szCs w:val="24"/>
        </w:rPr>
      </w:pPr>
      <w:r w:rsidRPr="00480E11">
        <w:rPr>
          <w:rFonts w:ascii="Times New Roman" w:hAnsi="Times New Roman" w:cs="Times New Roman"/>
          <w:color w:val="auto"/>
          <w:sz w:val="24"/>
          <w:szCs w:val="24"/>
        </w:rPr>
        <w:t>Войны. Причины возникновения войн. Исторические уроки войн.</w:t>
      </w:r>
    </w:p>
    <w:p w:rsidR="00CE3026" w:rsidRPr="00480E11" w:rsidRDefault="00CE3026">
      <w:pPr>
        <w:pStyle w:val="Heading1"/>
        <w:spacing w:before="0" w:after="0" w:line="360" w:lineRule="auto"/>
        <w:ind w:left="0" w:firstLine="709"/>
        <w:rPr>
          <w:rFonts w:ascii="Times New Roman" w:hAnsi="Times New Roman" w:cs="Times New Roman"/>
          <w:color w:val="auto"/>
          <w:sz w:val="24"/>
          <w:szCs w:val="24"/>
        </w:rPr>
      </w:pPr>
      <w:r w:rsidRPr="00480E11">
        <w:rPr>
          <w:rFonts w:ascii="Times New Roman" w:hAnsi="Times New Roman" w:cs="Times New Roman"/>
          <w:b w:val="0"/>
          <w:bCs w:val="0"/>
          <w:i/>
          <w:iCs/>
          <w:color w:val="auto"/>
          <w:sz w:val="24"/>
          <w:szCs w:val="24"/>
        </w:rPr>
        <w:t>Рекомендуемые виды практических заданий</w:t>
      </w:r>
      <w:r w:rsidRPr="00480E11">
        <w:rPr>
          <w:rFonts w:ascii="Times New Roman" w:hAnsi="Times New Roman" w:cs="Times New Roman"/>
          <w:b w:val="0"/>
          <w:bCs w:val="0"/>
          <w:color w:val="auto"/>
          <w:sz w:val="24"/>
          <w:szCs w:val="24"/>
        </w:rPr>
        <w:t>:</w:t>
      </w:r>
    </w:p>
    <w:p w:rsidR="00CE3026" w:rsidRPr="00480E11" w:rsidRDefault="00CE3026">
      <w:pPr>
        <w:pStyle w:val="BodyText"/>
        <w:spacing w:after="0" w:line="360" w:lineRule="auto"/>
        <w:ind w:firstLine="709"/>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 xml:space="preserve">заполнение анкет; </w:t>
      </w:r>
    </w:p>
    <w:p w:rsidR="00CE3026" w:rsidRPr="00480E11" w:rsidRDefault="00CE3026">
      <w:pPr>
        <w:pStyle w:val="BodyText"/>
        <w:spacing w:after="0" w:line="360" w:lineRule="auto"/>
        <w:ind w:firstLine="709"/>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рисование на темы: «Моя семья»,  «Мой дом»,  «Моя ули</w:t>
      </w:r>
      <w:r w:rsidRPr="00480E11">
        <w:rPr>
          <w:rFonts w:ascii="Times New Roman" w:hAnsi="Times New Roman" w:cs="Times New Roman"/>
          <w:color w:val="auto"/>
          <w:sz w:val="24"/>
          <w:szCs w:val="24"/>
        </w:rPr>
        <w:softHyphen/>
        <w:t xml:space="preserve">ца» и т. д.; </w:t>
      </w:r>
    </w:p>
    <w:p w:rsidR="00CE3026" w:rsidRPr="00480E11" w:rsidRDefault="00CE3026">
      <w:pPr>
        <w:pStyle w:val="BodyText"/>
        <w:spacing w:after="0" w:line="360" w:lineRule="auto"/>
        <w:ind w:firstLine="709"/>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 xml:space="preserve">составление устных рассказов о себе, членах семьи, родственниках, друзьях; </w:t>
      </w:r>
    </w:p>
    <w:p w:rsidR="00CE3026" w:rsidRPr="00480E11" w:rsidRDefault="00CE3026">
      <w:pPr>
        <w:pStyle w:val="BodyText"/>
        <w:spacing w:after="0" w:line="360" w:lineRule="auto"/>
        <w:ind w:firstLine="709"/>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 xml:space="preserve">составление автобиографии и биографий членов семьи (под руководством учителя); </w:t>
      </w:r>
    </w:p>
    <w:p w:rsidR="00CE3026" w:rsidRPr="00480E11" w:rsidRDefault="00CE3026">
      <w:pPr>
        <w:pStyle w:val="BodyText"/>
        <w:spacing w:after="0" w:line="360" w:lineRule="auto"/>
        <w:ind w:firstLine="709"/>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 xml:space="preserve">составление родословного дерева (рисунок);  </w:t>
      </w:r>
    </w:p>
    <w:p w:rsidR="00CE3026" w:rsidRPr="00480E11" w:rsidRDefault="00CE3026">
      <w:pPr>
        <w:pStyle w:val="BodyText"/>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color w:val="auto"/>
          <w:sz w:val="24"/>
          <w:szCs w:val="24"/>
        </w:rPr>
        <w:t>рисование Государственного флага, прослушивание Государственного гимна;</w:t>
      </w:r>
    </w:p>
    <w:p w:rsidR="00CE3026" w:rsidRPr="00480E11" w:rsidRDefault="00CE3026">
      <w:pPr>
        <w:pStyle w:val="BodyText"/>
        <w:spacing w:after="0" w:line="360" w:lineRule="auto"/>
        <w:ind w:firstLine="709"/>
        <w:rPr>
          <w:rFonts w:ascii="Times New Roman" w:hAnsi="Times New Roman" w:cs="Times New Roman"/>
          <w:color w:val="auto"/>
          <w:sz w:val="24"/>
          <w:szCs w:val="24"/>
        </w:rPr>
      </w:pPr>
      <w:r w:rsidRPr="00480E11">
        <w:rPr>
          <w:rFonts w:ascii="Times New Roman" w:hAnsi="Times New Roman" w:cs="Times New Roman"/>
          <w:sz w:val="24"/>
          <w:szCs w:val="24"/>
        </w:rPr>
        <w:t>и</w:t>
      </w:r>
      <w:r w:rsidRPr="00480E11">
        <w:rPr>
          <w:rFonts w:ascii="Times New Roman" w:hAnsi="Times New Roman" w:cs="Times New Roman"/>
          <w:color w:val="auto"/>
          <w:sz w:val="24"/>
          <w:szCs w:val="24"/>
        </w:rPr>
        <w:t xml:space="preserve">зображение схем сменяемости времен года; </w:t>
      </w:r>
    </w:p>
    <w:p w:rsidR="00CE3026" w:rsidRPr="00480E11" w:rsidRDefault="00CE3026">
      <w:pPr>
        <w:pStyle w:val="BodyText"/>
        <w:spacing w:after="0" w:line="360" w:lineRule="auto"/>
        <w:ind w:firstLine="709"/>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 xml:space="preserve">составление календаря на неделю, месяц: изображение «ленты времени» одного столетия, одного тысячелетия; ориентировка на «ленте времени»; </w:t>
      </w:r>
    </w:p>
    <w:p w:rsidR="00CE3026" w:rsidRPr="00480E11" w:rsidRDefault="00CE3026">
      <w:pPr>
        <w:pStyle w:val="BodyText"/>
        <w:spacing w:after="0" w:line="360" w:lineRule="auto"/>
        <w:ind w:firstLine="709"/>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объяснение смысла пословиц и поговорок о времени, временах года, о человеке и времени и др.</w:t>
      </w:r>
    </w:p>
    <w:p w:rsidR="00CE3026" w:rsidRPr="00480E11" w:rsidRDefault="00CE3026">
      <w:pPr>
        <w:pStyle w:val="BodyText"/>
        <w:spacing w:after="0" w:line="360" w:lineRule="auto"/>
        <w:ind w:firstLine="709"/>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 xml:space="preserve">чтение и пересказы адаптированных текстов по </w:t>
      </w:r>
      <w:r w:rsidRPr="00480E11">
        <w:rPr>
          <w:rFonts w:ascii="Times New Roman" w:hAnsi="Times New Roman" w:cs="Times New Roman"/>
          <w:sz w:val="24"/>
          <w:szCs w:val="24"/>
        </w:rPr>
        <w:t>изучаемым темам</w:t>
      </w:r>
      <w:r w:rsidRPr="00480E11">
        <w:rPr>
          <w:rFonts w:ascii="Times New Roman" w:hAnsi="Times New Roman" w:cs="Times New Roman"/>
          <w:color w:val="auto"/>
          <w:sz w:val="24"/>
          <w:szCs w:val="24"/>
        </w:rPr>
        <w:t>;</w:t>
      </w:r>
    </w:p>
    <w:p w:rsidR="00CE3026" w:rsidRPr="00480E11" w:rsidRDefault="00CE3026">
      <w:pPr>
        <w:pStyle w:val="BodyText"/>
        <w:spacing w:after="0" w:line="360" w:lineRule="auto"/>
        <w:ind w:firstLine="709"/>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рассматривание и анализ иллюстраций, альбомов с изо</w:t>
      </w:r>
      <w:r w:rsidRPr="00480E11">
        <w:rPr>
          <w:rFonts w:ascii="Times New Roman" w:hAnsi="Times New Roman" w:cs="Times New Roman"/>
          <w:color w:val="auto"/>
          <w:sz w:val="24"/>
          <w:szCs w:val="24"/>
        </w:rPr>
        <w:softHyphen/>
        <w:t>бражениями гербов, монет, археологических находок, архи</w:t>
      </w:r>
      <w:r w:rsidRPr="00480E11">
        <w:rPr>
          <w:rFonts w:ascii="Times New Roman" w:hAnsi="Times New Roman" w:cs="Times New Roman"/>
          <w:color w:val="auto"/>
          <w:sz w:val="24"/>
          <w:szCs w:val="24"/>
        </w:rPr>
        <w:softHyphen/>
        <w:t>тектурных сооружений, относящихся к различным историче</w:t>
      </w:r>
      <w:r w:rsidRPr="00480E11">
        <w:rPr>
          <w:rFonts w:ascii="Times New Roman" w:hAnsi="Times New Roman" w:cs="Times New Roman"/>
          <w:color w:val="auto"/>
          <w:sz w:val="24"/>
          <w:szCs w:val="24"/>
        </w:rPr>
        <w:softHyphen/>
        <w:t>ским эпохам;</w:t>
      </w:r>
    </w:p>
    <w:p w:rsidR="00CE3026" w:rsidRPr="00480E11" w:rsidRDefault="00CE3026">
      <w:pPr>
        <w:pStyle w:val="BodyText"/>
        <w:spacing w:after="0" w:line="360" w:lineRule="auto"/>
        <w:ind w:firstLine="709"/>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экскурсии в краеведческий и исторический музеи;</w:t>
      </w:r>
    </w:p>
    <w:p w:rsidR="00CE3026" w:rsidRPr="00480E11" w:rsidRDefault="00CE3026">
      <w:pPr>
        <w:pStyle w:val="BodyText"/>
        <w:spacing w:after="0" w:line="360" w:lineRule="auto"/>
        <w:ind w:firstLine="709"/>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 xml:space="preserve">ознакомление с историческими памятниками, архитектурными сооружениями; </w:t>
      </w:r>
    </w:p>
    <w:p w:rsidR="00CE3026" w:rsidRPr="00480E11" w:rsidRDefault="00CE3026">
      <w:pPr>
        <w:pStyle w:val="BodyText"/>
        <w:spacing w:after="0" w:line="360" w:lineRule="auto"/>
        <w:ind w:firstLine="709"/>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 xml:space="preserve">просмотр фильмов о культурных памятниках;  </w:t>
      </w:r>
    </w:p>
    <w:p w:rsidR="00CE3026" w:rsidRPr="00480E11" w:rsidRDefault="00CE3026">
      <w:pPr>
        <w:pStyle w:val="BodyText"/>
        <w:spacing w:after="0" w:line="360" w:lineRule="auto"/>
        <w:ind w:firstLine="709"/>
        <w:jc w:val="both"/>
        <w:rPr>
          <w:rFonts w:ascii="Times New Roman" w:hAnsi="Times New Roman" w:cs="Times New Roman"/>
          <w:b/>
          <w:bCs/>
          <w:color w:val="auto"/>
          <w:sz w:val="24"/>
          <w:szCs w:val="24"/>
        </w:rPr>
      </w:pPr>
      <w:r w:rsidRPr="00480E11">
        <w:rPr>
          <w:rFonts w:ascii="Times New Roman" w:hAnsi="Times New Roman" w:cs="Times New Roman"/>
          <w:color w:val="auto"/>
          <w:sz w:val="24"/>
          <w:szCs w:val="24"/>
        </w:rPr>
        <w:t>викторин</w:t>
      </w:r>
      <w:r w:rsidRPr="00480E11">
        <w:rPr>
          <w:rFonts w:ascii="Times New Roman" w:hAnsi="Times New Roman" w:cs="Times New Roman"/>
          <w:sz w:val="24"/>
          <w:szCs w:val="24"/>
        </w:rPr>
        <w:t>ы</w:t>
      </w:r>
      <w:r w:rsidRPr="00480E11">
        <w:rPr>
          <w:rFonts w:ascii="Times New Roman" w:hAnsi="Times New Roman" w:cs="Times New Roman"/>
          <w:color w:val="auto"/>
          <w:sz w:val="24"/>
          <w:szCs w:val="24"/>
        </w:rPr>
        <w:t xml:space="preserve"> на темы: «С чего начинается Родина?», «Моя семья», «Мой род», «Я и мои друзья», «Страна, в которой я живу», «События прошлого», «Время, в котором мы живем»</w:t>
      </w:r>
      <w:r w:rsidRPr="00480E11">
        <w:rPr>
          <w:rFonts w:ascii="Times New Roman" w:hAnsi="Times New Roman" w:cs="Times New Roman"/>
          <w:sz w:val="24"/>
          <w:szCs w:val="24"/>
        </w:rPr>
        <w:t xml:space="preserve">, </w:t>
      </w:r>
      <w:r w:rsidRPr="00480E11">
        <w:rPr>
          <w:rFonts w:ascii="Times New Roman" w:hAnsi="Times New Roman" w:cs="Times New Roman"/>
          <w:color w:val="auto"/>
          <w:sz w:val="24"/>
          <w:szCs w:val="24"/>
        </w:rPr>
        <w:t>«История од</w:t>
      </w:r>
      <w:r w:rsidRPr="00480E11">
        <w:rPr>
          <w:rFonts w:ascii="Times New Roman" w:hAnsi="Times New Roman" w:cs="Times New Roman"/>
          <w:color w:val="auto"/>
          <w:sz w:val="24"/>
          <w:szCs w:val="24"/>
        </w:rPr>
        <w:softHyphen/>
        <w:t>ного памятника », «История в рассказах очевидцев», «Исто</w:t>
      </w:r>
      <w:r w:rsidRPr="00480E11">
        <w:rPr>
          <w:rFonts w:ascii="Times New Roman" w:hAnsi="Times New Roman" w:cs="Times New Roman"/>
          <w:color w:val="auto"/>
          <w:sz w:val="24"/>
          <w:szCs w:val="24"/>
        </w:rPr>
        <w:softHyphen/>
        <w:t>рические памятники нашего города»  и др.</w:t>
      </w:r>
    </w:p>
    <w:p w:rsidR="00CE3026" w:rsidRPr="00480E11" w:rsidRDefault="00CE3026">
      <w:pPr>
        <w:spacing w:before="120" w:after="0" w:line="360" w:lineRule="auto"/>
        <w:ind w:firstLine="709"/>
        <w:jc w:val="center"/>
        <w:rPr>
          <w:rFonts w:ascii="Times New Roman" w:hAnsi="Times New Roman" w:cs="Times New Roman"/>
          <w:b/>
          <w:bCs/>
          <w:color w:val="auto"/>
          <w:sz w:val="24"/>
          <w:szCs w:val="24"/>
        </w:rPr>
      </w:pPr>
    </w:p>
    <w:p w:rsidR="00CE3026" w:rsidRPr="00480E11" w:rsidRDefault="00CE3026" w:rsidP="00CF5763">
      <w:pPr>
        <w:spacing w:before="120" w:after="0" w:line="360" w:lineRule="auto"/>
        <w:rPr>
          <w:rFonts w:ascii="Times New Roman" w:hAnsi="Times New Roman" w:cs="Times New Roman"/>
          <w:b/>
          <w:bCs/>
          <w:color w:val="auto"/>
          <w:sz w:val="24"/>
          <w:szCs w:val="24"/>
        </w:rPr>
      </w:pPr>
    </w:p>
    <w:p w:rsidR="00CE3026" w:rsidRPr="00480E11" w:rsidRDefault="00CE3026">
      <w:pPr>
        <w:spacing w:before="120" w:after="0" w:line="360" w:lineRule="auto"/>
        <w:ind w:firstLine="709"/>
        <w:jc w:val="center"/>
        <w:rPr>
          <w:rFonts w:ascii="Times New Roman" w:hAnsi="Times New Roman" w:cs="Times New Roman"/>
          <w:b/>
          <w:bCs/>
          <w:sz w:val="24"/>
          <w:szCs w:val="24"/>
        </w:rPr>
      </w:pPr>
      <w:r w:rsidRPr="00480E11">
        <w:rPr>
          <w:rFonts w:ascii="Times New Roman" w:hAnsi="Times New Roman" w:cs="Times New Roman"/>
          <w:b/>
          <w:bCs/>
          <w:color w:val="auto"/>
          <w:sz w:val="24"/>
          <w:szCs w:val="24"/>
        </w:rPr>
        <w:t>ИСТОРИЯ ОТЕЧЕСТВА</w:t>
      </w:r>
    </w:p>
    <w:p w:rsidR="00CE3026" w:rsidRPr="00480E11" w:rsidRDefault="00CE3026">
      <w:pPr>
        <w:pStyle w:val="ListParagraph1"/>
        <w:spacing w:after="0" w:line="360" w:lineRule="auto"/>
        <w:ind w:left="0" w:firstLine="709"/>
        <w:jc w:val="center"/>
        <w:rPr>
          <w:rFonts w:ascii="Times New Roman" w:hAnsi="Times New Roman" w:cs="Times New Roman"/>
          <w:sz w:val="24"/>
          <w:szCs w:val="24"/>
        </w:rPr>
      </w:pPr>
      <w:r w:rsidRPr="00480E11">
        <w:rPr>
          <w:rFonts w:ascii="Times New Roman" w:hAnsi="Times New Roman" w:cs="Times New Roman"/>
          <w:b/>
          <w:bCs/>
          <w:sz w:val="24"/>
          <w:szCs w:val="24"/>
        </w:rPr>
        <w:t>Пояснительная записка</w:t>
      </w:r>
    </w:p>
    <w:p w:rsidR="00CE3026" w:rsidRPr="00480E11" w:rsidRDefault="00CE3026">
      <w:pPr>
        <w:spacing w:before="120" w:after="0" w:line="360" w:lineRule="auto"/>
        <w:ind w:firstLine="709"/>
        <w:jc w:val="both"/>
        <w:rPr>
          <w:rFonts w:ascii="Times New Roman" w:hAnsi="Times New Roman" w:cs="Times New Roman"/>
          <w:b/>
          <w:bCs/>
          <w:color w:val="auto"/>
          <w:sz w:val="24"/>
          <w:szCs w:val="24"/>
        </w:rPr>
      </w:pPr>
      <w:r w:rsidRPr="00480E11">
        <w:rPr>
          <w:rFonts w:ascii="Times New Roman" w:hAnsi="Times New Roman" w:cs="Times New Roman"/>
          <w:color w:val="auto"/>
          <w:sz w:val="24"/>
          <w:szCs w:val="24"/>
        </w:rPr>
        <w:t xml:space="preserve"> Предмет «История Отечества» играет важную роль в процессе развития и во</w:t>
      </w:r>
      <w:r w:rsidRPr="00480E11">
        <w:rPr>
          <w:rFonts w:ascii="Times New Roman" w:hAnsi="Times New Roman" w:cs="Times New Roman"/>
          <w:color w:val="auto"/>
          <w:sz w:val="24"/>
          <w:szCs w:val="24"/>
        </w:rPr>
        <w:softHyphen/>
        <w:t>с</w:t>
      </w:r>
      <w:r w:rsidRPr="00480E11">
        <w:rPr>
          <w:rFonts w:ascii="Times New Roman" w:hAnsi="Times New Roman" w:cs="Times New Roman"/>
          <w:color w:val="auto"/>
          <w:sz w:val="24"/>
          <w:szCs w:val="24"/>
        </w:rPr>
        <w:softHyphen/>
        <w:t>пи</w:t>
      </w:r>
      <w:r w:rsidRPr="00480E11">
        <w:rPr>
          <w:rFonts w:ascii="Times New Roman" w:hAnsi="Times New Roman" w:cs="Times New Roman"/>
          <w:color w:val="auto"/>
          <w:sz w:val="24"/>
          <w:szCs w:val="24"/>
        </w:rPr>
        <w:softHyphen/>
        <w:t>та</w:t>
      </w:r>
      <w:r w:rsidRPr="00480E11">
        <w:rPr>
          <w:rFonts w:ascii="Times New Roman" w:hAnsi="Times New Roman" w:cs="Times New Roman"/>
          <w:color w:val="auto"/>
          <w:sz w:val="24"/>
          <w:szCs w:val="24"/>
        </w:rPr>
        <w:softHyphen/>
        <w:t>ния личности обучающихся с умственной отсталостью (интеллектуальными на</w:t>
      </w:r>
      <w:r w:rsidRPr="00480E11">
        <w:rPr>
          <w:rFonts w:ascii="Times New Roman" w:hAnsi="Times New Roman" w:cs="Times New Roman"/>
          <w:color w:val="auto"/>
          <w:sz w:val="24"/>
          <w:szCs w:val="24"/>
        </w:rPr>
        <w:softHyphen/>
        <w:t>ру</w:t>
      </w:r>
      <w:r w:rsidRPr="00480E11">
        <w:rPr>
          <w:rFonts w:ascii="Times New Roman" w:hAnsi="Times New Roman" w:cs="Times New Roman"/>
          <w:color w:val="auto"/>
          <w:sz w:val="24"/>
          <w:szCs w:val="24"/>
        </w:rPr>
        <w:softHyphen/>
        <w:t>ше</w:t>
      </w:r>
      <w:r w:rsidRPr="00480E11">
        <w:rPr>
          <w:rFonts w:ascii="Times New Roman" w:hAnsi="Times New Roman" w:cs="Times New Roman"/>
          <w:color w:val="auto"/>
          <w:sz w:val="24"/>
          <w:szCs w:val="24"/>
        </w:rPr>
        <w:softHyphen/>
        <w:t>ни</w:t>
      </w:r>
      <w:r w:rsidRPr="00480E11">
        <w:rPr>
          <w:rFonts w:ascii="Times New Roman" w:hAnsi="Times New Roman" w:cs="Times New Roman"/>
          <w:color w:val="auto"/>
          <w:sz w:val="24"/>
          <w:szCs w:val="24"/>
        </w:rPr>
        <w:softHyphen/>
        <w:t>я</w:t>
      </w:r>
      <w:r w:rsidRPr="00480E11">
        <w:rPr>
          <w:rFonts w:ascii="Times New Roman" w:hAnsi="Times New Roman" w:cs="Times New Roman"/>
          <w:color w:val="auto"/>
          <w:sz w:val="24"/>
          <w:szCs w:val="24"/>
        </w:rPr>
        <w:softHyphen/>
        <w:t>ми), формирования гражданской по</w:t>
      </w:r>
      <w:r w:rsidRPr="00480E11">
        <w:rPr>
          <w:rFonts w:ascii="Times New Roman" w:hAnsi="Times New Roman" w:cs="Times New Roman"/>
          <w:color w:val="auto"/>
          <w:sz w:val="24"/>
          <w:szCs w:val="24"/>
        </w:rPr>
        <w:softHyphen/>
        <w:t>зи</w:t>
      </w:r>
      <w:r w:rsidRPr="00480E11">
        <w:rPr>
          <w:rFonts w:ascii="Times New Roman" w:hAnsi="Times New Roman" w:cs="Times New Roman"/>
          <w:color w:val="auto"/>
          <w:sz w:val="24"/>
          <w:szCs w:val="24"/>
        </w:rPr>
        <w:softHyphen/>
        <w:t>ции учащихся, воспитания их в духе патриотизма и ува</w:t>
      </w:r>
      <w:r w:rsidRPr="00480E11">
        <w:rPr>
          <w:rFonts w:ascii="Times New Roman" w:hAnsi="Times New Roman" w:cs="Times New Roman"/>
          <w:color w:val="auto"/>
          <w:sz w:val="24"/>
          <w:szCs w:val="24"/>
        </w:rPr>
        <w:softHyphen/>
        <w:t>жения к своей Родине, ее ис</w:t>
      </w:r>
      <w:r w:rsidRPr="00480E11">
        <w:rPr>
          <w:rFonts w:ascii="Times New Roman" w:hAnsi="Times New Roman" w:cs="Times New Roman"/>
          <w:color w:val="auto"/>
          <w:sz w:val="24"/>
          <w:szCs w:val="24"/>
        </w:rPr>
        <w:softHyphen/>
        <w:t>то</w:t>
      </w:r>
      <w:r w:rsidRPr="00480E11">
        <w:rPr>
          <w:rFonts w:ascii="Times New Roman" w:hAnsi="Times New Roman" w:cs="Times New Roman"/>
          <w:color w:val="auto"/>
          <w:sz w:val="24"/>
          <w:szCs w:val="24"/>
        </w:rPr>
        <w:softHyphen/>
        <w:t>ри</w:t>
      </w:r>
      <w:r w:rsidRPr="00480E11">
        <w:rPr>
          <w:rFonts w:ascii="Times New Roman" w:hAnsi="Times New Roman" w:cs="Times New Roman"/>
          <w:color w:val="auto"/>
          <w:sz w:val="24"/>
          <w:szCs w:val="24"/>
        </w:rPr>
        <w:softHyphen/>
        <w:t>че</w:t>
      </w:r>
      <w:r w:rsidRPr="00480E11">
        <w:rPr>
          <w:rFonts w:ascii="Times New Roman" w:hAnsi="Times New Roman" w:cs="Times New Roman"/>
          <w:color w:val="auto"/>
          <w:sz w:val="24"/>
          <w:szCs w:val="24"/>
        </w:rPr>
        <w:softHyphen/>
        <w:t>с</w:t>
      </w:r>
      <w:r w:rsidRPr="00480E11">
        <w:rPr>
          <w:rFonts w:ascii="Times New Roman" w:hAnsi="Times New Roman" w:cs="Times New Roman"/>
          <w:color w:val="auto"/>
          <w:sz w:val="24"/>
          <w:szCs w:val="24"/>
        </w:rPr>
        <w:softHyphen/>
        <w:t xml:space="preserve">кому прошлому.  </w:t>
      </w:r>
    </w:p>
    <w:p w:rsidR="00CE3026" w:rsidRPr="00480E11" w:rsidRDefault="00CE3026">
      <w:pPr>
        <w:spacing w:after="0" w:line="360" w:lineRule="auto"/>
        <w:ind w:firstLine="709"/>
        <w:jc w:val="both"/>
        <w:rPr>
          <w:rFonts w:ascii="Times New Roman" w:hAnsi="Times New Roman" w:cs="Times New Roman"/>
          <w:b/>
          <w:bCs/>
          <w:color w:val="auto"/>
          <w:sz w:val="24"/>
          <w:szCs w:val="24"/>
        </w:rPr>
      </w:pPr>
      <w:r w:rsidRPr="00480E11">
        <w:rPr>
          <w:rFonts w:ascii="Times New Roman" w:hAnsi="Times New Roman" w:cs="Times New Roman"/>
          <w:b/>
          <w:bCs/>
          <w:color w:val="auto"/>
          <w:sz w:val="24"/>
          <w:szCs w:val="24"/>
        </w:rPr>
        <w:t xml:space="preserve">Основные цели изучения данного предмета ― </w:t>
      </w:r>
      <w:r w:rsidRPr="00480E11">
        <w:rPr>
          <w:rFonts w:ascii="Times New Roman" w:hAnsi="Times New Roman" w:cs="Times New Roman"/>
          <w:color w:val="auto"/>
          <w:sz w:val="24"/>
          <w:szCs w:val="24"/>
        </w:rPr>
        <w:t xml:space="preserve">формирование нравственного сознания развивающейся личности обучающихся с умственной отсталостью (интеллектуальными нарушениями), способных к определению своих ценностных приоритетов на основе осмысления исторического опыта своей страны; развитие умения применять исторические знания в учебной и социальной деятельности; развитие нарушенных при умственной отсталости высших психических функций. Достижение этих целей будет способствовать социализации учащихся с интеллектуальным недоразвитием.  </w:t>
      </w:r>
    </w:p>
    <w:p w:rsidR="00CE3026" w:rsidRPr="00480E11" w:rsidRDefault="00CE3026">
      <w:pPr>
        <w:spacing w:after="0" w:line="360" w:lineRule="auto"/>
        <w:ind w:firstLine="709"/>
        <w:rPr>
          <w:rFonts w:ascii="Times New Roman" w:hAnsi="Times New Roman" w:cs="Times New Roman"/>
          <w:sz w:val="24"/>
          <w:szCs w:val="24"/>
        </w:rPr>
      </w:pPr>
      <w:r w:rsidRPr="00480E11">
        <w:rPr>
          <w:rFonts w:ascii="Times New Roman" w:hAnsi="Times New Roman" w:cs="Times New Roman"/>
          <w:b/>
          <w:bCs/>
          <w:color w:val="auto"/>
          <w:sz w:val="24"/>
          <w:szCs w:val="24"/>
        </w:rPr>
        <w:t>Основные задачи изучения предмета:</w:t>
      </w:r>
    </w:p>
    <w:p w:rsidR="00CE3026" w:rsidRPr="00480E11" w:rsidRDefault="00CE3026">
      <w:pPr>
        <w:pStyle w:val="ListParagraph1"/>
        <w:spacing w:after="0" w:line="360" w:lineRule="auto"/>
        <w:ind w:left="0" w:firstLine="709"/>
        <w:jc w:val="both"/>
        <w:rPr>
          <w:rFonts w:ascii="Times New Roman" w:hAnsi="Times New Roman" w:cs="Times New Roman"/>
          <w:sz w:val="24"/>
          <w:szCs w:val="24"/>
        </w:rPr>
      </w:pPr>
      <w:r w:rsidRPr="00480E11">
        <w:rPr>
          <w:rFonts w:ascii="Times New Roman" w:hAnsi="Times New Roman" w:cs="Times New Roman"/>
          <w:sz w:val="24"/>
          <w:szCs w:val="24"/>
        </w:rPr>
        <w:t xml:space="preserve">― овладение учащимися знаниями о выдающихся событиях и деятелях  отечественной истории; </w:t>
      </w:r>
    </w:p>
    <w:p w:rsidR="00CE3026" w:rsidRPr="00480E11" w:rsidRDefault="00CE3026">
      <w:pPr>
        <w:pStyle w:val="ListParagraph1"/>
        <w:spacing w:after="0" w:line="360" w:lineRule="auto"/>
        <w:ind w:left="0" w:firstLine="709"/>
        <w:jc w:val="both"/>
        <w:rPr>
          <w:rFonts w:ascii="Times New Roman" w:hAnsi="Times New Roman" w:cs="Times New Roman"/>
          <w:sz w:val="24"/>
          <w:szCs w:val="24"/>
        </w:rPr>
      </w:pPr>
      <w:r w:rsidRPr="00480E11">
        <w:rPr>
          <w:rFonts w:ascii="Times New Roman" w:hAnsi="Times New Roman" w:cs="Times New Roman"/>
          <w:sz w:val="24"/>
          <w:szCs w:val="24"/>
        </w:rPr>
        <w:t>― формирование у учащихся представлений о жизни, быте, труде людей в разные исторические эпохи;</w:t>
      </w:r>
    </w:p>
    <w:p w:rsidR="00CE3026" w:rsidRPr="00480E11" w:rsidRDefault="00CE3026">
      <w:pPr>
        <w:pStyle w:val="ListParagraph1"/>
        <w:spacing w:after="0" w:line="360" w:lineRule="auto"/>
        <w:ind w:left="0" w:firstLine="709"/>
        <w:jc w:val="both"/>
        <w:rPr>
          <w:rFonts w:ascii="Times New Roman" w:hAnsi="Times New Roman" w:cs="Times New Roman"/>
          <w:sz w:val="24"/>
          <w:szCs w:val="24"/>
        </w:rPr>
      </w:pPr>
      <w:r w:rsidRPr="00480E11">
        <w:rPr>
          <w:rFonts w:ascii="Times New Roman" w:hAnsi="Times New Roman" w:cs="Times New Roman"/>
          <w:sz w:val="24"/>
          <w:szCs w:val="24"/>
        </w:rPr>
        <w:t xml:space="preserve">― формирование представлений о развитии российской культуры, ее выдающихся достижениях, памятниках;  </w:t>
      </w:r>
    </w:p>
    <w:p w:rsidR="00CE3026" w:rsidRPr="00480E11" w:rsidRDefault="00CE3026">
      <w:pPr>
        <w:pStyle w:val="ListParagraph1"/>
        <w:spacing w:after="0" w:line="360" w:lineRule="auto"/>
        <w:ind w:left="0" w:firstLine="709"/>
        <w:jc w:val="both"/>
        <w:rPr>
          <w:rFonts w:ascii="Times New Roman" w:hAnsi="Times New Roman" w:cs="Times New Roman"/>
          <w:sz w:val="24"/>
          <w:szCs w:val="24"/>
        </w:rPr>
      </w:pPr>
      <w:r w:rsidRPr="00480E11">
        <w:rPr>
          <w:rFonts w:ascii="Times New Roman" w:hAnsi="Times New Roman" w:cs="Times New Roman"/>
          <w:sz w:val="24"/>
          <w:szCs w:val="24"/>
        </w:rPr>
        <w:t xml:space="preserve">― формирование представлений о постоянном развитии общества, связи прошлого и настоящего; </w:t>
      </w:r>
    </w:p>
    <w:p w:rsidR="00CE3026" w:rsidRPr="00480E11" w:rsidRDefault="00CE3026">
      <w:pPr>
        <w:pStyle w:val="ListParagraph1"/>
        <w:spacing w:after="0" w:line="360" w:lineRule="auto"/>
        <w:ind w:left="0" w:firstLine="709"/>
        <w:jc w:val="both"/>
        <w:rPr>
          <w:rFonts w:ascii="Times New Roman" w:hAnsi="Times New Roman" w:cs="Times New Roman"/>
          <w:sz w:val="24"/>
          <w:szCs w:val="24"/>
        </w:rPr>
      </w:pPr>
      <w:r w:rsidRPr="00480E11">
        <w:rPr>
          <w:rFonts w:ascii="Times New Roman" w:hAnsi="Times New Roman" w:cs="Times New Roman"/>
          <w:sz w:val="24"/>
          <w:szCs w:val="24"/>
        </w:rPr>
        <w:t xml:space="preserve">― усвоение учащимися  терминов и понятий, знание которых  необходимо для понимания хода развития  истории; </w:t>
      </w:r>
    </w:p>
    <w:p w:rsidR="00CE3026" w:rsidRPr="00480E11" w:rsidRDefault="00CE3026">
      <w:pPr>
        <w:pStyle w:val="ListParagraph1"/>
        <w:spacing w:after="0" w:line="360" w:lineRule="auto"/>
        <w:ind w:left="0" w:firstLine="709"/>
        <w:jc w:val="both"/>
        <w:rPr>
          <w:rFonts w:ascii="Times New Roman" w:hAnsi="Times New Roman" w:cs="Times New Roman"/>
          <w:sz w:val="24"/>
          <w:szCs w:val="24"/>
        </w:rPr>
      </w:pPr>
      <w:r w:rsidRPr="00480E11">
        <w:rPr>
          <w:rFonts w:ascii="Times New Roman" w:hAnsi="Times New Roman" w:cs="Times New Roman"/>
          <w:sz w:val="24"/>
          <w:szCs w:val="24"/>
        </w:rPr>
        <w:t xml:space="preserve">― формирование интереса к истории как части общечеловеческой культуры, средству познания мира и самопознания. </w:t>
      </w:r>
    </w:p>
    <w:p w:rsidR="00CE3026" w:rsidRPr="00480E11" w:rsidRDefault="00CE3026">
      <w:pPr>
        <w:pStyle w:val="ListParagraph1"/>
        <w:spacing w:after="0" w:line="360" w:lineRule="auto"/>
        <w:ind w:left="0" w:firstLine="709"/>
        <w:jc w:val="both"/>
        <w:rPr>
          <w:rFonts w:ascii="Times New Roman" w:hAnsi="Times New Roman" w:cs="Times New Roman"/>
          <w:sz w:val="24"/>
          <w:szCs w:val="24"/>
        </w:rPr>
      </w:pPr>
      <w:r w:rsidRPr="00480E11">
        <w:rPr>
          <w:rFonts w:ascii="Times New Roman" w:hAnsi="Times New Roman" w:cs="Times New Roman"/>
          <w:sz w:val="24"/>
          <w:szCs w:val="24"/>
        </w:rPr>
        <w:t>― формирование у школьников умений применять исторические знания для осмысления сущности современных общественных явлений, в общении с другими людьми в современном поликультурном, полиэтническом и многоконфессиональном обществе;</w:t>
      </w:r>
    </w:p>
    <w:p w:rsidR="00CE3026" w:rsidRPr="00480E11" w:rsidRDefault="00CE3026">
      <w:pPr>
        <w:pStyle w:val="ListParagraph1"/>
        <w:spacing w:after="0" w:line="360" w:lineRule="auto"/>
        <w:ind w:left="0" w:firstLine="709"/>
        <w:jc w:val="both"/>
        <w:rPr>
          <w:rFonts w:ascii="Times New Roman" w:hAnsi="Times New Roman" w:cs="Times New Roman"/>
          <w:sz w:val="24"/>
          <w:szCs w:val="24"/>
        </w:rPr>
      </w:pPr>
      <w:r w:rsidRPr="00480E11">
        <w:rPr>
          <w:rFonts w:ascii="Times New Roman" w:hAnsi="Times New Roman" w:cs="Times New Roman"/>
          <w:sz w:val="24"/>
          <w:szCs w:val="24"/>
        </w:rPr>
        <w:t xml:space="preserve">― воспитание учащихся в духе патриотизма, уважения к своему Отечеству; </w:t>
      </w:r>
    </w:p>
    <w:p w:rsidR="00CE3026" w:rsidRPr="00480E11" w:rsidRDefault="00CE3026">
      <w:pPr>
        <w:pStyle w:val="ListParagraph1"/>
        <w:spacing w:after="0" w:line="360" w:lineRule="auto"/>
        <w:ind w:left="0" w:firstLine="709"/>
        <w:jc w:val="both"/>
        <w:rPr>
          <w:rFonts w:ascii="Times New Roman" w:hAnsi="Times New Roman" w:cs="Times New Roman"/>
          <w:sz w:val="24"/>
          <w:szCs w:val="24"/>
        </w:rPr>
      </w:pPr>
      <w:r w:rsidRPr="00480E11">
        <w:rPr>
          <w:rFonts w:ascii="Times New Roman" w:hAnsi="Times New Roman" w:cs="Times New Roman"/>
          <w:sz w:val="24"/>
          <w:szCs w:val="24"/>
        </w:rPr>
        <w:t xml:space="preserve">― воспитание гражданственности и толерантности; </w:t>
      </w:r>
    </w:p>
    <w:p w:rsidR="00CE3026" w:rsidRPr="00480E11" w:rsidRDefault="00CE3026">
      <w:pPr>
        <w:pStyle w:val="ListParagraph1"/>
        <w:spacing w:after="0" w:line="360" w:lineRule="auto"/>
        <w:ind w:left="0" w:firstLine="709"/>
        <w:jc w:val="both"/>
        <w:rPr>
          <w:rStyle w:val="apple-converted-space"/>
          <w:rFonts w:ascii="Times New Roman" w:hAnsi="Times New Roman" w:cs="Times New Roman"/>
          <w:b/>
          <w:bCs/>
          <w:sz w:val="24"/>
          <w:szCs w:val="24"/>
          <w:shd w:val="clear" w:color="auto" w:fill="FFFFFF"/>
        </w:rPr>
      </w:pPr>
      <w:r w:rsidRPr="00480E11">
        <w:rPr>
          <w:rFonts w:ascii="Times New Roman" w:hAnsi="Times New Roman" w:cs="Times New Roman"/>
          <w:sz w:val="24"/>
          <w:szCs w:val="24"/>
        </w:rPr>
        <w:t>― коррекция и развитие познавательных психических процессов.</w:t>
      </w:r>
    </w:p>
    <w:p w:rsidR="00CE3026" w:rsidRPr="00480E11" w:rsidRDefault="00CE3026">
      <w:pPr>
        <w:spacing w:after="0" w:line="360" w:lineRule="auto"/>
        <w:ind w:firstLine="709"/>
        <w:jc w:val="center"/>
        <w:rPr>
          <w:rStyle w:val="apple-converted-space"/>
          <w:rFonts w:ascii="Times New Roman" w:hAnsi="Times New Roman" w:cs="Times New Roman"/>
          <w:color w:val="auto"/>
          <w:sz w:val="24"/>
          <w:szCs w:val="24"/>
          <w:shd w:val="clear" w:color="auto" w:fill="FFFFFF"/>
        </w:rPr>
      </w:pPr>
      <w:r w:rsidRPr="00480E11">
        <w:rPr>
          <w:rStyle w:val="apple-converted-space"/>
          <w:rFonts w:ascii="Times New Roman" w:hAnsi="Times New Roman" w:cs="Times New Roman"/>
          <w:b/>
          <w:bCs/>
          <w:color w:val="auto"/>
          <w:sz w:val="24"/>
          <w:szCs w:val="24"/>
          <w:shd w:val="clear" w:color="auto" w:fill="FFFFFF"/>
        </w:rPr>
        <w:t>Введение в историю</w:t>
      </w:r>
    </w:p>
    <w:p w:rsidR="00CE3026" w:rsidRPr="00480E11" w:rsidRDefault="00CE3026">
      <w:pPr>
        <w:spacing w:after="0" w:line="360" w:lineRule="auto"/>
        <w:ind w:firstLine="709"/>
        <w:jc w:val="both"/>
        <w:rPr>
          <w:rStyle w:val="apple-converted-space"/>
          <w:rFonts w:ascii="Times New Roman" w:hAnsi="Times New Roman" w:cs="Times New Roman"/>
          <w:b/>
          <w:bCs/>
          <w:color w:val="auto"/>
          <w:sz w:val="24"/>
          <w:szCs w:val="24"/>
          <w:shd w:val="clear" w:color="auto" w:fill="FFFFFF"/>
        </w:rPr>
      </w:pPr>
      <w:r w:rsidRPr="00480E11">
        <w:rPr>
          <w:rStyle w:val="apple-converted-space"/>
          <w:rFonts w:ascii="Times New Roman" w:hAnsi="Times New Roman" w:cs="Times New Roman"/>
          <w:color w:val="auto"/>
          <w:sz w:val="24"/>
          <w:szCs w:val="24"/>
          <w:shd w:val="clear" w:color="auto" w:fill="FFFFFF"/>
        </w:rPr>
        <w:t>Что такое история. Что изучает история Отечества. Вещественные, устные и пись</w:t>
      </w:r>
      <w:r w:rsidRPr="00480E11">
        <w:rPr>
          <w:rStyle w:val="apple-converted-space"/>
          <w:rFonts w:ascii="Times New Roman" w:hAnsi="Times New Roman" w:cs="Times New Roman"/>
          <w:color w:val="auto"/>
          <w:sz w:val="24"/>
          <w:szCs w:val="24"/>
          <w:shd w:val="clear" w:color="auto" w:fill="FFFFFF"/>
        </w:rPr>
        <w:softHyphen/>
        <w:t>ме</w:t>
      </w:r>
      <w:r w:rsidRPr="00480E11">
        <w:rPr>
          <w:rStyle w:val="apple-converted-space"/>
          <w:rFonts w:ascii="Times New Roman" w:hAnsi="Times New Roman" w:cs="Times New Roman"/>
          <w:color w:val="auto"/>
          <w:sz w:val="24"/>
          <w:szCs w:val="24"/>
          <w:shd w:val="clear" w:color="auto" w:fill="FFFFFF"/>
        </w:rPr>
        <w:softHyphen/>
        <w:t xml:space="preserve">нные памятники истории. Наша Родина </w:t>
      </w:r>
      <w:r w:rsidRPr="00480E11">
        <w:rPr>
          <w:rFonts w:ascii="Times New Roman" w:hAnsi="Times New Roman" w:cs="Times New Roman"/>
          <w:sz w:val="24"/>
          <w:szCs w:val="24"/>
        </w:rPr>
        <w:t>―</w:t>
      </w:r>
      <w:r w:rsidRPr="00480E11">
        <w:rPr>
          <w:rStyle w:val="apple-converted-space"/>
          <w:rFonts w:ascii="Times New Roman" w:hAnsi="Times New Roman" w:cs="Times New Roman"/>
          <w:color w:val="auto"/>
          <w:sz w:val="24"/>
          <w:szCs w:val="24"/>
          <w:shd w:val="clear" w:color="auto" w:fill="FFFFFF"/>
        </w:rPr>
        <w:t xml:space="preserve"> Россия. Наша страна на карте. Го</w:t>
      </w:r>
      <w:r w:rsidRPr="00480E11">
        <w:rPr>
          <w:rStyle w:val="apple-converted-space"/>
          <w:rFonts w:ascii="Times New Roman" w:hAnsi="Times New Roman" w:cs="Times New Roman"/>
          <w:color w:val="auto"/>
          <w:sz w:val="24"/>
          <w:szCs w:val="24"/>
          <w:shd w:val="clear" w:color="auto" w:fill="FFFFFF"/>
        </w:rPr>
        <w:softHyphen/>
        <w:t>су</w:t>
      </w:r>
      <w:r w:rsidRPr="00480E11">
        <w:rPr>
          <w:rStyle w:val="apple-converted-space"/>
          <w:rFonts w:ascii="Times New Roman" w:hAnsi="Times New Roman" w:cs="Times New Roman"/>
          <w:color w:val="auto"/>
          <w:sz w:val="24"/>
          <w:szCs w:val="24"/>
          <w:shd w:val="clear" w:color="auto" w:fill="FFFFFF"/>
        </w:rPr>
        <w:softHyphen/>
        <w:t>да</w:t>
      </w:r>
      <w:r w:rsidRPr="00480E11">
        <w:rPr>
          <w:rStyle w:val="apple-converted-space"/>
          <w:rFonts w:ascii="Times New Roman" w:hAnsi="Times New Roman" w:cs="Times New Roman"/>
          <w:color w:val="auto"/>
          <w:sz w:val="24"/>
          <w:szCs w:val="24"/>
          <w:shd w:val="clear" w:color="auto" w:fill="FFFFFF"/>
        </w:rPr>
        <w:softHyphen/>
        <w:t>р</w:t>
      </w:r>
      <w:r w:rsidRPr="00480E11">
        <w:rPr>
          <w:rStyle w:val="apple-converted-space"/>
          <w:rFonts w:ascii="Times New Roman" w:hAnsi="Times New Roman" w:cs="Times New Roman"/>
          <w:color w:val="auto"/>
          <w:sz w:val="24"/>
          <w:szCs w:val="24"/>
          <w:shd w:val="clear" w:color="auto" w:fill="FFFFFF"/>
        </w:rPr>
        <w:softHyphen/>
        <w:t xml:space="preserve">ственные символы России. Глава нашей страны. История края – часть истории России. Как изучается родословная людей. Моя родословная. Счет лет в истории. «Лента времени». </w:t>
      </w:r>
    </w:p>
    <w:p w:rsidR="00CE3026" w:rsidRPr="00480E11" w:rsidRDefault="00CE3026">
      <w:pPr>
        <w:spacing w:after="0" w:line="360" w:lineRule="auto"/>
        <w:ind w:firstLine="709"/>
        <w:jc w:val="center"/>
        <w:rPr>
          <w:rStyle w:val="apple-converted-space"/>
          <w:rFonts w:ascii="Times New Roman" w:hAnsi="Times New Roman" w:cs="Times New Roman"/>
          <w:color w:val="auto"/>
          <w:sz w:val="24"/>
          <w:szCs w:val="24"/>
          <w:shd w:val="clear" w:color="auto" w:fill="FFFFFF"/>
        </w:rPr>
      </w:pPr>
      <w:r w:rsidRPr="00480E11">
        <w:rPr>
          <w:rStyle w:val="apple-converted-space"/>
          <w:rFonts w:ascii="Times New Roman" w:hAnsi="Times New Roman" w:cs="Times New Roman"/>
          <w:b/>
          <w:bCs/>
          <w:color w:val="auto"/>
          <w:sz w:val="24"/>
          <w:szCs w:val="24"/>
          <w:shd w:val="clear" w:color="auto" w:fill="FFFFFF"/>
        </w:rPr>
        <w:t>История нашей страны древнейшего периода</w:t>
      </w:r>
    </w:p>
    <w:p w:rsidR="00CE3026" w:rsidRPr="00480E11" w:rsidRDefault="00CE3026">
      <w:pPr>
        <w:spacing w:after="0" w:line="360" w:lineRule="auto"/>
        <w:ind w:firstLine="709"/>
        <w:jc w:val="both"/>
        <w:rPr>
          <w:rStyle w:val="apple-converted-space"/>
          <w:rFonts w:ascii="Times New Roman" w:hAnsi="Times New Roman" w:cs="Times New Roman"/>
          <w:b/>
          <w:bCs/>
          <w:color w:val="auto"/>
          <w:sz w:val="24"/>
          <w:szCs w:val="24"/>
          <w:shd w:val="clear" w:color="auto" w:fill="FFFFFF"/>
        </w:rPr>
      </w:pPr>
      <w:r w:rsidRPr="00480E11">
        <w:rPr>
          <w:rStyle w:val="apple-converted-space"/>
          <w:rFonts w:ascii="Times New Roman" w:hAnsi="Times New Roman" w:cs="Times New Roman"/>
          <w:color w:val="auto"/>
          <w:sz w:val="24"/>
          <w:szCs w:val="24"/>
          <w:shd w:val="clear" w:color="auto" w:fill="FFFFFF"/>
        </w:rPr>
        <w:t>Древнейшие поселения на территории Восточно-Европейской равнины. Восточные славяне ― предки русских, украинцев и белорусов. Родоплеменные  отношения во</w:t>
      </w:r>
      <w:r w:rsidRPr="00480E11">
        <w:rPr>
          <w:rStyle w:val="apple-converted-space"/>
          <w:rFonts w:ascii="Times New Roman" w:hAnsi="Times New Roman" w:cs="Times New Roman"/>
          <w:color w:val="auto"/>
          <w:sz w:val="24"/>
          <w:szCs w:val="24"/>
          <w:shd w:val="clear" w:color="auto" w:fill="FFFFFF"/>
        </w:rPr>
        <w:softHyphen/>
        <w:t>с</w:t>
      </w:r>
      <w:r w:rsidRPr="00480E11">
        <w:rPr>
          <w:rStyle w:val="apple-converted-space"/>
          <w:rFonts w:ascii="Times New Roman" w:hAnsi="Times New Roman" w:cs="Times New Roman"/>
          <w:color w:val="auto"/>
          <w:sz w:val="24"/>
          <w:szCs w:val="24"/>
          <w:shd w:val="clear" w:color="auto" w:fill="FFFFFF"/>
        </w:rPr>
        <w:softHyphen/>
        <w:t>то</w:t>
      </w:r>
      <w:r w:rsidRPr="00480E11">
        <w:rPr>
          <w:rStyle w:val="apple-converted-space"/>
          <w:rFonts w:ascii="Times New Roman" w:hAnsi="Times New Roman" w:cs="Times New Roman"/>
          <w:color w:val="auto"/>
          <w:sz w:val="24"/>
          <w:szCs w:val="24"/>
          <w:shd w:val="clear" w:color="auto" w:fill="FFFFFF"/>
        </w:rPr>
        <w:softHyphen/>
        <w:t>ч</w:t>
      </w:r>
      <w:r w:rsidRPr="00480E11">
        <w:rPr>
          <w:rStyle w:val="apple-converted-space"/>
          <w:rFonts w:ascii="Times New Roman" w:hAnsi="Times New Roman" w:cs="Times New Roman"/>
          <w:color w:val="auto"/>
          <w:sz w:val="24"/>
          <w:szCs w:val="24"/>
          <w:shd w:val="clear" w:color="auto" w:fill="FFFFFF"/>
        </w:rPr>
        <w:softHyphen/>
        <w:t>ных сла</w:t>
      </w:r>
      <w:r w:rsidRPr="00480E11">
        <w:rPr>
          <w:rStyle w:val="apple-converted-space"/>
          <w:rFonts w:ascii="Times New Roman" w:hAnsi="Times New Roman" w:cs="Times New Roman"/>
          <w:color w:val="auto"/>
          <w:sz w:val="24"/>
          <w:szCs w:val="24"/>
          <w:shd w:val="clear" w:color="auto" w:fill="FFFFFF"/>
        </w:rPr>
        <w:softHyphen/>
        <w:t>вян. Славянская семья и славянский поселок. Основные за</w:t>
      </w:r>
      <w:r w:rsidRPr="00480E11">
        <w:rPr>
          <w:rStyle w:val="apple-converted-space"/>
          <w:rFonts w:ascii="Times New Roman" w:hAnsi="Times New Roman" w:cs="Times New Roman"/>
          <w:color w:val="auto"/>
          <w:sz w:val="24"/>
          <w:szCs w:val="24"/>
          <w:shd w:val="clear" w:color="auto" w:fill="FFFFFF"/>
        </w:rPr>
        <w:softHyphen/>
        <w:t>ня</w:t>
      </w:r>
      <w:r w:rsidRPr="00480E11">
        <w:rPr>
          <w:rStyle w:val="apple-converted-space"/>
          <w:rFonts w:ascii="Times New Roman" w:hAnsi="Times New Roman" w:cs="Times New Roman"/>
          <w:color w:val="auto"/>
          <w:sz w:val="24"/>
          <w:szCs w:val="24"/>
          <w:shd w:val="clear" w:color="auto" w:fill="FFFFFF"/>
        </w:rPr>
        <w:softHyphen/>
        <w:t>тия, быт, обы</w:t>
      </w:r>
      <w:r w:rsidRPr="00480E11">
        <w:rPr>
          <w:rStyle w:val="apple-converted-space"/>
          <w:rFonts w:ascii="Times New Roman" w:hAnsi="Times New Roman" w:cs="Times New Roman"/>
          <w:color w:val="auto"/>
          <w:sz w:val="24"/>
          <w:szCs w:val="24"/>
          <w:shd w:val="clear" w:color="auto" w:fill="FFFFFF"/>
        </w:rPr>
        <w:softHyphen/>
        <w:t>чаи и верования восточных славян. Взаимоотношения с со</w:t>
      </w:r>
      <w:r w:rsidRPr="00480E11">
        <w:rPr>
          <w:rStyle w:val="apple-converted-space"/>
          <w:rFonts w:ascii="Times New Roman" w:hAnsi="Times New Roman" w:cs="Times New Roman"/>
          <w:color w:val="auto"/>
          <w:sz w:val="24"/>
          <w:szCs w:val="24"/>
          <w:shd w:val="clear" w:color="auto" w:fill="FFFFFF"/>
        </w:rPr>
        <w:softHyphen/>
        <w:t>се</w:t>
      </w:r>
      <w:r w:rsidRPr="00480E11">
        <w:rPr>
          <w:rStyle w:val="apple-converted-space"/>
          <w:rFonts w:ascii="Times New Roman" w:hAnsi="Times New Roman" w:cs="Times New Roman"/>
          <w:color w:val="auto"/>
          <w:sz w:val="24"/>
          <w:szCs w:val="24"/>
          <w:shd w:val="clear" w:color="auto" w:fill="FFFFFF"/>
        </w:rPr>
        <w:softHyphen/>
        <w:t>д</w:t>
      </w:r>
      <w:r w:rsidRPr="00480E11">
        <w:rPr>
          <w:rStyle w:val="apple-converted-space"/>
          <w:rFonts w:ascii="Times New Roman" w:hAnsi="Times New Roman" w:cs="Times New Roman"/>
          <w:color w:val="auto"/>
          <w:sz w:val="24"/>
          <w:szCs w:val="24"/>
          <w:shd w:val="clear" w:color="auto" w:fill="FFFFFF"/>
        </w:rPr>
        <w:softHyphen/>
        <w:t>ними на</w:t>
      </w:r>
      <w:r w:rsidRPr="00480E11">
        <w:rPr>
          <w:rStyle w:val="apple-converted-space"/>
          <w:rFonts w:ascii="Times New Roman" w:hAnsi="Times New Roman" w:cs="Times New Roman"/>
          <w:color w:val="auto"/>
          <w:sz w:val="24"/>
          <w:szCs w:val="24"/>
          <w:shd w:val="clear" w:color="auto" w:fill="FFFFFF"/>
        </w:rPr>
        <w:softHyphen/>
        <w:t>ро</w:t>
      </w:r>
      <w:r w:rsidRPr="00480E11">
        <w:rPr>
          <w:rStyle w:val="apple-converted-space"/>
          <w:rFonts w:ascii="Times New Roman" w:hAnsi="Times New Roman" w:cs="Times New Roman"/>
          <w:color w:val="auto"/>
          <w:sz w:val="24"/>
          <w:szCs w:val="24"/>
          <w:shd w:val="clear" w:color="auto" w:fill="FFFFFF"/>
        </w:rPr>
        <w:softHyphen/>
        <w:t>дами и государствами. Объединение восточных славян под властью Рюрика.</w:t>
      </w:r>
    </w:p>
    <w:p w:rsidR="00CE3026" w:rsidRPr="00480E11" w:rsidRDefault="00CE3026">
      <w:pPr>
        <w:spacing w:after="0" w:line="360" w:lineRule="auto"/>
        <w:ind w:firstLine="709"/>
        <w:jc w:val="center"/>
        <w:rPr>
          <w:rStyle w:val="apple-converted-space"/>
          <w:rFonts w:ascii="Times New Roman" w:hAnsi="Times New Roman" w:cs="Times New Roman"/>
          <w:color w:val="auto"/>
          <w:sz w:val="24"/>
          <w:szCs w:val="24"/>
          <w:shd w:val="clear" w:color="auto" w:fill="FFFFFF"/>
        </w:rPr>
      </w:pPr>
      <w:r w:rsidRPr="00480E11">
        <w:rPr>
          <w:rStyle w:val="apple-converted-space"/>
          <w:rFonts w:ascii="Times New Roman" w:hAnsi="Times New Roman" w:cs="Times New Roman"/>
          <w:b/>
          <w:bCs/>
          <w:color w:val="auto"/>
          <w:sz w:val="24"/>
          <w:szCs w:val="24"/>
          <w:shd w:val="clear" w:color="auto" w:fill="FFFFFF"/>
        </w:rPr>
        <w:t xml:space="preserve">Русь в </w:t>
      </w:r>
      <w:r w:rsidRPr="00480E11">
        <w:rPr>
          <w:rStyle w:val="apple-converted-space"/>
          <w:rFonts w:ascii="Times New Roman" w:hAnsi="Times New Roman" w:cs="Times New Roman"/>
          <w:b/>
          <w:bCs/>
          <w:color w:val="auto"/>
          <w:sz w:val="24"/>
          <w:szCs w:val="24"/>
          <w:shd w:val="clear" w:color="auto" w:fill="FFFFFF"/>
          <w:lang w:val="en-US"/>
        </w:rPr>
        <w:t>IX</w:t>
      </w:r>
      <w:r w:rsidRPr="00480E11">
        <w:rPr>
          <w:rStyle w:val="apple-converted-space"/>
          <w:rFonts w:ascii="Times New Roman" w:hAnsi="Times New Roman" w:cs="Times New Roman"/>
          <w:b/>
          <w:bCs/>
          <w:color w:val="auto"/>
          <w:sz w:val="24"/>
          <w:szCs w:val="24"/>
          <w:shd w:val="clear" w:color="auto" w:fill="FFFFFF"/>
        </w:rPr>
        <w:t xml:space="preserve"> – </w:t>
      </w:r>
      <w:r w:rsidRPr="00480E11">
        <w:rPr>
          <w:rStyle w:val="apple-converted-space"/>
          <w:rFonts w:ascii="Times New Roman" w:hAnsi="Times New Roman" w:cs="Times New Roman"/>
          <w:b/>
          <w:bCs/>
          <w:color w:val="auto"/>
          <w:sz w:val="24"/>
          <w:szCs w:val="24"/>
          <w:shd w:val="clear" w:color="auto" w:fill="FFFFFF"/>
          <w:lang w:val="en-US"/>
        </w:rPr>
        <w:t>I</w:t>
      </w:r>
      <w:r w:rsidRPr="00480E11">
        <w:rPr>
          <w:rStyle w:val="apple-converted-space"/>
          <w:rFonts w:ascii="Times New Roman" w:hAnsi="Times New Roman" w:cs="Times New Roman"/>
          <w:b/>
          <w:bCs/>
          <w:color w:val="auto"/>
          <w:sz w:val="24"/>
          <w:szCs w:val="24"/>
          <w:shd w:val="clear" w:color="auto" w:fill="FFFFFF"/>
        </w:rPr>
        <w:t xml:space="preserve"> половине </w:t>
      </w:r>
      <w:r w:rsidRPr="00480E11">
        <w:rPr>
          <w:rStyle w:val="apple-converted-space"/>
          <w:rFonts w:ascii="Times New Roman" w:hAnsi="Times New Roman" w:cs="Times New Roman"/>
          <w:b/>
          <w:bCs/>
          <w:color w:val="auto"/>
          <w:sz w:val="24"/>
          <w:szCs w:val="24"/>
          <w:shd w:val="clear" w:color="auto" w:fill="FFFFFF"/>
          <w:lang w:val="en-US"/>
        </w:rPr>
        <w:t>XII</w:t>
      </w:r>
      <w:r w:rsidRPr="00480E11">
        <w:rPr>
          <w:rStyle w:val="apple-converted-space"/>
          <w:rFonts w:ascii="Times New Roman" w:hAnsi="Times New Roman" w:cs="Times New Roman"/>
          <w:b/>
          <w:bCs/>
          <w:color w:val="auto"/>
          <w:sz w:val="24"/>
          <w:szCs w:val="24"/>
          <w:shd w:val="clear" w:color="auto" w:fill="FFFFFF"/>
        </w:rPr>
        <w:t xml:space="preserve"> века</w:t>
      </w:r>
    </w:p>
    <w:p w:rsidR="00CE3026" w:rsidRPr="00480E11" w:rsidRDefault="00CE3026">
      <w:pPr>
        <w:spacing w:after="0" w:line="360" w:lineRule="auto"/>
        <w:ind w:firstLine="709"/>
        <w:jc w:val="both"/>
        <w:rPr>
          <w:rStyle w:val="apple-converted-space"/>
          <w:rFonts w:ascii="Times New Roman" w:hAnsi="Times New Roman" w:cs="Times New Roman"/>
          <w:color w:val="auto"/>
          <w:sz w:val="24"/>
          <w:szCs w:val="24"/>
          <w:shd w:val="clear" w:color="auto" w:fill="FFFFFF"/>
        </w:rPr>
      </w:pPr>
      <w:r w:rsidRPr="00480E11">
        <w:rPr>
          <w:rStyle w:val="apple-converted-space"/>
          <w:rFonts w:ascii="Times New Roman" w:hAnsi="Times New Roman" w:cs="Times New Roman"/>
          <w:color w:val="auto"/>
          <w:sz w:val="24"/>
          <w:szCs w:val="24"/>
          <w:shd w:val="clear" w:color="auto" w:fill="FFFFFF"/>
        </w:rPr>
        <w:t xml:space="preserve">Образование государства восточных славян </w:t>
      </w:r>
      <w:r w:rsidRPr="00480E11">
        <w:rPr>
          <w:rFonts w:ascii="Times New Roman" w:hAnsi="Times New Roman" w:cs="Times New Roman"/>
          <w:sz w:val="24"/>
          <w:szCs w:val="24"/>
        </w:rPr>
        <w:t xml:space="preserve">― </w:t>
      </w:r>
      <w:r w:rsidRPr="00480E11">
        <w:rPr>
          <w:rStyle w:val="apple-converted-space"/>
          <w:rFonts w:ascii="Times New Roman" w:hAnsi="Times New Roman" w:cs="Times New Roman"/>
          <w:color w:val="auto"/>
          <w:sz w:val="24"/>
          <w:szCs w:val="24"/>
          <w:shd w:val="clear" w:color="auto" w:fill="FFFFFF"/>
        </w:rPr>
        <w:t>Древней Руси. Фор</w:t>
      </w:r>
      <w:r w:rsidRPr="00480E11">
        <w:rPr>
          <w:rStyle w:val="apple-converted-space"/>
          <w:rFonts w:ascii="Times New Roman" w:hAnsi="Times New Roman" w:cs="Times New Roman"/>
          <w:color w:val="auto"/>
          <w:sz w:val="24"/>
          <w:szCs w:val="24"/>
          <w:shd w:val="clear" w:color="auto" w:fill="FFFFFF"/>
        </w:rPr>
        <w:softHyphen/>
        <w:t>ми</w:t>
      </w:r>
      <w:r w:rsidRPr="00480E11">
        <w:rPr>
          <w:rStyle w:val="apple-converted-space"/>
          <w:rFonts w:ascii="Times New Roman" w:hAnsi="Times New Roman" w:cs="Times New Roman"/>
          <w:color w:val="auto"/>
          <w:sz w:val="24"/>
          <w:szCs w:val="24"/>
          <w:shd w:val="clear" w:color="auto" w:fill="FFFFFF"/>
        </w:rPr>
        <w:softHyphen/>
        <w:t>ро</w:t>
      </w:r>
      <w:r w:rsidRPr="00480E11">
        <w:rPr>
          <w:rStyle w:val="apple-converted-space"/>
          <w:rFonts w:ascii="Times New Roman" w:hAnsi="Times New Roman" w:cs="Times New Roman"/>
          <w:color w:val="auto"/>
          <w:sz w:val="24"/>
          <w:szCs w:val="24"/>
          <w:shd w:val="clear" w:color="auto" w:fill="FFFFFF"/>
        </w:rPr>
        <w:softHyphen/>
        <w:t>ва</w:t>
      </w:r>
      <w:r w:rsidRPr="00480E11">
        <w:rPr>
          <w:rStyle w:val="apple-converted-space"/>
          <w:rFonts w:ascii="Times New Roman" w:hAnsi="Times New Roman" w:cs="Times New Roman"/>
          <w:color w:val="auto"/>
          <w:sz w:val="24"/>
          <w:szCs w:val="24"/>
          <w:shd w:val="clear" w:color="auto" w:fill="FFFFFF"/>
        </w:rPr>
        <w:softHyphen/>
        <w:t>ние княжеской власти. Первые русские князья, их внутренняя и внешняя по</w:t>
      </w:r>
      <w:r w:rsidRPr="00480E11">
        <w:rPr>
          <w:rStyle w:val="apple-converted-space"/>
          <w:rFonts w:ascii="Times New Roman" w:hAnsi="Times New Roman" w:cs="Times New Roman"/>
          <w:color w:val="auto"/>
          <w:sz w:val="24"/>
          <w:szCs w:val="24"/>
          <w:shd w:val="clear" w:color="auto" w:fill="FFFFFF"/>
        </w:rPr>
        <w:softHyphen/>
        <w:t>ли</w:t>
      </w:r>
      <w:r w:rsidRPr="00480E11">
        <w:rPr>
          <w:rStyle w:val="apple-converted-space"/>
          <w:rFonts w:ascii="Times New Roman" w:hAnsi="Times New Roman" w:cs="Times New Roman"/>
          <w:color w:val="auto"/>
          <w:sz w:val="24"/>
          <w:szCs w:val="24"/>
          <w:shd w:val="clear" w:color="auto" w:fill="FFFFFF"/>
        </w:rPr>
        <w:softHyphen/>
        <w:t>тика. Крещение Руси при князе Владимире: причины и зна</w:t>
      </w:r>
      <w:r w:rsidRPr="00480E11">
        <w:rPr>
          <w:rStyle w:val="apple-converted-space"/>
          <w:rFonts w:ascii="Times New Roman" w:hAnsi="Times New Roman" w:cs="Times New Roman"/>
          <w:color w:val="auto"/>
          <w:sz w:val="24"/>
          <w:szCs w:val="24"/>
          <w:shd w:val="clear" w:color="auto" w:fill="FFFFFF"/>
        </w:rPr>
        <w:softHyphen/>
        <w:t>чение.</w:t>
      </w:r>
    </w:p>
    <w:p w:rsidR="00CE3026" w:rsidRPr="00480E11" w:rsidRDefault="00CE3026">
      <w:pPr>
        <w:spacing w:after="0" w:line="360" w:lineRule="auto"/>
        <w:ind w:firstLine="709"/>
        <w:jc w:val="both"/>
        <w:rPr>
          <w:rStyle w:val="apple-converted-space"/>
          <w:rFonts w:ascii="Times New Roman" w:hAnsi="Times New Roman" w:cs="Times New Roman"/>
          <w:color w:val="auto"/>
          <w:sz w:val="24"/>
          <w:szCs w:val="24"/>
          <w:shd w:val="clear" w:color="auto" w:fill="FFFFFF"/>
        </w:rPr>
      </w:pPr>
      <w:r w:rsidRPr="00480E11">
        <w:rPr>
          <w:rStyle w:val="apple-converted-space"/>
          <w:rFonts w:ascii="Times New Roman" w:hAnsi="Times New Roman" w:cs="Times New Roman"/>
          <w:color w:val="auto"/>
          <w:sz w:val="24"/>
          <w:szCs w:val="24"/>
          <w:shd w:val="clear" w:color="auto" w:fill="FFFFFF"/>
        </w:rPr>
        <w:t>Социально-экономический и политический строй Древней Руси. Земельные от</w:t>
      </w:r>
      <w:r w:rsidRPr="00480E11">
        <w:rPr>
          <w:rStyle w:val="apple-converted-space"/>
          <w:rFonts w:ascii="Times New Roman" w:hAnsi="Times New Roman" w:cs="Times New Roman"/>
          <w:color w:val="auto"/>
          <w:sz w:val="24"/>
          <w:szCs w:val="24"/>
          <w:shd w:val="clear" w:color="auto" w:fill="FFFFFF"/>
        </w:rPr>
        <w:softHyphen/>
        <w:t>но</w:t>
      </w:r>
      <w:r w:rsidRPr="00480E11">
        <w:rPr>
          <w:rStyle w:val="apple-converted-space"/>
          <w:rFonts w:ascii="Times New Roman" w:hAnsi="Times New Roman" w:cs="Times New Roman"/>
          <w:color w:val="auto"/>
          <w:sz w:val="24"/>
          <w:szCs w:val="24"/>
          <w:shd w:val="clear" w:color="auto" w:fill="FFFFFF"/>
        </w:rPr>
        <w:softHyphen/>
        <w:t>ше</w:t>
      </w:r>
      <w:r w:rsidRPr="00480E11">
        <w:rPr>
          <w:rStyle w:val="apple-converted-space"/>
          <w:rFonts w:ascii="Times New Roman" w:hAnsi="Times New Roman" w:cs="Times New Roman"/>
          <w:color w:val="auto"/>
          <w:sz w:val="24"/>
          <w:szCs w:val="24"/>
          <w:shd w:val="clear" w:color="auto" w:fill="FFFFFF"/>
        </w:rPr>
        <w:softHyphen/>
        <w:t>ния. Жизнь и быт людей. Древнерусские города, развитие ремесел и торговли. По</w:t>
      </w:r>
      <w:r w:rsidRPr="00480E11">
        <w:rPr>
          <w:rStyle w:val="apple-converted-space"/>
          <w:rFonts w:ascii="Times New Roman" w:hAnsi="Times New Roman" w:cs="Times New Roman"/>
          <w:color w:val="auto"/>
          <w:sz w:val="24"/>
          <w:szCs w:val="24"/>
          <w:shd w:val="clear" w:color="auto" w:fill="FFFFFF"/>
        </w:rPr>
        <w:softHyphen/>
        <w:t>ли</w:t>
      </w:r>
      <w:r w:rsidRPr="00480E11">
        <w:rPr>
          <w:rStyle w:val="apple-converted-space"/>
          <w:rFonts w:ascii="Times New Roman" w:hAnsi="Times New Roman" w:cs="Times New Roman"/>
          <w:color w:val="auto"/>
          <w:sz w:val="24"/>
          <w:szCs w:val="24"/>
          <w:shd w:val="clear" w:color="auto" w:fill="FFFFFF"/>
        </w:rPr>
        <w:softHyphen/>
        <w:t>ти</w:t>
      </w:r>
      <w:r w:rsidRPr="00480E11">
        <w:rPr>
          <w:rStyle w:val="apple-converted-space"/>
          <w:rFonts w:ascii="Times New Roman" w:hAnsi="Times New Roman" w:cs="Times New Roman"/>
          <w:color w:val="auto"/>
          <w:sz w:val="24"/>
          <w:szCs w:val="24"/>
          <w:shd w:val="clear" w:color="auto" w:fill="FFFFFF"/>
        </w:rPr>
        <w:softHyphen/>
        <w:t>ка Ярослава Мудрого и Владимира Мономаха.</w:t>
      </w:r>
    </w:p>
    <w:p w:rsidR="00CE3026" w:rsidRPr="00480E11" w:rsidRDefault="00CE3026">
      <w:pPr>
        <w:spacing w:after="0" w:line="360" w:lineRule="auto"/>
        <w:ind w:firstLine="709"/>
        <w:jc w:val="both"/>
        <w:rPr>
          <w:rStyle w:val="apple-converted-space"/>
          <w:rFonts w:ascii="Times New Roman" w:hAnsi="Times New Roman" w:cs="Times New Roman"/>
          <w:b/>
          <w:bCs/>
          <w:color w:val="auto"/>
          <w:sz w:val="24"/>
          <w:szCs w:val="24"/>
          <w:shd w:val="clear" w:color="auto" w:fill="FFFFFF"/>
        </w:rPr>
      </w:pPr>
      <w:r w:rsidRPr="00480E11">
        <w:rPr>
          <w:rStyle w:val="apple-converted-space"/>
          <w:rFonts w:ascii="Times New Roman" w:hAnsi="Times New Roman" w:cs="Times New Roman"/>
          <w:color w:val="auto"/>
          <w:sz w:val="24"/>
          <w:szCs w:val="24"/>
          <w:shd w:val="clear" w:color="auto" w:fill="FFFFFF"/>
        </w:rPr>
        <w:t xml:space="preserve">Древнерусская культура. </w:t>
      </w:r>
    </w:p>
    <w:p w:rsidR="00CE3026" w:rsidRPr="00480E11" w:rsidRDefault="00CE3026">
      <w:pPr>
        <w:spacing w:after="0" w:line="360" w:lineRule="auto"/>
        <w:ind w:firstLine="709"/>
        <w:jc w:val="center"/>
        <w:rPr>
          <w:rFonts w:ascii="Times New Roman" w:hAnsi="Times New Roman" w:cs="Times New Roman"/>
          <w:color w:val="auto"/>
          <w:sz w:val="24"/>
          <w:szCs w:val="24"/>
        </w:rPr>
      </w:pPr>
      <w:r w:rsidRPr="00480E11">
        <w:rPr>
          <w:rStyle w:val="apple-converted-space"/>
          <w:rFonts w:ascii="Times New Roman" w:hAnsi="Times New Roman" w:cs="Times New Roman"/>
          <w:b/>
          <w:bCs/>
          <w:color w:val="auto"/>
          <w:sz w:val="24"/>
          <w:szCs w:val="24"/>
          <w:shd w:val="clear" w:color="auto" w:fill="FFFFFF"/>
        </w:rPr>
        <w:t>Распад Руси. Борьба с иноземными завоевателями (</w:t>
      </w:r>
      <w:r w:rsidRPr="00480E11">
        <w:rPr>
          <w:rStyle w:val="apple-converted-space"/>
          <w:rFonts w:ascii="Times New Roman" w:hAnsi="Times New Roman" w:cs="Times New Roman"/>
          <w:b/>
          <w:bCs/>
          <w:color w:val="auto"/>
          <w:sz w:val="24"/>
          <w:szCs w:val="24"/>
          <w:shd w:val="clear" w:color="auto" w:fill="FFFFFF"/>
          <w:lang w:val="en-US"/>
        </w:rPr>
        <w:t>XII</w:t>
      </w:r>
      <w:r w:rsidRPr="00480E11">
        <w:rPr>
          <w:rStyle w:val="apple-converted-space"/>
          <w:rFonts w:ascii="Times New Roman" w:hAnsi="Times New Roman" w:cs="Times New Roman"/>
          <w:b/>
          <w:bCs/>
          <w:color w:val="auto"/>
          <w:sz w:val="24"/>
          <w:szCs w:val="24"/>
          <w:shd w:val="clear" w:color="auto" w:fill="FFFFFF"/>
        </w:rPr>
        <w:t xml:space="preserve"> - </w:t>
      </w:r>
      <w:r w:rsidRPr="00480E11">
        <w:rPr>
          <w:rStyle w:val="apple-converted-space"/>
          <w:rFonts w:ascii="Times New Roman" w:hAnsi="Times New Roman" w:cs="Times New Roman"/>
          <w:b/>
          <w:bCs/>
          <w:color w:val="auto"/>
          <w:sz w:val="24"/>
          <w:szCs w:val="24"/>
          <w:shd w:val="clear" w:color="auto" w:fill="FFFFFF"/>
          <w:lang w:val="en-US"/>
        </w:rPr>
        <w:t>XIII</w:t>
      </w:r>
      <w:r w:rsidRPr="00480E11">
        <w:rPr>
          <w:rStyle w:val="apple-converted-space"/>
          <w:rFonts w:ascii="Times New Roman" w:hAnsi="Times New Roman" w:cs="Times New Roman"/>
          <w:b/>
          <w:bCs/>
          <w:color w:val="auto"/>
          <w:sz w:val="24"/>
          <w:szCs w:val="24"/>
          <w:shd w:val="clear" w:color="auto" w:fill="FFFFFF"/>
        </w:rPr>
        <w:t xml:space="preserve"> века)</w:t>
      </w:r>
    </w:p>
    <w:p w:rsidR="00CE3026" w:rsidRPr="00480E11" w:rsidRDefault="00CE3026">
      <w:pPr>
        <w:autoSpaceDE w:val="0"/>
        <w:spacing w:after="0" w:line="360" w:lineRule="auto"/>
        <w:ind w:firstLine="709"/>
        <w:jc w:val="both"/>
        <w:rPr>
          <w:rStyle w:val="apple-converted-space"/>
          <w:rFonts w:ascii="Times New Roman" w:hAnsi="Times New Roman" w:cs="Times New Roman"/>
          <w:color w:val="auto"/>
          <w:sz w:val="24"/>
          <w:szCs w:val="24"/>
          <w:shd w:val="clear" w:color="auto" w:fill="FFFFFF"/>
        </w:rPr>
      </w:pPr>
      <w:r w:rsidRPr="00480E11">
        <w:rPr>
          <w:rFonts w:ascii="Times New Roman" w:hAnsi="Times New Roman" w:cs="Times New Roman"/>
          <w:color w:val="auto"/>
          <w:sz w:val="24"/>
          <w:szCs w:val="24"/>
        </w:rPr>
        <w:t xml:space="preserve">Причины распада единого государства Древняя Русь. Образование земель </w:t>
      </w:r>
      <w:r w:rsidRPr="00480E11">
        <w:rPr>
          <w:rFonts w:ascii="Times New Roman" w:hAnsi="Times New Roman" w:cs="Times New Roman"/>
          <w:sz w:val="24"/>
          <w:szCs w:val="24"/>
        </w:rPr>
        <w:t>―</w:t>
      </w:r>
      <w:r w:rsidRPr="00480E11">
        <w:rPr>
          <w:rFonts w:ascii="Times New Roman" w:hAnsi="Times New Roman" w:cs="Times New Roman"/>
          <w:color w:val="auto"/>
          <w:sz w:val="24"/>
          <w:szCs w:val="24"/>
        </w:rPr>
        <w:t xml:space="preserve"> самостоятельных государств, особенности их социально-политического и культурного развития. Киевское княжество. Владимиро-Суздальское княжество. Господин Великий Новгород. Культура Руси в </w:t>
      </w:r>
      <w:r w:rsidRPr="00480E11">
        <w:rPr>
          <w:rStyle w:val="apple-converted-space"/>
          <w:rFonts w:ascii="Times New Roman" w:hAnsi="Times New Roman" w:cs="Times New Roman"/>
          <w:color w:val="auto"/>
          <w:sz w:val="24"/>
          <w:szCs w:val="24"/>
          <w:shd w:val="clear" w:color="auto" w:fill="FFFFFF"/>
          <w:lang w:val="en-US"/>
        </w:rPr>
        <w:t>XII</w:t>
      </w:r>
      <w:r w:rsidRPr="00480E11">
        <w:rPr>
          <w:rStyle w:val="apple-converted-space"/>
          <w:rFonts w:ascii="Times New Roman" w:hAnsi="Times New Roman" w:cs="Times New Roman"/>
          <w:color w:val="auto"/>
          <w:sz w:val="24"/>
          <w:szCs w:val="24"/>
          <w:shd w:val="clear" w:color="auto" w:fill="FFFFFF"/>
        </w:rPr>
        <w:t>-</w:t>
      </w:r>
      <w:r w:rsidRPr="00480E11">
        <w:rPr>
          <w:rStyle w:val="apple-converted-space"/>
          <w:rFonts w:ascii="Times New Roman" w:hAnsi="Times New Roman" w:cs="Times New Roman"/>
          <w:color w:val="auto"/>
          <w:sz w:val="24"/>
          <w:szCs w:val="24"/>
          <w:shd w:val="clear" w:color="auto" w:fill="FFFFFF"/>
          <w:lang w:val="en-US"/>
        </w:rPr>
        <w:t>XIII</w:t>
      </w:r>
      <w:r w:rsidRPr="00480E11">
        <w:rPr>
          <w:rStyle w:val="apple-converted-space"/>
          <w:rFonts w:ascii="Times New Roman" w:hAnsi="Times New Roman" w:cs="Times New Roman"/>
          <w:color w:val="auto"/>
          <w:sz w:val="24"/>
          <w:szCs w:val="24"/>
          <w:shd w:val="clear" w:color="auto" w:fill="FFFFFF"/>
        </w:rPr>
        <w:t xml:space="preserve"> веках. </w:t>
      </w:r>
    </w:p>
    <w:p w:rsidR="00CE3026" w:rsidRPr="00480E11" w:rsidRDefault="00CE3026">
      <w:pPr>
        <w:spacing w:after="0" w:line="360" w:lineRule="auto"/>
        <w:ind w:firstLine="709"/>
        <w:jc w:val="both"/>
        <w:rPr>
          <w:rStyle w:val="apple-converted-space"/>
          <w:rFonts w:ascii="Times New Roman" w:hAnsi="Times New Roman" w:cs="Times New Roman"/>
          <w:color w:val="auto"/>
          <w:sz w:val="24"/>
          <w:szCs w:val="24"/>
          <w:shd w:val="clear" w:color="auto" w:fill="FFFFFF"/>
        </w:rPr>
      </w:pPr>
      <w:r w:rsidRPr="00480E11">
        <w:rPr>
          <w:rStyle w:val="apple-converted-space"/>
          <w:rFonts w:ascii="Times New Roman" w:hAnsi="Times New Roman" w:cs="Times New Roman"/>
          <w:color w:val="auto"/>
          <w:sz w:val="24"/>
          <w:szCs w:val="24"/>
          <w:shd w:val="clear" w:color="auto" w:fill="FFFFFF"/>
        </w:rPr>
        <w:t xml:space="preserve">Русь между Востоком и Западом. Монгольские кочевые племена. Сражение на Калке. Нашествие монголов на Русь. Походы войск Чингисхана и хана Батыя. Героическая оборона русских городов. Значение противостояния Руси монгольскому завоеванию. Русь и Золотая Орда. </w:t>
      </w:r>
      <w:r w:rsidRPr="00480E11">
        <w:rPr>
          <w:rFonts w:ascii="Times New Roman" w:hAnsi="Times New Roman" w:cs="Times New Roman"/>
          <w:color w:val="auto"/>
          <w:sz w:val="24"/>
          <w:szCs w:val="24"/>
        </w:rPr>
        <w:t xml:space="preserve">Борьба населения русских земель против ордынского владычества. </w:t>
      </w:r>
    </w:p>
    <w:p w:rsidR="00CE3026" w:rsidRPr="00480E11" w:rsidRDefault="00CE3026">
      <w:pPr>
        <w:autoSpaceDE w:val="0"/>
        <w:spacing w:after="0" w:line="360" w:lineRule="auto"/>
        <w:ind w:firstLine="709"/>
        <w:jc w:val="both"/>
        <w:rPr>
          <w:rStyle w:val="apple-converted-space"/>
          <w:rFonts w:ascii="Times New Roman" w:hAnsi="Times New Roman" w:cs="Times New Roman"/>
          <w:b/>
          <w:bCs/>
          <w:color w:val="auto"/>
          <w:sz w:val="24"/>
          <w:szCs w:val="24"/>
          <w:shd w:val="clear" w:color="auto" w:fill="FFFFFF"/>
        </w:rPr>
      </w:pPr>
      <w:r w:rsidRPr="00480E11">
        <w:rPr>
          <w:rStyle w:val="apple-converted-space"/>
          <w:rFonts w:ascii="Times New Roman" w:hAnsi="Times New Roman" w:cs="Times New Roman"/>
          <w:color w:val="auto"/>
          <w:sz w:val="24"/>
          <w:szCs w:val="24"/>
          <w:shd w:val="clear" w:color="auto" w:fill="FFFFFF"/>
        </w:rPr>
        <w:t>Отношения Новгорода с западными соседями. Борьба с рыцарями-кресто</w:t>
      </w:r>
      <w:r w:rsidRPr="00480E11">
        <w:rPr>
          <w:rStyle w:val="apple-converted-space"/>
          <w:rFonts w:ascii="Times New Roman" w:hAnsi="Times New Roman" w:cs="Times New Roman"/>
          <w:color w:val="auto"/>
          <w:sz w:val="24"/>
          <w:szCs w:val="24"/>
          <w:shd w:val="clear" w:color="auto" w:fill="FFFFFF"/>
        </w:rPr>
        <w:softHyphen/>
        <w:t>носцами. Князь Александр Ярославич. Невская битва. Ледовое побоище.</w:t>
      </w:r>
    </w:p>
    <w:p w:rsidR="00CE3026" w:rsidRPr="00480E11" w:rsidRDefault="00CE3026">
      <w:pPr>
        <w:spacing w:after="0" w:line="360" w:lineRule="auto"/>
        <w:ind w:firstLine="709"/>
        <w:jc w:val="center"/>
        <w:rPr>
          <w:rStyle w:val="apple-converted-space"/>
          <w:rFonts w:ascii="Times New Roman" w:hAnsi="Times New Roman" w:cs="Times New Roman"/>
          <w:color w:val="auto"/>
          <w:sz w:val="24"/>
          <w:szCs w:val="24"/>
          <w:shd w:val="clear" w:color="auto" w:fill="FFFFFF"/>
        </w:rPr>
      </w:pPr>
      <w:r w:rsidRPr="00480E11">
        <w:rPr>
          <w:rStyle w:val="apple-converted-space"/>
          <w:rFonts w:ascii="Times New Roman" w:hAnsi="Times New Roman" w:cs="Times New Roman"/>
          <w:b/>
          <w:bCs/>
          <w:color w:val="auto"/>
          <w:sz w:val="24"/>
          <w:szCs w:val="24"/>
          <w:shd w:val="clear" w:color="auto" w:fill="FFFFFF"/>
        </w:rPr>
        <w:t>Начало объединения русских земель (</w:t>
      </w:r>
      <w:r w:rsidRPr="00480E11">
        <w:rPr>
          <w:rStyle w:val="apple-converted-space"/>
          <w:rFonts w:ascii="Times New Roman" w:hAnsi="Times New Roman" w:cs="Times New Roman"/>
          <w:b/>
          <w:bCs/>
          <w:color w:val="auto"/>
          <w:sz w:val="24"/>
          <w:szCs w:val="24"/>
          <w:shd w:val="clear" w:color="auto" w:fill="FFFFFF"/>
          <w:lang w:val="en-US"/>
        </w:rPr>
        <w:t>XIV</w:t>
      </w:r>
      <w:r w:rsidRPr="00480E11">
        <w:rPr>
          <w:rStyle w:val="apple-converted-space"/>
          <w:rFonts w:ascii="Times New Roman" w:hAnsi="Times New Roman" w:cs="Times New Roman"/>
          <w:b/>
          <w:bCs/>
          <w:color w:val="auto"/>
          <w:sz w:val="24"/>
          <w:szCs w:val="24"/>
          <w:shd w:val="clear" w:color="auto" w:fill="FFFFFF"/>
        </w:rPr>
        <w:t xml:space="preserve"> – </w:t>
      </w:r>
      <w:r w:rsidRPr="00480E11">
        <w:rPr>
          <w:rStyle w:val="apple-converted-space"/>
          <w:rFonts w:ascii="Times New Roman" w:hAnsi="Times New Roman" w:cs="Times New Roman"/>
          <w:b/>
          <w:bCs/>
          <w:color w:val="auto"/>
          <w:sz w:val="24"/>
          <w:szCs w:val="24"/>
          <w:shd w:val="clear" w:color="auto" w:fill="FFFFFF"/>
          <w:lang w:val="en-US"/>
        </w:rPr>
        <w:t>XV</w:t>
      </w:r>
      <w:r w:rsidRPr="00480E11">
        <w:rPr>
          <w:rStyle w:val="apple-converted-space"/>
          <w:rFonts w:ascii="Times New Roman" w:hAnsi="Times New Roman" w:cs="Times New Roman"/>
          <w:b/>
          <w:bCs/>
          <w:color w:val="auto"/>
          <w:sz w:val="24"/>
          <w:szCs w:val="24"/>
          <w:shd w:val="clear" w:color="auto" w:fill="FFFFFF"/>
        </w:rPr>
        <w:t xml:space="preserve"> века)</w:t>
      </w:r>
    </w:p>
    <w:p w:rsidR="00CE3026" w:rsidRPr="00480E11" w:rsidRDefault="00CE3026">
      <w:pPr>
        <w:spacing w:after="0" w:line="360" w:lineRule="auto"/>
        <w:ind w:firstLine="709"/>
        <w:jc w:val="both"/>
        <w:rPr>
          <w:rStyle w:val="apple-converted-space"/>
          <w:rFonts w:ascii="Times New Roman" w:hAnsi="Times New Roman" w:cs="Times New Roman"/>
          <w:color w:val="auto"/>
          <w:sz w:val="24"/>
          <w:szCs w:val="24"/>
          <w:shd w:val="clear" w:color="auto" w:fill="FFFFFF"/>
        </w:rPr>
      </w:pPr>
      <w:r w:rsidRPr="00480E11">
        <w:rPr>
          <w:rStyle w:val="apple-converted-space"/>
          <w:rFonts w:ascii="Times New Roman" w:hAnsi="Times New Roman" w:cs="Times New Roman"/>
          <w:color w:val="auto"/>
          <w:sz w:val="24"/>
          <w:szCs w:val="24"/>
          <w:shd w:val="clear" w:color="auto" w:fill="FFFFFF"/>
        </w:rPr>
        <w:t>Возвышение Москвы при князе Данииле Александровиче. Московский князь Иван Калита и его политика. Расширение территории Московского княжества. Превращение Москвы в духовный центр русской земли. Князь Дмитрий Донской и Сергий Радонежский. Куликовская битва, ее значение.</w:t>
      </w:r>
    </w:p>
    <w:p w:rsidR="00CE3026" w:rsidRPr="00480E11" w:rsidRDefault="00CE3026">
      <w:pPr>
        <w:spacing w:after="0" w:line="360" w:lineRule="auto"/>
        <w:ind w:firstLine="709"/>
        <w:jc w:val="both"/>
        <w:rPr>
          <w:rStyle w:val="apple-converted-space"/>
          <w:rFonts w:ascii="Times New Roman" w:hAnsi="Times New Roman" w:cs="Times New Roman"/>
          <w:b/>
          <w:bCs/>
          <w:color w:val="auto"/>
          <w:sz w:val="24"/>
          <w:szCs w:val="24"/>
          <w:shd w:val="clear" w:color="auto" w:fill="FFFFFF"/>
        </w:rPr>
      </w:pPr>
      <w:r w:rsidRPr="00480E11">
        <w:rPr>
          <w:rStyle w:val="apple-converted-space"/>
          <w:rFonts w:ascii="Times New Roman" w:hAnsi="Times New Roman" w:cs="Times New Roman"/>
          <w:color w:val="auto"/>
          <w:sz w:val="24"/>
          <w:szCs w:val="24"/>
          <w:shd w:val="clear" w:color="auto" w:fill="FFFFFF"/>
        </w:rPr>
        <w:t xml:space="preserve">Объединение земель Северо-Восточной Руси вокруг Москвы. Князь Иван </w:t>
      </w:r>
      <w:r w:rsidRPr="00480E11">
        <w:rPr>
          <w:rStyle w:val="apple-converted-space"/>
          <w:rFonts w:ascii="Times New Roman" w:hAnsi="Times New Roman" w:cs="Times New Roman"/>
          <w:color w:val="auto"/>
          <w:sz w:val="24"/>
          <w:szCs w:val="24"/>
          <w:shd w:val="clear" w:color="auto" w:fill="FFFFFF"/>
          <w:lang w:val="en-US"/>
        </w:rPr>
        <w:t>III</w:t>
      </w:r>
      <w:r w:rsidRPr="00480E11">
        <w:rPr>
          <w:rStyle w:val="apple-converted-space"/>
          <w:rFonts w:ascii="Times New Roman" w:hAnsi="Times New Roman" w:cs="Times New Roman"/>
          <w:color w:val="auto"/>
          <w:sz w:val="24"/>
          <w:szCs w:val="24"/>
          <w:shd w:val="clear" w:color="auto" w:fill="FFFFFF"/>
        </w:rPr>
        <w:t>. Ос</w:t>
      </w:r>
      <w:r w:rsidRPr="00480E11">
        <w:rPr>
          <w:rStyle w:val="apple-converted-space"/>
          <w:rFonts w:ascii="Times New Roman" w:hAnsi="Times New Roman" w:cs="Times New Roman"/>
          <w:color w:val="auto"/>
          <w:sz w:val="24"/>
          <w:szCs w:val="24"/>
          <w:shd w:val="clear" w:color="auto" w:fill="FFFFFF"/>
        </w:rPr>
        <w:softHyphen/>
        <w:t>во</w:t>
      </w:r>
      <w:r w:rsidRPr="00480E11">
        <w:rPr>
          <w:rStyle w:val="apple-converted-space"/>
          <w:rFonts w:ascii="Times New Roman" w:hAnsi="Times New Roman" w:cs="Times New Roman"/>
          <w:color w:val="auto"/>
          <w:sz w:val="24"/>
          <w:szCs w:val="24"/>
          <w:shd w:val="clear" w:color="auto" w:fill="FFFFFF"/>
        </w:rPr>
        <w:softHyphen/>
        <w:t>бо</w:t>
      </w:r>
      <w:r w:rsidRPr="00480E11">
        <w:rPr>
          <w:rStyle w:val="apple-converted-space"/>
          <w:rFonts w:ascii="Times New Roman" w:hAnsi="Times New Roman" w:cs="Times New Roman"/>
          <w:color w:val="auto"/>
          <w:sz w:val="24"/>
          <w:szCs w:val="24"/>
          <w:shd w:val="clear" w:color="auto" w:fill="FFFFFF"/>
        </w:rPr>
        <w:softHyphen/>
        <w:t>ждение от иноземного господства. Образование единого Русского государства и его значение. Ста</w:t>
      </w:r>
      <w:r w:rsidRPr="00480E11">
        <w:rPr>
          <w:rStyle w:val="apple-converted-space"/>
          <w:rFonts w:ascii="Times New Roman" w:hAnsi="Times New Roman" w:cs="Times New Roman"/>
          <w:color w:val="auto"/>
          <w:sz w:val="24"/>
          <w:szCs w:val="24"/>
          <w:shd w:val="clear" w:color="auto" w:fill="FFFFFF"/>
        </w:rPr>
        <w:softHyphen/>
        <w:t xml:space="preserve">новление самодержавия. Система государственного управления. Культура и быт Руси в </w:t>
      </w:r>
      <w:r w:rsidRPr="00480E11">
        <w:rPr>
          <w:rStyle w:val="apple-converted-space"/>
          <w:rFonts w:ascii="Times New Roman" w:hAnsi="Times New Roman" w:cs="Times New Roman"/>
          <w:color w:val="auto"/>
          <w:sz w:val="24"/>
          <w:szCs w:val="24"/>
          <w:shd w:val="clear" w:color="auto" w:fill="FFFFFF"/>
          <w:lang w:val="en-US"/>
        </w:rPr>
        <w:t>XIV</w:t>
      </w:r>
      <w:r w:rsidRPr="00480E11">
        <w:rPr>
          <w:rStyle w:val="apple-converted-space"/>
          <w:rFonts w:ascii="Times New Roman" w:hAnsi="Times New Roman" w:cs="Times New Roman"/>
          <w:color w:val="auto"/>
          <w:sz w:val="24"/>
          <w:szCs w:val="24"/>
          <w:shd w:val="clear" w:color="auto" w:fill="FFFFFF"/>
        </w:rPr>
        <w:t xml:space="preserve"> – </w:t>
      </w:r>
      <w:r w:rsidRPr="00480E11">
        <w:rPr>
          <w:rStyle w:val="apple-converted-space"/>
          <w:rFonts w:ascii="Times New Roman" w:hAnsi="Times New Roman" w:cs="Times New Roman"/>
          <w:color w:val="auto"/>
          <w:sz w:val="24"/>
          <w:szCs w:val="24"/>
          <w:shd w:val="clear" w:color="auto" w:fill="FFFFFF"/>
          <w:lang w:val="en-US"/>
        </w:rPr>
        <w:t>XV</w:t>
      </w:r>
      <w:r w:rsidRPr="00480E11">
        <w:rPr>
          <w:rStyle w:val="apple-converted-space"/>
          <w:rFonts w:ascii="Times New Roman" w:hAnsi="Times New Roman" w:cs="Times New Roman"/>
          <w:color w:val="auto"/>
          <w:sz w:val="24"/>
          <w:szCs w:val="24"/>
          <w:shd w:val="clear" w:color="auto" w:fill="FFFFFF"/>
        </w:rPr>
        <w:t xml:space="preserve"> вв. </w:t>
      </w:r>
    </w:p>
    <w:p w:rsidR="00CE3026" w:rsidRPr="00480E11" w:rsidRDefault="00CE3026">
      <w:pPr>
        <w:spacing w:after="0" w:line="360" w:lineRule="auto"/>
        <w:ind w:firstLine="709"/>
        <w:jc w:val="center"/>
        <w:rPr>
          <w:rStyle w:val="apple-converted-space"/>
          <w:rFonts w:ascii="Times New Roman" w:hAnsi="Times New Roman" w:cs="Times New Roman"/>
          <w:color w:val="auto"/>
          <w:sz w:val="24"/>
          <w:szCs w:val="24"/>
          <w:shd w:val="clear" w:color="auto" w:fill="FFFFFF"/>
        </w:rPr>
      </w:pPr>
      <w:r w:rsidRPr="00480E11">
        <w:rPr>
          <w:rStyle w:val="apple-converted-space"/>
          <w:rFonts w:ascii="Times New Roman" w:hAnsi="Times New Roman" w:cs="Times New Roman"/>
          <w:b/>
          <w:bCs/>
          <w:color w:val="auto"/>
          <w:sz w:val="24"/>
          <w:szCs w:val="24"/>
          <w:shd w:val="clear" w:color="auto" w:fill="FFFFFF"/>
        </w:rPr>
        <w:t xml:space="preserve">Россия в </w:t>
      </w:r>
      <w:r w:rsidRPr="00480E11">
        <w:rPr>
          <w:rStyle w:val="apple-converted-space"/>
          <w:rFonts w:ascii="Times New Roman" w:hAnsi="Times New Roman" w:cs="Times New Roman"/>
          <w:b/>
          <w:bCs/>
          <w:color w:val="auto"/>
          <w:sz w:val="24"/>
          <w:szCs w:val="24"/>
          <w:shd w:val="clear" w:color="auto" w:fill="FFFFFF"/>
          <w:lang w:val="en-US"/>
        </w:rPr>
        <w:t>XVI</w:t>
      </w:r>
      <w:r w:rsidRPr="00480E11">
        <w:rPr>
          <w:rStyle w:val="apple-converted-space"/>
          <w:rFonts w:ascii="Times New Roman" w:hAnsi="Times New Roman" w:cs="Times New Roman"/>
          <w:b/>
          <w:bCs/>
          <w:color w:val="auto"/>
          <w:sz w:val="24"/>
          <w:szCs w:val="24"/>
          <w:shd w:val="clear" w:color="auto" w:fill="FFFFFF"/>
        </w:rPr>
        <w:t xml:space="preserve"> – </w:t>
      </w:r>
      <w:r w:rsidRPr="00480E11">
        <w:rPr>
          <w:rStyle w:val="apple-converted-space"/>
          <w:rFonts w:ascii="Times New Roman" w:hAnsi="Times New Roman" w:cs="Times New Roman"/>
          <w:b/>
          <w:bCs/>
          <w:color w:val="auto"/>
          <w:sz w:val="24"/>
          <w:szCs w:val="24"/>
          <w:shd w:val="clear" w:color="auto" w:fill="FFFFFF"/>
          <w:lang w:val="en-US"/>
        </w:rPr>
        <w:t>XVII</w:t>
      </w:r>
      <w:r w:rsidRPr="00480E11">
        <w:rPr>
          <w:rStyle w:val="apple-converted-space"/>
          <w:rFonts w:ascii="Times New Roman" w:hAnsi="Times New Roman" w:cs="Times New Roman"/>
          <w:b/>
          <w:bCs/>
          <w:color w:val="auto"/>
          <w:sz w:val="24"/>
          <w:szCs w:val="24"/>
          <w:shd w:val="clear" w:color="auto" w:fill="FFFFFF"/>
        </w:rPr>
        <w:t xml:space="preserve"> веках</w:t>
      </w:r>
    </w:p>
    <w:p w:rsidR="00CE3026" w:rsidRPr="00480E11" w:rsidRDefault="00CE3026">
      <w:pPr>
        <w:spacing w:after="0" w:line="360" w:lineRule="auto"/>
        <w:ind w:firstLine="709"/>
        <w:jc w:val="both"/>
        <w:rPr>
          <w:rStyle w:val="apple-converted-space"/>
          <w:rFonts w:ascii="Times New Roman" w:hAnsi="Times New Roman" w:cs="Times New Roman"/>
          <w:color w:val="auto"/>
          <w:sz w:val="24"/>
          <w:szCs w:val="24"/>
          <w:shd w:val="clear" w:color="auto" w:fill="FFFFFF"/>
        </w:rPr>
      </w:pPr>
      <w:r w:rsidRPr="00480E11">
        <w:rPr>
          <w:rStyle w:val="apple-converted-space"/>
          <w:rFonts w:ascii="Times New Roman" w:hAnsi="Times New Roman" w:cs="Times New Roman"/>
          <w:color w:val="auto"/>
          <w:sz w:val="24"/>
          <w:szCs w:val="24"/>
          <w:shd w:val="clear" w:color="auto" w:fill="FFFFFF"/>
        </w:rPr>
        <w:t xml:space="preserve">Расширение государства Российского при Василии </w:t>
      </w:r>
      <w:r w:rsidRPr="00480E11">
        <w:rPr>
          <w:rStyle w:val="apple-converted-space"/>
          <w:rFonts w:ascii="Times New Roman" w:hAnsi="Times New Roman" w:cs="Times New Roman"/>
          <w:color w:val="auto"/>
          <w:sz w:val="24"/>
          <w:szCs w:val="24"/>
          <w:shd w:val="clear" w:color="auto" w:fill="FFFFFF"/>
          <w:lang w:val="en-US"/>
        </w:rPr>
        <w:t>III</w:t>
      </w:r>
      <w:r w:rsidRPr="00480E11">
        <w:rPr>
          <w:rStyle w:val="apple-converted-space"/>
          <w:rFonts w:ascii="Times New Roman" w:hAnsi="Times New Roman" w:cs="Times New Roman"/>
          <w:color w:val="auto"/>
          <w:sz w:val="24"/>
          <w:szCs w:val="24"/>
          <w:shd w:val="clear" w:color="auto" w:fill="FFFFFF"/>
        </w:rPr>
        <w:t>. Русская православная це</w:t>
      </w:r>
      <w:r w:rsidRPr="00480E11">
        <w:rPr>
          <w:rStyle w:val="apple-converted-space"/>
          <w:rFonts w:ascii="Times New Roman" w:hAnsi="Times New Roman" w:cs="Times New Roman"/>
          <w:color w:val="auto"/>
          <w:sz w:val="24"/>
          <w:szCs w:val="24"/>
          <w:shd w:val="clear" w:color="auto" w:fill="FFFFFF"/>
        </w:rPr>
        <w:softHyphen/>
        <w:t>р</w:t>
      </w:r>
      <w:r w:rsidRPr="00480E11">
        <w:rPr>
          <w:rStyle w:val="apple-converted-space"/>
          <w:rFonts w:ascii="Times New Roman" w:hAnsi="Times New Roman" w:cs="Times New Roman"/>
          <w:color w:val="auto"/>
          <w:sz w:val="24"/>
          <w:szCs w:val="24"/>
          <w:shd w:val="clear" w:color="auto" w:fill="FFFFFF"/>
        </w:rPr>
        <w:softHyphen/>
        <w:t xml:space="preserve">ковь в Российском государстве. Первый русский царь Иван </w:t>
      </w:r>
      <w:r w:rsidRPr="00480E11">
        <w:rPr>
          <w:rStyle w:val="apple-converted-space"/>
          <w:rFonts w:ascii="Times New Roman" w:hAnsi="Times New Roman" w:cs="Times New Roman"/>
          <w:color w:val="auto"/>
          <w:sz w:val="24"/>
          <w:szCs w:val="24"/>
          <w:shd w:val="clear" w:color="auto" w:fill="FFFFFF"/>
          <w:lang w:val="en-US"/>
        </w:rPr>
        <w:t>IV</w:t>
      </w:r>
      <w:r w:rsidRPr="00480E11">
        <w:rPr>
          <w:rStyle w:val="apple-converted-space"/>
          <w:rFonts w:ascii="Times New Roman" w:hAnsi="Times New Roman" w:cs="Times New Roman"/>
          <w:color w:val="auto"/>
          <w:sz w:val="24"/>
          <w:szCs w:val="24"/>
          <w:shd w:val="clear" w:color="auto" w:fill="FFFFFF"/>
        </w:rPr>
        <w:t xml:space="preserve"> Грозный. Система го</w:t>
      </w:r>
      <w:r w:rsidRPr="00480E11">
        <w:rPr>
          <w:rStyle w:val="apple-converted-space"/>
          <w:rFonts w:ascii="Times New Roman" w:hAnsi="Times New Roman" w:cs="Times New Roman"/>
          <w:color w:val="auto"/>
          <w:sz w:val="24"/>
          <w:szCs w:val="24"/>
          <w:shd w:val="clear" w:color="auto" w:fill="FFFFFF"/>
        </w:rPr>
        <w:softHyphen/>
        <w:t>су</w:t>
      </w:r>
      <w:r w:rsidRPr="00480E11">
        <w:rPr>
          <w:rStyle w:val="apple-converted-space"/>
          <w:rFonts w:ascii="Times New Roman" w:hAnsi="Times New Roman" w:cs="Times New Roman"/>
          <w:color w:val="auto"/>
          <w:sz w:val="24"/>
          <w:szCs w:val="24"/>
          <w:shd w:val="clear" w:color="auto" w:fill="FFFFFF"/>
        </w:rPr>
        <w:softHyphen/>
        <w:t>да</w:t>
      </w:r>
      <w:r w:rsidRPr="00480E11">
        <w:rPr>
          <w:rStyle w:val="apple-converted-space"/>
          <w:rFonts w:ascii="Times New Roman" w:hAnsi="Times New Roman" w:cs="Times New Roman"/>
          <w:color w:val="auto"/>
          <w:sz w:val="24"/>
          <w:szCs w:val="24"/>
          <w:shd w:val="clear" w:color="auto" w:fill="FFFFFF"/>
        </w:rPr>
        <w:softHyphen/>
        <w:t>р</w:t>
      </w:r>
      <w:r w:rsidRPr="00480E11">
        <w:rPr>
          <w:rStyle w:val="apple-converted-space"/>
          <w:rFonts w:ascii="Times New Roman" w:hAnsi="Times New Roman" w:cs="Times New Roman"/>
          <w:color w:val="auto"/>
          <w:sz w:val="24"/>
          <w:szCs w:val="24"/>
          <w:shd w:val="clear" w:color="auto" w:fill="FFFFFF"/>
        </w:rPr>
        <w:softHyphen/>
        <w:t xml:space="preserve">ственного управления при Иване Грозном. Опричнина: причины, сущность, последствия. Внешняя политика Московского государства в </w:t>
      </w:r>
      <w:r w:rsidRPr="00480E11">
        <w:rPr>
          <w:rStyle w:val="apple-converted-space"/>
          <w:rFonts w:ascii="Times New Roman" w:hAnsi="Times New Roman" w:cs="Times New Roman"/>
          <w:color w:val="auto"/>
          <w:sz w:val="24"/>
          <w:szCs w:val="24"/>
          <w:shd w:val="clear" w:color="auto" w:fill="FFFFFF"/>
          <w:lang w:val="en-US"/>
        </w:rPr>
        <w:t>XVI</w:t>
      </w:r>
      <w:r w:rsidRPr="00480E11">
        <w:rPr>
          <w:rStyle w:val="apple-converted-space"/>
          <w:rFonts w:ascii="Times New Roman" w:hAnsi="Times New Roman" w:cs="Times New Roman"/>
          <w:color w:val="auto"/>
          <w:sz w:val="24"/>
          <w:szCs w:val="24"/>
          <w:shd w:val="clear" w:color="auto" w:fill="FFFFFF"/>
        </w:rPr>
        <w:t xml:space="preserve"> веке. Присоединение Поволжья, покорение Сибири. Строительство сибирских городов. Быт простых и знатных людей.</w:t>
      </w:r>
    </w:p>
    <w:p w:rsidR="00CE3026" w:rsidRPr="00480E11" w:rsidRDefault="00CE3026">
      <w:pPr>
        <w:spacing w:after="0" w:line="360" w:lineRule="auto"/>
        <w:ind w:firstLine="709"/>
        <w:jc w:val="both"/>
        <w:rPr>
          <w:rStyle w:val="apple-converted-space"/>
          <w:rFonts w:ascii="Times New Roman" w:hAnsi="Times New Roman" w:cs="Times New Roman"/>
          <w:color w:val="auto"/>
          <w:sz w:val="24"/>
          <w:szCs w:val="24"/>
          <w:shd w:val="clear" w:color="auto" w:fill="FFFFFF"/>
        </w:rPr>
      </w:pPr>
      <w:r w:rsidRPr="00480E11">
        <w:rPr>
          <w:rStyle w:val="apple-converted-space"/>
          <w:rFonts w:ascii="Times New Roman" w:hAnsi="Times New Roman" w:cs="Times New Roman"/>
          <w:color w:val="auto"/>
          <w:sz w:val="24"/>
          <w:szCs w:val="24"/>
          <w:shd w:val="clear" w:color="auto" w:fill="FFFFFF"/>
        </w:rPr>
        <w:t xml:space="preserve">Москва ― столица Российского государства. </w:t>
      </w:r>
      <w:r w:rsidRPr="00480E11">
        <w:rPr>
          <w:rStyle w:val="apple-converted-space"/>
          <w:rFonts w:ascii="Times New Roman" w:hAnsi="Times New Roman" w:cs="Times New Roman"/>
          <w:color w:val="000000"/>
          <w:sz w:val="24"/>
          <w:szCs w:val="24"/>
          <w:shd w:val="clear" w:color="auto" w:fill="FFFFFF"/>
        </w:rPr>
        <w:t>Московский Кремль</w:t>
      </w:r>
      <w:r w:rsidRPr="00480E11">
        <w:rPr>
          <w:rStyle w:val="apple-converted-space"/>
          <w:rFonts w:ascii="Times New Roman" w:hAnsi="Times New Roman" w:cs="Times New Roman"/>
          <w:color w:val="auto"/>
          <w:sz w:val="24"/>
          <w:szCs w:val="24"/>
          <w:shd w:val="clear" w:color="auto" w:fill="FFFFFF"/>
        </w:rPr>
        <w:t xml:space="preserve"> при Иване Гро</w:t>
      </w:r>
      <w:r w:rsidRPr="00480E11">
        <w:rPr>
          <w:rStyle w:val="apple-converted-space"/>
          <w:rFonts w:ascii="Times New Roman" w:hAnsi="Times New Roman" w:cs="Times New Roman"/>
          <w:color w:val="auto"/>
          <w:sz w:val="24"/>
          <w:szCs w:val="24"/>
          <w:shd w:val="clear" w:color="auto" w:fill="FFFFFF"/>
        </w:rPr>
        <w:softHyphen/>
        <w:t>з</w:t>
      </w:r>
      <w:r w:rsidRPr="00480E11">
        <w:rPr>
          <w:rStyle w:val="apple-converted-space"/>
          <w:rFonts w:ascii="Times New Roman" w:hAnsi="Times New Roman" w:cs="Times New Roman"/>
          <w:color w:val="auto"/>
          <w:sz w:val="24"/>
          <w:szCs w:val="24"/>
          <w:shd w:val="clear" w:color="auto" w:fill="FFFFFF"/>
        </w:rPr>
        <w:softHyphen/>
        <w:t xml:space="preserve">ном. Развитие просвещения, книгопечатания, зодчества, живописи. Быт, нравы, обычаи. </w:t>
      </w:r>
    </w:p>
    <w:p w:rsidR="00CE3026" w:rsidRPr="00480E11" w:rsidRDefault="00CE3026">
      <w:pPr>
        <w:spacing w:after="0" w:line="360" w:lineRule="auto"/>
        <w:ind w:firstLine="709"/>
        <w:jc w:val="both"/>
        <w:rPr>
          <w:rStyle w:val="apple-converted-space"/>
          <w:rFonts w:ascii="Times New Roman" w:hAnsi="Times New Roman" w:cs="Times New Roman"/>
          <w:color w:val="auto"/>
          <w:sz w:val="24"/>
          <w:szCs w:val="24"/>
          <w:shd w:val="clear" w:color="auto" w:fill="FFFFFF"/>
        </w:rPr>
      </w:pPr>
      <w:r w:rsidRPr="00480E11">
        <w:rPr>
          <w:rStyle w:val="apple-converted-space"/>
          <w:rFonts w:ascii="Times New Roman" w:hAnsi="Times New Roman" w:cs="Times New Roman"/>
          <w:color w:val="auto"/>
          <w:sz w:val="24"/>
          <w:szCs w:val="24"/>
          <w:shd w:val="clear" w:color="auto" w:fill="FFFFFF"/>
        </w:rPr>
        <w:t>Россия на рубеже</w:t>
      </w:r>
      <w:r w:rsidRPr="00480E11">
        <w:rPr>
          <w:rStyle w:val="apple-converted-space"/>
          <w:rFonts w:ascii="Times New Roman" w:hAnsi="Times New Roman" w:cs="Times New Roman"/>
          <w:color w:val="auto"/>
          <w:sz w:val="24"/>
          <w:szCs w:val="24"/>
          <w:shd w:val="clear" w:color="auto" w:fill="FFFFFF"/>
          <w:lang w:val="en-US"/>
        </w:rPr>
        <w:t>XVI</w:t>
      </w:r>
      <w:r w:rsidRPr="00480E11">
        <w:rPr>
          <w:rStyle w:val="apple-converted-space"/>
          <w:rFonts w:ascii="Times New Roman" w:hAnsi="Times New Roman" w:cs="Times New Roman"/>
          <w:color w:val="auto"/>
          <w:sz w:val="24"/>
          <w:szCs w:val="24"/>
          <w:shd w:val="clear" w:color="auto" w:fill="FFFFFF"/>
        </w:rPr>
        <w:t>-</w:t>
      </w:r>
      <w:r w:rsidRPr="00480E11">
        <w:rPr>
          <w:rStyle w:val="apple-converted-space"/>
          <w:rFonts w:ascii="Times New Roman" w:hAnsi="Times New Roman" w:cs="Times New Roman"/>
          <w:color w:val="auto"/>
          <w:sz w:val="24"/>
          <w:szCs w:val="24"/>
          <w:shd w:val="clear" w:color="auto" w:fill="FFFFFF"/>
          <w:lang w:val="en-US"/>
        </w:rPr>
        <w:t>XVII</w:t>
      </w:r>
      <w:r w:rsidRPr="00480E11">
        <w:rPr>
          <w:rStyle w:val="apple-converted-space"/>
          <w:rFonts w:ascii="Times New Roman" w:hAnsi="Times New Roman" w:cs="Times New Roman"/>
          <w:color w:val="auto"/>
          <w:sz w:val="24"/>
          <w:szCs w:val="24"/>
          <w:shd w:val="clear" w:color="auto" w:fill="FFFFFF"/>
        </w:rPr>
        <w:t xml:space="preserve"> веков. Царствование Бориса Годунова. Сму</w:t>
      </w:r>
      <w:r w:rsidRPr="00480E11">
        <w:rPr>
          <w:rStyle w:val="apple-converted-space"/>
          <w:rFonts w:ascii="Times New Roman" w:hAnsi="Times New Roman" w:cs="Times New Roman"/>
          <w:color w:val="auto"/>
          <w:sz w:val="24"/>
          <w:szCs w:val="24"/>
          <w:shd w:val="clear" w:color="auto" w:fill="FFFFFF"/>
        </w:rPr>
        <w:softHyphen/>
        <w:t>тное время. Самозванцы. Восстание под предводительством И. Болотникова. Освободительная борьба против интервентов. Ополчение К. Минина и Д. По</w:t>
      </w:r>
      <w:r w:rsidRPr="00480E11">
        <w:rPr>
          <w:rStyle w:val="apple-converted-space"/>
          <w:rFonts w:ascii="Times New Roman" w:hAnsi="Times New Roman" w:cs="Times New Roman"/>
          <w:color w:val="auto"/>
          <w:sz w:val="24"/>
          <w:szCs w:val="24"/>
          <w:shd w:val="clear" w:color="auto" w:fill="FFFFFF"/>
        </w:rPr>
        <w:softHyphen/>
        <w:t>жарского. Подвиг И. Сусанина. Освобождение Москвы. Начало ца</w:t>
      </w:r>
      <w:r w:rsidRPr="00480E11">
        <w:rPr>
          <w:rStyle w:val="apple-converted-space"/>
          <w:rFonts w:ascii="Times New Roman" w:hAnsi="Times New Roman" w:cs="Times New Roman"/>
          <w:color w:val="auto"/>
          <w:sz w:val="24"/>
          <w:szCs w:val="24"/>
          <w:shd w:val="clear" w:color="auto" w:fill="FFFFFF"/>
        </w:rPr>
        <w:softHyphen/>
        <w:t>р</w:t>
      </w:r>
      <w:r w:rsidRPr="00480E11">
        <w:rPr>
          <w:rStyle w:val="apple-converted-space"/>
          <w:rFonts w:ascii="Times New Roman" w:hAnsi="Times New Roman" w:cs="Times New Roman"/>
          <w:color w:val="auto"/>
          <w:sz w:val="24"/>
          <w:szCs w:val="24"/>
          <w:shd w:val="clear" w:color="auto" w:fill="FFFFFF"/>
        </w:rPr>
        <w:softHyphen/>
        <w:t>с</w:t>
      </w:r>
      <w:r w:rsidRPr="00480E11">
        <w:rPr>
          <w:rStyle w:val="apple-converted-space"/>
          <w:rFonts w:ascii="Times New Roman" w:hAnsi="Times New Roman" w:cs="Times New Roman"/>
          <w:color w:val="auto"/>
          <w:sz w:val="24"/>
          <w:szCs w:val="24"/>
          <w:shd w:val="clear" w:color="auto" w:fill="FFFFFF"/>
        </w:rPr>
        <w:softHyphen/>
        <w:t>т</w:t>
      </w:r>
      <w:r w:rsidRPr="00480E11">
        <w:rPr>
          <w:rStyle w:val="apple-converted-space"/>
          <w:rFonts w:ascii="Times New Roman" w:hAnsi="Times New Roman" w:cs="Times New Roman"/>
          <w:color w:val="auto"/>
          <w:sz w:val="24"/>
          <w:szCs w:val="24"/>
          <w:shd w:val="clear" w:color="auto" w:fill="FFFFFF"/>
        </w:rPr>
        <w:softHyphen/>
        <w:t>во</w:t>
      </w:r>
      <w:r w:rsidRPr="00480E11">
        <w:rPr>
          <w:rStyle w:val="apple-converted-space"/>
          <w:rFonts w:ascii="Times New Roman" w:hAnsi="Times New Roman" w:cs="Times New Roman"/>
          <w:color w:val="auto"/>
          <w:sz w:val="24"/>
          <w:szCs w:val="24"/>
          <w:shd w:val="clear" w:color="auto" w:fill="FFFFFF"/>
        </w:rPr>
        <w:softHyphen/>
        <w:t>вания династии Романовых.</w:t>
      </w:r>
    </w:p>
    <w:p w:rsidR="00CE3026" w:rsidRPr="00480E11" w:rsidRDefault="00CE3026">
      <w:pPr>
        <w:spacing w:after="0" w:line="360" w:lineRule="auto"/>
        <w:ind w:firstLine="709"/>
        <w:jc w:val="both"/>
        <w:rPr>
          <w:rStyle w:val="apple-converted-space"/>
          <w:rFonts w:ascii="Times New Roman" w:hAnsi="Times New Roman" w:cs="Times New Roman"/>
          <w:b/>
          <w:bCs/>
          <w:color w:val="auto"/>
          <w:sz w:val="24"/>
          <w:szCs w:val="24"/>
          <w:shd w:val="clear" w:color="auto" w:fill="FFFFFF"/>
        </w:rPr>
      </w:pPr>
      <w:r w:rsidRPr="00480E11">
        <w:rPr>
          <w:rStyle w:val="apple-converted-space"/>
          <w:rFonts w:ascii="Times New Roman" w:hAnsi="Times New Roman" w:cs="Times New Roman"/>
          <w:color w:val="auto"/>
          <w:sz w:val="24"/>
          <w:szCs w:val="24"/>
          <w:shd w:val="clear" w:color="auto" w:fill="FFFFFF"/>
        </w:rPr>
        <w:t xml:space="preserve">Правление первых Романовых. Конец Смутного времени. Открытие новых земель. Русские первопроходцы.  Крепостные крестьяне. Крестьянское восстание под предводительством С. Разина. Власть и церковь. Церковный раскол. Внешняя политика России в </w:t>
      </w:r>
      <w:r w:rsidRPr="00480E11">
        <w:rPr>
          <w:rStyle w:val="apple-converted-space"/>
          <w:rFonts w:ascii="Times New Roman" w:hAnsi="Times New Roman" w:cs="Times New Roman"/>
          <w:color w:val="auto"/>
          <w:sz w:val="24"/>
          <w:szCs w:val="24"/>
          <w:shd w:val="clear" w:color="auto" w:fill="FFFFFF"/>
          <w:lang w:val="en-US"/>
        </w:rPr>
        <w:t>XVII</w:t>
      </w:r>
      <w:r w:rsidRPr="00480E11">
        <w:rPr>
          <w:rStyle w:val="apple-converted-space"/>
          <w:rFonts w:ascii="Times New Roman" w:hAnsi="Times New Roman" w:cs="Times New Roman"/>
          <w:color w:val="auto"/>
          <w:sz w:val="24"/>
          <w:szCs w:val="24"/>
          <w:shd w:val="clear" w:color="auto" w:fill="FFFFFF"/>
        </w:rPr>
        <w:t xml:space="preserve"> веке. Культура и быт России в </w:t>
      </w:r>
      <w:r w:rsidRPr="00480E11">
        <w:rPr>
          <w:rStyle w:val="apple-converted-space"/>
          <w:rFonts w:ascii="Times New Roman" w:hAnsi="Times New Roman" w:cs="Times New Roman"/>
          <w:color w:val="auto"/>
          <w:sz w:val="24"/>
          <w:szCs w:val="24"/>
          <w:shd w:val="clear" w:color="auto" w:fill="FFFFFF"/>
          <w:lang w:val="en-US"/>
        </w:rPr>
        <w:t>XVII</w:t>
      </w:r>
      <w:r w:rsidRPr="00480E11">
        <w:rPr>
          <w:rStyle w:val="apple-converted-space"/>
          <w:rFonts w:ascii="Times New Roman" w:hAnsi="Times New Roman" w:cs="Times New Roman"/>
          <w:color w:val="auto"/>
          <w:sz w:val="24"/>
          <w:szCs w:val="24"/>
          <w:shd w:val="clear" w:color="auto" w:fill="FFFFFF"/>
        </w:rPr>
        <w:t xml:space="preserve"> веке. </w:t>
      </w:r>
    </w:p>
    <w:p w:rsidR="00CE3026" w:rsidRPr="00480E11" w:rsidRDefault="00CE3026">
      <w:pPr>
        <w:spacing w:after="0" w:line="360" w:lineRule="auto"/>
        <w:ind w:firstLine="709"/>
        <w:jc w:val="center"/>
        <w:rPr>
          <w:rStyle w:val="apple-converted-space"/>
          <w:rFonts w:ascii="Times New Roman" w:hAnsi="Times New Roman" w:cs="Times New Roman"/>
          <w:color w:val="auto"/>
          <w:sz w:val="24"/>
          <w:szCs w:val="24"/>
          <w:shd w:val="clear" w:color="auto" w:fill="FFFFFF"/>
        </w:rPr>
      </w:pPr>
      <w:r w:rsidRPr="00480E11">
        <w:rPr>
          <w:rStyle w:val="apple-converted-space"/>
          <w:rFonts w:ascii="Times New Roman" w:hAnsi="Times New Roman" w:cs="Times New Roman"/>
          <w:b/>
          <w:bCs/>
          <w:color w:val="auto"/>
          <w:sz w:val="24"/>
          <w:szCs w:val="24"/>
          <w:shd w:val="clear" w:color="auto" w:fill="FFFFFF"/>
        </w:rPr>
        <w:t xml:space="preserve">Россия в </w:t>
      </w:r>
      <w:r w:rsidRPr="00480E11">
        <w:rPr>
          <w:rStyle w:val="apple-converted-space"/>
          <w:rFonts w:ascii="Times New Roman" w:hAnsi="Times New Roman" w:cs="Times New Roman"/>
          <w:b/>
          <w:bCs/>
          <w:color w:val="auto"/>
          <w:sz w:val="24"/>
          <w:szCs w:val="24"/>
          <w:shd w:val="clear" w:color="auto" w:fill="FFFFFF"/>
          <w:lang w:val="en-US"/>
        </w:rPr>
        <w:t>XVIII</w:t>
      </w:r>
      <w:r w:rsidRPr="00480E11">
        <w:rPr>
          <w:rStyle w:val="apple-converted-space"/>
          <w:rFonts w:ascii="Times New Roman" w:hAnsi="Times New Roman" w:cs="Times New Roman"/>
          <w:b/>
          <w:bCs/>
          <w:color w:val="auto"/>
          <w:sz w:val="24"/>
          <w:szCs w:val="24"/>
          <w:shd w:val="clear" w:color="auto" w:fill="FFFFFF"/>
        </w:rPr>
        <w:t xml:space="preserve"> веке</w:t>
      </w:r>
    </w:p>
    <w:p w:rsidR="00CE3026" w:rsidRPr="00480E11" w:rsidRDefault="00CE3026">
      <w:pPr>
        <w:spacing w:after="0" w:line="360" w:lineRule="auto"/>
        <w:ind w:firstLine="709"/>
        <w:jc w:val="both"/>
        <w:rPr>
          <w:rStyle w:val="apple-converted-space"/>
          <w:rFonts w:ascii="Times New Roman" w:hAnsi="Times New Roman" w:cs="Times New Roman"/>
          <w:color w:val="auto"/>
          <w:sz w:val="24"/>
          <w:szCs w:val="24"/>
          <w:shd w:val="clear" w:color="auto" w:fill="FFFFFF"/>
        </w:rPr>
      </w:pPr>
      <w:r w:rsidRPr="00480E11">
        <w:rPr>
          <w:rStyle w:val="apple-converted-space"/>
          <w:rFonts w:ascii="Times New Roman" w:hAnsi="Times New Roman" w:cs="Times New Roman"/>
          <w:color w:val="auto"/>
          <w:sz w:val="24"/>
          <w:szCs w:val="24"/>
          <w:shd w:val="clear" w:color="auto" w:fill="FFFFFF"/>
        </w:rPr>
        <w:t xml:space="preserve">Начало царствования Петра </w:t>
      </w:r>
      <w:r w:rsidRPr="00480E11">
        <w:rPr>
          <w:rStyle w:val="apple-converted-space"/>
          <w:rFonts w:ascii="Times New Roman" w:hAnsi="Times New Roman" w:cs="Times New Roman"/>
          <w:color w:val="auto"/>
          <w:sz w:val="24"/>
          <w:szCs w:val="24"/>
          <w:shd w:val="clear" w:color="auto" w:fill="FFFFFF"/>
          <w:lang w:val="en-US"/>
        </w:rPr>
        <w:t>I</w:t>
      </w:r>
      <w:r w:rsidRPr="00480E11">
        <w:rPr>
          <w:rStyle w:val="apple-converted-space"/>
          <w:rFonts w:ascii="Times New Roman" w:hAnsi="Times New Roman" w:cs="Times New Roman"/>
          <w:color w:val="auto"/>
          <w:sz w:val="24"/>
          <w:szCs w:val="24"/>
          <w:shd w:val="clear" w:color="auto" w:fill="FFFFFF"/>
        </w:rPr>
        <w:t>. Азовские походы. «Великое посольство» Пе</w:t>
      </w:r>
      <w:r w:rsidRPr="00480E11">
        <w:rPr>
          <w:rStyle w:val="apple-converted-space"/>
          <w:rFonts w:ascii="Times New Roman" w:hAnsi="Times New Roman" w:cs="Times New Roman"/>
          <w:color w:val="auto"/>
          <w:sz w:val="24"/>
          <w:szCs w:val="24"/>
          <w:shd w:val="clear" w:color="auto" w:fill="FFFFFF"/>
        </w:rPr>
        <w:softHyphen/>
        <w:t xml:space="preserve">тра </w:t>
      </w:r>
      <w:r w:rsidRPr="00480E11">
        <w:rPr>
          <w:rStyle w:val="apple-converted-space"/>
          <w:rFonts w:ascii="Times New Roman" w:hAnsi="Times New Roman" w:cs="Times New Roman"/>
          <w:color w:val="auto"/>
          <w:sz w:val="24"/>
          <w:szCs w:val="24"/>
          <w:shd w:val="clear" w:color="auto" w:fill="FFFFFF"/>
          <w:lang w:val="en-US"/>
        </w:rPr>
        <w:t>I</w:t>
      </w:r>
      <w:r w:rsidRPr="00480E11">
        <w:rPr>
          <w:rStyle w:val="apple-converted-space"/>
          <w:rFonts w:ascii="Times New Roman" w:hAnsi="Times New Roman" w:cs="Times New Roman"/>
          <w:color w:val="auto"/>
          <w:sz w:val="24"/>
          <w:szCs w:val="24"/>
          <w:shd w:val="clear" w:color="auto" w:fill="FFFFFF"/>
        </w:rPr>
        <w:t>. Создание российского флота и борьба за выход к Балтийскому и Черно</w:t>
      </w:r>
      <w:r w:rsidRPr="00480E11">
        <w:rPr>
          <w:rStyle w:val="apple-converted-space"/>
          <w:rFonts w:ascii="Times New Roman" w:hAnsi="Times New Roman" w:cs="Times New Roman"/>
          <w:color w:val="auto"/>
          <w:sz w:val="24"/>
          <w:szCs w:val="24"/>
          <w:shd w:val="clear" w:color="auto" w:fill="FFFFFF"/>
        </w:rPr>
        <w:softHyphen/>
        <w:t>му морям. Начало Северной войны. Строительство Петербурга. Создание регулярной армии. Полтавская битва: разгром шведов. Победы русского фло</w:t>
      </w:r>
      <w:r w:rsidRPr="00480E11">
        <w:rPr>
          <w:rStyle w:val="apple-converted-space"/>
          <w:rFonts w:ascii="Times New Roman" w:hAnsi="Times New Roman" w:cs="Times New Roman"/>
          <w:color w:val="auto"/>
          <w:sz w:val="24"/>
          <w:szCs w:val="24"/>
          <w:shd w:val="clear" w:color="auto" w:fill="FFFFFF"/>
        </w:rPr>
        <w:softHyphen/>
        <w:t xml:space="preserve">та. Окончание Северной войны. Петр </w:t>
      </w:r>
      <w:r w:rsidRPr="00480E11">
        <w:rPr>
          <w:rStyle w:val="apple-converted-space"/>
          <w:rFonts w:ascii="Times New Roman" w:hAnsi="Times New Roman" w:cs="Times New Roman"/>
          <w:color w:val="auto"/>
          <w:sz w:val="24"/>
          <w:szCs w:val="24"/>
          <w:shd w:val="clear" w:color="auto" w:fill="FFFFFF"/>
          <w:lang w:val="en-US"/>
        </w:rPr>
        <w:t>I</w:t>
      </w:r>
      <w:r w:rsidRPr="00480E11">
        <w:rPr>
          <w:rStyle w:val="apple-converted-space"/>
          <w:rFonts w:ascii="Times New Roman" w:hAnsi="Times New Roman" w:cs="Times New Roman"/>
          <w:color w:val="auto"/>
          <w:sz w:val="24"/>
          <w:szCs w:val="24"/>
          <w:shd w:val="clear" w:color="auto" w:fill="FFFFFF"/>
        </w:rPr>
        <w:t xml:space="preserve"> ― первый российский император. Лич</w:t>
      </w:r>
      <w:r w:rsidRPr="00480E11">
        <w:rPr>
          <w:rStyle w:val="apple-converted-space"/>
          <w:rFonts w:ascii="Times New Roman" w:hAnsi="Times New Roman" w:cs="Times New Roman"/>
          <w:color w:val="auto"/>
          <w:sz w:val="24"/>
          <w:szCs w:val="24"/>
          <w:shd w:val="clear" w:color="auto" w:fill="FFFFFF"/>
        </w:rPr>
        <w:softHyphen/>
        <w:t xml:space="preserve">ность Петра </w:t>
      </w:r>
      <w:r w:rsidRPr="00480E11">
        <w:rPr>
          <w:rStyle w:val="apple-converted-space"/>
          <w:rFonts w:ascii="Times New Roman" w:hAnsi="Times New Roman" w:cs="Times New Roman"/>
          <w:color w:val="auto"/>
          <w:sz w:val="24"/>
          <w:szCs w:val="24"/>
          <w:shd w:val="clear" w:color="auto" w:fill="FFFFFF"/>
          <w:lang w:val="en-US"/>
        </w:rPr>
        <w:t>I</w:t>
      </w:r>
      <w:r w:rsidRPr="00480E11">
        <w:rPr>
          <w:rStyle w:val="apple-converted-space"/>
          <w:rFonts w:ascii="Times New Roman" w:hAnsi="Times New Roman" w:cs="Times New Roman"/>
          <w:color w:val="auto"/>
          <w:sz w:val="24"/>
          <w:szCs w:val="24"/>
          <w:shd w:val="clear" w:color="auto" w:fill="FFFFFF"/>
        </w:rPr>
        <w:t xml:space="preserve"> Великого. Реформы государственного управления, губернская реформа. Оппозиция реформам Петра </w:t>
      </w:r>
      <w:r w:rsidRPr="00480E11">
        <w:rPr>
          <w:rStyle w:val="apple-converted-space"/>
          <w:rFonts w:ascii="Times New Roman" w:hAnsi="Times New Roman" w:cs="Times New Roman"/>
          <w:color w:val="auto"/>
          <w:sz w:val="24"/>
          <w:szCs w:val="24"/>
          <w:shd w:val="clear" w:color="auto" w:fill="FFFFFF"/>
          <w:lang w:val="en-US"/>
        </w:rPr>
        <w:t>I</w:t>
      </w:r>
      <w:r w:rsidRPr="00480E11">
        <w:rPr>
          <w:rStyle w:val="apple-converted-space"/>
          <w:rFonts w:ascii="Times New Roman" w:hAnsi="Times New Roman" w:cs="Times New Roman"/>
          <w:color w:val="auto"/>
          <w:sz w:val="24"/>
          <w:szCs w:val="24"/>
          <w:shd w:val="clear" w:color="auto" w:fill="FFFFFF"/>
        </w:rPr>
        <w:t>, дело царевича Алексея. Эко</w:t>
      </w:r>
      <w:r w:rsidRPr="00480E11">
        <w:rPr>
          <w:rStyle w:val="apple-converted-space"/>
          <w:rFonts w:ascii="Times New Roman" w:hAnsi="Times New Roman" w:cs="Times New Roman"/>
          <w:color w:val="auto"/>
          <w:sz w:val="24"/>
          <w:szCs w:val="24"/>
          <w:shd w:val="clear" w:color="auto" w:fill="FFFFFF"/>
        </w:rPr>
        <w:softHyphen/>
        <w:t>но</w:t>
      </w:r>
      <w:r w:rsidRPr="00480E11">
        <w:rPr>
          <w:rStyle w:val="apple-converted-space"/>
          <w:rFonts w:ascii="Times New Roman" w:hAnsi="Times New Roman" w:cs="Times New Roman"/>
          <w:color w:val="auto"/>
          <w:sz w:val="24"/>
          <w:szCs w:val="24"/>
          <w:shd w:val="clear" w:color="auto" w:fill="FFFFFF"/>
        </w:rPr>
        <w:softHyphen/>
        <w:t>ми</w:t>
      </w:r>
      <w:r w:rsidRPr="00480E11">
        <w:rPr>
          <w:rStyle w:val="apple-converted-space"/>
          <w:rFonts w:ascii="Times New Roman" w:hAnsi="Times New Roman" w:cs="Times New Roman"/>
          <w:color w:val="auto"/>
          <w:sz w:val="24"/>
          <w:szCs w:val="24"/>
          <w:shd w:val="clear" w:color="auto" w:fill="FFFFFF"/>
        </w:rPr>
        <w:softHyphen/>
        <w:t>ческие преобразования в стране. Нововведения в культуре. Развитие науки и техники. Итоги и цена петровских преобразований.</w:t>
      </w:r>
    </w:p>
    <w:p w:rsidR="00CE3026" w:rsidRPr="00480E11" w:rsidRDefault="00CE3026">
      <w:pPr>
        <w:spacing w:after="0" w:line="360" w:lineRule="auto"/>
        <w:ind w:firstLine="709"/>
        <w:jc w:val="both"/>
        <w:rPr>
          <w:rStyle w:val="apple-converted-space"/>
          <w:rFonts w:ascii="Times New Roman" w:hAnsi="Times New Roman" w:cs="Times New Roman"/>
          <w:color w:val="auto"/>
          <w:sz w:val="24"/>
          <w:szCs w:val="24"/>
          <w:shd w:val="clear" w:color="auto" w:fill="FFFFFF"/>
        </w:rPr>
      </w:pPr>
      <w:r w:rsidRPr="00480E11">
        <w:rPr>
          <w:rStyle w:val="apple-converted-space"/>
          <w:rFonts w:ascii="Times New Roman" w:hAnsi="Times New Roman" w:cs="Times New Roman"/>
          <w:color w:val="auto"/>
          <w:sz w:val="24"/>
          <w:szCs w:val="24"/>
          <w:shd w:val="clear" w:color="auto" w:fill="FFFFFF"/>
        </w:rPr>
        <w:t xml:space="preserve">Дворцовые перевороты: внутренняя и внешняя политика преемников Петра </w:t>
      </w:r>
      <w:r w:rsidRPr="00480E11">
        <w:rPr>
          <w:rStyle w:val="apple-converted-space"/>
          <w:rFonts w:ascii="Times New Roman" w:hAnsi="Times New Roman" w:cs="Times New Roman"/>
          <w:color w:val="auto"/>
          <w:sz w:val="24"/>
          <w:szCs w:val="24"/>
          <w:shd w:val="clear" w:color="auto" w:fill="FFFFFF"/>
          <w:lang w:val="en-US"/>
        </w:rPr>
        <w:t>I</w:t>
      </w:r>
      <w:r w:rsidRPr="00480E11">
        <w:rPr>
          <w:rStyle w:val="apple-converted-space"/>
          <w:rFonts w:ascii="Times New Roman" w:hAnsi="Times New Roman" w:cs="Times New Roman"/>
          <w:color w:val="auto"/>
          <w:sz w:val="24"/>
          <w:szCs w:val="24"/>
          <w:shd w:val="clear" w:color="auto" w:fill="FFFFFF"/>
        </w:rPr>
        <w:t xml:space="preserve">. Российская Академия наук и деятельность М. В. Ломоносова. И. И. Шувалов </w:t>
      </w:r>
      <w:r w:rsidRPr="00480E11">
        <w:rPr>
          <w:rFonts w:ascii="Times New Roman" w:hAnsi="Times New Roman" w:cs="Times New Roman"/>
          <w:sz w:val="24"/>
          <w:szCs w:val="24"/>
        </w:rPr>
        <w:t>―</w:t>
      </w:r>
      <w:r w:rsidRPr="00480E11">
        <w:rPr>
          <w:rStyle w:val="apple-converted-space"/>
          <w:rFonts w:ascii="Times New Roman" w:hAnsi="Times New Roman" w:cs="Times New Roman"/>
          <w:color w:val="auto"/>
          <w:sz w:val="24"/>
          <w:szCs w:val="24"/>
          <w:shd w:val="clear" w:color="auto" w:fill="FFFFFF"/>
        </w:rPr>
        <w:t xml:space="preserve"> покровитель просвещения, наук и искусства. Основание первого Российского университета и Академии художеств.</w:t>
      </w:r>
    </w:p>
    <w:p w:rsidR="00CE3026" w:rsidRPr="00480E11" w:rsidRDefault="00CE3026">
      <w:pPr>
        <w:spacing w:after="0" w:line="360" w:lineRule="auto"/>
        <w:ind w:firstLine="709"/>
        <w:jc w:val="both"/>
        <w:rPr>
          <w:rStyle w:val="apple-converted-space"/>
          <w:rFonts w:ascii="Times New Roman" w:hAnsi="Times New Roman" w:cs="Times New Roman"/>
          <w:color w:val="auto"/>
          <w:sz w:val="24"/>
          <w:szCs w:val="24"/>
          <w:shd w:val="clear" w:color="auto" w:fill="FFFFFF"/>
        </w:rPr>
      </w:pPr>
      <w:r w:rsidRPr="00480E11">
        <w:rPr>
          <w:rStyle w:val="apple-converted-space"/>
          <w:rFonts w:ascii="Times New Roman" w:hAnsi="Times New Roman" w:cs="Times New Roman"/>
          <w:color w:val="auto"/>
          <w:sz w:val="24"/>
          <w:szCs w:val="24"/>
          <w:shd w:val="clear" w:color="auto" w:fill="FFFFFF"/>
        </w:rPr>
        <w:t xml:space="preserve">Правление Екатерины </w:t>
      </w:r>
      <w:r w:rsidRPr="00480E11">
        <w:rPr>
          <w:rStyle w:val="apple-converted-space"/>
          <w:rFonts w:ascii="Times New Roman" w:hAnsi="Times New Roman" w:cs="Times New Roman"/>
          <w:color w:val="auto"/>
          <w:sz w:val="24"/>
          <w:szCs w:val="24"/>
          <w:shd w:val="clear" w:color="auto" w:fill="FFFFFF"/>
          <w:lang w:val="en-US"/>
        </w:rPr>
        <w:t>II</w:t>
      </w:r>
      <w:r w:rsidRPr="00480E11">
        <w:rPr>
          <w:rStyle w:val="apple-converted-space"/>
          <w:rFonts w:ascii="Times New Roman" w:hAnsi="Times New Roman" w:cs="Times New Roman"/>
          <w:color w:val="auto"/>
          <w:sz w:val="24"/>
          <w:szCs w:val="24"/>
          <w:shd w:val="clear" w:color="auto" w:fill="FFFFFF"/>
        </w:rPr>
        <w:t xml:space="preserve"> ― просвещенный абсолютизм. Укрепление им</w:t>
      </w:r>
      <w:r w:rsidRPr="00480E11">
        <w:rPr>
          <w:rStyle w:val="apple-converted-space"/>
          <w:rFonts w:ascii="Times New Roman" w:hAnsi="Times New Roman" w:cs="Times New Roman"/>
          <w:color w:val="auto"/>
          <w:sz w:val="24"/>
          <w:szCs w:val="24"/>
          <w:shd w:val="clear" w:color="auto" w:fill="FFFFFF"/>
        </w:rPr>
        <w:softHyphen/>
        <w:t>пе</w:t>
      </w:r>
      <w:r w:rsidRPr="00480E11">
        <w:rPr>
          <w:rStyle w:val="apple-converted-space"/>
          <w:rFonts w:ascii="Times New Roman" w:hAnsi="Times New Roman" w:cs="Times New Roman"/>
          <w:color w:val="auto"/>
          <w:sz w:val="24"/>
          <w:szCs w:val="24"/>
          <w:shd w:val="clear" w:color="auto" w:fill="FFFFFF"/>
        </w:rPr>
        <w:softHyphen/>
        <w:t>раторской власти. Развитие  промышленности, торговли, рост городов. «Зо</w:t>
      </w:r>
      <w:r w:rsidRPr="00480E11">
        <w:rPr>
          <w:rStyle w:val="apple-converted-space"/>
          <w:rFonts w:ascii="Times New Roman" w:hAnsi="Times New Roman" w:cs="Times New Roman"/>
          <w:color w:val="auto"/>
          <w:sz w:val="24"/>
          <w:szCs w:val="24"/>
          <w:shd w:val="clear" w:color="auto" w:fill="FFFFFF"/>
        </w:rPr>
        <w:softHyphen/>
        <w:t>лотой век дворянства». Положение крепостных крестьян, усиление крепос</w:t>
      </w:r>
      <w:r w:rsidRPr="00480E11">
        <w:rPr>
          <w:rStyle w:val="apple-converted-space"/>
          <w:rFonts w:ascii="Times New Roman" w:hAnsi="Times New Roman" w:cs="Times New Roman"/>
          <w:color w:val="auto"/>
          <w:sz w:val="24"/>
          <w:szCs w:val="24"/>
          <w:shd w:val="clear" w:color="auto" w:fill="FFFFFF"/>
        </w:rPr>
        <w:softHyphen/>
        <w:t>т</w:t>
      </w:r>
      <w:r w:rsidRPr="00480E11">
        <w:rPr>
          <w:rStyle w:val="apple-converted-space"/>
          <w:rFonts w:ascii="Times New Roman" w:hAnsi="Times New Roman" w:cs="Times New Roman"/>
          <w:color w:val="auto"/>
          <w:sz w:val="24"/>
          <w:szCs w:val="24"/>
          <w:shd w:val="clear" w:color="auto" w:fill="FFFFFF"/>
        </w:rPr>
        <w:softHyphen/>
        <w:t>ничества. Восстание под пред</w:t>
      </w:r>
      <w:r w:rsidRPr="00480E11">
        <w:rPr>
          <w:rStyle w:val="apple-converted-space"/>
          <w:rFonts w:ascii="Times New Roman" w:hAnsi="Times New Roman" w:cs="Times New Roman"/>
          <w:color w:val="auto"/>
          <w:sz w:val="24"/>
          <w:szCs w:val="24"/>
          <w:shd w:val="clear" w:color="auto" w:fill="FFFFFF"/>
        </w:rPr>
        <w:softHyphen/>
        <w:t>во</w:t>
      </w:r>
      <w:r w:rsidRPr="00480E11">
        <w:rPr>
          <w:rStyle w:val="apple-converted-space"/>
          <w:rFonts w:ascii="Times New Roman" w:hAnsi="Times New Roman" w:cs="Times New Roman"/>
          <w:color w:val="auto"/>
          <w:sz w:val="24"/>
          <w:szCs w:val="24"/>
          <w:shd w:val="clear" w:color="auto" w:fill="FFFFFF"/>
        </w:rPr>
        <w:softHyphen/>
        <w:t>ди</w:t>
      </w:r>
      <w:r w:rsidRPr="00480E11">
        <w:rPr>
          <w:rStyle w:val="apple-converted-space"/>
          <w:rFonts w:ascii="Times New Roman" w:hAnsi="Times New Roman" w:cs="Times New Roman"/>
          <w:color w:val="auto"/>
          <w:sz w:val="24"/>
          <w:szCs w:val="24"/>
          <w:shd w:val="clear" w:color="auto" w:fill="FFFFFF"/>
        </w:rPr>
        <w:softHyphen/>
        <w:t>тель</w:t>
      </w:r>
      <w:r w:rsidRPr="00480E11">
        <w:rPr>
          <w:rStyle w:val="apple-converted-space"/>
          <w:rFonts w:ascii="Times New Roman" w:hAnsi="Times New Roman" w:cs="Times New Roman"/>
          <w:color w:val="auto"/>
          <w:sz w:val="24"/>
          <w:szCs w:val="24"/>
          <w:shd w:val="clear" w:color="auto" w:fill="FFFFFF"/>
        </w:rPr>
        <w:softHyphen/>
        <w:t>ством Е. Пугачева и его значение. Рус</w:t>
      </w:r>
      <w:r w:rsidRPr="00480E11">
        <w:rPr>
          <w:rStyle w:val="apple-converted-space"/>
          <w:rFonts w:ascii="Times New Roman" w:hAnsi="Times New Roman" w:cs="Times New Roman"/>
          <w:color w:val="auto"/>
          <w:sz w:val="24"/>
          <w:szCs w:val="24"/>
          <w:shd w:val="clear" w:color="auto" w:fill="FFFFFF"/>
        </w:rPr>
        <w:softHyphen/>
        <w:t xml:space="preserve">ско-турецкие войны  второй половины </w:t>
      </w:r>
      <w:r w:rsidRPr="00480E11">
        <w:rPr>
          <w:rStyle w:val="apple-converted-space"/>
          <w:rFonts w:ascii="Times New Roman" w:hAnsi="Times New Roman" w:cs="Times New Roman"/>
          <w:color w:val="auto"/>
          <w:sz w:val="24"/>
          <w:szCs w:val="24"/>
          <w:shd w:val="clear" w:color="auto" w:fill="FFFFFF"/>
          <w:lang w:val="en-US"/>
        </w:rPr>
        <w:t>XVIII</w:t>
      </w:r>
      <w:r w:rsidRPr="00480E11">
        <w:rPr>
          <w:rStyle w:val="apple-converted-space"/>
          <w:rFonts w:ascii="Times New Roman" w:hAnsi="Times New Roman" w:cs="Times New Roman"/>
          <w:color w:val="auto"/>
          <w:sz w:val="24"/>
          <w:szCs w:val="24"/>
          <w:shd w:val="clear" w:color="auto" w:fill="FFFFFF"/>
        </w:rPr>
        <w:t xml:space="preserve"> ве</w:t>
      </w:r>
      <w:r w:rsidRPr="00480E11">
        <w:rPr>
          <w:rStyle w:val="apple-converted-space"/>
          <w:rFonts w:ascii="Times New Roman" w:hAnsi="Times New Roman" w:cs="Times New Roman"/>
          <w:color w:val="auto"/>
          <w:sz w:val="24"/>
          <w:szCs w:val="24"/>
          <w:shd w:val="clear" w:color="auto" w:fill="FFFFFF"/>
        </w:rPr>
        <w:softHyphen/>
        <w:t xml:space="preserve">ка, их итоги. Присоединение Крыма и освоение Новороссии. А. В. Суворов, Ф. Ф. Ушаков. Культура и быт России во второй половине </w:t>
      </w:r>
      <w:r w:rsidRPr="00480E11">
        <w:rPr>
          <w:rStyle w:val="apple-converted-space"/>
          <w:rFonts w:ascii="Times New Roman" w:hAnsi="Times New Roman" w:cs="Times New Roman"/>
          <w:color w:val="auto"/>
          <w:sz w:val="24"/>
          <w:szCs w:val="24"/>
          <w:shd w:val="clear" w:color="auto" w:fill="FFFFFF"/>
          <w:lang w:val="en-US"/>
        </w:rPr>
        <w:t>XVIII</w:t>
      </w:r>
      <w:r w:rsidRPr="00480E11">
        <w:rPr>
          <w:rStyle w:val="apple-converted-space"/>
          <w:rFonts w:ascii="Times New Roman" w:hAnsi="Times New Roman" w:cs="Times New Roman"/>
          <w:color w:val="auto"/>
          <w:sz w:val="24"/>
          <w:szCs w:val="24"/>
          <w:shd w:val="clear" w:color="auto" w:fill="FFFFFF"/>
        </w:rPr>
        <w:t xml:space="preserve"> века. Русские изобретатели и умельцы, раз</w:t>
      </w:r>
      <w:r w:rsidRPr="00480E11">
        <w:rPr>
          <w:rStyle w:val="apple-converted-space"/>
          <w:rFonts w:ascii="Times New Roman" w:hAnsi="Times New Roman" w:cs="Times New Roman"/>
          <w:color w:val="auto"/>
          <w:sz w:val="24"/>
          <w:szCs w:val="24"/>
          <w:shd w:val="clear" w:color="auto" w:fill="FFFFFF"/>
        </w:rPr>
        <w:softHyphen/>
        <w:t xml:space="preserve">витие исторической науки, литературы,  искусства. </w:t>
      </w:r>
    </w:p>
    <w:p w:rsidR="00CE3026" w:rsidRPr="00480E11" w:rsidRDefault="00CE3026">
      <w:pPr>
        <w:spacing w:after="0" w:line="360" w:lineRule="auto"/>
        <w:ind w:firstLine="709"/>
        <w:jc w:val="both"/>
        <w:rPr>
          <w:rStyle w:val="apple-converted-space"/>
          <w:rFonts w:ascii="Times New Roman" w:hAnsi="Times New Roman" w:cs="Times New Roman"/>
          <w:b/>
          <w:bCs/>
          <w:color w:val="auto"/>
          <w:sz w:val="24"/>
          <w:szCs w:val="24"/>
          <w:shd w:val="clear" w:color="auto" w:fill="FFFFFF"/>
        </w:rPr>
      </w:pPr>
      <w:r w:rsidRPr="00480E11">
        <w:rPr>
          <w:rStyle w:val="apple-converted-space"/>
          <w:rFonts w:ascii="Times New Roman" w:hAnsi="Times New Roman" w:cs="Times New Roman"/>
          <w:color w:val="auto"/>
          <w:sz w:val="24"/>
          <w:szCs w:val="24"/>
          <w:shd w:val="clear" w:color="auto" w:fill="FFFFFF"/>
        </w:rPr>
        <w:t xml:space="preserve">Правление Павла  </w:t>
      </w:r>
      <w:r w:rsidRPr="00480E11">
        <w:rPr>
          <w:rStyle w:val="apple-converted-space"/>
          <w:rFonts w:ascii="Times New Roman" w:hAnsi="Times New Roman" w:cs="Times New Roman"/>
          <w:color w:val="auto"/>
          <w:sz w:val="24"/>
          <w:szCs w:val="24"/>
          <w:shd w:val="clear" w:color="auto" w:fill="FFFFFF"/>
          <w:lang w:val="en-US"/>
        </w:rPr>
        <w:t>I</w:t>
      </w:r>
      <w:r w:rsidRPr="00480E11">
        <w:rPr>
          <w:rStyle w:val="apple-converted-space"/>
          <w:rFonts w:ascii="Times New Roman" w:hAnsi="Times New Roman" w:cs="Times New Roman"/>
          <w:color w:val="auto"/>
          <w:sz w:val="24"/>
          <w:szCs w:val="24"/>
          <w:shd w:val="clear" w:color="auto" w:fill="FFFFFF"/>
        </w:rPr>
        <w:t xml:space="preserve">. </w:t>
      </w:r>
    </w:p>
    <w:p w:rsidR="00CE3026" w:rsidRPr="00480E11" w:rsidRDefault="00CE3026">
      <w:pPr>
        <w:spacing w:after="0" w:line="360" w:lineRule="auto"/>
        <w:ind w:firstLine="709"/>
        <w:jc w:val="center"/>
        <w:rPr>
          <w:rStyle w:val="apple-converted-space"/>
          <w:rFonts w:ascii="Times New Roman" w:hAnsi="Times New Roman" w:cs="Times New Roman"/>
          <w:color w:val="auto"/>
          <w:sz w:val="24"/>
          <w:szCs w:val="24"/>
          <w:shd w:val="clear" w:color="auto" w:fill="FFFFFF"/>
        </w:rPr>
      </w:pPr>
      <w:r w:rsidRPr="00480E11">
        <w:rPr>
          <w:rStyle w:val="apple-converted-space"/>
          <w:rFonts w:ascii="Times New Roman" w:hAnsi="Times New Roman" w:cs="Times New Roman"/>
          <w:b/>
          <w:bCs/>
          <w:color w:val="auto"/>
          <w:sz w:val="24"/>
          <w:szCs w:val="24"/>
          <w:shd w:val="clear" w:color="auto" w:fill="FFFFFF"/>
        </w:rPr>
        <w:t xml:space="preserve">Россия в первой половине </w:t>
      </w:r>
      <w:r w:rsidRPr="00480E11">
        <w:rPr>
          <w:rStyle w:val="apple-converted-space"/>
          <w:rFonts w:ascii="Times New Roman" w:hAnsi="Times New Roman" w:cs="Times New Roman"/>
          <w:b/>
          <w:bCs/>
          <w:color w:val="auto"/>
          <w:sz w:val="24"/>
          <w:szCs w:val="24"/>
          <w:shd w:val="clear" w:color="auto" w:fill="FFFFFF"/>
          <w:lang w:val="en-US"/>
        </w:rPr>
        <w:t>XIX</w:t>
      </w:r>
      <w:r w:rsidRPr="00480E11">
        <w:rPr>
          <w:rStyle w:val="apple-converted-space"/>
          <w:rFonts w:ascii="Times New Roman" w:hAnsi="Times New Roman" w:cs="Times New Roman"/>
          <w:b/>
          <w:bCs/>
          <w:color w:val="auto"/>
          <w:sz w:val="24"/>
          <w:szCs w:val="24"/>
          <w:shd w:val="clear" w:color="auto" w:fill="FFFFFF"/>
        </w:rPr>
        <w:t xml:space="preserve"> века</w:t>
      </w:r>
    </w:p>
    <w:p w:rsidR="00CE3026" w:rsidRPr="00480E11" w:rsidRDefault="00CE3026">
      <w:pPr>
        <w:spacing w:after="0" w:line="360" w:lineRule="auto"/>
        <w:ind w:firstLine="709"/>
        <w:jc w:val="both"/>
        <w:rPr>
          <w:rStyle w:val="apple-converted-space"/>
          <w:rFonts w:ascii="Times New Roman" w:hAnsi="Times New Roman" w:cs="Times New Roman"/>
          <w:color w:val="auto"/>
          <w:sz w:val="24"/>
          <w:szCs w:val="24"/>
          <w:shd w:val="clear" w:color="auto" w:fill="FFFFFF"/>
        </w:rPr>
      </w:pPr>
      <w:r w:rsidRPr="00480E11">
        <w:rPr>
          <w:rStyle w:val="apple-converted-space"/>
          <w:rFonts w:ascii="Times New Roman" w:hAnsi="Times New Roman" w:cs="Times New Roman"/>
          <w:color w:val="auto"/>
          <w:sz w:val="24"/>
          <w:szCs w:val="24"/>
          <w:shd w:val="clear" w:color="auto" w:fill="FFFFFF"/>
        </w:rPr>
        <w:t xml:space="preserve">Россия в начале </w:t>
      </w:r>
      <w:r w:rsidRPr="00480E11">
        <w:rPr>
          <w:rStyle w:val="apple-converted-space"/>
          <w:rFonts w:ascii="Times New Roman" w:hAnsi="Times New Roman" w:cs="Times New Roman"/>
          <w:color w:val="auto"/>
          <w:sz w:val="24"/>
          <w:szCs w:val="24"/>
          <w:shd w:val="clear" w:color="auto" w:fill="FFFFFF"/>
          <w:lang w:val="en-US"/>
        </w:rPr>
        <w:t>XIX</w:t>
      </w:r>
      <w:r w:rsidRPr="00480E11">
        <w:rPr>
          <w:rStyle w:val="apple-converted-space"/>
          <w:rFonts w:ascii="Times New Roman" w:hAnsi="Times New Roman" w:cs="Times New Roman"/>
          <w:color w:val="auto"/>
          <w:sz w:val="24"/>
          <w:szCs w:val="24"/>
          <w:shd w:val="clear" w:color="auto" w:fill="FFFFFF"/>
        </w:rPr>
        <w:t xml:space="preserve"> века. Приход к власти Александра </w:t>
      </w:r>
      <w:r w:rsidRPr="00480E11">
        <w:rPr>
          <w:rStyle w:val="apple-converted-space"/>
          <w:rFonts w:ascii="Times New Roman" w:hAnsi="Times New Roman" w:cs="Times New Roman"/>
          <w:color w:val="auto"/>
          <w:sz w:val="24"/>
          <w:szCs w:val="24"/>
          <w:shd w:val="clear" w:color="auto" w:fill="FFFFFF"/>
          <w:lang w:val="en-US"/>
        </w:rPr>
        <w:t>I</w:t>
      </w:r>
      <w:r w:rsidRPr="00480E11">
        <w:rPr>
          <w:rStyle w:val="apple-converted-space"/>
          <w:rFonts w:ascii="Times New Roman" w:hAnsi="Times New Roman" w:cs="Times New Roman"/>
          <w:color w:val="auto"/>
          <w:sz w:val="24"/>
          <w:szCs w:val="24"/>
          <w:shd w:val="clear" w:color="auto" w:fill="FFFFFF"/>
        </w:rPr>
        <w:t>. Вну</w:t>
      </w:r>
      <w:r w:rsidRPr="00480E11">
        <w:rPr>
          <w:rStyle w:val="apple-converted-space"/>
          <w:rFonts w:ascii="Times New Roman" w:hAnsi="Times New Roman" w:cs="Times New Roman"/>
          <w:color w:val="auto"/>
          <w:sz w:val="24"/>
          <w:szCs w:val="24"/>
          <w:shd w:val="clear" w:color="auto" w:fill="FFFFFF"/>
        </w:rPr>
        <w:softHyphen/>
        <w:t>т</w:t>
      </w:r>
      <w:r w:rsidRPr="00480E11">
        <w:rPr>
          <w:rStyle w:val="apple-converted-space"/>
          <w:rFonts w:ascii="Times New Roman" w:hAnsi="Times New Roman" w:cs="Times New Roman"/>
          <w:color w:val="auto"/>
          <w:sz w:val="24"/>
          <w:szCs w:val="24"/>
          <w:shd w:val="clear" w:color="auto" w:fill="FFFFFF"/>
        </w:rPr>
        <w:softHyphen/>
        <w:t>ре</w:t>
      </w:r>
      <w:r w:rsidRPr="00480E11">
        <w:rPr>
          <w:rStyle w:val="apple-converted-space"/>
          <w:rFonts w:ascii="Times New Roman" w:hAnsi="Times New Roman" w:cs="Times New Roman"/>
          <w:color w:val="auto"/>
          <w:sz w:val="24"/>
          <w:szCs w:val="24"/>
          <w:shd w:val="clear" w:color="auto" w:fill="FFFFFF"/>
        </w:rPr>
        <w:softHyphen/>
        <w:t>н</w:t>
      </w:r>
      <w:r w:rsidRPr="00480E11">
        <w:rPr>
          <w:rStyle w:val="apple-converted-space"/>
          <w:rFonts w:ascii="Times New Roman" w:hAnsi="Times New Roman" w:cs="Times New Roman"/>
          <w:color w:val="auto"/>
          <w:sz w:val="24"/>
          <w:szCs w:val="24"/>
          <w:shd w:val="clear" w:color="auto" w:fill="FFFFFF"/>
        </w:rPr>
        <w:softHyphen/>
        <w:t>няя и внешняя политика России. Отечественная война 1812 г. Основные этапы и сра</w:t>
      </w:r>
      <w:r w:rsidRPr="00480E11">
        <w:rPr>
          <w:rStyle w:val="apple-converted-space"/>
          <w:rFonts w:ascii="Times New Roman" w:hAnsi="Times New Roman" w:cs="Times New Roman"/>
          <w:color w:val="auto"/>
          <w:sz w:val="24"/>
          <w:szCs w:val="24"/>
          <w:shd w:val="clear" w:color="auto" w:fill="FFFFFF"/>
        </w:rPr>
        <w:softHyphen/>
        <w:t>же</w:t>
      </w:r>
      <w:r w:rsidRPr="00480E11">
        <w:rPr>
          <w:rStyle w:val="apple-converted-space"/>
          <w:rFonts w:ascii="Times New Roman" w:hAnsi="Times New Roman" w:cs="Times New Roman"/>
          <w:color w:val="auto"/>
          <w:sz w:val="24"/>
          <w:szCs w:val="24"/>
          <w:shd w:val="clear" w:color="auto" w:fill="FFFFFF"/>
        </w:rPr>
        <w:softHyphen/>
        <w:t xml:space="preserve">ния войны. Бородинская битва. Герои войны (М. И. Кутузов, М. Б. Барклай-де-Толли, П. И. Багратион, Н. Н. Раевский, </w:t>
      </w:r>
      <w:r w:rsidRPr="00480E11">
        <w:rPr>
          <w:rStyle w:val="apple-converted-space"/>
          <w:rFonts w:ascii="Times New Roman" w:hAnsi="Times New Roman" w:cs="Times New Roman"/>
          <w:color w:val="000000"/>
          <w:sz w:val="24"/>
          <w:szCs w:val="24"/>
          <w:shd w:val="clear" w:color="auto" w:fill="FFFFFF"/>
        </w:rPr>
        <w:t>Д. В. Давыдов</w:t>
      </w:r>
      <w:r w:rsidRPr="00480E11">
        <w:rPr>
          <w:rStyle w:val="apple-converted-space"/>
          <w:rFonts w:ascii="Times New Roman" w:hAnsi="Times New Roman" w:cs="Times New Roman"/>
          <w:color w:val="auto"/>
          <w:sz w:val="24"/>
          <w:szCs w:val="24"/>
          <w:shd w:val="clear" w:color="auto" w:fill="FFFFFF"/>
        </w:rPr>
        <w:t xml:space="preserve"> и др.). Причины победы России в Отечественной войне. Народная память о войне 1812 г. </w:t>
      </w:r>
    </w:p>
    <w:p w:rsidR="00CE3026" w:rsidRPr="00480E11" w:rsidRDefault="00CE3026">
      <w:pPr>
        <w:spacing w:after="0" w:line="360" w:lineRule="auto"/>
        <w:ind w:firstLine="709"/>
        <w:jc w:val="both"/>
        <w:rPr>
          <w:rStyle w:val="apple-converted-space"/>
          <w:rFonts w:ascii="Times New Roman" w:hAnsi="Times New Roman" w:cs="Times New Roman"/>
          <w:color w:val="auto"/>
          <w:sz w:val="24"/>
          <w:szCs w:val="24"/>
          <w:shd w:val="clear" w:color="auto" w:fill="FFFFFF"/>
        </w:rPr>
      </w:pPr>
      <w:r w:rsidRPr="00480E11">
        <w:rPr>
          <w:rStyle w:val="apple-converted-space"/>
          <w:rFonts w:ascii="Times New Roman" w:hAnsi="Times New Roman" w:cs="Times New Roman"/>
          <w:color w:val="auto"/>
          <w:sz w:val="24"/>
          <w:szCs w:val="24"/>
          <w:shd w:val="clear" w:color="auto" w:fill="FFFFFF"/>
        </w:rPr>
        <w:t>Правление Александра </w:t>
      </w:r>
      <w:r w:rsidRPr="00480E11">
        <w:rPr>
          <w:rStyle w:val="apple-converted-space"/>
          <w:rFonts w:ascii="Times New Roman" w:hAnsi="Times New Roman" w:cs="Times New Roman"/>
          <w:color w:val="auto"/>
          <w:sz w:val="24"/>
          <w:szCs w:val="24"/>
          <w:shd w:val="clear" w:color="auto" w:fill="FFFFFF"/>
          <w:lang w:val="en-US"/>
        </w:rPr>
        <w:t>I</w:t>
      </w:r>
      <w:r w:rsidRPr="00480E11">
        <w:rPr>
          <w:rStyle w:val="apple-converted-space"/>
          <w:rFonts w:ascii="Times New Roman" w:hAnsi="Times New Roman" w:cs="Times New Roman"/>
          <w:color w:val="auto"/>
          <w:sz w:val="24"/>
          <w:szCs w:val="24"/>
          <w:shd w:val="clear" w:color="auto" w:fill="FFFFFF"/>
        </w:rPr>
        <w:t>. Движение декабристов: создание тайных обществ в России, их участники. Вступление на престол Николая </w:t>
      </w:r>
      <w:r w:rsidRPr="00480E11">
        <w:rPr>
          <w:rStyle w:val="apple-converted-space"/>
          <w:rFonts w:ascii="Times New Roman" w:hAnsi="Times New Roman" w:cs="Times New Roman"/>
          <w:color w:val="auto"/>
          <w:sz w:val="24"/>
          <w:szCs w:val="24"/>
          <w:shd w:val="clear" w:color="auto" w:fill="FFFFFF"/>
          <w:lang w:val="en-US"/>
        </w:rPr>
        <w:t>I</w:t>
      </w:r>
      <w:r w:rsidRPr="00480E11">
        <w:rPr>
          <w:rStyle w:val="apple-converted-space"/>
          <w:rFonts w:ascii="Times New Roman" w:hAnsi="Times New Roman" w:cs="Times New Roman"/>
          <w:color w:val="auto"/>
          <w:sz w:val="24"/>
          <w:szCs w:val="24"/>
          <w:shd w:val="clear" w:color="auto" w:fill="FFFFFF"/>
        </w:rPr>
        <w:t>. Восстание декабристов на Сенатской площади в Санкт-Петербурге. Суд над декабристами. Значение движения де</w:t>
      </w:r>
      <w:r w:rsidRPr="00480E11">
        <w:rPr>
          <w:rStyle w:val="apple-converted-space"/>
          <w:rFonts w:ascii="Times New Roman" w:hAnsi="Times New Roman" w:cs="Times New Roman"/>
          <w:color w:val="auto"/>
          <w:sz w:val="24"/>
          <w:szCs w:val="24"/>
          <w:shd w:val="clear" w:color="auto" w:fill="FFFFFF"/>
        </w:rPr>
        <w:softHyphen/>
        <w:t>кабристов.</w:t>
      </w:r>
    </w:p>
    <w:p w:rsidR="00CE3026" w:rsidRPr="00480E11" w:rsidRDefault="00CE3026">
      <w:pPr>
        <w:spacing w:after="0" w:line="360" w:lineRule="auto"/>
        <w:ind w:firstLine="709"/>
        <w:jc w:val="both"/>
        <w:rPr>
          <w:rStyle w:val="apple-converted-space"/>
          <w:rFonts w:ascii="Times New Roman" w:hAnsi="Times New Roman" w:cs="Times New Roman"/>
          <w:color w:val="auto"/>
          <w:sz w:val="24"/>
          <w:szCs w:val="24"/>
          <w:shd w:val="clear" w:color="auto" w:fill="FFFFFF"/>
        </w:rPr>
      </w:pPr>
      <w:r w:rsidRPr="00480E11">
        <w:rPr>
          <w:rStyle w:val="apple-converted-space"/>
          <w:rFonts w:ascii="Times New Roman" w:hAnsi="Times New Roman" w:cs="Times New Roman"/>
          <w:color w:val="auto"/>
          <w:sz w:val="24"/>
          <w:szCs w:val="24"/>
          <w:shd w:val="clear" w:color="auto" w:fill="FFFFFF"/>
        </w:rPr>
        <w:t>Правление Николая </w:t>
      </w:r>
      <w:r w:rsidRPr="00480E11">
        <w:rPr>
          <w:rStyle w:val="apple-converted-space"/>
          <w:rFonts w:ascii="Times New Roman" w:hAnsi="Times New Roman" w:cs="Times New Roman"/>
          <w:color w:val="auto"/>
          <w:sz w:val="24"/>
          <w:szCs w:val="24"/>
          <w:shd w:val="clear" w:color="auto" w:fill="FFFFFF"/>
          <w:lang w:val="en-US"/>
        </w:rPr>
        <w:t>I</w:t>
      </w:r>
      <w:r w:rsidRPr="00480E11">
        <w:rPr>
          <w:rStyle w:val="apple-converted-space"/>
          <w:rFonts w:ascii="Times New Roman" w:hAnsi="Times New Roman" w:cs="Times New Roman"/>
          <w:color w:val="auto"/>
          <w:sz w:val="24"/>
          <w:szCs w:val="24"/>
          <w:shd w:val="clear" w:color="auto" w:fill="FFFFFF"/>
        </w:rPr>
        <w:t>. Преобразование и укрепление государственного ап</w:t>
      </w:r>
      <w:r w:rsidRPr="00480E11">
        <w:rPr>
          <w:rStyle w:val="apple-converted-space"/>
          <w:rFonts w:ascii="Times New Roman" w:hAnsi="Times New Roman" w:cs="Times New Roman"/>
          <w:color w:val="auto"/>
          <w:sz w:val="24"/>
          <w:szCs w:val="24"/>
          <w:shd w:val="clear" w:color="auto" w:fill="FFFFFF"/>
        </w:rPr>
        <w:softHyphen/>
        <w:t>парата. Введение военных порядков во все сферы жизни общества. Внешняя политика России. Крымская война 1853-1856 гг. Итоги и последствия вой</w:t>
      </w:r>
      <w:r w:rsidRPr="00480E11">
        <w:rPr>
          <w:rStyle w:val="apple-converted-space"/>
          <w:rFonts w:ascii="Times New Roman" w:hAnsi="Times New Roman" w:cs="Times New Roman"/>
          <w:color w:val="auto"/>
          <w:sz w:val="24"/>
          <w:szCs w:val="24"/>
          <w:shd w:val="clear" w:color="auto" w:fill="FFFFFF"/>
        </w:rPr>
        <w:softHyphen/>
        <w:t>ны.</w:t>
      </w:r>
    </w:p>
    <w:p w:rsidR="00CE3026" w:rsidRPr="00480E11" w:rsidRDefault="00CE3026">
      <w:pPr>
        <w:spacing w:after="0" w:line="360" w:lineRule="auto"/>
        <w:ind w:firstLine="709"/>
        <w:jc w:val="both"/>
        <w:rPr>
          <w:rStyle w:val="apple-converted-space"/>
          <w:rFonts w:ascii="Times New Roman" w:hAnsi="Times New Roman" w:cs="Times New Roman"/>
          <w:b/>
          <w:bCs/>
          <w:color w:val="auto"/>
          <w:sz w:val="24"/>
          <w:szCs w:val="24"/>
          <w:shd w:val="clear" w:color="auto" w:fill="FFFFFF"/>
        </w:rPr>
      </w:pPr>
      <w:r w:rsidRPr="00480E11">
        <w:rPr>
          <w:rStyle w:val="apple-converted-space"/>
          <w:rFonts w:ascii="Times New Roman" w:hAnsi="Times New Roman" w:cs="Times New Roman"/>
          <w:color w:val="auto"/>
          <w:sz w:val="24"/>
          <w:szCs w:val="24"/>
          <w:shd w:val="clear" w:color="auto" w:fill="FFFFFF"/>
        </w:rPr>
        <w:t>«Золотой век» русской культуры первой половины</w:t>
      </w:r>
      <w:r w:rsidRPr="00480E11">
        <w:rPr>
          <w:rStyle w:val="apple-converted-space"/>
          <w:rFonts w:ascii="Times New Roman" w:hAnsi="Times New Roman" w:cs="Times New Roman"/>
          <w:color w:val="auto"/>
          <w:sz w:val="24"/>
          <w:szCs w:val="24"/>
          <w:shd w:val="clear" w:color="auto" w:fill="FFFFFF"/>
          <w:lang w:val="en-US"/>
        </w:rPr>
        <w:t>XIX</w:t>
      </w:r>
      <w:r w:rsidRPr="00480E11">
        <w:rPr>
          <w:rStyle w:val="apple-converted-space"/>
          <w:rFonts w:ascii="Times New Roman" w:hAnsi="Times New Roman" w:cs="Times New Roman"/>
          <w:color w:val="auto"/>
          <w:sz w:val="24"/>
          <w:szCs w:val="24"/>
          <w:shd w:val="clear" w:color="auto" w:fill="FFFFFF"/>
        </w:rPr>
        <w:t xml:space="preserve"> века. Развитие на</w:t>
      </w:r>
      <w:r w:rsidRPr="00480E11">
        <w:rPr>
          <w:rStyle w:val="apple-converted-space"/>
          <w:rFonts w:ascii="Times New Roman" w:hAnsi="Times New Roman" w:cs="Times New Roman"/>
          <w:color w:val="auto"/>
          <w:sz w:val="24"/>
          <w:szCs w:val="24"/>
          <w:shd w:val="clear" w:color="auto" w:fill="FFFFFF"/>
        </w:rPr>
        <w:softHyphen/>
        <w:t>уки, техники, живописи, архитектуры, литературы, музыки. Выдающиеся де</w:t>
      </w:r>
      <w:r w:rsidRPr="00480E11">
        <w:rPr>
          <w:rStyle w:val="apple-converted-space"/>
          <w:rFonts w:ascii="Times New Roman" w:hAnsi="Times New Roman" w:cs="Times New Roman"/>
          <w:color w:val="auto"/>
          <w:sz w:val="24"/>
          <w:szCs w:val="24"/>
          <w:shd w:val="clear" w:color="auto" w:fill="FFFFFF"/>
        </w:rPr>
        <w:softHyphen/>
        <w:t>ятели культуры (А. С. Пушкин, М. Ю. Лермонтов, Н. В. Гоголь, М. И. Глинка, В. А. Тропи</w:t>
      </w:r>
      <w:r w:rsidRPr="00480E11">
        <w:rPr>
          <w:rStyle w:val="apple-converted-space"/>
          <w:rFonts w:ascii="Times New Roman" w:hAnsi="Times New Roman" w:cs="Times New Roman"/>
          <w:color w:val="auto"/>
          <w:sz w:val="24"/>
          <w:szCs w:val="24"/>
          <w:shd w:val="clear" w:color="auto" w:fill="FFFFFF"/>
        </w:rPr>
        <w:softHyphen/>
        <w:t xml:space="preserve">нин, К. И. Росси и др.). </w:t>
      </w:r>
    </w:p>
    <w:p w:rsidR="00CE3026" w:rsidRPr="00480E11" w:rsidRDefault="00CE3026">
      <w:pPr>
        <w:spacing w:after="0" w:line="360" w:lineRule="auto"/>
        <w:ind w:firstLine="709"/>
        <w:jc w:val="center"/>
        <w:rPr>
          <w:rStyle w:val="apple-converted-space"/>
          <w:rFonts w:ascii="Times New Roman" w:hAnsi="Times New Roman" w:cs="Times New Roman"/>
          <w:color w:val="auto"/>
          <w:sz w:val="24"/>
          <w:szCs w:val="24"/>
          <w:shd w:val="clear" w:color="auto" w:fill="FFFFFF"/>
        </w:rPr>
      </w:pPr>
      <w:r w:rsidRPr="00480E11">
        <w:rPr>
          <w:rStyle w:val="apple-converted-space"/>
          <w:rFonts w:ascii="Times New Roman" w:hAnsi="Times New Roman" w:cs="Times New Roman"/>
          <w:b/>
          <w:bCs/>
          <w:color w:val="auto"/>
          <w:sz w:val="24"/>
          <w:szCs w:val="24"/>
          <w:shd w:val="clear" w:color="auto" w:fill="FFFFFF"/>
        </w:rPr>
        <w:t xml:space="preserve">Россия во второй половине </w:t>
      </w:r>
      <w:r w:rsidRPr="00480E11">
        <w:rPr>
          <w:rStyle w:val="apple-converted-space"/>
          <w:rFonts w:ascii="Times New Roman" w:hAnsi="Times New Roman" w:cs="Times New Roman"/>
          <w:b/>
          <w:bCs/>
          <w:color w:val="auto"/>
          <w:sz w:val="24"/>
          <w:szCs w:val="24"/>
          <w:shd w:val="clear" w:color="auto" w:fill="FFFFFF"/>
          <w:lang w:val="en-US"/>
        </w:rPr>
        <w:t>XIX</w:t>
      </w:r>
      <w:r w:rsidRPr="00480E11">
        <w:rPr>
          <w:rStyle w:val="apple-converted-space"/>
          <w:rFonts w:ascii="Times New Roman" w:hAnsi="Times New Roman" w:cs="Times New Roman"/>
          <w:b/>
          <w:bCs/>
          <w:color w:val="auto"/>
          <w:sz w:val="24"/>
          <w:szCs w:val="24"/>
          <w:shd w:val="clear" w:color="auto" w:fill="FFFFFF"/>
        </w:rPr>
        <w:t xml:space="preserve"> – начале </w:t>
      </w:r>
      <w:r w:rsidRPr="00480E11">
        <w:rPr>
          <w:rStyle w:val="apple-converted-space"/>
          <w:rFonts w:ascii="Times New Roman" w:hAnsi="Times New Roman" w:cs="Times New Roman"/>
          <w:b/>
          <w:bCs/>
          <w:color w:val="auto"/>
          <w:sz w:val="24"/>
          <w:szCs w:val="24"/>
          <w:shd w:val="clear" w:color="auto" w:fill="FFFFFF"/>
          <w:lang w:val="en-US"/>
        </w:rPr>
        <w:t>XX</w:t>
      </w:r>
      <w:r w:rsidRPr="00480E11">
        <w:rPr>
          <w:rStyle w:val="apple-converted-space"/>
          <w:rFonts w:ascii="Times New Roman" w:hAnsi="Times New Roman" w:cs="Times New Roman"/>
          <w:b/>
          <w:bCs/>
          <w:color w:val="auto"/>
          <w:sz w:val="24"/>
          <w:szCs w:val="24"/>
          <w:shd w:val="clear" w:color="auto" w:fill="FFFFFF"/>
        </w:rPr>
        <w:t xml:space="preserve">  века</w:t>
      </w:r>
    </w:p>
    <w:p w:rsidR="00CE3026" w:rsidRPr="00480E11" w:rsidRDefault="00CE3026">
      <w:pPr>
        <w:spacing w:after="0" w:line="360" w:lineRule="auto"/>
        <w:ind w:firstLine="709"/>
        <w:jc w:val="both"/>
        <w:rPr>
          <w:rStyle w:val="apple-converted-space"/>
          <w:rFonts w:ascii="Times New Roman" w:hAnsi="Times New Roman" w:cs="Times New Roman"/>
          <w:color w:val="auto"/>
          <w:sz w:val="24"/>
          <w:szCs w:val="24"/>
          <w:shd w:val="clear" w:color="auto" w:fill="FFFFFF"/>
        </w:rPr>
      </w:pPr>
      <w:r w:rsidRPr="00480E11">
        <w:rPr>
          <w:rStyle w:val="apple-converted-space"/>
          <w:rFonts w:ascii="Times New Roman" w:hAnsi="Times New Roman" w:cs="Times New Roman"/>
          <w:color w:val="auto"/>
          <w:sz w:val="24"/>
          <w:szCs w:val="24"/>
          <w:shd w:val="clear" w:color="auto" w:fill="FFFFFF"/>
        </w:rPr>
        <w:t xml:space="preserve">Правление Александра </w:t>
      </w:r>
      <w:r w:rsidRPr="00480E11">
        <w:rPr>
          <w:rStyle w:val="apple-converted-space"/>
          <w:rFonts w:ascii="Times New Roman" w:hAnsi="Times New Roman" w:cs="Times New Roman"/>
          <w:color w:val="auto"/>
          <w:sz w:val="24"/>
          <w:szCs w:val="24"/>
          <w:shd w:val="clear" w:color="auto" w:fill="FFFFFF"/>
          <w:lang w:val="en-US"/>
        </w:rPr>
        <w:t>II</w:t>
      </w:r>
      <w:r w:rsidRPr="00480E11">
        <w:rPr>
          <w:rStyle w:val="apple-converted-space"/>
          <w:rFonts w:ascii="Times New Roman" w:hAnsi="Times New Roman" w:cs="Times New Roman"/>
          <w:color w:val="auto"/>
          <w:sz w:val="24"/>
          <w:szCs w:val="24"/>
          <w:shd w:val="clear" w:color="auto" w:fill="FFFFFF"/>
        </w:rPr>
        <w:t>. Отмена крепостного права, его значение. Жизнь крестьян после отмены крепостного права. Социально-экономическое развитие России. Реформы, связанные с преобразованием жизни в стране (городская, судебная, военная реформы, открытие начальных народных училищ). Убийство Александра </w:t>
      </w:r>
      <w:r w:rsidRPr="00480E11">
        <w:rPr>
          <w:rStyle w:val="apple-converted-space"/>
          <w:rFonts w:ascii="Times New Roman" w:hAnsi="Times New Roman" w:cs="Times New Roman"/>
          <w:color w:val="auto"/>
          <w:sz w:val="24"/>
          <w:szCs w:val="24"/>
          <w:shd w:val="clear" w:color="auto" w:fill="FFFFFF"/>
          <w:lang w:val="en-US"/>
        </w:rPr>
        <w:t>II</w:t>
      </w:r>
      <w:r w:rsidRPr="00480E11">
        <w:rPr>
          <w:rStyle w:val="apple-converted-space"/>
          <w:rFonts w:ascii="Times New Roman" w:hAnsi="Times New Roman" w:cs="Times New Roman"/>
          <w:color w:val="auto"/>
          <w:sz w:val="24"/>
          <w:szCs w:val="24"/>
          <w:shd w:val="clear" w:color="auto" w:fill="FFFFFF"/>
        </w:rPr>
        <w:t xml:space="preserve">. </w:t>
      </w:r>
    </w:p>
    <w:p w:rsidR="00CE3026" w:rsidRPr="00480E11" w:rsidRDefault="00CE3026">
      <w:pPr>
        <w:spacing w:after="0" w:line="360" w:lineRule="auto"/>
        <w:ind w:firstLine="709"/>
        <w:jc w:val="both"/>
        <w:rPr>
          <w:rStyle w:val="apple-converted-space"/>
          <w:rFonts w:ascii="Times New Roman" w:hAnsi="Times New Roman" w:cs="Times New Roman"/>
          <w:color w:val="auto"/>
          <w:sz w:val="24"/>
          <w:szCs w:val="24"/>
          <w:shd w:val="clear" w:color="auto" w:fill="FFFFFF"/>
        </w:rPr>
      </w:pPr>
      <w:r w:rsidRPr="00480E11">
        <w:rPr>
          <w:rStyle w:val="apple-converted-space"/>
          <w:rFonts w:ascii="Times New Roman" w:hAnsi="Times New Roman" w:cs="Times New Roman"/>
          <w:color w:val="auto"/>
          <w:sz w:val="24"/>
          <w:szCs w:val="24"/>
          <w:shd w:val="clear" w:color="auto" w:fill="FFFFFF"/>
        </w:rPr>
        <w:t>Приход к власти Александра </w:t>
      </w:r>
      <w:r w:rsidRPr="00480E11">
        <w:rPr>
          <w:rStyle w:val="apple-converted-space"/>
          <w:rFonts w:ascii="Times New Roman" w:hAnsi="Times New Roman" w:cs="Times New Roman"/>
          <w:color w:val="auto"/>
          <w:sz w:val="24"/>
          <w:szCs w:val="24"/>
          <w:shd w:val="clear" w:color="auto" w:fill="FFFFFF"/>
          <w:lang w:val="en-US"/>
        </w:rPr>
        <w:t>III</w:t>
      </w:r>
      <w:r w:rsidRPr="00480E11">
        <w:rPr>
          <w:rStyle w:val="apple-converted-space"/>
          <w:rFonts w:ascii="Times New Roman" w:hAnsi="Times New Roman" w:cs="Times New Roman"/>
          <w:color w:val="auto"/>
          <w:sz w:val="24"/>
          <w:szCs w:val="24"/>
          <w:shd w:val="clear" w:color="auto" w:fill="FFFFFF"/>
        </w:rPr>
        <w:t xml:space="preserve">. Развитие российской промышленности, формирование русской буржуазии. Положение и жизнь рабочих. Появление революционных кружков. Жизнь и быт русских купцов, городского и сельского населения. Наука и культура во второй половине </w:t>
      </w:r>
      <w:r w:rsidRPr="00480E11">
        <w:rPr>
          <w:rStyle w:val="apple-converted-space"/>
          <w:rFonts w:ascii="Times New Roman" w:hAnsi="Times New Roman" w:cs="Times New Roman"/>
          <w:color w:val="auto"/>
          <w:sz w:val="24"/>
          <w:szCs w:val="24"/>
          <w:shd w:val="clear" w:color="auto" w:fill="FFFFFF"/>
          <w:lang w:val="en-US"/>
        </w:rPr>
        <w:t>XIX</w:t>
      </w:r>
      <w:r w:rsidRPr="00480E11">
        <w:rPr>
          <w:rStyle w:val="apple-converted-space"/>
          <w:rFonts w:ascii="Times New Roman" w:hAnsi="Times New Roman" w:cs="Times New Roman"/>
          <w:color w:val="auto"/>
          <w:sz w:val="24"/>
          <w:szCs w:val="24"/>
          <w:shd w:val="clear" w:color="auto" w:fill="FFFFFF"/>
        </w:rPr>
        <w:t xml:space="preserve"> века. Великие имена: И. С. Тургенев, Ф. М. Достоевский, Л. Н. Толстой, В. И. Суриков, П. И. Чайковский, А. С. Попов, А. Ф. Можайский и др.</w:t>
      </w:r>
    </w:p>
    <w:p w:rsidR="00CE3026" w:rsidRPr="00480E11" w:rsidRDefault="00CE3026">
      <w:pPr>
        <w:spacing w:after="0" w:line="360" w:lineRule="auto"/>
        <w:ind w:firstLine="709"/>
        <w:jc w:val="both"/>
        <w:rPr>
          <w:rStyle w:val="apple-converted-space"/>
          <w:rFonts w:ascii="Times New Roman" w:hAnsi="Times New Roman" w:cs="Times New Roman"/>
          <w:color w:val="auto"/>
          <w:sz w:val="24"/>
          <w:szCs w:val="24"/>
          <w:shd w:val="clear" w:color="auto" w:fill="FFFFFF"/>
        </w:rPr>
      </w:pPr>
      <w:r w:rsidRPr="00480E11">
        <w:rPr>
          <w:rStyle w:val="apple-converted-space"/>
          <w:rFonts w:ascii="Times New Roman" w:hAnsi="Times New Roman" w:cs="Times New Roman"/>
          <w:color w:val="auto"/>
          <w:sz w:val="24"/>
          <w:szCs w:val="24"/>
          <w:shd w:val="clear" w:color="auto" w:fill="FFFFFF"/>
        </w:rPr>
        <w:t>Начало правления Николая </w:t>
      </w:r>
      <w:r w:rsidRPr="00480E11">
        <w:rPr>
          <w:rStyle w:val="apple-converted-space"/>
          <w:rFonts w:ascii="Times New Roman" w:hAnsi="Times New Roman" w:cs="Times New Roman"/>
          <w:color w:val="auto"/>
          <w:sz w:val="24"/>
          <w:szCs w:val="24"/>
          <w:shd w:val="clear" w:color="auto" w:fill="FFFFFF"/>
          <w:lang w:val="en-US"/>
        </w:rPr>
        <w:t>II</w:t>
      </w:r>
      <w:r w:rsidRPr="00480E11">
        <w:rPr>
          <w:rStyle w:val="apple-converted-space"/>
          <w:rFonts w:ascii="Times New Roman" w:hAnsi="Times New Roman" w:cs="Times New Roman"/>
          <w:color w:val="auto"/>
          <w:sz w:val="24"/>
          <w:szCs w:val="24"/>
          <w:shd w:val="clear" w:color="auto" w:fill="FFFFFF"/>
        </w:rPr>
        <w:t>. Промышленное развитие страны. Положе</w:t>
      </w:r>
      <w:r w:rsidRPr="00480E11">
        <w:rPr>
          <w:rStyle w:val="apple-converted-space"/>
          <w:rFonts w:ascii="Times New Roman" w:hAnsi="Times New Roman" w:cs="Times New Roman"/>
          <w:color w:val="auto"/>
          <w:sz w:val="24"/>
          <w:szCs w:val="24"/>
          <w:shd w:val="clear" w:color="auto" w:fill="FFFFFF"/>
        </w:rPr>
        <w:softHyphen/>
        <w:t>ние основных групп населения. Стачки и забастовки рабочих. Русско-япо</w:t>
      </w:r>
      <w:r w:rsidRPr="00480E11">
        <w:rPr>
          <w:rStyle w:val="apple-converted-space"/>
          <w:rFonts w:ascii="Times New Roman" w:hAnsi="Times New Roman" w:cs="Times New Roman"/>
          <w:color w:val="auto"/>
          <w:sz w:val="24"/>
          <w:szCs w:val="24"/>
          <w:shd w:val="clear" w:color="auto" w:fill="FFFFFF"/>
        </w:rPr>
        <w:softHyphen/>
        <w:t>н</w:t>
      </w:r>
      <w:r w:rsidRPr="00480E11">
        <w:rPr>
          <w:rStyle w:val="apple-converted-space"/>
          <w:rFonts w:ascii="Times New Roman" w:hAnsi="Times New Roman" w:cs="Times New Roman"/>
          <w:color w:val="auto"/>
          <w:sz w:val="24"/>
          <w:szCs w:val="24"/>
          <w:shd w:val="clear" w:color="auto" w:fill="FFFFFF"/>
        </w:rPr>
        <w:softHyphen/>
        <w:t xml:space="preserve">ская война 1904-1905 гг.: основные сражения. Причины поражения России в войне. Воздействие войны на общественную и политическую жизнь страны. </w:t>
      </w:r>
    </w:p>
    <w:p w:rsidR="00CE3026" w:rsidRPr="00480E11" w:rsidRDefault="00CE3026">
      <w:pPr>
        <w:spacing w:after="0" w:line="360" w:lineRule="auto"/>
        <w:ind w:firstLine="709"/>
        <w:jc w:val="both"/>
        <w:rPr>
          <w:rStyle w:val="apple-converted-space"/>
          <w:rFonts w:ascii="Times New Roman" w:hAnsi="Times New Roman" w:cs="Times New Roman"/>
          <w:color w:val="auto"/>
          <w:sz w:val="24"/>
          <w:szCs w:val="24"/>
          <w:shd w:val="clear" w:color="auto" w:fill="FFFFFF"/>
        </w:rPr>
      </w:pPr>
      <w:r w:rsidRPr="00480E11">
        <w:rPr>
          <w:rStyle w:val="apple-converted-space"/>
          <w:rFonts w:ascii="Times New Roman" w:hAnsi="Times New Roman" w:cs="Times New Roman"/>
          <w:color w:val="auto"/>
          <w:sz w:val="24"/>
          <w:szCs w:val="24"/>
          <w:shd w:val="clear" w:color="auto" w:fill="FFFFFF"/>
        </w:rPr>
        <w:t>Первая русская революция 1905-1907 гг. Кровавое воскресенье 9 января 1905 г. ― на</w:t>
      </w:r>
      <w:r w:rsidRPr="00480E11">
        <w:rPr>
          <w:rStyle w:val="apple-converted-space"/>
          <w:rFonts w:ascii="Times New Roman" w:hAnsi="Times New Roman" w:cs="Times New Roman"/>
          <w:color w:val="auto"/>
          <w:sz w:val="24"/>
          <w:szCs w:val="24"/>
          <w:shd w:val="clear" w:color="auto" w:fill="FFFFFF"/>
        </w:rPr>
        <w:softHyphen/>
        <w:t xml:space="preserve">чало революции, основные ее события. </w:t>
      </w:r>
      <w:r w:rsidRPr="00480E11">
        <w:rPr>
          <w:rStyle w:val="apple-converted-space"/>
          <w:rFonts w:ascii="Times New Roman" w:hAnsi="Times New Roman" w:cs="Times New Roman"/>
          <w:color w:val="000000"/>
          <w:sz w:val="24"/>
          <w:szCs w:val="24"/>
          <w:shd w:val="clear" w:color="auto" w:fill="FFFFFF"/>
        </w:rPr>
        <w:t>«Манифест 17 октября 1905 года</w:t>
      </w:r>
      <w:r w:rsidRPr="00480E11">
        <w:rPr>
          <w:rStyle w:val="apple-converted-space"/>
          <w:rFonts w:ascii="Times New Roman" w:hAnsi="Times New Roman" w:cs="Times New Roman"/>
          <w:color w:val="auto"/>
          <w:sz w:val="24"/>
          <w:szCs w:val="24"/>
          <w:shd w:val="clear" w:color="auto" w:fill="FFFFFF"/>
        </w:rPr>
        <w:t>». Поражение революции, ее значение.  Реформы П. А. Столыпина и их итоги.</w:t>
      </w:r>
    </w:p>
    <w:p w:rsidR="00CE3026" w:rsidRPr="00480E11" w:rsidRDefault="00CE3026">
      <w:pPr>
        <w:spacing w:after="0" w:line="360" w:lineRule="auto"/>
        <w:ind w:firstLine="709"/>
        <w:jc w:val="both"/>
        <w:rPr>
          <w:rStyle w:val="apple-converted-space"/>
          <w:rFonts w:ascii="Times New Roman" w:hAnsi="Times New Roman" w:cs="Times New Roman"/>
          <w:color w:val="auto"/>
          <w:sz w:val="24"/>
          <w:szCs w:val="24"/>
          <w:shd w:val="clear" w:color="auto" w:fill="FFFFFF"/>
        </w:rPr>
      </w:pPr>
      <w:r w:rsidRPr="00480E11">
        <w:rPr>
          <w:rStyle w:val="apple-converted-space"/>
          <w:rFonts w:ascii="Times New Roman" w:hAnsi="Times New Roman" w:cs="Times New Roman"/>
          <w:color w:val="auto"/>
          <w:sz w:val="24"/>
          <w:szCs w:val="24"/>
          <w:shd w:val="clear" w:color="auto" w:fill="FFFFFF"/>
        </w:rPr>
        <w:t>«Серебряный век» русской культуры. Выдающиеся деятели  культуры: А. М. Горький, В. А. Серов, Ф. И. Шаляпин, Анна Павлова и др. Появление первых кинофильмов в России.</w:t>
      </w:r>
    </w:p>
    <w:p w:rsidR="00CE3026" w:rsidRPr="00480E11" w:rsidRDefault="00CE3026">
      <w:pPr>
        <w:spacing w:after="0" w:line="360" w:lineRule="auto"/>
        <w:ind w:firstLine="709"/>
        <w:jc w:val="both"/>
        <w:rPr>
          <w:rStyle w:val="apple-converted-space"/>
          <w:rFonts w:ascii="Times New Roman" w:hAnsi="Times New Roman" w:cs="Times New Roman"/>
          <w:b/>
          <w:bCs/>
          <w:color w:val="auto"/>
          <w:sz w:val="24"/>
          <w:szCs w:val="24"/>
          <w:shd w:val="clear" w:color="auto" w:fill="FFFFFF"/>
        </w:rPr>
      </w:pPr>
      <w:r w:rsidRPr="00480E11">
        <w:rPr>
          <w:rStyle w:val="apple-converted-space"/>
          <w:rFonts w:ascii="Times New Roman" w:hAnsi="Times New Roman" w:cs="Times New Roman"/>
          <w:color w:val="auto"/>
          <w:sz w:val="24"/>
          <w:szCs w:val="24"/>
          <w:shd w:val="clear" w:color="auto" w:fill="FFFFFF"/>
        </w:rPr>
        <w:t>Россия в Первой мировой войне. Героизм и са</w:t>
      </w:r>
      <w:r w:rsidRPr="00480E11">
        <w:rPr>
          <w:rStyle w:val="apple-converted-space"/>
          <w:rFonts w:ascii="Times New Roman" w:hAnsi="Times New Roman" w:cs="Times New Roman"/>
          <w:color w:val="auto"/>
          <w:sz w:val="24"/>
          <w:szCs w:val="24"/>
          <w:shd w:val="clear" w:color="auto" w:fill="FFFFFF"/>
        </w:rPr>
        <w:softHyphen/>
        <w:t>мо</w:t>
      </w:r>
      <w:r w:rsidRPr="00480E11">
        <w:rPr>
          <w:rStyle w:val="apple-converted-space"/>
          <w:rFonts w:ascii="Times New Roman" w:hAnsi="Times New Roman" w:cs="Times New Roman"/>
          <w:color w:val="auto"/>
          <w:sz w:val="24"/>
          <w:szCs w:val="24"/>
          <w:shd w:val="clear" w:color="auto" w:fill="FFFFFF"/>
        </w:rPr>
        <w:softHyphen/>
        <w:t>от</w:t>
      </w:r>
      <w:r w:rsidRPr="00480E11">
        <w:rPr>
          <w:rStyle w:val="apple-converted-space"/>
          <w:rFonts w:ascii="Times New Roman" w:hAnsi="Times New Roman" w:cs="Times New Roman"/>
          <w:color w:val="auto"/>
          <w:sz w:val="24"/>
          <w:szCs w:val="24"/>
          <w:shd w:val="clear" w:color="auto" w:fill="FFFFFF"/>
        </w:rPr>
        <w:softHyphen/>
        <w:t>ве</w:t>
      </w:r>
      <w:r w:rsidRPr="00480E11">
        <w:rPr>
          <w:rStyle w:val="apple-converted-space"/>
          <w:rFonts w:ascii="Times New Roman" w:hAnsi="Times New Roman" w:cs="Times New Roman"/>
          <w:color w:val="auto"/>
          <w:sz w:val="24"/>
          <w:szCs w:val="24"/>
          <w:shd w:val="clear" w:color="auto" w:fill="FFFFFF"/>
        </w:rPr>
        <w:softHyphen/>
        <w:t>р</w:t>
      </w:r>
      <w:r w:rsidRPr="00480E11">
        <w:rPr>
          <w:rStyle w:val="apple-converted-space"/>
          <w:rFonts w:ascii="Times New Roman" w:hAnsi="Times New Roman" w:cs="Times New Roman"/>
          <w:color w:val="auto"/>
          <w:sz w:val="24"/>
          <w:szCs w:val="24"/>
          <w:shd w:val="clear" w:color="auto" w:fill="FFFFFF"/>
        </w:rPr>
        <w:softHyphen/>
        <w:t>же</w:t>
      </w:r>
      <w:r w:rsidRPr="00480E11">
        <w:rPr>
          <w:rStyle w:val="apple-converted-space"/>
          <w:rFonts w:ascii="Times New Roman" w:hAnsi="Times New Roman" w:cs="Times New Roman"/>
          <w:color w:val="auto"/>
          <w:sz w:val="24"/>
          <w:szCs w:val="24"/>
          <w:shd w:val="clear" w:color="auto" w:fill="FFFFFF"/>
        </w:rPr>
        <w:softHyphen/>
        <w:t>н</w:t>
      </w:r>
      <w:r w:rsidRPr="00480E11">
        <w:rPr>
          <w:rStyle w:val="apple-converted-space"/>
          <w:rFonts w:ascii="Times New Roman" w:hAnsi="Times New Roman" w:cs="Times New Roman"/>
          <w:color w:val="auto"/>
          <w:sz w:val="24"/>
          <w:szCs w:val="24"/>
          <w:shd w:val="clear" w:color="auto" w:fill="FFFFFF"/>
        </w:rPr>
        <w:softHyphen/>
        <w:t>ность русских солдат. Победы и поражения русской армии в ходе военных дей</w:t>
      </w:r>
      <w:r w:rsidRPr="00480E11">
        <w:rPr>
          <w:rStyle w:val="apple-converted-space"/>
          <w:rFonts w:ascii="Times New Roman" w:hAnsi="Times New Roman" w:cs="Times New Roman"/>
          <w:color w:val="auto"/>
          <w:sz w:val="24"/>
          <w:szCs w:val="24"/>
          <w:shd w:val="clear" w:color="auto" w:fill="FFFFFF"/>
        </w:rPr>
        <w:softHyphen/>
        <w:t>ствий. Брусиловский прорыв. Подвиг летчика П. Н. Несте</w:t>
      </w:r>
      <w:r w:rsidRPr="00480E11">
        <w:rPr>
          <w:rStyle w:val="apple-converted-space"/>
          <w:rFonts w:ascii="Times New Roman" w:hAnsi="Times New Roman" w:cs="Times New Roman"/>
          <w:color w:val="auto"/>
          <w:sz w:val="24"/>
          <w:szCs w:val="24"/>
          <w:shd w:val="clear" w:color="auto" w:fill="FFFFFF"/>
        </w:rPr>
        <w:softHyphen/>
        <w:t>рова. Экономическое положение в стране. От</w:t>
      </w:r>
      <w:r w:rsidRPr="00480E11">
        <w:rPr>
          <w:rStyle w:val="apple-converted-space"/>
          <w:rFonts w:ascii="Times New Roman" w:hAnsi="Times New Roman" w:cs="Times New Roman"/>
          <w:color w:val="auto"/>
          <w:sz w:val="24"/>
          <w:szCs w:val="24"/>
          <w:shd w:val="clear" w:color="auto" w:fill="FFFFFF"/>
        </w:rPr>
        <w:softHyphen/>
        <w:t>ношение к войне в обществе.</w:t>
      </w:r>
    </w:p>
    <w:p w:rsidR="00CE3026" w:rsidRPr="00480E11" w:rsidRDefault="00CE3026">
      <w:pPr>
        <w:spacing w:after="0" w:line="360" w:lineRule="auto"/>
        <w:ind w:firstLine="709"/>
        <w:jc w:val="center"/>
        <w:rPr>
          <w:rStyle w:val="apple-converted-space"/>
          <w:rFonts w:ascii="Times New Roman" w:hAnsi="Times New Roman" w:cs="Times New Roman"/>
          <w:color w:val="auto"/>
          <w:sz w:val="24"/>
          <w:szCs w:val="24"/>
          <w:shd w:val="clear" w:color="auto" w:fill="FFFFFF"/>
        </w:rPr>
      </w:pPr>
      <w:r w:rsidRPr="00480E11">
        <w:rPr>
          <w:rStyle w:val="apple-converted-space"/>
          <w:rFonts w:ascii="Times New Roman" w:hAnsi="Times New Roman" w:cs="Times New Roman"/>
          <w:b/>
          <w:bCs/>
          <w:color w:val="auto"/>
          <w:sz w:val="24"/>
          <w:szCs w:val="24"/>
          <w:shd w:val="clear" w:color="auto" w:fill="FFFFFF"/>
        </w:rPr>
        <w:t>Россия в 1917-1921 годах</w:t>
      </w:r>
    </w:p>
    <w:p w:rsidR="00CE3026" w:rsidRPr="00480E11" w:rsidRDefault="00CE3026">
      <w:pPr>
        <w:spacing w:after="0" w:line="360" w:lineRule="auto"/>
        <w:ind w:firstLine="709"/>
        <w:jc w:val="both"/>
        <w:rPr>
          <w:rStyle w:val="apple-converted-space"/>
          <w:rFonts w:ascii="Times New Roman" w:hAnsi="Times New Roman" w:cs="Times New Roman"/>
          <w:color w:val="auto"/>
          <w:sz w:val="24"/>
          <w:szCs w:val="24"/>
          <w:shd w:val="clear" w:color="auto" w:fill="FFFFFF"/>
        </w:rPr>
      </w:pPr>
      <w:r w:rsidRPr="00480E11">
        <w:rPr>
          <w:rStyle w:val="apple-converted-space"/>
          <w:rFonts w:ascii="Times New Roman" w:hAnsi="Times New Roman" w:cs="Times New Roman"/>
          <w:color w:val="auto"/>
          <w:sz w:val="24"/>
          <w:szCs w:val="24"/>
          <w:shd w:val="clear" w:color="auto" w:fill="FFFFFF"/>
        </w:rPr>
        <w:t>Революционные события 1917 года. Февральская революция и отречение царя от престола. Временное правительство. А. Ф. Керенский. Созда</w:t>
      </w:r>
      <w:r w:rsidRPr="00480E11">
        <w:rPr>
          <w:rStyle w:val="apple-converted-space"/>
          <w:rFonts w:ascii="Times New Roman" w:hAnsi="Times New Roman" w:cs="Times New Roman"/>
          <w:color w:val="auto"/>
          <w:sz w:val="24"/>
          <w:szCs w:val="24"/>
          <w:shd w:val="clear" w:color="auto" w:fill="FFFFFF"/>
        </w:rPr>
        <w:softHyphen/>
        <w:t>ние Петроградского Совета рабочих депутатов. Двоевластие. Обстановка в стра</w:t>
      </w:r>
      <w:r w:rsidRPr="00480E11">
        <w:rPr>
          <w:rStyle w:val="apple-converted-space"/>
          <w:rFonts w:ascii="Times New Roman" w:hAnsi="Times New Roman" w:cs="Times New Roman"/>
          <w:color w:val="auto"/>
          <w:sz w:val="24"/>
          <w:szCs w:val="24"/>
          <w:shd w:val="clear" w:color="auto" w:fill="FFFFFF"/>
        </w:rPr>
        <w:softHyphen/>
        <w:t xml:space="preserve">не в период двоевластия. Октябрь 1917 года в Петрограде. </w:t>
      </w:r>
      <w:r w:rsidRPr="00480E11">
        <w:rPr>
          <w:rStyle w:val="apple-converted-space"/>
          <w:rFonts w:ascii="Times New Roman" w:hAnsi="Times New Roman" w:cs="Times New Roman"/>
          <w:color w:val="auto"/>
          <w:sz w:val="24"/>
          <w:szCs w:val="24"/>
          <w:shd w:val="clear" w:color="auto" w:fill="FFFFFF"/>
          <w:lang w:val="en-US"/>
        </w:rPr>
        <w:t>II</w:t>
      </w:r>
      <w:r w:rsidRPr="00480E11">
        <w:rPr>
          <w:rStyle w:val="apple-converted-space"/>
          <w:rFonts w:ascii="Times New Roman" w:hAnsi="Times New Roman" w:cs="Times New Roman"/>
          <w:color w:val="auto"/>
          <w:sz w:val="24"/>
          <w:szCs w:val="24"/>
          <w:shd w:val="clear" w:color="auto" w:fill="FFFFFF"/>
        </w:rPr>
        <w:t xml:space="preserve"> Всероссийский съезд Советов. Образование Совета Народных Комиссаров (СНК) во главе с В. И. Ле</w:t>
      </w:r>
      <w:r w:rsidRPr="00480E11">
        <w:rPr>
          <w:rStyle w:val="apple-converted-space"/>
          <w:rFonts w:ascii="Times New Roman" w:hAnsi="Times New Roman" w:cs="Times New Roman"/>
          <w:color w:val="auto"/>
          <w:sz w:val="24"/>
          <w:szCs w:val="24"/>
          <w:shd w:val="clear" w:color="auto" w:fill="FFFFFF"/>
        </w:rPr>
        <w:softHyphen/>
        <w:t>ниным. Принятие первых декретов «О мире» и «О земле». Уста</w:t>
      </w:r>
      <w:r w:rsidRPr="00480E11">
        <w:rPr>
          <w:rStyle w:val="apple-converted-space"/>
          <w:rFonts w:ascii="Times New Roman" w:hAnsi="Times New Roman" w:cs="Times New Roman"/>
          <w:color w:val="auto"/>
          <w:sz w:val="24"/>
          <w:szCs w:val="24"/>
          <w:shd w:val="clear" w:color="auto" w:fill="FFFFFF"/>
        </w:rPr>
        <w:softHyphen/>
        <w:t>но</w:t>
      </w:r>
      <w:r w:rsidRPr="00480E11">
        <w:rPr>
          <w:rStyle w:val="apple-converted-space"/>
          <w:rFonts w:ascii="Times New Roman" w:hAnsi="Times New Roman" w:cs="Times New Roman"/>
          <w:color w:val="auto"/>
          <w:sz w:val="24"/>
          <w:szCs w:val="24"/>
          <w:shd w:val="clear" w:color="auto" w:fill="FFFFFF"/>
        </w:rPr>
        <w:softHyphen/>
        <w:t>в</w:t>
      </w:r>
      <w:r w:rsidRPr="00480E11">
        <w:rPr>
          <w:rStyle w:val="apple-converted-space"/>
          <w:rFonts w:ascii="Times New Roman" w:hAnsi="Times New Roman" w:cs="Times New Roman"/>
          <w:color w:val="auto"/>
          <w:sz w:val="24"/>
          <w:szCs w:val="24"/>
          <w:shd w:val="clear" w:color="auto" w:fill="FFFFFF"/>
        </w:rPr>
        <w:softHyphen/>
        <w:t>ле</w:t>
      </w:r>
      <w:r w:rsidRPr="00480E11">
        <w:rPr>
          <w:rStyle w:val="apple-converted-space"/>
          <w:rFonts w:ascii="Times New Roman" w:hAnsi="Times New Roman" w:cs="Times New Roman"/>
          <w:color w:val="auto"/>
          <w:sz w:val="24"/>
          <w:szCs w:val="24"/>
          <w:shd w:val="clear" w:color="auto" w:fill="FFFFFF"/>
        </w:rPr>
        <w:softHyphen/>
        <w:t>ние советской власти в стране и образование нового государства ― Ро</w:t>
      </w:r>
      <w:r w:rsidRPr="00480E11">
        <w:rPr>
          <w:rStyle w:val="apple-converted-space"/>
          <w:rFonts w:ascii="Times New Roman" w:hAnsi="Times New Roman" w:cs="Times New Roman"/>
          <w:color w:val="auto"/>
          <w:sz w:val="24"/>
          <w:szCs w:val="24"/>
          <w:shd w:val="clear" w:color="auto" w:fill="FFFFFF"/>
        </w:rPr>
        <w:softHyphen/>
        <w:t>с</w:t>
      </w:r>
      <w:r w:rsidRPr="00480E11">
        <w:rPr>
          <w:rStyle w:val="apple-converted-space"/>
          <w:rFonts w:ascii="Times New Roman" w:hAnsi="Times New Roman" w:cs="Times New Roman"/>
          <w:color w:val="auto"/>
          <w:sz w:val="24"/>
          <w:szCs w:val="24"/>
          <w:shd w:val="clear" w:color="auto" w:fill="FFFFFF"/>
        </w:rPr>
        <w:softHyphen/>
        <w:t>сий</w:t>
      </w:r>
      <w:r w:rsidRPr="00480E11">
        <w:rPr>
          <w:rStyle w:val="apple-converted-space"/>
          <w:rFonts w:ascii="Times New Roman" w:hAnsi="Times New Roman" w:cs="Times New Roman"/>
          <w:color w:val="auto"/>
          <w:sz w:val="24"/>
          <w:szCs w:val="24"/>
          <w:shd w:val="clear" w:color="auto" w:fill="FFFFFF"/>
        </w:rPr>
        <w:softHyphen/>
        <w:t xml:space="preserve">ской Советской Федеративной Социалистической Республики (РСФСР). Принятие первой Советской Конституции </w:t>
      </w:r>
      <w:r w:rsidRPr="00480E11">
        <w:rPr>
          <w:rFonts w:ascii="Times New Roman" w:hAnsi="Times New Roman" w:cs="Times New Roman"/>
          <w:sz w:val="24"/>
          <w:szCs w:val="24"/>
        </w:rPr>
        <w:t>―</w:t>
      </w:r>
      <w:r w:rsidRPr="00480E11">
        <w:rPr>
          <w:rStyle w:val="apple-converted-space"/>
          <w:rFonts w:ascii="Times New Roman" w:hAnsi="Times New Roman" w:cs="Times New Roman"/>
          <w:color w:val="auto"/>
          <w:sz w:val="24"/>
          <w:szCs w:val="24"/>
          <w:shd w:val="clear" w:color="auto" w:fill="FFFFFF"/>
        </w:rPr>
        <w:t xml:space="preserve"> Основного Закона РСФСР. Судь</w:t>
      </w:r>
      <w:r w:rsidRPr="00480E11">
        <w:rPr>
          <w:rStyle w:val="apple-converted-space"/>
          <w:rFonts w:ascii="Times New Roman" w:hAnsi="Times New Roman" w:cs="Times New Roman"/>
          <w:color w:val="auto"/>
          <w:sz w:val="24"/>
          <w:szCs w:val="24"/>
          <w:shd w:val="clear" w:color="auto" w:fill="FFFFFF"/>
        </w:rPr>
        <w:softHyphen/>
        <w:t>ба семьи Николая </w:t>
      </w:r>
      <w:r w:rsidRPr="00480E11">
        <w:rPr>
          <w:rStyle w:val="apple-converted-space"/>
          <w:rFonts w:ascii="Times New Roman" w:hAnsi="Times New Roman" w:cs="Times New Roman"/>
          <w:color w:val="auto"/>
          <w:sz w:val="24"/>
          <w:szCs w:val="24"/>
          <w:shd w:val="clear" w:color="auto" w:fill="FFFFFF"/>
          <w:lang w:val="en-US"/>
        </w:rPr>
        <w:t>II</w:t>
      </w:r>
      <w:r w:rsidRPr="00480E11">
        <w:rPr>
          <w:rStyle w:val="apple-converted-space"/>
          <w:rFonts w:ascii="Times New Roman" w:hAnsi="Times New Roman" w:cs="Times New Roman"/>
          <w:color w:val="auto"/>
          <w:sz w:val="24"/>
          <w:szCs w:val="24"/>
          <w:shd w:val="clear" w:color="auto" w:fill="FFFFFF"/>
        </w:rPr>
        <w:t xml:space="preserve">. </w:t>
      </w:r>
    </w:p>
    <w:p w:rsidR="00CE3026" w:rsidRPr="00480E11" w:rsidRDefault="00CE3026">
      <w:pPr>
        <w:spacing w:after="0" w:line="360" w:lineRule="auto"/>
        <w:ind w:firstLine="709"/>
        <w:jc w:val="both"/>
        <w:rPr>
          <w:rStyle w:val="apple-converted-space"/>
          <w:rFonts w:ascii="Times New Roman" w:hAnsi="Times New Roman" w:cs="Times New Roman"/>
          <w:b/>
          <w:bCs/>
          <w:color w:val="auto"/>
          <w:sz w:val="24"/>
          <w:szCs w:val="24"/>
          <w:shd w:val="clear" w:color="auto" w:fill="FFFFFF"/>
        </w:rPr>
      </w:pPr>
      <w:r w:rsidRPr="00480E11">
        <w:rPr>
          <w:rStyle w:val="apple-converted-space"/>
          <w:rFonts w:ascii="Times New Roman" w:hAnsi="Times New Roman" w:cs="Times New Roman"/>
          <w:color w:val="auto"/>
          <w:sz w:val="24"/>
          <w:szCs w:val="24"/>
          <w:shd w:val="clear" w:color="auto" w:fill="FFFFFF"/>
        </w:rPr>
        <w:t>Гражданская война в России: предпосылки, участники, основные этапы воо</w:t>
      </w:r>
      <w:r w:rsidRPr="00480E11">
        <w:rPr>
          <w:rStyle w:val="apple-converted-space"/>
          <w:rFonts w:ascii="Times New Roman" w:hAnsi="Times New Roman" w:cs="Times New Roman"/>
          <w:color w:val="auto"/>
          <w:sz w:val="24"/>
          <w:szCs w:val="24"/>
          <w:shd w:val="clear" w:color="auto" w:fill="FFFFFF"/>
        </w:rPr>
        <w:softHyphen/>
        <w:t>ру</w:t>
      </w:r>
      <w:r w:rsidRPr="00480E11">
        <w:rPr>
          <w:rStyle w:val="apple-converted-space"/>
          <w:rFonts w:ascii="Times New Roman" w:hAnsi="Times New Roman" w:cs="Times New Roman"/>
          <w:color w:val="auto"/>
          <w:sz w:val="24"/>
          <w:szCs w:val="24"/>
          <w:shd w:val="clear" w:color="auto" w:fill="FFFFFF"/>
        </w:rPr>
        <w:softHyphen/>
        <w:t xml:space="preserve">женной борьбы. Борьба между «красными»  и «белыми». Положение населения в годы войны. Интервенция. Окончание и итоги Гражданской войны. Экономическая политика советской власти во время Гражданской войны: «военный коммунизм». Экономический и политический кризис в конце 1920 – начале 1921 г. Массовые выступления против политики власти (крестьянские восстания, восстаниев Кронштадте). Переход к новой экономической политике, положительные и отрицательные результаты нэпа. </w:t>
      </w:r>
    </w:p>
    <w:p w:rsidR="00CE3026" w:rsidRPr="00480E11" w:rsidRDefault="00CE3026">
      <w:pPr>
        <w:spacing w:after="0" w:line="360" w:lineRule="auto"/>
        <w:ind w:firstLine="709"/>
        <w:jc w:val="center"/>
        <w:rPr>
          <w:rStyle w:val="apple-converted-space"/>
          <w:rFonts w:ascii="Times New Roman" w:hAnsi="Times New Roman" w:cs="Times New Roman"/>
          <w:color w:val="auto"/>
          <w:sz w:val="24"/>
          <w:szCs w:val="24"/>
          <w:shd w:val="clear" w:color="auto" w:fill="FFFFFF"/>
        </w:rPr>
      </w:pPr>
      <w:r w:rsidRPr="00480E11">
        <w:rPr>
          <w:rStyle w:val="apple-converted-space"/>
          <w:rFonts w:ascii="Times New Roman" w:hAnsi="Times New Roman" w:cs="Times New Roman"/>
          <w:b/>
          <w:bCs/>
          <w:color w:val="auto"/>
          <w:sz w:val="24"/>
          <w:szCs w:val="24"/>
          <w:shd w:val="clear" w:color="auto" w:fill="FFFFFF"/>
        </w:rPr>
        <w:t>СССР в 20-е – 30-е годы</w:t>
      </w:r>
      <w:r w:rsidRPr="00480E11">
        <w:rPr>
          <w:rStyle w:val="apple-converted-space"/>
          <w:rFonts w:ascii="Times New Roman" w:hAnsi="Times New Roman" w:cs="Times New Roman"/>
          <w:b/>
          <w:bCs/>
          <w:color w:val="auto"/>
          <w:sz w:val="24"/>
          <w:szCs w:val="24"/>
          <w:shd w:val="clear" w:color="auto" w:fill="FFFFFF"/>
          <w:lang w:val="en-US"/>
        </w:rPr>
        <w:t>XX</w:t>
      </w:r>
      <w:r w:rsidRPr="00480E11">
        <w:rPr>
          <w:rStyle w:val="apple-converted-space"/>
          <w:rFonts w:ascii="Times New Roman" w:hAnsi="Times New Roman" w:cs="Times New Roman"/>
          <w:b/>
          <w:bCs/>
          <w:color w:val="auto"/>
          <w:sz w:val="24"/>
          <w:szCs w:val="24"/>
          <w:shd w:val="clear" w:color="auto" w:fill="FFFFFF"/>
        </w:rPr>
        <w:t xml:space="preserve"> века</w:t>
      </w:r>
    </w:p>
    <w:p w:rsidR="00CE3026" w:rsidRPr="00480E11" w:rsidRDefault="00CE3026">
      <w:pPr>
        <w:spacing w:after="0" w:line="360" w:lineRule="auto"/>
        <w:ind w:firstLine="709"/>
        <w:jc w:val="both"/>
        <w:rPr>
          <w:rStyle w:val="apple-converted-space"/>
          <w:rFonts w:ascii="Times New Roman" w:hAnsi="Times New Roman" w:cs="Times New Roman"/>
          <w:color w:val="auto"/>
          <w:sz w:val="24"/>
          <w:szCs w:val="24"/>
          <w:shd w:val="clear" w:color="auto" w:fill="FFFFFF"/>
        </w:rPr>
      </w:pPr>
      <w:r w:rsidRPr="00480E11">
        <w:rPr>
          <w:rStyle w:val="apple-converted-space"/>
          <w:rFonts w:ascii="Times New Roman" w:hAnsi="Times New Roman" w:cs="Times New Roman"/>
          <w:color w:val="auto"/>
          <w:sz w:val="24"/>
          <w:szCs w:val="24"/>
          <w:shd w:val="clear" w:color="auto" w:fill="FFFFFF"/>
        </w:rPr>
        <w:t xml:space="preserve">Образование СССР. Первая Конституция (Основной Закон) СССР 1924 года. Система государственного управления СССР. Смерть первого главы Советского государства ― В. И. Ленина. Сосредоточение всей полноты партийной и государственной власти в руках И. В. Сталина. Культ личности  Сталина. Массовые репрессии. ГУЛаг.  Последствия репрессий.  </w:t>
      </w:r>
    </w:p>
    <w:p w:rsidR="00CE3026" w:rsidRPr="00480E11" w:rsidRDefault="00CE3026">
      <w:pPr>
        <w:spacing w:after="0" w:line="360" w:lineRule="auto"/>
        <w:ind w:firstLine="709"/>
        <w:jc w:val="both"/>
        <w:rPr>
          <w:rStyle w:val="apple-converted-space"/>
          <w:rFonts w:ascii="Times New Roman" w:hAnsi="Times New Roman" w:cs="Times New Roman"/>
          <w:color w:val="auto"/>
          <w:sz w:val="24"/>
          <w:szCs w:val="24"/>
          <w:shd w:val="clear" w:color="auto" w:fill="FFFFFF"/>
        </w:rPr>
      </w:pPr>
      <w:r w:rsidRPr="00480E11">
        <w:rPr>
          <w:rStyle w:val="apple-converted-space"/>
          <w:rFonts w:ascii="Times New Roman" w:hAnsi="Times New Roman" w:cs="Times New Roman"/>
          <w:color w:val="auto"/>
          <w:sz w:val="24"/>
          <w:szCs w:val="24"/>
          <w:shd w:val="clear" w:color="auto" w:fill="FFFFFF"/>
        </w:rPr>
        <w:t>Индустриализация страны, первые пятилетние планы. Стройки первых пя</w:t>
      </w:r>
      <w:r w:rsidRPr="00480E11">
        <w:rPr>
          <w:rStyle w:val="apple-converted-space"/>
          <w:rFonts w:ascii="Times New Roman" w:hAnsi="Times New Roman" w:cs="Times New Roman"/>
          <w:color w:val="auto"/>
          <w:sz w:val="24"/>
          <w:szCs w:val="24"/>
          <w:shd w:val="clear" w:color="auto" w:fill="FFFFFF"/>
        </w:rPr>
        <w:softHyphen/>
        <w:t xml:space="preserve">тилеток (Днепрогэс, Магнитка, Турксиб, Комсомольск-на-Амуре и др.). Роль рабочего класса в индустриализации. Стахановское движение. Ударничество. </w:t>
      </w:r>
    </w:p>
    <w:p w:rsidR="00CE3026" w:rsidRPr="00480E11" w:rsidRDefault="00CE3026">
      <w:pPr>
        <w:spacing w:after="0" w:line="360" w:lineRule="auto"/>
        <w:ind w:firstLine="709"/>
        <w:jc w:val="both"/>
        <w:rPr>
          <w:rStyle w:val="apple-converted-space"/>
          <w:rFonts w:ascii="Times New Roman" w:hAnsi="Times New Roman" w:cs="Times New Roman"/>
          <w:color w:val="auto"/>
          <w:sz w:val="24"/>
          <w:szCs w:val="24"/>
          <w:shd w:val="clear" w:color="auto" w:fill="FFFFFF"/>
        </w:rPr>
      </w:pPr>
      <w:r w:rsidRPr="00480E11">
        <w:rPr>
          <w:rStyle w:val="apple-converted-space"/>
          <w:rFonts w:ascii="Times New Roman" w:hAnsi="Times New Roman" w:cs="Times New Roman"/>
          <w:color w:val="auto"/>
          <w:sz w:val="24"/>
          <w:szCs w:val="24"/>
          <w:shd w:val="clear" w:color="auto" w:fill="FFFFFF"/>
        </w:rPr>
        <w:t>Коллективизация сельского хозяйства: ее насильственное осуществление, экономические и  социальные последствия. Создание колхозов. Рас</w:t>
      </w:r>
      <w:r w:rsidRPr="00480E11">
        <w:rPr>
          <w:rStyle w:val="apple-converted-space"/>
          <w:rFonts w:ascii="Times New Roman" w:hAnsi="Times New Roman" w:cs="Times New Roman"/>
          <w:color w:val="auto"/>
          <w:sz w:val="24"/>
          <w:szCs w:val="24"/>
          <w:shd w:val="clear" w:color="auto" w:fill="FFFFFF"/>
        </w:rPr>
        <w:softHyphen/>
        <w:t>ку</w:t>
      </w:r>
      <w:r w:rsidRPr="00480E11">
        <w:rPr>
          <w:rStyle w:val="apple-converted-space"/>
          <w:rFonts w:ascii="Times New Roman" w:hAnsi="Times New Roman" w:cs="Times New Roman"/>
          <w:color w:val="auto"/>
          <w:sz w:val="24"/>
          <w:szCs w:val="24"/>
          <w:shd w:val="clear" w:color="auto" w:fill="FFFFFF"/>
        </w:rPr>
        <w:softHyphen/>
        <w:t>ла</w:t>
      </w:r>
      <w:r w:rsidRPr="00480E11">
        <w:rPr>
          <w:rStyle w:val="apple-converted-space"/>
          <w:rFonts w:ascii="Times New Roman" w:hAnsi="Times New Roman" w:cs="Times New Roman"/>
          <w:color w:val="auto"/>
          <w:sz w:val="24"/>
          <w:szCs w:val="24"/>
          <w:shd w:val="clear" w:color="auto" w:fill="FFFFFF"/>
        </w:rPr>
        <w:softHyphen/>
        <w:t>чи</w:t>
      </w:r>
      <w:r w:rsidRPr="00480E11">
        <w:rPr>
          <w:rStyle w:val="apple-converted-space"/>
          <w:rFonts w:ascii="Times New Roman" w:hAnsi="Times New Roman" w:cs="Times New Roman"/>
          <w:color w:val="auto"/>
          <w:sz w:val="24"/>
          <w:szCs w:val="24"/>
          <w:shd w:val="clear" w:color="auto" w:fill="FFFFFF"/>
        </w:rPr>
        <w:softHyphen/>
        <w:t>вание. Гибель крепких крестьянских хозяйств. Голод на селе.</w:t>
      </w:r>
    </w:p>
    <w:p w:rsidR="00CE3026" w:rsidRPr="00480E11" w:rsidRDefault="00CE3026">
      <w:pPr>
        <w:spacing w:after="0" w:line="360" w:lineRule="auto"/>
        <w:ind w:firstLine="709"/>
        <w:jc w:val="both"/>
        <w:rPr>
          <w:rStyle w:val="apple-converted-space"/>
          <w:rFonts w:ascii="Times New Roman" w:hAnsi="Times New Roman" w:cs="Times New Roman"/>
          <w:color w:val="auto"/>
          <w:sz w:val="24"/>
          <w:szCs w:val="24"/>
          <w:shd w:val="clear" w:color="auto" w:fill="FFFFFF"/>
        </w:rPr>
      </w:pPr>
      <w:r w:rsidRPr="00480E11">
        <w:rPr>
          <w:rStyle w:val="apple-converted-space"/>
          <w:rFonts w:ascii="Times New Roman" w:hAnsi="Times New Roman" w:cs="Times New Roman"/>
          <w:color w:val="auto"/>
          <w:sz w:val="24"/>
          <w:szCs w:val="24"/>
          <w:shd w:val="clear" w:color="auto" w:fill="FFFFFF"/>
        </w:rPr>
        <w:t xml:space="preserve">Новая Конституция СССР 1936 года. Ее значение. Изменения в системе государственного управления СССР. Образование новых республик и включение их в состав СССР. Политическая жизнь страны в 30-е годы. Основные направления внешней политики Советского государства в 1920-1930-е годы. Укрепление позиций страны на международной арене. </w:t>
      </w:r>
    </w:p>
    <w:p w:rsidR="00CE3026" w:rsidRPr="00480E11" w:rsidRDefault="00CE3026">
      <w:pPr>
        <w:spacing w:after="0" w:line="360" w:lineRule="auto"/>
        <w:ind w:firstLine="709"/>
        <w:jc w:val="both"/>
        <w:rPr>
          <w:rStyle w:val="apple-converted-space"/>
          <w:rFonts w:ascii="Times New Roman" w:hAnsi="Times New Roman" w:cs="Times New Roman"/>
          <w:b/>
          <w:bCs/>
          <w:color w:val="auto"/>
          <w:sz w:val="24"/>
          <w:szCs w:val="24"/>
          <w:shd w:val="clear" w:color="auto" w:fill="FFFFFF"/>
        </w:rPr>
      </w:pPr>
      <w:r w:rsidRPr="00480E11">
        <w:rPr>
          <w:rStyle w:val="apple-converted-space"/>
          <w:rFonts w:ascii="Times New Roman" w:hAnsi="Times New Roman" w:cs="Times New Roman"/>
          <w:color w:val="auto"/>
          <w:sz w:val="24"/>
          <w:szCs w:val="24"/>
          <w:shd w:val="clear" w:color="auto" w:fill="FFFFFF"/>
        </w:rPr>
        <w:t xml:space="preserve">Культура и духовная жизнь в стране в 1920-е – 1930-е гг. «Культурная революция»: задачи и направления. Ликвидация неграмотности, создание системы народного образования. Развитие советской науки, выдающиеся научные открытия (И. П. Павлов, К. А. Тимирязев, К. Э. Циолковский и др.) Идеологический контроль над духовной жизнью общества. Русская эмиграция. Политика власти в отношении религии и церкви. Жизнь и быт советских людей в 20-е – 30-е годы. </w:t>
      </w:r>
    </w:p>
    <w:p w:rsidR="00CE3026" w:rsidRPr="00480E11" w:rsidRDefault="00CE3026">
      <w:pPr>
        <w:spacing w:after="0" w:line="360" w:lineRule="auto"/>
        <w:ind w:firstLine="709"/>
        <w:jc w:val="center"/>
        <w:rPr>
          <w:rStyle w:val="apple-converted-space"/>
          <w:rFonts w:ascii="Times New Roman" w:hAnsi="Times New Roman" w:cs="Times New Roman"/>
          <w:b/>
          <w:bCs/>
          <w:color w:val="auto"/>
          <w:sz w:val="24"/>
          <w:szCs w:val="24"/>
          <w:shd w:val="clear" w:color="auto" w:fill="FFFFFF"/>
        </w:rPr>
      </w:pPr>
      <w:r w:rsidRPr="00480E11">
        <w:rPr>
          <w:rStyle w:val="apple-converted-space"/>
          <w:rFonts w:ascii="Times New Roman" w:hAnsi="Times New Roman" w:cs="Times New Roman"/>
          <w:b/>
          <w:bCs/>
          <w:color w:val="auto"/>
          <w:sz w:val="24"/>
          <w:szCs w:val="24"/>
          <w:shd w:val="clear" w:color="auto" w:fill="FFFFFF"/>
        </w:rPr>
        <w:t>СССР во Второй мировой и Великой Отечественной войне</w:t>
      </w:r>
    </w:p>
    <w:p w:rsidR="00CE3026" w:rsidRPr="00480E11" w:rsidRDefault="00CE3026">
      <w:pPr>
        <w:spacing w:after="0" w:line="360" w:lineRule="auto"/>
        <w:ind w:firstLine="709"/>
        <w:jc w:val="center"/>
        <w:rPr>
          <w:rStyle w:val="apple-converted-space"/>
          <w:rFonts w:ascii="Times New Roman" w:hAnsi="Times New Roman" w:cs="Times New Roman"/>
          <w:color w:val="auto"/>
          <w:sz w:val="24"/>
          <w:szCs w:val="24"/>
          <w:shd w:val="clear" w:color="auto" w:fill="FFFFFF"/>
        </w:rPr>
      </w:pPr>
      <w:r w:rsidRPr="00480E11">
        <w:rPr>
          <w:rStyle w:val="apple-converted-space"/>
          <w:rFonts w:ascii="Times New Roman" w:hAnsi="Times New Roman" w:cs="Times New Roman"/>
          <w:b/>
          <w:bCs/>
          <w:color w:val="auto"/>
          <w:sz w:val="24"/>
          <w:szCs w:val="24"/>
          <w:shd w:val="clear" w:color="auto" w:fill="FFFFFF"/>
        </w:rPr>
        <w:t>1941-1945 годов</w:t>
      </w:r>
    </w:p>
    <w:p w:rsidR="00CE3026" w:rsidRPr="00480E11" w:rsidRDefault="00CE3026">
      <w:pPr>
        <w:spacing w:after="0" w:line="360" w:lineRule="auto"/>
        <w:ind w:firstLine="709"/>
        <w:jc w:val="both"/>
        <w:rPr>
          <w:rStyle w:val="apple-converted-space"/>
          <w:rFonts w:ascii="Times New Roman" w:hAnsi="Times New Roman" w:cs="Times New Roman"/>
          <w:color w:val="auto"/>
          <w:sz w:val="24"/>
          <w:szCs w:val="24"/>
          <w:shd w:val="clear" w:color="auto" w:fill="FFFFFF"/>
        </w:rPr>
      </w:pPr>
      <w:r w:rsidRPr="00480E11">
        <w:rPr>
          <w:rStyle w:val="apple-converted-space"/>
          <w:rFonts w:ascii="Times New Roman" w:hAnsi="Times New Roman" w:cs="Times New Roman"/>
          <w:color w:val="auto"/>
          <w:sz w:val="24"/>
          <w:szCs w:val="24"/>
          <w:shd w:val="clear" w:color="auto" w:fill="FFFFFF"/>
        </w:rPr>
        <w:t>СССР накануне Второй мировой войны. Мероприятия по укреплению обороноспособности страны. Первое военное столкновение между японскими и советскими войсками в 1938 г. Советско-германский договор о ненападении. Советско-финляндская война 1939-1940 годов, ее итоги</w:t>
      </w:r>
      <w:r w:rsidRPr="00480E11">
        <w:rPr>
          <w:rStyle w:val="apple-converted-space"/>
          <w:rFonts w:ascii="Times New Roman" w:hAnsi="Times New Roman" w:cs="Times New Roman"/>
          <w:color w:val="0000FF"/>
          <w:sz w:val="24"/>
          <w:szCs w:val="24"/>
          <w:shd w:val="clear" w:color="auto" w:fill="FFFFFF"/>
        </w:rPr>
        <w:t xml:space="preserve">. </w:t>
      </w:r>
      <w:r w:rsidRPr="00480E11">
        <w:rPr>
          <w:rStyle w:val="apple-converted-space"/>
          <w:rFonts w:ascii="Times New Roman" w:hAnsi="Times New Roman" w:cs="Times New Roman"/>
          <w:color w:val="auto"/>
          <w:sz w:val="24"/>
          <w:szCs w:val="24"/>
          <w:shd w:val="clear" w:color="auto" w:fill="FFFFFF"/>
        </w:rPr>
        <w:t>Начало Второй мировой войны, нападение Германии на Польшу и наступление на Запад, подготовка к нападению на СССР.</w:t>
      </w:r>
    </w:p>
    <w:p w:rsidR="00CE3026" w:rsidRPr="00480E11" w:rsidRDefault="00CE3026">
      <w:pPr>
        <w:spacing w:after="0" w:line="360" w:lineRule="auto"/>
        <w:ind w:firstLine="709"/>
        <w:jc w:val="both"/>
        <w:rPr>
          <w:rStyle w:val="apple-converted-space"/>
          <w:rFonts w:ascii="Times New Roman" w:hAnsi="Times New Roman" w:cs="Times New Roman"/>
          <w:color w:val="auto"/>
          <w:sz w:val="24"/>
          <w:szCs w:val="24"/>
          <w:shd w:val="clear" w:color="auto" w:fill="FFFFFF"/>
        </w:rPr>
      </w:pPr>
      <w:r w:rsidRPr="00480E11">
        <w:rPr>
          <w:rStyle w:val="apple-converted-space"/>
          <w:rFonts w:ascii="Times New Roman" w:hAnsi="Times New Roman" w:cs="Times New Roman"/>
          <w:color w:val="auto"/>
          <w:sz w:val="24"/>
          <w:szCs w:val="24"/>
          <w:shd w:val="clear" w:color="auto" w:fill="FFFFFF"/>
        </w:rPr>
        <w:t xml:space="preserve">Нападение Германии на Советский Союз. Начало Великой Отечественной войны. Героическая оборона Брестской крепости. Первые неудачи Красной армии, героическая защита городов на пути отступления советских войск. Битва за Москву, ее историческое значение. Маршал Г. К. Жуков. Герои-панфиловцы. </w:t>
      </w:r>
    </w:p>
    <w:p w:rsidR="00CE3026" w:rsidRPr="00480E11" w:rsidRDefault="00CE3026">
      <w:pPr>
        <w:spacing w:after="0" w:line="360" w:lineRule="auto"/>
        <w:ind w:firstLine="709"/>
        <w:jc w:val="both"/>
        <w:rPr>
          <w:rStyle w:val="apple-converted-space"/>
          <w:rFonts w:ascii="Times New Roman" w:hAnsi="Times New Roman" w:cs="Times New Roman"/>
          <w:color w:val="auto"/>
          <w:sz w:val="24"/>
          <w:szCs w:val="24"/>
          <w:shd w:val="clear" w:color="auto" w:fill="FFFFFF"/>
        </w:rPr>
      </w:pPr>
      <w:r w:rsidRPr="00480E11">
        <w:rPr>
          <w:rStyle w:val="apple-converted-space"/>
          <w:rFonts w:ascii="Times New Roman" w:hAnsi="Times New Roman" w:cs="Times New Roman"/>
          <w:color w:val="auto"/>
          <w:sz w:val="24"/>
          <w:szCs w:val="24"/>
          <w:shd w:val="clear" w:color="auto" w:fill="FFFFFF"/>
        </w:rPr>
        <w:t>Героизм тружеников тыла. «Все для фронта! Все для победы!». Создание новых вооружений советскими военными конструкторами. Блокада Ленинграда и мужество ленинградцев. Города-герои.</w:t>
      </w:r>
    </w:p>
    <w:p w:rsidR="00CE3026" w:rsidRPr="00480E11" w:rsidRDefault="00CE3026">
      <w:pPr>
        <w:spacing w:after="0" w:line="360" w:lineRule="auto"/>
        <w:ind w:firstLine="709"/>
        <w:jc w:val="both"/>
        <w:rPr>
          <w:rStyle w:val="apple-converted-space"/>
          <w:rFonts w:ascii="Times New Roman" w:hAnsi="Times New Roman" w:cs="Times New Roman"/>
          <w:color w:val="auto"/>
          <w:sz w:val="24"/>
          <w:szCs w:val="24"/>
          <w:shd w:val="clear" w:color="auto" w:fill="FFFFFF"/>
        </w:rPr>
      </w:pPr>
      <w:r w:rsidRPr="00480E11">
        <w:rPr>
          <w:rStyle w:val="apple-converted-space"/>
          <w:rFonts w:ascii="Times New Roman" w:hAnsi="Times New Roman" w:cs="Times New Roman"/>
          <w:color w:val="auto"/>
          <w:sz w:val="24"/>
          <w:szCs w:val="24"/>
          <w:shd w:val="clear" w:color="auto" w:fill="FFFFFF"/>
        </w:rPr>
        <w:t>Сталинградская битва. Начало коренного перелома в ходе Великой Отечественной войны. Звер</w:t>
      </w:r>
      <w:r w:rsidRPr="00480E11">
        <w:rPr>
          <w:rStyle w:val="apple-converted-space"/>
          <w:rFonts w:ascii="Times New Roman" w:hAnsi="Times New Roman" w:cs="Times New Roman"/>
          <w:color w:val="auto"/>
          <w:sz w:val="24"/>
          <w:szCs w:val="24"/>
          <w:shd w:val="clear" w:color="auto" w:fill="FFFFFF"/>
        </w:rPr>
        <w:softHyphen/>
        <w:t>ства фашистов на оккупированной территории, и  в концентрационных лагерях. Под</w:t>
      </w:r>
      <w:r w:rsidRPr="00480E11">
        <w:rPr>
          <w:rStyle w:val="apple-converted-space"/>
          <w:rFonts w:ascii="Times New Roman" w:hAnsi="Times New Roman" w:cs="Times New Roman"/>
          <w:color w:val="auto"/>
          <w:sz w:val="24"/>
          <w:szCs w:val="24"/>
          <w:shd w:val="clear" w:color="auto" w:fill="FFFFFF"/>
        </w:rPr>
        <w:softHyphen/>
        <w:t xml:space="preserve">виг генерала Д. М. Карбышева. Борьба советских людей на оккупированной территории. Партизанское движение. Герои-подпольщики и партизаны. Битва на Курской дуге. Мужество и героизм советских солдат. Отступление немецких войск по всем фронтам. Наука и культура в годы войны. </w:t>
      </w:r>
    </w:p>
    <w:p w:rsidR="00CE3026" w:rsidRPr="00480E11" w:rsidRDefault="00CE3026">
      <w:pPr>
        <w:spacing w:after="0" w:line="360" w:lineRule="auto"/>
        <w:ind w:firstLine="709"/>
        <w:jc w:val="both"/>
        <w:rPr>
          <w:rStyle w:val="apple-converted-space"/>
          <w:rFonts w:ascii="Times New Roman" w:hAnsi="Times New Roman" w:cs="Times New Roman"/>
          <w:color w:val="auto"/>
          <w:sz w:val="24"/>
          <w:szCs w:val="24"/>
          <w:shd w:val="clear" w:color="auto" w:fill="FFFFFF"/>
        </w:rPr>
      </w:pPr>
      <w:r w:rsidRPr="00480E11">
        <w:rPr>
          <w:rStyle w:val="apple-converted-space"/>
          <w:rFonts w:ascii="Times New Roman" w:hAnsi="Times New Roman" w:cs="Times New Roman"/>
          <w:color w:val="auto"/>
          <w:sz w:val="24"/>
          <w:szCs w:val="24"/>
          <w:shd w:val="clear" w:color="auto" w:fill="FFFFFF"/>
        </w:rPr>
        <w:t>Создание антигитлеровской коалиции. Открытие второго фронта в Европе в конце вой</w:t>
      </w:r>
      <w:r w:rsidRPr="00480E11">
        <w:rPr>
          <w:rStyle w:val="apple-converted-space"/>
          <w:rFonts w:ascii="Times New Roman" w:hAnsi="Times New Roman" w:cs="Times New Roman"/>
          <w:color w:val="auto"/>
          <w:sz w:val="24"/>
          <w:szCs w:val="24"/>
          <w:shd w:val="clear" w:color="auto" w:fill="FFFFFF"/>
        </w:rPr>
        <w:softHyphen/>
        <w:t>ны. Изгнание захватчиков с советской земли, освобождение народов Европы</w:t>
      </w:r>
      <w:r w:rsidRPr="00480E11">
        <w:rPr>
          <w:rStyle w:val="apple-converted-space"/>
          <w:rFonts w:ascii="Times New Roman" w:hAnsi="Times New Roman" w:cs="Times New Roman"/>
          <w:color w:val="0000FF"/>
          <w:sz w:val="24"/>
          <w:szCs w:val="24"/>
          <w:shd w:val="clear" w:color="auto" w:fill="FFFFFF"/>
        </w:rPr>
        <w:t xml:space="preserve">. </w:t>
      </w:r>
      <w:r w:rsidRPr="00480E11">
        <w:rPr>
          <w:rStyle w:val="apple-converted-space"/>
          <w:rFonts w:ascii="Times New Roman" w:hAnsi="Times New Roman" w:cs="Times New Roman"/>
          <w:color w:val="auto"/>
          <w:sz w:val="24"/>
          <w:szCs w:val="24"/>
          <w:shd w:val="clear" w:color="auto" w:fill="FFFFFF"/>
        </w:rPr>
        <w:t>Битва за Берлин. Капитуляция Германии. Решающий вклад СССР в разгром гитлеровской Германии. Завершение Великой Отечественной войны. День Победы ― 9 мая 1945 года.</w:t>
      </w:r>
    </w:p>
    <w:p w:rsidR="00CE3026" w:rsidRPr="00480E11" w:rsidRDefault="00CE3026">
      <w:pPr>
        <w:spacing w:after="0" w:line="360" w:lineRule="auto"/>
        <w:ind w:firstLine="709"/>
        <w:jc w:val="both"/>
        <w:rPr>
          <w:rStyle w:val="apple-converted-space"/>
          <w:rFonts w:ascii="Times New Roman" w:hAnsi="Times New Roman" w:cs="Times New Roman"/>
          <w:b/>
          <w:bCs/>
          <w:color w:val="auto"/>
          <w:sz w:val="24"/>
          <w:szCs w:val="24"/>
          <w:shd w:val="clear" w:color="auto" w:fill="FFFFFF"/>
        </w:rPr>
      </w:pPr>
      <w:r w:rsidRPr="00480E11">
        <w:rPr>
          <w:rStyle w:val="apple-converted-space"/>
          <w:rFonts w:ascii="Times New Roman" w:hAnsi="Times New Roman" w:cs="Times New Roman"/>
          <w:color w:val="auto"/>
          <w:sz w:val="24"/>
          <w:szCs w:val="24"/>
          <w:shd w:val="clear" w:color="auto" w:fill="FFFFFF"/>
        </w:rPr>
        <w:t>Вступление СССР в войну с Японией. Военные действия США против Япо</w:t>
      </w:r>
      <w:r w:rsidRPr="00480E11">
        <w:rPr>
          <w:rStyle w:val="apple-converted-space"/>
          <w:rFonts w:ascii="Times New Roman" w:hAnsi="Times New Roman" w:cs="Times New Roman"/>
          <w:color w:val="auto"/>
          <w:sz w:val="24"/>
          <w:szCs w:val="24"/>
          <w:shd w:val="clear" w:color="auto" w:fill="FFFFFF"/>
        </w:rPr>
        <w:softHyphen/>
        <w:t>нии в 1945 г. Атомная бомбардировка Хиросимы и Нагасаки. Капитуляция Японии. Окончание Вто</w:t>
      </w:r>
      <w:r w:rsidRPr="00480E11">
        <w:rPr>
          <w:rStyle w:val="apple-converted-space"/>
          <w:rFonts w:ascii="Times New Roman" w:hAnsi="Times New Roman" w:cs="Times New Roman"/>
          <w:color w:val="auto"/>
          <w:sz w:val="24"/>
          <w:szCs w:val="24"/>
          <w:shd w:val="clear" w:color="auto" w:fill="FFFFFF"/>
        </w:rPr>
        <w:softHyphen/>
        <w:t>рой мировой войны. Нюрнбергский процесс. Героические и трагические уро</w:t>
      </w:r>
      <w:r w:rsidRPr="00480E11">
        <w:rPr>
          <w:rStyle w:val="apple-converted-space"/>
          <w:rFonts w:ascii="Times New Roman" w:hAnsi="Times New Roman" w:cs="Times New Roman"/>
          <w:color w:val="auto"/>
          <w:sz w:val="24"/>
          <w:szCs w:val="24"/>
          <w:shd w:val="clear" w:color="auto" w:fill="FFFFFF"/>
        </w:rPr>
        <w:softHyphen/>
        <w:t>ки войны. Причины победы со</w:t>
      </w:r>
      <w:r w:rsidRPr="00480E11">
        <w:rPr>
          <w:rStyle w:val="apple-converted-space"/>
          <w:rFonts w:ascii="Times New Roman" w:hAnsi="Times New Roman" w:cs="Times New Roman"/>
          <w:color w:val="auto"/>
          <w:sz w:val="24"/>
          <w:szCs w:val="24"/>
          <w:shd w:val="clear" w:color="auto" w:fill="FFFFFF"/>
        </w:rPr>
        <w:softHyphen/>
        <w:t>ве</w:t>
      </w:r>
      <w:r w:rsidRPr="00480E11">
        <w:rPr>
          <w:rStyle w:val="apple-converted-space"/>
          <w:rFonts w:ascii="Times New Roman" w:hAnsi="Times New Roman" w:cs="Times New Roman"/>
          <w:color w:val="auto"/>
          <w:sz w:val="24"/>
          <w:szCs w:val="24"/>
          <w:shd w:val="clear" w:color="auto" w:fill="FFFFFF"/>
        </w:rPr>
        <w:softHyphen/>
        <w:t>т</w:t>
      </w:r>
      <w:r w:rsidRPr="00480E11">
        <w:rPr>
          <w:rStyle w:val="apple-converted-space"/>
          <w:rFonts w:ascii="Times New Roman" w:hAnsi="Times New Roman" w:cs="Times New Roman"/>
          <w:color w:val="auto"/>
          <w:sz w:val="24"/>
          <w:szCs w:val="24"/>
          <w:shd w:val="clear" w:color="auto" w:fill="FFFFFF"/>
        </w:rPr>
        <w:softHyphen/>
        <w:t>с</w:t>
      </w:r>
      <w:r w:rsidRPr="00480E11">
        <w:rPr>
          <w:rStyle w:val="apple-converted-space"/>
          <w:rFonts w:ascii="Times New Roman" w:hAnsi="Times New Roman" w:cs="Times New Roman"/>
          <w:color w:val="auto"/>
          <w:sz w:val="24"/>
          <w:szCs w:val="24"/>
          <w:shd w:val="clear" w:color="auto" w:fill="FFFFFF"/>
        </w:rPr>
        <w:softHyphen/>
        <w:t>кого народа. Советские полководцы (Г. К. Жу</w:t>
      </w:r>
      <w:r w:rsidRPr="00480E11">
        <w:rPr>
          <w:rStyle w:val="apple-converted-space"/>
          <w:rFonts w:ascii="Times New Roman" w:hAnsi="Times New Roman" w:cs="Times New Roman"/>
          <w:color w:val="auto"/>
          <w:sz w:val="24"/>
          <w:szCs w:val="24"/>
          <w:shd w:val="clear" w:color="auto" w:fill="FFFFFF"/>
        </w:rPr>
        <w:softHyphen/>
        <w:t>ков, К. К. Рокоссовский, А. М. Ва</w:t>
      </w:r>
      <w:r w:rsidRPr="00480E11">
        <w:rPr>
          <w:rStyle w:val="apple-converted-space"/>
          <w:rFonts w:ascii="Times New Roman" w:hAnsi="Times New Roman" w:cs="Times New Roman"/>
          <w:color w:val="auto"/>
          <w:sz w:val="24"/>
          <w:szCs w:val="24"/>
          <w:shd w:val="clear" w:color="auto" w:fill="FFFFFF"/>
        </w:rPr>
        <w:softHyphen/>
        <w:t>си</w:t>
      </w:r>
      <w:r w:rsidRPr="00480E11">
        <w:rPr>
          <w:rStyle w:val="apple-converted-space"/>
          <w:rFonts w:ascii="Times New Roman" w:hAnsi="Times New Roman" w:cs="Times New Roman"/>
          <w:color w:val="auto"/>
          <w:sz w:val="24"/>
          <w:szCs w:val="24"/>
          <w:shd w:val="clear" w:color="auto" w:fill="FFFFFF"/>
        </w:rPr>
        <w:softHyphen/>
        <w:t>ле</w:t>
      </w:r>
      <w:r w:rsidRPr="00480E11">
        <w:rPr>
          <w:rStyle w:val="apple-converted-space"/>
          <w:rFonts w:ascii="Times New Roman" w:hAnsi="Times New Roman" w:cs="Times New Roman"/>
          <w:color w:val="auto"/>
          <w:sz w:val="24"/>
          <w:szCs w:val="24"/>
          <w:shd w:val="clear" w:color="auto" w:fill="FFFFFF"/>
        </w:rPr>
        <w:softHyphen/>
        <w:t>в</w:t>
      </w:r>
      <w:r w:rsidRPr="00480E11">
        <w:rPr>
          <w:rStyle w:val="apple-converted-space"/>
          <w:rFonts w:ascii="Times New Roman" w:hAnsi="Times New Roman" w:cs="Times New Roman"/>
          <w:color w:val="auto"/>
          <w:sz w:val="24"/>
          <w:szCs w:val="24"/>
          <w:shd w:val="clear" w:color="auto" w:fill="FFFFFF"/>
        </w:rPr>
        <w:softHyphen/>
        <w:t>ский, И. С. Конев и др.), ге</w:t>
      </w:r>
      <w:r w:rsidRPr="00480E11">
        <w:rPr>
          <w:rStyle w:val="apple-converted-space"/>
          <w:rFonts w:ascii="Times New Roman" w:hAnsi="Times New Roman" w:cs="Times New Roman"/>
          <w:color w:val="auto"/>
          <w:sz w:val="24"/>
          <w:szCs w:val="24"/>
          <w:shd w:val="clear" w:color="auto" w:fill="FFFFFF"/>
        </w:rPr>
        <w:softHyphen/>
        <w:t>рои войны. Великая Отечественная война 1941-1945 гг. в памяти народа, про</w:t>
      </w:r>
      <w:r w:rsidRPr="00480E11">
        <w:rPr>
          <w:rStyle w:val="apple-converted-space"/>
          <w:rFonts w:ascii="Times New Roman" w:hAnsi="Times New Roman" w:cs="Times New Roman"/>
          <w:color w:val="auto"/>
          <w:sz w:val="24"/>
          <w:szCs w:val="24"/>
          <w:shd w:val="clear" w:color="auto" w:fill="FFFFFF"/>
        </w:rPr>
        <w:softHyphen/>
        <w:t>из</w:t>
      </w:r>
      <w:r w:rsidRPr="00480E11">
        <w:rPr>
          <w:rStyle w:val="apple-converted-space"/>
          <w:rFonts w:ascii="Times New Roman" w:hAnsi="Times New Roman" w:cs="Times New Roman"/>
          <w:color w:val="auto"/>
          <w:sz w:val="24"/>
          <w:szCs w:val="24"/>
          <w:shd w:val="clear" w:color="auto" w:fill="FFFFFF"/>
        </w:rPr>
        <w:softHyphen/>
        <w:t>ве</w:t>
      </w:r>
      <w:r w:rsidRPr="00480E11">
        <w:rPr>
          <w:rStyle w:val="apple-converted-space"/>
          <w:rFonts w:ascii="Times New Roman" w:hAnsi="Times New Roman" w:cs="Times New Roman"/>
          <w:color w:val="auto"/>
          <w:sz w:val="24"/>
          <w:szCs w:val="24"/>
          <w:shd w:val="clear" w:color="auto" w:fill="FFFFFF"/>
        </w:rPr>
        <w:softHyphen/>
        <w:t>дениях искусства.</w:t>
      </w:r>
    </w:p>
    <w:p w:rsidR="00CE3026" w:rsidRPr="00480E11" w:rsidRDefault="00CE3026">
      <w:pPr>
        <w:spacing w:after="0" w:line="360" w:lineRule="auto"/>
        <w:ind w:firstLine="709"/>
        <w:jc w:val="center"/>
        <w:rPr>
          <w:rStyle w:val="apple-converted-space"/>
          <w:rFonts w:ascii="Times New Roman" w:hAnsi="Times New Roman" w:cs="Times New Roman"/>
          <w:color w:val="auto"/>
          <w:sz w:val="24"/>
          <w:szCs w:val="24"/>
          <w:shd w:val="clear" w:color="auto" w:fill="FFFFFF"/>
        </w:rPr>
      </w:pPr>
      <w:r w:rsidRPr="00480E11">
        <w:rPr>
          <w:rStyle w:val="apple-converted-space"/>
          <w:rFonts w:ascii="Times New Roman" w:hAnsi="Times New Roman" w:cs="Times New Roman"/>
          <w:b/>
          <w:bCs/>
          <w:color w:val="auto"/>
          <w:sz w:val="24"/>
          <w:szCs w:val="24"/>
          <w:shd w:val="clear" w:color="auto" w:fill="FFFFFF"/>
        </w:rPr>
        <w:t>Советский Союз в 1945 – 1991 годах</w:t>
      </w:r>
    </w:p>
    <w:p w:rsidR="00CE3026" w:rsidRPr="00480E11" w:rsidRDefault="00CE3026">
      <w:pPr>
        <w:spacing w:after="0" w:line="360" w:lineRule="auto"/>
        <w:ind w:firstLine="709"/>
        <w:jc w:val="both"/>
        <w:rPr>
          <w:rStyle w:val="apple-converted-space"/>
          <w:rFonts w:ascii="Times New Roman" w:hAnsi="Times New Roman" w:cs="Times New Roman"/>
          <w:color w:val="auto"/>
          <w:sz w:val="24"/>
          <w:szCs w:val="24"/>
          <w:shd w:val="clear" w:color="auto" w:fill="FFFFFF"/>
        </w:rPr>
      </w:pPr>
      <w:r w:rsidRPr="00480E11">
        <w:rPr>
          <w:rStyle w:val="apple-converted-space"/>
          <w:rFonts w:ascii="Times New Roman" w:hAnsi="Times New Roman" w:cs="Times New Roman"/>
          <w:color w:val="auto"/>
          <w:sz w:val="24"/>
          <w:szCs w:val="24"/>
          <w:shd w:val="clear" w:color="auto" w:fill="FFFFFF"/>
        </w:rPr>
        <w:t>Возрождение Советской страны после войны. Трудности послевоенной жизни. Вос</w:t>
      </w:r>
      <w:r w:rsidRPr="00480E11">
        <w:rPr>
          <w:rStyle w:val="apple-converted-space"/>
          <w:rFonts w:ascii="Times New Roman" w:hAnsi="Times New Roman" w:cs="Times New Roman"/>
          <w:color w:val="auto"/>
          <w:sz w:val="24"/>
          <w:szCs w:val="24"/>
          <w:shd w:val="clear" w:color="auto" w:fill="FFFFFF"/>
        </w:rPr>
        <w:softHyphen/>
        <w:t>с</w:t>
      </w:r>
      <w:r w:rsidRPr="00480E11">
        <w:rPr>
          <w:rStyle w:val="apple-converted-space"/>
          <w:rFonts w:ascii="Times New Roman" w:hAnsi="Times New Roman" w:cs="Times New Roman"/>
          <w:color w:val="auto"/>
          <w:sz w:val="24"/>
          <w:szCs w:val="24"/>
          <w:shd w:val="clear" w:color="auto" w:fill="FFFFFF"/>
        </w:rPr>
        <w:softHyphen/>
        <w:t>тановление разрушенных городов. Возрождение и развитие промышленности.  По</w:t>
      </w:r>
      <w:r w:rsidRPr="00480E11">
        <w:rPr>
          <w:rStyle w:val="apple-converted-space"/>
          <w:rFonts w:ascii="Times New Roman" w:hAnsi="Times New Roman" w:cs="Times New Roman"/>
          <w:color w:val="auto"/>
          <w:sz w:val="24"/>
          <w:szCs w:val="24"/>
          <w:shd w:val="clear" w:color="auto" w:fill="FFFFFF"/>
        </w:rPr>
        <w:softHyphen/>
        <w:t>ло</w:t>
      </w:r>
      <w:r w:rsidRPr="00480E11">
        <w:rPr>
          <w:rStyle w:val="apple-converted-space"/>
          <w:rFonts w:ascii="Times New Roman" w:hAnsi="Times New Roman" w:cs="Times New Roman"/>
          <w:color w:val="auto"/>
          <w:sz w:val="24"/>
          <w:szCs w:val="24"/>
          <w:shd w:val="clear" w:color="auto" w:fill="FFFFFF"/>
        </w:rPr>
        <w:softHyphen/>
        <w:t>же</w:t>
      </w:r>
      <w:r w:rsidRPr="00480E11">
        <w:rPr>
          <w:rStyle w:val="apple-converted-space"/>
          <w:rFonts w:ascii="Times New Roman" w:hAnsi="Times New Roman" w:cs="Times New Roman"/>
          <w:color w:val="auto"/>
          <w:sz w:val="24"/>
          <w:szCs w:val="24"/>
          <w:shd w:val="clear" w:color="auto" w:fill="FFFFFF"/>
        </w:rPr>
        <w:softHyphen/>
        <w:t>ние в сельском хозяйстве. Жизнь и быт людей в послевоенное время, судьбы солдат, вер</w:t>
      </w:r>
      <w:r w:rsidRPr="00480E11">
        <w:rPr>
          <w:rStyle w:val="apple-converted-space"/>
          <w:rFonts w:ascii="Times New Roman" w:hAnsi="Times New Roman" w:cs="Times New Roman"/>
          <w:color w:val="auto"/>
          <w:sz w:val="24"/>
          <w:szCs w:val="24"/>
          <w:shd w:val="clear" w:color="auto" w:fill="FFFFFF"/>
        </w:rPr>
        <w:softHyphen/>
        <w:t>ну</w:t>
      </w:r>
      <w:r w:rsidRPr="00480E11">
        <w:rPr>
          <w:rStyle w:val="apple-converted-space"/>
          <w:rFonts w:ascii="Times New Roman" w:hAnsi="Times New Roman" w:cs="Times New Roman"/>
          <w:color w:val="auto"/>
          <w:sz w:val="24"/>
          <w:szCs w:val="24"/>
          <w:shd w:val="clear" w:color="auto" w:fill="FFFFFF"/>
        </w:rPr>
        <w:softHyphen/>
        <w:t>вшихся с фронта. Новая волна репрессий. Голод 1946-1947 гг. Внешняя политика СССР в послевоенные годы. Укрепление статуса СССР как великой мировой державы. Формирование двух военно-политических блоков. Начало «холодной войны». Политика укрепления социалистического лагеря.</w:t>
      </w:r>
    </w:p>
    <w:p w:rsidR="00CE3026" w:rsidRPr="00480E11" w:rsidRDefault="00CE3026">
      <w:pPr>
        <w:spacing w:after="0" w:line="360" w:lineRule="auto"/>
        <w:ind w:firstLine="709"/>
        <w:jc w:val="both"/>
        <w:rPr>
          <w:rStyle w:val="apple-converted-space"/>
          <w:rFonts w:ascii="Times New Roman" w:hAnsi="Times New Roman" w:cs="Times New Roman"/>
          <w:color w:val="auto"/>
          <w:sz w:val="24"/>
          <w:szCs w:val="24"/>
          <w:shd w:val="clear" w:color="auto" w:fill="FFFFFF"/>
        </w:rPr>
      </w:pPr>
      <w:r w:rsidRPr="00480E11">
        <w:rPr>
          <w:rStyle w:val="apple-converted-space"/>
          <w:rFonts w:ascii="Times New Roman" w:hAnsi="Times New Roman" w:cs="Times New Roman"/>
          <w:color w:val="auto"/>
          <w:sz w:val="24"/>
          <w:szCs w:val="24"/>
          <w:shd w:val="clear" w:color="auto" w:fill="FFFFFF"/>
        </w:rPr>
        <w:t>Смерть И. В. Сталина. Борьба за власть. Приход к власти Н. С. Хрущева. Осу</w:t>
      </w:r>
      <w:r w:rsidRPr="00480E11">
        <w:rPr>
          <w:rStyle w:val="apple-converted-space"/>
          <w:rFonts w:ascii="Times New Roman" w:hAnsi="Times New Roman" w:cs="Times New Roman"/>
          <w:color w:val="auto"/>
          <w:sz w:val="24"/>
          <w:szCs w:val="24"/>
          <w:shd w:val="clear" w:color="auto" w:fill="FFFFFF"/>
        </w:rPr>
        <w:softHyphen/>
        <w:t>ж</w:t>
      </w:r>
      <w:r w:rsidRPr="00480E11">
        <w:rPr>
          <w:rStyle w:val="apple-converted-space"/>
          <w:rFonts w:ascii="Times New Roman" w:hAnsi="Times New Roman" w:cs="Times New Roman"/>
          <w:color w:val="auto"/>
          <w:sz w:val="24"/>
          <w:szCs w:val="24"/>
          <w:shd w:val="clear" w:color="auto" w:fill="FFFFFF"/>
        </w:rPr>
        <w:softHyphen/>
        <w:t>де</w:t>
      </w:r>
      <w:r w:rsidRPr="00480E11">
        <w:rPr>
          <w:rStyle w:val="apple-converted-space"/>
          <w:rFonts w:ascii="Times New Roman" w:hAnsi="Times New Roman" w:cs="Times New Roman"/>
          <w:color w:val="auto"/>
          <w:sz w:val="24"/>
          <w:szCs w:val="24"/>
          <w:shd w:val="clear" w:color="auto" w:fill="FFFFFF"/>
        </w:rPr>
        <w:softHyphen/>
        <w:t>ние культа личности, начало реабилитации репрессированных. Ре</w:t>
      </w:r>
      <w:r w:rsidRPr="00480E11">
        <w:rPr>
          <w:rStyle w:val="apple-converted-space"/>
          <w:rFonts w:ascii="Times New Roman" w:hAnsi="Times New Roman" w:cs="Times New Roman"/>
          <w:color w:val="auto"/>
          <w:sz w:val="24"/>
          <w:szCs w:val="24"/>
          <w:shd w:val="clear" w:color="auto" w:fill="FFFFFF"/>
        </w:rPr>
        <w:softHyphen/>
        <w:t>формы Н. С. Хрущева. Ос</w:t>
      </w:r>
      <w:r w:rsidRPr="00480E11">
        <w:rPr>
          <w:rStyle w:val="apple-converted-space"/>
          <w:rFonts w:ascii="Times New Roman" w:hAnsi="Times New Roman" w:cs="Times New Roman"/>
          <w:color w:val="auto"/>
          <w:sz w:val="24"/>
          <w:szCs w:val="24"/>
          <w:shd w:val="clear" w:color="auto" w:fill="FFFFFF"/>
        </w:rPr>
        <w:softHyphen/>
        <w:t>воение целины. Жилищное строительство</w:t>
      </w:r>
      <w:r w:rsidRPr="00480E11">
        <w:rPr>
          <w:rStyle w:val="apple-converted-space"/>
          <w:rFonts w:ascii="Times New Roman" w:hAnsi="Times New Roman" w:cs="Times New Roman"/>
          <w:color w:val="0000FF"/>
          <w:sz w:val="24"/>
          <w:szCs w:val="24"/>
          <w:shd w:val="clear" w:color="auto" w:fill="FFFFFF"/>
        </w:rPr>
        <w:t>.</w:t>
      </w:r>
      <w:r w:rsidRPr="00480E11">
        <w:rPr>
          <w:rStyle w:val="apple-converted-space"/>
          <w:rFonts w:ascii="Times New Roman" w:hAnsi="Times New Roman" w:cs="Times New Roman"/>
          <w:color w:val="auto"/>
          <w:sz w:val="24"/>
          <w:szCs w:val="24"/>
          <w:shd w:val="clear" w:color="auto" w:fill="FFFFFF"/>
        </w:rPr>
        <w:t xml:space="preserve"> Жизнь советских людей в годы правления Н. С. Хрущева. Вы</w:t>
      </w:r>
      <w:r w:rsidRPr="00480E11">
        <w:rPr>
          <w:rStyle w:val="apple-converted-space"/>
          <w:rFonts w:ascii="Times New Roman" w:hAnsi="Times New Roman" w:cs="Times New Roman"/>
          <w:color w:val="auto"/>
          <w:sz w:val="24"/>
          <w:szCs w:val="24"/>
          <w:shd w:val="clear" w:color="auto" w:fill="FFFFFF"/>
        </w:rPr>
        <w:softHyphen/>
        <w:t>работка новых подходов к внешней политике. До</w:t>
      </w:r>
      <w:r w:rsidRPr="00480E11">
        <w:rPr>
          <w:rStyle w:val="apple-converted-space"/>
          <w:rFonts w:ascii="Times New Roman" w:hAnsi="Times New Roman" w:cs="Times New Roman"/>
          <w:color w:val="auto"/>
          <w:sz w:val="24"/>
          <w:szCs w:val="24"/>
          <w:shd w:val="clear" w:color="auto" w:fill="FFFFFF"/>
        </w:rPr>
        <w:softHyphen/>
        <w:t>стижения в науке и тех</w:t>
      </w:r>
      <w:r w:rsidRPr="00480E11">
        <w:rPr>
          <w:rStyle w:val="apple-converted-space"/>
          <w:rFonts w:ascii="Times New Roman" w:hAnsi="Times New Roman" w:cs="Times New Roman"/>
          <w:color w:val="auto"/>
          <w:sz w:val="24"/>
          <w:szCs w:val="24"/>
          <w:shd w:val="clear" w:color="auto" w:fill="FFFFFF"/>
        </w:rPr>
        <w:softHyphen/>
        <w:t>ни</w:t>
      </w:r>
      <w:r w:rsidRPr="00480E11">
        <w:rPr>
          <w:rStyle w:val="apple-converted-space"/>
          <w:rFonts w:ascii="Times New Roman" w:hAnsi="Times New Roman" w:cs="Times New Roman"/>
          <w:color w:val="auto"/>
          <w:sz w:val="24"/>
          <w:szCs w:val="24"/>
          <w:shd w:val="clear" w:color="auto" w:fill="FFFFFF"/>
        </w:rPr>
        <w:softHyphen/>
        <w:t>ке в 50-60-е годы. Исследование атомной энергии. Выдающиеся ученые И. В. Ку</w:t>
      </w:r>
      <w:r w:rsidRPr="00480E11">
        <w:rPr>
          <w:rStyle w:val="apple-converted-space"/>
          <w:rFonts w:ascii="Times New Roman" w:hAnsi="Times New Roman" w:cs="Times New Roman"/>
          <w:color w:val="auto"/>
          <w:sz w:val="24"/>
          <w:szCs w:val="24"/>
          <w:shd w:val="clear" w:color="auto" w:fill="FFFFFF"/>
        </w:rPr>
        <w:softHyphen/>
        <w:t>рчатов, М. В. Келдыш, А. Д. Сахаров и др. Освоение космоса и полет пер</w:t>
      </w:r>
      <w:r w:rsidRPr="00480E11">
        <w:rPr>
          <w:rStyle w:val="apple-converted-space"/>
          <w:rFonts w:ascii="Times New Roman" w:hAnsi="Times New Roman" w:cs="Times New Roman"/>
          <w:color w:val="auto"/>
          <w:sz w:val="24"/>
          <w:szCs w:val="24"/>
          <w:shd w:val="clear" w:color="auto" w:fill="FFFFFF"/>
        </w:rPr>
        <w:softHyphen/>
        <w:t>вого человека. Ю. А. Гагарин. Первая женщина космонавт В. В. Те</w:t>
      </w:r>
      <w:r w:rsidRPr="00480E11">
        <w:rPr>
          <w:rStyle w:val="apple-converted-space"/>
          <w:rFonts w:ascii="Times New Roman" w:hAnsi="Times New Roman" w:cs="Times New Roman"/>
          <w:color w:val="auto"/>
          <w:sz w:val="24"/>
          <w:szCs w:val="24"/>
          <w:shd w:val="clear" w:color="auto" w:fill="FFFFFF"/>
        </w:rPr>
        <w:softHyphen/>
        <w:t>ре</w:t>
      </w:r>
      <w:r w:rsidRPr="00480E11">
        <w:rPr>
          <w:rStyle w:val="apple-converted-space"/>
          <w:rFonts w:ascii="Times New Roman" w:hAnsi="Times New Roman" w:cs="Times New Roman"/>
          <w:color w:val="auto"/>
          <w:sz w:val="24"/>
          <w:szCs w:val="24"/>
          <w:shd w:val="clear" w:color="auto" w:fill="FFFFFF"/>
        </w:rPr>
        <w:softHyphen/>
        <w:t>ш</w:t>
      </w:r>
      <w:r w:rsidRPr="00480E11">
        <w:rPr>
          <w:rStyle w:val="apple-converted-space"/>
          <w:rFonts w:ascii="Times New Roman" w:hAnsi="Times New Roman" w:cs="Times New Roman"/>
          <w:color w:val="auto"/>
          <w:sz w:val="24"/>
          <w:szCs w:val="24"/>
          <w:shd w:val="clear" w:color="auto" w:fill="FFFFFF"/>
        </w:rPr>
        <w:softHyphen/>
        <w:t>ко</w:t>
      </w:r>
      <w:r w:rsidRPr="00480E11">
        <w:rPr>
          <w:rStyle w:val="apple-converted-space"/>
          <w:rFonts w:ascii="Times New Roman" w:hAnsi="Times New Roman" w:cs="Times New Roman"/>
          <w:color w:val="auto"/>
          <w:sz w:val="24"/>
          <w:szCs w:val="24"/>
          <w:shd w:val="clear" w:color="auto" w:fill="FFFFFF"/>
        </w:rPr>
        <w:softHyphen/>
        <w:t>ва. Хрущевская «оттепель». Противоречия внутриполитического курса Н. С. Хру</w:t>
      </w:r>
      <w:r w:rsidRPr="00480E11">
        <w:rPr>
          <w:rStyle w:val="apple-converted-space"/>
          <w:rFonts w:ascii="Times New Roman" w:hAnsi="Times New Roman" w:cs="Times New Roman"/>
          <w:color w:val="auto"/>
          <w:sz w:val="24"/>
          <w:szCs w:val="24"/>
          <w:shd w:val="clear" w:color="auto" w:fill="FFFFFF"/>
        </w:rPr>
        <w:softHyphen/>
        <w:t>щева, его отставка.</w:t>
      </w:r>
    </w:p>
    <w:p w:rsidR="00CE3026" w:rsidRPr="00480E11" w:rsidRDefault="00CE3026">
      <w:pPr>
        <w:spacing w:after="0" w:line="360" w:lineRule="auto"/>
        <w:ind w:firstLine="709"/>
        <w:jc w:val="both"/>
        <w:rPr>
          <w:rStyle w:val="apple-converted-space"/>
          <w:rFonts w:ascii="Times New Roman" w:hAnsi="Times New Roman" w:cs="Times New Roman"/>
          <w:color w:val="auto"/>
          <w:sz w:val="24"/>
          <w:szCs w:val="24"/>
          <w:shd w:val="clear" w:color="auto" w:fill="FFFFFF"/>
        </w:rPr>
      </w:pPr>
      <w:r w:rsidRPr="00480E11">
        <w:rPr>
          <w:rStyle w:val="apple-converted-space"/>
          <w:rFonts w:ascii="Times New Roman" w:hAnsi="Times New Roman" w:cs="Times New Roman"/>
          <w:color w:val="auto"/>
          <w:sz w:val="24"/>
          <w:szCs w:val="24"/>
          <w:shd w:val="clear" w:color="auto" w:fill="FFFFFF"/>
        </w:rPr>
        <w:t>Экономическая и социальная политика Л.И. Брежнева. Эко</w:t>
      </w:r>
      <w:r w:rsidRPr="00480E11">
        <w:rPr>
          <w:rStyle w:val="apple-converted-space"/>
          <w:rFonts w:ascii="Times New Roman" w:hAnsi="Times New Roman" w:cs="Times New Roman"/>
          <w:color w:val="auto"/>
          <w:sz w:val="24"/>
          <w:szCs w:val="24"/>
          <w:shd w:val="clear" w:color="auto" w:fill="FFFFFF"/>
        </w:rPr>
        <w:softHyphen/>
        <w:t>но</w:t>
      </w:r>
      <w:r w:rsidRPr="00480E11">
        <w:rPr>
          <w:rStyle w:val="apple-converted-space"/>
          <w:rFonts w:ascii="Times New Roman" w:hAnsi="Times New Roman" w:cs="Times New Roman"/>
          <w:color w:val="auto"/>
          <w:sz w:val="24"/>
          <w:szCs w:val="24"/>
          <w:shd w:val="clear" w:color="auto" w:fill="FFFFFF"/>
        </w:rPr>
        <w:softHyphen/>
        <w:t>ми</w:t>
      </w:r>
      <w:r w:rsidRPr="00480E11">
        <w:rPr>
          <w:rStyle w:val="apple-converted-space"/>
          <w:rFonts w:ascii="Times New Roman" w:hAnsi="Times New Roman" w:cs="Times New Roman"/>
          <w:color w:val="auto"/>
          <w:sz w:val="24"/>
          <w:szCs w:val="24"/>
          <w:shd w:val="clear" w:color="auto" w:fill="FFFFFF"/>
        </w:rPr>
        <w:softHyphen/>
        <w:t>че</w:t>
      </w:r>
      <w:r w:rsidRPr="00480E11">
        <w:rPr>
          <w:rStyle w:val="apple-converted-space"/>
          <w:rFonts w:ascii="Times New Roman" w:hAnsi="Times New Roman" w:cs="Times New Roman"/>
          <w:color w:val="auto"/>
          <w:sz w:val="24"/>
          <w:szCs w:val="24"/>
          <w:shd w:val="clear" w:color="auto" w:fill="FFFFFF"/>
        </w:rPr>
        <w:softHyphen/>
        <w:t>с</w:t>
      </w:r>
      <w:r w:rsidRPr="00480E11">
        <w:rPr>
          <w:rStyle w:val="apple-converted-space"/>
          <w:rFonts w:ascii="Times New Roman" w:hAnsi="Times New Roman" w:cs="Times New Roman"/>
          <w:color w:val="auto"/>
          <w:sz w:val="24"/>
          <w:szCs w:val="24"/>
          <w:shd w:val="clear" w:color="auto" w:fill="FFFFFF"/>
        </w:rPr>
        <w:softHyphen/>
        <w:t xml:space="preserve">кий спад. Конституция СССР1977 г. Внешняя политика Советского Союза в 70-е годы. Война в Афганистане. </w:t>
      </w:r>
      <w:r w:rsidRPr="00480E11">
        <w:rPr>
          <w:rStyle w:val="apple-converted-space"/>
          <w:rFonts w:ascii="Times New Roman" w:hAnsi="Times New Roman" w:cs="Times New Roman"/>
          <w:color w:val="auto"/>
          <w:sz w:val="24"/>
          <w:szCs w:val="24"/>
          <w:shd w:val="clear" w:color="auto" w:fill="FFFFFF"/>
          <w:lang w:val="en-US"/>
        </w:rPr>
        <w:t>XXII</w:t>
      </w:r>
      <w:r w:rsidRPr="00480E11">
        <w:rPr>
          <w:rStyle w:val="apple-converted-space"/>
          <w:rFonts w:ascii="Times New Roman" w:hAnsi="Times New Roman" w:cs="Times New Roman"/>
          <w:color w:val="auto"/>
          <w:sz w:val="24"/>
          <w:szCs w:val="24"/>
          <w:shd w:val="clear" w:color="auto" w:fill="FFFFFF"/>
        </w:rPr>
        <w:t xml:space="preserve"> летние Оли</w:t>
      </w:r>
      <w:r w:rsidRPr="00480E11">
        <w:rPr>
          <w:rStyle w:val="apple-converted-space"/>
          <w:rFonts w:ascii="Times New Roman" w:hAnsi="Times New Roman" w:cs="Times New Roman"/>
          <w:color w:val="auto"/>
          <w:sz w:val="24"/>
          <w:szCs w:val="24"/>
          <w:shd w:val="clear" w:color="auto" w:fill="FFFFFF"/>
        </w:rPr>
        <w:softHyphen/>
        <w:t>м</w:t>
      </w:r>
      <w:r w:rsidRPr="00480E11">
        <w:rPr>
          <w:rStyle w:val="apple-converted-space"/>
          <w:rFonts w:ascii="Times New Roman" w:hAnsi="Times New Roman" w:cs="Times New Roman"/>
          <w:color w:val="auto"/>
          <w:sz w:val="24"/>
          <w:szCs w:val="24"/>
          <w:shd w:val="clear" w:color="auto" w:fill="FFFFFF"/>
        </w:rPr>
        <w:softHyphen/>
        <w:t>пий</w:t>
      </w:r>
      <w:r w:rsidRPr="00480E11">
        <w:rPr>
          <w:rStyle w:val="apple-converted-space"/>
          <w:rFonts w:ascii="Times New Roman" w:hAnsi="Times New Roman" w:cs="Times New Roman"/>
          <w:color w:val="auto"/>
          <w:sz w:val="24"/>
          <w:szCs w:val="24"/>
          <w:shd w:val="clear" w:color="auto" w:fill="FFFFFF"/>
        </w:rPr>
        <w:softHyphen/>
        <w:t>с</w:t>
      </w:r>
      <w:r w:rsidRPr="00480E11">
        <w:rPr>
          <w:rStyle w:val="apple-converted-space"/>
          <w:rFonts w:ascii="Times New Roman" w:hAnsi="Times New Roman" w:cs="Times New Roman"/>
          <w:color w:val="auto"/>
          <w:sz w:val="24"/>
          <w:szCs w:val="24"/>
          <w:shd w:val="clear" w:color="auto" w:fill="FFFFFF"/>
        </w:rPr>
        <w:softHyphen/>
        <w:t>кие игры в Москве. Ухудшение материального положения населения и морального кли</w:t>
      </w:r>
      <w:r w:rsidRPr="00480E11">
        <w:rPr>
          <w:rStyle w:val="apple-converted-space"/>
          <w:rFonts w:ascii="Times New Roman" w:hAnsi="Times New Roman" w:cs="Times New Roman"/>
          <w:color w:val="auto"/>
          <w:sz w:val="24"/>
          <w:szCs w:val="24"/>
          <w:shd w:val="clear" w:color="auto" w:fill="FFFFFF"/>
        </w:rPr>
        <w:softHyphen/>
        <w:t>ма</w:t>
      </w:r>
      <w:r w:rsidRPr="00480E11">
        <w:rPr>
          <w:rStyle w:val="apple-converted-space"/>
          <w:rFonts w:ascii="Times New Roman" w:hAnsi="Times New Roman" w:cs="Times New Roman"/>
          <w:color w:val="auto"/>
          <w:sz w:val="24"/>
          <w:szCs w:val="24"/>
          <w:shd w:val="clear" w:color="auto" w:fill="FFFFFF"/>
        </w:rPr>
        <w:softHyphen/>
        <w:t xml:space="preserve">та в стране. Советская культура, жизнь и быт советских людей в 70-е </w:t>
      </w:r>
      <w:r w:rsidRPr="00480E11">
        <w:rPr>
          <w:rFonts w:ascii="Times New Roman" w:hAnsi="Times New Roman" w:cs="Times New Roman"/>
          <w:sz w:val="24"/>
          <w:szCs w:val="24"/>
        </w:rPr>
        <w:t>―</w:t>
      </w:r>
      <w:r w:rsidRPr="00480E11">
        <w:rPr>
          <w:rStyle w:val="apple-converted-space"/>
          <w:rFonts w:ascii="Times New Roman" w:hAnsi="Times New Roman" w:cs="Times New Roman"/>
          <w:color w:val="auto"/>
          <w:sz w:val="24"/>
          <w:szCs w:val="24"/>
          <w:shd w:val="clear" w:color="auto" w:fill="FFFFFF"/>
        </w:rPr>
        <w:t xml:space="preserve"> начале 80-х годов </w:t>
      </w:r>
      <w:r w:rsidRPr="00480E11">
        <w:rPr>
          <w:rStyle w:val="apple-converted-space"/>
          <w:rFonts w:ascii="Times New Roman" w:hAnsi="Times New Roman" w:cs="Times New Roman"/>
          <w:color w:val="auto"/>
          <w:sz w:val="24"/>
          <w:szCs w:val="24"/>
          <w:shd w:val="clear" w:color="auto" w:fill="FFFFFF"/>
          <w:lang w:val="en-US"/>
        </w:rPr>
        <w:t>XX</w:t>
      </w:r>
      <w:r w:rsidRPr="00480E11">
        <w:rPr>
          <w:rStyle w:val="apple-converted-space"/>
          <w:rFonts w:ascii="Times New Roman" w:hAnsi="Times New Roman" w:cs="Times New Roman"/>
          <w:color w:val="auto"/>
          <w:sz w:val="24"/>
          <w:szCs w:val="24"/>
          <w:shd w:val="clear" w:color="auto" w:fill="FFFFFF"/>
        </w:rPr>
        <w:t xml:space="preserve"> века.</w:t>
      </w:r>
    </w:p>
    <w:p w:rsidR="00CE3026" w:rsidRPr="00480E11" w:rsidRDefault="00CE3026">
      <w:pPr>
        <w:spacing w:after="0" w:line="360" w:lineRule="auto"/>
        <w:ind w:firstLine="709"/>
        <w:jc w:val="both"/>
        <w:rPr>
          <w:rStyle w:val="apple-converted-space"/>
          <w:rFonts w:ascii="Times New Roman" w:hAnsi="Times New Roman" w:cs="Times New Roman"/>
          <w:b/>
          <w:bCs/>
          <w:color w:val="auto"/>
          <w:sz w:val="24"/>
          <w:szCs w:val="24"/>
          <w:shd w:val="clear" w:color="auto" w:fill="FFFFFF"/>
        </w:rPr>
      </w:pPr>
      <w:r w:rsidRPr="00480E11">
        <w:rPr>
          <w:rStyle w:val="apple-converted-space"/>
          <w:rFonts w:ascii="Times New Roman" w:hAnsi="Times New Roman" w:cs="Times New Roman"/>
          <w:color w:val="auto"/>
          <w:sz w:val="24"/>
          <w:szCs w:val="24"/>
          <w:shd w:val="clear" w:color="auto" w:fill="FFFFFF"/>
        </w:rPr>
        <w:t>Смерть Л. И. Брежнева. Приход к власти М. С. Го</w:t>
      </w:r>
      <w:r w:rsidRPr="00480E11">
        <w:rPr>
          <w:rStyle w:val="apple-converted-space"/>
          <w:rFonts w:ascii="Times New Roman" w:hAnsi="Times New Roman" w:cs="Times New Roman"/>
          <w:color w:val="auto"/>
          <w:sz w:val="24"/>
          <w:szCs w:val="24"/>
          <w:shd w:val="clear" w:color="auto" w:fill="FFFFFF"/>
        </w:rPr>
        <w:softHyphen/>
        <w:t>рбачева. Реформы Горбачева в политической, социальной и экономичес</w:t>
      </w:r>
      <w:r w:rsidRPr="00480E11">
        <w:rPr>
          <w:rStyle w:val="apple-converted-space"/>
          <w:rFonts w:ascii="Times New Roman" w:hAnsi="Times New Roman" w:cs="Times New Roman"/>
          <w:color w:val="auto"/>
          <w:sz w:val="24"/>
          <w:szCs w:val="24"/>
          <w:shd w:val="clear" w:color="auto" w:fill="FFFFFF"/>
        </w:rPr>
        <w:softHyphen/>
        <w:t>кой сферах. Вывод войск из Афганистана</w:t>
      </w:r>
      <w:r w:rsidRPr="00480E11">
        <w:rPr>
          <w:rStyle w:val="apple-converted-space"/>
          <w:rFonts w:ascii="Times New Roman" w:hAnsi="Times New Roman" w:cs="Times New Roman"/>
          <w:color w:val="0000FF"/>
          <w:sz w:val="24"/>
          <w:szCs w:val="24"/>
          <w:shd w:val="clear" w:color="auto" w:fill="FFFFFF"/>
        </w:rPr>
        <w:t xml:space="preserve">. </w:t>
      </w:r>
      <w:r w:rsidRPr="00480E11">
        <w:rPr>
          <w:rStyle w:val="apple-converted-space"/>
          <w:rFonts w:ascii="Times New Roman" w:hAnsi="Times New Roman" w:cs="Times New Roman"/>
          <w:color w:val="auto"/>
          <w:sz w:val="24"/>
          <w:szCs w:val="24"/>
          <w:shd w:val="clear" w:color="auto" w:fill="FFFFFF"/>
        </w:rPr>
        <w:t>Избрание первого пре</w:t>
      </w:r>
      <w:r w:rsidRPr="00480E11">
        <w:rPr>
          <w:rStyle w:val="apple-converted-space"/>
          <w:rFonts w:ascii="Times New Roman" w:hAnsi="Times New Roman" w:cs="Times New Roman"/>
          <w:color w:val="auto"/>
          <w:sz w:val="24"/>
          <w:szCs w:val="24"/>
          <w:shd w:val="clear" w:color="auto" w:fill="FFFFFF"/>
        </w:rPr>
        <w:softHyphen/>
        <w:t>зи</w:t>
      </w:r>
      <w:r w:rsidRPr="00480E11">
        <w:rPr>
          <w:rStyle w:val="apple-converted-space"/>
          <w:rFonts w:ascii="Times New Roman" w:hAnsi="Times New Roman" w:cs="Times New Roman"/>
          <w:color w:val="auto"/>
          <w:sz w:val="24"/>
          <w:szCs w:val="24"/>
          <w:shd w:val="clear" w:color="auto" w:fill="FFFFFF"/>
        </w:rPr>
        <w:softHyphen/>
        <w:t>де</w:t>
      </w:r>
      <w:r w:rsidRPr="00480E11">
        <w:rPr>
          <w:rStyle w:val="apple-converted-space"/>
          <w:rFonts w:ascii="Times New Roman" w:hAnsi="Times New Roman" w:cs="Times New Roman"/>
          <w:color w:val="auto"/>
          <w:sz w:val="24"/>
          <w:szCs w:val="24"/>
          <w:shd w:val="clear" w:color="auto" w:fill="FFFFFF"/>
        </w:rPr>
        <w:softHyphen/>
        <w:t>н</w:t>
      </w:r>
      <w:r w:rsidRPr="00480E11">
        <w:rPr>
          <w:rStyle w:val="apple-converted-space"/>
          <w:rFonts w:ascii="Times New Roman" w:hAnsi="Times New Roman" w:cs="Times New Roman"/>
          <w:color w:val="auto"/>
          <w:sz w:val="24"/>
          <w:szCs w:val="24"/>
          <w:shd w:val="clear" w:color="auto" w:fill="FFFFFF"/>
        </w:rPr>
        <w:softHyphen/>
        <w:t>та СССР ― М.С. Горбачева. Нарастание экономического кризиса и обо</w:t>
      </w:r>
      <w:r w:rsidRPr="00480E11">
        <w:rPr>
          <w:rStyle w:val="apple-converted-space"/>
          <w:rFonts w:ascii="Times New Roman" w:hAnsi="Times New Roman" w:cs="Times New Roman"/>
          <w:color w:val="auto"/>
          <w:sz w:val="24"/>
          <w:szCs w:val="24"/>
          <w:shd w:val="clear" w:color="auto" w:fill="FFFFFF"/>
        </w:rPr>
        <w:softHyphen/>
        <w:t>с</w:t>
      </w:r>
      <w:r w:rsidRPr="00480E11">
        <w:rPr>
          <w:rStyle w:val="apple-converted-space"/>
          <w:rFonts w:ascii="Times New Roman" w:hAnsi="Times New Roman" w:cs="Times New Roman"/>
          <w:color w:val="auto"/>
          <w:sz w:val="24"/>
          <w:szCs w:val="24"/>
          <w:shd w:val="clear" w:color="auto" w:fill="FFFFFF"/>
        </w:rPr>
        <w:softHyphen/>
        <w:t>т</w:t>
      </w:r>
      <w:r w:rsidRPr="00480E11">
        <w:rPr>
          <w:rStyle w:val="apple-converted-space"/>
          <w:rFonts w:ascii="Times New Roman" w:hAnsi="Times New Roman" w:cs="Times New Roman"/>
          <w:color w:val="auto"/>
          <w:sz w:val="24"/>
          <w:szCs w:val="24"/>
          <w:shd w:val="clear" w:color="auto" w:fill="FFFFFF"/>
        </w:rPr>
        <w:softHyphen/>
        <w:t>ре</w:t>
      </w:r>
      <w:r w:rsidRPr="00480E11">
        <w:rPr>
          <w:rStyle w:val="apple-converted-space"/>
          <w:rFonts w:ascii="Times New Roman" w:hAnsi="Times New Roman" w:cs="Times New Roman"/>
          <w:color w:val="auto"/>
          <w:sz w:val="24"/>
          <w:szCs w:val="24"/>
          <w:shd w:val="clear" w:color="auto" w:fill="FFFFFF"/>
        </w:rPr>
        <w:softHyphen/>
        <w:t>ние межнациональных отношений в стране. Образование новых по</w:t>
      </w:r>
      <w:r w:rsidRPr="00480E11">
        <w:rPr>
          <w:rStyle w:val="apple-converted-space"/>
          <w:rFonts w:ascii="Times New Roman" w:hAnsi="Times New Roman" w:cs="Times New Roman"/>
          <w:color w:val="auto"/>
          <w:sz w:val="24"/>
          <w:szCs w:val="24"/>
          <w:shd w:val="clear" w:color="auto" w:fill="FFFFFF"/>
        </w:rPr>
        <w:softHyphen/>
        <w:t>ли</w:t>
      </w:r>
      <w:r w:rsidRPr="00480E11">
        <w:rPr>
          <w:rStyle w:val="apple-converted-space"/>
          <w:rFonts w:ascii="Times New Roman" w:hAnsi="Times New Roman" w:cs="Times New Roman"/>
          <w:color w:val="auto"/>
          <w:sz w:val="24"/>
          <w:szCs w:val="24"/>
          <w:shd w:val="clear" w:color="auto" w:fill="FFFFFF"/>
        </w:rPr>
        <w:softHyphen/>
        <w:t>ти</w:t>
      </w:r>
      <w:r w:rsidRPr="00480E11">
        <w:rPr>
          <w:rStyle w:val="apple-converted-space"/>
          <w:rFonts w:ascii="Times New Roman" w:hAnsi="Times New Roman" w:cs="Times New Roman"/>
          <w:color w:val="auto"/>
          <w:sz w:val="24"/>
          <w:szCs w:val="24"/>
          <w:shd w:val="clear" w:color="auto" w:fill="FFFFFF"/>
        </w:rPr>
        <w:softHyphen/>
        <w:t>че</w:t>
      </w:r>
      <w:r w:rsidRPr="00480E11">
        <w:rPr>
          <w:rStyle w:val="apple-converted-space"/>
          <w:rFonts w:ascii="Times New Roman" w:hAnsi="Times New Roman" w:cs="Times New Roman"/>
          <w:color w:val="auto"/>
          <w:sz w:val="24"/>
          <w:szCs w:val="24"/>
          <w:shd w:val="clear" w:color="auto" w:fill="FFFFFF"/>
        </w:rPr>
        <w:softHyphen/>
        <w:t>с</w:t>
      </w:r>
      <w:r w:rsidRPr="00480E11">
        <w:rPr>
          <w:rStyle w:val="apple-converted-space"/>
          <w:rFonts w:ascii="Times New Roman" w:hAnsi="Times New Roman" w:cs="Times New Roman"/>
          <w:color w:val="auto"/>
          <w:sz w:val="24"/>
          <w:szCs w:val="24"/>
          <w:shd w:val="clear" w:color="auto" w:fill="FFFFFF"/>
        </w:rPr>
        <w:softHyphen/>
        <w:t>ких партий и движений. Августовские события 1991 г. Распад СССР. Принятие Декларации о государственном суверенитете РСФСР. Первый президент России Б. Н. Ельцин. Об</w:t>
      </w:r>
      <w:r w:rsidRPr="00480E11">
        <w:rPr>
          <w:rStyle w:val="apple-converted-space"/>
          <w:rFonts w:ascii="Times New Roman" w:hAnsi="Times New Roman" w:cs="Times New Roman"/>
          <w:color w:val="auto"/>
          <w:sz w:val="24"/>
          <w:szCs w:val="24"/>
          <w:shd w:val="clear" w:color="auto" w:fill="FFFFFF"/>
        </w:rPr>
        <w:softHyphen/>
        <w:t>ра</w:t>
      </w:r>
      <w:r w:rsidRPr="00480E11">
        <w:rPr>
          <w:rStyle w:val="apple-converted-space"/>
          <w:rFonts w:ascii="Times New Roman" w:hAnsi="Times New Roman" w:cs="Times New Roman"/>
          <w:color w:val="auto"/>
          <w:sz w:val="24"/>
          <w:szCs w:val="24"/>
          <w:shd w:val="clear" w:color="auto" w:fill="FFFFFF"/>
        </w:rPr>
        <w:softHyphen/>
        <w:t>зо</w:t>
      </w:r>
      <w:r w:rsidRPr="00480E11">
        <w:rPr>
          <w:rStyle w:val="apple-converted-space"/>
          <w:rFonts w:ascii="Times New Roman" w:hAnsi="Times New Roman" w:cs="Times New Roman"/>
          <w:color w:val="auto"/>
          <w:sz w:val="24"/>
          <w:szCs w:val="24"/>
          <w:shd w:val="clear" w:color="auto" w:fill="FFFFFF"/>
        </w:rPr>
        <w:softHyphen/>
        <w:t>вание СНГ. Причины и последствия кризиса советской системы и распада СССР.</w:t>
      </w:r>
    </w:p>
    <w:p w:rsidR="00CE3026" w:rsidRPr="00480E11" w:rsidRDefault="00CE3026">
      <w:pPr>
        <w:spacing w:after="0" w:line="360" w:lineRule="auto"/>
        <w:ind w:firstLine="709"/>
        <w:jc w:val="center"/>
        <w:rPr>
          <w:rStyle w:val="apple-converted-space"/>
          <w:rFonts w:ascii="Times New Roman" w:hAnsi="Times New Roman" w:cs="Times New Roman"/>
          <w:color w:val="auto"/>
          <w:sz w:val="24"/>
          <w:szCs w:val="24"/>
          <w:shd w:val="clear" w:color="auto" w:fill="FFFFFF"/>
        </w:rPr>
      </w:pPr>
      <w:r w:rsidRPr="00480E11">
        <w:rPr>
          <w:rStyle w:val="apple-converted-space"/>
          <w:rFonts w:ascii="Times New Roman" w:hAnsi="Times New Roman" w:cs="Times New Roman"/>
          <w:b/>
          <w:bCs/>
          <w:color w:val="auto"/>
          <w:sz w:val="24"/>
          <w:szCs w:val="24"/>
          <w:shd w:val="clear" w:color="auto" w:fill="FFFFFF"/>
        </w:rPr>
        <w:t>Россия (Российская Федерация) в 1991 – 2015 годах</w:t>
      </w:r>
    </w:p>
    <w:p w:rsidR="00CE3026" w:rsidRPr="00480E11" w:rsidRDefault="00CE3026">
      <w:pPr>
        <w:spacing w:after="0" w:line="360" w:lineRule="auto"/>
        <w:ind w:firstLine="709"/>
        <w:jc w:val="both"/>
        <w:rPr>
          <w:rStyle w:val="apple-converted-space"/>
          <w:rFonts w:ascii="Times New Roman" w:hAnsi="Times New Roman" w:cs="Times New Roman"/>
          <w:color w:val="auto"/>
          <w:sz w:val="24"/>
          <w:szCs w:val="24"/>
          <w:shd w:val="clear" w:color="auto" w:fill="FFFFFF"/>
        </w:rPr>
      </w:pPr>
      <w:r w:rsidRPr="00480E11">
        <w:rPr>
          <w:rStyle w:val="apple-converted-space"/>
          <w:rFonts w:ascii="Times New Roman" w:hAnsi="Times New Roman" w:cs="Times New Roman"/>
          <w:color w:val="auto"/>
          <w:sz w:val="24"/>
          <w:szCs w:val="24"/>
          <w:shd w:val="clear" w:color="auto" w:fill="FFFFFF"/>
        </w:rPr>
        <w:t>Вступление России в новый этап истории. Формирование суверенной российской государственности. Политический кризис осени 1993 г. Принятие Конституции России (1993 г.). Символы государственной власти Российской Федерации. Экономические реформы 1990-х гг., их результаты. Жизнь и быт людей в новых экономических и политических условиях Основные направления национальной  политики: успехи и просчеты. Нарастание противоречий между центром и регионами. Военно-политический кризис в Чеченской Респу</w:t>
      </w:r>
      <w:r w:rsidRPr="00480E11">
        <w:rPr>
          <w:rStyle w:val="apple-converted-space"/>
          <w:rFonts w:ascii="Times New Roman" w:hAnsi="Times New Roman" w:cs="Times New Roman"/>
          <w:color w:val="auto"/>
          <w:sz w:val="24"/>
          <w:szCs w:val="24"/>
          <w:shd w:val="clear" w:color="auto" w:fill="FFFFFF"/>
        </w:rPr>
        <w:softHyphen/>
        <w:t>блике. Внешняя политика России в 1990-е гг. Отношения со странами СНГ и Балтии. Восточное направление внешней политики. Русское зарубежье.</w:t>
      </w:r>
    </w:p>
    <w:p w:rsidR="00CE3026" w:rsidRPr="00480E11" w:rsidRDefault="00CE3026">
      <w:pPr>
        <w:spacing w:after="0" w:line="360" w:lineRule="auto"/>
        <w:ind w:firstLine="709"/>
        <w:jc w:val="both"/>
        <w:rPr>
          <w:rStyle w:val="apple-converted-space"/>
          <w:rFonts w:ascii="Times New Roman" w:hAnsi="Times New Roman" w:cs="Times New Roman"/>
          <w:color w:val="auto"/>
          <w:sz w:val="24"/>
          <w:szCs w:val="24"/>
          <w:shd w:val="clear" w:color="auto" w:fill="FFFFFF"/>
        </w:rPr>
      </w:pPr>
      <w:r w:rsidRPr="00480E11">
        <w:rPr>
          <w:rStyle w:val="apple-converted-space"/>
          <w:rFonts w:ascii="Times New Roman" w:hAnsi="Times New Roman" w:cs="Times New Roman"/>
          <w:color w:val="auto"/>
          <w:sz w:val="24"/>
          <w:szCs w:val="24"/>
          <w:shd w:val="clear" w:color="auto" w:fill="FFFFFF"/>
        </w:rPr>
        <w:t xml:space="preserve">Отставка Б. Н. Ельцина; президентские выборы в 2000 году. Второй президент России ― В.В. Путин. Его деятельность: курс на продолжение реформ, стабилизацию положения в стране, сохранение целостности России, укрепление государственности, обеспечение согласия и единства общества. Новые государственные символы России. Развитие экономики и социальной сферы. Политические  лидеры и общественные деятели современной России. Культура и духовная жизнь общества в начале </w:t>
      </w:r>
      <w:r w:rsidRPr="00480E11">
        <w:rPr>
          <w:rStyle w:val="apple-converted-space"/>
          <w:rFonts w:ascii="Times New Roman" w:hAnsi="Times New Roman" w:cs="Times New Roman"/>
          <w:color w:val="auto"/>
          <w:sz w:val="24"/>
          <w:szCs w:val="24"/>
          <w:shd w:val="clear" w:color="auto" w:fill="FFFFFF"/>
          <w:lang w:val="en-US"/>
        </w:rPr>
        <w:t>XXI</w:t>
      </w:r>
      <w:r w:rsidRPr="00480E11">
        <w:rPr>
          <w:rStyle w:val="apple-converted-space"/>
          <w:rFonts w:ascii="Times New Roman" w:hAnsi="Times New Roman" w:cs="Times New Roman"/>
          <w:color w:val="auto"/>
          <w:sz w:val="24"/>
          <w:szCs w:val="24"/>
          <w:shd w:val="clear" w:color="auto" w:fill="FFFFFF"/>
        </w:rPr>
        <w:t xml:space="preserve"> века. Русская православная церковь в новой России.</w:t>
      </w:r>
    </w:p>
    <w:p w:rsidR="00CE3026" w:rsidRPr="00480E11" w:rsidRDefault="00CE3026">
      <w:pPr>
        <w:spacing w:after="0" w:line="360" w:lineRule="auto"/>
        <w:ind w:firstLine="709"/>
        <w:jc w:val="both"/>
        <w:rPr>
          <w:rStyle w:val="apple-converted-space"/>
          <w:rFonts w:ascii="Times New Roman" w:hAnsi="Times New Roman" w:cs="Times New Roman"/>
          <w:color w:val="auto"/>
          <w:sz w:val="24"/>
          <w:szCs w:val="24"/>
          <w:shd w:val="clear" w:color="auto" w:fill="FFFFFF"/>
        </w:rPr>
      </w:pPr>
      <w:r w:rsidRPr="00480E11">
        <w:rPr>
          <w:rStyle w:val="apple-converted-space"/>
          <w:rFonts w:ascii="Times New Roman" w:hAnsi="Times New Roman" w:cs="Times New Roman"/>
          <w:color w:val="auto"/>
          <w:sz w:val="24"/>
          <w:szCs w:val="24"/>
          <w:shd w:val="clear" w:color="auto" w:fill="FFFFFF"/>
        </w:rPr>
        <w:t xml:space="preserve">Президентские выборы 2008 г. Президент России ― Д. А. Медведев. Общественно-политическое и экономическое развитие страны, культурная жизнь на современном этапе. Разработка новой внешнеполитической  стратегии в начале </w:t>
      </w:r>
      <w:r w:rsidRPr="00480E11">
        <w:rPr>
          <w:rStyle w:val="apple-converted-space"/>
          <w:rFonts w:ascii="Times New Roman" w:hAnsi="Times New Roman" w:cs="Times New Roman"/>
          <w:color w:val="auto"/>
          <w:sz w:val="24"/>
          <w:szCs w:val="24"/>
          <w:shd w:val="clear" w:color="auto" w:fill="FFFFFF"/>
          <w:lang w:val="en-US"/>
        </w:rPr>
        <w:t>XXI</w:t>
      </w:r>
      <w:r w:rsidRPr="00480E11">
        <w:rPr>
          <w:rStyle w:val="apple-converted-space"/>
          <w:rFonts w:ascii="Times New Roman" w:hAnsi="Times New Roman" w:cs="Times New Roman"/>
          <w:color w:val="auto"/>
          <w:sz w:val="24"/>
          <w:szCs w:val="24"/>
          <w:shd w:val="clear" w:color="auto" w:fill="FFFFFF"/>
        </w:rPr>
        <w:t xml:space="preserve"> века. Укрепление международного престижа России.</w:t>
      </w:r>
    </w:p>
    <w:p w:rsidR="00CE3026" w:rsidRPr="00480E11" w:rsidRDefault="00CE3026">
      <w:pPr>
        <w:spacing w:after="0" w:line="360" w:lineRule="auto"/>
        <w:ind w:firstLine="709"/>
        <w:jc w:val="both"/>
        <w:rPr>
          <w:rFonts w:ascii="Times New Roman" w:hAnsi="Times New Roman" w:cs="Times New Roman"/>
          <w:b/>
          <w:bCs/>
          <w:color w:val="auto"/>
          <w:sz w:val="24"/>
          <w:szCs w:val="24"/>
        </w:rPr>
      </w:pPr>
      <w:r w:rsidRPr="00480E11">
        <w:rPr>
          <w:rStyle w:val="apple-converted-space"/>
          <w:rFonts w:ascii="Times New Roman" w:hAnsi="Times New Roman" w:cs="Times New Roman"/>
          <w:color w:val="auto"/>
          <w:sz w:val="24"/>
          <w:szCs w:val="24"/>
          <w:shd w:val="clear" w:color="auto" w:fill="FFFFFF"/>
        </w:rPr>
        <w:t>Президентские выборы 2012 г. Президент России ― В.В. Путин. Сегодня</w:t>
      </w:r>
      <w:r w:rsidRPr="00480E11">
        <w:rPr>
          <w:rStyle w:val="apple-converted-space"/>
          <w:rFonts w:ascii="Times New Roman" w:hAnsi="Times New Roman" w:cs="Times New Roman"/>
          <w:color w:val="auto"/>
          <w:sz w:val="24"/>
          <w:szCs w:val="24"/>
          <w:shd w:val="clear" w:color="auto" w:fill="FFFFFF"/>
        </w:rPr>
        <w:softHyphen/>
        <w:t>шний  день России. Проведение зимних Олимпийских игр в Сочи в 2014 г. Воссоединение Крыма с Россией. Празднование 70-летия Победы в Великой Отечественной войне.</w:t>
      </w:r>
    </w:p>
    <w:p w:rsidR="00CE3026" w:rsidRPr="00480E11" w:rsidRDefault="00CE3026">
      <w:pPr>
        <w:spacing w:before="120" w:after="0" w:line="360" w:lineRule="auto"/>
        <w:ind w:firstLine="709"/>
        <w:jc w:val="center"/>
        <w:rPr>
          <w:rFonts w:ascii="Times New Roman" w:hAnsi="Times New Roman" w:cs="Times New Roman"/>
          <w:b/>
          <w:bCs/>
          <w:color w:val="auto"/>
          <w:sz w:val="24"/>
          <w:szCs w:val="24"/>
        </w:rPr>
      </w:pPr>
      <w:r w:rsidRPr="00480E11">
        <w:rPr>
          <w:rFonts w:ascii="Times New Roman" w:hAnsi="Times New Roman" w:cs="Times New Roman"/>
          <w:b/>
          <w:bCs/>
          <w:color w:val="auto"/>
          <w:sz w:val="24"/>
          <w:szCs w:val="24"/>
        </w:rPr>
        <w:t>ФИЗИЧЕСКАЯ КУЛЬТУРА</w:t>
      </w:r>
    </w:p>
    <w:p w:rsidR="00CE3026" w:rsidRPr="00480E11" w:rsidRDefault="00CE3026">
      <w:pPr>
        <w:spacing w:after="0" w:line="360" w:lineRule="auto"/>
        <w:ind w:firstLine="709"/>
        <w:jc w:val="center"/>
        <w:rPr>
          <w:rFonts w:ascii="Times New Roman" w:hAnsi="Times New Roman" w:cs="Times New Roman"/>
          <w:sz w:val="24"/>
          <w:szCs w:val="24"/>
        </w:rPr>
      </w:pPr>
      <w:r w:rsidRPr="00480E11">
        <w:rPr>
          <w:rFonts w:ascii="Times New Roman" w:hAnsi="Times New Roman" w:cs="Times New Roman"/>
          <w:b/>
          <w:bCs/>
          <w:color w:val="auto"/>
          <w:sz w:val="24"/>
          <w:szCs w:val="24"/>
        </w:rPr>
        <w:t>Пояснительная записка</w:t>
      </w:r>
    </w:p>
    <w:p w:rsidR="00CE3026" w:rsidRPr="00480E11" w:rsidRDefault="00CE3026">
      <w:pPr>
        <w:spacing w:before="120" w:after="0" w:line="360" w:lineRule="auto"/>
        <w:ind w:firstLine="709"/>
        <w:jc w:val="both"/>
        <w:rPr>
          <w:rFonts w:ascii="Times New Roman" w:hAnsi="Times New Roman" w:cs="Times New Roman"/>
          <w:b/>
          <w:bCs/>
          <w:sz w:val="24"/>
          <w:szCs w:val="24"/>
        </w:rPr>
      </w:pPr>
      <w:r w:rsidRPr="00480E11">
        <w:rPr>
          <w:rFonts w:ascii="Times New Roman" w:hAnsi="Times New Roman" w:cs="Times New Roman"/>
          <w:sz w:val="24"/>
          <w:szCs w:val="24"/>
        </w:rPr>
        <w:t xml:space="preserve">Программа по физической культуре для обучающихся </w:t>
      </w:r>
      <w:r w:rsidRPr="00480E11">
        <w:rPr>
          <w:rFonts w:ascii="Times New Roman" w:hAnsi="Times New Roman" w:cs="Times New Roman"/>
          <w:sz w:val="24"/>
          <w:szCs w:val="24"/>
          <w:lang w:val="en-US"/>
        </w:rPr>
        <w:t>V</w:t>
      </w:r>
      <w:r w:rsidRPr="00480E11">
        <w:rPr>
          <w:rFonts w:ascii="Times New Roman" w:hAnsi="Times New Roman" w:cs="Times New Roman"/>
          <w:sz w:val="24"/>
          <w:szCs w:val="24"/>
        </w:rPr>
        <w:t>-</w:t>
      </w:r>
      <w:r w:rsidRPr="00480E11">
        <w:rPr>
          <w:rFonts w:ascii="Times New Roman" w:hAnsi="Times New Roman" w:cs="Times New Roman"/>
          <w:sz w:val="24"/>
          <w:szCs w:val="24"/>
          <w:lang w:val="en-US"/>
        </w:rPr>
        <w:t>IX</w:t>
      </w:r>
      <w:r w:rsidRPr="00480E11">
        <w:rPr>
          <w:rFonts w:ascii="Times New Roman" w:hAnsi="Times New Roman" w:cs="Times New Roman"/>
          <w:sz w:val="24"/>
          <w:szCs w:val="24"/>
        </w:rPr>
        <w:t>-х классов является логическим продолжением соответствующей учебной программы дополнительного первого (</w:t>
      </w:r>
      <w:r w:rsidRPr="00480E11">
        <w:rPr>
          <w:rFonts w:ascii="Times New Roman" w:hAnsi="Times New Roman" w:cs="Times New Roman"/>
          <w:sz w:val="24"/>
          <w:szCs w:val="24"/>
          <w:lang w:val="en-US"/>
        </w:rPr>
        <w:t>I</w:t>
      </w:r>
      <w:r w:rsidRPr="00480E11">
        <w:rPr>
          <w:rFonts w:ascii="Times New Roman" w:hAnsi="Times New Roman" w:cs="Times New Roman"/>
          <w:sz w:val="24"/>
          <w:szCs w:val="24"/>
          <w:vertAlign w:val="superscript"/>
        </w:rPr>
        <w:t>1</w:t>
      </w:r>
      <w:r w:rsidRPr="00480E11">
        <w:rPr>
          <w:rFonts w:ascii="Times New Roman" w:hAnsi="Times New Roman" w:cs="Times New Roman"/>
          <w:sz w:val="24"/>
          <w:szCs w:val="24"/>
        </w:rPr>
        <w:t xml:space="preserve">) и </w:t>
      </w:r>
      <w:r w:rsidRPr="00480E11">
        <w:rPr>
          <w:rFonts w:ascii="Times New Roman" w:hAnsi="Times New Roman" w:cs="Times New Roman"/>
          <w:sz w:val="24"/>
          <w:szCs w:val="24"/>
          <w:lang w:val="en-US"/>
        </w:rPr>
        <w:t>I</w:t>
      </w:r>
      <w:r w:rsidRPr="00480E11">
        <w:rPr>
          <w:rFonts w:ascii="Times New Roman" w:hAnsi="Times New Roman" w:cs="Times New Roman"/>
          <w:sz w:val="24"/>
          <w:szCs w:val="24"/>
        </w:rPr>
        <w:t>—</w:t>
      </w:r>
      <w:r w:rsidRPr="00480E11">
        <w:rPr>
          <w:rFonts w:ascii="Times New Roman" w:hAnsi="Times New Roman" w:cs="Times New Roman"/>
          <w:sz w:val="24"/>
          <w:szCs w:val="24"/>
          <w:lang w:val="en-US"/>
        </w:rPr>
        <w:t>IV</w:t>
      </w:r>
      <w:r w:rsidRPr="00480E11">
        <w:rPr>
          <w:rFonts w:ascii="Times New Roman" w:hAnsi="Times New Roman" w:cs="Times New Roman"/>
          <w:sz w:val="24"/>
          <w:szCs w:val="24"/>
        </w:rPr>
        <w:t xml:space="preserve"> классов.</w:t>
      </w:r>
    </w:p>
    <w:p w:rsidR="00CE3026" w:rsidRPr="00480E11" w:rsidRDefault="00CE3026">
      <w:pPr>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b/>
          <w:bCs/>
          <w:sz w:val="24"/>
          <w:szCs w:val="24"/>
        </w:rPr>
        <w:t xml:space="preserve">Основная цель изучения физической культуры </w:t>
      </w:r>
      <w:r w:rsidRPr="00480E11">
        <w:rPr>
          <w:rFonts w:ascii="Times New Roman" w:hAnsi="Times New Roman" w:cs="Times New Roman"/>
          <w:sz w:val="24"/>
          <w:szCs w:val="24"/>
        </w:rPr>
        <w:t>заключается во всестороннем развитии личности обучающихся с умственной отсталостью (интеллектуальными нарушениями) в процессе приобщения их к физической культуре, повышении уровня их психофизического развития, расширении индивидуальных двигательных возможностей, комплексной коррекции нарушений развития, социальной адаптации.</w:t>
      </w:r>
    </w:p>
    <w:p w:rsidR="00CE3026" w:rsidRPr="00480E11" w:rsidRDefault="00CE3026">
      <w:pPr>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sz w:val="24"/>
          <w:szCs w:val="24"/>
        </w:rPr>
        <w:t>Задачи, реализуемые в ходе уроков физической культуры:</w:t>
      </w:r>
    </w:p>
    <w:p w:rsidR="00CE3026" w:rsidRPr="00480E11" w:rsidRDefault="00CE3026">
      <w:pPr>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sz w:val="24"/>
          <w:szCs w:val="24"/>
        </w:rPr>
        <w:t>― воспитание ин</w:t>
      </w:r>
      <w:r w:rsidRPr="00480E11">
        <w:rPr>
          <w:rFonts w:ascii="Times New Roman" w:hAnsi="Times New Roman" w:cs="Times New Roman"/>
          <w:sz w:val="24"/>
          <w:szCs w:val="24"/>
        </w:rPr>
        <w:softHyphen/>
        <w:t>тереса к физической культуре и спо</w:t>
      </w:r>
      <w:r w:rsidRPr="00480E11">
        <w:rPr>
          <w:rFonts w:ascii="Times New Roman" w:hAnsi="Times New Roman" w:cs="Times New Roman"/>
          <w:sz w:val="24"/>
          <w:szCs w:val="24"/>
        </w:rPr>
        <w:softHyphen/>
        <w:t xml:space="preserve">рту; </w:t>
      </w:r>
    </w:p>
    <w:p w:rsidR="00CE3026" w:rsidRPr="00480E11" w:rsidRDefault="00CE3026">
      <w:pPr>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sz w:val="24"/>
          <w:szCs w:val="24"/>
        </w:rPr>
        <w:t>― овладение основами доступных видов спор</w:t>
      </w:r>
      <w:r w:rsidRPr="00480E11">
        <w:rPr>
          <w:rFonts w:ascii="Times New Roman" w:hAnsi="Times New Roman" w:cs="Times New Roman"/>
          <w:sz w:val="24"/>
          <w:szCs w:val="24"/>
        </w:rPr>
        <w:softHyphen/>
        <w:t>та (легкой атлетикой, гим</w:t>
      </w:r>
      <w:r w:rsidRPr="00480E11">
        <w:rPr>
          <w:rFonts w:ascii="Times New Roman" w:hAnsi="Times New Roman" w:cs="Times New Roman"/>
          <w:sz w:val="24"/>
          <w:szCs w:val="24"/>
        </w:rPr>
        <w:softHyphen/>
        <w:t>на</w:t>
      </w:r>
      <w:r w:rsidRPr="00480E11">
        <w:rPr>
          <w:rFonts w:ascii="Times New Roman" w:hAnsi="Times New Roman" w:cs="Times New Roman"/>
          <w:sz w:val="24"/>
          <w:szCs w:val="24"/>
        </w:rPr>
        <w:softHyphen/>
        <w:t>с</w:t>
      </w:r>
      <w:r w:rsidRPr="00480E11">
        <w:rPr>
          <w:rFonts w:ascii="Times New Roman" w:hAnsi="Times New Roman" w:cs="Times New Roman"/>
          <w:sz w:val="24"/>
          <w:szCs w:val="24"/>
        </w:rPr>
        <w:softHyphen/>
        <w:t>ти</w:t>
      </w:r>
      <w:r w:rsidRPr="00480E11">
        <w:rPr>
          <w:rFonts w:ascii="Times New Roman" w:hAnsi="Times New Roman" w:cs="Times New Roman"/>
          <w:sz w:val="24"/>
          <w:szCs w:val="24"/>
        </w:rPr>
        <w:softHyphen/>
        <w:t>кой, лы</w:t>
      </w:r>
      <w:r w:rsidRPr="00480E11">
        <w:rPr>
          <w:rFonts w:ascii="Times New Roman" w:hAnsi="Times New Roman" w:cs="Times New Roman"/>
          <w:sz w:val="24"/>
          <w:szCs w:val="24"/>
        </w:rPr>
        <w:softHyphen/>
        <w:t>жной подготовкой и др.) в со</w:t>
      </w:r>
      <w:r w:rsidRPr="00480E11">
        <w:rPr>
          <w:rFonts w:ascii="Times New Roman" w:hAnsi="Times New Roman" w:cs="Times New Roman"/>
          <w:sz w:val="24"/>
          <w:szCs w:val="24"/>
        </w:rPr>
        <w:softHyphen/>
        <w:t>от</w:t>
      </w:r>
      <w:r w:rsidRPr="00480E11">
        <w:rPr>
          <w:rFonts w:ascii="Times New Roman" w:hAnsi="Times New Roman" w:cs="Times New Roman"/>
          <w:sz w:val="24"/>
          <w:szCs w:val="24"/>
        </w:rPr>
        <w:softHyphen/>
        <w:t>ве</w:t>
      </w:r>
      <w:r w:rsidRPr="00480E11">
        <w:rPr>
          <w:rFonts w:ascii="Times New Roman" w:hAnsi="Times New Roman" w:cs="Times New Roman"/>
          <w:sz w:val="24"/>
          <w:szCs w:val="24"/>
        </w:rPr>
        <w:softHyphen/>
        <w:t>т</w:t>
      </w:r>
      <w:r w:rsidRPr="00480E11">
        <w:rPr>
          <w:rFonts w:ascii="Times New Roman" w:hAnsi="Times New Roman" w:cs="Times New Roman"/>
          <w:sz w:val="24"/>
          <w:szCs w:val="24"/>
        </w:rPr>
        <w:softHyphen/>
        <w:t>ствии с возрастными и психофи</w:t>
      </w:r>
      <w:r w:rsidRPr="00480E11">
        <w:rPr>
          <w:rFonts w:ascii="Times New Roman" w:hAnsi="Times New Roman" w:cs="Times New Roman"/>
          <w:sz w:val="24"/>
          <w:szCs w:val="24"/>
        </w:rPr>
        <w:softHyphen/>
        <w:t>зи</w:t>
      </w:r>
      <w:r w:rsidRPr="00480E11">
        <w:rPr>
          <w:rFonts w:ascii="Times New Roman" w:hAnsi="Times New Roman" w:cs="Times New Roman"/>
          <w:sz w:val="24"/>
          <w:szCs w:val="24"/>
        </w:rPr>
        <w:softHyphen/>
        <w:t>че</w:t>
      </w:r>
      <w:r w:rsidRPr="00480E11">
        <w:rPr>
          <w:rFonts w:ascii="Times New Roman" w:hAnsi="Times New Roman" w:cs="Times New Roman"/>
          <w:sz w:val="24"/>
          <w:szCs w:val="24"/>
        </w:rPr>
        <w:softHyphen/>
        <w:t>с</w:t>
      </w:r>
      <w:r w:rsidRPr="00480E11">
        <w:rPr>
          <w:rFonts w:ascii="Times New Roman" w:hAnsi="Times New Roman" w:cs="Times New Roman"/>
          <w:sz w:val="24"/>
          <w:szCs w:val="24"/>
        </w:rPr>
        <w:softHyphen/>
        <w:t>ки</w:t>
      </w:r>
      <w:r w:rsidRPr="00480E11">
        <w:rPr>
          <w:rFonts w:ascii="Times New Roman" w:hAnsi="Times New Roman" w:cs="Times New Roman"/>
          <w:sz w:val="24"/>
          <w:szCs w:val="24"/>
        </w:rPr>
        <w:softHyphen/>
        <w:t>ми особенностями обу</w:t>
      </w:r>
      <w:r w:rsidRPr="00480E11">
        <w:rPr>
          <w:rFonts w:ascii="Times New Roman" w:hAnsi="Times New Roman" w:cs="Times New Roman"/>
          <w:sz w:val="24"/>
          <w:szCs w:val="24"/>
        </w:rPr>
        <w:softHyphen/>
        <w:t>ча</w:t>
      </w:r>
      <w:r w:rsidRPr="00480E11">
        <w:rPr>
          <w:rFonts w:ascii="Times New Roman" w:hAnsi="Times New Roman" w:cs="Times New Roman"/>
          <w:sz w:val="24"/>
          <w:szCs w:val="24"/>
        </w:rPr>
        <w:softHyphen/>
        <w:t>ю</w:t>
      </w:r>
      <w:r w:rsidRPr="00480E11">
        <w:rPr>
          <w:rFonts w:ascii="Times New Roman" w:hAnsi="Times New Roman" w:cs="Times New Roman"/>
          <w:sz w:val="24"/>
          <w:szCs w:val="24"/>
        </w:rPr>
        <w:softHyphen/>
        <w:t>щих</w:t>
      </w:r>
      <w:r w:rsidRPr="00480E11">
        <w:rPr>
          <w:rFonts w:ascii="Times New Roman" w:hAnsi="Times New Roman" w:cs="Times New Roman"/>
          <w:sz w:val="24"/>
          <w:szCs w:val="24"/>
        </w:rPr>
        <w:softHyphen/>
        <w:t>ся;</w:t>
      </w:r>
    </w:p>
    <w:p w:rsidR="00CE3026" w:rsidRPr="00480E11" w:rsidRDefault="00CE3026">
      <w:pPr>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sz w:val="24"/>
          <w:szCs w:val="24"/>
        </w:rPr>
        <w:t>― коррекция недостатков познава</w:t>
      </w:r>
      <w:r w:rsidRPr="00480E11">
        <w:rPr>
          <w:rFonts w:ascii="Times New Roman" w:hAnsi="Times New Roman" w:cs="Times New Roman"/>
          <w:sz w:val="24"/>
          <w:szCs w:val="24"/>
        </w:rPr>
        <w:softHyphen/>
        <w:t>тель</w:t>
      </w:r>
      <w:r w:rsidRPr="00480E11">
        <w:rPr>
          <w:rFonts w:ascii="Times New Roman" w:hAnsi="Times New Roman" w:cs="Times New Roman"/>
          <w:sz w:val="24"/>
          <w:szCs w:val="24"/>
        </w:rPr>
        <w:softHyphen/>
        <w:t>ной сферы и пси</w:t>
      </w:r>
      <w:r w:rsidRPr="00480E11">
        <w:rPr>
          <w:rFonts w:ascii="Times New Roman" w:hAnsi="Times New Roman" w:cs="Times New Roman"/>
          <w:sz w:val="24"/>
          <w:szCs w:val="24"/>
        </w:rPr>
        <w:softHyphen/>
        <w:t>хо</w:t>
      </w:r>
      <w:r w:rsidRPr="00480E11">
        <w:rPr>
          <w:rFonts w:ascii="Times New Roman" w:hAnsi="Times New Roman" w:cs="Times New Roman"/>
          <w:sz w:val="24"/>
          <w:szCs w:val="24"/>
        </w:rPr>
        <w:softHyphen/>
        <w:t>мо</w:t>
      </w:r>
      <w:r w:rsidRPr="00480E11">
        <w:rPr>
          <w:rFonts w:ascii="Times New Roman" w:hAnsi="Times New Roman" w:cs="Times New Roman"/>
          <w:sz w:val="24"/>
          <w:szCs w:val="24"/>
        </w:rPr>
        <w:softHyphen/>
        <w:t>тор</w:t>
      </w:r>
      <w:r w:rsidRPr="00480E11">
        <w:rPr>
          <w:rFonts w:ascii="Times New Roman" w:hAnsi="Times New Roman" w:cs="Times New Roman"/>
          <w:sz w:val="24"/>
          <w:szCs w:val="24"/>
        </w:rPr>
        <w:softHyphen/>
        <w:t>ного раз</w:t>
      </w:r>
      <w:r w:rsidRPr="00480E11">
        <w:rPr>
          <w:rFonts w:ascii="Times New Roman" w:hAnsi="Times New Roman" w:cs="Times New Roman"/>
          <w:sz w:val="24"/>
          <w:szCs w:val="24"/>
        </w:rPr>
        <w:softHyphen/>
        <w:t>ви</w:t>
      </w:r>
      <w:r w:rsidRPr="00480E11">
        <w:rPr>
          <w:rFonts w:ascii="Times New Roman" w:hAnsi="Times New Roman" w:cs="Times New Roman"/>
          <w:sz w:val="24"/>
          <w:szCs w:val="24"/>
        </w:rPr>
        <w:softHyphen/>
        <w:t>тия; развитие и совер</w:t>
      </w:r>
      <w:r w:rsidRPr="00480E11">
        <w:rPr>
          <w:rFonts w:ascii="Times New Roman" w:hAnsi="Times New Roman" w:cs="Times New Roman"/>
          <w:sz w:val="24"/>
          <w:szCs w:val="24"/>
        </w:rPr>
        <w:softHyphen/>
        <w:t>ше</w:t>
      </w:r>
      <w:r w:rsidRPr="00480E11">
        <w:rPr>
          <w:rFonts w:ascii="Times New Roman" w:hAnsi="Times New Roman" w:cs="Times New Roman"/>
          <w:sz w:val="24"/>
          <w:szCs w:val="24"/>
        </w:rPr>
        <w:softHyphen/>
        <w:t>н</w:t>
      </w:r>
      <w:r w:rsidRPr="00480E11">
        <w:rPr>
          <w:rFonts w:ascii="Times New Roman" w:hAnsi="Times New Roman" w:cs="Times New Roman"/>
          <w:sz w:val="24"/>
          <w:szCs w:val="24"/>
        </w:rPr>
        <w:softHyphen/>
        <w:t>с</w:t>
      </w:r>
      <w:r w:rsidRPr="00480E11">
        <w:rPr>
          <w:rFonts w:ascii="Times New Roman" w:hAnsi="Times New Roman" w:cs="Times New Roman"/>
          <w:sz w:val="24"/>
          <w:szCs w:val="24"/>
        </w:rPr>
        <w:softHyphen/>
        <w:t>твование волевой сферы</w:t>
      </w:r>
      <w:r w:rsidRPr="00480E11">
        <w:rPr>
          <w:rStyle w:val="apple-converted-space"/>
          <w:rFonts w:ascii="Times New Roman" w:hAnsi="Times New Roman" w:cs="Times New Roman"/>
          <w:sz w:val="24"/>
          <w:szCs w:val="24"/>
          <w:shd w:val="clear" w:color="auto" w:fill="FFFFFF"/>
        </w:rPr>
        <w:t>; формирование социально приемлемых форм поведения, предупреждение проявлений деструктивного поведения (крик, агрессия, самоагрессия, стереотипии и др.) в процессе уроков и во внеучебной деятельности;</w:t>
      </w:r>
    </w:p>
    <w:p w:rsidR="00CE3026" w:rsidRPr="00480E11" w:rsidRDefault="00CE3026">
      <w:pPr>
        <w:spacing w:after="0" w:line="360" w:lineRule="auto"/>
        <w:ind w:firstLine="709"/>
        <w:jc w:val="both"/>
        <w:rPr>
          <w:rStyle w:val="apple-converted-space"/>
          <w:rFonts w:ascii="Times New Roman" w:hAnsi="Times New Roman" w:cs="Times New Roman"/>
          <w:sz w:val="24"/>
          <w:szCs w:val="24"/>
          <w:shd w:val="clear" w:color="auto" w:fill="FFFFFF"/>
        </w:rPr>
      </w:pPr>
      <w:r w:rsidRPr="00480E11">
        <w:rPr>
          <w:rFonts w:ascii="Times New Roman" w:hAnsi="Times New Roman" w:cs="Times New Roman"/>
          <w:sz w:val="24"/>
          <w:szCs w:val="24"/>
        </w:rPr>
        <w:t>― воспитание нра</w:t>
      </w:r>
      <w:r w:rsidRPr="00480E11">
        <w:rPr>
          <w:rFonts w:ascii="Times New Roman" w:hAnsi="Times New Roman" w:cs="Times New Roman"/>
          <w:sz w:val="24"/>
          <w:szCs w:val="24"/>
        </w:rPr>
        <w:softHyphen/>
        <w:t>в</w:t>
      </w:r>
      <w:r w:rsidRPr="00480E11">
        <w:rPr>
          <w:rFonts w:ascii="Times New Roman" w:hAnsi="Times New Roman" w:cs="Times New Roman"/>
          <w:sz w:val="24"/>
          <w:szCs w:val="24"/>
        </w:rPr>
        <w:softHyphen/>
        <w:t>с</w:t>
      </w:r>
      <w:r w:rsidRPr="00480E11">
        <w:rPr>
          <w:rFonts w:ascii="Times New Roman" w:hAnsi="Times New Roman" w:cs="Times New Roman"/>
          <w:sz w:val="24"/>
          <w:szCs w:val="24"/>
        </w:rPr>
        <w:softHyphen/>
        <w:t>т</w:t>
      </w:r>
      <w:r w:rsidRPr="00480E11">
        <w:rPr>
          <w:rFonts w:ascii="Times New Roman" w:hAnsi="Times New Roman" w:cs="Times New Roman"/>
          <w:sz w:val="24"/>
          <w:szCs w:val="24"/>
        </w:rPr>
        <w:softHyphen/>
        <w:t>ве</w:t>
      </w:r>
      <w:r w:rsidRPr="00480E11">
        <w:rPr>
          <w:rFonts w:ascii="Times New Roman" w:hAnsi="Times New Roman" w:cs="Times New Roman"/>
          <w:sz w:val="24"/>
          <w:szCs w:val="24"/>
        </w:rPr>
        <w:softHyphen/>
        <w:t>нных качеств и свойств личности; содействие военно-патриотической подготовке.</w:t>
      </w:r>
    </w:p>
    <w:p w:rsidR="00CE3026" w:rsidRPr="00480E11" w:rsidRDefault="00CE3026">
      <w:pPr>
        <w:spacing w:after="0" w:line="360" w:lineRule="auto"/>
        <w:ind w:firstLine="709"/>
        <w:jc w:val="both"/>
        <w:rPr>
          <w:rStyle w:val="apple-converted-space"/>
          <w:rFonts w:ascii="Times New Roman" w:hAnsi="Times New Roman" w:cs="Times New Roman"/>
          <w:sz w:val="24"/>
          <w:szCs w:val="24"/>
          <w:shd w:val="clear" w:color="auto" w:fill="FFFFFF"/>
        </w:rPr>
      </w:pPr>
      <w:r w:rsidRPr="00480E11">
        <w:rPr>
          <w:rStyle w:val="apple-converted-space"/>
          <w:rFonts w:ascii="Times New Roman" w:hAnsi="Times New Roman" w:cs="Times New Roman"/>
          <w:sz w:val="24"/>
          <w:szCs w:val="24"/>
          <w:shd w:val="clear" w:color="auto" w:fill="FFFFFF"/>
        </w:rPr>
        <w:t>Содержание программы отражено в следующих разделах: «</w:t>
      </w:r>
      <w:r w:rsidRPr="00480E11">
        <w:rPr>
          <w:rFonts w:ascii="Times New Roman" w:hAnsi="Times New Roman" w:cs="Times New Roman"/>
          <w:color w:val="000000"/>
          <w:sz w:val="24"/>
          <w:szCs w:val="24"/>
        </w:rPr>
        <w:t>Гимнастика</w:t>
      </w:r>
      <w:r w:rsidRPr="00480E11">
        <w:rPr>
          <w:rStyle w:val="apple-converted-space"/>
          <w:rFonts w:ascii="Times New Roman" w:hAnsi="Times New Roman" w:cs="Times New Roman"/>
          <w:sz w:val="24"/>
          <w:szCs w:val="24"/>
          <w:shd w:val="clear" w:color="auto" w:fill="FFFFFF"/>
        </w:rPr>
        <w:t xml:space="preserve">», </w:t>
      </w:r>
      <w:r w:rsidRPr="00480E11">
        <w:rPr>
          <w:rFonts w:ascii="Times New Roman" w:hAnsi="Times New Roman" w:cs="Times New Roman"/>
          <w:color w:val="000000"/>
          <w:sz w:val="24"/>
          <w:szCs w:val="24"/>
        </w:rPr>
        <w:t>«Легкая ат</w:t>
      </w:r>
      <w:r w:rsidRPr="00480E11">
        <w:rPr>
          <w:rFonts w:ascii="Times New Roman" w:hAnsi="Times New Roman" w:cs="Times New Roman"/>
          <w:color w:val="000000"/>
          <w:sz w:val="24"/>
          <w:szCs w:val="24"/>
        </w:rPr>
        <w:softHyphen/>
        <w:t>летика</w:t>
      </w:r>
      <w:r w:rsidRPr="00480E11">
        <w:rPr>
          <w:rStyle w:val="apple-converted-space"/>
          <w:rFonts w:ascii="Times New Roman" w:hAnsi="Times New Roman" w:cs="Times New Roman"/>
          <w:sz w:val="24"/>
          <w:szCs w:val="24"/>
          <w:shd w:val="clear" w:color="auto" w:fill="FFFFFF"/>
        </w:rPr>
        <w:t>», «</w:t>
      </w:r>
      <w:r w:rsidRPr="00480E11">
        <w:rPr>
          <w:rFonts w:ascii="Times New Roman" w:hAnsi="Times New Roman" w:cs="Times New Roman"/>
          <w:color w:val="000000"/>
          <w:sz w:val="24"/>
          <w:szCs w:val="24"/>
        </w:rPr>
        <w:t>Лыжная и конькобежная подготовки</w:t>
      </w:r>
      <w:r w:rsidRPr="00480E11">
        <w:rPr>
          <w:rStyle w:val="apple-converted-space"/>
          <w:rFonts w:ascii="Times New Roman" w:hAnsi="Times New Roman" w:cs="Times New Roman"/>
          <w:sz w:val="24"/>
          <w:szCs w:val="24"/>
          <w:shd w:val="clear" w:color="auto" w:fill="FFFFFF"/>
        </w:rPr>
        <w:t>»</w:t>
      </w:r>
      <w:r w:rsidRPr="00480E11">
        <w:rPr>
          <w:rFonts w:ascii="Times New Roman" w:hAnsi="Times New Roman" w:cs="Times New Roman"/>
          <w:color w:val="000000"/>
          <w:sz w:val="24"/>
          <w:szCs w:val="24"/>
        </w:rPr>
        <w:t xml:space="preserve">, </w:t>
      </w:r>
      <w:r w:rsidRPr="00480E11">
        <w:rPr>
          <w:rStyle w:val="apple-converted-space"/>
          <w:rFonts w:ascii="Times New Roman" w:hAnsi="Times New Roman" w:cs="Times New Roman"/>
          <w:sz w:val="24"/>
          <w:szCs w:val="24"/>
          <w:shd w:val="clear" w:color="auto" w:fill="FFFFFF"/>
        </w:rPr>
        <w:t>«</w:t>
      </w:r>
      <w:r w:rsidRPr="00480E11">
        <w:rPr>
          <w:rFonts w:ascii="Times New Roman" w:hAnsi="Times New Roman" w:cs="Times New Roman"/>
          <w:color w:val="000000"/>
          <w:sz w:val="24"/>
          <w:szCs w:val="24"/>
        </w:rPr>
        <w:t>Подвижные игры</w:t>
      </w:r>
      <w:r w:rsidRPr="00480E11">
        <w:rPr>
          <w:rStyle w:val="apple-converted-space"/>
          <w:rFonts w:ascii="Times New Roman" w:hAnsi="Times New Roman" w:cs="Times New Roman"/>
          <w:sz w:val="24"/>
          <w:szCs w:val="24"/>
          <w:shd w:val="clear" w:color="auto" w:fill="FFFFFF"/>
        </w:rPr>
        <w:t>», «</w:t>
      </w:r>
      <w:r w:rsidRPr="00480E11">
        <w:rPr>
          <w:rFonts w:ascii="Times New Roman" w:hAnsi="Times New Roman" w:cs="Times New Roman"/>
          <w:color w:val="000000"/>
          <w:sz w:val="24"/>
          <w:szCs w:val="24"/>
        </w:rPr>
        <w:t>Спортивные иг</w:t>
      </w:r>
      <w:r w:rsidRPr="00480E11">
        <w:rPr>
          <w:rFonts w:ascii="Times New Roman" w:hAnsi="Times New Roman" w:cs="Times New Roman"/>
          <w:color w:val="000000"/>
          <w:sz w:val="24"/>
          <w:szCs w:val="24"/>
        </w:rPr>
        <w:softHyphen/>
        <w:t>ры»</w:t>
      </w:r>
      <w:r w:rsidRPr="00480E11">
        <w:rPr>
          <w:rStyle w:val="apple-converted-space"/>
          <w:rFonts w:ascii="Times New Roman" w:hAnsi="Times New Roman" w:cs="Times New Roman"/>
          <w:sz w:val="24"/>
          <w:szCs w:val="24"/>
          <w:shd w:val="clear" w:color="auto" w:fill="FFFFFF"/>
        </w:rPr>
        <w:t>. В каждом из разделов выделено два взаимосвязанных подраздела: «Теоретические све</w:t>
      </w:r>
      <w:r w:rsidRPr="00480E11">
        <w:rPr>
          <w:rStyle w:val="apple-converted-space"/>
          <w:rFonts w:ascii="Times New Roman" w:hAnsi="Times New Roman" w:cs="Times New Roman"/>
          <w:sz w:val="24"/>
          <w:szCs w:val="24"/>
          <w:shd w:val="clear" w:color="auto" w:fill="FFFFFF"/>
        </w:rPr>
        <w:softHyphen/>
        <w:t>дения» и «Практический материал». Кроме этого, с учетом возраста и психофизических воз</w:t>
      </w:r>
      <w:r w:rsidRPr="00480E11">
        <w:rPr>
          <w:rStyle w:val="apple-converted-space"/>
          <w:rFonts w:ascii="Times New Roman" w:hAnsi="Times New Roman" w:cs="Times New Roman"/>
          <w:sz w:val="24"/>
          <w:szCs w:val="24"/>
          <w:shd w:val="clear" w:color="auto" w:fill="FFFFFF"/>
        </w:rPr>
        <w:softHyphen/>
        <w:t>можностей обучающихся им также предлагаются для усвоения некоторые те</w:t>
      </w:r>
      <w:r w:rsidRPr="00480E11">
        <w:rPr>
          <w:rStyle w:val="apple-converted-space"/>
          <w:rFonts w:ascii="Times New Roman" w:hAnsi="Times New Roman" w:cs="Times New Roman"/>
          <w:sz w:val="24"/>
          <w:szCs w:val="24"/>
          <w:shd w:val="clear" w:color="auto" w:fill="FFFFFF"/>
        </w:rPr>
        <w:softHyphen/>
        <w:t>о</w:t>
      </w:r>
      <w:r w:rsidRPr="00480E11">
        <w:rPr>
          <w:rStyle w:val="apple-converted-space"/>
          <w:rFonts w:ascii="Times New Roman" w:hAnsi="Times New Roman" w:cs="Times New Roman"/>
          <w:sz w:val="24"/>
          <w:szCs w:val="24"/>
          <w:shd w:val="clear" w:color="auto" w:fill="FFFFFF"/>
        </w:rPr>
        <w:softHyphen/>
        <w:t>ре</w:t>
      </w:r>
      <w:r w:rsidRPr="00480E11">
        <w:rPr>
          <w:rStyle w:val="apple-converted-space"/>
          <w:rFonts w:ascii="Times New Roman" w:hAnsi="Times New Roman" w:cs="Times New Roman"/>
          <w:sz w:val="24"/>
          <w:szCs w:val="24"/>
          <w:shd w:val="clear" w:color="auto" w:fill="FFFFFF"/>
        </w:rPr>
        <w:softHyphen/>
        <w:t>ти</w:t>
      </w:r>
      <w:r w:rsidRPr="00480E11">
        <w:rPr>
          <w:rStyle w:val="apple-converted-space"/>
          <w:rFonts w:ascii="Times New Roman" w:hAnsi="Times New Roman" w:cs="Times New Roman"/>
          <w:sz w:val="24"/>
          <w:szCs w:val="24"/>
          <w:shd w:val="clear" w:color="auto" w:fill="FFFFFF"/>
        </w:rPr>
        <w:softHyphen/>
        <w:t>че</w:t>
      </w:r>
      <w:r w:rsidRPr="00480E11">
        <w:rPr>
          <w:rStyle w:val="apple-converted-space"/>
          <w:rFonts w:ascii="Times New Roman" w:hAnsi="Times New Roman" w:cs="Times New Roman"/>
          <w:sz w:val="24"/>
          <w:szCs w:val="24"/>
          <w:shd w:val="clear" w:color="auto" w:fill="FFFFFF"/>
        </w:rPr>
        <w:softHyphen/>
        <w:t>ские сведения из области физической культуры, которые имеют самостоятельное значение.</w:t>
      </w:r>
    </w:p>
    <w:p w:rsidR="00CE3026" w:rsidRPr="00480E11" w:rsidRDefault="00CE3026">
      <w:pPr>
        <w:spacing w:after="0" w:line="360" w:lineRule="auto"/>
        <w:ind w:firstLine="709"/>
        <w:jc w:val="both"/>
        <w:rPr>
          <w:rStyle w:val="apple-converted-space"/>
          <w:rFonts w:ascii="Times New Roman" w:hAnsi="Times New Roman" w:cs="Times New Roman"/>
          <w:sz w:val="24"/>
          <w:szCs w:val="24"/>
          <w:shd w:val="clear" w:color="auto" w:fill="FFFFFF"/>
        </w:rPr>
      </w:pPr>
      <w:r w:rsidRPr="00480E11">
        <w:rPr>
          <w:rStyle w:val="apple-converted-space"/>
          <w:rFonts w:ascii="Times New Roman" w:hAnsi="Times New Roman" w:cs="Times New Roman"/>
          <w:sz w:val="24"/>
          <w:szCs w:val="24"/>
          <w:shd w:val="clear" w:color="auto" w:fill="FFFFFF"/>
        </w:rPr>
        <w:t>В разделе «Гимнастика» (подраздел «Практический материал») кроме построений и пе</w:t>
      </w:r>
      <w:r w:rsidRPr="00480E11">
        <w:rPr>
          <w:rStyle w:val="apple-converted-space"/>
          <w:rFonts w:ascii="Times New Roman" w:hAnsi="Times New Roman" w:cs="Times New Roman"/>
          <w:sz w:val="24"/>
          <w:szCs w:val="24"/>
          <w:shd w:val="clear" w:color="auto" w:fill="FFFFFF"/>
        </w:rPr>
        <w:softHyphen/>
        <w:t>рестроений представлены два основных вида физических упражнений: с предметами и без предметов, содержание которых по сравнению с младшими классами в основном остается без из</w:t>
      </w:r>
      <w:r w:rsidRPr="00480E11">
        <w:rPr>
          <w:rStyle w:val="apple-converted-space"/>
          <w:rFonts w:ascii="Times New Roman" w:hAnsi="Times New Roman" w:cs="Times New Roman"/>
          <w:sz w:val="24"/>
          <w:szCs w:val="24"/>
          <w:shd w:val="clear" w:color="auto" w:fill="FFFFFF"/>
        </w:rPr>
        <w:softHyphen/>
        <w:t>ме</w:t>
      </w:r>
      <w:r w:rsidRPr="00480E11">
        <w:rPr>
          <w:rStyle w:val="apple-converted-space"/>
          <w:rFonts w:ascii="Times New Roman" w:hAnsi="Times New Roman" w:cs="Times New Roman"/>
          <w:sz w:val="24"/>
          <w:szCs w:val="24"/>
          <w:shd w:val="clear" w:color="auto" w:fill="FFFFFF"/>
        </w:rPr>
        <w:softHyphen/>
        <w:t>не</w:t>
      </w:r>
      <w:r w:rsidRPr="00480E11">
        <w:rPr>
          <w:rStyle w:val="apple-converted-space"/>
          <w:rFonts w:ascii="Times New Roman" w:hAnsi="Times New Roman" w:cs="Times New Roman"/>
          <w:sz w:val="24"/>
          <w:szCs w:val="24"/>
          <w:shd w:val="clear" w:color="auto" w:fill="FFFFFF"/>
        </w:rPr>
        <w:softHyphen/>
        <w:t>ний, но при этом возрастает их сложность и увеличивается дозировка. К упражнениям с пред</w:t>
      </w:r>
      <w:r w:rsidRPr="00480E11">
        <w:rPr>
          <w:rStyle w:val="apple-converted-space"/>
          <w:rFonts w:ascii="Times New Roman" w:hAnsi="Times New Roman" w:cs="Times New Roman"/>
          <w:sz w:val="24"/>
          <w:szCs w:val="24"/>
          <w:shd w:val="clear" w:color="auto" w:fill="FFFFFF"/>
        </w:rPr>
        <w:softHyphen/>
        <w:t>метами добавляется опорный прыжок; упражнения со скакалками; гантелями и штан</w:t>
      </w:r>
      <w:r w:rsidRPr="00480E11">
        <w:rPr>
          <w:rStyle w:val="apple-converted-space"/>
          <w:rFonts w:ascii="Times New Roman" w:hAnsi="Times New Roman" w:cs="Times New Roman"/>
          <w:sz w:val="24"/>
          <w:szCs w:val="24"/>
          <w:shd w:val="clear" w:color="auto" w:fill="FFFFFF"/>
        </w:rPr>
        <w:softHyphen/>
        <w:t>гой; на преодоление сопротивления; упражнения для корпуса и ног; элементы акробатики.</w:t>
      </w:r>
    </w:p>
    <w:p w:rsidR="00CE3026" w:rsidRPr="00480E11" w:rsidRDefault="00CE3026">
      <w:pPr>
        <w:spacing w:after="0" w:line="360" w:lineRule="auto"/>
        <w:ind w:firstLine="709"/>
        <w:jc w:val="both"/>
        <w:rPr>
          <w:rStyle w:val="apple-converted-space"/>
          <w:rFonts w:ascii="Times New Roman" w:hAnsi="Times New Roman" w:cs="Times New Roman"/>
          <w:sz w:val="24"/>
          <w:szCs w:val="24"/>
          <w:shd w:val="clear" w:color="auto" w:fill="FFFFFF"/>
        </w:rPr>
      </w:pPr>
      <w:r w:rsidRPr="00480E11">
        <w:rPr>
          <w:rStyle w:val="apple-converted-space"/>
          <w:rFonts w:ascii="Times New Roman" w:hAnsi="Times New Roman" w:cs="Times New Roman"/>
          <w:sz w:val="24"/>
          <w:szCs w:val="24"/>
          <w:shd w:val="clear" w:color="auto" w:fill="FFFFFF"/>
        </w:rPr>
        <w:t>В раздел «Легкая атлетика» включены традиционные виды: ходьба, бег, прыжки, метание, которые способствуют развитию физических качеств обучающихся (силы, ловкости, быстроты и т. д.).</w:t>
      </w:r>
    </w:p>
    <w:p w:rsidR="00CE3026" w:rsidRPr="00480E11" w:rsidRDefault="00CE3026">
      <w:pPr>
        <w:spacing w:after="0" w:line="360" w:lineRule="auto"/>
        <w:ind w:firstLine="709"/>
        <w:jc w:val="both"/>
        <w:rPr>
          <w:rStyle w:val="apple-converted-space"/>
          <w:rFonts w:ascii="Times New Roman" w:hAnsi="Times New Roman" w:cs="Times New Roman"/>
          <w:sz w:val="24"/>
          <w:szCs w:val="24"/>
          <w:shd w:val="clear" w:color="auto" w:fill="FFFFFF"/>
        </w:rPr>
      </w:pPr>
      <w:r w:rsidRPr="00480E11">
        <w:rPr>
          <w:rStyle w:val="apple-converted-space"/>
          <w:rFonts w:ascii="Times New Roman" w:hAnsi="Times New Roman" w:cs="Times New Roman"/>
          <w:sz w:val="24"/>
          <w:szCs w:val="24"/>
          <w:shd w:val="clear" w:color="auto" w:fill="FFFFFF"/>
        </w:rPr>
        <w:t>Освоение раздела «Лыжная и конькобежная подготовка» направлена на дальнейшее совершенствование навыков владения лыжами и коньками, которые способствуют коррекции психомоторной сферы обучающихся. В тех регионах, где климатические условия не позволяют систематически заниматься лыжной и конькобежной подготовками, следует заменить их занятиями гимнастикой, легкой атлетикой, играми. Но в этом случае следует проводить уроки физкультуры не только в условиях спортивного зала, но и на свежем воздухе.</w:t>
      </w:r>
    </w:p>
    <w:p w:rsidR="00CE3026" w:rsidRPr="00480E11" w:rsidRDefault="00CE3026">
      <w:pPr>
        <w:spacing w:after="0" w:line="360" w:lineRule="auto"/>
        <w:ind w:firstLine="709"/>
        <w:jc w:val="both"/>
        <w:rPr>
          <w:rStyle w:val="apple-converted-space"/>
          <w:rFonts w:ascii="Times New Roman" w:hAnsi="Times New Roman" w:cs="Times New Roman"/>
          <w:i/>
          <w:iCs/>
          <w:sz w:val="24"/>
          <w:szCs w:val="24"/>
          <w:shd w:val="clear" w:color="auto" w:fill="FFFFFF"/>
        </w:rPr>
      </w:pPr>
      <w:r w:rsidRPr="00480E11">
        <w:rPr>
          <w:rStyle w:val="apple-converted-space"/>
          <w:rFonts w:ascii="Times New Roman" w:hAnsi="Times New Roman" w:cs="Times New Roman"/>
          <w:sz w:val="24"/>
          <w:szCs w:val="24"/>
          <w:shd w:val="clear" w:color="auto" w:fill="FFFFFF"/>
        </w:rPr>
        <w:t>Особое место в системе уроков по физической культуре занимают разделы «Под</w:t>
      </w:r>
      <w:r w:rsidRPr="00480E11">
        <w:rPr>
          <w:rStyle w:val="apple-converted-space"/>
          <w:rFonts w:ascii="Times New Roman" w:hAnsi="Times New Roman" w:cs="Times New Roman"/>
          <w:sz w:val="24"/>
          <w:szCs w:val="24"/>
          <w:shd w:val="clear" w:color="auto" w:fill="FFFFFF"/>
        </w:rPr>
        <w:softHyphen/>
        <w:t>ви</w:t>
      </w:r>
      <w:r w:rsidRPr="00480E11">
        <w:rPr>
          <w:rStyle w:val="apple-converted-space"/>
          <w:rFonts w:ascii="Times New Roman" w:hAnsi="Times New Roman" w:cs="Times New Roman"/>
          <w:sz w:val="24"/>
          <w:szCs w:val="24"/>
          <w:shd w:val="clear" w:color="auto" w:fill="FFFFFF"/>
        </w:rPr>
        <w:softHyphen/>
        <w:t>ж</w:t>
      </w:r>
      <w:r w:rsidRPr="00480E11">
        <w:rPr>
          <w:rStyle w:val="apple-converted-space"/>
          <w:rFonts w:ascii="Times New Roman" w:hAnsi="Times New Roman" w:cs="Times New Roman"/>
          <w:sz w:val="24"/>
          <w:szCs w:val="24"/>
          <w:shd w:val="clear" w:color="auto" w:fill="FFFFFF"/>
        </w:rPr>
        <w:softHyphen/>
        <w:t>ные игры» и «Спортивные игры», которые не только способствуют укреплению здоровья обу</w:t>
      </w:r>
      <w:r w:rsidRPr="00480E11">
        <w:rPr>
          <w:rStyle w:val="apple-converted-space"/>
          <w:rFonts w:ascii="Times New Roman" w:hAnsi="Times New Roman" w:cs="Times New Roman"/>
          <w:sz w:val="24"/>
          <w:szCs w:val="24"/>
          <w:shd w:val="clear" w:color="auto" w:fill="FFFFFF"/>
        </w:rPr>
        <w:softHyphen/>
        <w:t>чающихся и развитию у них необходимых физических качеств, но и формируют на</w:t>
      </w:r>
      <w:r w:rsidRPr="00480E11">
        <w:rPr>
          <w:rStyle w:val="apple-converted-space"/>
          <w:rFonts w:ascii="Times New Roman" w:hAnsi="Times New Roman" w:cs="Times New Roman"/>
          <w:sz w:val="24"/>
          <w:szCs w:val="24"/>
          <w:shd w:val="clear" w:color="auto" w:fill="FFFFFF"/>
        </w:rPr>
        <w:softHyphen/>
        <w:t>вы</w:t>
      </w:r>
      <w:r w:rsidRPr="00480E11">
        <w:rPr>
          <w:rStyle w:val="apple-converted-space"/>
          <w:rFonts w:ascii="Times New Roman" w:hAnsi="Times New Roman" w:cs="Times New Roman"/>
          <w:sz w:val="24"/>
          <w:szCs w:val="24"/>
          <w:shd w:val="clear" w:color="auto" w:fill="FFFFFF"/>
        </w:rPr>
        <w:softHyphen/>
        <w:t xml:space="preserve">ки коллективного взаимодействия. Начиная с </w:t>
      </w:r>
      <w:r w:rsidRPr="00480E11">
        <w:rPr>
          <w:rStyle w:val="apple-converted-space"/>
          <w:rFonts w:ascii="Times New Roman" w:hAnsi="Times New Roman" w:cs="Times New Roman"/>
          <w:sz w:val="24"/>
          <w:szCs w:val="24"/>
          <w:shd w:val="clear" w:color="auto" w:fill="FFFFFF"/>
          <w:lang w:val="en-US"/>
        </w:rPr>
        <w:t>V</w:t>
      </w:r>
      <w:r w:rsidRPr="00480E11">
        <w:rPr>
          <w:rStyle w:val="apple-converted-space"/>
          <w:rFonts w:ascii="Times New Roman" w:hAnsi="Times New Roman" w:cs="Times New Roman"/>
          <w:sz w:val="24"/>
          <w:szCs w:val="24"/>
          <w:shd w:val="clear" w:color="auto" w:fill="FFFFFF"/>
        </w:rPr>
        <w:t>-го класса, обучающиеся знакомятся с доступными видами спортивных игр: волейболом, баскетболом, настольным теннисом, хо</w:t>
      </w:r>
      <w:r w:rsidRPr="00480E11">
        <w:rPr>
          <w:rStyle w:val="apple-converted-space"/>
          <w:rFonts w:ascii="Times New Roman" w:hAnsi="Times New Roman" w:cs="Times New Roman"/>
          <w:sz w:val="24"/>
          <w:szCs w:val="24"/>
          <w:shd w:val="clear" w:color="auto" w:fill="FFFFFF"/>
        </w:rPr>
        <w:softHyphen/>
        <w:t>к</w:t>
      </w:r>
      <w:r w:rsidRPr="00480E11">
        <w:rPr>
          <w:rStyle w:val="apple-converted-space"/>
          <w:rFonts w:ascii="Times New Roman" w:hAnsi="Times New Roman" w:cs="Times New Roman"/>
          <w:sz w:val="24"/>
          <w:szCs w:val="24"/>
          <w:shd w:val="clear" w:color="auto" w:fill="FFFFFF"/>
        </w:rPr>
        <w:softHyphen/>
        <w:t>ке</w:t>
      </w:r>
      <w:r w:rsidRPr="00480E11">
        <w:rPr>
          <w:rStyle w:val="apple-converted-space"/>
          <w:rFonts w:ascii="Times New Roman" w:hAnsi="Times New Roman" w:cs="Times New Roman"/>
          <w:sz w:val="24"/>
          <w:szCs w:val="24"/>
          <w:shd w:val="clear" w:color="auto" w:fill="FFFFFF"/>
        </w:rPr>
        <w:softHyphen/>
        <w:t>ем на полу (последнее может использоваться как дополнительный материал).</w:t>
      </w:r>
    </w:p>
    <w:p w:rsidR="00CE3026" w:rsidRPr="00480E11" w:rsidRDefault="00CE3026">
      <w:pPr>
        <w:spacing w:after="0" w:line="360" w:lineRule="auto"/>
        <w:jc w:val="center"/>
        <w:rPr>
          <w:rFonts w:ascii="Times New Roman" w:hAnsi="Times New Roman" w:cs="Times New Roman"/>
          <w:color w:val="000000"/>
          <w:sz w:val="24"/>
          <w:szCs w:val="24"/>
        </w:rPr>
      </w:pPr>
      <w:r w:rsidRPr="00480E11">
        <w:rPr>
          <w:rStyle w:val="apple-converted-space"/>
          <w:rFonts w:ascii="Times New Roman" w:hAnsi="Times New Roman" w:cs="Times New Roman"/>
          <w:i/>
          <w:iCs/>
          <w:sz w:val="24"/>
          <w:szCs w:val="24"/>
          <w:shd w:val="clear" w:color="auto" w:fill="FFFFFF"/>
        </w:rPr>
        <w:t>Теоретические сведения</w:t>
      </w:r>
    </w:p>
    <w:p w:rsidR="00CE3026" w:rsidRPr="00480E11" w:rsidRDefault="00CE3026">
      <w:pPr>
        <w:shd w:val="clear" w:color="auto" w:fill="FFFFFF"/>
        <w:spacing w:after="0" w:line="360" w:lineRule="auto"/>
        <w:ind w:firstLine="709"/>
        <w:jc w:val="both"/>
        <w:rPr>
          <w:rFonts w:ascii="Times New Roman" w:hAnsi="Times New Roman" w:cs="Times New Roman"/>
          <w:color w:val="000000"/>
          <w:sz w:val="24"/>
          <w:szCs w:val="24"/>
        </w:rPr>
      </w:pPr>
      <w:r w:rsidRPr="00480E11">
        <w:rPr>
          <w:rFonts w:ascii="Times New Roman" w:hAnsi="Times New Roman" w:cs="Times New Roman"/>
          <w:color w:val="000000"/>
          <w:sz w:val="24"/>
          <w:szCs w:val="24"/>
        </w:rPr>
        <w:t>Личная гигиена, солнечные и воздушные ванны. Значе</w:t>
      </w:r>
      <w:r w:rsidRPr="00480E11">
        <w:rPr>
          <w:rFonts w:ascii="Times New Roman" w:hAnsi="Times New Roman" w:cs="Times New Roman"/>
          <w:color w:val="000000"/>
          <w:sz w:val="24"/>
          <w:szCs w:val="24"/>
        </w:rPr>
        <w:softHyphen/>
        <w:t xml:space="preserve">ние физических упражнений в жизни человека. </w:t>
      </w:r>
    </w:p>
    <w:p w:rsidR="00CE3026" w:rsidRPr="00480E11" w:rsidRDefault="00CE3026">
      <w:pPr>
        <w:shd w:val="clear" w:color="auto" w:fill="FFFFFF"/>
        <w:spacing w:after="0" w:line="360" w:lineRule="auto"/>
        <w:ind w:firstLine="709"/>
        <w:jc w:val="both"/>
        <w:rPr>
          <w:rFonts w:ascii="Times New Roman" w:hAnsi="Times New Roman" w:cs="Times New Roman"/>
          <w:color w:val="000000"/>
          <w:sz w:val="24"/>
          <w:szCs w:val="24"/>
        </w:rPr>
      </w:pPr>
      <w:r w:rsidRPr="00480E11">
        <w:rPr>
          <w:rFonts w:ascii="Times New Roman" w:hAnsi="Times New Roman" w:cs="Times New Roman"/>
          <w:color w:val="000000"/>
          <w:sz w:val="24"/>
          <w:szCs w:val="24"/>
        </w:rPr>
        <w:t>Подвижные игры. Роль физкультуры в подготовке к труду. Значение физической культуры в жизни человека. Самостраховка и самоконтроль при выполнении физических уп</w:t>
      </w:r>
      <w:r w:rsidRPr="00480E11">
        <w:rPr>
          <w:rFonts w:ascii="Times New Roman" w:hAnsi="Times New Roman" w:cs="Times New Roman"/>
          <w:color w:val="000000"/>
          <w:sz w:val="24"/>
          <w:szCs w:val="24"/>
        </w:rPr>
        <w:softHyphen/>
        <w:t xml:space="preserve">ражнений. Помощь при травмах. Способы самостоятельного измерения частоты сердечных сокращений. </w:t>
      </w:r>
    </w:p>
    <w:p w:rsidR="00CE3026" w:rsidRPr="00480E11" w:rsidRDefault="00CE3026">
      <w:pPr>
        <w:shd w:val="clear" w:color="auto" w:fill="FFFFFF"/>
        <w:spacing w:after="0" w:line="360" w:lineRule="auto"/>
        <w:ind w:firstLine="709"/>
        <w:jc w:val="both"/>
        <w:rPr>
          <w:rFonts w:ascii="Times New Roman" w:hAnsi="Times New Roman" w:cs="Times New Roman"/>
          <w:color w:val="000000"/>
          <w:sz w:val="24"/>
          <w:szCs w:val="24"/>
        </w:rPr>
      </w:pPr>
      <w:r w:rsidRPr="00480E11">
        <w:rPr>
          <w:rFonts w:ascii="Times New Roman" w:hAnsi="Times New Roman" w:cs="Times New Roman"/>
          <w:color w:val="000000"/>
          <w:sz w:val="24"/>
          <w:szCs w:val="24"/>
        </w:rPr>
        <w:t>Физическая культура и спорт в России. Специальные олимпийские игры.</w:t>
      </w:r>
    </w:p>
    <w:p w:rsidR="00CE3026" w:rsidRPr="00480E11" w:rsidRDefault="00CE3026">
      <w:pPr>
        <w:shd w:val="clear" w:color="auto" w:fill="FFFFFF"/>
        <w:spacing w:after="0" w:line="360" w:lineRule="auto"/>
        <w:ind w:firstLine="709"/>
        <w:jc w:val="both"/>
        <w:rPr>
          <w:rFonts w:ascii="Times New Roman" w:hAnsi="Times New Roman" w:cs="Times New Roman"/>
          <w:b/>
          <w:bCs/>
          <w:i/>
          <w:iCs/>
          <w:sz w:val="24"/>
          <w:szCs w:val="24"/>
        </w:rPr>
      </w:pPr>
      <w:r w:rsidRPr="00480E11">
        <w:rPr>
          <w:rFonts w:ascii="Times New Roman" w:hAnsi="Times New Roman" w:cs="Times New Roman"/>
          <w:color w:val="000000"/>
          <w:sz w:val="24"/>
          <w:szCs w:val="24"/>
        </w:rPr>
        <w:t>Здоровый образ жизни и занятия спортом после оконча</w:t>
      </w:r>
      <w:r w:rsidRPr="00480E11">
        <w:rPr>
          <w:rFonts w:ascii="Times New Roman" w:hAnsi="Times New Roman" w:cs="Times New Roman"/>
          <w:color w:val="000000"/>
          <w:sz w:val="24"/>
          <w:szCs w:val="24"/>
        </w:rPr>
        <w:softHyphen/>
        <w:t>ния школы.</w:t>
      </w:r>
    </w:p>
    <w:p w:rsidR="00CE3026" w:rsidRPr="00480E11" w:rsidRDefault="00CE3026">
      <w:pPr>
        <w:shd w:val="clear" w:color="auto" w:fill="FFFFFF"/>
        <w:spacing w:before="67" w:line="214" w:lineRule="exact"/>
        <w:ind w:left="5" w:right="19" w:firstLine="343"/>
        <w:jc w:val="center"/>
        <w:rPr>
          <w:rFonts w:ascii="Times New Roman" w:hAnsi="Times New Roman" w:cs="Times New Roman"/>
          <w:b/>
          <w:bCs/>
          <w:sz w:val="24"/>
          <w:szCs w:val="24"/>
        </w:rPr>
      </w:pPr>
      <w:r w:rsidRPr="00480E11">
        <w:rPr>
          <w:rFonts w:ascii="Times New Roman" w:hAnsi="Times New Roman" w:cs="Times New Roman"/>
          <w:b/>
          <w:bCs/>
          <w:i/>
          <w:iCs/>
          <w:sz w:val="24"/>
          <w:szCs w:val="24"/>
        </w:rPr>
        <w:t>Гимнастика</w:t>
      </w:r>
    </w:p>
    <w:p w:rsidR="00CE3026" w:rsidRPr="00480E11" w:rsidRDefault="00CE3026">
      <w:pPr>
        <w:shd w:val="clear" w:color="auto" w:fill="FFFFFF"/>
        <w:spacing w:after="0" w:line="360" w:lineRule="auto"/>
        <w:ind w:firstLine="709"/>
        <w:rPr>
          <w:rFonts w:ascii="Times New Roman" w:hAnsi="Times New Roman" w:cs="Times New Roman"/>
          <w:color w:val="000000"/>
          <w:sz w:val="24"/>
          <w:szCs w:val="24"/>
        </w:rPr>
      </w:pPr>
      <w:r w:rsidRPr="00480E11">
        <w:rPr>
          <w:rFonts w:ascii="Times New Roman" w:hAnsi="Times New Roman" w:cs="Times New Roman"/>
          <w:b/>
          <w:bCs/>
          <w:sz w:val="24"/>
          <w:szCs w:val="24"/>
        </w:rPr>
        <w:t>Теоретические сведения.</w:t>
      </w:r>
    </w:p>
    <w:p w:rsidR="00CE3026" w:rsidRPr="00480E11" w:rsidRDefault="00CE3026">
      <w:pPr>
        <w:shd w:val="clear" w:color="auto" w:fill="FFFFFF"/>
        <w:spacing w:after="0" w:line="360" w:lineRule="auto"/>
        <w:ind w:firstLine="709"/>
        <w:rPr>
          <w:rFonts w:ascii="Times New Roman" w:hAnsi="Times New Roman" w:cs="Times New Roman"/>
          <w:color w:val="000000"/>
          <w:sz w:val="24"/>
          <w:szCs w:val="24"/>
        </w:rPr>
      </w:pPr>
      <w:r w:rsidRPr="00480E11">
        <w:rPr>
          <w:rFonts w:ascii="Times New Roman" w:hAnsi="Times New Roman" w:cs="Times New Roman"/>
          <w:color w:val="000000"/>
          <w:sz w:val="24"/>
          <w:szCs w:val="24"/>
        </w:rPr>
        <w:t>Элементарные сведения о передвижениях по ориентирам.</w:t>
      </w:r>
    </w:p>
    <w:p w:rsidR="00CE3026" w:rsidRPr="00480E11" w:rsidRDefault="00CE3026">
      <w:pPr>
        <w:shd w:val="clear" w:color="auto" w:fill="FFFFFF"/>
        <w:spacing w:after="0" w:line="360" w:lineRule="auto"/>
        <w:ind w:firstLine="709"/>
        <w:jc w:val="both"/>
        <w:rPr>
          <w:rFonts w:ascii="Times New Roman" w:hAnsi="Times New Roman" w:cs="Times New Roman"/>
          <w:b/>
          <w:bCs/>
          <w:sz w:val="24"/>
          <w:szCs w:val="24"/>
        </w:rPr>
      </w:pPr>
      <w:r w:rsidRPr="00480E11">
        <w:rPr>
          <w:rFonts w:ascii="Times New Roman" w:hAnsi="Times New Roman" w:cs="Times New Roman"/>
          <w:color w:val="000000"/>
          <w:sz w:val="24"/>
          <w:szCs w:val="24"/>
        </w:rPr>
        <w:t>Правила поведения на занятиях по гимнастике. Значение утренней гимнастики.</w:t>
      </w:r>
    </w:p>
    <w:p w:rsidR="00CE3026" w:rsidRPr="00480E11" w:rsidRDefault="00CE3026">
      <w:pPr>
        <w:shd w:val="clear" w:color="auto" w:fill="FFFFFF"/>
        <w:spacing w:after="0" w:line="360" w:lineRule="auto"/>
        <w:ind w:firstLine="709"/>
        <w:jc w:val="both"/>
        <w:rPr>
          <w:rFonts w:ascii="Times New Roman" w:hAnsi="Times New Roman" w:cs="Times New Roman"/>
          <w:i/>
          <w:iCs/>
          <w:color w:val="000000"/>
          <w:sz w:val="24"/>
          <w:szCs w:val="24"/>
          <w:u w:val="single"/>
        </w:rPr>
      </w:pPr>
      <w:r w:rsidRPr="00480E11">
        <w:rPr>
          <w:rFonts w:ascii="Times New Roman" w:hAnsi="Times New Roman" w:cs="Times New Roman"/>
          <w:b/>
          <w:bCs/>
          <w:sz w:val="24"/>
          <w:szCs w:val="24"/>
        </w:rPr>
        <w:t>Практический материал</w:t>
      </w:r>
      <w:r w:rsidRPr="00480E11">
        <w:rPr>
          <w:rFonts w:ascii="Times New Roman" w:hAnsi="Times New Roman" w:cs="Times New Roman"/>
          <w:sz w:val="24"/>
          <w:szCs w:val="24"/>
        </w:rPr>
        <w:t xml:space="preserve">: </w:t>
      </w:r>
    </w:p>
    <w:p w:rsidR="00CE3026" w:rsidRPr="00480E11" w:rsidRDefault="00CE3026">
      <w:pPr>
        <w:shd w:val="clear" w:color="auto" w:fill="FFFFFF"/>
        <w:spacing w:after="0" w:line="360" w:lineRule="auto"/>
        <w:ind w:firstLine="709"/>
        <w:jc w:val="both"/>
        <w:rPr>
          <w:rFonts w:ascii="Times New Roman" w:hAnsi="Times New Roman" w:cs="Times New Roman"/>
          <w:i/>
          <w:iCs/>
          <w:color w:val="000000"/>
          <w:sz w:val="24"/>
          <w:szCs w:val="24"/>
          <w:u w:val="single"/>
        </w:rPr>
      </w:pPr>
      <w:r w:rsidRPr="00480E11">
        <w:rPr>
          <w:rFonts w:ascii="Times New Roman" w:hAnsi="Times New Roman" w:cs="Times New Roman"/>
          <w:i/>
          <w:iCs/>
          <w:color w:val="000000"/>
          <w:sz w:val="24"/>
          <w:szCs w:val="24"/>
          <w:u w:val="single"/>
        </w:rPr>
        <w:t>Построения и перестроения</w:t>
      </w:r>
      <w:r w:rsidRPr="00480E11">
        <w:rPr>
          <w:rFonts w:ascii="Times New Roman" w:hAnsi="Times New Roman" w:cs="Times New Roman"/>
          <w:color w:val="000000"/>
          <w:sz w:val="24"/>
          <w:szCs w:val="24"/>
        </w:rPr>
        <w:t xml:space="preserve">. </w:t>
      </w:r>
    </w:p>
    <w:p w:rsidR="00CE3026" w:rsidRPr="00480E11" w:rsidRDefault="00CE3026">
      <w:pPr>
        <w:shd w:val="clear" w:color="auto" w:fill="FFFFFF"/>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i/>
          <w:iCs/>
          <w:color w:val="000000"/>
          <w:sz w:val="24"/>
          <w:szCs w:val="24"/>
          <w:u w:val="single"/>
        </w:rPr>
        <w:t xml:space="preserve">Упражнения без предметов </w:t>
      </w:r>
      <w:r w:rsidRPr="00480E11">
        <w:rPr>
          <w:rFonts w:ascii="Times New Roman" w:hAnsi="Times New Roman" w:cs="Times New Roman"/>
          <w:color w:val="000000"/>
          <w:sz w:val="24"/>
          <w:szCs w:val="24"/>
        </w:rPr>
        <w:t>(</w:t>
      </w:r>
      <w:r w:rsidRPr="00480E11">
        <w:rPr>
          <w:rFonts w:ascii="Times New Roman" w:hAnsi="Times New Roman" w:cs="Times New Roman"/>
          <w:i/>
          <w:iCs/>
          <w:color w:val="000000"/>
          <w:sz w:val="24"/>
          <w:szCs w:val="24"/>
        </w:rPr>
        <w:t>корригирующие и общеразвивающие упражнения</w:t>
      </w:r>
      <w:r w:rsidRPr="00480E11">
        <w:rPr>
          <w:rFonts w:ascii="Times New Roman" w:hAnsi="Times New Roman" w:cs="Times New Roman"/>
          <w:color w:val="000000"/>
          <w:sz w:val="24"/>
          <w:szCs w:val="24"/>
        </w:rPr>
        <w:t>):</w:t>
      </w:r>
    </w:p>
    <w:p w:rsidR="00CE3026" w:rsidRPr="00480E11" w:rsidRDefault="00CE3026">
      <w:pPr>
        <w:shd w:val="clear" w:color="auto" w:fill="FFFFFF"/>
        <w:spacing w:after="0" w:line="360" w:lineRule="auto"/>
        <w:ind w:firstLine="709"/>
        <w:jc w:val="both"/>
        <w:rPr>
          <w:rFonts w:ascii="Times New Roman" w:hAnsi="Times New Roman" w:cs="Times New Roman"/>
          <w:color w:val="000000"/>
          <w:sz w:val="24"/>
          <w:szCs w:val="24"/>
          <w:u w:val="single"/>
        </w:rPr>
      </w:pPr>
      <w:r w:rsidRPr="00480E11">
        <w:rPr>
          <w:rFonts w:ascii="Times New Roman" w:hAnsi="Times New Roman" w:cs="Times New Roman"/>
          <w:sz w:val="24"/>
          <w:szCs w:val="24"/>
        </w:rPr>
        <w:t>упражнения на дыхание;</w:t>
      </w:r>
      <w:r w:rsidRPr="00480E11">
        <w:rPr>
          <w:rFonts w:ascii="Times New Roman" w:hAnsi="Times New Roman" w:cs="Times New Roman"/>
          <w:color w:val="000000"/>
          <w:sz w:val="24"/>
          <w:szCs w:val="24"/>
        </w:rPr>
        <w:t xml:space="preserve"> для развития мышц кистей рук и паль</w:t>
      </w:r>
      <w:r w:rsidRPr="00480E11">
        <w:rPr>
          <w:rFonts w:ascii="Times New Roman" w:hAnsi="Times New Roman" w:cs="Times New Roman"/>
          <w:color w:val="000000"/>
          <w:sz w:val="24"/>
          <w:szCs w:val="24"/>
        </w:rPr>
        <w:softHyphen/>
        <w:t>цев; мышц шеи; расслабления мышц; укрепления голеностопных суставов и стоп; укрепления мышц туловища, рук и ног; для формирования и укрепления правильной осанки.</w:t>
      </w:r>
    </w:p>
    <w:p w:rsidR="00CE3026" w:rsidRPr="00480E11" w:rsidRDefault="00CE3026">
      <w:pPr>
        <w:spacing w:after="0" w:line="360" w:lineRule="auto"/>
        <w:ind w:firstLine="709"/>
        <w:rPr>
          <w:rFonts w:ascii="Times New Roman" w:hAnsi="Times New Roman" w:cs="Times New Roman"/>
          <w:color w:val="000000"/>
          <w:sz w:val="24"/>
          <w:szCs w:val="24"/>
        </w:rPr>
      </w:pPr>
      <w:r w:rsidRPr="00480E11">
        <w:rPr>
          <w:rFonts w:ascii="Times New Roman" w:hAnsi="Times New Roman" w:cs="Times New Roman"/>
          <w:color w:val="000000"/>
          <w:sz w:val="24"/>
          <w:szCs w:val="24"/>
          <w:u w:val="single"/>
        </w:rPr>
        <w:t>Упражнения с предметами:</w:t>
      </w:r>
    </w:p>
    <w:p w:rsidR="00CE3026" w:rsidRPr="00480E11" w:rsidRDefault="00CE3026">
      <w:pPr>
        <w:shd w:val="clear" w:color="auto" w:fill="FFFFFF"/>
        <w:spacing w:after="0" w:line="360" w:lineRule="auto"/>
        <w:ind w:firstLine="709"/>
        <w:jc w:val="both"/>
        <w:rPr>
          <w:rFonts w:ascii="Times New Roman" w:hAnsi="Times New Roman" w:cs="Times New Roman"/>
          <w:b/>
          <w:bCs/>
          <w:i/>
          <w:iCs/>
          <w:color w:val="000000"/>
          <w:sz w:val="24"/>
          <w:szCs w:val="24"/>
        </w:rPr>
      </w:pPr>
      <w:r w:rsidRPr="00480E11">
        <w:rPr>
          <w:rFonts w:ascii="Times New Roman" w:hAnsi="Times New Roman" w:cs="Times New Roman"/>
          <w:color w:val="000000"/>
          <w:sz w:val="24"/>
          <w:szCs w:val="24"/>
        </w:rPr>
        <w:t>с гимнастическими палками; большими обручами; малыми мячами; большим мячом; набивными мячами; со скакалками; гантелями и штангой; лазанье и перелезание; упражнения на равновесие; опорный прыжок; упражнения для развития пространственно-временной дифференцировки и точности движений;упражнения на преодоление сопротивления; переноска грузов и передача предметов.</w:t>
      </w:r>
    </w:p>
    <w:p w:rsidR="00CE3026" w:rsidRPr="00480E11" w:rsidRDefault="00CE3026">
      <w:pPr>
        <w:spacing w:after="0" w:line="360" w:lineRule="auto"/>
        <w:ind w:firstLine="709"/>
        <w:jc w:val="center"/>
        <w:rPr>
          <w:rFonts w:ascii="Times New Roman" w:hAnsi="Times New Roman" w:cs="Times New Roman"/>
          <w:b/>
          <w:bCs/>
          <w:sz w:val="24"/>
          <w:szCs w:val="24"/>
        </w:rPr>
      </w:pPr>
      <w:r w:rsidRPr="00480E11">
        <w:rPr>
          <w:rFonts w:ascii="Times New Roman" w:hAnsi="Times New Roman" w:cs="Times New Roman"/>
          <w:b/>
          <w:bCs/>
          <w:i/>
          <w:iCs/>
          <w:color w:val="000000"/>
          <w:sz w:val="24"/>
          <w:szCs w:val="24"/>
        </w:rPr>
        <w:t xml:space="preserve">Легкая атлетика </w:t>
      </w:r>
    </w:p>
    <w:p w:rsidR="00CE3026" w:rsidRPr="00480E11" w:rsidRDefault="00CE3026">
      <w:pPr>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b/>
          <w:bCs/>
          <w:sz w:val="24"/>
          <w:szCs w:val="24"/>
        </w:rPr>
        <w:t xml:space="preserve">Теоретические сведения. </w:t>
      </w:r>
    </w:p>
    <w:p w:rsidR="00CE3026" w:rsidRPr="00480E11" w:rsidRDefault="00CE3026">
      <w:pPr>
        <w:spacing w:after="0" w:line="360" w:lineRule="auto"/>
        <w:ind w:firstLine="709"/>
        <w:jc w:val="both"/>
        <w:rPr>
          <w:rFonts w:ascii="Times New Roman" w:hAnsi="Times New Roman" w:cs="Times New Roman"/>
          <w:color w:val="000000"/>
          <w:spacing w:val="4"/>
          <w:sz w:val="24"/>
          <w:szCs w:val="24"/>
        </w:rPr>
      </w:pPr>
      <w:r w:rsidRPr="00480E11">
        <w:rPr>
          <w:rFonts w:ascii="Times New Roman" w:hAnsi="Times New Roman" w:cs="Times New Roman"/>
          <w:sz w:val="24"/>
          <w:szCs w:val="24"/>
        </w:rPr>
        <w:t>Подготовка суставов и мышечно-сухожильного аппарата к предстоящей деятельности. Техника безопасности при прыжках в длину.</w:t>
      </w:r>
    </w:p>
    <w:p w:rsidR="00CE3026" w:rsidRPr="00480E11" w:rsidRDefault="00CE3026">
      <w:pPr>
        <w:shd w:val="clear" w:color="auto" w:fill="FFFFFF"/>
        <w:spacing w:after="0" w:line="360" w:lineRule="auto"/>
        <w:ind w:firstLine="709"/>
        <w:jc w:val="both"/>
        <w:rPr>
          <w:rFonts w:ascii="Times New Roman" w:hAnsi="Times New Roman" w:cs="Times New Roman"/>
          <w:color w:val="000000"/>
          <w:sz w:val="24"/>
          <w:szCs w:val="24"/>
        </w:rPr>
      </w:pPr>
      <w:r w:rsidRPr="00480E11">
        <w:rPr>
          <w:rFonts w:ascii="Times New Roman" w:hAnsi="Times New Roman" w:cs="Times New Roman"/>
          <w:color w:val="000000"/>
          <w:spacing w:val="4"/>
          <w:sz w:val="24"/>
          <w:szCs w:val="24"/>
        </w:rPr>
        <w:t xml:space="preserve">Фазы прыжка в высоту с разбега. Подготовка суставов </w:t>
      </w:r>
      <w:r w:rsidRPr="00480E11">
        <w:rPr>
          <w:rFonts w:ascii="Times New Roman" w:hAnsi="Times New Roman" w:cs="Times New Roman"/>
          <w:color w:val="000000"/>
          <w:spacing w:val="-2"/>
          <w:sz w:val="24"/>
          <w:szCs w:val="24"/>
        </w:rPr>
        <w:t>и мышечно-сухожильного аппарата к предстоящей деятель</w:t>
      </w:r>
      <w:r w:rsidRPr="00480E11">
        <w:rPr>
          <w:rFonts w:ascii="Times New Roman" w:hAnsi="Times New Roman" w:cs="Times New Roman"/>
          <w:color w:val="000000"/>
          <w:spacing w:val="-2"/>
          <w:sz w:val="24"/>
          <w:szCs w:val="24"/>
        </w:rPr>
        <w:softHyphen/>
      </w:r>
      <w:r w:rsidRPr="00480E11">
        <w:rPr>
          <w:rFonts w:ascii="Times New Roman" w:hAnsi="Times New Roman" w:cs="Times New Roman"/>
          <w:color w:val="000000"/>
          <w:sz w:val="24"/>
          <w:szCs w:val="24"/>
        </w:rPr>
        <w:t xml:space="preserve">ности. Техника безопасности при выполнении прыжков в </w:t>
      </w:r>
      <w:r w:rsidRPr="00480E11">
        <w:rPr>
          <w:rFonts w:ascii="Times New Roman" w:hAnsi="Times New Roman" w:cs="Times New Roman"/>
          <w:color w:val="000000"/>
          <w:spacing w:val="-8"/>
          <w:sz w:val="24"/>
          <w:szCs w:val="24"/>
        </w:rPr>
        <w:t>высоту.</w:t>
      </w:r>
    </w:p>
    <w:p w:rsidR="00CE3026" w:rsidRPr="00480E11" w:rsidRDefault="00CE3026">
      <w:pPr>
        <w:spacing w:after="0" w:line="360" w:lineRule="auto"/>
        <w:ind w:firstLine="709"/>
        <w:jc w:val="both"/>
        <w:rPr>
          <w:rFonts w:ascii="Times New Roman" w:hAnsi="Times New Roman" w:cs="Times New Roman"/>
          <w:b/>
          <w:bCs/>
          <w:sz w:val="24"/>
          <w:szCs w:val="24"/>
        </w:rPr>
      </w:pPr>
      <w:r w:rsidRPr="00480E11">
        <w:rPr>
          <w:rFonts w:ascii="Times New Roman" w:hAnsi="Times New Roman" w:cs="Times New Roman"/>
          <w:color w:val="000000"/>
          <w:sz w:val="24"/>
          <w:szCs w:val="24"/>
        </w:rPr>
        <w:t xml:space="preserve">Правила судейства по бегу, прыжкам, метанию; правила </w:t>
      </w:r>
      <w:r w:rsidRPr="00480E11">
        <w:rPr>
          <w:rFonts w:ascii="Times New Roman" w:hAnsi="Times New Roman" w:cs="Times New Roman"/>
          <w:color w:val="000000"/>
          <w:spacing w:val="-3"/>
          <w:sz w:val="24"/>
          <w:szCs w:val="24"/>
        </w:rPr>
        <w:t>передачи эстафетной палочки в легкоатлетических эстафетах.</w:t>
      </w:r>
    </w:p>
    <w:p w:rsidR="00CE3026" w:rsidRPr="00480E11" w:rsidRDefault="00CE3026">
      <w:pPr>
        <w:shd w:val="clear" w:color="auto" w:fill="FFFFFF"/>
        <w:spacing w:after="0" w:line="360" w:lineRule="auto"/>
        <w:ind w:firstLine="709"/>
        <w:jc w:val="both"/>
        <w:rPr>
          <w:rFonts w:ascii="Times New Roman" w:hAnsi="Times New Roman" w:cs="Times New Roman"/>
          <w:i/>
          <w:iCs/>
          <w:sz w:val="24"/>
          <w:szCs w:val="24"/>
        </w:rPr>
      </w:pPr>
      <w:r w:rsidRPr="00480E11">
        <w:rPr>
          <w:rFonts w:ascii="Times New Roman" w:hAnsi="Times New Roman" w:cs="Times New Roman"/>
          <w:b/>
          <w:bCs/>
          <w:sz w:val="24"/>
          <w:szCs w:val="24"/>
        </w:rPr>
        <w:t>Практический материал</w:t>
      </w:r>
      <w:r w:rsidRPr="00480E11">
        <w:rPr>
          <w:rFonts w:ascii="Times New Roman" w:hAnsi="Times New Roman" w:cs="Times New Roman"/>
          <w:sz w:val="24"/>
          <w:szCs w:val="24"/>
        </w:rPr>
        <w:t xml:space="preserve">: </w:t>
      </w:r>
    </w:p>
    <w:p w:rsidR="00CE3026" w:rsidRPr="00480E11" w:rsidRDefault="00CE3026">
      <w:pPr>
        <w:shd w:val="clear" w:color="auto" w:fill="FFFFFF"/>
        <w:spacing w:after="0" w:line="360" w:lineRule="auto"/>
        <w:ind w:firstLine="709"/>
        <w:jc w:val="both"/>
        <w:rPr>
          <w:rFonts w:ascii="Times New Roman" w:hAnsi="Times New Roman" w:cs="Times New Roman"/>
          <w:i/>
          <w:iCs/>
          <w:sz w:val="24"/>
          <w:szCs w:val="24"/>
        </w:rPr>
      </w:pPr>
      <w:r w:rsidRPr="00480E11">
        <w:rPr>
          <w:rFonts w:ascii="Times New Roman" w:hAnsi="Times New Roman" w:cs="Times New Roman"/>
          <w:i/>
          <w:iCs/>
          <w:sz w:val="24"/>
          <w:szCs w:val="24"/>
        </w:rPr>
        <w:t>Ходьба</w:t>
      </w:r>
      <w:r w:rsidRPr="00480E11">
        <w:rPr>
          <w:rFonts w:ascii="Times New Roman" w:hAnsi="Times New Roman" w:cs="Times New Roman"/>
          <w:sz w:val="24"/>
          <w:szCs w:val="24"/>
        </w:rPr>
        <w:t>. Ходьба в разном темпе; с изменением направления; ускорением и замедлением; преодолением препятствий и т. п.</w:t>
      </w:r>
    </w:p>
    <w:p w:rsidR="00CE3026" w:rsidRPr="00480E11" w:rsidRDefault="00CE3026">
      <w:pPr>
        <w:shd w:val="clear" w:color="auto" w:fill="FFFFFF"/>
        <w:spacing w:after="0" w:line="360" w:lineRule="auto"/>
        <w:ind w:firstLine="709"/>
        <w:jc w:val="both"/>
        <w:rPr>
          <w:rStyle w:val="apple-converted-space"/>
          <w:rFonts w:ascii="Times New Roman" w:hAnsi="Times New Roman" w:cs="Times New Roman"/>
          <w:i/>
          <w:iCs/>
          <w:sz w:val="24"/>
          <w:szCs w:val="24"/>
          <w:shd w:val="clear" w:color="auto" w:fill="FFFFFF"/>
        </w:rPr>
      </w:pPr>
      <w:r w:rsidRPr="00480E11">
        <w:rPr>
          <w:rFonts w:ascii="Times New Roman" w:hAnsi="Times New Roman" w:cs="Times New Roman"/>
          <w:i/>
          <w:iCs/>
          <w:sz w:val="24"/>
          <w:szCs w:val="24"/>
        </w:rPr>
        <w:t>Бег</w:t>
      </w:r>
      <w:r w:rsidRPr="00480E11">
        <w:rPr>
          <w:rFonts w:ascii="Times New Roman" w:hAnsi="Times New Roman" w:cs="Times New Roman"/>
          <w:sz w:val="24"/>
          <w:szCs w:val="24"/>
        </w:rPr>
        <w:t>. Медленный бег с равномерной скоростью. Бег с варьированием скорости. Скоростной бег. Эстафетный бег. Бег с преодолением препятствий. Бег на короткие, средние и длинные дистанции. Кроссовый бег по слабопересеченной местности.</w:t>
      </w:r>
    </w:p>
    <w:p w:rsidR="00CE3026" w:rsidRPr="00480E11" w:rsidRDefault="00CE3026">
      <w:pPr>
        <w:spacing w:after="0" w:line="360" w:lineRule="auto"/>
        <w:ind w:firstLine="709"/>
        <w:jc w:val="both"/>
        <w:rPr>
          <w:rStyle w:val="apple-converted-space"/>
          <w:rFonts w:ascii="Times New Roman" w:hAnsi="Times New Roman" w:cs="Times New Roman"/>
          <w:i/>
          <w:iCs/>
          <w:sz w:val="24"/>
          <w:szCs w:val="24"/>
          <w:shd w:val="clear" w:color="auto" w:fill="FFFFFF"/>
        </w:rPr>
      </w:pPr>
      <w:r w:rsidRPr="00480E11">
        <w:rPr>
          <w:rStyle w:val="apple-converted-space"/>
          <w:rFonts w:ascii="Times New Roman" w:hAnsi="Times New Roman" w:cs="Times New Roman"/>
          <w:i/>
          <w:iCs/>
          <w:sz w:val="24"/>
          <w:szCs w:val="24"/>
          <w:shd w:val="clear" w:color="auto" w:fill="FFFFFF"/>
        </w:rPr>
        <w:t>Прыжки</w:t>
      </w:r>
      <w:r w:rsidRPr="00480E11">
        <w:rPr>
          <w:rStyle w:val="apple-converted-space"/>
          <w:rFonts w:ascii="Times New Roman" w:hAnsi="Times New Roman" w:cs="Times New Roman"/>
          <w:sz w:val="24"/>
          <w:szCs w:val="24"/>
          <w:shd w:val="clear" w:color="auto" w:fill="FFFFFF"/>
        </w:rPr>
        <w:t>. Отработка выпрыгивания и спрыгивания с препятствий. Прыжки в длину (способами «оттолкнув ноги», «перешагивание»). Прыжки в высоту способом «перекат».</w:t>
      </w:r>
    </w:p>
    <w:p w:rsidR="00CE3026" w:rsidRPr="00480E11" w:rsidRDefault="00CE3026">
      <w:pPr>
        <w:spacing w:after="0" w:line="360" w:lineRule="auto"/>
        <w:ind w:firstLine="709"/>
        <w:jc w:val="both"/>
        <w:rPr>
          <w:rFonts w:ascii="Times New Roman" w:hAnsi="Times New Roman" w:cs="Times New Roman"/>
          <w:b/>
          <w:bCs/>
          <w:i/>
          <w:iCs/>
          <w:color w:val="000000"/>
          <w:sz w:val="24"/>
          <w:szCs w:val="24"/>
        </w:rPr>
      </w:pPr>
      <w:r w:rsidRPr="00480E11">
        <w:rPr>
          <w:rStyle w:val="apple-converted-space"/>
          <w:rFonts w:ascii="Times New Roman" w:hAnsi="Times New Roman" w:cs="Times New Roman"/>
          <w:i/>
          <w:iCs/>
          <w:sz w:val="24"/>
          <w:szCs w:val="24"/>
          <w:shd w:val="clear" w:color="auto" w:fill="FFFFFF"/>
        </w:rPr>
        <w:t>Метание</w:t>
      </w:r>
      <w:r w:rsidRPr="00480E11">
        <w:rPr>
          <w:rStyle w:val="apple-converted-space"/>
          <w:rFonts w:ascii="Times New Roman" w:hAnsi="Times New Roman" w:cs="Times New Roman"/>
          <w:sz w:val="24"/>
          <w:szCs w:val="24"/>
          <w:shd w:val="clear" w:color="auto" w:fill="FFFFFF"/>
        </w:rPr>
        <w:t xml:space="preserve">. Метание малого мяча на дальность. Метание мяча в вертикальную цель. Метание в движущую цель. </w:t>
      </w:r>
    </w:p>
    <w:p w:rsidR="00CE3026" w:rsidRPr="00480E11" w:rsidRDefault="00CE3026">
      <w:pPr>
        <w:spacing w:after="0" w:line="360" w:lineRule="auto"/>
        <w:ind w:firstLine="709"/>
        <w:jc w:val="center"/>
        <w:rPr>
          <w:rFonts w:ascii="Times New Roman" w:hAnsi="Times New Roman" w:cs="Times New Roman"/>
          <w:b/>
          <w:bCs/>
          <w:i/>
          <w:iCs/>
          <w:color w:val="000000"/>
          <w:sz w:val="24"/>
          <w:szCs w:val="24"/>
        </w:rPr>
      </w:pPr>
    </w:p>
    <w:p w:rsidR="00CE3026" w:rsidRPr="00480E11" w:rsidRDefault="00CE3026">
      <w:pPr>
        <w:spacing w:after="0" w:line="360" w:lineRule="auto"/>
        <w:ind w:firstLine="709"/>
        <w:jc w:val="center"/>
        <w:rPr>
          <w:rFonts w:ascii="Times New Roman" w:hAnsi="Times New Roman" w:cs="Times New Roman"/>
          <w:i/>
          <w:iCs/>
          <w:color w:val="000000"/>
          <w:sz w:val="24"/>
          <w:szCs w:val="24"/>
        </w:rPr>
      </w:pPr>
      <w:r w:rsidRPr="00480E11">
        <w:rPr>
          <w:rFonts w:ascii="Times New Roman" w:hAnsi="Times New Roman" w:cs="Times New Roman"/>
          <w:b/>
          <w:bCs/>
          <w:i/>
          <w:iCs/>
          <w:color w:val="000000"/>
          <w:sz w:val="24"/>
          <w:szCs w:val="24"/>
        </w:rPr>
        <w:t>Лыжная и конькобежная подготовки</w:t>
      </w:r>
    </w:p>
    <w:p w:rsidR="00CE3026" w:rsidRPr="00480E11" w:rsidRDefault="00CE3026">
      <w:pPr>
        <w:spacing w:after="0" w:line="360" w:lineRule="auto"/>
        <w:ind w:firstLine="709"/>
        <w:jc w:val="center"/>
        <w:rPr>
          <w:rFonts w:ascii="Times New Roman" w:hAnsi="Times New Roman" w:cs="Times New Roman"/>
          <w:b/>
          <w:bCs/>
          <w:sz w:val="24"/>
          <w:szCs w:val="24"/>
        </w:rPr>
      </w:pPr>
      <w:r w:rsidRPr="00480E11">
        <w:rPr>
          <w:rFonts w:ascii="Times New Roman" w:hAnsi="Times New Roman" w:cs="Times New Roman"/>
          <w:i/>
          <w:iCs/>
          <w:color w:val="000000"/>
          <w:sz w:val="24"/>
          <w:szCs w:val="24"/>
        </w:rPr>
        <w:t>Лыжная подготовка</w:t>
      </w:r>
    </w:p>
    <w:p w:rsidR="00CE3026" w:rsidRPr="00480E11" w:rsidRDefault="00CE3026">
      <w:pPr>
        <w:shd w:val="clear" w:color="auto" w:fill="FFFFFF"/>
        <w:spacing w:after="0" w:line="360" w:lineRule="auto"/>
        <w:ind w:firstLine="709"/>
        <w:jc w:val="both"/>
        <w:rPr>
          <w:rFonts w:ascii="Times New Roman" w:hAnsi="Times New Roman" w:cs="Times New Roman"/>
          <w:color w:val="000000"/>
          <w:spacing w:val="-1"/>
          <w:sz w:val="24"/>
          <w:szCs w:val="24"/>
        </w:rPr>
      </w:pPr>
      <w:r w:rsidRPr="00480E11">
        <w:rPr>
          <w:rFonts w:ascii="Times New Roman" w:hAnsi="Times New Roman" w:cs="Times New Roman"/>
          <w:b/>
          <w:bCs/>
          <w:sz w:val="24"/>
          <w:szCs w:val="24"/>
        </w:rPr>
        <w:t xml:space="preserve">Теоретические сведения. </w:t>
      </w:r>
      <w:r w:rsidRPr="00480E11">
        <w:rPr>
          <w:rFonts w:ascii="Times New Roman" w:hAnsi="Times New Roman" w:cs="Times New Roman"/>
          <w:sz w:val="24"/>
          <w:szCs w:val="24"/>
        </w:rPr>
        <w:t xml:space="preserve">Сведения о применении лыж в быту. Занятия на лыжах как средство закаливания организма. </w:t>
      </w:r>
    </w:p>
    <w:p w:rsidR="00CE3026" w:rsidRPr="00480E11" w:rsidRDefault="00CE3026">
      <w:pPr>
        <w:shd w:val="clear" w:color="auto" w:fill="FFFFFF"/>
        <w:spacing w:after="0" w:line="360" w:lineRule="auto"/>
        <w:ind w:firstLine="709"/>
        <w:jc w:val="both"/>
        <w:rPr>
          <w:rFonts w:ascii="Times New Roman" w:hAnsi="Times New Roman" w:cs="Times New Roman"/>
          <w:b/>
          <w:bCs/>
          <w:sz w:val="24"/>
          <w:szCs w:val="24"/>
        </w:rPr>
      </w:pPr>
      <w:r w:rsidRPr="00480E11">
        <w:rPr>
          <w:rFonts w:ascii="Times New Roman" w:hAnsi="Times New Roman" w:cs="Times New Roman"/>
          <w:color w:val="000000"/>
          <w:spacing w:val="-1"/>
          <w:sz w:val="24"/>
          <w:szCs w:val="24"/>
        </w:rPr>
        <w:t>Прокладка учебной лыжни; санитарно-ги</w:t>
      </w:r>
      <w:r w:rsidRPr="00480E11">
        <w:rPr>
          <w:rFonts w:ascii="Times New Roman" w:hAnsi="Times New Roman" w:cs="Times New Roman"/>
          <w:color w:val="000000"/>
          <w:spacing w:val="-1"/>
          <w:sz w:val="24"/>
          <w:szCs w:val="24"/>
        </w:rPr>
        <w:softHyphen/>
        <w:t>ги</w:t>
      </w:r>
      <w:r w:rsidRPr="00480E11">
        <w:rPr>
          <w:rFonts w:ascii="Times New Roman" w:hAnsi="Times New Roman" w:cs="Times New Roman"/>
          <w:color w:val="000000"/>
          <w:spacing w:val="-1"/>
          <w:sz w:val="24"/>
          <w:szCs w:val="24"/>
        </w:rPr>
        <w:softHyphen/>
        <w:t>е</w:t>
      </w:r>
      <w:r w:rsidRPr="00480E11">
        <w:rPr>
          <w:rFonts w:ascii="Times New Roman" w:hAnsi="Times New Roman" w:cs="Times New Roman"/>
          <w:color w:val="000000"/>
          <w:spacing w:val="-1"/>
          <w:sz w:val="24"/>
          <w:szCs w:val="24"/>
        </w:rPr>
        <w:softHyphen/>
        <w:t>ни</w:t>
      </w:r>
      <w:r w:rsidRPr="00480E11">
        <w:rPr>
          <w:rFonts w:ascii="Times New Roman" w:hAnsi="Times New Roman" w:cs="Times New Roman"/>
          <w:color w:val="000000"/>
          <w:spacing w:val="-1"/>
          <w:sz w:val="24"/>
          <w:szCs w:val="24"/>
        </w:rPr>
        <w:softHyphen/>
        <w:t>че</w:t>
      </w:r>
      <w:r w:rsidRPr="00480E11">
        <w:rPr>
          <w:rFonts w:ascii="Times New Roman" w:hAnsi="Times New Roman" w:cs="Times New Roman"/>
          <w:color w:val="000000"/>
          <w:spacing w:val="-1"/>
          <w:sz w:val="24"/>
          <w:szCs w:val="24"/>
        </w:rPr>
        <w:softHyphen/>
        <w:t xml:space="preserve">ские </w:t>
      </w:r>
      <w:r w:rsidRPr="00480E11">
        <w:rPr>
          <w:rFonts w:ascii="Times New Roman" w:hAnsi="Times New Roman" w:cs="Times New Roman"/>
          <w:color w:val="000000"/>
          <w:spacing w:val="2"/>
          <w:sz w:val="24"/>
          <w:szCs w:val="24"/>
        </w:rPr>
        <w:t xml:space="preserve">требования к занятиям на лыжах. </w:t>
      </w:r>
      <w:r w:rsidRPr="00480E11">
        <w:rPr>
          <w:rFonts w:ascii="Times New Roman" w:hAnsi="Times New Roman" w:cs="Times New Roman"/>
          <w:color w:val="000000"/>
          <w:spacing w:val="-4"/>
          <w:sz w:val="24"/>
          <w:szCs w:val="24"/>
        </w:rPr>
        <w:t>Виды лыжного спорта; сведения о технике лыж</w:t>
      </w:r>
      <w:r w:rsidRPr="00480E11">
        <w:rPr>
          <w:rFonts w:ascii="Times New Roman" w:hAnsi="Times New Roman" w:cs="Times New Roman"/>
          <w:color w:val="000000"/>
          <w:spacing w:val="-4"/>
          <w:sz w:val="24"/>
          <w:szCs w:val="24"/>
        </w:rPr>
        <w:softHyphen/>
        <w:t>ных ходов.</w:t>
      </w:r>
    </w:p>
    <w:p w:rsidR="00CE3026" w:rsidRPr="00480E11" w:rsidRDefault="00CE3026">
      <w:pPr>
        <w:shd w:val="clear" w:color="auto" w:fill="FFFFFF"/>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b/>
          <w:bCs/>
          <w:sz w:val="24"/>
          <w:szCs w:val="24"/>
        </w:rPr>
        <w:t xml:space="preserve">Практический материал. </w:t>
      </w:r>
    </w:p>
    <w:p w:rsidR="00CE3026" w:rsidRPr="00480E11" w:rsidRDefault="00CE3026">
      <w:pPr>
        <w:shd w:val="clear" w:color="auto" w:fill="FFFFFF"/>
        <w:spacing w:after="0" w:line="360" w:lineRule="auto"/>
        <w:ind w:firstLine="709"/>
        <w:jc w:val="both"/>
        <w:rPr>
          <w:rFonts w:ascii="Times New Roman" w:hAnsi="Times New Roman" w:cs="Times New Roman"/>
          <w:i/>
          <w:iCs/>
          <w:sz w:val="24"/>
          <w:szCs w:val="24"/>
        </w:rPr>
      </w:pPr>
      <w:r w:rsidRPr="00480E11">
        <w:rPr>
          <w:rFonts w:ascii="Times New Roman" w:hAnsi="Times New Roman" w:cs="Times New Roman"/>
          <w:sz w:val="24"/>
          <w:szCs w:val="24"/>
        </w:rPr>
        <w:t>Стойка лыжника. Виды лыжных ходов (попеременный двух</w:t>
      </w:r>
      <w:r w:rsidRPr="00480E11">
        <w:rPr>
          <w:rFonts w:ascii="Times New Roman" w:hAnsi="Times New Roman" w:cs="Times New Roman"/>
          <w:sz w:val="24"/>
          <w:szCs w:val="24"/>
        </w:rPr>
        <w:softHyphen/>
        <w:t>шажный; одновременный бесшажный; одновременный одношажный). Со</w:t>
      </w:r>
      <w:r w:rsidRPr="00480E11">
        <w:rPr>
          <w:rFonts w:ascii="Times New Roman" w:hAnsi="Times New Roman" w:cs="Times New Roman"/>
          <w:sz w:val="24"/>
          <w:szCs w:val="24"/>
        </w:rPr>
        <w:softHyphen/>
        <w:t>ве</w:t>
      </w:r>
      <w:r w:rsidRPr="00480E11">
        <w:rPr>
          <w:rFonts w:ascii="Times New Roman" w:hAnsi="Times New Roman" w:cs="Times New Roman"/>
          <w:sz w:val="24"/>
          <w:szCs w:val="24"/>
        </w:rPr>
        <w:softHyphen/>
        <w:t>р</w:t>
      </w:r>
      <w:r w:rsidRPr="00480E11">
        <w:rPr>
          <w:rFonts w:ascii="Times New Roman" w:hAnsi="Times New Roman" w:cs="Times New Roman"/>
          <w:sz w:val="24"/>
          <w:szCs w:val="24"/>
        </w:rPr>
        <w:softHyphen/>
        <w:t>ше</w:t>
      </w:r>
      <w:r w:rsidRPr="00480E11">
        <w:rPr>
          <w:rFonts w:ascii="Times New Roman" w:hAnsi="Times New Roman" w:cs="Times New Roman"/>
          <w:sz w:val="24"/>
          <w:szCs w:val="24"/>
        </w:rPr>
        <w:softHyphen/>
        <w:t>н</w:t>
      </w:r>
      <w:r w:rsidRPr="00480E11">
        <w:rPr>
          <w:rFonts w:ascii="Times New Roman" w:hAnsi="Times New Roman" w:cs="Times New Roman"/>
          <w:sz w:val="24"/>
          <w:szCs w:val="24"/>
        </w:rPr>
        <w:softHyphen/>
        <w:t>с</w:t>
      </w:r>
      <w:r w:rsidRPr="00480E11">
        <w:rPr>
          <w:rFonts w:ascii="Times New Roman" w:hAnsi="Times New Roman" w:cs="Times New Roman"/>
          <w:sz w:val="24"/>
          <w:szCs w:val="24"/>
        </w:rPr>
        <w:softHyphen/>
        <w:t>т</w:t>
      </w:r>
      <w:r w:rsidRPr="00480E11">
        <w:rPr>
          <w:rFonts w:ascii="Times New Roman" w:hAnsi="Times New Roman" w:cs="Times New Roman"/>
          <w:sz w:val="24"/>
          <w:szCs w:val="24"/>
        </w:rPr>
        <w:softHyphen/>
        <w:t>во</w:t>
      </w:r>
      <w:r w:rsidRPr="00480E11">
        <w:rPr>
          <w:rFonts w:ascii="Times New Roman" w:hAnsi="Times New Roman" w:cs="Times New Roman"/>
          <w:sz w:val="24"/>
          <w:szCs w:val="24"/>
        </w:rPr>
        <w:softHyphen/>
        <w:t xml:space="preserve">вание разных видов подъемов и спусков. Повороты. </w:t>
      </w:r>
    </w:p>
    <w:p w:rsidR="00CE3026" w:rsidRPr="00480E11" w:rsidRDefault="00CE3026">
      <w:pPr>
        <w:shd w:val="clear" w:color="auto" w:fill="FFFFFF"/>
        <w:spacing w:after="0" w:line="360" w:lineRule="auto"/>
        <w:ind w:firstLine="709"/>
        <w:jc w:val="center"/>
        <w:rPr>
          <w:rFonts w:ascii="Times New Roman" w:hAnsi="Times New Roman" w:cs="Times New Roman"/>
          <w:b/>
          <w:bCs/>
          <w:sz w:val="24"/>
          <w:szCs w:val="24"/>
        </w:rPr>
      </w:pPr>
      <w:r w:rsidRPr="00480E11">
        <w:rPr>
          <w:rFonts w:ascii="Times New Roman" w:hAnsi="Times New Roman" w:cs="Times New Roman"/>
          <w:i/>
          <w:iCs/>
          <w:sz w:val="24"/>
          <w:szCs w:val="24"/>
        </w:rPr>
        <w:t>Конькобежная подготовка</w:t>
      </w:r>
    </w:p>
    <w:p w:rsidR="00CE3026" w:rsidRPr="00480E11" w:rsidRDefault="00CE3026">
      <w:pPr>
        <w:shd w:val="clear" w:color="auto" w:fill="FFFFFF"/>
        <w:spacing w:after="0" w:line="360" w:lineRule="auto"/>
        <w:ind w:firstLine="709"/>
        <w:jc w:val="both"/>
        <w:rPr>
          <w:rFonts w:ascii="Times New Roman" w:hAnsi="Times New Roman" w:cs="Times New Roman"/>
          <w:color w:val="000000"/>
          <w:spacing w:val="1"/>
          <w:sz w:val="24"/>
          <w:szCs w:val="24"/>
        </w:rPr>
      </w:pPr>
      <w:r w:rsidRPr="00480E11">
        <w:rPr>
          <w:rFonts w:ascii="Times New Roman" w:hAnsi="Times New Roman" w:cs="Times New Roman"/>
          <w:b/>
          <w:bCs/>
          <w:sz w:val="24"/>
          <w:szCs w:val="24"/>
        </w:rPr>
        <w:t xml:space="preserve">Теоретические сведения. </w:t>
      </w:r>
    </w:p>
    <w:p w:rsidR="00CE3026" w:rsidRPr="00480E11" w:rsidRDefault="00CE3026">
      <w:pPr>
        <w:shd w:val="clear" w:color="auto" w:fill="FFFFFF"/>
        <w:spacing w:after="0" w:line="360" w:lineRule="auto"/>
        <w:ind w:firstLine="709"/>
        <w:jc w:val="both"/>
        <w:rPr>
          <w:rFonts w:ascii="Times New Roman" w:hAnsi="Times New Roman" w:cs="Times New Roman"/>
          <w:b/>
          <w:bCs/>
          <w:sz w:val="24"/>
          <w:szCs w:val="24"/>
        </w:rPr>
      </w:pPr>
      <w:r w:rsidRPr="00480E11">
        <w:rPr>
          <w:rFonts w:ascii="Times New Roman" w:hAnsi="Times New Roman" w:cs="Times New Roman"/>
          <w:color w:val="000000"/>
          <w:spacing w:val="1"/>
          <w:sz w:val="24"/>
          <w:szCs w:val="24"/>
        </w:rPr>
        <w:t xml:space="preserve">Занятия на коньках как средство закаливания организма. </w:t>
      </w:r>
    </w:p>
    <w:p w:rsidR="00CE3026" w:rsidRPr="00480E11" w:rsidRDefault="00CE3026">
      <w:pPr>
        <w:shd w:val="clear" w:color="auto" w:fill="FFFFFF"/>
        <w:spacing w:after="0" w:line="360" w:lineRule="auto"/>
        <w:ind w:firstLine="709"/>
        <w:jc w:val="both"/>
        <w:rPr>
          <w:rFonts w:ascii="Times New Roman" w:hAnsi="Times New Roman" w:cs="Times New Roman"/>
          <w:b/>
          <w:bCs/>
          <w:i/>
          <w:iCs/>
          <w:sz w:val="24"/>
          <w:szCs w:val="24"/>
        </w:rPr>
      </w:pPr>
      <w:r w:rsidRPr="00480E11">
        <w:rPr>
          <w:rFonts w:ascii="Times New Roman" w:hAnsi="Times New Roman" w:cs="Times New Roman"/>
          <w:b/>
          <w:bCs/>
          <w:sz w:val="24"/>
          <w:szCs w:val="24"/>
        </w:rPr>
        <w:t>Практический материал</w:t>
      </w:r>
      <w:r w:rsidRPr="00480E11">
        <w:rPr>
          <w:rFonts w:ascii="Times New Roman" w:hAnsi="Times New Roman" w:cs="Times New Roman"/>
          <w:b/>
          <w:bCs/>
          <w:color w:val="FF0000"/>
          <w:sz w:val="24"/>
          <w:szCs w:val="24"/>
        </w:rPr>
        <w:t xml:space="preserve">. </w:t>
      </w:r>
      <w:r w:rsidRPr="00480E11">
        <w:rPr>
          <w:rFonts w:ascii="Times New Roman" w:hAnsi="Times New Roman" w:cs="Times New Roman"/>
          <w:sz w:val="24"/>
          <w:szCs w:val="24"/>
        </w:rPr>
        <w:t>Стойка конькобежца</w:t>
      </w:r>
      <w:r w:rsidRPr="00480E11">
        <w:rPr>
          <w:rFonts w:ascii="Times New Roman" w:hAnsi="Times New Roman" w:cs="Times New Roman"/>
          <w:b/>
          <w:bCs/>
          <w:sz w:val="24"/>
          <w:szCs w:val="24"/>
        </w:rPr>
        <w:t xml:space="preserve">. </w:t>
      </w:r>
      <w:r w:rsidRPr="00480E11">
        <w:rPr>
          <w:rFonts w:ascii="Times New Roman" w:hAnsi="Times New Roman" w:cs="Times New Roman"/>
          <w:sz w:val="24"/>
          <w:szCs w:val="24"/>
        </w:rPr>
        <w:t>Бег по прямой. Бег по прямой и на поворотах. Вход в поворот. Свободное катание. Бег на время.</w:t>
      </w:r>
    </w:p>
    <w:p w:rsidR="00CE3026" w:rsidRPr="00480E11" w:rsidRDefault="00CE3026">
      <w:pPr>
        <w:shd w:val="clear" w:color="auto" w:fill="FFFFFF"/>
        <w:spacing w:after="0" w:line="360" w:lineRule="auto"/>
        <w:ind w:firstLine="709"/>
        <w:jc w:val="center"/>
        <w:rPr>
          <w:rFonts w:ascii="Times New Roman" w:hAnsi="Times New Roman" w:cs="Times New Roman"/>
          <w:b/>
          <w:bCs/>
          <w:sz w:val="24"/>
          <w:szCs w:val="24"/>
        </w:rPr>
      </w:pPr>
      <w:r w:rsidRPr="00480E11">
        <w:rPr>
          <w:rFonts w:ascii="Times New Roman" w:hAnsi="Times New Roman" w:cs="Times New Roman"/>
          <w:b/>
          <w:bCs/>
          <w:i/>
          <w:iCs/>
          <w:sz w:val="24"/>
          <w:szCs w:val="24"/>
        </w:rPr>
        <w:t>Подвижные игры</w:t>
      </w:r>
    </w:p>
    <w:p w:rsidR="00CE3026" w:rsidRPr="00480E11" w:rsidRDefault="00CE3026">
      <w:pPr>
        <w:shd w:val="clear" w:color="auto" w:fill="FFFFFF"/>
        <w:spacing w:after="0" w:line="360" w:lineRule="auto"/>
        <w:ind w:firstLine="709"/>
        <w:jc w:val="both"/>
        <w:rPr>
          <w:rFonts w:ascii="Times New Roman" w:hAnsi="Times New Roman" w:cs="Times New Roman"/>
          <w:color w:val="000000"/>
          <w:sz w:val="24"/>
          <w:szCs w:val="24"/>
        </w:rPr>
      </w:pPr>
      <w:r w:rsidRPr="00480E11">
        <w:rPr>
          <w:rFonts w:ascii="Times New Roman" w:hAnsi="Times New Roman" w:cs="Times New Roman"/>
          <w:b/>
          <w:bCs/>
          <w:sz w:val="24"/>
          <w:szCs w:val="24"/>
        </w:rPr>
        <w:t xml:space="preserve">Практический материал. </w:t>
      </w:r>
    </w:p>
    <w:p w:rsidR="00CE3026" w:rsidRPr="00480E11" w:rsidRDefault="00CE3026">
      <w:pPr>
        <w:shd w:val="clear" w:color="auto" w:fill="FFFFFF"/>
        <w:spacing w:after="0" w:line="360" w:lineRule="auto"/>
        <w:ind w:firstLine="709"/>
        <w:jc w:val="both"/>
        <w:rPr>
          <w:rFonts w:ascii="Times New Roman" w:hAnsi="Times New Roman" w:cs="Times New Roman"/>
          <w:color w:val="000000"/>
          <w:sz w:val="24"/>
          <w:szCs w:val="24"/>
        </w:rPr>
      </w:pPr>
      <w:r w:rsidRPr="00480E11">
        <w:rPr>
          <w:rFonts w:ascii="Times New Roman" w:hAnsi="Times New Roman" w:cs="Times New Roman"/>
          <w:color w:val="000000"/>
          <w:sz w:val="24"/>
          <w:szCs w:val="24"/>
        </w:rPr>
        <w:t>Коррекционные игры;</w:t>
      </w:r>
    </w:p>
    <w:p w:rsidR="00CE3026" w:rsidRPr="00480E11" w:rsidRDefault="00CE3026" w:rsidP="003D5BA2">
      <w:pPr>
        <w:shd w:val="clear" w:color="auto" w:fill="FFFFFF"/>
        <w:spacing w:after="0" w:line="360" w:lineRule="auto"/>
        <w:ind w:firstLine="709"/>
        <w:jc w:val="both"/>
        <w:rPr>
          <w:rFonts w:ascii="Times New Roman" w:hAnsi="Times New Roman" w:cs="Times New Roman"/>
          <w:color w:val="000000"/>
          <w:sz w:val="24"/>
          <w:szCs w:val="24"/>
        </w:rPr>
      </w:pPr>
      <w:r w:rsidRPr="00480E11">
        <w:rPr>
          <w:rFonts w:ascii="Times New Roman" w:hAnsi="Times New Roman" w:cs="Times New Roman"/>
          <w:color w:val="000000"/>
          <w:sz w:val="24"/>
          <w:szCs w:val="24"/>
        </w:rPr>
        <w:t>Игры с элементами общеразвивающих упражнений: игры с бегом; прыжками; лазанием; метанием и ловлей мяча; построениями и перестроениями; бросанием, ловлей, метанием и др.</w:t>
      </w:r>
    </w:p>
    <w:p w:rsidR="00CE3026" w:rsidRPr="00480E11" w:rsidRDefault="00CE3026">
      <w:pPr>
        <w:shd w:val="clear" w:color="auto" w:fill="FFFFFF"/>
        <w:spacing w:after="0" w:line="360" w:lineRule="auto"/>
        <w:ind w:firstLine="709"/>
        <w:jc w:val="center"/>
        <w:rPr>
          <w:rFonts w:ascii="Times New Roman" w:hAnsi="Times New Roman" w:cs="Times New Roman"/>
          <w:i/>
          <w:iCs/>
          <w:color w:val="000000"/>
          <w:sz w:val="24"/>
          <w:szCs w:val="24"/>
        </w:rPr>
      </w:pPr>
      <w:r w:rsidRPr="00480E11">
        <w:rPr>
          <w:rFonts w:ascii="Times New Roman" w:hAnsi="Times New Roman" w:cs="Times New Roman"/>
          <w:b/>
          <w:bCs/>
          <w:i/>
          <w:iCs/>
          <w:color w:val="000000"/>
          <w:sz w:val="24"/>
          <w:szCs w:val="24"/>
        </w:rPr>
        <w:t>Спортивные игры</w:t>
      </w:r>
    </w:p>
    <w:p w:rsidR="00CE3026" w:rsidRPr="00480E11" w:rsidRDefault="00CE3026">
      <w:pPr>
        <w:shd w:val="clear" w:color="auto" w:fill="FFFFFF"/>
        <w:spacing w:after="0" w:line="360" w:lineRule="auto"/>
        <w:ind w:firstLine="709"/>
        <w:jc w:val="center"/>
        <w:rPr>
          <w:rFonts w:ascii="Times New Roman" w:hAnsi="Times New Roman" w:cs="Times New Roman"/>
          <w:b/>
          <w:bCs/>
          <w:sz w:val="24"/>
          <w:szCs w:val="24"/>
        </w:rPr>
      </w:pPr>
      <w:r w:rsidRPr="00480E11">
        <w:rPr>
          <w:rFonts w:ascii="Times New Roman" w:hAnsi="Times New Roman" w:cs="Times New Roman"/>
          <w:i/>
          <w:iCs/>
          <w:color w:val="000000"/>
          <w:sz w:val="24"/>
          <w:szCs w:val="24"/>
        </w:rPr>
        <w:t>Баскетбол</w:t>
      </w:r>
    </w:p>
    <w:p w:rsidR="00CE3026" w:rsidRPr="00480E11" w:rsidRDefault="00CE3026">
      <w:pPr>
        <w:shd w:val="clear" w:color="auto" w:fill="FFFFFF"/>
        <w:spacing w:after="0" w:line="360" w:lineRule="auto"/>
        <w:ind w:firstLine="709"/>
        <w:jc w:val="both"/>
        <w:rPr>
          <w:rFonts w:ascii="Times New Roman" w:hAnsi="Times New Roman" w:cs="Times New Roman"/>
          <w:color w:val="000000"/>
          <w:sz w:val="24"/>
          <w:szCs w:val="24"/>
        </w:rPr>
      </w:pPr>
      <w:r w:rsidRPr="00480E11">
        <w:rPr>
          <w:rFonts w:ascii="Times New Roman" w:hAnsi="Times New Roman" w:cs="Times New Roman"/>
          <w:b/>
          <w:bCs/>
          <w:sz w:val="24"/>
          <w:szCs w:val="24"/>
        </w:rPr>
        <w:t xml:space="preserve">Теоретические сведения. </w:t>
      </w:r>
      <w:r w:rsidRPr="00480E11">
        <w:rPr>
          <w:rFonts w:ascii="Times New Roman" w:hAnsi="Times New Roman" w:cs="Times New Roman"/>
          <w:color w:val="000000"/>
          <w:spacing w:val="-2"/>
          <w:sz w:val="24"/>
          <w:szCs w:val="24"/>
        </w:rPr>
        <w:t xml:space="preserve">Правила игры в баскетбол, правила поведения учащихся </w:t>
      </w:r>
      <w:r w:rsidRPr="00480E11">
        <w:rPr>
          <w:rFonts w:ascii="Times New Roman" w:hAnsi="Times New Roman" w:cs="Times New Roman"/>
          <w:color w:val="000000"/>
          <w:sz w:val="24"/>
          <w:szCs w:val="24"/>
        </w:rPr>
        <w:t xml:space="preserve">при выполнении упражнений с мячом. </w:t>
      </w:r>
    </w:p>
    <w:p w:rsidR="00CE3026" w:rsidRPr="00480E11" w:rsidRDefault="00CE3026">
      <w:pPr>
        <w:shd w:val="clear" w:color="auto" w:fill="FFFFFF"/>
        <w:spacing w:after="0" w:line="360" w:lineRule="auto"/>
        <w:ind w:firstLine="709"/>
        <w:jc w:val="both"/>
        <w:rPr>
          <w:rFonts w:ascii="Times New Roman" w:hAnsi="Times New Roman" w:cs="Times New Roman"/>
          <w:b/>
          <w:bCs/>
          <w:sz w:val="24"/>
          <w:szCs w:val="24"/>
        </w:rPr>
      </w:pPr>
      <w:r w:rsidRPr="00480E11">
        <w:rPr>
          <w:rFonts w:ascii="Times New Roman" w:hAnsi="Times New Roman" w:cs="Times New Roman"/>
          <w:color w:val="000000"/>
          <w:sz w:val="24"/>
          <w:szCs w:val="24"/>
        </w:rPr>
        <w:t xml:space="preserve">Влияние занятий баскетболом на организм учащихся. </w:t>
      </w:r>
    </w:p>
    <w:p w:rsidR="00CE3026" w:rsidRPr="00480E11" w:rsidRDefault="00CE3026">
      <w:pPr>
        <w:shd w:val="clear" w:color="auto" w:fill="FFFFFF"/>
        <w:spacing w:after="0" w:line="360" w:lineRule="auto"/>
        <w:ind w:firstLine="709"/>
        <w:jc w:val="both"/>
        <w:rPr>
          <w:rFonts w:ascii="Times New Roman" w:hAnsi="Times New Roman" w:cs="Times New Roman"/>
          <w:color w:val="000000"/>
          <w:spacing w:val="-1"/>
          <w:sz w:val="24"/>
          <w:szCs w:val="24"/>
        </w:rPr>
      </w:pPr>
      <w:r w:rsidRPr="00480E11">
        <w:rPr>
          <w:rFonts w:ascii="Times New Roman" w:hAnsi="Times New Roman" w:cs="Times New Roman"/>
          <w:b/>
          <w:bCs/>
          <w:sz w:val="24"/>
          <w:szCs w:val="24"/>
        </w:rPr>
        <w:t xml:space="preserve">Практический материал. </w:t>
      </w:r>
    </w:p>
    <w:p w:rsidR="00CE3026" w:rsidRPr="00480E11" w:rsidRDefault="00CE3026">
      <w:pPr>
        <w:shd w:val="clear" w:color="auto" w:fill="FFFFFF"/>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color w:val="000000"/>
          <w:spacing w:val="-1"/>
          <w:sz w:val="24"/>
          <w:szCs w:val="24"/>
        </w:rPr>
        <w:t xml:space="preserve">Стойка баскетболиста. Передвижение в стойке вправо, </w:t>
      </w:r>
      <w:r w:rsidRPr="00480E11">
        <w:rPr>
          <w:rFonts w:ascii="Times New Roman" w:hAnsi="Times New Roman" w:cs="Times New Roman"/>
          <w:color w:val="000000"/>
          <w:spacing w:val="-3"/>
          <w:sz w:val="24"/>
          <w:szCs w:val="24"/>
        </w:rPr>
        <w:t xml:space="preserve">влево, вперед, назад. Остановка по свистку. Передача мяча от </w:t>
      </w:r>
      <w:r w:rsidRPr="00480E11">
        <w:rPr>
          <w:rFonts w:ascii="Times New Roman" w:hAnsi="Times New Roman" w:cs="Times New Roman"/>
          <w:color w:val="000000"/>
          <w:spacing w:val="4"/>
          <w:sz w:val="24"/>
          <w:szCs w:val="24"/>
        </w:rPr>
        <w:t xml:space="preserve">груди </w:t>
      </w:r>
      <w:r w:rsidRPr="00480E11">
        <w:rPr>
          <w:rFonts w:ascii="Times New Roman" w:hAnsi="Times New Roman" w:cs="Times New Roman"/>
          <w:color w:val="000000"/>
          <w:sz w:val="24"/>
          <w:szCs w:val="24"/>
        </w:rPr>
        <w:t>с места и в движении шагом</w:t>
      </w:r>
      <w:r w:rsidRPr="00480E11">
        <w:rPr>
          <w:rFonts w:ascii="Times New Roman" w:hAnsi="Times New Roman" w:cs="Times New Roman"/>
          <w:color w:val="000000"/>
          <w:spacing w:val="4"/>
          <w:sz w:val="24"/>
          <w:szCs w:val="24"/>
        </w:rPr>
        <w:t xml:space="preserve">. Ловля мяча двумя руками </w:t>
      </w:r>
      <w:r w:rsidRPr="00480E11">
        <w:rPr>
          <w:rFonts w:ascii="Times New Roman" w:hAnsi="Times New Roman" w:cs="Times New Roman"/>
          <w:color w:val="000000"/>
          <w:sz w:val="24"/>
          <w:szCs w:val="24"/>
        </w:rPr>
        <w:t xml:space="preserve">на </w:t>
      </w:r>
      <w:r w:rsidRPr="00480E11">
        <w:rPr>
          <w:rFonts w:ascii="Times New Roman" w:hAnsi="Times New Roman" w:cs="Times New Roman"/>
          <w:color w:val="000000"/>
          <w:spacing w:val="-1"/>
          <w:sz w:val="24"/>
          <w:szCs w:val="24"/>
        </w:rPr>
        <w:t>месте на уровне груди</w:t>
      </w:r>
      <w:r w:rsidRPr="00480E11">
        <w:rPr>
          <w:rFonts w:ascii="Times New Roman" w:hAnsi="Times New Roman" w:cs="Times New Roman"/>
          <w:color w:val="000000"/>
          <w:spacing w:val="4"/>
          <w:sz w:val="24"/>
          <w:szCs w:val="24"/>
        </w:rPr>
        <w:t xml:space="preserve">. Ведение мяча на месте и </w:t>
      </w:r>
      <w:r w:rsidRPr="00480E11">
        <w:rPr>
          <w:rFonts w:ascii="Times New Roman" w:hAnsi="Times New Roman" w:cs="Times New Roman"/>
          <w:color w:val="000000"/>
          <w:spacing w:val="-1"/>
          <w:sz w:val="24"/>
          <w:szCs w:val="24"/>
        </w:rPr>
        <w:t xml:space="preserve">в движении. Бросок мяча двумя руками в кольцо снизу </w:t>
      </w:r>
      <w:r w:rsidRPr="00480E11">
        <w:rPr>
          <w:rFonts w:ascii="Times New Roman" w:hAnsi="Times New Roman" w:cs="Times New Roman"/>
          <w:color w:val="000000"/>
          <w:spacing w:val="3"/>
          <w:sz w:val="24"/>
          <w:szCs w:val="24"/>
        </w:rPr>
        <w:t xml:space="preserve">и от груди </w:t>
      </w:r>
      <w:r w:rsidRPr="00480E11">
        <w:rPr>
          <w:rFonts w:ascii="Times New Roman" w:hAnsi="Times New Roman" w:cs="Times New Roman"/>
          <w:color w:val="000000"/>
          <w:spacing w:val="-2"/>
          <w:sz w:val="24"/>
          <w:szCs w:val="24"/>
        </w:rPr>
        <w:t>с места</w:t>
      </w:r>
      <w:r w:rsidRPr="00480E11">
        <w:rPr>
          <w:rFonts w:ascii="Times New Roman" w:hAnsi="Times New Roman" w:cs="Times New Roman"/>
          <w:color w:val="000000"/>
          <w:spacing w:val="-1"/>
          <w:sz w:val="24"/>
          <w:szCs w:val="24"/>
        </w:rPr>
        <w:t xml:space="preserve">. </w:t>
      </w:r>
      <w:r w:rsidRPr="00480E11">
        <w:rPr>
          <w:rFonts w:ascii="Times New Roman" w:hAnsi="Times New Roman" w:cs="Times New Roman"/>
          <w:color w:val="000000"/>
          <w:spacing w:val="-2"/>
          <w:sz w:val="24"/>
          <w:szCs w:val="24"/>
        </w:rPr>
        <w:t xml:space="preserve">Прямая подача. </w:t>
      </w:r>
    </w:p>
    <w:p w:rsidR="00CE3026" w:rsidRPr="00480E11" w:rsidRDefault="00CE3026">
      <w:pPr>
        <w:shd w:val="clear" w:color="auto" w:fill="FFFFFF"/>
        <w:spacing w:after="0" w:line="360" w:lineRule="auto"/>
        <w:ind w:firstLine="709"/>
        <w:jc w:val="both"/>
        <w:rPr>
          <w:rFonts w:ascii="Times New Roman" w:hAnsi="Times New Roman" w:cs="Times New Roman"/>
          <w:i/>
          <w:iCs/>
          <w:sz w:val="24"/>
          <w:szCs w:val="24"/>
        </w:rPr>
      </w:pPr>
      <w:r w:rsidRPr="00480E11">
        <w:rPr>
          <w:rFonts w:ascii="Times New Roman" w:hAnsi="Times New Roman" w:cs="Times New Roman"/>
          <w:sz w:val="24"/>
          <w:szCs w:val="24"/>
        </w:rPr>
        <w:t>Подвижные игры на основе баскетбола. Эстафеты с ведением мяча.</w:t>
      </w:r>
    </w:p>
    <w:p w:rsidR="00CE3026" w:rsidRPr="00480E11" w:rsidRDefault="00CE3026">
      <w:pPr>
        <w:shd w:val="clear" w:color="auto" w:fill="FFFFFF"/>
        <w:spacing w:after="0" w:line="360" w:lineRule="auto"/>
        <w:ind w:firstLine="709"/>
        <w:jc w:val="center"/>
        <w:rPr>
          <w:rFonts w:ascii="Times New Roman" w:hAnsi="Times New Roman" w:cs="Times New Roman"/>
          <w:b/>
          <w:bCs/>
          <w:sz w:val="24"/>
          <w:szCs w:val="24"/>
        </w:rPr>
      </w:pPr>
      <w:r w:rsidRPr="00480E11">
        <w:rPr>
          <w:rFonts w:ascii="Times New Roman" w:hAnsi="Times New Roman" w:cs="Times New Roman"/>
          <w:i/>
          <w:iCs/>
          <w:sz w:val="24"/>
          <w:szCs w:val="24"/>
        </w:rPr>
        <w:t>Волейбол</w:t>
      </w:r>
    </w:p>
    <w:p w:rsidR="00CE3026" w:rsidRPr="00480E11" w:rsidRDefault="00CE3026">
      <w:pPr>
        <w:shd w:val="clear" w:color="auto" w:fill="FFFFFF"/>
        <w:spacing w:after="0" w:line="360" w:lineRule="auto"/>
        <w:ind w:firstLine="709"/>
        <w:jc w:val="both"/>
        <w:rPr>
          <w:rFonts w:ascii="Times New Roman" w:hAnsi="Times New Roman" w:cs="Times New Roman"/>
          <w:b/>
          <w:bCs/>
          <w:sz w:val="24"/>
          <w:szCs w:val="24"/>
        </w:rPr>
      </w:pPr>
      <w:r w:rsidRPr="00480E11">
        <w:rPr>
          <w:rFonts w:ascii="Times New Roman" w:hAnsi="Times New Roman" w:cs="Times New Roman"/>
          <w:b/>
          <w:bCs/>
          <w:sz w:val="24"/>
          <w:szCs w:val="24"/>
        </w:rPr>
        <w:t xml:space="preserve">Теоретические сведения. </w:t>
      </w:r>
      <w:r w:rsidRPr="00480E11">
        <w:rPr>
          <w:rFonts w:ascii="Times New Roman" w:hAnsi="Times New Roman" w:cs="Times New Roman"/>
          <w:color w:val="000000"/>
          <w:spacing w:val="-4"/>
          <w:sz w:val="24"/>
          <w:szCs w:val="24"/>
        </w:rPr>
        <w:t xml:space="preserve">Общие сведения об игре в волейбол, простейшие правила </w:t>
      </w:r>
      <w:r w:rsidRPr="00480E11">
        <w:rPr>
          <w:rFonts w:ascii="Times New Roman" w:hAnsi="Times New Roman" w:cs="Times New Roman"/>
          <w:color w:val="000000"/>
          <w:spacing w:val="2"/>
          <w:sz w:val="24"/>
          <w:szCs w:val="24"/>
        </w:rPr>
        <w:t>иг</w:t>
      </w:r>
      <w:r w:rsidRPr="00480E11">
        <w:rPr>
          <w:rFonts w:ascii="Times New Roman" w:hAnsi="Times New Roman" w:cs="Times New Roman"/>
          <w:color w:val="000000"/>
          <w:spacing w:val="2"/>
          <w:sz w:val="24"/>
          <w:szCs w:val="24"/>
        </w:rPr>
        <w:softHyphen/>
        <w:t xml:space="preserve">ры, расстановка и перемещение игроков на площадке. </w:t>
      </w:r>
      <w:r w:rsidRPr="00480E11">
        <w:rPr>
          <w:rFonts w:ascii="Times New Roman" w:hAnsi="Times New Roman" w:cs="Times New Roman"/>
          <w:color w:val="000000"/>
          <w:spacing w:val="-1"/>
          <w:sz w:val="24"/>
          <w:szCs w:val="24"/>
        </w:rPr>
        <w:t>Права и обязанности игроков, пре</w:t>
      </w:r>
      <w:r w:rsidRPr="00480E11">
        <w:rPr>
          <w:rFonts w:ascii="Times New Roman" w:hAnsi="Times New Roman" w:cs="Times New Roman"/>
          <w:color w:val="000000"/>
          <w:spacing w:val="-1"/>
          <w:sz w:val="24"/>
          <w:szCs w:val="24"/>
        </w:rPr>
        <w:softHyphen/>
        <w:t>дупреждение травма</w:t>
      </w:r>
      <w:r w:rsidRPr="00480E11">
        <w:rPr>
          <w:rFonts w:ascii="Times New Roman" w:hAnsi="Times New Roman" w:cs="Times New Roman"/>
          <w:color w:val="000000"/>
          <w:spacing w:val="-1"/>
          <w:sz w:val="24"/>
          <w:szCs w:val="24"/>
        </w:rPr>
        <w:softHyphen/>
      </w:r>
      <w:r w:rsidRPr="00480E11">
        <w:rPr>
          <w:rFonts w:ascii="Times New Roman" w:hAnsi="Times New Roman" w:cs="Times New Roman"/>
          <w:color w:val="000000"/>
          <w:spacing w:val="2"/>
          <w:sz w:val="24"/>
          <w:szCs w:val="24"/>
        </w:rPr>
        <w:t>тизма при игре в волейбол.</w:t>
      </w:r>
    </w:p>
    <w:p w:rsidR="00CE3026" w:rsidRPr="00480E11" w:rsidRDefault="00CE3026">
      <w:pPr>
        <w:shd w:val="clear" w:color="auto" w:fill="FFFFFF"/>
        <w:spacing w:after="0" w:line="360" w:lineRule="auto"/>
        <w:ind w:firstLine="709"/>
        <w:jc w:val="both"/>
        <w:rPr>
          <w:rFonts w:ascii="Times New Roman" w:hAnsi="Times New Roman" w:cs="Times New Roman"/>
          <w:color w:val="auto"/>
          <w:sz w:val="24"/>
          <w:szCs w:val="24"/>
        </w:rPr>
      </w:pPr>
      <w:r w:rsidRPr="00480E11">
        <w:rPr>
          <w:rFonts w:ascii="Times New Roman" w:hAnsi="Times New Roman" w:cs="Times New Roman"/>
          <w:b/>
          <w:bCs/>
          <w:sz w:val="24"/>
          <w:szCs w:val="24"/>
        </w:rPr>
        <w:t xml:space="preserve">Практический материал. </w:t>
      </w:r>
    </w:p>
    <w:p w:rsidR="00CE3026" w:rsidRPr="00480E11" w:rsidRDefault="00CE3026">
      <w:pPr>
        <w:shd w:val="clear" w:color="auto" w:fill="FFFFFF"/>
        <w:spacing w:after="0" w:line="360" w:lineRule="auto"/>
        <w:ind w:firstLine="709"/>
        <w:jc w:val="both"/>
        <w:rPr>
          <w:rFonts w:ascii="Times New Roman" w:hAnsi="Times New Roman" w:cs="Times New Roman"/>
          <w:color w:val="000000"/>
          <w:spacing w:val="1"/>
          <w:sz w:val="24"/>
          <w:szCs w:val="24"/>
        </w:rPr>
      </w:pPr>
      <w:r w:rsidRPr="00480E11">
        <w:rPr>
          <w:rFonts w:ascii="Times New Roman" w:hAnsi="Times New Roman" w:cs="Times New Roman"/>
          <w:color w:val="auto"/>
          <w:sz w:val="24"/>
          <w:szCs w:val="24"/>
        </w:rPr>
        <w:t xml:space="preserve">Прием и передача мяча снизу и сверху. Отбивание мяча снизу двумя руками через сетку на месте и в движении. Верхняя прямая передача в прыжке. </w:t>
      </w:r>
      <w:r w:rsidRPr="00480E11">
        <w:rPr>
          <w:rFonts w:ascii="Times New Roman" w:hAnsi="Times New Roman" w:cs="Times New Roman"/>
          <w:color w:val="auto"/>
          <w:spacing w:val="-2"/>
          <w:sz w:val="24"/>
          <w:szCs w:val="24"/>
        </w:rPr>
        <w:t xml:space="preserve">Верхняя прямая подача. Прыжки вверх с места и шага, прыжки у сетки. Многоскоки. Верхняя </w:t>
      </w:r>
      <w:r w:rsidRPr="00480E11">
        <w:rPr>
          <w:rFonts w:ascii="Times New Roman" w:hAnsi="Times New Roman" w:cs="Times New Roman"/>
          <w:color w:val="000000"/>
          <w:spacing w:val="-2"/>
          <w:sz w:val="24"/>
          <w:szCs w:val="24"/>
        </w:rPr>
        <w:t>прямая передача мяча после перемещения вперед, вправо, влево.</w:t>
      </w:r>
    </w:p>
    <w:p w:rsidR="00CE3026" w:rsidRPr="00480E11" w:rsidRDefault="00CE3026">
      <w:pPr>
        <w:shd w:val="clear" w:color="auto" w:fill="FFFFFF"/>
        <w:spacing w:after="0" w:line="360" w:lineRule="auto"/>
        <w:ind w:firstLine="709"/>
        <w:jc w:val="both"/>
        <w:rPr>
          <w:rFonts w:ascii="Times New Roman" w:hAnsi="Times New Roman" w:cs="Times New Roman"/>
          <w:i/>
          <w:iCs/>
          <w:sz w:val="24"/>
          <w:szCs w:val="24"/>
        </w:rPr>
      </w:pPr>
      <w:r w:rsidRPr="00480E11">
        <w:rPr>
          <w:rFonts w:ascii="Times New Roman" w:hAnsi="Times New Roman" w:cs="Times New Roman"/>
          <w:color w:val="000000"/>
          <w:spacing w:val="1"/>
          <w:sz w:val="24"/>
          <w:szCs w:val="24"/>
        </w:rPr>
        <w:t>Учебные игры на основе волейбола. Игры (эстафеты) с мячами.</w:t>
      </w:r>
    </w:p>
    <w:p w:rsidR="00CE3026" w:rsidRPr="00480E11" w:rsidRDefault="00CE3026">
      <w:pPr>
        <w:shd w:val="clear" w:color="auto" w:fill="FFFFFF"/>
        <w:spacing w:after="0" w:line="360" w:lineRule="auto"/>
        <w:ind w:firstLine="709"/>
        <w:jc w:val="center"/>
        <w:rPr>
          <w:rFonts w:ascii="Times New Roman" w:hAnsi="Times New Roman" w:cs="Times New Roman"/>
          <w:b/>
          <w:bCs/>
          <w:sz w:val="24"/>
          <w:szCs w:val="24"/>
        </w:rPr>
      </w:pPr>
      <w:r w:rsidRPr="00480E11">
        <w:rPr>
          <w:rFonts w:ascii="Times New Roman" w:hAnsi="Times New Roman" w:cs="Times New Roman"/>
          <w:i/>
          <w:iCs/>
          <w:sz w:val="24"/>
          <w:szCs w:val="24"/>
        </w:rPr>
        <w:t>Настольный теннис</w:t>
      </w:r>
    </w:p>
    <w:p w:rsidR="00CE3026" w:rsidRPr="00480E11" w:rsidRDefault="00CE3026">
      <w:pPr>
        <w:shd w:val="clear" w:color="auto" w:fill="FFFFFF"/>
        <w:spacing w:after="0" w:line="360" w:lineRule="auto"/>
        <w:ind w:firstLine="709"/>
        <w:jc w:val="both"/>
        <w:rPr>
          <w:rFonts w:ascii="Times New Roman" w:hAnsi="Times New Roman" w:cs="Times New Roman"/>
          <w:b/>
          <w:bCs/>
          <w:sz w:val="24"/>
          <w:szCs w:val="24"/>
        </w:rPr>
      </w:pPr>
      <w:r w:rsidRPr="00480E11">
        <w:rPr>
          <w:rFonts w:ascii="Times New Roman" w:hAnsi="Times New Roman" w:cs="Times New Roman"/>
          <w:b/>
          <w:bCs/>
          <w:sz w:val="24"/>
          <w:szCs w:val="24"/>
        </w:rPr>
        <w:t xml:space="preserve">Теоретические сведения. </w:t>
      </w:r>
      <w:r w:rsidRPr="00480E11">
        <w:rPr>
          <w:rFonts w:ascii="Times New Roman" w:hAnsi="Times New Roman" w:cs="Times New Roman"/>
          <w:sz w:val="24"/>
          <w:szCs w:val="24"/>
        </w:rPr>
        <w:t xml:space="preserve">Парные игры. Правила соревнований. </w:t>
      </w:r>
      <w:r w:rsidRPr="00480E11">
        <w:rPr>
          <w:rFonts w:ascii="Times New Roman" w:hAnsi="Times New Roman" w:cs="Times New Roman"/>
          <w:color w:val="000000"/>
          <w:spacing w:val="1"/>
          <w:sz w:val="24"/>
          <w:szCs w:val="24"/>
        </w:rPr>
        <w:t xml:space="preserve">Тактика парных игр. </w:t>
      </w:r>
    </w:p>
    <w:p w:rsidR="00CE3026" w:rsidRPr="00480E11" w:rsidRDefault="00CE3026">
      <w:pPr>
        <w:shd w:val="clear" w:color="auto" w:fill="FFFFFF"/>
        <w:spacing w:after="0" w:line="360" w:lineRule="auto"/>
        <w:ind w:firstLine="709"/>
        <w:jc w:val="both"/>
        <w:rPr>
          <w:rFonts w:ascii="Times New Roman" w:hAnsi="Times New Roman" w:cs="Times New Roman"/>
          <w:i/>
          <w:iCs/>
          <w:color w:val="000000"/>
          <w:spacing w:val="2"/>
          <w:sz w:val="24"/>
          <w:szCs w:val="24"/>
        </w:rPr>
      </w:pPr>
      <w:r w:rsidRPr="00480E11">
        <w:rPr>
          <w:rFonts w:ascii="Times New Roman" w:hAnsi="Times New Roman" w:cs="Times New Roman"/>
          <w:b/>
          <w:bCs/>
          <w:sz w:val="24"/>
          <w:szCs w:val="24"/>
        </w:rPr>
        <w:t xml:space="preserve">Практический материал. </w:t>
      </w:r>
      <w:r w:rsidRPr="00480E11">
        <w:rPr>
          <w:rFonts w:ascii="Times New Roman" w:hAnsi="Times New Roman" w:cs="Times New Roman"/>
          <w:color w:val="000000"/>
          <w:spacing w:val="-1"/>
          <w:sz w:val="24"/>
          <w:szCs w:val="24"/>
        </w:rPr>
        <w:t xml:space="preserve">Подача мяча слева и справа, удары слева, справа, прямые </w:t>
      </w:r>
      <w:r w:rsidRPr="00480E11">
        <w:rPr>
          <w:rFonts w:ascii="Times New Roman" w:hAnsi="Times New Roman" w:cs="Times New Roman"/>
          <w:color w:val="000000"/>
          <w:spacing w:val="2"/>
          <w:sz w:val="24"/>
          <w:szCs w:val="24"/>
        </w:rPr>
        <w:t>с вращением мяча. Одиночные игры.</w:t>
      </w:r>
    </w:p>
    <w:p w:rsidR="00CE3026" w:rsidRPr="00480E11" w:rsidRDefault="00CE3026">
      <w:pPr>
        <w:shd w:val="clear" w:color="auto" w:fill="FFFFFF"/>
        <w:spacing w:after="0" w:line="360" w:lineRule="auto"/>
        <w:ind w:firstLine="709"/>
        <w:jc w:val="center"/>
        <w:rPr>
          <w:rFonts w:ascii="Times New Roman" w:hAnsi="Times New Roman" w:cs="Times New Roman"/>
          <w:b/>
          <w:bCs/>
          <w:sz w:val="24"/>
          <w:szCs w:val="24"/>
        </w:rPr>
      </w:pPr>
      <w:r w:rsidRPr="00480E11">
        <w:rPr>
          <w:rFonts w:ascii="Times New Roman" w:hAnsi="Times New Roman" w:cs="Times New Roman"/>
          <w:i/>
          <w:iCs/>
          <w:color w:val="000000"/>
          <w:spacing w:val="2"/>
          <w:sz w:val="24"/>
          <w:szCs w:val="24"/>
        </w:rPr>
        <w:t>Хоккей на полу</w:t>
      </w:r>
    </w:p>
    <w:p w:rsidR="00CE3026" w:rsidRPr="00480E11" w:rsidRDefault="00CE3026">
      <w:pPr>
        <w:shd w:val="clear" w:color="auto" w:fill="FFFFFF"/>
        <w:spacing w:after="0" w:line="360" w:lineRule="auto"/>
        <w:ind w:firstLine="709"/>
        <w:rPr>
          <w:rFonts w:ascii="Times New Roman" w:hAnsi="Times New Roman" w:cs="Times New Roman"/>
          <w:b/>
          <w:bCs/>
          <w:color w:val="000000"/>
          <w:spacing w:val="-2"/>
          <w:sz w:val="24"/>
          <w:szCs w:val="24"/>
        </w:rPr>
      </w:pPr>
      <w:r w:rsidRPr="00480E11">
        <w:rPr>
          <w:rFonts w:ascii="Times New Roman" w:hAnsi="Times New Roman" w:cs="Times New Roman"/>
          <w:b/>
          <w:bCs/>
          <w:sz w:val="24"/>
          <w:szCs w:val="24"/>
        </w:rPr>
        <w:t xml:space="preserve">Теоретические сведения. </w:t>
      </w:r>
      <w:r w:rsidRPr="00480E11">
        <w:rPr>
          <w:rFonts w:ascii="Times New Roman" w:hAnsi="Times New Roman" w:cs="Times New Roman"/>
          <w:color w:val="000000"/>
          <w:spacing w:val="3"/>
          <w:sz w:val="24"/>
          <w:szCs w:val="24"/>
        </w:rPr>
        <w:t xml:space="preserve">Правила безопасной игры в хоккей на полу. </w:t>
      </w:r>
    </w:p>
    <w:p w:rsidR="00CE3026" w:rsidRPr="00480E11" w:rsidRDefault="00CE3026">
      <w:pPr>
        <w:shd w:val="clear" w:color="auto" w:fill="FFFFFF"/>
        <w:spacing w:after="0" w:line="360" w:lineRule="auto"/>
        <w:ind w:firstLine="709"/>
        <w:jc w:val="both"/>
        <w:rPr>
          <w:rFonts w:ascii="Times New Roman" w:hAnsi="Times New Roman" w:cs="Times New Roman"/>
          <w:color w:val="auto"/>
          <w:sz w:val="24"/>
          <w:szCs w:val="24"/>
        </w:rPr>
      </w:pPr>
      <w:r w:rsidRPr="00480E11">
        <w:rPr>
          <w:rFonts w:ascii="Times New Roman" w:hAnsi="Times New Roman" w:cs="Times New Roman"/>
          <w:b/>
          <w:bCs/>
          <w:color w:val="000000"/>
          <w:spacing w:val="-2"/>
          <w:sz w:val="24"/>
          <w:szCs w:val="24"/>
        </w:rPr>
        <w:t xml:space="preserve">Практический материал. </w:t>
      </w:r>
      <w:r w:rsidRPr="00480E11">
        <w:rPr>
          <w:rFonts w:ascii="Times New Roman" w:hAnsi="Times New Roman" w:cs="Times New Roman"/>
          <w:color w:val="000000"/>
          <w:spacing w:val="-7"/>
          <w:sz w:val="24"/>
          <w:szCs w:val="24"/>
        </w:rPr>
        <w:t>Передвижение по площадке в стойке хоккеиста влево, впра</w:t>
      </w:r>
      <w:r w:rsidRPr="00480E11">
        <w:rPr>
          <w:rFonts w:ascii="Times New Roman" w:hAnsi="Times New Roman" w:cs="Times New Roman"/>
          <w:color w:val="000000"/>
          <w:spacing w:val="-7"/>
          <w:sz w:val="24"/>
          <w:szCs w:val="24"/>
        </w:rPr>
        <w:softHyphen/>
      </w:r>
      <w:r w:rsidRPr="00480E11">
        <w:rPr>
          <w:rFonts w:ascii="Times New Roman" w:hAnsi="Times New Roman" w:cs="Times New Roman"/>
          <w:color w:val="000000"/>
          <w:spacing w:val="-6"/>
          <w:sz w:val="24"/>
          <w:szCs w:val="24"/>
        </w:rPr>
        <w:t xml:space="preserve">во, назад, вперед. Способы владения клюшкой, ведение шайбы. </w:t>
      </w:r>
      <w:r w:rsidRPr="00480E11">
        <w:rPr>
          <w:rFonts w:ascii="Times New Roman" w:hAnsi="Times New Roman" w:cs="Times New Roman"/>
          <w:color w:val="000000"/>
          <w:spacing w:val="-2"/>
          <w:sz w:val="24"/>
          <w:szCs w:val="24"/>
        </w:rPr>
        <w:t xml:space="preserve">Учебные игры с учетом ранее изученных правил. </w:t>
      </w:r>
    </w:p>
    <w:p w:rsidR="00CE3026" w:rsidRPr="00480E11" w:rsidRDefault="00CE3026">
      <w:pPr>
        <w:pStyle w:val="22"/>
        <w:spacing w:before="120" w:after="0" w:line="360" w:lineRule="auto"/>
        <w:ind w:firstLine="709"/>
        <w:rPr>
          <w:rFonts w:ascii="Times New Roman" w:hAnsi="Times New Roman" w:cs="Times New Roman"/>
          <w:color w:val="auto"/>
          <w:sz w:val="24"/>
          <w:szCs w:val="24"/>
        </w:rPr>
      </w:pPr>
      <w:r w:rsidRPr="00480E11">
        <w:rPr>
          <w:rFonts w:ascii="Times New Roman" w:hAnsi="Times New Roman" w:cs="Times New Roman"/>
          <w:color w:val="auto"/>
          <w:sz w:val="24"/>
          <w:szCs w:val="24"/>
        </w:rPr>
        <w:t>ПРОФИЛЬНЫЙ ТРУД</w:t>
      </w:r>
    </w:p>
    <w:p w:rsidR="00CE3026" w:rsidRPr="00480E11" w:rsidRDefault="00CE3026">
      <w:pPr>
        <w:pStyle w:val="22"/>
        <w:spacing w:before="0" w:after="0" w:line="360" w:lineRule="auto"/>
        <w:ind w:firstLine="709"/>
        <w:rPr>
          <w:rFonts w:ascii="Times New Roman" w:hAnsi="Times New Roman" w:cs="Times New Roman"/>
          <w:sz w:val="24"/>
          <w:szCs w:val="24"/>
        </w:rPr>
      </w:pPr>
      <w:r w:rsidRPr="00480E11">
        <w:rPr>
          <w:rFonts w:ascii="Times New Roman" w:hAnsi="Times New Roman" w:cs="Times New Roman"/>
          <w:color w:val="auto"/>
          <w:sz w:val="24"/>
          <w:szCs w:val="24"/>
        </w:rPr>
        <w:t>Пояснительная записка</w:t>
      </w:r>
    </w:p>
    <w:p w:rsidR="00CE3026" w:rsidRPr="00480E11" w:rsidRDefault="00CE3026">
      <w:pPr>
        <w:pStyle w:val="NormalWeb"/>
        <w:spacing w:before="0" w:after="0"/>
        <w:ind w:firstLine="709"/>
        <w:jc w:val="both"/>
        <w:rPr>
          <w:b/>
          <w:bCs/>
        </w:rPr>
      </w:pPr>
      <w:r w:rsidRPr="00480E11">
        <w:t>Среди различных видов деятельности человека ведущее место занимает труд; он служит важным средством развития духовных, нравственных, физических способностей человека. В обществе именно труд обусловливает многостороннее влияние на формирование личности, выступает способом удовлетворения потребностей, созидателем общественного богатства, фактором социального прогресса.</w:t>
      </w:r>
    </w:p>
    <w:p w:rsidR="00CE3026" w:rsidRPr="00480E11" w:rsidRDefault="00CE3026">
      <w:pPr>
        <w:pStyle w:val="NormalWeb"/>
        <w:spacing w:before="0" w:after="0"/>
        <w:ind w:firstLine="709"/>
        <w:jc w:val="both"/>
      </w:pPr>
      <w:r w:rsidRPr="00480E11">
        <w:rPr>
          <w:b/>
          <w:bCs/>
        </w:rPr>
        <w:t xml:space="preserve">Цель </w:t>
      </w:r>
      <w:r w:rsidRPr="00480E11">
        <w:t>изучения предмета «Профильный труд» заключается во всестороннем развитии личности обучающихся с умственной отсталостью (интеллектуальными нарушениям) старшего возраста в процессе формирования их трудовой  культуры.</w:t>
      </w:r>
    </w:p>
    <w:p w:rsidR="00CE3026" w:rsidRPr="00480E11" w:rsidRDefault="00CE3026">
      <w:pPr>
        <w:pStyle w:val="NormalWeb"/>
        <w:spacing w:before="0" w:after="0"/>
        <w:ind w:firstLine="709"/>
        <w:jc w:val="both"/>
      </w:pPr>
      <w:r w:rsidRPr="00480E11">
        <w:t xml:space="preserve">Изучение этого учебного предмета в </w:t>
      </w:r>
      <w:r w:rsidRPr="00480E11">
        <w:rPr>
          <w:lang w:val="en-US"/>
        </w:rPr>
        <w:t>V</w:t>
      </w:r>
      <w:r w:rsidRPr="00480E11">
        <w:t>-</w:t>
      </w:r>
      <w:r w:rsidRPr="00480E11">
        <w:rPr>
          <w:lang w:val="en-US"/>
        </w:rPr>
        <w:t>IX</w:t>
      </w:r>
      <w:r w:rsidRPr="00480E11">
        <w:t xml:space="preserve">-х классах способствует получению обучающимися первоначальной профильной трудовой подготовки, предусматривающей формирование в процессе учебы и общественно полезной работы трудовых умений и навыков; развитие мотивов, знаний и умений правильного выбора профиля и профессии с учетом личных интересов, склонностей, физических возможностей и состояния здоровья. </w:t>
      </w:r>
    </w:p>
    <w:p w:rsidR="00CE3026" w:rsidRPr="00480E11" w:rsidRDefault="00CE3026">
      <w:pPr>
        <w:pStyle w:val="NormalWeb"/>
        <w:spacing w:before="0" w:after="0"/>
        <w:ind w:firstLine="709"/>
        <w:jc w:val="both"/>
      </w:pPr>
      <w:r w:rsidRPr="00480E11">
        <w:t xml:space="preserve">Учебный предмет «Профильный труд» должен способствовать решению следующих </w:t>
      </w:r>
      <w:r w:rsidRPr="00480E11">
        <w:rPr>
          <w:b/>
          <w:bCs/>
        </w:rPr>
        <w:t>задач</w:t>
      </w:r>
      <w:r w:rsidRPr="00480E11">
        <w:t>:</w:t>
      </w:r>
    </w:p>
    <w:p w:rsidR="00CE3026" w:rsidRPr="00480E11" w:rsidRDefault="00CE3026">
      <w:pPr>
        <w:pStyle w:val="NormalWeb"/>
        <w:spacing w:before="0" w:after="0"/>
        <w:ind w:firstLine="709"/>
        <w:jc w:val="both"/>
      </w:pPr>
      <w:r w:rsidRPr="00480E11">
        <w:rPr>
          <w:rFonts w:ascii="Times New Roman" w:hAnsi="Times New Roman" w:cs="Times New Roman"/>
        </w:rPr>
        <w:t>― </w:t>
      </w:r>
      <w:r w:rsidRPr="00480E11">
        <w:t>развитие социально ценных качеств личности (потребности в труде, трудолюбия, уважения к людям труда, общественной активности и т.д.);</w:t>
      </w:r>
    </w:p>
    <w:p w:rsidR="00CE3026" w:rsidRPr="00480E11" w:rsidRDefault="00CE3026">
      <w:pPr>
        <w:pStyle w:val="NormalWeb"/>
        <w:autoSpaceDE/>
        <w:spacing w:before="0" w:after="0"/>
        <w:ind w:firstLine="709"/>
        <w:jc w:val="both"/>
      </w:pPr>
      <w:r w:rsidRPr="00480E11">
        <w:rPr>
          <w:rFonts w:ascii="Times New Roman" w:hAnsi="Times New Roman" w:cs="Times New Roman"/>
        </w:rPr>
        <w:t>― </w:t>
      </w:r>
      <w:r w:rsidRPr="00480E11">
        <w:t>обучение обязательному общественно полезному, производительному труду; подготовка учащихся к выполнению необходимых и доступных видов труда дома, в семье и по месту жительства;</w:t>
      </w:r>
    </w:p>
    <w:p w:rsidR="00CE3026" w:rsidRPr="00480E11" w:rsidRDefault="00CE3026">
      <w:pPr>
        <w:pStyle w:val="ListParagraph"/>
        <w:spacing w:after="0" w:line="360" w:lineRule="auto"/>
        <w:ind w:left="0" w:firstLine="709"/>
        <w:jc w:val="both"/>
        <w:rPr>
          <w:rFonts w:ascii="Times New Roman" w:hAnsi="Times New Roman" w:cs="Times New Roman"/>
          <w:sz w:val="24"/>
          <w:szCs w:val="24"/>
        </w:rPr>
      </w:pPr>
      <w:r w:rsidRPr="00480E11">
        <w:rPr>
          <w:rFonts w:ascii="Times New Roman" w:hAnsi="Times New Roman" w:cs="Times New Roman"/>
          <w:sz w:val="24"/>
          <w:szCs w:val="24"/>
        </w:rPr>
        <w:t xml:space="preserve">― расширение знаний о материальной культуре как продукте творческой предметно-преобразующей деятельности человека; </w:t>
      </w:r>
    </w:p>
    <w:p w:rsidR="00CE3026" w:rsidRPr="00480E11" w:rsidRDefault="00CE3026">
      <w:pPr>
        <w:pStyle w:val="ListParagraph"/>
        <w:spacing w:after="0" w:line="360" w:lineRule="auto"/>
        <w:ind w:left="0" w:firstLine="709"/>
        <w:jc w:val="both"/>
        <w:rPr>
          <w:rFonts w:ascii="Times New Roman" w:hAnsi="Times New Roman" w:cs="Times New Roman"/>
          <w:sz w:val="24"/>
          <w:szCs w:val="24"/>
        </w:rPr>
      </w:pPr>
      <w:r w:rsidRPr="00480E11">
        <w:rPr>
          <w:rFonts w:ascii="Times New Roman" w:hAnsi="Times New Roman" w:cs="Times New Roman"/>
          <w:sz w:val="24"/>
          <w:szCs w:val="24"/>
        </w:rPr>
        <w:t xml:space="preserve">― расширение культурного кругозора, обогащение знаний о культурно-исторических традициях в мире вещей; </w:t>
      </w:r>
    </w:p>
    <w:p w:rsidR="00CE3026" w:rsidRPr="00480E11" w:rsidRDefault="00CE3026">
      <w:pPr>
        <w:pStyle w:val="ListParagraph"/>
        <w:spacing w:after="0" w:line="360" w:lineRule="auto"/>
        <w:ind w:left="0" w:firstLine="709"/>
        <w:jc w:val="both"/>
        <w:rPr>
          <w:rFonts w:ascii="Times New Roman" w:hAnsi="Times New Roman" w:cs="Times New Roman"/>
          <w:sz w:val="24"/>
          <w:szCs w:val="24"/>
        </w:rPr>
      </w:pPr>
      <w:r w:rsidRPr="00480E11">
        <w:rPr>
          <w:rFonts w:ascii="Times New Roman" w:hAnsi="Times New Roman" w:cs="Times New Roman"/>
          <w:sz w:val="24"/>
          <w:szCs w:val="24"/>
        </w:rPr>
        <w:t>― расширение знаний о материалах и их свойствах, технологиях использования;</w:t>
      </w:r>
    </w:p>
    <w:p w:rsidR="00CE3026" w:rsidRPr="00480E11" w:rsidRDefault="00CE3026">
      <w:pPr>
        <w:pStyle w:val="NormalWeb"/>
        <w:autoSpaceDE/>
        <w:spacing w:before="0" w:after="0"/>
        <w:ind w:firstLine="709"/>
        <w:jc w:val="both"/>
      </w:pPr>
      <w:r w:rsidRPr="00480E11">
        <w:rPr>
          <w:rFonts w:ascii="Times New Roman" w:hAnsi="Times New Roman" w:cs="Times New Roman"/>
        </w:rPr>
        <w:t>― </w:t>
      </w:r>
      <w:r w:rsidRPr="00480E11">
        <w:t>ознакомление с ролью человека-труженика и его местом на современном производстве;</w:t>
      </w:r>
    </w:p>
    <w:p w:rsidR="00CE3026" w:rsidRPr="00480E11" w:rsidRDefault="00CE3026">
      <w:pPr>
        <w:pStyle w:val="NormalWeb"/>
        <w:autoSpaceDE/>
        <w:spacing w:before="0" w:after="0"/>
        <w:ind w:firstLine="709"/>
        <w:jc w:val="both"/>
      </w:pPr>
      <w:r w:rsidRPr="00480E11">
        <w:rPr>
          <w:rFonts w:ascii="Times New Roman" w:hAnsi="Times New Roman" w:cs="Times New Roman"/>
        </w:rPr>
        <w:t>― </w:t>
      </w:r>
      <w:r w:rsidRPr="00480E11">
        <w:t>ознакомление с массовыми рабочими профессиями, формирование устойчивых интересов к определенным видам труда, побуждение к сознательному выбору профессии и получение первоначальной профильной трудовой подготовки;</w:t>
      </w:r>
    </w:p>
    <w:p w:rsidR="00CE3026" w:rsidRPr="00480E11" w:rsidRDefault="00CE3026">
      <w:pPr>
        <w:pStyle w:val="NormalWeb"/>
        <w:autoSpaceDE/>
        <w:spacing w:before="0" w:after="0"/>
        <w:ind w:firstLine="709"/>
        <w:jc w:val="both"/>
      </w:pPr>
      <w:r w:rsidRPr="00480E11">
        <w:rPr>
          <w:rFonts w:ascii="Times New Roman" w:hAnsi="Times New Roman" w:cs="Times New Roman"/>
        </w:rPr>
        <w:t>― </w:t>
      </w:r>
      <w:r w:rsidRPr="00480E11">
        <w:t>формирование представлений о производстве, структуре производственного процесса, деятельности производственного предприятия, содержании и условиях труда по массовым профессиям и т. п., с которыми связаны профили трудового обучения в школе;</w:t>
      </w:r>
    </w:p>
    <w:p w:rsidR="00CE3026" w:rsidRPr="00480E11" w:rsidRDefault="00CE3026">
      <w:pPr>
        <w:pStyle w:val="NormalWeb"/>
        <w:autoSpaceDE/>
        <w:spacing w:before="0" w:after="0"/>
        <w:ind w:firstLine="709"/>
        <w:jc w:val="both"/>
      </w:pPr>
      <w:r w:rsidRPr="00480E11">
        <w:rPr>
          <w:rFonts w:ascii="Times New Roman" w:hAnsi="Times New Roman" w:cs="Times New Roman"/>
        </w:rPr>
        <w:t>― </w:t>
      </w:r>
      <w:r w:rsidRPr="00480E11">
        <w:t>ознакомление с условиями и содержанием обучения по различным профилям и испытание своих сил в процессе практических работ по одному из выбранных профилей в условиях школьных учебно-производственных мастерских в соответствии с физическими возможностями и состоянием здоровья учащихся;</w:t>
      </w:r>
    </w:p>
    <w:p w:rsidR="00CE3026" w:rsidRPr="00480E11" w:rsidRDefault="00CE3026">
      <w:pPr>
        <w:pStyle w:val="NormalWeb"/>
        <w:autoSpaceDE/>
        <w:spacing w:before="0" w:after="0"/>
        <w:ind w:firstLine="709"/>
        <w:jc w:val="both"/>
      </w:pPr>
      <w:r w:rsidRPr="00480E11">
        <w:rPr>
          <w:rFonts w:ascii="Times New Roman" w:hAnsi="Times New Roman" w:cs="Times New Roman"/>
        </w:rPr>
        <w:t>― </w:t>
      </w:r>
      <w:r w:rsidRPr="00480E11">
        <w:t xml:space="preserve">формирование трудовых навыков и умений, технических, технологических, конструкторских и первоначальных экономических знаний, необходимых для участия в общественно полезном, производительном труде; </w:t>
      </w:r>
    </w:p>
    <w:p w:rsidR="00CE3026" w:rsidRPr="00480E11" w:rsidRDefault="00CE3026">
      <w:pPr>
        <w:pStyle w:val="NormalWeb"/>
        <w:autoSpaceDE/>
        <w:spacing w:before="0" w:after="0"/>
        <w:ind w:firstLine="709"/>
        <w:jc w:val="both"/>
      </w:pPr>
      <w:r w:rsidRPr="00480E11">
        <w:rPr>
          <w:rFonts w:ascii="Times New Roman" w:hAnsi="Times New Roman" w:cs="Times New Roman"/>
        </w:rPr>
        <w:t>― </w:t>
      </w:r>
      <w:r w:rsidRPr="00480E11">
        <w:t>формирование знаний о научной организации труда и рабочего места, планировании трудовой деятельности;</w:t>
      </w:r>
    </w:p>
    <w:p w:rsidR="00CE3026" w:rsidRPr="00480E11" w:rsidRDefault="00CE3026">
      <w:pPr>
        <w:pStyle w:val="ListParagraph"/>
        <w:spacing w:after="0" w:line="360" w:lineRule="auto"/>
        <w:ind w:left="0" w:firstLine="709"/>
        <w:jc w:val="both"/>
        <w:rPr>
          <w:rFonts w:ascii="Times New Roman" w:hAnsi="Times New Roman" w:cs="Times New Roman"/>
          <w:sz w:val="24"/>
          <w:szCs w:val="24"/>
        </w:rPr>
      </w:pPr>
      <w:r w:rsidRPr="00480E11">
        <w:rPr>
          <w:rFonts w:ascii="Times New Roman" w:hAnsi="Times New Roman" w:cs="Times New Roman"/>
          <w:sz w:val="24"/>
          <w:szCs w:val="24"/>
        </w:rPr>
        <w:t>― совершенствование практических умений и навыков использования различных материалов в предметно-преобразующей деятельности;</w:t>
      </w:r>
    </w:p>
    <w:p w:rsidR="00CE3026" w:rsidRPr="00480E11" w:rsidRDefault="00CE3026">
      <w:pPr>
        <w:pStyle w:val="ListParagraph"/>
        <w:spacing w:after="0" w:line="360" w:lineRule="auto"/>
        <w:ind w:left="0" w:firstLine="709"/>
        <w:jc w:val="both"/>
        <w:rPr>
          <w:rFonts w:ascii="Times New Roman" w:hAnsi="Times New Roman" w:cs="Times New Roman"/>
          <w:sz w:val="24"/>
          <w:szCs w:val="24"/>
        </w:rPr>
      </w:pPr>
      <w:r w:rsidRPr="00480E11">
        <w:rPr>
          <w:rFonts w:ascii="Times New Roman" w:hAnsi="Times New Roman" w:cs="Times New Roman"/>
          <w:sz w:val="24"/>
          <w:szCs w:val="24"/>
        </w:rPr>
        <w:t>― коррекция и развитие познавательных психических процессов (восприятия, памяти, воображения, мышления, речи);</w:t>
      </w:r>
    </w:p>
    <w:p w:rsidR="00CE3026" w:rsidRPr="00480E11" w:rsidRDefault="00CE3026">
      <w:pPr>
        <w:pStyle w:val="ListParagraph"/>
        <w:spacing w:after="0" w:line="360" w:lineRule="auto"/>
        <w:ind w:left="0" w:firstLine="709"/>
        <w:jc w:val="both"/>
        <w:rPr>
          <w:rFonts w:ascii="Times New Roman" w:hAnsi="Times New Roman" w:cs="Times New Roman"/>
          <w:sz w:val="24"/>
          <w:szCs w:val="24"/>
        </w:rPr>
      </w:pPr>
      <w:r w:rsidRPr="00480E11">
        <w:rPr>
          <w:rFonts w:ascii="Times New Roman" w:hAnsi="Times New Roman" w:cs="Times New Roman"/>
          <w:sz w:val="24"/>
          <w:szCs w:val="24"/>
        </w:rPr>
        <w:t>― коррекция и развитие умственной деятельности (анализ, синтез, сравнение, классификация, обобщение);</w:t>
      </w:r>
    </w:p>
    <w:p w:rsidR="00CE3026" w:rsidRPr="00480E11" w:rsidRDefault="00CE3026">
      <w:pPr>
        <w:pStyle w:val="ListParagraph"/>
        <w:spacing w:after="0" w:line="360" w:lineRule="auto"/>
        <w:ind w:left="0" w:firstLine="709"/>
        <w:jc w:val="both"/>
        <w:rPr>
          <w:rFonts w:ascii="Times New Roman" w:hAnsi="Times New Roman" w:cs="Times New Roman"/>
          <w:sz w:val="24"/>
          <w:szCs w:val="24"/>
        </w:rPr>
      </w:pPr>
      <w:r w:rsidRPr="00480E11">
        <w:rPr>
          <w:rFonts w:ascii="Times New Roman" w:hAnsi="Times New Roman" w:cs="Times New Roman"/>
          <w:sz w:val="24"/>
          <w:szCs w:val="24"/>
        </w:rPr>
        <w:t>― коррекция и развитие сенсомоторных процессов в процессе формирование практических умений;</w:t>
      </w:r>
    </w:p>
    <w:p w:rsidR="00CE3026" w:rsidRPr="00480E11" w:rsidRDefault="00CE3026">
      <w:pPr>
        <w:pStyle w:val="ListParagraph"/>
        <w:spacing w:after="0" w:line="360" w:lineRule="auto"/>
        <w:ind w:left="0" w:firstLine="709"/>
        <w:jc w:val="both"/>
        <w:rPr>
          <w:rFonts w:ascii="Times New Roman" w:hAnsi="Times New Roman" w:cs="Times New Roman"/>
          <w:sz w:val="24"/>
          <w:szCs w:val="24"/>
        </w:rPr>
      </w:pPr>
      <w:r w:rsidRPr="00480E11">
        <w:rPr>
          <w:rFonts w:ascii="Times New Roman" w:hAnsi="Times New Roman" w:cs="Times New Roman"/>
          <w:sz w:val="24"/>
          <w:szCs w:val="24"/>
        </w:rPr>
        <w:t>― развитие регулятивной функции деятельности (включающей целеполагание, планирование, контроль и оценку действий и результатов деятельности в соответствии с поставленной целью);</w:t>
      </w:r>
    </w:p>
    <w:p w:rsidR="00CE3026" w:rsidRPr="00480E11" w:rsidRDefault="00CE3026">
      <w:pPr>
        <w:pStyle w:val="ListParagraph"/>
        <w:spacing w:after="0" w:line="360" w:lineRule="auto"/>
        <w:ind w:left="0" w:firstLine="709"/>
        <w:jc w:val="both"/>
        <w:rPr>
          <w:rFonts w:ascii="Times New Roman" w:hAnsi="Times New Roman" w:cs="Times New Roman"/>
          <w:sz w:val="24"/>
          <w:szCs w:val="24"/>
        </w:rPr>
      </w:pPr>
      <w:r w:rsidRPr="00480E11">
        <w:rPr>
          <w:rFonts w:ascii="Times New Roman" w:hAnsi="Times New Roman" w:cs="Times New Roman"/>
          <w:sz w:val="24"/>
          <w:szCs w:val="24"/>
        </w:rPr>
        <w:t>― формирование информационной грамотности, умения работать с различными источниками информации;</w:t>
      </w:r>
    </w:p>
    <w:p w:rsidR="00CE3026" w:rsidRPr="00480E11" w:rsidRDefault="00CE3026">
      <w:pPr>
        <w:pStyle w:val="ListParagraph"/>
        <w:spacing w:after="0" w:line="360" w:lineRule="auto"/>
        <w:ind w:left="0" w:firstLine="709"/>
        <w:jc w:val="both"/>
        <w:rPr>
          <w:rFonts w:ascii="Times New Roman" w:hAnsi="Times New Roman" w:cs="Times New Roman"/>
          <w:b/>
          <w:bCs/>
          <w:sz w:val="24"/>
          <w:szCs w:val="24"/>
        </w:rPr>
      </w:pPr>
      <w:r w:rsidRPr="00480E11">
        <w:rPr>
          <w:rFonts w:ascii="Times New Roman" w:hAnsi="Times New Roman" w:cs="Times New Roman"/>
          <w:sz w:val="24"/>
          <w:szCs w:val="24"/>
        </w:rPr>
        <w:t xml:space="preserve">― формирование коммуникативной культуры, развитие активности, целенаправленности, инициативности. </w:t>
      </w:r>
    </w:p>
    <w:p w:rsidR="00CE3026" w:rsidRPr="00480E11" w:rsidRDefault="00CE3026">
      <w:pPr>
        <w:spacing w:after="0" w:line="360" w:lineRule="auto"/>
        <w:ind w:firstLine="709"/>
        <w:jc w:val="center"/>
        <w:rPr>
          <w:rFonts w:ascii="Times New Roman" w:hAnsi="Times New Roman" w:cs="Times New Roman"/>
          <w:color w:val="auto"/>
          <w:sz w:val="24"/>
          <w:szCs w:val="24"/>
        </w:rPr>
      </w:pPr>
      <w:r w:rsidRPr="00480E11">
        <w:rPr>
          <w:rFonts w:ascii="Times New Roman" w:hAnsi="Times New Roman" w:cs="Times New Roman"/>
          <w:b/>
          <w:bCs/>
          <w:color w:val="auto"/>
          <w:sz w:val="24"/>
          <w:szCs w:val="24"/>
        </w:rPr>
        <w:t>Примерное содержание</w:t>
      </w:r>
    </w:p>
    <w:p w:rsidR="00CE3026" w:rsidRPr="00480E11" w:rsidRDefault="00CE3026">
      <w:pPr>
        <w:spacing w:after="0" w:line="360" w:lineRule="auto"/>
        <w:ind w:firstLine="709"/>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 xml:space="preserve">Программа по профильному труду в </w:t>
      </w:r>
      <w:r w:rsidRPr="00480E11">
        <w:rPr>
          <w:rFonts w:ascii="Times New Roman" w:hAnsi="Times New Roman" w:cs="Times New Roman"/>
          <w:color w:val="auto"/>
          <w:sz w:val="24"/>
          <w:szCs w:val="24"/>
          <w:lang w:val="en-US"/>
        </w:rPr>
        <w:t>V</w:t>
      </w:r>
      <w:r w:rsidRPr="00480E11">
        <w:rPr>
          <w:rFonts w:ascii="Times New Roman" w:hAnsi="Times New Roman" w:cs="Times New Roman"/>
          <w:color w:val="auto"/>
          <w:sz w:val="24"/>
          <w:szCs w:val="24"/>
        </w:rPr>
        <w:t>-</w:t>
      </w:r>
      <w:r w:rsidRPr="00480E11">
        <w:rPr>
          <w:rFonts w:ascii="Times New Roman" w:hAnsi="Times New Roman" w:cs="Times New Roman"/>
          <w:color w:val="auto"/>
          <w:sz w:val="24"/>
          <w:szCs w:val="24"/>
          <w:lang w:val="en-US"/>
        </w:rPr>
        <w:t>IX</w:t>
      </w:r>
      <w:r w:rsidRPr="00480E11">
        <w:rPr>
          <w:rFonts w:ascii="Times New Roman" w:hAnsi="Times New Roman" w:cs="Times New Roman"/>
          <w:color w:val="auto"/>
          <w:sz w:val="24"/>
          <w:szCs w:val="24"/>
        </w:rPr>
        <w:t>-х классах определяет со</w:t>
      </w:r>
      <w:r w:rsidRPr="00480E11">
        <w:rPr>
          <w:rFonts w:ascii="Times New Roman" w:hAnsi="Times New Roman" w:cs="Times New Roman"/>
          <w:color w:val="auto"/>
          <w:sz w:val="24"/>
          <w:szCs w:val="24"/>
        </w:rPr>
        <w:softHyphen/>
        <w:t>де</w:t>
      </w:r>
      <w:r w:rsidRPr="00480E11">
        <w:rPr>
          <w:rFonts w:ascii="Times New Roman" w:hAnsi="Times New Roman" w:cs="Times New Roman"/>
          <w:color w:val="auto"/>
          <w:sz w:val="24"/>
          <w:szCs w:val="24"/>
        </w:rPr>
        <w:softHyphen/>
        <w:t>р</w:t>
      </w:r>
      <w:r w:rsidRPr="00480E11">
        <w:rPr>
          <w:rFonts w:ascii="Times New Roman" w:hAnsi="Times New Roman" w:cs="Times New Roman"/>
          <w:color w:val="auto"/>
          <w:sz w:val="24"/>
          <w:szCs w:val="24"/>
        </w:rPr>
        <w:softHyphen/>
        <w:t>жа</w:t>
      </w:r>
      <w:r w:rsidRPr="00480E11">
        <w:rPr>
          <w:rFonts w:ascii="Times New Roman" w:hAnsi="Times New Roman" w:cs="Times New Roman"/>
          <w:color w:val="auto"/>
          <w:sz w:val="24"/>
          <w:szCs w:val="24"/>
        </w:rPr>
        <w:softHyphen/>
        <w:t>ние и уровень основных знаний и умений учащихся по технологии ручной и машинной обработки производственных материалов, в связи с чем оп</w:t>
      </w:r>
      <w:r w:rsidRPr="00480E11">
        <w:rPr>
          <w:rFonts w:ascii="Times New Roman" w:hAnsi="Times New Roman" w:cs="Times New Roman"/>
          <w:color w:val="auto"/>
          <w:sz w:val="24"/>
          <w:szCs w:val="24"/>
        </w:rPr>
        <w:softHyphen/>
        <w:t>ре</w:t>
      </w:r>
      <w:r w:rsidRPr="00480E11">
        <w:rPr>
          <w:rFonts w:ascii="Times New Roman" w:hAnsi="Times New Roman" w:cs="Times New Roman"/>
          <w:color w:val="auto"/>
          <w:sz w:val="24"/>
          <w:szCs w:val="24"/>
        </w:rPr>
        <w:softHyphen/>
        <w:t>де</w:t>
      </w:r>
      <w:r w:rsidRPr="00480E11">
        <w:rPr>
          <w:rFonts w:ascii="Times New Roman" w:hAnsi="Times New Roman" w:cs="Times New Roman"/>
          <w:color w:val="auto"/>
          <w:sz w:val="24"/>
          <w:szCs w:val="24"/>
        </w:rPr>
        <w:softHyphen/>
        <w:t>ле</w:t>
      </w:r>
      <w:r w:rsidRPr="00480E11">
        <w:rPr>
          <w:rFonts w:ascii="Times New Roman" w:hAnsi="Times New Roman" w:cs="Times New Roman"/>
          <w:color w:val="auto"/>
          <w:sz w:val="24"/>
          <w:szCs w:val="24"/>
        </w:rPr>
        <w:softHyphen/>
        <w:t>ны примерный перечень профилей трудовой подготовки: «Сто</w:t>
      </w:r>
      <w:r w:rsidRPr="00480E11">
        <w:rPr>
          <w:rFonts w:ascii="Times New Roman" w:hAnsi="Times New Roman" w:cs="Times New Roman"/>
          <w:color w:val="auto"/>
          <w:sz w:val="24"/>
          <w:szCs w:val="24"/>
        </w:rPr>
        <w:softHyphen/>
        <w:t>ля</w:t>
      </w:r>
      <w:r w:rsidRPr="00480E11">
        <w:rPr>
          <w:rFonts w:ascii="Times New Roman" w:hAnsi="Times New Roman" w:cs="Times New Roman"/>
          <w:color w:val="auto"/>
          <w:sz w:val="24"/>
          <w:szCs w:val="24"/>
        </w:rPr>
        <w:softHyphen/>
        <w:t>р</w:t>
      </w:r>
      <w:r w:rsidRPr="00480E11">
        <w:rPr>
          <w:rFonts w:ascii="Times New Roman" w:hAnsi="Times New Roman" w:cs="Times New Roman"/>
          <w:color w:val="auto"/>
          <w:sz w:val="24"/>
          <w:szCs w:val="24"/>
        </w:rPr>
        <w:softHyphen/>
        <w:t>ное дело», «Слесарное дело», «Переплетно-картонажное дело», «Швейное де</w:t>
      </w:r>
      <w:r w:rsidRPr="00480E11">
        <w:rPr>
          <w:rFonts w:ascii="Times New Roman" w:hAnsi="Times New Roman" w:cs="Times New Roman"/>
          <w:color w:val="auto"/>
          <w:sz w:val="24"/>
          <w:szCs w:val="24"/>
        </w:rPr>
        <w:softHyphen/>
        <w:t>ло», «Сельскохозяйственный труд», «Подготовка младшего об</w:t>
      </w:r>
      <w:r w:rsidRPr="00480E11">
        <w:rPr>
          <w:rFonts w:ascii="Times New Roman" w:hAnsi="Times New Roman" w:cs="Times New Roman"/>
          <w:color w:val="auto"/>
          <w:sz w:val="24"/>
          <w:szCs w:val="24"/>
        </w:rPr>
        <w:softHyphen/>
        <w:t>с</w:t>
      </w:r>
      <w:r w:rsidRPr="00480E11">
        <w:rPr>
          <w:rFonts w:ascii="Times New Roman" w:hAnsi="Times New Roman" w:cs="Times New Roman"/>
          <w:color w:val="auto"/>
          <w:sz w:val="24"/>
          <w:szCs w:val="24"/>
        </w:rPr>
        <w:softHyphen/>
        <w:t>лу</w:t>
      </w:r>
      <w:r w:rsidRPr="00480E11">
        <w:rPr>
          <w:rFonts w:ascii="Times New Roman" w:hAnsi="Times New Roman" w:cs="Times New Roman"/>
          <w:color w:val="auto"/>
          <w:sz w:val="24"/>
          <w:szCs w:val="24"/>
        </w:rPr>
        <w:softHyphen/>
        <w:t>жи</w:t>
      </w:r>
      <w:r w:rsidRPr="00480E11">
        <w:rPr>
          <w:rFonts w:ascii="Times New Roman" w:hAnsi="Times New Roman" w:cs="Times New Roman"/>
          <w:color w:val="auto"/>
          <w:sz w:val="24"/>
          <w:szCs w:val="24"/>
        </w:rPr>
        <w:softHyphen/>
        <w:t>ва</w:t>
      </w:r>
      <w:r w:rsidRPr="00480E11">
        <w:rPr>
          <w:rFonts w:ascii="Times New Roman" w:hAnsi="Times New Roman" w:cs="Times New Roman"/>
          <w:color w:val="auto"/>
          <w:sz w:val="24"/>
          <w:szCs w:val="24"/>
        </w:rPr>
        <w:softHyphen/>
        <w:t>ю</w:t>
      </w:r>
      <w:r w:rsidRPr="00480E11">
        <w:rPr>
          <w:rFonts w:ascii="Times New Roman" w:hAnsi="Times New Roman" w:cs="Times New Roman"/>
          <w:color w:val="auto"/>
          <w:sz w:val="24"/>
          <w:szCs w:val="24"/>
        </w:rPr>
        <w:softHyphen/>
        <w:t>ще</w:t>
      </w:r>
      <w:r w:rsidRPr="00480E11">
        <w:rPr>
          <w:rFonts w:ascii="Times New Roman" w:hAnsi="Times New Roman" w:cs="Times New Roman"/>
          <w:color w:val="auto"/>
          <w:sz w:val="24"/>
          <w:szCs w:val="24"/>
        </w:rPr>
        <w:softHyphen/>
        <w:t>го персонала», «Цветоводство и декоративное са</w:t>
      </w:r>
      <w:r w:rsidRPr="00480E11">
        <w:rPr>
          <w:rFonts w:ascii="Times New Roman" w:hAnsi="Times New Roman" w:cs="Times New Roman"/>
          <w:color w:val="auto"/>
          <w:sz w:val="24"/>
          <w:szCs w:val="24"/>
        </w:rPr>
        <w:softHyphen/>
        <w:t>доводство», «Ху</w:t>
      </w:r>
      <w:r w:rsidRPr="00480E11">
        <w:rPr>
          <w:rFonts w:ascii="Times New Roman" w:hAnsi="Times New Roman" w:cs="Times New Roman"/>
          <w:color w:val="auto"/>
          <w:sz w:val="24"/>
          <w:szCs w:val="24"/>
        </w:rPr>
        <w:softHyphen/>
        <w:t>до</w:t>
      </w:r>
      <w:r w:rsidRPr="00480E11">
        <w:rPr>
          <w:rFonts w:ascii="Times New Roman" w:hAnsi="Times New Roman" w:cs="Times New Roman"/>
          <w:color w:val="auto"/>
          <w:sz w:val="24"/>
          <w:szCs w:val="24"/>
        </w:rPr>
        <w:softHyphen/>
        <w:t>же</w:t>
      </w:r>
      <w:r w:rsidRPr="00480E11">
        <w:rPr>
          <w:rFonts w:ascii="Times New Roman" w:hAnsi="Times New Roman" w:cs="Times New Roman"/>
          <w:color w:val="auto"/>
          <w:sz w:val="24"/>
          <w:szCs w:val="24"/>
        </w:rPr>
        <w:softHyphen/>
        <w:t>с</w:t>
      </w:r>
      <w:r w:rsidRPr="00480E11">
        <w:rPr>
          <w:rFonts w:ascii="Times New Roman" w:hAnsi="Times New Roman" w:cs="Times New Roman"/>
          <w:color w:val="auto"/>
          <w:sz w:val="24"/>
          <w:szCs w:val="24"/>
        </w:rPr>
        <w:softHyphen/>
        <w:t>т</w:t>
      </w:r>
      <w:r w:rsidRPr="00480E11">
        <w:rPr>
          <w:rFonts w:ascii="Times New Roman" w:hAnsi="Times New Roman" w:cs="Times New Roman"/>
          <w:color w:val="auto"/>
          <w:sz w:val="24"/>
          <w:szCs w:val="24"/>
        </w:rPr>
        <w:softHyphen/>
        <w:t>ве</w:t>
      </w:r>
      <w:r w:rsidRPr="00480E11">
        <w:rPr>
          <w:rFonts w:ascii="Times New Roman" w:hAnsi="Times New Roman" w:cs="Times New Roman"/>
          <w:color w:val="auto"/>
          <w:sz w:val="24"/>
          <w:szCs w:val="24"/>
        </w:rPr>
        <w:softHyphen/>
        <w:t>н</w:t>
      </w:r>
      <w:r w:rsidRPr="00480E11">
        <w:rPr>
          <w:rFonts w:ascii="Times New Roman" w:hAnsi="Times New Roman" w:cs="Times New Roman"/>
          <w:color w:val="auto"/>
          <w:sz w:val="24"/>
          <w:szCs w:val="24"/>
        </w:rPr>
        <w:softHyphen/>
        <w:t>ный труд» и др. Также в содержание программы включены пер</w:t>
      </w:r>
      <w:r w:rsidRPr="00480E11">
        <w:rPr>
          <w:rFonts w:ascii="Times New Roman" w:hAnsi="Times New Roman" w:cs="Times New Roman"/>
          <w:color w:val="auto"/>
          <w:sz w:val="24"/>
          <w:szCs w:val="24"/>
        </w:rPr>
        <w:softHyphen/>
        <w:t>воначальные све</w:t>
      </w:r>
      <w:r w:rsidRPr="00480E11">
        <w:rPr>
          <w:rFonts w:ascii="Times New Roman" w:hAnsi="Times New Roman" w:cs="Times New Roman"/>
          <w:color w:val="auto"/>
          <w:sz w:val="24"/>
          <w:szCs w:val="24"/>
        </w:rPr>
        <w:softHyphen/>
        <w:t xml:space="preserve">дения об элементах организации уроков трудового профильного обучения. </w:t>
      </w:r>
    </w:p>
    <w:p w:rsidR="00CE3026" w:rsidRPr="00480E11" w:rsidRDefault="00CE3026">
      <w:pPr>
        <w:spacing w:after="0" w:line="360" w:lineRule="auto"/>
        <w:ind w:firstLine="709"/>
        <w:jc w:val="both"/>
        <w:rPr>
          <w:rFonts w:ascii="Times New Roman" w:hAnsi="Times New Roman" w:cs="Times New Roman"/>
          <w:i/>
          <w:iCs/>
          <w:color w:val="auto"/>
          <w:sz w:val="24"/>
          <w:szCs w:val="24"/>
        </w:rPr>
      </w:pPr>
      <w:r w:rsidRPr="00480E11">
        <w:rPr>
          <w:rFonts w:ascii="Times New Roman" w:hAnsi="Times New Roman" w:cs="Times New Roman"/>
          <w:color w:val="auto"/>
          <w:sz w:val="24"/>
          <w:szCs w:val="24"/>
        </w:rPr>
        <w:t xml:space="preserve">Структуру программы составляют следующие обязательные содержательные линии, вне зависимости от выбора общеобразовательной организацией того или иного профиля обучения. </w:t>
      </w:r>
    </w:p>
    <w:p w:rsidR="00CE3026" w:rsidRPr="00480E11" w:rsidRDefault="00CE3026">
      <w:pPr>
        <w:spacing w:after="0" w:line="360" w:lineRule="auto"/>
        <w:ind w:firstLine="709"/>
        <w:jc w:val="both"/>
        <w:rPr>
          <w:rFonts w:ascii="Times New Roman" w:hAnsi="Times New Roman" w:cs="Times New Roman"/>
          <w:i/>
          <w:iCs/>
          <w:color w:val="auto"/>
          <w:sz w:val="24"/>
          <w:szCs w:val="24"/>
        </w:rPr>
      </w:pPr>
      <w:r w:rsidRPr="00480E11">
        <w:rPr>
          <w:rFonts w:ascii="Times New Roman" w:hAnsi="Times New Roman" w:cs="Times New Roman"/>
          <w:i/>
          <w:iCs/>
          <w:color w:val="auto"/>
          <w:sz w:val="24"/>
          <w:szCs w:val="24"/>
        </w:rPr>
        <w:t>Материалы</w:t>
      </w:r>
      <w:r w:rsidRPr="00480E11">
        <w:rPr>
          <w:rFonts w:ascii="Times New Roman" w:hAnsi="Times New Roman" w:cs="Times New Roman"/>
          <w:color w:val="auto"/>
          <w:sz w:val="24"/>
          <w:szCs w:val="24"/>
        </w:rPr>
        <w:t>,</w:t>
      </w:r>
      <w:r w:rsidRPr="00480E11">
        <w:rPr>
          <w:rFonts w:ascii="Times New Roman" w:hAnsi="Times New Roman" w:cs="Times New Roman"/>
          <w:i/>
          <w:iCs/>
          <w:color w:val="auto"/>
          <w:sz w:val="24"/>
          <w:szCs w:val="24"/>
        </w:rPr>
        <w:t xml:space="preserve"> используемые в трудовой деятельности</w:t>
      </w:r>
      <w:r w:rsidRPr="00480E11">
        <w:rPr>
          <w:rFonts w:ascii="Times New Roman" w:hAnsi="Times New Roman" w:cs="Times New Roman"/>
          <w:color w:val="auto"/>
          <w:sz w:val="24"/>
          <w:szCs w:val="24"/>
        </w:rPr>
        <w:t>. Перечень ос</w:t>
      </w:r>
      <w:r w:rsidRPr="00480E11">
        <w:rPr>
          <w:rFonts w:ascii="Times New Roman" w:hAnsi="Times New Roman" w:cs="Times New Roman"/>
          <w:color w:val="auto"/>
          <w:sz w:val="24"/>
          <w:szCs w:val="24"/>
        </w:rPr>
        <w:softHyphen/>
        <w:t>нов</w:t>
      </w:r>
      <w:r w:rsidRPr="00480E11">
        <w:rPr>
          <w:rFonts w:ascii="Times New Roman" w:hAnsi="Times New Roman" w:cs="Times New Roman"/>
          <w:color w:val="auto"/>
          <w:sz w:val="24"/>
          <w:szCs w:val="24"/>
        </w:rPr>
        <w:softHyphen/>
        <w:t>ных материалов используемых в трудовой деятельности, их основные свойства. Происхождение материалов (природные, производимые про</w:t>
      </w:r>
      <w:r w:rsidRPr="00480E11">
        <w:rPr>
          <w:rFonts w:ascii="Times New Roman" w:hAnsi="Times New Roman" w:cs="Times New Roman"/>
          <w:color w:val="auto"/>
          <w:sz w:val="24"/>
          <w:szCs w:val="24"/>
        </w:rPr>
        <w:softHyphen/>
        <w:t>мы</w:t>
      </w:r>
      <w:r w:rsidRPr="00480E11">
        <w:rPr>
          <w:rFonts w:ascii="Times New Roman" w:hAnsi="Times New Roman" w:cs="Times New Roman"/>
          <w:color w:val="auto"/>
          <w:sz w:val="24"/>
          <w:szCs w:val="24"/>
        </w:rPr>
        <w:softHyphen/>
        <w:t>ш</w:t>
      </w:r>
      <w:r w:rsidRPr="00480E11">
        <w:rPr>
          <w:rFonts w:ascii="Times New Roman" w:hAnsi="Times New Roman" w:cs="Times New Roman"/>
          <w:color w:val="auto"/>
          <w:sz w:val="24"/>
          <w:szCs w:val="24"/>
        </w:rPr>
        <w:softHyphen/>
        <w:t>ленностью и проч.).</w:t>
      </w:r>
    </w:p>
    <w:p w:rsidR="00CE3026" w:rsidRPr="00480E11" w:rsidRDefault="00CE3026">
      <w:pPr>
        <w:spacing w:after="0" w:line="360" w:lineRule="auto"/>
        <w:ind w:firstLine="709"/>
        <w:jc w:val="both"/>
        <w:rPr>
          <w:rFonts w:ascii="Times New Roman" w:hAnsi="Times New Roman" w:cs="Times New Roman"/>
          <w:i/>
          <w:iCs/>
          <w:color w:val="auto"/>
          <w:sz w:val="24"/>
          <w:szCs w:val="24"/>
        </w:rPr>
      </w:pPr>
      <w:r w:rsidRPr="00480E11">
        <w:rPr>
          <w:rFonts w:ascii="Times New Roman" w:hAnsi="Times New Roman" w:cs="Times New Roman"/>
          <w:i/>
          <w:iCs/>
          <w:color w:val="auto"/>
          <w:sz w:val="24"/>
          <w:szCs w:val="24"/>
        </w:rPr>
        <w:t>Инструменты и оборудование</w:t>
      </w:r>
      <w:r w:rsidRPr="00480E11">
        <w:rPr>
          <w:rFonts w:ascii="Times New Roman" w:hAnsi="Times New Roman" w:cs="Times New Roman"/>
          <w:color w:val="auto"/>
          <w:sz w:val="24"/>
          <w:szCs w:val="24"/>
        </w:rPr>
        <w:t>: простейшие инструменты ручного тру</w:t>
      </w:r>
      <w:r w:rsidRPr="00480E11">
        <w:rPr>
          <w:rFonts w:ascii="Times New Roman" w:hAnsi="Times New Roman" w:cs="Times New Roman"/>
          <w:color w:val="auto"/>
          <w:sz w:val="24"/>
          <w:szCs w:val="24"/>
        </w:rPr>
        <w:softHyphen/>
        <w:t>да, приспособления, станки и проч. Устройство, наладка, подготовка к работе инструментов и оборудования, ремонт, хранение инструмента. Свойства инструмента и оборудования ― качество и производительность труда.</w:t>
      </w:r>
    </w:p>
    <w:p w:rsidR="00CE3026" w:rsidRPr="00480E11" w:rsidRDefault="00CE3026">
      <w:pPr>
        <w:spacing w:after="0" w:line="360" w:lineRule="auto"/>
        <w:ind w:firstLine="709"/>
        <w:jc w:val="both"/>
        <w:rPr>
          <w:rFonts w:ascii="Times New Roman" w:hAnsi="Times New Roman" w:cs="Times New Roman"/>
          <w:i/>
          <w:iCs/>
          <w:color w:val="auto"/>
          <w:sz w:val="24"/>
          <w:szCs w:val="24"/>
        </w:rPr>
      </w:pPr>
      <w:r w:rsidRPr="00480E11">
        <w:rPr>
          <w:rFonts w:ascii="Times New Roman" w:hAnsi="Times New Roman" w:cs="Times New Roman"/>
          <w:i/>
          <w:iCs/>
          <w:color w:val="auto"/>
          <w:sz w:val="24"/>
          <w:szCs w:val="24"/>
        </w:rPr>
        <w:t>Технологии изготовления предмета труда</w:t>
      </w:r>
      <w:r w:rsidRPr="00480E11">
        <w:rPr>
          <w:rFonts w:ascii="Times New Roman" w:hAnsi="Times New Roman" w:cs="Times New Roman"/>
          <w:color w:val="auto"/>
          <w:sz w:val="24"/>
          <w:szCs w:val="24"/>
        </w:rPr>
        <w:t xml:space="preserve">: предметы профильного труда; основные профессиональные операции и действия; технологические карты. Выполнение отдельных трудовых операций и изготовление стандартных изделий под руководством педагога. </w:t>
      </w:r>
      <w:r w:rsidRPr="00480E11">
        <w:rPr>
          <w:rFonts w:ascii="Times New Roman" w:hAnsi="Times New Roman" w:cs="Times New Roman"/>
          <w:sz w:val="24"/>
          <w:szCs w:val="24"/>
        </w:rPr>
        <w:t>Применение элементарных фактических знаний и (или) ограниченного круга специальных знаний.</w:t>
      </w:r>
    </w:p>
    <w:p w:rsidR="00CE3026" w:rsidRPr="00480E11" w:rsidRDefault="00CE3026">
      <w:pPr>
        <w:spacing w:after="0" w:line="360" w:lineRule="auto"/>
        <w:ind w:firstLine="709"/>
        <w:jc w:val="both"/>
        <w:rPr>
          <w:rFonts w:ascii="Times New Roman" w:hAnsi="Times New Roman" w:cs="Times New Roman"/>
          <w:b/>
          <w:bCs/>
          <w:color w:val="000000"/>
          <w:sz w:val="24"/>
          <w:szCs w:val="24"/>
          <w:shd w:val="clear" w:color="auto" w:fill="FFFFFF"/>
        </w:rPr>
      </w:pPr>
      <w:r w:rsidRPr="00480E11">
        <w:rPr>
          <w:rFonts w:ascii="Times New Roman" w:hAnsi="Times New Roman" w:cs="Times New Roman"/>
          <w:i/>
          <w:iCs/>
          <w:color w:val="auto"/>
          <w:sz w:val="24"/>
          <w:szCs w:val="24"/>
        </w:rPr>
        <w:t>Этика и эстетика труда</w:t>
      </w:r>
      <w:r w:rsidRPr="00480E11">
        <w:rPr>
          <w:rFonts w:ascii="Times New Roman" w:hAnsi="Times New Roman" w:cs="Times New Roman"/>
          <w:color w:val="auto"/>
          <w:sz w:val="24"/>
          <w:szCs w:val="24"/>
        </w:rPr>
        <w:t>: правила использования инструментов и материалов, за</w:t>
      </w:r>
      <w:r w:rsidRPr="00480E11">
        <w:rPr>
          <w:rFonts w:ascii="Times New Roman" w:hAnsi="Times New Roman" w:cs="Times New Roman"/>
          <w:color w:val="auto"/>
          <w:sz w:val="24"/>
          <w:szCs w:val="24"/>
        </w:rPr>
        <w:softHyphen/>
        <w:t>п</w:t>
      </w:r>
      <w:r w:rsidRPr="00480E11">
        <w:rPr>
          <w:rFonts w:ascii="Times New Roman" w:hAnsi="Times New Roman" w:cs="Times New Roman"/>
          <w:color w:val="auto"/>
          <w:sz w:val="24"/>
          <w:szCs w:val="24"/>
        </w:rPr>
        <w:softHyphen/>
        <w:t>ре</w:t>
      </w:r>
      <w:r w:rsidRPr="00480E11">
        <w:rPr>
          <w:rFonts w:ascii="Times New Roman" w:hAnsi="Times New Roman" w:cs="Times New Roman"/>
          <w:color w:val="auto"/>
          <w:sz w:val="24"/>
          <w:szCs w:val="24"/>
        </w:rPr>
        <w:softHyphen/>
        <w:t>ты и ограничения. Инструкции по технике безопасности (правила поведения при про</w:t>
      </w:r>
      <w:r w:rsidRPr="00480E11">
        <w:rPr>
          <w:rFonts w:ascii="Times New Roman" w:hAnsi="Times New Roman" w:cs="Times New Roman"/>
          <w:color w:val="auto"/>
          <w:sz w:val="24"/>
          <w:szCs w:val="24"/>
        </w:rPr>
        <w:softHyphen/>
        <w:t>ве</w:t>
      </w:r>
      <w:r w:rsidRPr="00480E11">
        <w:rPr>
          <w:rFonts w:ascii="Times New Roman" w:hAnsi="Times New Roman" w:cs="Times New Roman"/>
          <w:color w:val="auto"/>
          <w:sz w:val="24"/>
          <w:szCs w:val="24"/>
        </w:rPr>
        <w:softHyphen/>
        <w:t>де</w:t>
      </w:r>
      <w:r w:rsidRPr="00480E11">
        <w:rPr>
          <w:rFonts w:ascii="Times New Roman" w:hAnsi="Times New Roman" w:cs="Times New Roman"/>
          <w:color w:val="auto"/>
          <w:sz w:val="24"/>
          <w:szCs w:val="24"/>
        </w:rPr>
        <w:softHyphen/>
        <w:t>нии работ). Требования к организации рабочего места. Правила профессионального по</w:t>
      </w:r>
      <w:r w:rsidRPr="00480E11">
        <w:rPr>
          <w:rFonts w:ascii="Times New Roman" w:hAnsi="Times New Roman" w:cs="Times New Roman"/>
          <w:color w:val="auto"/>
          <w:sz w:val="24"/>
          <w:szCs w:val="24"/>
        </w:rPr>
        <w:softHyphen/>
        <w:t>ве</w:t>
      </w:r>
      <w:r w:rsidRPr="00480E11">
        <w:rPr>
          <w:rFonts w:ascii="Times New Roman" w:hAnsi="Times New Roman" w:cs="Times New Roman"/>
          <w:color w:val="auto"/>
          <w:sz w:val="24"/>
          <w:szCs w:val="24"/>
        </w:rPr>
        <w:softHyphen/>
        <w:t xml:space="preserve">дения. </w:t>
      </w:r>
    </w:p>
    <w:p w:rsidR="00CE3026" w:rsidRPr="00480E11" w:rsidRDefault="00CE3026">
      <w:pPr>
        <w:shd w:val="clear" w:color="auto" w:fill="FFFFFF"/>
        <w:spacing w:after="0" w:line="360" w:lineRule="auto"/>
        <w:ind w:firstLine="709"/>
        <w:jc w:val="center"/>
        <w:rPr>
          <w:rFonts w:ascii="Times New Roman" w:hAnsi="Times New Roman" w:cs="Times New Roman"/>
          <w:b/>
          <w:bCs/>
          <w:color w:val="000000"/>
          <w:sz w:val="24"/>
          <w:szCs w:val="24"/>
          <w:shd w:val="clear" w:color="auto" w:fill="FFFFFF"/>
        </w:rPr>
      </w:pPr>
      <w:r w:rsidRPr="00480E11">
        <w:rPr>
          <w:rFonts w:ascii="Times New Roman" w:hAnsi="Times New Roman" w:cs="Times New Roman"/>
          <w:b/>
          <w:bCs/>
          <w:color w:val="000000"/>
          <w:sz w:val="24"/>
          <w:szCs w:val="24"/>
          <w:shd w:val="clear" w:color="auto" w:fill="FFFFFF"/>
          <w:lang w:val="en-US"/>
        </w:rPr>
        <w:t>X</w:t>
      </w:r>
      <w:r w:rsidRPr="00480E11">
        <w:rPr>
          <w:rFonts w:ascii="Times New Roman" w:hAnsi="Times New Roman" w:cs="Times New Roman"/>
          <w:b/>
          <w:bCs/>
          <w:color w:val="000000"/>
          <w:sz w:val="24"/>
          <w:szCs w:val="24"/>
          <w:shd w:val="clear" w:color="auto" w:fill="FFFFFF"/>
        </w:rPr>
        <w:t>-</w:t>
      </w:r>
      <w:r w:rsidRPr="00480E11">
        <w:rPr>
          <w:rFonts w:ascii="Times New Roman" w:hAnsi="Times New Roman" w:cs="Times New Roman"/>
          <w:b/>
          <w:bCs/>
          <w:color w:val="000000"/>
          <w:sz w:val="24"/>
          <w:szCs w:val="24"/>
          <w:shd w:val="clear" w:color="auto" w:fill="FFFFFF"/>
          <w:lang w:val="en-US"/>
        </w:rPr>
        <w:t>XII</w:t>
      </w:r>
      <w:r w:rsidRPr="00480E11">
        <w:rPr>
          <w:rFonts w:ascii="Times New Roman" w:hAnsi="Times New Roman" w:cs="Times New Roman"/>
          <w:b/>
          <w:bCs/>
          <w:color w:val="000000"/>
          <w:sz w:val="24"/>
          <w:szCs w:val="24"/>
          <w:shd w:val="clear" w:color="auto" w:fill="FFFFFF"/>
        </w:rPr>
        <w:t xml:space="preserve"> классы</w:t>
      </w:r>
    </w:p>
    <w:p w:rsidR="00CE3026" w:rsidRPr="00480E11" w:rsidRDefault="00CE3026">
      <w:pPr>
        <w:shd w:val="clear" w:color="auto" w:fill="FFFFFF"/>
        <w:spacing w:after="0" w:line="360" w:lineRule="auto"/>
        <w:ind w:firstLine="709"/>
        <w:jc w:val="center"/>
        <w:rPr>
          <w:rFonts w:ascii="Times New Roman" w:hAnsi="Times New Roman" w:cs="Times New Roman"/>
          <w:b/>
          <w:bCs/>
          <w:color w:val="000000"/>
          <w:sz w:val="24"/>
          <w:szCs w:val="24"/>
          <w:shd w:val="clear" w:color="auto" w:fill="FFFFFF"/>
        </w:rPr>
      </w:pPr>
      <w:r w:rsidRPr="00480E11">
        <w:rPr>
          <w:rFonts w:ascii="Times New Roman" w:hAnsi="Times New Roman" w:cs="Times New Roman"/>
          <w:b/>
          <w:bCs/>
          <w:color w:val="000000"/>
          <w:sz w:val="24"/>
          <w:szCs w:val="24"/>
          <w:shd w:val="clear" w:color="auto" w:fill="FFFFFF"/>
        </w:rPr>
        <w:t>РУССКИЙ ЯЗЫК</w:t>
      </w:r>
    </w:p>
    <w:p w:rsidR="00CE3026" w:rsidRPr="00480E11" w:rsidRDefault="00CE3026">
      <w:pPr>
        <w:shd w:val="clear" w:color="auto" w:fill="FFFFFF"/>
        <w:spacing w:after="0" w:line="360" w:lineRule="auto"/>
        <w:ind w:firstLine="709"/>
        <w:jc w:val="center"/>
        <w:rPr>
          <w:rFonts w:ascii="Times New Roman" w:hAnsi="Times New Roman" w:cs="Times New Roman"/>
          <w:b/>
          <w:bCs/>
          <w:sz w:val="24"/>
          <w:szCs w:val="24"/>
        </w:rPr>
      </w:pPr>
      <w:r w:rsidRPr="00480E11">
        <w:rPr>
          <w:rFonts w:ascii="Times New Roman" w:hAnsi="Times New Roman" w:cs="Times New Roman"/>
          <w:b/>
          <w:bCs/>
          <w:color w:val="000000"/>
          <w:sz w:val="24"/>
          <w:szCs w:val="24"/>
          <w:shd w:val="clear" w:color="auto" w:fill="FFFFFF"/>
        </w:rPr>
        <w:t>Пояснительная записка</w:t>
      </w:r>
    </w:p>
    <w:p w:rsidR="00CE3026" w:rsidRPr="00480E11" w:rsidRDefault="00CE3026">
      <w:pPr>
        <w:spacing w:after="0" w:line="360" w:lineRule="auto"/>
        <w:ind w:firstLine="708"/>
        <w:jc w:val="both"/>
        <w:rPr>
          <w:rFonts w:ascii="Times New Roman" w:hAnsi="Times New Roman" w:cs="Times New Roman"/>
          <w:b/>
          <w:bCs/>
          <w:sz w:val="24"/>
          <w:szCs w:val="24"/>
        </w:rPr>
      </w:pPr>
      <w:r w:rsidRPr="00480E11">
        <w:rPr>
          <w:rFonts w:ascii="Times New Roman" w:hAnsi="Times New Roman" w:cs="Times New Roman"/>
          <w:b/>
          <w:bCs/>
          <w:sz w:val="24"/>
          <w:szCs w:val="24"/>
        </w:rPr>
        <w:t>Цель</w:t>
      </w:r>
      <w:r w:rsidRPr="00480E11">
        <w:rPr>
          <w:rFonts w:ascii="Times New Roman" w:hAnsi="Times New Roman" w:cs="Times New Roman"/>
          <w:sz w:val="24"/>
          <w:szCs w:val="24"/>
        </w:rPr>
        <w:t xml:space="preserve"> изучения русского языка состоит в формировании коммуникативной компетенции обучающихся, а также совершенствовании навыков грамотного письма как показателя общей культуры человека. </w:t>
      </w:r>
    </w:p>
    <w:p w:rsidR="00CE3026" w:rsidRPr="00480E11" w:rsidRDefault="00CE3026">
      <w:pPr>
        <w:spacing w:after="0" w:line="360" w:lineRule="auto"/>
        <w:ind w:firstLine="708"/>
        <w:jc w:val="both"/>
        <w:rPr>
          <w:rFonts w:ascii="Times New Roman" w:hAnsi="Times New Roman" w:cs="Times New Roman"/>
          <w:sz w:val="24"/>
          <w:szCs w:val="24"/>
        </w:rPr>
      </w:pPr>
      <w:r w:rsidRPr="00480E11">
        <w:rPr>
          <w:rFonts w:ascii="Times New Roman" w:hAnsi="Times New Roman" w:cs="Times New Roman"/>
          <w:b/>
          <w:bCs/>
          <w:sz w:val="24"/>
          <w:szCs w:val="24"/>
        </w:rPr>
        <w:t>Задачи:</w:t>
      </w:r>
    </w:p>
    <w:p w:rsidR="00CE3026" w:rsidRPr="00480E11" w:rsidRDefault="00CE3026">
      <w:pPr>
        <w:spacing w:after="0" w:line="360" w:lineRule="auto"/>
        <w:ind w:firstLine="708"/>
        <w:jc w:val="both"/>
        <w:rPr>
          <w:rFonts w:ascii="Times New Roman" w:hAnsi="Times New Roman" w:cs="Times New Roman"/>
          <w:sz w:val="24"/>
          <w:szCs w:val="24"/>
        </w:rPr>
      </w:pPr>
      <w:r w:rsidRPr="00480E11">
        <w:rPr>
          <w:rFonts w:ascii="Times New Roman" w:hAnsi="Times New Roman" w:cs="Times New Roman"/>
          <w:sz w:val="24"/>
          <w:szCs w:val="24"/>
        </w:rPr>
        <w:t>― расширение представлений о языке как важнейшем средстве человеческого общения;</w:t>
      </w:r>
    </w:p>
    <w:p w:rsidR="00CE3026" w:rsidRPr="00480E11" w:rsidRDefault="00CE3026">
      <w:pPr>
        <w:spacing w:after="0" w:line="360" w:lineRule="auto"/>
        <w:ind w:firstLine="708"/>
        <w:jc w:val="both"/>
        <w:rPr>
          <w:rFonts w:ascii="Times New Roman" w:hAnsi="Times New Roman" w:cs="Times New Roman"/>
          <w:sz w:val="24"/>
          <w:szCs w:val="24"/>
        </w:rPr>
      </w:pPr>
      <w:r w:rsidRPr="00480E11">
        <w:rPr>
          <w:rFonts w:ascii="Times New Roman" w:hAnsi="Times New Roman" w:cs="Times New Roman"/>
          <w:sz w:val="24"/>
          <w:szCs w:val="24"/>
        </w:rPr>
        <w:t>― ознакомление с некоторыми грамматическими понятиями и формирование на этой основе грамматических знаний и умений;</w:t>
      </w:r>
    </w:p>
    <w:p w:rsidR="00CE3026" w:rsidRPr="00480E11" w:rsidRDefault="00CE3026">
      <w:pPr>
        <w:spacing w:after="0" w:line="360" w:lineRule="auto"/>
        <w:ind w:firstLine="708"/>
        <w:jc w:val="both"/>
        <w:rPr>
          <w:rFonts w:ascii="Times New Roman" w:hAnsi="Times New Roman" w:cs="Times New Roman"/>
          <w:sz w:val="24"/>
          <w:szCs w:val="24"/>
        </w:rPr>
      </w:pPr>
      <w:r w:rsidRPr="00480E11">
        <w:rPr>
          <w:rFonts w:ascii="Times New Roman" w:hAnsi="Times New Roman" w:cs="Times New Roman"/>
          <w:sz w:val="24"/>
          <w:szCs w:val="24"/>
        </w:rPr>
        <w:t>― использование усвоенных грамматико-орфографических знаний и умений для решения практических (коммуникативно-речевых задач);</w:t>
      </w:r>
    </w:p>
    <w:p w:rsidR="00CE3026" w:rsidRPr="00480E11" w:rsidRDefault="00CE3026">
      <w:pPr>
        <w:spacing w:after="0" w:line="360" w:lineRule="auto"/>
        <w:ind w:firstLine="708"/>
        <w:jc w:val="both"/>
        <w:rPr>
          <w:rFonts w:ascii="Times New Roman" w:hAnsi="Times New Roman" w:cs="Times New Roman"/>
          <w:sz w:val="24"/>
          <w:szCs w:val="24"/>
        </w:rPr>
      </w:pPr>
      <w:r w:rsidRPr="00480E11">
        <w:rPr>
          <w:rFonts w:ascii="Times New Roman" w:hAnsi="Times New Roman" w:cs="Times New Roman"/>
          <w:sz w:val="24"/>
          <w:szCs w:val="24"/>
        </w:rPr>
        <w:t>― развитие коммуникативных умений и навыков обучающихся;</w:t>
      </w:r>
    </w:p>
    <w:p w:rsidR="00CE3026" w:rsidRPr="00480E11" w:rsidRDefault="00CE3026">
      <w:pPr>
        <w:spacing w:after="0" w:line="360" w:lineRule="auto"/>
        <w:ind w:firstLine="708"/>
        <w:jc w:val="both"/>
        <w:rPr>
          <w:rFonts w:ascii="Times New Roman" w:hAnsi="Times New Roman" w:cs="Times New Roman"/>
          <w:sz w:val="24"/>
          <w:szCs w:val="24"/>
        </w:rPr>
      </w:pPr>
      <w:r w:rsidRPr="00480E11">
        <w:rPr>
          <w:rFonts w:ascii="Times New Roman" w:hAnsi="Times New Roman" w:cs="Times New Roman"/>
          <w:sz w:val="24"/>
          <w:szCs w:val="24"/>
        </w:rPr>
        <w:t>― воспитание позитивного эмоционально-ценностного отношения к русскому языку, стремление совершенствовать свою речь.</w:t>
      </w:r>
    </w:p>
    <w:p w:rsidR="00CE3026" w:rsidRPr="00480E11" w:rsidRDefault="00CE3026">
      <w:pPr>
        <w:pStyle w:val="Default"/>
        <w:spacing w:line="360" w:lineRule="auto"/>
        <w:ind w:firstLine="708"/>
        <w:jc w:val="both"/>
      </w:pPr>
      <w:r w:rsidRPr="00480E11">
        <w:rPr>
          <w:rFonts w:ascii="Times New Roman" w:hAnsi="Times New Roman" w:cs="Times New Roman"/>
        </w:rPr>
        <w:t>― </w:t>
      </w:r>
      <w:r w:rsidRPr="00480E11">
        <w:rPr>
          <w:color w:val="auto"/>
        </w:rPr>
        <w:t>коррекция недостатков развития познавательной деятельности;</w:t>
      </w:r>
    </w:p>
    <w:p w:rsidR="00CE3026" w:rsidRPr="00480E11" w:rsidRDefault="00CE3026">
      <w:pPr>
        <w:pStyle w:val="ListParagraph"/>
        <w:shd w:val="clear" w:color="auto" w:fill="FFFFFF"/>
        <w:autoSpaceDE w:val="0"/>
        <w:spacing w:after="0" w:line="360" w:lineRule="auto"/>
        <w:ind w:left="0" w:firstLine="709"/>
        <w:jc w:val="both"/>
        <w:rPr>
          <w:rFonts w:ascii="Times New Roman" w:hAnsi="Times New Roman" w:cs="Times New Roman"/>
          <w:b/>
          <w:bCs/>
          <w:sz w:val="24"/>
          <w:szCs w:val="24"/>
        </w:rPr>
      </w:pPr>
      <w:r w:rsidRPr="00480E11">
        <w:rPr>
          <w:rFonts w:ascii="Times New Roman" w:hAnsi="Times New Roman" w:cs="Times New Roman"/>
          <w:sz w:val="24"/>
          <w:szCs w:val="24"/>
        </w:rPr>
        <w:t>― формирование мотивации к обучению и получению новых знаний, пробуждение внутренней потребности в общении;</w:t>
      </w:r>
    </w:p>
    <w:p w:rsidR="00CE3026" w:rsidRPr="00480E11" w:rsidRDefault="00CE3026">
      <w:pPr>
        <w:spacing w:after="0" w:line="360" w:lineRule="auto"/>
        <w:jc w:val="center"/>
        <w:rPr>
          <w:rFonts w:ascii="Times New Roman" w:hAnsi="Times New Roman" w:cs="Times New Roman"/>
          <w:sz w:val="24"/>
          <w:szCs w:val="24"/>
        </w:rPr>
      </w:pPr>
      <w:r w:rsidRPr="00480E11">
        <w:rPr>
          <w:rFonts w:ascii="Times New Roman" w:hAnsi="Times New Roman" w:cs="Times New Roman"/>
          <w:b/>
          <w:bCs/>
          <w:sz w:val="24"/>
          <w:szCs w:val="24"/>
        </w:rPr>
        <w:t>Речевое общение. Речь и речевая деятельность</w:t>
      </w:r>
    </w:p>
    <w:p w:rsidR="00CE3026" w:rsidRPr="00480E11" w:rsidRDefault="00CE3026">
      <w:pPr>
        <w:spacing w:after="0" w:line="360" w:lineRule="auto"/>
        <w:ind w:firstLine="708"/>
        <w:jc w:val="both"/>
        <w:rPr>
          <w:rFonts w:ascii="Times New Roman" w:hAnsi="Times New Roman" w:cs="Times New Roman"/>
          <w:sz w:val="24"/>
          <w:szCs w:val="24"/>
        </w:rPr>
      </w:pPr>
      <w:r w:rsidRPr="00480E11">
        <w:rPr>
          <w:rFonts w:ascii="Times New Roman" w:hAnsi="Times New Roman" w:cs="Times New Roman"/>
          <w:sz w:val="24"/>
          <w:szCs w:val="24"/>
        </w:rPr>
        <w:t>Углубление и расширение знаний о значении речи в жизни человека. Значение речи в жизни людей. Функции речи (передача  информации, обмен  мыслями и чувствами, планирование деятельности, влияние на поступки и чувства людей).</w:t>
      </w:r>
    </w:p>
    <w:p w:rsidR="00CE3026" w:rsidRPr="00480E11" w:rsidRDefault="00CE3026">
      <w:pPr>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sz w:val="24"/>
          <w:szCs w:val="24"/>
        </w:rPr>
        <w:t xml:space="preserve">Речь как средство общения. Закрепление и обобщение знаний об основных компонентах речевой ситуации: </w:t>
      </w:r>
      <w:r w:rsidRPr="00480E11">
        <w:rPr>
          <w:rFonts w:ascii="Times New Roman" w:hAnsi="Times New Roman" w:cs="Times New Roman"/>
          <w:i/>
          <w:iCs/>
          <w:sz w:val="24"/>
          <w:szCs w:val="24"/>
        </w:rPr>
        <w:t>кому? – зачем? – о чём? – как? –при каких условиях? я буду говорить (писать), слушать(читать).</w:t>
      </w:r>
    </w:p>
    <w:p w:rsidR="00CE3026" w:rsidRPr="00480E11" w:rsidRDefault="00CE3026">
      <w:pPr>
        <w:spacing w:after="0" w:line="360" w:lineRule="auto"/>
        <w:ind w:firstLine="708"/>
        <w:jc w:val="both"/>
        <w:rPr>
          <w:rFonts w:ascii="Times New Roman" w:hAnsi="Times New Roman" w:cs="Times New Roman"/>
          <w:sz w:val="24"/>
          <w:szCs w:val="24"/>
        </w:rPr>
      </w:pPr>
      <w:r w:rsidRPr="00480E11">
        <w:rPr>
          <w:rFonts w:ascii="Times New Roman" w:hAnsi="Times New Roman" w:cs="Times New Roman"/>
          <w:sz w:val="24"/>
          <w:szCs w:val="24"/>
        </w:rPr>
        <w:t>Формы речи (внешняя и внутренняя речь).</w:t>
      </w:r>
    </w:p>
    <w:p w:rsidR="00CE3026" w:rsidRPr="00480E11" w:rsidRDefault="00CE3026">
      <w:pPr>
        <w:spacing w:after="0" w:line="360" w:lineRule="auto"/>
        <w:ind w:firstLine="708"/>
        <w:jc w:val="both"/>
        <w:rPr>
          <w:rFonts w:ascii="Times New Roman" w:hAnsi="Times New Roman" w:cs="Times New Roman"/>
          <w:sz w:val="24"/>
          <w:szCs w:val="24"/>
        </w:rPr>
      </w:pPr>
      <w:r w:rsidRPr="00480E11">
        <w:rPr>
          <w:rFonts w:ascii="Times New Roman" w:hAnsi="Times New Roman" w:cs="Times New Roman"/>
          <w:sz w:val="24"/>
          <w:szCs w:val="24"/>
        </w:rPr>
        <w:t>Внешняя форма речи (устная и письменная речь; их сравнение).</w:t>
      </w:r>
    </w:p>
    <w:p w:rsidR="00CE3026" w:rsidRPr="00480E11" w:rsidRDefault="00CE3026">
      <w:pPr>
        <w:spacing w:after="0" w:line="360" w:lineRule="auto"/>
        <w:ind w:firstLine="708"/>
        <w:jc w:val="both"/>
        <w:rPr>
          <w:rFonts w:ascii="Times New Roman" w:hAnsi="Times New Roman" w:cs="Times New Roman"/>
          <w:sz w:val="24"/>
          <w:szCs w:val="24"/>
        </w:rPr>
      </w:pPr>
      <w:r w:rsidRPr="00480E11">
        <w:rPr>
          <w:rFonts w:ascii="Times New Roman" w:hAnsi="Times New Roman" w:cs="Times New Roman"/>
          <w:sz w:val="24"/>
          <w:szCs w:val="24"/>
        </w:rPr>
        <w:t>Виды речевой деятельности (говорение, чтение, письмо, слушание).</w:t>
      </w:r>
    </w:p>
    <w:p w:rsidR="00CE3026" w:rsidRPr="00480E11" w:rsidRDefault="00CE3026">
      <w:pPr>
        <w:spacing w:after="0" w:line="360" w:lineRule="auto"/>
        <w:ind w:firstLine="708"/>
        <w:jc w:val="both"/>
        <w:rPr>
          <w:rFonts w:ascii="Times New Roman" w:hAnsi="Times New Roman" w:cs="Times New Roman"/>
          <w:sz w:val="24"/>
          <w:szCs w:val="24"/>
        </w:rPr>
      </w:pPr>
      <w:r w:rsidRPr="00480E11">
        <w:rPr>
          <w:rFonts w:ascii="Times New Roman" w:hAnsi="Times New Roman" w:cs="Times New Roman"/>
          <w:sz w:val="24"/>
          <w:szCs w:val="24"/>
        </w:rPr>
        <w:t>Подготовленная и спонтанная речь (практические упражнения). Приёмы подготовки речи (практические упражнения).</w:t>
      </w:r>
    </w:p>
    <w:p w:rsidR="00CE3026" w:rsidRPr="00480E11" w:rsidRDefault="00CE3026">
      <w:pPr>
        <w:spacing w:after="0" w:line="360" w:lineRule="auto"/>
        <w:ind w:firstLine="708"/>
        <w:jc w:val="both"/>
        <w:rPr>
          <w:rFonts w:ascii="Times New Roman" w:hAnsi="Times New Roman" w:cs="Times New Roman"/>
          <w:sz w:val="24"/>
          <w:szCs w:val="24"/>
        </w:rPr>
      </w:pPr>
      <w:r w:rsidRPr="00480E11">
        <w:rPr>
          <w:rFonts w:ascii="Times New Roman" w:hAnsi="Times New Roman" w:cs="Times New Roman"/>
          <w:sz w:val="24"/>
          <w:szCs w:val="24"/>
        </w:rPr>
        <w:t>Краткая и развёрнутая речь. Практические упражнения подготовки развёрнутой  речи.</w:t>
      </w:r>
    </w:p>
    <w:p w:rsidR="00CE3026" w:rsidRPr="00480E11" w:rsidRDefault="00CE3026">
      <w:pPr>
        <w:spacing w:after="0" w:line="360" w:lineRule="auto"/>
        <w:ind w:firstLine="708"/>
        <w:jc w:val="both"/>
        <w:rPr>
          <w:rFonts w:ascii="Times New Roman" w:hAnsi="Times New Roman" w:cs="Times New Roman"/>
          <w:sz w:val="24"/>
          <w:szCs w:val="24"/>
        </w:rPr>
      </w:pPr>
      <w:r w:rsidRPr="00480E11">
        <w:rPr>
          <w:rFonts w:ascii="Times New Roman" w:hAnsi="Times New Roman" w:cs="Times New Roman"/>
          <w:sz w:val="24"/>
          <w:szCs w:val="24"/>
        </w:rPr>
        <w:t>Речь как средство общения. Партнёры по общению: «один ― много», «знакомые ― незнакомые», сверстники ― взрослые. Понятие об общительном и необщительном человеке, контактность как свойство личности.</w:t>
      </w:r>
    </w:p>
    <w:p w:rsidR="00CE3026" w:rsidRPr="00480E11" w:rsidRDefault="00CE3026">
      <w:pPr>
        <w:spacing w:after="0" w:line="360" w:lineRule="auto"/>
        <w:ind w:firstLine="708"/>
        <w:jc w:val="both"/>
        <w:rPr>
          <w:rFonts w:ascii="Times New Roman" w:hAnsi="Times New Roman" w:cs="Times New Roman"/>
          <w:sz w:val="24"/>
          <w:szCs w:val="24"/>
        </w:rPr>
      </w:pPr>
      <w:r w:rsidRPr="00480E11">
        <w:rPr>
          <w:rFonts w:ascii="Times New Roman" w:hAnsi="Times New Roman" w:cs="Times New Roman"/>
          <w:sz w:val="24"/>
          <w:szCs w:val="24"/>
        </w:rPr>
        <w:t xml:space="preserve">Задачи общения (спросить, попросить, отказаться, узнать и т. п.). Модель речевой коммуникации: адресант – адресат – сообщение. </w:t>
      </w:r>
    </w:p>
    <w:p w:rsidR="00CE3026" w:rsidRPr="00480E11" w:rsidRDefault="00CE3026">
      <w:pPr>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sz w:val="24"/>
          <w:szCs w:val="24"/>
        </w:rPr>
        <w:t>Речевая  ситуация. Основные компоненты речевой ситуации.</w:t>
      </w:r>
    </w:p>
    <w:p w:rsidR="00CE3026" w:rsidRPr="00480E11" w:rsidRDefault="00CE3026">
      <w:pPr>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sz w:val="24"/>
          <w:szCs w:val="24"/>
        </w:rPr>
        <w:t>Речевой этикет.</w:t>
      </w:r>
    </w:p>
    <w:p w:rsidR="00CE3026" w:rsidRPr="00480E11" w:rsidRDefault="00CE3026">
      <w:pPr>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sz w:val="24"/>
          <w:szCs w:val="24"/>
        </w:rPr>
        <w:t>Выражение приветствия и прощания в устной и письменной формах.</w:t>
      </w:r>
    </w:p>
    <w:p w:rsidR="00CE3026" w:rsidRPr="00480E11" w:rsidRDefault="00CE3026">
      <w:pPr>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sz w:val="24"/>
          <w:szCs w:val="24"/>
        </w:rPr>
        <w:t>Тексты поздравления. Правила поведения при устном поздравлении.</w:t>
      </w:r>
    </w:p>
    <w:p w:rsidR="00CE3026" w:rsidRPr="00480E11" w:rsidRDefault="00CE3026">
      <w:pPr>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sz w:val="24"/>
          <w:szCs w:val="24"/>
        </w:rPr>
        <w:t xml:space="preserve">Благодарственные письма (сравнение писем разных по содержанию). </w:t>
      </w:r>
    </w:p>
    <w:p w:rsidR="00CE3026" w:rsidRPr="00480E11" w:rsidRDefault="00CE3026">
      <w:pPr>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sz w:val="24"/>
          <w:szCs w:val="24"/>
        </w:rPr>
        <w:t xml:space="preserve">Выражение просьбы в устной и письменной формах. </w:t>
      </w:r>
    </w:p>
    <w:p w:rsidR="00CE3026" w:rsidRPr="00480E11" w:rsidRDefault="00CE3026">
      <w:pPr>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sz w:val="24"/>
          <w:szCs w:val="24"/>
        </w:rPr>
        <w:t>Составление текстов о хороших манерах.</w:t>
      </w:r>
    </w:p>
    <w:p w:rsidR="00CE3026" w:rsidRPr="00480E11" w:rsidRDefault="00CE3026">
      <w:pPr>
        <w:spacing w:after="0" w:line="360" w:lineRule="auto"/>
        <w:ind w:firstLine="709"/>
        <w:jc w:val="both"/>
        <w:rPr>
          <w:rFonts w:ascii="Times New Roman" w:hAnsi="Times New Roman" w:cs="Times New Roman"/>
          <w:b/>
          <w:bCs/>
          <w:sz w:val="24"/>
          <w:szCs w:val="24"/>
        </w:rPr>
      </w:pPr>
      <w:r w:rsidRPr="00480E11">
        <w:rPr>
          <w:rFonts w:ascii="Times New Roman" w:hAnsi="Times New Roman" w:cs="Times New Roman"/>
          <w:sz w:val="24"/>
          <w:szCs w:val="24"/>
        </w:rPr>
        <w:t>Тексты приглашения. Устное и письменное приглашения.</w:t>
      </w:r>
    </w:p>
    <w:p w:rsidR="00CE3026" w:rsidRPr="00480E11" w:rsidRDefault="00CE3026">
      <w:pPr>
        <w:spacing w:after="0" w:line="360" w:lineRule="auto"/>
        <w:jc w:val="center"/>
        <w:rPr>
          <w:rFonts w:ascii="Times New Roman" w:hAnsi="Times New Roman" w:cs="Times New Roman"/>
          <w:sz w:val="24"/>
          <w:szCs w:val="24"/>
        </w:rPr>
      </w:pPr>
      <w:r w:rsidRPr="00480E11">
        <w:rPr>
          <w:rFonts w:ascii="Times New Roman" w:hAnsi="Times New Roman" w:cs="Times New Roman"/>
          <w:b/>
          <w:bCs/>
          <w:sz w:val="24"/>
          <w:szCs w:val="24"/>
        </w:rPr>
        <w:t>Высказывание. Текст</w:t>
      </w:r>
    </w:p>
    <w:p w:rsidR="00CE3026" w:rsidRPr="00480E11" w:rsidRDefault="00CE3026">
      <w:pPr>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sz w:val="24"/>
          <w:szCs w:val="24"/>
        </w:rPr>
        <w:t>Диалог и монолог ― основные формы речевых высказываний.</w:t>
      </w:r>
    </w:p>
    <w:p w:rsidR="00CE3026" w:rsidRPr="00480E11" w:rsidRDefault="00CE3026">
      <w:pPr>
        <w:spacing w:after="0" w:line="360" w:lineRule="auto"/>
        <w:ind w:firstLine="709"/>
        <w:jc w:val="both"/>
        <w:rPr>
          <w:rFonts w:ascii="Times New Roman" w:hAnsi="Times New Roman" w:cs="Times New Roman"/>
          <w:i/>
          <w:iCs/>
          <w:sz w:val="24"/>
          <w:szCs w:val="24"/>
        </w:rPr>
      </w:pPr>
      <w:r w:rsidRPr="00480E11">
        <w:rPr>
          <w:rFonts w:ascii="Times New Roman" w:hAnsi="Times New Roman" w:cs="Times New Roman"/>
          <w:sz w:val="24"/>
          <w:szCs w:val="24"/>
        </w:rPr>
        <w:t>Текст как тематическое и смысловое единство. Диалог и монолог.</w:t>
      </w:r>
    </w:p>
    <w:p w:rsidR="00CE3026" w:rsidRPr="00480E11" w:rsidRDefault="00CE3026">
      <w:pPr>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i/>
          <w:iCs/>
          <w:sz w:val="24"/>
          <w:szCs w:val="24"/>
        </w:rPr>
        <w:t>Диалог</w:t>
      </w:r>
      <w:r w:rsidRPr="00480E11">
        <w:rPr>
          <w:rFonts w:ascii="Times New Roman" w:hAnsi="Times New Roman" w:cs="Times New Roman"/>
          <w:sz w:val="24"/>
          <w:szCs w:val="24"/>
        </w:rPr>
        <w:t>. Составление диалогов в различных ситуациях общения; их анализ. Сравнение диалогов, используемых в художественных произведениях, в повседневной жизни. Письменное оформление диалога.</w:t>
      </w:r>
    </w:p>
    <w:p w:rsidR="00CE3026" w:rsidRPr="00480E11" w:rsidRDefault="00CE3026">
      <w:pPr>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sz w:val="24"/>
          <w:szCs w:val="24"/>
        </w:rPr>
        <w:t>Составление и запись диалогов с использованием разных предложений по цели высказывания.</w:t>
      </w:r>
    </w:p>
    <w:p w:rsidR="00CE3026" w:rsidRPr="00480E11" w:rsidRDefault="00CE3026">
      <w:pPr>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sz w:val="24"/>
          <w:szCs w:val="24"/>
        </w:rPr>
        <w:t>Формулировка и запись ответов на поставленные вопросы; постановка и запись вопросов в соответствии с данными ответами; постановка и запись нескольких ответов на один вопрос.</w:t>
      </w:r>
    </w:p>
    <w:p w:rsidR="00CE3026" w:rsidRPr="00480E11" w:rsidRDefault="00CE3026">
      <w:pPr>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sz w:val="24"/>
          <w:szCs w:val="24"/>
        </w:rPr>
        <w:t xml:space="preserve">Составление и запись диалогов с учетом речевых ситуаций и задач общения. </w:t>
      </w:r>
    </w:p>
    <w:p w:rsidR="00CE3026" w:rsidRPr="00480E11" w:rsidRDefault="00CE3026">
      <w:pPr>
        <w:spacing w:after="0" w:line="360" w:lineRule="auto"/>
        <w:ind w:firstLine="709"/>
        <w:jc w:val="both"/>
        <w:rPr>
          <w:rStyle w:val="Emphasis"/>
          <w:rFonts w:ascii="Times New Roman" w:hAnsi="Times New Roman" w:cs="Times New Roman"/>
          <w:i w:val="0"/>
          <w:iCs w:val="0"/>
          <w:sz w:val="24"/>
          <w:szCs w:val="24"/>
        </w:rPr>
      </w:pPr>
      <w:r w:rsidRPr="00480E11">
        <w:rPr>
          <w:rFonts w:ascii="Times New Roman" w:hAnsi="Times New Roman" w:cs="Times New Roman"/>
          <w:sz w:val="24"/>
          <w:szCs w:val="24"/>
        </w:rPr>
        <w:t>Составление и запись различных по содержанию диалогов в рамках одной речевой ситуации в зависимости от задач общения.</w:t>
      </w:r>
    </w:p>
    <w:p w:rsidR="00CE3026" w:rsidRPr="00480E11" w:rsidRDefault="00CE3026">
      <w:pPr>
        <w:spacing w:after="0" w:line="360" w:lineRule="auto"/>
        <w:ind w:firstLine="709"/>
        <w:jc w:val="both"/>
        <w:rPr>
          <w:rFonts w:ascii="Times New Roman" w:hAnsi="Times New Roman" w:cs="Times New Roman"/>
          <w:i/>
          <w:iCs/>
          <w:sz w:val="24"/>
          <w:szCs w:val="24"/>
        </w:rPr>
      </w:pPr>
      <w:r w:rsidRPr="00480E11">
        <w:rPr>
          <w:rStyle w:val="Emphasis"/>
          <w:rFonts w:ascii="Times New Roman" w:hAnsi="Times New Roman" w:cs="Times New Roman"/>
          <w:i w:val="0"/>
          <w:iCs w:val="0"/>
          <w:sz w:val="24"/>
          <w:szCs w:val="24"/>
        </w:rPr>
        <w:t>Диалог-</w:t>
      </w:r>
      <w:r w:rsidRPr="00480E11">
        <w:rPr>
          <w:rFonts w:ascii="Times New Roman" w:hAnsi="Times New Roman" w:cs="Times New Roman"/>
          <w:sz w:val="24"/>
          <w:szCs w:val="24"/>
        </w:rPr>
        <w:t>дискуссия (обсуждение) на темы поведения людей, их поступков. Анализ диалогов литературных героев, построенных на выражении различных точек зрения. Формирование умения выражать собственное мнение и воспринимать противоположную точку зрения.</w:t>
      </w:r>
      <w:r w:rsidRPr="00480E11">
        <w:rPr>
          <w:rFonts w:ascii="Times New Roman" w:hAnsi="Times New Roman" w:cs="Times New Roman"/>
          <w:sz w:val="24"/>
          <w:szCs w:val="24"/>
        </w:rPr>
        <w:tab/>
      </w:r>
    </w:p>
    <w:p w:rsidR="00CE3026" w:rsidRPr="00480E11" w:rsidRDefault="00CE3026">
      <w:pPr>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i/>
          <w:iCs/>
          <w:sz w:val="24"/>
          <w:szCs w:val="24"/>
        </w:rPr>
        <w:t>Монолог</w:t>
      </w:r>
      <w:r w:rsidRPr="00480E11">
        <w:rPr>
          <w:rFonts w:ascii="Times New Roman" w:hAnsi="Times New Roman" w:cs="Times New Roman"/>
          <w:sz w:val="24"/>
          <w:szCs w:val="24"/>
        </w:rPr>
        <w:t>. Практические упражнения в составлении монологов.</w:t>
      </w:r>
    </w:p>
    <w:p w:rsidR="00CE3026" w:rsidRPr="00480E11" w:rsidRDefault="00CE3026">
      <w:pPr>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sz w:val="24"/>
          <w:szCs w:val="24"/>
        </w:rPr>
        <w:t xml:space="preserve">Определение темы и основной мысли в монологических и диалогических высказываниях на основе анализа их содержания; по заголовку; опорным словам.  </w:t>
      </w:r>
    </w:p>
    <w:p w:rsidR="00CE3026" w:rsidRPr="00480E11" w:rsidRDefault="00CE3026">
      <w:pPr>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sz w:val="24"/>
          <w:szCs w:val="24"/>
        </w:rPr>
        <w:t xml:space="preserve">Заголовок текста. Соотнесение заголовка с темой и главной мыслью текста. </w:t>
      </w:r>
    </w:p>
    <w:p w:rsidR="00CE3026" w:rsidRPr="00480E11" w:rsidRDefault="00CE3026">
      <w:pPr>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sz w:val="24"/>
          <w:szCs w:val="24"/>
        </w:rPr>
        <w:t xml:space="preserve">Практические упражнения в определении общей темы текста и отдельных микротем. </w:t>
      </w:r>
    </w:p>
    <w:p w:rsidR="00CE3026" w:rsidRPr="00480E11" w:rsidRDefault="00CE3026">
      <w:pPr>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sz w:val="24"/>
          <w:szCs w:val="24"/>
        </w:rPr>
        <w:t>Темы широкие  и узкие.</w:t>
      </w:r>
    </w:p>
    <w:p w:rsidR="00CE3026" w:rsidRPr="00480E11" w:rsidRDefault="00CE3026">
      <w:pPr>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sz w:val="24"/>
          <w:szCs w:val="24"/>
        </w:rPr>
        <w:t xml:space="preserve">Основные типы высказываний (повествование, рассуждение, описание). </w:t>
      </w:r>
    </w:p>
    <w:p w:rsidR="00CE3026" w:rsidRPr="00480E11" w:rsidRDefault="00CE3026">
      <w:pPr>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sz w:val="24"/>
          <w:szCs w:val="24"/>
        </w:rPr>
        <w:t xml:space="preserve">Смысловые связи между частями текста. </w:t>
      </w:r>
    </w:p>
    <w:p w:rsidR="00CE3026" w:rsidRPr="00480E11" w:rsidRDefault="00CE3026">
      <w:pPr>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sz w:val="24"/>
          <w:szCs w:val="24"/>
        </w:rPr>
        <w:t>Языковые средства связи частей текста.</w:t>
      </w:r>
    </w:p>
    <w:p w:rsidR="00CE3026" w:rsidRPr="00480E11" w:rsidRDefault="00CE3026">
      <w:pPr>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sz w:val="24"/>
          <w:szCs w:val="24"/>
        </w:rPr>
        <w:t>Практические упражнения в ознакомлении со структурой повествовательного текста.</w:t>
      </w:r>
    </w:p>
    <w:p w:rsidR="00CE3026" w:rsidRPr="00480E11" w:rsidRDefault="00CE3026">
      <w:pPr>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sz w:val="24"/>
          <w:szCs w:val="24"/>
        </w:rPr>
        <w:t xml:space="preserve">Использование глаголов, передающих последовательность совершаемых в текстах-повествованиях. Редактирование предложений с неверной временной соотнесённостью глаголов в текстах  повествовательного типа. </w:t>
      </w:r>
    </w:p>
    <w:p w:rsidR="00CE3026" w:rsidRPr="00480E11" w:rsidRDefault="00CE3026">
      <w:pPr>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sz w:val="24"/>
          <w:szCs w:val="24"/>
        </w:rPr>
        <w:t xml:space="preserve">Составление сложных предложений с союзами </w:t>
      </w:r>
      <w:r w:rsidRPr="00480E11">
        <w:rPr>
          <w:rFonts w:ascii="Times New Roman" w:hAnsi="Times New Roman" w:cs="Times New Roman"/>
          <w:i/>
          <w:iCs/>
          <w:sz w:val="24"/>
          <w:szCs w:val="24"/>
        </w:rPr>
        <w:t>а, и, но</w:t>
      </w:r>
      <w:r w:rsidRPr="00480E11">
        <w:rPr>
          <w:rFonts w:ascii="Times New Roman" w:hAnsi="Times New Roman" w:cs="Times New Roman"/>
          <w:sz w:val="24"/>
          <w:szCs w:val="24"/>
        </w:rPr>
        <w:t>; включение их в сравнительное описание двух предметов.</w:t>
      </w:r>
    </w:p>
    <w:p w:rsidR="00CE3026" w:rsidRPr="00480E11" w:rsidRDefault="00CE3026">
      <w:pPr>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sz w:val="24"/>
          <w:szCs w:val="24"/>
        </w:rPr>
        <w:t xml:space="preserve">Составление сложных предложений со словами </w:t>
      </w:r>
      <w:r w:rsidRPr="00480E11">
        <w:rPr>
          <w:rFonts w:ascii="Times New Roman" w:hAnsi="Times New Roman" w:cs="Times New Roman"/>
          <w:i/>
          <w:iCs/>
          <w:sz w:val="24"/>
          <w:szCs w:val="24"/>
        </w:rPr>
        <w:t xml:space="preserve">дело в том, что; объясняется это тем, что </w:t>
      </w:r>
      <w:r w:rsidRPr="00480E11">
        <w:rPr>
          <w:rFonts w:ascii="Times New Roman" w:hAnsi="Times New Roman" w:cs="Times New Roman"/>
          <w:sz w:val="24"/>
          <w:szCs w:val="24"/>
        </w:rPr>
        <w:t>и т.д.; включение их в тексты-рассуждения с целью объяснения или доказательства.</w:t>
      </w:r>
    </w:p>
    <w:p w:rsidR="00CE3026" w:rsidRPr="00480E11" w:rsidRDefault="00CE3026">
      <w:pPr>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sz w:val="24"/>
          <w:szCs w:val="24"/>
        </w:rPr>
        <w:t xml:space="preserve">Составление сложных предложений с союзами </w:t>
      </w:r>
      <w:r w:rsidRPr="00480E11">
        <w:rPr>
          <w:rFonts w:ascii="Times New Roman" w:hAnsi="Times New Roman" w:cs="Times New Roman"/>
          <w:i/>
          <w:iCs/>
          <w:sz w:val="24"/>
          <w:szCs w:val="24"/>
        </w:rPr>
        <w:t xml:space="preserve">что, чтобы, так как, потому что, в связи с тем, что </w:t>
      </w:r>
      <w:r w:rsidRPr="00480E11">
        <w:rPr>
          <w:rFonts w:ascii="Times New Roman" w:hAnsi="Times New Roman" w:cs="Times New Roman"/>
          <w:sz w:val="24"/>
          <w:szCs w:val="24"/>
        </w:rPr>
        <w:t>и т. д. Их использование в текстах-рассуждениях.</w:t>
      </w:r>
    </w:p>
    <w:p w:rsidR="00CE3026" w:rsidRPr="00480E11" w:rsidRDefault="00CE3026">
      <w:pPr>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sz w:val="24"/>
          <w:szCs w:val="24"/>
        </w:rPr>
        <w:t>Составление повествовательных текстов. Сказки-повествования.</w:t>
      </w:r>
    </w:p>
    <w:p w:rsidR="00CE3026" w:rsidRPr="00480E11" w:rsidRDefault="00CE3026">
      <w:pPr>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sz w:val="24"/>
          <w:szCs w:val="24"/>
        </w:rPr>
        <w:t>Структурные особенности описательного текста.</w:t>
      </w:r>
    </w:p>
    <w:p w:rsidR="00CE3026" w:rsidRPr="00480E11" w:rsidRDefault="00CE3026">
      <w:pPr>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sz w:val="24"/>
          <w:szCs w:val="24"/>
        </w:rPr>
        <w:t>Описание предмета, места, пейзажа.</w:t>
      </w:r>
    </w:p>
    <w:p w:rsidR="00CE3026" w:rsidRPr="00480E11" w:rsidRDefault="00CE3026">
      <w:pPr>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sz w:val="24"/>
          <w:szCs w:val="24"/>
        </w:rPr>
        <w:t>Повествовательного текста с элементами описания.</w:t>
      </w:r>
    </w:p>
    <w:p w:rsidR="00CE3026" w:rsidRPr="00480E11" w:rsidRDefault="00CE3026">
      <w:pPr>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sz w:val="24"/>
          <w:szCs w:val="24"/>
        </w:rPr>
        <w:t>Структурные особенности текста-рассуждения.</w:t>
      </w:r>
    </w:p>
    <w:p w:rsidR="00CE3026" w:rsidRPr="00480E11" w:rsidRDefault="00CE3026">
      <w:pPr>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sz w:val="24"/>
          <w:szCs w:val="24"/>
        </w:rPr>
        <w:t>Практические упражнения в составлении текста-рассуждения.</w:t>
      </w:r>
    </w:p>
    <w:p w:rsidR="00CE3026" w:rsidRPr="00480E11" w:rsidRDefault="00CE3026">
      <w:pPr>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sz w:val="24"/>
          <w:szCs w:val="24"/>
        </w:rPr>
        <w:t>Типы текстов: повествование, описание, рассуждение.</w:t>
      </w:r>
    </w:p>
    <w:p w:rsidR="00CE3026" w:rsidRPr="00480E11" w:rsidRDefault="00CE3026">
      <w:pPr>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sz w:val="24"/>
          <w:szCs w:val="24"/>
        </w:rPr>
        <w:t xml:space="preserve">Структура текстов разных типов. Сопоставление текстов разных типов по содержанию и назначению. Нахождение в текстах литературных произведений фрагментов текстов определенного типового значения (повествование, описание, рассуждение). </w:t>
      </w:r>
    </w:p>
    <w:p w:rsidR="00CE3026" w:rsidRPr="00480E11" w:rsidRDefault="00CE3026">
      <w:pPr>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sz w:val="24"/>
          <w:szCs w:val="24"/>
        </w:rPr>
        <w:t>Изложение текста-описания внешнего вида героя  по  опорным словам и  предложенному плану.</w:t>
      </w:r>
    </w:p>
    <w:p w:rsidR="00CE3026" w:rsidRPr="00480E11" w:rsidRDefault="00CE3026">
      <w:pPr>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sz w:val="24"/>
          <w:szCs w:val="24"/>
        </w:rPr>
        <w:t xml:space="preserve">Изложение текста-описания характера героя с элементами рассуждения после предварительной отработки всех компонентов  текста. </w:t>
      </w:r>
    </w:p>
    <w:p w:rsidR="00CE3026" w:rsidRPr="00480E11" w:rsidRDefault="00CE3026">
      <w:pPr>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sz w:val="24"/>
          <w:szCs w:val="24"/>
        </w:rPr>
        <w:t>Изложение текста сравнительного описания героев на основе анализа литературного произведения с предварительным анализом всех компонентов текста.</w:t>
      </w:r>
    </w:p>
    <w:p w:rsidR="00CE3026" w:rsidRPr="00480E11" w:rsidRDefault="00CE3026">
      <w:pPr>
        <w:spacing w:after="0" w:line="360" w:lineRule="auto"/>
        <w:ind w:firstLine="709"/>
        <w:jc w:val="both"/>
        <w:rPr>
          <w:rFonts w:ascii="Times New Roman" w:hAnsi="Times New Roman" w:cs="Times New Roman"/>
          <w:b/>
          <w:bCs/>
          <w:sz w:val="24"/>
          <w:szCs w:val="24"/>
        </w:rPr>
      </w:pPr>
      <w:r w:rsidRPr="00480E11">
        <w:rPr>
          <w:rFonts w:ascii="Times New Roman" w:hAnsi="Times New Roman" w:cs="Times New Roman"/>
          <w:sz w:val="24"/>
          <w:szCs w:val="24"/>
        </w:rPr>
        <w:t>Сочинение-описание характера человека с элементами рассуждения по опорным словам и плану.</w:t>
      </w:r>
    </w:p>
    <w:p w:rsidR="00CE3026" w:rsidRPr="00480E11" w:rsidRDefault="00CE3026">
      <w:pPr>
        <w:spacing w:after="0" w:line="360" w:lineRule="auto"/>
        <w:ind w:firstLine="708"/>
        <w:jc w:val="center"/>
        <w:rPr>
          <w:rFonts w:ascii="Times New Roman" w:hAnsi="Times New Roman" w:cs="Times New Roman"/>
          <w:sz w:val="24"/>
          <w:szCs w:val="24"/>
        </w:rPr>
      </w:pPr>
      <w:r w:rsidRPr="00480E11">
        <w:rPr>
          <w:rFonts w:ascii="Times New Roman" w:hAnsi="Times New Roman" w:cs="Times New Roman"/>
          <w:b/>
          <w:bCs/>
          <w:sz w:val="24"/>
          <w:szCs w:val="24"/>
        </w:rPr>
        <w:t>Стили речи</w:t>
      </w:r>
    </w:p>
    <w:p w:rsidR="00CE3026" w:rsidRPr="00480E11" w:rsidRDefault="00CE3026">
      <w:pPr>
        <w:spacing w:after="0" w:line="360" w:lineRule="auto"/>
        <w:ind w:firstLine="708"/>
        <w:jc w:val="center"/>
        <w:rPr>
          <w:rFonts w:ascii="Times New Roman" w:hAnsi="Times New Roman" w:cs="Times New Roman"/>
          <w:i/>
          <w:iCs/>
          <w:sz w:val="24"/>
          <w:szCs w:val="24"/>
        </w:rPr>
      </w:pPr>
      <w:r w:rsidRPr="00480E11">
        <w:rPr>
          <w:rFonts w:ascii="Times New Roman" w:hAnsi="Times New Roman" w:cs="Times New Roman"/>
          <w:sz w:val="24"/>
          <w:szCs w:val="24"/>
        </w:rPr>
        <w:t>Анализ текстов различных стилей речи (представление о стилях речи).</w:t>
      </w:r>
    </w:p>
    <w:p w:rsidR="00CE3026" w:rsidRPr="00480E11" w:rsidRDefault="00CE3026">
      <w:pPr>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i/>
          <w:iCs/>
          <w:sz w:val="24"/>
          <w:szCs w:val="24"/>
        </w:rPr>
        <w:t>Разговорный стиль речи.</w:t>
      </w:r>
    </w:p>
    <w:p w:rsidR="00CE3026" w:rsidRPr="00480E11" w:rsidRDefault="00CE3026">
      <w:pPr>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sz w:val="24"/>
          <w:szCs w:val="24"/>
        </w:rPr>
        <w:t>Основные признаки текстов разговорного стиля речи (сфера применения, задача общения, участники общения).</w:t>
      </w:r>
    </w:p>
    <w:p w:rsidR="00CE3026" w:rsidRPr="00480E11" w:rsidRDefault="00CE3026">
      <w:pPr>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sz w:val="24"/>
          <w:szCs w:val="24"/>
        </w:rPr>
        <w:t>Составление текстов в разговорном стиле.</w:t>
      </w:r>
    </w:p>
    <w:p w:rsidR="00CE3026" w:rsidRPr="00480E11" w:rsidRDefault="00CE3026">
      <w:pPr>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sz w:val="24"/>
          <w:szCs w:val="24"/>
        </w:rPr>
        <w:t>Слова-приветствия и прощания.</w:t>
      </w:r>
    </w:p>
    <w:p w:rsidR="00CE3026" w:rsidRPr="00480E11" w:rsidRDefault="00CE3026">
      <w:pPr>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sz w:val="24"/>
          <w:szCs w:val="24"/>
        </w:rPr>
        <w:t>Образование существительных и прилагательных с помощью суффиксов. Эмоционально-экспрессивные слова.</w:t>
      </w:r>
    </w:p>
    <w:p w:rsidR="00CE3026" w:rsidRPr="00480E11" w:rsidRDefault="00CE3026">
      <w:pPr>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sz w:val="24"/>
          <w:szCs w:val="24"/>
        </w:rPr>
        <w:t>Выбор части речи (или её грамматической формы) из нескольких предложенных, уместной при создании текста разговорного стиля.</w:t>
      </w:r>
    </w:p>
    <w:p w:rsidR="00CE3026" w:rsidRPr="00480E11" w:rsidRDefault="00CE3026">
      <w:pPr>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sz w:val="24"/>
          <w:szCs w:val="24"/>
        </w:rPr>
        <w:t>Выбор и составление предложений разных по цели высказывания, используемых в непринуждённых разговорах, беседах.</w:t>
      </w:r>
    </w:p>
    <w:p w:rsidR="00CE3026" w:rsidRPr="00480E11" w:rsidRDefault="00CE3026">
      <w:pPr>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sz w:val="24"/>
          <w:szCs w:val="24"/>
        </w:rPr>
        <w:t>Составление предложений с обращениями.</w:t>
      </w:r>
    </w:p>
    <w:p w:rsidR="00CE3026" w:rsidRPr="00480E11" w:rsidRDefault="00CE3026">
      <w:pPr>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sz w:val="24"/>
          <w:szCs w:val="24"/>
        </w:rPr>
        <w:t>Практические упражнения в составлении различных видов записок в разговорном стиле (записки-приглашения, записки-напоминания, записки-просьбы, записки-сообщения, записки-приглашения).</w:t>
      </w:r>
    </w:p>
    <w:p w:rsidR="00CE3026" w:rsidRPr="00480E11" w:rsidRDefault="00CE3026">
      <w:pPr>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sz w:val="24"/>
          <w:szCs w:val="24"/>
        </w:rPr>
        <w:t>Составление и запись небольших рассказов разговорного стиля на основе личных впечатлений: о просмотренном кинофильме; видеоклипе; прочитанной книге и т. д. (по предложенному или коллективно составленному плану).</w:t>
      </w:r>
    </w:p>
    <w:p w:rsidR="00CE3026" w:rsidRPr="00480E11" w:rsidRDefault="00CE3026">
      <w:pPr>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sz w:val="24"/>
          <w:szCs w:val="24"/>
        </w:rPr>
        <w:t>Наблюдение за самостоятельными и служебными частями речи в текстах разговорного  стиля.</w:t>
      </w:r>
    </w:p>
    <w:p w:rsidR="00CE3026" w:rsidRPr="00480E11" w:rsidRDefault="00CE3026">
      <w:pPr>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sz w:val="24"/>
          <w:szCs w:val="24"/>
        </w:rPr>
        <w:t>Использование частиц в текстах разговорного стиля.</w:t>
      </w:r>
    </w:p>
    <w:p w:rsidR="00CE3026" w:rsidRPr="00480E11" w:rsidRDefault="00CE3026">
      <w:pPr>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sz w:val="24"/>
          <w:szCs w:val="24"/>
        </w:rPr>
        <w:t>Использование вопросительных частиц (</w:t>
      </w:r>
      <w:r w:rsidRPr="00480E11">
        <w:rPr>
          <w:rFonts w:ascii="Times New Roman" w:hAnsi="Times New Roman" w:cs="Times New Roman"/>
          <w:i/>
          <w:iCs/>
          <w:sz w:val="24"/>
          <w:szCs w:val="24"/>
        </w:rPr>
        <w:t xml:space="preserve">неужели, разве ли </w:t>
      </w:r>
      <w:r w:rsidRPr="00480E11">
        <w:rPr>
          <w:rFonts w:ascii="Times New Roman" w:hAnsi="Times New Roman" w:cs="Times New Roman"/>
          <w:sz w:val="24"/>
          <w:szCs w:val="24"/>
        </w:rPr>
        <w:t>(</w:t>
      </w:r>
      <w:r w:rsidRPr="00480E11">
        <w:rPr>
          <w:rFonts w:ascii="Times New Roman" w:hAnsi="Times New Roman" w:cs="Times New Roman"/>
          <w:i/>
          <w:iCs/>
          <w:sz w:val="24"/>
          <w:szCs w:val="24"/>
        </w:rPr>
        <w:t>ль</w:t>
      </w:r>
      <w:r w:rsidRPr="00480E11">
        <w:rPr>
          <w:rFonts w:ascii="Times New Roman" w:hAnsi="Times New Roman" w:cs="Times New Roman"/>
          <w:sz w:val="24"/>
          <w:szCs w:val="24"/>
        </w:rPr>
        <w:t>)и восклицательных частиц (</w:t>
      </w:r>
      <w:r w:rsidRPr="00480E11">
        <w:rPr>
          <w:rFonts w:ascii="Times New Roman" w:hAnsi="Times New Roman" w:cs="Times New Roman"/>
          <w:i/>
          <w:iCs/>
          <w:sz w:val="24"/>
          <w:szCs w:val="24"/>
        </w:rPr>
        <w:t>что за, как</w:t>
      </w:r>
      <w:r w:rsidRPr="00480E11">
        <w:rPr>
          <w:rFonts w:ascii="Times New Roman" w:hAnsi="Times New Roman" w:cs="Times New Roman"/>
          <w:sz w:val="24"/>
          <w:szCs w:val="24"/>
        </w:rPr>
        <w:t>)в предложениях, различных по интонации.</w:t>
      </w:r>
    </w:p>
    <w:p w:rsidR="00CE3026" w:rsidRPr="00480E11" w:rsidRDefault="00CE3026">
      <w:pPr>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sz w:val="24"/>
          <w:szCs w:val="24"/>
        </w:rPr>
        <w:t>Использование междометий с целью передачи различных чувств в текстах разговорного стиля.</w:t>
      </w:r>
    </w:p>
    <w:p w:rsidR="00CE3026" w:rsidRPr="00480E11" w:rsidRDefault="00CE3026">
      <w:pPr>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sz w:val="24"/>
          <w:szCs w:val="24"/>
        </w:rPr>
        <w:t>Составление и запись простых и сложных предложений, используемых в текстах  разговорного стиля.</w:t>
      </w:r>
    </w:p>
    <w:p w:rsidR="00CE3026" w:rsidRPr="00480E11" w:rsidRDefault="00CE3026">
      <w:pPr>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sz w:val="24"/>
          <w:szCs w:val="24"/>
        </w:rPr>
        <w:t>Личные письма. Составление писем личного характера на различные  темы.</w:t>
      </w:r>
    </w:p>
    <w:p w:rsidR="00CE3026" w:rsidRPr="00480E11" w:rsidRDefault="00CE3026">
      <w:pPr>
        <w:spacing w:after="0" w:line="360" w:lineRule="auto"/>
        <w:ind w:firstLine="709"/>
        <w:jc w:val="both"/>
        <w:rPr>
          <w:rFonts w:ascii="Times New Roman" w:hAnsi="Times New Roman" w:cs="Times New Roman"/>
          <w:i/>
          <w:iCs/>
          <w:sz w:val="24"/>
          <w:szCs w:val="24"/>
        </w:rPr>
      </w:pPr>
      <w:r w:rsidRPr="00480E11">
        <w:rPr>
          <w:rFonts w:ascii="Times New Roman" w:hAnsi="Times New Roman" w:cs="Times New Roman"/>
          <w:sz w:val="24"/>
          <w:szCs w:val="24"/>
        </w:rPr>
        <w:t>Личный дневник. Практические упражнения в оформлении дневниковой записи (об одном дне).</w:t>
      </w:r>
    </w:p>
    <w:p w:rsidR="00CE3026" w:rsidRPr="00480E11" w:rsidRDefault="00CE3026">
      <w:pPr>
        <w:spacing w:after="0" w:line="360" w:lineRule="auto"/>
        <w:ind w:firstLine="709"/>
        <w:rPr>
          <w:rFonts w:ascii="Times New Roman" w:hAnsi="Times New Roman" w:cs="Times New Roman"/>
          <w:sz w:val="24"/>
          <w:szCs w:val="24"/>
        </w:rPr>
      </w:pPr>
      <w:r w:rsidRPr="00480E11">
        <w:rPr>
          <w:rFonts w:ascii="Times New Roman" w:hAnsi="Times New Roman" w:cs="Times New Roman"/>
          <w:i/>
          <w:iCs/>
          <w:sz w:val="24"/>
          <w:szCs w:val="24"/>
        </w:rPr>
        <w:t xml:space="preserve"> Деловой стиль речи</w:t>
      </w:r>
    </w:p>
    <w:p w:rsidR="00CE3026" w:rsidRPr="00480E11" w:rsidRDefault="00CE3026">
      <w:pPr>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sz w:val="24"/>
          <w:szCs w:val="24"/>
        </w:rPr>
        <w:t>Основные признаки делового стиля речи (сфера применения, задача общения, участники  общения) на основе сравнительного анализа текстов-образцов в разговорном и деловом стилях речи.</w:t>
      </w:r>
    </w:p>
    <w:p w:rsidR="00CE3026" w:rsidRPr="00480E11" w:rsidRDefault="00CE3026">
      <w:pPr>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sz w:val="24"/>
          <w:szCs w:val="24"/>
        </w:rPr>
        <w:t>Деловое повествование речи: памятки, инструкции, рецепты. Связь предложений в деловых повествованиях.</w:t>
      </w:r>
    </w:p>
    <w:p w:rsidR="00CE3026" w:rsidRPr="00480E11" w:rsidRDefault="00CE3026">
      <w:pPr>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sz w:val="24"/>
          <w:szCs w:val="24"/>
        </w:rPr>
        <w:t>Деловые бумаги: расписка, доверенность, заявление.</w:t>
      </w:r>
    </w:p>
    <w:p w:rsidR="00CE3026" w:rsidRPr="00480E11" w:rsidRDefault="00CE3026">
      <w:pPr>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sz w:val="24"/>
          <w:szCs w:val="24"/>
        </w:rPr>
        <w:t>Отработка структуры, содержания и оформления на письме сложных предложений с союзами при составлении деловых бумаг (расписка, доверенность, заявление).</w:t>
      </w:r>
    </w:p>
    <w:p w:rsidR="00CE3026" w:rsidRPr="00480E11" w:rsidRDefault="00CE3026">
      <w:pPr>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sz w:val="24"/>
          <w:szCs w:val="24"/>
        </w:rPr>
        <w:t>Практические упражнения в составлении заявления о приеме на учебу, работу; материальной помощи; отпуске по уходу (за ребенком, больным)</w:t>
      </w:r>
    </w:p>
    <w:p w:rsidR="00CE3026" w:rsidRPr="00480E11" w:rsidRDefault="00CE3026">
      <w:pPr>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sz w:val="24"/>
          <w:szCs w:val="24"/>
        </w:rPr>
        <w:t>Практические упражнения в составлении заявления о вступлении в брак на официальном бланке; доверенности в свободной форме и на бланке.</w:t>
      </w:r>
    </w:p>
    <w:p w:rsidR="00CE3026" w:rsidRPr="00480E11" w:rsidRDefault="00CE3026">
      <w:pPr>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sz w:val="24"/>
          <w:szCs w:val="24"/>
        </w:rPr>
        <w:t>Составление доверенности на распоряжение имуществом.</w:t>
      </w:r>
    </w:p>
    <w:p w:rsidR="00CE3026" w:rsidRPr="00480E11" w:rsidRDefault="00CE3026">
      <w:pPr>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sz w:val="24"/>
          <w:szCs w:val="24"/>
        </w:rPr>
        <w:t>Оформление бланков почтового перевода, посылки.</w:t>
      </w:r>
    </w:p>
    <w:p w:rsidR="00CE3026" w:rsidRPr="00480E11" w:rsidRDefault="00CE3026">
      <w:pPr>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sz w:val="24"/>
          <w:szCs w:val="24"/>
        </w:rPr>
        <w:t>Деловое описание предмета: объявление о пропаже/находке животного.</w:t>
      </w:r>
    </w:p>
    <w:p w:rsidR="00CE3026" w:rsidRPr="00480E11" w:rsidRDefault="00CE3026">
      <w:pPr>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sz w:val="24"/>
          <w:szCs w:val="24"/>
        </w:rPr>
        <w:t>Написание объявлений о покупке/продаже, находке/пропаже предметов (животных) с включением их описания в деловом  стиле.</w:t>
      </w:r>
    </w:p>
    <w:p w:rsidR="00CE3026" w:rsidRPr="00480E11" w:rsidRDefault="00CE3026">
      <w:pPr>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sz w:val="24"/>
          <w:szCs w:val="24"/>
        </w:rPr>
        <w:t>Разбор нейтрального значения слов, употребляемых в деловых бумагах (с помощью учителя). Формирование точности речи с использованием слов, образованных с  помощь приставок и суффиксов.</w:t>
      </w:r>
    </w:p>
    <w:p w:rsidR="00CE3026" w:rsidRPr="00480E11" w:rsidRDefault="00CE3026">
      <w:pPr>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sz w:val="24"/>
          <w:szCs w:val="24"/>
        </w:rPr>
        <w:t>Выбор слова из нескольких предложенных с точки зрения уместности его употребления в деловом стиле речи.</w:t>
      </w:r>
    </w:p>
    <w:p w:rsidR="00CE3026" w:rsidRPr="00480E11" w:rsidRDefault="00CE3026">
      <w:pPr>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sz w:val="24"/>
          <w:szCs w:val="24"/>
        </w:rPr>
        <w:t>Анализ образцов текстов делового стиля речи с точки зрения уместности использования различных частей речи.</w:t>
      </w:r>
    </w:p>
    <w:p w:rsidR="00CE3026" w:rsidRPr="00480E11" w:rsidRDefault="00CE3026">
      <w:pPr>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sz w:val="24"/>
          <w:szCs w:val="24"/>
        </w:rPr>
        <w:t>Выбор части речи (или её грамматической формы) из нескольких предложенных, уместных при создании текста делового стиля (подбор глаголов для обозначения последовательности действий, образование глаголов 3-го лица множественного числа).</w:t>
      </w:r>
    </w:p>
    <w:p w:rsidR="00CE3026" w:rsidRPr="00480E11" w:rsidRDefault="00CE3026">
      <w:pPr>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sz w:val="24"/>
          <w:szCs w:val="24"/>
        </w:rPr>
        <w:t>Составление предложений по образцу и опорным словам (с использованием глаголов 3-го л., мн. числа; глаголов неопределённой  формы; глаголов в повелительной форме).</w:t>
      </w:r>
    </w:p>
    <w:p w:rsidR="00CE3026" w:rsidRPr="00480E11" w:rsidRDefault="00CE3026">
      <w:pPr>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sz w:val="24"/>
          <w:szCs w:val="24"/>
        </w:rPr>
        <w:t>Редактирование текстов, включающих неоправданное смешение разговорного и делового стилей.</w:t>
      </w:r>
    </w:p>
    <w:p w:rsidR="00CE3026" w:rsidRPr="00480E11" w:rsidRDefault="00CE3026">
      <w:pPr>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sz w:val="24"/>
          <w:szCs w:val="24"/>
        </w:rPr>
        <w:t>Составление и запись правил, памяток, инструкций, рецептов по предложенной теме и по опорным словам.</w:t>
      </w:r>
    </w:p>
    <w:p w:rsidR="00CE3026" w:rsidRPr="00480E11" w:rsidRDefault="00CE3026">
      <w:pPr>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sz w:val="24"/>
          <w:szCs w:val="24"/>
        </w:rPr>
        <w:t>Наблюдение за самостоятельными и служебными частями речи в текстах делового стиля.</w:t>
      </w:r>
    </w:p>
    <w:p w:rsidR="00CE3026" w:rsidRPr="00480E11" w:rsidRDefault="00CE3026">
      <w:pPr>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sz w:val="24"/>
          <w:szCs w:val="24"/>
        </w:rPr>
        <w:t>Составление и запись простых и сложных предложений, используемых  в текстах делового стиля.</w:t>
      </w:r>
    </w:p>
    <w:p w:rsidR="00CE3026" w:rsidRPr="00480E11" w:rsidRDefault="00CE3026">
      <w:pPr>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sz w:val="24"/>
          <w:szCs w:val="24"/>
        </w:rPr>
        <w:t>Повествование в деловом стиле: аннотация (без введения термина). Аннотация на прочитанную книгу с элементами сжатого изложения по предложенному плану.</w:t>
      </w:r>
    </w:p>
    <w:p w:rsidR="00CE3026" w:rsidRPr="00480E11" w:rsidRDefault="00CE3026">
      <w:pPr>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sz w:val="24"/>
          <w:szCs w:val="24"/>
        </w:rPr>
        <w:t>Автобиография. Составление текста автобиографии в деловом стиле  по образцу и коллективно составленному плану.</w:t>
      </w:r>
    </w:p>
    <w:p w:rsidR="00CE3026" w:rsidRPr="00480E11" w:rsidRDefault="00CE3026">
      <w:pPr>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sz w:val="24"/>
          <w:szCs w:val="24"/>
        </w:rPr>
        <w:t>Характеристика. Составление и  запись деловых характеристик.</w:t>
      </w:r>
    </w:p>
    <w:p w:rsidR="00CE3026" w:rsidRPr="00480E11" w:rsidRDefault="00CE3026">
      <w:pPr>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sz w:val="24"/>
          <w:szCs w:val="24"/>
        </w:rPr>
        <w:t>Практическое знакомство со структурой и оформлением деловых  записок. Составление и запись деловых записок.</w:t>
      </w:r>
    </w:p>
    <w:p w:rsidR="00CE3026" w:rsidRPr="00480E11" w:rsidRDefault="00CE3026">
      <w:pPr>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sz w:val="24"/>
          <w:szCs w:val="24"/>
        </w:rPr>
        <w:t>Практическое знакомство с различными видами деловых писем. Языковые, композиционные и стилистические различия деловых и личных  писем.</w:t>
      </w:r>
    </w:p>
    <w:p w:rsidR="00CE3026" w:rsidRPr="00480E11" w:rsidRDefault="00CE3026">
      <w:pPr>
        <w:spacing w:after="0" w:line="360" w:lineRule="auto"/>
        <w:ind w:firstLine="709"/>
        <w:rPr>
          <w:rFonts w:ascii="Times New Roman" w:hAnsi="Times New Roman" w:cs="Times New Roman"/>
          <w:sz w:val="24"/>
          <w:szCs w:val="24"/>
        </w:rPr>
      </w:pPr>
      <w:r w:rsidRPr="00480E11">
        <w:rPr>
          <w:rFonts w:ascii="Times New Roman" w:hAnsi="Times New Roman" w:cs="Times New Roman"/>
          <w:sz w:val="24"/>
          <w:szCs w:val="24"/>
        </w:rPr>
        <w:t>Практические упражнения в оформлении трудового договора на бланке.</w:t>
      </w:r>
    </w:p>
    <w:p w:rsidR="00CE3026" w:rsidRPr="00480E11" w:rsidRDefault="00CE3026">
      <w:pPr>
        <w:spacing w:after="0" w:line="360" w:lineRule="auto"/>
        <w:ind w:firstLine="709"/>
        <w:rPr>
          <w:rFonts w:ascii="Times New Roman" w:hAnsi="Times New Roman" w:cs="Times New Roman"/>
          <w:sz w:val="24"/>
          <w:szCs w:val="24"/>
        </w:rPr>
      </w:pPr>
      <w:r w:rsidRPr="00480E11">
        <w:rPr>
          <w:rFonts w:ascii="Times New Roman" w:hAnsi="Times New Roman" w:cs="Times New Roman"/>
          <w:sz w:val="24"/>
          <w:szCs w:val="24"/>
        </w:rPr>
        <w:t>Оформление служебной записки.</w:t>
      </w:r>
    </w:p>
    <w:p w:rsidR="00CE3026" w:rsidRPr="00480E11" w:rsidRDefault="00CE3026">
      <w:pPr>
        <w:spacing w:after="0" w:line="360" w:lineRule="auto"/>
        <w:ind w:firstLine="709"/>
        <w:rPr>
          <w:rFonts w:ascii="Times New Roman" w:hAnsi="Times New Roman" w:cs="Times New Roman"/>
          <w:sz w:val="24"/>
          <w:szCs w:val="24"/>
        </w:rPr>
      </w:pPr>
      <w:r w:rsidRPr="00480E11">
        <w:rPr>
          <w:rFonts w:ascii="Times New Roman" w:hAnsi="Times New Roman" w:cs="Times New Roman"/>
          <w:sz w:val="24"/>
          <w:szCs w:val="24"/>
        </w:rPr>
        <w:t>Практические упражнения в оформлении бланков отправления ценного письма, бандеролей.</w:t>
      </w:r>
    </w:p>
    <w:p w:rsidR="00CE3026" w:rsidRPr="00480E11" w:rsidRDefault="00CE3026">
      <w:pPr>
        <w:spacing w:after="0" w:line="360" w:lineRule="auto"/>
        <w:ind w:firstLine="709"/>
        <w:rPr>
          <w:rFonts w:ascii="Times New Roman" w:hAnsi="Times New Roman" w:cs="Times New Roman"/>
          <w:sz w:val="24"/>
          <w:szCs w:val="24"/>
        </w:rPr>
      </w:pPr>
      <w:r w:rsidRPr="00480E11">
        <w:rPr>
          <w:rFonts w:ascii="Times New Roman" w:hAnsi="Times New Roman" w:cs="Times New Roman"/>
          <w:sz w:val="24"/>
          <w:szCs w:val="24"/>
        </w:rPr>
        <w:t>Практические упражнения в оформлении бланков страхового случая.</w:t>
      </w:r>
    </w:p>
    <w:p w:rsidR="00CE3026" w:rsidRPr="00480E11" w:rsidRDefault="00CE3026">
      <w:pPr>
        <w:spacing w:after="0" w:line="360" w:lineRule="auto"/>
        <w:ind w:firstLine="709"/>
        <w:jc w:val="both"/>
        <w:rPr>
          <w:rFonts w:ascii="Times New Roman" w:hAnsi="Times New Roman" w:cs="Times New Roman"/>
          <w:i/>
          <w:iCs/>
          <w:sz w:val="24"/>
          <w:szCs w:val="24"/>
        </w:rPr>
      </w:pPr>
      <w:r w:rsidRPr="00480E11">
        <w:rPr>
          <w:rFonts w:ascii="Times New Roman" w:hAnsi="Times New Roman" w:cs="Times New Roman"/>
          <w:sz w:val="24"/>
          <w:szCs w:val="24"/>
        </w:rPr>
        <w:t>Практические упражнения на формирование навыков работы с документами, опубликованными на сайтах городских служб (УФМС, Пенсионный фонд, порталы городских услуг, доступных Интернет-ресурсов).</w:t>
      </w:r>
    </w:p>
    <w:p w:rsidR="00CE3026" w:rsidRPr="00480E11" w:rsidRDefault="00CE3026">
      <w:pPr>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i/>
          <w:iCs/>
          <w:sz w:val="24"/>
          <w:szCs w:val="24"/>
        </w:rPr>
        <w:t>Художественный  стиль  речи</w:t>
      </w:r>
    </w:p>
    <w:p w:rsidR="00CE3026" w:rsidRPr="00480E11" w:rsidRDefault="00CE3026">
      <w:pPr>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sz w:val="24"/>
          <w:szCs w:val="24"/>
        </w:rPr>
        <w:t>Основные признаки художественного стиля речи на основе сравнительного анализа текстов-образцов в деловом и художественном  стилях речи.</w:t>
      </w:r>
    </w:p>
    <w:p w:rsidR="00CE3026" w:rsidRPr="00480E11" w:rsidRDefault="00CE3026">
      <w:pPr>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sz w:val="24"/>
          <w:szCs w:val="24"/>
        </w:rPr>
        <w:t>Анализ текстов художественных произведений (или отрывков из них).</w:t>
      </w:r>
    </w:p>
    <w:p w:rsidR="00CE3026" w:rsidRPr="00480E11" w:rsidRDefault="00CE3026">
      <w:pPr>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sz w:val="24"/>
          <w:szCs w:val="24"/>
        </w:rPr>
        <w:t xml:space="preserve">Художественное повествование: сказки; рассказы на основе увиденного или услышанного. </w:t>
      </w:r>
    </w:p>
    <w:p w:rsidR="00CE3026" w:rsidRPr="00480E11" w:rsidRDefault="00CE3026">
      <w:pPr>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sz w:val="24"/>
          <w:szCs w:val="24"/>
        </w:rPr>
        <w:t>Связь предложений и частей текста в художественных  повествованиях.</w:t>
      </w:r>
    </w:p>
    <w:p w:rsidR="00CE3026" w:rsidRPr="00480E11" w:rsidRDefault="00CE3026">
      <w:pPr>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sz w:val="24"/>
          <w:szCs w:val="24"/>
        </w:rPr>
        <w:t xml:space="preserve">Художественное описание: загадки. </w:t>
      </w:r>
    </w:p>
    <w:p w:rsidR="00CE3026" w:rsidRPr="00480E11" w:rsidRDefault="00CE3026">
      <w:pPr>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sz w:val="24"/>
          <w:szCs w:val="24"/>
        </w:rPr>
        <w:t>Письмо другу с включением художественного описания предмета (животного).</w:t>
      </w:r>
    </w:p>
    <w:p w:rsidR="00CE3026" w:rsidRPr="00480E11" w:rsidRDefault="00CE3026">
      <w:pPr>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sz w:val="24"/>
          <w:szCs w:val="24"/>
        </w:rPr>
        <w:t>Наблюдение за самостоятельными и служебными частями речи в текстах художественного стиля.</w:t>
      </w:r>
    </w:p>
    <w:p w:rsidR="00CE3026" w:rsidRPr="00480E11" w:rsidRDefault="00CE3026">
      <w:pPr>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sz w:val="24"/>
          <w:szCs w:val="24"/>
        </w:rPr>
        <w:t>Нахождение в тексте художественных произведений эмоционально окрашенных слов, сравнение их по значению с нейтральной лексикой.</w:t>
      </w:r>
    </w:p>
    <w:p w:rsidR="00CE3026" w:rsidRPr="00480E11" w:rsidRDefault="00CE3026">
      <w:pPr>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sz w:val="24"/>
          <w:szCs w:val="24"/>
        </w:rPr>
        <w:t>Различение прямого и переносного значения слов. Нахождение в текстах художественных произведений (под руководством учителя) средств языковой выразительности: эпитет и метафор (без введения  терминов).</w:t>
      </w:r>
    </w:p>
    <w:p w:rsidR="00CE3026" w:rsidRPr="00480E11" w:rsidRDefault="00CE3026">
      <w:pPr>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sz w:val="24"/>
          <w:szCs w:val="24"/>
        </w:rPr>
        <w:t>Упражнения в образовании существительных и прилагательных с помощью суффиксов.</w:t>
      </w:r>
    </w:p>
    <w:p w:rsidR="00CE3026" w:rsidRPr="00480E11" w:rsidRDefault="00CE3026">
      <w:pPr>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sz w:val="24"/>
          <w:szCs w:val="24"/>
        </w:rPr>
        <w:t>Нахождение в тексте контекстуальных синонимов.</w:t>
      </w:r>
    </w:p>
    <w:p w:rsidR="00CE3026" w:rsidRPr="00480E11" w:rsidRDefault="00CE3026">
      <w:pPr>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sz w:val="24"/>
          <w:szCs w:val="24"/>
        </w:rPr>
        <w:t>Составление предложений с однородными членами в художественном описании предмета.</w:t>
      </w:r>
    </w:p>
    <w:p w:rsidR="00CE3026" w:rsidRPr="00480E11" w:rsidRDefault="00CE3026">
      <w:pPr>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sz w:val="24"/>
          <w:szCs w:val="24"/>
        </w:rPr>
        <w:t xml:space="preserve">Составление сложных предложений (по образцу) в художественном описании предмета, признака, действия с использованием образных сравнений и союзов </w:t>
      </w:r>
      <w:r w:rsidRPr="00480E11">
        <w:rPr>
          <w:rFonts w:ascii="Times New Roman" w:hAnsi="Times New Roman" w:cs="Times New Roman"/>
          <w:i/>
          <w:iCs/>
          <w:sz w:val="24"/>
          <w:szCs w:val="24"/>
        </w:rPr>
        <w:t>как, будто, словно</w:t>
      </w:r>
      <w:r w:rsidRPr="00480E11">
        <w:rPr>
          <w:rFonts w:ascii="Times New Roman" w:hAnsi="Times New Roman" w:cs="Times New Roman"/>
          <w:b/>
          <w:bCs/>
          <w:i/>
          <w:iCs/>
          <w:sz w:val="24"/>
          <w:szCs w:val="24"/>
        </w:rPr>
        <w:t>.</w:t>
      </w:r>
    </w:p>
    <w:p w:rsidR="00CE3026" w:rsidRPr="00480E11" w:rsidRDefault="00CE3026">
      <w:pPr>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sz w:val="24"/>
          <w:szCs w:val="24"/>
        </w:rPr>
        <w:t xml:space="preserve">Составление загадок на основе использования образных сравнений и сопоставлений. </w:t>
      </w:r>
    </w:p>
    <w:p w:rsidR="00CE3026" w:rsidRPr="00480E11" w:rsidRDefault="00CE3026">
      <w:pPr>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sz w:val="24"/>
          <w:szCs w:val="24"/>
        </w:rPr>
        <w:t>Использование существительных для составления образных сравнений  и определений.</w:t>
      </w:r>
    </w:p>
    <w:p w:rsidR="00CE3026" w:rsidRPr="00480E11" w:rsidRDefault="00CE3026">
      <w:pPr>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sz w:val="24"/>
          <w:szCs w:val="24"/>
        </w:rPr>
        <w:t>Использование прилагательных для образного и выразительного описания предмета, места, характера человека в художественном описании.</w:t>
      </w:r>
    </w:p>
    <w:p w:rsidR="00CE3026" w:rsidRPr="00480E11" w:rsidRDefault="00CE3026">
      <w:pPr>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sz w:val="24"/>
          <w:szCs w:val="24"/>
        </w:rPr>
        <w:t>Использование частиц в текстах художественного стиля.</w:t>
      </w:r>
    </w:p>
    <w:p w:rsidR="00CE3026" w:rsidRPr="00480E11" w:rsidRDefault="00CE3026">
      <w:pPr>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sz w:val="24"/>
          <w:szCs w:val="24"/>
        </w:rPr>
        <w:t xml:space="preserve">Составление простых предложений с однородными членами и с союзами </w:t>
      </w:r>
      <w:r w:rsidRPr="00480E11">
        <w:rPr>
          <w:rFonts w:ascii="Times New Roman" w:hAnsi="Times New Roman" w:cs="Times New Roman"/>
          <w:i/>
          <w:iCs/>
          <w:sz w:val="24"/>
          <w:szCs w:val="24"/>
        </w:rPr>
        <w:t>а, но</w:t>
      </w:r>
      <w:r w:rsidRPr="00480E11">
        <w:rPr>
          <w:rFonts w:ascii="Times New Roman" w:hAnsi="Times New Roman" w:cs="Times New Roman"/>
          <w:sz w:val="24"/>
          <w:szCs w:val="24"/>
        </w:rPr>
        <w:t xml:space="preserve">; с повторяющимся союзом </w:t>
      </w:r>
      <w:r w:rsidRPr="00480E11">
        <w:rPr>
          <w:rFonts w:ascii="Times New Roman" w:hAnsi="Times New Roman" w:cs="Times New Roman"/>
          <w:i/>
          <w:iCs/>
          <w:sz w:val="24"/>
          <w:szCs w:val="24"/>
        </w:rPr>
        <w:t>и</w:t>
      </w:r>
      <w:r w:rsidRPr="00480E11">
        <w:rPr>
          <w:rFonts w:ascii="Times New Roman" w:hAnsi="Times New Roman" w:cs="Times New Roman"/>
          <w:sz w:val="24"/>
          <w:szCs w:val="24"/>
        </w:rPr>
        <w:t xml:space="preserve">. </w:t>
      </w:r>
    </w:p>
    <w:p w:rsidR="00CE3026" w:rsidRPr="00480E11" w:rsidRDefault="00CE3026">
      <w:pPr>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sz w:val="24"/>
          <w:szCs w:val="24"/>
        </w:rPr>
        <w:t>Включение предложений сложносочиненных предложений в сравнительное описание в  художественном стиле.</w:t>
      </w:r>
    </w:p>
    <w:p w:rsidR="00CE3026" w:rsidRPr="00480E11" w:rsidRDefault="00CE3026">
      <w:pPr>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sz w:val="24"/>
          <w:szCs w:val="24"/>
        </w:rPr>
        <w:t>Продолжение сказки по данному началу и опорным словам с предварительным разбором содержания и языкового  оформления.</w:t>
      </w:r>
    </w:p>
    <w:p w:rsidR="00CE3026" w:rsidRPr="00480E11" w:rsidRDefault="00CE3026">
      <w:pPr>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sz w:val="24"/>
          <w:szCs w:val="24"/>
        </w:rPr>
        <w:t>Изложение текста художественного повествования.</w:t>
      </w:r>
    </w:p>
    <w:p w:rsidR="00CE3026" w:rsidRPr="00480E11" w:rsidRDefault="00CE3026">
      <w:pPr>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sz w:val="24"/>
          <w:szCs w:val="24"/>
        </w:rPr>
        <w:t>Изложение текста художественного описания животного с предварительным разбором всех  компонентов текста.</w:t>
      </w:r>
    </w:p>
    <w:p w:rsidR="00CE3026" w:rsidRPr="00480E11" w:rsidRDefault="00CE3026">
      <w:pPr>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sz w:val="24"/>
          <w:szCs w:val="24"/>
        </w:rPr>
        <w:t>Сочинения-описания животных с элементами художественного стиля по личным наблюдениям, опорным словам и предложенному  плану.</w:t>
      </w:r>
    </w:p>
    <w:p w:rsidR="00CE3026" w:rsidRPr="00480E11" w:rsidRDefault="00CE3026">
      <w:pPr>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sz w:val="24"/>
          <w:szCs w:val="24"/>
        </w:rPr>
        <w:t>Повествование в художественном стиле (рассказ о себе, рассказ о невыдуманных событиях).</w:t>
      </w:r>
    </w:p>
    <w:p w:rsidR="00CE3026" w:rsidRPr="00480E11" w:rsidRDefault="00CE3026">
      <w:pPr>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sz w:val="24"/>
          <w:szCs w:val="24"/>
        </w:rPr>
        <w:t>Изложение текста автобиографии в художественном стиле по предложенному плану, опорным словам и словосочетаниям.</w:t>
      </w:r>
    </w:p>
    <w:p w:rsidR="00CE3026" w:rsidRPr="00480E11" w:rsidRDefault="00CE3026">
      <w:pPr>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sz w:val="24"/>
          <w:szCs w:val="24"/>
        </w:rPr>
        <w:t>Описание места и человека в художественном стиле.</w:t>
      </w:r>
    </w:p>
    <w:p w:rsidR="00CE3026" w:rsidRPr="00480E11" w:rsidRDefault="00CE3026">
      <w:pPr>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sz w:val="24"/>
          <w:szCs w:val="24"/>
        </w:rPr>
        <w:t>Сравнительное описание предмета в художественном стиле.</w:t>
      </w:r>
    </w:p>
    <w:p w:rsidR="00CE3026" w:rsidRPr="00480E11" w:rsidRDefault="00CE3026">
      <w:pPr>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sz w:val="24"/>
          <w:szCs w:val="24"/>
        </w:rPr>
        <w:t>Отзыв о прочитанной книге с элементами рассуждения, по предложенному плану и опорным словам.</w:t>
      </w:r>
    </w:p>
    <w:p w:rsidR="00CE3026" w:rsidRPr="00480E11" w:rsidRDefault="00CE3026">
      <w:pPr>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sz w:val="24"/>
          <w:szCs w:val="24"/>
        </w:rPr>
        <w:t>Составление текста характеристики в художественном стиле по предложенному плану, опорным словам и словосочетаниям.</w:t>
      </w:r>
    </w:p>
    <w:p w:rsidR="00CE3026" w:rsidRPr="00480E11" w:rsidRDefault="00CE3026">
      <w:pPr>
        <w:spacing w:after="0" w:line="360" w:lineRule="auto"/>
        <w:ind w:firstLine="709"/>
        <w:jc w:val="both"/>
        <w:rPr>
          <w:rFonts w:ascii="Times New Roman" w:hAnsi="Times New Roman" w:cs="Times New Roman"/>
          <w:b/>
          <w:bCs/>
          <w:color w:val="000000"/>
          <w:sz w:val="24"/>
          <w:szCs w:val="24"/>
          <w:shd w:val="clear" w:color="auto" w:fill="FFFFFF"/>
        </w:rPr>
      </w:pPr>
      <w:r w:rsidRPr="00480E11">
        <w:rPr>
          <w:rFonts w:ascii="Times New Roman" w:hAnsi="Times New Roman" w:cs="Times New Roman"/>
          <w:sz w:val="24"/>
          <w:szCs w:val="24"/>
        </w:rPr>
        <w:t>Изложение текста художественного описания животного с элементами  рассуждения с предварительной отработкой всех компонентов текста.</w:t>
      </w:r>
    </w:p>
    <w:p w:rsidR="00CE3026" w:rsidRPr="00480E11" w:rsidRDefault="00CE3026">
      <w:pPr>
        <w:shd w:val="clear" w:color="auto" w:fill="FFFFFF"/>
        <w:spacing w:after="0" w:line="360" w:lineRule="auto"/>
        <w:ind w:firstLine="709"/>
        <w:jc w:val="both"/>
        <w:rPr>
          <w:rFonts w:ascii="Times New Roman" w:hAnsi="Times New Roman" w:cs="Times New Roman"/>
          <w:b/>
          <w:bCs/>
          <w:color w:val="000000"/>
          <w:sz w:val="24"/>
          <w:szCs w:val="24"/>
          <w:shd w:val="clear" w:color="auto" w:fill="FFFFFF"/>
        </w:rPr>
      </w:pPr>
    </w:p>
    <w:p w:rsidR="00CE3026" w:rsidRPr="00480E11" w:rsidRDefault="00CE3026">
      <w:pPr>
        <w:shd w:val="clear" w:color="auto" w:fill="FFFFFF"/>
        <w:spacing w:after="0" w:line="360" w:lineRule="auto"/>
        <w:ind w:firstLine="709"/>
        <w:jc w:val="center"/>
        <w:rPr>
          <w:rFonts w:ascii="Times New Roman" w:hAnsi="Times New Roman" w:cs="Times New Roman"/>
          <w:b/>
          <w:bCs/>
          <w:sz w:val="24"/>
          <w:szCs w:val="24"/>
        </w:rPr>
      </w:pPr>
      <w:r w:rsidRPr="00480E11">
        <w:rPr>
          <w:rFonts w:ascii="Times New Roman" w:hAnsi="Times New Roman" w:cs="Times New Roman"/>
          <w:b/>
          <w:bCs/>
          <w:color w:val="000000"/>
          <w:sz w:val="24"/>
          <w:szCs w:val="24"/>
          <w:shd w:val="clear" w:color="auto" w:fill="FFFFFF"/>
        </w:rPr>
        <w:t>ЛИТЕРАТУРНОЕ ЧТЕНИ</w:t>
      </w:r>
      <w:r w:rsidRPr="00480E11">
        <w:rPr>
          <w:rFonts w:ascii="Times New Roman" w:hAnsi="Times New Roman" w:cs="Times New Roman"/>
          <w:b/>
          <w:bCs/>
          <w:color w:val="000000"/>
          <w:sz w:val="24"/>
          <w:szCs w:val="24"/>
        </w:rPr>
        <w:t>Е</w:t>
      </w:r>
    </w:p>
    <w:p w:rsidR="00CE3026" w:rsidRPr="00480E11" w:rsidRDefault="00CE3026">
      <w:pPr>
        <w:shd w:val="clear" w:color="auto" w:fill="FFFFFF"/>
        <w:spacing w:after="0" w:line="360" w:lineRule="auto"/>
        <w:ind w:firstLine="709"/>
        <w:jc w:val="center"/>
        <w:rPr>
          <w:rFonts w:ascii="Times New Roman" w:hAnsi="Times New Roman" w:cs="Times New Roman"/>
          <w:b/>
          <w:bCs/>
          <w:color w:val="000000"/>
          <w:sz w:val="24"/>
          <w:szCs w:val="24"/>
        </w:rPr>
      </w:pPr>
      <w:r w:rsidRPr="00480E11">
        <w:rPr>
          <w:rFonts w:ascii="Times New Roman" w:hAnsi="Times New Roman" w:cs="Times New Roman"/>
          <w:b/>
          <w:bCs/>
          <w:sz w:val="24"/>
          <w:szCs w:val="24"/>
        </w:rPr>
        <w:t>Пояснительная записка</w:t>
      </w:r>
    </w:p>
    <w:p w:rsidR="00CE3026" w:rsidRPr="00480E11" w:rsidRDefault="00CE3026">
      <w:pPr>
        <w:pStyle w:val="af1"/>
        <w:ind w:firstLine="709"/>
        <w:rPr>
          <w:rFonts w:ascii="Times New Roman" w:hAnsi="Times New Roman" w:cs="Times New Roman"/>
          <w:b/>
          <w:bCs/>
          <w:sz w:val="24"/>
          <w:szCs w:val="24"/>
        </w:rPr>
      </w:pPr>
      <w:r w:rsidRPr="00480E11">
        <w:rPr>
          <w:rFonts w:ascii="Times New Roman" w:hAnsi="Times New Roman" w:cs="Times New Roman"/>
          <w:b/>
          <w:bCs/>
          <w:color w:val="000000"/>
          <w:sz w:val="24"/>
          <w:szCs w:val="24"/>
        </w:rPr>
        <w:t>Цель</w:t>
      </w:r>
      <w:r w:rsidRPr="00480E11">
        <w:rPr>
          <w:rFonts w:ascii="Times New Roman" w:hAnsi="Times New Roman" w:cs="Times New Roman"/>
          <w:color w:val="000000"/>
          <w:sz w:val="24"/>
          <w:szCs w:val="24"/>
        </w:rPr>
        <w:t xml:space="preserve"> литературного чтения в </w:t>
      </w:r>
      <w:r w:rsidRPr="00480E11">
        <w:rPr>
          <w:rFonts w:ascii="Times New Roman" w:hAnsi="Times New Roman" w:cs="Times New Roman"/>
          <w:color w:val="000000"/>
          <w:sz w:val="24"/>
          <w:szCs w:val="24"/>
          <w:lang w:val="en-US"/>
        </w:rPr>
        <w:t>X</w:t>
      </w:r>
      <w:r w:rsidRPr="00480E11">
        <w:rPr>
          <w:rFonts w:ascii="Times New Roman" w:hAnsi="Times New Roman" w:cs="Times New Roman"/>
          <w:color w:val="000000"/>
          <w:sz w:val="24"/>
          <w:szCs w:val="24"/>
        </w:rPr>
        <w:t>-</w:t>
      </w:r>
      <w:r w:rsidRPr="00480E11">
        <w:rPr>
          <w:rFonts w:ascii="Times New Roman" w:hAnsi="Times New Roman" w:cs="Times New Roman"/>
          <w:color w:val="000000"/>
          <w:sz w:val="24"/>
          <w:szCs w:val="24"/>
          <w:lang w:val="en-US"/>
        </w:rPr>
        <w:t>XII</w:t>
      </w:r>
      <w:r w:rsidRPr="00480E11">
        <w:rPr>
          <w:rFonts w:ascii="Times New Roman" w:hAnsi="Times New Roman" w:cs="Times New Roman"/>
          <w:color w:val="000000"/>
          <w:sz w:val="24"/>
          <w:szCs w:val="24"/>
        </w:rPr>
        <w:t xml:space="preserve"> классах состоит в последовательном совершенствовании навыка полноценного чтения и умения воспринимать литературное произведение в единстве его содержательной и языковой сторон.</w:t>
      </w:r>
    </w:p>
    <w:p w:rsidR="00CE3026" w:rsidRPr="00480E11" w:rsidRDefault="00CE3026">
      <w:pPr>
        <w:pStyle w:val="Default"/>
        <w:spacing w:line="360" w:lineRule="auto"/>
        <w:ind w:firstLine="709"/>
        <w:jc w:val="both"/>
      </w:pPr>
      <w:r w:rsidRPr="00480E11">
        <w:rPr>
          <w:b/>
          <w:bCs/>
        </w:rPr>
        <w:t>Задачи</w:t>
      </w:r>
      <w:r w:rsidRPr="00480E11">
        <w:t xml:space="preserve"> изучения литературного чтения: </w:t>
      </w:r>
    </w:p>
    <w:p w:rsidR="00CE3026" w:rsidRPr="00480E11" w:rsidRDefault="00CE3026">
      <w:pPr>
        <w:pStyle w:val="Default"/>
        <w:spacing w:line="360" w:lineRule="auto"/>
        <w:ind w:firstLine="709"/>
        <w:jc w:val="both"/>
      </w:pPr>
      <w:r w:rsidRPr="00480E11">
        <w:t>закрепить навыки правильного, осознанного, выразительного и беглого чтения; научить, понимать содержание, заключённое в художественных образах;</w:t>
      </w:r>
    </w:p>
    <w:p w:rsidR="00CE3026" w:rsidRPr="00480E11" w:rsidRDefault="00CE3026">
      <w:pPr>
        <w:pStyle w:val="Default"/>
        <w:spacing w:line="360" w:lineRule="auto"/>
        <w:ind w:firstLine="709"/>
        <w:jc w:val="both"/>
      </w:pPr>
      <w:r w:rsidRPr="00480E11">
        <w:t xml:space="preserve">коррекция недостатков развития познавательной деятельности и эмоционально-личностной сферы; </w:t>
      </w:r>
    </w:p>
    <w:p w:rsidR="00CE3026" w:rsidRPr="00480E11" w:rsidRDefault="00CE3026">
      <w:pPr>
        <w:pStyle w:val="Default"/>
        <w:spacing w:line="360" w:lineRule="auto"/>
        <w:ind w:firstLine="709"/>
        <w:jc w:val="both"/>
      </w:pPr>
      <w:r w:rsidRPr="00480E11">
        <w:t>совершенствование навыков связной устной речи;</w:t>
      </w:r>
    </w:p>
    <w:p w:rsidR="00CE3026" w:rsidRPr="00480E11" w:rsidRDefault="00CE3026">
      <w:pPr>
        <w:pStyle w:val="Default"/>
        <w:spacing w:line="360" w:lineRule="auto"/>
        <w:ind w:firstLine="709"/>
        <w:jc w:val="both"/>
      </w:pPr>
      <w:r w:rsidRPr="00480E11">
        <w:t xml:space="preserve">формирование потребности в чтении; </w:t>
      </w:r>
    </w:p>
    <w:p w:rsidR="00CE3026" w:rsidRPr="00480E11" w:rsidRDefault="00CE3026">
      <w:pPr>
        <w:pStyle w:val="Default"/>
        <w:spacing w:line="360" w:lineRule="auto"/>
        <w:ind w:firstLine="709"/>
        <w:jc w:val="both"/>
        <w:rPr>
          <w:b/>
          <w:bCs/>
          <w:color w:val="auto"/>
        </w:rPr>
      </w:pPr>
      <w:r w:rsidRPr="00480E11">
        <w:t xml:space="preserve">эстетическое и нравственно воспитание в процессе чтения произведений </w:t>
      </w:r>
      <w:r w:rsidRPr="00480E11">
        <w:rPr>
          <w:shd w:val="clear" w:color="auto" w:fill="FFFFFF"/>
        </w:rPr>
        <w:t xml:space="preserve">художественной литературы. </w:t>
      </w:r>
    </w:p>
    <w:p w:rsidR="00CE3026" w:rsidRPr="00480E11" w:rsidRDefault="00CE3026">
      <w:pPr>
        <w:shd w:val="clear" w:color="auto" w:fill="FFFFFF"/>
        <w:spacing w:after="0" w:line="360" w:lineRule="auto"/>
        <w:ind w:firstLine="709"/>
        <w:jc w:val="both"/>
        <w:rPr>
          <w:rFonts w:ascii="Times New Roman" w:hAnsi="Times New Roman" w:cs="Times New Roman"/>
          <w:color w:val="000000"/>
          <w:sz w:val="24"/>
          <w:szCs w:val="24"/>
          <w:shd w:val="clear" w:color="auto" w:fill="FFFFFF"/>
        </w:rPr>
      </w:pPr>
      <w:r w:rsidRPr="00480E11">
        <w:rPr>
          <w:rFonts w:ascii="Times New Roman" w:hAnsi="Times New Roman" w:cs="Times New Roman"/>
          <w:b/>
          <w:bCs/>
          <w:color w:val="auto"/>
          <w:sz w:val="24"/>
          <w:szCs w:val="24"/>
        </w:rPr>
        <w:t>Содержание чтения (круг чтения)</w:t>
      </w:r>
      <w:r w:rsidRPr="00480E11">
        <w:rPr>
          <w:rFonts w:ascii="Times New Roman" w:hAnsi="Times New Roman" w:cs="Times New Roman"/>
          <w:color w:val="auto"/>
          <w:sz w:val="24"/>
          <w:szCs w:val="24"/>
        </w:rPr>
        <w:t xml:space="preserve">. </w:t>
      </w:r>
      <w:r w:rsidRPr="00480E11">
        <w:rPr>
          <w:rFonts w:ascii="Times New Roman" w:hAnsi="Times New Roman" w:cs="Times New Roman"/>
          <w:color w:val="000000"/>
          <w:sz w:val="24"/>
          <w:szCs w:val="24"/>
          <w:shd w:val="clear" w:color="auto" w:fill="FFFFFF"/>
        </w:rPr>
        <w:t>Устное народное творчество (мифы, легенды и сказки народов мира, былины, песни, пословицы, поговорки) как отражение культурных и этических ценностей народов.</w:t>
      </w:r>
    </w:p>
    <w:p w:rsidR="00CE3026" w:rsidRPr="00480E11" w:rsidRDefault="00CE3026">
      <w:pPr>
        <w:shd w:val="clear" w:color="auto" w:fill="FFFFFF"/>
        <w:spacing w:after="0" w:line="360" w:lineRule="auto"/>
        <w:ind w:firstLine="709"/>
        <w:jc w:val="both"/>
        <w:rPr>
          <w:rFonts w:ascii="Times New Roman" w:hAnsi="Times New Roman" w:cs="Times New Roman"/>
          <w:color w:val="000000"/>
          <w:sz w:val="24"/>
          <w:szCs w:val="24"/>
        </w:rPr>
      </w:pPr>
      <w:r w:rsidRPr="00480E11">
        <w:rPr>
          <w:rFonts w:ascii="Times New Roman" w:hAnsi="Times New Roman" w:cs="Times New Roman"/>
          <w:color w:val="000000"/>
          <w:sz w:val="24"/>
          <w:szCs w:val="24"/>
          <w:shd w:val="clear" w:color="auto" w:fill="FFFFFF"/>
        </w:rPr>
        <w:t>Другие виды искусства. Живопись и музыка (народная и авторская), предметы народных промыслов.</w:t>
      </w:r>
    </w:p>
    <w:p w:rsidR="00CE3026" w:rsidRPr="00480E11" w:rsidRDefault="00CE3026">
      <w:pPr>
        <w:shd w:val="clear" w:color="auto" w:fill="FFFFFF"/>
        <w:spacing w:after="0" w:line="360" w:lineRule="auto"/>
        <w:ind w:firstLine="709"/>
        <w:jc w:val="both"/>
        <w:rPr>
          <w:rFonts w:ascii="Times New Roman" w:hAnsi="Times New Roman" w:cs="Times New Roman"/>
          <w:color w:val="000000"/>
          <w:sz w:val="24"/>
          <w:szCs w:val="24"/>
        </w:rPr>
      </w:pPr>
      <w:r w:rsidRPr="00480E11">
        <w:rPr>
          <w:rFonts w:ascii="Times New Roman" w:hAnsi="Times New Roman" w:cs="Times New Roman"/>
          <w:color w:val="000000"/>
          <w:sz w:val="24"/>
          <w:szCs w:val="24"/>
        </w:rPr>
        <w:t xml:space="preserve">Русская литература </w:t>
      </w:r>
      <w:r w:rsidRPr="00480E11">
        <w:rPr>
          <w:rFonts w:ascii="Times New Roman" w:hAnsi="Times New Roman" w:cs="Times New Roman"/>
          <w:color w:val="000000"/>
          <w:sz w:val="24"/>
          <w:szCs w:val="24"/>
          <w:lang w:val="en-US"/>
        </w:rPr>
        <w:t>XIX</w:t>
      </w:r>
      <w:r w:rsidRPr="00480E11">
        <w:rPr>
          <w:rFonts w:ascii="Times New Roman" w:hAnsi="Times New Roman" w:cs="Times New Roman"/>
          <w:color w:val="000000"/>
          <w:sz w:val="24"/>
          <w:szCs w:val="24"/>
        </w:rPr>
        <w:t xml:space="preserve"> века. Биографические справки и произведения (полностью или законченные отрывки из прозаических произведений) века.</w:t>
      </w:r>
    </w:p>
    <w:p w:rsidR="00CE3026" w:rsidRPr="00480E11" w:rsidRDefault="00CE3026">
      <w:pPr>
        <w:shd w:val="clear" w:color="auto" w:fill="FFFFFF"/>
        <w:spacing w:after="0" w:line="360" w:lineRule="auto"/>
        <w:ind w:firstLine="709"/>
        <w:jc w:val="both"/>
        <w:rPr>
          <w:rFonts w:ascii="Times New Roman" w:hAnsi="Times New Roman" w:cs="Times New Roman"/>
          <w:color w:val="000000"/>
          <w:sz w:val="24"/>
          <w:szCs w:val="24"/>
          <w:shd w:val="clear" w:color="auto" w:fill="FFFFFF"/>
        </w:rPr>
      </w:pPr>
      <w:r w:rsidRPr="00480E11">
        <w:rPr>
          <w:rFonts w:ascii="Times New Roman" w:hAnsi="Times New Roman" w:cs="Times New Roman"/>
          <w:color w:val="000000"/>
          <w:sz w:val="24"/>
          <w:szCs w:val="24"/>
        </w:rPr>
        <w:t>Другие виды искусства. Отрывки из опер русских композиторов, романсы русских композиторов на стихи русских поэтов. Пейзажная и портретная живопись русских художников.</w:t>
      </w:r>
    </w:p>
    <w:p w:rsidR="00CE3026" w:rsidRPr="00480E11" w:rsidRDefault="00CE3026">
      <w:pPr>
        <w:shd w:val="clear" w:color="auto" w:fill="FFFFFF"/>
        <w:spacing w:after="0" w:line="360" w:lineRule="auto"/>
        <w:ind w:firstLine="709"/>
        <w:jc w:val="both"/>
        <w:rPr>
          <w:rFonts w:ascii="Times New Roman" w:hAnsi="Times New Roman" w:cs="Times New Roman"/>
          <w:color w:val="000000"/>
          <w:sz w:val="24"/>
          <w:szCs w:val="24"/>
        </w:rPr>
      </w:pPr>
      <w:r w:rsidRPr="00480E11">
        <w:rPr>
          <w:rFonts w:ascii="Times New Roman" w:hAnsi="Times New Roman" w:cs="Times New Roman"/>
          <w:color w:val="000000"/>
          <w:sz w:val="24"/>
          <w:szCs w:val="24"/>
          <w:shd w:val="clear" w:color="auto" w:fill="FFFFFF"/>
        </w:rPr>
        <w:t xml:space="preserve">Русская литература </w:t>
      </w:r>
      <w:r w:rsidRPr="00480E11">
        <w:rPr>
          <w:rFonts w:ascii="Times New Roman" w:hAnsi="Times New Roman" w:cs="Times New Roman"/>
          <w:color w:val="000000"/>
          <w:sz w:val="24"/>
          <w:szCs w:val="24"/>
          <w:shd w:val="clear" w:color="auto" w:fill="FFFFFF"/>
          <w:lang w:val="en-US"/>
        </w:rPr>
        <w:t>XX</w:t>
      </w:r>
      <w:r w:rsidRPr="00480E11">
        <w:rPr>
          <w:rFonts w:ascii="Times New Roman" w:hAnsi="Times New Roman" w:cs="Times New Roman"/>
          <w:color w:val="000000"/>
          <w:sz w:val="24"/>
          <w:szCs w:val="24"/>
          <w:shd w:val="clear" w:color="auto" w:fill="FFFFFF"/>
        </w:rPr>
        <w:t xml:space="preserve"> века</w:t>
      </w:r>
      <w:r w:rsidRPr="00480E11">
        <w:rPr>
          <w:rFonts w:ascii="Times New Roman" w:hAnsi="Times New Roman" w:cs="Times New Roman"/>
          <w:color w:val="000000"/>
          <w:sz w:val="24"/>
          <w:szCs w:val="24"/>
        </w:rPr>
        <w:t xml:space="preserve">. Биографические справки и произведения (полностью или законченные отрывки из прозаических произведений) русских писателей и поэтов </w:t>
      </w:r>
      <w:r w:rsidRPr="00480E11">
        <w:rPr>
          <w:rFonts w:ascii="Times New Roman" w:hAnsi="Times New Roman" w:cs="Times New Roman"/>
          <w:color w:val="000000"/>
          <w:sz w:val="24"/>
          <w:szCs w:val="24"/>
          <w:lang w:val="en-US"/>
        </w:rPr>
        <w:t>XX</w:t>
      </w:r>
      <w:r w:rsidRPr="00480E11">
        <w:rPr>
          <w:rFonts w:ascii="Times New Roman" w:hAnsi="Times New Roman" w:cs="Times New Roman"/>
          <w:color w:val="000000"/>
          <w:sz w:val="24"/>
          <w:szCs w:val="24"/>
        </w:rPr>
        <w:t xml:space="preserve"> века.</w:t>
      </w:r>
    </w:p>
    <w:p w:rsidR="00CE3026" w:rsidRPr="00480E11" w:rsidRDefault="00CE3026">
      <w:pPr>
        <w:shd w:val="clear" w:color="auto" w:fill="FFFFFF"/>
        <w:spacing w:after="0" w:line="360" w:lineRule="auto"/>
        <w:ind w:firstLine="709"/>
        <w:jc w:val="both"/>
        <w:rPr>
          <w:rFonts w:ascii="Times New Roman" w:hAnsi="Times New Roman" w:cs="Times New Roman"/>
          <w:color w:val="000000"/>
          <w:sz w:val="24"/>
          <w:szCs w:val="24"/>
          <w:shd w:val="clear" w:color="auto" w:fill="FFFFFF"/>
        </w:rPr>
      </w:pPr>
      <w:r w:rsidRPr="00480E11">
        <w:rPr>
          <w:rFonts w:ascii="Times New Roman" w:hAnsi="Times New Roman" w:cs="Times New Roman"/>
          <w:color w:val="000000"/>
          <w:sz w:val="24"/>
          <w:szCs w:val="24"/>
        </w:rPr>
        <w:t xml:space="preserve">Другие виды искусства. </w:t>
      </w:r>
      <w:r w:rsidRPr="00480E11">
        <w:rPr>
          <w:rFonts w:ascii="Times New Roman" w:hAnsi="Times New Roman" w:cs="Times New Roman"/>
          <w:color w:val="000000"/>
          <w:sz w:val="24"/>
          <w:szCs w:val="24"/>
          <w:shd w:val="clear" w:color="auto" w:fill="FFFFFF"/>
        </w:rPr>
        <w:t>Произведения живописи</w:t>
      </w:r>
      <w:r w:rsidRPr="00480E11">
        <w:rPr>
          <w:rFonts w:ascii="Times New Roman" w:hAnsi="Times New Roman" w:cs="Times New Roman"/>
          <w:color w:val="000000"/>
          <w:sz w:val="24"/>
          <w:szCs w:val="24"/>
        </w:rPr>
        <w:t>.</w:t>
      </w:r>
      <w:r w:rsidRPr="00480E11">
        <w:rPr>
          <w:rFonts w:ascii="Times New Roman" w:hAnsi="Times New Roman" w:cs="Times New Roman"/>
          <w:color w:val="000000"/>
          <w:sz w:val="24"/>
          <w:szCs w:val="24"/>
          <w:shd w:val="clear" w:color="auto" w:fill="FFFFFF"/>
        </w:rPr>
        <w:t xml:space="preserve"> Фотографии военных лет.</w:t>
      </w:r>
      <w:r w:rsidRPr="00480E11">
        <w:rPr>
          <w:rFonts w:ascii="Times New Roman" w:hAnsi="Times New Roman" w:cs="Times New Roman"/>
          <w:color w:val="000000"/>
          <w:sz w:val="24"/>
          <w:szCs w:val="24"/>
        </w:rPr>
        <w:t xml:space="preserve"> Музыкальные произведения. Романсы, песни.</w:t>
      </w:r>
      <w:r w:rsidRPr="00480E11">
        <w:rPr>
          <w:rFonts w:ascii="Times New Roman" w:hAnsi="Times New Roman" w:cs="Times New Roman"/>
          <w:color w:val="000000"/>
          <w:sz w:val="24"/>
          <w:szCs w:val="24"/>
          <w:shd w:val="clear" w:color="auto" w:fill="FFFFFF"/>
        </w:rPr>
        <w:t xml:space="preserve"> Песни на военную тематику</w:t>
      </w:r>
    </w:p>
    <w:p w:rsidR="00CE3026" w:rsidRPr="00480E11" w:rsidRDefault="00CE3026">
      <w:pPr>
        <w:shd w:val="clear" w:color="auto" w:fill="FFFFFF"/>
        <w:spacing w:after="0" w:line="360" w:lineRule="auto"/>
        <w:ind w:firstLine="709"/>
        <w:jc w:val="both"/>
        <w:rPr>
          <w:rFonts w:ascii="Times New Roman" w:hAnsi="Times New Roman" w:cs="Times New Roman"/>
          <w:color w:val="000000"/>
          <w:sz w:val="24"/>
          <w:szCs w:val="24"/>
          <w:shd w:val="clear" w:color="auto" w:fill="FFFFFF"/>
        </w:rPr>
      </w:pPr>
      <w:r w:rsidRPr="00480E11">
        <w:rPr>
          <w:rFonts w:ascii="Times New Roman" w:hAnsi="Times New Roman" w:cs="Times New Roman"/>
          <w:color w:val="000000"/>
          <w:sz w:val="24"/>
          <w:szCs w:val="24"/>
          <w:shd w:val="clear" w:color="auto" w:fill="FFFFFF"/>
        </w:rPr>
        <w:t>Современные писатели</w:t>
      </w:r>
      <w:r w:rsidRPr="00480E11">
        <w:rPr>
          <w:rFonts w:ascii="Times New Roman" w:hAnsi="Times New Roman" w:cs="Times New Roman"/>
          <w:color w:val="000000"/>
          <w:sz w:val="24"/>
          <w:szCs w:val="24"/>
        </w:rPr>
        <w:t xml:space="preserve">. Биографические справки и произведения (полностью или законченные отрывки из прозаических произведений) современных писателей и поэтов </w:t>
      </w:r>
    </w:p>
    <w:p w:rsidR="00CE3026" w:rsidRPr="00480E11" w:rsidRDefault="00CE3026">
      <w:pPr>
        <w:shd w:val="clear" w:color="auto" w:fill="FFFFFF"/>
        <w:spacing w:after="0" w:line="360" w:lineRule="auto"/>
        <w:ind w:firstLine="709"/>
        <w:jc w:val="both"/>
        <w:rPr>
          <w:rFonts w:ascii="Times New Roman" w:hAnsi="Times New Roman" w:cs="Times New Roman"/>
          <w:color w:val="000000"/>
          <w:sz w:val="24"/>
          <w:szCs w:val="24"/>
          <w:shd w:val="clear" w:color="auto" w:fill="FFFFFF"/>
        </w:rPr>
      </w:pPr>
      <w:r w:rsidRPr="00480E11">
        <w:rPr>
          <w:rFonts w:ascii="Times New Roman" w:hAnsi="Times New Roman" w:cs="Times New Roman"/>
          <w:color w:val="000000"/>
          <w:sz w:val="24"/>
          <w:szCs w:val="24"/>
          <w:shd w:val="clear" w:color="auto" w:fill="FFFFFF"/>
        </w:rPr>
        <w:t>Другие виды искусства. Живопись, фотографии, музыка, песни на стихи современных поэтов. Музыка к кинофильмам и спектаклям по произведениям современных писателей.</w:t>
      </w:r>
    </w:p>
    <w:p w:rsidR="00CE3026" w:rsidRPr="00480E11" w:rsidRDefault="00CE3026">
      <w:pPr>
        <w:shd w:val="clear" w:color="auto" w:fill="FFFFFF"/>
        <w:spacing w:after="0" w:line="360" w:lineRule="auto"/>
        <w:ind w:firstLine="709"/>
        <w:jc w:val="both"/>
        <w:rPr>
          <w:rFonts w:ascii="Times New Roman" w:hAnsi="Times New Roman" w:cs="Times New Roman"/>
          <w:b/>
          <w:bCs/>
          <w:color w:val="000000"/>
          <w:sz w:val="24"/>
          <w:szCs w:val="24"/>
          <w:shd w:val="clear" w:color="auto" w:fill="FFFFFF"/>
        </w:rPr>
      </w:pPr>
      <w:r w:rsidRPr="00480E11">
        <w:rPr>
          <w:rFonts w:ascii="Times New Roman" w:hAnsi="Times New Roman" w:cs="Times New Roman"/>
          <w:color w:val="000000"/>
          <w:sz w:val="24"/>
          <w:szCs w:val="24"/>
          <w:shd w:val="clear" w:color="auto" w:fill="FFFFFF"/>
        </w:rPr>
        <w:t>Зарубежная литература</w:t>
      </w:r>
      <w:r w:rsidRPr="00480E11">
        <w:rPr>
          <w:rFonts w:ascii="Times New Roman" w:hAnsi="Times New Roman" w:cs="Times New Roman"/>
          <w:color w:val="000000"/>
          <w:sz w:val="24"/>
          <w:szCs w:val="24"/>
        </w:rPr>
        <w:t xml:space="preserve">. Биографические справки и произведения (полностью или законченные отрывки из прозаических произведений) зарубежных писателей и поэтов. </w:t>
      </w:r>
    </w:p>
    <w:p w:rsidR="00CE3026" w:rsidRPr="00480E11" w:rsidRDefault="00CE3026">
      <w:pPr>
        <w:shd w:val="clear" w:color="auto" w:fill="FFFFFF"/>
        <w:spacing w:after="0" w:line="360" w:lineRule="auto"/>
        <w:ind w:firstLine="709"/>
        <w:jc w:val="both"/>
        <w:rPr>
          <w:rFonts w:ascii="Times New Roman" w:hAnsi="Times New Roman" w:cs="Times New Roman"/>
          <w:color w:val="000000"/>
          <w:sz w:val="24"/>
          <w:szCs w:val="24"/>
          <w:shd w:val="clear" w:color="auto" w:fill="FFFFFF"/>
        </w:rPr>
      </w:pPr>
      <w:r w:rsidRPr="00480E11">
        <w:rPr>
          <w:rFonts w:ascii="Times New Roman" w:hAnsi="Times New Roman" w:cs="Times New Roman"/>
          <w:b/>
          <w:bCs/>
          <w:color w:val="000000"/>
          <w:sz w:val="24"/>
          <w:szCs w:val="24"/>
          <w:shd w:val="clear" w:color="auto" w:fill="FFFFFF"/>
        </w:rPr>
        <w:t>Теория литературы.</w:t>
      </w:r>
      <w:r w:rsidRPr="00480E11">
        <w:rPr>
          <w:rFonts w:ascii="Times New Roman" w:hAnsi="Times New Roman" w:cs="Times New Roman"/>
          <w:color w:val="000000"/>
          <w:sz w:val="24"/>
          <w:szCs w:val="24"/>
          <w:shd w:val="clear" w:color="auto" w:fill="FFFFFF"/>
        </w:rPr>
        <w:t xml:space="preserve"> Гипербола (преувеличение), эпитет, метафора, олицетворение, фразеологический (устойчивый) оборот в художественном произведении ― без называния терминов.</w:t>
      </w:r>
    </w:p>
    <w:p w:rsidR="00CE3026" w:rsidRPr="00480E11" w:rsidRDefault="00CE3026">
      <w:pPr>
        <w:shd w:val="clear" w:color="auto" w:fill="FFFFFF"/>
        <w:spacing w:after="0" w:line="360" w:lineRule="auto"/>
        <w:ind w:firstLine="709"/>
        <w:jc w:val="both"/>
        <w:rPr>
          <w:rFonts w:ascii="Times New Roman" w:hAnsi="Times New Roman" w:cs="Times New Roman"/>
          <w:color w:val="000000"/>
          <w:sz w:val="24"/>
          <w:szCs w:val="24"/>
          <w:shd w:val="clear" w:color="auto" w:fill="FFFFFF"/>
        </w:rPr>
      </w:pPr>
      <w:r w:rsidRPr="00480E11">
        <w:rPr>
          <w:rFonts w:ascii="Times New Roman" w:hAnsi="Times New Roman" w:cs="Times New Roman"/>
          <w:color w:val="000000"/>
          <w:sz w:val="24"/>
          <w:szCs w:val="24"/>
          <w:shd w:val="clear" w:color="auto" w:fill="FFFFFF"/>
        </w:rPr>
        <w:t>Рифма в стихотворении. Ритм в стихотворении.</w:t>
      </w:r>
    </w:p>
    <w:p w:rsidR="00CE3026" w:rsidRPr="00480E11" w:rsidRDefault="00CE3026">
      <w:pPr>
        <w:shd w:val="clear" w:color="auto" w:fill="FFFFFF"/>
        <w:spacing w:after="0" w:line="360" w:lineRule="auto"/>
        <w:ind w:firstLine="709"/>
        <w:jc w:val="both"/>
        <w:rPr>
          <w:rFonts w:ascii="Times New Roman" w:hAnsi="Times New Roman" w:cs="Times New Roman"/>
          <w:color w:val="000000"/>
          <w:sz w:val="24"/>
          <w:szCs w:val="24"/>
          <w:shd w:val="clear" w:color="auto" w:fill="FFFFFF"/>
        </w:rPr>
      </w:pPr>
      <w:r w:rsidRPr="00480E11">
        <w:rPr>
          <w:rFonts w:ascii="Times New Roman" w:hAnsi="Times New Roman" w:cs="Times New Roman"/>
          <w:color w:val="000000"/>
          <w:sz w:val="24"/>
          <w:szCs w:val="24"/>
          <w:shd w:val="clear" w:color="auto" w:fill="FFFFFF"/>
        </w:rPr>
        <w:t>Приём образного сравнения и определения, использование переносного значения слов и выражений в описании явлений, событий, характеристики героя.</w:t>
      </w:r>
    </w:p>
    <w:p w:rsidR="00CE3026" w:rsidRPr="00480E11" w:rsidRDefault="00CE3026">
      <w:pPr>
        <w:shd w:val="clear" w:color="auto" w:fill="FFFFFF"/>
        <w:spacing w:after="0" w:line="360" w:lineRule="auto"/>
        <w:ind w:firstLine="709"/>
        <w:jc w:val="both"/>
        <w:rPr>
          <w:rFonts w:ascii="Times New Roman" w:hAnsi="Times New Roman" w:cs="Times New Roman"/>
          <w:color w:val="000000"/>
          <w:sz w:val="24"/>
          <w:szCs w:val="24"/>
          <w:shd w:val="clear" w:color="auto" w:fill="FFFFFF"/>
        </w:rPr>
      </w:pPr>
      <w:r w:rsidRPr="00480E11">
        <w:rPr>
          <w:rFonts w:ascii="Times New Roman" w:hAnsi="Times New Roman" w:cs="Times New Roman"/>
          <w:color w:val="000000"/>
          <w:sz w:val="24"/>
          <w:szCs w:val="24"/>
          <w:shd w:val="clear" w:color="auto" w:fill="FFFFFF"/>
        </w:rPr>
        <w:t>Проза как вид художественных произведений. Признаки прозаических произведений: сюжет, герои. Сюжет произведения. Герой (персонаж) произведения. Роль пейзажа и интерьера в рассказе.</w:t>
      </w:r>
    </w:p>
    <w:p w:rsidR="00CE3026" w:rsidRPr="00480E11" w:rsidRDefault="00CE3026">
      <w:pPr>
        <w:shd w:val="clear" w:color="auto" w:fill="FFFFFF"/>
        <w:spacing w:after="0" w:line="360" w:lineRule="auto"/>
        <w:ind w:firstLine="709"/>
        <w:jc w:val="both"/>
        <w:rPr>
          <w:rFonts w:ascii="Times New Roman" w:hAnsi="Times New Roman" w:cs="Times New Roman"/>
          <w:color w:val="000000"/>
          <w:sz w:val="24"/>
          <w:szCs w:val="24"/>
          <w:shd w:val="clear" w:color="auto" w:fill="FFFFFF"/>
        </w:rPr>
      </w:pPr>
      <w:r w:rsidRPr="00480E11">
        <w:rPr>
          <w:rFonts w:ascii="Times New Roman" w:hAnsi="Times New Roman" w:cs="Times New Roman"/>
          <w:color w:val="000000"/>
          <w:sz w:val="24"/>
          <w:szCs w:val="24"/>
          <w:shd w:val="clear" w:color="auto" w:fill="FFFFFF"/>
        </w:rPr>
        <w:t>Поэзия как вид художественных произведений. Признаки поэтических произведений: рифма, ритм.</w:t>
      </w:r>
    </w:p>
    <w:p w:rsidR="00CE3026" w:rsidRPr="00480E11" w:rsidRDefault="00CE3026">
      <w:pPr>
        <w:shd w:val="clear" w:color="auto" w:fill="FFFFFF"/>
        <w:spacing w:after="0" w:line="360" w:lineRule="auto"/>
        <w:ind w:firstLine="709"/>
        <w:jc w:val="both"/>
        <w:rPr>
          <w:rFonts w:ascii="Times New Roman" w:hAnsi="Times New Roman" w:cs="Times New Roman"/>
          <w:color w:val="000000"/>
          <w:sz w:val="24"/>
          <w:szCs w:val="24"/>
          <w:shd w:val="clear" w:color="auto" w:fill="FFFFFF"/>
        </w:rPr>
      </w:pPr>
      <w:r w:rsidRPr="00480E11">
        <w:rPr>
          <w:rFonts w:ascii="Times New Roman" w:hAnsi="Times New Roman" w:cs="Times New Roman"/>
          <w:color w:val="000000"/>
          <w:sz w:val="24"/>
          <w:szCs w:val="24"/>
          <w:shd w:val="clear" w:color="auto" w:fill="FFFFFF"/>
        </w:rPr>
        <w:t>Пьеса как вид драматического искусства. Отличительные признаки пьес: герои (действующие лица), диалоги, структурные части (действия).</w:t>
      </w:r>
    </w:p>
    <w:p w:rsidR="00CE3026" w:rsidRPr="00480E11" w:rsidRDefault="00CE3026">
      <w:pPr>
        <w:shd w:val="clear" w:color="auto" w:fill="FFFFFF"/>
        <w:spacing w:after="0" w:line="360" w:lineRule="auto"/>
        <w:ind w:firstLine="709"/>
        <w:jc w:val="both"/>
        <w:rPr>
          <w:rFonts w:ascii="Times New Roman" w:hAnsi="Times New Roman" w:cs="Times New Roman"/>
          <w:b/>
          <w:bCs/>
          <w:color w:val="000000"/>
          <w:sz w:val="24"/>
          <w:szCs w:val="24"/>
          <w:shd w:val="clear" w:color="auto" w:fill="FFFFFF"/>
        </w:rPr>
      </w:pPr>
      <w:r w:rsidRPr="00480E11">
        <w:rPr>
          <w:rFonts w:ascii="Times New Roman" w:hAnsi="Times New Roman" w:cs="Times New Roman"/>
          <w:color w:val="000000"/>
          <w:sz w:val="24"/>
          <w:szCs w:val="24"/>
          <w:shd w:val="clear" w:color="auto" w:fill="FFFFFF"/>
        </w:rPr>
        <w:t>Автобиографические произведения. Воспоминания (мемуары).</w:t>
      </w:r>
    </w:p>
    <w:p w:rsidR="00CE3026" w:rsidRPr="00480E11" w:rsidRDefault="00CE3026">
      <w:pPr>
        <w:shd w:val="clear" w:color="auto" w:fill="FFFFFF"/>
        <w:spacing w:after="0" w:line="360" w:lineRule="auto"/>
        <w:ind w:firstLine="709"/>
        <w:jc w:val="both"/>
        <w:rPr>
          <w:rFonts w:ascii="Times New Roman" w:hAnsi="Times New Roman" w:cs="Times New Roman"/>
          <w:color w:val="000000"/>
          <w:sz w:val="24"/>
          <w:szCs w:val="24"/>
          <w:shd w:val="clear" w:color="auto" w:fill="FFFFFF"/>
        </w:rPr>
      </w:pPr>
      <w:r w:rsidRPr="00480E11">
        <w:rPr>
          <w:rFonts w:ascii="Times New Roman" w:hAnsi="Times New Roman" w:cs="Times New Roman"/>
          <w:b/>
          <w:bCs/>
          <w:color w:val="000000"/>
          <w:sz w:val="24"/>
          <w:szCs w:val="24"/>
          <w:shd w:val="clear" w:color="auto" w:fill="FFFFFF"/>
        </w:rPr>
        <w:t>Навыки чтения.</w:t>
      </w:r>
      <w:r w:rsidRPr="00480E11">
        <w:rPr>
          <w:rFonts w:ascii="Times New Roman" w:hAnsi="Times New Roman" w:cs="Times New Roman"/>
          <w:color w:val="000000"/>
          <w:sz w:val="24"/>
          <w:szCs w:val="24"/>
          <w:shd w:val="clear" w:color="auto" w:fill="FFFFFF"/>
        </w:rPr>
        <w:t xml:space="preserve"> Дальнейшее совершенствование навыков правильного, беглого, сознательного и выразительного чтения в соответствии с нормами литературного произношения.</w:t>
      </w:r>
    </w:p>
    <w:p w:rsidR="00CE3026" w:rsidRPr="00480E11" w:rsidRDefault="00CE3026">
      <w:pPr>
        <w:shd w:val="clear" w:color="auto" w:fill="FFFFFF"/>
        <w:spacing w:after="0" w:line="360" w:lineRule="auto"/>
        <w:ind w:firstLine="709"/>
        <w:jc w:val="both"/>
        <w:rPr>
          <w:rFonts w:ascii="Times New Roman" w:hAnsi="Times New Roman" w:cs="Times New Roman"/>
          <w:color w:val="000000"/>
          <w:sz w:val="24"/>
          <w:szCs w:val="24"/>
          <w:shd w:val="clear" w:color="auto" w:fill="FFFFFF"/>
        </w:rPr>
      </w:pPr>
      <w:r w:rsidRPr="00480E11">
        <w:rPr>
          <w:rFonts w:ascii="Times New Roman" w:hAnsi="Times New Roman" w:cs="Times New Roman"/>
          <w:color w:val="000000"/>
          <w:sz w:val="24"/>
          <w:szCs w:val="24"/>
          <w:shd w:val="clear" w:color="auto" w:fill="FFFFFF"/>
        </w:rPr>
        <w:t>Осознанное чтение текста про себя с предварительными заданиями учителя. Самостоятельная подготовка к выразительному чтению предварительно проанализированного текста или отрывка из него.</w:t>
      </w:r>
      <w:r w:rsidRPr="00480E11">
        <w:rPr>
          <w:rFonts w:ascii="Times New Roman" w:hAnsi="Times New Roman" w:cs="Times New Roman"/>
          <w:b/>
          <w:bCs/>
          <w:color w:val="000000"/>
          <w:sz w:val="24"/>
          <w:szCs w:val="24"/>
          <w:shd w:val="clear" w:color="auto" w:fill="FFFFFF"/>
        </w:rPr>
        <w:tab/>
      </w:r>
    </w:p>
    <w:p w:rsidR="00CE3026" w:rsidRPr="00480E11" w:rsidRDefault="00CE3026">
      <w:pPr>
        <w:shd w:val="clear" w:color="auto" w:fill="FFFFFF"/>
        <w:spacing w:after="0" w:line="360" w:lineRule="auto"/>
        <w:ind w:firstLine="709"/>
        <w:jc w:val="both"/>
        <w:rPr>
          <w:rFonts w:ascii="Times New Roman" w:hAnsi="Times New Roman" w:cs="Times New Roman"/>
          <w:color w:val="000000"/>
          <w:sz w:val="24"/>
          <w:szCs w:val="24"/>
          <w:shd w:val="clear" w:color="auto" w:fill="FFFFFF"/>
        </w:rPr>
      </w:pPr>
      <w:r w:rsidRPr="00480E11">
        <w:rPr>
          <w:rFonts w:ascii="Times New Roman" w:hAnsi="Times New Roman" w:cs="Times New Roman"/>
          <w:color w:val="000000"/>
          <w:sz w:val="24"/>
          <w:szCs w:val="24"/>
          <w:shd w:val="clear" w:color="auto" w:fill="FFFFFF"/>
        </w:rPr>
        <w:t>Умение правильно пользоваться средствами устной выразительности речи: тон, темп речи, сила голоса, логические ударения, интонация после предварительного разбора текста.</w:t>
      </w:r>
    </w:p>
    <w:p w:rsidR="00CE3026" w:rsidRPr="00480E11" w:rsidRDefault="00CE3026">
      <w:pPr>
        <w:shd w:val="clear" w:color="auto" w:fill="FFFFFF"/>
        <w:spacing w:after="0" w:line="360" w:lineRule="auto"/>
        <w:ind w:firstLine="709"/>
        <w:jc w:val="both"/>
        <w:rPr>
          <w:rFonts w:ascii="Times New Roman" w:hAnsi="Times New Roman" w:cs="Times New Roman"/>
          <w:color w:val="000000"/>
          <w:sz w:val="24"/>
          <w:szCs w:val="24"/>
          <w:shd w:val="clear" w:color="auto" w:fill="FFFFFF"/>
        </w:rPr>
      </w:pPr>
      <w:r w:rsidRPr="00480E11">
        <w:rPr>
          <w:rFonts w:ascii="Times New Roman" w:hAnsi="Times New Roman" w:cs="Times New Roman"/>
          <w:color w:val="000000"/>
          <w:sz w:val="24"/>
          <w:szCs w:val="24"/>
          <w:shd w:val="clear" w:color="auto" w:fill="FFFFFF"/>
        </w:rPr>
        <w:t>Сознательное чтение текста вслух и про себя.</w:t>
      </w:r>
    </w:p>
    <w:p w:rsidR="00CE3026" w:rsidRPr="00480E11" w:rsidRDefault="00CE3026">
      <w:pPr>
        <w:autoSpaceDE w:val="0"/>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color w:val="000000"/>
          <w:sz w:val="24"/>
          <w:szCs w:val="24"/>
          <w:shd w:val="clear" w:color="auto" w:fill="FFFFFF"/>
        </w:rPr>
        <w:t xml:space="preserve">Самостоятельная подготовка к выразительному чтению предварительно проанализированного текста или отрывка из него. </w:t>
      </w:r>
    </w:p>
    <w:p w:rsidR="00CE3026" w:rsidRPr="00480E11" w:rsidRDefault="00CE3026">
      <w:pPr>
        <w:autoSpaceDE w:val="0"/>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sz w:val="24"/>
          <w:szCs w:val="24"/>
        </w:rPr>
        <w:t>Работа над выразительным чтением с соответствующими установками к чтению (определение настроения, соотнесение читаемого с изменением эмоций, логические ударения, интонация, повышение и понижение голоса, постановка пауз, тон, тембр, темп и т.п.).</w:t>
      </w:r>
    </w:p>
    <w:p w:rsidR="00CE3026" w:rsidRPr="00480E11" w:rsidRDefault="00CE3026">
      <w:pPr>
        <w:shd w:val="clear" w:color="auto" w:fill="FFFFFF"/>
        <w:autoSpaceDE w:val="0"/>
        <w:spacing w:after="0" w:line="360" w:lineRule="auto"/>
        <w:ind w:firstLine="709"/>
        <w:jc w:val="both"/>
        <w:rPr>
          <w:rFonts w:ascii="Times New Roman" w:hAnsi="Times New Roman" w:cs="Times New Roman"/>
          <w:b/>
          <w:bCs/>
          <w:color w:val="000000"/>
          <w:sz w:val="24"/>
          <w:szCs w:val="24"/>
          <w:shd w:val="clear" w:color="auto" w:fill="FFFFFF"/>
        </w:rPr>
      </w:pPr>
      <w:r w:rsidRPr="00480E11">
        <w:rPr>
          <w:rFonts w:ascii="Times New Roman" w:hAnsi="Times New Roman" w:cs="Times New Roman"/>
          <w:sz w:val="24"/>
          <w:szCs w:val="24"/>
        </w:rPr>
        <w:t xml:space="preserve">Освоение разных видов чтения текста (выборочное, ознакомительное, изучающее). </w:t>
      </w:r>
    </w:p>
    <w:p w:rsidR="00CE3026" w:rsidRPr="00480E11" w:rsidRDefault="00CE3026">
      <w:pPr>
        <w:shd w:val="clear" w:color="auto" w:fill="FFFFFF"/>
        <w:spacing w:after="0" w:line="360" w:lineRule="auto"/>
        <w:ind w:firstLine="709"/>
        <w:jc w:val="both"/>
        <w:rPr>
          <w:rFonts w:ascii="Times New Roman" w:hAnsi="Times New Roman" w:cs="Times New Roman"/>
          <w:color w:val="000000"/>
          <w:sz w:val="24"/>
          <w:szCs w:val="24"/>
          <w:shd w:val="clear" w:color="auto" w:fill="FFFFFF"/>
        </w:rPr>
      </w:pPr>
      <w:r w:rsidRPr="00480E11">
        <w:rPr>
          <w:rFonts w:ascii="Times New Roman" w:hAnsi="Times New Roman" w:cs="Times New Roman"/>
          <w:b/>
          <w:bCs/>
          <w:color w:val="000000"/>
          <w:sz w:val="24"/>
          <w:szCs w:val="24"/>
          <w:shd w:val="clear" w:color="auto" w:fill="FFFFFF"/>
        </w:rPr>
        <w:t>Работа с текстом.</w:t>
      </w:r>
      <w:r w:rsidRPr="00480E11">
        <w:rPr>
          <w:rFonts w:ascii="Times New Roman" w:hAnsi="Times New Roman" w:cs="Times New Roman"/>
          <w:color w:val="000000"/>
          <w:sz w:val="24"/>
          <w:szCs w:val="24"/>
          <w:shd w:val="clear" w:color="auto" w:fill="FFFFFF"/>
        </w:rPr>
        <w:t xml:space="preserve"> Самостоятельное определение темы произведения. Выявление авторского замысла (самостоятельно или с помощью учителя). Формулирование идеи произведения (самостоятельно или с помощью учителя). Соотнесение заглавия с темой и основной мыслью произведения (случаи соответствия и несоответствия). </w:t>
      </w:r>
    </w:p>
    <w:p w:rsidR="00CE3026" w:rsidRPr="00480E11" w:rsidRDefault="00CE3026">
      <w:pPr>
        <w:shd w:val="clear" w:color="auto" w:fill="FFFFFF"/>
        <w:autoSpaceDE w:val="0"/>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color w:val="000000"/>
          <w:sz w:val="24"/>
          <w:szCs w:val="24"/>
          <w:shd w:val="clear" w:color="auto" w:fill="FFFFFF"/>
        </w:rPr>
        <w:t>Совершенствование умения устанавливать смысловые связи между событиями (в пределах одной части) и между частями произведения.</w:t>
      </w:r>
    </w:p>
    <w:p w:rsidR="00CE3026" w:rsidRPr="00480E11" w:rsidRDefault="00CE3026">
      <w:pPr>
        <w:shd w:val="clear" w:color="auto" w:fill="FFFFFF"/>
        <w:autoSpaceDE w:val="0"/>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sz w:val="24"/>
          <w:szCs w:val="24"/>
        </w:rPr>
        <w:t>Совершенствование представлений о типах текстов (описание, рассуждение, повествование).</w:t>
      </w:r>
    </w:p>
    <w:p w:rsidR="00CE3026" w:rsidRPr="00480E11" w:rsidRDefault="00CE3026">
      <w:pPr>
        <w:shd w:val="clear" w:color="auto" w:fill="FFFFFF"/>
        <w:spacing w:after="0" w:line="360" w:lineRule="auto"/>
        <w:ind w:firstLine="709"/>
        <w:jc w:val="both"/>
        <w:rPr>
          <w:rFonts w:ascii="Times New Roman" w:hAnsi="Times New Roman" w:cs="Times New Roman"/>
          <w:color w:val="000000"/>
          <w:sz w:val="24"/>
          <w:szCs w:val="24"/>
          <w:shd w:val="clear" w:color="auto" w:fill="FFFFFF"/>
        </w:rPr>
      </w:pPr>
      <w:r w:rsidRPr="00480E11">
        <w:rPr>
          <w:rFonts w:ascii="Times New Roman" w:hAnsi="Times New Roman" w:cs="Times New Roman"/>
          <w:sz w:val="24"/>
          <w:szCs w:val="24"/>
        </w:rPr>
        <w:t>Сравнение художественных, деловых (учебных) и научно-познавательных текстов. Нахождение (с помощью учителя) необходимой информации в научно-познавательном тексте для подготовки сообщения.</w:t>
      </w:r>
    </w:p>
    <w:p w:rsidR="00CE3026" w:rsidRPr="00480E11" w:rsidRDefault="00CE3026">
      <w:pPr>
        <w:shd w:val="clear" w:color="auto" w:fill="FFFFFF"/>
        <w:spacing w:after="0" w:line="360" w:lineRule="auto"/>
        <w:ind w:firstLine="709"/>
        <w:jc w:val="both"/>
        <w:rPr>
          <w:rFonts w:ascii="Times New Roman" w:hAnsi="Times New Roman" w:cs="Times New Roman"/>
          <w:color w:val="000000"/>
          <w:sz w:val="24"/>
          <w:szCs w:val="24"/>
          <w:shd w:val="clear" w:color="auto" w:fill="FFFFFF"/>
        </w:rPr>
      </w:pPr>
      <w:r w:rsidRPr="00480E11">
        <w:rPr>
          <w:rFonts w:ascii="Times New Roman" w:hAnsi="Times New Roman" w:cs="Times New Roman"/>
          <w:color w:val="000000"/>
          <w:sz w:val="24"/>
          <w:szCs w:val="24"/>
          <w:shd w:val="clear" w:color="auto" w:fill="FFFFFF"/>
        </w:rPr>
        <w:t>Работа над образом героя литературного произведения, составление характеристики действующих лиц на основе выявления и осмысления поступков героев, мотивов их поведения, чувств и мыслей. Нахождение в тексте слов и выражений, которые использует автор при характеристике героев; выявление отношения автора к персонажу (самостоятельно и с помощью учителя); выражение собственного отношения к герою и его поступкам. Подбор отрывков из произведения для аргументации и подтверждения определенных черт героев. Выявление особенностей речи действующих лиц (с помощью учителя). Развитие умения формулировать эмоционально-оценочные суждения для характеристике героев (с помощью учителя).</w:t>
      </w:r>
    </w:p>
    <w:p w:rsidR="00CE3026" w:rsidRPr="00480E11" w:rsidRDefault="00CE3026">
      <w:pPr>
        <w:shd w:val="clear" w:color="auto" w:fill="FFFFFF"/>
        <w:spacing w:after="0" w:line="360" w:lineRule="auto"/>
        <w:ind w:firstLine="709"/>
        <w:jc w:val="both"/>
        <w:rPr>
          <w:rFonts w:ascii="Times New Roman" w:hAnsi="Times New Roman" w:cs="Times New Roman"/>
          <w:color w:val="000000"/>
          <w:sz w:val="24"/>
          <w:szCs w:val="24"/>
          <w:shd w:val="clear" w:color="auto" w:fill="FFFFFF"/>
        </w:rPr>
      </w:pPr>
      <w:r w:rsidRPr="00480E11">
        <w:rPr>
          <w:rFonts w:ascii="Times New Roman" w:hAnsi="Times New Roman" w:cs="Times New Roman"/>
          <w:color w:val="000000"/>
          <w:sz w:val="24"/>
          <w:szCs w:val="24"/>
          <w:shd w:val="clear" w:color="auto" w:fill="FFFFFF"/>
        </w:rPr>
        <w:t>Самостоятельное деление текста на законченные по смыслу части и озаглавливание частей в разной речевой форме (вопросительные, повествовательные, назывные предложения). Составление с помощью учителя цитатного плана.</w:t>
      </w:r>
    </w:p>
    <w:p w:rsidR="00CE3026" w:rsidRPr="00480E11" w:rsidRDefault="00CE3026">
      <w:pPr>
        <w:shd w:val="clear" w:color="auto" w:fill="FFFFFF"/>
        <w:spacing w:after="0" w:line="360" w:lineRule="auto"/>
        <w:ind w:firstLine="709"/>
        <w:jc w:val="both"/>
        <w:rPr>
          <w:rFonts w:ascii="Times New Roman" w:hAnsi="Times New Roman" w:cs="Times New Roman"/>
          <w:color w:val="000000"/>
          <w:sz w:val="24"/>
          <w:szCs w:val="24"/>
          <w:shd w:val="clear" w:color="auto" w:fill="FFFFFF"/>
        </w:rPr>
      </w:pPr>
      <w:r w:rsidRPr="00480E11">
        <w:rPr>
          <w:rFonts w:ascii="Times New Roman" w:hAnsi="Times New Roman" w:cs="Times New Roman"/>
          <w:color w:val="000000"/>
          <w:sz w:val="24"/>
          <w:szCs w:val="24"/>
          <w:shd w:val="clear" w:color="auto" w:fill="FFFFFF"/>
        </w:rPr>
        <w:t xml:space="preserve">Составление различных видов пересказов. </w:t>
      </w:r>
    </w:p>
    <w:p w:rsidR="00CE3026" w:rsidRPr="00480E11" w:rsidRDefault="00CE3026">
      <w:pPr>
        <w:shd w:val="clear" w:color="auto" w:fill="FFFFFF"/>
        <w:spacing w:after="0" w:line="360" w:lineRule="auto"/>
        <w:ind w:firstLine="709"/>
        <w:jc w:val="both"/>
        <w:rPr>
          <w:rFonts w:ascii="Times New Roman" w:hAnsi="Times New Roman" w:cs="Times New Roman"/>
          <w:color w:val="000000"/>
          <w:sz w:val="24"/>
          <w:szCs w:val="24"/>
          <w:shd w:val="clear" w:color="auto" w:fill="FFFFFF"/>
        </w:rPr>
      </w:pPr>
      <w:r w:rsidRPr="00480E11">
        <w:rPr>
          <w:rFonts w:ascii="Times New Roman" w:hAnsi="Times New Roman" w:cs="Times New Roman"/>
          <w:color w:val="000000"/>
          <w:sz w:val="24"/>
          <w:szCs w:val="24"/>
          <w:shd w:val="clear" w:color="auto" w:fill="FFFFFF"/>
        </w:rPr>
        <w:t>Аргументированный ответ с опорой на текст (с помощью учителя). Постановка вопросов по содержанию текста. Отбор в произведении материала, необходимого для составления рассказа на заданную тему. Составление рассказов по предложенной теме на материале нескольких произведений.</w:t>
      </w:r>
    </w:p>
    <w:p w:rsidR="00CE3026" w:rsidRPr="00480E11" w:rsidRDefault="00CE3026">
      <w:pPr>
        <w:shd w:val="clear" w:color="auto" w:fill="FFFFFF"/>
        <w:spacing w:after="0" w:line="360" w:lineRule="auto"/>
        <w:ind w:firstLine="709"/>
        <w:jc w:val="both"/>
        <w:rPr>
          <w:rFonts w:ascii="Times New Roman" w:hAnsi="Times New Roman" w:cs="Times New Roman"/>
          <w:color w:val="000000"/>
          <w:sz w:val="24"/>
          <w:szCs w:val="24"/>
          <w:shd w:val="clear" w:color="auto" w:fill="FFFFFF"/>
        </w:rPr>
      </w:pPr>
      <w:r w:rsidRPr="00480E11">
        <w:rPr>
          <w:rFonts w:ascii="Times New Roman" w:hAnsi="Times New Roman" w:cs="Times New Roman"/>
          <w:color w:val="000000"/>
          <w:sz w:val="24"/>
          <w:szCs w:val="24"/>
          <w:shd w:val="clear" w:color="auto" w:fill="FFFFFF"/>
        </w:rPr>
        <w:t>Определение эмоционального характера текстов (с помощью учителя).</w:t>
      </w:r>
    </w:p>
    <w:p w:rsidR="00CE3026" w:rsidRPr="00480E11" w:rsidRDefault="00CE3026">
      <w:pPr>
        <w:shd w:val="clear" w:color="auto" w:fill="FFFFFF"/>
        <w:spacing w:after="0" w:line="360" w:lineRule="auto"/>
        <w:ind w:firstLine="709"/>
        <w:jc w:val="both"/>
        <w:rPr>
          <w:rFonts w:ascii="Times New Roman" w:hAnsi="Times New Roman" w:cs="Times New Roman"/>
          <w:color w:val="000000"/>
          <w:sz w:val="24"/>
          <w:szCs w:val="24"/>
          <w:shd w:val="clear" w:color="auto" w:fill="FFFFFF"/>
        </w:rPr>
      </w:pPr>
      <w:r w:rsidRPr="00480E11">
        <w:rPr>
          <w:rFonts w:ascii="Times New Roman" w:hAnsi="Times New Roman" w:cs="Times New Roman"/>
          <w:color w:val="000000"/>
          <w:sz w:val="24"/>
          <w:szCs w:val="24"/>
          <w:shd w:val="clear" w:color="auto" w:fill="FFFFFF"/>
        </w:rPr>
        <w:t>Нахождение в стихотворных текстах с помощью учителя повторяющихся элементов, созвучных слов (на доступном материале). Подбор слова, близкого по звучанию из ряда данных.</w:t>
      </w:r>
    </w:p>
    <w:p w:rsidR="00CE3026" w:rsidRPr="00480E11" w:rsidRDefault="00CE3026">
      <w:pPr>
        <w:shd w:val="clear" w:color="auto" w:fill="FFFFFF"/>
        <w:spacing w:after="0" w:line="360" w:lineRule="auto"/>
        <w:ind w:firstLine="709"/>
        <w:jc w:val="both"/>
        <w:rPr>
          <w:rFonts w:ascii="Times New Roman" w:hAnsi="Times New Roman" w:cs="Times New Roman"/>
          <w:color w:val="000000"/>
          <w:sz w:val="24"/>
          <w:szCs w:val="24"/>
          <w:shd w:val="clear" w:color="auto" w:fill="FFFFFF"/>
        </w:rPr>
      </w:pPr>
      <w:r w:rsidRPr="00480E11">
        <w:rPr>
          <w:rFonts w:ascii="Times New Roman" w:hAnsi="Times New Roman" w:cs="Times New Roman"/>
          <w:color w:val="000000"/>
          <w:sz w:val="24"/>
          <w:szCs w:val="24"/>
          <w:shd w:val="clear" w:color="auto" w:fill="FFFFFF"/>
        </w:rPr>
        <w:t>Самостоятельное нахождение в тексте незнакомых слов и объяснение их значения. Различение оттенков значений слов, использование оценочных слов в самостоятельной речи. Нахождение в произведении и осмысление значения слов, ярко изображающих события, героев, окружающую природу (фразеологизмы, эпитеты, сравнения, олицетворения). Объяснение значения фразеологического оборотов (с помощью учителя). Различение прямого и переносного значения слов и выражений.</w:t>
      </w:r>
    </w:p>
    <w:p w:rsidR="00CE3026" w:rsidRPr="00480E11" w:rsidRDefault="00CE3026">
      <w:pPr>
        <w:shd w:val="clear" w:color="auto" w:fill="FFFFFF"/>
        <w:spacing w:after="0" w:line="360" w:lineRule="auto"/>
        <w:ind w:firstLine="709"/>
        <w:jc w:val="both"/>
        <w:rPr>
          <w:rFonts w:ascii="Times New Roman" w:hAnsi="Times New Roman" w:cs="Times New Roman"/>
          <w:color w:val="000000"/>
          <w:sz w:val="24"/>
          <w:szCs w:val="24"/>
          <w:shd w:val="clear" w:color="auto" w:fill="FFFFFF"/>
        </w:rPr>
      </w:pPr>
      <w:r w:rsidRPr="00480E11">
        <w:rPr>
          <w:rFonts w:ascii="Times New Roman" w:hAnsi="Times New Roman" w:cs="Times New Roman"/>
          <w:color w:val="000000"/>
          <w:sz w:val="24"/>
          <w:szCs w:val="24"/>
          <w:shd w:val="clear" w:color="auto" w:fill="FFFFFF"/>
        </w:rPr>
        <w:t>Определение (самостоятельно или с помощью учителя) вида произведения (проза, поэзия, драма). Выявление (с помощью учителя) основных жанровых признаков произведения и их понимание.</w:t>
      </w:r>
    </w:p>
    <w:p w:rsidR="00CE3026" w:rsidRPr="00480E11" w:rsidRDefault="00CE3026">
      <w:pPr>
        <w:shd w:val="clear" w:color="auto" w:fill="FFFFFF"/>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color w:val="000000"/>
          <w:sz w:val="24"/>
          <w:szCs w:val="24"/>
          <w:shd w:val="clear" w:color="auto" w:fill="FFFFFF"/>
        </w:rPr>
        <w:t>Выделение в тексте описаний и рассуждений.</w:t>
      </w:r>
    </w:p>
    <w:p w:rsidR="00CE3026" w:rsidRPr="00480E11" w:rsidRDefault="00CE3026">
      <w:pPr>
        <w:autoSpaceDE w:val="0"/>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sz w:val="24"/>
          <w:szCs w:val="24"/>
        </w:rPr>
        <w:t>Формирование умения воссоздавать поэтические образы произведения (описание предмета, природы, места действия, героя, его эмоциональное состояние) на основе анализа словесной ткани произведения.</w:t>
      </w:r>
    </w:p>
    <w:p w:rsidR="00CE3026" w:rsidRPr="00480E11" w:rsidRDefault="00CE3026">
      <w:pPr>
        <w:autoSpaceDE w:val="0"/>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sz w:val="24"/>
          <w:szCs w:val="24"/>
        </w:rPr>
        <w:t>Формирование умения сопоставлять произведения разных видов искусств (словесного, музыкального, изобразительного) по теме, по настроению и главной мысли.</w:t>
      </w:r>
    </w:p>
    <w:p w:rsidR="00CE3026" w:rsidRPr="00480E11" w:rsidRDefault="00CE3026">
      <w:pPr>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sz w:val="24"/>
          <w:szCs w:val="24"/>
        </w:rPr>
        <w:t>Составление отзыва на книгу, аннотацию.</w:t>
      </w:r>
      <w:r w:rsidRPr="00480E11">
        <w:rPr>
          <w:rFonts w:ascii="Times New Roman" w:hAnsi="Times New Roman" w:cs="Times New Roman"/>
          <w:sz w:val="24"/>
          <w:szCs w:val="24"/>
          <w:shd w:val="clear" w:color="auto" w:fill="FFFFFF"/>
        </w:rPr>
        <w:t xml:space="preserve"> Составление высказывания-рассуждения с опорой на иллюстрацию, алгоритм.</w:t>
      </w:r>
    </w:p>
    <w:p w:rsidR="00CE3026" w:rsidRPr="00480E11" w:rsidRDefault="00CE3026">
      <w:pPr>
        <w:autoSpaceDE w:val="0"/>
        <w:spacing w:after="0" w:line="360" w:lineRule="auto"/>
        <w:ind w:firstLine="709"/>
        <w:jc w:val="both"/>
        <w:rPr>
          <w:rFonts w:ascii="Times New Roman" w:hAnsi="Times New Roman" w:cs="Times New Roman"/>
          <w:color w:val="000000"/>
          <w:sz w:val="24"/>
          <w:szCs w:val="24"/>
          <w:shd w:val="clear" w:color="auto" w:fill="FFFFFF"/>
        </w:rPr>
      </w:pPr>
      <w:r w:rsidRPr="00480E11">
        <w:rPr>
          <w:rFonts w:ascii="Times New Roman" w:hAnsi="Times New Roman" w:cs="Times New Roman"/>
          <w:sz w:val="24"/>
          <w:szCs w:val="24"/>
        </w:rPr>
        <w:t>Воспитание культуры общения с собеседником: умения внимательно слушать, поддерживать диалог вопросами или репликами, строить речевое общение с собеседником на основе доброжелательности и уважения.</w:t>
      </w:r>
    </w:p>
    <w:p w:rsidR="00CE3026" w:rsidRPr="00480E11" w:rsidRDefault="00CE3026">
      <w:pPr>
        <w:shd w:val="clear" w:color="auto" w:fill="FFFFFF"/>
        <w:spacing w:after="0" w:line="360" w:lineRule="auto"/>
        <w:ind w:firstLine="709"/>
        <w:jc w:val="both"/>
        <w:rPr>
          <w:rFonts w:ascii="Times New Roman" w:hAnsi="Times New Roman" w:cs="Times New Roman"/>
          <w:b/>
          <w:bCs/>
          <w:color w:val="000000"/>
          <w:sz w:val="24"/>
          <w:szCs w:val="24"/>
        </w:rPr>
      </w:pPr>
      <w:r w:rsidRPr="00480E11">
        <w:rPr>
          <w:rFonts w:ascii="Times New Roman" w:hAnsi="Times New Roman" w:cs="Times New Roman"/>
          <w:color w:val="000000"/>
          <w:sz w:val="24"/>
          <w:szCs w:val="24"/>
          <w:shd w:val="clear" w:color="auto" w:fill="FFFFFF"/>
        </w:rPr>
        <w:t>Внеклассное чтение. Чтение доступных произведений художественной литературы отечественных и зарубежных авторов, статей из периодической печати и журналов.</w:t>
      </w:r>
    </w:p>
    <w:p w:rsidR="00CE3026" w:rsidRPr="00480E11" w:rsidRDefault="00CE3026">
      <w:pPr>
        <w:shd w:val="clear" w:color="auto" w:fill="FFFFFF"/>
        <w:spacing w:after="0" w:line="360" w:lineRule="auto"/>
        <w:ind w:firstLine="709"/>
        <w:jc w:val="center"/>
        <w:rPr>
          <w:rFonts w:ascii="Times New Roman" w:hAnsi="Times New Roman" w:cs="Times New Roman"/>
          <w:b/>
          <w:bCs/>
          <w:sz w:val="24"/>
          <w:szCs w:val="24"/>
        </w:rPr>
      </w:pPr>
      <w:r w:rsidRPr="00480E11">
        <w:rPr>
          <w:rFonts w:ascii="Times New Roman" w:hAnsi="Times New Roman" w:cs="Times New Roman"/>
          <w:b/>
          <w:bCs/>
          <w:color w:val="000000"/>
          <w:sz w:val="24"/>
          <w:szCs w:val="24"/>
        </w:rPr>
        <w:t xml:space="preserve">МАТЕМАТИКА </w:t>
      </w:r>
    </w:p>
    <w:p w:rsidR="00CE3026" w:rsidRPr="00480E11" w:rsidRDefault="00CE3026">
      <w:pPr>
        <w:spacing w:after="0" w:line="360" w:lineRule="auto"/>
        <w:jc w:val="center"/>
        <w:rPr>
          <w:rFonts w:ascii="Times New Roman" w:hAnsi="Times New Roman" w:cs="Times New Roman"/>
          <w:b/>
          <w:bCs/>
          <w:sz w:val="24"/>
          <w:szCs w:val="24"/>
        </w:rPr>
      </w:pPr>
      <w:r w:rsidRPr="00480E11">
        <w:rPr>
          <w:rFonts w:ascii="Times New Roman" w:hAnsi="Times New Roman" w:cs="Times New Roman"/>
          <w:b/>
          <w:bCs/>
          <w:sz w:val="24"/>
          <w:szCs w:val="24"/>
        </w:rPr>
        <w:t>Пояснительная записка</w:t>
      </w:r>
    </w:p>
    <w:p w:rsidR="00CE3026" w:rsidRPr="00480E11" w:rsidRDefault="00CE3026">
      <w:pPr>
        <w:spacing w:after="0" w:line="360" w:lineRule="auto"/>
        <w:ind w:firstLine="709"/>
        <w:jc w:val="both"/>
        <w:rPr>
          <w:rFonts w:ascii="Times New Roman" w:hAnsi="Times New Roman" w:cs="Times New Roman"/>
          <w:b/>
          <w:bCs/>
          <w:sz w:val="24"/>
          <w:szCs w:val="24"/>
        </w:rPr>
      </w:pPr>
      <w:r w:rsidRPr="00480E11">
        <w:rPr>
          <w:rFonts w:ascii="Times New Roman" w:hAnsi="Times New Roman" w:cs="Times New Roman"/>
          <w:b/>
          <w:bCs/>
          <w:sz w:val="24"/>
          <w:szCs w:val="24"/>
        </w:rPr>
        <w:t>Целью</w:t>
      </w:r>
      <w:r w:rsidRPr="00480E11">
        <w:rPr>
          <w:rFonts w:ascii="Times New Roman" w:hAnsi="Times New Roman" w:cs="Times New Roman"/>
          <w:sz w:val="24"/>
          <w:szCs w:val="24"/>
        </w:rPr>
        <w:t xml:space="preserve"> обучения математике в </w:t>
      </w:r>
      <w:r w:rsidRPr="00480E11">
        <w:rPr>
          <w:rFonts w:ascii="Times New Roman" w:hAnsi="Times New Roman" w:cs="Times New Roman"/>
          <w:sz w:val="24"/>
          <w:szCs w:val="24"/>
          <w:lang w:val="en-US"/>
        </w:rPr>
        <w:t>X</w:t>
      </w:r>
      <w:r w:rsidRPr="00480E11">
        <w:rPr>
          <w:rFonts w:ascii="Times New Roman" w:hAnsi="Times New Roman" w:cs="Times New Roman"/>
          <w:sz w:val="24"/>
          <w:szCs w:val="24"/>
        </w:rPr>
        <w:t>-</w:t>
      </w:r>
      <w:r w:rsidRPr="00480E11">
        <w:rPr>
          <w:rFonts w:ascii="Times New Roman" w:hAnsi="Times New Roman" w:cs="Times New Roman"/>
          <w:sz w:val="24"/>
          <w:szCs w:val="24"/>
          <w:lang w:val="en-US"/>
        </w:rPr>
        <w:t>XII</w:t>
      </w:r>
      <w:r w:rsidRPr="00480E11">
        <w:rPr>
          <w:rFonts w:ascii="Times New Roman" w:hAnsi="Times New Roman" w:cs="Times New Roman"/>
          <w:sz w:val="24"/>
          <w:szCs w:val="24"/>
        </w:rPr>
        <w:t xml:space="preserve"> классах является подготовка обучающихся с умственной отсталостью (интеллектуальными нарушениями) к самостоятельной жизни и трудовой деятельности, обеспечение максимально возможной социальной адаптации выпускников. Курс математики имеет практическую направленность и способствует овладению обучающимися практическими умениями применения математических знаний в повседневной жизни в различных бытовых и социальных ситуациях. Содержание представленного учебного материала в </w:t>
      </w:r>
      <w:r w:rsidRPr="00480E11">
        <w:rPr>
          <w:rFonts w:ascii="Times New Roman" w:hAnsi="Times New Roman" w:cs="Times New Roman"/>
          <w:sz w:val="24"/>
          <w:szCs w:val="24"/>
          <w:lang w:val="en-US"/>
        </w:rPr>
        <w:t>X</w:t>
      </w:r>
      <w:r w:rsidRPr="00480E11">
        <w:rPr>
          <w:rFonts w:ascii="Times New Roman" w:hAnsi="Times New Roman" w:cs="Times New Roman"/>
          <w:sz w:val="24"/>
          <w:szCs w:val="24"/>
        </w:rPr>
        <w:t>-</w:t>
      </w:r>
      <w:r w:rsidRPr="00480E11">
        <w:rPr>
          <w:rFonts w:ascii="Times New Roman" w:hAnsi="Times New Roman" w:cs="Times New Roman"/>
          <w:sz w:val="24"/>
          <w:szCs w:val="24"/>
          <w:lang w:val="en-US"/>
        </w:rPr>
        <w:t>XII</w:t>
      </w:r>
      <w:r w:rsidRPr="00480E11">
        <w:rPr>
          <w:rFonts w:ascii="Times New Roman" w:hAnsi="Times New Roman" w:cs="Times New Roman"/>
          <w:sz w:val="24"/>
          <w:szCs w:val="24"/>
        </w:rPr>
        <w:t xml:space="preserve"> классах предполагает повторение ранее изученных основных разделов математики, которое необходимо для решения задач измерительного, вычислительного, экономического характера, а также задач, связанных с усвоением программы по профильному труду.</w:t>
      </w:r>
    </w:p>
    <w:p w:rsidR="00CE3026" w:rsidRPr="00480E11" w:rsidRDefault="00CE3026">
      <w:pPr>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b/>
          <w:bCs/>
          <w:sz w:val="24"/>
          <w:szCs w:val="24"/>
        </w:rPr>
        <w:t>Задачи</w:t>
      </w:r>
      <w:r w:rsidRPr="00480E11">
        <w:rPr>
          <w:rFonts w:ascii="Times New Roman" w:hAnsi="Times New Roman" w:cs="Times New Roman"/>
          <w:sz w:val="24"/>
          <w:szCs w:val="24"/>
        </w:rPr>
        <w:t xml:space="preserve"> обучения математике на этом этапе получения образования обучающимися с умственной отсталостью (интеллектуальными нарушениями) состоят:</w:t>
      </w:r>
    </w:p>
    <w:p w:rsidR="00CE3026" w:rsidRPr="00480E11" w:rsidRDefault="00CE3026">
      <w:pPr>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sz w:val="24"/>
          <w:szCs w:val="24"/>
        </w:rPr>
        <w:t>― в совершенствовании ранее приобретенных доступных математических знаний, умений и навыков;</w:t>
      </w:r>
    </w:p>
    <w:p w:rsidR="00CE3026" w:rsidRPr="00480E11" w:rsidRDefault="00CE3026">
      <w:pPr>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sz w:val="24"/>
          <w:szCs w:val="24"/>
        </w:rPr>
        <w:t>― в применении математических знаний, умений и навыков для решения практико-ориентированных задач;</w:t>
      </w:r>
    </w:p>
    <w:p w:rsidR="00CE3026" w:rsidRPr="00480E11" w:rsidRDefault="00CE3026">
      <w:pPr>
        <w:spacing w:after="0" w:line="360" w:lineRule="auto"/>
        <w:ind w:firstLine="709"/>
        <w:jc w:val="both"/>
        <w:rPr>
          <w:rFonts w:ascii="Times New Roman" w:hAnsi="Times New Roman" w:cs="Times New Roman"/>
          <w:b/>
          <w:bCs/>
          <w:sz w:val="24"/>
          <w:szCs w:val="24"/>
        </w:rPr>
      </w:pPr>
      <w:r w:rsidRPr="00480E11">
        <w:rPr>
          <w:rFonts w:ascii="Times New Roman" w:hAnsi="Times New Roman" w:cs="Times New Roman"/>
          <w:sz w:val="24"/>
          <w:szCs w:val="24"/>
        </w:rPr>
        <w:t>― в использовании процесса обучения математике для коррекции недостатков познавательной деятельности и личностных качеств обучающихся.</w:t>
      </w:r>
    </w:p>
    <w:p w:rsidR="00CE3026" w:rsidRPr="00480E11" w:rsidRDefault="00CE3026">
      <w:pPr>
        <w:spacing w:after="0" w:line="360" w:lineRule="auto"/>
        <w:ind w:firstLine="709"/>
        <w:jc w:val="both"/>
        <w:rPr>
          <w:rFonts w:ascii="Times New Roman" w:hAnsi="Times New Roman" w:cs="Times New Roman"/>
          <w:b/>
          <w:bCs/>
          <w:sz w:val="24"/>
          <w:szCs w:val="24"/>
        </w:rPr>
      </w:pPr>
      <w:r w:rsidRPr="00480E11">
        <w:rPr>
          <w:rFonts w:ascii="Times New Roman" w:hAnsi="Times New Roman" w:cs="Times New Roman"/>
          <w:b/>
          <w:bCs/>
          <w:sz w:val="24"/>
          <w:szCs w:val="24"/>
        </w:rPr>
        <w:t>Нумерация.</w:t>
      </w:r>
      <w:r w:rsidRPr="00480E11">
        <w:rPr>
          <w:rFonts w:ascii="Times New Roman" w:hAnsi="Times New Roman" w:cs="Times New Roman"/>
          <w:sz w:val="24"/>
          <w:szCs w:val="24"/>
        </w:rPr>
        <w:t xml:space="preserve"> Присчитывание и отсчитывание (устно) разрядных единиц и числовых групп (по 2, 20, 200, 2 000, 20 000, 200 000; 5, 50, 500, 5 000, 50 000) в пределах 1 000 000. Округление чисел в пределах 1 000 000.</w:t>
      </w:r>
    </w:p>
    <w:p w:rsidR="00CE3026" w:rsidRPr="00480E11" w:rsidRDefault="00CE3026">
      <w:pPr>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b/>
          <w:bCs/>
          <w:sz w:val="24"/>
          <w:szCs w:val="24"/>
        </w:rPr>
        <w:t xml:space="preserve">Единицы измерения и их соотношения. </w:t>
      </w:r>
      <w:r w:rsidRPr="00480E11">
        <w:rPr>
          <w:rFonts w:ascii="Times New Roman" w:hAnsi="Times New Roman" w:cs="Times New Roman"/>
          <w:sz w:val="24"/>
          <w:szCs w:val="24"/>
        </w:rPr>
        <w:t>Величины (длина, стоимость, масса, емкость, время, площадь, объем) и единицы их измерения. Единицы измерения земельных площадей: ар (1 а), гектар (1 га). Соотношения между единицами измерения однородных величин. Сравнение и упорядочение однородных величин.</w:t>
      </w:r>
    </w:p>
    <w:p w:rsidR="00CE3026" w:rsidRPr="00480E11" w:rsidRDefault="00CE3026">
      <w:pPr>
        <w:spacing w:after="0" w:line="360" w:lineRule="auto"/>
        <w:ind w:firstLine="709"/>
        <w:jc w:val="both"/>
        <w:rPr>
          <w:rFonts w:ascii="Times New Roman" w:hAnsi="Times New Roman" w:cs="Times New Roman"/>
          <w:b/>
          <w:bCs/>
          <w:sz w:val="24"/>
          <w:szCs w:val="24"/>
        </w:rPr>
      </w:pPr>
      <w:r w:rsidRPr="00480E11">
        <w:rPr>
          <w:rFonts w:ascii="Times New Roman" w:hAnsi="Times New Roman" w:cs="Times New Roman"/>
          <w:sz w:val="24"/>
          <w:szCs w:val="24"/>
        </w:rPr>
        <w:t>Запись чисел, полученных при измерении площади и объема, в виде десятичной дроби и обратное преобразование.</w:t>
      </w:r>
    </w:p>
    <w:p w:rsidR="00CE3026" w:rsidRPr="00480E11" w:rsidRDefault="00CE3026">
      <w:pPr>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b/>
          <w:bCs/>
          <w:sz w:val="24"/>
          <w:szCs w:val="24"/>
        </w:rPr>
        <w:t xml:space="preserve">Арифметические действия. </w:t>
      </w:r>
      <w:r w:rsidRPr="00480E11">
        <w:rPr>
          <w:rFonts w:ascii="Times New Roman" w:hAnsi="Times New Roman" w:cs="Times New Roman"/>
          <w:sz w:val="24"/>
          <w:szCs w:val="24"/>
        </w:rPr>
        <w:t>Устные вычисления(сложение, вычитание, умножение, деление) с числами в пределах 1 000 000 (легкие случаи).</w:t>
      </w:r>
    </w:p>
    <w:p w:rsidR="00CE3026" w:rsidRPr="00480E11" w:rsidRDefault="00CE3026">
      <w:pPr>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sz w:val="24"/>
          <w:szCs w:val="24"/>
        </w:rPr>
        <w:t xml:space="preserve">Письменное сложение и вычитание чисел в пределах 1 000 000 (все случаи). Проверка вычислений с помощью обратного арифметического действия. </w:t>
      </w:r>
    </w:p>
    <w:p w:rsidR="00CE3026" w:rsidRPr="00480E11" w:rsidRDefault="00CE3026">
      <w:pPr>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sz w:val="24"/>
          <w:szCs w:val="24"/>
        </w:rPr>
        <w:t>Сложение и вычитание чисел, полученных при измерении одной, двумя мерами, без преобразования и с преобразованием в пределах 1 000 000. Умножение и деление целых чисел, полученных при счете и при измерении, на однозначное, двузначное и трехзначное число (несложные случаи).</w:t>
      </w:r>
    </w:p>
    <w:p w:rsidR="00CE3026" w:rsidRPr="00480E11" w:rsidRDefault="00CE3026">
      <w:pPr>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sz w:val="24"/>
          <w:szCs w:val="24"/>
        </w:rPr>
        <w:t>Порядок действий. Нахождение значения числового выражения, состоящего из 3-5 арифметических действий.</w:t>
      </w:r>
    </w:p>
    <w:p w:rsidR="00CE3026" w:rsidRPr="00480E11" w:rsidRDefault="00CE3026">
      <w:pPr>
        <w:spacing w:after="0" w:line="360" w:lineRule="auto"/>
        <w:ind w:firstLine="709"/>
        <w:jc w:val="both"/>
        <w:rPr>
          <w:rFonts w:ascii="Times New Roman" w:hAnsi="Times New Roman" w:cs="Times New Roman"/>
          <w:b/>
          <w:bCs/>
          <w:sz w:val="24"/>
          <w:szCs w:val="24"/>
        </w:rPr>
      </w:pPr>
      <w:r w:rsidRPr="00480E11">
        <w:rPr>
          <w:rFonts w:ascii="Times New Roman" w:hAnsi="Times New Roman" w:cs="Times New Roman"/>
          <w:sz w:val="24"/>
          <w:szCs w:val="24"/>
        </w:rPr>
        <w:t>Использование микрокалькулятора для всех видов вычислений в пределах 1 000 000 с целыми числами и числами, полученными при измерении, с проверкой результата повторным вычислением на микрокалькуляторе.</w:t>
      </w:r>
    </w:p>
    <w:p w:rsidR="00CE3026" w:rsidRPr="00480E11" w:rsidRDefault="00CE3026">
      <w:pPr>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b/>
          <w:bCs/>
          <w:sz w:val="24"/>
          <w:szCs w:val="24"/>
        </w:rPr>
        <w:t xml:space="preserve">Дроби. </w:t>
      </w:r>
      <w:r w:rsidRPr="00480E11">
        <w:rPr>
          <w:rFonts w:ascii="Times New Roman" w:hAnsi="Times New Roman" w:cs="Times New Roman"/>
          <w:sz w:val="24"/>
          <w:szCs w:val="24"/>
        </w:rPr>
        <w:t>Обыкновенные дроби: элементарные представления о способах получения обыкновенных дробей, записи, чтении, видах дробей, сравнении и преобразованиях дробей. Сложение и вычитание обыкновенных дробей с одинаковыми и разными знаменателями (легкие случаи).</w:t>
      </w:r>
    </w:p>
    <w:p w:rsidR="00CE3026" w:rsidRPr="00480E11" w:rsidRDefault="00CE3026">
      <w:pPr>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sz w:val="24"/>
          <w:szCs w:val="24"/>
        </w:rPr>
        <w:t>Нахождение числа по одной его части.</w:t>
      </w:r>
    </w:p>
    <w:p w:rsidR="00CE3026" w:rsidRPr="00480E11" w:rsidRDefault="00CE3026">
      <w:pPr>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sz w:val="24"/>
          <w:szCs w:val="24"/>
        </w:rPr>
        <w:t xml:space="preserve">Десятичные дроби: получение, запись, чтение, сравнение, преобразования. Сложение и вычитание десятичных дробей (все случаи), проверка вычислений с помощью обратного арифметического действия.  </w:t>
      </w:r>
    </w:p>
    <w:p w:rsidR="00CE3026" w:rsidRPr="00480E11" w:rsidRDefault="00CE3026">
      <w:pPr>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sz w:val="24"/>
          <w:szCs w:val="24"/>
        </w:rPr>
        <w:t>Умножение и деление десятичной дроби на однозначное, двузначное и</w:t>
      </w:r>
    </w:p>
    <w:p w:rsidR="00CE3026" w:rsidRPr="00480E11" w:rsidRDefault="00CE3026">
      <w:pPr>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sz w:val="24"/>
          <w:szCs w:val="24"/>
        </w:rPr>
        <w:t>трехзначное число (легкие случаи).</w:t>
      </w:r>
    </w:p>
    <w:p w:rsidR="00CE3026" w:rsidRPr="00480E11" w:rsidRDefault="00CE3026">
      <w:pPr>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sz w:val="24"/>
          <w:szCs w:val="24"/>
        </w:rPr>
        <w:t>Использование микрокалькулятора для выполнения арифметических</w:t>
      </w:r>
    </w:p>
    <w:p w:rsidR="00CE3026" w:rsidRPr="00480E11" w:rsidRDefault="00CE3026">
      <w:pPr>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sz w:val="24"/>
          <w:szCs w:val="24"/>
        </w:rPr>
        <w:t>действий с десятичными дробями с проверкой результата повторным вычислением на микрокалькуляторе.</w:t>
      </w:r>
    </w:p>
    <w:p w:rsidR="00CE3026" w:rsidRPr="00480E11" w:rsidRDefault="00CE3026">
      <w:pPr>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sz w:val="24"/>
          <w:szCs w:val="24"/>
        </w:rPr>
        <w:t xml:space="preserve">Процент. Нахождение одного и нескольких процентов от числа, в том числе с использованием микрокалькулятора. </w:t>
      </w:r>
    </w:p>
    <w:p w:rsidR="00CE3026" w:rsidRPr="00480E11" w:rsidRDefault="00CE3026">
      <w:pPr>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sz w:val="24"/>
          <w:szCs w:val="24"/>
        </w:rPr>
        <w:t>Нахождение числа по одному проценту.</w:t>
      </w:r>
    </w:p>
    <w:p w:rsidR="00CE3026" w:rsidRPr="00480E11" w:rsidRDefault="00CE3026">
      <w:pPr>
        <w:spacing w:after="0" w:line="360" w:lineRule="auto"/>
        <w:ind w:firstLine="709"/>
        <w:jc w:val="both"/>
        <w:rPr>
          <w:rFonts w:ascii="Times New Roman" w:hAnsi="Times New Roman" w:cs="Times New Roman"/>
          <w:b/>
          <w:bCs/>
          <w:sz w:val="24"/>
          <w:szCs w:val="24"/>
        </w:rPr>
      </w:pPr>
      <w:r w:rsidRPr="00480E11">
        <w:rPr>
          <w:rFonts w:ascii="Times New Roman" w:hAnsi="Times New Roman" w:cs="Times New Roman"/>
          <w:sz w:val="24"/>
          <w:szCs w:val="24"/>
        </w:rPr>
        <w:t>Использование дробей (обыкновенных и десятичных) и процентов в диаграммах (линейных, столбчатых, круговых).</w:t>
      </w:r>
    </w:p>
    <w:p w:rsidR="00CE3026" w:rsidRPr="00480E11" w:rsidRDefault="00CE3026">
      <w:pPr>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b/>
          <w:bCs/>
          <w:sz w:val="24"/>
          <w:szCs w:val="24"/>
        </w:rPr>
        <w:t xml:space="preserve">Арифметические задачи. </w:t>
      </w:r>
      <w:r w:rsidRPr="00480E11">
        <w:rPr>
          <w:rFonts w:ascii="Times New Roman" w:hAnsi="Times New Roman" w:cs="Times New Roman"/>
          <w:sz w:val="24"/>
          <w:szCs w:val="24"/>
        </w:rPr>
        <w:t xml:space="preserve">Простые (все виды, рассмотренные на предыдущих этапах обучения) и составные (в 3-5 арифметических действий) задачи. </w:t>
      </w:r>
    </w:p>
    <w:p w:rsidR="00CE3026" w:rsidRPr="00480E11" w:rsidRDefault="00CE3026">
      <w:pPr>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sz w:val="24"/>
          <w:szCs w:val="24"/>
        </w:rPr>
        <w:t>Задачи на движение в одном и противоположном направлении двух тел.</w:t>
      </w:r>
    </w:p>
    <w:p w:rsidR="00CE3026" w:rsidRPr="00480E11" w:rsidRDefault="00CE3026">
      <w:pPr>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sz w:val="24"/>
          <w:szCs w:val="24"/>
        </w:rPr>
        <w:t>Задачи на нахождение целого по значению его доли.</w:t>
      </w:r>
    </w:p>
    <w:p w:rsidR="00CE3026" w:rsidRPr="00480E11" w:rsidRDefault="00CE3026">
      <w:pPr>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sz w:val="24"/>
          <w:szCs w:val="24"/>
        </w:rPr>
        <w:t>Простые и составные задачи геометрического содержания, требующие вычисления периметра многоугольника, площади прямоугольника (квадрата), объема прямоугольного параллелепипеда (куба).</w:t>
      </w:r>
    </w:p>
    <w:p w:rsidR="00CE3026" w:rsidRPr="00480E11" w:rsidRDefault="00CE3026">
      <w:pPr>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sz w:val="24"/>
          <w:szCs w:val="24"/>
        </w:rPr>
        <w:t>Арифметические задачи, связанные с программой профильного труда.</w:t>
      </w:r>
    </w:p>
    <w:p w:rsidR="00CE3026" w:rsidRPr="00480E11" w:rsidRDefault="00CE3026">
      <w:pPr>
        <w:spacing w:after="0" w:line="360" w:lineRule="auto"/>
        <w:ind w:firstLine="709"/>
        <w:jc w:val="both"/>
        <w:rPr>
          <w:rFonts w:ascii="Times New Roman" w:hAnsi="Times New Roman" w:cs="Times New Roman"/>
          <w:b/>
          <w:bCs/>
          <w:sz w:val="24"/>
          <w:szCs w:val="24"/>
        </w:rPr>
      </w:pPr>
      <w:r w:rsidRPr="00480E11">
        <w:rPr>
          <w:rFonts w:ascii="Times New Roman" w:hAnsi="Times New Roman" w:cs="Times New Roman"/>
          <w:sz w:val="24"/>
          <w:szCs w:val="24"/>
        </w:rPr>
        <w:t>Задачи экономической направленности, связанные с расчетом бюджета семьи, расчетом оплаты коммунальных услуг, налогами, финансовыми услугами банков, страховыми и иными социальными услугами, предоставляемыми населению.</w:t>
      </w:r>
    </w:p>
    <w:p w:rsidR="00CE3026" w:rsidRPr="00480E11" w:rsidRDefault="00CE3026">
      <w:pPr>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b/>
          <w:bCs/>
          <w:sz w:val="24"/>
          <w:szCs w:val="24"/>
        </w:rPr>
        <w:t xml:space="preserve">Геометрический материал. </w:t>
      </w:r>
    </w:p>
    <w:p w:rsidR="00CE3026" w:rsidRPr="00480E11" w:rsidRDefault="00CE3026">
      <w:pPr>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sz w:val="24"/>
          <w:szCs w:val="24"/>
        </w:rPr>
        <w:t>Распознавание, различение геометрических фигур  (точка, линия (кривая, прямая), отрезок, ломаная, угол, многоугольник, треугольник, прямоугольник, квадрат, окружность, круг, параллелограмм, ромб) и тел (куб, шар, параллелепипед, пирамида, призма, цилиндр, конус).</w:t>
      </w:r>
    </w:p>
    <w:p w:rsidR="00CE3026" w:rsidRPr="00480E11" w:rsidRDefault="00CE3026">
      <w:pPr>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sz w:val="24"/>
          <w:szCs w:val="24"/>
        </w:rPr>
        <w:t>Свойства элементов многоугольников (треугольник, прямоугольник, параллелограмм), прямоугольного параллелепипеда.</w:t>
      </w:r>
    </w:p>
    <w:p w:rsidR="00CE3026" w:rsidRPr="00480E11" w:rsidRDefault="00CE3026">
      <w:pPr>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sz w:val="24"/>
          <w:szCs w:val="24"/>
        </w:rPr>
        <w:t>Взаимное положение на плоскости геометрических фигур и линий.</w:t>
      </w:r>
    </w:p>
    <w:p w:rsidR="00CE3026" w:rsidRPr="00480E11" w:rsidRDefault="00CE3026">
      <w:pPr>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sz w:val="24"/>
          <w:szCs w:val="24"/>
        </w:rPr>
        <w:t>Взаимное положение прямых в пространстве: наклонные, горизонтальные, вертикальные. Уровень, отвес.</w:t>
      </w:r>
    </w:p>
    <w:p w:rsidR="00CE3026" w:rsidRPr="00480E11" w:rsidRDefault="00CE3026">
      <w:pPr>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sz w:val="24"/>
          <w:szCs w:val="24"/>
        </w:rPr>
        <w:t xml:space="preserve">Симметрия. Ось, центр симметрии. </w:t>
      </w:r>
    </w:p>
    <w:p w:rsidR="00CE3026" w:rsidRPr="00480E11" w:rsidRDefault="00CE3026">
      <w:pPr>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sz w:val="24"/>
          <w:szCs w:val="24"/>
        </w:rPr>
        <w:t>Построение с помощью линейки, чертежного угольника, циркуля, транспортира линий, углов, многоугольников, окружностей в разном положении на плоскости, в том числе симметричных относительно оси, центра симметрии.</w:t>
      </w:r>
    </w:p>
    <w:p w:rsidR="00CE3026" w:rsidRPr="00480E11" w:rsidRDefault="00CE3026">
      <w:pPr>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sz w:val="24"/>
          <w:szCs w:val="24"/>
        </w:rPr>
        <w:t>Вычисление периметра многоугольника, площади прямоугольника, объема прямоугольного параллелепипеда (куба).</w:t>
      </w:r>
    </w:p>
    <w:p w:rsidR="00CE3026" w:rsidRPr="00480E11" w:rsidRDefault="00CE3026">
      <w:pPr>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sz w:val="24"/>
          <w:szCs w:val="24"/>
        </w:rPr>
        <w:t>Вычисление длины окружности, площади круга. Сектор, сегмент.</w:t>
      </w:r>
    </w:p>
    <w:p w:rsidR="00CE3026" w:rsidRPr="00480E11" w:rsidRDefault="00CE3026">
      <w:pPr>
        <w:spacing w:after="0" w:line="360" w:lineRule="auto"/>
        <w:ind w:firstLine="709"/>
        <w:jc w:val="both"/>
        <w:rPr>
          <w:rFonts w:ascii="Times New Roman" w:hAnsi="Times New Roman" w:cs="Times New Roman"/>
          <w:b/>
          <w:bCs/>
          <w:sz w:val="24"/>
          <w:szCs w:val="24"/>
        </w:rPr>
      </w:pPr>
      <w:r w:rsidRPr="00480E11">
        <w:rPr>
          <w:rFonts w:ascii="Times New Roman" w:hAnsi="Times New Roman" w:cs="Times New Roman"/>
          <w:sz w:val="24"/>
          <w:szCs w:val="24"/>
        </w:rPr>
        <w:t>Геометрические формы в окружающем мире.</w:t>
      </w:r>
    </w:p>
    <w:p w:rsidR="00CE3026" w:rsidRPr="00480E11" w:rsidRDefault="00CE3026">
      <w:pPr>
        <w:spacing w:after="0" w:line="360" w:lineRule="auto"/>
        <w:jc w:val="center"/>
        <w:rPr>
          <w:rFonts w:ascii="Times New Roman" w:hAnsi="Times New Roman" w:cs="Times New Roman"/>
          <w:b/>
          <w:bCs/>
          <w:sz w:val="24"/>
          <w:szCs w:val="24"/>
        </w:rPr>
      </w:pPr>
      <w:r w:rsidRPr="00480E11">
        <w:rPr>
          <w:rFonts w:ascii="Times New Roman" w:hAnsi="Times New Roman" w:cs="Times New Roman"/>
          <w:b/>
          <w:bCs/>
          <w:sz w:val="24"/>
          <w:szCs w:val="24"/>
        </w:rPr>
        <w:t xml:space="preserve">ИНФОРМАТИКА </w:t>
      </w:r>
    </w:p>
    <w:p w:rsidR="00CE3026" w:rsidRPr="00480E11" w:rsidRDefault="00CE3026">
      <w:pPr>
        <w:spacing w:after="0" w:line="360" w:lineRule="auto"/>
        <w:jc w:val="center"/>
        <w:rPr>
          <w:rFonts w:ascii="Times New Roman" w:hAnsi="Times New Roman" w:cs="Times New Roman"/>
          <w:sz w:val="24"/>
          <w:szCs w:val="24"/>
        </w:rPr>
      </w:pPr>
      <w:r w:rsidRPr="00480E11">
        <w:rPr>
          <w:rFonts w:ascii="Times New Roman" w:hAnsi="Times New Roman" w:cs="Times New Roman"/>
          <w:b/>
          <w:bCs/>
          <w:sz w:val="24"/>
          <w:szCs w:val="24"/>
        </w:rPr>
        <w:t>Пояснительная записка</w:t>
      </w:r>
    </w:p>
    <w:p w:rsidR="00CE3026" w:rsidRPr="00480E11" w:rsidRDefault="00CE3026">
      <w:pPr>
        <w:spacing w:after="0" w:line="360" w:lineRule="auto"/>
        <w:ind w:firstLine="709"/>
        <w:jc w:val="both"/>
        <w:rPr>
          <w:rFonts w:ascii="Times New Roman" w:hAnsi="Times New Roman" w:cs="Times New Roman"/>
          <w:i/>
          <w:iCs/>
          <w:sz w:val="24"/>
          <w:szCs w:val="24"/>
        </w:rPr>
      </w:pPr>
      <w:r w:rsidRPr="00480E11">
        <w:rPr>
          <w:rFonts w:ascii="Times New Roman" w:hAnsi="Times New Roman" w:cs="Times New Roman"/>
          <w:sz w:val="24"/>
          <w:szCs w:val="24"/>
        </w:rPr>
        <w:t xml:space="preserve">Курс информатики в </w:t>
      </w:r>
      <w:r w:rsidRPr="00480E11">
        <w:rPr>
          <w:rFonts w:ascii="Times New Roman" w:hAnsi="Times New Roman" w:cs="Times New Roman"/>
          <w:sz w:val="24"/>
          <w:szCs w:val="24"/>
          <w:lang w:val="en-US"/>
        </w:rPr>
        <w:t>X</w:t>
      </w:r>
      <w:r w:rsidRPr="00480E11">
        <w:rPr>
          <w:rFonts w:ascii="Times New Roman" w:hAnsi="Times New Roman" w:cs="Times New Roman"/>
          <w:sz w:val="24"/>
          <w:szCs w:val="24"/>
        </w:rPr>
        <w:t>-</w:t>
      </w:r>
      <w:r w:rsidRPr="00480E11">
        <w:rPr>
          <w:rFonts w:ascii="Times New Roman" w:hAnsi="Times New Roman" w:cs="Times New Roman"/>
          <w:sz w:val="24"/>
          <w:szCs w:val="24"/>
          <w:lang w:val="en-US"/>
        </w:rPr>
        <w:t>XII</w:t>
      </w:r>
      <w:r w:rsidRPr="00480E11">
        <w:rPr>
          <w:rFonts w:ascii="Times New Roman" w:hAnsi="Times New Roman" w:cs="Times New Roman"/>
          <w:sz w:val="24"/>
          <w:szCs w:val="24"/>
        </w:rPr>
        <w:t xml:space="preserve"> классах является логическим продолжением изучения этого предмета в </w:t>
      </w:r>
      <w:r w:rsidRPr="00480E11">
        <w:rPr>
          <w:rFonts w:ascii="Times New Roman" w:hAnsi="Times New Roman" w:cs="Times New Roman"/>
          <w:sz w:val="24"/>
          <w:szCs w:val="24"/>
          <w:lang w:val="en-US"/>
        </w:rPr>
        <w:t>V</w:t>
      </w:r>
      <w:r w:rsidRPr="00480E11">
        <w:rPr>
          <w:rFonts w:ascii="Times New Roman" w:hAnsi="Times New Roman" w:cs="Times New Roman"/>
          <w:sz w:val="24"/>
          <w:szCs w:val="24"/>
        </w:rPr>
        <w:t>-</w:t>
      </w:r>
      <w:r w:rsidRPr="00480E11">
        <w:rPr>
          <w:rFonts w:ascii="Times New Roman" w:hAnsi="Times New Roman" w:cs="Times New Roman"/>
          <w:sz w:val="24"/>
          <w:szCs w:val="24"/>
          <w:lang w:val="en-US"/>
        </w:rPr>
        <w:t>IX</w:t>
      </w:r>
      <w:r w:rsidRPr="00480E11">
        <w:rPr>
          <w:rFonts w:ascii="Times New Roman" w:hAnsi="Times New Roman" w:cs="Times New Roman"/>
          <w:sz w:val="24"/>
          <w:szCs w:val="24"/>
        </w:rPr>
        <w:t xml:space="preserve"> классах. Целью обучения информатики в </w:t>
      </w:r>
      <w:r w:rsidRPr="00480E11">
        <w:rPr>
          <w:rFonts w:ascii="Times New Roman" w:hAnsi="Times New Roman" w:cs="Times New Roman"/>
          <w:sz w:val="24"/>
          <w:szCs w:val="24"/>
          <w:lang w:val="en-US"/>
        </w:rPr>
        <w:t>X</w:t>
      </w:r>
      <w:r w:rsidRPr="00480E11">
        <w:rPr>
          <w:rFonts w:ascii="Times New Roman" w:hAnsi="Times New Roman" w:cs="Times New Roman"/>
          <w:sz w:val="24"/>
          <w:szCs w:val="24"/>
        </w:rPr>
        <w:t>-</w:t>
      </w:r>
      <w:r w:rsidRPr="00480E11">
        <w:rPr>
          <w:rFonts w:ascii="Times New Roman" w:hAnsi="Times New Roman" w:cs="Times New Roman"/>
          <w:sz w:val="24"/>
          <w:szCs w:val="24"/>
          <w:lang w:val="en-US"/>
        </w:rPr>
        <w:t>XII</w:t>
      </w:r>
      <w:r w:rsidRPr="00480E11">
        <w:rPr>
          <w:rFonts w:ascii="Times New Roman" w:hAnsi="Times New Roman" w:cs="Times New Roman"/>
          <w:sz w:val="24"/>
          <w:szCs w:val="24"/>
        </w:rPr>
        <w:t xml:space="preserve"> классах является подготовка обучающихся с умственной отсталостью (интеллектуальными нарушениями) к самостоятельной жизни и трудовой деятельности, обеспечение максимально возможной социальной адаптации выпускников. Курс имеет практическую значимость и жизненную необходимость и способствует овладению обучающимися практическими умениями применения компьютера и средств ИКТ в повседневной жизни в различных бытовых, социальных и профессиональных ситуациях.</w:t>
      </w:r>
    </w:p>
    <w:p w:rsidR="00CE3026" w:rsidRPr="00480E11" w:rsidRDefault="00CE3026">
      <w:pPr>
        <w:pStyle w:val="BodyText"/>
        <w:spacing w:after="0" w:line="360" w:lineRule="auto"/>
        <w:ind w:firstLine="454"/>
        <w:jc w:val="both"/>
        <w:rPr>
          <w:rFonts w:ascii="Times New Roman" w:hAnsi="Times New Roman" w:cs="Times New Roman"/>
          <w:i/>
          <w:iCs/>
          <w:sz w:val="24"/>
          <w:szCs w:val="24"/>
        </w:rPr>
      </w:pPr>
      <w:r w:rsidRPr="00480E11">
        <w:rPr>
          <w:rFonts w:ascii="Times New Roman" w:hAnsi="Times New Roman" w:cs="Times New Roman"/>
          <w:i/>
          <w:iCs/>
          <w:sz w:val="24"/>
          <w:szCs w:val="24"/>
        </w:rPr>
        <w:t>Технология ввода информации в компьютер</w:t>
      </w:r>
      <w:r w:rsidRPr="00480E11">
        <w:rPr>
          <w:rFonts w:ascii="Times New Roman" w:hAnsi="Times New Roman" w:cs="Times New Roman"/>
          <w:sz w:val="24"/>
          <w:szCs w:val="24"/>
        </w:rPr>
        <w:t xml:space="preserve">: ввод текста, запись звука, изображения, цифровых данных (с использованием различных технических средств: фото- и видеокамеры, микрофона и т.д.). Сканирование рисунков и текстов. Организация системы файлов и папок, сохранение изменений в файле. Распечатка файла. Использование сменных носителей (флэш-карт), учёт ограничений в объёме записываемой информации. </w:t>
      </w:r>
    </w:p>
    <w:p w:rsidR="00CE3026" w:rsidRPr="00480E11" w:rsidRDefault="00CE3026">
      <w:pPr>
        <w:spacing w:after="0" w:line="360" w:lineRule="auto"/>
        <w:ind w:firstLine="709"/>
        <w:jc w:val="both"/>
        <w:rPr>
          <w:rFonts w:ascii="Times New Roman" w:hAnsi="Times New Roman" w:cs="Times New Roman"/>
          <w:i/>
          <w:iCs/>
          <w:sz w:val="24"/>
          <w:szCs w:val="24"/>
        </w:rPr>
      </w:pPr>
      <w:r w:rsidRPr="00480E11">
        <w:rPr>
          <w:rFonts w:ascii="Times New Roman" w:hAnsi="Times New Roman" w:cs="Times New Roman"/>
          <w:i/>
          <w:iCs/>
          <w:sz w:val="24"/>
          <w:szCs w:val="24"/>
        </w:rPr>
        <w:t>Поиск и обработка информации:</w:t>
      </w:r>
      <w:r w:rsidRPr="00480E11">
        <w:rPr>
          <w:rFonts w:ascii="Times New Roman" w:hAnsi="Times New Roman" w:cs="Times New Roman"/>
          <w:sz w:val="24"/>
          <w:szCs w:val="24"/>
        </w:rPr>
        <w:t xml:space="preserve"> информация, её сбор, анализ и систематизация. Способы получения, хранения, переработки информации. </w:t>
      </w:r>
      <w:bookmarkStart w:id="0" w:name="bookmark19"/>
      <w:r w:rsidRPr="00480E11">
        <w:rPr>
          <w:rFonts w:ascii="Times New Roman" w:hAnsi="Times New Roman" w:cs="Times New Roman"/>
          <w:sz w:val="24"/>
          <w:szCs w:val="24"/>
        </w:rPr>
        <w:t>Поиск информации в соответствующих возрасту цифровых словарях и справочниках, контролируемом Интернете, системе поиска внутри компьютера. Структурирование информации, её организация и представление в виде таблиц, схем, диаграмм и пр.</w:t>
      </w:r>
    </w:p>
    <w:p w:rsidR="00CE3026" w:rsidRPr="00480E11" w:rsidRDefault="00CE3026">
      <w:pPr>
        <w:spacing w:after="0" w:line="360" w:lineRule="auto"/>
        <w:ind w:firstLine="709"/>
        <w:jc w:val="both"/>
        <w:rPr>
          <w:rFonts w:ascii="Times New Roman" w:hAnsi="Times New Roman" w:cs="Times New Roman"/>
          <w:i/>
          <w:iCs/>
          <w:sz w:val="24"/>
          <w:szCs w:val="24"/>
        </w:rPr>
      </w:pPr>
      <w:bookmarkStart w:id="1" w:name="bookmark21"/>
      <w:bookmarkEnd w:id="0"/>
      <w:r w:rsidRPr="00480E11">
        <w:rPr>
          <w:rFonts w:ascii="Times New Roman" w:hAnsi="Times New Roman" w:cs="Times New Roman"/>
          <w:i/>
          <w:iCs/>
          <w:sz w:val="24"/>
          <w:szCs w:val="24"/>
        </w:rPr>
        <w:t>Общение в цифровой среде</w:t>
      </w:r>
      <w:r w:rsidRPr="00480E11">
        <w:rPr>
          <w:rFonts w:ascii="Times New Roman" w:hAnsi="Times New Roman" w:cs="Times New Roman"/>
          <w:sz w:val="24"/>
          <w:szCs w:val="24"/>
        </w:rPr>
        <w:t>: создание, представление и передача сообщений</w:t>
      </w:r>
      <w:bookmarkEnd w:id="1"/>
      <w:r w:rsidRPr="00480E11">
        <w:rPr>
          <w:rFonts w:ascii="Times New Roman" w:hAnsi="Times New Roman" w:cs="Times New Roman"/>
          <w:sz w:val="24"/>
          <w:szCs w:val="24"/>
        </w:rPr>
        <w:t>.</w:t>
      </w:r>
    </w:p>
    <w:p w:rsidR="00CE3026" w:rsidRPr="00480E11" w:rsidRDefault="00CE3026">
      <w:pPr>
        <w:spacing w:after="0" w:line="360" w:lineRule="auto"/>
        <w:ind w:firstLine="709"/>
        <w:jc w:val="both"/>
        <w:rPr>
          <w:rFonts w:ascii="Times New Roman" w:hAnsi="Times New Roman" w:cs="Times New Roman"/>
          <w:color w:val="auto"/>
          <w:sz w:val="24"/>
          <w:szCs w:val="24"/>
        </w:rPr>
      </w:pPr>
      <w:r w:rsidRPr="00480E11">
        <w:rPr>
          <w:rFonts w:ascii="Times New Roman" w:hAnsi="Times New Roman" w:cs="Times New Roman"/>
          <w:i/>
          <w:iCs/>
          <w:sz w:val="24"/>
          <w:szCs w:val="24"/>
        </w:rPr>
        <w:t>Гигиена работы с компьютером:</w:t>
      </w:r>
      <w:r w:rsidRPr="00480E11">
        <w:rPr>
          <w:rFonts w:ascii="Times New Roman" w:hAnsi="Times New Roman" w:cs="Times New Roman"/>
          <w:sz w:val="24"/>
          <w:szCs w:val="24"/>
        </w:rPr>
        <w:t xml:space="preserve"> использование эргономичных и безопасных для здоровья приёмов работы со средствами ИКТ. Выполнение компенсирующих упражнений.</w:t>
      </w:r>
    </w:p>
    <w:p w:rsidR="00CE3026" w:rsidRPr="00480E11" w:rsidRDefault="00CE3026">
      <w:pPr>
        <w:spacing w:after="0" w:line="360" w:lineRule="auto"/>
        <w:ind w:firstLine="709"/>
        <w:jc w:val="center"/>
        <w:rPr>
          <w:rFonts w:ascii="Times New Roman" w:hAnsi="Times New Roman" w:cs="Times New Roman"/>
          <w:color w:val="auto"/>
          <w:sz w:val="24"/>
          <w:szCs w:val="24"/>
        </w:rPr>
      </w:pPr>
    </w:p>
    <w:p w:rsidR="00CE3026" w:rsidRPr="00480E11" w:rsidRDefault="00CE3026">
      <w:pPr>
        <w:spacing w:after="0" w:line="360" w:lineRule="auto"/>
        <w:jc w:val="center"/>
        <w:rPr>
          <w:rFonts w:ascii="Times New Roman" w:hAnsi="Times New Roman" w:cs="Times New Roman"/>
          <w:b/>
          <w:bCs/>
          <w:color w:val="auto"/>
          <w:sz w:val="24"/>
          <w:szCs w:val="24"/>
        </w:rPr>
      </w:pPr>
      <w:r w:rsidRPr="00480E11">
        <w:rPr>
          <w:rFonts w:ascii="Times New Roman" w:hAnsi="Times New Roman" w:cs="Times New Roman"/>
          <w:b/>
          <w:bCs/>
          <w:color w:val="auto"/>
          <w:sz w:val="24"/>
          <w:szCs w:val="24"/>
        </w:rPr>
        <w:t>ОСНОВЫ СОЦИАЛЬНОЙ ЖИЗНИ</w:t>
      </w:r>
    </w:p>
    <w:p w:rsidR="00CE3026" w:rsidRPr="00480E11" w:rsidRDefault="00CE3026">
      <w:pPr>
        <w:spacing w:after="0" w:line="360" w:lineRule="auto"/>
        <w:jc w:val="center"/>
        <w:rPr>
          <w:rFonts w:ascii="Times New Roman" w:hAnsi="Times New Roman" w:cs="Times New Roman"/>
          <w:b/>
          <w:bCs/>
          <w:color w:val="auto"/>
          <w:sz w:val="24"/>
          <w:szCs w:val="24"/>
        </w:rPr>
      </w:pPr>
      <w:r w:rsidRPr="00480E11">
        <w:rPr>
          <w:rFonts w:ascii="Times New Roman" w:hAnsi="Times New Roman" w:cs="Times New Roman"/>
          <w:b/>
          <w:bCs/>
          <w:color w:val="auto"/>
          <w:sz w:val="24"/>
          <w:szCs w:val="24"/>
        </w:rPr>
        <w:t>Пояснительная записка</w:t>
      </w:r>
    </w:p>
    <w:p w:rsidR="00CE3026" w:rsidRPr="00480E11" w:rsidRDefault="00CE3026">
      <w:pPr>
        <w:spacing w:after="0" w:line="360" w:lineRule="auto"/>
        <w:ind w:firstLine="709"/>
        <w:jc w:val="both"/>
        <w:rPr>
          <w:rFonts w:ascii="Times New Roman" w:hAnsi="Times New Roman" w:cs="Times New Roman"/>
          <w:b/>
          <w:bCs/>
          <w:color w:val="auto"/>
          <w:sz w:val="24"/>
          <w:szCs w:val="24"/>
        </w:rPr>
      </w:pPr>
      <w:r w:rsidRPr="00480E11">
        <w:rPr>
          <w:rFonts w:ascii="Times New Roman" w:hAnsi="Times New Roman" w:cs="Times New Roman"/>
          <w:b/>
          <w:bCs/>
          <w:color w:val="auto"/>
          <w:sz w:val="24"/>
          <w:szCs w:val="24"/>
        </w:rPr>
        <w:t xml:space="preserve">Цель </w:t>
      </w:r>
      <w:r w:rsidRPr="00480E11">
        <w:rPr>
          <w:rFonts w:ascii="Times New Roman" w:hAnsi="Times New Roman" w:cs="Times New Roman"/>
          <w:color w:val="auto"/>
          <w:sz w:val="24"/>
          <w:szCs w:val="24"/>
        </w:rPr>
        <w:t>учебного предмета «Основы социальной жизни» заключается в дальнейшем развитии и совершенствовании социальной (жизненной) компетенции; навыков самостоятельной, независимой жизни.</w:t>
      </w:r>
    </w:p>
    <w:p w:rsidR="00CE3026" w:rsidRPr="00480E11" w:rsidRDefault="00CE3026">
      <w:pPr>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b/>
          <w:bCs/>
          <w:color w:val="auto"/>
          <w:sz w:val="24"/>
          <w:szCs w:val="24"/>
        </w:rPr>
        <w:t>Задачи:</w:t>
      </w:r>
    </w:p>
    <w:p w:rsidR="00CE3026" w:rsidRPr="00480E11" w:rsidRDefault="00CE3026">
      <w:pPr>
        <w:spacing w:after="0" w:line="360" w:lineRule="auto"/>
        <w:ind w:firstLine="709"/>
        <w:jc w:val="both"/>
        <w:rPr>
          <w:rFonts w:ascii="Times New Roman" w:hAnsi="Times New Roman" w:cs="Times New Roman"/>
          <w:color w:val="auto"/>
          <w:sz w:val="24"/>
          <w:szCs w:val="24"/>
        </w:rPr>
      </w:pPr>
      <w:r w:rsidRPr="00480E11">
        <w:rPr>
          <w:rFonts w:ascii="Times New Roman" w:hAnsi="Times New Roman" w:cs="Times New Roman"/>
          <w:sz w:val="24"/>
          <w:szCs w:val="24"/>
        </w:rPr>
        <w:t>овладение учащимися некоторыми знаниями и жизненными компетенциями, необходимыми для успешной социализации в современном обществе;</w:t>
      </w:r>
    </w:p>
    <w:p w:rsidR="00CE3026" w:rsidRPr="00480E11" w:rsidRDefault="00CE3026">
      <w:pPr>
        <w:spacing w:after="0" w:line="360" w:lineRule="auto"/>
        <w:ind w:firstLine="709"/>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развитие и совершенствование навыков ведения домашнего хозяйства;</w:t>
      </w:r>
      <w:r w:rsidRPr="00480E11">
        <w:rPr>
          <w:rFonts w:ascii="Times New Roman" w:hAnsi="Times New Roman" w:cs="Times New Roman"/>
          <w:sz w:val="24"/>
          <w:szCs w:val="24"/>
        </w:rPr>
        <w:t xml:space="preserve"> воспитание положительного отношения к домашнему труду;</w:t>
      </w:r>
    </w:p>
    <w:p w:rsidR="00CE3026" w:rsidRPr="00480E11" w:rsidRDefault="00CE3026">
      <w:pPr>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color w:val="auto"/>
          <w:sz w:val="24"/>
          <w:szCs w:val="24"/>
        </w:rPr>
        <w:t>развитие умений, связанных с решением бытовых экономических задач;</w:t>
      </w:r>
    </w:p>
    <w:p w:rsidR="00CE3026" w:rsidRPr="00480E11" w:rsidRDefault="00CE3026">
      <w:pPr>
        <w:spacing w:after="0" w:line="360" w:lineRule="auto"/>
        <w:ind w:firstLine="709"/>
        <w:jc w:val="both"/>
        <w:rPr>
          <w:rFonts w:ascii="Times New Roman" w:hAnsi="Times New Roman" w:cs="Times New Roman"/>
          <w:color w:val="auto"/>
          <w:sz w:val="24"/>
          <w:szCs w:val="24"/>
        </w:rPr>
      </w:pPr>
      <w:r w:rsidRPr="00480E11">
        <w:rPr>
          <w:rFonts w:ascii="Times New Roman" w:hAnsi="Times New Roman" w:cs="Times New Roman"/>
          <w:sz w:val="24"/>
          <w:szCs w:val="24"/>
        </w:rPr>
        <w:t>формирование социально-нормативного поведения в семье и обществе;</w:t>
      </w:r>
    </w:p>
    <w:p w:rsidR="00CE3026" w:rsidRPr="00480E11" w:rsidRDefault="00CE3026">
      <w:pPr>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color w:val="auto"/>
          <w:sz w:val="24"/>
          <w:szCs w:val="24"/>
        </w:rPr>
        <w:t>формирование умений, необходимых для выбора профессии и дальнейшего трудоустройства;</w:t>
      </w:r>
    </w:p>
    <w:p w:rsidR="00CE3026" w:rsidRPr="00480E11" w:rsidRDefault="00CE3026">
      <w:pPr>
        <w:spacing w:after="0" w:line="360" w:lineRule="auto"/>
        <w:ind w:firstLine="709"/>
        <w:jc w:val="both"/>
        <w:rPr>
          <w:rFonts w:ascii="Times New Roman" w:hAnsi="Times New Roman" w:cs="Times New Roman"/>
          <w:b/>
          <w:bCs/>
          <w:color w:val="auto"/>
          <w:sz w:val="24"/>
          <w:szCs w:val="24"/>
        </w:rPr>
      </w:pPr>
      <w:r w:rsidRPr="00480E11">
        <w:rPr>
          <w:rFonts w:ascii="Times New Roman" w:hAnsi="Times New Roman" w:cs="Times New Roman"/>
          <w:sz w:val="24"/>
          <w:szCs w:val="24"/>
        </w:rPr>
        <w:t>коррекция недостатков познавательной и эмоционально-волевой сфер; развитие коммуникативной функции речи</w:t>
      </w:r>
    </w:p>
    <w:p w:rsidR="00CE3026" w:rsidRPr="00480E11" w:rsidRDefault="00CE3026">
      <w:pPr>
        <w:spacing w:after="0" w:line="360" w:lineRule="auto"/>
        <w:jc w:val="center"/>
        <w:rPr>
          <w:rFonts w:ascii="Times New Roman" w:hAnsi="Times New Roman" w:cs="Times New Roman"/>
          <w:i/>
          <w:iCs/>
          <w:color w:val="auto"/>
          <w:sz w:val="24"/>
          <w:szCs w:val="24"/>
        </w:rPr>
      </w:pPr>
      <w:r w:rsidRPr="00480E11">
        <w:rPr>
          <w:rFonts w:ascii="Times New Roman" w:hAnsi="Times New Roman" w:cs="Times New Roman"/>
          <w:b/>
          <w:bCs/>
          <w:color w:val="auto"/>
          <w:sz w:val="24"/>
          <w:szCs w:val="24"/>
        </w:rPr>
        <w:t>Личная гигиена и здоровье</w:t>
      </w:r>
    </w:p>
    <w:p w:rsidR="00CE3026" w:rsidRPr="00480E11" w:rsidRDefault="00CE3026">
      <w:pPr>
        <w:spacing w:after="0" w:line="360" w:lineRule="auto"/>
        <w:ind w:firstLine="709"/>
        <w:jc w:val="both"/>
        <w:rPr>
          <w:rFonts w:ascii="Times New Roman" w:hAnsi="Times New Roman" w:cs="Times New Roman"/>
          <w:i/>
          <w:iCs/>
          <w:color w:val="auto"/>
          <w:sz w:val="24"/>
          <w:szCs w:val="24"/>
        </w:rPr>
      </w:pPr>
      <w:r w:rsidRPr="00480E11">
        <w:rPr>
          <w:rFonts w:ascii="Times New Roman" w:hAnsi="Times New Roman" w:cs="Times New Roman"/>
          <w:i/>
          <w:iCs/>
          <w:color w:val="auto"/>
          <w:sz w:val="24"/>
          <w:szCs w:val="24"/>
        </w:rPr>
        <w:t>Здоровый образ жизни ― требование современного общества.</w:t>
      </w:r>
    </w:p>
    <w:p w:rsidR="00CE3026" w:rsidRPr="00480E11" w:rsidRDefault="00CE3026">
      <w:pPr>
        <w:spacing w:after="0" w:line="360" w:lineRule="auto"/>
        <w:ind w:firstLine="709"/>
        <w:jc w:val="both"/>
        <w:rPr>
          <w:rFonts w:ascii="Times New Roman" w:hAnsi="Times New Roman" w:cs="Times New Roman"/>
          <w:color w:val="auto"/>
          <w:sz w:val="24"/>
          <w:szCs w:val="24"/>
        </w:rPr>
      </w:pPr>
      <w:r w:rsidRPr="00480E11">
        <w:rPr>
          <w:rFonts w:ascii="Times New Roman" w:hAnsi="Times New Roman" w:cs="Times New Roman"/>
          <w:i/>
          <w:iCs/>
          <w:color w:val="auto"/>
          <w:sz w:val="24"/>
          <w:szCs w:val="24"/>
        </w:rPr>
        <w:t xml:space="preserve">Значение здоровья в жизни и деятельности человека. </w:t>
      </w:r>
      <w:r w:rsidRPr="00480E11">
        <w:rPr>
          <w:rFonts w:ascii="Times New Roman" w:hAnsi="Times New Roman" w:cs="Times New Roman"/>
          <w:color w:val="auto"/>
          <w:sz w:val="24"/>
          <w:szCs w:val="24"/>
        </w:rPr>
        <w:t>Здоровое и рациональное (сбалансированное) питание и его роль в укреплении здоровья. Значение физических упражнений в режиме дня. Соблюдение личной гигиены юношей и девушек при занятиях физическими упражнениями.</w:t>
      </w:r>
    </w:p>
    <w:p w:rsidR="00CE3026" w:rsidRPr="00480E11" w:rsidRDefault="00CE3026">
      <w:pPr>
        <w:spacing w:after="0" w:line="360" w:lineRule="auto"/>
        <w:ind w:firstLine="709"/>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Негативное воздействие вредных факторов на организм человека (электромагнитные излучения от компьютера, сотового телефона, телевизора; повышенный уровень шума, вибрация; загазованность воздуха и т.д.).</w:t>
      </w:r>
    </w:p>
    <w:p w:rsidR="00CE3026" w:rsidRPr="00480E11" w:rsidRDefault="00CE3026">
      <w:pPr>
        <w:spacing w:after="0" w:line="360" w:lineRule="auto"/>
        <w:ind w:firstLine="709"/>
        <w:jc w:val="both"/>
        <w:rPr>
          <w:rFonts w:ascii="Times New Roman" w:hAnsi="Times New Roman" w:cs="Times New Roman"/>
          <w:i/>
          <w:iCs/>
          <w:color w:val="auto"/>
          <w:sz w:val="24"/>
          <w:szCs w:val="24"/>
        </w:rPr>
      </w:pPr>
      <w:r w:rsidRPr="00480E11">
        <w:rPr>
          <w:rFonts w:ascii="Times New Roman" w:hAnsi="Times New Roman" w:cs="Times New Roman"/>
          <w:color w:val="auto"/>
          <w:sz w:val="24"/>
          <w:szCs w:val="24"/>
        </w:rPr>
        <w:t>Негативное воздействие вредных веществ на здоровье человека, последующие поколения.</w:t>
      </w:r>
    </w:p>
    <w:p w:rsidR="00CE3026" w:rsidRPr="00480E11" w:rsidRDefault="00CE3026">
      <w:pPr>
        <w:spacing w:after="0" w:line="360" w:lineRule="auto"/>
        <w:ind w:firstLine="709"/>
        <w:jc w:val="both"/>
        <w:rPr>
          <w:rFonts w:ascii="Times New Roman" w:hAnsi="Times New Roman" w:cs="Times New Roman"/>
          <w:color w:val="auto"/>
          <w:sz w:val="24"/>
          <w:szCs w:val="24"/>
        </w:rPr>
      </w:pPr>
      <w:r w:rsidRPr="00480E11">
        <w:rPr>
          <w:rFonts w:ascii="Times New Roman" w:hAnsi="Times New Roman" w:cs="Times New Roman"/>
          <w:i/>
          <w:iCs/>
          <w:color w:val="auto"/>
          <w:sz w:val="24"/>
          <w:szCs w:val="24"/>
        </w:rPr>
        <w:t>Здоровье и красота</w:t>
      </w:r>
      <w:r w:rsidRPr="00480E11">
        <w:rPr>
          <w:rFonts w:ascii="Times New Roman" w:hAnsi="Times New Roman" w:cs="Times New Roman"/>
          <w:color w:val="auto"/>
          <w:sz w:val="24"/>
          <w:szCs w:val="24"/>
        </w:rPr>
        <w:t>. Средства по уходу за кожей лица для девушек и юношей. Значение косметики для девушек и юношей. Правила и приемы ухода за кожей лица.</w:t>
      </w:r>
    </w:p>
    <w:p w:rsidR="00CE3026" w:rsidRPr="00480E11" w:rsidRDefault="00CE3026">
      <w:pPr>
        <w:spacing w:after="0" w:line="360" w:lineRule="auto"/>
        <w:ind w:firstLine="709"/>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 xml:space="preserve">Гигиенические правила для девушек. Средства личной гигиены для девушек (виды, правила пользования). </w:t>
      </w:r>
    </w:p>
    <w:p w:rsidR="00CE3026" w:rsidRPr="00480E11" w:rsidRDefault="00CE3026">
      <w:pPr>
        <w:spacing w:after="0" w:line="360" w:lineRule="auto"/>
        <w:ind w:firstLine="709"/>
        <w:jc w:val="both"/>
        <w:rPr>
          <w:rFonts w:ascii="Times New Roman" w:hAnsi="Times New Roman" w:cs="Times New Roman"/>
          <w:b/>
          <w:bCs/>
          <w:color w:val="auto"/>
          <w:sz w:val="24"/>
          <w:szCs w:val="24"/>
        </w:rPr>
      </w:pPr>
      <w:r w:rsidRPr="00480E11">
        <w:rPr>
          <w:rFonts w:ascii="Times New Roman" w:hAnsi="Times New Roman" w:cs="Times New Roman"/>
          <w:color w:val="auto"/>
          <w:sz w:val="24"/>
          <w:szCs w:val="24"/>
        </w:rPr>
        <w:t>Гигиенические правила для юношей.</w:t>
      </w:r>
    </w:p>
    <w:p w:rsidR="00CE3026" w:rsidRPr="00480E11" w:rsidRDefault="00CE3026">
      <w:pPr>
        <w:spacing w:after="0" w:line="360" w:lineRule="auto"/>
        <w:ind w:firstLine="709"/>
        <w:jc w:val="center"/>
        <w:rPr>
          <w:rFonts w:ascii="Times New Roman" w:hAnsi="Times New Roman" w:cs="Times New Roman"/>
          <w:i/>
          <w:iCs/>
          <w:color w:val="auto"/>
          <w:sz w:val="24"/>
          <w:szCs w:val="24"/>
        </w:rPr>
      </w:pPr>
      <w:r w:rsidRPr="00480E11">
        <w:rPr>
          <w:rFonts w:ascii="Times New Roman" w:hAnsi="Times New Roman" w:cs="Times New Roman"/>
          <w:b/>
          <w:bCs/>
          <w:color w:val="auto"/>
          <w:sz w:val="24"/>
          <w:szCs w:val="24"/>
        </w:rPr>
        <w:t>Охрана здоровья</w:t>
      </w:r>
    </w:p>
    <w:p w:rsidR="00CE3026" w:rsidRPr="00480E11" w:rsidRDefault="00CE3026">
      <w:pPr>
        <w:spacing w:after="0" w:line="360" w:lineRule="auto"/>
        <w:ind w:firstLine="709"/>
        <w:jc w:val="both"/>
        <w:rPr>
          <w:rFonts w:ascii="Times New Roman" w:hAnsi="Times New Roman" w:cs="Times New Roman"/>
          <w:i/>
          <w:iCs/>
          <w:color w:val="auto"/>
          <w:sz w:val="24"/>
          <w:szCs w:val="24"/>
        </w:rPr>
      </w:pPr>
      <w:r w:rsidRPr="00480E11">
        <w:rPr>
          <w:rFonts w:ascii="Times New Roman" w:hAnsi="Times New Roman" w:cs="Times New Roman"/>
          <w:i/>
          <w:iCs/>
          <w:color w:val="auto"/>
          <w:sz w:val="24"/>
          <w:szCs w:val="24"/>
        </w:rPr>
        <w:t>Виды медицинских учреждений</w:t>
      </w:r>
      <w:r w:rsidRPr="00480E11">
        <w:rPr>
          <w:rFonts w:ascii="Times New Roman" w:hAnsi="Times New Roman" w:cs="Times New Roman"/>
          <w:color w:val="auto"/>
          <w:sz w:val="24"/>
          <w:szCs w:val="24"/>
        </w:rPr>
        <w:t>: поликлиника, амбулатория, больница, диспансер. Функции основных врачей-специалистов.</w:t>
      </w:r>
    </w:p>
    <w:p w:rsidR="00CE3026" w:rsidRPr="00480E11" w:rsidRDefault="00CE3026">
      <w:pPr>
        <w:spacing w:after="0" w:line="360" w:lineRule="auto"/>
        <w:ind w:firstLine="709"/>
        <w:jc w:val="both"/>
        <w:rPr>
          <w:rFonts w:ascii="Times New Roman" w:hAnsi="Times New Roman" w:cs="Times New Roman"/>
          <w:i/>
          <w:iCs/>
          <w:color w:val="auto"/>
          <w:sz w:val="24"/>
          <w:szCs w:val="24"/>
        </w:rPr>
      </w:pPr>
      <w:r w:rsidRPr="00480E11">
        <w:rPr>
          <w:rFonts w:ascii="Times New Roman" w:hAnsi="Times New Roman" w:cs="Times New Roman"/>
          <w:i/>
          <w:iCs/>
          <w:color w:val="auto"/>
          <w:sz w:val="24"/>
          <w:szCs w:val="24"/>
        </w:rPr>
        <w:t>Виды страховой медицинской помощи</w:t>
      </w:r>
      <w:r w:rsidRPr="00480E11">
        <w:rPr>
          <w:rFonts w:ascii="Times New Roman" w:hAnsi="Times New Roman" w:cs="Times New Roman"/>
          <w:color w:val="auto"/>
          <w:sz w:val="24"/>
          <w:szCs w:val="24"/>
        </w:rPr>
        <w:t>: обязательная и дополнительная. Полис обязательного медицинского страхования. Медицинские услуги, оказываемые в рамках обязательного медицинского страхования. Перечень медицинских услуг, оказываемых в рамках дополнительного медицинского страхования.</w:t>
      </w:r>
    </w:p>
    <w:p w:rsidR="00CE3026" w:rsidRPr="00480E11" w:rsidRDefault="00CE3026">
      <w:pPr>
        <w:spacing w:after="0" w:line="360" w:lineRule="auto"/>
        <w:ind w:firstLine="709"/>
        <w:jc w:val="both"/>
        <w:rPr>
          <w:rFonts w:ascii="Times New Roman" w:hAnsi="Times New Roman" w:cs="Times New Roman"/>
          <w:b/>
          <w:bCs/>
          <w:color w:val="auto"/>
          <w:sz w:val="24"/>
          <w:szCs w:val="24"/>
        </w:rPr>
      </w:pPr>
      <w:r w:rsidRPr="00480E11">
        <w:rPr>
          <w:rFonts w:ascii="Times New Roman" w:hAnsi="Times New Roman" w:cs="Times New Roman"/>
          <w:i/>
          <w:iCs/>
          <w:color w:val="auto"/>
          <w:sz w:val="24"/>
          <w:szCs w:val="24"/>
        </w:rPr>
        <w:t xml:space="preserve">Документы, подтверждающие нетрудоспособность: </w:t>
      </w:r>
      <w:r w:rsidRPr="00480E11">
        <w:rPr>
          <w:rFonts w:ascii="Times New Roman" w:hAnsi="Times New Roman" w:cs="Times New Roman"/>
          <w:color w:val="auto"/>
          <w:sz w:val="24"/>
          <w:szCs w:val="24"/>
        </w:rPr>
        <w:t>справка и листок нетрудоспособности. Особенности оплаты по листку временной нетрудоспособности страховыми компаниями.</w:t>
      </w:r>
    </w:p>
    <w:p w:rsidR="00CE3026" w:rsidRPr="00480E11" w:rsidRDefault="00CE3026">
      <w:pPr>
        <w:spacing w:after="0" w:line="360" w:lineRule="auto"/>
        <w:ind w:firstLine="709"/>
        <w:jc w:val="center"/>
        <w:rPr>
          <w:rFonts w:ascii="Times New Roman" w:hAnsi="Times New Roman" w:cs="Times New Roman"/>
          <w:i/>
          <w:iCs/>
          <w:color w:val="auto"/>
          <w:sz w:val="24"/>
          <w:szCs w:val="24"/>
        </w:rPr>
      </w:pPr>
      <w:r w:rsidRPr="00480E11">
        <w:rPr>
          <w:rFonts w:ascii="Times New Roman" w:hAnsi="Times New Roman" w:cs="Times New Roman"/>
          <w:b/>
          <w:bCs/>
          <w:color w:val="auto"/>
          <w:sz w:val="24"/>
          <w:szCs w:val="24"/>
        </w:rPr>
        <w:t>Жилище</w:t>
      </w:r>
    </w:p>
    <w:p w:rsidR="00CE3026" w:rsidRPr="00480E11" w:rsidRDefault="00CE3026">
      <w:pPr>
        <w:spacing w:after="0" w:line="360" w:lineRule="auto"/>
        <w:ind w:firstLine="709"/>
        <w:jc w:val="both"/>
        <w:rPr>
          <w:rFonts w:ascii="Times New Roman" w:hAnsi="Times New Roman" w:cs="Times New Roman"/>
          <w:i/>
          <w:iCs/>
          <w:color w:val="auto"/>
          <w:sz w:val="24"/>
          <w:szCs w:val="24"/>
        </w:rPr>
      </w:pPr>
      <w:r w:rsidRPr="00480E11">
        <w:rPr>
          <w:rFonts w:ascii="Times New Roman" w:hAnsi="Times New Roman" w:cs="Times New Roman"/>
          <w:i/>
          <w:iCs/>
          <w:color w:val="auto"/>
          <w:sz w:val="24"/>
          <w:szCs w:val="24"/>
        </w:rPr>
        <w:t xml:space="preserve">Общее представление о доме. </w:t>
      </w:r>
      <w:r w:rsidRPr="00480E11">
        <w:rPr>
          <w:rFonts w:ascii="Times New Roman" w:hAnsi="Times New Roman" w:cs="Times New Roman"/>
          <w:color w:val="auto"/>
          <w:sz w:val="24"/>
          <w:szCs w:val="24"/>
        </w:rPr>
        <w:t>Правила пользования общей собственностью в многоквартирном доме. Правила проживания в собственном и многоквартирном доме. Компании, осуществляющие управление многоквартирными домами. Виды услуг, предоставляемых управляющими компаниями в многоквартирных домах. Виды коммунальных услуг, оказываемых в сельской местности.</w:t>
      </w:r>
    </w:p>
    <w:p w:rsidR="00CE3026" w:rsidRPr="00480E11" w:rsidRDefault="00CE3026">
      <w:pPr>
        <w:spacing w:after="0" w:line="360" w:lineRule="auto"/>
        <w:ind w:firstLine="709"/>
        <w:jc w:val="both"/>
        <w:rPr>
          <w:rFonts w:ascii="Times New Roman" w:hAnsi="Times New Roman" w:cs="Times New Roman"/>
          <w:i/>
          <w:iCs/>
          <w:color w:val="auto"/>
          <w:sz w:val="24"/>
          <w:szCs w:val="24"/>
        </w:rPr>
      </w:pPr>
      <w:r w:rsidRPr="00480E11">
        <w:rPr>
          <w:rFonts w:ascii="Times New Roman" w:hAnsi="Times New Roman" w:cs="Times New Roman"/>
          <w:i/>
          <w:iCs/>
          <w:color w:val="auto"/>
          <w:sz w:val="24"/>
          <w:szCs w:val="24"/>
        </w:rPr>
        <w:t>Планировка жилища</w:t>
      </w:r>
      <w:r w:rsidRPr="00480E11">
        <w:rPr>
          <w:rFonts w:ascii="Times New Roman" w:hAnsi="Times New Roman" w:cs="Times New Roman"/>
          <w:color w:val="auto"/>
          <w:sz w:val="24"/>
          <w:szCs w:val="24"/>
        </w:rPr>
        <w:t xml:space="preserve">. Виды и назначение жилых комнат и нежилых помещений. </w:t>
      </w:r>
    </w:p>
    <w:p w:rsidR="00CE3026" w:rsidRPr="00480E11" w:rsidRDefault="00CE3026">
      <w:pPr>
        <w:spacing w:after="0" w:line="360" w:lineRule="auto"/>
        <w:ind w:firstLine="709"/>
        <w:jc w:val="both"/>
        <w:rPr>
          <w:rFonts w:ascii="Times New Roman" w:hAnsi="Times New Roman" w:cs="Times New Roman"/>
          <w:i/>
          <w:iCs/>
          <w:color w:val="auto"/>
          <w:sz w:val="24"/>
          <w:szCs w:val="24"/>
        </w:rPr>
      </w:pPr>
      <w:r w:rsidRPr="00480E11">
        <w:rPr>
          <w:rFonts w:ascii="Times New Roman" w:hAnsi="Times New Roman" w:cs="Times New Roman"/>
          <w:i/>
          <w:iCs/>
          <w:color w:val="auto"/>
          <w:sz w:val="24"/>
          <w:szCs w:val="24"/>
        </w:rPr>
        <w:t>Кухня</w:t>
      </w:r>
      <w:r w:rsidRPr="00480E11">
        <w:rPr>
          <w:rFonts w:ascii="Times New Roman" w:hAnsi="Times New Roman" w:cs="Times New Roman"/>
          <w:color w:val="auto"/>
          <w:sz w:val="24"/>
          <w:szCs w:val="24"/>
        </w:rPr>
        <w:t xml:space="preserve">. Нагревательные приборы и правила техники безопасности их использования. Электробытовые приборы на кухне (холодильник, морозильник, мясорубка, овощерезка и др.): назначение, правила использования и ухода, техника безопасности. </w:t>
      </w:r>
    </w:p>
    <w:p w:rsidR="00CE3026" w:rsidRPr="00480E11" w:rsidRDefault="00CE3026">
      <w:pPr>
        <w:spacing w:after="0" w:line="360" w:lineRule="auto"/>
        <w:ind w:firstLine="709"/>
        <w:jc w:val="both"/>
        <w:rPr>
          <w:rFonts w:ascii="Times New Roman" w:hAnsi="Times New Roman" w:cs="Times New Roman"/>
          <w:i/>
          <w:iCs/>
          <w:color w:val="auto"/>
          <w:sz w:val="24"/>
          <w:szCs w:val="24"/>
        </w:rPr>
      </w:pPr>
      <w:r w:rsidRPr="00480E11">
        <w:rPr>
          <w:rFonts w:ascii="Times New Roman" w:hAnsi="Times New Roman" w:cs="Times New Roman"/>
          <w:i/>
          <w:iCs/>
          <w:color w:val="auto"/>
          <w:sz w:val="24"/>
          <w:szCs w:val="24"/>
        </w:rPr>
        <w:t>Кухонная утварь</w:t>
      </w:r>
      <w:r w:rsidRPr="00480E11">
        <w:rPr>
          <w:rFonts w:ascii="Times New Roman" w:hAnsi="Times New Roman" w:cs="Times New Roman"/>
          <w:color w:val="auto"/>
          <w:sz w:val="24"/>
          <w:szCs w:val="24"/>
        </w:rPr>
        <w:t xml:space="preserve">. Виды кухонной посуды в зависимости от функционального назначения. Материалы для изготовления различных видов кухонной утвари; их свойства. Правила ухода за кухонной посудой в зависимости от материала, из которого они изготовлены. Столовые приборы: назначение, правила ухода. Санитарные нормы и правила содержания и ухода за кухонной утварью. </w:t>
      </w:r>
    </w:p>
    <w:p w:rsidR="00CE3026" w:rsidRPr="00480E11" w:rsidRDefault="00CE3026">
      <w:pPr>
        <w:spacing w:after="0" w:line="360" w:lineRule="auto"/>
        <w:ind w:firstLine="709"/>
        <w:jc w:val="both"/>
        <w:rPr>
          <w:rFonts w:ascii="Times New Roman" w:hAnsi="Times New Roman" w:cs="Times New Roman"/>
          <w:i/>
          <w:iCs/>
          <w:color w:val="auto"/>
          <w:sz w:val="24"/>
          <w:szCs w:val="24"/>
        </w:rPr>
      </w:pPr>
      <w:r w:rsidRPr="00480E11">
        <w:rPr>
          <w:rFonts w:ascii="Times New Roman" w:hAnsi="Times New Roman" w:cs="Times New Roman"/>
          <w:i/>
          <w:iCs/>
          <w:color w:val="auto"/>
          <w:sz w:val="24"/>
          <w:szCs w:val="24"/>
        </w:rPr>
        <w:t>Национальные виды кухонной посуды</w:t>
      </w:r>
      <w:r w:rsidRPr="00480E11">
        <w:rPr>
          <w:rFonts w:ascii="Times New Roman" w:hAnsi="Times New Roman" w:cs="Times New Roman"/>
          <w:color w:val="auto"/>
          <w:sz w:val="24"/>
          <w:szCs w:val="24"/>
        </w:rPr>
        <w:t>.</w:t>
      </w:r>
    </w:p>
    <w:p w:rsidR="00CE3026" w:rsidRPr="00480E11" w:rsidRDefault="00CE3026">
      <w:pPr>
        <w:spacing w:after="0" w:line="360" w:lineRule="auto"/>
        <w:ind w:firstLine="709"/>
        <w:jc w:val="both"/>
        <w:rPr>
          <w:rFonts w:ascii="Times New Roman" w:hAnsi="Times New Roman" w:cs="Times New Roman"/>
          <w:i/>
          <w:iCs/>
          <w:color w:val="auto"/>
          <w:sz w:val="24"/>
          <w:szCs w:val="24"/>
        </w:rPr>
      </w:pPr>
      <w:r w:rsidRPr="00480E11">
        <w:rPr>
          <w:rFonts w:ascii="Times New Roman" w:hAnsi="Times New Roman" w:cs="Times New Roman"/>
          <w:i/>
          <w:iCs/>
          <w:color w:val="auto"/>
          <w:sz w:val="24"/>
          <w:szCs w:val="24"/>
        </w:rPr>
        <w:t>История возникновения и развития кухонной утвари.</w:t>
      </w:r>
    </w:p>
    <w:p w:rsidR="00CE3026" w:rsidRPr="00480E11" w:rsidRDefault="00CE3026">
      <w:pPr>
        <w:spacing w:after="0" w:line="360" w:lineRule="auto"/>
        <w:ind w:firstLine="709"/>
        <w:jc w:val="both"/>
        <w:rPr>
          <w:rFonts w:ascii="Times New Roman" w:hAnsi="Times New Roman" w:cs="Times New Roman"/>
          <w:i/>
          <w:iCs/>
          <w:color w:val="auto"/>
          <w:sz w:val="24"/>
          <w:szCs w:val="24"/>
        </w:rPr>
      </w:pPr>
      <w:r w:rsidRPr="00480E11">
        <w:rPr>
          <w:rFonts w:ascii="Times New Roman" w:hAnsi="Times New Roman" w:cs="Times New Roman"/>
          <w:i/>
          <w:iCs/>
          <w:color w:val="auto"/>
          <w:sz w:val="24"/>
          <w:szCs w:val="24"/>
        </w:rPr>
        <w:t>Кухонное белье</w:t>
      </w:r>
      <w:r w:rsidRPr="00480E11">
        <w:rPr>
          <w:rFonts w:ascii="Times New Roman" w:hAnsi="Times New Roman" w:cs="Times New Roman"/>
          <w:color w:val="auto"/>
          <w:sz w:val="24"/>
          <w:szCs w:val="24"/>
        </w:rPr>
        <w:t>:виды (полотенца, скатерти, салфетки, прихватки, фартуки, передники), материалы, назначение. Практическое и эстетическое назначение кухонного белья.</w:t>
      </w:r>
    </w:p>
    <w:p w:rsidR="00CE3026" w:rsidRPr="00480E11" w:rsidRDefault="00CE3026">
      <w:pPr>
        <w:spacing w:after="0" w:line="360" w:lineRule="auto"/>
        <w:ind w:firstLine="709"/>
        <w:jc w:val="both"/>
        <w:rPr>
          <w:rFonts w:ascii="Times New Roman" w:hAnsi="Times New Roman" w:cs="Times New Roman"/>
          <w:i/>
          <w:iCs/>
          <w:color w:val="auto"/>
          <w:sz w:val="24"/>
          <w:szCs w:val="24"/>
        </w:rPr>
      </w:pPr>
      <w:r w:rsidRPr="00480E11">
        <w:rPr>
          <w:rFonts w:ascii="Times New Roman" w:hAnsi="Times New Roman" w:cs="Times New Roman"/>
          <w:i/>
          <w:iCs/>
          <w:color w:val="auto"/>
          <w:sz w:val="24"/>
          <w:szCs w:val="24"/>
        </w:rPr>
        <w:t>Кухонная мебель</w:t>
      </w:r>
      <w:r w:rsidRPr="00480E11">
        <w:rPr>
          <w:rFonts w:ascii="Times New Roman" w:hAnsi="Times New Roman" w:cs="Times New Roman"/>
          <w:color w:val="auto"/>
          <w:sz w:val="24"/>
          <w:szCs w:val="24"/>
        </w:rPr>
        <w:t>. Виды кухонной мебели. Правила ухода и содержание.</w:t>
      </w:r>
    </w:p>
    <w:p w:rsidR="00CE3026" w:rsidRPr="00480E11" w:rsidRDefault="00CE3026">
      <w:pPr>
        <w:spacing w:after="0" w:line="360" w:lineRule="auto"/>
        <w:ind w:firstLine="709"/>
        <w:jc w:val="both"/>
        <w:rPr>
          <w:rFonts w:ascii="Times New Roman" w:hAnsi="Times New Roman" w:cs="Times New Roman"/>
          <w:i/>
          <w:iCs/>
          <w:color w:val="auto"/>
          <w:sz w:val="24"/>
          <w:szCs w:val="24"/>
        </w:rPr>
      </w:pPr>
      <w:r w:rsidRPr="00480E11">
        <w:rPr>
          <w:rFonts w:ascii="Times New Roman" w:hAnsi="Times New Roman" w:cs="Times New Roman"/>
          <w:i/>
          <w:iCs/>
          <w:color w:val="auto"/>
          <w:sz w:val="24"/>
          <w:szCs w:val="24"/>
        </w:rPr>
        <w:t>Ванная комната</w:t>
      </w:r>
      <w:r w:rsidRPr="00480E11">
        <w:rPr>
          <w:rFonts w:ascii="Times New Roman" w:hAnsi="Times New Roman" w:cs="Times New Roman"/>
          <w:color w:val="auto"/>
          <w:sz w:val="24"/>
          <w:szCs w:val="24"/>
        </w:rPr>
        <w:t xml:space="preserve">. </w:t>
      </w:r>
      <w:r w:rsidRPr="00480E11">
        <w:rPr>
          <w:rFonts w:ascii="Times New Roman" w:hAnsi="Times New Roman" w:cs="Times New Roman"/>
          <w:i/>
          <w:iCs/>
          <w:color w:val="auto"/>
          <w:sz w:val="24"/>
          <w:szCs w:val="24"/>
        </w:rPr>
        <w:t>Электробытовые приборы в ванной комнате</w:t>
      </w:r>
      <w:r w:rsidRPr="00480E11">
        <w:rPr>
          <w:rFonts w:ascii="Times New Roman" w:hAnsi="Times New Roman" w:cs="Times New Roman"/>
          <w:color w:val="auto"/>
          <w:sz w:val="24"/>
          <w:szCs w:val="24"/>
        </w:rPr>
        <w:t>: стиральные машины, фены для сушки волос. Правила пользования стиральными машинами; стиральные средства для машин (порошки, отбеливатели, кондиционеры), условные обозначения на упаковках. Правила пользования стиральными машинами. Техника безопасности. Виды стиральных машин в зависимости от загрузки белья (вертикальная и горизонтальная загрузки). Режимы стирки, температурные режимы. Условные обозначения на стиральных машинах. Характеристики разных видов стиральных машин. Магазины по продаже электробытовой техники (стиральных машин). Выбор стиральных машин в зависимости от конкретных условий (размера ванной комнаты, характеристика машины, цены).</w:t>
      </w:r>
    </w:p>
    <w:p w:rsidR="00CE3026" w:rsidRPr="00480E11" w:rsidRDefault="00CE3026">
      <w:pPr>
        <w:spacing w:after="0" w:line="360" w:lineRule="auto"/>
        <w:ind w:firstLine="709"/>
        <w:jc w:val="both"/>
        <w:rPr>
          <w:rFonts w:ascii="Times New Roman" w:hAnsi="Times New Roman" w:cs="Times New Roman"/>
          <w:color w:val="auto"/>
          <w:sz w:val="24"/>
          <w:szCs w:val="24"/>
        </w:rPr>
      </w:pPr>
      <w:r w:rsidRPr="00480E11">
        <w:rPr>
          <w:rFonts w:ascii="Times New Roman" w:hAnsi="Times New Roman" w:cs="Times New Roman"/>
          <w:i/>
          <w:iCs/>
          <w:color w:val="auto"/>
          <w:sz w:val="24"/>
          <w:szCs w:val="24"/>
        </w:rPr>
        <w:t>Мебель в жилых помещениях</w:t>
      </w:r>
      <w:r w:rsidRPr="00480E11">
        <w:rPr>
          <w:rFonts w:ascii="Times New Roman" w:hAnsi="Times New Roman" w:cs="Times New Roman"/>
          <w:color w:val="auto"/>
          <w:sz w:val="24"/>
          <w:szCs w:val="24"/>
        </w:rPr>
        <w:t xml:space="preserve">. Виды мебели в зависимости от ее назначения. Размещение мебели в помещении с учетом от конкретных условий: размера и особых характеристик жилого помещения (освещенности, формы и т.д.). Составление элементарных дизайн- проектов жилых комнат. </w:t>
      </w:r>
    </w:p>
    <w:p w:rsidR="00CE3026" w:rsidRPr="00480E11" w:rsidRDefault="00CE3026">
      <w:pPr>
        <w:spacing w:after="0" w:line="360" w:lineRule="auto"/>
        <w:ind w:firstLine="709"/>
        <w:jc w:val="both"/>
        <w:rPr>
          <w:rFonts w:ascii="Times New Roman" w:hAnsi="Times New Roman" w:cs="Times New Roman"/>
          <w:i/>
          <w:iCs/>
          <w:color w:val="auto"/>
          <w:sz w:val="24"/>
          <w:szCs w:val="24"/>
        </w:rPr>
      </w:pPr>
      <w:r w:rsidRPr="00480E11">
        <w:rPr>
          <w:rFonts w:ascii="Times New Roman" w:hAnsi="Times New Roman" w:cs="Times New Roman"/>
          <w:color w:val="auto"/>
          <w:sz w:val="24"/>
          <w:szCs w:val="24"/>
        </w:rPr>
        <w:t>Магазины по продаже различных видов мебели. Выбор мебели с учетом конкретных условий (размера помещения, внешнего оформления, соотношения цены и качества).</w:t>
      </w:r>
    </w:p>
    <w:p w:rsidR="00CE3026" w:rsidRPr="00480E11" w:rsidRDefault="00CE3026">
      <w:pPr>
        <w:spacing w:after="0" w:line="360" w:lineRule="auto"/>
        <w:ind w:firstLine="709"/>
        <w:jc w:val="both"/>
        <w:rPr>
          <w:rFonts w:ascii="Times New Roman" w:hAnsi="Times New Roman" w:cs="Times New Roman"/>
          <w:i/>
          <w:iCs/>
          <w:color w:val="auto"/>
          <w:sz w:val="24"/>
          <w:szCs w:val="24"/>
        </w:rPr>
      </w:pPr>
      <w:r w:rsidRPr="00480E11">
        <w:rPr>
          <w:rFonts w:ascii="Times New Roman" w:hAnsi="Times New Roman" w:cs="Times New Roman"/>
          <w:i/>
          <w:iCs/>
          <w:color w:val="auto"/>
          <w:sz w:val="24"/>
          <w:szCs w:val="24"/>
        </w:rPr>
        <w:t xml:space="preserve">Интерьер. </w:t>
      </w:r>
      <w:r w:rsidRPr="00480E11">
        <w:rPr>
          <w:rFonts w:ascii="Times New Roman" w:hAnsi="Times New Roman" w:cs="Times New Roman"/>
          <w:color w:val="auto"/>
          <w:sz w:val="24"/>
          <w:szCs w:val="24"/>
        </w:rPr>
        <w:t>Качества интерьера: функциональность, гигиеничность, эстетичность. Рациональная расстановка мебели в помещении в зависимости от функционального назначения комнаты, площади, наличия мебели. Композиция интерьера: расположение и соотношение составных частей интерьера: мебели, светильников, бытового оборудования, функциональных зон. Соблюдение требований к подбору занавесей, светильников и других деталей декора.</w:t>
      </w:r>
    </w:p>
    <w:p w:rsidR="00CE3026" w:rsidRPr="00480E11" w:rsidRDefault="00CE3026">
      <w:pPr>
        <w:spacing w:after="0" w:line="360" w:lineRule="auto"/>
        <w:ind w:firstLine="709"/>
        <w:jc w:val="both"/>
        <w:rPr>
          <w:rFonts w:ascii="Times New Roman" w:hAnsi="Times New Roman" w:cs="Times New Roman"/>
          <w:i/>
          <w:iCs/>
          <w:color w:val="auto"/>
          <w:sz w:val="24"/>
          <w:szCs w:val="24"/>
        </w:rPr>
      </w:pPr>
      <w:r w:rsidRPr="00480E11">
        <w:rPr>
          <w:rFonts w:ascii="Times New Roman" w:hAnsi="Times New Roman" w:cs="Times New Roman"/>
          <w:i/>
          <w:iCs/>
          <w:color w:val="auto"/>
          <w:sz w:val="24"/>
          <w:szCs w:val="24"/>
        </w:rPr>
        <w:t>Уход за жилищем</w:t>
      </w:r>
      <w:r w:rsidRPr="00480E11">
        <w:rPr>
          <w:rFonts w:ascii="Times New Roman" w:hAnsi="Times New Roman" w:cs="Times New Roman"/>
          <w:color w:val="auto"/>
          <w:sz w:val="24"/>
          <w:szCs w:val="24"/>
        </w:rPr>
        <w:t xml:space="preserve">. Сухая уборка: назначение, инвентарь, электробытовые приборы, средства бытовой химии. Влажная уборка: назначение, инвентарь, моющие и чистящие средства, электробытовые приборы для влажной уборки помещений. Правила техники безопасности использования электробытовых приборов. Правила техники безопасности использования чистящих и моющих средств. </w:t>
      </w:r>
    </w:p>
    <w:p w:rsidR="00CE3026" w:rsidRPr="00480E11" w:rsidRDefault="00CE3026">
      <w:pPr>
        <w:spacing w:after="0" w:line="360" w:lineRule="auto"/>
        <w:ind w:firstLine="709"/>
        <w:jc w:val="both"/>
        <w:rPr>
          <w:rFonts w:ascii="Times New Roman" w:hAnsi="Times New Roman" w:cs="Times New Roman"/>
          <w:b/>
          <w:bCs/>
          <w:color w:val="auto"/>
          <w:sz w:val="24"/>
          <w:szCs w:val="24"/>
        </w:rPr>
      </w:pPr>
      <w:r w:rsidRPr="00480E11">
        <w:rPr>
          <w:rFonts w:ascii="Times New Roman" w:hAnsi="Times New Roman" w:cs="Times New Roman"/>
          <w:i/>
          <w:iCs/>
          <w:color w:val="auto"/>
          <w:sz w:val="24"/>
          <w:szCs w:val="24"/>
        </w:rPr>
        <w:t>Ремонтные работы в доме</w:t>
      </w:r>
      <w:r w:rsidRPr="00480E11">
        <w:rPr>
          <w:rFonts w:ascii="Times New Roman" w:hAnsi="Times New Roman" w:cs="Times New Roman"/>
          <w:color w:val="auto"/>
          <w:sz w:val="24"/>
          <w:szCs w:val="24"/>
        </w:rPr>
        <w:t>. Виды ремонта: косметический, текущий. Ремонт стен. Материалы для ремонта стен. Виды обоев: бумажные, флизелиновые; виниловые (основные отличия по качеству и цене). Выбор клея для обоев в зависимости от их вида; самостоятельное изготовление клейстера. Расчет необходимого количества обоев в зависимости от площади помещения. Выбор цветовой гаммы обоев в зависимости от назначения помещения и его особенностей (естественная освещенность помещения, размеры помещения и т. д.). Самостоятельная оклейка стен обоями: подготовка обоев, правила наклеивания обоев. Обновление потолков: виды ремонта (покраска, побелка), основные правила и практические приемы. Расчет стоимости ремонта потолка в зависимости от его площади и вида.</w:t>
      </w:r>
    </w:p>
    <w:p w:rsidR="00CE3026" w:rsidRPr="00480E11" w:rsidRDefault="00CE3026">
      <w:pPr>
        <w:spacing w:after="0" w:line="360" w:lineRule="auto"/>
        <w:ind w:firstLine="709"/>
        <w:jc w:val="center"/>
        <w:rPr>
          <w:rFonts w:ascii="Times New Roman" w:hAnsi="Times New Roman" w:cs="Times New Roman"/>
          <w:i/>
          <w:iCs/>
          <w:color w:val="auto"/>
          <w:sz w:val="24"/>
          <w:szCs w:val="24"/>
        </w:rPr>
      </w:pPr>
      <w:r w:rsidRPr="00480E11">
        <w:rPr>
          <w:rFonts w:ascii="Times New Roman" w:hAnsi="Times New Roman" w:cs="Times New Roman"/>
          <w:b/>
          <w:bCs/>
          <w:color w:val="auto"/>
          <w:sz w:val="24"/>
          <w:szCs w:val="24"/>
        </w:rPr>
        <w:t>Одежда и обувь</w:t>
      </w:r>
    </w:p>
    <w:p w:rsidR="00CE3026" w:rsidRPr="00480E11" w:rsidRDefault="00CE3026">
      <w:pPr>
        <w:spacing w:after="0" w:line="360" w:lineRule="auto"/>
        <w:ind w:firstLine="709"/>
        <w:jc w:val="both"/>
        <w:rPr>
          <w:rFonts w:ascii="Times New Roman" w:hAnsi="Times New Roman" w:cs="Times New Roman"/>
          <w:i/>
          <w:iCs/>
          <w:color w:val="auto"/>
          <w:sz w:val="24"/>
          <w:szCs w:val="24"/>
        </w:rPr>
      </w:pPr>
      <w:r w:rsidRPr="00480E11">
        <w:rPr>
          <w:rFonts w:ascii="Times New Roman" w:hAnsi="Times New Roman" w:cs="Times New Roman"/>
          <w:i/>
          <w:iCs/>
          <w:color w:val="auto"/>
          <w:sz w:val="24"/>
          <w:szCs w:val="24"/>
        </w:rPr>
        <w:t>Одежда</w:t>
      </w:r>
      <w:r w:rsidRPr="00480E11">
        <w:rPr>
          <w:rFonts w:ascii="Times New Roman" w:hAnsi="Times New Roman" w:cs="Times New Roman"/>
          <w:color w:val="auto"/>
          <w:sz w:val="24"/>
          <w:szCs w:val="24"/>
        </w:rPr>
        <w:t xml:space="preserve">. Материалы, используемые для изготовления одежды (хлопок, шерсть, синтетика, лен, шелк, и пр.). Преимущества и недостатки разных видов тканей. </w:t>
      </w:r>
    </w:p>
    <w:p w:rsidR="00CE3026" w:rsidRPr="00480E11" w:rsidRDefault="00CE3026">
      <w:pPr>
        <w:spacing w:after="0" w:line="360" w:lineRule="auto"/>
        <w:ind w:firstLine="709"/>
        <w:jc w:val="both"/>
        <w:rPr>
          <w:rFonts w:ascii="Times New Roman" w:hAnsi="Times New Roman" w:cs="Times New Roman"/>
          <w:i/>
          <w:iCs/>
          <w:color w:val="auto"/>
          <w:sz w:val="24"/>
          <w:szCs w:val="24"/>
        </w:rPr>
      </w:pPr>
      <w:r w:rsidRPr="00480E11">
        <w:rPr>
          <w:rFonts w:ascii="Times New Roman" w:hAnsi="Times New Roman" w:cs="Times New Roman"/>
          <w:i/>
          <w:iCs/>
          <w:color w:val="auto"/>
          <w:sz w:val="24"/>
          <w:szCs w:val="24"/>
        </w:rPr>
        <w:t>Уход за одеждой</w:t>
      </w:r>
      <w:r w:rsidRPr="00480E11">
        <w:rPr>
          <w:rFonts w:ascii="Times New Roman" w:hAnsi="Times New Roman" w:cs="Times New Roman"/>
          <w:color w:val="auto"/>
          <w:sz w:val="24"/>
          <w:szCs w:val="24"/>
        </w:rPr>
        <w:t>. Виды повседневного ухода за одеждой: стирка, глажение, чистка, починка. Ручная и машинная стирка изделий. Чтение условных обозначений на этикетках по стирке белья. Правила сушки белья из различных тканей. Чтение условных обозначений на этикетках. Глажение изделий из различных видов тканей. Сухое глажение и глажение с паром. Правила ухода за одеждой, изготовленной из разных видов материалов. Уход за хлопчатобумажной одеждой. Уход за шерстяными и трикотажными изделиями. Уход за верхней одеждой из водоотталкивающей ткани, кожи, мехового велюра (дубленки), меха (искусственного и натурального). Виды пятновыводителей. Правила выведение мелких пятен в домашних условиях. Санитарно-гигиенические требования и правила техники безопасности при пользовании средствами для выведения пятен.</w:t>
      </w:r>
    </w:p>
    <w:p w:rsidR="00CE3026" w:rsidRPr="00480E11" w:rsidRDefault="00CE3026">
      <w:pPr>
        <w:spacing w:after="0" w:line="360" w:lineRule="auto"/>
        <w:ind w:firstLine="709"/>
        <w:jc w:val="both"/>
        <w:rPr>
          <w:rFonts w:ascii="Times New Roman" w:hAnsi="Times New Roman" w:cs="Times New Roman"/>
          <w:i/>
          <w:iCs/>
          <w:color w:val="auto"/>
          <w:sz w:val="24"/>
          <w:szCs w:val="24"/>
        </w:rPr>
      </w:pPr>
      <w:r w:rsidRPr="00480E11">
        <w:rPr>
          <w:rFonts w:ascii="Times New Roman" w:hAnsi="Times New Roman" w:cs="Times New Roman"/>
          <w:i/>
          <w:iCs/>
          <w:color w:val="auto"/>
          <w:sz w:val="24"/>
          <w:szCs w:val="24"/>
        </w:rPr>
        <w:t>Предприятия бытового обслуживания</w:t>
      </w:r>
      <w:r w:rsidRPr="00480E11">
        <w:rPr>
          <w:rFonts w:ascii="Times New Roman" w:hAnsi="Times New Roman" w:cs="Times New Roman"/>
          <w:color w:val="auto"/>
          <w:sz w:val="24"/>
          <w:szCs w:val="24"/>
        </w:rPr>
        <w:t>. Прачечная и химчистка: назначение, оказываемые услуги, прейскурант. Ателье мелкого ремонта одежды: оказываемые услуги, прейскурант. Ателье индивидуального пошива одежды.</w:t>
      </w:r>
    </w:p>
    <w:p w:rsidR="00CE3026" w:rsidRPr="00480E11" w:rsidRDefault="00CE3026">
      <w:pPr>
        <w:spacing w:after="0" w:line="360" w:lineRule="auto"/>
        <w:ind w:firstLine="709"/>
        <w:jc w:val="both"/>
        <w:rPr>
          <w:rFonts w:ascii="Times New Roman" w:hAnsi="Times New Roman" w:cs="Times New Roman"/>
          <w:i/>
          <w:iCs/>
          <w:color w:val="auto"/>
          <w:sz w:val="24"/>
          <w:szCs w:val="24"/>
        </w:rPr>
      </w:pPr>
      <w:r w:rsidRPr="00480E11">
        <w:rPr>
          <w:rFonts w:ascii="Times New Roman" w:hAnsi="Times New Roman" w:cs="Times New Roman"/>
          <w:i/>
          <w:iCs/>
          <w:color w:val="auto"/>
          <w:sz w:val="24"/>
          <w:szCs w:val="24"/>
        </w:rPr>
        <w:t>Выбор и покупка одежды</w:t>
      </w:r>
      <w:r w:rsidRPr="00480E11">
        <w:rPr>
          <w:rFonts w:ascii="Times New Roman" w:hAnsi="Times New Roman" w:cs="Times New Roman"/>
          <w:color w:val="auto"/>
          <w:sz w:val="24"/>
          <w:szCs w:val="24"/>
        </w:rPr>
        <w:t>. Выбор одежды при покупке в соответствии с назначением и необходимыми размерами. Подбор одежды в соответствии с индивидуальными особенностями. Соотношение размеров одежды в стандартах разных стран.</w:t>
      </w:r>
    </w:p>
    <w:p w:rsidR="00CE3026" w:rsidRPr="00480E11" w:rsidRDefault="00CE3026">
      <w:pPr>
        <w:spacing w:after="0" w:line="360" w:lineRule="auto"/>
        <w:ind w:firstLine="709"/>
        <w:jc w:val="both"/>
        <w:rPr>
          <w:rFonts w:ascii="Times New Roman" w:hAnsi="Times New Roman" w:cs="Times New Roman"/>
          <w:i/>
          <w:iCs/>
          <w:color w:val="auto"/>
          <w:sz w:val="24"/>
          <w:szCs w:val="24"/>
        </w:rPr>
      </w:pPr>
      <w:r w:rsidRPr="00480E11">
        <w:rPr>
          <w:rFonts w:ascii="Times New Roman" w:hAnsi="Times New Roman" w:cs="Times New Roman"/>
          <w:i/>
          <w:iCs/>
          <w:color w:val="auto"/>
          <w:sz w:val="24"/>
          <w:szCs w:val="24"/>
        </w:rPr>
        <w:t xml:space="preserve">Стиль одежды. </w:t>
      </w:r>
      <w:r w:rsidRPr="00480E11">
        <w:rPr>
          <w:rFonts w:ascii="Times New Roman" w:hAnsi="Times New Roman" w:cs="Times New Roman"/>
          <w:color w:val="auto"/>
          <w:sz w:val="24"/>
          <w:szCs w:val="24"/>
        </w:rPr>
        <w:t xml:space="preserve">Определение собственного размера одежды. Профессии людей, создающих одежду: художники-дизайнеры (модельеры); раскройщики, портные. «Высокая» мода и мода для всех. Современные направления моды. Журналы мод. Составление комплектов из одежды (элементарные правила дизайна одежды). Аксессуары (декор) одежды: шарфы, платки, ремни и т.д. </w:t>
      </w:r>
    </w:p>
    <w:p w:rsidR="00CE3026" w:rsidRPr="00480E11" w:rsidRDefault="00CE3026">
      <w:pPr>
        <w:spacing w:after="0" w:line="360" w:lineRule="auto"/>
        <w:ind w:firstLine="709"/>
        <w:jc w:val="both"/>
        <w:rPr>
          <w:rFonts w:ascii="Times New Roman" w:hAnsi="Times New Roman" w:cs="Times New Roman"/>
          <w:i/>
          <w:iCs/>
          <w:color w:val="auto"/>
          <w:sz w:val="24"/>
          <w:szCs w:val="24"/>
        </w:rPr>
      </w:pPr>
      <w:r w:rsidRPr="00480E11">
        <w:rPr>
          <w:rFonts w:ascii="Times New Roman" w:hAnsi="Times New Roman" w:cs="Times New Roman"/>
          <w:i/>
          <w:iCs/>
          <w:color w:val="auto"/>
          <w:sz w:val="24"/>
          <w:szCs w:val="24"/>
        </w:rPr>
        <w:t xml:space="preserve">История возникновения одежды. </w:t>
      </w:r>
      <w:r w:rsidRPr="00480E11">
        <w:rPr>
          <w:rFonts w:ascii="Times New Roman" w:hAnsi="Times New Roman" w:cs="Times New Roman"/>
          <w:color w:val="auto"/>
          <w:sz w:val="24"/>
          <w:szCs w:val="24"/>
        </w:rPr>
        <w:t>Одежда разных эпох. Изменения в одежде в разные исторические периоды.</w:t>
      </w:r>
    </w:p>
    <w:p w:rsidR="00CE3026" w:rsidRPr="00480E11" w:rsidRDefault="00CE3026">
      <w:pPr>
        <w:spacing w:after="0" w:line="360" w:lineRule="auto"/>
        <w:ind w:firstLine="709"/>
        <w:jc w:val="both"/>
        <w:rPr>
          <w:rFonts w:ascii="Times New Roman" w:hAnsi="Times New Roman" w:cs="Times New Roman"/>
          <w:i/>
          <w:iCs/>
          <w:color w:val="auto"/>
          <w:sz w:val="24"/>
          <w:szCs w:val="24"/>
        </w:rPr>
      </w:pPr>
      <w:r w:rsidRPr="00480E11">
        <w:rPr>
          <w:rFonts w:ascii="Times New Roman" w:hAnsi="Times New Roman" w:cs="Times New Roman"/>
          <w:i/>
          <w:iCs/>
          <w:color w:val="auto"/>
          <w:sz w:val="24"/>
          <w:szCs w:val="24"/>
        </w:rPr>
        <w:t>Национальная одежда.</w:t>
      </w:r>
    </w:p>
    <w:p w:rsidR="00CE3026" w:rsidRPr="00480E11" w:rsidRDefault="00CE3026">
      <w:pPr>
        <w:spacing w:after="0" w:line="360" w:lineRule="auto"/>
        <w:ind w:firstLine="709"/>
        <w:jc w:val="both"/>
        <w:rPr>
          <w:rFonts w:ascii="Times New Roman" w:hAnsi="Times New Roman" w:cs="Times New Roman"/>
          <w:color w:val="auto"/>
          <w:sz w:val="24"/>
          <w:szCs w:val="24"/>
        </w:rPr>
      </w:pPr>
      <w:r w:rsidRPr="00480E11">
        <w:rPr>
          <w:rFonts w:ascii="Times New Roman" w:hAnsi="Times New Roman" w:cs="Times New Roman"/>
          <w:i/>
          <w:iCs/>
          <w:color w:val="auto"/>
          <w:sz w:val="24"/>
          <w:szCs w:val="24"/>
        </w:rPr>
        <w:t>Обувь</w:t>
      </w:r>
      <w:r w:rsidRPr="00480E11">
        <w:rPr>
          <w:rFonts w:ascii="Times New Roman" w:hAnsi="Times New Roman" w:cs="Times New Roman"/>
          <w:color w:val="auto"/>
          <w:sz w:val="24"/>
          <w:szCs w:val="24"/>
        </w:rPr>
        <w:t>. Выбор и покупка обуви в соответствии с ее назначением и размером. Соотношение размеров обуви в стандартах разных стран. Факторы, влияющие на выбор обуви: удобство (практичность) и эстетичность. Правила подбора обуви к одежде. Значение правильного выбора обуви для здоровья человека.</w:t>
      </w:r>
    </w:p>
    <w:p w:rsidR="00CE3026" w:rsidRPr="00480E11" w:rsidRDefault="00CE3026">
      <w:pPr>
        <w:spacing w:after="0" w:line="360" w:lineRule="auto"/>
        <w:ind w:firstLine="709"/>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Порядок приобретения обуви в магазине: выбор, примерка, оплата. Гарантийный срок службы обуви; хранение чека или его копии.</w:t>
      </w:r>
    </w:p>
    <w:p w:rsidR="00CE3026" w:rsidRPr="00480E11" w:rsidRDefault="00CE3026">
      <w:pPr>
        <w:spacing w:after="0" w:line="360" w:lineRule="auto"/>
        <w:ind w:firstLine="709"/>
        <w:jc w:val="both"/>
        <w:rPr>
          <w:rFonts w:ascii="Times New Roman" w:hAnsi="Times New Roman" w:cs="Times New Roman"/>
          <w:color w:val="auto"/>
          <w:sz w:val="24"/>
          <w:szCs w:val="24"/>
        </w:rPr>
      </w:pPr>
      <w:r w:rsidRPr="00480E11">
        <w:rPr>
          <w:rFonts w:ascii="Times New Roman" w:hAnsi="Times New Roman" w:cs="Times New Roman"/>
          <w:i/>
          <w:iCs/>
          <w:color w:val="auto"/>
          <w:sz w:val="24"/>
          <w:szCs w:val="24"/>
        </w:rPr>
        <w:t>Национальная обувь</w:t>
      </w:r>
      <w:r w:rsidRPr="00480E11">
        <w:rPr>
          <w:rFonts w:ascii="Times New Roman" w:hAnsi="Times New Roman" w:cs="Times New Roman"/>
          <w:color w:val="auto"/>
          <w:sz w:val="24"/>
          <w:szCs w:val="24"/>
        </w:rPr>
        <w:t>.</w:t>
      </w:r>
    </w:p>
    <w:p w:rsidR="00CE3026" w:rsidRPr="00480E11" w:rsidRDefault="00CE3026">
      <w:pPr>
        <w:spacing w:after="0" w:line="360" w:lineRule="auto"/>
        <w:ind w:firstLine="709"/>
        <w:jc w:val="both"/>
        <w:rPr>
          <w:rFonts w:ascii="Times New Roman" w:hAnsi="Times New Roman" w:cs="Times New Roman"/>
          <w:color w:val="auto"/>
          <w:sz w:val="24"/>
          <w:szCs w:val="24"/>
        </w:rPr>
      </w:pPr>
      <w:r w:rsidRPr="00480E11">
        <w:rPr>
          <w:rFonts w:ascii="Times New Roman" w:hAnsi="Times New Roman" w:cs="Times New Roman"/>
          <w:i/>
          <w:iCs/>
          <w:color w:val="auto"/>
          <w:sz w:val="24"/>
          <w:szCs w:val="24"/>
        </w:rPr>
        <w:t>Уход за обувью</w:t>
      </w:r>
      <w:r w:rsidRPr="00480E11">
        <w:rPr>
          <w:rFonts w:ascii="Times New Roman" w:hAnsi="Times New Roman" w:cs="Times New Roman"/>
          <w:color w:val="auto"/>
          <w:sz w:val="24"/>
          <w:szCs w:val="24"/>
        </w:rPr>
        <w:t xml:space="preserve">. Правила ухода за обувью, изготовленной из натуральной и искусственной кожи, нубука, замши, текстиля. </w:t>
      </w:r>
    </w:p>
    <w:p w:rsidR="00CE3026" w:rsidRPr="00480E11" w:rsidRDefault="00CE3026">
      <w:pPr>
        <w:spacing w:after="0" w:line="360" w:lineRule="auto"/>
        <w:ind w:firstLine="709"/>
        <w:jc w:val="both"/>
        <w:rPr>
          <w:rFonts w:ascii="Times New Roman" w:hAnsi="Times New Roman" w:cs="Times New Roman"/>
          <w:i/>
          <w:iCs/>
          <w:color w:val="auto"/>
          <w:sz w:val="24"/>
          <w:szCs w:val="24"/>
        </w:rPr>
      </w:pPr>
      <w:r w:rsidRPr="00480E11">
        <w:rPr>
          <w:rFonts w:ascii="Times New Roman" w:hAnsi="Times New Roman" w:cs="Times New Roman"/>
          <w:color w:val="auto"/>
          <w:sz w:val="24"/>
          <w:szCs w:val="24"/>
        </w:rPr>
        <w:t>Ремонт обуви в специализированных мастерских.</w:t>
      </w:r>
    </w:p>
    <w:p w:rsidR="00CE3026" w:rsidRPr="00480E11" w:rsidRDefault="00CE3026">
      <w:pPr>
        <w:spacing w:after="0" w:line="360" w:lineRule="auto"/>
        <w:ind w:firstLine="709"/>
        <w:jc w:val="both"/>
        <w:rPr>
          <w:rFonts w:ascii="Times New Roman" w:hAnsi="Times New Roman" w:cs="Times New Roman"/>
          <w:b/>
          <w:bCs/>
          <w:color w:val="auto"/>
          <w:sz w:val="24"/>
          <w:szCs w:val="24"/>
        </w:rPr>
      </w:pPr>
      <w:r w:rsidRPr="00480E11">
        <w:rPr>
          <w:rFonts w:ascii="Times New Roman" w:hAnsi="Times New Roman" w:cs="Times New Roman"/>
          <w:i/>
          <w:iCs/>
          <w:color w:val="auto"/>
          <w:sz w:val="24"/>
          <w:szCs w:val="24"/>
        </w:rPr>
        <w:t>История появления обуви.</w:t>
      </w:r>
      <w:r w:rsidRPr="00480E11">
        <w:rPr>
          <w:rFonts w:ascii="Times New Roman" w:hAnsi="Times New Roman" w:cs="Times New Roman"/>
          <w:color w:val="auto"/>
          <w:sz w:val="24"/>
          <w:szCs w:val="24"/>
        </w:rPr>
        <w:t xml:space="preserve"> Обувь в разные исторические времена.</w:t>
      </w:r>
    </w:p>
    <w:p w:rsidR="00CE3026" w:rsidRPr="00480E11" w:rsidRDefault="00CE3026">
      <w:pPr>
        <w:spacing w:after="0" w:line="360" w:lineRule="auto"/>
        <w:ind w:firstLine="709"/>
        <w:jc w:val="center"/>
        <w:rPr>
          <w:rFonts w:ascii="Times New Roman" w:hAnsi="Times New Roman" w:cs="Times New Roman"/>
          <w:i/>
          <w:iCs/>
          <w:color w:val="auto"/>
          <w:sz w:val="24"/>
          <w:szCs w:val="24"/>
        </w:rPr>
      </w:pPr>
      <w:r w:rsidRPr="00480E11">
        <w:rPr>
          <w:rFonts w:ascii="Times New Roman" w:hAnsi="Times New Roman" w:cs="Times New Roman"/>
          <w:b/>
          <w:bCs/>
          <w:color w:val="auto"/>
          <w:sz w:val="24"/>
          <w:szCs w:val="24"/>
        </w:rPr>
        <w:t>Питание</w:t>
      </w:r>
    </w:p>
    <w:p w:rsidR="00CE3026" w:rsidRPr="00480E11" w:rsidRDefault="00CE3026">
      <w:pPr>
        <w:spacing w:after="0" w:line="360" w:lineRule="auto"/>
        <w:ind w:firstLine="709"/>
        <w:jc w:val="both"/>
        <w:rPr>
          <w:rFonts w:ascii="Times New Roman" w:hAnsi="Times New Roman" w:cs="Times New Roman"/>
          <w:i/>
          <w:iCs/>
          <w:color w:val="auto"/>
          <w:sz w:val="24"/>
          <w:szCs w:val="24"/>
        </w:rPr>
      </w:pPr>
      <w:r w:rsidRPr="00480E11">
        <w:rPr>
          <w:rFonts w:ascii="Times New Roman" w:hAnsi="Times New Roman" w:cs="Times New Roman"/>
          <w:i/>
          <w:iCs/>
          <w:color w:val="auto"/>
          <w:sz w:val="24"/>
          <w:szCs w:val="24"/>
        </w:rPr>
        <w:t>Организация питания семьи.</w:t>
      </w:r>
      <w:r w:rsidRPr="00480E11">
        <w:rPr>
          <w:rFonts w:ascii="Times New Roman" w:hAnsi="Times New Roman" w:cs="Times New Roman"/>
          <w:color w:val="auto"/>
          <w:sz w:val="24"/>
          <w:szCs w:val="24"/>
        </w:rPr>
        <w:t xml:space="preserve"> Организация правильного питания. Режим питания. Рацион питания. </w:t>
      </w:r>
    </w:p>
    <w:p w:rsidR="00CE3026" w:rsidRPr="00480E11" w:rsidRDefault="00CE3026">
      <w:pPr>
        <w:spacing w:after="0" w:line="360" w:lineRule="auto"/>
        <w:ind w:firstLine="709"/>
        <w:jc w:val="both"/>
        <w:rPr>
          <w:rFonts w:ascii="Times New Roman" w:hAnsi="Times New Roman" w:cs="Times New Roman"/>
          <w:i/>
          <w:iCs/>
          <w:color w:val="auto"/>
          <w:sz w:val="24"/>
          <w:szCs w:val="24"/>
        </w:rPr>
      </w:pPr>
      <w:r w:rsidRPr="00480E11">
        <w:rPr>
          <w:rFonts w:ascii="Times New Roman" w:hAnsi="Times New Roman" w:cs="Times New Roman"/>
          <w:i/>
          <w:iCs/>
          <w:color w:val="auto"/>
          <w:sz w:val="24"/>
          <w:szCs w:val="24"/>
        </w:rPr>
        <w:t xml:space="preserve">Магазины по продаже продуктов питания. </w:t>
      </w:r>
      <w:r w:rsidRPr="00480E11">
        <w:rPr>
          <w:rFonts w:ascii="Times New Roman" w:hAnsi="Times New Roman" w:cs="Times New Roman"/>
          <w:color w:val="auto"/>
          <w:sz w:val="24"/>
          <w:szCs w:val="24"/>
        </w:rPr>
        <w:t>Основные отделы в продуктовых магазинах. Универсамы и супермаркеты (магазины в сельской местности). Специализированные магазины. Виды товаров: фасованные, на вес и в разлив. Порядок приобретения товаров в продовольственном магазине (с помощью продавца и самообслуживание). Срок годности продуктов питания (условные обозначения на этикетках). Стоимость продуктов питания. Расчет стоимости товаров на вес и разлив.</w:t>
      </w:r>
    </w:p>
    <w:p w:rsidR="00CE3026" w:rsidRPr="00480E11" w:rsidRDefault="00CE3026">
      <w:pPr>
        <w:spacing w:after="0" w:line="360" w:lineRule="auto"/>
        <w:ind w:firstLine="709"/>
        <w:jc w:val="both"/>
        <w:rPr>
          <w:rFonts w:ascii="Times New Roman" w:hAnsi="Times New Roman" w:cs="Times New Roman"/>
          <w:i/>
          <w:iCs/>
          <w:color w:val="auto"/>
          <w:sz w:val="24"/>
          <w:szCs w:val="24"/>
        </w:rPr>
      </w:pPr>
      <w:r w:rsidRPr="00480E11">
        <w:rPr>
          <w:rFonts w:ascii="Times New Roman" w:hAnsi="Times New Roman" w:cs="Times New Roman"/>
          <w:i/>
          <w:iCs/>
          <w:color w:val="auto"/>
          <w:sz w:val="24"/>
          <w:szCs w:val="24"/>
        </w:rPr>
        <w:t xml:space="preserve">Рынки. </w:t>
      </w:r>
      <w:r w:rsidRPr="00480E11">
        <w:rPr>
          <w:rFonts w:ascii="Times New Roman" w:hAnsi="Times New Roman" w:cs="Times New Roman"/>
          <w:color w:val="auto"/>
          <w:sz w:val="24"/>
          <w:szCs w:val="24"/>
        </w:rPr>
        <w:t>Виды продовольственных рынков: крытые и закрытые, постоянно действующие и сезонные. Основное отличие рынка от магазина.</w:t>
      </w:r>
    </w:p>
    <w:p w:rsidR="00CE3026" w:rsidRPr="00480E11" w:rsidRDefault="00CE3026">
      <w:pPr>
        <w:spacing w:after="0" w:line="360" w:lineRule="auto"/>
        <w:ind w:firstLine="709"/>
        <w:jc w:val="both"/>
        <w:rPr>
          <w:rFonts w:ascii="Times New Roman" w:hAnsi="Times New Roman" w:cs="Times New Roman"/>
          <w:color w:val="auto"/>
          <w:sz w:val="24"/>
          <w:szCs w:val="24"/>
        </w:rPr>
      </w:pPr>
      <w:r w:rsidRPr="00480E11">
        <w:rPr>
          <w:rFonts w:ascii="Times New Roman" w:hAnsi="Times New Roman" w:cs="Times New Roman"/>
          <w:i/>
          <w:iCs/>
          <w:color w:val="auto"/>
          <w:sz w:val="24"/>
          <w:szCs w:val="24"/>
        </w:rPr>
        <w:t>Завтрак</w:t>
      </w:r>
      <w:r w:rsidRPr="00480E11">
        <w:rPr>
          <w:rFonts w:ascii="Times New Roman" w:hAnsi="Times New Roman" w:cs="Times New Roman"/>
          <w:color w:val="auto"/>
          <w:sz w:val="24"/>
          <w:szCs w:val="24"/>
        </w:rPr>
        <w:t>. Холодный завтрак. Составление меню для холодного завтрака. Молочные продукты для холодного завтрака. Простые и сложные бутерброды. Канапе. Приготовление бутербродов.</w:t>
      </w:r>
    </w:p>
    <w:p w:rsidR="00CE3026" w:rsidRPr="00480E11" w:rsidRDefault="00CE3026">
      <w:pPr>
        <w:spacing w:after="0" w:line="360" w:lineRule="auto"/>
        <w:ind w:firstLine="709"/>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Горячий завтрак. Каши. Виды круп. Хранение круп. Молочные каши: виды, составление рецептов, отбор необходимых продуктов. Приготовление молочных каш. Каши, приготовленные на воде. Каши быстрого приготовления.</w:t>
      </w:r>
    </w:p>
    <w:p w:rsidR="00CE3026" w:rsidRPr="00480E11" w:rsidRDefault="00CE3026">
      <w:pPr>
        <w:spacing w:after="0" w:line="360" w:lineRule="auto"/>
        <w:ind w:firstLine="709"/>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 xml:space="preserve">Блюда из яиц: яичница-глазунья, омлеты (омлеты простые и с добавками). Приготовление блюд из яиц. </w:t>
      </w:r>
    </w:p>
    <w:p w:rsidR="00CE3026" w:rsidRPr="00480E11" w:rsidRDefault="00CE3026">
      <w:pPr>
        <w:spacing w:after="0" w:line="360" w:lineRule="auto"/>
        <w:ind w:firstLine="709"/>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 xml:space="preserve">Напитки для завтрака. </w:t>
      </w:r>
    </w:p>
    <w:p w:rsidR="00CE3026" w:rsidRPr="00480E11" w:rsidRDefault="00CE3026">
      <w:pPr>
        <w:spacing w:after="0" w:line="360" w:lineRule="auto"/>
        <w:ind w:firstLine="709"/>
        <w:jc w:val="both"/>
        <w:rPr>
          <w:rFonts w:ascii="Times New Roman" w:hAnsi="Times New Roman" w:cs="Times New Roman"/>
          <w:i/>
          <w:iCs/>
          <w:color w:val="auto"/>
          <w:sz w:val="24"/>
          <w:szCs w:val="24"/>
        </w:rPr>
      </w:pPr>
      <w:r w:rsidRPr="00480E11">
        <w:rPr>
          <w:rFonts w:ascii="Times New Roman" w:hAnsi="Times New Roman" w:cs="Times New Roman"/>
          <w:color w:val="auto"/>
          <w:sz w:val="24"/>
          <w:szCs w:val="24"/>
        </w:rPr>
        <w:t>Составление меню для завтрака. Отбор необходимых продуктов для приготовления завтрака. Стоимость и расчет продуктов для завтрака. Посуда для завтрака. Сервировка стола. Приготовление блюд для завтрака.</w:t>
      </w:r>
    </w:p>
    <w:p w:rsidR="00CE3026" w:rsidRPr="00480E11" w:rsidRDefault="00CE3026">
      <w:pPr>
        <w:spacing w:after="0" w:line="360" w:lineRule="auto"/>
        <w:ind w:firstLine="709"/>
        <w:jc w:val="both"/>
        <w:rPr>
          <w:rFonts w:ascii="Times New Roman" w:hAnsi="Times New Roman" w:cs="Times New Roman"/>
          <w:color w:val="auto"/>
          <w:sz w:val="24"/>
          <w:szCs w:val="24"/>
        </w:rPr>
      </w:pPr>
      <w:r w:rsidRPr="00480E11">
        <w:rPr>
          <w:rFonts w:ascii="Times New Roman" w:hAnsi="Times New Roman" w:cs="Times New Roman"/>
          <w:i/>
          <w:iCs/>
          <w:color w:val="auto"/>
          <w:sz w:val="24"/>
          <w:szCs w:val="24"/>
        </w:rPr>
        <w:t>Обед.</w:t>
      </w:r>
      <w:r w:rsidRPr="00480E11">
        <w:rPr>
          <w:rFonts w:ascii="Times New Roman" w:hAnsi="Times New Roman" w:cs="Times New Roman"/>
          <w:color w:val="auto"/>
          <w:sz w:val="24"/>
          <w:szCs w:val="24"/>
        </w:rPr>
        <w:t xml:space="preserve"> Овощные салаты: виды, первичная обработка овощей, способы приготовления. Составление рецептов овощных салатов и их приготовление. Салаты с рыбой; мясом (мясопродуктами): составление рецептов, отбор продуктов, приготовление. Заправки для салатов. Украшение салатов.</w:t>
      </w:r>
    </w:p>
    <w:p w:rsidR="00CE3026" w:rsidRPr="00480E11" w:rsidRDefault="00CE3026">
      <w:pPr>
        <w:spacing w:after="0" w:line="360" w:lineRule="auto"/>
        <w:ind w:firstLine="709"/>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 xml:space="preserve">Супы. Прозрачные супы. Приготовление бульона (мясного, рыбного). Заправки для супов. Составление рецептов и приготовление супов. Суп-пюре. </w:t>
      </w:r>
    </w:p>
    <w:p w:rsidR="00CE3026" w:rsidRPr="00480E11" w:rsidRDefault="00CE3026">
      <w:pPr>
        <w:spacing w:after="0" w:line="360" w:lineRule="auto"/>
        <w:ind w:firstLine="709"/>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Мясные блюда (виды, способы приготовления). Приготовление котлет из готового фарша. Жарка мяса.</w:t>
      </w:r>
    </w:p>
    <w:p w:rsidR="00CE3026" w:rsidRPr="00480E11" w:rsidRDefault="00CE3026">
      <w:pPr>
        <w:spacing w:after="0" w:line="360" w:lineRule="auto"/>
        <w:ind w:firstLine="709"/>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Рыбные блюда (виды, способы приготовления). Рыба отварная. Рыба жареная.</w:t>
      </w:r>
    </w:p>
    <w:p w:rsidR="00CE3026" w:rsidRPr="00480E11" w:rsidRDefault="00CE3026">
      <w:pPr>
        <w:spacing w:after="0" w:line="360" w:lineRule="auto"/>
        <w:ind w:firstLine="709"/>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 xml:space="preserve">Гарниры: овощные, из круп, макаронных изделий. </w:t>
      </w:r>
    </w:p>
    <w:p w:rsidR="00CE3026" w:rsidRPr="00480E11" w:rsidRDefault="00CE3026">
      <w:pPr>
        <w:spacing w:after="0" w:line="360" w:lineRule="auto"/>
        <w:ind w:firstLine="709"/>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 xml:space="preserve">Фруктовые напитки: соки, нектары. </w:t>
      </w:r>
    </w:p>
    <w:p w:rsidR="00CE3026" w:rsidRPr="00480E11" w:rsidRDefault="00CE3026">
      <w:pPr>
        <w:spacing w:after="0" w:line="360" w:lineRule="auto"/>
        <w:ind w:firstLine="709"/>
        <w:jc w:val="both"/>
        <w:rPr>
          <w:rFonts w:ascii="Times New Roman" w:hAnsi="Times New Roman" w:cs="Times New Roman"/>
          <w:i/>
          <w:iCs/>
          <w:color w:val="auto"/>
          <w:sz w:val="24"/>
          <w:szCs w:val="24"/>
        </w:rPr>
      </w:pPr>
      <w:r w:rsidRPr="00480E11">
        <w:rPr>
          <w:rFonts w:ascii="Times New Roman" w:hAnsi="Times New Roman" w:cs="Times New Roman"/>
          <w:color w:val="auto"/>
          <w:sz w:val="24"/>
          <w:szCs w:val="24"/>
        </w:rPr>
        <w:t xml:space="preserve">Составление меню для обеда. Отбор необходимых продуктов для приготовления обеда. Стоимость и расчет продуктов для обеда. </w:t>
      </w:r>
    </w:p>
    <w:p w:rsidR="00CE3026" w:rsidRPr="00480E11" w:rsidRDefault="00CE3026">
      <w:pPr>
        <w:spacing w:after="0" w:line="360" w:lineRule="auto"/>
        <w:ind w:firstLine="709"/>
        <w:jc w:val="both"/>
        <w:rPr>
          <w:rFonts w:ascii="Times New Roman" w:hAnsi="Times New Roman" w:cs="Times New Roman"/>
          <w:i/>
          <w:iCs/>
          <w:color w:val="auto"/>
          <w:sz w:val="24"/>
          <w:szCs w:val="24"/>
        </w:rPr>
      </w:pPr>
      <w:r w:rsidRPr="00480E11">
        <w:rPr>
          <w:rFonts w:ascii="Times New Roman" w:hAnsi="Times New Roman" w:cs="Times New Roman"/>
          <w:i/>
          <w:iCs/>
          <w:color w:val="auto"/>
          <w:sz w:val="24"/>
          <w:szCs w:val="24"/>
        </w:rPr>
        <w:t>Ужин</w:t>
      </w:r>
      <w:r w:rsidRPr="00480E11">
        <w:rPr>
          <w:rFonts w:ascii="Times New Roman" w:hAnsi="Times New Roman" w:cs="Times New Roman"/>
          <w:color w:val="auto"/>
          <w:sz w:val="24"/>
          <w:szCs w:val="24"/>
        </w:rPr>
        <w:t>. Блюда для ужина; холодный и горячий ужин. Составление меню для холодного ужина. Отбор продуктов для холодного ужина. Стоимость и расчет продуктов для холодного ужина. Составление меню для горячего ужина. Отбор продуктов для горячего ужина. Стоимость и расчет продуктов для горячего ужина.</w:t>
      </w:r>
    </w:p>
    <w:p w:rsidR="00CE3026" w:rsidRPr="00480E11" w:rsidRDefault="00CE3026">
      <w:pPr>
        <w:spacing w:after="0" w:line="360" w:lineRule="auto"/>
        <w:ind w:firstLine="709"/>
        <w:jc w:val="both"/>
        <w:rPr>
          <w:rFonts w:ascii="Times New Roman" w:hAnsi="Times New Roman" w:cs="Times New Roman"/>
          <w:i/>
          <w:iCs/>
          <w:color w:val="auto"/>
          <w:sz w:val="24"/>
          <w:szCs w:val="24"/>
        </w:rPr>
      </w:pPr>
      <w:r w:rsidRPr="00480E11">
        <w:rPr>
          <w:rFonts w:ascii="Times New Roman" w:hAnsi="Times New Roman" w:cs="Times New Roman"/>
          <w:i/>
          <w:iCs/>
          <w:color w:val="auto"/>
          <w:sz w:val="24"/>
          <w:szCs w:val="24"/>
        </w:rPr>
        <w:t>Изделия из теста.</w:t>
      </w:r>
      <w:r w:rsidRPr="00480E11">
        <w:rPr>
          <w:rFonts w:ascii="Times New Roman" w:hAnsi="Times New Roman" w:cs="Times New Roman"/>
          <w:color w:val="auto"/>
          <w:sz w:val="24"/>
          <w:szCs w:val="24"/>
        </w:rPr>
        <w:t xml:space="preserve"> Виды теста: дрожжевое, слоеное, песочное. Виды изделий из теса: пирожки, булочки, печенье и др. Составление и запись рецептов изделий из теста. Приготовление оладий и блинов изделий из недрожжевого и дрожжевого теста. Приготовление печенья. </w:t>
      </w:r>
    </w:p>
    <w:p w:rsidR="00CE3026" w:rsidRPr="00480E11" w:rsidRDefault="00CE3026">
      <w:pPr>
        <w:spacing w:after="0" w:line="360" w:lineRule="auto"/>
        <w:ind w:firstLine="709"/>
        <w:jc w:val="both"/>
        <w:rPr>
          <w:rFonts w:ascii="Times New Roman" w:hAnsi="Times New Roman" w:cs="Times New Roman"/>
          <w:i/>
          <w:iCs/>
          <w:color w:val="auto"/>
          <w:sz w:val="24"/>
          <w:szCs w:val="24"/>
        </w:rPr>
      </w:pPr>
      <w:r w:rsidRPr="00480E11">
        <w:rPr>
          <w:rFonts w:ascii="Times New Roman" w:hAnsi="Times New Roman" w:cs="Times New Roman"/>
          <w:i/>
          <w:iCs/>
          <w:color w:val="auto"/>
          <w:sz w:val="24"/>
          <w:szCs w:val="24"/>
        </w:rPr>
        <w:t xml:space="preserve">Домашние заготовки. </w:t>
      </w:r>
      <w:r w:rsidRPr="00480E11">
        <w:rPr>
          <w:rFonts w:ascii="Times New Roman" w:hAnsi="Times New Roman" w:cs="Times New Roman"/>
          <w:color w:val="auto"/>
          <w:sz w:val="24"/>
          <w:szCs w:val="24"/>
        </w:rPr>
        <w:t>Виды домашних заготовок: варка, сушка, соление, маринование. Глубокая заморозка овощей и фруктов. Консервирование продуктов. Меры предосторожности при употреблении консервированных продуктов. Правила первой помощи при отравлении. Варенье из ягод и фруктов.</w:t>
      </w:r>
    </w:p>
    <w:p w:rsidR="00CE3026" w:rsidRPr="00480E11" w:rsidRDefault="00CE3026">
      <w:pPr>
        <w:spacing w:after="0" w:line="360" w:lineRule="auto"/>
        <w:ind w:firstLine="709"/>
        <w:jc w:val="both"/>
        <w:rPr>
          <w:rFonts w:ascii="Times New Roman" w:hAnsi="Times New Roman" w:cs="Times New Roman"/>
          <w:i/>
          <w:iCs/>
          <w:color w:val="auto"/>
          <w:sz w:val="24"/>
          <w:szCs w:val="24"/>
        </w:rPr>
      </w:pPr>
      <w:r w:rsidRPr="00480E11">
        <w:rPr>
          <w:rFonts w:ascii="Times New Roman" w:hAnsi="Times New Roman" w:cs="Times New Roman"/>
          <w:i/>
          <w:iCs/>
          <w:color w:val="auto"/>
          <w:sz w:val="24"/>
          <w:szCs w:val="24"/>
        </w:rPr>
        <w:t>Виды питания</w:t>
      </w:r>
      <w:r w:rsidRPr="00480E11">
        <w:rPr>
          <w:rFonts w:ascii="Times New Roman" w:hAnsi="Times New Roman" w:cs="Times New Roman"/>
          <w:color w:val="auto"/>
          <w:sz w:val="24"/>
          <w:szCs w:val="24"/>
        </w:rPr>
        <w:t>. Диетическое питание. Питание детей ясельного возраста. Приготовление национальных блюд.</w:t>
      </w:r>
    </w:p>
    <w:p w:rsidR="00CE3026" w:rsidRPr="00480E11" w:rsidRDefault="00CE3026">
      <w:pPr>
        <w:spacing w:after="0" w:line="360" w:lineRule="auto"/>
        <w:ind w:firstLine="709"/>
        <w:jc w:val="both"/>
        <w:rPr>
          <w:rFonts w:ascii="Times New Roman" w:hAnsi="Times New Roman" w:cs="Times New Roman"/>
          <w:color w:val="auto"/>
          <w:sz w:val="24"/>
          <w:szCs w:val="24"/>
        </w:rPr>
      </w:pPr>
      <w:r w:rsidRPr="00480E11">
        <w:rPr>
          <w:rFonts w:ascii="Times New Roman" w:hAnsi="Times New Roman" w:cs="Times New Roman"/>
          <w:i/>
          <w:iCs/>
          <w:color w:val="auto"/>
          <w:sz w:val="24"/>
          <w:szCs w:val="24"/>
        </w:rPr>
        <w:t xml:space="preserve">Праздничный стол. </w:t>
      </w:r>
      <w:r w:rsidRPr="00480E11">
        <w:rPr>
          <w:rFonts w:ascii="Times New Roman" w:hAnsi="Times New Roman" w:cs="Times New Roman"/>
          <w:color w:val="auto"/>
          <w:sz w:val="24"/>
          <w:szCs w:val="24"/>
        </w:rPr>
        <w:t xml:space="preserve">Сервировка праздничного стола. Столовое белье для праздничного стола: салфетки (льняные, хлопчатобумажные), скатерти. </w:t>
      </w:r>
    </w:p>
    <w:p w:rsidR="00CE3026" w:rsidRPr="00480E11" w:rsidRDefault="00CE3026">
      <w:pPr>
        <w:spacing w:after="0" w:line="360" w:lineRule="auto"/>
        <w:ind w:firstLine="709"/>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Украшения салатов и холодных блюд из овощей и зелени.</w:t>
      </w:r>
    </w:p>
    <w:p w:rsidR="00CE3026" w:rsidRPr="00480E11" w:rsidRDefault="00CE3026">
      <w:pPr>
        <w:spacing w:after="0" w:line="360" w:lineRule="auto"/>
        <w:ind w:firstLine="709"/>
        <w:jc w:val="both"/>
        <w:rPr>
          <w:rFonts w:ascii="Times New Roman" w:hAnsi="Times New Roman" w:cs="Times New Roman"/>
          <w:i/>
          <w:iCs/>
          <w:color w:val="auto"/>
          <w:sz w:val="24"/>
          <w:szCs w:val="24"/>
        </w:rPr>
      </w:pPr>
      <w:r w:rsidRPr="00480E11">
        <w:rPr>
          <w:rFonts w:ascii="Times New Roman" w:hAnsi="Times New Roman" w:cs="Times New Roman"/>
          <w:color w:val="auto"/>
          <w:sz w:val="24"/>
          <w:szCs w:val="24"/>
        </w:rPr>
        <w:t>Этикет праздничного застолья.</w:t>
      </w:r>
    </w:p>
    <w:p w:rsidR="00CE3026" w:rsidRPr="00480E11" w:rsidRDefault="00CE3026">
      <w:pPr>
        <w:spacing w:after="0" w:line="360" w:lineRule="auto"/>
        <w:ind w:firstLine="709"/>
        <w:jc w:val="both"/>
        <w:rPr>
          <w:rFonts w:ascii="Times New Roman" w:hAnsi="Times New Roman" w:cs="Times New Roman"/>
          <w:b/>
          <w:bCs/>
          <w:color w:val="auto"/>
          <w:sz w:val="24"/>
          <w:szCs w:val="24"/>
        </w:rPr>
      </w:pPr>
      <w:r w:rsidRPr="00480E11">
        <w:rPr>
          <w:rFonts w:ascii="Times New Roman" w:hAnsi="Times New Roman" w:cs="Times New Roman"/>
          <w:i/>
          <w:iCs/>
          <w:color w:val="auto"/>
          <w:sz w:val="24"/>
          <w:szCs w:val="24"/>
        </w:rPr>
        <w:t>Блюда национальной кухни</w:t>
      </w:r>
      <w:r w:rsidRPr="00480E11">
        <w:rPr>
          <w:rFonts w:ascii="Times New Roman" w:hAnsi="Times New Roman" w:cs="Times New Roman"/>
          <w:color w:val="auto"/>
          <w:sz w:val="24"/>
          <w:szCs w:val="24"/>
        </w:rPr>
        <w:t xml:space="preserve">. </w:t>
      </w:r>
    </w:p>
    <w:p w:rsidR="00CE3026" w:rsidRPr="00480E11" w:rsidRDefault="00CE3026">
      <w:pPr>
        <w:spacing w:after="0" w:line="360" w:lineRule="auto"/>
        <w:ind w:firstLine="709"/>
        <w:jc w:val="center"/>
        <w:rPr>
          <w:rFonts w:ascii="Times New Roman" w:hAnsi="Times New Roman" w:cs="Times New Roman"/>
          <w:i/>
          <w:iCs/>
          <w:color w:val="auto"/>
          <w:sz w:val="24"/>
          <w:szCs w:val="24"/>
        </w:rPr>
      </w:pPr>
      <w:r w:rsidRPr="00480E11">
        <w:rPr>
          <w:rFonts w:ascii="Times New Roman" w:hAnsi="Times New Roman" w:cs="Times New Roman"/>
          <w:b/>
          <w:bCs/>
          <w:color w:val="auto"/>
          <w:sz w:val="24"/>
          <w:szCs w:val="24"/>
        </w:rPr>
        <w:t>Транспорт</w:t>
      </w:r>
    </w:p>
    <w:p w:rsidR="00CE3026" w:rsidRPr="00480E11" w:rsidRDefault="00CE3026">
      <w:pPr>
        <w:spacing w:after="0" w:line="360" w:lineRule="auto"/>
        <w:ind w:firstLine="709"/>
        <w:jc w:val="both"/>
        <w:rPr>
          <w:rFonts w:ascii="Times New Roman" w:hAnsi="Times New Roman" w:cs="Times New Roman"/>
          <w:i/>
          <w:iCs/>
          <w:color w:val="auto"/>
          <w:sz w:val="24"/>
          <w:szCs w:val="24"/>
        </w:rPr>
      </w:pPr>
      <w:r w:rsidRPr="00480E11">
        <w:rPr>
          <w:rFonts w:ascii="Times New Roman" w:hAnsi="Times New Roman" w:cs="Times New Roman"/>
          <w:i/>
          <w:iCs/>
          <w:color w:val="auto"/>
          <w:sz w:val="24"/>
          <w:szCs w:val="24"/>
        </w:rPr>
        <w:t>Городской транспорт</w:t>
      </w:r>
      <w:r w:rsidRPr="00480E11">
        <w:rPr>
          <w:rFonts w:ascii="Times New Roman" w:hAnsi="Times New Roman" w:cs="Times New Roman"/>
          <w:color w:val="auto"/>
          <w:sz w:val="24"/>
          <w:szCs w:val="24"/>
        </w:rPr>
        <w:t>. Виды городского транспорта. Виды оплаты проезда на всех видах городского транспорта. Правила поведения в городском транспорте.</w:t>
      </w:r>
    </w:p>
    <w:p w:rsidR="00CE3026" w:rsidRPr="00480E11" w:rsidRDefault="00CE3026">
      <w:pPr>
        <w:spacing w:after="0" w:line="360" w:lineRule="auto"/>
        <w:ind w:firstLine="709"/>
        <w:jc w:val="both"/>
        <w:rPr>
          <w:rFonts w:ascii="Times New Roman" w:hAnsi="Times New Roman" w:cs="Times New Roman"/>
          <w:i/>
          <w:iCs/>
          <w:color w:val="auto"/>
          <w:sz w:val="24"/>
          <w:szCs w:val="24"/>
        </w:rPr>
      </w:pPr>
      <w:r w:rsidRPr="00480E11">
        <w:rPr>
          <w:rFonts w:ascii="Times New Roman" w:hAnsi="Times New Roman" w:cs="Times New Roman"/>
          <w:i/>
          <w:iCs/>
          <w:color w:val="auto"/>
          <w:sz w:val="24"/>
          <w:szCs w:val="24"/>
        </w:rPr>
        <w:t xml:space="preserve">Пригородный транспорт. </w:t>
      </w:r>
      <w:r w:rsidRPr="00480E11">
        <w:rPr>
          <w:rFonts w:ascii="Times New Roman" w:hAnsi="Times New Roman" w:cs="Times New Roman"/>
          <w:color w:val="auto"/>
          <w:sz w:val="24"/>
          <w:szCs w:val="24"/>
        </w:rPr>
        <w:t>Виды: автобусы пригородного сообщения, электрички. Стоимость проезда. Расписание.</w:t>
      </w:r>
    </w:p>
    <w:p w:rsidR="00CE3026" w:rsidRPr="00480E11" w:rsidRDefault="00CE3026">
      <w:pPr>
        <w:spacing w:after="0" w:line="360" w:lineRule="auto"/>
        <w:ind w:firstLine="709"/>
        <w:jc w:val="both"/>
        <w:rPr>
          <w:rFonts w:ascii="Times New Roman" w:hAnsi="Times New Roman" w:cs="Times New Roman"/>
          <w:i/>
          <w:iCs/>
          <w:color w:val="auto"/>
          <w:sz w:val="24"/>
          <w:szCs w:val="24"/>
        </w:rPr>
      </w:pPr>
      <w:r w:rsidRPr="00480E11">
        <w:rPr>
          <w:rFonts w:ascii="Times New Roman" w:hAnsi="Times New Roman" w:cs="Times New Roman"/>
          <w:i/>
          <w:iCs/>
          <w:color w:val="auto"/>
          <w:sz w:val="24"/>
          <w:szCs w:val="24"/>
        </w:rPr>
        <w:t xml:space="preserve">Междугородний железнодорожный транспорт. </w:t>
      </w:r>
      <w:r w:rsidRPr="00480E11">
        <w:rPr>
          <w:rFonts w:ascii="Times New Roman" w:hAnsi="Times New Roman" w:cs="Times New Roman"/>
          <w:color w:val="auto"/>
          <w:sz w:val="24"/>
          <w:szCs w:val="24"/>
        </w:rPr>
        <w:t>Вокзалы: назначение, основные службы. Меры предосторожности по предотвращению чрезвычайных ситуаций на вокзале. Примерная стоимость проезда в вагонах разной комфортности. Формы приобретения билетов. Электронные билеты.</w:t>
      </w:r>
    </w:p>
    <w:p w:rsidR="00CE3026" w:rsidRPr="00480E11" w:rsidRDefault="00CE3026">
      <w:pPr>
        <w:spacing w:after="0" w:line="360" w:lineRule="auto"/>
        <w:ind w:firstLine="709"/>
        <w:jc w:val="both"/>
        <w:rPr>
          <w:rFonts w:ascii="Times New Roman" w:hAnsi="Times New Roman" w:cs="Times New Roman"/>
          <w:i/>
          <w:iCs/>
          <w:color w:val="auto"/>
          <w:sz w:val="24"/>
          <w:szCs w:val="24"/>
        </w:rPr>
      </w:pPr>
      <w:r w:rsidRPr="00480E11">
        <w:rPr>
          <w:rFonts w:ascii="Times New Roman" w:hAnsi="Times New Roman" w:cs="Times New Roman"/>
          <w:i/>
          <w:iCs/>
          <w:color w:val="auto"/>
          <w:sz w:val="24"/>
          <w:szCs w:val="24"/>
        </w:rPr>
        <w:t xml:space="preserve">Междугородний автотранспорт. </w:t>
      </w:r>
      <w:r w:rsidRPr="00480E11">
        <w:rPr>
          <w:rFonts w:ascii="Times New Roman" w:hAnsi="Times New Roman" w:cs="Times New Roman"/>
          <w:color w:val="auto"/>
          <w:sz w:val="24"/>
          <w:szCs w:val="24"/>
        </w:rPr>
        <w:t>Автовокзал, его назначение. Расписание, порядок приобретения билетов, стоимость проезда.</w:t>
      </w:r>
    </w:p>
    <w:p w:rsidR="00CE3026" w:rsidRPr="00480E11" w:rsidRDefault="00CE3026">
      <w:pPr>
        <w:spacing w:after="0" w:line="360" w:lineRule="auto"/>
        <w:ind w:firstLine="709"/>
        <w:jc w:val="both"/>
        <w:rPr>
          <w:rFonts w:ascii="Times New Roman" w:hAnsi="Times New Roman" w:cs="Times New Roman"/>
          <w:i/>
          <w:iCs/>
          <w:color w:val="auto"/>
          <w:sz w:val="24"/>
          <w:szCs w:val="24"/>
        </w:rPr>
      </w:pPr>
      <w:r w:rsidRPr="00480E11">
        <w:rPr>
          <w:rFonts w:ascii="Times New Roman" w:hAnsi="Times New Roman" w:cs="Times New Roman"/>
          <w:i/>
          <w:iCs/>
          <w:color w:val="auto"/>
          <w:sz w:val="24"/>
          <w:szCs w:val="24"/>
        </w:rPr>
        <w:t xml:space="preserve">Водный транспорт. </w:t>
      </w:r>
      <w:r w:rsidRPr="00480E11">
        <w:rPr>
          <w:rFonts w:ascii="Times New Roman" w:hAnsi="Times New Roman" w:cs="Times New Roman"/>
          <w:color w:val="auto"/>
          <w:sz w:val="24"/>
          <w:szCs w:val="24"/>
        </w:rPr>
        <w:t>Значение водного транспорта. Пристань. Порт. Основные службы. Основные маршруты.</w:t>
      </w:r>
    </w:p>
    <w:p w:rsidR="00CE3026" w:rsidRPr="00480E11" w:rsidRDefault="00CE3026">
      <w:pPr>
        <w:spacing w:after="0" w:line="360" w:lineRule="auto"/>
        <w:ind w:firstLine="709"/>
        <w:jc w:val="both"/>
        <w:rPr>
          <w:rFonts w:ascii="Times New Roman" w:hAnsi="Times New Roman" w:cs="Times New Roman"/>
          <w:b/>
          <w:bCs/>
          <w:color w:val="auto"/>
          <w:sz w:val="24"/>
          <w:szCs w:val="24"/>
        </w:rPr>
      </w:pPr>
      <w:r w:rsidRPr="00480E11">
        <w:rPr>
          <w:rFonts w:ascii="Times New Roman" w:hAnsi="Times New Roman" w:cs="Times New Roman"/>
          <w:i/>
          <w:iCs/>
          <w:color w:val="auto"/>
          <w:sz w:val="24"/>
          <w:szCs w:val="24"/>
        </w:rPr>
        <w:t xml:space="preserve">Авиационный транспорт. </w:t>
      </w:r>
      <w:r w:rsidRPr="00480E11">
        <w:rPr>
          <w:rFonts w:ascii="Times New Roman" w:hAnsi="Times New Roman" w:cs="Times New Roman"/>
          <w:color w:val="auto"/>
          <w:sz w:val="24"/>
          <w:szCs w:val="24"/>
        </w:rPr>
        <w:t>Аэропорты, аэровокзалы</w:t>
      </w:r>
      <w:r w:rsidRPr="00480E11">
        <w:rPr>
          <w:rFonts w:ascii="Times New Roman" w:hAnsi="Times New Roman" w:cs="Times New Roman"/>
          <w:i/>
          <w:iCs/>
          <w:color w:val="auto"/>
          <w:sz w:val="24"/>
          <w:szCs w:val="24"/>
        </w:rPr>
        <w:t xml:space="preserve">. </w:t>
      </w:r>
      <w:r w:rsidRPr="00480E11">
        <w:rPr>
          <w:rFonts w:ascii="Times New Roman" w:hAnsi="Times New Roman" w:cs="Times New Roman"/>
          <w:color w:val="auto"/>
          <w:sz w:val="24"/>
          <w:szCs w:val="24"/>
        </w:rPr>
        <w:t>Порядок приобретения билетов. Электронные билеты. Стоимость проезда.</w:t>
      </w:r>
    </w:p>
    <w:p w:rsidR="00CE3026" w:rsidRPr="00480E11" w:rsidRDefault="00CE3026">
      <w:pPr>
        <w:spacing w:after="0" w:line="360" w:lineRule="auto"/>
        <w:ind w:firstLine="709"/>
        <w:jc w:val="center"/>
        <w:rPr>
          <w:rFonts w:ascii="Times New Roman" w:hAnsi="Times New Roman" w:cs="Times New Roman"/>
          <w:i/>
          <w:iCs/>
          <w:color w:val="auto"/>
          <w:sz w:val="24"/>
          <w:szCs w:val="24"/>
        </w:rPr>
      </w:pPr>
      <w:r w:rsidRPr="00480E11">
        <w:rPr>
          <w:rFonts w:ascii="Times New Roman" w:hAnsi="Times New Roman" w:cs="Times New Roman"/>
          <w:b/>
          <w:bCs/>
          <w:color w:val="auto"/>
          <w:sz w:val="24"/>
          <w:szCs w:val="24"/>
        </w:rPr>
        <w:t>Средства связи</w:t>
      </w:r>
    </w:p>
    <w:p w:rsidR="00CE3026" w:rsidRPr="00480E11" w:rsidRDefault="00CE3026">
      <w:pPr>
        <w:spacing w:after="0" w:line="360" w:lineRule="auto"/>
        <w:ind w:firstLine="709"/>
        <w:jc w:val="both"/>
        <w:rPr>
          <w:rFonts w:ascii="Times New Roman" w:hAnsi="Times New Roman" w:cs="Times New Roman"/>
          <w:i/>
          <w:iCs/>
          <w:color w:val="auto"/>
          <w:sz w:val="24"/>
          <w:szCs w:val="24"/>
        </w:rPr>
      </w:pPr>
      <w:r w:rsidRPr="00480E11">
        <w:rPr>
          <w:rFonts w:ascii="Times New Roman" w:hAnsi="Times New Roman" w:cs="Times New Roman"/>
          <w:i/>
          <w:iCs/>
          <w:color w:val="auto"/>
          <w:sz w:val="24"/>
          <w:szCs w:val="24"/>
        </w:rPr>
        <w:t xml:space="preserve">Почта. </w:t>
      </w:r>
      <w:r w:rsidRPr="00480E11">
        <w:rPr>
          <w:rFonts w:ascii="Times New Roman" w:hAnsi="Times New Roman" w:cs="Times New Roman"/>
          <w:color w:val="auto"/>
          <w:sz w:val="24"/>
          <w:szCs w:val="24"/>
        </w:rPr>
        <w:t>Внутренняя и международная письменная корреспонденция (почтовые карточки, письма, бандероли). Категории почтовых отправлений: простые и регистрируемые (</w:t>
      </w:r>
      <w:r w:rsidRPr="00480E11">
        <w:rPr>
          <w:rFonts w:ascii="Times New Roman" w:hAnsi="Times New Roman" w:cs="Times New Roman"/>
          <w:sz w:val="24"/>
          <w:szCs w:val="24"/>
        </w:rPr>
        <w:t>обыкновенные, заказные, с объявленной ценностью</w:t>
      </w:r>
      <w:r w:rsidRPr="00480E11">
        <w:rPr>
          <w:rFonts w:ascii="Times New Roman" w:hAnsi="Times New Roman" w:cs="Times New Roman"/>
          <w:color w:val="auto"/>
          <w:sz w:val="24"/>
          <w:szCs w:val="24"/>
        </w:rPr>
        <w:t>). Правила и стоимость отправления.</w:t>
      </w:r>
    </w:p>
    <w:p w:rsidR="00CE3026" w:rsidRPr="00480E11" w:rsidRDefault="00CE3026">
      <w:pPr>
        <w:spacing w:after="0" w:line="360" w:lineRule="auto"/>
        <w:ind w:firstLine="709"/>
        <w:jc w:val="both"/>
        <w:rPr>
          <w:rFonts w:ascii="Times New Roman" w:hAnsi="Times New Roman" w:cs="Times New Roman"/>
          <w:i/>
          <w:iCs/>
          <w:color w:val="auto"/>
          <w:sz w:val="24"/>
          <w:szCs w:val="24"/>
        </w:rPr>
      </w:pPr>
      <w:r w:rsidRPr="00480E11">
        <w:rPr>
          <w:rFonts w:ascii="Times New Roman" w:hAnsi="Times New Roman" w:cs="Times New Roman"/>
          <w:i/>
          <w:iCs/>
          <w:color w:val="auto"/>
          <w:sz w:val="24"/>
          <w:szCs w:val="24"/>
        </w:rPr>
        <w:t xml:space="preserve">Телефонная связь. </w:t>
      </w:r>
      <w:r w:rsidRPr="00480E11">
        <w:rPr>
          <w:rFonts w:ascii="Times New Roman" w:hAnsi="Times New Roman" w:cs="Times New Roman"/>
          <w:color w:val="auto"/>
          <w:sz w:val="24"/>
          <w:szCs w:val="24"/>
        </w:rPr>
        <w:t>Беспроводные средства персональной связи (</w:t>
      </w:r>
      <w:r w:rsidRPr="00480E11">
        <w:rPr>
          <w:rFonts w:ascii="Times New Roman" w:hAnsi="Times New Roman" w:cs="Times New Roman"/>
          <w:sz w:val="24"/>
          <w:szCs w:val="24"/>
        </w:rPr>
        <w:t>мобильные телефоны сотовой связи, пейджеры и беспроводные стационарные радиотелефоны, спутниковая связь</w:t>
      </w:r>
      <w:r w:rsidRPr="00480E11">
        <w:rPr>
          <w:rFonts w:ascii="Times New Roman" w:hAnsi="Times New Roman" w:cs="Times New Roman"/>
          <w:color w:val="auto"/>
          <w:sz w:val="24"/>
          <w:szCs w:val="24"/>
        </w:rPr>
        <w:t xml:space="preserve">). Значение сотовой (мобильной) связи в жизни современного человека. Правила оплаты различных видов телефонной связи (проводной и беспроводной). Сотовые компании, тарифы. </w:t>
      </w:r>
    </w:p>
    <w:p w:rsidR="00CE3026" w:rsidRPr="00480E11" w:rsidRDefault="00CE3026">
      <w:pPr>
        <w:spacing w:after="0" w:line="360" w:lineRule="auto"/>
        <w:ind w:firstLine="709"/>
        <w:jc w:val="both"/>
        <w:rPr>
          <w:rFonts w:ascii="Times New Roman" w:hAnsi="Times New Roman" w:cs="Times New Roman"/>
          <w:i/>
          <w:iCs/>
          <w:color w:val="auto"/>
          <w:sz w:val="24"/>
          <w:szCs w:val="24"/>
        </w:rPr>
      </w:pPr>
      <w:r w:rsidRPr="00480E11">
        <w:rPr>
          <w:rFonts w:ascii="Times New Roman" w:hAnsi="Times New Roman" w:cs="Times New Roman"/>
          <w:i/>
          <w:iCs/>
          <w:color w:val="auto"/>
          <w:sz w:val="24"/>
          <w:szCs w:val="24"/>
        </w:rPr>
        <w:t xml:space="preserve">Интернет-связь. </w:t>
      </w:r>
      <w:r w:rsidRPr="00480E11">
        <w:rPr>
          <w:rFonts w:ascii="Times New Roman" w:hAnsi="Times New Roman" w:cs="Times New Roman"/>
          <w:color w:val="auto"/>
          <w:sz w:val="24"/>
          <w:szCs w:val="24"/>
        </w:rPr>
        <w:t>Электронная почта и ее преимущества. Видео-связь (скайп). Видео-конференции. Особенности, значение в современной жизни.</w:t>
      </w:r>
    </w:p>
    <w:p w:rsidR="00CE3026" w:rsidRPr="00480E11" w:rsidRDefault="00CE3026">
      <w:pPr>
        <w:spacing w:after="0" w:line="360" w:lineRule="auto"/>
        <w:ind w:firstLine="709"/>
        <w:jc w:val="both"/>
        <w:rPr>
          <w:rFonts w:ascii="Times New Roman" w:hAnsi="Times New Roman" w:cs="Times New Roman"/>
          <w:b/>
          <w:bCs/>
          <w:color w:val="auto"/>
          <w:sz w:val="24"/>
          <w:szCs w:val="24"/>
        </w:rPr>
      </w:pPr>
      <w:r w:rsidRPr="00480E11">
        <w:rPr>
          <w:rFonts w:ascii="Times New Roman" w:hAnsi="Times New Roman" w:cs="Times New Roman"/>
          <w:i/>
          <w:iCs/>
          <w:color w:val="auto"/>
          <w:sz w:val="24"/>
          <w:szCs w:val="24"/>
        </w:rPr>
        <w:t xml:space="preserve">Денежные переводы. </w:t>
      </w:r>
      <w:r w:rsidRPr="00480E11">
        <w:rPr>
          <w:rFonts w:ascii="Times New Roman" w:hAnsi="Times New Roman" w:cs="Times New Roman"/>
          <w:color w:val="auto"/>
          <w:sz w:val="24"/>
          <w:szCs w:val="24"/>
        </w:rPr>
        <w:t>Виды денежных переводов (адресные и безадресные)</w:t>
      </w:r>
      <w:r w:rsidRPr="00480E11">
        <w:rPr>
          <w:rFonts w:ascii="Times New Roman" w:hAnsi="Times New Roman" w:cs="Times New Roman"/>
          <w:color w:val="FF0000"/>
          <w:sz w:val="24"/>
          <w:szCs w:val="24"/>
        </w:rPr>
        <w:t xml:space="preserve">. </w:t>
      </w:r>
      <w:r w:rsidRPr="00480E11">
        <w:rPr>
          <w:rFonts w:ascii="Times New Roman" w:hAnsi="Times New Roman" w:cs="Times New Roman"/>
          <w:color w:val="auto"/>
          <w:sz w:val="24"/>
          <w:szCs w:val="24"/>
        </w:rPr>
        <w:t>Различные системы безадресных переводов. Преимущества разных видов денежных переводов. Стоимость отправления денежного перевода.</w:t>
      </w:r>
    </w:p>
    <w:p w:rsidR="00CE3026" w:rsidRPr="00480E11" w:rsidRDefault="00CE3026">
      <w:pPr>
        <w:spacing w:after="0" w:line="360" w:lineRule="auto"/>
        <w:ind w:firstLine="709"/>
        <w:jc w:val="center"/>
        <w:rPr>
          <w:rFonts w:ascii="Times New Roman" w:hAnsi="Times New Roman" w:cs="Times New Roman"/>
          <w:i/>
          <w:iCs/>
          <w:color w:val="auto"/>
          <w:sz w:val="24"/>
          <w:szCs w:val="24"/>
        </w:rPr>
      </w:pPr>
      <w:r w:rsidRPr="00480E11">
        <w:rPr>
          <w:rFonts w:ascii="Times New Roman" w:hAnsi="Times New Roman" w:cs="Times New Roman"/>
          <w:b/>
          <w:bCs/>
          <w:color w:val="auto"/>
          <w:sz w:val="24"/>
          <w:szCs w:val="24"/>
        </w:rPr>
        <w:t>Предприятия, организации, учреждения</w:t>
      </w:r>
    </w:p>
    <w:p w:rsidR="00CE3026" w:rsidRPr="00480E11" w:rsidRDefault="00CE3026">
      <w:pPr>
        <w:spacing w:after="0" w:line="360" w:lineRule="auto"/>
        <w:ind w:firstLine="709"/>
        <w:jc w:val="both"/>
        <w:rPr>
          <w:rFonts w:ascii="Times New Roman" w:hAnsi="Times New Roman" w:cs="Times New Roman"/>
          <w:i/>
          <w:iCs/>
          <w:color w:val="auto"/>
          <w:sz w:val="24"/>
          <w:szCs w:val="24"/>
        </w:rPr>
      </w:pPr>
      <w:r w:rsidRPr="00480E11">
        <w:rPr>
          <w:rFonts w:ascii="Times New Roman" w:hAnsi="Times New Roman" w:cs="Times New Roman"/>
          <w:i/>
          <w:iCs/>
          <w:color w:val="auto"/>
          <w:sz w:val="24"/>
          <w:szCs w:val="24"/>
        </w:rPr>
        <w:t xml:space="preserve">Образовательные учреждения. </w:t>
      </w:r>
      <w:r w:rsidRPr="00480E11">
        <w:rPr>
          <w:rFonts w:ascii="Times New Roman" w:hAnsi="Times New Roman" w:cs="Times New Roman"/>
          <w:color w:val="auto"/>
          <w:sz w:val="24"/>
          <w:szCs w:val="24"/>
        </w:rPr>
        <w:t>Дошкольные образовательные учреждения. Учреждения дополнительного образования: виды, особенности работы, основные направления работы. Посещение образовательных организаций дополнительного образования.</w:t>
      </w:r>
    </w:p>
    <w:p w:rsidR="00CE3026" w:rsidRPr="00480E11" w:rsidRDefault="00CE3026">
      <w:pPr>
        <w:spacing w:after="0" w:line="360" w:lineRule="auto"/>
        <w:ind w:firstLine="709"/>
        <w:jc w:val="both"/>
        <w:rPr>
          <w:rFonts w:ascii="Times New Roman" w:hAnsi="Times New Roman" w:cs="Times New Roman"/>
          <w:i/>
          <w:iCs/>
          <w:color w:val="auto"/>
          <w:sz w:val="24"/>
          <w:szCs w:val="24"/>
        </w:rPr>
      </w:pPr>
      <w:r w:rsidRPr="00480E11">
        <w:rPr>
          <w:rFonts w:ascii="Times New Roman" w:hAnsi="Times New Roman" w:cs="Times New Roman"/>
          <w:i/>
          <w:iCs/>
          <w:color w:val="auto"/>
          <w:sz w:val="24"/>
          <w:szCs w:val="24"/>
        </w:rPr>
        <w:t>Местные и промышленные и сельскохозяйственные предприятия</w:t>
      </w:r>
      <w:r w:rsidRPr="00480E11">
        <w:rPr>
          <w:rFonts w:ascii="Times New Roman" w:hAnsi="Times New Roman" w:cs="Times New Roman"/>
          <w:color w:val="auto"/>
          <w:sz w:val="24"/>
          <w:szCs w:val="24"/>
        </w:rPr>
        <w:t>. Названия предприятия, вид деятельности, основные виды выпускаемой продукции, профессии рабочих и служащих.</w:t>
      </w:r>
    </w:p>
    <w:p w:rsidR="00CE3026" w:rsidRPr="00480E11" w:rsidRDefault="00CE3026">
      <w:pPr>
        <w:spacing w:after="0" w:line="360" w:lineRule="auto"/>
        <w:ind w:firstLine="709"/>
        <w:jc w:val="both"/>
        <w:rPr>
          <w:rFonts w:ascii="Times New Roman" w:hAnsi="Times New Roman" w:cs="Times New Roman"/>
          <w:i/>
          <w:iCs/>
          <w:color w:val="auto"/>
          <w:sz w:val="24"/>
          <w:szCs w:val="24"/>
        </w:rPr>
      </w:pPr>
      <w:r w:rsidRPr="00480E11">
        <w:rPr>
          <w:rFonts w:ascii="Times New Roman" w:hAnsi="Times New Roman" w:cs="Times New Roman"/>
          <w:i/>
          <w:iCs/>
          <w:color w:val="auto"/>
          <w:sz w:val="24"/>
          <w:szCs w:val="24"/>
        </w:rPr>
        <w:t>Организации</w:t>
      </w:r>
      <w:r w:rsidRPr="00480E11">
        <w:rPr>
          <w:rFonts w:ascii="Times New Roman" w:hAnsi="Times New Roman" w:cs="Times New Roman"/>
          <w:color w:val="auto"/>
          <w:sz w:val="24"/>
          <w:szCs w:val="24"/>
        </w:rPr>
        <w:t>. Отделы внутренних дел. Отделения пенсионного фонда. Налоговая инспекция. Паспортно-визовая служба. Центры социальной защиты населения.</w:t>
      </w:r>
    </w:p>
    <w:p w:rsidR="00CE3026" w:rsidRPr="00480E11" w:rsidRDefault="00CE3026">
      <w:pPr>
        <w:spacing w:after="0" w:line="360" w:lineRule="auto"/>
        <w:ind w:firstLine="709"/>
        <w:jc w:val="both"/>
        <w:rPr>
          <w:rFonts w:ascii="Times New Roman" w:hAnsi="Times New Roman" w:cs="Times New Roman"/>
          <w:i/>
          <w:iCs/>
          <w:color w:val="auto"/>
          <w:sz w:val="24"/>
          <w:szCs w:val="24"/>
        </w:rPr>
      </w:pPr>
      <w:r w:rsidRPr="00480E11">
        <w:rPr>
          <w:rFonts w:ascii="Times New Roman" w:hAnsi="Times New Roman" w:cs="Times New Roman"/>
          <w:i/>
          <w:iCs/>
          <w:color w:val="auto"/>
          <w:sz w:val="24"/>
          <w:szCs w:val="24"/>
        </w:rPr>
        <w:t>Трудоустройство</w:t>
      </w:r>
      <w:r w:rsidRPr="00480E11">
        <w:rPr>
          <w:rFonts w:ascii="Times New Roman" w:hAnsi="Times New Roman" w:cs="Times New Roman"/>
          <w:color w:val="auto"/>
          <w:sz w:val="24"/>
          <w:szCs w:val="24"/>
        </w:rPr>
        <w:t xml:space="preserve">. Деловые бумаги, необходимые для приема на работу (резюме, заявление). Заполнение деловых бумаг, необходимых для приема на работу. Самостоятельное трудоустройство (по объявлению, рекомендации, через систему Интернет). Риски самостоятельного трудоустройства. Государственная служба занятости населения: назначение, функции. Правила постановки на учет. </w:t>
      </w:r>
    </w:p>
    <w:p w:rsidR="00CE3026" w:rsidRPr="00480E11" w:rsidRDefault="00CE3026">
      <w:pPr>
        <w:spacing w:after="0" w:line="360" w:lineRule="auto"/>
        <w:ind w:firstLine="709"/>
        <w:jc w:val="both"/>
        <w:rPr>
          <w:rFonts w:ascii="Times New Roman" w:hAnsi="Times New Roman" w:cs="Times New Roman"/>
          <w:b/>
          <w:bCs/>
          <w:color w:val="auto"/>
          <w:sz w:val="24"/>
          <w:szCs w:val="24"/>
        </w:rPr>
      </w:pPr>
      <w:r w:rsidRPr="00480E11">
        <w:rPr>
          <w:rFonts w:ascii="Times New Roman" w:hAnsi="Times New Roman" w:cs="Times New Roman"/>
          <w:i/>
          <w:iCs/>
          <w:color w:val="auto"/>
          <w:sz w:val="24"/>
          <w:szCs w:val="24"/>
        </w:rPr>
        <w:t>Исполнительные органы государственной власти</w:t>
      </w:r>
      <w:r w:rsidRPr="00480E11">
        <w:rPr>
          <w:rFonts w:ascii="Times New Roman" w:hAnsi="Times New Roman" w:cs="Times New Roman"/>
          <w:color w:val="auto"/>
          <w:sz w:val="24"/>
          <w:szCs w:val="24"/>
        </w:rPr>
        <w:t xml:space="preserve"> (города, района). Муниципальные власти. Структура, назначение.</w:t>
      </w:r>
    </w:p>
    <w:p w:rsidR="00CE3026" w:rsidRPr="00480E11" w:rsidRDefault="00CE3026">
      <w:pPr>
        <w:spacing w:after="0" w:line="360" w:lineRule="auto"/>
        <w:ind w:firstLine="709"/>
        <w:jc w:val="center"/>
        <w:rPr>
          <w:rFonts w:ascii="Times New Roman" w:hAnsi="Times New Roman" w:cs="Times New Roman"/>
          <w:i/>
          <w:iCs/>
          <w:color w:val="auto"/>
          <w:sz w:val="24"/>
          <w:szCs w:val="24"/>
        </w:rPr>
      </w:pPr>
      <w:r w:rsidRPr="00480E11">
        <w:rPr>
          <w:rFonts w:ascii="Times New Roman" w:hAnsi="Times New Roman" w:cs="Times New Roman"/>
          <w:b/>
          <w:bCs/>
          <w:color w:val="auto"/>
          <w:sz w:val="24"/>
          <w:szCs w:val="24"/>
        </w:rPr>
        <w:t>Семья</w:t>
      </w:r>
    </w:p>
    <w:p w:rsidR="00CE3026" w:rsidRPr="00480E11" w:rsidRDefault="00CE3026">
      <w:pPr>
        <w:spacing w:after="0" w:line="360" w:lineRule="auto"/>
        <w:ind w:firstLine="709"/>
        <w:jc w:val="both"/>
        <w:rPr>
          <w:rFonts w:ascii="Times New Roman" w:hAnsi="Times New Roman" w:cs="Times New Roman"/>
          <w:color w:val="auto"/>
          <w:sz w:val="24"/>
          <w:szCs w:val="24"/>
        </w:rPr>
      </w:pPr>
      <w:r w:rsidRPr="00480E11">
        <w:rPr>
          <w:rFonts w:ascii="Times New Roman" w:hAnsi="Times New Roman" w:cs="Times New Roman"/>
          <w:i/>
          <w:iCs/>
          <w:color w:val="auto"/>
          <w:sz w:val="24"/>
          <w:szCs w:val="24"/>
        </w:rPr>
        <w:t xml:space="preserve">Семейный досуг. </w:t>
      </w:r>
      <w:r w:rsidRPr="00480E11">
        <w:rPr>
          <w:rFonts w:ascii="Times New Roman" w:hAnsi="Times New Roman" w:cs="Times New Roman"/>
          <w:color w:val="auto"/>
          <w:sz w:val="24"/>
          <w:szCs w:val="24"/>
        </w:rPr>
        <w:t>Досуг как источник получения новых знаний: экскурсии, прогулки, посещения музеев, театров и т. д.</w:t>
      </w:r>
    </w:p>
    <w:p w:rsidR="00CE3026" w:rsidRPr="00480E11" w:rsidRDefault="00CE3026">
      <w:pPr>
        <w:spacing w:after="0" w:line="360" w:lineRule="auto"/>
        <w:ind w:firstLine="709"/>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Досуг как средство укрепления здоровья: туристические походы; посещение спортивных секций и др.</w:t>
      </w:r>
    </w:p>
    <w:p w:rsidR="00CE3026" w:rsidRPr="00480E11" w:rsidRDefault="00CE3026">
      <w:pPr>
        <w:spacing w:after="0" w:line="360" w:lineRule="auto"/>
        <w:ind w:firstLine="709"/>
        <w:jc w:val="both"/>
        <w:rPr>
          <w:rFonts w:ascii="Times New Roman" w:hAnsi="Times New Roman" w:cs="Times New Roman"/>
          <w:i/>
          <w:iCs/>
          <w:color w:val="auto"/>
          <w:sz w:val="24"/>
          <w:szCs w:val="24"/>
        </w:rPr>
      </w:pPr>
      <w:r w:rsidRPr="00480E11">
        <w:rPr>
          <w:rFonts w:ascii="Times New Roman" w:hAnsi="Times New Roman" w:cs="Times New Roman"/>
          <w:color w:val="auto"/>
          <w:sz w:val="24"/>
          <w:szCs w:val="24"/>
        </w:rPr>
        <w:t>Досуг как развитие постоянного интереса к какому либо виду деятельности (хобби): коллекционирование чего-либо, фотография и т. д.</w:t>
      </w:r>
    </w:p>
    <w:p w:rsidR="00CE3026" w:rsidRPr="00480E11" w:rsidRDefault="00CE3026">
      <w:pPr>
        <w:spacing w:after="0" w:line="360" w:lineRule="auto"/>
        <w:ind w:firstLine="709"/>
        <w:jc w:val="both"/>
        <w:rPr>
          <w:rFonts w:ascii="Times New Roman" w:hAnsi="Times New Roman" w:cs="Times New Roman"/>
          <w:i/>
          <w:iCs/>
          <w:color w:val="auto"/>
          <w:sz w:val="24"/>
          <w:szCs w:val="24"/>
        </w:rPr>
      </w:pPr>
      <w:r w:rsidRPr="00480E11">
        <w:rPr>
          <w:rFonts w:ascii="Times New Roman" w:hAnsi="Times New Roman" w:cs="Times New Roman"/>
          <w:i/>
          <w:iCs/>
          <w:color w:val="auto"/>
          <w:sz w:val="24"/>
          <w:szCs w:val="24"/>
        </w:rPr>
        <w:t xml:space="preserve">Отдых. </w:t>
      </w:r>
      <w:r w:rsidRPr="00480E11">
        <w:rPr>
          <w:rFonts w:ascii="Times New Roman" w:hAnsi="Times New Roman" w:cs="Times New Roman"/>
          <w:color w:val="auto"/>
          <w:sz w:val="24"/>
          <w:szCs w:val="24"/>
        </w:rPr>
        <w:t>Отдых и его разновидности. Необходимость разумной смены работы и отдыха. Отдых и бездеятельность. Летний отдых. Виды проведения летнего отдыха, его планирование. Бюджет отдыха. Подготовка к летнему отдыху: выбор места отдыха, определение маршрута, сбор необходимых вещей.</w:t>
      </w:r>
    </w:p>
    <w:p w:rsidR="00CE3026" w:rsidRPr="00480E11" w:rsidRDefault="00CE3026">
      <w:pPr>
        <w:spacing w:after="0" w:line="360" w:lineRule="auto"/>
        <w:ind w:firstLine="709"/>
        <w:jc w:val="both"/>
        <w:rPr>
          <w:rFonts w:ascii="Times New Roman" w:hAnsi="Times New Roman" w:cs="Times New Roman"/>
          <w:i/>
          <w:iCs/>
          <w:color w:val="auto"/>
          <w:sz w:val="24"/>
          <w:szCs w:val="24"/>
        </w:rPr>
      </w:pPr>
      <w:r w:rsidRPr="00480E11">
        <w:rPr>
          <w:rFonts w:ascii="Times New Roman" w:hAnsi="Times New Roman" w:cs="Times New Roman"/>
          <w:i/>
          <w:iCs/>
          <w:color w:val="auto"/>
          <w:sz w:val="24"/>
          <w:szCs w:val="24"/>
        </w:rPr>
        <w:t xml:space="preserve">Экономика домашнего хозяйства. </w:t>
      </w:r>
      <w:r w:rsidRPr="00480E11">
        <w:rPr>
          <w:rFonts w:ascii="Times New Roman" w:hAnsi="Times New Roman" w:cs="Times New Roman"/>
          <w:color w:val="auto"/>
          <w:sz w:val="24"/>
          <w:szCs w:val="24"/>
        </w:rPr>
        <w:t>Бюджет семьи. Виды и источники дохода. Определение суммы доходов семьи на месяц. Основные статьи расходов. Планирование расходов на месяц по отдельным статьям. Планирование дорогостоящих покупок. Значение и способы экономии расходов. Назначение сбережений. Виды вкладов в банки.</w:t>
      </w:r>
    </w:p>
    <w:p w:rsidR="00CE3026" w:rsidRPr="00480E11" w:rsidRDefault="00CE3026">
      <w:pPr>
        <w:spacing w:after="0" w:line="360" w:lineRule="auto"/>
        <w:ind w:firstLine="709"/>
        <w:jc w:val="both"/>
        <w:rPr>
          <w:rFonts w:ascii="Times New Roman" w:hAnsi="Times New Roman" w:cs="Times New Roman"/>
          <w:color w:val="auto"/>
          <w:sz w:val="24"/>
          <w:szCs w:val="24"/>
        </w:rPr>
      </w:pPr>
      <w:r w:rsidRPr="00480E11">
        <w:rPr>
          <w:rFonts w:ascii="Times New Roman" w:hAnsi="Times New Roman" w:cs="Times New Roman"/>
          <w:i/>
          <w:iCs/>
          <w:color w:val="auto"/>
          <w:sz w:val="24"/>
          <w:szCs w:val="24"/>
        </w:rPr>
        <w:t>Будущая семья</w:t>
      </w:r>
      <w:r w:rsidRPr="00480E11">
        <w:rPr>
          <w:rFonts w:ascii="Times New Roman" w:hAnsi="Times New Roman" w:cs="Times New Roman"/>
          <w:color w:val="auto"/>
          <w:sz w:val="24"/>
          <w:szCs w:val="24"/>
        </w:rPr>
        <w:t>. Закон о семье и браке. Условия создания семьи. Семейные отношения. Распределение обязанностей по ведению домашнего хозяйства, бюджета. Способы пополнения домашнего бюджета молодой семьи надомной деятельностью.</w:t>
      </w:r>
    </w:p>
    <w:p w:rsidR="00CE3026" w:rsidRPr="00480E11" w:rsidRDefault="00CE3026">
      <w:pPr>
        <w:spacing w:after="120" w:line="360" w:lineRule="auto"/>
        <w:ind w:firstLine="709"/>
        <w:jc w:val="both"/>
        <w:rPr>
          <w:rFonts w:ascii="Times New Roman" w:hAnsi="Times New Roman" w:cs="Times New Roman"/>
          <w:b/>
          <w:bCs/>
          <w:sz w:val="24"/>
          <w:szCs w:val="24"/>
        </w:rPr>
      </w:pPr>
      <w:r w:rsidRPr="00480E11">
        <w:rPr>
          <w:rFonts w:ascii="Times New Roman" w:hAnsi="Times New Roman" w:cs="Times New Roman"/>
          <w:color w:val="auto"/>
          <w:sz w:val="24"/>
          <w:szCs w:val="24"/>
        </w:rPr>
        <w:t>Ответственность родителей за будущее ребенка. Социальное сиротство. Го</w:t>
      </w:r>
      <w:r w:rsidRPr="00480E11">
        <w:rPr>
          <w:rFonts w:ascii="Times New Roman" w:hAnsi="Times New Roman" w:cs="Times New Roman"/>
          <w:color w:val="auto"/>
          <w:sz w:val="24"/>
          <w:szCs w:val="24"/>
        </w:rPr>
        <w:softHyphen/>
        <w:t>су</w:t>
      </w:r>
      <w:r w:rsidRPr="00480E11">
        <w:rPr>
          <w:rFonts w:ascii="Times New Roman" w:hAnsi="Times New Roman" w:cs="Times New Roman"/>
          <w:color w:val="auto"/>
          <w:sz w:val="24"/>
          <w:szCs w:val="24"/>
        </w:rPr>
        <w:softHyphen/>
        <w:t>да</w:t>
      </w:r>
      <w:r w:rsidRPr="00480E11">
        <w:rPr>
          <w:rFonts w:ascii="Times New Roman" w:hAnsi="Times New Roman" w:cs="Times New Roman"/>
          <w:color w:val="auto"/>
          <w:sz w:val="24"/>
          <w:szCs w:val="24"/>
        </w:rPr>
        <w:softHyphen/>
        <w:t>р</w:t>
      </w:r>
      <w:r w:rsidRPr="00480E11">
        <w:rPr>
          <w:rFonts w:ascii="Times New Roman" w:hAnsi="Times New Roman" w:cs="Times New Roman"/>
          <w:color w:val="auto"/>
          <w:sz w:val="24"/>
          <w:szCs w:val="24"/>
        </w:rPr>
        <w:softHyphen/>
        <w:t>с</w:t>
      </w:r>
      <w:r w:rsidRPr="00480E11">
        <w:rPr>
          <w:rFonts w:ascii="Times New Roman" w:hAnsi="Times New Roman" w:cs="Times New Roman"/>
          <w:color w:val="auto"/>
          <w:sz w:val="24"/>
          <w:szCs w:val="24"/>
        </w:rPr>
        <w:softHyphen/>
        <w:t>т</w:t>
      </w:r>
      <w:r w:rsidRPr="00480E11">
        <w:rPr>
          <w:rFonts w:ascii="Times New Roman" w:hAnsi="Times New Roman" w:cs="Times New Roman"/>
          <w:color w:val="auto"/>
          <w:sz w:val="24"/>
          <w:szCs w:val="24"/>
        </w:rPr>
        <w:softHyphen/>
        <w:t>ве</w:t>
      </w:r>
      <w:r w:rsidRPr="00480E11">
        <w:rPr>
          <w:rFonts w:ascii="Times New Roman" w:hAnsi="Times New Roman" w:cs="Times New Roman"/>
          <w:color w:val="auto"/>
          <w:sz w:val="24"/>
          <w:szCs w:val="24"/>
        </w:rPr>
        <w:softHyphen/>
        <w:t>нные проблемы, связанные с сиротством. Поведение родителей в семье, где ждут ре</w:t>
      </w:r>
      <w:r w:rsidRPr="00480E11">
        <w:rPr>
          <w:rFonts w:ascii="Times New Roman" w:hAnsi="Times New Roman" w:cs="Times New Roman"/>
          <w:color w:val="auto"/>
          <w:sz w:val="24"/>
          <w:szCs w:val="24"/>
        </w:rPr>
        <w:softHyphen/>
        <w:t>бе</w:t>
      </w:r>
      <w:r w:rsidRPr="00480E11">
        <w:rPr>
          <w:rFonts w:ascii="Times New Roman" w:hAnsi="Times New Roman" w:cs="Times New Roman"/>
          <w:color w:val="auto"/>
          <w:sz w:val="24"/>
          <w:szCs w:val="24"/>
        </w:rPr>
        <w:softHyphen/>
        <w:t>н</w:t>
      </w:r>
      <w:r w:rsidRPr="00480E11">
        <w:rPr>
          <w:rFonts w:ascii="Times New Roman" w:hAnsi="Times New Roman" w:cs="Times New Roman"/>
          <w:color w:val="auto"/>
          <w:sz w:val="24"/>
          <w:szCs w:val="24"/>
        </w:rPr>
        <w:softHyphen/>
        <w:t>ка. Беременность, роды. Семейный уклад с появлением новорожденного в семье, рас</w:t>
      </w:r>
      <w:r w:rsidRPr="00480E11">
        <w:rPr>
          <w:rFonts w:ascii="Times New Roman" w:hAnsi="Times New Roman" w:cs="Times New Roman"/>
          <w:color w:val="auto"/>
          <w:sz w:val="24"/>
          <w:szCs w:val="24"/>
        </w:rPr>
        <w:softHyphen/>
        <w:t>пре</w:t>
      </w:r>
      <w:r w:rsidRPr="00480E11">
        <w:rPr>
          <w:rFonts w:ascii="Times New Roman" w:hAnsi="Times New Roman" w:cs="Times New Roman"/>
          <w:color w:val="auto"/>
          <w:sz w:val="24"/>
          <w:szCs w:val="24"/>
        </w:rPr>
        <w:softHyphen/>
        <w:t>де</w:t>
      </w:r>
      <w:r w:rsidRPr="00480E11">
        <w:rPr>
          <w:rFonts w:ascii="Times New Roman" w:hAnsi="Times New Roman" w:cs="Times New Roman"/>
          <w:color w:val="auto"/>
          <w:sz w:val="24"/>
          <w:szCs w:val="24"/>
        </w:rPr>
        <w:softHyphen/>
        <w:t>ление обязанностей. Грудной ребенок в семье: уход, питание новорожденного, детский гар</w:t>
      </w:r>
      <w:r w:rsidRPr="00480E11">
        <w:rPr>
          <w:rFonts w:ascii="Times New Roman" w:hAnsi="Times New Roman" w:cs="Times New Roman"/>
          <w:color w:val="auto"/>
          <w:sz w:val="24"/>
          <w:szCs w:val="24"/>
        </w:rPr>
        <w:softHyphen/>
        <w:t>дероб, необходимое оборудование и приспособления. Развитие ребенка раннего во</w:t>
      </w:r>
      <w:r w:rsidRPr="00480E11">
        <w:rPr>
          <w:rFonts w:ascii="Times New Roman" w:hAnsi="Times New Roman" w:cs="Times New Roman"/>
          <w:color w:val="auto"/>
          <w:sz w:val="24"/>
          <w:szCs w:val="24"/>
        </w:rPr>
        <w:softHyphen/>
        <w:t>з</w:t>
      </w:r>
      <w:r w:rsidRPr="00480E11">
        <w:rPr>
          <w:rFonts w:ascii="Times New Roman" w:hAnsi="Times New Roman" w:cs="Times New Roman"/>
          <w:color w:val="auto"/>
          <w:sz w:val="24"/>
          <w:szCs w:val="24"/>
        </w:rPr>
        <w:softHyphen/>
        <w:t>ра</w:t>
      </w:r>
      <w:r w:rsidRPr="00480E11">
        <w:rPr>
          <w:rFonts w:ascii="Times New Roman" w:hAnsi="Times New Roman" w:cs="Times New Roman"/>
          <w:color w:val="auto"/>
          <w:sz w:val="24"/>
          <w:szCs w:val="24"/>
        </w:rPr>
        <w:softHyphen/>
        <w:t>с</w:t>
      </w:r>
      <w:r w:rsidRPr="00480E11">
        <w:rPr>
          <w:rFonts w:ascii="Times New Roman" w:hAnsi="Times New Roman" w:cs="Times New Roman"/>
          <w:color w:val="auto"/>
          <w:sz w:val="24"/>
          <w:szCs w:val="24"/>
        </w:rPr>
        <w:softHyphen/>
        <w:t>та.</w:t>
      </w:r>
    </w:p>
    <w:p w:rsidR="00CE3026" w:rsidRPr="00480E11" w:rsidRDefault="00CE3026">
      <w:pPr>
        <w:pStyle w:val="23"/>
        <w:spacing w:before="120" w:after="0" w:line="360" w:lineRule="auto"/>
        <w:ind w:left="0" w:firstLine="709"/>
        <w:jc w:val="center"/>
        <w:rPr>
          <w:rFonts w:ascii="Times New Roman" w:hAnsi="Times New Roman" w:cs="Times New Roman"/>
          <w:b/>
          <w:bCs/>
          <w:sz w:val="24"/>
          <w:szCs w:val="24"/>
        </w:rPr>
      </w:pPr>
      <w:r w:rsidRPr="00480E11">
        <w:rPr>
          <w:rFonts w:ascii="Times New Roman" w:hAnsi="Times New Roman" w:cs="Times New Roman"/>
          <w:b/>
          <w:bCs/>
          <w:sz w:val="24"/>
          <w:szCs w:val="24"/>
        </w:rPr>
        <w:t>ОБЩЕСТВОВЕДЕНИЕ</w:t>
      </w:r>
    </w:p>
    <w:p w:rsidR="00CE3026" w:rsidRPr="00480E11" w:rsidRDefault="00CE3026">
      <w:pPr>
        <w:pStyle w:val="ListParagraph1"/>
        <w:spacing w:after="0" w:line="360" w:lineRule="auto"/>
        <w:ind w:left="0" w:firstLine="709"/>
        <w:jc w:val="center"/>
        <w:rPr>
          <w:rFonts w:ascii="Times New Roman" w:hAnsi="Times New Roman" w:cs="Times New Roman"/>
          <w:sz w:val="24"/>
          <w:szCs w:val="24"/>
        </w:rPr>
      </w:pPr>
      <w:r w:rsidRPr="00480E11">
        <w:rPr>
          <w:rFonts w:ascii="Times New Roman" w:hAnsi="Times New Roman" w:cs="Times New Roman"/>
          <w:b/>
          <w:bCs/>
          <w:sz w:val="24"/>
          <w:szCs w:val="24"/>
        </w:rPr>
        <w:t>Пояснительная записка</w:t>
      </w:r>
    </w:p>
    <w:p w:rsidR="00CE3026" w:rsidRPr="00480E11" w:rsidRDefault="00CE3026">
      <w:pPr>
        <w:spacing w:before="120" w:after="0" w:line="360" w:lineRule="auto"/>
        <w:ind w:firstLine="709"/>
        <w:jc w:val="both"/>
        <w:rPr>
          <w:rFonts w:ascii="Times New Roman" w:hAnsi="Times New Roman" w:cs="Times New Roman"/>
          <w:b/>
          <w:bCs/>
          <w:sz w:val="24"/>
          <w:szCs w:val="24"/>
        </w:rPr>
      </w:pPr>
      <w:r w:rsidRPr="00480E11">
        <w:rPr>
          <w:rFonts w:ascii="Times New Roman" w:hAnsi="Times New Roman" w:cs="Times New Roman"/>
          <w:sz w:val="24"/>
          <w:szCs w:val="24"/>
        </w:rPr>
        <w:t xml:space="preserve">Предмет «Обществоведение» играет важную роль в правовом воспитании учащихся с интеллектуальным недоразвитием, формировании гражданственности и  патриотизма, чувства  долга и ответственности за свое поведение в обществе. Изучение предмета может способствовать возможно большей самореализации личностного потенциала выпускников специальной школы,  их успешной социальной адаптации. </w:t>
      </w:r>
    </w:p>
    <w:p w:rsidR="00CE3026" w:rsidRPr="00480E11" w:rsidRDefault="00CE3026">
      <w:pPr>
        <w:spacing w:after="0" w:line="360" w:lineRule="auto"/>
        <w:ind w:firstLine="709"/>
        <w:jc w:val="both"/>
        <w:rPr>
          <w:rFonts w:ascii="Times New Roman" w:hAnsi="Times New Roman" w:cs="Times New Roman"/>
          <w:b/>
          <w:bCs/>
          <w:sz w:val="24"/>
          <w:szCs w:val="24"/>
        </w:rPr>
      </w:pPr>
      <w:r w:rsidRPr="00480E11">
        <w:rPr>
          <w:rFonts w:ascii="Times New Roman" w:hAnsi="Times New Roman" w:cs="Times New Roman"/>
          <w:b/>
          <w:bCs/>
          <w:sz w:val="24"/>
          <w:szCs w:val="24"/>
        </w:rPr>
        <w:t xml:space="preserve">Основные цели изучения данного предмета </w:t>
      </w:r>
      <w:r w:rsidRPr="00480E11">
        <w:rPr>
          <w:rFonts w:ascii="Times New Roman" w:hAnsi="Times New Roman" w:cs="Times New Roman"/>
          <w:sz w:val="24"/>
          <w:szCs w:val="24"/>
        </w:rPr>
        <w:t>―создание условий для социальной ада</w:t>
      </w:r>
      <w:r w:rsidRPr="00480E11">
        <w:rPr>
          <w:rFonts w:ascii="Times New Roman" w:hAnsi="Times New Roman" w:cs="Times New Roman"/>
          <w:sz w:val="24"/>
          <w:szCs w:val="24"/>
        </w:rPr>
        <w:softHyphen/>
        <w:t>птации учащихся с интеллектуальным недоразвитием путем повышения их правовой и эти</w:t>
      </w:r>
      <w:r w:rsidRPr="00480E11">
        <w:rPr>
          <w:rFonts w:ascii="Times New Roman" w:hAnsi="Times New Roman" w:cs="Times New Roman"/>
          <w:sz w:val="24"/>
          <w:szCs w:val="24"/>
        </w:rPr>
        <w:softHyphen/>
        <w:t>ческой грамотности как основы интеграции в современное общество; формирование нра</w:t>
      </w:r>
      <w:r w:rsidRPr="00480E11">
        <w:rPr>
          <w:rFonts w:ascii="Times New Roman" w:hAnsi="Times New Roman" w:cs="Times New Roman"/>
          <w:sz w:val="24"/>
          <w:szCs w:val="24"/>
        </w:rPr>
        <w:softHyphen/>
        <w:t>вственного и правового сознания развивающейся личности обучающихся с умственной от</w:t>
      </w:r>
      <w:r w:rsidRPr="00480E11">
        <w:rPr>
          <w:rFonts w:ascii="Times New Roman" w:hAnsi="Times New Roman" w:cs="Times New Roman"/>
          <w:sz w:val="24"/>
          <w:szCs w:val="24"/>
        </w:rPr>
        <w:softHyphen/>
        <w:t xml:space="preserve">сталостью </w:t>
      </w:r>
      <w:r w:rsidRPr="00480E11">
        <w:rPr>
          <w:rFonts w:ascii="Times New Roman" w:hAnsi="Times New Roman" w:cs="Times New Roman"/>
          <w:color w:val="auto"/>
          <w:sz w:val="24"/>
          <w:szCs w:val="24"/>
        </w:rPr>
        <w:t>(интеллектуальными нарушениями)</w:t>
      </w:r>
      <w:r w:rsidRPr="00480E11">
        <w:rPr>
          <w:rFonts w:ascii="Times New Roman" w:hAnsi="Times New Roman" w:cs="Times New Roman"/>
          <w:sz w:val="24"/>
          <w:szCs w:val="24"/>
        </w:rPr>
        <w:t>, умения реализовывать правовые знания в процессе правомерного со</w:t>
      </w:r>
      <w:r w:rsidRPr="00480E11">
        <w:rPr>
          <w:rFonts w:ascii="Times New Roman" w:hAnsi="Times New Roman" w:cs="Times New Roman"/>
          <w:sz w:val="24"/>
          <w:szCs w:val="24"/>
        </w:rPr>
        <w:softHyphen/>
        <w:t>ци</w:t>
      </w:r>
      <w:r w:rsidRPr="00480E11">
        <w:rPr>
          <w:rFonts w:ascii="Times New Roman" w:hAnsi="Times New Roman" w:cs="Times New Roman"/>
          <w:sz w:val="24"/>
          <w:szCs w:val="24"/>
        </w:rPr>
        <w:softHyphen/>
        <w:t>аль</w:t>
      </w:r>
      <w:r w:rsidRPr="00480E11">
        <w:rPr>
          <w:rFonts w:ascii="Times New Roman" w:hAnsi="Times New Roman" w:cs="Times New Roman"/>
          <w:sz w:val="24"/>
          <w:szCs w:val="24"/>
        </w:rPr>
        <w:softHyphen/>
        <w:t>но-активного поведения.</w:t>
      </w:r>
    </w:p>
    <w:p w:rsidR="00CE3026" w:rsidRPr="00480E11" w:rsidRDefault="00CE3026">
      <w:pPr>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b/>
          <w:bCs/>
          <w:sz w:val="24"/>
          <w:szCs w:val="24"/>
        </w:rPr>
        <w:t>Основные задачи изучения предмета:</w:t>
      </w:r>
    </w:p>
    <w:p w:rsidR="00CE3026" w:rsidRPr="00480E11" w:rsidRDefault="00CE3026">
      <w:pPr>
        <w:pStyle w:val="ListParagraph1"/>
        <w:spacing w:after="0" w:line="360" w:lineRule="auto"/>
        <w:ind w:left="0" w:firstLine="709"/>
        <w:jc w:val="both"/>
        <w:rPr>
          <w:rFonts w:ascii="Times New Roman" w:hAnsi="Times New Roman" w:cs="Times New Roman"/>
          <w:sz w:val="24"/>
          <w:szCs w:val="24"/>
        </w:rPr>
      </w:pPr>
      <w:r w:rsidRPr="00480E11">
        <w:rPr>
          <w:rFonts w:ascii="Times New Roman" w:hAnsi="Times New Roman" w:cs="Times New Roman"/>
          <w:sz w:val="24"/>
          <w:szCs w:val="24"/>
        </w:rPr>
        <w:t>― знакомство с Основным Законом государства – Конституцией Российской Федерации.</w:t>
      </w:r>
    </w:p>
    <w:p w:rsidR="00CE3026" w:rsidRPr="00480E11" w:rsidRDefault="00CE3026">
      <w:pPr>
        <w:pStyle w:val="ListParagraph1"/>
        <w:spacing w:after="0" w:line="360" w:lineRule="auto"/>
        <w:ind w:left="0" w:firstLine="709"/>
        <w:jc w:val="both"/>
        <w:rPr>
          <w:rFonts w:ascii="Times New Roman" w:hAnsi="Times New Roman" w:cs="Times New Roman"/>
          <w:sz w:val="24"/>
          <w:szCs w:val="24"/>
        </w:rPr>
      </w:pPr>
      <w:r w:rsidRPr="00480E11">
        <w:rPr>
          <w:rFonts w:ascii="Times New Roman" w:hAnsi="Times New Roman" w:cs="Times New Roman"/>
          <w:sz w:val="24"/>
          <w:szCs w:val="24"/>
        </w:rPr>
        <w:t>― формирование ведущих понятий предмета: мораль, право, государство,  гражданин, закон, правопорядок и др.</w:t>
      </w:r>
    </w:p>
    <w:p w:rsidR="00CE3026" w:rsidRPr="00480E11" w:rsidRDefault="00CE3026">
      <w:pPr>
        <w:pStyle w:val="ListParagraph1"/>
        <w:spacing w:after="0" w:line="360" w:lineRule="auto"/>
        <w:ind w:left="0" w:firstLine="709"/>
        <w:jc w:val="both"/>
        <w:rPr>
          <w:rFonts w:ascii="Times New Roman" w:hAnsi="Times New Roman" w:cs="Times New Roman"/>
          <w:sz w:val="24"/>
          <w:szCs w:val="24"/>
        </w:rPr>
      </w:pPr>
      <w:r w:rsidRPr="00480E11">
        <w:rPr>
          <w:rFonts w:ascii="Times New Roman" w:hAnsi="Times New Roman" w:cs="Times New Roman"/>
          <w:sz w:val="24"/>
          <w:szCs w:val="24"/>
        </w:rPr>
        <w:t xml:space="preserve">― формирование основ правовой культуры учащихся: уважения к законам, законности и правопорядку; убежденности в необходимости соблюдать законы, желания и умения соблюдать требования закона. </w:t>
      </w:r>
    </w:p>
    <w:p w:rsidR="00CE3026" w:rsidRPr="00480E11" w:rsidRDefault="00CE3026">
      <w:pPr>
        <w:pStyle w:val="ListParagraph1"/>
        <w:spacing w:after="0" w:line="360" w:lineRule="auto"/>
        <w:ind w:left="0" w:firstLine="709"/>
        <w:jc w:val="both"/>
        <w:rPr>
          <w:rFonts w:ascii="Times New Roman" w:hAnsi="Times New Roman" w:cs="Times New Roman"/>
          <w:sz w:val="24"/>
          <w:szCs w:val="24"/>
        </w:rPr>
      </w:pPr>
      <w:r w:rsidRPr="00480E11">
        <w:rPr>
          <w:rFonts w:ascii="Times New Roman" w:hAnsi="Times New Roman" w:cs="Times New Roman"/>
          <w:sz w:val="24"/>
          <w:szCs w:val="24"/>
        </w:rPr>
        <w:t xml:space="preserve">― формирование навыков сознательного законопослушного поведения в обществе. </w:t>
      </w:r>
    </w:p>
    <w:p w:rsidR="00CE3026" w:rsidRPr="00480E11" w:rsidRDefault="00CE3026">
      <w:pPr>
        <w:pStyle w:val="ListParagraph1"/>
        <w:spacing w:after="0" w:line="360" w:lineRule="auto"/>
        <w:ind w:left="0" w:firstLine="709"/>
        <w:jc w:val="both"/>
        <w:rPr>
          <w:rFonts w:ascii="Times New Roman" w:hAnsi="Times New Roman" w:cs="Times New Roman"/>
          <w:sz w:val="24"/>
          <w:szCs w:val="24"/>
        </w:rPr>
      </w:pPr>
      <w:r w:rsidRPr="00480E11">
        <w:rPr>
          <w:rFonts w:ascii="Times New Roman" w:hAnsi="Times New Roman" w:cs="Times New Roman"/>
          <w:sz w:val="24"/>
          <w:szCs w:val="24"/>
        </w:rPr>
        <w:t>― формирование чувства ответственности за свое поведение в обществе.</w:t>
      </w:r>
    </w:p>
    <w:p w:rsidR="00CE3026" w:rsidRPr="00480E11" w:rsidRDefault="00CE3026">
      <w:pPr>
        <w:pStyle w:val="ListParagraph1"/>
        <w:spacing w:after="0" w:line="360" w:lineRule="auto"/>
        <w:ind w:left="0" w:firstLine="709"/>
        <w:jc w:val="both"/>
        <w:rPr>
          <w:rFonts w:ascii="Times New Roman" w:hAnsi="Times New Roman" w:cs="Times New Roman"/>
          <w:sz w:val="24"/>
          <w:szCs w:val="24"/>
        </w:rPr>
      </w:pPr>
      <w:r w:rsidRPr="00480E11">
        <w:rPr>
          <w:rFonts w:ascii="Times New Roman" w:hAnsi="Times New Roman" w:cs="Times New Roman"/>
          <w:sz w:val="24"/>
          <w:szCs w:val="24"/>
        </w:rPr>
        <w:t>― формирование представлений о мерах ответственности за совершенное правонарушение.</w:t>
      </w:r>
    </w:p>
    <w:p w:rsidR="00CE3026" w:rsidRPr="00480E11" w:rsidRDefault="00CE3026">
      <w:pPr>
        <w:pStyle w:val="ListParagraph1"/>
        <w:spacing w:after="0" w:line="360" w:lineRule="auto"/>
        <w:ind w:left="0" w:firstLine="709"/>
        <w:jc w:val="both"/>
        <w:rPr>
          <w:rFonts w:ascii="Times New Roman" w:hAnsi="Times New Roman" w:cs="Times New Roman"/>
          <w:sz w:val="24"/>
          <w:szCs w:val="24"/>
        </w:rPr>
      </w:pPr>
      <w:r w:rsidRPr="00480E11">
        <w:rPr>
          <w:rFonts w:ascii="Times New Roman" w:hAnsi="Times New Roman" w:cs="Times New Roman"/>
          <w:sz w:val="24"/>
          <w:szCs w:val="24"/>
        </w:rPr>
        <w:t>― формирование нравственных понятий «добро», «порядочность», «справедливость» и др.</w:t>
      </w:r>
    </w:p>
    <w:p w:rsidR="00CE3026" w:rsidRPr="00480E11" w:rsidRDefault="00CE3026">
      <w:pPr>
        <w:pStyle w:val="ListParagraph1"/>
        <w:spacing w:after="0" w:line="360" w:lineRule="auto"/>
        <w:ind w:left="0" w:firstLine="709"/>
        <w:jc w:val="both"/>
        <w:rPr>
          <w:rFonts w:ascii="Times New Roman" w:hAnsi="Times New Roman" w:cs="Times New Roman"/>
          <w:sz w:val="24"/>
          <w:szCs w:val="24"/>
        </w:rPr>
      </w:pPr>
      <w:r w:rsidRPr="00480E11">
        <w:rPr>
          <w:rFonts w:ascii="Times New Roman" w:hAnsi="Times New Roman" w:cs="Times New Roman"/>
          <w:sz w:val="24"/>
          <w:szCs w:val="24"/>
        </w:rPr>
        <w:t>― формирование представлений о единстве прав и обязанностей гражданина России.</w:t>
      </w:r>
    </w:p>
    <w:p w:rsidR="00CE3026" w:rsidRPr="00480E11" w:rsidRDefault="00CE3026">
      <w:pPr>
        <w:pStyle w:val="ListParagraph1"/>
        <w:spacing w:after="0" w:line="360" w:lineRule="auto"/>
        <w:ind w:left="0" w:firstLine="709"/>
        <w:jc w:val="both"/>
        <w:rPr>
          <w:rFonts w:ascii="Times New Roman" w:hAnsi="Times New Roman" w:cs="Times New Roman"/>
          <w:sz w:val="24"/>
          <w:szCs w:val="24"/>
        </w:rPr>
      </w:pPr>
      <w:r w:rsidRPr="00480E11">
        <w:rPr>
          <w:rFonts w:ascii="Times New Roman" w:hAnsi="Times New Roman" w:cs="Times New Roman"/>
          <w:sz w:val="24"/>
          <w:szCs w:val="24"/>
        </w:rPr>
        <w:t>― воспитание познавательного интереса к предмету.</w:t>
      </w:r>
    </w:p>
    <w:p w:rsidR="00CE3026" w:rsidRPr="00480E11" w:rsidRDefault="00CE3026">
      <w:pPr>
        <w:pStyle w:val="ListParagraph1"/>
        <w:spacing w:after="0" w:line="360" w:lineRule="auto"/>
        <w:ind w:left="0" w:firstLine="709"/>
        <w:jc w:val="both"/>
        <w:rPr>
          <w:rFonts w:ascii="Times New Roman" w:hAnsi="Times New Roman" w:cs="Times New Roman"/>
          <w:sz w:val="24"/>
          <w:szCs w:val="24"/>
        </w:rPr>
      </w:pPr>
      <w:r w:rsidRPr="00480E11">
        <w:rPr>
          <w:rFonts w:ascii="Times New Roman" w:hAnsi="Times New Roman" w:cs="Times New Roman"/>
          <w:sz w:val="24"/>
          <w:szCs w:val="24"/>
        </w:rPr>
        <w:t xml:space="preserve">― воспитание гражданственности, патриотизма, толерантности. </w:t>
      </w:r>
    </w:p>
    <w:p w:rsidR="00CE3026" w:rsidRPr="00480E11" w:rsidRDefault="00CE3026">
      <w:pPr>
        <w:pStyle w:val="ListParagraph1"/>
        <w:spacing w:after="0" w:line="360" w:lineRule="auto"/>
        <w:ind w:left="0" w:firstLine="709"/>
        <w:jc w:val="both"/>
        <w:rPr>
          <w:rStyle w:val="apple-converted-space"/>
          <w:rFonts w:ascii="Times New Roman" w:hAnsi="Times New Roman" w:cs="Times New Roman"/>
          <w:b/>
          <w:bCs/>
          <w:sz w:val="24"/>
          <w:szCs w:val="24"/>
          <w:shd w:val="clear" w:color="auto" w:fill="FFFFFF"/>
        </w:rPr>
      </w:pPr>
      <w:r w:rsidRPr="00480E11">
        <w:rPr>
          <w:rFonts w:ascii="Times New Roman" w:hAnsi="Times New Roman" w:cs="Times New Roman"/>
          <w:sz w:val="24"/>
          <w:szCs w:val="24"/>
        </w:rPr>
        <w:t>― коррекция и развитие познавательных психических процессов.</w:t>
      </w:r>
    </w:p>
    <w:p w:rsidR="00CE3026" w:rsidRPr="00480E11" w:rsidRDefault="00CE3026">
      <w:pPr>
        <w:spacing w:after="0" w:line="360" w:lineRule="auto"/>
        <w:ind w:firstLine="709"/>
        <w:jc w:val="center"/>
        <w:rPr>
          <w:rStyle w:val="apple-converted-space"/>
          <w:rFonts w:ascii="Times New Roman" w:hAnsi="Times New Roman" w:cs="Times New Roman"/>
          <w:color w:val="auto"/>
          <w:sz w:val="24"/>
          <w:szCs w:val="24"/>
          <w:shd w:val="clear" w:color="auto" w:fill="FFFFFF"/>
        </w:rPr>
      </w:pPr>
      <w:r w:rsidRPr="00480E11">
        <w:rPr>
          <w:rStyle w:val="apple-converted-space"/>
          <w:rFonts w:ascii="Times New Roman" w:hAnsi="Times New Roman" w:cs="Times New Roman"/>
          <w:b/>
          <w:bCs/>
          <w:color w:val="auto"/>
          <w:sz w:val="24"/>
          <w:szCs w:val="24"/>
          <w:shd w:val="clear" w:color="auto" w:fill="FFFFFF"/>
        </w:rPr>
        <w:t>Введение</w:t>
      </w:r>
    </w:p>
    <w:p w:rsidR="00CE3026" w:rsidRPr="00480E11" w:rsidRDefault="00CE3026">
      <w:pPr>
        <w:spacing w:after="0" w:line="360" w:lineRule="auto"/>
        <w:ind w:firstLine="709"/>
        <w:jc w:val="both"/>
        <w:rPr>
          <w:rStyle w:val="apple-converted-space"/>
          <w:rFonts w:ascii="Times New Roman" w:hAnsi="Times New Roman" w:cs="Times New Roman"/>
          <w:b/>
          <w:bCs/>
          <w:color w:val="auto"/>
          <w:sz w:val="24"/>
          <w:szCs w:val="24"/>
          <w:shd w:val="clear" w:color="auto" w:fill="FFFFFF"/>
        </w:rPr>
      </w:pPr>
      <w:r w:rsidRPr="00480E11">
        <w:rPr>
          <w:rStyle w:val="apple-converted-space"/>
          <w:rFonts w:ascii="Times New Roman" w:hAnsi="Times New Roman" w:cs="Times New Roman"/>
          <w:color w:val="auto"/>
          <w:sz w:val="24"/>
          <w:szCs w:val="24"/>
          <w:shd w:val="clear" w:color="auto" w:fill="FFFFFF"/>
        </w:rPr>
        <w:t>Кто такой гражданин? Страна, в которой мы живем, зависит от нашей гражданской позиции. Наша Родина ― Россия. Государственные символы Российской Федерации. История создания и изменения государственных символов России.</w:t>
      </w:r>
    </w:p>
    <w:p w:rsidR="00CE3026" w:rsidRPr="00480E11" w:rsidRDefault="00CE3026">
      <w:pPr>
        <w:spacing w:after="0" w:line="360" w:lineRule="auto"/>
        <w:ind w:firstLine="709"/>
        <w:jc w:val="center"/>
        <w:rPr>
          <w:rStyle w:val="apple-converted-space"/>
          <w:rFonts w:ascii="Times New Roman" w:hAnsi="Times New Roman" w:cs="Times New Roman"/>
          <w:color w:val="auto"/>
          <w:sz w:val="24"/>
          <w:szCs w:val="24"/>
          <w:shd w:val="clear" w:color="auto" w:fill="FFFFFF"/>
        </w:rPr>
      </w:pPr>
      <w:r w:rsidRPr="00480E11">
        <w:rPr>
          <w:rStyle w:val="apple-converted-space"/>
          <w:rFonts w:ascii="Times New Roman" w:hAnsi="Times New Roman" w:cs="Times New Roman"/>
          <w:b/>
          <w:bCs/>
          <w:color w:val="auto"/>
          <w:sz w:val="24"/>
          <w:szCs w:val="24"/>
          <w:shd w:val="clear" w:color="auto" w:fill="FFFFFF"/>
        </w:rPr>
        <w:t>Мораль, право, государство</w:t>
      </w:r>
    </w:p>
    <w:p w:rsidR="00CE3026" w:rsidRPr="00480E11" w:rsidRDefault="00CE3026">
      <w:pPr>
        <w:spacing w:after="0" w:line="360" w:lineRule="auto"/>
        <w:ind w:firstLine="709"/>
        <w:jc w:val="both"/>
        <w:rPr>
          <w:rStyle w:val="apple-converted-space"/>
          <w:rFonts w:ascii="Times New Roman" w:hAnsi="Times New Roman" w:cs="Times New Roman"/>
          <w:color w:val="auto"/>
          <w:sz w:val="24"/>
          <w:szCs w:val="24"/>
          <w:shd w:val="clear" w:color="auto" w:fill="FFFFFF"/>
        </w:rPr>
      </w:pPr>
      <w:r w:rsidRPr="00480E11">
        <w:rPr>
          <w:rStyle w:val="apple-converted-space"/>
          <w:rFonts w:ascii="Times New Roman" w:hAnsi="Times New Roman" w:cs="Times New Roman"/>
          <w:color w:val="auto"/>
          <w:sz w:val="24"/>
          <w:szCs w:val="24"/>
          <w:shd w:val="clear" w:color="auto" w:fill="FFFFFF"/>
        </w:rPr>
        <w:t>Почему общество нуждается в специальных правилах. Роль правил в жизни общества. Социальные нормы ― правила поведения людей в обществе. Основные социальные нормы: запреты, обычаи, мораль, право, этикет.</w:t>
      </w:r>
    </w:p>
    <w:p w:rsidR="00CE3026" w:rsidRPr="00480E11" w:rsidRDefault="00CE3026">
      <w:pPr>
        <w:spacing w:after="0" w:line="360" w:lineRule="auto"/>
        <w:ind w:firstLine="709"/>
        <w:jc w:val="both"/>
        <w:rPr>
          <w:rStyle w:val="apple-converted-space"/>
          <w:rFonts w:ascii="Times New Roman" w:hAnsi="Times New Roman" w:cs="Times New Roman"/>
          <w:color w:val="auto"/>
          <w:sz w:val="24"/>
          <w:szCs w:val="24"/>
          <w:shd w:val="clear" w:color="auto" w:fill="FFFFFF"/>
        </w:rPr>
      </w:pPr>
      <w:r w:rsidRPr="00480E11">
        <w:rPr>
          <w:rStyle w:val="apple-converted-space"/>
          <w:rFonts w:ascii="Times New Roman" w:hAnsi="Times New Roman" w:cs="Times New Roman"/>
          <w:color w:val="auto"/>
          <w:sz w:val="24"/>
          <w:szCs w:val="24"/>
          <w:shd w:val="clear" w:color="auto" w:fill="FFFFFF"/>
        </w:rPr>
        <w:t>Что такое мораль, нравственность? Функции морали в жизни человека и общества. Мо</w:t>
      </w:r>
      <w:r w:rsidRPr="00480E11">
        <w:rPr>
          <w:rStyle w:val="apple-converted-space"/>
          <w:rFonts w:ascii="Times New Roman" w:hAnsi="Times New Roman" w:cs="Times New Roman"/>
          <w:color w:val="auto"/>
          <w:sz w:val="24"/>
          <w:szCs w:val="24"/>
          <w:shd w:val="clear" w:color="auto" w:fill="FFFFFF"/>
        </w:rPr>
        <w:softHyphen/>
        <w:t>ральная ответственность. Общечеловеческие ценности. Понятия добра и зла. Жизнь – са</w:t>
      </w:r>
      <w:r w:rsidRPr="00480E11">
        <w:rPr>
          <w:rStyle w:val="apple-converted-space"/>
          <w:rFonts w:ascii="Times New Roman" w:hAnsi="Times New Roman" w:cs="Times New Roman"/>
          <w:color w:val="auto"/>
          <w:sz w:val="24"/>
          <w:szCs w:val="24"/>
          <w:shd w:val="clear" w:color="auto" w:fill="FFFFFF"/>
        </w:rPr>
        <w:softHyphen/>
        <w:t>мая большая ценность. Моральные требования и поведение людей. Правила веж</w:t>
      </w:r>
      <w:r w:rsidRPr="00480E11">
        <w:rPr>
          <w:rStyle w:val="apple-converted-space"/>
          <w:rFonts w:ascii="Times New Roman" w:hAnsi="Times New Roman" w:cs="Times New Roman"/>
          <w:color w:val="auto"/>
          <w:sz w:val="24"/>
          <w:szCs w:val="24"/>
          <w:shd w:val="clear" w:color="auto" w:fill="FFFFFF"/>
        </w:rPr>
        <w:softHyphen/>
        <w:t>ли</w:t>
      </w:r>
      <w:r w:rsidRPr="00480E11">
        <w:rPr>
          <w:rStyle w:val="apple-converted-space"/>
          <w:rFonts w:ascii="Times New Roman" w:hAnsi="Times New Roman" w:cs="Times New Roman"/>
          <w:color w:val="auto"/>
          <w:sz w:val="24"/>
          <w:szCs w:val="24"/>
          <w:shd w:val="clear" w:color="auto" w:fill="FFFFFF"/>
        </w:rPr>
        <w:softHyphen/>
        <w:t>во</w:t>
      </w:r>
      <w:r w:rsidRPr="00480E11">
        <w:rPr>
          <w:rStyle w:val="apple-converted-space"/>
          <w:rFonts w:ascii="Times New Roman" w:hAnsi="Times New Roman" w:cs="Times New Roman"/>
          <w:color w:val="auto"/>
          <w:sz w:val="24"/>
          <w:szCs w:val="24"/>
          <w:shd w:val="clear" w:color="auto" w:fill="FFFFFF"/>
        </w:rPr>
        <w:softHyphen/>
        <w:t>с</w:t>
      </w:r>
      <w:r w:rsidRPr="00480E11">
        <w:rPr>
          <w:rStyle w:val="apple-converted-space"/>
          <w:rFonts w:ascii="Times New Roman" w:hAnsi="Times New Roman" w:cs="Times New Roman"/>
          <w:color w:val="auto"/>
          <w:sz w:val="24"/>
          <w:szCs w:val="24"/>
          <w:shd w:val="clear" w:color="auto" w:fill="FFFFFF"/>
        </w:rPr>
        <w:softHyphen/>
        <w:t>ти.</w:t>
      </w:r>
    </w:p>
    <w:p w:rsidR="00CE3026" w:rsidRPr="00480E11" w:rsidRDefault="00CE3026">
      <w:pPr>
        <w:spacing w:after="0" w:line="360" w:lineRule="auto"/>
        <w:ind w:firstLine="709"/>
        <w:jc w:val="both"/>
        <w:rPr>
          <w:rStyle w:val="apple-converted-space"/>
          <w:rFonts w:ascii="Times New Roman" w:hAnsi="Times New Roman" w:cs="Times New Roman"/>
          <w:color w:val="auto"/>
          <w:sz w:val="24"/>
          <w:szCs w:val="24"/>
          <w:shd w:val="clear" w:color="auto" w:fill="FFFFFF"/>
        </w:rPr>
      </w:pPr>
      <w:r w:rsidRPr="00480E11">
        <w:rPr>
          <w:rStyle w:val="apple-converted-space"/>
          <w:rFonts w:ascii="Times New Roman" w:hAnsi="Times New Roman" w:cs="Times New Roman"/>
          <w:color w:val="auto"/>
          <w:sz w:val="24"/>
          <w:szCs w:val="24"/>
          <w:shd w:val="clear" w:color="auto" w:fill="FFFFFF"/>
        </w:rPr>
        <w:t>Что такое право? Нормы права (юридические нормы). Роль права в жизни общества и государства. Конституция Российской Федерации – главный правовой документ в нашем государстве. Правоохранительные органы, обеспечивающие соблюдение правопорядка  (прокуратура, суд, Федеральная служба безопасности, полиция и др.).</w:t>
      </w:r>
    </w:p>
    <w:p w:rsidR="00CE3026" w:rsidRPr="00480E11" w:rsidRDefault="00CE3026">
      <w:pPr>
        <w:spacing w:after="0" w:line="360" w:lineRule="auto"/>
        <w:ind w:firstLine="709"/>
        <w:jc w:val="both"/>
        <w:rPr>
          <w:rStyle w:val="apple-converted-space"/>
          <w:rFonts w:ascii="Times New Roman" w:hAnsi="Times New Roman" w:cs="Times New Roman"/>
          <w:color w:val="auto"/>
          <w:sz w:val="24"/>
          <w:szCs w:val="24"/>
          <w:shd w:val="clear" w:color="auto" w:fill="FFFFFF"/>
        </w:rPr>
      </w:pPr>
      <w:r w:rsidRPr="00480E11">
        <w:rPr>
          <w:rStyle w:val="apple-converted-space"/>
          <w:rFonts w:ascii="Times New Roman" w:hAnsi="Times New Roman" w:cs="Times New Roman"/>
          <w:color w:val="auto"/>
          <w:sz w:val="24"/>
          <w:szCs w:val="24"/>
          <w:shd w:val="clear" w:color="auto" w:fill="FFFFFF"/>
        </w:rPr>
        <w:t>Сходства и различия норм права и норм морали. Нравственная основа пра</w:t>
      </w:r>
      <w:r w:rsidRPr="00480E11">
        <w:rPr>
          <w:rStyle w:val="apple-converted-space"/>
          <w:rFonts w:ascii="Times New Roman" w:hAnsi="Times New Roman" w:cs="Times New Roman"/>
          <w:color w:val="auto"/>
          <w:sz w:val="24"/>
          <w:szCs w:val="24"/>
          <w:shd w:val="clear" w:color="auto" w:fill="FFFFFF"/>
        </w:rPr>
        <w:softHyphen/>
        <w:t>ва. Норма права как элемент права; структура правовых норм, их виды. Право ― одно из самых ценных приобретений человечества. Ценность современного права.</w:t>
      </w:r>
    </w:p>
    <w:p w:rsidR="00CE3026" w:rsidRPr="00480E11" w:rsidRDefault="00CE3026">
      <w:pPr>
        <w:spacing w:after="0" w:line="360" w:lineRule="auto"/>
        <w:ind w:firstLine="709"/>
        <w:jc w:val="both"/>
        <w:rPr>
          <w:rStyle w:val="apple-converted-space"/>
          <w:rFonts w:ascii="Times New Roman" w:hAnsi="Times New Roman" w:cs="Times New Roman"/>
          <w:color w:val="auto"/>
          <w:sz w:val="24"/>
          <w:szCs w:val="24"/>
          <w:shd w:val="clear" w:color="auto" w:fill="FFFFFF"/>
        </w:rPr>
      </w:pPr>
      <w:r w:rsidRPr="00480E11">
        <w:rPr>
          <w:rStyle w:val="apple-converted-space"/>
          <w:rFonts w:ascii="Times New Roman" w:hAnsi="Times New Roman" w:cs="Times New Roman"/>
          <w:color w:val="auto"/>
          <w:sz w:val="24"/>
          <w:szCs w:val="24"/>
          <w:shd w:val="clear" w:color="auto" w:fill="FFFFFF"/>
        </w:rPr>
        <w:t xml:space="preserve"> Что такое государство? Взаимосвязь государства и права. Признаки, отли</w:t>
      </w:r>
      <w:r w:rsidRPr="00480E11">
        <w:rPr>
          <w:rStyle w:val="apple-converted-space"/>
          <w:rFonts w:ascii="Times New Roman" w:hAnsi="Times New Roman" w:cs="Times New Roman"/>
          <w:color w:val="auto"/>
          <w:sz w:val="24"/>
          <w:szCs w:val="24"/>
          <w:shd w:val="clear" w:color="auto" w:fill="FFFFFF"/>
        </w:rPr>
        <w:softHyphen/>
        <w:t>чающие государство от других общественных образований. Право и закон. Ис</w:t>
      </w:r>
      <w:r w:rsidRPr="00480E11">
        <w:rPr>
          <w:rStyle w:val="apple-converted-space"/>
          <w:rFonts w:ascii="Times New Roman" w:hAnsi="Times New Roman" w:cs="Times New Roman"/>
          <w:color w:val="auto"/>
          <w:sz w:val="24"/>
          <w:szCs w:val="24"/>
          <w:shd w:val="clear" w:color="auto" w:fill="FFFFFF"/>
        </w:rPr>
        <w:softHyphen/>
        <w:t>точники права. Законодательная власть. Российское законодательство. Источ</w:t>
      </w:r>
      <w:r w:rsidRPr="00480E11">
        <w:rPr>
          <w:rStyle w:val="apple-converted-space"/>
          <w:rFonts w:ascii="Times New Roman" w:hAnsi="Times New Roman" w:cs="Times New Roman"/>
          <w:color w:val="auto"/>
          <w:sz w:val="24"/>
          <w:szCs w:val="24"/>
          <w:shd w:val="clear" w:color="auto" w:fill="FFFFFF"/>
        </w:rPr>
        <w:softHyphen/>
        <w:t>ники российского права. Как принимаются законы в Российской Федера</w:t>
      </w:r>
      <w:r w:rsidRPr="00480E11">
        <w:rPr>
          <w:rStyle w:val="apple-converted-space"/>
          <w:rFonts w:ascii="Times New Roman" w:hAnsi="Times New Roman" w:cs="Times New Roman"/>
          <w:color w:val="auto"/>
          <w:sz w:val="24"/>
          <w:szCs w:val="24"/>
          <w:shd w:val="clear" w:color="auto" w:fill="FFFFFF"/>
        </w:rPr>
        <w:softHyphen/>
        <w:t>ции. Система российского права. Правоотношения. Отрасли права: госу</w:t>
      </w:r>
      <w:r w:rsidRPr="00480E11">
        <w:rPr>
          <w:rStyle w:val="apple-converted-space"/>
          <w:rFonts w:ascii="Times New Roman" w:hAnsi="Times New Roman" w:cs="Times New Roman"/>
          <w:color w:val="auto"/>
          <w:sz w:val="24"/>
          <w:szCs w:val="24"/>
          <w:shd w:val="clear" w:color="auto" w:fill="FFFFFF"/>
        </w:rPr>
        <w:softHyphen/>
        <w:t>дар</w:t>
      </w:r>
      <w:r w:rsidRPr="00480E11">
        <w:rPr>
          <w:rStyle w:val="apple-converted-space"/>
          <w:rFonts w:ascii="Times New Roman" w:hAnsi="Times New Roman" w:cs="Times New Roman"/>
          <w:color w:val="auto"/>
          <w:sz w:val="24"/>
          <w:szCs w:val="24"/>
          <w:shd w:val="clear" w:color="auto" w:fill="FFFFFF"/>
        </w:rPr>
        <w:softHyphen/>
        <w:t>с</w:t>
      </w:r>
      <w:r w:rsidRPr="00480E11">
        <w:rPr>
          <w:rStyle w:val="apple-converted-space"/>
          <w:rFonts w:ascii="Times New Roman" w:hAnsi="Times New Roman" w:cs="Times New Roman"/>
          <w:color w:val="auto"/>
          <w:sz w:val="24"/>
          <w:szCs w:val="24"/>
          <w:shd w:val="clear" w:color="auto" w:fill="FFFFFF"/>
        </w:rPr>
        <w:softHyphen/>
        <w:t>т</w:t>
      </w:r>
      <w:r w:rsidRPr="00480E11">
        <w:rPr>
          <w:rStyle w:val="apple-converted-space"/>
          <w:rFonts w:ascii="Times New Roman" w:hAnsi="Times New Roman" w:cs="Times New Roman"/>
          <w:color w:val="auto"/>
          <w:sz w:val="24"/>
          <w:szCs w:val="24"/>
          <w:shd w:val="clear" w:color="auto" w:fill="FFFFFF"/>
        </w:rPr>
        <w:softHyphen/>
        <w:t>вен</w:t>
      </w:r>
      <w:r w:rsidRPr="00480E11">
        <w:rPr>
          <w:rStyle w:val="apple-converted-space"/>
          <w:rFonts w:ascii="Times New Roman" w:hAnsi="Times New Roman" w:cs="Times New Roman"/>
          <w:color w:val="auto"/>
          <w:sz w:val="24"/>
          <w:szCs w:val="24"/>
          <w:shd w:val="clear" w:color="auto" w:fill="FFFFFF"/>
        </w:rPr>
        <w:softHyphen/>
        <w:t>ное право, административное право, гражданское право, семейное право, тру</w:t>
      </w:r>
      <w:r w:rsidRPr="00480E11">
        <w:rPr>
          <w:rStyle w:val="apple-converted-space"/>
          <w:rFonts w:ascii="Times New Roman" w:hAnsi="Times New Roman" w:cs="Times New Roman"/>
          <w:color w:val="auto"/>
          <w:sz w:val="24"/>
          <w:szCs w:val="24"/>
          <w:shd w:val="clear" w:color="auto" w:fill="FFFFFF"/>
        </w:rPr>
        <w:softHyphen/>
        <w:t>довое право, уголовное право, уголовно-процессуальное право. Система пра</w:t>
      </w:r>
      <w:r w:rsidRPr="00480E11">
        <w:rPr>
          <w:rStyle w:val="apple-converted-space"/>
          <w:rFonts w:ascii="Times New Roman" w:hAnsi="Times New Roman" w:cs="Times New Roman"/>
          <w:color w:val="auto"/>
          <w:sz w:val="24"/>
          <w:szCs w:val="24"/>
          <w:shd w:val="clear" w:color="auto" w:fill="FFFFFF"/>
        </w:rPr>
        <w:softHyphen/>
        <w:t>ва.</w:t>
      </w:r>
    </w:p>
    <w:p w:rsidR="00CE3026" w:rsidRPr="00480E11" w:rsidRDefault="00CE3026">
      <w:pPr>
        <w:spacing w:after="0" w:line="360" w:lineRule="auto"/>
        <w:ind w:firstLine="709"/>
        <w:jc w:val="both"/>
        <w:rPr>
          <w:rStyle w:val="apple-converted-space"/>
          <w:rFonts w:ascii="Times New Roman" w:hAnsi="Times New Roman" w:cs="Times New Roman"/>
          <w:b/>
          <w:bCs/>
          <w:color w:val="auto"/>
          <w:sz w:val="24"/>
          <w:szCs w:val="24"/>
          <w:shd w:val="clear" w:color="auto" w:fill="FFFFFF"/>
        </w:rPr>
      </w:pPr>
      <w:r w:rsidRPr="00480E11">
        <w:rPr>
          <w:rStyle w:val="apple-converted-space"/>
          <w:rFonts w:ascii="Times New Roman" w:hAnsi="Times New Roman" w:cs="Times New Roman"/>
          <w:color w:val="auto"/>
          <w:sz w:val="24"/>
          <w:szCs w:val="24"/>
          <w:shd w:val="clear" w:color="auto" w:fill="FFFFFF"/>
        </w:rPr>
        <w:t>Российское законодательства и международное право. Всеобщая декларация прав человека, цели ее принятия. Конвенция о правах ребенка.</w:t>
      </w:r>
    </w:p>
    <w:p w:rsidR="00CE3026" w:rsidRPr="00480E11" w:rsidRDefault="00CE3026">
      <w:pPr>
        <w:spacing w:after="0" w:line="360" w:lineRule="auto"/>
        <w:ind w:firstLine="709"/>
        <w:jc w:val="center"/>
        <w:rPr>
          <w:rStyle w:val="apple-converted-space"/>
          <w:rFonts w:ascii="Times New Roman" w:hAnsi="Times New Roman" w:cs="Times New Roman"/>
          <w:color w:val="auto"/>
          <w:sz w:val="24"/>
          <w:szCs w:val="24"/>
          <w:shd w:val="clear" w:color="auto" w:fill="FFFFFF"/>
        </w:rPr>
      </w:pPr>
      <w:r w:rsidRPr="00480E11">
        <w:rPr>
          <w:rStyle w:val="apple-converted-space"/>
          <w:rFonts w:ascii="Times New Roman" w:hAnsi="Times New Roman" w:cs="Times New Roman"/>
          <w:b/>
          <w:bCs/>
          <w:color w:val="auto"/>
          <w:sz w:val="24"/>
          <w:szCs w:val="24"/>
          <w:shd w:val="clear" w:color="auto" w:fill="FFFFFF"/>
        </w:rPr>
        <w:t>Конституция Российской Федерации</w:t>
      </w:r>
    </w:p>
    <w:p w:rsidR="00CE3026" w:rsidRPr="00480E11" w:rsidRDefault="00CE3026">
      <w:pPr>
        <w:spacing w:after="0" w:line="360" w:lineRule="auto"/>
        <w:ind w:firstLine="709"/>
        <w:jc w:val="both"/>
        <w:rPr>
          <w:rStyle w:val="apple-converted-space"/>
          <w:rFonts w:ascii="Times New Roman" w:hAnsi="Times New Roman" w:cs="Times New Roman"/>
          <w:b/>
          <w:bCs/>
          <w:color w:val="auto"/>
          <w:sz w:val="24"/>
          <w:szCs w:val="24"/>
          <w:shd w:val="clear" w:color="auto" w:fill="FFFFFF"/>
        </w:rPr>
      </w:pPr>
      <w:r w:rsidRPr="00480E11">
        <w:rPr>
          <w:rStyle w:val="apple-converted-space"/>
          <w:rFonts w:ascii="Times New Roman" w:hAnsi="Times New Roman" w:cs="Times New Roman"/>
          <w:color w:val="auto"/>
          <w:sz w:val="24"/>
          <w:szCs w:val="24"/>
          <w:shd w:val="clear" w:color="auto" w:fill="FFFFFF"/>
        </w:rPr>
        <w:t>Конституция Российской Федерации ― основной закон России. Из ис</w:t>
      </w:r>
      <w:r w:rsidRPr="00480E11">
        <w:rPr>
          <w:rStyle w:val="apple-converted-space"/>
          <w:rFonts w:ascii="Times New Roman" w:hAnsi="Times New Roman" w:cs="Times New Roman"/>
          <w:color w:val="auto"/>
          <w:sz w:val="24"/>
          <w:szCs w:val="24"/>
          <w:shd w:val="clear" w:color="auto" w:fill="FFFFFF"/>
        </w:rPr>
        <w:softHyphen/>
        <w:t>то</w:t>
      </w:r>
      <w:r w:rsidRPr="00480E11">
        <w:rPr>
          <w:rStyle w:val="apple-converted-space"/>
          <w:rFonts w:ascii="Times New Roman" w:hAnsi="Times New Roman" w:cs="Times New Roman"/>
          <w:color w:val="auto"/>
          <w:sz w:val="24"/>
          <w:szCs w:val="24"/>
          <w:shd w:val="clear" w:color="auto" w:fill="FFFFFF"/>
        </w:rPr>
        <w:softHyphen/>
        <w:t>рии принятия конституций. Структура  и содержание разделов Конституции Рос</w:t>
      </w:r>
      <w:r w:rsidRPr="00480E11">
        <w:rPr>
          <w:rStyle w:val="apple-converted-space"/>
          <w:rFonts w:ascii="Times New Roman" w:hAnsi="Times New Roman" w:cs="Times New Roman"/>
          <w:color w:val="auto"/>
          <w:sz w:val="24"/>
          <w:szCs w:val="24"/>
          <w:shd w:val="clear" w:color="auto" w:fill="FFFFFF"/>
        </w:rPr>
        <w:softHyphen/>
        <w:t>сийской Федерации. Определение Конституцией формы Российского го</w:t>
      </w:r>
      <w:r w:rsidRPr="00480E11">
        <w:rPr>
          <w:rStyle w:val="apple-converted-space"/>
          <w:rFonts w:ascii="Times New Roman" w:hAnsi="Times New Roman" w:cs="Times New Roman"/>
          <w:color w:val="auto"/>
          <w:sz w:val="24"/>
          <w:szCs w:val="24"/>
          <w:shd w:val="clear" w:color="auto" w:fill="FFFFFF"/>
        </w:rPr>
        <w:softHyphen/>
        <w:t>су</w:t>
      </w:r>
      <w:r w:rsidRPr="00480E11">
        <w:rPr>
          <w:rStyle w:val="apple-converted-space"/>
          <w:rFonts w:ascii="Times New Roman" w:hAnsi="Times New Roman" w:cs="Times New Roman"/>
          <w:color w:val="auto"/>
          <w:sz w:val="24"/>
          <w:szCs w:val="24"/>
          <w:shd w:val="clear" w:color="auto" w:fill="FFFFFF"/>
        </w:rPr>
        <w:softHyphen/>
        <w:t>дар</w:t>
      </w:r>
      <w:r w:rsidRPr="00480E11">
        <w:rPr>
          <w:rStyle w:val="apple-converted-space"/>
          <w:rFonts w:ascii="Times New Roman" w:hAnsi="Times New Roman" w:cs="Times New Roman"/>
          <w:color w:val="auto"/>
          <w:sz w:val="24"/>
          <w:szCs w:val="24"/>
          <w:shd w:val="clear" w:color="auto" w:fill="FFFFFF"/>
        </w:rPr>
        <w:softHyphen/>
        <w:t>ства. Федеративное устройство государства. Организация власти в Рос</w:t>
      </w:r>
      <w:r w:rsidRPr="00480E11">
        <w:rPr>
          <w:rStyle w:val="apple-converted-space"/>
          <w:rFonts w:ascii="Times New Roman" w:hAnsi="Times New Roman" w:cs="Times New Roman"/>
          <w:color w:val="auto"/>
          <w:sz w:val="24"/>
          <w:szCs w:val="24"/>
          <w:shd w:val="clear" w:color="auto" w:fill="FFFFFF"/>
        </w:rPr>
        <w:softHyphen/>
        <w:t>сий</w:t>
      </w:r>
      <w:r w:rsidRPr="00480E11">
        <w:rPr>
          <w:rStyle w:val="apple-converted-space"/>
          <w:rFonts w:ascii="Times New Roman" w:hAnsi="Times New Roman" w:cs="Times New Roman"/>
          <w:color w:val="auto"/>
          <w:sz w:val="24"/>
          <w:szCs w:val="24"/>
          <w:shd w:val="clear" w:color="auto" w:fill="FFFFFF"/>
        </w:rPr>
        <w:softHyphen/>
        <w:t>ской Федерации. Разделение властей. Законодательная власть Российской Фе</w:t>
      </w:r>
      <w:r w:rsidRPr="00480E11">
        <w:rPr>
          <w:rStyle w:val="apple-converted-space"/>
          <w:rFonts w:ascii="Times New Roman" w:hAnsi="Times New Roman" w:cs="Times New Roman"/>
          <w:color w:val="auto"/>
          <w:sz w:val="24"/>
          <w:szCs w:val="24"/>
          <w:shd w:val="clear" w:color="auto" w:fill="FFFFFF"/>
        </w:rPr>
        <w:softHyphen/>
        <w:t>дерации. Исполнительная власть Российской Федерации. Судебная власть Рос</w:t>
      </w:r>
      <w:r w:rsidRPr="00480E11">
        <w:rPr>
          <w:rStyle w:val="apple-converted-space"/>
          <w:rFonts w:ascii="Times New Roman" w:hAnsi="Times New Roman" w:cs="Times New Roman"/>
          <w:color w:val="auto"/>
          <w:sz w:val="24"/>
          <w:szCs w:val="24"/>
          <w:shd w:val="clear" w:color="auto" w:fill="FFFFFF"/>
        </w:rPr>
        <w:softHyphen/>
        <w:t xml:space="preserve">сийской Федерации. Президент Российской Федерации </w:t>
      </w:r>
      <w:r w:rsidRPr="00480E11">
        <w:rPr>
          <w:rFonts w:ascii="Times New Roman" w:hAnsi="Times New Roman" w:cs="Times New Roman"/>
          <w:sz w:val="24"/>
          <w:szCs w:val="24"/>
        </w:rPr>
        <w:t xml:space="preserve">― </w:t>
      </w:r>
      <w:r w:rsidRPr="00480E11">
        <w:rPr>
          <w:rStyle w:val="apple-converted-space"/>
          <w:rFonts w:ascii="Times New Roman" w:hAnsi="Times New Roman" w:cs="Times New Roman"/>
          <w:color w:val="auto"/>
          <w:sz w:val="24"/>
          <w:szCs w:val="24"/>
          <w:shd w:val="clear" w:color="auto" w:fill="FFFFFF"/>
        </w:rPr>
        <w:t>глава го</w:t>
      </w:r>
      <w:r w:rsidRPr="00480E11">
        <w:rPr>
          <w:rStyle w:val="apple-converted-space"/>
          <w:rFonts w:ascii="Times New Roman" w:hAnsi="Times New Roman" w:cs="Times New Roman"/>
          <w:color w:val="auto"/>
          <w:sz w:val="24"/>
          <w:szCs w:val="24"/>
          <w:shd w:val="clear" w:color="auto" w:fill="FFFFFF"/>
        </w:rPr>
        <w:softHyphen/>
        <w:t>су</w:t>
      </w:r>
      <w:r w:rsidRPr="00480E11">
        <w:rPr>
          <w:rStyle w:val="apple-converted-space"/>
          <w:rFonts w:ascii="Times New Roman" w:hAnsi="Times New Roman" w:cs="Times New Roman"/>
          <w:color w:val="auto"/>
          <w:sz w:val="24"/>
          <w:szCs w:val="24"/>
          <w:shd w:val="clear" w:color="auto" w:fill="FFFFFF"/>
        </w:rPr>
        <w:softHyphen/>
        <w:t>дар</w:t>
      </w:r>
      <w:r w:rsidRPr="00480E11">
        <w:rPr>
          <w:rStyle w:val="apple-converted-space"/>
          <w:rFonts w:ascii="Times New Roman" w:hAnsi="Times New Roman" w:cs="Times New Roman"/>
          <w:color w:val="auto"/>
          <w:sz w:val="24"/>
          <w:szCs w:val="24"/>
          <w:shd w:val="clear" w:color="auto" w:fill="FFFFFF"/>
        </w:rPr>
        <w:softHyphen/>
        <w:t>с</w:t>
      </w:r>
      <w:r w:rsidRPr="00480E11">
        <w:rPr>
          <w:rStyle w:val="apple-converted-space"/>
          <w:rFonts w:ascii="Times New Roman" w:hAnsi="Times New Roman" w:cs="Times New Roman"/>
          <w:color w:val="auto"/>
          <w:sz w:val="24"/>
          <w:szCs w:val="24"/>
          <w:shd w:val="clear" w:color="auto" w:fill="FFFFFF"/>
        </w:rPr>
        <w:softHyphen/>
        <w:t>т</w:t>
      </w:r>
      <w:r w:rsidRPr="00480E11">
        <w:rPr>
          <w:rStyle w:val="apple-converted-space"/>
          <w:rFonts w:ascii="Times New Roman" w:hAnsi="Times New Roman" w:cs="Times New Roman"/>
          <w:color w:val="auto"/>
          <w:sz w:val="24"/>
          <w:szCs w:val="24"/>
          <w:shd w:val="clear" w:color="auto" w:fill="FFFFFF"/>
        </w:rPr>
        <w:softHyphen/>
        <w:t xml:space="preserve">ва. Местное самоуправление. Избирательная система. </w:t>
      </w:r>
    </w:p>
    <w:p w:rsidR="00CE3026" w:rsidRPr="00480E11" w:rsidRDefault="00CE3026">
      <w:pPr>
        <w:spacing w:after="0" w:line="360" w:lineRule="auto"/>
        <w:ind w:firstLine="709"/>
        <w:jc w:val="center"/>
        <w:rPr>
          <w:rStyle w:val="apple-converted-space"/>
          <w:rFonts w:ascii="Times New Roman" w:hAnsi="Times New Roman" w:cs="Times New Roman"/>
          <w:color w:val="auto"/>
          <w:sz w:val="24"/>
          <w:szCs w:val="24"/>
          <w:shd w:val="clear" w:color="auto" w:fill="FFFFFF"/>
        </w:rPr>
      </w:pPr>
      <w:r w:rsidRPr="00480E11">
        <w:rPr>
          <w:rStyle w:val="apple-converted-space"/>
          <w:rFonts w:ascii="Times New Roman" w:hAnsi="Times New Roman" w:cs="Times New Roman"/>
          <w:b/>
          <w:bCs/>
          <w:color w:val="auto"/>
          <w:sz w:val="24"/>
          <w:szCs w:val="24"/>
          <w:shd w:val="clear" w:color="auto" w:fill="FFFFFF"/>
        </w:rPr>
        <w:t>Права и обязанности граждан России</w:t>
      </w:r>
    </w:p>
    <w:p w:rsidR="00CE3026" w:rsidRPr="00480E11" w:rsidRDefault="00CE3026">
      <w:pPr>
        <w:spacing w:after="0" w:line="360" w:lineRule="auto"/>
        <w:ind w:firstLine="709"/>
        <w:jc w:val="both"/>
        <w:rPr>
          <w:rStyle w:val="apple-converted-space"/>
          <w:rFonts w:ascii="Times New Roman" w:hAnsi="Times New Roman" w:cs="Times New Roman"/>
          <w:color w:val="auto"/>
          <w:sz w:val="24"/>
          <w:szCs w:val="24"/>
          <w:shd w:val="clear" w:color="auto" w:fill="FFFFFF"/>
        </w:rPr>
      </w:pPr>
      <w:r w:rsidRPr="00480E11">
        <w:rPr>
          <w:rStyle w:val="apple-converted-space"/>
          <w:rFonts w:ascii="Times New Roman" w:hAnsi="Times New Roman" w:cs="Times New Roman"/>
          <w:color w:val="auto"/>
          <w:sz w:val="24"/>
          <w:szCs w:val="24"/>
          <w:shd w:val="clear" w:color="auto" w:fill="FFFFFF"/>
        </w:rPr>
        <w:t>Гражданство Российской Федерации. Ответственность государства перед гражданами. Права и свободы граждан. Основные конституционные права граждан России: экономические, социальные, гражданские, политические, культурные. Основные обязанности граждан России.</w:t>
      </w:r>
    </w:p>
    <w:p w:rsidR="00CE3026" w:rsidRPr="00480E11" w:rsidRDefault="00CE3026">
      <w:pPr>
        <w:spacing w:after="0" w:line="360" w:lineRule="auto"/>
        <w:ind w:firstLine="709"/>
        <w:jc w:val="both"/>
        <w:rPr>
          <w:rStyle w:val="apple-converted-space"/>
          <w:rFonts w:ascii="Times New Roman" w:hAnsi="Times New Roman" w:cs="Times New Roman"/>
          <w:color w:val="auto"/>
          <w:sz w:val="24"/>
          <w:szCs w:val="24"/>
          <w:shd w:val="clear" w:color="auto" w:fill="FFFFFF"/>
        </w:rPr>
      </w:pPr>
      <w:r w:rsidRPr="00480E11">
        <w:rPr>
          <w:rStyle w:val="apple-converted-space"/>
          <w:rFonts w:ascii="Times New Roman" w:hAnsi="Times New Roman" w:cs="Times New Roman"/>
          <w:color w:val="auto"/>
          <w:sz w:val="24"/>
          <w:szCs w:val="24"/>
          <w:shd w:val="clear" w:color="auto" w:fill="FFFFFF"/>
        </w:rPr>
        <w:t>Основы трудового права. Труд и трудовые отношения. Трудовой кодекс Российской Федерации. Право на труд. Дисциплина труда Трудовой договор. Трудовая книжка. Виды наказаний за нарушения в работе. Труд несовершеннолетних.</w:t>
      </w:r>
    </w:p>
    <w:p w:rsidR="00CE3026" w:rsidRPr="00480E11" w:rsidRDefault="00CE3026">
      <w:pPr>
        <w:spacing w:after="0" w:line="360" w:lineRule="auto"/>
        <w:ind w:firstLine="709"/>
        <w:jc w:val="both"/>
        <w:rPr>
          <w:rStyle w:val="apple-converted-space"/>
          <w:rFonts w:ascii="Times New Roman" w:hAnsi="Times New Roman" w:cs="Times New Roman"/>
          <w:color w:val="auto"/>
          <w:sz w:val="24"/>
          <w:szCs w:val="24"/>
          <w:shd w:val="clear" w:color="auto" w:fill="FFFFFF"/>
        </w:rPr>
      </w:pPr>
      <w:r w:rsidRPr="00480E11">
        <w:rPr>
          <w:rStyle w:val="apple-converted-space"/>
          <w:rFonts w:ascii="Times New Roman" w:hAnsi="Times New Roman" w:cs="Times New Roman"/>
          <w:color w:val="auto"/>
          <w:sz w:val="24"/>
          <w:szCs w:val="24"/>
          <w:shd w:val="clear" w:color="auto" w:fill="FFFFFF"/>
        </w:rPr>
        <w:t>Основы гражданского права. Собственность и имущественные отношения. Регулирование законом имущественных отношений. Охрана права собственности граждан. Имущественные права и ответственность несовершеннолетних.</w:t>
      </w:r>
    </w:p>
    <w:p w:rsidR="00CE3026" w:rsidRPr="00480E11" w:rsidRDefault="00CE3026">
      <w:pPr>
        <w:spacing w:after="0" w:line="360" w:lineRule="auto"/>
        <w:ind w:firstLine="709"/>
        <w:jc w:val="both"/>
        <w:rPr>
          <w:rStyle w:val="apple-converted-space"/>
          <w:rFonts w:ascii="Times New Roman" w:hAnsi="Times New Roman" w:cs="Times New Roman"/>
          <w:color w:val="auto"/>
          <w:sz w:val="24"/>
          <w:szCs w:val="24"/>
          <w:shd w:val="clear" w:color="auto" w:fill="FFFFFF"/>
        </w:rPr>
      </w:pPr>
      <w:r w:rsidRPr="00480E11">
        <w:rPr>
          <w:rStyle w:val="apple-converted-space"/>
          <w:rFonts w:ascii="Times New Roman" w:hAnsi="Times New Roman" w:cs="Times New Roman"/>
          <w:color w:val="auto"/>
          <w:sz w:val="24"/>
          <w:szCs w:val="24"/>
          <w:shd w:val="clear" w:color="auto" w:fill="FFFFFF"/>
        </w:rPr>
        <w:t>Основы семейного права. Роль семьи в жизни человека и общества. Правовое регулирование семейных отношений. Этика семейных отношений. Домашнее хозяйство. Права и обязанности супругов. Права и обязанности родителей. Права и обязанности детей. Декларация прав ребенка.</w:t>
      </w:r>
    </w:p>
    <w:p w:rsidR="00CE3026" w:rsidRPr="00480E11" w:rsidRDefault="00CE3026">
      <w:pPr>
        <w:spacing w:after="0" w:line="360" w:lineRule="auto"/>
        <w:ind w:firstLine="709"/>
        <w:jc w:val="both"/>
        <w:rPr>
          <w:rStyle w:val="apple-converted-space"/>
          <w:rFonts w:ascii="Times New Roman" w:hAnsi="Times New Roman" w:cs="Times New Roman"/>
          <w:color w:val="auto"/>
          <w:sz w:val="24"/>
          <w:szCs w:val="24"/>
          <w:shd w:val="clear" w:color="auto" w:fill="FFFFFF"/>
        </w:rPr>
      </w:pPr>
      <w:r w:rsidRPr="00480E11">
        <w:rPr>
          <w:rStyle w:val="apple-converted-space"/>
          <w:rFonts w:ascii="Times New Roman" w:hAnsi="Times New Roman" w:cs="Times New Roman"/>
          <w:color w:val="auto"/>
          <w:sz w:val="24"/>
          <w:szCs w:val="24"/>
          <w:shd w:val="clear" w:color="auto" w:fill="FFFFFF"/>
        </w:rPr>
        <w:t>Социальные права человека. Жилищные права. Несовершеннолетние как участники жилищно-правовых отношений. Право на медицинское обслуживание. Право на социальное обеспечение.</w:t>
      </w:r>
    </w:p>
    <w:p w:rsidR="00CE3026" w:rsidRPr="00480E11" w:rsidRDefault="00CE3026">
      <w:pPr>
        <w:spacing w:after="0" w:line="360" w:lineRule="auto"/>
        <w:ind w:firstLine="709"/>
        <w:jc w:val="both"/>
        <w:rPr>
          <w:rStyle w:val="apple-converted-space"/>
          <w:rFonts w:ascii="Times New Roman" w:hAnsi="Times New Roman" w:cs="Times New Roman"/>
          <w:color w:val="auto"/>
          <w:sz w:val="24"/>
          <w:szCs w:val="24"/>
          <w:shd w:val="clear" w:color="auto" w:fill="FFFFFF"/>
        </w:rPr>
      </w:pPr>
      <w:r w:rsidRPr="00480E11">
        <w:rPr>
          <w:rStyle w:val="apple-converted-space"/>
          <w:rFonts w:ascii="Times New Roman" w:hAnsi="Times New Roman" w:cs="Times New Roman"/>
          <w:color w:val="auto"/>
          <w:sz w:val="24"/>
          <w:szCs w:val="24"/>
          <w:shd w:val="clear" w:color="auto" w:fill="FFFFFF"/>
        </w:rPr>
        <w:t>Политические права и свободы. Право человека на духовную свободу. Право на свободу убеждений. Религиозные верования и их место в современном мире. Свобода совести.</w:t>
      </w:r>
    </w:p>
    <w:p w:rsidR="00CE3026" w:rsidRPr="00480E11" w:rsidRDefault="00CE3026">
      <w:pPr>
        <w:spacing w:after="0" w:line="360" w:lineRule="auto"/>
        <w:ind w:firstLine="709"/>
        <w:jc w:val="both"/>
        <w:rPr>
          <w:rStyle w:val="apple-converted-space"/>
          <w:rFonts w:ascii="Times New Roman" w:hAnsi="Times New Roman" w:cs="Times New Roman"/>
          <w:color w:val="auto"/>
          <w:sz w:val="24"/>
          <w:szCs w:val="24"/>
          <w:shd w:val="clear" w:color="auto" w:fill="FFFFFF"/>
        </w:rPr>
      </w:pPr>
      <w:r w:rsidRPr="00480E11">
        <w:rPr>
          <w:rStyle w:val="apple-converted-space"/>
          <w:rFonts w:ascii="Times New Roman" w:hAnsi="Times New Roman" w:cs="Times New Roman"/>
          <w:color w:val="auto"/>
          <w:sz w:val="24"/>
          <w:szCs w:val="24"/>
          <w:shd w:val="clear" w:color="auto" w:fill="FFFFFF"/>
        </w:rPr>
        <w:t>Право на образование. Система образования в Российской Федерации. Федеральный закон об образовании Российской Федерации. Право на доступ к культурным ценностям.</w:t>
      </w:r>
    </w:p>
    <w:p w:rsidR="00CE3026" w:rsidRPr="00480E11" w:rsidRDefault="00CE3026">
      <w:pPr>
        <w:spacing w:after="0" w:line="360" w:lineRule="auto"/>
        <w:ind w:firstLine="709"/>
        <w:jc w:val="both"/>
        <w:rPr>
          <w:rStyle w:val="apple-converted-space"/>
          <w:rFonts w:ascii="Times New Roman" w:hAnsi="Times New Roman" w:cs="Times New Roman"/>
          <w:color w:val="auto"/>
          <w:sz w:val="24"/>
          <w:szCs w:val="24"/>
          <w:shd w:val="clear" w:color="auto" w:fill="FFFFFF"/>
        </w:rPr>
      </w:pPr>
      <w:r w:rsidRPr="00480E11">
        <w:rPr>
          <w:rStyle w:val="apple-converted-space"/>
          <w:rFonts w:ascii="Times New Roman" w:hAnsi="Times New Roman" w:cs="Times New Roman"/>
          <w:color w:val="auto"/>
          <w:sz w:val="24"/>
          <w:szCs w:val="24"/>
          <w:shd w:val="clear" w:color="auto" w:fill="FFFFFF"/>
        </w:rPr>
        <w:t>Основы административного и уголовного права.</w:t>
      </w:r>
    </w:p>
    <w:p w:rsidR="00CE3026" w:rsidRPr="00480E11" w:rsidRDefault="00CE3026">
      <w:pPr>
        <w:spacing w:after="0" w:line="360" w:lineRule="auto"/>
        <w:ind w:firstLine="709"/>
        <w:jc w:val="both"/>
        <w:rPr>
          <w:rStyle w:val="apple-converted-space"/>
          <w:rFonts w:ascii="Times New Roman" w:hAnsi="Times New Roman" w:cs="Times New Roman"/>
          <w:sz w:val="24"/>
          <w:szCs w:val="24"/>
          <w:shd w:val="clear" w:color="auto" w:fill="FFFFFF"/>
        </w:rPr>
      </w:pPr>
      <w:r w:rsidRPr="00480E11">
        <w:rPr>
          <w:rStyle w:val="apple-converted-space"/>
          <w:rFonts w:ascii="Times New Roman" w:hAnsi="Times New Roman" w:cs="Times New Roman"/>
          <w:color w:val="auto"/>
          <w:sz w:val="24"/>
          <w:szCs w:val="24"/>
          <w:shd w:val="clear" w:color="auto" w:fill="FFFFFF"/>
        </w:rPr>
        <w:t>Виды правонарушений (преступления, проступки), юридическая ответственность за правонарушения. Административное правонарушение и административная  ответственность. Преступление и уголовное наказание. Ответственность за соучастие и участие в преступлении. Принципы назначения наказания. Преступления против несовершеннолетних. Опасность вовлечения подростков в преступную среду. Ответственность несовершеннолетних.</w:t>
      </w:r>
    </w:p>
    <w:p w:rsidR="00CE3026" w:rsidRPr="00480E11" w:rsidRDefault="00CE3026">
      <w:pPr>
        <w:pStyle w:val="23"/>
        <w:spacing w:after="0" w:line="360" w:lineRule="auto"/>
        <w:ind w:left="0" w:firstLine="709"/>
        <w:jc w:val="both"/>
        <w:rPr>
          <w:rStyle w:val="apple-converted-space"/>
          <w:rFonts w:ascii="Times New Roman" w:hAnsi="Times New Roman" w:cs="Times New Roman"/>
          <w:b/>
          <w:bCs/>
          <w:sz w:val="24"/>
          <w:szCs w:val="24"/>
          <w:shd w:val="clear" w:color="auto" w:fill="FFFFFF"/>
        </w:rPr>
      </w:pPr>
      <w:r w:rsidRPr="00480E11">
        <w:rPr>
          <w:rStyle w:val="apple-converted-space"/>
          <w:rFonts w:ascii="Times New Roman" w:hAnsi="Times New Roman" w:cs="Times New Roman"/>
          <w:sz w:val="24"/>
          <w:szCs w:val="24"/>
          <w:shd w:val="clear" w:color="auto" w:fill="FFFFFF"/>
        </w:rPr>
        <w:t>Правоохранительные органы в Российской Федерации. Суд, его назначение. Правосудие. Прокуратура. Конституционный суд. Органы внутренних дел, их роль в защите граждан и охране правопорядка.</w:t>
      </w:r>
    </w:p>
    <w:p w:rsidR="00CE3026" w:rsidRPr="00480E11" w:rsidRDefault="00CE3026">
      <w:pPr>
        <w:pStyle w:val="23"/>
        <w:spacing w:after="0" w:line="360" w:lineRule="auto"/>
        <w:ind w:left="0" w:firstLine="709"/>
        <w:jc w:val="center"/>
        <w:rPr>
          <w:rStyle w:val="apple-converted-space"/>
          <w:rFonts w:ascii="Times New Roman" w:hAnsi="Times New Roman" w:cs="Times New Roman"/>
          <w:b/>
          <w:bCs/>
          <w:sz w:val="24"/>
          <w:szCs w:val="24"/>
          <w:shd w:val="clear" w:color="auto" w:fill="FFFFFF"/>
        </w:rPr>
      </w:pPr>
      <w:r w:rsidRPr="00480E11">
        <w:rPr>
          <w:rStyle w:val="apple-converted-space"/>
          <w:rFonts w:ascii="Times New Roman" w:hAnsi="Times New Roman" w:cs="Times New Roman"/>
          <w:b/>
          <w:bCs/>
          <w:sz w:val="24"/>
          <w:szCs w:val="24"/>
          <w:shd w:val="clear" w:color="auto" w:fill="FFFFFF"/>
        </w:rPr>
        <w:t>ЭТИКА</w:t>
      </w:r>
    </w:p>
    <w:p w:rsidR="00CE3026" w:rsidRPr="00480E11" w:rsidRDefault="00CE3026">
      <w:pPr>
        <w:pStyle w:val="23"/>
        <w:spacing w:after="0" w:line="360" w:lineRule="auto"/>
        <w:ind w:left="0" w:firstLine="709"/>
        <w:jc w:val="center"/>
        <w:rPr>
          <w:rStyle w:val="apple-converted-space"/>
          <w:rFonts w:ascii="Times New Roman" w:hAnsi="Times New Roman" w:cs="Times New Roman"/>
          <w:b/>
          <w:bCs/>
          <w:sz w:val="24"/>
          <w:szCs w:val="24"/>
          <w:shd w:val="clear" w:color="auto" w:fill="FFFFFF"/>
        </w:rPr>
      </w:pPr>
      <w:r w:rsidRPr="00480E11">
        <w:rPr>
          <w:rStyle w:val="apple-converted-space"/>
          <w:rFonts w:ascii="Times New Roman" w:hAnsi="Times New Roman" w:cs="Times New Roman"/>
          <w:b/>
          <w:bCs/>
          <w:sz w:val="24"/>
          <w:szCs w:val="24"/>
          <w:shd w:val="clear" w:color="auto" w:fill="FFFFFF"/>
        </w:rPr>
        <w:t>Пояснительная записка</w:t>
      </w:r>
    </w:p>
    <w:p w:rsidR="00CE3026" w:rsidRPr="00480E11" w:rsidRDefault="00CE3026">
      <w:pPr>
        <w:pStyle w:val="23"/>
        <w:spacing w:after="0" w:line="360" w:lineRule="auto"/>
        <w:ind w:left="0" w:firstLine="709"/>
        <w:jc w:val="both"/>
        <w:rPr>
          <w:rStyle w:val="apple-converted-space"/>
          <w:rFonts w:ascii="Times New Roman" w:hAnsi="Times New Roman" w:cs="Times New Roman"/>
          <w:b/>
          <w:bCs/>
          <w:sz w:val="24"/>
          <w:szCs w:val="24"/>
          <w:shd w:val="clear" w:color="auto" w:fill="FFFFFF"/>
        </w:rPr>
      </w:pPr>
      <w:r w:rsidRPr="00480E11">
        <w:rPr>
          <w:rStyle w:val="apple-converted-space"/>
          <w:rFonts w:ascii="Times New Roman" w:hAnsi="Times New Roman" w:cs="Times New Roman"/>
          <w:b/>
          <w:bCs/>
          <w:sz w:val="24"/>
          <w:szCs w:val="24"/>
          <w:shd w:val="clear" w:color="auto" w:fill="FFFFFF"/>
        </w:rPr>
        <w:t xml:space="preserve">Цель </w:t>
      </w:r>
      <w:r w:rsidRPr="00480E11">
        <w:rPr>
          <w:rStyle w:val="apple-converted-space"/>
          <w:rFonts w:ascii="Times New Roman" w:hAnsi="Times New Roman" w:cs="Times New Roman"/>
          <w:sz w:val="24"/>
          <w:szCs w:val="24"/>
          <w:shd w:val="clear" w:color="auto" w:fill="FFFFFF"/>
        </w:rPr>
        <w:t xml:space="preserve">учебного предмета «Этика» состоит в формировании у обучающихся с умственной отсталостью </w:t>
      </w:r>
      <w:r w:rsidRPr="00480E11">
        <w:rPr>
          <w:rFonts w:ascii="Times New Roman" w:hAnsi="Times New Roman" w:cs="Times New Roman"/>
          <w:sz w:val="24"/>
          <w:szCs w:val="24"/>
        </w:rPr>
        <w:t xml:space="preserve">(интеллектуальными нарушениями) </w:t>
      </w:r>
      <w:r w:rsidRPr="00480E11">
        <w:rPr>
          <w:rStyle w:val="apple-converted-space"/>
          <w:rFonts w:ascii="Times New Roman" w:hAnsi="Times New Roman" w:cs="Times New Roman"/>
          <w:sz w:val="24"/>
          <w:szCs w:val="24"/>
          <w:shd w:val="clear" w:color="auto" w:fill="FFFFFF"/>
        </w:rPr>
        <w:t>нравственных чувств, основ нравственного сознания и поведения.</w:t>
      </w:r>
    </w:p>
    <w:p w:rsidR="00CE3026" w:rsidRPr="00480E11" w:rsidRDefault="00CE3026">
      <w:pPr>
        <w:pStyle w:val="23"/>
        <w:spacing w:after="0" w:line="360" w:lineRule="auto"/>
        <w:ind w:left="0" w:firstLine="709"/>
        <w:jc w:val="both"/>
        <w:rPr>
          <w:rStyle w:val="apple-converted-space"/>
          <w:rFonts w:ascii="Times New Roman" w:hAnsi="Times New Roman" w:cs="Times New Roman"/>
          <w:sz w:val="24"/>
          <w:szCs w:val="24"/>
          <w:shd w:val="clear" w:color="auto" w:fill="FFFFFF"/>
        </w:rPr>
      </w:pPr>
      <w:r w:rsidRPr="00480E11">
        <w:rPr>
          <w:rStyle w:val="apple-converted-space"/>
          <w:rFonts w:ascii="Times New Roman" w:hAnsi="Times New Roman" w:cs="Times New Roman"/>
          <w:b/>
          <w:bCs/>
          <w:sz w:val="24"/>
          <w:szCs w:val="24"/>
          <w:shd w:val="clear" w:color="auto" w:fill="FFFFFF"/>
        </w:rPr>
        <w:t>Задачи:</w:t>
      </w:r>
    </w:p>
    <w:p w:rsidR="00CE3026" w:rsidRPr="00480E11" w:rsidRDefault="00CE3026">
      <w:pPr>
        <w:pStyle w:val="23"/>
        <w:spacing w:after="0" w:line="360" w:lineRule="auto"/>
        <w:ind w:left="0" w:firstLine="709"/>
        <w:jc w:val="both"/>
        <w:rPr>
          <w:rStyle w:val="apple-converted-space"/>
          <w:rFonts w:ascii="Times New Roman" w:hAnsi="Times New Roman" w:cs="Times New Roman"/>
          <w:sz w:val="24"/>
          <w:szCs w:val="24"/>
          <w:shd w:val="clear" w:color="auto" w:fill="FFFFFF"/>
        </w:rPr>
      </w:pPr>
      <w:r w:rsidRPr="00480E11">
        <w:rPr>
          <w:rStyle w:val="apple-converted-space"/>
          <w:rFonts w:ascii="Times New Roman" w:hAnsi="Times New Roman" w:cs="Times New Roman"/>
          <w:sz w:val="24"/>
          <w:szCs w:val="24"/>
          <w:shd w:val="clear" w:color="auto" w:fill="FFFFFF"/>
        </w:rPr>
        <w:t xml:space="preserve">― формирование умения </w:t>
      </w:r>
      <w:r w:rsidRPr="00480E11">
        <w:rPr>
          <w:rFonts w:ascii="Times New Roman" w:hAnsi="Times New Roman" w:cs="Times New Roman"/>
          <w:sz w:val="24"/>
          <w:szCs w:val="24"/>
        </w:rPr>
        <w:t>давать адекватную и сознательную оценку свои поступкам и поступкам окружающих, опираясь на усвоенные эстетические представления и понятия;</w:t>
      </w:r>
    </w:p>
    <w:p w:rsidR="00CE3026" w:rsidRPr="00480E11" w:rsidRDefault="00CE3026">
      <w:pPr>
        <w:pStyle w:val="23"/>
        <w:spacing w:after="0" w:line="360" w:lineRule="auto"/>
        <w:ind w:left="0" w:firstLine="709"/>
        <w:jc w:val="both"/>
        <w:rPr>
          <w:rFonts w:ascii="Times New Roman" w:hAnsi="Times New Roman" w:cs="Times New Roman"/>
          <w:i/>
          <w:iCs/>
          <w:sz w:val="24"/>
          <w:szCs w:val="24"/>
        </w:rPr>
      </w:pPr>
      <w:r w:rsidRPr="00480E11">
        <w:rPr>
          <w:rStyle w:val="apple-converted-space"/>
          <w:rFonts w:ascii="Times New Roman" w:hAnsi="Times New Roman" w:cs="Times New Roman"/>
          <w:sz w:val="24"/>
          <w:szCs w:val="24"/>
          <w:shd w:val="clear" w:color="auto" w:fill="FFFFFF"/>
        </w:rPr>
        <w:t>― у</w:t>
      </w:r>
      <w:r w:rsidRPr="00480E11">
        <w:rPr>
          <w:rFonts w:ascii="Times New Roman" w:hAnsi="Times New Roman" w:cs="Times New Roman"/>
          <w:sz w:val="24"/>
          <w:szCs w:val="24"/>
        </w:rPr>
        <w:t>своение правил взаимоотношения между людьми в ближайшем и отдаленном социуме на основе принятых в обществе норм и правил;</w:t>
      </w:r>
    </w:p>
    <w:p w:rsidR="00CE3026" w:rsidRPr="00480E11" w:rsidRDefault="00CE3026">
      <w:pPr>
        <w:pStyle w:val="23"/>
        <w:spacing w:after="0" w:line="360" w:lineRule="auto"/>
        <w:ind w:left="0" w:firstLine="709"/>
        <w:jc w:val="both"/>
        <w:rPr>
          <w:rStyle w:val="apple-converted-space"/>
          <w:rFonts w:ascii="Times New Roman" w:hAnsi="Times New Roman" w:cs="Times New Roman"/>
          <w:sz w:val="24"/>
          <w:szCs w:val="24"/>
          <w:shd w:val="clear" w:color="auto" w:fill="FFFFFF"/>
        </w:rPr>
      </w:pPr>
      <w:r w:rsidRPr="00480E11">
        <w:rPr>
          <w:rStyle w:val="apple-converted-space"/>
          <w:rFonts w:ascii="Times New Roman" w:hAnsi="Times New Roman" w:cs="Times New Roman"/>
          <w:sz w:val="24"/>
          <w:szCs w:val="24"/>
          <w:shd w:val="clear" w:color="auto" w:fill="FFFFFF"/>
        </w:rPr>
        <w:t>― </w:t>
      </w:r>
      <w:r w:rsidRPr="00480E11">
        <w:rPr>
          <w:rFonts w:ascii="Times New Roman" w:hAnsi="Times New Roman" w:cs="Times New Roman"/>
          <w:sz w:val="24"/>
          <w:szCs w:val="24"/>
        </w:rPr>
        <w:t>формирование определенного отношения к нравственным категориям; умение их дифференцировать;</w:t>
      </w:r>
    </w:p>
    <w:p w:rsidR="00CE3026" w:rsidRPr="00480E11" w:rsidRDefault="00CE3026">
      <w:pPr>
        <w:pStyle w:val="23"/>
        <w:spacing w:after="0" w:line="360" w:lineRule="auto"/>
        <w:ind w:left="0" w:firstLine="709"/>
        <w:jc w:val="both"/>
        <w:rPr>
          <w:rFonts w:ascii="Times New Roman" w:hAnsi="Times New Roman" w:cs="Times New Roman"/>
          <w:b/>
          <w:bCs/>
          <w:i/>
          <w:iCs/>
          <w:sz w:val="24"/>
          <w:szCs w:val="24"/>
        </w:rPr>
      </w:pPr>
      <w:r w:rsidRPr="00480E11">
        <w:rPr>
          <w:rStyle w:val="apple-converted-space"/>
          <w:rFonts w:ascii="Times New Roman" w:hAnsi="Times New Roman" w:cs="Times New Roman"/>
          <w:sz w:val="24"/>
          <w:szCs w:val="24"/>
          <w:shd w:val="clear" w:color="auto" w:fill="FFFFFF"/>
        </w:rPr>
        <w:t>― </w:t>
      </w:r>
      <w:r w:rsidRPr="00480E11">
        <w:rPr>
          <w:rFonts w:ascii="Times New Roman" w:hAnsi="Times New Roman" w:cs="Times New Roman"/>
          <w:sz w:val="24"/>
          <w:szCs w:val="24"/>
        </w:rPr>
        <w:t>коррекция недостатков познавательной, эмоциональной и личностной сфер обучающегося.</w:t>
      </w:r>
    </w:p>
    <w:p w:rsidR="00CE3026" w:rsidRPr="00480E11" w:rsidRDefault="00CE3026">
      <w:pPr>
        <w:pStyle w:val="23"/>
        <w:spacing w:after="0" w:line="360" w:lineRule="auto"/>
        <w:ind w:left="0" w:firstLine="709"/>
        <w:jc w:val="center"/>
        <w:rPr>
          <w:rFonts w:ascii="Times New Roman" w:hAnsi="Times New Roman" w:cs="Times New Roman"/>
          <w:sz w:val="24"/>
          <w:szCs w:val="24"/>
        </w:rPr>
      </w:pPr>
      <w:r w:rsidRPr="00480E11">
        <w:rPr>
          <w:rFonts w:ascii="Times New Roman" w:hAnsi="Times New Roman" w:cs="Times New Roman"/>
          <w:b/>
          <w:bCs/>
          <w:i/>
          <w:iCs/>
          <w:sz w:val="24"/>
          <w:szCs w:val="24"/>
        </w:rPr>
        <w:t>Введение</w:t>
      </w:r>
    </w:p>
    <w:p w:rsidR="00CE3026" w:rsidRPr="00480E11" w:rsidRDefault="00CE3026">
      <w:pPr>
        <w:pStyle w:val="23"/>
        <w:spacing w:after="0" w:line="360" w:lineRule="auto"/>
        <w:ind w:left="0" w:firstLine="709"/>
        <w:jc w:val="both"/>
        <w:rPr>
          <w:rFonts w:ascii="Times New Roman" w:hAnsi="Times New Roman" w:cs="Times New Roman"/>
          <w:sz w:val="24"/>
          <w:szCs w:val="24"/>
        </w:rPr>
      </w:pPr>
      <w:r w:rsidRPr="00480E11">
        <w:rPr>
          <w:rFonts w:ascii="Times New Roman" w:hAnsi="Times New Roman" w:cs="Times New Roman"/>
          <w:sz w:val="24"/>
          <w:szCs w:val="24"/>
        </w:rPr>
        <w:t xml:space="preserve">Что такое этика. Роль этических норм и правил в жизни человека. Правила, регулирующие отдельные поступки людей. Этические правила, регулирующие взаимоотношения между людьми. Этические правила, регулирующие взаимоотношения человека и общества. </w:t>
      </w:r>
    </w:p>
    <w:p w:rsidR="00CE3026" w:rsidRPr="00480E11" w:rsidRDefault="00CE3026">
      <w:pPr>
        <w:pStyle w:val="23"/>
        <w:spacing w:after="0" w:line="360" w:lineRule="auto"/>
        <w:ind w:left="0" w:firstLine="709"/>
        <w:jc w:val="both"/>
        <w:rPr>
          <w:rFonts w:ascii="Times New Roman" w:hAnsi="Times New Roman" w:cs="Times New Roman"/>
          <w:sz w:val="24"/>
          <w:szCs w:val="24"/>
        </w:rPr>
      </w:pPr>
      <w:r w:rsidRPr="00480E11">
        <w:rPr>
          <w:rFonts w:ascii="Times New Roman" w:hAnsi="Times New Roman" w:cs="Times New Roman"/>
          <w:sz w:val="24"/>
          <w:szCs w:val="24"/>
        </w:rPr>
        <w:t>Эволюция этических взглядов, норм и правил в разное историческое время (обзорно; на примере отдельных понятий).</w:t>
      </w:r>
    </w:p>
    <w:p w:rsidR="00CE3026" w:rsidRPr="00480E11" w:rsidRDefault="00CE3026">
      <w:pPr>
        <w:pStyle w:val="23"/>
        <w:spacing w:after="0" w:line="360" w:lineRule="auto"/>
        <w:ind w:left="0" w:firstLine="709"/>
        <w:jc w:val="both"/>
        <w:rPr>
          <w:rFonts w:ascii="Times New Roman" w:hAnsi="Times New Roman" w:cs="Times New Roman"/>
          <w:b/>
          <w:bCs/>
          <w:i/>
          <w:iCs/>
          <w:sz w:val="24"/>
          <w:szCs w:val="24"/>
        </w:rPr>
      </w:pPr>
      <w:r w:rsidRPr="00480E11">
        <w:rPr>
          <w:rFonts w:ascii="Times New Roman" w:hAnsi="Times New Roman" w:cs="Times New Roman"/>
          <w:sz w:val="24"/>
          <w:szCs w:val="24"/>
        </w:rPr>
        <w:t>История происхождения некоторых этических правил (краткий обзор).</w:t>
      </w:r>
    </w:p>
    <w:p w:rsidR="00CE3026" w:rsidRPr="00480E11" w:rsidRDefault="00CE3026">
      <w:pPr>
        <w:pStyle w:val="23"/>
        <w:spacing w:after="0" w:line="360" w:lineRule="auto"/>
        <w:ind w:left="0" w:firstLine="709"/>
        <w:jc w:val="center"/>
        <w:rPr>
          <w:rFonts w:ascii="Times New Roman" w:hAnsi="Times New Roman" w:cs="Times New Roman"/>
          <w:i/>
          <w:iCs/>
          <w:sz w:val="24"/>
          <w:szCs w:val="24"/>
        </w:rPr>
      </w:pPr>
      <w:r w:rsidRPr="00480E11">
        <w:rPr>
          <w:rFonts w:ascii="Times New Roman" w:hAnsi="Times New Roman" w:cs="Times New Roman"/>
          <w:b/>
          <w:bCs/>
          <w:i/>
          <w:iCs/>
          <w:sz w:val="24"/>
          <w:szCs w:val="24"/>
        </w:rPr>
        <w:t>Основные понятия этики</w:t>
      </w:r>
    </w:p>
    <w:p w:rsidR="00CE3026" w:rsidRPr="00480E11" w:rsidRDefault="00CE3026">
      <w:pPr>
        <w:pStyle w:val="23"/>
        <w:spacing w:after="0" w:line="360" w:lineRule="auto"/>
        <w:ind w:left="0" w:firstLine="709"/>
        <w:jc w:val="both"/>
        <w:rPr>
          <w:rFonts w:ascii="Times New Roman" w:hAnsi="Times New Roman" w:cs="Times New Roman"/>
          <w:i/>
          <w:iCs/>
          <w:sz w:val="24"/>
          <w:szCs w:val="24"/>
        </w:rPr>
      </w:pPr>
      <w:r w:rsidRPr="00480E11">
        <w:rPr>
          <w:rFonts w:ascii="Times New Roman" w:hAnsi="Times New Roman" w:cs="Times New Roman"/>
          <w:i/>
          <w:iCs/>
          <w:sz w:val="24"/>
          <w:szCs w:val="24"/>
        </w:rPr>
        <w:t>Честность</w:t>
      </w:r>
      <w:r w:rsidRPr="00480E11">
        <w:rPr>
          <w:rFonts w:ascii="Times New Roman" w:hAnsi="Times New Roman" w:cs="Times New Roman"/>
          <w:sz w:val="24"/>
          <w:szCs w:val="24"/>
        </w:rPr>
        <w:t>. Что значит быть честным. Честность и ложь. «Ложь во спасение».Легко ли всегда быть честным. Анализ ситуаций, когда не нужно говорить правду. Как нужно говорить правду другому человеку, чтобы не обидеть его (правила взаимоотношений).</w:t>
      </w:r>
    </w:p>
    <w:p w:rsidR="00CE3026" w:rsidRPr="00480E11" w:rsidRDefault="00CE3026">
      <w:pPr>
        <w:pStyle w:val="23"/>
        <w:spacing w:after="0" w:line="360" w:lineRule="auto"/>
        <w:ind w:left="0" w:firstLine="709"/>
        <w:jc w:val="both"/>
        <w:rPr>
          <w:rFonts w:ascii="Times New Roman" w:hAnsi="Times New Roman" w:cs="Times New Roman"/>
          <w:sz w:val="24"/>
          <w:szCs w:val="24"/>
        </w:rPr>
      </w:pPr>
      <w:r w:rsidRPr="00480E11">
        <w:rPr>
          <w:rFonts w:ascii="Times New Roman" w:hAnsi="Times New Roman" w:cs="Times New Roman"/>
          <w:i/>
          <w:iCs/>
          <w:sz w:val="24"/>
          <w:szCs w:val="24"/>
        </w:rPr>
        <w:t xml:space="preserve">Добро и зло. </w:t>
      </w:r>
      <w:r w:rsidRPr="00480E11">
        <w:rPr>
          <w:rFonts w:ascii="Times New Roman" w:hAnsi="Times New Roman" w:cs="Times New Roman"/>
          <w:sz w:val="24"/>
          <w:szCs w:val="24"/>
        </w:rPr>
        <w:t>Представления людей о добре и зле: что такое добро, как проявляется зло. Развитие взглядов на добро и зло в разное историческое время.</w:t>
      </w:r>
    </w:p>
    <w:p w:rsidR="00CE3026" w:rsidRPr="00480E11" w:rsidRDefault="00CE3026">
      <w:pPr>
        <w:pStyle w:val="23"/>
        <w:spacing w:after="0" w:line="360" w:lineRule="auto"/>
        <w:ind w:left="0" w:firstLine="709"/>
        <w:jc w:val="both"/>
        <w:rPr>
          <w:rFonts w:ascii="Times New Roman" w:hAnsi="Times New Roman" w:cs="Times New Roman"/>
          <w:i/>
          <w:iCs/>
          <w:sz w:val="24"/>
          <w:szCs w:val="24"/>
        </w:rPr>
      </w:pPr>
      <w:r w:rsidRPr="00480E11">
        <w:rPr>
          <w:rFonts w:ascii="Times New Roman" w:hAnsi="Times New Roman" w:cs="Times New Roman"/>
          <w:sz w:val="24"/>
          <w:szCs w:val="24"/>
        </w:rPr>
        <w:t>Влияние добрых или неправильных поступков человека на его характер, отношение к нему других людей. Доброжелательность как черта характера человека. Что значит быть доброжелательным человеком: внешние признаки доброжелательности (тон речи, сила голоса, мимика). Проявления доброжелательности в повседневной жизни.</w:t>
      </w:r>
    </w:p>
    <w:p w:rsidR="00CE3026" w:rsidRPr="00480E11" w:rsidRDefault="00CE3026">
      <w:pPr>
        <w:pStyle w:val="23"/>
        <w:spacing w:after="0" w:line="360" w:lineRule="auto"/>
        <w:ind w:left="0" w:firstLine="709"/>
        <w:jc w:val="both"/>
        <w:rPr>
          <w:rFonts w:ascii="Times New Roman" w:hAnsi="Times New Roman" w:cs="Times New Roman"/>
          <w:b/>
          <w:bCs/>
          <w:sz w:val="24"/>
          <w:szCs w:val="24"/>
        </w:rPr>
      </w:pPr>
      <w:r w:rsidRPr="00480E11">
        <w:rPr>
          <w:rFonts w:ascii="Times New Roman" w:hAnsi="Times New Roman" w:cs="Times New Roman"/>
          <w:i/>
          <w:iCs/>
          <w:sz w:val="24"/>
          <w:szCs w:val="24"/>
        </w:rPr>
        <w:t xml:space="preserve">Совесть. </w:t>
      </w:r>
      <w:r w:rsidRPr="00480E11">
        <w:rPr>
          <w:rFonts w:ascii="Times New Roman" w:hAnsi="Times New Roman" w:cs="Times New Roman"/>
          <w:sz w:val="24"/>
          <w:szCs w:val="24"/>
        </w:rPr>
        <w:t xml:space="preserve">Объяснение выражений на основе анализа конкретных ситуаций из прочитанных книг, просмотренных кинофильмов, личного опыта: «чистая совесть», «совесть замучила», «ни стыда, ни совести» и др. </w:t>
      </w:r>
    </w:p>
    <w:p w:rsidR="00CE3026" w:rsidRPr="00480E11" w:rsidRDefault="00CE3026">
      <w:pPr>
        <w:pStyle w:val="23"/>
        <w:spacing w:after="0" w:line="360" w:lineRule="auto"/>
        <w:ind w:left="0" w:firstLine="709"/>
        <w:jc w:val="center"/>
        <w:rPr>
          <w:rFonts w:ascii="Times New Roman" w:hAnsi="Times New Roman" w:cs="Times New Roman"/>
          <w:i/>
          <w:iCs/>
          <w:sz w:val="24"/>
          <w:szCs w:val="24"/>
        </w:rPr>
      </w:pPr>
      <w:r w:rsidRPr="00480E11">
        <w:rPr>
          <w:rFonts w:ascii="Times New Roman" w:hAnsi="Times New Roman" w:cs="Times New Roman"/>
          <w:b/>
          <w:bCs/>
          <w:sz w:val="24"/>
          <w:szCs w:val="24"/>
        </w:rPr>
        <w:t>Этика родительских отношений</w:t>
      </w:r>
    </w:p>
    <w:p w:rsidR="00CE3026" w:rsidRPr="00480E11" w:rsidRDefault="00CE3026">
      <w:pPr>
        <w:pStyle w:val="23"/>
        <w:spacing w:after="0" w:line="360" w:lineRule="auto"/>
        <w:ind w:left="0" w:firstLine="709"/>
        <w:jc w:val="both"/>
        <w:rPr>
          <w:rFonts w:ascii="Times New Roman" w:hAnsi="Times New Roman" w:cs="Times New Roman"/>
          <w:sz w:val="24"/>
          <w:szCs w:val="24"/>
        </w:rPr>
      </w:pPr>
      <w:r w:rsidRPr="00480E11">
        <w:rPr>
          <w:rFonts w:ascii="Times New Roman" w:hAnsi="Times New Roman" w:cs="Times New Roman"/>
          <w:i/>
          <w:iCs/>
          <w:sz w:val="24"/>
          <w:szCs w:val="24"/>
        </w:rPr>
        <w:t xml:space="preserve">Семья. </w:t>
      </w:r>
      <w:r w:rsidRPr="00480E11">
        <w:rPr>
          <w:rFonts w:ascii="Times New Roman" w:hAnsi="Times New Roman" w:cs="Times New Roman"/>
          <w:sz w:val="24"/>
          <w:szCs w:val="24"/>
        </w:rPr>
        <w:t>Что такое семья. Семья в жизни человека. Место и роль ребенка в семье. Семейные связи: материальные, духовные, дружеские и др. (общность взглядов, привычек, традиций и т. п.). Родственники и родственные от</w:t>
      </w:r>
      <w:r w:rsidRPr="00480E11">
        <w:rPr>
          <w:rFonts w:ascii="Times New Roman" w:hAnsi="Times New Roman" w:cs="Times New Roman"/>
          <w:sz w:val="24"/>
          <w:szCs w:val="24"/>
        </w:rPr>
        <w:softHyphen/>
        <w:t>но</w:t>
      </w:r>
      <w:r w:rsidRPr="00480E11">
        <w:rPr>
          <w:rFonts w:ascii="Times New Roman" w:hAnsi="Times New Roman" w:cs="Times New Roman"/>
          <w:sz w:val="24"/>
          <w:szCs w:val="24"/>
        </w:rPr>
        <w:softHyphen/>
        <w:t>шения. Ролевые и социальные функции членов семьи.</w:t>
      </w:r>
    </w:p>
    <w:p w:rsidR="00CE3026" w:rsidRPr="00480E11" w:rsidRDefault="00CE3026">
      <w:pPr>
        <w:pStyle w:val="23"/>
        <w:spacing w:after="0" w:line="360" w:lineRule="auto"/>
        <w:ind w:left="0" w:firstLine="709"/>
        <w:jc w:val="both"/>
        <w:rPr>
          <w:rFonts w:ascii="Times New Roman" w:hAnsi="Times New Roman" w:cs="Times New Roman"/>
          <w:i/>
          <w:iCs/>
          <w:sz w:val="24"/>
          <w:szCs w:val="24"/>
        </w:rPr>
      </w:pPr>
      <w:r w:rsidRPr="00480E11">
        <w:rPr>
          <w:rFonts w:ascii="Times New Roman" w:hAnsi="Times New Roman" w:cs="Times New Roman"/>
          <w:sz w:val="24"/>
          <w:szCs w:val="24"/>
        </w:rPr>
        <w:t>Значение родителей в жизни ребенка.</w:t>
      </w:r>
    </w:p>
    <w:p w:rsidR="00CE3026" w:rsidRPr="00480E11" w:rsidRDefault="00CE3026">
      <w:pPr>
        <w:pStyle w:val="23"/>
        <w:spacing w:after="0" w:line="360" w:lineRule="auto"/>
        <w:ind w:left="0" w:firstLine="709"/>
        <w:jc w:val="both"/>
        <w:rPr>
          <w:rFonts w:ascii="Times New Roman" w:hAnsi="Times New Roman" w:cs="Times New Roman"/>
          <w:i/>
          <w:iCs/>
          <w:sz w:val="24"/>
          <w:szCs w:val="24"/>
        </w:rPr>
      </w:pPr>
      <w:r w:rsidRPr="00480E11">
        <w:rPr>
          <w:rFonts w:ascii="Times New Roman" w:hAnsi="Times New Roman" w:cs="Times New Roman"/>
          <w:i/>
          <w:iCs/>
          <w:sz w:val="24"/>
          <w:szCs w:val="24"/>
        </w:rPr>
        <w:t xml:space="preserve">Стили внутрисемейных отношений. </w:t>
      </w:r>
      <w:r w:rsidRPr="00480E11">
        <w:rPr>
          <w:rFonts w:ascii="Times New Roman" w:hAnsi="Times New Roman" w:cs="Times New Roman"/>
          <w:sz w:val="24"/>
          <w:szCs w:val="24"/>
        </w:rPr>
        <w:t>Стили взаимоотношений родителей с ребенка: авторитарный, демократический (сотрудничество), попустительский. Анализ примеров, иллюстрирующих разные стили отношений; высказывание оценочных суждений. Значение каждого стиля отношений, их влияние на характер ребенка, его привычки, дальнейшую жизнь.</w:t>
      </w:r>
    </w:p>
    <w:p w:rsidR="00CE3026" w:rsidRPr="00480E11" w:rsidRDefault="00CE3026">
      <w:pPr>
        <w:pStyle w:val="23"/>
        <w:spacing w:after="0" w:line="360" w:lineRule="auto"/>
        <w:ind w:left="0" w:firstLine="709"/>
        <w:jc w:val="both"/>
        <w:rPr>
          <w:rFonts w:ascii="Times New Roman" w:hAnsi="Times New Roman" w:cs="Times New Roman"/>
          <w:b/>
          <w:bCs/>
          <w:sz w:val="24"/>
          <w:szCs w:val="24"/>
        </w:rPr>
      </w:pPr>
      <w:r w:rsidRPr="00480E11">
        <w:rPr>
          <w:rFonts w:ascii="Times New Roman" w:hAnsi="Times New Roman" w:cs="Times New Roman"/>
          <w:i/>
          <w:iCs/>
          <w:sz w:val="24"/>
          <w:szCs w:val="24"/>
        </w:rPr>
        <w:t xml:space="preserve">Дети и родители. </w:t>
      </w:r>
      <w:r w:rsidRPr="00480E11">
        <w:rPr>
          <w:rFonts w:ascii="Times New Roman" w:hAnsi="Times New Roman" w:cs="Times New Roman"/>
          <w:sz w:val="24"/>
          <w:szCs w:val="24"/>
        </w:rPr>
        <w:t>Ребенок в жизни семьи. Конфликты с родителями. Причины конфликтов. Предупреждение и преодоление конфликтов в семье. Правила поведения в семье, родными и близкими. Забота о близких, внимание и уважение к ним как основа прочных отношений в семье.</w:t>
      </w:r>
    </w:p>
    <w:p w:rsidR="00CE3026" w:rsidRPr="00480E11" w:rsidRDefault="00CE3026">
      <w:pPr>
        <w:pStyle w:val="23"/>
        <w:spacing w:after="0" w:line="360" w:lineRule="auto"/>
        <w:ind w:left="0" w:firstLine="709"/>
        <w:jc w:val="center"/>
        <w:rPr>
          <w:rFonts w:ascii="Times New Roman" w:hAnsi="Times New Roman" w:cs="Times New Roman"/>
          <w:i/>
          <w:iCs/>
          <w:sz w:val="24"/>
          <w:szCs w:val="24"/>
        </w:rPr>
      </w:pPr>
      <w:r w:rsidRPr="00480E11">
        <w:rPr>
          <w:rFonts w:ascii="Times New Roman" w:hAnsi="Times New Roman" w:cs="Times New Roman"/>
          <w:b/>
          <w:bCs/>
          <w:sz w:val="24"/>
          <w:szCs w:val="24"/>
        </w:rPr>
        <w:t>Этика межличностных отношений</w:t>
      </w:r>
    </w:p>
    <w:p w:rsidR="00CE3026" w:rsidRPr="00480E11" w:rsidRDefault="00CE3026">
      <w:pPr>
        <w:pStyle w:val="23"/>
        <w:spacing w:after="0" w:line="360" w:lineRule="auto"/>
        <w:ind w:left="0" w:firstLine="709"/>
        <w:jc w:val="both"/>
        <w:rPr>
          <w:rFonts w:ascii="Times New Roman" w:hAnsi="Times New Roman" w:cs="Times New Roman"/>
          <w:sz w:val="24"/>
          <w:szCs w:val="24"/>
        </w:rPr>
      </w:pPr>
      <w:r w:rsidRPr="00480E11">
        <w:rPr>
          <w:rFonts w:ascii="Times New Roman" w:hAnsi="Times New Roman" w:cs="Times New Roman"/>
          <w:i/>
          <w:iCs/>
          <w:sz w:val="24"/>
          <w:szCs w:val="24"/>
        </w:rPr>
        <w:t>Дружба.</w:t>
      </w:r>
      <w:r w:rsidRPr="00480E11">
        <w:rPr>
          <w:rFonts w:ascii="Times New Roman" w:hAnsi="Times New Roman" w:cs="Times New Roman"/>
          <w:sz w:val="24"/>
          <w:szCs w:val="24"/>
        </w:rPr>
        <w:t xml:space="preserve"> Дружба ― чувство, присущее человеку. Как возникает дружба. Для чего человеку нужна дружба. Различие дружеских отношений и отношений в коллективе. </w:t>
      </w:r>
    </w:p>
    <w:p w:rsidR="00CE3026" w:rsidRPr="00480E11" w:rsidRDefault="00CE3026">
      <w:pPr>
        <w:pStyle w:val="23"/>
        <w:spacing w:after="0" w:line="360" w:lineRule="auto"/>
        <w:ind w:left="0" w:firstLine="709"/>
        <w:jc w:val="both"/>
        <w:rPr>
          <w:rFonts w:ascii="Times New Roman" w:hAnsi="Times New Roman" w:cs="Times New Roman"/>
          <w:sz w:val="24"/>
          <w:szCs w:val="24"/>
        </w:rPr>
      </w:pPr>
      <w:r w:rsidRPr="00480E11">
        <w:rPr>
          <w:rFonts w:ascii="Times New Roman" w:hAnsi="Times New Roman" w:cs="Times New Roman"/>
          <w:sz w:val="24"/>
          <w:szCs w:val="24"/>
        </w:rPr>
        <w:t>Согласие интересов, убеждений, взаимоуважение, доверие и преданность ― основа настоящей дружбы. Дружба истинная и мнимая. Типы дружеских отношений: истинная дружба, дружба-соперничество, дружба -компанейство.</w:t>
      </w:r>
    </w:p>
    <w:p w:rsidR="00CE3026" w:rsidRPr="00480E11" w:rsidRDefault="00CE3026">
      <w:pPr>
        <w:pStyle w:val="23"/>
        <w:spacing w:after="0" w:line="360" w:lineRule="auto"/>
        <w:ind w:left="0" w:firstLine="709"/>
        <w:jc w:val="both"/>
        <w:rPr>
          <w:rFonts w:ascii="Times New Roman" w:hAnsi="Times New Roman" w:cs="Times New Roman"/>
          <w:sz w:val="24"/>
          <w:szCs w:val="24"/>
        </w:rPr>
      </w:pPr>
      <w:r w:rsidRPr="00480E11">
        <w:rPr>
          <w:rFonts w:ascii="Times New Roman" w:hAnsi="Times New Roman" w:cs="Times New Roman"/>
          <w:sz w:val="24"/>
          <w:szCs w:val="24"/>
        </w:rPr>
        <w:t>Возникновение конфликтов в отношениях друзей. Причины их возникновения, способы разрешения.</w:t>
      </w:r>
    </w:p>
    <w:p w:rsidR="00CE3026" w:rsidRPr="00480E11" w:rsidRDefault="00CE3026">
      <w:pPr>
        <w:pStyle w:val="23"/>
        <w:spacing w:after="0" w:line="360" w:lineRule="auto"/>
        <w:ind w:left="0" w:firstLine="709"/>
        <w:jc w:val="both"/>
        <w:rPr>
          <w:rFonts w:ascii="Times New Roman" w:hAnsi="Times New Roman" w:cs="Times New Roman"/>
          <w:i/>
          <w:iCs/>
          <w:sz w:val="24"/>
          <w:szCs w:val="24"/>
        </w:rPr>
      </w:pPr>
      <w:r w:rsidRPr="00480E11">
        <w:rPr>
          <w:rFonts w:ascii="Times New Roman" w:hAnsi="Times New Roman" w:cs="Times New Roman"/>
          <w:sz w:val="24"/>
          <w:szCs w:val="24"/>
        </w:rPr>
        <w:t>Этические правила в отношениях друзей.</w:t>
      </w:r>
    </w:p>
    <w:p w:rsidR="00CE3026" w:rsidRPr="00480E11" w:rsidRDefault="00CE3026">
      <w:pPr>
        <w:pStyle w:val="23"/>
        <w:spacing w:after="0" w:line="360" w:lineRule="auto"/>
        <w:ind w:left="0" w:firstLine="709"/>
        <w:jc w:val="both"/>
        <w:rPr>
          <w:rFonts w:ascii="Times New Roman" w:hAnsi="Times New Roman" w:cs="Times New Roman"/>
          <w:sz w:val="24"/>
          <w:szCs w:val="24"/>
        </w:rPr>
      </w:pPr>
      <w:r w:rsidRPr="00480E11">
        <w:rPr>
          <w:rFonts w:ascii="Times New Roman" w:hAnsi="Times New Roman" w:cs="Times New Roman"/>
          <w:i/>
          <w:iCs/>
          <w:sz w:val="24"/>
          <w:szCs w:val="24"/>
        </w:rPr>
        <w:t xml:space="preserve">Любовь. </w:t>
      </w:r>
      <w:r w:rsidRPr="00480E11">
        <w:rPr>
          <w:rFonts w:ascii="Times New Roman" w:hAnsi="Times New Roman" w:cs="Times New Roman"/>
          <w:sz w:val="24"/>
          <w:szCs w:val="24"/>
        </w:rPr>
        <w:t>Что такое любовь и счастье. Многозначность понятий «любовь» и «счастье». Разные представления о счастье у разных людей: материальный достаток; карьера; семья.</w:t>
      </w:r>
    </w:p>
    <w:p w:rsidR="00CE3026" w:rsidRPr="00480E11" w:rsidRDefault="00CE3026">
      <w:pPr>
        <w:pStyle w:val="23"/>
        <w:spacing w:after="0" w:line="360" w:lineRule="auto"/>
        <w:ind w:left="0" w:firstLine="709"/>
        <w:jc w:val="both"/>
        <w:rPr>
          <w:rFonts w:ascii="Times New Roman" w:hAnsi="Times New Roman" w:cs="Times New Roman"/>
          <w:sz w:val="24"/>
          <w:szCs w:val="24"/>
        </w:rPr>
      </w:pPr>
      <w:r w:rsidRPr="00480E11">
        <w:rPr>
          <w:rFonts w:ascii="Times New Roman" w:hAnsi="Times New Roman" w:cs="Times New Roman"/>
          <w:sz w:val="24"/>
          <w:szCs w:val="24"/>
        </w:rPr>
        <w:t xml:space="preserve">Кого и за что можно любить? Восприятие лиц противоположного пола. Требования, предъявляемые к предполагаемому партнеру, их реальное воплощение. </w:t>
      </w:r>
    </w:p>
    <w:p w:rsidR="00CE3026" w:rsidRPr="00480E11" w:rsidRDefault="00CE3026">
      <w:pPr>
        <w:pStyle w:val="23"/>
        <w:spacing w:after="0" w:line="360" w:lineRule="auto"/>
        <w:ind w:left="0" w:firstLine="709"/>
        <w:jc w:val="both"/>
        <w:rPr>
          <w:rFonts w:ascii="Times New Roman" w:hAnsi="Times New Roman" w:cs="Times New Roman"/>
          <w:sz w:val="24"/>
          <w:szCs w:val="24"/>
        </w:rPr>
      </w:pPr>
      <w:r w:rsidRPr="00480E11">
        <w:rPr>
          <w:rFonts w:ascii="Times New Roman" w:hAnsi="Times New Roman" w:cs="Times New Roman"/>
          <w:sz w:val="24"/>
          <w:szCs w:val="24"/>
        </w:rPr>
        <w:t>Влюбленность и любовь. Романтическая любовь.</w:t>
      </w:r>
    </w:p>
    <w:p w:rsidR="00CE3026" w:rsidRPr="00480E11" w:rsidRDefault="00CE3026">
      <w:pPr>
        <w:pStyle w:val="23"/>
        <w:spacing w:after="0" w:line="360" w:lineRule="auto"/>
        <w:ind w:left="0" w:firstLine="709"/>
        <w:jc w:val="both"/>
        <w:rPr>
          <w:rFonts w:ascii="Times New Roman" w:hAnsi="Times New Roman" w:cs="Times New Roman"/>
          <w:sz w:val="24"/>
          <w:szCs w:val="24"/>
        </w:rPr>
      </w:pPr>
      <w:r w:rsidRPr="00480E11">
        <w:rPr>
          <w:rFonts w:ascii="Times New Roman" w:hAnsi="Times New Roman" w:cs="Times New Roman"/>
          <w:sz w:val="24"/>
          <w:szCs w:val="24"/>
        </w:rPr>
        <w:t>Ссоры влюбленных. Взаимные уступки. Как прощать обиды; какие поступки непростительны для человека.</w:t>
      </w:r>
    </w:p>
    <w:p w:rsidR="00CE3026" w:rsidRPr="00480E11" w:rsidRDefault="00CE3026">
      <w:pPr>
        <w:pStyle w:val="23"/>
        <w:spacing w:after="0" w:line="360" w:lineRule="auto"/>
        <w:ind w:left="0" w:firstLine="709"/>
        <w:jc w:val="both"/>
        <w:rPr>
          <w:rFonts w:ascii="Times New Roman" w:hAnsi="Times New Roman" w:cs="Times New Roman"/>
          <w:i/>
          <w:iCs/>
          <w:sz w:val="24"/>
          <w:szCs w:val="24"/>
        </w:rPr>
      </w:pPr>
      <w:r w:rsidRPr="00480E11">
        <w:rPr>
          <w:rFonts w:ascii="Times New Roman" w:hAnsi="Times New Roman" w:cs="Times New Roman"/>
          <w:sz w:val="24"/>
          <w:szCs w:val="24"/>
        </w:rPr>
        <w:t>Этика взаимоотношений юноши и девушки.</w:t>
      </w:r>
    </w:p>
    <w:p w:rsidR="00CE3026" w:rsidRPr="00480E11" w:rsidRDefault="00CE3026">
      <w:pPr>
        <w:pStyle w:val="23"/>
        <w:spacing w:after="0" w:line="360" w:lineRule="auto"/>
        <w:ind w:left="0" w:firstLine="709"/>
        <w:jc w:val="both"/>
        <w:rPr>
          <w:rFonts w:ascii="Times New Roman" w:hAnsi="Times New Roman" w:cs="Times New Roman"/>
          <w:sz w:val="24"/>
          <w:szCs w:val="24"/>
        </w:rPr>
      </w:pPr>
      <w:r w:rsidRPr="00480E11">
        <w:rPr>
          <w:rFonts w:ascii="Times New Roman" w:hAnsi="Times New Roman" w:cs="Times New Roman"/>
          <w:i/>
          <w:iCs/>
          <w:sz w:val="24"/>
          <w:szCs w:val="24"/>
        </w:rPr>
        <w:t xml:space="preserve">Брак и молодая семья. </w:t>
      </w:r>
      <w:r w:rsidRPr="00480E11">
        <w:rPr>
          <w:rFonts w:ascii="Times New Roman" w:hAnsi="Times New Roman" w:cs="Times New Roman"/>
          <w:sz w:val="24"/>
          <w:szCs w:val="24"/>
        </w:rPr>
        <w:t>Брак и его мотивы. Молодая семья и ее первые шаги в самостоятельной семейной жизни. Социальные роли молодоженов. Взаимопомощь в молодой семье.</w:t>
      </w:r>
    </w:p>
    <w:p w:rsidR="00CE3026" w:rsidRPr="00480E11" w:rsidRDefault="00CE3026">
      <w:pPr>
        <w:pStyle w:val="23"/>
        <w:spacing w:after="0" w:line="360" w:lineRule="auto"/>
        <w:ind w:left="0" w:firstLine="709"/>
        <w:jc w:val="both"/>
        <w:rPr>
          <w:rFonts w:ascii="Times New Roman" w:hAnsi="Times New Roman" w:cs="Times New Roman"/>
          <w:sz w:val="24"/>
          <w:szCs w:val="24"/>
        </w:rPr>
      </w:pPr>
      <w:r w:rsidRPr="00480E11">
        <w:rPr>
          <w:rFonts w:ascii="Times New Roman" w:hAnsi="Times New Roman" w:cs="Times New Roman"/>
          <w:sz w:val="24"/>
          <w:szCs w:val="24"/>
        </w:rPr>
        <w:t>Материнство и отцовство. Ответственность молодых ребенка за жизнь и здоровье ребенка. Общность взглядов на воспитание ребенка.</w:t>
      </w:r>
    </w:p>
    <w:p w:rsidR="00CE3026" w:rsidRPr="00480E11" w:rsidRDefault="00CE3026">
      <w:pPr>
        <w:pStyle w:val="23"/>
        <w:spacing w:after="0" w:line="360" w:lineRule="auto"/>
        <w:ind w:left="0" w:firstLine="709"/>
        <w:jc w:val="both"/>
        <w:rPr>
          <w:rFonts w:ascii="Times New Roman" w:hAnsi="Times New Roman" w:cs="Times New Roman"/>
          <w:sz w:val="24"/>
          <w:szCs w:val="24"/>
        </w:rPr>
      </w:pPr>
      <w:r w:rsidRPr="00480E11">
        <w:rPr>
          <w:rFonts w:ascii="Times New Roman" w:hAnsi="Times New Roman" w:cs="Times New Roman"/>
          <w:sz w:val="24"/>
          <w:szCs w:val="24"/>
        </w:rPr>
        <w:t>Взаимоотношения молодой семьи с родителями. Материальная и духовная связь с родителями.</w:t>
      </w:r>
    </w:p>
    <w:p w:rsidR="00CE3026" w:rsidRPr="00480E11" w:rsidRDefault="00CE3026">
      <w:pPr>
        <w:pStyle w:val="23"/>
        <w:spacing w:after="0" w:line="360" w:lineRule="auto"/>
        <w:ind w:left="0" w:firstLine="709"/>
        <w:jc w:val="both"/>
        <w:rPr>
          <w:rFonts w:ascii="Times New Roman" w:hAnsi="Times New Roman" w:cs="Times New Roman"/>
          <w:i/>
          <w:iCs/>
          <w:sz w:val="24"/>
          <w:szCs w:val="24"/>
        </w:rPr>
      </w:pPr>
      <w:r w:rsidRPr="00480E11">
        <w:rPr>
          <w:rFonts w:ascii="Times New Roman" w:hAnsi="Times New Roman" w:cs="Times New Roman"/>
          <w:sz w:val="24"/>
          <w:szCs w:val="24"/>
        </w:rPr>
        <w:t>Экономика и быт молодой семьи. Потребности семьи. Организация и ведение домашнего хозяйства.</w:t>
      </w:r>
    </w:p>
    <w:p w:rsidR="00CE3026" w:rsidRPr="00480E11" w:rsidRDefault="00CE3026">
      <w:pPr>
        <w:pStyle w:val="23"/>
        <w:spacing w:after="0" w:line="360" w:lineRule="auto"/>
        <w:ind w:left="0" w:firstLine="709"/>
        <w:jc w:val="both"/>
        <w:rPr>
          <w:rFonts w:ascii="Times New Roman" w:hAnsi="Times New Roman" w:cs="Times New Roman"/>
          <w:b/>
          <w:bCs/>
          <w:sz w:val="24"/>
          <w:szCs w:val="24"/>
        </w:rPr>
      </w:pPr>
      <w:r w:rsidRPr="00480E11">
        <w:rPr>
          <w:rFonts w:ascii="Times New Roman" w:hAnsi="Times New Roman" w:cs="Times New Roman"/>
          <w:i/>
          <w:iCs/>
          <w:sz w:val="24"/>
          <w:szCs w:val="24"/>
        </w:rPr>
        <w:t>Семейные конфликты.</w:t>
      </w:r>
      <w:r w:rsidRPr="00480E11">
        <w:rPr>
          <w:rFonts w:ascii="Times New Roman" w:hAnsi="Times New Roman" w:cs="Times New Roman"/>
          <w:sz w:val="24"/>
          <w:szCs w:val="24"/>
        </w:rPr>
        <w:t xml:space="preserve"> Причины семейных конфликтов. Пре</w:t>
      </w:r>
      <w:r w:rsidRPr="00480E11">
        <w:rPr>
          <w:rFonts w:ascii="Times New Roman" w:hAnsi="Times New Roman" w:cs="Times New Roman"/>
          <w:sz w:val="24"/>
          <w:szCs w:val="24"/>
        </w:rPr>
        <w:softHyphen/>
        <w:t>до</w:t>
      </w:r>
      <w:r w:rsidRPr="00480E11">
        <w:rPr>
          <w:rFonts w:ascii="Times New Roman" w:hAnsi="Times New Roman" w:cs="Times New Roman"/>
          <w:sz w:val="24"/>
          <w:szCs w:val="24"/>
        </w:rPr>
        <w:softHyphen/>
        <w:t>т</w:t>
      </w:r>
      <w:r w:rsidRPr="00480E11">
        <w:rPr>
          <w:rFonts w:ascii="Times New Roman" w:hAnsi="Times New Roman" w:cs="Times New Roman"/>
          <w:sz w:val="24"/>
          <w:szCs w:val="24"/>
        </w:rPr>
        <w:softHyphen/>
        <w:t>в</w:t>
      </w:r>
      <w:r w:rsidRPr="00480E11">
        <w:rPr>
          <w:rFonts w:ascii="Times New Roman" w:hAnsi="Times New Roman" w:cs="Times New Roman"/>
          <w:sz w:val="24"/>
          <w:szCs w:val="24"/>
        </w:rPr>
        <w:softHyphen/>
        <w:t>ра</w:t>
      </w:r>
      <w:r w:rsidRPr="00480E11">
        <w:rPr>
          <w:rFonts w:ascii="Times New Roman" w:hAnsi="Times New Roman" w:cs="Times New Roman"/>
          <w:sz w:val="24"/>
          <w:szCs w:val="24"/>
        </w:rPr>
        <w:softHyphen/>
        <w:t>ще</w:t>
      </w:r>
      <w:r w:rsidRPr="00480E11">
        <w:rPr>
          <w:rFonts w:ascii="Times New Roman" w:hAnsi="Times New Roman" w:cs="Times New Roman"/>
          <w:sz w:val="24"/>
          <w:szCs w:val="24"/>
        </w:rPr>
        <w:softHyphen/>
        <w:t>ние возникновения конфликтов, способы разрешения. Причины распада семьи. Нравственное поведение в ситуации развода. Знакомство с некоторыми положениями Гражданского законодательства.</w:t>
      </w:r>
    </w:p>
    <w:p w:rsidR="00CE3026" w:rsidRPr="00480E11" w:rsidRDefault="00CE3026">
      <w:pPr>
        <w:pStyle w:val="23"/>
        <w:spacing w:after="0" w:line="360" w:lineRule="auto"/>
        <w:ind w:left="0" w:firstLine="709"/>
        <w:jc w:val="center"/>
        <w:rPr>
          <w:rFonts w:ascii="Times New Roman" w:hAnsi="Times New Roman" w:cs="Times New Roman"/>
          <w:sz w:val="24"/>
          <w:szCs w:val="24"/>
        </w:rPr>
      </w:pPr>
      <w:r w:rsidRPr="00480E11">
        <w:rPr>
          <w:rFonts w:ascii="Times New Roman" w:hAnsi="Times New Roman" w:cs="Times New Roman"/>
          <w:b/>
          <w:bCs/>
          <w:sz w:val="24"/>
          <w:szCs w:val="24"/>
        </w:rPr>
        <w:t>Этика производственных (деловых) отношений</w:t>
      </w:r>
    </w:p>
    <w:p w:rsidR="00CE3026" w:rsidRPr="00480E11" w:rsidRDefault="00CE3026">
      <w:pPr>
        <w:pStyle w:val="23"/>
        <w:spacing w:after="0" w:line="360" w:lineRule="auto"/>
        <w:ind w:left="0" w:firstLine="709"/>
        <w:jc w:val="both"/>
        <w:rPr>
          <w:rFonts w:ascii="Times New Roman" w:hAnsi="Times New Roman" w:cs="Times New Roman"/>
          <w:sz w:val="24"/>
          <w:szCs w:val="24"/>
        </w:rPr>
      </w:pPr>
      <w:r w:rsidRPr="00480E11">
        <w:rPr>
          <w:rFonts w:ascii="Times New Roman" w:hAnsi="Times New Roman" w:cs="Times New Roman"/>
          <w:sz w:val="24"/>
          <w:szCs w:val="24"/>
        </w:rPr>
        <w:t>Деловой этикет. Правила делового разговора по телефону. Правила ведения делового разговора с руководителем: особенности вербального и невербального общения.</w:t>
      </w:r>
    </w:p>
    <w:p w:rsidR="00CE3026" w:rsidRPr="00480E11" w:rsidRDefault="00CE3026">
      <w:pPr>
        <w:pStyle w:val="23"/>
        <w:spacing w:after="0" w:line="360" w:lineRule="auto"/>
        <w:ind w:left="0" w:firstLine="709"/>
        <w:jc w:val="both"/>
        <w:rPr>
          <w:rFonts w:ascii="Times New Roman" w:hAnsi="Times New Roman" w:cs="Times New Roman"/>
          <w:b/>
          <w:bCs/>
          <w:sz w:val="24"/>
          <w:szCs w:val="24"/>
        </w:rPr>
      </w:pPr>
      <w:r w:rsidRPr="00480E11">
        <w:rPr>
          <w:rFonts w:ascii="Times New Roman" w:hAnsi="Times New Roman" w:cs="Times New Roman"/>
          <w:sz w:val="24"/>
          <w:szCs w:val="24"/>
        </w:rPr>
        <w:t>Деловой стиль одежды.</w:t>
      </w:r>
    </w:p>
    <w:p w:rsidR="00CE3026" w:rsidRPr="00480E11" w:rsidRDefault="00CE3026">
      <w:pPr>
        <w:spacing w:after="0" w:line="360" w:lineRule="auto"/>
        <w:ind w:firstLine="709"/>
        <w:jc w:val="center"/>
        <w:rPr>
          <w:rFonts w:ascii="Times New Roman" w:hAnsi="Times New Roman" w:cs="Times New Roman"/>
          <w:b/>
          <w:bCs/>
          <w:sz w:val="24"/>
          <w:szCs w:val="24"/>
        </w:rPr>
      </w:pPr>
      <w:r w:rsidRPr="00480E11">
        <w:rPr>
          <w:rFonts w:ascii="Times New Roman" w:hAnsi="Times New Roman" w:cs="Times New Roman"/>
          <w:b/>
          <w:bCs/>
          <w:sz w:val="24"/>
          <w:szCs w:val="24"/>
        </w:rPr>
        <w:t>ФИЗИЧЕСКАЯ КУЛЬТУРА</w:t>
      </w:r>
    </w:p>
    <w:p w:rsidR="00CE3026" w:rsidRPr="00480E11" w:rsidRDefault="00CE3026">
      <w:pPr>
        <w:spacing w:after="0" w:line="360" w:lineRule="auto"/>
        <w:ind w:firstLine="709"/>
        <w:jc w:val="center"/>
        <w:rPr>
          <w:rFonts w:ascii="Times New Roman" w:hAnsi="Times New Roman" w:cs="Times New Roman"/>
          <w:b/>
          <w:bCs/>
          <w:sz w:val="24"/>
          <w:szCs w:val="24"/>
        </w:rPr>
      </w:pPr>
      <w:r w:rsidRPr="00480E11">
        <w:rPr>
          <w:rFonts w:ascii="Times New Roman" w:hAnsi="Times New Roman" w:cs="Times New Roman"/>
          <w:b/>
          <w:bCs/>
          <w:sz w:val="24"/>
          <w:szCs w:val="24"/>
        </w:rPr>
        <w:t>Пояснительная записка</w:t>
      </w:r>
    </w:p>
    <w:p w:rsidR="00CE3026" w:rsidRPr="00480E11" w:rsidRDefault="00CE3026">
      <w:pPr>
        <w:spacing w:after="0" w:line="360" w:lineRule="auto"/>
        <w:ind w:firstLine="709"/>
        <w:jc w:val="both"/>
        <w:rPr>
          <w:rFonts w:ascii="Times New Roman" w:hAnsi="Times New Roman" w:cs="Times New Roman"/>
          <w:b/>
          <w:bCs/>
          <w:sz w:val="24"/>
          <w:szCs w:val="24"/>
        </w:rPr>
      </w:pPr>
      <w:r w:rsidRPr="00480E11">
        <w:rPr>
          <w:rFonts w:ascii="Times New Roman" w:hAnsi="Times New Roman" w:cs="Times New Roman"/>
          <w:b/>
          <w:bCs/>
          <w:sz w:val="24"/>
          <w:szCs w:val="24"/>
        </w:rPr>
        <w:t xml:space="preserve">Цель изучения физической культуры </w:t>
      </w:r>
      <w:r w:rsidRPr="00480E11">
        <w:rPr>
          <w:rFonts w:ascii="Times New Roman" w:hAnsi="Times New Roman" w:cs="Times New Roman"/>
          <w:sz w:val="24"/>
          <w:szCs w:val="24"/>
        </w:rPr>
        <w:t>на завершающем этапе получения образования обучающимися с легкой умственной отсталостью (интеллектуальными нарушениями) состоит в подготовке их к самостоятельной жизни на основе повышения уровня психофизического развития и совершенствования индивидуальных двигательных возможностей, комплексной коррекции нарушений развития.</w:t>
      </w:r>
    </w:p>
    <w:p w:rsidR="00CE3026" w:rsidRPr="00480E11" w:rsidRDefault="00CE3026">
      <w:pPr>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b/>
          <w:bCs/>
          <w:sz w:val="24"/>
          <w:szCs w:val="24"/>
        </w:rPr>
        <w:t>Задачи:</w:t>
      </w:r>
    </w:p>
    <w:p w:rsidR="00CE3026" w:rsidRPr="00480E11" w:rsidRDefault="00CE3026">
      <w:pPr>
        <w:pStyle w:val="BodyTextIndent2"/>
        <w:spacing w:line="360" w:lineRule="auto"/>
        <w:rPr>
          <w:rFonts w:ascii="Times New Roman" w:hAnsi="Times New Roman" w:cs="Times New Roman"/>
          <w:sz w:val="24"/>
          <w:szCs w:val="24"/>
        </w:rPr>
      </w:pPr>
      <w:r w:rsidRPr="00480E11">
        <w:rPr>
          <w:rFonts w:ascii="Times New Roman" w:hAnsi="Times New Roman" w:cs="Times New Roman"/>
          <w:sz w:val="24"/>
          <w:szCs w:val="24"/>
        </w:rPr>
        <w:t xml:space="preserve">― развитие и совершенствование основных физических качеств; </w:t>
      </w:r>
    </w:p>
    <w:p w:rsidR="00CE3026" w:rsidRPr="00480E11" w:rsidRDefault="00CE3026">
      <w:pPr>
        <w:pStyle w:val="BodyTextIndent2"/>
        <w:spacing w:line="360" w:lineRule="auto"/>
        <w:rPr>
          <w:rFonts w:ascii="Times New Roman" w:hAnsi="Times New Roman" w:cs="Times New Roman"/>
          <w:sz w:val="24"/>
          <w:szCs w:val="24"/>
        </w:rPr>
      </w:pPr>
      <w:r w:rsidRPr="00480E11">
        <w:rPr>
          <w:rFonts w:ascii="Times New Roman" w:hAnsi="Times New Roman" w:cs="Times New Roman"/>
          <w:sz w:val="24"/>
          <w:szCs w:val="24"/>
        </w:rPr>
        <w:t xml:space="preserve">― обогащение двигательного опыта жизненно-важными двигательными навыками и умениями; </w:t>
      </w:r>
    </w:p>
    <w:p w:rsidR="00CE3026" w:rsidRPr="00480E11" w:rsidRDefault="00CE3026">
      <w:pPr>
        <w:pStyle w:val="NoSpacing"/>
        <w:spacing w:line="360" w:lineRule="auto"/>
        <w:ind w:firstLine="709"/>
        <w:jc w:val="both"/>
        <w:rPr>
          <w:rFonts w:ascii="Times New Roman" w:hAnsi="Times New Roman" w:cs="Times New Roman"/>
          <w:sz w:val="24"/>
          <w:szCs w:val="24"/>
        </w:rPr>
      </w:pPr>
      <w:r w:rsidRPr="00480E11">
        <w:rPr>
          <w:rFonts w:ascii="Times New Roman" w:hAnsi="Times New Roman" w:cs="Times New Roman"/>
          <w:sz w:val="24"/>
          <w:szCs w:val="24"/>
        </w:rPr>
        <w:t>― овладение основами доступных видов спор</w:t>
      </w:r>
      <w:r w:rsidRPr="00480E11">
        <w:rPr>
          <w:rFonts w:ascii="Times New Roman" w:hAnsi="Times New Roman" w:cs="Times New Roman"/>
          <w:sz w:val="24"/>
          <w:szCs w:val="24"/>
        </w:rPr>
        <w:softHyphen/>
        <w:t>та (легкой атлетикой, гим</w:t>
      </w:r>
      <w:r w:rsidRPr="00480E11">
        <w:rPr>
          <w:rFonts w:ascii="Times New Roman" w:hAnsi="Times New Roman" w:cs="Times New Roman"/>
          <w:sz w:val="24"/>
          <w:szCs w:val="24"/>
        </w:rPr>
        <w:softHyphen/>
        <w:t>на</w:t>
      </w:r>
      <w:r w:rsidRPr="00480E11">
        <w:rPr>
          <w:rFonts w:ascii="Times New Roman" w:hAnsi="Times New Roman" w:cs="Times New Roman"/>
          <w:sz w:val="24"/>
          <w:szCs w:val="24"/>
        </w:rPr>
        <w:softHyphen/>
        <w:t>с</w:t>
      </w:r>
      <w:r w:rsidRPr="00480E11">
        <w:rPr>
          <w:rFonts w:ascii="Times New Roman" w:hAnsi="Times New Roman" w:cs="Times New Roman"/>
          <w:sz w:val="24"/>
          <w:szCs w:val="24"/>
        </w:rPr>
        <w:softHyphen/>
        <w:t>ти</w:t>
      </w:r>
      <w:r w:rsidRPr="00480E11">
        <w:rPr>
          <w:rFonts w:ascii="Times New Roman" w:hAnsi="Times New Roman" w:cs="Times New Roman"/>
          <w:sz w:val="24"/>
          <w:szCs w:val="24"/>
        </w:rPr>
        <w:softHyphen/>
        <w:t>кой, лы</w:t>
      </w:r>
      <w:r w:rsidRPr="00480E11">
        <w:rPr>
          <w:rFonts w:ascii="Times New Roman" w:hAnsi="Times New Roman" w:cs="Times New Roman"/>
          <w:sz w:val="24"/>
          <w:szCs w:val="24"/>
        </w:rPr>
        <w:softHyphen/>
        <w:t>жной подготовкой и др.) в со</w:t>
      </w:r>
      <w:r w:rsidRPr="00480E11">
        <w:rPr>
          <w:rFonts w:ascii="Times New Roman" w:hAnsi="Times New Roman" w:cs="Times New Roman"/>
          <w:sz w:val="24"/>
          <w:szCs w:val="24"/>
        </w:rPr>
        <w:softHyphen/>
        <w:t>от</w:t>
      </w:r>
      <w:r w:rsidRPr="00480E11">
        <w:rPr>
          <w:rFonts w:ascii="Times New Roman" w:hAnsi="Times New Roman" w:cs="Times New Roman"/>
          <w:sz w:val="24"/>
          <w:szCs w:val="24"/>
        </w:rPr>
        <w:softHyphen/>
        <w:t>ве</w:t>
      </w:r>
      <w:r w:rsidRPr="00480E11">
        <w:rPr>
          <w:rFonts w:ascii="Times New Roman" w:hAnsi="Times New Roman" w:cs="Times New Roman"/>
          <w:sz w:val="24"/>
          <w:szCs w:val="24"/>
        </w:rPr>
        <w:softHyphen/>
        <w:t>т</w:t>
      </w:r>
      <w:r w:rsidRPr="00480E11">
        <w:rPr>
          <w:rFonts w:ascii="Times New Roman" w:hAnsi="Times New Roman" w:cs="Times New Roman"/>
          <w:sz w:val="24"/>
          <w:szCs w:val="24"/>
        </w:rPr>
        <w:softHyphen/>
        <w:t>ствии с возрастными и психофи</w:t>
      </w:r>
      <w:r w:rsidRPr="00480E11">
        <w:rPr>
          <w:rFonts w:ascii="Times New Roman" w:hAnsi="Times New Roman" w:cs="Times New Roman"/>
          <w:sz w:val="24"/>
          <w:szCs w:val="24"/>
        </w:rPr>
        <w:softHyphen/>
        <w:t>зи</w:t>
      </w:r>
      <w:r w:rsidRPr="00480E11">
        <w:rPr>
          <w:rFonts w:ascii="Times New Roman" w:hAnsi="Times New Roman" w:cs="Times New Roman"/>
          <w:sz w:val="24"/>
          <w:szCs w:val="24"/>
        </w:rPr>
        <w:softHyphen/>
        <w:t>че</w:t>
      </w:r>
      <w:r w:rsidRPr="00480E11">
        <w:rPr>
          <w:rFonts w:ascii="Times New Roman" w:hAnsi="Times New Roman" w:cs="Times New Roman"/>
          <w:sz w:val="24"/>
          <w:szCs w:val="24"/>
        </w:rPr>
        <w:softHyphen/>
        <w:t>с</w:t>
      </w:r>
      <w:r w:rsidRPr="00480E11">
        <w:rPr>
          <w:rFonts w:ascii="Times New Roman" w:hAnsi="Times New Roman" w:cs="Times New Roman"/>
          <w:sz w:val="24"/>
          <w:szCs w:val="24"/>
        </w:rPr>
        <w:softHyphen/>
        <w:t>ки</w:t>
      </w:r>
      <w:r w:rsidRPr="00480E11">
        <w:rPr>
          <w:rFonts w:ascii="Times New Roman" w:hAnsi="Times New Roman" w:cs="Times New Roman"/>
          <w:sz w:val="24"/>
          <w:szCs w:val="24"/>
        </w:rPr>
        <w:softHyphen/>
        <w:t>ми особенностями обу</w:t>
      </w:r>
      <w:r w:rsidRPr="00480E11">
        <w:rPr>
          <w:rFonts w:ascii="Times New Roman" w:hAnsi="Times New Roman" w:cs="Times New Roman"/>
          <w:sz w:val="24"/>
          <w:szCs w:val="24"/>
        </w:rPr>
        <w:softHyphen/>
        <w:t>ча</w:t>
      </w:r>
      <w:r w:rsidRPr="00480E11">
        <w:rPr>
          <w:rFonts w:ascii="Times New Roman" w:hAnsi="Times New Roman" w:cs="Times New Roman"/>
          <w:sz w:val="24"/>
          <w:szCs w:val="24"/>
        </w:rPr>
        <w:softHyphen/>
        <w:t>ю</w:t>
      </w:r>
      <w:r w:rsidRPr="00480E11">
        <w:rPr>
          <w:rFonts w:ascii="Times New Roman" w:hAnsi="Times New Roman" w:cs="Times New Roman"/>
          <w:sz w:val="24"/>
          <w:szCs w:val="24"/>
        </w:rPr>
        <w:softHyphen/>
        <w:t>щих</w:t>
      </w:r>
      <w:r w:rsidRPr="00480E11">
        <w:rPr>
          <w:rFonts w:ascii="Times New Roman" w:hAnsi="Times New Roman" w:cs="Times New Roman"/>
          <w:sz w:val="24"/>
          <w:szCs w:val="24"/>
        </w:rPr>
        <w:softHyphen/>
        <w:t xml:space="preserve">ся; </w:t>
      </w:r>
    </w:p>
    <w:p w:rsidR="00CE3026" w:rsidRPr="00480E11" w:rsidRDefault="00CE3026">
      <w:pPr>
        <w:pStyle w:val="NoSpacing"/>
        <w:spacing w:line="360" w:lineRule="auto"/>
        <w:ind w:firstLine="709"/>
        <w:jc w:val="both"/>
        <w:rPr>
          <w:rFonts w:ascii="Times New Roman" w:hAnsi="Times New Roman" w:cs="Times New Roman"/>
          <w:sz w:val="24"/>
          <w:szCs w:val="24"/>
        </w:rPr>
      </w:pPr>
      <w:r w:rsidRPr="00480E11">
        <w:rPr>
          <w:rFonts w:ascii="Times New Roman" w:hAnsi="Times New Roman" w:cs="Times New Roman"/>
          <w:sz w:val="24"/>
          <w:szCs w:val="24"/>
        </w:rPr>
        <w:t>― коррекция недостатков познава</w:t>
      </w:r>
      <w:r w:rsidRPr="00480E11">
        <w:rPr>
          <w:rFonts w:ascii="Times New Roman" w:hAnsi="Times New Roman" w:cs="Times New Roman"/>
          <w:sz w:val="24"/>
          <w:szCs w:val="24"/>
        </w:rPr>
        <w:softHyphen/>
        <w:t>тель</w:t>
      </w:r>
      <w:r w:rsidRPr="00480E11">
        <w:rPr>
          <w:rFonts w:ascii="Times New Roman" w:hAnsi="Times New Roman" w:cs="Times New Roman"/>
          <w:sz w:val="24"/>
          <w:szCs w:val="24"/>
        </w:rPr>
        <w:softHyphen/>
        <w:t>ной сферы и пси</w:t>
      </w:r>
      <w:r w:rsidRPr="00480E11">
        <w:rPr>
          <w:rFonts w:ascii="Times New Roman" w:hAnsi="Times New Roman" w:cs="Times New Roman"/>
          <w:sz w:val="24"/>
          <w:szCs w:val="24"/>
        </w:rPr>
        <w:softHyphen/>
        <w:t>хо</w:t>
      </w:r>
      <w:r w:rsidRPr="00480E11">
        <w:rPr>
          <w:rFonts w:ascii="Times New Roman" w:hAnsi="Times New Roman" w:cs="Times New Roman"/>
          <w:sz w:val="24"/>
          <w:szCs w:val="24"/>
        </w:rPr>
        <w:softHyphen/>
        <w:t>мо</w:t>
      </w:r>
      <w:r w:rsidRPr="00480E11">
        <w:rPr>
          <w:rFonts w:ascii="Times New Roman" w:hAnsi="Times New Roman" w:cs="Times New Roman"/>
          <w:sz w:val="24"/>
          <w:szCs w:val="24"/>
        </w:rPr>
        <w:softHyphen/>
        <w:t>тор</w:t>
      </w:r>
      <w:r w:rsidRPr="00480E11">
        <w:rPr>
          <w:rFonts w:ascii="Times New Roman" w:hAnsi="Times New Roman" w:cs="Times New Roman"/>
          <w:sz w:val="24"/>
          <w:szCs w:val="24"/>
        </w:rPr>
        <w:softHyphen/>
        <w:t>ного раз</w:t>
      </w:r>
      <w:r w:rsidRPr="00480E11">
        <w:rPr>
          <w:rFonts w:ascii="Times New Roman" w:hAnsi="Times New Roman" w:cs="Times New Roman"/>
          <w:sz w:val="24"/>
          <w:szCs w:val="24"/>
        </w:rPr>
        <w:softHyphen/>
        <w:t>ви</w:t>
      </w:r>
      <w:r w:rsidRPr="00480E11">
        <w:rPr>
          <w:rFonts w:ascii="Times New Roman" w:hAnsi="Times New Roman" w:cs="Times New Roman"/>
          <w:sz w:val="24"/>
          <w:szCs w:val="24"/>
        </w:rPr>
        <w:softHyphen/>
        <w:t>тия; развитие и совер</w:t>
      </w:r>
      <w:r w:rsidRPr="00480E11">
        <w:rPr>
          <w:rFonts w:ascii="Times New Roman" w:hAnsi="Times New Roman" w:cs="Times New Roman"/>
          <w:sz w:val="24"/>
          <w:szCs w:val="24"/>
        </w:rPr>
        <w:softHyphen/>
        <w:t>ше</w:t>
      </w:r>
      <w:r w:rsidRPr="00480E11">
        <w:rPr>
          <w:rFonts w:ascii="Times New Roman" w:hAnsi="Times New Roman" w:cs="Times New Roman"/>
          <w:sz w:val="24"/>
          <w:szCs w:val="24"/>
        </w:rPr>
        <w:softHyphen/>
        <w:t>н</w:t>
      </w:r>
      <w:r w:rsidRPr="00480E11">
        <w:rPr>
          <w:rFonts w:ascii="Times New Roman" w:hAnsi="Times New Roman" w:cs="Times New Roman"/>
          <w:sz w:val="24"/>
          <w:szCs w:val="24"/>
        </w:rPr>
        <w:softHyphen/>
        <w:t>с</w:t>
      </w:r>
      <w:r w:rsidRPr="00480E11">
        <w:rPr>
          <w:rFonts w:ascii="Times New Roman" w:hAnsi="Times New Roman" w:cs="Times New Roman"/>
          <w:sz w:val="24"/>
          <w:szCs w:val="24"/>
        </w:rPr>
        <w:softHyphen/>
        <w:t>твование волевой сферы</w:t>
      </w:r>
      <w:r w:rsidRPr="00480E11">
        <w:rPr>
          <w:rStyle w:val="apple-converted-space"/>
          <w:rFonts w:ascii="Times New Roman" w:hAnsi="Times New Roman" w:cs="Times New Roman"/>
          <w:sz w:val="24"/>
          <w:szCs w:val="24"/>
          <w:shd w:val="clear" w:color="auto" w:fill="FFFFFF"/>
        </w:rPr>
        <w:t>; формирование социально приемлемых форм поведения, предупреждение проявлений деструктивного поведения (крик, агрессия, самоагрессия, стереотипии и др.) в процессе уроков и во внеучебной деятельности.</w:t>
      </w:r>
    </w:p>
    <w:p w:rsidR="00CE3026" w:rsidRPr="00480E11" w:rsidRDefault="00CE3026">
      <w:pPr>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sz w:val="24"/>
          <w:szCs w:val="24"/>
        </w:rPr>
        <w:t xml:space="preserve"> ― создание целостного представления о влиянии занятий физической культурой на развитие человека, его физическое, духовное и нравственное здоровье, формирование здорового образа жизни;</w:t>
      </w:r>
    </w:p>
    <w:p w:rsidR="00CE3026" w:rsidRPr="00480E11" w:rsidRDefault="00CE3026">
      <w:pPr>
        <w:spacing w:after="0" w:line="360" w:lineRule="auto"/>
        <w:ind w:firstLine="709"/>
        <w:jc w:val="both"/>
        <w:rPr>
          <w:rStyle w:val="apple-converted-space"/>
          <w:rFonts w:ascii="Times New Roman" w:hAnsi="Times New Roman" w:cs="Times New Roman"/>
          <w:b/>
          <w:bCs/>
          <w:i/>
          <w:iCs/>
          <w:sz w:val="24"/>
          <w:szCs w:val="24"/>
          <w:shd w:val="clear" w:color="auto" w:fill="FFFFFF"/>
        </w:rPr>
      </w:pPr>
      <w:r w:rsidRPr="00480E11">
        <w:rPr>
          <w:rFonts w:ascii="Times New Roman" w:hAnsi="Times New Roman" w:cs="Times New Roman"/>
          <w:sz w:val="24"/>
          <w:szCs w:val="24"/>
        </w:rPr>
        <w:t>― воспитание нра</w:t>
      </w:r>
      <w:r w:rsidRPr="00480E11">
        <w:rPr>
          <w:rFonts w:ascii="Times New Roman" w:hAnsi="Times New Roman" w:cs="Times New Roman"/>
          <w:sz w:val="24"/>
          <w:szCs w:val="24"/>
        </w:rPr>
        <w:softHyphen/>
        <w:t>в</w:t>
      </w:r>
      <w:r w:rsidRPr="00480E11">
        <w:rPr>
          <w:rFonts w:ascii="Times New Roman" w:hAnsi="Times New Roman" w:cs="Times New Roman"/>
          <w:sz w:val="24"/>
          <w:szCs w:val="24"/>
        </w:rPr>
        <w:softHyphen/>
        <w:t>с</w:t>
      </w:r>
      <w:r w:rsidRPr="00480E11">
        <w:rPr>
          <w:rFonts w:ascii="Times New Roman" w:hAnsi="Times New Roman" w:cs="Times New Roman"/>
          <w:sz w:val="24"/>
          <w:szCs w:val="24"/>
        </w:rPr>
        <w:softHyphen/>
        <w:t>т</w:t>
      </w:r>
      <w:r w:rsidRPr="00480E11">
        <w:rPr>
          <w:rFonts w:ascii="Times New Roman" w:hAnsi="Times New Roman" w:cs="Times New Roman"/>
          <w:sz w:val="24"/>
          <w:szCs w:val="24"/>
        </w:rPr>
        <w:softHyphen/>
        <w:t>ве</w:t>
      </w:r>
      <w:r w:rsidRPr="00480E11">
        <w:rPr>
          <w:rFonts w:ascii="Times New Roman" w:hAnsi="Times New Roman" w:cs="Times New Roman"/>
          <w:sz w:val="24"/>
          <w:szCs w:val="24"/>
        </w:rPr>
        <w:softHyphen/>
        <w:t>нных качеств и свойств личности; содействие военно-патриотической подготовке.</w:t>
      </w:r>
    </w:p>
    <w:p w:rsidR="00CE3026" w:rsidRPr="00480E11" w:rsidRDefault="00CE3026">
      <w:pPr>
        <w:spacing w:after="0" w:line="360" w:lineRule="auto"/>
        <w:ind w:firstLine="709"/>
        <w:jc w:val="center"/>
        <w:rPr>
          <w:rFonts w:ascii="Times New Roman" w:hAnsi="Times New Roman" w:cs="Times New Roman"/>
          <w:color w:val="000000"/>
          <w:sz w:val="24"/>
          <w:szCs w:val="24"/>
        </w:rPr>
      </w:pPr>
      <w:r w:rsidRPr="00480E11">
        <w:rPr>
          <w:rStyle w:val="apple-converted-space"/>
          <w:rFonts w:ascii="Times New Roman" w:hAnsi="Times New Roman" w:cs="Times New Roman"/>
          <w:b/>
          <w:bCs/>
          <w:i/>
          <w:iCs/>
          <w:sz w:val="24"/>
          <w:szCs w:val="24"/>
          <w:shd w:val="clear" w:color="auto" w:fill="FFFFFF"/>
        </w:rPr>
        <w:t>Теоретические сведения</w:t>
      </w:r>
    </w:p>
    <w:p w:rsidR="00CE3026" w:rsidRPr="00480E11" w:rsidRDefault="00CE3026">
      <w:pPr>
        <w:spacing w:after="0" w:line="360" w:lineRule="auto"/>
        <w:ind w:firstLine="709"/>
        <w:jc w:val="both"/>
        <w:rPr>
          <w:rFonts w:ascii="Times New Roman" w:hAnsi="Times New Roman" w:cs="Times New Roman"/>
          <w:color w:val="000000"/>
          <w:sz w:val="24"/>
          <w:szCs w:val="24"/>
        </w:rPr>
      </w:pPr>
      <w:r w:rsidRPr="00480E11">
        <w:rPr>
          <w:rFonts w:ascii="Times New Roman" w:hAnsi="Times New Roman" w:cs="Times New Roman"/>
          <w:color w:val="000000"/>
          <w:sz w:val="24"/>
          <w:szCs w:val="24"/>
        </w:rPr>
        <w:t>Требования к выполнению утренней гигиенической гимнастики. Причи</w:t>
      </w:r>
      <w:r w:rsidRPr="00480E11">
        <w:rPr>
          <w:rFonts w:ascii="Times New Roman" w:hAnsi="Times New Roman" w:cs="Times New Roman"/>
          <w:color w:val="000000"/>
          <w:sz w:val="24"/>
          <w:szCs w:val="24"/>
        </w:rPr>
        <w:softHyphen/>
        <w:t>ны нарушения осанки. Питание и двигательный режим школьника. Распорядок дня.</w:t>
      </w:r>
    </w:p>
    <w:p w:rsidR="00CE3026" w:rsidRPr="00480E11" w:rsidRDefault="00CE3026">
      <w:pPr>
        <w:shd w:val="clear" w:color="auto" w:fill="FFFFFF"/>
        <w:spacing w:after="0" w:line="360" w:lineRule="auto"/>
        <w:ind w:firstLine="709"/>
        <w:jc w:val="both"/>
        <w:rPr>
          <w:rFonts w:ascii="Times New Roman" w:hAnsi="Times New Roman" w:cs="Times New Roman"/>
          <w:color w:val="000000"/>
          <w:sz w:val="24"/>
          <w:szCs w:val="24"/>
        </w:rPr>
      </w:pPr>
      <w:r w:rsidRPr="00480E11">
        <w:rPr>
          <w:rFonts w:ascii="Times New Roman" w:hAnsi="Times New Roman" w:cs="Times New Roman"/>
          <w:color w:val="000000"/>
          <w:sz w:val="24"/>
          <w:szCs w:val="24"/>
        </w:rPr>
        <w:t>Самостраховка и самоконтроль при выполнении физических уп</w:t>
      </w:r>
      <w:r w:rsidRPr="00480E11">
        <w:rPr>
          <w:rFonts w:ascii="Times New Roman" w:hAnsi="Times New Roman" w:cs="Times New Roman"/>
          <w:color w:val="000000"/>
          <w:sz w:val="24"/>
          <w:szCs w:val="24"/>
        </w:rPr>
        <w:softHyphen/>
        <w:t xml:space="preserve">ражнений. Помощь при травмах. Способы самостоятельного измерения частоты сердечных сокращений. </w:t>
      </w:r>
    </w:p>
    <w:p w:rsidR="00CE3026" w:rsidRPr="00480E11" w:rsidRDefault="00CE3026">
      <w:pPr>
        <w:shd w:val="clear" w:color="auto" w:fill="FFFFFF"/>
        <w:spacing w:after="0" w:line="360" w:lineRule="auto"/>
        <w:ind w:firstLine="709"/>
        <w:jc w:val="both"/>
        <w:rPr>
          <w:rFonts w:ascii="Times New Roman" w:hAnsi="Times New Roman" w:cs="Times New Roman"/>
          <w:color w:val="000000"/>
          <w:sz w:val="24"/>
          <w:szCs w:val="24"/>
        </w:rPr>
      </w:pPr>
      <w:r w:rsidRPr="00480E11">
        <w:rPr>
          <w:rFonts w:ascii="Times New Roman" w:hAnsi="Times New Roman" w:cs="Times New Roman"/>
          <w:color w:val="000000"/>
          <w:sz w:val="24"/>
          <w:szCs w:val="24"/>
        </w:rPr>
        <w:t>Физическая культура и спорт в России. Специальные олимпийские игры.</w:t>
      </w:r>
    </w:p>
    <w:p w:rsidR="00CE3026" w:rsidRPr="00480E11" w:rsidRDefault="00CE3026">
      <w:pPr>
        <w:shd w:val="clear" w:color="auto" w:fill="FFFFFF"/>
        <w:spacing w:after="0" w:line="360" w:lineRule="auto"/>
        <w:ind w:firstLine="709"/>
        <w:jc w:val="both"/>
        <w:rPr>
          <w:rFonts w:ascii="Times New Roman" w:hAnsi="Times New Roman" w:cs="Times New Roman"/>
          <w:b/>
          <w:bCs/>
          <w:i/>
          <w:iCs/>
          <w:sz w:val="24"/>
          <w:szCs w:val="24"/>
        </w:rPr>
      </w:pPr>
      <w:r w:rsidRPr="00480E11">
        <w:rPr>
          <w:rFonts w:ascii="Times New Roman" w:hAnsi="Times New Roman" w:cs="Times New Roman"/>
          <w:color w:val="000000"/>
          <w:sz w:val="24"/>
          <w:szCs w:val="24"/>
        </w:rPr>
        <w:t>Здоровый образ жизни и занятия спортом после оконча</w:t>
      </w:r>
      <w:r w:rsidRPr="00480E11">
        <w:rPr>
          <w:rFonts w:ascii="Times New Roman" w:hAnsi="Times New Roman" w:cs="Times New Roman"/>
          <w:color w:val="000000"/>
          <w:sz w:val="24"/>
          <w:szCs w:val="24"/>
        </w:rPr>
        <w:softHyphen/>
        <w:t>ния школы.</w:t>
      </w:r>
    </w:p>
    <w:p w:rsidR="00CE3026" w:rsidRPr="00480E11" w:rsidRDefault="00CE3026">
      <w:pPr>
        <w:shd w:val="clear" w:color="auto" w:fill="FFFFFF"/>
        <w:spacing w:before="67" w:line="214" w:lineRule="exact"/>
        <w:ind w:left="5" w:right="19" w:firstLine="343"/>
        <w:jc w:val="center"/>
        <w:rPr>
          <w:rFonts w:ascii="Times New Roman" w:hAnsi="Times New Roman" w:cs="Times New Roman"/>
          <w:b/>
          <w:bCs/>
          <w:sz w:val="24"/>
          <w:szCs w:val="24"/>
        </w:rPr>
      </w:pPr>
      <w:r w:rsidRPr="00480E11">
        <w:rPr>
          <w:rFonts w:ascii="Times New Roman" w:hAnsi="Times New Roman" w:cs="Times New Roman"/>
          <w:b/>
          <w:bCs/>
          <w:i/>
          <w:iCs/>
          <w:sz w:val="24"/>
          <w:szCs w:val="24"/>
        </w:rPr>
        <w:t>Гимнастика</w:t>
      </w:r>
    </w:p>
    <w:p w:rsidR="00CE3026" w:rsidRPr="00480E11" w:rsidRDefault="00CE3026">
      <w:pPr>
        <w:shd w:val="clear" w:color="auto" w:fill="FFFFFF"/>
        <w:spacing w:after="0" w:line="360" w:lineRule="auto"/>
        <w:ind w:firstLine="709"/>
        <w:rPr>
          <w:rFonts w:ascii="Times New Roman" w:hAnsi="Times New Roman" w:cs="Times New Roman"/>
          <w:color w:val="000000"/>
          <w:sz w:val="24"/>
          <w:szCs w:val="24"/>
        </w:rPr>
      </w:pPr>
      <w:r w:rsidRPr="00480E11">
        <w:rPr>
          <w:rFonts w:ascii="Times New Roman" w:hAnsi="Times New Roman" w:cs="Times New Roman"/>
          <w:b/>
          <w:bCs/>
          <w:sz w:val="24"/>
          <w:szCs w:val="24"/>
        </w:rPr>
        <w:t xml:space="preserve">Теоретические сведения.  </w:t>
      </w:r>
      <w:r w:rsidRPr="00480E11">
        <w:rPr>
          <w:rFonts w:ascii="Times New Roman" w:hAnsi="Times New Roman" w:cs="Times New Roman"/>
          <w:color w:val="000000"/>
          <w:sz w:val="24"/>
          <w:szCs w:val="24"/>
        </w:rPr>
        <w:t xml:space="preserve">Фланг, интервал, дистанция. </w:t>
      </w:r>
    </w:p>
    <w:p w:rsidR="00CE3026" w:rsidRPr="00480E11" w:rsidRDefault="00CE3026">
      <w:pPr>
        <w:shd w:val="clear" w:color="auto" w:fill="FFFFFF"/>
        <w:spacing w:after="0" w:line="360" w:lineRule="auto"/>
        <w:ind w:firstLine="709"/>
        <w:jc w:val="both"/>
        <w:rPr>
          <w:rFonts w:ascii="Times New Roman" w:hAnsi="Times New Roman" w:cs="Times New Roman"/>
          <w:b/>
          <w:bCs/>
          <w:sz w:val="24"/>
          <w:szCs w:val="24"/>
        </w:rPr>
      </w:pPr>
      <w:r w:rsidRPr="00480E11">
        <w:rPr>
          <w:rFonts w:ascii="Times New Roman" w:hAnsi="Times New Roman" w:cs="Times New Roman"/>
          <w:color w:val="000000"/>
          <w:sz w:val="24"/>
          <w:szCs w:val="24"/>
        </w:rPr>
        <w:t>Виды гимнастики в школе. Виды гимнастики: спортивная, художественная, атлетиче</w:t>
      </w:r>
      <w:r w:rsidRPr="00480E11">
        <w:rPr>
          <w:rFonts w:ascii="Times New Roman" w:hAnsi="Times New Roman" w:cs="Times New Roman"/>
          <w:color w:val="000000"/>
          <w:sz w:val="24"/>
          <w:szCs w:val="24"/>
        </w:rPr>
        <w:softHyphen/>
        <w:t>ская, ритмическая, эстетическая. Правила соревнований по спортивной гимнастике. Прак</w:t>
      </w:r>
      <w:r w:rsidRPr="00480E11">
        <w:rPr>
          <w:rFonts w:ascii="Times New Roman" w:hAnsi="Times New Roman" w:cs="Times New Roman"/>
          <w:color w:val="000000"/>
          <w:sz w:val="24"/>
          <w:szCs w:val="24"/>
        </w:rPr>
        <w:softHyphen/>
        <w:t>тическая значимость гимнастики в трудовой деятельности и активном отдыхе человека.</w:t>
      </w:r>
    </w:p>
    <w:p w:rsidR="00CE3026" w:rsidRPr="00480E11" w:rsidRDefault="00CE3026">
      <w:pPr>
        <w:shd w:val="clear" w:color="auto" w:fill="FFFFFF"/>
        <w:spacing w:after="0" w:line="360" w:lineRule="auto"/>
        <w:ind w:firstLine="709"/>
        <w:jc w:val="both"/>
        <w:rPr>
          <w:rFonts w:ascii="Times New Roman" w:hAnsi="Times New Roman" w:cs="Times New Roman"/>
          <w:i/>
          <w:iCs/>
          <w:color w:val="000000"/>
          <w:sz w:val="24"/>
          <w:szCs w:val="24"/>
          <w:u w:val="single"/>
        </w:rPr>
      </w:pPr>
      <w:r w:rsidRPr="00480E11">
        <w:rPr>
          <w:rFonts w:ascii="Times New Roman" w:hAnsi="Times New Roman" w:cs="Times New Roman"/>
          <w:b/>
          <w:bCs/>
          <w:sz w:val="24"/>
          <w:szCs w:val="24"/>
        </w:rPr>
        <w:t>Практический материал</w:t>
      </w:r>
      <w:r w:rsidRPr="00480E11">
        <w:rPr>
          <w:rFonts w:ascii="Times New Roman" w:hAnsi="Times New Roman" w:cs="Times New Roman"/>
          <w:sz w:val="24"/>
          <w:szCs w:val="24"/>
        </w:rPr>
        <w:t xml:space="preserve">: </w:t>
      </w:r>
    </w:p>
    <w:p w:rsidR="00CE3026" w:rsidRPr="00480E11" w:rsidRDefault="00CE3026">
      <w:pPr>
        <w:shd w:val="clear" w:color="auto" w:fill="FFFFFF"/>
        <w:spacing w:after="0" w:line="360" w:lineRule="auto"/>
        <w:ind w:firstLine="709"/>
        <w:jc w:val="both"/>
        <w:rPr>
          <w:rFonts w:ascii="Times New Roman" w:hAnsi="Times New Roman" w:cs="Times New Roman"/>
          <w:i/>
          <w:iCs/>
          <w:color w:val="000000"/>
          <w:sz w:val="24"/>
          <w:szCs w:val="24"/>
          <w:u w:val="single"/>
        </w:rPr>
      </w:pPr>
      <w:r w:rsidRPr="00480E11">
        <w:rPr>
          <w:rFonts w:ascii="Times New Roman" w:hAnsi="Times New Roman" w:cs="Times New Roman"/>
          <w:i/>
          <w:iCs/>
          <w:color w:val="000000"/>
          <w:sz w:val="24"/>
          <w:szCs w:val="24"/>
          <w:u w:val="single"/>
        </w:rPr>
        <w:t>Построения и перестроения</w:t>
      </w:r>
      <w:r w:rsidRPr="00480E11">
        <w:rPr>
          <w:rFonts w:ascii="Times New Roman" w:hAnsi="Times New Roman" w:cs="Times New Roman"/>
          <w:color w:val="000000"/>
          <w:sz w:val="24"/>
          <w:szCs w:val="24"/>
        </w:rPr>
        <w:t xml:space="preserve">. </w:t>
      </w:r>
    </w:p>
    <w:p w:rsidR="00CE3026" w:rsidRPr="00480E11" w:rsidRDefault="00CE3026">
      <w:pPr>
        <w:shd w:val="clear" w:color="auto" w:fill="FFFFFF"/>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i/>
          <w:iCs/>
          <w:color w:val="000000"/>
          <w:sz w:val="24"/>
          <w:szCs w:val="24"/>
          <w:u w:val="single"/>
        </w:rPr>
        <w:t xml:space="preserve">Упражнения без предметов </w:t>
      </w:r>
      <w:r w:rsidRPr="00480E11">
        <w:rPr>
          <w:rFonts w:ascii="Times New Roman" w:hAnsi="Times New Roman" w:cs="Times New Roman"/>
          <w:color w:val="000000"/>
          <w:sz w:val="24"/>
          <w:szCs w:val="24"/>
        </w:rPr>
        <w:t>(</w:t>
      </w:r>
      <w:r w:rsidRPr="00480E11">
        <w:rPr>
          <w:rFonts w:ascii="Times New Roman" w:hAnsi="Times New Roman" w:cs="Times New Roman"/>
          <w:i/>
          <w:iCs/>
          <w:color w:val="000000"/>
          <w:sz w:val="24"/>
          <w:szCs w:val="24"/>
        </w:rPr>
        <w:t>корригирующие и общеразвивающие упражнения</w:t>
      </w:r>
      <w:r w:rsidRPr="00480E11">
        <w:rPr>
          <w:rFonts w:ascii="Times New Roman" w:hAnsi="Times New Roman" w:cs="Times New Roman"/>
          <w:color w:val="000000"/>
          <w:sz w:val="24"/>
          <w:szCs w:val="24"/>
        </w:rPr>
        <w:t>):</w:t>
      </w:r>
    </w:p>
    <w:p w:rsidR="00CE3026" w:rsidRPr="00480E11" w:rsidRDefault="00CE3026">
      <w:pPr>
        <w:shd w:val="clear" w:color="auto" w:fill="FFFFFF"/>
        <w:spacing w:after="0" w:line="360" w:lineRule="auto"/>
        <w:ind w:firstLine="709"/>
        <w:jc w:val="both"/>
        <w:rPr>
          <w:rFonts w:ascii="Times New Roman" w:hAnsi="Times New Roman" w:cs="Times New Roman"/>
          <w:color w:val="000000"/>
          <w:sz w:val="24"/>
          <w:szCs w:val="24"/>
          <w:u w:val="single"/>
        </w:rPr>
      </w:pPr>
      <w:r w:rsidRPr="00480E11">
        <w:rPr>
          <w:rFonts w:ascii="Times New Roman" w:hAnsi="Times New Roman" w:cs="Times New Roman"/>
          <w:sz w:val="24"/>
          <w:szCs w:val="24"/>
        </w:rPr>
        <w:t>упражнения на дыхание;</w:t>
      </w:r>
      <w:r w:rsidRPr="00480E11">
        <w:rPr>
          <w:rFonts w:ascii="Times New Roman" w:hAnsi="Times New Roman" w:cs="Times New Roman"/>
          <w:color w:val="000000"/>
          <w:sz w:val="24"/>
          <w:szCs w:val="24"/>
        </w:rPr>
        <w:t xml:space="preserve"> для развития мышц кистей рук и паль</w:t>
      </w:r>
      <w:r w:rsidRPr="00480E11">
        <w:rPr>
          <w:rFonts w:ascii="Times New Roman" w:hAnsi="Times New Roman" w:cs="Times New Roman"/>
          <w:color w:val="000000"/>
          <w:sz w:val="24"/>
          <w:szCs w:val="24"/>
        </w:rPr>
        <w:softHyphen/>
        <w:t>цев; мышц шеи; расслабления мышц; укрепления голеностопных суставов и стоп; укрепления мышц туловища, рук и ног; формирования и укрепления правильной осанки.</w:t>
      </w:r>
    </w:p>
    <w:p w:rsidR="00CE3026" w:rsidRPr="00480E11" w:rsidRDefault="00CE3026">
      <w:pPr>
        <w:spacing w:after="0" w:line="360" w:lineRule="auto"/>
        <w:ind w:firstLine="709"/>
        <w:rPr>
          <w:rFonts w:ascii="Times New Roman" w:hAnsi="Times New Roman" w:cs="Times New Roman"/>
          <w:color w:val="000000"/>
          <w:sz w:val="24"/>
          <w:szCs w:val="24"/>
        </w:rPr>
      </w:pPr>
      <w:r w:rsidRPr="00480E11">
        <w:rPr>
          <w:rFonts w:ascii="Times New Roman" w:hAnsi="Times New Roman" w:cs="Times New Roman"/>
          <w:color w:val="000000"/>
          <w:sz w:val="24"/>
          <w:szCs w:val="24"/>
          <w:u w:val="single"/>
        </w:rPr>
        <w:t>Упражнения с предметами:</w:t>
      </w:r>
    </w:p>
    <w:p w:rsidR="00CE3026" w:rsidRPr="00480E11" w:rsidRDefault="00CE3026">
      <w:pPr>
        <w:shd w:val="clear" w:color="auto" w:fill="FFFFFF"/>
        <w:spacing w:after="0" w:line="360" w:lineRule="auto"/>
        <w:ind w:firstLine="709"/>
        <w:jc w:val="both"/>
        <w:rPr>
          <w:rFonts w:ascii="Times New Roman" w:hAnsi="Times New Roman" w:cs="Times New Roman"/>
          <w:b/>
          <w:bCs/>
          <w:i/>
          <w:iCs/>
          <w:color w:val="000000"/>
          <w:sz w:val="24"/>
          <w:szCs w:val="24"/>
        </w:rPr>
      </w:pPr>
      <w:r w:rsidRPr="00480E11">
        <w:rPr>
          <w:rFonts w:ascii="Times New Roman" w:hAnsi="Times New Roman" w:cs="Times New Roman"/>
          <w:color w:val="000000"/>
          <w:sz w:val="24"/>
          <w:szCs w:val="24"/>
        </w:rPr>
        <w:t>с гимнастическими палками; большими обручами; малыми мячами; большим мячом; набивными мячами; со скакалками; гантелями и штангой; упражнения на равновесие; лазанье и перелезание; опорный прыжок; упражнения для развития пространственно-временной дифференцировки и точности движений</w:t>
      </w:r>
      <w:r w:rsidRPr="00480E11">
        <w:rPr>
          <w:rFonts w:ascii="Times New Roman" w:hAnsi="Times New Roman" w:cs="Times New Roman"/>
          <w:b/>
          <w:bCs/>
          <w:color w:val="000000"/>
          <w:sz w:val="24"/>
          <w:szCs w:val="24"/>
        </w:rPr>
        <w:t xml:space="preserve">; </w:t>
      </w:r>
      <w:r w:rsidRPr="00480E11">
        <w:rPr>
          <w:rFonts w:ascii="Times New Roman" w:hAnsi="Times New Roman" w:cs="Times New Roman"/>
          <w:color w:val="000000"/>
          <w:sz w:val="24"/>
          <w:szCs w:val="24"/>
        </w:rPr>
        <w:t>упражнения на преодоление сопротивления; переноска грузов и передача предметов</w:t>
      </w:r>
      <w:r w:rsidRPr="00480E11">
        <w:rPr>
          <w:rFonts w:ascii="Times New Roman" w:hAnsi="Times New Roman" w:cs="Times New Roman"/>
          <w:b/>
          <w:bCs/>
          <w:color w:val="000000"/>
          <w:sz w:val="24"/>
          <w:szCs w:val="24"/>
        </w:rPr>
        <w:t>.</w:t>
      </w:r>
    </w:p>
    <w:p w:rsidR="00CE3026" w:rsidRPr="00480E11" w:rsidRDefault="00CE3026">
      <w:pPr>
        <w:spacing w:after="0" w:line="360" w:lineRule="auto"/>
        <w:ind w:firstLine="709"/>
        <w:jc w:val="center"/>
        <w:rPr>
          <w:rFonts w:ascii="Times New Roman" w:hAnsi="Times New Roman" w:cs="Times New Roman"/>
          <w:b/>
          <w:bCs/>
          <w:sz w:val="24"/>
          <w:szCs w:val="24"/>
        </w:rPr>
      </w:pPr>
      <w:r w:rsidRPr="00480E11">
        <w:rPr>
          <w:rFonts w:ascii="Times New Roman" w:hAnsi="Times New Roman" w:cs="Times New Roman"/>
          <w:b/>
          <w:bCs/>
          <w:i/>
          <w:iCs/>
          <w:color w:val="000000"/>
          <w:sz w:val="24"/>
          <w:szCs w:val="24"/>
        </w:rPr>
        <w:t xml:space="preserve">Легкая атлетика </w:t>
      </w:r>
    </w:p>
    <w:p w:rsidR="00CE3026" w:rsidRPr="00480E11" w:rsidRDefault="00CE3026">
      <w:pPr>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b/>
          <w:bCs/>
          <w:sz w:val="24"/>
          <w:szCs w:val="24"/>
        </w:rPr>
        <w:t xml:space="preserve">Теоретические сведения. </w:t>
      </w:r>
    </w:p>
    <w:p w:rsidR="00CE3026" w:rsidRPr="00480E11" w:rsidRDefault="00CE3026">
      <w:pPr>
        <w:spacing w:after="0" w:line="360" w:lineRule="auto"/>
        <w:ind w:firstLine="709"/>
        <w:jc w:val="both"/>
        <w:rPr>
          <w:rFonts w:ascii="Times New Roman" w:hAnsi="Times New Roman" w:cs="Times New Roman"/>
          <w:color w:val="000000"/>
          <w:spacing w:val="-2"/>
          <w:sz w:val="24"/>
          <w:szCs w:val="24"/>
        </w:rPr>
      </w:pPr>
      <w:r w:rsidRPr="00480E11">
        <w:rPr>
          <w:rFonts w:ascii="Times New Roman" w:hAnsi="Times New Roman" w:cs="Times New Roman"/>
          <w:sz w:val="24"/>
          <w:szCs w:val="24"/>
        </w:rPr>
        <w:t xml:space="preserve">Фаза прыжка в длину с разбега. </w:t>
      </w:r>
    </w:p>
    <w:p w:rsidR="00CE3026" w:rsidRPr="00480E11" w:rsidRDefault="00CE3026">
      <w:pPr>
        <w:shd w:val="clear" w:color="auto" w:fill="FFFFFF"/>
        <w:spacing w:after="0" w:line="360" w:lineRule="auto"/>
        <w:ind w:firstLine="709"/>
        <w:jc w:val="both"/>
        <w:rPr>
          <w:rFonts w:ascii="Times New Roman" w:hAnsi="Times New Roman" w:cs="Times New Roman"/>
          <w:color w:val="000000"/>
          <w:sz w:val="24"/>
          <w:szCs w:val="24"/>
        </w:rPr>
      </w:pPr>
      <w:r w:rsidRPr="00480E11">
        <w:rPr>
          <w:rFonts w:ascii="Times New Roman" w:hAnsi="Times New Roman" w:cs="Times New Roman"/>
          <w:color w:val="000000"/>
          <w:spacing w:val="-2"/>
          <w:sz w:val="24"/>
          <w:szCs w:val="24"/>
        </w:rPr>
        <w:t>Значение ходьбы для укрепления здоровья человека, ос</w:t>
      </w:r>
      <w:r w:rsidRPr="00480E11">
        <w:rPr>
          <w:rFonts w:ascii="Times New Roman" w:hAnsi="Times New Roman" w:cs="Times New Roman"/>
          <w:color w:val="000000"/>
          <w:spacing w:val="-2"/>
          <w:sz w:val="24"/>
          <w:szCs w:val="24"/>
        </w:rPr>
        <w:softHyphen/>
      </w:r>
      <w:r w:rsidRPr="00480E11">
        <w:rPr>
          <w:rFonts w:ascii="Times New Roman" w:hAnsi="Times New Roman" w:cs="Times New Roman"/>
          <w:color w:val="000000"/>
          <w:spacing w:val="1"/>
          <w:sz w:val="24"/>
          <w:szCs w:val="24"/>
        </w:rPr>
        <w:t>новы кроссового бега, бег по виражу.</w:t>
      </w:r>
    </w:p>
    <w:p w:rsidR="00CE3026" w:rsidRPr="00480E11" w:rsidRDefault="00CE3026">
      <w:pPr>
        <w:spacing w:after="0" w:line="360" w:lineRule="auto"/>
        <w:ind w:firstLine="709"/>
        <w:jc w:val="both"/>
        <w:rPr>
          <w:rFonts w:ascii="Times New Roman" w:hAnsi="Times New Roman" w:cs="Times New Roman"/>
          <w:color w:val="000000"/>
          <w:spacing w:val="-4"/>
          <w:sz w:val="24"/>
          <w:szCs w:val="24"/>
        </w:rPr>
      </w:pPr>
      <w:r w:rsidRPr="00480E11">
        <w:rPr>
          <w:rFonts w:ascii="Times New Roman" w:hAnsi="Times New Roman" w:cs="Times New Roman"/>
          <w:color w:val="000000"/>
          <w:sz w:val="24"/>
          <w:szCs w:val="24"/>
        </w:rPr>
        <w:t xml:space="preserve">Правила судейства по бегу, прыжкам, метанию; правила </w:t>
      </w:r>
      <w:r w:rsidRPr="00480E11">
        <w:rPr>
          <w:rFonts w:ascii="Times New Roman" w:hAnsi="Times New Roman" w:cs="Times New Roman"/>
          <w:color w:val="000000"/>
          <w:spacing w:val="-3"/>
          <w:sz w:val="24"/>
          <w:szCs w:val="24"/>
        </w:rPr>
        <w:t>передачи эстафетной палочки в легкоатлетических эстафетах.</w:t>
      </w:r>
    </w:p>
    <w:p w:rsidR="00CE3026" w:rsidRPr="00480E11" w:rsidRDefault="00CE3026">
      <w:pPr>
        <w:shd w:val="clear" w:color="auto" w:fill="FFFFFF"/>
        <w:spacing w:after="0" w:line="360" w:lineRule="auto"/>
        <w:ind w:firstLine="709"/>
        <w:jc w:val="both"/>
        <w:rPr>
          <w:rFonts w:ascii="Times New Roman" w:hAnsi="Times New Roman" w:cs="Times New Roman"/>
          <w:b/>
          <w:bCs/>
          <w:sz w:val="24"/>
          <w:szCs w:val="24"/>
        </w:rPr>
      </w:pPr>
      <w:r w:rsidRPr="00480E11">
        <w:rPr>
          <w:rFonts w:ascii="Times New Roman" w:hAnsi="Times New Roman" w:cs="Times New Roman"/>
          <w:color w:val="000000"/>
          <w:spacing w:val="-4"/>
          <w:sz w:val="24"/>
          <w:szCs w:val="24"/>
        </w:rPr>
        <w:t xml:space="preserve">Практическая значимость развития физических качеств </w:t>
      </w:r>
      <w:r w:rsidRPr="00480E11">
        <w:rPr>
          <w:rFonts w:ascii="Times New Roman" w:hAnsi="Times New Roman" w:cs="Times New Roman"/>
          <w:color w:val="000000"/>
          <w:spacing w:val="-6"/>
          <w:sz w:val="24"/>
          <w:szCs w:val="24"/>
        </w:rPr>
        <w:t>средствами легкой атлетики в трудовой деятельности человека.</w:t>
      </w:r>
    </w:p>
    <w:p w:rsidR="00CE3026" w:rsidRPr="00480E11" w:rsidRDefault="00CE3026">
      <w:pPr>
        <w:shd w:val="clear" w:color="auto" w:fill="FFFFFF"/>
        <w:spacing w:after="0" w:line="360" w:lineRule="auto"/>
        <w:ind w:firstLine="709"/>
        <w:jc w:val="both"/>
        <w:rPr>
          <w:rFonts w:ascii="Times New Roman" w:hAnsi="Times New Roman" w:cs="Times New Roman"/>
          <w:i/>
          <w:iCs/>
          <w:sz w:val="24"/>
          <w:szCs w:val="24"/>
        </w:rPr>
      </w:pPr>
      <w:r w:rsidRPr="00480E11">
        <w:rPr>
          <w:rFonts w:ascii="Times New Roman" w:hAnsi="Times New Roman" w:cs="Times New Roman"/>
          <w:b/>
          <w:bCs/>
          <w:sz w:val="24"/>
          <w:szCs w:val="24"/>
        </w:rPr>
        <w:t>Практический материал</w:t>
      </w:r>
      <w:r w:rsidRPr="00480E11">
        <w:rPr>
          <w:rFonts w:ascii="Times New Roman" w:hAnsi="Times New Roman" w:cs="Times New Roman"/>
          <w:sz w:val="24"/>
          <w:szCs w:val="24"/>
        </w:rPr>
        <w:t xml:space="preserve">: </w:t>
      </w:r>
    </w:p>
    <w:p w:rsidR="00CE3026" w:rsidRPr="00480E11" w:rsidRDefault="00CE3026">
      <w:pPr>
        <w:shd w:val="clear" w:color="auto" w:fill="FFFFFF"/>
        <w:spacing w:after="0" w:line="360" w:lineRule="auto"/>
        <w:ind w:firstLine="709"/>
        <w:jc w:val="both"/>
        <w:rPr>
          <w:rStyle w:val="apple-converted-space"/>
          <w:rFonts w:ascii="Times New Roman" w:hAnsi="Times New Roman" w:cs="Times New Roman"/>
          <w:i/>
          <w:iCs/>
          <w:sz w:val="24"/>
          <w:szCs w:val="24"/>
          <w:shd w:val="clear" w:color="auto" w:fill="FFFFFF"/>
        </w:rPr>
      </w:pPr>
      <w:r w:rsidRPr="00480E11">
        <w:rPr>
          <w:rFonts w:ascii="Times New Roman" w:hAnsi="Times New Roman" w:cs="Times New Roman"/>
          <w:i/>
          <w:iCs/>
          <w:sz w:val="24"/>
          <w:szCs w:val="24"/>
        </w:rPr>
        <w:t>Бег</w:t>
      </w:r>
      <w:r w:rsidRPr="00480E11">
        <w:rPr>
          <w:rFonts w:ascii="Times New Roman" w:hAnsi="Times New Roman" w:cs="Times New Roman"/>
          <w:sz w:val="24"/>
          <w:szCs w:val="24"/>
        </w:rPr>
        <w:t>. Медленный бег с равномерной скоростью. Бег с варьированием скорости. Скоростной бег. Эстафетный бег. Бег с преодолением препятствий. Бег на короткие, средние и длинные дистанции. Кроссовый бег по слабопересеченной местности.</w:t>
      </w:r>
    </w:p>
    <w:p w:rsidR="00CE3026" w:rsidRPr="00480E11" w:rsidRDefault="00CE3026">
      <w:pPr>
        <w:spacing w:after="0" w:line="360" w:lineRule="auto"/>
        <w:ind w:firstLine="709"/>
        <w:jc w:val="both"/>
        <w:rPr>
          <w:rStyle w:val="apple-converted-space"/>
          <w:rFonts w:ascii="Times New Roman" w:hAnsi="Times New Roman" w:cs="Times New Roman"/>
          <w:sz w:val="24"/>
          <w:szCs w:val="24"/>
          <w:shd w:val="clear" w:color="auto" w:fill="FFFFFF"/>
        </w:rPr>
      </w:pPr>
      <w:r w:rsidRPr="00480E11">
        <w:rPr>
          <w:rStyle w:val="apple-converted-space"/>
          <w:rFonts w:ascii="Times New Roman" w:hAnsi="Times New Roman" w:cs="Times New Roman"/>
          <w:i/>
          <w:iCs/>
          <w:sz w:val="24"/>
          <w:szCs w:val="24"/>
          <w:shd w:val="clear" w:color="auto" w:fill="FFFFFF"/>
        </w:rPr>
        <w:t>Прыжки</w:t>
      </w:r>
      <w:r w:rsidRPr="00480E11">
        <w:rPr>
          <w:rStyle w:val="apple-converted-space"/>
          <w:rFonts w:ascii="Times New Roman" w:hAnsi="Times New Roman" w:cs="Times New Roman"/>
          <w:sz w:val="24"/>
          <w:szCs w:val="24"/>
          <w:shd w:val="clear" w:color="auto" w:fill="FFFFFF"/>
        </w:rPr>
        <w:t>. Отработка выпрыгивания и спрыгивания с препятствий. Прыжки в длину (способами «оттолкнув ноги», «перешагивание»). Прыжки в высоту способом «перекат».</w:t>
      </w:r>
    </w:p>
    <w:p w:rsidR="00CE3026" w:rsidRPr="00480E11" w:rsidRDefault="00CE3026">
      <w:pPr>
        <w:spacing w:after="0" w:line="360" w:lineRule="auto"/>
        <w:ind w:firstLine="709"/>
        <w:jc w:val="both"/>
        <w:rPr>
          <w:rFonts w:ascii="Times New Roman" w:hAnsi="Times New Roman" w:cs="Times New Roman"/>
          <w:b/>
          <w:bCs/>
          <w:i/>
          <w:iCs/>
          <w:color w:val="000000"/>
          <w:sz w:val="24"/>
          <w:szCs w:val="24"/>
        </w:rPr>
      </w:pPr>
      <w:r w:rsidRPr="00480E11">
        <w:rPr>
          <w:rStyle w:val="apple-converted-space"/>
          <w:rFonts w:ascii="Times New Roman" w:hAnsi="Times New Roman" w:cs="Times New Roman"/>
          <w:sz w:val="24"/>
          <w:szCs w:val="24"/>
          <w:shd w:val="clear" w:color="auto" w:fill="FFFFFF"/>
        </w:rPr>
        <w:t>Толкание набивного мяча. Метание нескольких малых мячей в 2-3 цели. Метание деревянной гранаты.</w:t>
      </w:r>
    </w:p>
    <w:p w:rsidR="00CE3026" w:rsidRPr="00480E11" w:rsidRDefault="00CE3026">
      <w:pPr>
        <w:spacing w:after="0" w:line="360" w:lineRule="auto"/>
        <w:ind w:firstLine="709"/>
        <w:jc w:val="center"/>
        <w:rPr>
          <w:rFonts w:ascii="Times New Roman" w:hAnsi="Times New Roman" w:cs="Times New Roman"/>
          <w:i/>
          <w:iCs/>
          <w:color w:val="000000"/>
          <w:sz w:val="24"/>
          <w:szCs w:val="24"/>
        </w:rPr>
      </w:pPr>
      <w:r w:rsidRPr="00480E11">
        <w:rPr>
          <w:rFonts w:ascii="Times New Roman" w:hAnsi="Times New Roman" w:cs="Times New Roman"/>
          <w:b/>
          <w:bCs/>
          <w:i/>
          <w:iCs/>
          <w:color w:val="000000"/>
          <w:sz w:val="24"/>
          <w:szCs w:val="24"/>
        </w:rPr>
        <w:t>Лыжная и конькобежная подготовки</w:t>
      </w:r>
    </w:p>
    <w:p w:rsidR="00CE3026" w:rsidRPr="00480E11" w:rsidRDefault="00CE3026">
      <w:pPr>
        <w:spacing w:after="0" w:line="360" w:lineRule="auto"/>
        <w:ind w:firstLine="709"/>
        <w:jc w:val="center"/>
        <w:rPr>
          <w:rFonts w:ascii="Times New Roman" w:hAnsi="Times New Roman" w:cs="Times New Roman"/>
          <w:b/>
          <w:bCs/>
          <w:sz w:val="24"/>
          <w:szCs w:val="24"/>
        </w:rPr>
      </w:pPr>
      <w:r w:rsidRPr="00480E11">
        <w:rPr>
          <w:rFonts w:ascii="Times New Roman" w:hAnsi="Times New Roman" w:cs="Times New Roman"/>
          <w:i/>
          <w:iCs/>
          <w:color w:val="000000"/>
          <w:sz w:val="24"/>
          <w:szCs w:val="24"/>
        </w:rPr>
        <w:t>Лыжная подготовка</w:t>
      </w:r>
    </w:p>
    <w:p w:rsidR="00CE3026" w:rsidRPr="00480E11" w:rsidRDefault="00CE3026">
      <w:pPr>
        <w:shd w:val="clear" w:color="auto" w:fill="FFFFFF"/>
        <w:spacing w:after="0" w:line="360" w:lineRule="auto"/>
        <w:ind w:firstLine="709"/>
        <w:jc w:val="both"/>
        <w:rPr>
          <w:rFonts w:ascii="Times New Roman" w:hAnsi="Times New Roman" w:cs="Times New Roman"/>
          <w:color w:val="000000"/>
          <w:spacing w:val="-1"/>
          <w:sz w:val="24"/>
          <w:szCs w:val="24"/>
        </w:rPr>
      </w:pPr>
      <w:r w:rsidRPr="00480E11">
        <w:rPr>
          <w:rFonts w:ascii="Times New Roman" w:hAnsi="Times New Roman" w:cs="Times New Roman"/>
          <w:b/>
          <w:bCs/>
          <w:sz w:val="24"/>
          <w:szCs w:val="24"/>
        </w:rPr>
        <w:t xml:space="preserve">Теоретические сведения. </w:t>
      </w:r>
    </w:p>
    <w:p w:rsidR="00CE3026" w:rsidRPr="00480E11" w:rsidRDefault="00CE3026">
      <w:pPr>
        <w:shd w:val="clear" w:color="auto" w:fill="FFFFFF"/>
        <w:spacing w:after="0" w:line="360" w:lineRule="auto"/>
        <w:ind w:firstLine="709"/>
        <w:jc w:val="both"/>
        <w:rPr>
          <w:rFonts w:ascii="Times New Roman" w:hAnsi="Times New Roman" w:cs="Times New Roman"/>
          <w:b/>
          <w:bCs/>
          <w:sz w:val="24"/>
          <w:szCs w:val="24"/>
        </w:rPr>
      </w:pPr>
      <w:r w:rsidRPr="00480E11">
        <w:rPr>
          <w:rFonts w:ascii="Times New Roman" w:hAnsi="Times New Roman" w:cs="Times New Roman"/>
          <w:color w:val="000000"/>
          <w:spacing w:val="-1"/>
          <w:sz w:val="24"/>
          <w:szCs w:val="24"/>
        </w:rPr>
        <w:t>Лыжная подготовка как способ формирования при</w:t>
      </w:r>
      <w:r w:rsidRPr="00480E11">
        <w:rPr>
          <w:rFonts w:ascii="Times New Roman" w:hAnsi="Times New Roman" w:cs="Times New Roman"/>
          <w:color w:val="000000"/>
          <w:spacing w:val="-1"/>
          <w:sz w:val="24"/>
          <w:szCs w:val="24"/>
        </w:rPr>
        <w:softHyphen/>
        <w:t>кла</w:t>
      </w:r>
      <w:r w:rsidRPr="00480E11">
        <w:rPr>
          <w:rFonts w:ascii="Times New Roman" w:hAnsi="Times New Roman" w:cs="Times New Roman"/>
          <w:color w:val="000000"/>
          <w:spacing w:val="-1"/>
          <w:sz w:val="24"/>
          <w:szCs w:val="24"/>
        </w:rPr>
        <w:softHyphen/>
        <w:t>д</w:t>
      </w:r>
      <w:r w:rsidRPr="00480E11">
        <w:rPr>
          <w:rFonts w:ascii="Times New Roman" w:hAnsi="Times New Roman" w:cs="Times New Roman"/>
          <w:color w:val="000000"/>
          <w:spacing w:val="-1"/>
          <w:sz w:val="24"/>
          <w:szCs w:val="24"/>
        </w:rPr>
        <w:softHyphen/>
      </w:r>
      <w:r w:rsidRPr="00480E11">
        <w:rPr>
          <w:rFonts w:ascii="Times New Roman" w:hAnsi="Times New Roman" w:cs="Times New Roman"/>
          <w:color w:val="000000"/>
          <w:spacing w:val="-2"/>
          <w:sz w:val="24"/>
          <w:szCs w:val="24"/>
        </w:rPr>
        <w:t xml:space="preserve">ных умений и навыков в трудовой деятельности человека. </w:t>
      </w:r>
      <w:r w:rsidRPr="00480E11">
        <w:rPr>
          <w:rFonts w:ascii="Times New Roman" w:hAnsi="Times New Roman" w:cs="Times New Roman"/>
          <w:color w:val="000000"/>
          <w:spacing w:val="1"/>
          <w:sz w:val="24"/>
          <w:szCs w:val="24"/>
        </w:rPr>
        <w:t>Лыжные мази, их при</w:t>
      </w:r>
      <w:r w:rsidRPr="00480E11">
        <w:rPr>
          <w:rFonts w:ascii="Times New Roman" w:hAnsi="Times New Roman" w:cs="Times New Roman"/>
          <w:color w:val="000000"/>
          <w:spacing w:val="1"/>
          <w:sz w:val="24"/>
          <w:szCs w:val="24"/>
        </w:rPr>
        <w:softHyphen/>
        <w:t>ме</w:t>
      </w:r>
      <w:r w:rsidRPr="00480E11">
        <w:rPr>
          <w:rFonts w:ascii="Times New Roman" w:hAnsi="Times New Roman" w:cs="Times New Roman"/>
          <w:color w:val="000000"/>
          <w:spacing w:val="1"/>
          <w:sz w:val="24"/>
          <w:szCs w:val="24"/>
        </w:rPr>
        <w:softHyphen/>
        <w:t>не</w:t>
      </w:r>
      <w:r w:rsidRPr="00480E11">
        <w:rPr>
          <w:rFonts w:ascii="Times New Roman" w:hAnsi="Times New Roman" w:cs="Times New Roman"/>
          <w:color w:val="000000"/>
          <w:spacing w:val="1"/>
          <w:sz w:val="24"/>
          <w:szCs w:val="24"/>
        </w:rPr>
        <w:softHyphen/>
        <w:t xml:space="preserve">ние. </w:t>
      </w:r>
      <w:r w:rsidRPr="00480E11">
        <w:rPr>
          <w:rFonts w:ascii="Times New Roman" w:hAnsi="Times New Roman" w:cs="Times New Roman"/>
          <w:color w:val="000000"/>
          <w:spacing w:val="-4"/>
          <w:sz w:val="24"/>
          <w:szCs w:val="24"/>
        </w:rPr>
        <w:t>Занятия лыжами в школе. Значение этих занятий для тру</w:t>
      </w:r>
      <w:r w:rsidRPr="00480E11">
        <w:rPr>
          <w:rFonts w:ascii="Times New Roman" w:hAnsi="Times New Roman" w:cs="Times New Roman"/>
          <w:color w:val="000000"/>
          <w:spacing w:val="-3"/>
          <w:sz w:val="24"/>
          <w:szCs w:val="24"/>
        </w:rPr>
        <w:t>довой, деятельности человека. Пра</w:t>
      </w:r>
      <w:r w:rsidRPr="00480E11">
        <w:rPr>
          <w:rFonts w:ascii="Times New Roman" w:hAnsi="Times New Roman" w:cs="Times New Roman"/>
          <w:color w:val="000000"/>
          <w:spacing w:val="-3"/>
          <w:sz w:val="24"/>
          <w:szCs w:val="24"/>
        </w:rPr>
        <w:softHyphen/>
        <w:t>вила соревнований по лыж</w:t>
      </w:r>
      <w:r w:rsidRPr="00480E11">
        <w:rPr>
          <w:rFonts w:ascii="Times New Roman" w:hAnsi="Times New Roman" w:cs="Times New Roman"/>
          <w:color w:val="000000"/>
          <w:spacing w:val="-3"/>
          <w:sz w:val="24"/>
          <w:szCs w:val="24"/>
        </w:rPr>
        <w:softHyphen/>
      </w:r>
      <w:r w:rsidRPr="00480E11">
        <w:rPr>
          <w:rFonts w:ascii="Times New Roman" w:hAnsi="Times New Roman" w:cs="Times New Roman"/>
          <w:color w:val="000000"/>
          <w:sz w:val="24"/>
          <w:szCs w:val="24"/>
        </w:rPr>
        <w:t xml:space="preserve">ным гонкам. </w:t>
      </w:r>
    </w:p>
    <w:p w:rsidR="00CE3026" w:rsidRPr="00480E11" w:rsidRDefault="00CE3026">
      <w:pPr>
        <w:shd w:val="clear" w:color="auto" w:fill="FFFFFF"/>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b/>
          <w:bCs/>
          <w:sz w:val="24"/>
          <w:szCs w:val="24"/>
        </w:rPr>
        <w:t xml:space="preserve">Практический материал. </w:t>
      </w:r>
    </w:p>
    <w:p w:rsidR="00CE3026" w:rsidRPr="00480E11" w:rsidRDefault="00CE3026">
      <w:pPr>
        <w:shd w:val="clear" w:color="auto" w:fill="FFFFFF"/>
        <w:spacing w:after="0" w:line="360" w:lineRule="auto"/>
        <w:ind w:firstLine="709"/>
        <w:jc w:val="both"/>
        <w:rPr>
          <w:rFonts w:ascii="Times New Roman" w:hAnsi="Times New Roman" w:cs="Times New Roman"/>
          <w:i/>
          <w:iCs/>
          <w:sz w:val="24"/>
          <w:szCs w:val="24"/>
        </w:rPr>
      </w:pPr>
      <w:r w:rsidRPr="00480E11">
        <w:rPr>
          <w:rFonts w:ascii="Times New Roman" w:hAnsi="Times New Roman" w:cs="Times New Roman"/>
          <w:sz w:val="24"/>
          <w:szCs w:val="24"/>
        </w:rPr>
        <w:t>Сочетание различных видов лыжных ходов на слабопересеченной местности.</w:t>
      </w:r>
    </w:p>
    <w:p w:rsidR="00CE3026" w:rsidRPr="00480E11" w:rsidRDefault="00CE3026">
      <w:pPr>
        <w:shd w:val="clear" w:color="auto" w:fill="FFFFFF"/>
        <w:spacing w:after="0" w:line="360" w:lineRule="auto"/>
        <w:ind w:firstLine="709"/>
        <w:jc w:val="center"/>
        <w:rPr>
          <w:rFonts w:ascii="Times New Roman" w:hAnsi="Times New Roman" w:cs="Times New Roman"/>
          <w:b/>
          <w:bCs/>
          <w:sz w:val="24"/>
          <w:szCs w:val="24"/>
        </w:rPr>
      </w:pPr>
      <w:r w:rsidRPr="00480E11">
        <w:rPr>
          <w:rFonts w:ascii="Times New Roman" w:hAnsi="Times New Roman" w:cs="Times New Roman"/>
          <w:i/>
          <w:iCs/>
          <w:sz w:val="24"/>
          <w:szCs w:val="24"/>
        </w:rPr>
        <w:t>Конькобежная подготовка</w:t>
      </w:r>
    </w:p>
    <w:p w:rsidR="00CE3026" w:rsidRPr="00480E11" w:rsidRDefault="00CE3026">
      <w:pPr>
        <w:shd w:val="clear" w:color="auto" w:fill="FFFFFF"/>
        <w:spacing w:after="0" w:line="360" w:lineRule="auto"/>
        <w:ind w:firstLine="709"/>
        <w:jc w:val="both"/>
        <w:rPr>
          <w:rFonts w:ascii="Times New Roman" w:hAnsi="Times New Roman" w:cs="Times New Roman"/>
          <w:color w:val="000000"/>
          <w:spacing w:val="-2"/>
          <w:sz w:val="24"/>
          <w:szCs w:val="24"/>
        </w:rPr>
      </w:pPr>
      <w:r w:rsidRPr="00480E11">
        <w:rPr>
          <w:rFonts w:ascii="Times New Roman" w:hAnsi="Times New Roman" w:cs="Times New Roman"/>
          <w:b/>
          <w:bCs/>
          <w:sz w:val="24"/>
          <w:szCs w:val="24"/>
        </w:rPr>
        <w:t xml:space="preserve">Теоретические сведения. </w:t>
      </w:r>
    </w:p>
    <w:p w:rsidR="00CE3026" w:rsidRPr="00480E11" w:rsidRDefault="00CE3026">
      <w:pPr>
        <w:shd w:val="clear" w:color="auto" w:fill="FFFFFF"/>
        <w:spacing w:after="0" w:line="360" w:lineRule="auto"/>
        <w:ind w:firstLine="709"/>
        <w:jc w:val="both"/>
        <w:rPr>
          <w:rFonts w:ascii="Times New Roman" w:hAnsi="Times New Roman" w:cs="Times New Roman"/>
          <w:color w:val="000000"/>
          <w:spacing w:val="-3"/>
          <w:sz w:val="24"/>
          <w:szCs w:val="24"/>
        </w:rPr>
      </w:pPr>
      <w:r w:rsidRPr="00480E11">
        <w:rPr>
          <w:rFonts w:ascii="Times New Roman" w:hAnsi="Times New Roman" w:cs="Times New Roman"/>
          <w:color w:val="000000"/>
          <w:spacing w:val="-2"/>
          <w:sz w:val="24"/>
          <w:szCs w:val="24"/>
        </w:rPr>
        <w:t xml:space="preserve">Аэродинамические характеристики тела человека и их значение для определения положения бегуна в пространстве </w:t>
      </w:r>
      <w:r w:rsidRPr="00480E11">
        <w:rPr>
          <w:rFonts w:ascii="Times New Roman" w:hAnsi="Times New Roman" w:cs="Times New Roman"/>
          <w:color w:val="000000"/>
          <w:spacing w:val="-1"/>
          <w:sz w:val="24"/>
          <w:szCs w:val="24"/>
        </w:rPr>
        <w:t xml:space="preserve">при передвижении на коньках. Техника бега по прямой и на </w:t>
      </w:r>
      <w:r w:rsidRPr="00480E11">
        <w:rPr>
          <w:rFonts w:ascii="Times New Roman" w:hAnsi="Times New Roman" w:cs="Times New Roman"/>
          <w:color w:val="000000"/>
          <w:spacing w:val="-6"/>
          <w:sz w:val="24"/>
          <w:szCs w:val="24"/>
        </w:rPr>
        <w:t xml:space="preserve">поворотах. </w:t>
      </w:r>
    </w:p>
    <w:p w:rsidR="00CE3026" w:rsidRPr="00480E11" w:rsidRDefault="00CE3026">
      <w:pPr>
        <w:shd w:val="clear" w:color="auto" w:fill="FFFFFF"/>
        <w:spacing w:after="0" w:line="360" w:lineRule="auto"/>
        <w:ind w:firstLine="709"/>
        <w:jc w:val="both"/>
        <w:rPr>
          <w:rFonts w:ascii="Times New Roman" w:hAnsi="Times New Roman" w:cs="Times New Roman"/>
          <w:b/>
          <w:bCs/>
          <w:sz w:val="24"/>
          <w:szCs w:val="24"/>
        </w:rPr>
      </w:pPr>
      <w:r w:rsidRPr="00480E11">
        <w:rPr>
          <w:rFonts w:ascii="Times New Roman" w:hAnsi="Times New Roman" w:cs="Times New Roman"/>
          <w:color w:val="000000"/>
          <w:spacing w:val="-3"/>
          <w:sz w:val="24"/>
          <w:szCs w:val="24"/>
        </w:rPr>
        <w:t>Влияние занятий конькобежным спортом на организм че</w:t>
      </w:r>
      <w:r w:rsidRPr="00480E11">
        <w:rPr>
          <w:rFonts w:ascii="Times New Roman" w:hAnsi="Times New Roman" w:cs="Times New Roman"/>
          <w:color w:val="000000"/>
          <w:spacing w:val="-3"/>
          <w:sz w:val="24"/>
          <w:szCs w:val="24"/>
        </w:rPr>
        <w:softHyphen/>
      </w:r>
      <w:r w:rsidRPr="00480E11">
        <w:rPr>
          <w:rFonts w:ascii="Times New Roman" w:hAnsi="Times New Roman" w:cs="Times New Roman"/>
          <w:color w:val="000000"/>
          <w:spacing w:val="-1"/>
          <w:sz w:val="24"/>
          <w:szCs w:val="24"/>
        </w:rPr>
        <w:t xml:space="preserve">ловека, его профессионально-трудовую подготовку. </w:t>
      </w:r>
      <w:r w:rsidRPr="00480E11">
        <w:rPr>
          <w:rFonts w:ascii="Times New Roman" w:hAnsi="Times New Roman" w:cs="Times New Roman"/>
          <w:color w:val="000000"/>
          <w:spacing w:val="-2"/>
          <w:sz w:val="24"/>
          <w:szCs w:val="24"/>
        </w:rPr>
        <w:t xml:space="preserve">Правила заливки льда; основы самоконтроля на занятиях </w:t>
      </w:r>
      <w:r w:rsidRPr="00480E11">
        <w:rPr>
          <w:rFonts w:ascii="Times New Roman" w:hAnsi="Times New Roman" w:cs="Times New Roman"/>
          <w:color w:val="000000"/>
          <w:sz w:val="24"/>
          <w:szCs w:val="24"/>
        </w:rPr>
        <w:t xml:space="preserve">на коньках. </w:t>
      </w:r>
      <w:r w:rsidRPr="00480E11">
        <w:rPr>
          <w:rFonts w:ascii="Times New Roman" w:hAnsi="Times New Roman" w:cs="Times New Roman"/>
          <w:color w:val="000000"/>
          <w:spacing w:val="3"/>
          <w:sz w:val="24"/>
          <w:szCs w:val="24"/>
        </w:rPr>
        <w:t>Сведения о технике бега по прямой и на поворотах.</w:t>
      </w:r>
    </w:p>
    <w:p w:rsidR="00CE3026" w:rsidRPr="00480E11" w:rsidRDefault="00CE3026">
      <w:pPr>
        <w:shd w:val="clear" w:color="auto" w:fill="FFFFFF"/>
        <w:spacing w:after="0" w:line="360" w:lineRule="auto"/>
        <w:ind w:firstLine="709"/>
        <w:jc w:val="both"/>
        <w:rPr>
          <w:rFonts w:ascii="Times New Roman" w:hAnsi="Times New Roman" w:cs="Times New Roman"/>
          <w:b/>
          <w:bCs/>
          <w:i/>
          <w:iCs/>
          <w:sz w:val="24"/>
          <w:szCs w:val="24"/>
        </w:rPr>
      </w:pPr>
      <w:r w:rsidRPr="00480E11">
        <w:rPr>
          <w:rFonts w:ascii="Times New Roman" w:hAnsi="Times New Roman" w:cs="Times New Roman"/>
          <w:b/>
          <w:bCs/>
          <w:sz w:val="24"/>
          <w:szCs w:val="24"/>
        </w:rPr>
        <w:t>Практический материал</w:t>
      </w:r>
      <w:r w:rsidRPr="00480E11">
        <w:rPr>
          <w:rFonts w:ascii="Times New Roman" w:hAnsi="Times New Roman" w:cs="Times New Roman"/>
          <w:b/>
          <w:bCs/>
          <w:color w:val="FF0000"/>
          <w:sz w:val="24"/>
          <w:szCs w:val="24"/>
        </w:rPr>
        <w:t xml:space="preserve">. </w:t>
      </w:r>
      <w:r w:rsidRPr="00480E11">
        <w:rPr>
          <w:rFonts w:ascii="Times New Roman" w:hAnsi="Times New Roman" w:cs="Times New Roman"/>
          <w:sz w:val="24"/>
          <w:szCs w:val="24"/>
        </w:rPr>
        <w:t>Стойка конькобежца</w:t>
      </w:r>
      <w:r w:rsidRPr="00480E11">
        <w:rPr>
          <w:rFonts w:ascii="Times New Roman" w:hAnsi="Times New Roman" w:cs="Times New Roman"/>
          <w:b/>
          <w:bCs/>
          <w:sz w:val="24"/>
          <w:szCs w:val="24"/>
        </w:rPr>
        <w:t xml:space="preserve">. </w:t>
      </w:r>
      <w:r w:rsidRPr="00480E11">
        <w:rPr>
          <w:rFonts w:ascii="Times New Roman" w:hAnsi="Times New Roman" w:cs="Times New Roman"/>
          <w:sz w:val="24"/>
          <w:szCs w:val="24"/>
        </w:rPr>
        <w:t>Бег по прямой. Бег по прямой и на поворотах. Вход в поворот. Свободное катание. Бег на время.</w:t>
      </w:r>
    </w:p>
    <w:p w:rsidR="00CE3026" w:rsidRPr="00480E11" w:rsidRDefault="00CE3026">
      <w:pPr>
        <w:shd w:val="clear" w:color="auto" w:fill="FFFFFF"/>
        <w:spacing w:after="0" w:line="360" w:lineRule="auto"/>
        <w:ind w:firstLine="709"/>
        <w:jc w:val="center"/>
        <w:rPr>
          <w:rFonts w:ascii="Times New Roman" w:hAnsi="Times New Roman" w:cs="Times New Roman"/>
          <w:b/>
          <w:bCs/>
          <w:sz w:val="24"/>
          <w:szCs w:val="24"/>
        </w:rPr>
      </w:pPr>
      <w:r w:rsidRPr="00480E11">
        <w:rPr>
          <w:rFonts w:ascii="Times New Roman" w:hAnsi="Times New Roman" w:cs="Times New Roman"/>
          <w:b/>
          <w:bCs/>
          <w:i/>
          <w:iCs/>
          <w:sz w:val="24"/>
          <w:szCs w:val="24"/>
        </w:rPr>
        <w:t>Подвижные игры</w:t>
      </w:r>
    </w:p>
    <w:p w:rsidR="00CE3026" w:rsidRPr="00480E11" w:rsidRDefault="00CE3026">
      <w:pPr>
        <w:shd w:val="clear" w:color="auto" w:fill="FFFFFF"/>
        <w:spacing w:after="0" w:line="360" w:lineRule="auto"/>
        <w:ind w:firstLine="709"/>
        <w:jc w:val="both"/>
        <w:rPr>
          <w:rFonts w:ascii="Times New Roman" w:hAnsi="Times New Roman" w:cs="Times New Roman"/>
          <w:color w:val="000000"/>
          <w:sz w:val="24"/>
          <w:szCs w:val="24"/>
        </w:rPr>
      </w:pPr>
      <w:r w:rsidRPr="00480E11">
        <w:rPr>
          <w:rFonts w:ascii="Times New Roman" w:hAnsi="Times New Roman" w:cs="Times New Roman"/>
          <w:b/>
          <w:bCs/>
          <w:sz w:val="24"/>
          <w:szCs w:val="24"/>
        </w:rPr>
        <w:t xml:space="preserve">Практический материал. </w:t>
      </w:r>
    </w:p>
    <w:p w:rsidR="00CE3026" w:rsidRPr="00480E11" w:rsidRDefault="00CE3026">
      <w:pPr>
        <w:shd w:val="clear" w:color="auto" w:fill="FFFFFF"/>
        <w:spacing w:after="0" w:line="360" w:lineRule="auto"/>
        <w:ind w:firstLine="709"/>
        <w:jc w:val="both"/>
        <w:rPr>
          <w:rFonts w:ascii="Times New Roman" w:hAnsi="Times New Roman" w:cs="Times New Roman"/>
          <w:color w:val="000000"/>
          <w:sz w:val="24"/>
          <w:szCs w:val="24"/>
        </w:rPr>
      </w:pPr>
      <w:r w:rsidRPr="00480E11">
        <w:rPr>
          <w:rFonts w:ascii="Times New Roman" w:hAnsi="Times New Roman" w:cs="Times New Roman"/>
          <w:color w:val="000000"/>
          <w:sz w:val="24"/>
          <w:szCs w:val="24"/>
        </w:rPr>
        <w:t>Коррекционные игры;</w:t>
      </w:r>
    </w:p>
    <w:p w:rsidR="00CE3026" w:rsidRPr="00480E11" w:rsidRDefault="00CE3026">
      <w:pPr>
        <w:shd w:val="clear" w:color="auto" w:fill="FFFFFF"/>
        <w:spacing w:after="0" w:line="360" w:lineRule="auto"/>
        <w:ind w:firstLine="709"/>
        <w:jc w:val="both"/>
        <w:rPr>
          <w:rFonts w:ascii="Times New Roman" w:hAnsi="Times New Roman" w:cs="Times New Roman"/>
          <w:color w:val="000000"/>
          <w:sz w:val="24"/>
          <w:szCs w:val="24"/>
        </w:rPr>
      </w:pPr>
      <w:r w:rsidRPr="00480E11">
        <w:rPr>
          <w:rFonts w:ascii="Times New Roman" w:hAnsi="Times New Roman" w:cs="Times New Roman"/>
          <w:color w:val="000000"/>
          <w:sz w:val="24"/>
          <w:szCs w:val="24"/>
        </w:rPr>
        <w:t>Игры с элементами общеразвивающих упражнений:</w:t>
      </w:r>
    </w:p>
    <w:p w:rsidR="00CE3026" w:rsidRPr="00480E11" w:rsidRDefault="00CE3026">
      <w:pPr>
        <w:shd w:val="clear" w:color="auto" w:fill="FFFFFF"/>
        <w:spacing w:after="0" w:line="360" w:lineRule="auto"/>
        <w:ind w:firstLine="709"/>
        <w:jc w:val="both"/>
        <w:rPr>
          <w:rFonts w:ascii="Times New Roman" w:hAnsi="Times New Roman" w:cs="Times New Roman"/>
          <w:b/>
          <w:bCs/>
          <w:i/>
          <w:iCs/>
          <w:color w:val="000000"/>
          <w:sz w:val="24"/>
          <w:szCs w:val="24"/>
        </w:rPr>
      </w:pPr>
      <w:r w:rsidRPr="00480E11">
        <w:rPr>
          <w:rFonts w:ascii="Times New Roman" w:hAnsi="Times New Roman" w:cs="Times New Roman"/>
          <w:color w:val="000000"/>
          <w:sz w:val="24"/>
          <w:szCs w:val="24"/>
        </w:rPr>
        <w:t>игры с бегом; прыжками; лазанием; метанием и ловлей мяча; построениями и перестроениями; бросанием, ловлей, метанием; на лыжах и коньках; с переноской груза.</w:t>
      </w:r>
    </w:p>
    <w:p w:rsidR="00CE3026" w:rsidRPr="00480E11" w:rsidRDefault="00CE3026">
      <w:pPr>
        <w:shd w:val="clear" w:color="auto" w:fill="FFFFFF"/>
        <w:spacing w:after="0" w:line="360" w:lineRule="auto"/>
        <w:ind w:firstLine="709"/>
        <w:jc w:val="center"/>
        <w:rPr>
          <w:rFonts w:ascii="Times New Roman" w:hAnsi="Times New Roman" w:cs="Times New Roman"/>
          <w:i/>
          <w:iCs/>
          <w:color w:val="000000"/>
          <w:sz w:val="24"/>
          <w:szCs w:val="24"/>
        </w:rPr>
      </w:pPr>
      <w:r w:rsidRPr="00480E11">
        <w:rPr>
          <w:rFonts w:ascii="Times New Roman" w:hAnsi="Times New Roman" w:cs="Times New Roman"/>
          <w:b/>
          <w:bCs/>
          <w:i/>
          <w:iCs/>
          <w:color w:val="000000"/>
          <w:sz w:val="24"/>
          <w:szCs w:val="24"/>
        </w:rPr>
        <w:t>Спортивные игры</w:t>
      </w:r>
    </w:p>
    <w:p w:rsidR="00CE3026" w:rsidRPr="00480E11" w:rsidRDefault="00CE3026">
      <w:pPr>
        <w:shd w:val="clear" w:color="auto" w:fill="FFFFFF"/>
        <w:spacing w:after="0" w:line="360" w:lineRule="auto"/>
        <w:ind w:firstLine="709"/>
        <w:jc w:val="center"/>
        <w:rPr>
          <w:rFonts w:ascii="Times New Roman" w:hAnsi="Times New Roman" w:cs="Times New Roman"/>
          <w:b/>
          <w:bCs/>
          <w:sz w:val="24"/>
          <w:szCs w:val="24"/>
        </w:rPr>
      </w:pPr>
      <w:r w:rsidRPr="00480E11">
        <w:rPr>
          <w:rFonts w:ascii="Times New Roman" w:hAnsi="Times New Roman" w:cs="Times New Roman"/>
          <w:i/>
          <w:iCs/>
          <w:color w:val="000000"/>
          <w:sz w:val="24"/>
          <w:szCs w:val="24"/>
        </w:rPr>
        <w:t>Баскетбол</w:t>
      </w:r>
    </w:p>
    <w:p w:rsidR="00CE3026" w:rsidRPr="00480E11" w:rsidRDefault="00CE3026">
      <w:pPr>
        <w:shd w:val="clear" w:color="auto" w:fill="FFFFFF"/>
        <w:spacing w:after="0" w:line="360" w:lineRule="auto"/>
        <w:ind w:firstLine="709"/>
        <w:jc w:val="both"/>
        <w:rPr>
          <w:rFonts w:ascii="Times New Roman" w:hAnsi="Times New Roman" w:cs="Times New Roman"/>
          <w:color w:val="000000"/>
          <w:spacing w:val="-2"/>
          <w:sz w:val="24"/>
          <w:szCs w:val="24"/>
        </w:rPr>
      </w:pPr>
      <w:r w:rsidRPr="00480E11">
        <w:rPr>
          <w:rFonts w:ascii="Times New Roman" w:hAnsi="Times New Roman" w:cs="Times New Roman"/>
          <w:b/>
          <w:bCs/>
          <w:sz w:val="24"/>
          <w:szCs w:val="24"/>
        </w:rPr>
        <w:t xml:space="preserve">Теоретические сведения. </w:t>
      </w:r>
      <w:r w:rsidRPr="00480E11">
        <w:rPr>
          <w:rFonts w:ascii="Times New Roman" w:hAnsi="Times New Roman" w:cs="Times New Roman"/>
          <w:color w:val="000000"/>
          <w:sz w:val="24"/>
          <w:szCs w:val="24"/>
        </w:rPr>
        <w:t>Санитарно-гигиени</w:t>
      </w:r>
      <w:r w:rsidRPr="00480E11">
        <w:rPr>
          <w:rFonts w:ascii="Times New Roman" w:hAnsi="Times New Roman" w:cs="Times New Roman"/>
          <w:color w:val="000000"/>
          <w:sz w:val="24"/>
          <w:szCs w:val="24"/>
        </w:rPr>
        <w:softHyphen/>
      </w:r>
      <w:r w:rsidRPr="00480E11">
        <w:rPr>
          <w:rFonts w:ascii="Times New Roman" w:hAnsi="Times New Roman" w:cs="Times New Roman"/>
          <w:color w:val="000000"/>
          <w:spacing w:val="1"/>
          <w:sz w:val="24"/>
          <w:szCs w:val="24"/>
        </w:rPr>
        <w:t xml:space="preserve">ческие требования к занятиям баскетболом. </w:t>
      </w:r>
    </w:p>
    <w:p w:rsidR="00CE3026" w:rsidRPr="00480E11" w:rsidRDefault="00CE3026">
      <w:pPr>
        <w:shd w:val="clear" w:color="auto" w:fill="FFFFFF"/>
        <w:spacing w:after="0" w:line="360" w:lineRule="auto"/>
        <w:ind w:firstLine="709"/>
        <w:jc w:val="both"/>
        <w:rPr>
          <w:rFonts w:ascii="Times New Roman" w:hAnsi="Times New Roman" w:cs="Times New Roman"/>
          <w:b/>
          <w:bCs/>
          <w:sz w:val="24"/>
          <w:szCs w:val="24"/>
        </w:rPr>
      </w:pPr>
      <w:r w:rsidRPr="00480E11">
        <w:rPr>
          <w:rFonts w:ascii="Times New Roman" w:hAnsi="Times New Roman" w:cs="Times New Roman"/>
          <w:color w:val="000000"/>
          <w:spacing w:val="-2"/>
          <w:sz w:val="24"/>
          <w:szCs w:val="24"/>
        </w:rPr>
        <w:t>Упрощенные правила игры в баскетбол; права и обязан</w:t>
      </w:r>
      <w:r w:rsidRPr="00480E11">
        <w:rPr>
          <w:rFonts w:ascii="Times New Roman" w:hAnsi="Times New Roman" w:cs="Times New Roman"/>
          <w:color w:val="000000"/>
          <w:spacing w:val="-2"/>
          <w:sz w:val="24"/>
          <w:szCs w:val="24"/>
        </w:rPr>
        <w:softHyphen/>
      </w:r>
      <w:r w:rsidRPr="00480E11">
        <w:rPr>
          <w:rFonts w:ascii="Times New Roman" w:hAnsi="Times New Roman" w:cs="Times New Roman"/>
          <w:color w:val="000000"/>
          <w:spacing w:val="-1"/>
          <w:sz w:val="24"/>
          <w:szCs w:val="24"/>
        </w:rPr>
        <w:t xml:space="preserve">ности игроков; предупреждение травматизма. Правила игры в баскетбол (наказания при нарушениях </w:t>
      </w:r>
      <w:r w:rsidRPr="00480E11">
        <w:rPr>
          <w:rFonts w:ascii="Times New Roman" w:hAnsi="Times New Roman" w:cs="Times New Roman"/>
          <w:color w:val="000000"/>
          <w:spacing w:val="-3"/>
          <w:sz w:val="24"/>
          <w:szCs w:val="24"/>
        </w:rPr>
        <w:t xml:space="preserve">правил). </w:t>
      </w:r>
      <w:r w:rsidRPr="00480E11">
        <w:rPr>
          <w:rFonts w:ascii="Times New Roman" w:hAnsi="Times New Roman" w:cs="Times New Roman"/>
          <w:color w:val="000000"/>
          <w:spacing w:val="-1"/>
          <w:sz w:val="24"/>
          <w:szCs w:val="24"/>
        </w:rPr>
        <w:t>Влияние занятий баскетболом на профессионально-тру</w:t>
      </w:r>
      <w:r w:rsidRPr="00480E11">
        <w:rPr>
          <w:rFonts w:ascii="Times New Roman" w:hAnsi="Times New Roman" w:cs="Times New Roman"/>
          <w:color w:val="000000"/>
          <w:spacing w:val="-1"/>
          <w:sz w:val="24"/>
          <w:szCs w:val="24"/>
        </w:rPr>
        <w:softHyphen/>
        <w:t>довую подготовку учащихся; правила судейства. Оформление заявок на участие в соревнованиях. Баскетбол и специальная Олимпиада.</w:t>
      </w:r>
    </w:p>
    <w:p w:rsidR="00CE3026" w:rsidRPr="00480E11" w:rsidRDefault="00CE3026">
      <w:pPr>
        <w:shd w:val="clear" w:color="auto" w:fill="FFFFFF"/>
        <w:spacing w:after="0" w:line="360" w:lineRule="auto"/>
        <w:ind w:firstLine="709"/>
        <w:jc w:val="both"/>
        <w:rPr>
          <w:rFonts w:ascii="Times New Roman" w:hAnsi="Times New Roman" w:cs="Times New Roman"/>
          <w:color w:val="000000"/>
          <w:spacing w:val="-2"/>
          <w:sz w:val="24"/>
          <w:szCs w:val="24"/>
        </w:rPr>
      </w:pPr>
      <w:r w:rsidRPr="00480E11">
        <w:rPr>
          <w:rFonts w:ascii="Times New Roman" w:hAnsi="Times New Roman" w:cs="Times New Roman"/>
          <w:b/>
          <w:bCs/>
          <w:sz w:val="24"/>
          <w:szCs w:val="24"/>
        </w:rPr>
        <w:t xml:space="preserve">Практический материал. </w:t>
      </w:r>
    </w:p>
    <w:p w:rsidR="00CE3026" w:rsidRPr="00480E11" w:rsidRDefault="00CE3026">
      <w:pPr>
        <w:shd w:val="clear" w:color="auto" w:fill="FFFFFF"/>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color w:val="000000"/>
          <w:spacing w:val="-2"/>
          <w:sz w:val="24"/>
          <w:szCs w:val="24"/>
        </w:rPr>
        <w:t>Тактические приемы атакующего против защитника. Ловля мяча двумя руками с последующим ведением и ос</w:t>
      </w:r>
      <w:r w:rsidRPr="00480E11">
        <w:rPr>
          <w:rFonts w:ascii="Times New Roman" w:hAnsi="Times New Roman" w:cs="Times New Roman"/>
          <w:color w:val="000000"/>
          <w:spacing w:val="-2"/>
          <w:sz w:val="24"/>
          <w:szCs w:val="24"/>
        </w:rPr>
        <w:softHyphen/>
      </w:r>
      <w:r w:rsidRPr="00480E11">
        <w:rPr>
          <w:rFonts w:ascii="Times New Roman" w:hAnsi="Times New Roman" w:cs="Times New Roman"/>
          <w:color w:val="000000"/>
          <w:spacing w:val="8"/>
          <w:sz w:val="24"/>
          <w:szCs w:val="24"/>
        </w:rPr>
        <w:t xml:space="preserve">тановкой. Передача мяча двумя руками от груди в парах </w:t>
      </w:r>
      <w:r w:rsidRPr="00480E11">
        <w:rPr>
          <w:rFonts w:ascii="Times New Roman" w:hAnsi="Times New Roman" w:cs="Times New Roman"/>
          <w:color w:val="000000"/>
          <w:spacing w:val="-1"/>
          <w:sz w:val="24"/>
          <w:szCs w:val="24"/>
        </w:rPr>
        <w:t>с продвижением вперед. Ведение мяча с обводкой препят</w:t>
      </w:r>
      <w:r w:rsidRPr="00480E11">
        <w:rPr>
          <w:rFonts w:ascii="Times New Roman" w:hAnsi="Times New Roman" w:cs="Times New Roman"/>
          <w:color w:val="000000"/>
          <w:spacing w:val="-1"/>
          <w:sz w:val="24"/>
          <w:szCs w:val="24"/>
        </w:rPr>
        <w:softHyphen/>
        <w:t xml:space="preserve">ствий. Броски мяча в корзину в движении снизу от груди. </w:t>
      </w:r>
      <w:r w:rsidRPr="00480E11">
        <w:rPr>
          <w:rFonts w:ascii="Times New Roman" w:hAnsi="Times New Roman" w:cs="Times New Roman"/>
          <w:color w:val="000000"/>
          <w:spacing w:val="-2"/>
          <w:sz w:val="24"/>
          <w:szCs w:val="24"/>
        </w:rPr>
        <w:t xml:space="preserve">Подбирание отскочившего от щита мяча. Учебная игра по </w:t>
      </w:r>
      <w:r w:rsidRPr="00480E11">
        <w:rPr>
          <w:rFonts w:ascii="Times New Roman" w:hAnsi="Times New Roman" w:cs="Times New Roman"/>
          <w:color w:val="000000"/>
          <w:spacing w:val="-4"/>
          <w:sz w:val="24"/>
          <w:szCs w:val="24"/>
        </w:rPr>
        <w:t xml:space="preserve">упрощенным правилам. </w:t>
      </w:r>
      <w:r w:rsidRPr="00480E11">
        <w:rPr>
          <w:rFonts w:ascii="Times New Roman" w:hAnsi="Times New Roman" w:cs="Times New Roman"/>
          <w:color w:val="000000"/>
          <w:spacing w:val="-2"/>
          <w:sz w:val="24"/>
          <w:szCs w:val="24"/>
        </w:rPr>
        <w:t xml:space="preserve">Захват и выбивание мяча в парах. Ведение мяча шагом и </w:t>
      </w:r>
      <w:r w:rsidRPr="00480E11">
        <w:rPr>
          <w:rFonts w:ascii="Times New Roman" w:hAnsi="Times New Roman" w:cs="Times New Roman"/>
          <w:color w:val="000000"/>
          <w:spacing w:val="7"/>
          <w:sz w:val="24"/>
          <w:szCs w:val="24"/>
        </w:rPr>
        <w:t xml:space="preserve">бегом с обводкой условных противников. Передача мяча </w:t>
      </w:r>
      <w:r w:rsidRPr="00480E11">
        <w:rPr>
          <w:rFonts w:ascii="Times New Roman" w:hAnsi="Times New Roman" w:cs="Times New Roman"/>
          <w:color w:val="000000"/>
          <w:spacing w:val="-1"/>
          <w:sz w:val="24"/>
          <w:szCs w:val="24"/>
        </w:rPr>
        <w:t xml:space="preserve">в движении бегом в парах, бросок мяча одной рукой от плеча </w:t>
      </w:r>
      <w:r w:rsidRPr="00480E11">
        <w:rPr>
          <w:rFonts w:ascii="Times New Roman" w:hAnsi="Times New Roman" w:cs="Times New Roman"/>
          <w:color w:val="000000"/>
          <w:spacing w:val="3"/>
          <w:sz w:val="24"/>
          <w:szCs w:val="24"/>
        </w:rPr>
        <w:t>в движении. Штрафной бросок. Зонная защита.</w:t>
      </w:r>
    </w:p>
    <w:p w:rsidR="00CE3026" w:rsidRPr="00480E11" w:rsidRDefault="00CE3026">
      <w:pPr>
        <w:shd w:val="clear" w:color="auto" w:fill="FFFFFF"/>
        <w:spacing w:after="0" w:line="360" w:lineRule="auto"/>
        <w:ind w:firstLine="709"/>
        <w:jc w:val="both"/>
        <w:rPr>
          <w:rFonts w:ascii="Times New Roman" w:hAnsi="Times New Roman" w:cs="Times New Roman"/>
          <w:i/>
          <w:iCs/>
          <w:sz w:val="24"/>
          <w:szCs w:val="24"/>
        </w:rPr>
      </w:pPr>
      <w:r w:rsidRPr="00480E11">
        <w:rPr>
          <w:rFonts w:ascii="Times New Roman" w:hAnsi="Times New Roman" w:cs="Times New Roman"/>
          <w:sz w:val="24"/>
          <w:szCs w:val="24"/>
        </w:rPr>
        <w:t>Подвижные игры на основе баскетбола. Эстафеты с ведением мяча.</w:t>
      </w:r>
    </w:p>
    <w:p w:rsidR="00CE3026" w:rsidRPr="00480E11" w:rsidRDefault="00CE3026">
      <w:pPr>
        <w:shd w:val="clear" w:color="auto" w:fill="FFFFFF"/>
        <w:spacing w:after="0" w:line="360" w:lineRule="auto"/>
        <w:ind w:firstLine="709"/>
        <w:jc w:val="center"/>
        <w:rPr>
          <w:rFonts w:ascii="Times New Roman" w:hAnsi="Times New Roman" w:cs="Times New Roman"/>
          <w:b/>
          <w:bCs/>
          <w:sz w:val="24"/>
          <w:szCs w:val="24"/>
        </w:rPr>
      </w:pPr>
      <w:r w:rsidRPr="00480E11">
        <w:rPr>
          <w:rFonts w:ascii="Times New Roman" w:hAnsi="Times New Roman" w:cs="Times New Roman"/>
          <w:i/>
          <w:iCs/>
          <w:sz w:val="24"/>
          <w:szCs w:val="24"/>
        </w:rPr>
        <w:t>Волейбол</w:t>
      </w:r>
    </w:p>
    <w:p w:rsidR="00CE3026" w:rsidRPr="00480E11" w:rsidRDefault="00CE3026">
      <w:pPr>
        <w:shd w:val="clear" w:color="auto" w:fill="FFFFFF"/>
        <w:spacing w:after="0" w:line="360" w:lineRule="auto"/>
        <w:ind w:firstLine="709"/>
        <w:jc w:val="both"/>
        <w:rPr>
          <w:rFonts w:ascii="Times New Roman" w:hAnsi="Times New Roman" w:cs="Times New Roman"/>
          <w:b/>
          <w:bCs/>
          <w:sz w:val="24"/>
          <w:szCs w:val="24"/>
        </w:rPr>
      </w:pPr>
      <w:r w:rsidRPr="00480E11">
        <w:rPr>
          <w:rFonts w:ascii="Times New Roman" w:hAnsi="Times New Roman" w:cs="Times New Roman"/>
          <w:b/>
          <w:bCs/>
          <w:sz w:val="24"/>
          <w:szCs w:val="24"/>
        </w:rPr>
        <w:t xml:space="preserve">Теоретические сведения. </w:t>
      </w:r>
      <w:r w:rsidRPr="00480E11">
        <w:rPr>
          <w:rFonts w:ascii="Times New Roman" w:hAnsi="Times New Roman" w:cs="Times New Roman"/>
          <w:color w:val="000000"/>
          <w:spacing w:val="2"/>
          <w:sz w:val="24"/>
          <w:szCs w:val="24"/>
        </w:rPr>
        <w:t>Наказания при нарушении правил иг</w:t>
      </w:r>
      <w:r w:rsidRPr="00480E11">
        <w:rPr>
          <w:rFonts w:ascii="Times New Roman" w:hAnsi="Times New Roman" w:cs="Times New Roman"/>
          <w:color w:val="000000"/>
          <w:spacing w:val="2"/>
          <w:sz w:val="24"/>
          <w:szCs w:val="24"/>
        </w:rPr>
        <w:softHyphen/>
        <w:t xml:space="preserve">ры. </w:t>
      </w:r>
      <w:r w:rsidRPr="00480E11">
        <w:rPr>
          <w:rFonts w:ascii="Times New Roman" w:hAnsi="Times New Roman" w:cs="Times New Roman"/>
          <w:color w:val="000000"/>
          <w:spacing w:val="-3"/>
          <w:sz w:val="24"/>
          <w:szCs w:val="24"/>
        </w:rPr>
        <w:t>Влияние занятий по волейболу на профессионально-тру</w:t>
      </w:r>
      <w:r w:rsidRPr="00480E11">
        <w:rPr>
          <w:rFonts w:ascii="Times New Roman" w:hAnsi="Times New Roman" w:cs="Times New Roman"/>
          <w:color w:val="000000"/>
          <w:spacing w:val="-3"/>
          <w:sz w:val="24"/>
          <w:szCs w:val="24"/>
        </w:rPr>
        <w:softHyphen/>
      </w:r>
      <w:r w:rsidRPr="00480E11">
        <w:rPr>
          <w:rFonts w:ascii="Times New Roman" w:hAnsi="Times New Roman" w:cs="Times New Roman"/>
          <w:color w:val="000000"/>
          <w:spacing w:val="-1"/>
          <w:sz w:val="24"/>
          <w:szCs w:val="24"/>
        </w:rPr>
        <w:t>довую деятельность; судейство игры, соревнований. Оформление заявок на участие в соревнованиях. Волейбол и Специальная Олимпиада.</w:t>
      </w:r>
    </w:p>
    <w:p w:rsidR="00CE3026" w:rsidRPr="00480E11" w:rsidRDefault="00CE3026">
      <w:pPr>
        <w:shd w:val="clear" w:color="auto" w:fill="FFFFFF"/>
        <w:spacing w:after="0" w:line="360" w:lineRule="auto"/>
        <w:ind w:firstLine="709"/>
        <w:jc w:val="both"/>
        <w:rPr>
          <w:rFonts w:ascii="Times New Roman" w:hAnsi="Times New Roman" w:cs="Times New Roman"/>
          <w:color w:val="000000"/>
          <w:spacing w:val="-3"/>
          <w:sz w:val="24"/>
          <w:szCs w:val="24"/>
        </w:rPr>
      </w:pPr>
      <w:r w:rsidRPr="00480E11">
        <w:rPr>
          <w:rFonts w:ascii="Times New Roman" w:hAnsi="Times New Roman" w:cs="Times New Roman"/>
          <w:b/>
          <w:bCs/>
          <w:sz w:val="24"/>
          <w:szCs w:val="24"/>
        </w:rPr>
        <w:t xml:space="preserve">Практический материал. </w:t>
      </w:r>
    </w:p>
    <w:p w:rsidR="00CE3026" w:rsidRPr="00480E11" w:rsidRDefault="00CE3026">
      <w:pPr>
        <w:shd w:val="clear" w:color="auto" w:fill="FFFFFF"/>
        <w:spacing w:after="0" w:line="360" w:lineRule="auto"/>
        <w:ind w:firstLine="709"/>
        <w:jc w:val="both"/>
        <w:rPr>
          <w:rFonts w:ascii="Times New Roman" w:hAnsi="Times New Roman" w:cs="Times New Roman"/>
          <w:color w:val="000000"/>
          <w:spacing w:val="1"/>
          <w:sz w:val="24"/>
          <w:szCs w:val="24"/>
        </w:rPr>
      </w:pPr>
      <w:r w:rsidRPr="00480E11">
        <w:rPr>
          <w:rFonts w:ascii="Times New Roman" w:hAnsi="Times New Roman" w:cs="Times New Roman"/>
          <w:color w:val="000000"/>
          <w:spacing w:val="-3"/>
          <w:sz w:val="24"/>
          <w:szCs w:val="24"/>
        </w:rPr>
        <w:t>Стойка и перемещения волейболиста. Передача мяча свер</w:t>
      </w:r>
      <w:r w:rsidRPr="00480E11">
        <w:rPr>
          <w:rFonts w:ascii="Times New Roman" w:hAnsi="Times New Roman" w:cs="Times New Roman"/>
          <w:color w:val="000000"/>
          <w:spacing w:val="-3"/>
          <w:sz w:val="24"/>
          <w:szCs w:val="24"/>
        </w:rPr>
        <w:softHyphen/>
      </w:r>
      <w:r w:rsidRPr="00480E11">
        <w:rPr>
          <w:rFonts w:ascii="Times New Roman" w:hAnsi="Times New Roman" w:cs="Times New Roman"/>
          <w:color w:val="000000"/>
          <w:spacing w:val="-4"/>
          <w:sz w:val="24"/>
          <w:szCs w:val="24"/>
        </w:rPr>
        <w:t>ху двумя руками над собой и передача мяча снизу двумя ру</w:t>
      </w:r>
      <w:r w:rsidRPr="00480E11">
        <w:rPr>
          <w:rFonts w:ascii="Times New Roman" w:hAnsi="Times New Roman" w:cs="Times New Roman"/>
          <w:color w:val="000000"/>
          <w:spacing w:val="-4"/>
          <w:sz w:val="24"/>
          <w:szCs w:val="24"/>
        </w:rPr>
        <w:softHyphen/>
      </w:r>
      <w:r w:rsidRPr="00480E11">
        <w:rPr>
          <w:rFonts w:ascii="Times New Roman" w:hAnsi="Times New Roman" w:cs="Times New Roman"/>
          <w:color w:val="000000"/>
          <w:spacing w:val="-2"/>
          <w:sz w:val="24"/>
          <w:szCs w:val="24"/>
        </w:rPr>
        <w:t xml:space="preserve">ками </w:t>
      </w:r>
      <w:r w:rsidRPr="00480E11">
        <w:rPr>
          <w:rFonts w:ascii="Times New Roman" w:hAnsi="Times New Roman" w:cs="Times New Roman"/>
          <w:color w:val="000000"/>
          <w:spacing w:val="-1"/>
          <w:sz w:val="24"/>
          <w:szCs w:val="24"/>
        </w:rPr>
        <w:t xml:space="preserve">на месте и </w:t>
      </w:r>
      <w:r w:rsidRPr="00480E11">
        <w:rPr>
          <w:rFonts w:ascii="Times New Roman" w:hAnsi="Times New Roman" w:cs="Times New Roman"/>
          <w:color w:val="000000"/>
          <w:spacing w:val="-2"/>
          <w:sz w:val="24"/>
          <w:szCs w:val="24"/>
        </w:rPr>
        <w:t>после перемещения. Нижняя прямая подача. Прыжки с места и с шага в вы</w:t>
      </w:r>
      <w:r w:rsidRPr="00480E11">
        <w:rPr>
          <w:rFonts w:ascii="Times New Roman" w:hAnsi="Times New Roman" w:cs="Times New Roman"/>
          <w:color w:val="000000"/>
          <w:spacing w:val="-2"/>
          <w:sz w:val="24"/>
          <w:szCs w:val="24"/>
        </w:rPr>
        <w:softHyphen/>
      </w:r>
      <w:r w:rsidRPr="00480E11">
        <w:rPr>
          <w:rFonts w:ascii="Times New Roman" w:hAnsi="Times New Roman" w:cs="Times New Roman"/>
          <w:color w:val="000000"/>
          <w:spacing w:val="1"/>
          <w:sz w:val="24"/>
          <w:szCs w:val="24"/>
        </w:rPr>
        <w:t xml:space="preserve">соту и длину. </w:t>
      </w:r>
      <w:r w:rsidRPr="00480E11">
        <w:rPr>
          <w:rFonts w:ascii="Times New Roman" w:hAnsi="Times New Roman" w:cs="Times New Roman"/>
          <w:color w:val="000000"/>
          <w:spacing w:val="-2"/>
          <w:sz w:val="24"/>
          <w:szCs w:val="24"/>
        </w:rPr>
        <w:t>Прием и передача мяча сверху и снизу в парах после перемещений Верхняя прямая подача. Прямой нападающий удар через сетку (ознакомление). Прыжки вверх с места и шага, прыжки у сетки. Многоскоки. Многократный прием мяча снизу двумя руками. Блокирование нападающих ударов.</w:t>
      </w:r>
    </w:p>
    <w:p w:rsidR="00CE3026" w:rsidRPr="00480E11" w:rsidRDefault="00CE3026">
      <w:pPr>
        <w:shd w:val="clear" w:color="auto" w:fill="FFFFFF"/>
        <w:spacing w:after="0" w:line="360" w:lineRule="auto"/>
        <w:ind w:firstLine="709"/>
        <w:jc w:val="both"/>
        <w:rPr>
          <w:rFonts w:ascii="Times New Roman" w:hAnsi="Times New Roman" w:cs="Times New Roman"/>
          <w:i/>
          <w:iCs/>
          <w:sz w:val="24"/>
          <w:szCs w:val="24"/>
        </w:rPr>
      </w:pPr>
      <w:r w:rsidRPr="00480E11">
        <w:rPr>
          <w:rFonts w:ascii="Times New Roman" w:hAnsi="Times New Roman" w:cs="Times New Roman"/>
          <w:color w:val="000000"/>
          <w:spacing w:val="1"/>
          <w:sz w:val="24"/>
          <w:szCs w:val="24"/>
        </w:rPr>
        <w:t>Учебные игры на основе волейбола. Игры (эстафеты) с мячами.</w:t>
      </w:r>
    </w:p>
    <w:p w:rsidR="00CE3026" w:rsidRPr="00480E11" w:rsidRDefault="00CE3026">
      <w:pPr>
        <w:shd w:val="clear" w:color="auto" w:fill="FFFFFF"/>
        <w:spacing w:after="0" w:line="360" w:lineRule="auto"/>
        <w:ind w:firstLine="709"/>
        <w:jc w:val="center"/>
        <w:rPr>
          <w:rFonts w:ascii="Times New Roman" w:hAnsi="Times New Roman" w:cs="Times New Roman"/>
          <w:b/>
          <w:bCs/>
          <w:sz w:val="24"/>
          <w:szCs w:val="24"/>
        </w:rPr>
      </w:pPr>
      <w:r w:rsidRPr="00480E11">
        <w:rPr>
          <w:rFonts w:ascii="Times New Roman" w:hAnsi="Times New Roman" w:cs="Times New Roman"/>
          <w:i/>
          <w:iCs/>
          <w:sz w:val="24"/>
          <w:szCs w:val="24"/>
        </w:rPr>
        <w:t>Настольный теннис</w:t>
      </w:r>
    </w:p>
    <w:p w:rsidR="00CE3026" w:rsidRPr="00480E11" w:rsidRDefault="00CE3026">
      <w:pPr>
        <w:shd w:val="clear" w:color="auto" w:fill="FFFFFF"/>
        <w:spacing w:after="0" w:line="360" w:lineRule="auto"/>
        <w:ind w:firstLine="709"/>
        <w:jc w:val="both"/>
        <w:rPr>
          <w:rFonts w:ascii="Times New Roman" w:hAnsi="Times New Roman" w:cs="Times New Roman"/>
          <w:color w:val="000000"/>
          <w:spacing w:val="-2"/>
          <w:sz w:val="24"/>
          <w:szCs w:val="24"/>
        </w:rPr>
      </w:pPr>
      <w:r w:rsidRPr="00480E11">
        <w:rPr>
          <w:rFonts w:ascii="Times New Roman" w:hAnsi="Times New Roman" w:cs="Times New Roman"/>
          <w:b/>
          <w:bCs/>
          <w:sz w:val="24"/>
          <w:szCs w:val="24"/>
        </w:rPr>
        <w:t xml:space="preserve">Теоретические сведения. </w:t>
      </w:r>
      <w:r w:rsidRPr="00480E11">
        <w:rPr>
          <w:rFonts w:ascii="Times New Roman" w:hAnsi="Times New Roman" w:cs="Times New Roman"/>
          <w:sz w:val="24"/>
          <w:szCs w:val="24"/>
        </w:rPr>
        <w:t>Парные игры. Правила соревнований.</w:t>
      </w:r>
      <w:r w:rsidRPr="00480E11">
        <w:rPr>
          <w:rFonts w:ascii="Times New Roman" w:hAnsi="Times New Roman" w:cs="Times New Roman"/>
          <w:color w:val="000000"/>
          <w:spacing w:val="1"/>
          <w:sz w:val="24"/>
          <w:szCs w:val="24"/>
        </w:rPr>
        <w:t xml:space="preserve">Тактика парных игр. </w:t>
      </w:r>
    </w:p>
    <w:p w:rsidR="00CE3026" w:rsidRPr="00480E11" w:rsidRDefault="00CE3026">
      <w:pPr>
        <w:shd w:val="clear" w:color="auto" w:fill="FFFFFF"/>
        <w:spacing w:after="0" w:line="360" w:lineRule="auto"/>
        <w:ind w:firstLine="709"/>
        <w:jc w:val="both"/>
        <w:rPr>
          <w:rFonts w:ascii="Times New Roman" w:hAnsi="Times New Roman" w:cs="Times New Roman"/>
          <w:b/>
          <w:bCs/>
          <w:sz w:val="24"/>
          <w:szCs w:val="24"/>
        </w:rPr>
      </w:pPr>
      <w:r w:rsidRPr="00480E11">
        <w:rPr>
          <w:rFonts w:ascii="Times New Roman" w:hAnsi="Times New Roman" w:cs="Times New Roman"/>
          <w:color w:val="000000"/>
          <w:spacing w:val="-2"/>
          <w:sz w:val="24"/>
          <w:szCs w:val="24"/>
        </w:rPr>
        <w:t>Экипировка теннисиста. Разновид</w:t>
      </w:r>
      <w:r w:rsidRPr="00480E11">
        <w:rPr>
          <w:rFonts w:ascii="Times New Roman" w:hAnsi="Times New Roman" w:cs="Times New Roman"/>
          <w:color w:val="000000"/>
          <w:spacing w:val="-2"/>
          <w:sz w:val="24"/>
          <w:szCs w:val="24"/>
        </w:rPr>
        <w:softHyphen/>
        <w:t>ности ударов.</w:t>
      </w:r>
    </w:p>
    <w:p w:rsidR="00CE3026" w:rsidRPr="00480E11" w:rsidRDefault="00CE3026">
      <w:pPr>
        <w:shd w:val="clear" w:color="auto" w:fill="FFFFFF"/>
        <w:spacing w:after="0" w:line="360" w:lineRule="auto"/>
        <w:ind w:firstLine="709"/>
        <w:jc w:val="both"/>
        <w:rPr>
          <w:rFonts w:ascii="Times New Roman" w:hAnsi="Times New Roman" w:cs="Times New Roman"/>
          <w:i/>
          <w:iCs/>
          <w:color w:val="000000"/>
          <w:spacing w:val="2"/>
          <w:sz w:val="24"/>
          <w:szCs w:val="24"/>
        </w:rPr>
      </w:pPr>
      <w:r w:rsidRPr="00480E11">
        <w:rPr>
          <w:rFonts w:ascii="Times New Roman" w:hAnsi="Times New Roman" w:cs="Times New Roman"/>
          <w:b/>
          <w:bCs/>
          <w:sz w:val="24"/>
          <w:szCs w:val="24"/>
        </w:rPr>
        <w:t xml:space="preserve">Практический материал. </w:t>
      </w:r>
      <w:r w:rsidRPr="00480E11">
        <w:rPr>
          <w:rFonts w:ascii="Times New Roman" w:hAnsi="Times New Roman" w:cs="Times New Roman"/>
          <w:color w:val="000000"/>
          <w:spacing w:val="-2"/>
          <w:sz w:val="24"/>
          <w:szCs w:val="24"/>
        </w:rPr>
        <w:t>Одиночные и парные учебные игры. Такти</w:t>
      </w:r>
      <w:r w:rsidRPr="00480E11">
        <w:rPr>
          <w:rFonts w:ascii="Times New Roman" w:hAnsi="Times New Roman" w:cs="Times New Roman"/>
          <w:color w:val="000000"/>
          <w:spacing w:val="-2"/>
          <w:sz w:val="24"/>
          <w:szCs w:val="24"/>
        </w:rPr>
        <w:softHyphen/>
      </w:r>
      <w:r w:rsidRPr="00480E11">
        <w:rPr>
          <w:rFonts w:ascii="Times New Roman" w:hAnsi="Times New Roman" w:cs="Times New Roman"/>
          <w:color w:val="000000"/>
          <w:spacing w:val="2"/>
          <w:sz w:val="24"/>
          <w:szCs w:val="24"/>
        </w:rPr>
        <w:t>ческие приемы в парных играх.</w:t>
      </w:r>
    </w:p>
    <w:p w:rsidR="00CE3026" w:rsidRPr="00480E11" w:rsidRDefault="00CE3026">
      <w:pPr>
        <w:shd w:val="clear" w:color="auto" w:fill="FFFFFF"/>
        <w:spacing w:after="0" w:line="360" w:lineRule="auto"/>
        <w:ind w:firstLine="709"/>
        <w:jc w:val="center"/>
        <w:rPr>
          <w:rFonts w:ascii="Times New Roman" w:hAnsi="Times New Roman" w:cs="Times New Roman"/>
          <w:b/>
          <w:bCs/>
          <w:sz w:val="24"/>
          <w:szCs w:val="24"/>
        </w:rPr>
      </w:pPr>
      <w:r w:rsidRPr="00480E11">
        <w:rPr>
          <w:rFonts w:ascii="Times New Roman" w:hAnsi="Times New Roman" w:cs="Times New Roman"/>
          <w:i/>
          <w:iCs/>
          <w:color w:val="000000"/>
          <w:spacing w:val="2"/>
          <w:sz w:val="24"/>
          <w:szCs w:val="24"/>
        </w:rPr>
        <w:t>Хоккей на полу</w:t>
      </w:r>
    </w:p>
    <w:p w:rsidR="00CE3026" w:rsidRPr="00480E11" w:rsidRDefault="00CE3026">
      <w:pPr>
        <w:shd w:val="clear" w:color="auto" w:fill="FFFFFF"/>
        <w:spacing w:after="0" w:line="360" w:lineRule="auto"/>
        <w:ind w:firstLine="709"/>
        <w:jc w:val="both"/>
        <w:rPr>
          <w:rFonts w:ascii="Times New Roman" w:hAnsi="Times New Roman" w:cs="Times New Roman"/>
          <w:b/>
          <w:bCs/>
          <w:color w:val="000000"/>
          <w:spacing w:val="-2"/>
          <w:sz w:val="24"/>
          <w:szCs w:val="24"/>
        </w:rPr>
      </w:pPr>
      <w:r w:rsidRPr="00480E11">
        <w:rPr>
          <w:rFonts w:ascii="Times New Roman" w:hAnsi="Times New Roman" w:cs="Times New Roman"/>
          <w:b/>
          <w:bCs/>
          <w:sz w:val="24"/>
          <w:szCs w:val="24"/>
        </w:rPr>
        <w:t xml:space="preserve">Теоретические сведения. </w:t>
      </w:r>
      <w:r w:rsidRPr="00480E11">
        <w:rPr>
          <w:rFonts w:ascii="Times New Roman" w:hAnsi="Times New Roman" w:cs="Times New Roman"/>
          <w:color w:val="000000"/>
          <w:spacing w:val="1"/>
          <w:sz w:val="24"/>
          <w:szCs w:val="24"/>
        </w:rPr>
        <w:t xml:space="preserve">Тактика командной игры. </w:t>
      </w:r>
      <w:r w:rsidRPr="00480E11">
        <w:rPr>
          <w:rFonts w:ascii="Times New Roman" w:hAnsi="Times New Roman" w:cs="Times New Roman"/>
          <w:color w:val="000000"/>
          <w:spacing w:val="2"/>
          <w:sz w:val="24"/>
          <w:szCs w:val="24"/>
        </w:rPr>
        <w:t>Наказания при нарушениях правил игры.</w:t>
      </w:r>
    </w:p>
    <w:p w:rsidR="00CE3026" w:rsidRPr="00480E11" w:rsidRDefault="00CE3026">
      <w:pPr>
        <w:shd w:val="clear" w:color="auto" w:fill="FFFFFF"/>
        <w:spacing w:after="0" w:line="360" w:lineRule="auto"/>
        <w:ind w:firstLine="709"/>
        <w:jc w:val="both"/>
        <w:rPr>
          <w:rFonts w:ascii="Times New Roman" w:hAnsi="Times New Roman" w:cs="Times New Roman"/>
          <w:color w:val="000000"/>
          <w:spacing w:val="-4"/>
          <w:sz w:val="24"/>
          <w:szCs w:val="24"/>
        </w:rPr>
      </w:pPr>
      <w:r w:rsidRPr="00480E11">
        <w:rPr>
          <w:rFonts w:ascii="Times New Roman" w:hAnsi="Times New Roman" w:cs="Times New Roman"/>
          <w:b/>
          <w:bCs/>
          <w:color w:val="000000"/>
          <w:spacing w:val="-2"/>
          <w:sz w:val="24"/>
          <w:szCs w:val="24"/>
        </w:rPr>
        <w:t xml:space="preserve">Практический материал. </w:t>
      </w:r>
      <w:r w:rsidRPr="00480E11">
        <w:rPr>
          <w:rFonts w:ascii="Times New Roman" w:hAnsi="Times New Roman" w:cs="Times New Roman"/>
          <w:color w:val="000000"/>
          <w:spacing w:val="-2"/>
          <w:sz w:val="24"/>
          <w:szCs w:val="24"/>
        </w:rPr>
        <w:t xml:space="preserve">Игры </w:t>
      </w:r>
      <w:r w:rsidRPr="00480E11">
        <w:rPr>
          <w:rFonts w:ascii="Times New Roman" w:hAnsi="Times New Roman" w:cs="Times New Roman"/>
          <w:color w:val="000000"/>
          <w:spacing w:val="-3"/>
          <w:sz w:val="24"/>
          <w:szCs w:val="24"/>
        </w:rPr>
        <w:t>против соперника, перемещение вправо и влево. Занятие пра</w:t>
      </w:r>
      <w:r w:rsidRPr="00480E11">
        <w:rPr>
          <w:rFonts w:ascii="Times New Roman" w:hAnsi="Times New Roman" w:cs="Times New Roman"/>
          <w:color w:val="000000"/>
          <w:spacing w:val="-3"/>
          <w:sz w:val="24"/>
          <w:szCs w:val="24"/>
        </w:rPr>
        <w:softHyphen/>
      </w:r>
      <w:r w:rsidRPr="00480E11">
        <w:rPr>
          <w:rFonts w:ascii="Times New Roman" w:hAnsi="Times New Roman" w:cs="Times New Roman"/>
          <w:color w:val="000000"/>
          <w:spacing w:val="-4"/>
          <w:sz w:val="24"/>
          <w:szCs w:val="24"/>
        </w:rPr>
        <w:t>вильного положения (центральный нападающий, крайний на</w:t>
      </w:r>
      <w:r w:rsidRPr="00480E11">
        <w:rPr>
          <w:rFonts w:ascii="Times New Roman" w:hAnsi="Times New Roman" w:cs="Times New Roman"/>
          <w:color w:val="000000"/>
          <w:spacing w:val="-4"/>
          <w:sz w:val="24"/>
          <w:szCs w:val="24"/>
        </w:rPr>
        <w:softHyphen/>
      </w:r>
      <w:r w:rsidRPr="00480E11">
        <w:rPr>
          <w:rFonts w:ascii="Times New Roman" w:hAnsi="Times New Roman" w:cs="Times New Roman"/>
          <w:color w:val="000000"/>
          <w:spacing w:val="-2"/>
          <w:sz w:val="24"/>
          <w:szCs w:val="24"/>
        </w:rPr>
        <w:t xml:space="preserve">падающий, защитник). Наказания при нарушениях правил игры. </w:t>
      </w:r>
    </w:p>
    <w:p w:rsidR="00CE3026" w:rsidRPr="00480E11" w:rsidRDefault="00CE3026">
      <w:pPr>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color w:val="000000"/>
          <w:spacing w:val="-4"/>
          <w:sz w:val="24"/>
          <w:szCs w:val="24"/>
        </w:rPr>
        <w:t xml:space="preserve">Совершенствование всех </w:t>
      </w:r>
      <w:r w:rsidRPr="00480E11">
        <w:rPr>
          <w:rFonts w:ascii="Times New Roman" w:hAnsi="Times New Roman" w:cs="Times New Roman"/>
          <w:color w:val="000000"/>
          <w:spacing w:val="1"/>
          <w:sz w:val="24"/>
          <w:szCs w:val="24"/>
        </w:rPr>
        <w:t>приемов игры. Командные соревнования — учебные игры.</w:t>
      </w:r>
    </w:p>
    <w:p w:rsidR="00CE3026" w:rsidRPr="00480E11" w:rsidRDefault="00CE3026">
      <w:pPr>
        <w:pStyle w:val="25"/>
        <w:spacing w:before="120" w:after="0" w:line="360" w:lineRule="auto"/>
        <w:ind w:firstLine="709"/>
        <w:rPr>
          <w:rFonts w:ascii="Times New Roman" w:hAnsi="Times New Roman" w:cs="Times New Roman"/>
          <w:sz w:val="24"/>
          <w:szCs w:val="24"/>
        </w:rPr>
      </w:pPr>
      <w:r w:rsidRPr="00480E11">
        <w:rPr>
          <w:rFonts w:ascii="Times New Roman" w:hAnsi="Times New Roman" w:cs="Times New Roman"/>
          <w:sz w:val="24"/>
          <w:szCs w:val="24"/>
        </w:rPr>
        <w:t>ПРОФИЛЬНЫЙ ТРУД</w:t>
      </w:r>
    </w:p>
    <w:p w:rsidR="00CE3026" w:rsidRPr="00480E11" w:rsidRDefault="00CE3026">
      <w:pPr>
        <w:pStyle w:val="25"/>
        <w:spacing w:before="0" w:after="0" w:line="360" w:lineRule="auto"/>
        <w:ind w:firstLine="709"/>
        <w:rPr>
          <w:rFonts w:ascii="Times New Roman" w:hAnsi="Times New Roman" w:cs="Times New Roman"/>
          <w:sz w:val="24"/>
          <w:szCs w:val="24"/>
        </w:rPr>
      </w:pPr>
      <w:r w:rsidRPr="00480E11">
        <w:rPr>
          <w:rFonts w:ascii="Times New Roman" w:hAnsi="Times New Roman" w:cs="Times New Roman"/>
          <w:sz w:val="24"/>
          <w:szCs w:val="24"/>
        </w:rPr>
        <w:t>Пояснительная записка</w:t>
      </w:r>
    </w:p>
    <w:p w:rsidR="00CE3026" w:rsidRPr="00480E11" w:rsidRDefault="00CE3026">
      <w:pPr>
        <w:widowControl w:val="0"/>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b/>
          <w:bCs/>
          <w:sz w:val="24"/>
          <w:szCs w:val="24"/>
        </w:rPr>
        <w:t xml:space="preserve">Целью </w:t>
      </w:r>
      <w:r w:rsidRPr="00480E11">
        <w:rPr>
          <w:rFonts w:ascii="Times New Roman" w:hAnsi="Times New Roman" w:cs="Times New Roman"/>
          <w:sz w:val="24"/>
          <w:szCs w:val="24"/>
        </w:rPr>
        <w:t xml:space="preserve">изучения предмета«Профильный труд» в </w:t>
      </w:r>
      <w:r w:rsidRPr="00480E11">
        <w:rPr>
          <w:rFonts w:ascii="Times New Roman" w:hAnsi="Times New Roman" w:cs="Times New Roman"/>
          <w:sz w:val="24"/>
          <w:szCs w:val="24"/>
          <w:lang w:val="en-US"/>
        </w:rPr>
        <w:t>X</w:t>
      </w:r>
      <w:r w:rsidRPr="00480E11">
        <w:rPr>
          <w:rFonts w:ascii="Times New Roman" w:hAnsi="Times New Roman" w:cs="Times New Roman"/>
          <w:sz w:val="24"/>
          <w:szCs w:val="24"/>
        </w:rPr>
        <w:t>-</w:t>
      </w:r>
      <w:r w:rsidRPr="00480E11">
        <w:rPr>
          <w:rFonts w:ascii="Times New Roman" w:hAnsi="Times New Roman" w:cs="Times New Roman"/>
          <w:sz w:val="24"/>
          <w:szCs w:val="24"/>
          <w:lang w:val="en-US"/>
        </w:rPr>
        <w:t>XII</w:t>
      </w:r>
      <w:r w:rsidRPr="00480E11">
        <w:rPr>
          <w:rFonts w:ascii="Times New Roman" w:hAnsi="Times New Roman" w:cs="Times New Roman"/>
          <w:sz w:val="24"/>
          <w:szCs w:val="24"/>
        </w:rPr>
        <w:t xml:space="preserve"> классах является совершенствование профессиональной подготовки обучающихся с легкой умственной отсталостью (интеллектуальными нарушениями) за счет изготовления ими технологически более сложных изделий и расширения номенклатуры операций, которыми они овладевают в рамках реализуемого профиля. На этом этапе обучения трудовая деятельность обучающихся в целом осуществляется под руководством педагога. Однако при выполнении знакомых заданий от них требуется проявление элементов самостоятельности. </w:t>
      </w:r>
    </w:p>
    <w:p w:rsidR="00CE3026" w:rsidRPr="00480E11" w:rsidRDefault="00CE3026">
      <w:pPr>
        <w:pStyle w:val="af2"/>
        <w:spacing w:before="0" w:after="0"/>
        <w:ind w:firstLine="709"/>
        <w:jc w:val="both"/>
      </w:pPr>
      <w:r w:rsidRPr="00480E11">
        <w:t xml:space="preserve">Учебный предмет «Профильный труд» должен способствовать решению следующих </w:t>
      </w:r>
      <w:r w:rsidRPr="00480E11">
        <w:rPr>
          <w:b/>
          <w:bCs/>
        </w:rPr>
        <w:t>задач</w:t>
      </w:r>
      <w:r w:rsidRPr="00480E11">
        <w:t>:</w:t>
      </w:r>
    </w:p>
    <w:p w:rsidR="00CE3026" w:rsidRPr="00480E11" w:rsidRDefault="00CE3026">
      <w:pPr>
        <w:pStyle w:val="af3"/>
        <w:spacing w:line="360" w:lineRule="auto"/>
        <w:ind w:left="0" w:firstLine="709"/>
        <w:jc w:val="both"/>
      </w:pPr>
      <w:r w:rsidRPr="00480E11">
        <w:rPr>
          <w:rFonts w:ascii="Times New Roman" w:hAnsi="Times New Roman" w:cs="Times New Roman"/>
        </w:rPr>
        <w:t>― </w:t>
      </w:r>
      <w:r w:rsidRPr="00480E11">
        <w:t xml:space="preserve">расширение знаний о материальной культуре как продукте творческой предметно-преобразующей деятельности человека; </w:t>
      </w:r>
    </w:p>
    <w:p w:rsidR="00CE3026" w:rsidRPr="00480E11" w:rsidRDefault="00CE3026">
      <w:pPr>
        <w:pStyle w:val="af3"/>
        <w:spacing w:line="360" w:lineRule="auto"/>
        <w:ind w:left="0" w:firstLine="709"/>
        <w:jc w:val="both"/>
      </w:pPr>
      <w:r w:rsidRPr="00480E11">
        <w:rPr>
          <w:rFonts w:ascii="Times New Roman" w:hAnsi="Times New Roman" w:cs="Times New Roman"/>
        </w:rPr>
        <w:t>― </w:t>
      </w:r>
      <w:r w:rsidRPr="00480E11">
        <w:t xml:space="preserve">расширение культурного кругозора, обогащение знаний о культурно-исторических традициях в мире вещей; </w:t>
      </w:r>
    </w:p>
    <w:p w:rsidR="00CE3026" w:rsidRPr="00480E11" w:rsidRDefault="00CE3026">
      <w:pPr>
        <w:pStyle w:val="af3"/>
        <w:spacing w:line="360" w:lineRule="auto"/>
        <w:ind w:left="0" w:firstLine="709"/>
        <w:jc w:val="both"/>
      </w:pPr>
      <w:r w:rsidRPr="00480E11">
        <w:rPr>
          <w:rFonts w:ascii="Times New Roman" w:hAnsi="Times New Roman" w:cs="Times New Roman"/>
        </w:rPr>
        <w:t>― </w:t>
      </w:r>
      <w:r w:rsidRPr="00480E11">
        <w:t>расширение знаний о материалах и их свойствах, технологиях использования;</w:t>
      </w:r>
    </w:p>
    <w:p w:rsidR="00CE3026" w:rsidRPr="00480E11" w:rsidRDefault="00CE3026">
      <w:pPr>
        <w:pStyle w:val="af2"/>
        <w:spacing w:before="0" w:after="0"/>
        <w:ind w:firstLine="709"/>
        <w:jc w:val="both"/>
      </w:pPr>
      <w:r w:rsidRPr="00480E11">
        <w:rPr>
          <w:rFonts w:ascii="Times New Roman" w:hAnsi="Times New Roman" w:cs="Times New Roman"/>
        </w:rPr>
        <w:t>― </w:t>
      </w:r>
      <w:r w:rsidRPr="00480E11">
        <w:t>ознакомление с современным производством и требованиями предъявляемыми им к человеку;</w:t>
      </w:r>
    </w:p>
    <w:p w:rsidR="00CE3026" w:rsidRPr="00480E11" w:rsidRDefault="00CE3026">
      <w:pPr>
        <w:pStyle w:val="af2"/>
        <w:spacing w:before="0" w:after="0"/>
        <w:ind w:firstLine="709"/>
        <w:jc w:val="both"/>
      </w:pPr>
      <w:r w:rsidRPr="00480E11">
        <w:rPr>
          <w:rFonts w:ascii="Times New Roman" w:hAnsi="Times New Roman" w:cs="Times New Roman"/>
        </w:rPr>
        <w:t>― </w:t>
      </w:r>
      <w:r w:rsidRPr="00480E11">
        <w:t xml:space="preserve">совершенствование трудовых навыков и умений, технических, технологических, конструкторских и первоначальных экономических знаний, необходимых для участия в производительном труде; </w:t>
      </w:r>
    </w:p>
    <w:p w:rsidR="00CE3026" w:rsidRPr="00480E11" w:rsidRDefault="00CE3026">
      <w:pPr>
        <w:pStyle w:val="af3"/>
        <w:spacing w:line="360" w:lineRule="auto"/>
        <w:ind w:left="0" w:firstLine="709"/>
        <w:jc w:val="both"/>
      </w:pPr>
      <w:r w:rsidRPr="00480E11">
        <w:rPr>
          <w:rFonts w:ascii="Times New Roman" w:hAnsi="Times New Roman" w:cs="Times New Roman"/>
        </w:rPr>
        <w:t>― </w:t>
      </w:r>
      <w:r w:rsidRPr="00480E11">
        <w:t>совершенствование практических умений и навыков использования различных материалов в профессиональной деятельности;</w:t>
      </w:r>
    </w:p>
    <w:p w:rsidR="00CE3026" w:rsidRPr="00480E11" w:rsidRDefault="00CE3026">
      <w:pPr>
        <w:pStyle w:val="af3"/>
        <w:spacing w:line="360" w:lineRule="auto"/>
        <w:ind w:left="0" w:firstLine="709"/>
        <w:jc w:val="both"/>
      </w:pPr>
      <w:r w:rsidRPr="00480E11">
        <w:rPr>
          <w:rFonts w:ascii="Times New Roman" w:hAnsi="Times New Roman" w:cs="Times New Roman"/>
        </w:rPr>
        <w:t>― </w:t>
      </w:r>
      <w:r w:rsidRPr="00480E11">
        <w:t xml:space="preserve">коррекция и развитие познавательных процессов, межличностного общения, профессионального поведения и проч.; </w:t>
      </w:r>
    </w:p>
    <w:p w:rsidR="00CE3026" w:rsidRPr="00480E11" w:rsidRDefault="00CE3026">
      <w:pPr>
        <w:pStyle w:val="af3"/>
        <w:spacing w:line="360" w:lineRule="auto"/>
        <w:ind w:left="0" w:firstLine="709"/>
        <w:jc w:val="both"/>
      </w:pPr>
      <w:r w:rsidRPr="00480E11">
        <w:rPr>
          <w:rFonts w:ascii="Times New Roman" w:hAnsi="Times New Roman" w:cs="Times New Roman"/>
        </w:rPr>
        <w:t>― </w:t>
      </w:r>
      <w:r w:rsidRPr="00480E11">
        <w:t>развитие регулятивной функции деятельности (включающей целеполагание, планирование, контроль и оценку действий и результатов деятельности в соответствии с поставленной целью);</w:t>
      </w:r>
    </w:p>
    <w:p w:rsidR="00CE3026" w:rsidRPr="00480E11" w:rsidRDefault="00CE3026">
      <w:pPr>
        <w:pStyle w:val="af3"/>
        <w:spacing w:line="360" w:lineRule="auto"/>
        <w:ind w:left="0" w:firstLine="709"/>
        <w:jc w:val="both"/>
      </w:pPr>
      <w:r w:rsidRPr="00480E11">
        <w:rPr>
          <w:rFonts w:ascii="Times New Roman" w:hAnsi="Times New Roman" w:cs="Times New Roman"/>
        </w:rPr>
        <w:t>― </w:t>
      </w:r>
      <w:r w:rsidRPr="00480E11">
        <w:t>формирование информационной грамотности, умения работать с различными источниками информации;</w:t>
      </w:r>
    </w:p>
    <w:p w:rsidR="00CE3026" w:rsidRPr="00480E11" w:rsidRDefault="00CE3026">
      <w:pPr>
        <w:pStyle w:val="af3"/>
        <w:spacing w:line="360" w:lineRule="auto"/>
        <w:ind w:left="0" w:firstLine="709"/>
        <w:jc w:val="both"/>
        <w:rPr>
          <w:b/>
          <w:bCs/>
        </w:rPr>
      </w:pPr>
      <w:r w:rsidRPr="00480E11">
        <w:rPr>
          <w:rFonts w:ascii="Times New Roman" w:hAnsi="Times New Roman" w:cs="Times New Roman"/>
        </w:rPr>
        <w:t>― </w:t>
      </w:r>
      <w:r w:rsidRPr="00480E11">
        <w:t xml:space="preserve">развитие активности, целенаправленности, инициативности. </w:t>
      </w:r>
    </w:p>
    <w:p w:rsidR="00CE3026" w:rsidRPr="00480E11" w:rsidRDefault="00CE3026">
      <w:pPr>
        <w:spacing w:after="0" w:line="360" w:lineRule="auto"/>
        <w:ind w:firstLine="709"/>
        <w:jc w:val="center"/>
        <w:rPr>
          <w:rFonts w:ascii="Times New Roman" w:hAnsi="Times New Roman" w:cs="Times New Roman"/>
          <w:color w:val="000000"/>
          <w:sz w:val="24"/>
          <w:szCs w:val="24"/>
        </w:rPr>
      </w:pPr>
      <w:r w:rsidRPr="00480E11">
        <w:rPr>
          <w:rFonts w:ascii="Times New Roman" w:hAnsi="Times New Roman" w:cs="Times New Roman"/>
          <w:b/>
          <w:bCs/>
          <w:color w:val="000000"/>
          <w:sz w:val="24"/>
          <w:szCs w:val="24"/>
        </w:rPr>
        <w:t>Примерное содержание</w:t>
      </w:r>
    </w:p>
    <w:p w:rsidR="00CE3026" w:rsidRPr="00480E11" w:rsidRDefault="00CE3026">
      <w:pPr>
        <w:spacing w:after="0" w:line="360" w:lineRule="auto"/>
        <w:ind w:firstLine="709"/>
        <w:jc w:val="both"/>
        <w:rPr>
          <w:rFonts w:ascii="Times New Roman" w:hAnsi="Times New Roman" w:cs="Times New Roman"/>
          <w:color w:val="000000"/>
          <w:sz w:val="24"/>
          <w:szCs w:val="24"/>
        </w:rPr>
      </w:pPr>
      <w:r w:rsidRPr="00480E11">
        <w:rPr>
          <w:rFonts w:ascii="Times New Roman" w:hAnsi="Times New Roman" w:cs="Times New Roman"/>
          <w:color w:val="000000"/>
          <w:sz w:val="24"/>
          <w:szCs w:val="24"/>
        </w:rPr>
        <w:t xml:space="preserve">Программа по профильному труду </w:t>
      </w:r>
      <w:r w:rsidRPr="00480E11">
        <w:rPr>
          <w:rFonts w:ascii="Times New Roman" w:hAnsi="Times New Roman" w:cs="Times New Roman"/>
          <w:sz w:val="24"/>
          <w:szCs w:val="24"/>
          <w:lang w:val="en-US"/>
        </w:rPr>
        <w:t>X</w:t>
      </w:r>
      <w:r w:rsidRPr="00480E11">
        <w:rPr>
          <w:rFonts w:ascii="Times New Roman" w:hAnsi="Times New Roman" w:cs="Times New Roman"/>
          <w:sz w:val="24"/>
          <w:szCs w:val="24"/>
        </w:rPr>
        <w:t>-</w:t>
      </w:r>
      <w:r w:rsidRPr="00480E11">
        <w:rPr>
          <w:rFonts w:ascii="Times New Roman" w:hAnsi="Times New Roman" w:cs="Times New Roman"/>
          <w:sz w:val="24"/>
          <w:szCs w:val="24"/>
          <w:lang w:val="en-US"/>
        </w:rPr>
        <w:t>XII</w:t>
      </w:r>
      <w:r w:rsidRPr="00480E11">
        <w:rPr>
          <w:rFonts w:ascii="Times New Roman" w:hAnsi="Times New Roman" w:cs="Times New Roman"/>
          <w:color w:val="000000"/>
          <w:sz w:val="24"/>
          <w:szCs w:val="24"/>
        </w:rPr>
        <w:t>в классах определяет со</w:t>
      </w:r>
      <w:r w:rsidRPr="00480E11">
        <w:rPr>
          <w:rFonts w:ascii="Times New Roman" w:hAnsi="Times New Roman" w:cs="Times New Roman"/>
          <w:color w:val="000000"/>
          <w:sz w:val="24"/>
          <w:szCs w:val="24"/>
        </w:rPr>
        <w:softHyphen/>
        <w:t>де</w:t>
      </w:r>
      <w:r w:rsidRPr="00480E11">
        <w:rPr>
          <w:rFonts w:ascii="Times New Roman" w:hAnsi="Times New Roman" w:cs="Times New Roman"/>
          <w:color w:val="000000"/>
          <w:sz w:val="24"/>
          <w:szCs w:val="24"/>
        </w:rPr>
        <w:softHyphen/>
        <w:t>р</w:t>
      </w:r>
      <w:r w:rsidRPr="00480E11">
        <w:rPr>
          <w:rFonts w:ascii="Times New Roman" w:hAnsi="Times New Roman" w:cs="Times New Roman"/>
          <w:color w:val="000000"/>
          <w:sz w:val="24"/>
          <w:szCs w:val="24"/>
        </w:rPr>
        <w:softHyphen/>
        <w:t>жа</w:t>
      </w:r>
      <w:r w:rsidRPr="00480E11">
        <w:rPr>
          <w:rFonts w:ascii="Times New Roman" w:hAnsi="Times New Roman" w:cs="Times New Roman"/>
          <w:color w:val="000000"/>
          <w:sz w:val="24"/>
          <w:szCs w:val="24"/>
        </w:rPr>
        <w:softHyphen/>
        <w:t>ние и уровень основных знаний и умений учащихся по технологии ручной и машинной обработки производственных материалов по реализуемым профилям трудового обучения.</w:t>
      </w:r>
    </w:p>
    <w:p w:rsidR="00CE3026" w:rsidRPr="00480E11" w:rsidRDefault="00CE3026">
      <w:pPr>
        <w:spacing w:after="0" w:line="360" w:lineRule="auto"/>
        <w:ind w:firstLine="709"/>
        <w:jc w:val="both"/>
        <w:rPr>
          <w:rFonts w:ascii="Times New Roman" w:hAnsi="Times New Roman" w:cs="Times New Roman"/>
          <w:i/>
          <w:iCs/>
          <w:color w:val="000000"/>
          <w:sz w:val="24"/>
          <w:szCs w:val="24"/>
        </w:rPr>
      </w:pPr>
      <w:r w:rsidRPr="00480E11">
        <w:rPr>
          <w:rFonts w:ascii="Times New Roman" w:hAnsi="Times New Roman" w:cs="Times New Roman"/>
          <w:color w:val="000000"/>
          <w:sz w:val="24"/>
          <w:szCs w:val="24"/>
        </w:rPr>
        <w:t xml:space="preserve">Структуру программы составляют следующие обязательные содержательные линии, вне зависимости от выбора Организацией того или иного профиля обучения. </w:t>
      </w:r>
    </w:p>
    <w:p w:rsidR="00CE3026" w:rsidRPr="00480E11" w:rsidRDefault="00CE3026">
      <w:pPr>
        <w:spacing w:after="0" w:line="360" w:lineRule="auto"/>
        <w:ind w:firstLine="709"/>
        <w:jc w:val="both"/>
        <w:rPr>
          <w:rFonts w:ascii="Times New Roman" w:hAnsi="Times New Roman" w:cs="Times New Roman"/>
          <w:i/>
          <w:iCs/>
          <w:color w:val="000000"/>
          <w:sz w:val="24"/>
          <w:szCs w:val="24"/>
        </w:rPr>
      </w:pPr>
      <w:r w:rsidRPr="00480E11">
        <w:rPr>
          <w:rFonts w:ascii="Times New Roman" w:hAnsi="Times New Roman" w:cs="Times New Roman"/>
          <w:i/>
          <w:iCs/>
          <w:color w:val="000000"/>
          <w:sz w:val="24"/>
          <w:szCs w:val="24"/>
        </w:rPr>
        <w:t>Материалы используемые в трудовой деятельности</w:t>
      </w:r>
      <w:r w:rsidRPr="00480E11">
        <w:rPr>
          <w:rFonts w:ascii="Times New Roman" w:hAnsi="Times New Roman" w:cs="Times New Roman"/>
          <w:color w:val="000000"/>
          <w:sz w:val="24"/>
          <w:szCs w:val="24"/>
        </w:rPr>
        <w:t>. Перечень ос</w:t>
      </w:r>
      <w:r w:rsidRPr="00480E11">
        <w:rPr>
          <w:rFonts w:ascii="Times New Roman" w:hAnsi="Times New Roman" w:cs="Times New Roman"/>
          <w:color w:val="000000"/>
          <w:sz w:val="24"/>
          <w:szCs w:val="24"/>
        </w:rPr>
        <w:softHyphen/>
        <w:t>нов</w:t>
      </w:r>
      <w:r w:rsidRPr="00480E11">
        <w:rPr>
          <w:rFonts w:ascii="Times New Roman" w:hAnsi="Times New Roman" w:cs="Times New Roman"/>
          <w:color w:val="000000"/>
          <w:sz w:val="24"/>
          <w:szCs w:val="24"/>
        </w:rPr>
        <w:softHyphen/>
        <w:t>ных материалов используемых в трудовой деятельности, их основные свойства. Происхождение материалов (природные, производимые про</w:t>
      </w:r>
      <w:r w:rsidRPr="00480E11">
        <w:rPr>
          <w:rFonts w:ascii="Times New Roman" w:hAnsi="Times New Roman" w:cs="Times New Roman"/>
          <w:color w:val="000000"/>
          <w:sz w:val="24"/>
          <w:szCs w:val="24"/>
        </w:rPr>
        <w:softHyphen/>
        <w:t>мы</w:t>
      </w:r>
      <w:r w:rsidRPr="00480E11">
        <w:rPr>
          <w:rFonts w:ascii="Times New Roman" w:hAnsi="Times New Roman" w:cs="Times New Roman"/>
          <w:color w:val="000000"/>
          <w:sz w:val="24"/>
          <w:szCs w:val="24"/>
        </w:rPr>
        <w:softHyphen/>
        <w:t>ш</w:t>
      </w:r>
      <w:r w:rsidRPr="00480E11">
        <w:rPr>
          <w:rFonts w:ascii="Times New Roman" w:hAnsi="Times New Roman" w:cs="Times New Roman"/>
          <w:color w:val="000000"/>
          <w:sz w:val="24"/>
          <w:szCs w:val="24"/>
        </w:rPr>
        <w:softHyphen/>
        <w:t>ленностью и проч.).</w:t>
      </w:r>
    </w:p>
    <w:p w:rsidR="00CE3026" w:rsidRPr="00480E11" w:rsidRDefault="00CE3026">
      <w:pPr>
        <w:spacing w:after="0" w:line="360" w:lineRule="auto"/>
        <w:ind w:firstLine="709"/>
        <w:jc w:val="both"/>
        <w:rPr>
          <w:rFonts w:ascii="Times New Roman" w:hAnsi="Times New Roman" w:cs="Times New Roman"/>
          <w:i/>
          <w:iCs/>
          <w:color w:val="000000"/>
          <w:sz w:val="24"/>
          <w:szCs w:val="24"/>
        </w:rPr>
      </w:pPr>
      <w:r w:rsidRPr="00480E11">
        <w:rPr>
          <w:rFonts w:ascii="Times New Roman" w:hAnsi="Times New Roman" w:cs="Times New Roman"/>
          <w:i/>
          <w:iCs/>
          <w:color w:val="000000"/>
          <w:sz w:val="24"/>
          <w:szCs w:val="24"/>
        </w:rPr>
        <w:t>Инструменты и оборудование</w:t>
      </w:r>
      <w:r w:rsidRPr="00480E11">
        <w:rPr>
          <w:rFonts w:ascii="Times New Roman" w:hAnsi="Times New Roman" w:cs="Times New Roman"/>
          <w:color w:val="000000"/>
          <w:sz w:val="24"/>
          <w:szCs w:val="24"/>
        </w:rPr>
        <w:t>: инструменты ручного  и механизированного тру</w:t>
      </w:r>
      <w:r w:rsidRPr="00480E11">
        <w:rPr>
          <w:rFonts w:ascii="Times New Roman" w:hAnsi="Times New Roman" w:cs="Times New Roman"/>
          <w:color w:val="000000"/>
          <w:sz w:val="24"/>
          <w:szCs w:val="24"/>
        </w:rPr>
        <w:softHyphen/>
        <w:t>да. Первоначальные знания устройства, функций, назначения бытовой техники и промышленного оборудования. Подготовка к работе инструментов и наладка оборудования, ремонт, хранение инструмента. Качество и производительность труда. Формирование готовности к работе на современном промышленном оборудовании.</w:t>
      </w:r>
    </w:p>
    <w:p w:rsidR="00CE3026" w:rsidRPr="00480E11" w:rsidRDefault="00CE3026">
      <w:pPr>
        <w:widowControl w:val="0"/>
        <w:spacing w:after="0" w:line="360" w:lineRule="auto"/>
        <w:ind w:firstLine="709"/>
        <w:jc w:val="both"/>
        <w:rPr>
          <w:rFonts w:ascii="Times New Roman" w:hAnsi="Times New Roman" w:cs="Times New Roman"/>
          <w:i/>
          <w:iCs/>
          <w:color w:val="000000"/>
          <w:sz w:val="24"/>
          <w:szCs w:val="24"/>
        </w:rPr>
      </w:pPr>
      <w:r w:rsidRPr="00480E11">
        <w:rPr>
          <w:rFonts w:ascii="Times New Roman" w:hAnsi="Times New Roman" w:cs="Times New Roman"/>
          <w:i/>
          <w:iCs/>
          <w:color w:val="000000"/>
          <w:sz w:val="24"/>
          <w:szCs w:val="24"/>
        </w:rPr>
        <w:t>Технологии изготовления предмета труда</w:t>
      </w:r>
      <w:r w:rsidRPr="00480E11">
        <w:rPr>
          <w:rFonts w:ascii="Times New Roman" w:hAnsi="Times New Roman" w:cs="Times New Roman"/>
          <w:color w:val="000000"/>
          <w:sz w:val="24"/>
          <w:szCs w:val="24"/>
        </w:rPr>
        <w:t xml:space="preserve">: Разработка технологических карт изготовления предметов труда. Самостоятельное чтение технологических карт и изготовление предметов по ним. Совершенствование основных профессиональных операций и действий. </w:t>
      </w:r>
      <w:r w:rsidRPr="00480E11">
        <w:rPr>
          <w:rFonts w:ascii="Times New Roman" w:hAnsi="Times New Roman" w:cs="Times New Roman"/>
          <w:sz w:val="24"/>
          <w:szCs w:val="24"/>
        </w:rPr>
        <w:t>Выбор способа действия по инструкции. Корректировка действий с учетом условий их выполнения. Выполнение стандартных заданий с элементами самостоятельности.</w:t>
      </w:r>
      <w:r w:rsidRPr="00480E11">
        <w:rPr>
          <w:rFonts w:ascii="Times New Roman" w:hAnsi="Times New Roman" w:cs="Times New Roman"/>
          <w:color w:val="000000"/>
          <w:sz w:val="24"/>
          <w:szCs w:val="24"/>
        </w:rPr>
        <w:t xml:space="preserve"> Самостоятельное изготовление зачетных изделий. </w:t>
      </w:r>
    </w:p>
    <w:p w:rsidR="00CE3026" w:rsidRPr="00480E11" w:rsidRDefault="00CE3026">
      <w:pPr>
        <w:spacing w:line="360" w:lineRule="auto"/>
        <w:ind w:firstLine="709"/>
        <w:jc w:val="both"/>
        <w:rPr>
          <w:rFonts w:ascii="Times New Roman" w:hAnsi="Times New Roman" w:cs="Times New Roman"/>
          <w:b/>
          <w:bCs/>
          <w:color w:val="000000"/>
          <w:sz w:val="24"/>
          <w:szCs w:val="24"/>
        </w:rPr>
      </w:pPr>
      <w:r w:rsidRPr="00480E11">
        <w:rPr>
          <w:rFonts w:ascii="Times New Roman" w:hAnsi="Times New Roman" w:cs="Times New Roman"/>
          <w:i/>
          <w:iCs/>
          <w:color w:val="000000"/>
          <w:sz w:val="24"/>
          <w:szCs w:val="24"/>
        </w:rPr>
        <w:t>Этика и эстетика труда</w:t>
      </w:r>
      <w:r w:rsidRPr="00480E11">
        <w:rPr>
          <w:rFonts w:ascii="Times New Roman" w:hAnsi="Times New Roman" w:cs="Times New Roman"/>
          <w:color w:val="000000"/>
          <w:sz w:val="24"/>
          <w:szCs w:val="24"/>
        </w:rPr>
        <w:t>: правила использования инструментов и материалов, за</w:t>
      </w:r>
      <w:r w:rsidRPr="00480E11">
        <w:rPr>
          <w:rFonts w:ascii="Times New Roman" w:hAnsi="Times New Roman" w:cs="Times New Roman"/>
          <w:color w:val="000000"/>
          <w:sz w:val="24"/>
          <w:szCs w:val="24"/>
        </w:rPr>
        <w:softHyphen/>
        <w:t>п</w:t>
      </w:r>
      <w:r w:rsidRPr="00480E11">
        <w:rPr>
          <w:rFonts w:ascii="Times New Roman" w:hAnsi="Times New Roman" w:cs="Times New Roman"/>
          <w:color w:val="000000"/>
          <w:sz w:val="24"/>
          <w:szCs w:val="24"/>
        </w:rPr>
        <w:softHyphen/>
        <w:t>ре</w:t>
      </w:r>
      <w:r w:rsidRPr="00480E11">
        <w:rPr>
          <w:rFonts w:ascii="Times New Roman" w:hAnsi="Times New Roman" w:cs="Times New Roman"/>
          <w:color w:val="000000"/>
          <w:sz w:val="24"/>
          <w:szCs w:val="24"/>
        </w:rPr>
        <w:softHyphen/>
        <w:t>ты и ограничения. Инструкции по технике безопасности (правила поведения при про</w:t>
      </w:r>
      <w:r w:rsidRPr="00480E11">
        <w:rPr>
          <w:rFonts w:ascii="Times New Roman" w:hAnsi="Times New Roman" w:cs="Times New Roman"/>
          <w:color w:val="000000"/>
          <w:sz w:val="24"/>
          <w:szCs w:val="24"/>
        </w:rPr>
        <w:softHyphen/>
        <w:t>ве</w:t>
      </w:r>
      <w:r w:rsidRPr="00480E11">
        <w:rPr>
          <w:rFonts w:ascii="Times New Roman" w:hAnsi="Times New Roman" w:cs="Times New Roman"/>
          <w:color w:val="000000"/>
          <w:sz w:val="24"/>
          <w:szCs w:val="24"/>
        </w:rPr>
        <w:softHyphen/>
        <w:t>де</w:t>
      </w:r>
      <w:r w:rsidRPr="00480E11">
        <w:rPr>
          <w:rFonts w:ascii="Times New Roman" w:hAnsi="Times New Roman" w:cs="Times New Roman"/>
          <w:color w:val="000000"/>
          <w:sz w:val="24"/>
          <w:szCs w:val="24"/>
        </w:rPr>
        <w:softHyphen/>
        <w:t>нии работ). Требования к организации рабочего места. Правила профессионального по</w:t>
      </w:r>
      <w:r w:rsidRPr="00480E11">
        <w:rPr>
          <w:rFonts w:ascii="Times New Roman" w:hAnsi="Times New Roman" w:cs="Times New Roman"/>
          <w:color w:val="000000"/>
          <w:sz w:val="24"/>
          <w:szCs w:val="24"/>
        </w:rPr>
        <w:softHyphen/>
        <w:t>ве</w:t>
      </w:r>
      <w:r w:rsidRPr="00480E11">
        <w:rPr>
          <w:rFonts w:ascii="Times New Roman" w:hAnsi="Times New Roman" w:cs="Times New Roman"/>
          <w:color w:val="000000"/>
          <w:sz w:val="24"/>
          <w:szCs w:val="24"/>
        </w:rPr>
        <w:softHyphen/>
        <w:t xml:space="preserve">дения. </w:t>
      </w:r>
    </w:p>
    <w:p w:rsidR="00CE3026" w:rsidRPr="00480E11" w:rsidRDefault="00CE3026">
      <w:pPr>
        <w:spacing w:after="0" w:line="360" w:lineRule="auto"/>
        <w:jc w:val="center"/>
        <w:rPr>
          <w:rFonts w:ascii="Times New Roman" w:hAnsi="Times New Roman" w:cs="Times New Roman"/>
          <w:b/>
          <w:bCs/>
          <w:color w:val="auto"/>
          <w:sz w:val="24"/>
          <w:szCs w:val="24"/>
        </w:rPr>
      </w:pPr>
      <w:r w:rsidRPr="00480E11">
        <w:rPr>
          <w:rFonts w:ascii="Times New Roman" w:hAnsi="Times New Roman" w:cs="Times New Roman"/>
          <w:b/>
          <w:bCs/>
          <w:color w:val="000000"/>
          <w:sz w:val="24"/>
          <w:szCs w:val="24"/>
        </w:rPr>
        <w:t>ПРОГРАММЫ КОРРЕКЦИОННЫХ КУРСОВ</w:t>
      </w:r>
    </w:p>
    <w:p w:rsidR="00CE3026" w:rsidRPr="00480E11" w:rsidRDefault="00CE3026">
      <w:pPr>
        <w:spacing w:after="0" w:line="360" w:lineRule="auto"/>
        <w:jc w:val="center"/>
        <w:rPr>
          <w:rFonts w:ascii="Times New Roman" w:hAnsi="Times New Roman" w:cs="Times New Roman"/>
          <w:b/>
          <w:bCs/>
          <w:sz w:val="24"/>
          <w:szCs w:val="24"/>
        </w:rPr>
      </w:pPr>
      <w:r w:rsidRPr="00480E11">
        <w:rPr>
          <w:rFonts w:ascii="Times New Roman" w:hAnsi="Times New Roman" w:cs="Times New Roman"/>
          <w:b/>
          <w:bCs/>
          <w:color w:val="auto"/>
          <w:sz w:val="24"/>
          <w:szCs w:val="24"/>
        </w:rPr>
        <w:t>Логопедические занятия</w:t>
      </w:r>
    </w:p>
    <w:p w:rsidR="00CE3026" w:rsidRPr="00480E11" w:rsidRDefault="00CE3026">
      <w:pPr>
        <w:pStyle w:val="ListParagraph"/>
        <w:shd w:val="clear" w:color="auto" w:fill="FFFFFF"/>
        <w:spacing w:after="0" w:line="360" w:lineRule="auto"/>
        <w:ind w:left="0" w:firstLine="709"/>
        <w:jc w:val="both"/>
        <w:rPr>
          <w:rFonts w:ascii="Times New Roman" w:hAnsi="Times New Roman" w:cs="Times New Roman"/>
          <w:sz w:val="24"/>
          <w:szCs w:val="24"/>
        </w:rPr>
      </w:pPr>
      <w:r w:rsidRPr="00480E11">
        <w:rPr>
          <w:rFonts w:ascii="Times New Roman" w:hAnsi="Times New Roman" w:cs="Times New Roman"/>
          <w:b/>
          <w:bCs/>
          <w:sz w:val="24"/>
          <w:szCs w:val="24"/>
        </w:rPr>
        <w:t xml:space="preserve">Цель </w:t>
      </w:r>
      <w:r w:rsidRPr="00480E11">
        <w:rPr>
          <w:rFonts w:ascii="Times New Roman" w:hAnsi="Times New Roman" w:cs="Times New Roman"/>
          <w:sz w:val="24"/>
          <w:szCs w:val="24"/>
        </w:rPr>
        <w:t xml:space="preserve">логопедических занятий состоит в диагностике, коррекции и развитии всех сторон речи (фонетико-фонематической, лексико-грамматической, синтаксической), связной речи; формировании навыков вербальной коммуникации. </w:t>
      </w:r>
    </w:p>
    <w:p w:rsidR="00CE3026" w:rsidRPr="00480E11" w:rsidRDefault="00CE3026">
      <w:pPr>
        <w:pStyle w:val="ListParagraph"/>
        <w:shd w:val="clear" w:color="auto" w:fill="FFFFFF"/>
        <w:spacing w:after="0" w:line="360" w:lineRule="auto"/>
        <w:ind w:left="0" w:firstLine="709"/>
        <w:jc w:val="both"/>
        <w:rPr>
          <w:rFonts w:ascii="Times New Roman" w:hAnsi="Times New Roman" w:cs="Times New Roman"/>
          <w:sz w:val="24"/>
          <w:szCs w:val="24"/>
        </w:rPr>
      </w:pPr>
      <w:r w:rsidRPr="00480E11">
        <w:rPr>
          <w:rFonts w:ascii="Times New Roman" w:hAnsi="Times New Roman" w:cs="Times New Roman"/>
          <w:sz w:val="24"/>
          <w:szCs w:val="24"/>
        </w:rPr>
        <w:t xml:space="preserve">Основными </w:t>
      </w:r>
      <w:r w:rsidRPr="00480E11">
        <w:rPr>
          <w:rFonts w:ascii="Times New Roman" w:hAnsi="Times New Roman" w:cs="Times New Roman"/>
          <w:b/>
          <w:bCs/>
          <w:sz w:val="24"/>
          <w:szCs w:val="24"/>
        </w:rPr>
        <w:t>направлениями</w:t>
      </w:r>
      <w:r w:rsidRPr="00480E11">
        <w:rPr>
          <w:rFonts w:ascii="Times New Roman" w:hAnsi="Times New Roman" w:cs="Times New Roman"/>
          <w:sz w:val="24"/>
          <w:szCs w:val="24"/>
        </w:rPr>
        <w:t xml:space="preserve"> логопедической работы является:</w:t>
      </w:r>
    </w:p>
    <w:p w:rsidR="00CE3026" w:rsidRPr="00480E11" w:rsidRDefault="00CE3026">
      <w:pPr>
        <w:pStyle w:val="ListParagraph"/>
        <w:shd w:val="clear" w:color="auto" w:fill="FFFFFF"/>
        <w:spacing w:after="0" w:line="360" w:lineRule="auto"/>
        <w:ind w:left="0" w:firstLine="709"/>
        <w:jc w:val="both"/>
        <w:rPr>
          <w:rFonts w:ascii="Times New Roman" w:hAnsi="Times New Roman" w:cs="Times New Roman"/>
          <w:sz w:val="24"/>
          <w:szCs w:val="24"/>
        </w:rPr>
      </w:pPr>
      <w:r w:rsidRPr="00480E11">
        <w:rPr>
          <w:rFonts w:ascii="Times New Roman" w:hAnsi="Times New Roman" w:cs="Times New Roman"/>
          <w:sz w:val="24"/>
          <w:szCs w:val="24"/>
        </w:rPr>
        <w:t xml:space="preserve">диагностика и коррекция звукопроизношения (постановка, автоматизация и дифференциация звуков речи); </w:t>
      </w:r>
    </w:p>
    <w:p w:rsidR="00CE3026" w:rsidRPr="00480E11" w:rsidRDefault="00CE3026">
      <w:pPr>
        <w:pStyle w:val="ListParagraph"/>
        <w:shd w:val="clear" w:color="auto" w:fill="FFFFFF"/>
        <w:spacing w:after="0" w:line="360" w:lineRule="auto"/>
        <w:ind w:left="0" w:firstLine="709"/>
        <w:jc w:val="both"/>
        <w:rPr>
          <w:rFonts w:ascii="Times New Roman" w:hAnsi="Times New Roman" w:cs="Times New Roman"/>
          <w:sz w:val="24"/>
          <w:szCs w:val="24"/>
        </w:rPr>
      </w:pPr>
      <w:r w:rsidRPr="00480E11">
        <w:rPr>
          <w:rFonts w:ascii="Times New Roman" w:hAnsi="Times New Roman" w:cs="Times New Roman"/>
          <w:sz w:val="24"/>
          <w:szCs w:val="24"/>
        </w:rPr>
        <w:t>диагностика и коррекция лексической стороны речи;</w:t>
      </w:r>
    </w:p>
    <w:p w:rsidR="00CE3026" w:rsidRPr="00480E11" w:rsidRDefault="00CE3026">
      <w:pPr>
        <w:pStyle w:val="ListParagraph"/>
        <w:shd w:val="clear" w:color="auto" w:fill="FFFFFF"/>
        <w:spacing w:after="0" w:line="360" w:lineRule="auto"/>
        <w:ind w:left="0" w:firstLine="709"/>
        <w:jc w:val="both"/>
        <w:rPr>
          <w:rFonts w:ascii="Times New Roman" w:hAnsi="Times New Roman" w:cs="Times New Roman"/>
          <w:sz w:val="24"/>
          <w:szCs w:val="24"/>
        </w:rPr>
      </w:pPr>
      <w:r w:rsidRPr="00480E11">
        <w:rPr>
          <w:rFonts w:ascii="Times New Roman" w:hAnsi="Times New Roman" w:cs="Times New Roman"/>
          <w:sz w:val="24"/>
          <w:szCs w:val="24"/>
        </w:rPr>
        <w:t>диагностика и коррекция грамматического строя речи (синтаксической структуры речевых высказываний, словоизменения и словообразования);</w:t>
      </w:r>
    </w:p>
    <w:p w:rsidR="00CE3026" w:rsidRPr="00480E11" w:rsidRDefault="00CE3026">
      <w:pPr>
        <w:pStyle w:val="ListParagraph"/>
        <w:shd w:val="clear" w:color="auto" w:fill="FFFFFF"/>
        <w:spacing w:after="0" w:line="360" w:lineRule="auto"/>
        <w:ind w:left="0" w:firstLine="709"/>
        <w:jc w:val="both"/>
        <w:rPr>
          <w:rFonts w:ascii="Times New Roman" w:hAnsi="Times New Roman" w:cs="Times New Roman"/>
          <w:sz w:val="24"/>
          <w:szCs w:val="24"/>
        </w:rPr>
      </w:pPr>
      <w:r w:rsidRPr="00480E11">
        <w:rPr>
          <w:rFonts w:ascii="Times New Roman" w:hAnsi="Times New Roman" w:cs="Times New Roman"/>
          <w:sz w:val="24"/>
          <w:szCs w:val="24"/>
        </w:rPr>
        <w:t>коррекция диалогической и формирование монологической форм речи; развитие коммуникативной функции речи;</w:t>
      </w:r>
    </w:p>
    <w:p w:rsidR="00CE3026" w:rsidRPr="00480E11" w:rsidRDefault="00CE3026">
      <w:pPr>
        <w:pStyle w:val="ListParagraph"/>
        <w:shd w:val="clear" w:color="auto" w:fill="FFFFFF"/>
        <w:spacing w:after="0" w:line="360" w:lineRule="auto"/>
        <w:ind w:left="0" w:firstLine="709"/>
        <w:jc w:val="both"/>
        <w:rPr>
          <w:rFonts w:ascii="Times New Roman" w:hAnsi="Times New Roman" w:cs="Times New Roman"/>
          <w:sz w:val="24"/>
          <w:szCs w:val="24"/>
        </w:rPr>
      </w:pPr>
      <w:r w:rsidRPr="00480E11">
        <w:rPr>
          <w:rFonts w:ascii="Times New Roman" w:hAnsi="Times New Roman" w:cs="Times New Roman"/>
          <w:sz w:val="24"/>
          <w:szCs w:val="24"/>
        </w:rPr>
        <w:t xml:space="preserve">коррекция нарушений чтения и письма; </w:t>
      </w:r>
    </w:p>
    <w:p w:rsidR="00CE3026" w:rsidRPr="00480E11" w:rsidRDefault="00CE3026">
      <w:pPr>
        <w:pStyle w:val="ListParagraph"/>
        <w:shd w:val="clear" w:color="auto" w:fill="FFFFFF"/>
        <w:spacing w:after="0" w:line="360" w:lineRule="auto"/>
        <w:ind w:left="0" w:firstLine="709"/>
        <w:jc w:val="both"/>
        <w:rPr>
          <w:rFonts w:ascii="Times New Roman" w:hAnsi="Times New Roman" w:cs="Times New Roman"/>
          <w:sz w:val="24"/>
          <w:szCs w:val="24"/>
        </w:rPr>
      </w:pPr>
      <w:r w:rsidRPr="00480E11">
        <w:rPr>
          <w:rFonts w:ascii="Times New Roman" w:hAnsi="Times New Roman" w:cs="Times New Roman"/>
          <w:sz w:val="24"/>
          <w:szCs w:val="24"/>
        </w:rPr>
        <w:t xml:space="preserve">расширение представлений об окружающей действительности; </w:t>
      </w:r>
    </w:p>
    <w:p w:rsidR="00CE3026" w:rsidRPr="00480E11" w:rsidRDefault="00CE3026">
      <w:pPr>
        <w:pStyle w:val="ListParagraph"/>
        <w:shd w:val="clear" w:color="auto" w:fill="FFFFFF"/>
        <w:spacing w:after="0" w:line="360" w:lineRule="auto"/>
        <w:ind w:left="0" w:firstLine="709"/>
        <w:jc w:val="both"/>
        <w:rPr>
          <w:rFonts w:ascii="Times New Roman" w:hAnsi="Times New Roman" w:cs="Times New Roman"/>
          <w:b/>
          <w:bCs/>
          <w:sz w:val="24"/>
          <w:szCs w:val="24"/>
        </w:rPr>
      </w:pPr>
      <w:r w:rsidRPr="00480E11">
        <w:rPr>
          <w:rFonts w:ascii="Times New Roman" w:hAnsi="Times New Roman" w:cs="Times New Roman"/>
          <w:sz w:val="24"/>
          <w:szCs w:val="24"/>
        </w:rPr>
        <w:t>развитие познавательной сферы (мышления, памяти, внимания).</w:t>
      </w:r>
    </w:p>
    <w:p w:rsidR="00CE3026" w:rsidRPr="002069A3" w:rsidRDefault="00CE3026">
      <w:pPr>
        <w:pStyle w:val="Default"/>
        <w:spacing w:line="360" w:lineRule="auto"/>
        <w:ind w:firstLine="720"/>
        <w:jc w:val="center"/>
        <w:rPr>
          <w:rFonts w:ascii="Times New Roman" w:hAnsi="Times New Roman" w:cs="Times New Roman"/>
          <w:b/>
          <w:bCs/>
          <w:color w:val="auto"/>
        </w:rPr>
      </w:pPr>
      <w:r w:rsidRPr="002069A3">
        <w:rPr>
          <w:rFonts w:ascii="Times New Roman" w:hAnsi="Times New Roman" w:cs="Times New Roman"/>
          <w:b/>
          <w:bCs/>
          <w:color w:val="auto"/>
        </w:rPr>
        <w:t>Психокоррекционные занятия</w:t>
      </w:r>
    </w:p>
    <w:p w:rsidR="00CE3026" w:rsidRPr="002069A3" w:rsidRDefault="00CE3026">
      <w:pPr>
        <w:pStyle w:val="Default"/>
        <w:spacing w:line="360" w:lineRule="auto"/>
        <w:ind w:firstLine="720"/>
        <w:jc w:val="both"/>
        <w:rPr>
          <w:rFonts w:ascii="Times New Roman" w:hAnsi="Times New Roman" w:cs="Times New Roman"/>
          <w:color w:val="auto"/>
        </w:rPr>
      </w:pPr>
      <w:r w:rsidRPr="002069A3">
        <w:rPr>
          <w:rFonts w:ascii="Times New Roman" w:hAnsi="Times New Roman" w:cs="Times New Roman"/>
          <w:b/>
          <w:bCs/>
          <w:color w:val="auto"/>
        </w:rPr>
        <w:t xml:space="preserve">Цель </w:t>
      </w:r>
      <w:r w:rsidRPr="002069A3">
        <w:rPr>
          <w:rFonts w:ascii="Times New Roman" w:hAnsi="Times New Roman" w:cs="Times New Roman"/>
          <w:color w:val="auto"/>
        </w:rPr>
        <w:t xml:space="preserve">психокорреционных занятий заключается в применении разных форм взаимодействия с обучающимися, направленными на преодоление или ослабление проблем в психическом и личностном развитии, гармонизацию личности и межличностных отношений учащихся; формирование навыков адекватного поведения. </w:t>
      </w:r>
    </w:p>
    <w:p w:rsidR="00CE3026" w:rsidRPr="002069A3" w:rsidRDefault="00CE3026">
      <w:pPr>
        <w:pStyle w:val="Default"/>
        <w:spacing w:line="360" w:lineRule="auto"/>
        <w:ind w:firstLine="720"/>
        <w:jc w:val="both"/>
        <w:rPr>
          <w:rFonts w:ascii="Times New Roman" w:hAnsi="Times New Roman" w:cs="Times New Roman"/>
          <w:color w:val="auto"/>
        </w:rPr>
      </w:pPr>
      <w:r w:rsidRPr="002069A3">
        <w:rPr>
          <w:rFonts w:ascii="Times New Roman" w:hAnsi="Times New Roman" w:cs="Times New Roman"/>
          <w:color w:val="auto"/>
        </w:rPr>
        <w:t xml:space="preserve">Основные </w:t>
      </w:r>
      <w:r w:rsidRPr="002069A3">
        <w:rPr>
          <w:rFonts w:ascii="Times New Roman" w:hAnsi="Times New Roman" w:cs="Times New Roman"/>
          <w:b/>
          <w:bCs/>
          <w:color w:val="auto"/>
        </w:rPr>
        <w:t>направления</w:t>
      </w:r>
      <w:r w:rsidRPr="002069A3">
        <w:rPr>
          <w:rFonts w:ascii="Times New Roman" w:hAnsi="Times New Roman" w:cs="Times New Roman"/>
          <w:color w:val="auto"/>
        </w:rPr>
        <w:t xml:space="preserve"> работы: </w:t>
      </w:r>
    </w:p>
    <w:p w:rsidR="00CE3026" w:rsidRPr="002069A3" w:rsidRDefault="00CE3026">
      <w:pPr>
        <w:pStyle w:val="Default"/>
        <w:spacing w:line="360" w:lineRule="auto"/>
        <w:ind w:firstLine="720"/>
        <w:jc w:val="both"/>
        <w:rPr>
          <w:rFonts w:ascii="Times New Roman" w:hAnsi="Times New Roman" w:cs="Times New Roman"/>
          <w:color w:val="auto"/>
        </w:rPr>
      </w:pPr>
      <w:r w:rsidRPr="002069A3">
        <w:rPr>
          <w:rFonts w:ascii="Times New Roman" w:hAnsi="Times New Roman" w:cs="Times New Roman"/>
          <w:color w:val="auto"/>
        </w:rPr>
        <w:t xml:space="preserve">диагностика и развитие познавательной сферы (формирование учебной мотивации, активизация сенсорно-перцептивной, мнемической и мыслительной деятельности); </w:t>
      </w:r>
    </w:p>
    <w:p w:rsidR="00CE3026" w:rsidRPr="002069A3" w:rsidRDefault="00CE3026">
      <w:pPr>
        <w:pStyle w:val="Default"/>
        <w:spacing w:line="360" w:lineRule="auto"/>
        <w:ind w:firstLine="720"/>
        <w:jc w:val="both"/>
        <w:rPr>
          <w:rFonts w:ascii="Times New Roman" w:hAnsi="Times New Roman" w:cs="Times New Roman"/>
          <w:color w:val="auto"/>
        </w:rPr>
      </w:pPr>
      <w:r w:rsidRPr="002069A3">
        <w:rPr>
          <w:rFonts w:ascii="Times New Roman" w:hAnsi="Times New Roman" w:cs="Times New Roman"/>
          <w:color w:val="auto"/>
        </w:rPr>
        <w:t xml:space="preserve">диагностика и развитие эмоционально-личностной сферы (гармонизация пихоэмоционального состояния, формирование позитивного отношения к своему «Я», повышение уверенности в себе, развитие самостоятельности, формирование навыков самоконтроля); </w:t>
      </w:r>
    </w:p>
    <w:p w:rsidR="00CE3026" w:rsidRPr="002069A3" w:rsidRDefault="00CE3026">
      <w:pPr>
        <w:pStyle w:val="Default"/>
        <w:spacing w:line="360" w:lineRule="auto"/>
        <w:ind w:firstLine="720"/>
        <w:jc w:val="both"/>
        <w:rPr>
          <w:rFonts w:ascii="Times New Roman" w:hAnsi="Times New Roman" w:cs="Times New Roman"/>
          <w:color w:val="auto"/>
        </w:rPr>
      </w:pPr>
      <w:r w:rsidRPr="002069A3">
        <w:rPr>
          <w:rFonts w:ascii="Times New Roman" w:hAnsi="Times New Roman" w:cs="Times New Roman"/>
          <w:color w:val="auto"/>
        </w:rPr>
        <w:t xml:space="preserve">диагностика и развитие коммуникативной сферы и социальная интеграции (развитие способности к эмпатии, сопереживанию); </w:t>
      </w:r>
    </w:p>
    <w:p w:rsidR="00CE3026" w:rsidRPr="002069A3" w:rsidRDefault="00CE3026">
      <w:pPr>
        <w:pStyle w:val="Default"/>
        <w:spacing w:line="360" w:lineRule="auto"/>
        <w:ind w:firstLine="720"/>
        <w:jc w:val="both"/>
        <w:rPr>
          <w:rFonts w:ascii="Times New Roman" w:hAnsi="Times New Roman" w:cs="Times New Roman"/>
          <w:b/>
          <w:bCs/>
          <w:kern w:val="1"/>
        </w:rPr>
      </w:pPr>
      <w:r w:rsidRPr="002069A3">
        <w:rPr>
          <w:rFonts w:ascii="Times New Roman" w:hAnsi="Times New Roman" w:cs="Times New Roman"/>
          <w:color w:val="auto"/>
        </w:rPr>
        <w:t xml:space="preserve">формирование продуктивных видов взаимодействия с окружающими (в семье, классе), повышение социального статуса ребенка в коллективе, формирование и развитие навыков социального поведения). </w:t>
      </w:r>
    </w:p>
    <w:p w:rsidR="00CE3026" w:rsidRPr="002069A3" w:rsidRDefault="00CE3026">
      <w:pPr>
        <w:tabs>
          <w:tab w:val="left" w:pos="720"/>
          <w:tab w:val="left" w:pos="1080"/>
        </w:tabs>
        <w:spacing w:after="0" w:line="360" w:lineRule="auto"/>
        <w:ind w:firstLine="720"/>
        <w:jc w:val="center"/>
        <w:rPr>
          <w:rFonts w:ascii="Times New Roman" w:hAnsi="Times New Roman" w:cs="Times New Roman"/>
          <w:b/>
          <w:bCs/>
          <w:sz w:val="24"/>
          <w:szCs w:val="24"/>
        </w:rPr>
      </w:pPr>
      <w:r w:rsidRPr="002069A3">
        <w:rPr>
          <w:rFonts w:ascii="Times New Roman" w:hAnsi="Times New Roman" w:cs="Times New Roman"/>
          <w:b/>
          <w:bCs/>
          <w:sz w:val="24"/>
          <w:szCs w:val="24"/>
        </w:rPr>
        <w:t>Ритмика</w:t>
      </w:r>
    </w:p>
    <w:p w:rsidR="00CE3026" w:rsidRPr="00480E11" w:rsidRDefault="00CE3026">
      <w:pPr>
        <w:tabs>
          <w:tab w:val="left" w:pos="720"/>
          <w:tab w:val="left" w:pos="1080"/>
        </w:tabs>
        <w:spacing w:after="0" w:line="360" w:lineRule="auto"/>
        <w:ind w:firstLine="720"/>
        <w:jc w:val="both"/>
        <w:rPr>
          <w:rFonts w:ascii="Times New Roman" w:hAnsi="Times New Roman" w:cs="Times New Roman"/>
          <w:sz w:val="24"/>
          <w:szCs w:val="24"/>
        </w:rPr>
      </w:pPr>
      <w:r w:rsidRPr="00480E11">
        <w:rPr>
          <w:rFonts w:ascii="Times New Roman" w:hAnsi="Times New Roman" w:cs="Times New Roman"/>
          <w:b/>
          <w:bCs/>
          <w:sz w:val="24"/>
          <w:szCs w:val="24"/>
        </w:rPr>
        <w:t xml:space="preserve">Целью </w:t>
      </w:r>
      <w:r w:rsidRPr="00480E11">
        <w:rPr>
          <w:rFonts w:ascii="Times New Roman" w:hAnsi="Times New Roman" w:cs="Times New Roman"/>
          <w:sz w:val="24"/>
          <w:szCs w:val="24"/>
        </w:rPr>
        <w:t>занятий по ритмике является развитие двигательной активности ребенка в процессе восприятия музыки.</w:t>
      </w:r>
    </w:p>
    <w:p w:rsidR="00CE3026" w:rsidRPr="00480E11" w:rsidRDefault="00CE3026">
      <w:pPr>
        <w:tabs>
          <w:tab w:val="left" w:pos="720"/>
          <w:tab w:val="left" w:pos="1080"/>
        </w:tabs>
        <w:spacing w:after="0" w:line="360" w:lineRule="auto"/>
        <w:ind w:firstLine="720"/>
        <w:jc w:val="both"/>
        <w:rPr>
          <w:rFonts w:ascii="Times New Roman" w:hAnsi="Times New Roman" w:cs="Times New Roman"/>
          <w:sz w:val="24"/>
          <w:szCs w:val="24"/>
        </w:rPr>
      </w:pPr>
      <w:r w:rsidRPr="00480E11">
        <w:rPr>
          <w:rFonts w:ascii="Times New Roman" w:hAnsi="Times New Roman" w:cs="Times New Roman"/>
          <w:sz w:val="24"/>
          <w:szCs w:val="24"/>
        </w:rPr>
        <w:t>На занятиях ритмикой осуществляется коррекция недостатков двигательной, эмоционально-волевой, познавательной сфер, которая достигается средствами музыкально-ритмической деятельности. Занятия способствуют развитию общей и речевой мото</w:t>
      </w:r>
      <w:r w:rsidRPr="00480E11">
        <w:rPr>
          <w:rFonts w:ascii="Times New Roman" w:hAnsi="Times New Roman" w:cs="Times New Roman"/>
          <w:sz w:val="24"/>
          <w:szCs w:val="24"/>
        </w:rPr>
        <w:softHyphen/>
        <w:t>ри</w:t>
      </w:r>
      <w:r w:rsidRPr="00480E11">
        <w:rPr>
          <w:rFonts w:ascii="Times New Roman" w:hAnsi="Times New Roman" w:cs="Times New Roman"/>
          <w:sz w:val="24"/>
          <w:szCs w:val="24"/>
        </w:rPr>
        <w:softHyphen/>
        <w:t>ки, ориентировке в пространстве, укреплению здоровья, формированию навы</w:t>
      </w:r>
      <w:r w:rsidRPr="00480E11">
        <w:rPr>
          <w:rFonts w:ascii="Times New Roman" w:hAnsi="Times New Roman" w:cs="Times New Roman"/>
          <w:sz w:val="24"/>
          <w:szCs w:val="24"/>
        </w:rPr>
        <w:softHyphen/>
        <w:t>ков здо</w:t>
      </w:r>
      <w:r w:rsidRPr="00480E11">
        <w:rPr>
          <w:rFonts w:ascii="Times New Roman" w:hAnsi="Times New Roman" w:cs="Times New Roman"/>
          <w:sz w:val="24"/>
          <w:szCs w:val="24"/>
        </w:rPr>
        <w:softHyphen/>
        <w:t>ро</w:t>
      </w:r>
      <w:r w:rsidRPr="00480E11">
        <w:rPr>
          <w:rFonts w:ascii="Times New Roman" w:hAnsi="Times New Roman" w:cs="Times New Roman"/>
          <w:sz w:val="24"/>
          <w:szCs w:val="24"/>
        </w:rPr>
        <w:softHyphen/>
        <w:t xml:space="preserve">вого образа жизни у обучающихся с умственной отсталостью </w:t>
      </w:r>
      <w:r w:rsidRPr="00480E11">
        <w:rPr>
          <w:rFonts w:ascii="Times New Roman" w:hAnsi="Times New Roman" w:cs="Times New Roman"/>
          <w:color w:val="auto"/>
          <w:sz w:val="24"/>
          <w:szCs w:val="24"/>
        </w:rPr>
        <w:t>(интеллектуальными нарушениями)</w:t>
      </w:r>
      <w:r w:rsidRPr="00480E11">
        <w:rPr>
          <w:rFonts w:ascii="Times New Roman" w:hAnsi="Times New Roman" w:cs="Times New Roman"/>
          <w:sz w:val="24"/>
          <w:szCs w:val="24"/>
        </w:rPr>
        <w:t>.</w:t>
      </w:r>
    </w:p>
    <w:p w:rsidR="00CE3026" w:rsidRPr="002069A3" w:rsidRDefault="00CE3026">
      <w:pPr>
        <w:pStyle w:val="NormalWeb"/>
        <w:spacing w:before="0" w:after="0"/>
        <w:ind w:firstLine="720"/>
        <w:jc w:val="both"/>
        <w:rPr>
          <w:rFonts w:ascii="Times New Roman" w:hAnsi="Times New Roman" w:cs="Times New Roman"/>
        </w:rPr>
      </w:pPr>
      <w:r w:rsidRPr="002069A3">
        <w:rPr>
          <w:rFonts w:ascii="Times New Roman" w:hAnsi="Times New Roman" w:cs="Times New Roman"/>
        </w:rPr>
        <w:t xml:space="preserve">Основные </w:t>
      </w:r>
      <w:r w:rsidRPr="002069A3">
        <w:rPr>
          <w:rFonts w:ascii="Times New Roman" w:hAnsi="Times New Roman" w:cs="Times New Roman"/>
          <w:b/>
          <w:bCs/>
        </w:rPr>
        <w:t xml:space="preserve">направления </w:t>
      </w:r>
      <w:r w:rsidRPr="002069A3">
        <w:rPr>
          <w:rFonts w:ascii="Times New Roman" w:hAnsi="Times New Roman" w:cs="Times New Roman"/>
        </w:rPr>
        <w:t>работы по ритмике:</w:t>
      </w:r>
    </w:p>
    <w:p w:rsidR="00CE3026" w:rsidRPr="002069A3" w:rsidRDefault="00CE3026">
      <w:pPr>
        <w:pStyle w:val="NormalWeb"/>
        <w:spacing w:before="0" w:after="0"/>
        <w:ind w:firstLine="720"/>
        <w:jc w:val="both"/>
        <w:rPr>
          <w:rFonts w:ascii="Times New Roman" w:hAnsi="Times New Roman" w:cs="Times New Roman"/>
        </w:rPr>
      </w:pPr>
      <w:r w:rsidRPr="002069A3">
        <w:rPr>
          <w:rFonts w:ascii="Times New Roman" w:hAnsi="Times New Roman" w:cs="Times New Roman"/>
        </w:rPr>
        <w:t xml:space="preserve">упражнения на ориентировку в пространстве; </w:t>
      </w:r>
    </w:p>
    <w:p w:rsidR="00CE3026" w:rsidRPr="002069A3" w:rsidRDefault="00CE3026">
      <w:pPr>
        <w:pStyle w:val="NormalWeb"/>
        <w:spacing w:before="0" w:after="0"/>
        <w:ind w:firstLine="720"/>
        <w:jc w:val="both"/>
        <w:rPr>
          <w:rFonts w:ascii="Times New Roman" w:hAnsi="Times New Roman" w:cs="Times New Roman"/>
        </w:rPr>
      </w:pPr>
      <w:r w:rsidRPr="002069A3">
        <w:rPr>
          <w:rFonts w:ascii="Times New Roman" w:hAnsi="Times New Roman" w:cs="Times New Roman"/>
        </w:rPr>
        <w:t xml:space="preserve">ритмико-гимнастические упражнения (общеразвивающие упражнения, упражнения на координацию движений, упражнение на расслабление мышц); </w:t>
      </w:r>
    </w:p>
    <w:p w:rsidR="00CE3026" w:rsidRPr="002069A3" w:rsidRDefault="00CE3026">
      <w:pPr>
        <w:pStyle w:val="NormalWeb"/>
        <w:spacing w:before="0" w:after="0"/>
        <w:ind w:firstLine="720"/>
        <w:jc w:val="both"/>
        <w:rPr>
          <w:rFonts w:ascii="Times New Roman" w:hAnsi="Times New Roman" w:cs="Times New Roman"/>
        </w:rPr>
      </w:pPr>
      <w:r w:rsidRPr="002069A3">
        <w:rPr>
          <w:rFonts w:ascii="Times New Roman" w:hAnsi="Times New Roman" w:cs="Times New Roman"/>
        </w:rPr>
        <w:t xml:space="preserve">упражнения с детскими музыкальными инструментами; </w:t>
      </w:r>
    </w:p>
    <w:p w:rsidR="00CE3026" w:rsidRPr="002069A3" w:rsidRDefault="00CE3026">
      <w:pPr>
        <w:pStyle w:val="NormalWeb"/>
        <w:spacing w:before="0" w:after="0"/>
        <w:ind w:firstLine="720"/>
        <w:jc w:val="both"/>
        <w:rPr>
          <w:rFonts w:ascii="Times New Roman" w:hAnsi="Times New Roman" w:cs="Times New Roman"/>
        </w:rPr>
      </w:pPr>
      <w:r w:rsidRPr="002069A3">
        <w:rPr>
          <w:rFonts w:ascii="Times New Roman" w:hAnsi="Times New Roman" w:cs="Times New Roman"/>
        </w:rPr>
        <w:t xml:space="preserve">игры под музыку; </w:t>
      </w:r>
    </w:p>
    <w:p w:rsidR="00CE3026" w:rsidRPr="002069A3" w:rsidRDefault="00CE3026">
      <w:pPr>
        <w:pStyle w:val="NormalWeb"/>
        <w:spacing w:before="0" w:after="0"/>
        <w:ind w:firstLine="720"/>
        <w:jc w:val="both"/>
        <w:rPr>
          <w:rFonts w:ascii="Times New Roman" w:hAnsi="Times New Roman" w:cs="Times New Roman"/>
          <w:b/>
          <w:bCs/>
        </w:rPr>
      </w:pPr>
      <w:r w:rsidRPr="002069A3">
        <w:rPr>
          <w:rFonts w:ascii="Times New Roman" w:hAnsi="Times New Roman" w:cs="Times New Roman"/>
        </w:rPr>
        <w:t>танцевальные упражнения.</w:t>
      </w:r>
    </w:p>
    <w:p w:rsidR="00CE3026" w:rsidRPr="002069A3" w:rsidRDefault="00CE3026">
      <w:pPr>
        <w:spacing w:before="120" w:after="0" w:line="360" w:lineRule="auto"/>
        <w:ind w:firstLine="709"/>
        <w:jc w:val="center"/>
        <w:rPr>
          <w:rFonts w:ascii="Times New Roman" w:hAnsi="Times New Roman" w:cs="Times New Roman"/>
          <w:b/>
          <w:bCs/>
          <w:sz w:val="24"/>
          <w:szCs w:val="24"/>
        </w:rPr>
      </w:pPr>
    </w:p>
    <w:p w:rsidR="00CE3026" w:rsidRPr="00480E11" w:rsidRDefault="00CE3026">
      <w:pPr>
        <w:spacing w:before="120" w:after="0" w:line="360" w:lineRule="auto"/>
        <w:ind w:firstLine="709"/>
        <w:jc w:val="center"/>
        <w:rPr>
          <w:rFonts w:ascii="Times New Roman" w:hAnsi="Times New Roman" w:cs="Times New Roman"/>
          <w:color w:val="auto"/>
          <w:sz w:val="24"/>
          <w:szCs w:val="24"/>
        </w:rPr>
      </w:pPr>
      <w:r>
        <w:rPr>
          <w:rFonts w:ascii="Times New Roman" w:hAnsi="Times New Roman" w:cs="Times New Roman"/>
          <w:b/>
          <w:bCs/>
          <w:sz w:val="24"/>
          <w:szCs w:val="24"/>
        </w:rPr>
        <w:t>1</w:t>
      </w:r>
      <w:r w:rsidRPr="00480E11">
        <w:rPr>
          <w:rFonts w:ascii="Times New Roman" w:hAnsi="Times New Roman" w:cs="Times New Roman"/>
          <w:b/>
          <w:bCs/>
          <w:sz w:val="24"/>
          <w:szCs w:val="24"/>
        </w:rPr>
        <w:t>.2.3</w:t>
      </w:r>
      <w:r w:rsidRPr="00480E11">
        <w:rPr>
          <w:rFonts w:ascii="Times New Roman" w:hAnsi="Times New Roman" w:cs="Times New Roman"/>
          <w:b/>
          <w:bCs/>
          <w:i/>
          <w:iCs/>
          <w:sz w:val="24"/>
          <w:szCs w:val="24"/>
        </w:rPr>
        <w:t> Программа духовно-нравственного развития</w:t>
      </w:r>
    </w:p>
    <w:p w:rsidR="00CE3026" w:rsidRPr="00480E11" w:rsidRDefault="00CE3026">
      <w:pPr>
        <w:widowControl w:val="0"/>
        <w:tabs>
          <w:tab w:val="left" w:pos="6379"/>
        </w:tabs>
        <w:overflowPunct w:val="0"/>
        <w:autoSpaceDE w:val="0"/>
        <w:spacing w:before="120" w:after="0" w:line="360" w:lineRule="auto"/>
        <w:ind w:firstLine="709"/>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Программа духовно-нравственного развития призвана направлять образо</w:t>
      </w:r>
      <w:r w:rsidRPr="00480E11">
        <w:rPr>
          <w:rFonts w:ascii="Times New Roman" w:hAnsi="Times New Roman" w:cs="Times New Roman"/>
          <w:color w:val="auto"/>
          <w:sz w:val="24"/>
          <w:szCs w:val="24"/>
        </w:rPr>
        <w:softHyphen/>
        <w:t>ва</w:t>
      </w:r>
      <w:r w:rsidRPr="00480E11">
        <w:rPr>
          <w:rFonts w:ascii="Times New Roman" w:hAnsi="Times New Roman" w:cs="Times New Roman"/>
          <w:color w:val="auto"/>
          <w:sz w:val="24"/>
          <w:szCs w:val="24"/>
        </w:rPr>
        <w:softHyphen/>
        <w:t>тель</w:t>
      </w:r>
      <w:r w:rsidRPr="00480E11">
        <w:rPr>
          <w:rFonts w:ascii="Times New Roman" w:hAnsi="Times New Roman" w:cs="Times New Roman"/>
          <w:color w:val="auto"/>
          <w:sz w:val="24"/>
          <w:szCs w:val="24"/>
        </w:rPr>
        <w:softHyphen/>
        <w:t>ный процесс на воспитание обучающихся с умственной отсталостью (интеллектуальными на</w:t>
      </w:r>
      <w:r w:rsidRPr="00480E11">
        <w:rPr>
          <w:rFonts w:ascii="Times New Roman" w:hAnsi="Times New Roman" w:cs="Times New Roman"/>
          <w:color w:val="auto"/>
          <w:sz w:val="24"/>
          <w:szCs w:val="24"/>
        </w:rPr>
        <w:softHyphen/>
        <w:t>рушениями) в духе любви к Ро</w:t>
      </w:r>
      <w:r w:rsidRPr="00480E11">
        <w:rPr>
          <w:rFonts w:ascii="Times New Roman" w:hAnsi="Times New Roman" w:cs="Times New Roman"/>
          <w:color w:val="auto"/>
          <w:sz w:val="24"/>
          <w:szCs w:val="24"/>
        </w:rPr>
        <w:softHyphen/>
        <w:t>ди</w:t>
      </w:r>
      <w:r w:rsidRPr="00480E11">
        <w:rPr>
          <w:rFonts w:ascii="Times New Roman" w:hAnsi="Times New Roman" w:cs="Times New Roman"/>
          <w:color w:val="auto"/>
          <w:sz w:val="24"/>
          <w:szCs w:val="24"/>
        </w:rPr>
        <w:softHyphen/>
        <w:t>не, уважения к культурно-историческому наследию сво</w:t>
      </w:r>
      <w:r w:rsidRPr="00480E11">
        <w:rPr>
          <w:rFonts w:ascii="Times New Roman" w:hAnsi="Times New Roman" w:cs="Times New Roman"/>
          <w:color w:val="auto"/>
          <w:sz w:val="24"/>
          <w:szCs w:val="24"/>
        </w:rPr>
        <w:softHyphen/>
        <w:t>его народа и своей страны, на фор</w:t>
      </w:r>
      <w:r w:rsidRPr="00480E11">
        <w:rPr>
          <w:rFonts w:ascii="Times New Roman" w:hAnsi="Times New Roman" w:cs="Times New Roman"/>
          <w:color w:val="auto"/>
          <w:sz w:val="24"/>
          <w:szCs w:val="24"/>
        </w:rPr>
        <w:softHyphen/>
        <w:t>ми</w:t>
      </w:r>
      <w:r w:rsidRPr="00480E11">
        <w:rPr>
          <w:rFonts w:ascii="Times New Roman" w:hAnsi="Times New Roman" w:cs="Times New Roman"/>
          <w:color w:val="auto"/>
          <w:sz w:val="24"/>
          <w:szCs w:val="24"/>
        </w:rPr>
        <w:softHyphen/>
        <w:t xml:space="preserve">рование основ социально ответственного поведения. </w:t>
      </w:r>
    </w:p>
    <w:p w:rsidR="00CE3026" w:rsidRPr="00480E11" w:rsidRDefault="00CE3026">
      <w:pPr>
        <w:widowControl w:val="0"/>
        <w:overflowPunct w:val="0"/>
        <w:autoSpaceDE w:val="0"/>
        <w:spacing w:after="0" w:line="360" w:lineRule="auto"/>
        <w:ind w:firstLine="709"/>
        <w:jc w:val="both"/>
        <w:rPr>
          <w:rFonts w:ascii="Times New Roman" w:hAnsi="Times New Roman" w:cs="Times New Roman"/>
          <w:b/>
          <w:bCs/>
          <w:color w:val="auto"/>
          <w:sz w:val="24"/>
          <w:szCs w:val="24"/>
        </w:rPr>
      </w:pPr>
      <w:r w:rsidRPr="00480E11">
        <w:rPr>
          <w:rFonts w:ascii="Times New Roman" w:hAnsi="Times New Roman" w:cs="Times New Roman"/>
          <w:color w:val="auto"/>
          <w:sz w:val="24"/>
          <w:szCs w:val="24"/>
        </w:rPr>
        <w:t xml:space="preserve">Реализация программы должна проходить в единстве урочной, внеурочной и внешкольной деятельности, в совместной педагогической работе общеобразовательной организации, семьи и других институтов общества. </w:t>
      </w:r>
    </w:p>
    <w:p w:rsidR="00CE3026" w:rsidRPr="00480E11" w:rsidRDefault="00CE3026">
      <w:pPr>
        <w:widowControl w:val="0"/>
        <w:overflowPunct w:val="0"/>
        <w:autoSpaceDE w:val="0"/>
        <w:spacing w:after="0" w:line="360" w:lineRule="auto"/>
        <w:ind w:firstLine="709"/>
        <w:jc w:val="both"/>
        <w:rPr>
          <w:rFonts w:ascii="Times New Roman" w:hAnsi="Times New Roman" w:cs="Times New Roman"/>
          <w:b/>
          <w:bCs/>
          <w:color w:val="auto"/>
          <w:sz w:val="24"/>
          <w:szCs w:val="24"/>
        </w:rPr>
      </w:pPr>
      <w:r w:rsidRPr="00480E11">
        <w:rPr>
          <w:rFonts w:ascii="Times New Roman" w:hAnsi="Times New Roman" w:cs="Times New Roman"/>
          <w:b/>
          <w:bCs/>
          <w:color w:val="auto"/>
          <w:sz w:val="24"/>
          <w:szCs w:val="24"/>
        </w:rPr>
        <w:t xml:space="preserve">Целью </w:t>
      </w:r>
      <w:r w:rsidRPr="00480E11">
        <w:rPr>
          <w:rFonts w:ascii="Times New Roman" w:hAnsi="Times New Roman" w:cs="Times New Roman"/>
          <w:color w:val="auto"/>
          <w:sz w:val="24"/>
          <w:szCs w:val="24"/>
        </w:rPr>
        <w:t>духовно-нравственного развития и воспитания обучающихся является со</w:t>
      </w:r>
      <w:r w:rsidRPr="00480E11">
        <w:rPr>
          <w:rFonts w:ascii="Times New Roman" w:hAnsi="Times New Roman" w:cs="Times New Roman"/>
          <w:color w:val="auto"/>
          <w:sz w:val="24"/>
          <w:szCs w:val="24"/>
        </w:rPr>
        <w:softHyphen/>
        <w:t>циально-педагогическая поддержка и приобщение обучающихся к базовым национальным ценностям российского общества, общечеловеческим ценностям в контексте формирования у них нравственных чувств, нравственного сознания и поведения.</w:t>
      </w:r>
    </w:p>
    <w:p w:rsidR="00CE3026" w:rsidRPr="00480E11" w:rsidRDefault="00CE3026">
      <w:pPr>
        <w:widowControl w:val="0"/>
        <w:overflowPunct w:val="0"/>
        <w:autoSpaceDE w:val="0"/>
        <w:spacing w:after="0" w:line="360" w:lineRule="auto"/>
        <w:ind w:firstLine="709"/>
        <w:jc w:val="both"/>
        <w:rPr>
          <w:rFonts w:ascii="Times New Roman" w:hAnsi="Times New Roman" w:cs="Times New Roman"/>
          <w:b/>
          <w:bCs/>
          <w:color w:val="auto"/>
          <w:sz w:val="24"/>
          <w:szCs w:val="24"/>
        </w:rPr>
      </w:pPr>
      <w:r w:rsidRPr="00480E11">
        <w:rPr>
          <w:rFonts w:ascii="Times New Roman" w:hAnsi="Times New Roman" w:cs="Times New Roman"/>
          <w:b/>
          <w:bCs/>
          <w:color w:val="auto"/>
          <w:sz w:val="24"/>
          <w:szCs w:val="24"/>
        </w:rPr>
        <w:t>Задачи</w:t>
      </w:r>
      <w:r w:rsidRPr="00480E11">
        <w:rPr>
          <w:rFonts w:ascii="Times New Roman" w:hAnsi="Times New Roman" w:cs="Times New Roman"/>
          <w:color w:val="auto"/>
          <w:sz w:val="24"/>
          <w:szCs w:val="24"/>
        </w:rPr>
        <w:t xml:space="preserve"> духовно-нравственного развития обучающихся с умственной отсталостью (интеллектуальными нарушениями) в области формирования </w:t>
      </w:r>
      <w:r w:rsidRPr="00480E11">
        <w:rPr>
          <w:rFonts w:ascii="Times New Roman" w:hAnsi="Times New Roman" w:cs="Times New Roman"/>
          <w:b/>
          <w:bCs/>
          <w:i/>
          <w:iCs/>
          <w:color w:val="auto"/>
          <w:sz w:val="24"/>
          <w:szCs w:val="24"/>
        </w:rPr>
        <w:t xml:space="preserve">личностной культуры </w:t>
      </w:r>
      <w:r w:rsidRPr="00480E11">
        <w:rPr>
          <w:rFonts w:ascii="Times New Roman" w:hAnsi="Times New Roman" w:cs="Times New Roman"/>
          <w:color w:val="auto"/>
          <w:sz w:val="24"/>
          <w:szCs w:val="24"/>
        </w:rPr>
        <w:t>―</w:t>
      </w:r>
    </w:p>
    <w:p w:rsidR="00CE3026" w:rsidRPr="00480E11" w:rsidRDefault="00CE3026">
      <w:pPr>
        <w:widowControl w:val="0"/>
        <w:autoSpaceDE w:val="0"/>
        <w:spacing w:after="0" w:line="360" w:lineRule="auto"/>
        <w:ind w:firstLine="709"/>
        <w:jc w:val="center"/>
        <w:rPr>
          <w:rFonts w:ascii="Times New Roman" w:hAnsi="Times New Roman" w:cs="Times New Roman"/>
          <w:color w:val="auto"/>
          <w:sz w:val="24"/>
          <w:szCs w:val="24"/>
        </w:rPr>
      </w:pPr>
      <w:r w:rsidRPr="00480E11">
        <w:rPr>
          <w:rFonts w:ascii="Times New Roman" w:hAnsi="Times New Roman" w:cs="Times New Roman"/>
          <w:b/>
          <w:bCs/>
          <w:color w:val="auto"/>
          <w:sz w:val="24"/>
          <w:szCs w:val="24"/>
        </w:rPr>
        <w:t>(1</w:t>
      </w:r>
      <w:r w:rsidRPr="00480E11">
        <w:rPr>
          <w:rFonts w:ascii="Times New Roman" w:hAnsi="Times New Roman" w:cs="Times New Roman"/>
          <w:b/>
          <w:bCs/>
          <w:color w:val="auto"/>
          <w:sz w:val="24"/>
          <w:szCs w:val="24"/>
          <w:vertAlign w:val="superscript"/>
          <w:lang w:val="en-US"/>
        </w:rPr>
        <w:t>I</w:t>
      </w:r>
      <w:r w:rsidRPr="00480E11">
        <w:rPr>
          <w:rFonts w:ascii="Times New Roman" w:hAnsi="Times New Roman" w:cs="Times New Roman"/>
          <w:b/>
          <w:bCs/>
          <w:color w:val="auto"/>
          <w:sz w:val="24"/>
          <w:szCs w:val="24"/>
        </w:rPr>
        <w:t xml:space="preserve">) 1 класс- </w:t>
      </w:r>
      <w:r w:rsidRPr="00480E11">
        <w:rPr>
          <w:rFonts w:ascii="Times New Roman" w:hAnsi="Times New Roman" w:cs="Times New Roman"/>
          <w:b/>
          <w:bCs/>
          <w:color w:val="auto"/>
          <w:sz w:val="24"/>
          <w:szCs w:val="24"/>
          <w:lang w:val="en-US"/>
        </w:rPr>
        <w:t>IV</w:t>
      </w:r>
      <w:r w:rsidRPr="00480E11">
        <w:rPr>
          <w:rFonts w:ascii="Times New Roman" w:hAnsi="Times New Roman" w:cs="Times New Roman"/>
          <w:b/>
          <w:bCs/>
          <w:color w:val="auto"/>
          <w:sz w:val="24"/>
          <w:szCs w:val="24"/>
        </w:rPr>
        <w:t xml:space="preserve"> классы</w:t>
      </w:r>
      <w:r w:rsidRPr="00480E11">
        <w:rPr>
          <w:rFonts w:ascii="Times New Roman" w:hAnsi="Times New Roman" w:cs="Times New Roman"/>
          <w:b/>
          <w:bCs/>
          <w:i/>
          <w:iCs/>
          <w:color w:val="auto"/>
          <w:sz w:val="24"/>
          <w:szCs w:val="24"/>
        </w:rPr>
        <w:t>:</w:t>
      </w:r>
    </w:p>
    <w:p w:rsidR="00CE3026" w:rsidRPr="00480E11" w:rsidRDefault="00CE3026">
      <w:pPr>
        <w:widowControl w:val="0"/>
        <w:tabs>
          <w:tab w:val="left" w:pos="1080"/>
        </w:tabs>
        <w:suppressAutoHyphens w:val="0"/>
        <w:overflowPunct w:val="0"/>
        <w:autoSpaceDE w:val="0"/>
        <w:spacing w:after="0" w:line="360" w:lineRule="auto"/>
        <w:ind w:firstLine="709"/>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формирование мотивации универсальной нравственной компетенции — «становиться лучше», активности в учебно-игровой, предметно</w:t>
      </w:r>
      <w:r w:rsidRPr="00480E11">
        <w:rPr>
          <w:rFonts w:ascii="Times New Roman" w:eastAsia="PMingLiU" w:hAnsi="Times New Roman" w:cs="Times New Roman"/>
          <w:color w:val="auto"/>
          <w:sz w:val="24"/>
          <w:szCs w:val="24"/>
        </w:rPr>
        <w:t>-</w:t>
      </w:r>
      <w:r w:rsidRPr="00480E11">
        <w:rPr>
          <w:rFonts w:ascii="Times New Roman" w:hAnsi="Times New Roman" w:cs="Times New Roman"/>
          <w:color w:val="auto"/>
          <w:sz w:val="24"/>
          <w:szCs w:val="24"/>
        </w:rPr>
        <w:t xml:space="preserve">продуктивной, социально ориентированной деятельности на основе нравственных установок и моральных норм;  </w:t>
      </w:r>
    </w:p>
    <w:p w:rsidR="00CE3026" w:rsidRPr="00480E11" w:rsidRDefault="00CE3026">
      <w:pPr>
        <w:widowControl w:val="0"/>
        <w:tabs>
          <w:tab w:val="left" w:pos="1080"/>
          <w:tab w:val="left" w:pos="1440"/>
        </w:tabs>
        <w:suppressAutoHyphens w:val="0"/>
        <w:overflowPunct w:val="0"/>
        <w:autoSpaceDE w:val="0"/>
        <w:spacing w:after="0" w:line="360" w:lineRule="auto"/>
        <w:ind w:firstLine="709"/>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формирование нравственных представлений о том, что такое «хорошо» и что такое «плохо», а также внутренней установки в сознании школьника поступать «хорошо»;</w:t>
      </w:r>
    </w:p>
    <w:p w:rsidR="00CE3026" w:rsidRPr="00480E11" w:rsidRDefault="00CE3026">
      <w:pPr>
        <w:widowControl w:val="0"/>
        <w:tabs>
          <w:tab w:val="left" w:pos="1080"/>
          <w:tab w:val="left" w:pos="1440"/>
        </w:tabs>
        <w:suppressAutoHyphens w:val="0"/>
        <w:overflowPunct w:val="0"/>
        <w:autoSpaceDE w:val="0"/>
        <w:spacing w:after="0" w:line="360" w:lineRule="auto"/>
        <w:ind w:firstLine="709"/>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формирование первоначальных представлений о некоторых общечеловеческих (базовых) ценностях;</w:t>
      </w:r>
    </w:p>
    <w:p w:rsidR="00CE3026" w:rsidRPr="00480E11" w:rsidRDefault="00CE3026">
      <w:pPr>
        <w:widowControl w:val="0"/>
        <w:tabs>
          <w:tab w:val="left" w:pos="720"/>
          <w:tab w:val="left" w:pos="1080"/>
          <w:tab w:val="left" w:pos="1440"/>
        </w:tabs>
        <w:suppressAutoHyphens w:val="0"/>
        <w:overflowPunct w:val="0"/>
        <w:autoSpaceDE w:val="0"/>
        <w:spacing w:after="0" w:line="360" w:lineRule="auto"/>
        <w:ind w:firstLine="709"/>
        <w:jc w:val="both"/>
        <w:rPr>
          <w:rFonts w:ascii="Times New Roman" w:hAnsi="Times New Roman" w:cs="Times New Roman"/>
          <w:b/>
          <w:bCs/>
          <w:color w:val="auto"/>
          <w:sz w:val="24"/>
          <w:szCs w:val="24"/>
        </w:rPr>
      </w:pPr>
      <w:r w:rsidRPr="00480E11">
        <w:rPr>
          <w:rFonts w:ascii="Times New Roman" w:hAnsi="Times New Roman" w:cs="Times New Roman"/>
          <w:color w:val="auto"/>
          <w:sz w:val="24"/>
          <w:szCs w:val="24"/>
        </w:rPr>
        <w:t xml:space="preserve">развитие трудолюбия, способности к преодолению трудностей, настойчивости в достижении результата. </w:t>
      </w:r>
    </w:p>
    <w:p w:rsidR="00CE3026" w:rsidRPr="00480E11" w:rsidRDefault="00CE3026">
      <w:pPr>
        <w:widowControl w:val="0"/>
        <w:tabs>
          <w:tab w:val="left" w:pos="720"/>
          <w:tab w:val="left" w:pos="1080"/>
          <w:tab w:val="left" w:pos="1440"/>
        </w:tabs>
        <w:suppressAutoHyphens w:val="0"/>
        <w:overflowPunct w:val="0"/>
        <w:autoSpaceDE w:val="0"/>
        <w:spacing w:after="0" w:line="360" w:lineRule="auto"/>
        <w:ind w:firstLine="709"/>
        <w:jc w:val="center"/>
        <w:rPr>
          <w:rFonts w:ascii="Times New Roman" w:hAnsi="Times New Roman" w:cs="Times New Roman"/>
          <w:color w:val="auto"/>
          <w:sz w:val="24"/>
          <w:szCs w:val="24"/>
        </w:rPr>
      </w:pPr>
      <w:r w:rsidRPr="00480E11">
        <w:rPr>
          <w:rFonts w:ascii="Times New Roman" w:hAnsi="Times New Roman" w:cs="Times New Roman"/>
          <w:b/>
          <w:bCs/>
          <w:color w:val="auto"/>
          <w:sz w:val="24"/>
          <w:szCs w:val="24"/>
        </w:rPr>
        <w:t>V-IX классы</w:t>
      </w:r>
      <w:r w:rsidRPr="00480E11">
        <w:rPr>
          <w:rFonts w:ascii="Times New Roman" w:hAnsi="Times New Roman" w:cs="Times New Roman"/>
          <w:color w:val="auto"/>
          <w:sz w:val="24"/>
          <w:szCs w:val="24"/>
        </w:rPr>
        <w:t>:</w:t>
      </w:r>
    </w:p>
    <w:p w:rsidR="00CE3026" w:rsidRPr="00480E11" w:rsidRDefault="00CE3026">
      <w:pPr>
        <w:widowControl w:val="0"/>
        <w:tabs>
          <w:tab w:val="left" w:pos="1080"/>
        </w:tabs>
        <w:suppressAutoHyphens w:val="0"/>
        <w:overflowPunct w:val="0"/>
        <w:autoSpaceDE w:val="0"/>
        <w:spacing w:after="0" w:line="360" w:lineRule="auto"/>
        <w:ind w:firstLine="709"/>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 xml:space="preserve">формирование способности формулировать собственные нравственные обязательства, давать элементарную нравственную оценку своим и чужим поступкам; </w:t>
      </w:r>
    </w:p>
    <w:p w:rsidR="00CE3026" w:rsidRPr="00480E11" w:rsidRDefault="00CE3026">
      <w:pPr>
        <w:widowControl w:val="0"/>
        <w:tabs>
          <w:tab w:val="left" w:pos="720"/>
          <w:tab w:val="left" w:pos="1080"/>
          <w:tab w:val="left" w:pos="1440"/>
        </w:tabs>
        <w:suppressAutoHyphens w:val="0"/>
        <w:overflowPunct w:val="0"/>
        <w:autoSpaceDE w:val="0"/>
        <w:spacing w:after="0" w:line="360" w:lineRule="auto"/>
        <w:ind w:firstLine="709"/>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 xml:space="preserve">формирование эстетических потребностей, ценностей и чувств; </w:t>
      </w:r>
    </w:p>
    <w:p w:rsidR="00CE3026" w:rsidRPr="00480E11" w:rsidRDefault="00CE3026">
      <w:pPr>
        <w:widowControl w:val="0"/>
        <w:tabs>
          <w:tab w:val="left" w:pos="720"/>
          <w:tab w:val="left" w:pos="1080"/>
        </w:tabs>
        <w:suppressAutoHyphens w:val="0"/>
        <w:overflowPunct w:val="0"/>
        <w:autoSpaceDE w:val="0"/>
        <w:spacing w:after="0" w:line="360" w:lineRule="auto"/>
        <w:ind w:firstLine="709"/>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 xml:space="preserve">формирование критичности к собственным намерениям, мыслям и поступкам; </w:t>
      </w:r>
    </w:p>
    <w:p w:rsidR="00CE3026" w:rsidRPr="00480E11" w:rsidRDefault="00CE3026">
      <w:pPr>
        <w:widowControl w:val="0"/>
        <w:tabs>
          <w:tab w:val="left" w:pos="720"/>
          <w:tab w:val="left" w:pos="1080"/>
        </w:tabs>
        <w:suppressAutoHyphens w:val="0"/>
        <w:overflowPunct w:val="0"/>
        <w:autoSpaceDE w:val="0"/>
        <w:spacing w:after="0" w:line="360" w:lineRule="auto"/>
        <w:ind w:firstLine="709"/>
        <w:jc w:val="both"/>
        <w:rPr>
          <w:rFonts w:ascii="Times New Roman" w:hAnsi="Times New Roman" w:cs="Times New Roman"/>
          <w:b/>
          <w:bCs/>
          <w:color w:val="auto"/>
          <w:sz w:val="24"/>
          <w:szCs w:val="24"/>
        </w:rPr>
      </w:pPr>
      <w:r w:rsidRPr="00480E11">
        <w:rPr>
          <w:rFonts w:ascii="Times New Roman" w:hAnsi="Times New Roman" w:cs="Times New Roman"/>
          <w:color w:val="auto"/>
          <w:sz w:val="24"/>
          <w:szCs w:val="24"/>
        </w:rPr>
        <w:t xml:space="preserve">формирование способности к самостоятельным поступкам и действиям, совершаемым на основе морального выбора, к принятию ответственности за их результаты. </w:t>
      </w:r>
    </w:p>
    <w:p w:rsidR="00CE3026" w:rsidRPr="00480E11" w:rsidRDefault="00CE3026">
      <w:pPr>
        <w:widowControl w:val="0"/>
        <w:overflowPunct w:val="0"/>
        <w:autoSpaceDE w:val="0"/>
        <w:spacing w:after="0" w:line="360" w:lineRule="auto"/>
        <w:ind w:firstLine="364"/>
        <w:jc w:val="center"/>
        <w:rPr>
          <w:rFonts w:ascii="Times New Roman" w:hAnsi="Times New Roman" w:cs="Times New Roman"/>
          <w:color w:val="auto"/>
          <w:sz w:val="24"/>
          <w:szCs w:val="24"/>
        </w:rPr>
      </w:pPr>
      <w:r w:rsidRPr="00480E11">
        <w:rPr>
          <w:rFonts w:ascii="Times New Roman" w:hAnsi="Times New Roman" w:cs="Times New Roman"/>
          <w:b/>
          <w:bCs/>
          <w:color w:val="auto"/>
          <w:sz w:val="24"/>
          <w:szCs w:val="24"/>
        </w:rPr>
        <w:t>X-XII классы:</w:t>
      </w:r>
    </w:p>
    <w:p w:rsidR="00CE3026" w:rsidRPr="00480E11" w:rsidRDefault="00CE3026">
      <w:pPr>
        <w:widowControl w:val="0"/>
        <w:tabs>
          <w:tab w:val="left" w:pos="720"/>
          <w:tab w:val="left" w:pos="1080"/>
        </w:tabs>
        <w:suppressAutoHyphens w:val="0"/>
        <w:overflowPunct w:val="0"/>
        <w:autoSpaceDE w:val="0"/>
        <w:spacing w:after="0" w:line="360" w:lineRule="auto"/>
        <w:ind w:firstLine="709"/>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 xml:space="preserve">осуществление нравственного самоконтроля, требование от себя выполнения моральных норм, </w:t>
      </w:r>
    </w:p>
    <w:p w:rsidR="00CE3026" w:rsidRPr="00480E11" w:rsidRDefault="00CE3026">
      <w:pPr>
        <w:widowControl w:val="0"/>
        <w:tabs>
          <w:tab w:val="left" w:pos="720"/>
          <w:tab w:val="left" w:pos="1080"/>
        </w:tabs>
        <w:suppressAutoHyphens w:val="0"/>
        <w:overflowPunct w:val="0"/>
        <w:autoSpaceDE w:val="0"/>
        <w:spacing w:after="0" w:line="360" w:lineRule="auto"/>
        <w:ind w:firstLine="709"/>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 xml:space="preserve">формирование основ морали — осознанной обучающимся необходимости определённого поведения, обусловленного принятыми в обществе представлениями о добре и зле, должном и недопустимом; </w:t>
      </w:r>
    </w:p>
    <w:p w:rsidR="00CE3026" w:rsidRPr="00480E11" w:rsidRDefault="00CE3026">
      <w:pPr>
        <w:widowControl w:val="0"/>
        <w:tabs>
          <w:tab w:val="left" w:pos="720"/>
          <w:tab w:val="left" w:pos="1080"/>
        </w:tabs>
        <w:suppressAutoHyphens w:val="0"/>
        <w:overflowPunct w:val="0"/>
        <w:autoSpaceDE w:val="0"/>
        <w:spacing w:after="0" w:line="360" w:lineRule="auto"/>
        <w:ind w:firstLine="709"/>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 xml:space="preserve">осознание ответственности за результаты собственных действий и поступков. </w:t>
      </w:r>
    </w:p>
    <w:p w:rsidR="00CE3026" w:rsidRPr="00480E11" w:rsidRDefault="00CE3026">
      <w:pPr>
        <w:widowControl w:val="0"/>
        <w:overflowPunct w:val="0"/>
        <w:autoSpaceDE w:val="0"/>
        <w:spacing w:after="0" w:line="360" w:lineRule="auto"/>
        <w:ind w:firstLine="364"/>
        <w:jc w:val="center"/>
        <w:rPr>
          <w:rFonts w:ascii="Times New Roman" w:hAnsi="Times New Roman" w:cs="Times New Roman"/>
          <w:b/>
          <w:bCs/>
          <w:color w:val="auto"/>
          <w:sz w:val="24"/>
          <w:szCs w:val="24"/>
        </w:rPr>
      </w:pPr>
      <w:r w:rsidRPr="00480E11">
        <w:rPr>
          <w:rFonts w:ascii="Times New Roman" w:hAnsi="Times New Roman" w:cs="Times New Roman"/>
          <w:color w:val="auto"/>
          <w:sz w:val="24"/>
          <w:szCs w:val="24"/>
        </w:rPr>
        <w:t>В области формирования</w:t>
      </w:r>
      <w:r w:rsidRPr="00480E11">
        <w:rPr>
          <w:rFonts w:ascii="Times New Roman" w:hAnsi="Times New Roman" w:cs="Times New Roman"/>
          <w:b/>
          <w:bCs/>
          <w:i/>
          <w:iCs/>
          <w:color w:val="auto"/>
          <w:sz w:val="24"/>
          <w:szCs w:val="24"/>
        </w:rPr>
        <w:t xml:space="preserve"> социальной культуры </w:t>
      </w:r>
      <w:r w:rsidRPr="00480E11">
        <w:rPr>
          <w:rFonts w:ascii="Times New Roman" w:hAnsi="Times New Roman" w:cs="Times New Roman"/>
          <w:color w:val="auto"/>
          <w:sz w:val="24"/>
          <w:szCs w:val="24"/>
        </w:rPr>
        <w:t>―</w:t>
      </w:r>
    </w:p>
    <w:p w:rsidR="00CE3026" w:rsidRPr="00480E11" w:rsidRDefault="00CE3026">
      <w:pPr>
        <w:widowControl w:val="0"/>
        <w:autoSpaceDE w:val="0"/>
        <w:spacing w:after="0" w:line="360" w:lineRule="auto"/>
        <w:ind w:firstLine="709"/>
        <w:jc w:val="center"/>
        <w:rPr>
          <w:rFonts w:ascii="Times New Roman" w:hAnsi="Times New Roman" w:cs="Times New Roman"/>
          <w:color w:val="auto"/>
          <w:sz w:val="24"/>
          <w:szCs w:val="24"/>
        </w:rPr>
      </w:pPr>
      <w:r w:rsidRPr="00480E11">
        <w:rPr>
          <w:rFonts w:ascii="Times New Roman" w:hAnsi="Times New Roman" w:cs="Times New Roman"/>
          <w:b/>
          <w:bCs/>
          <w:color w:val="auto"/>
          <w:sz w:val="24"/>
          <w:szCs w:val="24"/>
        </w:rPr>
        <w:t>(1</w:t>
      </w:r>
      <w:r w:rsidRPr="00480E11">
        <w:rPr>
          <w:rFonts w:ascii="Times New Roman" w:hAnsi="Times New Roman" w:cs="Times New Roman"/>
          <w:b/>
          <w:bCs/>
          <w:color w:val="auto"/>
          <w:sz w:val="24"/>
          <w:szCs w:val="24"/>
          <w:vertAlign w:val="superscript"/>
          <w:lang w:val="en-US"/>
        </w:rPr>
        <w:t>I</w:t>
      </w:r>
      <w:r w:rsidRPr="00480E11">
        <w:rPr>
          <w:rFonts w:ascii="Times New Roman" w:hAnsi="Times New Roman" w:cs="Times New Roman"/>
          <w:b/>
          <w:bCs/>
          <w:color w:val="auto"/>
          <w:sz w:val="24"/>
          <w:szCs w:val="24"/>
        </w:rPr>
        <w:t>) 1 класс- 4 классы:</w:t>
      </w:r>
    </w:p>
    <w:p w:rsidR="00CE3026" w:rsidRPr="00480E11" w:rsidRDefault="00CE3026">
      <w:pPr>
        <w:widowControl w:val="0"/>
        <w:tabs>
          <w:tab w:val="left" w:pos="1080"/>
        </w:tabs>
        <w:suppressAutoHyphens w:val="0"/>
        <w:overflowPunct w:val="0"/>
        <w:autoSpaceDE w:val="0"/>
        <w:spacing w:after="0" w:line="360" w:lineRule="auto"/>
        <w:ind w:firstLine="709"/>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 xml:space="preserve">воспитание положительного отношения к своему национальному языку и культуре; </w:t>
      </w:r>
    </w:p>
    <w:p w:rsidR="00CE3026" w:rsidRPr="00480E11" w:rsidRDefault="00CE3026">
      <w:pPr>
        <w:widowControl w:val="0"/>
        <w:tabs>
          <w:tab w:val="left" w:pos="1080"/>
        </w:tabs>
        <w:suppressAutoHyphens w:val="0"/>
        <w:overflowPunct w:val="0"/>
        <w:autoSpaceDE w:val="0"/>
        <w:spacing w:after="0" w:line="360" w:lineRule="auto"/>
        <w:ind w:firstLine="709"/>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 xml:space="preserve">формирование чувства причастности к коллективным делам; </w:t>
      </w:r>
    </w:p>
    <w:p w:rsidR="00CE3026" w:rsidRPr="00480E11" w:rsidRDefault="00CE3026">
      <w:pPr>
        <w:widowControl w:val="0"/>
        <w:tabs>
          <w:tab w:val="left" w:pos="1080"/>
        </w:tabs>
        <w:suppressAutoHyphens w:val="0"/>
        <w:overflowPunct w:val="0"/>
        <w:autoSpaceDE w:val="0"/>
        <w:spacing w:after="0" w:line="360" w:lineRule="auto"/>
        <w:ind w:firstLine="709"/>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 xml:space="preserve">развитие навыков осуществления сотрудничества с педагогами, сверстниками, родителями, старшими детьми в решении общих проблем; </w:t>
      </w:r>
    </w:p>
    <w:p w:rsidR="00CE3026" w:rsidRPr="00480E11" w:rsidRDefault="00CE3026">
      <w:pPr>
        <w:widowControl w:val="0"/>
        <w:tabs>
          <w:tab w:val="left" w:pos="1080"/>
        </w:tabs>
        <w:suppressAutoHyphens w:val="0"/>
        <w:overflowPunct w:val="0"/>
        <w:autoSpaceDE w:val="0"/>
        <w:spacing w:after="0" w:line="360" w:lineRule="auto"/>
        <w:ind w:firstLine="709"/>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 xml:space="preserve">укрепление доверия к другим людям; </w:t>
      </w:r>
    </w:p>
    <w:p w:rsidR="00CE3026" w:rsidRPr="00480E11" w:rsidRDefault="00CE3026">
      <w:pPr>
        <w:widowControl w:val="0"/>
        <w:tabs>
          <w:tab w:val="left" w:pos="1080"/>
        </w:tabs>
        <w:suppressAutoHyphens w:val="0"/>
        <w:overflowPunct w:val="0"/>
        <w:autoSpaceDE w:val="0"/>
        <w:spacing w:after="0" w:line="360" w:lineRule="auto"/>
        <w:ind w:firstLine="709"/>
        <w:jc w:val="both"/>
        <w:rPr>
          <w:rFonts w:ascii="Times New Roman" w:hAnsi="Times New Roman" w:cs="Times New Roman"/>
          <w:b/>
          <w:bCs/>
          <w:color w:val="auto"/>
          <w:sz w:val="24"/>
          <w:szCs w:val="24"/>
        </w:rPr>
      </w:pPr>
      <w:r w:rsidRPr="00480E11">
        <w:rPr>
          <w:rFonts w:ascii="Times New Roman" w:hAnsi="Times New Roman" w:cs="Times New Roman"/>
          <w:color w:val="auto"/>
          <w:sz w:val="24"/>
          <w:szCs w:val="24"/>
        </w:rPr>
        <w:t>развитие доброжелательности и эмоциональной отзывчивости, понимания других людей и сопереживания им.</w:t>
      </w:r>
    </w:p>
    <w:p w:rsidR="00CE3026" w:rsidRPr="00480E11" w:rsidRDefault="00CE3026">
      <w:pPr>
        <w:widowControl w:val="0"/>
        <w:tabs>
          <w:tab w:val="left" w:pos="720"/>
          <w:tab w:val="left" w:pos="1080"/>
          <w:tab w:val="left" w:pos="1440"/>
        </w:tabs>
        <w:suppressAutoHyphens w:val="0"/>
        <w:overflowPunct w:val="0"/>
        <w:autoSpaceDE w:val="0"/>
        <w:spacing w:after="0" w:line="360" w:lineRule="auto"/>
        <w:ind w:firstLine="709"/>
        <w:jc w:val="center"/>
        <w:rPr>
          <w:rFonts w:ascii="Times New Roman" w:hAnsi="Times New Roman" w:cs="Times New Roman"/>
          <w:color w:val="auto"/>
          <w:sz w:val="24"/>
          <w:szCs w:val="24"/>
        </w:rPr>
      </w:pPr>
      <w:r w:rsidRPr="00480E11">
        <w:rPr>
          <w:rFonts w:ascii="Times New Roman" w:hAnsi="Times New Roman" w:cs="Times New Roman"/>
          <w:b/>
          <w:bCs/>
          <w:color w:val="auto"/>
          <w:sz w:val="24"/>
          <w:szCs w:val="24"/>
        </w:rPr>
        <w:t>V-IX классы</w:t>
      </w:r>
      <w:r w:rsidRPr="00480E11">
        <w:rPr>
          <w:rFonts w:ascii="Times New Roman" w:hAnsi="Times New Roman" w:cs="Times New Roman"/>
          <w:color w:val="auto"/>
          <w:sz w:val="24"/>
          <w:szCs w:val="24"/>
        </w:rPr>
        <w:t>:</w:t>
      </w:r>
    </w:p>
    <w:p w:rsidR="00CE3026" w:rsidRPr="00480E11" w:rsidRDefault="00CE3026">
      <w:pPr>
        <w:widowControl w:val="0"/>
        <w:tabs>
          <w:tab w:val="left" w:pos="1080"/>
        </w:tabs>
        <w:suppressAutoHyphens w:val="0"/>
        <w:overflowPunct w:val="0"/>
        <w:autoSpaceDE w:val="0"/>
        <w:spacing w:after="0" w:line="360" w:lineRule="auto"/>
        <w:ind w:firstLine="709"/>
        <w:jc w:val="both"/>
        <w:rPr>
          <w:rFonts w:ascii="Times New Roman" w:hAnsi="Times New Roman" w:cs="Times New Roman"/>
          <w:spacing w:val="2"/>
          <w:sz w:val="24"/>
          <w:szCs w:val="24"/>
        </w:rPr>
      </w:pPr>
      <w:r w:rsidRPr="00480E11">
        <w:rPr>
          <w:rFonts w:ascii="Times New Roman" w:hAnsi="Times New Roman" w:cs="Times New Roman"/>
          <w:color w:val="auto"/>
          <w:sz w:val="24"/>
          <w:szCs w:val="24"/>
        </w:rPr>
        <w:t>пробуждение чувства патриотизма и веры в Россию и свой народ;</w:t>
      </w:r>
    </w:p>
    <w:p w:rsidR="00CE3026" w:rsidRPr="00480E11" w:rsidRDefault="00CE3026">
      <w:pPr>
        <w:widowControl w:val="0"/>
        <w:tabs>
          <w:tab w:val="left" w:pos="1080"/>
        </w:tabs>
        <w:suppressAutoHyphens w:val="0"/>
        <w:overflowPunct w:val="0"/>
        <w:autoSpaceDE w:val="0"/>
        <w:spacing w:after="0" w:line="360" w:lineRule="auto"/>
        <w:ind w:firstLine="709"/>
        <w:jc w:val="both"/>
        <w:rPr>
          <w:rFonts w:ascii="Times New Roman" w:hAnsi="Times New Roman" w:cs="Times New Roman"/>
          <w:color w:val="auto"/>
          <w:sz w:val="24"/>
          <w:szCs w:val="24"/>
        </w:rPr>
      </w:pPr>
      <w:r w:rsidRPr="00480E11">
        <w:rPr>
          <w:rFonts w:ascii="Times New Roman" w:hAnsi="Times New Roman" w:cs="Times New Roman"/>
          <w:spacing w:val="2"/>
          <w:sz w:val="24"/>
          <w:szCs w:val="24"/>
        </w:rPr>
        <w:t xml:space="preserve">формирование ценностного отношения к своему национальному языку </w:t>
      </w:r>
      <w:r w:rsidRPr="00480E11">
        <w:rPr>
          <w:rFonts w:ascii="Times New Roman" w:hAnsi="Times New Roman" w:cs="Times New Roman"/>
          <w:sz w:val="24"/>
          <w:szCs w:val="24"/>
        </w:rPr>
        <w:t>и культуре;</w:t>
      </w:r>
    </w:p>
    <w:p w:rsidR="00CE3026" w:rsidRPr="00480E11" w:rsidRDefault="00CE3026">
      <w:pPr>
        <w:widowControl w:val="0"/>
        <w:tabs>
          <w:tab w:val="left" w:pos="1080"/>
        </w:tabs>
        <w:suppressAutoHyphens w:val="0"/>
        <w:overflowPunct w:val="0"/>
        <w:autoSpaceDE w:val="0"/>
        <w:spacing w:after="0" w:line="360" w:lineRule="auto"/>
        <w:ind w:firstLine="709"/>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формирование чувства личной ответственности за свои дела и поступки;</w:t>
      </w:r>
    </w:p>
    <w:p w:rsidR="00CE3026" w:rsidRPr="00480E11" w:rsidRDefault="00CE3026">
      <w:pPr>
        <w:widowControl w:val="0"/>
        <w:tabs>
          <w:tab w:val="left" w:pos="1080"/>
        </w:tabs>
        <w:suppressAutoHyphens w:val="0"/>
        <w:overflowPunct w:val="0"/>
        <w:autoSpaceDE w:val="0"/>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color w:val="auto"/>
          <w:sz w:val="24"/>
          <w:szCs w:val="24"/>
        </w:rPr>
        <w:t>проявление интереса к общественным явлениям и событиям;</w:t>
      </w:r>
    </w:p>
    <w:p w:rsidR="00CE3026" w:rsidRPr="00480E11" w:rsidRDefault="00CE3026">
      <w:pPr>
        <w:widowControl w:val="0"/>
        <w:tabs>
          <w:tab w:val="left" w:pos="1080"/>
        </w:tabs>
        <w:suppressAutoHyphens w:val="0"/>
        <w:overflowPunct w:val="0"/>
        <w:autoSpaceDE w:val="0"/>
        <w:spacing w:after="0" w:line="360" w:lineRule="auto"/>
        <w:ind w:firstLine="709"/>
        <w:jc w:val="both"/>
        <w:rPr>
          <w:rFonts w:ascii="Times New Roman" w:hAnsi="Times New Roman" w:cs="Times New Roman"/>
          <w:b/>
          <w:bCs/>
          <w:color w:val="auto"/>
          <w:sz w:val="24"/>
          <w:szCs w:val="24"/>
        </w:rPr>
      </w:pPr>
      <w:r w:rsidRPr="00480E11">
        <w:rPr>
          <w:rFonts w:ascii="Times New Roman" w:hAnsi="Times New Roman" w:cs="Times New Roman"/>
          <w:sz w:val="24"/>
          <w:szCs w:val="24"/>
        </w:rPr>
        <w:t>формирование начальных представлений о народах России, их единстве многообразии.</w:t>
      </w:r>
    </w:p>
    <w:p w:rsidR="00CE3026" w:rsidRPr="00480E11" w:rsidRDefault="00CE3026">
      <w:pPr>
        <w:widowControl w:val="0"/>
        <w:overflowPunct w:val="0"/>
        <w:autoSpaceDE w:val="0"/>
        <w:spacing w:after="0" w:line="360" w:lineRule="auto"/>
        <w:ind w:firstLine="709"/>
        <w:jc w:val="center"/>
        <w:rPr>
          <w:rFonts w:ascii="Times New Roman" w:hAnsi="Times New Roman" w:cs="Times New Roman"/>
          <w:color w:val="auto"/>
          <w:sz w:val="24"/>
          <w:szCs w:val="24"/>
        </w:rPr>
      </w:pPr>
      <w:r w:rsidRPr="00480E11">
        <w:rPr>
          <w:rFonts w:ascii="Times New Roman" w:hAnsi="Times New Roman" w:cs="Times New Roman"/>
          <w:b/>
          <w:bCs/>
          <w:color w:val="auto"/>
          <w:sz w:val="24"/>
          <w:szCs w:val="24"/>
        </w:rPr>
        <w:t>X-XII классы:</w:t>
      </w:r>
    </w:p>
    <w:p w:rsidR="00CE3026" w:rsidRPr="00480E11" w:rsidRDefault="00CE3026">
      <w:pPr>
        <w:widowControl w:val="0"/>
        <w:tabs>
          <w:tab w:val="left" w:pos="1080"/>
        </w:tabs>
        <w:suppressAutoHyphens w:val="0"/>
        <w:overflowPunct w:val="0"/>
        <w:autoSpaceDE w:val="0"/>
        <w:spacing w:after="0" w:line="360" w:lineRule="auto"/>
        <w:ind w:firstLine="709"/>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 xml:space="preserve">формирование основ российской гражданской идентичности </w:t>
      </w:r>
      <w:r w:rsidRPr="00480E11">
        <w:rPr>
          <w:rFonts w:ascii="Times New Roman" w:hAnsi="Times New Roman" w:cs="Times New Roman"/>
          <w:sz w:val="24"/>
          <w:szCs w:val="24"/>
        </w:rPr>
        <w:t>―</w:t>
      </w:r>
      <w:r w:rsidRPr="00480E11">
        <w:rPr>
          <w:rFonts w:ascii="Times New Roman" w:hAnsi="Times New Roman" w:cs="Times New Roman"/>
          <w:color w:val="auto"/>
          <w:sz w:val="24"/>
          <w:szCs w:val="24"/>
        </w:rPr>
        <w:t xml:space="preserve"> усвоенного, осознанного и принимаемого самим обучающимся образа себя как гражданина России;</w:t>
      </w:r>
    </w:p>
    <w:p w:rsidR="00CE3026" w:rsidRPr="00480E11" w:rsidRDefault="00CE3026">
      <w:pPr>
        <w:widowControl w:val="0"/>
        <w:tabs>
          <w:tab w:val="left" w:pos="1080"/>
        </w:tabs>
        <w:suppressAutoHyphens w:val="0"/>
        <w:overflowPunct w:val="0"/>
        <w:autoSpaceDE w:val="0"/>
        <w:spacing w:after="0" w:line="360" w:lineRule="auto"/>
        <w:ind w:firstLine="709"/>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 xml:space="preserve">формирование осознанного и уважительного отношения к традиционным российским религиям и религиозным организациям, к вере и религиозным убеждениям; </w:t>
      </w:r>
    </w:p>
    <w:p w:rsidR="00CE3026" w:rsidRPr="00480E11" w:rsidRDefault="00CE3026">
      <w:pPr>
        <w:widowControl w:val="0"/>
        <w:tabs>
          <w:tab w:val="left" w:pos="1080"/>
        </w:tabs>
        <w:suppressAutoHyphens w:val="0"/>
        <w:overflowPunct w:val="0"/>
        <w:autoSpaceDE w:val="0"/>
        <w:spacing w:after="0" w:line="360" w:lineRule="auto"/>
        <w:ind w:firstLine="709"/>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формирование основ культуры межэтнического общения, уважения к языку, культурным, религиозным традициям, истории и образу жизни представителей народов России;</w:t>
      </w:r>
    </w:p>
    <w:p w:rsidR="00CE3026" w:rsidRPr="00480E11" w:rsidRDefault="00CE3026">
      <w:pPr>
        <w:widowControl w:val="0"/>
        <w:overflowPunct w:val="0"/>
        <w:autoSpaceDE w:val="0"/>
        <w:spacing w:after="0" w:line="360" w:lineRule="auto"/>
        <w:ind w:firstLine="709"/>
        <w:jc w:val="both"/>
        <w:rPr>
          <w:rFonts w:ascii="Times New Roman" w:hAnsi="Times New Roman" w:cs="Times New Roman"/>
          <w:color w:val="auto"/>
          <w:sz w:val="24"/>
          <w:szCs w:val="24"/>
        </w:rPr>
      </w:pPr>
      <w:r w:rsidRPr="00480E11">
        <w:rPr>
          <w:rFonts w:ascii="Times New Roman" w:hAnsi="Times New Roman" w:cs="Times New Roman"/>
          <w:sz w:val="24"/>
          <w:szCs w:val="24"/>
        </w:rPr>
        <w:t>воспитание уважительного отношения к Закону (Основному закону ― Конституции РФ, законам страны), направленности на его выполнение, на соблюдение  правопорядка в обществе.</w:t>
      </w:r>
    </w:p>
    <w:p w:rsidR="00CE3026" w:rsidRPr="00480E11" w:rsidRDefault="00CE3026">
      <w:pPr>
        <w:widowControl w:val="0"/>
        <w:overflowPunct w:val="0"/>
        <w:autoSpaceDE w:val="0"/>
        <w:spacing w:after="0" w:line="360" w:lineRule="auto"/>
        <w:ind w:firstLine="709"/>
        <w:jc w:val="center"/>
        <w:rPr>
          <w:rFonts w:ascii="Times New Roman" w:hAnsi="Times New Roman" w:cs="Times New Roman"/>
          <w:b/>
          <w:bCs/>
          <w:color w:val="auto"/>
          <w:sz w:val="24"/>
          <w:szCs w:val="24"/>
        </w:rPr>
      </w:pPr>
      <w:r w:rsidRPr="00480E11">
        <w:rPr>
          <w:rFonts w:ascii="Times New Roman" w:hAnsi="Times New Roman" w:cs="Times New Roman"/>
          <w:color w:val="auto"/>
          <w:sz w:val="24"/>
          <w:szCs w:val="24"/>
        </w:rPr>
        <w:t>В области формирования</w:t>
      </w:r>
      <w:r w:rsidRPr="00480E11">
        <w:rPr>
          <w:rFonts w:ascii="Times New Roman" w:hAnsi="Times New Roman" w:cs="Times New Roman"/>
          <w:b/>
          <w:bCs/>
          <w:i/>
          <w:iCs/>
          <w:color w:val="auto"/>
          <w:sz w:val="24"/>
          <w:szCs w:val="24"/>
        </w:rPr>
        <w:t xml:space="preserve"> семейной культуры </w:t>
      </w:r>
      <w:r w:rsidRPr="00480E11">
        <w:rPr>
          <w:rFonts w:ascii="Times New Roman" w:hAnsi="Times New Roman" w:cs="Times New Roman"/>
          <w:color w:val="auto"/>
          <w:sz w:val="24"/>
          <w:szCs w:val="24"/>
        </w:rPr>
        <w:t>―</w:t>
      </w:r>
    </w:p>
    <w:p w:rsidR="00CE3026" w:rsidRPr="00480E11" w:rsidRDefault="00CE3026">
      <w:pPr>
        <w:widowControl w:val="0"/>
        <w:autoSpaceDE w:val="0"/>
        <w:spacing w:after="0" w:line="360" w:lineRule="auto"/>
        <w:ind w:firstLine="709"/>
        <w:jc w:val="center"/>
        <w:rPr>
          <w:rFonts w:ascii="Times New Roman" w:hAnsi="Times New Roman" w:cs="Times New Roman"/>
          <w:color w:val="auto"/>
          <w:sz w:val="24"/>
          <w:szCs w:val="24"/>
        </w:rPr>
      </w:pPr>
      <w:r w:rsidRPr="00480E11">
        <w:rPr>
          <w:rFonts w:ascii="Times New Roman" w:hAnsi="Times New Roman" w:cs="Times New Roman"/>
          <w:b/>
          <w:bCs/>
          <w:color w:val="auto"/>
          <w:sz w:val="24"/>
          <w:szCs w:val="24"/>
        </w:rPr>
        <w:t>(1</w:t>
      </w:r>
      <w:r w:rsidRPr="00480E11">
        <w:rPr>
          <w:rFonts w:ascii="Times New Roman" w:hAnsi="Times New Roman" w:cs="Times New Roman"/>
          <w:b/>
          <w:bCs/>
          <w:color w:val="auto"/>
          <w:sz w:val="24"/>
          <w:szCs w:val="24"/>
          <w:vertAlign w:val="superscript"/>
          <w:lang w:val="en-US"/>
        </w:rPr>
        <w:t>I</w:t>
      </w:r>
      <w:r w:rsidRPr="00480E11">
        <w:rPr>
          <w:rFonts w:ascii="Times New Roman" w:hAnsi="Times New Roman" w:cs="Times New Roman"/>
          <w:b/>
          <w:bCs/>
          <w:color w:val="auto"/>
          <w:sz w:val="24"/>
          <w:szCs w:val="24"/>
        </w:rPr>
        <w:t>) 1 класс- 4 классы:</w:t>
      </w:r>
    </w:p>
    <w:p w:rsidR="00CE3026" w:rsidRPr="00480E11" w:rsidRDefault="00CE3026">
      <w:pPr>
        <w:widowControl w:val="0"/>
        <w:suppressAutoHyphens w:val="0"/>
        <w:overflowPunct w:val="0"/>
        <w:autoSpaceDE w:val="0"/>
        <w:spacing w:after="0" w:line="360" w:lineRule="auto"/>
        <w:ind w:firstLine="709"/>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формирование уважительного отношения к родителям, осознанного, заботливого отношения к старшим и младшим;</w:t>
      </w:r>
    </w:p>
    <w:p w:rsidR="00CE3026" w:rsidRPr="00480E11" w:rsidRDefault="00CE3026">
      <w:pPr>
        <w:widowControl w:val="0"/>
        <w:suppressAutoHyphens w:val="0"/>
        <w:overflowPunct w:val="0"/>
        <w:autoSpaceDE w:val="0"/>
        <w:spacing w:after="0" w:line="360" w:lineRule="auto"/>
        <w:ind w:firstLine="709"/>
        <w:jc w:val="both"/>
        <w:rPr>
          <w:rFonts w:ascii="Times New Roman" w:hAnsi="Times New Roman" w:cs="Times New Roman"/>
          <w:b/>
          <w:bCs/>
          <w:color w:val="auto"/>
          <w:sz w:val="24"/>
          <w:szCs w:val="24"/>
        </w:rPr>
      </w:pPr>
      <w:r w:rsidRPr="00480E11">
        <w:rPr>
          <w:rFonts w:ascii="Times New Roman" w:hAnsi="Times New Roman" w:cs="Times New Roman"/>
          <w:color w:val="auto"/>
          <w:sz w:val="24"/>
          <w:szCs w:val="24"/>
        </w:rPr>
        <w:t xml:space="preserve">формирование положительного отношения к семейным традициям и устоям. </w:t>
      </w:r>
    </w:p>
    <w:p w:rsidR="00CE3026" w:rsidRPr="00480E11" w:rsidRDefault="00CE3026">
      <w:pPr>
        <w:widowControl w:val="0"/>
        <w:suppressAutoHyphens w:val="0"/>
        <w:overflowPunct w:val="0"/>
        <w:autoSpaceDE w:val="0"/>
        <w:spacing w:after="0" w:line="360" w:lineRule="auto"/>
        <w:ind w:firstLine="709"/>
        <w:jc w:val="center"/>
        <w:rPr>
          <w:rFonts w:ascii="Times New Roman" w:hAnsi="Times New Roman" w:cs="Times New Roman"/>
          <w:color w:val="auto"/>
          <w:sz w:val="24"/>
          <w:szCs w:val="24"/>
        </w:rPr>
      </w:pPr>
      <w:r w:rsidRPr="00480E11">
        <w:rPr>
          <w:rFonts w:ascii="Times New Roman" w:hAnsi="Times New Roman" w:cs="Times New Roman"/>
          <w:b/>
          <w:bCs/>
          <w:color w:val="auto"/>
          <w:sz w:val="24"/>
          <w:szCs w:val="24"/>
        </w:rPr>
        <w:t>V-IX классы:</w:t>
      </w:r>
    </w:p>
    <w:p w:rsidR="00CE3026" w:rsidRPr="00480E11" w:rsidRDefault="00CE3026">
      <w:pPr>
        <w:widowControl w:val="0"/>
        <w:suppressAutoHyphens w:val="0"/>
        <w:overflowPunct w:val="0"/>
        <w:autoSpaceDE w:val="0"/>
        <w:spacing w:after="0" w:line="360" w:lineRule="auto"/>
        <w:ind w:firstLine="709"/>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формирование представления о семейных ценностях, гендерных семейных ролях и уважения к ним;</w:t>
      </w:r>
    </w:p>
    <w:p w:rsidR="00CE3026" w:rsidRPr="00480E11" w:rsidRDefault="00CE3026">
      <w:pPr>
        <w:widowControl w:val="0"/>
        <w:suppressAutoHyphens w:val="0"/>
        <w:overflowPunct w:val="0"/>
        <w:autoSpaceDE w:val="0"/>
        <w:spacing w:after="0" w:line="360" w:lineRule="auto"/>
        <w:ind w:firstLine="709"/>
        <w:jc w:val="both"/>
        <w:rPr>
          <w:rFonts w:ascii="Times New Roman" w:hAnsi="Times New Roman" w:cs="Times New Roman"/>
          <w:b/>
          <w:bCs/>
          <w:color w:val="auto"/>
          <w:sz w:val="24"/>
          <w:szCs w:val="24"/>
        </w:rPr>
      </w:pPr>
      <w:r w:rsidRPr="00480E11">
        <w:rPr>
          <w:rFonts w:ascii="Times New Roman" w:hAnsi="Times New Roman" w:cs="Times New Roman"/>
          <w:color w:val="auto"/>
          <w:sz w:val="24"/>
          <w:szCs w:val="24"/>
        </w:rPr>
        <w:t xml:space="preserve">активное участие в сохранении и укреплении положительных семейных традиций. </w:t>
      </w:r>
    </w:p>
    <w:p w:rsidR="00CE3026" w:rsidRPr="00480E11" w:rsidRDefault="00CE3026">
      <w:pPr>
        <w:widowControl w:val="0"/>
        <w:suppressAutoHyphens w:val="0"/>
        <w:overflowPunct w:val="0"/>
        <w:autoSpaceDE w:val="0"/>
        <w:spacing w:after="0" w:line="360" w:lineRule="auto"/>
        <w:ind w:firstLine="709"/>
        <w:jc w:val="center"/>
        <w:rPr>
          <w:rFonts w:ascii="Times New Roman" w:hAnsi="Times New Roman" w:cs="Times New Roman"/>
          <w:color w:val="auto"/>
          <w:sz w:val="24"/>
          <w:szCs w:val="24"/>
        </w:rPr>
      </w:pPr>
      <w:r w:rsidRPr="00480E11">
        <w:rPr>
          <w:rFonts w:ascii="Times New Roman" w:hAnsi="Times New Roman" w:cs="Times New Roman"/>
          <w:b/>
          <w:bCs/>
          <w:color w:val="auto"/>
          <w:sz w:val="24"/>
          <w:szCs w:val="24"/>
        </w:rPr>
        <w:t>X-XII классы:</w:t>
      </w:r>
    </w:p>
    <w:p w:rsidR="00CE3026" w:rsidRPr="00480E11" w:rsidRDefault="00CE3026">
      <w:pPr>
        <w:widowControl w:val="0"/>
        <w:suppressAutoHyphens w:val="0"/>
        <w:overflowPunct w:val="0"/>
        <w:autoSpaceDE w:val="0"/>
        <w:spacing w:after="0" w:line="360" w:lineRule="auto"/>
        <w:ind w:firstLine="709"/>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 xml:space="preserve">формирование отношения к семье как основе российского общества; </w:t>
      </w:r>
    </w:p>
    <w:p w:rsidR="00CE3026" w:rsidRPr="00480E11" w:rsidRDefault="00CE3026">
      <w:pPr>
        <w:widowControl w:val="0"/>
        <w:suppressAutoHyphens w:val="0"/>
        <w:overflowPunct w:val="0"/>
        <w:autoSpaceDE w:val="0"/>
        <w:spacing w:after="0" w:line="360" w:lineRule="auto"/>
        <w:ind w:firstLine="709"/>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знакомство обучающихся с культурно-историческими и этническими традициями российской семьи.</w:t>
      </w:r>
    </w:p>
    <w:p w:rsidR="00CE3026" w:rsidRPr="00480E11" w:rsidRDefault="00CE3026">
      <w:pPr>
        <w:widowControl w:val="0"/>
        <w:overflowPunct w:val="0"/>
        <w:autoSpaceDE w:val="0"/>
        <w:spacing w:after="0" w:line="360" w:lineRule="auto"/>
        <w:ind w:firstLine="709"/>
        <w:jc w:val="both"/>
        <w:rPr>
          <w:rFonts w:ascii="Times New Roman" w:hAnsi="Times New Roman" w:cs="Times New Roman"/>
          <w:b/>
          <w:bCs/>
          <w:color w:val="auto"/>
          <w:sz w:val="24"/>
          <w:szCs w:val="24"/>
        </w:rPr>
      </w:pPr>
      <w:r w:rsidRPr="00480E11">
        <w:rPr>
          <w:rFonts w:ascii="Times New Roman" w:hAnsi="Times New Roman" w:cs="Times New Roman"/>
          <w:color w:val="auto"/>
          <w:sz w:val="24"/>
          <w:szCs w:val="24"/>
        </w:rPr>
        <w:t>Организация может конкретизировать общие задачи духовно-нравственного развития обучающихся с учётом национальных и ре</w:t>
      </w:r>
      <w:r w:rsidRPr="00480E11">
        <w:rPr>
          <w:rFonts w:ascii="Times New Roman" w:hAnsi="Times New Roman" w:cs="Times New Roman"/>
          <w:color w:val="auto"/>
          <w:sz w:val="24"/>
          <w:szCs w:val="24"/>
        </w:rPr>
        <w:softHyphen/>
        <w:t>ги</w:t>
      </w:r>
      <w:r w:rsidRPr="00480E11">
        <w:rPr>
          <w:rFonts w:ascii="Times New Roman" w:hAnsi="Times New Roman" w:cs="Times New Roman"/>
          <w:color w:val="auto"/>
          <w:sz w:val="24"/>
          <w:szCs w:val="24"/>
        </w:rPr>
        <w:softHyphen/>
        <w:t>о</w:t>
      </w:r>
      <w:r w:rsidRPr="00480E11">
        <w:rPr>
          <w:rFonts w:ascii="Times New Roman" w:hAnsi="Times New Roman" w:cs="Times New Roman"/>
          <w:color w:val="auto"/>
          <w:sz w:val="24"/>
          <w:szCs w:val="24"/>
        </w:rPr>
        <w:softHyphen/>
        <w:t>наль</w:t>
      </w:r>
      <w:r w:rsidRPr="00480E11">
        <w:rPr>
          <w:rFonts w:ascii="Times New Roman" w:hAnsi="Times New Roman" w:cs="Times New Roman"/>
          <w:color w:val="auto"/>
          <w:sz w:val="24"/>
          <w:szCs w:val="24"/>
        </w:rPr>
        <w:softHyphen/>
        <w:t>ных условий, осо</w:t>
      </w:r>
      <w:r w:rsidRPr="00480E11">
        <w:rPr>
          <w:rFonts w:ascii="Times New Roman" w:hAnsi="Times New Roman" w:cs="Times New Roman"/>
          <w:color w:val="auto"/>
          <w:sz w:val="24"/>
          <w:szCs w:val="24"/>
        </w:rPr>
        <w:softHyphen/>
        <w:t>бе</w:t>
      </w:r>
      <w:r w:rsidRPr="00480E11">
        <w:rPr>
          <w:rFonts w:ascii="Times New Roman" w:hAnsi="Times New Roman" w:cs="Times New Roman"/>
          <w:color w:val="auto"/>
          <w:sz w:val="24"/>
          <w:szCs w:val="24"/>
        </w:rPr>
        <w:softHyphen/>
        <w:t>н</w:t>
      </w:r>
      <w:r w:rsidRPr="00480E11">
        <w:rPr>
          <w:rFonts w:ascii="Times New Roman" w:hAnsi="Times New Roman" w:cs="Times New Roman"/>
          <w:color w:val="auto"/>
          <w:sz w:val="24"/>
          <w:szCs w:val="24"/>
        </w:rPr>
        <w:softHyphen/>
        <w:t>ностей организации образовательного процесса, а та</w:t>
      </w:r>
      <w:r w:rsidRPr="00480E11">
        <w:rPr>
          <w:rFonts w:ascii="Times New Roman" w:hAnsi="Times New Roman" w:cs="Times New Roman"/>
          <w:color w:val="auto"/>
          <w:sz w:val="24"/>
          <w:szCs w:val="24"/>
        </w:rPr>
        <w:softHyphen/>
        <w:t>к</w:t>
      </w:r>
      <w:r w:rsidRPr="00480E11">
        <w:rPr>
          <w:rFonts w:ascii="Times New Roman" w:hAnsi="Times New Roman" w:cs="Times New Roman"/>
          <w:color w:val="auto"/>
          <w:sz w:val="24"/>
          <w:szCs w:val="24"/>
        </w:rPr>
        <w:softHyphen/>
        <w:t>же потребностей обучающихся и их ро</w:t>
      </w:r>
      <w:r w:rsidRPr="00480E11">
        <w:rPr>
          <w:rFonts w:ascii="Times New Roman" w:hAnsi="Times New Roman" w:cs="Times New Roman"/>
          <w:color w:val="auto"/>
          <w:sz w:val="24"/>
          <w:szCs w:val="24"/>
        </w:rPr>
        <w:softHyphen/>
        <w:t>дителей (законных представителей).</w:t>
      </w:r>
    </w:p>
    <w:p w:rsidR="00CE3026" w:rsidRPr="00480E11" w:rsidRDefault="00CE3026">
      <w:pPr>
        <w:widowControl w:val="0"/>
        <w:overflowPunct w:val="0"/>
        <w:autoSpaceDE w:val="0"/>
        <w:spacing w:after="0" w:line="360" w:lineRule="auto"/>
        <w:ind w:firstLine="709"/>
        <w:jc w:val="center"/>
        <w:rPr>
          <w:rFonts w:ascii="Times New Roman" w:hAnsi="Times New Roman" w:cs="Times New Roman"/>
          <w:b/>
          <w:bCs/>
          <w:color w:val="auto"/>
          <w:sz w:val="24"/>
          <w:szCs w:val="24"/>
        </w:rPr>
      </w:pPr>
    </w:p>
    <w:p w:rsidR="00CE3026" w:rsidRPr="00480E11" w:rsidRDefault="00CE3026">
      <w:pPr>
        <w:widowControl w:val="0"/>
        <w:overflowPunct w:val="0"/>
        <w:autoSpaceDE w:val="0"/>
        <w:spacing w:after="0" w:line="360" w:lineRule="auto"/>
        <w:ind w:firstLine="709"/>
        <w:jc w:val="center"/>
        <w:rPr>
          <w:rFonts w:ascii="Times New Roman" w:hAnsi="Times New Roman" w:cs="Times New Roman"/>
          <w:b/>
          <w:bCs/>
          <w:color w:val="auto"/>
          <w:sz w:val="24"/>
          <w:szCs w:val="24"/>
        </w:rPr>
      </w:pPr>
      <w:r w:rsidRPr="00480E11">
        <w:rPr>
          <w:rFonts w:ascii="Times New Roman" w:hAnsi="Times New Roman" w:cs="Times New Roman"/>
          <w:b/>
          <w:bCs/>
          <w:color w:val="auto"/>
          <w:sz w:val="24"/>
          <w:szCs w:val="24"/>
        </w:rPr>
        <w:t>Основные направления духовно-нравственного развития</w:t>
      </w:r>
    </w:p>
    <w:p w:rsidR="00CE3026" w:rsidRPr="00480E11" w:rsidRDefault="00CE3026">
      <w:pPr>
        <w:widowControl w:val="0"/>
        <w:overflowPunct w:val="0"/>
        <w:autoSpaceDE w:val="0"/>
        <w:spacing w:after="0" w:line="360" w:lineRule="auto"/>
        <w:ind w:firstLine="709"/>
        <w:jc w:val="center"/>
        <w:rPr>
          <w:rFonts w:ascii="Times New Roman" w:hAnsi="Times New Roman" w:cs="Times New Roman"/>
          <w:color w:val="auto"/>
          <w:sz w:val="24"/>
          <w:szCs w:val="24"/>
        </w:rPr>
      </w:pPr>
      <w:r w:rsidRPr="00480E11">
        <w:rPr>
          <w:rFonts w:ascii="Times New Roman" w:hAnsi="Times New Roman" w:cs="Times New Roman"/>
          <w:b/>
          <w:bCs/>
          <w:color w:val="auto"/>
          <w:sz w:val="24"/>
          <w:szCs w:val="24"/>
        </w:rPr>
        <w:t>обучающихся с умственной отсталостью (интеллектуальными нарушениями)</w:t>
      </w:r>
    </w:p>
    <w:p w:rsidR="00CE3026" w:rsidRPr="00480E11" w:rsidRDefault="00CE3026">
      <w:pPr>
        <w:widowControl w:val="0"/>
        <w:overflowPunct w:val="0"/>
        <w:autoSpaceDE w:val="0"/>
        <w:spacing w:after="0" w:line="360" w:lineRule="auto"/>
        <w:ind w:firstLine="709"/>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Общие задачи духовно-нравственного развития обу</w:t>
      </w:r>
      <w:r w:rsidRPr="00480E11">
        <w:rPr>
          <w:rFonts w:ascii="Times New Roman" w:hAnsi="Times New Roman" w:cs="Times New Roman"/>
          <w:color w:val="auto"/>
          <w:sz w:val="24"/>
          <w:szCs w:val="24"/>
        </w:rPr>
        <w:softHyphen/>
        <w:t>ча</w:t>
      </w:r>
      <w:r w:rsidRPr="00480E11">
        <w:rPr>
          <w:rFonts w:ascii="Times New Roman" w:hAnsi="Times New Roman" w:cs="Times New Roman"/>
          <w:color w:val="auto"/>
          <w:sz w:val="24"/>
          <w:szCs w:val="24"/>
        </w:rPr>
        <w:softHyphen/>
        <w:t>ю</w:t>
      </w:r>
      <w:r w:rsidRPr="00480E11">
        <w:rPr>
          <w:rFonts w:ascii="Times New Roman" w:hAnsi="Times New Roman" w:cs="Times New Roman"/>
          <w:color w:val="auto"/>
          <w:sz w:val="24"/>
          <w:szCs w:val="24"/>
        </w:rPr>
        <w:softHyphen/>
        <w:t>щи</w:t>
      </w:r>
      <w:r w:rsidRPr="00480E11">
        <w:rPr>
          <w:rFonts w:ascii="Times New Roman" w:hAnsi="Times New Roman" w:cs="Times New Roman"/>
          <w:color w:val="auto"/>
          <w:sz w:val="24"/>
          <w:szCs w:val="24"/>
        </w:rPr>
        <w:softHyphen/>
        <w:t>х</w:t>
      </w:r>
      <w:r w:rsidRPr="00480E11">
        <w:rPr>
          <w:rFonts w:ascii="Times New Roman" w:hAnsi="Times New Roman" w:cs="Times New Roman"/>
          <w:color w:val="auto"/>
          <w:sz w:val="24"/>
          <w:szCs w:val="24"/>
        </w:rPr>
        <w:softHyphen/>
        <w:t>ся с легкой умственной отсталостью (интеллектуальными нарушениями) классифицированы по направлениям, каждое из которых, будучи тесно свя</w:t>
      </w:r>
      <w:r w:rsidRPr="00480E11">
        <w:rPr>
          <w:rFonts w:ascii="Times New Roman" w:hAnsi="Times New Roman" w:cs="Times New Roman"/>
          <w:color w:val="auto"/>
          <w:sz w:val="24"/>
          <w:szCs w:val="24"/>
        </w:rPr>
        <w:softHyphen/>
        <w:t>занным с другими, раскрывает одну из существенных сторон духовно-нравственного развития личности гражданина России.</w:t>
      </w:r>
    </w:p>
    <w:p w:rsidR="00CE3026" w:rsidRPr="00480E11" w:rsidRDefault="00CE3026">
      <w:pPr>
        <w:widowControl w:val="0"/>
        <w:overflowPunct w:val="0"/>
        <w:autoSpaceDE w:val="0"/>
        <w:spacing w:after="0" w:line="360" w:lineRule="auto"/>
        <w:ind w:firstLine="709"/>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Каждое из направлений духовно-нравственного развития обучающихся основано на определённой системе базовых национальных ценностей и должно обеспечивать усвоение их обучающимися на доступном для них уровне.</w:t>
      </w:r>
    </w:p>
    <w:p w:rsidR="00CE3026" w:rsidRPr="00480E11" w:rsidRDefault="00CE3026">
      <w:pPr>
        <w:widowControl w:val="0"/>
        <w:overflowPunct w:val="0"/>
        <w:autoSpaceDE w:val="0"/>
        <w:spacing w:after="0" w:line="360" w:lineRule="auto"/>
        <w:ind w:firstLine="709"/>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Организация духовно-нравственного развития обучающихся осуществляется по следующим направлениям:</w:t>
      </w:r>
    </w:p>
    <w:p w:rsidR="00CE3026" w:rsidRPr="00480E11" w:rsidRDefault="00CE3026">
      <w:pPr>
        <w:widowControl w:val="0"/>
        <w:tabs>
          <w:tab w:val="left" w:pos="1800"/>
        </w:tabs>
        <w:suppressAutoHyphens w:val="0"/>
        <w:overflowPunct w:val="0"/>
        <w:autoSpaceDE w:val="0"/>
        <w:spacing w:after="0" w:line="360" w:lineRule="auto"/>
        <w:ind w:firstLine="709"/>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 xml:space="preserve">воспитание гражданственности, патриотизма, уважения к правам, свободам и обязанностям человека. </w:t>
      </w:r>
    </w:p>
    <w:p w:rsidR="00CE3026" w:rsidRPr="00480E11" w:rsidRDefault="00CE3026">
      <w:pPr>
        <w:widowControl w:val="0"/>
        <w:tabs>
          <w:tab w:val="left" w:pos="1800"/>
        </w:tabs>
        <w:overflowPunct w:val="0"/>
        <w:autoSpaceDE w:val="0"/>
        <w:spacing w:after="0" w:line="360" w:lineRule="auto"/>
        <w:ind w:firstLine="709"/>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 xml:space="preserve">воспитание нравственных чувств, этического сознания и духовно-нравственного поведения. </w:t>
      </w:r>
    </w:p>
    <w:p w:rsidR="00CE3026" w:rsidRPr="00480E11" w:rsidRDefault="00CE3026">
      <w:pPr>
        <w:widowControl w:val="0"/>
        <w:tabs>
          <w:tab w:val="left" w:pos="1800"/>
        </w:tabs>
        <w:overflowPunct w:val="0"/>
        <w:autoSpaceDE w:val="0"/>
        <w:spacing w:after="0" w:line="360" w:lineRule="auto"/>
        <w:ind w:firstLine="709"/>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воспитание трудолюбия, творческого отношения к учению, труду, жизни.</w:t>
      </w:r>
    </w:p>
    <w:p w:rsidR="00CE3026" w:rsidRPr="00480E11" w:rsidRDefault="00CE3026">
      <w:pPr>
        <w:widowControl w:val="0"/>
        <w:tabs>
          <w:tab w:val="left" w:pos="1800"/>
        </w:tabs>
        <w:suppressAutoHyphens w:val="0"/>
        <w:overflowPunct w:val="0"/>
        <w:autoSpaceDE w:val="0"/>
        <w:spacing w:after="0" w:line="360" w:lineRule="auto"/>
        <w:ind w:firstLine="709"/>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 xml:space="preserve">воспитание ценностного отношения к прекрасному, формирование представлений об эстетических идеалах и ценностях (эстетическое воспитание). </w:t>
      </w:r>
    </w:p>
    <w:p w:rsidR="00CE3026" w:rsidRPr="00480E11" w:rsidRDefault="00CE3026">
      <w:pPr>
        <w:widowControl w:val="0"/>
        <w:overflowPunct w:val="0"/>
        <w:autoSpaceDE w:val="0"/>
        <w:spacing w:after="0" w:line="360" w:lineRule="auto"/>
        <w:ind w:firstLine="709"/>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 xml:space="preserve">Все направления духовно-нравственного развития важны, дополняют друг друга и обеспечивают развитие личности на основе отечественных духовных, нравственных и культурных традиций. Организация может отдавать приоритет тому или иному направлению духовно-нравственного развития, конкретизировать в соответствии с указанными основными направлениями виды и формы деятельности в зависимости от возраста обучающихся и от их особых образовательных потребностей и возможностей. </w:t>
      </w:r>
    </w:p>
    <w:p w:rsidR="00CE3026" w:rsidRPr="00480E11" w:rsidRDefault="00CE3026">
      <w:pPr>
        <w:widowControl w:val="0"/>
        <w:overflowPunct w:val="0"/>
        <w:autoSpaceDE w:val="0"/>
        <w:spacing w:after="0" w:line="360" w:lineRule="auto"/>
        <w:ind w:firstLine="709"/>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 xml:space="preserve">В основе реализации программы духовно-нравственного развития положен </w:t>
      </w:r>
      <w:r w:rsidRPr="00480E11">
        <w:rPr>
          <w:rFonts w:ascii="Times New Roman" w:hAnsi="Times New Roman" w:cs="Times New Roman"/>
          <w:b/>
          <w:bCs/>
          <w:color w:val="auto"/>
          <w:sz w:val="24"/>
          <w:szCs w:val="24"/>
        </w:rPr>
        <w:t xml:space="preserve">принцип системно-деятельностной организации воспитания. </w:t>
      </w:r>
      <w:r w:rsidRPr="00480E11">
        <w:rPr>
          <w:rFonts w:ascii="Times New Roman" w:hAnsi="Times New Roman" w:cs="Times New Roman"/>
          <w:color w:val="auto"/>
          <w:sz w:val="24"/>
          <w:szCs w:val="24"/>
        </w:rPr>
        <w:t>Он пред</w:t>
      </w:r>
      <w:r w:rsidRPr="00480E11">
        <w:rPr>
          <w:rFonts w:ascii="Times New Roman" w:hAnsi="Times New Roman" w:cs="Times New Roman"/>
          <w:color w:val="auto"/>
          <w:sz w:val="24"/>
          <w:szCs w:val="24"/>
        </w:rPr>
        <w:softHyphen/>
        <w:t>полагает, что воспитание, направленное на духовно-нравственноеразвитие обу</w:t>
      </w:r>
      <w:r w:rsidRPr="00480E11">
        <w:rPr>
          <w:rFonts w:ascii="Times New Roman" w:hAnsi="Times New Roman" w:cs="Times New Roman"/>
          <w:color w:val="auto"/>
          <w:sz w:val="24"/>
          <w:szCs w:val="24"/>
        </w:rPr>
        <w:softHyphen/>
        <w:t>ча</w:t>
      </w:r>
      <w:r w:rsidRPr="00480E11">
        <w:rPr>
          <w:rFonts w:ascii="Times New Roman" w:hAnsi="Times New Roman" w:cs="Times New Roman"/>
          <w:color w:val="auto"/>
          <w:sz w:val="24"/>
          <w:szCs w:val="24"/>
        </w:rPr>
        <w:softHyphen/>
        <w:t>ю</w:t>
      </w:r>
      <w:r w:rsidRPr="00480E11">
        <w:rPr>
          <w:rFonts w:ascii="Times New Roman" w:hAnsi="Times New Roman" w:cs="Times New Roman"/>
          <w:color w:val="auto"/>
          <w:sz w:val="24"/>
          <w:szCs w:val="24"/>
        </w:rPr>
        <w:softHyphen/>
        <w:t>щихся с умственной отсталостью (интеллектуальными нарушениями) и поддерживаемое всем укладом школьной жизни, включает в себя ор</w:t>
      </w:r>
      <w:r w:rsidRPr="00480E11">
        <w:rPr>
          <w:rFonts w:ascii="Times New Roman" w:hAnsi="Times New Roman" w:cs="Times New Roman"/>
          <w:color w:val="auto"/>
          <w:sz w:val="24"/>
          <w:szCs w:val="24"/>
        </w:rPr>
        <w:softHyphen/>
        <w:t xml:space="preserve">ганизацию учебной, внеучебной, общественно значимой деятельности школьников. </w:t>
      </w:r>
    </w:p>
    <w:p w:rsidR="00CE3026" w:rsidRPr="00480E11" w:rsidRDefault="00CE3026">
      <w:pPr>
        <w:widowControl w:val="0"/>
        <w:overflowPunct w:val="0"/>
        <w:autoSpaceDE w:val="0"/>
        <w:spacing w:after="0" w:line="360" w:lineRule="auto"/>
        <w:ind w:firstLine="709"/>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Содержание различных видов деятельности обу</w:t>
      </w:r>
      <w:r w:rsidRPr="00480E11">
        <w:rPr>
          <w:rFonts w:ascii="Times New Roman" w:hAnsi="Times New Roman" w:cs="Times New Roman"/>
          <w:color w:val="auto"/>
          <w:sz w:val="24"/>
          <w:szCs w:val="24"/>
        </w:rPr>
        <w:softHyphen/>
        <w:t>ча</w:t>
      </w:r>
      <w:r w:rsidRPr="00480E11">
        <w:rPr>
          <w:rFonts w:ascii="Times New Roman" w:hAnsi="Times New Roman" w:cs="Times New Roman"/>
          <w:color w:val="auto"/>
          <w:sz w:val="24"/>
          <w:szCs w:val="24"/>
        </w:rPr>
        <w:softHyphen/>
        <w:t>ю</w:t>
      </w:r>
      <w:r w:rsidRPr="00480E11">
        <w:rPr>
          <w:rFonts w:ascii="Times New Roman" w:hAnsi="Times New Roman" w:cs="Times New Roman"/>
          <w:color w:val="auto"/>
          <w:sz w:val="24"/>
          <w:szCs w:val="24"/>
        </w:rPr>
        <w:softHyphen/>
        <w:t>щихся с умственной от</w:t>
      </w:r>
      <w:r w:rsidRPr="00480E11">
        <w:rPr>
          <w:rFonts w:ascii="Times New Roman" w:hAnsi="Times New Roman" w:cs="Times New Roman"/>
          <w:color w:val="auto"/>
          <w:sz w:val="24"/>
          <w:szCs w:val="24"/>
        </w:rPr>
        <w:softHyphen/>
        <w:t>с</w:t>
      </w:r>
      <w:r w:rsidRPr="00480E11">
        <w:rPr>
          <w:rFonts w:ascii="Times New Roman" w:hAnsi="Times New Roman" w:cs="Times New Roman"/>
          <w:color w:val="auto"/>
          <w:sz w:val="24"/>
          <w:szCs w:val="24"/>
        </w:rPr>
        <w:softHyphen/>
        <w:t>та</w:t>
      </w:r>
      <w:r w:rsidRPr="00480E11">
        <w:rPr>
          <w:rFonts w:ascii="Times New Roman" w:hAnsi="Times New Roman" w:cs="Times New Roman"/>
          <w:color w:val="auto"/>
          <w:sz w:val="24"/>
          <w:szCs w:val="24"/>
        </w:rPr>
        <w:softHyphen/>
        <w:t>ло</w:t>
      </w:r>
      <w:r w:rsidRPr="00480E11">
        <w:rPr>
          <w:rFonts w:ascii="Times New Roman" w:hAnsi="Times New Roman" w:cs="Times New Roman"/>
          <w:color w:val="auto"/>
          <w:sz w:val="24"/>
          <w:szCs w:val="24"/>
        </w:rPr>
        <w:softHyphen/>
        <w:t>с</w:t>
      </w:r>
      <w:r w:rsidRPr="00480E11">
        <w:rPr>
          <w:rFonts w:ascii="Times New Roman" w:hAnsi="Times New Roman" w:cs="Times New Roman"/>
          <w:color w:val="auto"/>
          <w:sz w:val="24"/>
          <w:szCs w:val="24"/>
        </w:rPr>
        <w:softHyphen/>
        <w:t>тью (интеллектуальными нарушениями) должно интегрировать в себя и предполагать фор</w:t>
      </w:r>
      <w:r w:rsidRPr="00480E11">
        <w:rPr>
          <w:rFonts w:ascii="Times New Roman" w:hAnsi="Times New Roman" w:cs="Times New Roman"/>
          <w:color w:val="auto"/>
          <w:sz w:val="24"/>
          <w:szCs w:val="24"/>
        </w:rPr>
        <w:softHyphen/>
        <w:t>ми</w:t>
      </w:r>
      <w:r w:rsidRPr="00480E11">
        <w:rPr>
          <w:rFonts w:ascii="Times New Roman" w:hAnsi="Times New Roman" w:cs="Times New Roman"/>
          <w:color w:val="auto"/>
          <w:sz w:val="24"/>
          <w:szCs w:val="24"/>
        </w:rPr>
        <w:softHyphen/>
        <w:t>рование за</w:t>
      </w:r>
      <w:r w:rsidRPr="00480E11">
        <w:rPr>
          <w:rFonts w:ascii="Times New Roman" w:hAnsi="Times New Roman" w:cs="Times New Roman"/>
          <w:color w:val="auto"/>
          <w:sz w:val="24"/>
          <w:szCs w:val="24"/>
        </w:rPr>
        <w:softHyphen/>
        <w:t>ло</w:t>
      </w:r>
      <w:r w:rsidRPr="00480E11">
        <w:rPr>
          <w:rFonts w:ascii="Times New Roman" w:hAnsi="Times New Roman" w:cs="Times New Roman"/>
          <w:color w:val="auto"/>
          <w:sz w:val="24"/>
          <w:szCs w:val="24"/>
        </w:rPr>
        <w:softHyphen/>
        <w:t>жен</w:t>
      </w:r>
      <w:r w:rsidRPr="00480E11">
        <w:rPr>
          <w:rFonts w:ascii="Times New Roman" w:hAnsi="Times New Roman" w:cs="Times New Roman"/>
          <w:color w:val="auto"/>
          <w:sz w:val="24"/>
          <w:szCs w:val="24"/>
        </w:rPr>
        <w:softHyphen/>
        <w:t>ных в программе духовно-нравственного развития общественных иде</w:t>
      </w:r>
      <w:r w:rsidRPr="00480E11">
        <w:rPr>
          <w:rFonts w:ascii="Times New Roman" w:hAnsi="Times New Roman" w:cs="Times New Roman"/>
          <w:color w:val="auto"/>
          <w:sz w:val="24"/>
          <w:szCs w:val="24"/>
        </w:rPr>
        <w:softHyphen/>
        <w:t>а</w:t>
      </w:r>
      <w:r w:rsidRPr="00480E11">
        <w:rPr>
          <w:rFonts w:ascii="Times New Roman" w:hAnsi="Times New Roman" w:cs="Times New Roman"/>
          <w:color w:val="auto"/>
          <w:sz w:val="24"/>
          <w:szCs w:val="24"/>
        </w:rPr>
        <w:softHyphen/>
        <w:t>лов и це</w:t>
      </w:r>
      <w:r w:rsidRPr="00480E11">
        <w:rPr>
          <w:rFonts w:ascii="Times New Roman" w:hAnsi="Times New Roman" w:cs="Times New Roman"/>
          <w:color w:val="auto"/>
          <w:sz w:val="24"/>
          <w:szCs w:val="24"/>
        </w:rPr>
        <w:softHyphen/>
        <w:t>н</w:t>
      </w:r>
      <w:r w:rsidRPr="00480E11">
        <w:rPr>
          <w:rFonts w:ascii="Times New Roman" w:hAnsi="Times New Roman" w:cs="Times New Roman"/>
          <w:color w:val="auto"/>
          <w:sz w:val="24"/>
          <w:szCs w:val="24"/>
        </w:rPr>
        <w:softHyphen/>
        <w:t>но</w:t>
      </w:r>
      <w:r w:rsidRPr="00480E11">
        <w:rPr>
          <w:rFonts w:ascii="Times New Roman" w:hAnsi="Times New Roman" w:cs="Times New Roman"/>
          <w:color w:val="auto"/>
          <w:sz w:val="24"/>
          <w:szCs w:val="24"/>
        </w:rPr>
        <w:softHyphen/>
        <w:t>с</w:t>
      </w:r>
      <w:r w:rsidRPr="00480E11">
        <w:rPr>
          <w:rFonts w:ascii="Times New Roman" w:hAnsi="Times New Roman" w:cs="Times New Roman"/>
          <w:color w:val="auto"/>
          <w:sz w:val="24"/>
          <w:szCs w:val="24"/>
        </w:rPr>
        <w:softHyphen/>
        <w:t xml:space="preserve">тей.  </w:t>
      </w:r>
    </w:p>
    <w:p w:rsidR="00CE3026" w:rsidRPr="00480E11" w:rsidRDefault="00CE3026">
      <w:pPr>
        <w:widowControl w:val="0"/>
        <w:overflowPunct w:val="0"/>
        <w:autoSpaceDE w:val="0"/>
        <w:spacing w:after="0" w:line="360" w:lineRule="auto"/>
        <w:ind w:firstLine="709"/>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Для обучающихся с умственной отсталостью (интеллектуальными нарушениями) сло</w:t>
      </w:r>
      <w:r w:rsidRPr="00480E11">
        <w:rPr>
          <w:rFonts w:ascii="Times New Roman" w:hAnsi="Times New Roman" w:cs="Times New Roman"/>
          <w:color w:val="auto"/>
          <w:sz w:val="24"/>
          <w:szCs w:val="24"/>
        </w:rPr>
        <w:softHyphen/>
        <w:t>ва учителя, поступки, ценности и оценки имеют нравственное значение, учащиеся ис</w:t>
      </w:r>
      <w:r w:rsidRPr="00480E11">
        <w:rPr>
          <w:rFonts w:ascii="Times New Roman" w:hAnsi="Times New Roman" w:cs="Times New Roman"/>
          <w:color w:val="auto"/>
          <w:sz w:val="24"/>
          <w:szCs w:val="24"/>
        </w:rPr>
        <w:softHyphen/>
        <w:t>пы</w:t>
      </w:r>
      <w:r w:rsidRPr="00480E11">
        <w:rPr>
          <w:rFonts w:ascii="Times New Roman" w:hAnsi="Times New Roman" w:cs="Times New Roman"/>
          <w:color w:val="auto"/>
          <w:sz w:val="24"/>
          <w:szCs w:val="24"/>
        </w:rPr>
        <w:softHyphen/>
        <w:t>тывают большое доверие к учителю. Именно педагог не только словами, но и всем сво</w:t>
      </w:r>
      <w:r w:rsidRPr="00480E11">
        <w:rPr>
          <w:rFonts w:ascii="Times New Roman" w:hAnsi="Times New Roman" w:cs="Times New Roman"/>
          <w:color w:val="auto"/>
          <w:sz w:val="24"/>
          <w:szCs w:val="24"/>
        </w:rPr>
        <w:softHyphen/>
        <w:t>им поведением, своей личностью формирует устойчивые представления ребёнка о спра</w:t>
      </w:r>
      <w:r w:rsidRPr="00480E11">
        <w:rPr>
          <w:rFonts w:ascii="Times New Roman" w:hAnsi="Times New Roman" w:cs="Times New Roman"/>
          <w:color w:val="auto"/>
          <w:sz w:val="24"/>
          <w:szCs w:val="24"/>
        </w:rPr>
        <w:softHyphen/>
        <w:t>ве</w:t>
      </w:r>
      <w:r w:rsidRPr="00480E11">
        <w:rPr>
          <w:rFonts w:ascii="Times New Roman" w:hAnsi="Times New Roman" w:cs="Times New Roman"/>
          <w:color w:val="auto"/>
          <w:sz w:val="24"/>
          <w:szCs w:val="24"/>
        </w:rPr>
        <w:softHyphen/>
        <w:t>д</w:t>
      </w:r>
      <w:r w:rsidRPr="00480E11">
        <w:rPr>
          <w:rFonts w:ascii="Times New Roman" w:hAnsi="Times New Roman" w:cs="Times New Roman"/>
          <w:color w:val="auto"/>
          <w:sz w:val="24"/>
          <w:szCs w:val="24"/>
        </w:rPr>
        <w:softHyphen/>
        <w:t>ли</w:t>
      </w:r>
      <w:r w:rsidRPr="00480E11">
        <w:rPr>
          <w:rFonts w:ascii="Times New Roman" w:hAnsi="Times New Roman" w:cs="Times New Roman"/>
          <w:color w:val="auto"/>
          <w:sz w:val="24"/>
          <w:szCs w:val="24"/>
        </w:rPr>
        <w:softHyphen/>
        <w:t>вости, человечности, нравственности, об отношениях между людьми. Характер отно</w:t>
      </w:r>
      <w:r w:rsidRPr="00480E11">
        <w:rPr>
          <w:rFonts w:ascii="Times New Roman" w:hAnsi="Times New Roman" w:cs="Times New Roman"/>
          <w:color w:val="auto"/>
          <w:sz w:val="24"/>
          <w:szCs w:val="24"/>
        </w:rPr>
        <w:softHyphen/>
        <w:t>ше</w:t>
      </w:r>
      <w:r w:rsidRPr="00480E11">
        <w:rPr>
          <w:rFonts w:ascii="Times New Roman" w:hAnsi="Times New Roman" w:cs="Times New Roman"/>
          <w:color w:val="auto"/>
          <w:sz w:val="24"/>
          <w:szCs w:val="24"/>
        </w:rPr>
        <w:softHyphen/>
        <w:t>ний между педагогом и детьми во многом определяет качество духовно-нравственного раз</w:t>
      </w:r>
      <w:r w:rsidRPr="00480E11">
        <w:rPr>
          <w:rFonts w:ascii="Times New Roman" w:hAnsi="Times New Roman" w:cs="Times New Roman"/>
          <w:color w:val="auto"/>
          <w:sz w:val="24"/>
          <w:szCs w:val="24"/>
        </w:rPr>
        <w:softHyphen/>
        <w:t>вития детей.</w:t>
      </w:r>
    </w:p>
    <w:p w:rsidR="00CE3026" w:rsidRPr="00480E11" w:rsidRDefault="00CE3026">
      <w:pPr>
        <w:widowControl w:val="0"/>
        <w:overflowPunct w:val="0"/>
        <w:autoSpaceDE w:val="0"/>
        <w:spacing w:after="0" w:line="360" w:lineRule="auto"/>
        <w:ind w:firstLine="709"/>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Родители (законные представители), так же как и педагог, подают ребён</w:t>
      </w:r>
      <w:r w:rsidRPr="00480E11">
        <w:rPr>
          <w:rFonts w:ascii="Times New Roman" w:hAnsi="Times New Roman" w:cs="Times New Roman"/>
          <w:color w:val="auto"/>
          <w:sz w:val="24"/>
          <w:szCs w:val="24"/>
        </w:rPr>
        <w:softHyphen/>
        <w:t>ку первый при</w:t>
      </w:r>
      <w:r w:rsidRPr="00480E11">
        <w:rPr>
          <w:rFonts w:ascii="Times New Roman" w:hAnsi="Times New Roman" w:cs="Times New Roman"/>
          <w:color w:val="auto"/>
          <w:sz w:val="24"/>
          <w:szCs w:val="24"/>
        </w:rPr>
        <w:softHyphen/>
        <w:t>мер нравственности. Пример окружающих имеет огромное зна</w:t>
      </w:r>
      <w:r w:rsidRPr="00480E11">
        <w:rPr>
          <w:rFonts w:ascii="Times New Roman" w:hAnsi="Times New Roman" w:cs="Times New Roman"/>
          <w:color w:val="auto"/>
          <w:sz w:val="24"/>
          <w:szCs w:val="24"/>
        </w:rPr>
        <w:softHyphen/>
        <w:t>чение в нравственном ра</w:t>
      </w:r>
      <w:r w:rsidRPr="00480E11">
        <w:rPr>
          <w:rFonts w:ascii="Times New Roman" w:hAnsi="Times New Roman" w:cs="Times New Roman"/>
          <w:color w:val="auto"/>
          <w:sz w:val="24"/>
          <w:szCs w:val="24"/>
        </w:rPr>
        <w:softHyphen/>
        <w:t>звитии личности обучающегося с умственной отсталостью (интеллектуальными на</w:t>
      </w:r>
      <w:r w:rsidRPr="00480E11">
        <w:rPr>
          <w:rFonts w:ascii="Times New Roman" w:hAnsi="Times New Roman" w:cs="Times New Roman"/>
          <w:color w:val="auto"/>
          <w:sz w:val="24"/>
          <w:szCs w:val="24"/>
        </w:rPr>
        <w:softHyphen/>
        <w:t>ру</w:t>
      </w:r>
      <w:r w:rsidRPr="00480E11">
        <w:rPr>
          <w:rFonts w:ascii="Times New Roman" w:hAnsi="Times New Roman" w:cs="Times New Roman"/>
          <w:color w:val="auto"/>
          <w:sz w:val="24"/>
          <w:szCs w:val="24"/>
        </w:rPr>
        <w:softHyphen/>
        <w:t>ше</w:t>
      </w:r>
      <w:r w:rsidRPr="00480E11">
        <w:rPr>
          <w:rFonts w:ascii="Times New Roman" w:hAnsi="Times New Roman" w:cs="Times New Roman"/>
          <w:color w:val="auto"/>
          <w:sz w:val="24"/>
          <w:szCs w:val="24"/>
        </w:rPr>
        <w:softHyphen/>
        <w:t>ниями).</w:t>
      </w:r>
    </w:p>
    <w:p w:rsidR="00CE3026" w:rsidRPr="00480E11" w:rsidRDefault="00CE3026">
      <w:pPr>
        <w:widowControl w:val="0"/>
        <w:overflowPunct w:val="0"/>
        <w:autoSpaceDE w:val="0"/>
        <w:spacing w:after="0" w:line="360" w:lineRule="auto"/>
        <w:ind w:firstLine="709"/>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Наполнение всего уклада жизни обучающихся обеспечивается также мно</w:t>
      </w:r>
      <w:r w:rsidRPr="00480E11">
        <w:rPr>
          <w:rFonts w:ascii="Times New Roman" w:hAnsi="Times New Roman" w:cs="Times New Roman"/>
          <w:color w:val="auto"/>
          <w:sz w:val="24"/>
          <w:szCs w:val="24"/>
        </w:rPr>
        <w:softHyphen/>
        <w:t>же</w:t>
      </w:r>
      <w:r w:rsidRPr="00480E11">
        <w:rPr>
          <w:rFonts w:ascii="Times New Roman" w:hAnsi="Times New Roman" w:cs="Times New Roman"/>
          <w:color w:val="auto"/>
          <w:sz w:val="24"/>
          <w:szCs w:val="24"/>
        </w:rPr>
        <w:softHyphen/>
        <w:t>с</w:t>
      </w:r>
      <w:r w:rsidRPr="00480E11">
        <w:rPr>
          <w:rFonts w:ascii="Times New Roman" w:hAnsi="Times New Roman" w:cs="Times New Roman"/>
          <w:color w:val="auto"/>
          <w:sz w:val="24"/>
          <w:szCs w:val="24"/>
        </w:rPr>
        <w:softHyphen/>
        <w:t>т</w:t>
      </w:r>
      <w:r w:rsidRPr="00480E11">
        <w:rPr>
          <w:rFonts w:ascii="Times New Roman" w:hAnsi="Times New Roman" w:cs="Times New Roman"/>
          <w:color w:val="auto"/>
          <w:sz w:val="24"/>
          <w:szCs w:val="24"/>
        </w:rPr>
        <w:softHyphen/>
        <w:t>вом при</w:t>
      </w:r>
      <w:r w:rsidRPr="00480E11">
        <w:rPr>
          <w:rFonts w:ascii="Times New Roman" w:hAnsi="Times New Roman" w:cs="Times New Roman"/>
          <w:color w:val="auto"/>
          <w:sz w:val="24"/>
          <w:szCs w:val="24"/>
        </w:rPr>
        <w:softHyphen/>
        <w:t>меров духовно-нравственного поведения, которые широко пред</w:t>
      </w:r>
      <w:r w:rsidRPr="00480E11">
        <w:rPr>
          <w:rFonts w:ascii="Times New Roman" w:hAnsi="Times New Roman" w:cs="Times New Roman"/>
          <w:color w:val="auto"/>
          <w:sz w:val="24"/>
          <w:szCs w:val="24"/>
        </w:rPr>
        <w:softHyphen/>
        <w:t>с</w:t>
      </w:r>
      <w:r w:rsidRPr="00480E11">
        <w:rPr>
          <w:rFonts w:ascii="Times New Roman" w:hAnsi="Times New Roman" w:cs="Times New Roman"/>
          <w:color w:val="auto"/>
          <w:sz w:val="24"/>
          <w:szCs w:val="24"/>
        </w:rPr>
        <w:softHyphen/>
        <w:t>та</w:t>
      </w:r>
      <w:r w:rsidRPr="00480E11">
        <w:rPr>
          <w:rFonts w:ascii="Times New Roman" w:hAnsi="Times New Roman" w:cs="Times New Roman"/>
          <w:color w:val="auto"/>
          <w:sz w:val="24"/>
          <w:szCs w:val="24"/>
        </w:rPr>
        <w:softHyphen/>
        <w:t>в</w:t>
      </w:r>
      <w:r w:rsidRPr="00480E11">
        <w:rPr>
          <w:rFonts w:ascii="Times New Roman" w:hAnsi="Times New Roman" w:cs="Times New Roman"/>
          <w:color w:val="auto"/>
          <w:sz w:val="24"/>
          <w:szCs w:val="24"/>
        </w:rPr>
        <w:softHyphen/>
        <w:t>лены в оте</w:t>
      </w:r>
      <w:r w:rsidRPr="00480E11">
        <w:rPr>
          <w:rFonts w:ascii="Times New Roman" w:hAnsi="Times New Roman" w:cs="Times New Roman"/>
          <w:color w:val="auto"/>
          <w:sz w:val="24"/>
          <w:szCs w:val="24"/>
        </w:rPr>
        <w:softHyphen/>
        <w:t>че</w:t>
      </w:r>
      <w:r w:rsidRPr="00480E11">
        <w:rPr>
          <w:rFonts w:ascii="Times New Roman" w:hAnsi="Times New Roman" w:cs="Times New Roman"/>
          <w:color w:val="auto"/>
          <w:sz w:val="24"/>
          <w:szCs w:val="24"/>
        </w:rPr>
        <w:softHyphen/>
        <w:t>с</w:t>
      </w:r>
      <w:r w:rsidRPr="00480E11">
        <w:rPr>
          <w:rFonts w:ascii="Times New Roman" w:hAnsi="Times New Roman" w:cs="Times New Roman"/>
          <w:color w:val="auto"/>
          <w:sz w:val="24"/>
          <w:szCs w:val="24"/>
        </w:rPr>
        <w:softHyphen/>
        <w:t>т</w:t>
      </w:r>
      <w:r w:rsidRPr="00480E11">
        <w:rPr>
          <w:rFonts w:ascii="Times New Roman" w:hAnsi="Times New Roman" w:cs="Times New Roman"/>
          <w:color w:val="auto"/>
          <w:sz w:val="24"/>
          <w:szCs w:val="24"/>
        </w:rPr>
        <w:softHyphen/>
        <w:t>ве</w:t>
      </w:r>
      <w:r w:rsidRPr="00480E11">
        <w:rPr>
          <w:rFonts w:ascii="Times New Roman" w:hAnsi="Times New Roman" w:cs="Times New Roman"/>
          <w:color w:val="auto"/>
          <w:sz w:val="24"/>
          <w:szCs w:val="24"/>
        </w:rPr>
        <w:softHyphen/>
        <w:t>н</w:t>
      </w:r>
      <w:r w:rsidRPr="00480E11">
        <w:rPr>
          <w:rFonts w:ascii="Times New Roman" w:hAnsi="Times New Roman" w:cs="Times New Roman"/>
          <w:color w:val="auto"/>
          <w:sz w:val="24"/>
          <w:szCs w:val="24"/>
        </w:rPr>
        <w:softHyphen/>
        <w:t>ной и мировой истории, истории и культуре традиционных ре</w:t>
      </w:r>
      <w:r w:rsidRPr="00480E11">
        <w:rPr>
          <w:rFonts w:ascii="Times New Roman" w:hAnsi="Times New Roman" w:cs="Times New Roman"/>
          <w:color w:val="auto"/>
          <w:sz w:val="24"/>
          <w:szCs w:val="24"/>
        </w:rPr>
        <w:softHyphen/>
        <w:t>ли</w:t>
      </w:r>
      <w:r w:rsidRPr="00480E11">
        <w:rPr>
          <w:rFonts w:ascii="Times New Roman" w:hAnsi="Times New Roman" w:cs="Times New Roman"/>
          <w:color w:val="auto"/>
          <w:sz w:val="24"/>
          <w:szCs w:val="24"/>
        </w:rPr>
        <w:softHyphen/>
        <w:t>гий, истории и духовно-нра</w:t>
      </w:r>
      <w:r w:rsidRPr="00480E11">
        <w:rPr>
          <w:rFonts w:ascii="Times New Roman" w:hAnsi="Times New Roman" w:cs="Times New Roman"/>
          <w:color w:val="auto"/>
          <w:sz w:val="24"/>
          <w:szCs w:val="24"/>
        </w:rPr>
        <w:softHyphen/>
        <w:t>вственной культуре народов Российской Фе</w:t>
      </w:r>
      <w:r w:rsidRPr="00480E11">
        <w:rPr>
          <w:rFonts w:ascii="Times New Roman" w:hAnsi="Times New Roman" w:cs="Times New Roman"/>
          <w:color w:val="auto"/>
          <w:sz w:val="24"/>
          <w:szCs w:val="24"/>
        </w:rPr>
        <w:softHyphen/>
        <w:t>де</w:t>
      </w:r>
      <w:r w:rsidRPr="00480E11">
        <w:rPr>
          <w:rFonts w:ascii="Times New Roman" w:hAnsi="Times New Roman" w:cs="Times New Roman"/>
          <w:color w:val="auto"/>
          <w:sz w:val="24"/>
          <w:szCs w:val="24"/>
        </w:rPr>
        <w:softHyphen/>
        <w:t>ра</w:t>
      </w:r>
      <w:r w:rsidRPr="00480E11">
        <w:rPr>
          <w:rFonts w:ascii="Times New Roman" w:hAnsi="Times New Roman" w:cs="Times New Roman"/>
          <w:color w:val="auto"/>
          <w:sz w:val="24"/>
          <w:szCs w:val="24"/>
        </w:rPr>
        <w:softHyphen/>
        <w:t>ции, литературе и различных видах ис</w:t>
      </w:r>
      <w:r w:rsidRPr="00480E11">
        <w:rPr>
          <w:rFonts w:ascii="Times New Roman" w:hAnsi="Times New Roman" w:cs="Times New Roman"/>
          <w:color w:val="auto"/>
          <w:sz w:val="24"/>
          <w:szCs w:val="24"/>
        </w:rPr>
        <w:softHyphen/>
        <w:t>ку</w:t>
      </w:r>
      <w:r w:rsidRPr="00480E11">
        <w:rPr>
          <w:rFonts w:ascii="Times New Roman" w:hAnsi="Times New Roman" w:cs="Times New Roman"/>
          <w:color w:val="auto"/>
          <w:sz w:val="24"/>
          <w:szCs w:val="24"/>
        </w:rPr>
        <w:softHyphen/>
        <w:t>сства, сказках, легендах и ми</w:t>
      </w:r>
      <w:r w:rsidRPr="00480E11">
        <w:rPr>
          <w:rFonts w:ascii="Times New Roman" w:hAnsi="Times New Roman" w:cs="Times New Roman"/>
          <w:color w:val="auto"/>
          <w:sz w:val="24"/>
          <w:szCs w:val="24"/>
        </w:rPr>
        <w:softHyphen/>
        <w:t>фах. Важно использовать и примеры реального нра</w:t>
      </w:r>
      <w:r w:rsidRPr="00480E11">
        <w:rPr>
          <w:rFonts w:ascii="Times New Roman" w:hAnsi="Times New Roman" w:cs="Times New Roman"/>
          <w:color w:val="auto"/>
          <w:sz w:val="24"/>
          <w:szCs w:val="24"/>
        </w:rPr>
        <w:softHyphen/>
        <w:t>в</w:t>
      </w:r>
      <w:r w:rsidRPr="00480E11">
        <w:rPr>
          <w:rFonts w:ascii="Times New Roman" w:hAnsi="Times New Roman" w:cs="Times New Roman"/>
          <w:color w:val="auto"/>
          <w:sz w:val="24"/>
          <w:szCs w:val="24"/>
        </w:rPr>
        <w:softHyphen/>
        <w:t>с</w:t>
      </w:r>
      <w:r w:rsidRPr="00480E11">
        <w:rPr>
          <w:rFonts w:ascii="Times New Roman" w:hAnsi="Times New Roman" w:cs="Times New Roman"/>
          <w:color w:val="auto"/>
          <w:sz w:val="24"/>
          <w:szCs w:val="24"/>
        </w:rPr>
        <w:softHyphen/>
        <w:t>т</w:t>
      </w:r>
      <w:r w:rsidRPr="00480E11">
        <w:rPr>
          <w:rFonts w:ascii="Times New Roman" w:hAnsi="Times New Roman" w:cs="Times New Roman"/>
          <w:color w:val="auto"/>
          <w:sz w:val="24"/>
          <w:szCs w:val="24"/>
        </w:rPr>
        <w:softHyphen/>
        <w:t>ве</w:t>
      </w:r>
      <w:r w:rsidRPr="00480E11">
        <w:rPr>
          <w:rFonts w:ascii="Times New Roman" w:hAnsi="Times New Roman" w:cs="Times New Roman"/>
          <w:color w:val="auto"/>
          <w:sz w:val="24"/>
          <w:szCs w:val="24"/>
        </w:rPr>
        <w:softHyphen/>
        <w:t>н</w:t>
      </w:r>
      <w:r w:rsidRPr="00480E11">
        <w:rPr>
          <w:rFonts w:ascii="Times New Roman" w:hAnsi="Times New Roman" w:cs="Times New Roman"/>
          <w:color w:val="auto"/>
          <w:sz w:val="24"/>
          <w:szCs w:val="24"/>
        </w:rPr>
        <w:softHyphen/>
        <w:t>но</w:t>
      </w:r>
      <w:r w:rsidRPr="00480E11">
        <w:rPr>
          <w:rFonts w:ascii="Times New Roman" w:hAnsi="Times New Roman" w:cs="Times New Roman"/>
          <w:color w:val="auto"/>
          <w:sz w:val="24"/>
          <w:szCs w:val="24"/>
        </w:rPr>
        <w:softHyphen/>
        <w:t>го поведения, ко</w:t>
      </w:r>
      <w:r w:rsidRPr="00480E11">
        <w:rPr>
          <w:rFonts w:ascii="Times New Roman" w:hAnsi="Times New Roman" w:cs="Times New Roman"/>
          <w:color w:val="auto"/>
          <w:sz w:val="24"/>
          <w:szCs w:val="24"/>
        </w:rPr>
        <w:softHyphen/>
        <w:t>то</w:t>
      </w:r>
      <w:r w:rsidRPr="00480E11">
        <w:rPr>
          <w:rFonts w:ascii="Times New Roman" w:hAnsi="Times New Roman" w:cs="Times New Roman"/>
          <w:color w:val="auto"/>
          <w:sz w:val="24"/>
          <w:szCs w:val="24"/>
        </w:rPr>
        <w:softHyphen/>
        <w:t>рые могут активно противодействовать тем образцам циничного, амо</w:t>
      </w:r>
      <w:r w:rsidRPr="00480E11">
        <w:rPr>
          <w:rFonts w:ascii="Times New Roman" w:hAnsi="Times New Roman" w:cs="Times New Roman"/>
          <w:color w:val="auto"/>
          <w:sz w:val="24"/>
          <w:szCs w:val="24"/>
        </w:rPr>
        <w:softHyphen/>
        <w:t>раль</w:t>
      </w:r>
      <w:r w:rsidRPr="00480E11">
        <w:rPr>
          <w:rFonts w:ascii="Times New Roman" w:hAnsi="Times New Roman" w:cs="Times New Roman"/>
          <w:color w:val="auto"/>
          <w:sz w:val="24"/>
          <w:szCs w:val="24"/>
        </w:rPr>
        <w:softHyphen/>
        <w:t>но</w:t>
      </w:r>
      <w:r w:rsidRPr="00480E11">
        <w:rPr>
          <w:rFonts w:ascii="Times New Roman" w:hAnsi="Times New Roman" w:cs="Times New Roman"/>
          <w:color w:val="auto"/>
          <w:sz w:val="24"/>
          <w:szCs w:val="24"/>
        </w:rPr>
        <w:softHyphen/>
        <w:t>го, откровенно разрушительного поведения, которые в большом количестве и при</w:t>
      </w:r>
      <w:r w:rsidRPr="00480E11">
        <w:rPr>
          <w:rFonts w:ascii="Times New Roman" w:hAnsi="Times New Roman" w:cs="Times New Roman"/>
          <w:color w:val="auto"/>
          <w:sz w:val="24"/>
          <w:szCs w:val="24"/>
        </w:rPr>
        <w:softHyphen/>
        <w:t>в</w:t>
      </w:r>
      <w:r w:rsidRPr="00480E11">
        <w:rPr>
          <w:rFonts w:ascii="Times New Roman" w:hAnsi="Times New Roman" w:cs="Times New Roman"/>
          <w:color w:val="auto"/>
          <w:sz w:val="24"/>
          <w:szCs w:val="24"/>
        </w:rPr>
        <w:softHyphen/>
        <w:t>ле</w:t>
      </w:r>
      <w:r w:rsidRPr="00480E11">
        <w:rPr>
          <w:rFonts w:ascii="Times New Roman" w:hAnsi="Times New Roman" w:cs="Times New Roman"/>
          <w:color w:val="auto"/>
          <w:sz w:val="24"/>
          <w:szCs w:val="24"/>
        </w:rPr>
        <w:softHyphen/>
        <w:t>кательной форме обрушивают на детское сознание компьютерные игры, телевидение и дру</w:t>
      </w:r>
      <w:r w:rsidRPr="00480E11">
        <w:rPr>
          <w:rFonts w:ascii="Times New Roman" w:hAnsi="Times New Roman" w:cs="Times New Roman"/>
          <w:color w:val="auto"/>
          <w:sz w:val="24"/>
          <w:szCs w:val="24"/>
        </w:rPr>
        <w:softHyphen/>
        <w:t xml:space="preserve">гие источники информации. </w:t>
      </w:r>
    </w:p>
    <w:p w:rsidR="00CE3026" w:rsidRPr="00480E11" w:rsidRDefault="00CE3026">
      <w:pPr>
        <w:widowControl w:val="0"/>
        <w:overflowPunct w:val="0"/>
        <w:autoSpaceDE w:val="0"/>
        <w:spacing w:after="0" w:line="360" w:lineRule="auto"/>
        <w:ind w:firstLine="709"/>
        <w:jc w:val="both"/>
        <w:rPr>
          <w:rFonts w:ascii="Times New Roman" w:hAnsi="Times New Roman" w:cs="Times New Roman"/>
          <w:b/>
          <w:bCs/>
          <w:i/>
          <w:iCs/>
          <w:color w:val="auto"/>
          <w:sz w:val="24"/>
          <w:szCs w:val="24"/>
        </w:rPr>
      </w:pPr>
      <w:r w:rsidRPr="00480E11">
        <w:rPr>
          <w:rFonts w:ascii="Times New Roman" w:hAnsi="Times New Roman" w:cs="Times New Roman"/>
          <w:color w:val="auto"/>
          <w:sz w:val="24"/>
          <w:szCs w:val="24"/>
        </w:rPr>
        <w:t>Нравственное развитие обучающихся с умственной отсталостью (интел</w:t>
      </w:r>
      <w:r w:rsidRPr="00480E11">
        <w:rPr>
          <w:rFonts w:ascii="Times New Roman" w:hAnsi="Times New Roman" w:cs="Times New Roman"/>
          <w:color w:val="auto"/>
          <w:sz w:val="24"/>
          <w:szCs w:val="24"/>
        </w:rPr>
        <w:softHyphen/>
        <w:t>лек</w:t>
      </w:r>
      <w:r w:rsidRPr="00480E11">
        <w:rPr>
          <w:rFonts w:ascii="Times New Roman" w:hAnsi="Times New Roman" w:cs="Times New Roman"/>
          <w:color w:val="auto"/>
          <w:sz w:val="24"/>
          <w:szCs w:val="24"/>
        </w:rPr>
        <w:softHyphen/>
        <w:t>ту</w:t>
      </w:r>
      <w:r w:rsidRPr="00480E11">
        <w:rPr>
          <w:rFonts w:ascii="Times New Roman" w:hAnsi="Times New Roman" w:cs="Times New Roman"/>
          <w:color w:val="auto"/>
          <w:sz w:val="24"/>
          <w:szCs w:val="24"/>
        </w:rPr>
        <w:softHyphen/>
        <w:t>аль</w:t>
      </w:r>
      <w:r w:rsidRPr="00480E11">
        <w:rPr>
          <w:rFonts w:ascii="Times New Roman" w:hAnsi="Times New Roman" w:cs="Times New Roman"/>
          <w:color w:val="auto"/>
          <w:sz w:val="24"/>
          <w:szCs w:val="24"/>
        </w:rPr>
        <w:softHyphen/>
        <w:t>ны</w:t>
      </w:r>
      <w:r w:rsidRPr="00480E11">
        <w:rPr>
          <w:rFonts w:ascii="Times New Roman" w:hAnsi="Times New Roman" w:cs="Times New Roman"/>
          <w:color w:val="auto"/>
          <w:sz w:val="24"/>
          <w:szCs w:val="24"/>
        </w:rPr>
        <w:softHyphen/>
        <w:t>ми нарушениями) лежит в ос</w:t>
      </w:r>
      <w:r w:rsidRPr="00480E11">
        <w:rPr>
          <w:rFonts w:ascii="Times New Roman" w:hAnsi="Times New Roman" w:cs="Times New Roman"/>
          <w:color w:val="auto"/>
          <w:sz w:val="24"/>
          <w:szCs w:val="24"/>
        </w:rPr>
        <w:softHyphen/>
        <w:t>но</w:t>
      </w:r>
      <w:r w:rsidRPr="00480E11">
        <w:rPr>
          <w:rFonts w:ascii="Times New Roman" w:hAnsi="Times New Roman" w:cs="Times New Roman"/>
          <w:color w:val="auto"/>
          <w:sz w:val="24"/>
          <w:szCs w:val="24"/>
        </w:rPr>
        <w:softHyphen/>
        <w:t>ве их «вра</w:t>
      </w:r>
      <w:r w:rsidRPr="00480E11">
        <w:rPr>
          <w:rFonts w:ascii="Times New Roman" w:hAnsi="Times New Roman" w:cs="Times New Roman"/>
          <w:color w:val="auto"/>
          <w:sz w:val="24"/>
          <w:szCs w:val="24"/>
        </w:rPr>
        <w:softHyphen/>
        <w:t>стания в человеческую культуру», подлинной со</w:t>
      </w:r>
      <w:r w:rsidRPr="00480E11">
        <w:rPr>
          <w:rFonts w:ascii="Times New Roman" w:hAnsi="Times New Roman" w:cs="Times New Roman"/>
          <w:color w:val="auto"/>
          <w:sz w:val="24"/>
          <w:szCs w:val="24"/>
        </w:rPr>
        <w:softHyphen/>
        <w:t>ци</w:t>
      </w:r>
      <w:r w:rsidRPr="00480E11">
        <w:rPr>
          <w:rFonts w:ascii="Times New Roman" w:hAnsi="Times New Roman" w:cs="Times New Roman"/>
          <w:color w:val="auto"/>
          <w:sz w:val="24"/>
          <w:szCs w:val="24"/>
        </w:rPr>
        <w:softHyphen/>
        <w:t>ализации и ин</w:t>
      </w:r>
      <w:r w:rsidRPr="00480E11">
        <w:rPr>
          <w:rFonts w:ascii="Times New Roman" w:hAnsi="Times New Roman" w:cs="Times New Roman"/>
          <w:color w:val="auto"/>
          <w:sz w:val="24"/>
          <w:szCs w:val="24"/>
        </w:rPr>
        <w:softHyphen/>
        <w:t>теграции в общество, при</w:t>
      </w:r>
      <w:r w:rsidRPr="00480E11">
        <w:rPr>
          <w:rFonts w:ascii="Times New Roman" w:hAnsi="Times New Roman" w:cs="Times New Roman"/>
          <w:color w:val="auto"/>
          <w:sz w:val="24"/>
          <w:szCs w:val="24"/>
        </w:rPr>
        <w:softHyphen/>
        <w:t>звано способствовать преодолению изоляции про</w:t>
      </w:r>
      <w:r w:rsidRPr="00480E11">
        <w:rPr>
          <w:rFonts w:ascii="Times New Roman" w:hAnsi="Times New Roman" w:cs="Times New Roman"/>
          <w:color w:val="auto"/>
          <w:sz w:val="24"/>
          <w:szCs w:val="24"/>
        </w:rPr>
        <w:softHyphen/>
        <w:t>блемного детства. Для этого не</w:t>
      </w:r>
      <w:r w:rsidRPr="00480E11">
        <w:rPr>
          <w:rFonts w:ascii="Times New Roman" w:hAnsi="Times New Roman" w:cs="Times New Roman"/>
          <w:color w:val="auto"/>
          <w:sz w:val="24"/>
          <w:szCs w:val="24"/>
        </w:rPr>
        <w:softHyphen/>
        <w:t>об</w:t>
      </w:r>
      <w:r w:rsidRPr="00480E11">
        <w:rPr>
          <w:rFonts w:ascii="Times New Roman" w:hAnsi="Times New Roman" w:cs="Times New Roman"/>
          <w:color w:val="auto"/>
          <w:sz w:val="24"/>
          <w:szCs w:val="24"/>
        </w:rPr>
        <w:softHyphen/>
        <w:t>хо</w:t>
      </w:r>
      <w:r w:rsidRPr="00480E11">
        <w:rPr>
          <w:rFonts w:ascii="Times New Roman" w:hAnsi="Times New Roman" w:cs="Times New Roman"/>
          <w:color w:val="auto"/>
          <w:sz w:val="24"/>
          <w:szCs w:val="24"/>
        </w:rPr>
        <w:softHyphen/>
        <w:t>ди</w:t>
      </w:r>
      <w:r w:rsidRPr="00480E11">
        <w:rPr>
          <w:rFonts w:ascii="Times New Roman" w:hAnsi="Times New Roman" w:cs="Times New Roman"/>
          <w:color w:val="auto"/>
          <w:sz w:val="24"/>
          <w:szCs w:val="24"/>
        </w:rPr>
        <w:softHyphen/>
        <w:t>мо формировать и стимулировать стре</w:t>
      </w:r>
      <w:r w:rsidRPr="00480E11">
        <w:rPr>
          <w:rFonts w:ascii="Times New Roman" w:hAnsi="Times New Roman" w:cs="Times New Roman"/>
          <w:color w:val="auto"/>
          <w:sz w:val="24"/>
          <w:szCs w:val="24"/>
        </w:rPr>
        <w:softHyphen/>
        <w:t>мление ре</w:t>
      </w:r>
      <w:r w:rsidRPr="00480E11">
        <w:rPr>
          <w:rFonts w:ascii="Times New Roman" w:hAnsi="Times New Roman" w:cs="Times New Roman"/>
          <w:color w:val="auto"/>
          <w:sz w:val="24"/>
          <w:szCs w:val="24"/>
        </w:rPr>
        <w:softHyphen/>
        <w:t>бён</w:t>
      </w:r>
      <w:r w:rsidRPr="00480E11">
        <w:rPr>
          <w:rFonts w:ascii="Times New Roman" w:hAnsi="Times New Roman" w:cs="Times New Roman"/>
          <w:color w:val="auto"/>
          <w:sz w:val="24"/>
          <w:szCs w:val="24"/>
        </w:rPr>
        <w:softHyphen/>
        <w:t>ка включиться в посильное решение про</w:t>
      </w:r>
      <w:r w:rsidRPr="00480E11">
        <w:rPr>
          <w:rFonts w:ascii="Times New Roman" w:hAnsi="Times New Roman" w:cs="Times New Roman"/>
          <w:color w:val="auto"/>
          <w:sz w:val="24"/>
          <w:szCs w:val="24"/>
        </w:rPr>
        <w:softHyphen/>
        <w:t>блем школьного кол</w:t>
      </w:r>
      <w:r w:rsidRPr="00480E11">
        <w:rPr>
          <w:rFonts w:ascii="Times New Roman" w:hAnsi="Times New Roman" w:cs="Times New Roman"/>
          <w:color w:val="auto"/>
          <w:sz w:val="24"/>
          <w:szCs w:val="24"/>
        </w:rPr>
        <w:softHyphen/>
        <w:t>лектива, своей семьи, села, го</w:t>
      </w:r>
      <w:r w:rsidRPr="00480E11">
        <w:rPr>
          <w:rFonts w:ascii="Times New Roman" w:hAnsi="Times New Roman" w:cs="Times New Roman"/>
          <w:color w:val="auto"/>
          <w:sz w:val="24"/>
          <w:szCs w:val="24"/>
        </w:rPr>
        <w:softHyphen/>
        <w:t>рода, микрорайона, участвовать в со</w:t>
      </w:r>
      <w:r w:rsidRPr="00480E11">
        <w:rPr>
          <w:rFonts w:ascii="Times New Roman" w:hAnsi="Times New Roman" w:cs="Times New Roman"/>
          <w:color w:val="auto"/>
          <w:sz w:val="24"/>
          <w:szCs w:val="24"/>
        </w:rPr>
        <w:softHyphen/>
        <w:t>в</w:t>
      </w:r>
      <w:r w:rsidRPr="00480E11">
        <w:rPr>
          <w:rFonts w:ascii="Times New Roman" w:hAnsi="Times New Roman" w:cs="Times New Roman"/>
          <w:color w:val="auto"/>
          <w:sz w:val="24"/>
          <w:szCs w:val="24"/>
        </w:rPr>
        <w:softHyphen/>
        <w:t>мес</w:t>
      </w:r>
      <w:r w:rsidRPr="00480E11">
        <w:rPr>
          <w:rFonts w:ascii="Times New Roman" w:hAnsi="Times New Roman" w:cs="Times New Roman"/>
          <w:color w:val="auto"/>
          <w:sz w:val="24"/>
          <w:szCs w:val="24"/>
        </w:rPr>
        <w:softHyphen/>
        <w:t>т</w:t>
      </w:r>
      <w:r w:rsidRPr="00480E11">
        <w:rPr>
          <w:rFonts w:ascii="Times New Roman" w:hAnsi="Times New Roman" w:cs="Times New Roman"/>
          <w:color w:val="auto"/>
          <w:sz w:val="24"/>
          <w:szCs w:val="24"/>
        </w:rPr>
        <w:softHyphen/>
        <w:t>ной общественно полезной деятельности детей и взрослых.</w:t>
      </w:r>
    </w:p>
    <w:p w:rsidR="00CE3026" w:rsidRPr="00480E11" w:rsidRDefault="00CE3026">
      <w:pPr>
        <w:widowControl w:val="0"/>
        <w:overflowPunct w:val="0"/>
        <w:autoSpaceDE w:val="0"/>
        <w:spacing w:after="0" w:line="360" w:lineRule="auto"/>
        <w:jc w:val="center"/>
        <w:rPr>
          <w:rFonts w:ascii="Times New Roman" w:hAnsi="Times New Roman" w:cs="Times New Roman"/>
          <w:b/>
          <w:bCs/>
          <w:i/>
          <w:iCs/>
          <w:color w:val="auto"/>
          <w:sz w:val="24"/>
          <w:szCs w:val="24"/>
        </w:rPr>
      </w:pPr>
      <w:r w:rsidRPr="00480E11">
        <w:rPr>
          <w:rFonts w:ascii="Times New Roman" w:hAnsi="Times New Roman" w:cs="Times New Roman"/>
          <w:b/>
          <w:bCs/>
          <w:i/>
          <w:iCs/>
          <w:color w:val="auto"/>
          <w:sz w:val="24"/>
          <w:szCs w:val="24"/>
        </w:rPr>
        <w:t>Воспитание гражданственности, патриотизма, уважения</w:t>
      </w:r>
    </w:p>
    <w:p w:rsidR="00CE3026" w:rsidRPr="00480E11" w:rsidRDefault="00CE3026">
      <w:pPr>
        <w:widowControl w:val="0"/>
        <w:overflowPunct w:val="0"/>
        <w:autoSpaceDE w:val="0"/>
        <w:spacing w:after="0" w:line="360" w:lineRule="auto"/>
        <w:jc w:val="center"/>
        <w:rPr>
          <w:rFonts w:ascii="Times New Roman" w:hAnsi="Times New Roman" w:cs="Times New Roman"/>
          <w:b/>
          <w:bCs/>
          <w:color w:val="auto"/>
          <w:sz w:val="24"/>
          <w:szCs w:val="24"/>
        </w:rPr>
      </w:pPr>
      <w:r w:rsidRPr="00480E11">
        <w:rPr>
          <w:rFonts w:ascii="Times New Roman" w:hAnsi="Times New Roman" w:cs="Times New Roman"/>
          <w:b/>
          <w:bCs/>
          <w:i/>
          <w:iCs/>
          <w:color w:val="auto"/>
          <w:sz w:val="24"/>
          <w:szCs w:val="24"/>
        </w:rPr>
        <w:t>к правам, свободам и обязанностям человека ―</w:t>
      </w:r>
    </w:p>
    <w:p w:rsidR="00CE3026" w:rsidRPr="00480E11" w:rsidRDefault="00CE3026">
      <w:pPr>
        <w:widowControl w:val="0"/>
        <w:autoSpaceDE w:val="0"/>
        <w:spacing w:after="0" w:line="360" w:lineRule="auto"/>
        <w:ind w:firstLine="709"/>
        <w:jc w:val="center"/>
        <w:rPr>
          <w:rFonts w:ascii="Times New Roman" w:hAnsi="Times New Roman" w:cs="Times New Roman"/>
          <w:color w:val="auto"/>
          <w:sz w:val="24"/>
          <w:szCs w:val="24"/>
        </w:rPr>
      </w:pPr>
      <w:r w:rsidRPr="00480E11">
        <w:rPr>
          <w:rFonts w:ascii="Times New Roman" w:hAnsi="Times New Roman" w:cs="Times New Roman"/>
          <w:b/>
          <w:bCs/>
          <w:color w:val="auto"/>
          <w:sz w:val="24"/>
          <w:szCs w:val="24"/>
        </w:rPr>
        <w:t>(</w:t>
      </w:r>
      <w:r w:rsidRPr="00480E11">
        <w:rPr>
          <w:rFonts w:ascii="Times New Roman" w:hAnsi="Times New Roman" w:cs="Times New Roman"/>
          <w:b/>
          <w:bCs/>
          <w:color w:val="auto"/>
          <w:sz w:val="24"/>
          <w:szCs w:val="24"/>
          <w:lang w:val="en-US"/>
        </w:rPr>
        <w:t>I</w:t>
      </w:r>
      <w:r w:rsidRPr="00480E11">
        <w:rPr>
          <w:rFonts w:ascii="Times New Roman" w:hAnsi="Times New Roman" w:cs="Times New Roman"/>
          <w:b/>
          <w:bCs/>
          <w:color w:val="auto"/>
          <w:sz w:val="24"/>
          <w:szCs w:val="24"/>
          <w:vertAlign w:val="superscript"/>
        </w:rPr>
        <w:t>1</w:t>
      </w:r>
      <w:r w:rsidRPr="00480E11">
        <w:rPr>
          <w:rFonts w:ascii="Times New Roman" w:hAnsi="Times New Roman" w:cs="Times New Roman"/>
          <w:b/>
          <w:bCs/>
          <w:color w:val="auto"/>
          <w:sz w:val="24"/>
          <w:szCs w:val="24"/>
        </w:rPr>
        <w:t xml:space="preserve">) </w:t>
      </w:r>
      <w:r w:rsidRPr="00480E11">
        <w:rPr>
          <w:rFonts w:ascii="Times New Roman" w:hAnsi="Times New Roman" w:cs="Times New Roman"/>
          <w:b/>
          <w:bCs/>
          <w:color w:val="auto"/>
          <w:sz w:val="24"/>
          <w:szCs w:val="24"/>
          <w:lang w:val="en-US"/>
        </w:rPr>
        <w:t>I</w:t>
      </w:r>
      <w:r w:rsidRPr="00480E11">
        <w:rPr>
          <w:rFonts w:ascii="Times New Roman" w:hAnsi="Times New Roman" w:cs="Times New Roman"/>
          <w:b/>
          <w:bCs/>
          <w:color w:val="auto"/>
          <w:sz w:val="24"/>
          <w:szCs w:val="24"/>
        </w:rPr>
        <w:t xml:space="preserve"> класс-</w:t>
      </w:r>
      <w:r w:rsidRPr="00480E11">
        <w:rPr>
          <w:rFonts w:ascii="Times New Roman" w:hAnsi="Times New Roman" w:cs="Times New Roman"/>
          <w:b/>
          <w:bCs/>
          <w:color w:val="auto"/>
          <w:sz w:val="24"/>
          <w:szCs w:val="24"/>
          <w:lang w:val="en-US"/>
        </w:rPr>
        <w:t>IV</w:t>
      </w:r>
      <w:r w:rsidRPr="00480E11">
        <w:rPr>
          <w:rFonts w:ascii="Times New Roman" w:hAnsi="Times New Roman" w:cs="Times New Roman"/>
          <w:b/>
          <w:bCs/>
          <w:color w:val="auto"/>
          <w:sz w:val="24"/>
          <w:szCs w:val="24"/>
        </w:rPr>
        <w:t xml:space="preserve"> классы:</w:t>
      </w:r>
    </w:p>
    <w:p w:rsidR="00CE3026" w:rsidRPr="00480E11" w:rsidRDefault="00CE3026">
      <w:pPr>
        <w:widowControl w:val="0"/>
        <w:suppressAutoHyphens w:val="0"/>
        <w:overflowPunct w:val="0"/>
        <w:autoSpaceDE w:val="0"/>
        <w:spacing w:after="0" w:line="360" w:lineRule="auto"/>
        <w:ind w:firstLine="709"/>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 xml:space="preserve">любовь к близким, к своей школе, своему селу, городу, народу, России; </w:t>
      </w:r>
    </w:p>
    <w:p w:rsidR="00CE3026" w:rsidRPr="00480E11" w:rsidRDefault="00CE3026">
      <w:pPr>
        <w:widowControl w:val="0"/>
        <w:suppressAutoHyphens w:val="0"/>
        <w:overflowPunct w:val="0"/>
        <w:autoSpaceDE w:val="0"/>
        <w:spacing w:after="0" w:line="360" w:lineRule="auto"/>
        <w:ind w:firstLine="709"/>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элементарные представления о своей «малой» Родине, ее людях, о ближайшем окружении и о себе;</w:t>
      </w:r>
    </w:p>
    <w:p w:rsidR="00CE3026" w:rsidRPr="00480E11" w:rsidRDefault="00CE3026">
      <w:pPr>
        <w:widowControl w:val="0"/>
        <w:suppressAutoHyphens w:val="0"/>
        <w:overflowPunct w:val="0"/>
        <w:autoSpaceDE w:val="0"/>
        <w:spacing w:after="0" w:line="360" w:lineRule="auto"/>
        <w:ind w:firstLine="709"/>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 xml:space="preserve">стремление активно участвовать в делах класса, школы, семьи, своего села, города; </w:t>
      </w:r>
    </w:p>
    <w:p w:rsidR="00CE3026" w:rsidRPr="00480E11" w:rsidRDefault="00CE3026">
      <w:pPr>
        <w:widowControl w:val="0"/>
        <w:suppressAutoHyphens w:val="0"/>
        <w:overflowPunct w:val="0"/>
        <w:autoSpaceDE w:val="0"/>
        <w:spacing w:after="0" w:line="360" w:lineRule="auto"/>
        <w:ind w:firstLine="709"/>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 xml:space="preserve">уважение к защитникам Родины; </w:t>
      </w:r>
    </w:p>
    <w:p w:rsidR="00CE3026" w:rsidRPr="00480E11" w:rsidRDefault="00CE3026">
      <w:pPr>
        <w:widowControl w:val="0"/>
        <w:suppressAutoHyphens w:val="0"/>
        <w:overflowPunct w:val="0"/>
        <w:autoSpaceDE w:val="0"/>
        <w:spacing w:after="0" w:line="360" w:lineRule="auto"/>
        <w:ind w:firstLine="709"/>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 xml:space="preserve">положительное отношение к своему национальному языку и культуре; </w:t>
      </w:r>
    </w:p>
    <w:p w:rsidR="00CE3026" w:rsidRPr="00480E11" w:rsidRDefault="00CE3026">
      <w:pPr>
        <w:widowControl w:val="0"/>
        <w:suppressAutoHyphens w:val="0"/>
        <w:overflowPunct w:val="0"/>
        <w:autoSpaceDE w:val="0"/>
        <w:spacing w:after="0" w:line="360" w:lineRule="auto"/>
        <w:ind w:firstLine="709"/>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 xml:space="preserve">элементарные представления о национальных героях и важнейших событиях истории России и её народов; </w:t>
      </w:r>
    </w:p>
    <w:p w:rsidR="00CE3026" w:rsidRPr="00480E11" w:rsidRDefault="00CE3026">
      <w:pPr>
        <w:widowControl w:val="0"/>
        <w:suppressAutoHyphens w:val="0"/>
        <w:overflowPunct w:val="0"/>
        <w:autoSpaceDE w:val="0"/>
        <w:spacing w:after="0" w:line="360" w:lineRule="auto"/>
        <w:ind w:firstLine="709"/>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 xml:space="preserve">умение отвечать за свои поступки; </w:t>
      </w:r>
    </w:p>
    <w:p w:rsidR="00CE3026" w:rsidRPr="00480E11" w:rsidRDefault="00CE3026">
      <w:pPr>
        <w:widowControl w:val="0"/>
        <w:suppressAutoHyphens w:val="0"/>
        <w:overflowPunct w:val="0"/>
        <w:autoSpaceDE w:val="0"/>
        <w:spacing w:after="0" w:line="360" w:lineRule="auto"/>
        <w:ind w:firstLine="709"/>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 xml:space="preserve">негативное отношение к нарушениям порядка в классе, дома, на улице, к невыполнению человеком своих обязанностей. </w:t>
      </w:r>
    </w:p>
    <w:p w:rsidR="00CE3026" w:rsidRPr="00480E11" w:rsidRDefault="00CE3026">
      <w:pPr>
        <w:widowControl w:val="0"/>
        <w:suppressAutoHyphens w:val="0"/>
        <w:overflowPunct w:val="0"/>
        <w:autoSpaceDE w:val="0"/>
        <w:spacing w:after="0" w:line="360" w:lineRule="auto"/>
        <w:ind w:firstLine="709"/>
        <w:jc w:val="both"/>
        <w:rPr>
          <w:rFonts w:ascii="Times New Roman" w:hAnsi="Times New Roman" w:cs="Times New Roman"/>
          <w:b/>
          <w:bCs/>
          <w:color w:val="auto"/>
          <w:sz w:val="24"/>
          <w:szCs w:val="24"/>
        </w:rPr>
      </w:pPr>
      <w:r w:rsidRPr="00480E11">
        <w:rPr>
          <w:rFonts w:ascii="Times New Roman" w:hAnsi="Times New Roman" w:cs="Times New Roman"/>
          <w:color w:val="auto"/>
          <w:sz w:val="24"/>
          <w:szCs w:val="24"/>
        </w:rPr>
        <w:t xml:space="preserve">интерес к государственным праздникам и важнейшим событиям в жизни России, субъекта Российской Федерации, края (населённого пункта), в котором находится ОО. </w:t>
      </w:r>
    </w:p>
    <w:p w:rsidR="00CE3026" w:rsidRPr="00480E11" w:rsidRDefault="00CE3026">
      <w:pPr>
        <w:widowControl w:val="0"/>
        <w:suppressAutoHyphens w:val="0"/>
        <w:overflowPunct w:val="0"/>
        <w:autoSpaceDE w:val="0"/>
        <w:spacing w:after="0" w:line="360" w:lineRule="auto"/>
        <w:ind w:firstLine="709"/>
        <w:jc w:val="center"/>
        <w:rPr>
          <w:rFonts w:ascii="Times New Roman" w:hAnsi="Times New Roman" w:cs="Times New Roman"/>
          <w:color w:val="auto"/>
          <w:sz w:val="24"/>
          <w:szCs w:val="24"/>
        </w:rPr>
      </w:pPr>
      <w:r w:rsidRPr="00480E11">
        <w:rPr>
          <w:rFonts w:ascii="Times New Roman" w:hAnsi="Times New Roman" w:cs="Times New Roman"/>
          <w:b/>
          <w:bCs/>
          <w:color w:val="auto"/>
          <w:sz w:val="24"/>
          <w:szCs w:val="24"/>
        </w:rPr>
        <w:t>V-IX классы:</w:t>
      </w:r>
    </w:p>
    <w:p w:rsidR="00CE3026" w:rsidRPr="00480E11" w:rsidRDefault="00CE3026">
      <w:pPr>
        <w:widowControl w:val="0"/>
        <w:suppressAutoHyphens w:val="0"/>
        <w:overflowPunct w:val="0"/>
        <w:autoSpaceDE w:val="0"/>
        <w:spacing w:after="0" w:line="360" w:lineRule="auto"/>
        <w:ind w:firstLine="709"/>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 xml:space="preserve">представления о символах государства — Флаге, Гербе России, о флаге и гербе субъекта Российской Федерации, в котором находится Организация; </w:t>
      </w:r>
    </w:p>
    <w:p w:rsidR="00CE3026" w:rsidRPr="00480E11" w:rsidRDefault="00CE3026">
      <w:pPr>
        <w:widowControl w:val="0"/>
        <w:suppressAutoHyphens w:val="0"/>
        <w:overflowPunct w:val="0"/>
        <w:autoSpaceDE w:val="0"/>
        <w:spacing w:after="0" w:line="360" w:lineRule="auto"/>
        <w:ind w:firstLine="709"/>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 xml:space="preserve">интерес к общественным явлениям, понимание активной роли человека в обществе; </w:t>
      </w:r>
    </w:p>
    <w:p w:rsidR="00CE3026" w:rsidRPr="00480E11" w:rsidRDefault="00CE3026">
      <w:pPr>
        <w:widowControl w:val="0"/>
        <w:suppressAutoHyphens w:val="0"/>
        <w:overflowPunct w:val="0"/>
        <w:autoSpaceDE w:val="0"/>
        <w:spacing w:after="0" w:line="360" w:lineRule="auto"/>
        <w:ind w:firstLine="709"/>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 xml:space="preserve">уважительное отношение к русскому языку как государственному; </w:t>
      </w:r>
    </w:p>
    <w:p w:rsidR="00CE3026" w:rsidRPr="00480E11" w:rsidRDefault="00CE3026">
      <w:pPr>
        <w:widowControl w:val="0"/>
        <w:suppressAutoHyphens w:val="0"/>
        <w:overflowPunct w:val="0"/>
        <w:autoSpaceDE w:val="0"/>
        <w:spacing w:after="0" w:line="360" w:lineRule="auto"/>
        <w:ind w:firstLine="709"/>
        <w:jc w:val="both"/>
        <w:rPr>
          <w:rFonts w:ascii="Times New Roman" w:hAnsi="Times New Roman" w:cs="Times New Roman"/>
          <w:b/>
          <w:bCs/>
          <w:color w:val="auto"/>
          <w:sz w:val="24"/>
          <w:szCs w:val="24"/>
        </w:rPr>
      </w:pPr>
      <w:r w:rsidRPr="00480E11">
        <w:rPr>
          <w:rFonts w:ascii="Times New Roman" w:hAnsi="Times New Roman" w:cs="Times New Roman"/>
          <w:color w:val="auto"/>
          <w:sz w:val="24"/>
          <w:szCs w:val="24"/>
        </w:rPr>
        <w:t>начальные представления о народах России, о единстве народов нашей страны.</w:t>
      </w:r>
    </w:p>
    <w:p w:rsidR="00CE3026" w:rsidRPr="00480E11" w:rsidRDefault="00CE3026">
      <w:pPr>
        <w:widowControl w:val="0"/>
        <w:suppressAutoHyphens w:val="0"/>
        <w:overflowPunct w:val="0"/>
        <w:autoSpaceDE w:val="0"/>
        <w:spacing w:after="0" w:line="360" w:lineRule="auto"/>
        <w:ind w:firstLine="709"/>
        <w:jc w:val="center"/>
        <w:rPr>
          <w:rFonts w:ascii="Times New Roman" w:hAnsi="Times New Roman" w:cs="Times New Roman"/>
          <w:color w:val="auto"/>
          <w:sz w:val="24"/>
          <w:szCs w:val="24"/>
        </w:rPr>
      </w:pPr>
      <w:r w:rsidRPr="00480E11">
        <w:rPr>
          <w:rFonts w:ascii="Times New Roman" w:hAnsi="Times New Roman" w:cs="Times New Roman"/>
          <w:b/>
          <w:bCs/>
          <w:color w:val="auto"/>
          <w:sz w:val="24"/>
          <w:szCs w:val="24"/>
        </w:rPr>
        <w:t>X-XII классы:</w:t>
      </w:r>
    </w:p>
    <w:p w:rsidR="00CE3026" w:rsidRPr="00480E11" w:rsidRDefault="00CE3026">
      <w:pPr>
        <w:widowControl w:val="0"/>
        <w:suppressAutoHyphens w:val="0"/>
        <w:overflowPunct w:val="0"/>
        <w:autoSpaceDE w:val="0"/>
        <w:spacing w:after="0" w:line="360" w:lineRule="auto"/>
        <w:ind w:firstLine="709"/>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 xml:space="preserve">элементарные представления о политическом устройстве Российского государства, его институтах, их роли в жизни общества, о его важнейших законах; </w:t>
      </w:r>
    </w:p>
    <w:p w:rsidR="00CE3026" w:rsidRPr="00480E11" w:rsidRDefault="00CE3026">
      <w:pPr>
        <w:widowControl w:val="0"/>
        <w:suppressAutoHyphens w:val="0"/>
        <w:overflowPunct w:val="0"/>
        <w:autoSpaceDE w:val="0"/>
        <w:spacing w:after="0" w:line="360" w:lineRule="auto"/>
        <w:ind w:firstLine="709"/>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 xml:space="preserve">элементарные представления об институтах гражданского общества, о возможностях участия граждан в общественном управлении; </w:t>
      </w:r>
    </w:p>
    <w:p w:rsidR="00CE3026" w:rsidRPr="00480E11" w:rsidRDefault="00CE3026">
      <w:pPr>
        <w:widowControl w:val="0"/>
        <w:suppressAutoHyphens w:val="0"/>
        <w:overflowPunct w:val="0"/>
        <w:autoSpaceDE w:val="0"/>
        <w:spacing w:after="0" w:line="360" w:lineRule="auto"/>
        <w:ind w:firstLine="709"/>
        <w:jc w:val="both"/>
        <w:rPr>
          <w:rFonts w:ascii="Times New Roman" w:hAnsi="Times New Roman" w:cs="Times New Roman"/>
          <w:b/>
          <w:bCs/>
          <w:color w:val="auto"/>
          <w:sz w:val="24"/>
          <w:szCs w:val="24"/>
        </w:rPr>
      </w:pPr>
      <w:r w:rsidRPr="00480E11">
        <w:rPr>
          <w:rFonts w:ascii="Times New Roman" w:hAnsi="Times New Roman" w:cs="Times New Roman"/>
          <w:color w:val="auto"/>
          <w:sz w:val="24"/>
          <w:szCs w:val="24"/>
        </w:rPr>
        <w:t>элементарные представления о правах и обязанностях гражданина России.</w:t>
      </w:r>
    </w:p>
    <w:p w:rsidR="00CE3026" w:rsidRPr="00480E11" w:rsidRDefault="00CE3026">
      <w:pPr>
        <w:widowControl w:val="0"/>
        <w:overflowPunct w:val="0"/>
        <w:autoSpaceDE w:val="0"/>
        <w:spacing w:after="0" w:line="360" w:lineRule="auto"/>
        <w:jc w:val="center"/>
        <w:rPr>
          <w:rFonts w:ascii="Times New Roman" w:hAnsi="Times New Roman" w:cs="Times New Roman"/>
          <w:b/>
          <w:bCs/>
          <w:color w:val="auto"/>
          <w:sz w:val="24"/>
          <w:szCs w:val="24"/>
        </w:rPr>
      </w:pPr>
      <w:r w:rsidRPr="00480E11">
        <w:rPr>
          <w:rFonts w:ascii="Times New Roman" w:hAnsi="Times New Roman" w:cs="Times New Roman"/>
          <w:b/>
          <w:bCs/>
          <w:i/>
          <w:iCs/>
          <w:color w:val="auto"/>
          <w:sz w:val="24"/>
          <w:szCs w:val="24"/>
        </w:rPr>
        <w:t>Воспитание нравственных чувств и этического сознания ―</w:t>
      </w:r>
    </w:p>
    <w:p w:rsidR="00CE3026" w:rsidRPr="00480E11" w:rsidRDefault="00CE3026">
      <w:pPr>
        <w:widowControl w:val="0"/>
        <w:autoSpaceDE w:val="0"/>
        <w:spacing w:after="0" w:line="360" w:lineRule="auto"/>
        <w:ind w:firstLine="709"/>
        <w:jc w:val="center"/>
        <w:rPr>
          <w:rFonts w:ascii="Times New Roman" w:hAnsi="Times New Roman" w:cs="Times New Roman"/>
          <w:color w:val="auto"/>
          <w:sz w:val="24"/>
          <w:szCs w:val="24"/>
        </w:rPr>
      </w:pPr>
      <w:r w:rsidRPr="00480E11">
        <w:rPr>
          <w:rFonts w:ascii="Times New Roman" w:hAnsi="Times New Roman" w:cs="Times New Roman"/>
          <w:b/>
          <w:bCs/>
          <w:color w:val="auto"/>
          <w:sz w:val="24"/>
          <w:szCs w:val="24"/>
        </w:rPr>
        <w:t>(1</w:t>
      </w:r>
      <w:r w:rsidRPr="00480E11">
        <w:rPr>
          <w:rFonts w:ascii="Times New Roman" w:hAnsi="Times New Roman" w:cs="Times New Roman"/>
          <w:b/>
          <w:bCs/>
          <w:color w:val="auto"/>
          <w:sz w:val="24"/>
          <w:szCs w:val="24"/>
          <w:vertAlign w:val="superscript"/>
          <w:lang w:val="en-US"/>
        </w:rPr>
        <w:t>I</w:t>
      </w:r>
      <w:r w:rsidRPr="00480E11">
        <w:rPr>
          <w:rFonts w:ascii="Times New Roman" w:hAnsi="Times New Roman" w:cs="Times New Roman"/>
          <w:b/>
          <w:bCs/>
          <w:color w:val="auto"/>
          <w:sz w:val="24"/>
          <w:szCs w:val="24"/>
        </w:rPr>
        <w:t>) 1 класс-</w:t>
      </w:r>
      <w:r w:rsidRPr="00480E11">
        <w:rPr>
          <w:rFonts w:ascii="Times New Roman" w:hAnsi="Times New Roman" w:cs="Times New Roman"/>
          <w:b/>
          <w:bCs/>
          <w:color w:val="auto"/>
          <w:sz w:val="24"/>
          <w:szCs w:val="24"/>
          <w:lang w:val="en-US"/>
        </w:rPr>
        <w:t>IV</w:t>
      </w:r>
      <w:r w:rsidRPr="00480E11">
        <w:rPr>
          <w:rFonts w:ascii="Times New Roman" w:hAnsi="Times New Roman" w:cs="Times New Roman"/>
          <w:b/>
          <w:bCs/>
          <w:color w:val="auto"/>
          <w:sz w:val="24"/>
          <w:szCs w:val="24"/>
        </w:rPr>
        <w:t xml:space="preserve"> классы:</w:t>
      </w:r>
    </w:p>
    <w:p w:rsidR="00CE3026" w:rsidRPr="00480E11" w:rsidRDefault="00CE3026">
      <w:pPr>
        <w:widowControl w:val="0"/>
        <w:suppressAutoHyphens w:val="0"/>
        <w:overflowPunct w:val="0"/>
        <w:autoSpaceDE w:val="0"/>
        <w:spacing w:after="0" w:line="360" w:lineRule="auto"/>
        <w:ind w:firstLine="709"/>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различение хороших и плохих поступков; способность признаться в проступке и проанализировать его;</w:t>
      </w:r>
    </w:p>
    <w:p w:rsidR="00CE3026" w:rsidRPr="00480E11" w:rsidRDefault="00CE3026">
      <w:pPr>
        <w:widowControl w:val="0"/>
        <w:suppressAutoHyphens w:val="0"/>
        <w:overflowPunct w:val="0"/>
        <w:autoSpaceDE w:val="0"/>
        <w:spacing w:after="0" w:line="360" w:lineRule="auto"/>
        <w:ind w:firstLine="709"/>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представления о том, что такое «хорошо» и что такое «плохо», касающиеся жизни в семье и в обществе;</w:t>
      </w:r>
    </w:p>
    <w:p w:rsidR="00CE3026" w:rsidRPr="00480E11" w:rsidRDefault="00CE3026">
      <w:pPr>
        <w:widowControl w:val="0"/>
        <w:suppressAutoHyphens w:val="0"/>
        <w:overflowPunct w:val="0"/>
        <w:autoSpaceDE w:val="0"/>
        <w:spacing w:after="0" w:line="360" w:lineRule="auto"/>
        <w:ind w:firstLine="709"/>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 xml:space="preserve">представления о правилах поведения в общеобразовательной организации, дома, на улице, в населённом пункте, в общественных местах, на природе; </w:t>
      </w:r>
    </w:p>
    <w:p w:rsidR="00CE3026" w:rsidRPr="00480E11" w:rsidRDefault="00CE3026">
      <w:pPr>
        <w:widowControl w:val="0"/>
        <w:suppressAutoHyphens w:val="0"/>
        <w:overflowPunct w:val="0"/>
        <w:autoSpaceDE w:val="0"/>
        <w:spacing w:after="0" w:line="360" w:lineRule="auto"/>
        <w:ind w:firstLine="709"/>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 xml:space="preserve">уважительное отношение к родителям, старшим, доброжелательное отношение к сверстникам и младшим; </w:t>
      </w:r>
    </w:p>
    <w:p w:rsidR="00CE3026" w:rsidRPr="00480E11" w:rsidRDefault="00CE3026">
      <w:pPr>
        <w:widowControl w:val="0"/>
        <w:suppressAutoHyphens w:val="0"/>
        <w:overflowPunct w:val="0"/>
        <w:autoSpaceDE w:val="0"/>
        <w:spacing w:after="0" w:line="360" w:lineRule="auto"/>
        <w:ind w:firstLine="709"/>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 xml:space="preserve">установление дружеских взаимоотношений в коллективе, основанных на взаимопомощи и взаимной поддержке; </w:t>
      </w:r>
    </w:p>
    <w:p w:rsidR="00CE3026" w:rsidRPr="00480E11" w:rsidRDefault="00CE3026">
      <w:pPr>
        <w:widowControl w:val="0"/>
        <w:suppressAutoHyphens w:val="0"/>
        <w:overflowPunct w:val="0"/>
        <w:autoSpaceDE w:val="0"/>
        <w:spacing w:after="0" w:line="360" w:lineRule="auto"/>
        <w:ind w:firstLine="709"/>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 xml:space="preserve">бережное, гуманное отношение ко всему живому; </w:t>
      </w:r>
    </w:p>
    <w:p w:rsidR="00CE3026" w:rsidRPr="00480E11" w:rsidRDefault="00CE3026">
      <w:pPr>
        <w:widowControl w:val="0"/>
        <w:suppressAutoHyphens w:val="0"/>
        <w:overflowPunct w:val="0"/>
        <w:autoSpaceDE w:val="0"/>
        <w:spacing w:after="0" w:line="360" w:lineRule="auto"/>
        <w:ind w:firstLine="709"/>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представления о недопустимости плохих поступков;</w:t>
      </w:r>
    </w:p>
    <w:p w:rsidR="00CE3026" w:rsidRPr="00480E11" w:rsidRDefault="00CE3026">
      <w:pPr>
        <w:widowControl w:val="0"/>
        <w:suppressAutoHyphens w:val="0"/>
        <w:overflowPunct w:val="0"/>
        <w:autoSpaceDE w:val="0"/>
        <w:spacing w:after="0" w:line="360" w:lineRule="auto"/>
        <w:ind w:firstLine="709"/>
        <w:jc w:val="both"/>
        <w:rPr>
          <w:rFonts w:ascii="Times New Roman" w:hAnsi="Times New Roman" w:cs="Times New Roman"/>
          <w:b/>
          <w:bCs/>
          <w:color w:val="auto"/>
          <w:sz w:val="24"/>
          <w:szCs w:val="24"/>
        </w:rPr>
      </w:pPr>
      <w:r w:rsidRPr="00480E11">
        <w:rPr>
          <w:rFonts w:ascii="Times New Roman" w:hAnsi="Times New Roman" w:cs="Times New Roman"/>
          <w:color w:val="auto"/>
          <w:sz w:val="24"/>
          <w:szCs w:val="24"/>
        </w:rPr>
        <w:t>знание правил этики, культуры речи (о недопустимости грубого, не</w:t>
      </w:r>
      <w:r w:rsidRPr="00480E11">
        <w:rPr>
          <w:rFonts w:ascii="Times New Roman" w:hAnsi="Times New Roman" w:cs="Times New Roman"/>
          <w:color w:val="auto"/>
          <w:sz w:val="24"/>
          <w:szCs w:val="24"/>
        </w:rPr>
        <w:softHyphen/>
        <w:t>ве</w:t>
      </w:r>
      <w:r w:rsidRPr="00480E11">
        <w:rPr>
          <w:rFonts w:ascii="Times New Roman" w:hAnsi="Times New Roman" w:cs="Times New Roman"/>
          <w:color w:val="auto"/>
          <w:sz w:val="24"/>
          <w:szCs w:val="24"/>
        </w:rPr>
        <w:softHyphen/>
        <w:t>ж</w:t>
      </w:r>
      <w:r w:rsidRPr="00480E11">
        <w:rPr>
          <w:rFonts w:ascii="Times New Roman" w:hAnsi="Times New Roman" w:cs="Times New Roman"/>
          <w:color w:val="auto"/>
          <w:sz w:val="24"/>
          <w:szCs w:val="24"/>
        </w:rPr>
        <w:softHyphen/>
        <w:t>ли</w:t>
      </w:r>
      <w:r w:rsidRPr="00480E11">
        <w:rPr>
          <w:rFonts w:ascii="Times New Roman" w:hAnsi="Times New Roman" w:cs="Times New Roman"/>
          <w:color w:val="auto"/>
          <w:sz w:val="24"/>
          <w:szCs w:val="24"/>
        </w:rPr>
        <w:softHyphen/>
        <w:t>вого обращения, использования грубых и нецензурных слов и выражений).</w:t>
      </w:r>
    </w:p>
    <w:p w:rsidR="00CE3026" w:rsidRPr="00480E11" w:rsidRDefault="00CE3026">
      <w:pPr>
        <w:widowControl w:val="0"/>
        <w:suppressAutoHyphens w:val="0"/>
        <w:overflowPunct w:val="0"/>
        <w:autoSpaceDE w:val="0"/>
        <w:spacing w:after="0" w:line="360" w:lineRule="auto"/>
        <w:ind w:firstLine="709"/>
        <w:jc w:val="center"/>
        <w:rPr>
          <w:rFonts w:ascii="Times New Roman" w:hAnsi="Times New Roman" w:cs="Times New Roman"/>
          <w:color w:val="auto"/>
          <w:sz w:val="24"/>
          <w:szCs w:val="24"/>
        </w:rPr>
      </w:pPr>
      <w:r w:rsidRPr="00480E11">
        <w:rPr>
          <w:rFonts w:ascii="Times New Roman" w:hAnsi="Times New Roman" w:cs="Times New Roman"/>
          <w:b/>
          <w:bCs/>
          <w:color w:val="auto"/>
          <w:sz w:val="24"/>
          <w:szCs w:val="24"/>
        </w:rPr>
        <w:t>V-IX классы:</w:t>
      </w:r>
    </w:p>
    <w:p w:rsidR="00CE3026" w:rsidRPr="00480E11" w:rsidRDefault="00CE3026">
      <w:pPr>
        <w:widowControl w:val="0"/>
        <w:suppressAutoHyphens w:val="0"/>
        <w:overflowPunct w:val="0"/>
        <w:autoSpaceDE w:val="0"/>
        <w:spacing w:after="0" w:line="360" w:lineRule="auto"/>
        <w:ind w:firstLine="709"/>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 xml:space="preserve">стремление недопущения совершения плохих поступков, умение признаться в проступке и проанализировать его; </w:t>
      </w:r>
    </w:p>
    <w:p w:rsidR="00CE3026" w:rsidRPr="00480E11" w:rsidRDefault="00CE3026">
      <w:pPr>
        <w:widowControl w:val="0"/>
        <w:suppressAutoHyphens w:val="0"/>
        <w:overflowPunct w:val="0"/>
        <w:autoSpaceDE w:val="0"/>
        <w:spacing w:after="0" w:line="360" w:lineRule="auto"/>
        <w:ind w:firstLine="709"/>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представления о правилах этики, культуре речи</w:t>
      </w:r>
    </w:p>
    <w:p w:rsidR="00CE3026" w:rsidRPr="00480E11" w:rsidRDefault="00CE3026">
      <w:pPr>
        <w:widowControl w:val="0"/>
        <w:suppressAutoHyphens w:val="0"/>
        <w:overflowPunct w:val="0"/>
        <w:autoSpaceDE w:val="0"/>
        <w:spacing w:after="0" w:line="360" w:lineRule="auto"/>
        <w:ind w:firstLine="709"/>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 xml:space="preserve">представления о возможном негативном влиянии на морально-психологическое состояние человека компьютерных игр, кино, телевизионных передач, рекламы; </w:t>
      </w:r>
    </w:p>
    <w:p w:rsidR="00CE3026" w:rsidRPr="00480E11" w:rsidRDefault="00CE3026">
      <w:pPr>
        <w:widowControl w:val="0"/>
        <w:suppressAutoHyphens w:val="0"/>
        <w:overflowPunct w:val="0"/>
        <w:autoSpaceDE w:val="0"/>
        <w:spacing w:after="0" w:line="360" w:lineRule="auto"/>
        <w:ind w:firstLine="709"/>
        <w:jc w:val="both"/>
        <w:rPr>
          <w:rFonts w:ascii="Times New Roman" w:hAnsi="Times New Roman" w:cs="Times New Roman"/>
          <w:b/>
          <w:bCs/>
          <w:color w:val="auto"/>
          <w:sz w:val="24"/>
          <w:szCs w:val="24"/>
        </w:rPr>
      </w:pPr>
      <w:r w:rsidRPr="00480E11">
        <w:rPr>
          <w:rFonts w:ascii="Times New Roman" w:hAnsi="Times New Roman" w:cs="Times New Roman"/>
          <w:color w:val="auto"/>
          <w:sz w:val="24"/>
          <w:szCs w:val="24"/>
        </w:rPr>
        <w:t>отрицательное отношение к аморальным поступкам, грубости, оскорбительным словам и действиям, в том числе в содержании художественных фильмов и телевизионных передач.</w:t>
      </w:r>
    </w:p>
    <w:p w:rsidR="00CE3026" w:rsidRPr="00480E11" w:rsidRDefault="00CE3026">
      <w:pPr>
        <w:widowControl w:val="0"/>
        <w:suppressAutoHyphens w:val="0"/>
        <w:overflowPunct w:val="0"/>
        <w:autoSpaceDE w:val="0"/>
        <w:spacing w:after="0" w:line="360" w:lineRule="auto"/>
        <w:ind w:firstLine="709"/>
        <w:jc w:val="center"/>
        <w:rPr>
          <w:rFonts w:ascii="Times New Roman" w:hAnsi="Times New Roman" w:cs="Times New Roman"/>
          <w:color w:val="auto"/>
          <w:sz w:val="24"/>
          <w:szCs w:val="24"/>
        </w:rPr>
      </w:pPr>
      <w:r w:rsidRPr="00480E11">
        <w:rPr>
          <w:rFonts w:ascii="Times New Roman" w:hAnsi="Times New Roman" w:cs="Times New Roman"/>
          <w:b/>
          <w:bCs/>
          <w:color w:val="auto"/>
          <w:sz w:val="24"/>
          <w:szCs w:val="24"/>
        </w:rPr>
        <w:t>X-XII классы:</w:t>
      </w:r>
    </w:p>
    <w:p w:rsidR="00CE3026" w:rsidRPr="00480E11" w:rsidRDefault="00CE3026">
      <w:pPr>
        <w:widowControl w:val="0"/>
        <w:suppressAutoHyphens w:val="0"/>
        <w:overflowPunct w:val="0"/>
        <w:autoSpaceDE w:val="0"/>
        <w:spacing w:after="0" w:line="360" w:lineRule="auto"/>
        <w:ind w:firstLine="709"/>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 xml:space="preserve">первоначальные представления о базовых национальных российских ценностях; </w:t>
      </w:r>
    </w:p>
    <w:p w:rsidR="00CE3026" w:rsidRPr="00480E11" w:rsidRDefault="00CE3026">
      <w:pPr>
        <w:widowControl w:val="0"/>
        <w:suppressAutoHyphens w:val="0"/>
        <w:overflowPunct w:val="0"/>
        <w:autoSpaceDE w:val="0"/>
        <w:spacing w:after="0" w:line="360" w:lineRule="auto"/>
        <w:ind w:firstLine="709"/>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 xml:space="preserve">элементарные представления о роли традиционных религий в развитии Российского государства, в истории и культуре нашей страны; </w:t>
      </w:r>
    </w:p>
    <w:p w:rsidR="00CE3026" w:rsidRPr="00480E11" w:rsidRDefault="00CE3026">
      <w:pPr>
        <w:widowControl w:val="0"/>
        <w:suppressAutoHyphens w:val="0"/>
        <w:overflowPunct w:val="0"/>
        <w:autoSpaceDE w:val="0"/>
        <w:spacing w:after="0" w:line="360" w:lineRule="auto"/>
        <w:ind w:firstLine="709"/>
        <w:jc w:val="both"/>
        <w:rPr>
          <w:rFonts w:ascii="Times New Roman" w:hAnsi="Times New Roman" w:cs="Times New Roman"/>
          <w:b/>
          <w:bCs/>
          <w:i/>
          <w:iCs/>
          <w:color w:val="auto"/>
          <w:sz w:val="24"/>
          <w:szCs w:val="24"/>
        </w:rPr>
      </w:pPr>
      <w:r w:rsidRPr="00480E11">
        <w:rPr>
          <w:rFonts w:ascii="Times New Roman" w:hAnsi="Times New Roman" w:cs="Times New Roman"/>
          <w:color w:val="auto"/>
          <w:sz w:val="24"/>
          <w:szCs w:val="24"/>
        </w:rPr>
        <w:t xml:space="preserve">применение усвоенных этических норм и правил в повседневном общении; взаимодействии со сверстниками и взрослыми. </w:t>
      </w:r>
    </w:p>
    <w:p w:rsidR="00CE3026" w:rsidRPr="00480E11" w:rsidRDefault="00CE3026">
      <w:pPr>
        <w:widowControl w:val="0"/>
        <w:overflowPunct w:val="0"/>
        <w:autoSpaceDE w:val="0"/>
        <w:spacing w:after="0" w:line="360" w:lineRule="auto"/>
        <w:jc w:val="center"/>
        <w:rPr>
          <w:rFonts w:ascii="Times New Roman" w:hAnsi="Times New Roman" w:cs="Times New Roman"/>
          <w:b/>
          <w:bCs/>
          <w:color w:val="auto"/>
          <w:sz w:val="24"/>
          <w:szCs w:val="24"/>
        </w:rPr>
      </w:pPr>
      <w:r w:rsidRPr="00480E11">
        <w:rPr>
          <w:rFonts w:ascii="Times New Roman" w:hAnsi="Times New Roman" w:cs="Times New Roman"/>
          <w:b/>
          <w:bCs/>
          <w:i/>
          <w:iCs/>
          <w:color w:val="auto"/>
          <w:sz w:val="24"/>
          <w:szCs w:val="24"/>
        </w:rPr>
        <w:t>Воспитание трудолюбия, активного отношения к учению, труду, жизни</w:t>
      </w:r>
    </w:p>
    <w:p w:rsidR="00CE3026" w:rsidRPr="00480E11" w:rsidRDefault="00CE3026">
      <w:pPr>
        <w:widowControl w:val="0"/>
        <w:autoSpaceDE w:val="0"/>
        <w:spacing w:after="0" w:line="360" w:lineRule="auto"/>
        <w:ind w:firstLine="709"/>
        <w:jc w:val="center"/>
        <w:rPr>
          <w:rFonts w:ascii="Times New Roman" w:hAnsi="Times New Roman" w:cs="Times New Roman"/>
          <w:color w:val="auto"/>
          <w:sz w:val="24"/>
          <w:szCs w:val="24"/>
        </w:rPr>
      </w:pPr>
      <w:r w:rsidRPr="00480E11">
        <w:rPr>
          <w:rFonts w:ascii="Times New Roman" w:hAnsi="Times New Roman" w:cs="Times New Roman"/>
          <w:b/>
          <w:bCs/>
          <w:color w:val="auto"/>
          <w:sz w:val="24"/>
          <w:szCs w:val="24"/>
        </w:rPr>
        <w:t>(</w:t>
      </w:r>
      <w:r w:rsidRPr="00480E11">
        <w:rPr>
          <w:rFonts w:ascii="Times New Roman" w:hAnsi="Times New Roman" w:cs="Times New Roman"/>
          <w:b/>
          <w:bCs/>
          <w:color w:val="auto"/>
          <w:sz w:val="24"/>
          <w:szCs w:val="24"/>
          <w:lang w:val="en-US"/>
        </w:rPr>
        <w:t>I</w:t>
      </w:r>
      <w:r w:rsidRPr="00480E11">
        <w:rPr>
          <w:rFonts w:ascii="Times New Roman" w:hAnsi="Times New Roman" w:cs="Times New Roman"/>
          <w:b/>
          <w:bCs/>
          <w:color w:val="auto"/>
          <w:sz w:val="24"/>
          <w:szCs w:val="24"/>
          <w:vertAlign w:val="superscript"/>
        </w:rPr>
        <w:t>1</w:t>
      </w:r>
      <w:r w:rsidRPr="00480E11">
        <w:rPr>
          <w:rFonts w:ascii="Times New Roman" w:hAnsi="Times New Roman" w:cs="Times New Roman"/>
          <w:b/>
          <w:bCs/>
          <w:color w:val="auto"/>
          <w:sz w:val="24"/>
          <w:szCs w:val="24"/>
        </w:rPr>
        <w:t xml:space="preserve">) </w:t>
      </w:r>
      <w:r w:rsidRPr="00480E11">
        <w:rPr>
          <w:rFonts w:ascii="Times New Roman" w:hAnsi="Times New Roman" w:cs="Times New Roman"/>
          <w:b/>
          <w:bCs/>
          <w:color w:val="auto"/>
          <w:sz w:val="24"/>
          <w:szCs w:val="24"/>
          <w:lang w:val="en-US"/>
        </w:rPr>
        <w:t>I</w:t>
      </w:r>
      <w:r w:rsidRPr="00480E11">
        <w:rPr>
          <w:rFonts w:ascii="Times New Roman" w:hAnsi="Times New Roman" w:cs="Times New Roman"/>
          <w:b/>
          <w:bCs/>
          <w:color w:val="auto"/>
          <w:sz w:val="24"/>
          <w:szCs w:val="24"/>
        </w:rPr>
        <w:t xml:space="preserve"> класс-</w:t>
      </w:r>
      <w:r w:rsidRPr="00480E11">
        <w:rPr>
          <w:rFonts w:ascii="Times New Roman" w:hAnsi="Times New Roman" w:cs="Times New Roman"/>
          <w:b/>
          <w:bCs/>
          <w:color w:val="auto"/>
          <w:sz w:val="24"/>
          <w:szCs w:val="24"/>
          <w:lang w:val="en-US"/>
        </w:rPr>
        <w:t>IV</w:t>
      </w:r>
      <w:r w:rsidRPr="00480E11">
        <w:rPr>
          <w:rFonts w:ascii="Times New Roman" w:hAnsi="Times New Roman" w:cs="Times New Roman"/>
          <w:b/>
          <w:bCs/>
          <w:color w:val="auto"/>
          <w:sz w:val="24"/>
          <w:szCs w:val="24"/>
        </w:rPr>
        <w:t xml:space="preserve"> классы:</w:t>
      </w:r>
    </w:p>
    <w:p w:rsidR="00CE3026" w:rsidRPr="00480E11" w:rsidRDefault="00CE3026">
      <w:pPr>
        <w:widowControl w:val="0"/>
        <w:suppressAutoHyphens w:val="0"/>
        <w:overflowPunct w:val="0"/>
        <w:autoSpaceDE w:val="0"/>
        <w:spacing w:after="0" w:line="360" w:lineRule="auto"/>
        <w:ind w:firstLine="709"/>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 xml:space="preserve">первоначальные представления о нравственных основах учёбы, ведущей роли образования, труда в жизни человека и общества; </w:t>
      </w:r>
    </w:p>
    <w:p w:rsidR="00CE3026" w:rsidRPr="00480E11" w:rsidRDefault="00CE3026">
      <w:pPr>
        <w:widowControl w:val="0"/>
        <w:suppressAutoHyphens w:val="0"/>
        <w:overflowPunct w:val="0"/>
        <w:autoSpaceDE w:val="0"/>
        <w:spacing w:after="0" w:line="360" w:lineRule="auto"/>
        <w:ind w:firstLine="709"/>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 xml:space="preserve">уважение к труду и творчеству близких, товарищей по классу и школе;  </w:t>
      </w:r>
    </w:p>
    <w:p w:rsidR="00CE3026" w:rsidRPr="00480E11" w:rsidRDefault="00CE3026">
      <w:pPr>
        <w:widowControl w:val="0"/>
        <w:suppressAutoHyphens w:val="0"/>
        <w:overflowPunct w:val="0"/>
        <w:autoSpaceDE w:val="0"/>
        <w:spacing w:after="0" w:line="360" w:lineRule="auto"/>
        <w:ind w:firstLine="709"/>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 xml:space="preserve">первоначальные навыки коллективной работы, в том числе при выполнении коллективных заданий,  общественно-полезной деятельности; </w:t>
      </w:r>
    </w:p>
    <w:p w:rsidR="00CE3026" w:rsidRPr="00480E11" w:rsidRDefault="00CE3026">
      <w:pPr>
        <w:widowControl w:val="0"/>
        <w:suppressAutoHyphens w:val="0"/>
        <w:overflowPunct w:val="0"/>
        <w:autoSpaceDE w:val="0"/>
        <w:spacing w:after="0" w:line="360" w:lineRule="auto"/>
        <w:ind w:firstLine="709"/>
        <w:jc w:val="both"/>
        <w:rPr>
          <w:rFonts w:ascii="Times New Roman" w:hAnsi="Times New Roman" w:cs="Times New Roman"/>
          <w:b/>
          <w:bCs/>
          <w:color w:val="auto"/>
          <w:sz w:val="24"/>
          <w:szCs w:val="24"/>
        </w:rPr>
      </w:pPr>
      <w:r w:rsidRPr="00480E11">
        <w:rPr>
          <w:rFonts w:ascii="Times New Roman" w:hAnsi="Times New Roman" w:cs="Times New Roman"/>
          <w:color w:val="auto"/>
          <w:sz w:val="24"/>
          <w:szCs w:val="24"/>
        </w:rPr>
        <w:t xml:space="preserve">соблюдение порядка на рабочем месте. </w:t>
      </w:r>
    </w:p>
    <w:p w:rsidR="00CE3026" w:rsidRPr="00480E11" w:rsidRDefault="00CE3026">
      <w:pPr>
        <w:widowControl w:val="0"/>
        <w:suppressAutoHyphens w:val="0"/>
        <w:overflowPunct w:val="0"/>
        <w:autoSpaceDE w:val="0"/>
        <w:spacing w:after="0" w:line="360" w:lineRule="auto"/>
        <w:ind w:firstLine="709"/>
        <w:jc w:val="center"/>
        <w:rPr>
          <w:rFonts w:ascii="Times New Roman" w:hAnsi="Times New Roman" w:cs="Times New Roman"/>
          <w:color w:val="auto"/>
          <w:sz w:val="24"/>
          <w:szCs w:val="24"/>
        </w:rPr>
      </w:pPr>
      <w:r w:rsidRPr="00480E11">
        <w:rPr>
          <w:rFonts w:ascii="Times New Roman" w:hAnsi="Times New Roman" w:cs="Times New Roman"/>
          <w:b/>
          <w:bCs/>
          <w:color w:val="auto"/>
          <w:sz w:val="24"/>
          <w:szCs w:val="24"/>
        </w:rPr>
        <w:t>V-IX классы:</w:t>
      </w:r>
    </w:p>
    <w:p w:rsidR="00CE3026" w:rsidRPr="00480E11" w:rsidRDefault="00CE3026">
      <w:pPr>
        <w:widowControl w:val="0"/>
        <w:suppressAutoHyphens w:val="0"/>
        <w:overflowPunct w:val="0"/>
        <w:autoSpaceDE w:val="0"/>
        <w:spacing w:after="0" w:line="360" w:lineRule="auto"/>
        <w:ind w:firstLine="709"/>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 xml:space="preserve">элементарные представления об основных профессиях; </w:t>
      </w:r>
    </w:p>
    <w:p w:rsidR="00CE3026" w:rsidRPr="00480E11" w:rsidRDefault="00CE3026">
      <w:pPr>
        <w:widowControl w:val="0"/>
        <w:suppressAutoHyphens w:val="0"/>
        <w:overflowPunct w:val="0"/>
        <w:autoSpaceDE w:val="0"/>
        <w:spacing w:after="0" w:line="360" w:lineRule="auto"/>
        <w:ind w:firstLine="709"/>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 xml:space="preserve">уважение к труду и творчеству старших и младших товарищей, сверстников; </w:t>
      </w:r>
    </w:p>
    <w:p w:rsidR="00CE3026" w:rsidRPr="00480E11" w:rsidRDefault="00CE3026">
      <w:pPr>
        <w:widowControl w:val="0"/>
        <w:suppressAutoHyphens w:val="0"/>
        <w:overflowPunct w:val="0"/>
        <w:autoSpaceDE w:val="0"/>
        <w:spacing w:after="0" w:line="360" w:lineRule="auto"/>
        <w:ind w:firstLine="709"/>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 xml:space="preserve">проявление дисциплинированности, последовательности и настойчивости в выполнении учебных и учебно-трудовых заданий; </w:t>
      </w:r>
    </w:p>
    <w:p w:rsidR="00CE3026" w:rsidRPr="00480E11" w:rsidRDefault="00CE3026">
      <w:pPr>
        <w:widowControl w:val="0"/>
        <w:suppressAutoHyphens w:val="0"/>
        <w:overflowPunct w:val="0"/>
        <w:autoSpaceDE w:val="0"/>
        <w:spacing w:after="0" w:line="360" w:lineRule="auto"/>
        <w:ind w:firstLine="709"/>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 xml:space="preserve">бережное отношение к результатам своего труда, труда других людей, к школьному имуществу, учебникам, личным вещам; </w:t>
      </w:r>
    </w:p>
    <w:p w:rsidR="00CE3026" w:rsidRPr="00480E11" w:rsidRDefault="00CE3026">
      <w:pPr>
        <w:widowControl w:val="0"/>
        <w:suppressAutoHyphens w:val="0"/>
        <w:overflowPunct w:val="0"/>
        <w:autoSpaceDE w:val="0"/>
        <w:spacing w:after="0" w:line="360" w:lineRule="auto"/>
        <w:ind w:firstLine="709"/>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 xml:space="preserve">организация рабочего места в соответствии с предстоящим видом деятельности; </w:t>
      </w:r>
    </w:p>
    <w:p w:rsidR="00CE3026" w:rsidRPr="00480E11" w:rsidRDefault="00CE3026">
      <w:pPr>
        <w:widowControl w:val="0"/>
        <w:suppressAutoHyphens w:val="0"/>
        <w:overflowPunct w:val="0"/>
        <w:autoSpaceDE w:val="0"/>
        <w:spacing w:after="0" w:line="360" w:lineRule="auto"/>
        <w:ind w:firstLine="709"/>
        <w:jc w:val="both"/>
        <w:rPr>
          <w:rFonts w:ascii="Times New Roman" w:hAnsi="Times New Roman" w:cs="Times New Roman"/>
          <w:b/>
          <w:bCs/>
          <w:color w:val="auto"/>
          <w:sz w:val="24"/>
          <w:szCs w:val="24"/>
        </w:rPr>
      </w:pPr>
      <w:r w:rsidRPr="00480E11">
        <w:rPr>
          <w:rFonts w:ascii="Times New Roman" w:hAnsi="Times New Roman" w:cs="Times New Roman"/>
          <w:color w:val="auto"/>
          <w:sz w:val="24"/>
          <w:szCs w:val="24"/>
        </w:rPr>
        <w:t xml:space="preserve">отрицательное отношение к лени и небрежности в труде и учёбе, небережливому отношению к результатам труда людей. </w:t>
      </w:r>
    </w:p>
    <w:p w:rsidR="00CE3026" w:rsidRPr="00480E11" w:rsidRDefault="00CE3026">
      <w:pPr>
        <w:widowControl w:val="0"/>
        <w:suppressAutoHyphens w:val="0"/>
        <w:overflowPunct w:val="0"/>
        <w:autoSpaceDE w:val="0"/>
        <w:spacing w:after="0" w:line="360" w:lineRule="auto"/>
        <w:ind w:firstLine="709"/>
        <w:jc w:val="center"/>
        <w:rPr>
          <w:rFonts w:ascii="Times New Roman" w:hAnsi="Times New Roman" w:cs="Times New Roman"/>
          <w:color w:val="auto"/>
          <w:sz w:val="24"/>
          <w:szCs w:val="24"/>
        </w:rPr>
      </w:pPr>
      <w:r w:rsidRPr="00480E11">
        <w:rPr>
          <w:rFonts w:ascii="Times New Roman" w:hAnsi="Times New Roman" w:cs="Times New Roman"/>
          <w:b/>
          <w:bCs/>
          <w:color w:val="auto"/>
          <w:sz w:val="24"/>
          <w:szCs w:val="24"/>
        </w:rPr>
        <w:t>X-XII классы:</w:t>
      </w:r>
    </w:p>
    <w:p w:rsidR="00CE3026" w:rsidRPr="00480E11" w:rsidRDefault="00CE3026">
      <w:pPr>
        <w:widowControl w:val="0"/>
        <w:suppressAutoHyphens w:val="0"/>
        <w:overflowPunct w:val="0"/>
        <w:autoSpaceDE w:val="0"/>
        <w:spacing w:after="0" w:line="360" w:lineRule="auto"/>
        <w:ind w:firstLine="709"/>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 xml:space="preserve">элементарные представления о роли знаний, науки, современного производства в жизни человека и общества; </w:t>
      </w:r>
    </w:p>
    <w:p w:rsidR="00CE3026" w:rsidRPr="00480E11" w:rsidRDefault="00CE3026">
      <w:pPr>
        <w:widowControl w:val="0"/>
        <w:suppressAutoHyphens w:val="0"/>
        <w:overflowPunct w:val="0"/>
        <w:autoSpaceDE w:val="0"/>
        <w:spacing w:after="0" w:line="360" w:lineRule="auto"/>
        <w:ind w:firstLine="709"/>
        <w:jc w:val="both"/>
        <w:rPr>
          <w:rFonts w:ascii="Times New Roman" w:hAnsi="Times New Roman" w:cs="Times New Roman"/>
          <w:b/>
          <w:bCs/>
          <w:i/>
          <w:iCs/>
          <w:color w:val="auto"/>
          <w:sz w:val="24"/>
          <w:szCs w:val="24"/>
        </w:rPr>
      </w:pPr>
      <w:r w:rsidRPr="00480E11">
        <w:rPr>
          <w:rFonts w:ascii="Times New Roman" w:hAnsi="Times New Roman" w:cs="Times New Roman"/>
          <w:color w:val="auto"/>
          <w:sz w:val="24"/>
          <w:szCs w:val="24"/>
        </w:rPr>
        <w:t>представления о нравственных основах учёбы, ведущей роли об</w:t>
      </w:r>
      <w:r w:rsidRPr="00480E11">
        <w:rPr>
          <w:rFonts w:ascii="Times New Roman" w:hAnsi="Times New Roman" w:cs="Times New Roman"/>
          <w:color w:val="auto"/>
          <w:sz w:val="24"/>
          <w:szCs w:val="24"/>
        </w:rPr>
        <w:softHyphen/>
        <w:t>ра</w:t>
      </w:r>
      <w:r w:rsidRPr="00480E11">
        <w:rPr>
          <w:rFonts w:ascii="Times New Roman" w:hAnsi="Times New Roman" w:cs="Times New Roman"/>
          <w:color w:val="auto"/>
          <w:sz w:val="24"/>
          <w:szCs w:val="24"/>
        </w:rPr>
        <w:softHyphen/>
        <w:t>зо</w:t>
      </w:r>
      <w:r w:rsidRPr="00480E11">
        <w:rPr>
          <w:rFonts w:ascii="Times New Roman" w:hAnsi="Times New Roman" w:cs="Times New Roman"/>
          <w:color w:val="auto"/>
          <w:sz w:val="24"/>
          <w:szCs w:val="24"/>
        </w:rPr>
        <w:softHyphen/>
        <w:t>ва</w:t>
      </w:r>
      <w:r w:rsidRPr="00480E11">
        <w:rPr>
          <w:rFonts w:ascii="Times New Roman" w:hAnsi="Times New Roman" w:cs="Times New Roman"/>
          <w:color w:val="auto"/>
          <w:sz w:val="24"/>
          <w:szCs w:val="24"/>
        </w:rPr>
        <w:softHyphen/>
        <w:t xml:space="preserve">ния, труда и значении трудовой деятельности в жизни человека и общества. </w:t>
      </w:r>
    </w:p>
    <w:p w:rsidR="00CE3026" w:rsidRPr="00480E11" w:rsidRDefault="00CE3026">
      <w:pPr>
        <w:widowControl w:val="0"/>
        <w:overflowPunct w:val="0"/>
        <w:autoSpaceDE w:val="0"/>
        <w:spacing w:after="0" w:line="360" w:lineRule="auto"/>
        <w:ind w:firstLine="709"/>
        <w:jc w:val="center"/>
        <w:rPr>
          <w:rFonts w:ascii="Times New Roman" w:hAnsi="Times New Roman" w:cs="Times New Roman"/>
          <w:b/>
          <w:bCs/>
          <w:color w:val="auto"/>
          <w:sz w:val="24"/>
          <w:szCs w:val="24"/>
        </w:rPr>
      </w:pPr>
      <w:r w:rsidRPr="00480E11">
        <w:rPr>
          <w:rFonts w:ascii="Times New Roman" w:hAnsi="Times New Roman" w:cs="Times New Roman"/>
          <w:b/>
          <w:bCs/>
          <w:i/>
          <w:iCs/>
          <w:color w:val="auto"/>
          <w:sz w:val="24"/>
          <w:szCs w:val="24"/>
        </w:rPr>
        <w:t>Воспитание ценностного отношения к прекрасному, формирование представлений об эстетических идеалах и ценностях (эстетическое воспитание) ―</w:t>
      </w:r>
    </w:p>
    <w:p w:rsidR="00CE3026" w:rsidRPr="00480E11" w:rsidRDefault="00CE3026">
      <w:pPr>
        <w:widowControl w:val="0"/>
        <w:autoSpaceDE w:val="0"/>
        <w:spacing w:after="0" w:line="360" w:lineRule="auto"/>
        <w:ind w:firstLine="709"/>
        <w:jc w:val="center"/>
        <w:rPr>
          <w:rFonts w:ascii="Times New Roman" w:hAnsi="Times New Roman" w:cs="Times New Roman"/>
          <w:color w:val="auto"/>
          <w:sz w:val="24"/>
          <w:szCs w:val="24"/>
        </w:rPr>
      </w:pPr>
      <w:r w:rsidRPr="00480E11">
        <w:rPr>
          <w:rFonts w:ascii="Times New Roman" w:hAnsi="Times New Roman" w:cs="Times New Roman"/>
          <w:b/>
          <w:bCs/>
          <w:color w:val="auto"/>
          <w:sz w:val="24"/>
          <w:szCs w:val="24"/>
        </w:rPr>
        <w:t>(</w:t>
      </w:r>
      <w:r w:rsidRPr="00480E11">
        <w:rPr>
          <w:rFonts w:ascii="Times New Roman" w:hAnsi="Times New Roman" w:cs="Times New Roman"/>
          <w:b/>
          <w:bCs/>
          <w:color w:val="auto"/>
          <w:sz w:val="24"/>
          <w:szCs w:val="24"/>
          <w:lang w:val="en-US"/>
        </w:rPr>
        <w:t>I</w:t>
      </w:r>
      <w:r w:rsidRPr="00480E11">
        <w:rPr>
          <w:rFonts w:ascii="Times New Roman" w:hAnsi="Times New Roman" w:cs="Times New Roman"/>
          <w:b/>
          <w:bCs/>
          <w:color w:val="auto"/>
          <w:sz w:val="24"/>
          <w:szCs w:val="24"/>
          <w:vertAlign w:val="superscript"/>
        </w:rPr>
        <w:t>1</w:t>
      </w:r>
      <w:r w:rsidRPr="00480E11">
        <w:rPr>
          <w:rFonts w:ascii="Times New Roman" w:hAnsi="Times New Roman" w:cs="Times New Roman"/>
          <w:b/>
          <w:bCs/>
          <w:color w:val="auto"/>
          <w:sz w:val="24"/>
          <w:szCs w:val="24"/>
        </w:rPr>
        <w:t xml:space="preserve">) </w:t>
      </w:r>
      <w:r w:rsidRPr="00480E11">
        <w:rPr>
          <w:rFonts w:ascii="Times New Roman" w:hAnsi="Times New Roman" w:cs="Times New Roman"/>
          <w:b/>
          <w:bCs/>
          <w:color w:val="auto"/>
          <w:sz w:val="24"/>
          <w:szCs w:val="24"/>
          <w:lang w:val="en-US"/>
        </w:rPr>
        <w:t>I</w:t>
      </w:r>
      <w:r w:rsidRPr="00480E11">
        <w:rPr>
          <w:rFonts w:ascii="Times New Roman" w:hAnsi="Times New Roman" w:cs="Times New Roman"/>
          <w:b/>
          <w:bCs/>
          <w:color w:val="auto"/>
          <w:sz w:val="24"/>
          <w:szCs w:val="24"/>
        </w:rPr>
        <w:t xml:space="preserve"> класс-</w:t>
      </w:r>
      <w:r w:rsidRPr="00480E11">
        <w:rPr>
          <w:rFonts w:ascii="Times New Roman" w:hAnsi="Times New Roman" w:cs="Times New Roman"/>
          <w:b/>
          <w:bCs/>
          <w:color w:val="auto"/>
          <w:sz w:val="24"/>
          <w:szCs w:val="24"/>
          <w:lang w:val="en-US"/>
        </w:rPr>
        <w:t>IV</w:t>
      </w:r>
      <w:r w:rsidRPr="00480E11">
        <w:rPr>
          <w:rFonts w:ascii="Times New Roman" w:hAnsi="Times New Roman" w:cs="Times New Roman"/>
          <w:b/>
          <w:bCs/>
          <w:color w:val="auto"/>
          <w:sz w:val="24"/>
          <w:szCs w:val="24"/>
        </w:rPr>
        <w:t xml:space="preserve"> классы:</w:t>
      </w:r>
    </w:p>
    <w:p w:rsidR="00CE3026" w:rsidRPr="00480E11" w:rsidRDefault="00CE3026">
      <w:pPr>
        <w:widowControl w:val="0"/>
        <w:suppressAutoHyphens w:val="0"/>
        <w:overflowPunct w:val="0"/>
        <w:autoSpaceDE w:val="0"/>
        <w:spacing w:after="0" w:line="360" w:lineRule="auto"/>
        <w:ind w:firstLine="709"/>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различение красивого и некрасивого, прекрасного и безобразного;</w:t>
      </w:r>
    </w:p>
    <w:p w:rsidR="00CE3026" w:rsidRPr="00480E11" w:rsidRDefault="00CE3026">
      <w:pPr>
        <w:widowControl w:val="0"/>
        <w:suppressAutoHyphens w:val="0"/>
        <w:overflowPunct w:val="0"/>
        <w:autoSpaceDE w:val="0"/>
        <w:spacing w:after="0" w:line="360" w:lineRule="auto"/>
        <w:ind w:firstLine="709"/>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 xml:space="preserve">формирование элементарных представлений о красоте; </w:t>
      </w:r>
    </w:p>
    <w:p w:rsidR="00CE3026" w:rsidRPr="00480E11" w:rsidRDefault="00CE3026">
      <w:pPr>
        <w:widowControl w:val="0"/>
        <w:suppressAutoHyphens w:val="0"/>
        <w:overflowPunct w:val="0"/>
        <w:autoSpaceDE w:val="0"/>
        <w:spacing w:after="0" w:line="360" w:lineRule="auto"/>
        <w:ind w:firstLine="709"/>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 xml:space="preserve">формирование умения видеть красоту природы и человека; </w:t>
      </w:r>
    </w:p>
    <w:p w:rsidR="00CE3026" w:rsidRPr="00480E11" w:rsidRDefault="00CE3026">
      <w:pPr>
        <w:widowControl w:val="0"/>
        <w:suppressAutoHyphens w:val="0"/>
        <w:overflowPunct w:val="0"/>
        <w:autoSpaceDE w:val="0"/>
        <w:spacing w:after="0" w:line="360" w:lineRule="auto"/>
        <w:ind w:firstLine="709"/>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 xml:space="preserve">интерес к продуктам художественного творчества; </w:t>
      </w:r>
    </w:p>
    <w:p w:rsidR="00CE3026" w:rsidRPr="00480E11" w:rsidRDefault="00CE3026">
      <w:pPr>
        <w:widowControl w:val="0"/>
        <w:suppressAutoHyphens w:val="0"/>
        <w:overflowPunct w:val="0"/>
        <w:autoSpaceDE w:val="0"/>
        <w:spacing w:after="0" w:line="360" w:lineRule="auto"/>
        <w:ind w:firstLine="709"/>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 xml:space="preserve">представления и положительное отношение к аккуратности и опрятности; </w:t>
      </w:r>
    </w:p>
    <w:p w:rsidR="00CE3026" w:rsidRPr="00480E11" w:rsidRDefault="00CE3026">
      <w:pPr>
        <w:widowControl w:val="0"/>
        <w:suppressAutoHyphens w:val="0"/>
        <w:overflowPunct w:val="0"/>
        <w:autoSpaceDE w:val="0"/>
        <w:spacing w:after="0" w:line="360" w:lineRule="auto"/>
        <w:ind w:firstLine="709"/>
        <w:jc w:val="both"/>
        <w:rPr>
          <w:rFonts w:ascii="Times New Roman" w:hAnsi="Times New Roman" w:cs="Times New Roman"/>
          <w:b/>
          <w:bCs/>
          <w:color w:val="auto"/>
          <w:sz w:val="24"/>
          <w:szCs w:val="24"/>
        </w:rPr>
      </w:pPr>
      <w:r w:rsidRPr="00480E11">
        <w:rPr>
          <w:rFonts w:ascii="Times New Roman" w:hAnsi="Times New Roman" w:cs="Times New Roman"/>
          <w:color w:val="auto"/>
          <w:sz w:val="24"/>
          <w:szCs w:val="24"/>
        </w:rPr>
        <w:t xml:space="preserve">представления и отрицательное отношение к некрасивым поступкам и неряшливости. </w:t>
      </w:r>
    </w:p>
    <w:p w:rsidR="00CE3026" w:rsidRPr="00480E11" w:rsidRDefault="00CE3026">
      <w:pPr>
        <w:widowControl w:val="0"/>
        <w:suppressAutoHyphens w:val="0"/>
        <w:overflowPunct w:val="0"/>
        <w:autoSpaceDE w:val="0"/>
        <w:spacing w:after="0" w:line="360" w:lineRule="auto"/>
        <w:ind w:firstLine="709"/>
        <w:jc w:val="center"/>
        <w:rPr>
          <w:rFonts w:ascii="Times New Roman" w:hAnsi="Times New Roman" w:cs="Times New Roman"/>
          <w:color w:val="auto"/>
          <w:sz w:val="24"/>
          <w:szCs w:val="24"/>
        </w:rPr>
      </w:pPr>
      <w:r w:rsidRPr="00480E11">
        <w:rPr>
          <w:rFonts w:ascii="Times New Roman" w:hAnsi="Times New Roman" w:cs="Times New Roman"/>
          <w:b/>
          <w:bCs/>
          <w:color w:val="auto"/>
          <w:sz w:val="24"/>
          <w:szCs w:val="24"/>
        </w:rPr>
        <w:t>V-IX классы</w:t>
      </w:r>
      <w:r w:rsidRPr="00480E11">
        <w:rPr>
          <w:rFonts w:ascii="Times New Roman" w:hAnsi="Times New Roman" w:cs="Times New Roman"/>
          <w:color w:val="auto"/>
          <w:sz w:val="24"/>
          <w:szCs w:val="24"/>
        </w:rPr>
        <w:t>:</w:t>
      </w:r>
    </w:p>
    <w:p w:rsidR="00CE3026" w:rsidRPr="00480E11" w:rsidRDefault="00CE3026">
      <w:pPr>
        <w:widowControl w:val="0"/>
        <w:suppressAutoHyphens w:val="0"/>
        <w:overflowPunct w:val="0"/>
        <w:autoSpaceDE w:val="0"/>
        <w:spacing w:after="0" w:line="360" w:lineRule="auto"/>
        <w:ind w:firstLine="709"/>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 xml:space="preserve">формирование элементарных представлений о душевной и физической красоте человека; </w:t>
      </w:r>
    </w:p>
    <w:p w:rsidR="00CE3026" w:rsidRPr="00480E11" w:rsidRDefault="00CE3026">
      <w:pPr>
        <w:widowControl w:val="0"/>
        <w:suppressAutoHyphens w:val="0"/>
        <w:overflowPunct w:val="0"/>
        <w:autoSpaceDE w:val="0"/>
        <w:spacing w:after="0" w:line="360" w:lineRule="auto"/>
        <w:ind w:firstLine="709"/>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формирование умения видеть красоту природы, труда и творчества;</w:t>
      </w:r>
    </w:p>
    <w:p w:rsidR="00CE3026" w:rsidRPr="00480E11" w:rsidRDefault="00CE3026">
      <w:pPr>
        <w:widowControl w:val="0"/>
        <w:suppressAutoHyphens w:val="0"/>
        <w:overflowPunct w:val="0"/>
        <w:autoSpaceDE w:val="0"/>
        <w:spacing w:after="0" w:line="360" w:lineRule="auto"/>
        <w:ind w:firstLine="709"/>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 xml:space="preserve">развитие стремления создавать прекрасное (делать «красиво»); </w:t>
      </w:r>
    </w:p>
    <w:p w:rsidR="00CE3026" w:rsidRPr="00480E11" w:rsidRDefault="00CE3026">
      <w:pPr>
        <w:widowControl w:val="0"/>
        <w:suppressAutoHyphens w:val="0"/>
        <w:overflowPunct w:val="0"/>
        <w:autoSpaceDE w:val="0"/>
        <w:spacing w:after="0" w:line="360" w:lineRule="auto"/>
        <w:ind w:firstLine="709"/>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 xml:space="preserve">закрепление интереса к чтению, произведениям искусства, детским спектаклям, концертам, выставкам, музыке; </w:t>
      </w:r>
    </w:p>
    <w:p w:rsidR="00CE3026" w:rsidRPr="00480E11" w:rsidRDefault="00CE3026">
      <w:pPr>
        <w:widowControl w:val="0"/>
        <w:suppressAutoHyphens w:val="0"/>
        <w:overflowPunct w:val="0"/>
        <w:autoSpaceDE w:val="0"/>
        <w:spacing w:after="0" w:line="360" w:lineRule="auto"/>
        <w:ind w:firstLine="709"/>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 xml:space="preserve">стремление к опрятному внешнему виду;  </w:t>
      </w:r>
    </w:p>
    <w:p w:rsidR="00CE3026" w:rsidRPr="00480E11" w:rsidRDefault="00CE3026">
      <w:pPr>
        <w:widowControl w:val="0"/>
        <w:suppressAutoHyphens w:val="0"/>
        <w:overflowPunct w:val="0"/>
        <w:autoSpaceDE w:val="0"/>
        <w:spacing w:after="0" w:line="360" w:lineRule="auto"/>
        <w:ind w:firstLine="709"/>
        <w:jc w:val="both"/>
        <w:rPr>
          <w:rFonts w:ascii="Times New Roman" w:hAnsi="Times New Roman" w:cs="Times New Roman"/>
          <w:b/>
          <w:bCs/>
          <w:color w:val="auto"/>
          <w:sz w:val="24"/>
          <w:szCs w:val="24"/>
        </w:rPr>
      </w:pPr>
      <w:r w:rsidRPr="00480E11">
        <w:rPr>
          <w:rFonts w:ascii="Times New Roman" w:hAnsi="Times New Roman" w:cs="Times New Roman"/>
          <w:color w:val="auto"/>
          <w:sz w:val="24"/>
          <w:szCs w:val="24"/>
        </w:rPr>
        <w:t>отрицательное отношение к некрасивым поступкам и неряшливости.</w:t>
      </w:r>
    </w:p>
    <w:p w:rsidR="00CE3026" w:rsidRPr="00480E11" w:rsidRDefault="00CE3026">
      <w:pPr>
        <w:widowControl w:val="0"/>
        <w:suppressAutoHyphens w:val="0"/>
        <w:overflowPunct w:val="0"/>
        <w:autoSpaceDE w:val="0"/>
        <w:spacing w:after="0" w:line="360" w:lineRule="auto"/>
        <w:ind w:firstLine="709"/>
        <w:jc w:val="center"/>
        <w:rPr>
          <w:rFonts w:ascii="Times New Roman" w:hAnsi="Times New Roman" w:cs="Times New Roman"/>
          <w:color w:val="auto"/>
          <w:sz w:val="24"/>
          <w:szCs w:val="24"/>
        </w:rPr>
      </w:pPr>
      <w:r w:rsidRPr="00480E11">
        <w:rPr>
          <w:rFonts w:ascii="Times New Roman" w:hAnsi="Times New Roman" w:cs="Times New Roman"/>
          <w:b/>
          <w:bCs/>
          <w:color w:val="auto"/>
          <w:sz w:val="24"/>
          <w:szCs w:val="24"/>
        </w:rPr>
        <w:t>X-XII классы:</w:t>
      </w:r>
    </w:p>
    <w:p w:rsidR="00CE3026" w:rsidRPr="00480E11" w:rsidRDefault="00CE3026">
      <w:pPr>
        <w:widowControl w:val="0"/>
        <w:suppressAutoHyphens w:val="0"/>
        <w:overflowPunct w:val="0"/>
        <w:autoSpaceDE w:val="0"/>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color w:val="auto"/>
          <w:sz w:val="24"/>
          <w:szCs w:val="24"/>
        </w:rPr>
        <w:t>формирование элементарных представлений о душевной и физической красоте человека;</w:t>
      </w:r>
    </w:p>
    <w:p w:rsidR="00CE3026" w:rsidRPr="00480E11" w:rsidRDefault="00CE3026">
      <w:pPr>
        <w:pStyle w:val="ab"/>
        <w:spacing w:line="360" w:lineRule="auto"/>
        <w:ind w:firstLine="454"/>
        <w:rPr>
          <w:rFonts w:ascii="Times New Roman" w:hAnsi="Times New Roman" w:cs="Times New Roman"/>
          <w:sz w:val="24"/>
          <w:szCs w:val="24"/>
        </w:rPr>
      </w:pPr>
      <w:r w:rsidRPr="00480E11">
        <w:rPr>
          <w:rFonts w:ascii="Times New Roman" w:hAnsi="Times New Roman" w:cs="Times New Roman"/>
          <w:sz w:val="24"/>
          <w:szCs w:val="24"/>
        </w:rPr>
        <w:t xml:space="preserve">формирование эстетических идеалов, чувства прекрасного; </w:t>
      </w:r>
    </w:p>
    <w:p w:rsidR="00CE3026" w:rsidRPr="00480E11" w:rsidRDefault="00CE3026">
      <w:pPr>
        <w:pStyle w:val="ab"/>
        <w:spacing w:line="360" w:lineRule="auto"/>
        <w:ind w:firstLine="454"/>
        <w:rPr>
          <w:rFonts w:ascii="Times New Roman" w:hAnsi="Times New Roman" w:cs="Times New Roman"/>
          <w:b/>
          <w:bCs/>
          <w:color w:val="auto"/>
          <w:sz w:val="24"/>
          <w:szCs w:val="24"/>
        </w:rPr>
      </w:pPr>
      <w:r w:rsidRPr="00480E11">
        <w:rPr>
          <w:rFonts w:ascii="Times New Roman" w:hAnsi="Times New Roman" w:cs="Times New Roman"/>
          <w:sz w:val="24"/>
          <w:szCs w:val="24"/>
        </w:rPr>
        <w:t>формирование интереса к занятиям художественным творчеством.</w:t>
      </w:r>
    </w:p>
    <w:p w:rsidR="00CE3026" w:rsidRPr="00480E11" w:rsidRDefault="00CE3026">
      <w:pPr>
        <w:widowControl w:val="0"/>
        <w:overflowPunct w:val="0"/>
        <w:autoSpaceDE w:val="0"/>
        <w:spacing w:after="0" w:line="360" w:lineRule="auto"/>
        <w:ind w:firstLine="709"/>
        <w:jc w:val="center"/>
        <w:rPr>
          <w:rFonts w:ascii="Times New Roman" w:hAnsi="Times New Roman" w:cs="Times New Roman"/>
          <w:b/>
          <w:bCs/>
          <w:color w:val="auto"/>
          <w:sz w:val="24"/>
          <w:szCs w:val="24"/>
        </w:rPr>
      </w:pPr>
      <w:r w:rsidRPr="00480E11">
        <w:rPr>
          <w:rFonts w:ascii="Times New Roman" w:hAnsi="Times New Roman" w:cs="Times New Roman"/>
          <w:b/>
          <w:bCs/>
          <w:color w:val="auto"/>
          <w:sz w:val="24"/>
          <w:szCs w:val="24"/>
        </w:rPr>
        <w:t>Условия реализации основных направлений</w:t>
      </w:r>
    </w:p>
    <w:p w:rsidR="00CE3026" w:rsidRPr="00480E11" w:rsidRDefault="00CE3026">
      <w:pPr>
        <w:widowControl w:val="0"/>
        <w:overflowPunct w:val="0"/>
        <w:autoSpaceDE w:val="0"/>
        <w:spacing w:after="0" w:line="360" w:lineRule="auto"/>
        <w:ind w:firstLine="709"/>
        <w:jc w:val="center"/>
        <w:rPr>
          <w:rFonts w:ascii="Times New Roman" w:hAnsi="Times New Roman" w:cs="Times New Roman"/>
          <w:color w:val="auto"/>
          <w:sz w:val="24"/>
          <w:szCs w:val="24"/>
        </w:rPr>
      </w:pPr>
      <w:r w:rsidRPr="00480E11">
        <w:rPr>
          <w:rFonts w:ascii="Times New Roman" w:hAnsi="Times New Roman" w:cs="Times New Roman"/>
          <w:b/>
          <w:bCs/>
          <w:color w:val="auto"/>
          <w:sz w:val="24"/>
          <w:szCs w:val="24"/>
        </w:rPr>
        <w:t>духовно-нравственного развития обучающихся с умственной отсталостью (интеллектуальными нарушениями)</w:t>
      </w:r>
    </w:p>
    <w:p w:rsidR="00CE3026" w:rsidRPr="00480E11" w:rsidRDefault="00CE3026">
      <w:pPr>
        <w:widowControl w:val="0"/>
        <w:overflowPunct w:val="0"/>
        <w:autoSpaceDE w:val="0"/>
        <w:spacing w:after="0" w:line="360" w:lineRule="auto"/>
        <w:ind w:firstLine="709"/>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Направления коррекционно-воспитательной работы по духовно-нравственному раз</w:t>
      </w:r>
      <w:r w:rsidRPr="00480E11">
        <w:rPr>
          <w:rFonts w:ascii="Times New Roman" w:hAnsi="Times New Roman" w:cs="Times New Roman"/>
          <w:color w:val="auto"/>
          <w:sz w:val="24"/>
          <w:szCs w:val="24"/>
        </w:rPr>
        <w:softHyphen/>
        <w:t>ви</w:t>
      </w:r>
      <w:r w:rsidRPr="00480E11">
        <w:rPr>
          <w:rFonts w:ascii="Times New Roman" w:hAnsi="Times New Roman" w:cs="Times New Roman"/>
          <w:color w:val="auto"/>
          <w:sz w:val="24"/>
          <w:szCs w:val="24"/>
        </w:rPr>
        <w:softHyphen/>
        <w:t>тию обучающихся с умственной отсталостью (интеллектуальными нарушениями) ре</w:t>
      </w:r>
      <w:r w:rsidRPr="00480E11">
        <w:rPr>
          <w:rFonts w:ascii="Times New Roman" w:hAnsi="Times New Roman" w:cs="Times New Roman"/>
          <w:color w:val="auto"/>
          <w:sz w:val="24"/>
          <w:szCs w:val="24"/>
        </w:rPr>
        <w:softHyphen/>
        <w:t>а</w:t>
      </w:r>
      <w:r w:rsidRPr="00480E11">
        <w:rPr>
          <w:rFonts w:ascii="Times New Roman" w:hAnsi="Times New Roman" w:cs="Times New Roman"/>
          <w:color w:val="auto"/>
          <w:sz w:val="24"/>
          <w:szCs w:val="24"/>
        </w:rPr>
        <w:softHyphen/>
        <w:t>ли</w:t>
      </w:r>
      <w:r w:rsidRPr="00480E11">
        <w:rPr>
          <w:rFonts w:ascii="Times New Roman" w:hAnsi="Times New Roman" w:cs="Times New Roman"/>
          <w:color w:val="auto"/>
          <w:sz w:val="24"/>
          <w:szCs w:val="24"/>
        </w:rPr>
        <w:softHyphen/>
        <w:t>зуются как во внеурочной деятельности, так и в процессе изучения всех учебных пред</w:t>
      </w:r>
      <w:r w:rsidRPr="00480E11">
        <w:rPr>
          <w:rFonts w:ascii="Times New Roman" w:hAnsi="Times New Roman" w:cs="Times New Roman"/>
          <w:color w:val="auto"/>
          <w:sz w:val="24"/>
          <w:szCs w:val="24"/>
        </w:rPr>
        <w:softHyphen/>
        <w:t>ме</w:t>
      </w:r>
      <w:r w:rsidRPr="00480E11">
        <w:rPr>
          <w:rFonts w:ascii="Times New Roman" w:hAnsi="Times New Roman" w:cs="Times New Roman"/>
          <w:color w:val="auto"/>
          <w:sz w:val="24"/>
          <w:szCs w:val="24"/>
        </w:rPr>
        <w:softHyphen/>
        <w:t xml:space="preserve">тов.  </w:t>
      </w:r>
    </w:p>
    <w:p w:rsidR="00CE3026" w:rsidRPr="00480E11" w:rsidRDefault="00CE3026">
      <w:pPr>
        <w:widowControl w:val="0"/>
        <w:overflowPunct w:val="0"/>
        <w:autoSpaceDE w:val="0"/>
        <w:spacing w:after="0" w:line="360" w:lineRule="auto"/>
        <w:ind w:firstLine="709"/>
        <w:jc w:val="both"/>
        <w:rPr>
          <w:rFonts w:ascii="Times New Roman" w:hAnsi="Times New Roman" w:cs="Times New Roman"/>
          <w:b/>
          <w:bCs/>
          <w:i/>
          <w:iCs/>
          <w:color w:val="auto"/>
          <w:sz w:val="24"/>
          <w:szCs w:val="24"/>
        </w:rPr>
      </w:pPr>
      <w:r w:rsidRPr="00480E11">
        <w:rPr>
          <w:rFonts w:ascii="Times New Roman" w:hAnsi="Times New Roman" w:cs="Times New Roman"/>
          <w:color w:val="auto"/>
          <w:sz w:val="24"/>
          <w:szCs w:val="24"/>
        </w:rPr>
        <w:t>Содержание и используемые формы работы должны соответствовать возрастным осо</w:t>
      </w:r>
      <w:r w:rsidRPr="00480E11">
        <w:rPr>
          <w:rFonts w:ascii="Times New Roman" w:hAnsi="Times New Roman" w:cs="Times New Roman"/>
          <w:color w:val="auto"/>
          <w:sz w:val="24"/>
          <w:szCs w:val="24"/>
        </w:rPr>
        <w:softHyphen/>
        <w:t>бенностям обучающихся, уровню их интеллектуального развития, а также пре</w:t>
      </w:r>
      <w:r w:rsidRPr="00480E11">
        <w:rPr>
          <w:rFonts w:ascii="Times New Roman" w:hAnsi="Times New Roman" w:cs="Times New Roman"/>
          <w:color w:val="auto"/>
          <w:sz w:val="24"/>
          <w:szCs w:val="24"/>
        </w:rPr>
        <w:softHyphen/>
        <w:t>ду</w:t>
      </w:r>
      <w:r w:rsidRPr="00480E11">
        <w:rPr>
          <w:rFonts w:ascii="Times New Roman" w:hAnsi="Times New Roman" w:cs="Times New Roman"/>
          <w:color w:val="auto"/>
          <w:sz w:val="24"/>
          <w:szCs w:val="24"/>
        </w:rPr>
        <w:softHyphen/>
        <w:t>с</w:t>
      </w:r>
      <w:r w:rsidRPr="00480E11">
        <w:rPr>
          <w:rFonts w:ascii="Times New Roman" w:hAnsi="Times New Roman" w:cs="Times New Roman"/>
          <w:color w:val="auto"/>
          <w:sz w:val="24"/>
          <w:szCs w:val="24"/>
        </w:rPr>
        <w:softHyphen/>
        <w:t>матривать учет психофизиологических особенностей и возможностей детей и подростков.</w:t>
      </w:r>
    </w:p>
    <w:p w:rsidR="00CE3026" w:rsidRPr="00480E11" w:rsidRDefault="00CE3026">
      <w:pPr>
        <w:widowControl w:val="0"/>
        <w:suppressAutoHyphens w:val="0"/>
        <w:overflowPunct w:val="0"/>
        <w:autoSpaceDE w:val="0"/>
        <w:spacing w:after="0" w:line="360" w:lineRule="auto"/>
        <w:jc w:val="center"/>
        <w:rPr>
          <w:rFonts w:ascii="Times New Roman" w:hAnsi="Times New Roman" w:cs="Times New Roman"/>
          <w:b/>
          <w:bCs/>
          <w:i/>
          <w:iCs/>
          <w:color w:val="auto"/>
          <w:sz w:val="24"/>
          <w:szCs w:val="24"/>
        </w:rPr>
      </w:pPr>
      <w:r w:rsidRPr="00480E11">
        <w:rPr>
          <w:rFonts w:ascii="Times New Roman" w:hAnsi="Times New Roman" w:cs="Times New Roman"/>
          <w:b/>
          <w:bCs/>
          <w:i/>
          <w:iCs/>
          <w:color w:val="auto"/>
          <w:sz w:val="24"/>
          <w:szCs w:val="24"/>
        </w:rPr>
        <w:t>1. Совместная деятельность общеобразовательной организации, семьи</w:t>
      </w:r>
    </w:p>
    <w:p w:rsidR="00CE3026" w:rsidRPr="00480E11" w:rsidRDefault="00CE3026">
      <w:pPr>
        <w:widowControl w:val="0"/>
        <w:suppressAutoHyphens w:val="0"/>
        <w:overflowPunct w:val="0"/>
        <w:autoSpaceDE w:val="0"/>
        <w:spacing w:after="0" w:line="360" w:lineRule="auto"/>
        <w:jc w:val="center"/>
        <w:rPr>
          <w:rFonts w:ascii="Times New Roman" w:hAnsi="Times New Roman" w:cs="Times New Roman"/>
          <w:color w:val="auto"/>
          <w:sz w:val="24"/>
          <w:szCs w:val="24"/>
        </w:rPr>
      </w:pPr>
      <w:r w:rsidRPr="00480E11">
        <w:rPr>
          <w:rFonts w:ascii="Times New Roman" w:hAnsi="Times New Roman" w:cs="Times New Roman"/>
          <w:b/>
          <w:bCs/>
          <w:i/>
          <w:iCs/>
          <w:color w:val="auto"/>
          <w:sz w:val="24"/>
          <w:szCs w:val="24"/>
        </w:rPr>
        <w:t>и общественности по духовно-нравственному развитию обучающихся</w:t>
      </w:r>
    </w:p>
    <w:p w:rsidR="00CE3026" w:rsidRPr="00480E11" w:rsidRDefault="00CE3026">
      <w:pPr>
        <w:widowControl w:val="0"/>
        <w:overflowPunct w:val="0"/>
        <w:autoSpaceDE w:val="0"/>
        <w:spacing w:after="0" w:line="360" w:lineRule="auto"/>
        <w:ind w:firstLine="709"/>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Духовно-нравственное развитие обучающихся с умственной отсталостью (инте</w:t>
      </w:r>
      <w:r w:rsidRPr="00480E11">
        <w:rPr>
          <w:rFonts w:ascii="Times New Roman" w:hAnsi="Times New Roman" w:cs="Times New Roman"/>
          <w:color w:val="auto"/>
          <w:sz w:val="24"/>
          <w:szCs w:val="24"/>
        </w:rPr>
        <w:softHyphen/>
        <w:t>л</w:t>
      </w:r>
      <w:r w:rsidRPr="00480E11">
        <w:rPr>
          <w:rFonts w:ascii="Times New Roman" w:hAnsi="Times New Roman" w:cs="Times New Roman"/>
          <w:color w:val="auto"/>
          <w:sz w:val="24"/>
          <w:szCs w:val="24"/>
        </w:rPr>
        <w:softHyphen/>
        <w:t>ле</w:t>
      </w:r>
      <w:r w:rsidRPr="00480E11">
        <w:rPr>
          <w:rFonts w:ascii="Times New Roman" w:hAnsi="Times New Roman" w:cs="Times New Roman"/>
          <w:color w:val="auto"/>
          <w:sz w:val="24"/>
          <w:szCs w:val="24"/>
        </w:rPr>
        <w:softHyphen/>
        <w:t>к</w:t>
      </w:r>
      <w:r w:rsidRPr="00480E11">
        <w:rPr>
          <w:rFonts w:ascii="Times New Roman" w:hAnsi="Times New Roman" w:cs="Times New Roman"/>
          <w:color w:val="auto"/>
          <w:sz w:val="24"/>
          <w:szCs w:val="24"/>
        </w:rPr>
        <w:softHyphen/>
        <w:t>туальными нарушениями) осу</w:t>
      </w:r>
      <w:r w:rsidRPr="00480E11">
        <w:rPr>
          <w:rFonts w:ascii="Times New Roman" w:hAnsi="Times New Roman" w:cs="Times New Roman"/>
          <w:color w:val="auto"/>
          <w:sz w:val="24"/>
          <w:szCs w:val="24"/>
        </w:rPr>
        <w:softHyphen/>
        <w:t>ще</w:t>
      </w:r>
      <w:r w:rsidRPr="00480E11">
        <w:rPr>
          <w:rFonts w:ascii="Times New Roman" w:hAnsi="Times New Roman" w:cs="Times New Roman"/>
          <w:color w:val="auto"/>
          <w:sz w:val="24"/>
          <w:szCs w:val="24"/>
        </w:rPr>
        <w:softHyphen/>
        <w:t>с</w:t>
      </w:r>
      <w:r w:rsidRPr="00480E11">
        <w:rPr>
          <w:rFonts w:ascii="Times New Roman" w:hAnsi="Times New Roman" w:cs="Times New Roman"/>
          <w:color w:val="auto"/>
          <w:sz w:val="24"/>
          <w:szCs w:val="24"/>
        </w:rPr>
        <w:softHyphen/>
        <w:t>т</w:t>
      </w:r>
      <w:r w:rsidRPr="00480E11">
        <w:rPr>
          <w:rFonts w:ascii="Times New Roman" w:hAnsi="Times New Roman" w:cs="Times New Roman"/>
          <w:color w:val="auto"/>
          <w:sz w:val="24"/>
          <w:szCs w:val="24"/>
        </w:rPr>
        <w:softHyphen/>
        <w:t>в</w:t>
      </w:r>
      <w:r w:rsidRPr="00480E11">
        <w:rPr>
          <w:rFonts w:ascii="Times New Roman" w:hAnsi="Times New Roman" w:cs="Times New Roman"/>
          <w:color w:val="auto"/>
          <w:sz w:val="24"/>
          <w:szCs w:val="24"/>
        </w:rPr>
        <w:softHyphen/>
        <w:t>ля</w:t>
      </w:r>
      <w:r w:rsidRPr="00480E11">
        <w:rPr>
          <w:rFonts w:ascii="Times New Roman" w:hAnsi="Times New Roman" w:cs="Times New Roman"/>
          <w:color w:val="auto"/>
          <w:sz w:val="24"/>
          <w:szCs w:val="24"/>
        </w:rPr>
        <w:softHyphen/>
        <w:t>ют</w:t>
      </w:r>
      <w:r w:rsidRPr="00480E11">
        <w:rPr>
          <w:rFonts w:ascii="Times New Roman" w:hAnsi="Times New Roman" w:cs="Times New Roman"/>
          <w:color w:val="auto"/>
          <w:sz w:val="24"/>
          <w:szCs w:val="24"/>
        </w:rPr>
        <w:softHyphen/>
        <w:t>ся не только общеобразовательной организацией, но и семьёй, внешкольными организациями по месту жительства. Взаимодействие общеобразовательной ор</w:t>
      </w:r>
      <w:r w:rsidRPr="00480E11">
        <w:rPr>
          <w:rFonts w:ascii="Times New Roman" w:hAnsi="Times New Roman" w:cs="Times New Roman"/>
          <w:color w:val="auto"/>
          <w:sz w:val="24"/>
          <w:szCs w:val="24"/>
        </w:rPr>
        <w:softHyphen/>
        <w:t>га</w:t>
      </w:r>
      <w:r w:rsidRPr="00480E11">
        <w:rPr>
          <w:rFonts w:ascii="Times New Roman" w:hAnsi="Times New Roman" w:cs="Times New Roman"/>
          <w:color w:val="auto"/>
          <w:sz w:val="24"/>
          <w:szCs w:val="24"/>
        </w:rPr>
        <w:softHyphen/>
        <w:t>ни</w:t>
      </w:r>
      <w:r w:rsidRPr="00480E11">
        <w:rPr>
          <w:rFonts w:ascii="Times New Roman" w:hAnsi="Times New Roman" w:cs="Times New Roman"/>
          <w:color w:val="auto"/>
          <w:sz w:val="24"/>
          <w:szCs w:val="24"/>
        </w:rPr>
        <w:softHyphen/>
        <w:t>зации и семьи имеет решающее значение для осуществления духовно-нра</w:t>
      </w:r>
      <w:r w:rsidRPr="00480E11">
        <w:rPr>
          <w:rFonts w:ascii="Times New Roman" w:hAnsi="Times New Roman" w:cs="Times New Roman"/>
          <w:color w:val="auto"/>
          <w:sz w:val="24"/>
          <w:szCs w:val="24"/>
        </w:rPr>
        <w:softHyphen/>
        <w:t>в</w:t>
      </w:r>
      <w:r w:rsidRPr="00480E11">
        <w:rPr>
          <w:rFonts w:ascii="Times New Roman" w:hAnsi="Times New Roman" w:cs="Times New Roman"/>
          <w:color w:val="auto"/>
          <w:sz w:val="24"/>
          <w:szCs w:val="24"/>
        </w:rPr>
        <w:softHyphen/>
        <w:t>ственного уклада жизни обучающегося. В формировании такого уклада свои тра</w:t>
      </w:r>
      <w:r w:rsidRPr="00480E11">
        <w:rPr>
          <w:rFonts w:ascii="Times New Roman" w:hAnsi="Times New Roman" w:cs="Times New Roman"/>
          <w:color w:val="auto"/>
          <w:sz w:val="24"/>
          <w:szCs w:val="24"/>
        </w:rPr>
        <w:softHyphen/>
        <w:t>ди</w:t>
      </w:r>
      <w:r w:rsidRPr="00480E11">
        <w:rPr>
          <w:rFonts w:ascii="Times New Roman" w:hAnsi="Times New Roman" w:cs="Times New Roman"/>
          <w:color w:val="auto"/>
          <w:sz w:val="24"/>
          <w:szCs w:val="24"/>
        </w:rPr>
        <w:softHyphen/>
        <w:t>ци</w:t>
      </w:r>
      <w:r w:rsidRPr="00480E11">
        <w:rPr>
          <w:rFonts w:ascii="Times New Roman" w:hAnsi="Times New Roman" w:cs="Times New Roman"/>
          <w:color w:val="auto"/>
          <w:sz w:val="24"/>
          <w:szCs w:val="24"/>
        </w:rPr>
        <w:softHyphen/>
        <w:t>он</w:t>
      </w:r>
      <w:r w:rsidRPr="00480E11">
        <w:rPr>
          <w:rFonts w:ascii="Times New Roman" w:hAnsi="Times New Roman" w:cs="Times New Roman"/>
          <w:color w:val="auto"/>
          <w:sz w:val="24"/>
          <w:szCs w:val="24"/>
        </w:rPr>
        <w:softHyphen/>
        <w:t>ные позиции сохраняют организации дополнительного образования, куль</w:t>
      </w:r>
      <w:r w:rsidRPr="00480E11">
        <w:rPr>
          <w:rFonts w:ascii="Times New Roman" w:hAnsi="Times New Roman" w:cs="Times New Roman"/>
          <w:color w:val="auto"/>
          <w:sz w:val="24"/>
          <w:szCs w:val="24"/>
        </w:rPr>
        <w:softHyphen/>
        <w:t>туры и спорта.</w:t>
      </w:r>
    </w:p>
    <w:p w:rsidR="00CE3026" w:rsidRPr="00480E11" w:rsidRDefault="00CE3026">
      <w:pPr>
        <w:widowControl w:val="0"/>
        <w:overflowPunct w:val="0"/>
        <w:autoSpaceDE w:val="0"/>
        <w:spacing w:after="0" w:line="360" w:lineRule="auto"/>
        <w:ind w:firstLine="709"/>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Таким образом, важным условием эффективной реализации задач духовно-нравственного развития обучающихся является эффективность педагогического вза</w:t>
      </w:r>
      <w:r w:rsidRPr="00480E11">
        <w:rPr>
          <w:rFonts w:ascii="Times New Roman" w:hAnsi="Times New Roman" w:cs="Times New Roman"/>
          <w:color w:val="auto"/>
          <w:sz w:val="24"/>
          <w:szCs w:val="24"/>
        </w:rPr>
        <w:softHyphen/>
        <w:t>и</w:t>
      </w:r>
      <w:r w:rsidRPr="00480E11">
        <w:rPr>
          <w:rFonts w:ascii="Times New Roman" w:hAnsi="Times New Roman" w:cs="Times New Roman"/>
          <w:color w:val="auto"/>
          <w:sz w:val="24"/>
          <w:szCs w:val="24"/>
        </w:rPr>
        <w:softHyphen/>
        <w:t>мо</w:t>
      </w:r>
      <w:r w:rsidRPr="00480E11">
        <w:rPr>
          <w:rFonts w:ascii="Times New Roman" w:hAnsi="Times New Roman" w:cs="Times New Roman"/>
          <w:color w:val="auto"/>
          <w:sz w:val="24"/>
          <w:szCs w:val="24"/>
        </w:rPr>
        <w:softHyphen/>
        <w:t>действия различных социальных субъектов при ведущей роли пе</w:t>
      </w:r>
      <w:r w:rsidRPr="00480E11">
        <w:rPr>
          <w:rFonts w:ascii="Times New Roman" w:hAnsi="Times New Roman" w:cs="Times New Roman"/>
          <w:color w:val="auto"/>
          <w:sz w:val="24"/>
          <w:szCs w:val="24"/>
        </w:rPr>
        <w:softHyphen/>
        <w:t>да</w:t>
      </w:r>
      <w:r w:rsidRPr="00480E11">
        <w:rPr>
          <w:rFonts w:ascii="Times New Roman" w:hAnsi="Times New Roman" w:cs="Times New Roman"/>
          <w:color w:val="auto"/>
          <w:sz w:val="24"/>
          <w:szCs w:val="24"/>
        </w:rPr>
        <w:softHyphen/>
        <w:t>го</w:t>
      </w:r>
      <w:r w:rsidRPr="00480E11">
        <w:rPr>
          <w:rFonts w:ascii="Times New Roman" w:hAnsi="Times New Roman" w:cs="Times New Roman"/>
          <w:color w:val="auto"/>
          <w:sz w:val="24"/>
          <w:szCs w:val="24"/>
        </w:rPr>
        <w:softHyphen/>
        <w:t>ги</w:t>
      </w:r>
      <w:r w:rsidRPr="00480E11">
        <w:rPr>
          <w:rFonts w:ascii="Times New Roman" w:hAnsi="Times New Roman" w:cs="Times New Roman"/>
          <w:color w:val="auto"/>
          <w:sz w:val="24"/>
          <w:szCs w:val="24"/>
        </w:rPr>
        <w:softHyphen/>
        <w:t>ческого коллектива общеобразовательной организации.</w:t>
      </w:r>
    </w:p>
    <w:p w:rsidR="00CE3026" w:rsidRPr="00480E11" w:rsidRDefault="00CE3026">
      <w:pPr>
        <w:widowControl w:val="0"/>
        <w:overflowPunct w:val="0"/>
        <w:autoSpaceDE w:val="0"/>
        <w:spacing w:after="0" w:line="360" w:lineRule="auto"/>
        <w:ind w:firstLine="709"/>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При разработке и осуществлении программы духовно-нравственного развития обу</w:t>
      </w:r>
      <w:r w:rsidRPr="00480E11">
        <w:rPr>
          <w:rFonts w:ascii="Times New Roman" w:hAnsi="Times New Roman" w:cs="Times New Roman"/>
          <w:color w:val="auto"/>
          <w:sz w:val="24"/>
          <w:szCs w:val="24"/>
        </w:rPr>
        <w:softHyphen/>
        <w:t>ча</w:t>
      </w:r>
      <w:r w:rsidRPr="00480E11">
        <w:rPr>
          <w:rFonts w:ascii="Times New Roman" w:hAnsi="Times New Roman" w:cs="Times New Roman"/>
          <w:color w:val="auto"/>
          <w:sz w:val="24"/>
          <w:szCs w:val="24"/>
        </w:rPr>
        <w:softHyphen/>
        <w:t>ющихся Организация может взаимодействовать, в том числе на си</w:t>
      </w:r>
      <w:r w:rsidRPr="00480E11">
        <w:rPr>
          <w:rFonts w:ascii="Times New Roman" w:hAnsi="Times New Roman" w:cs="Times New Roman"/>
          <w:color w:val="auto"/>
          <w:sz w:val="24"/>
          <w:szCs w:val="24"/>
        </w:rPr>
        <w:softHyphen/>
        <w:t>с</w:t>
      </w:r>
      <w:r w:rsidRPr="00480E11">
        <w:rPr>
          <w:rFonts w:ascii="Times New Roman" w:hAnsi="Times New Roman" w:cs="Times New Roman"/>
          <w:color w:val="auto"/>
          <w:sz w:val="24"/>
          <w:szCs w:val="24"/>
        </w:rPr>
        <w:softHyphen/>
        <w:t>тем</w:t>
      </w:r>
      <w:r w:rsidRPr="00480E11">
        <w:rPr>
          <w:rFonts w:ascii="Times New Roman" w:hAnsi="Times New Roman" w:cs="Times New Roman"/>
          <w:color w:val="auto"/>
          <w:sz w:val="24"/>
          <w:szCs w:val="24"/>
        </w:rPr>
        <w:softHyphen/>
        <w:t>ной основе, с традиционными религиозными организациями, общественными орга</w:t>
      </w:r>
      <w:r w:rsidRPr="00480E11">
        <w:rPr>
          <w:rFonts w:ascii="Times New Roman" w:hAnsi="Times New Roman" w:cs="Times New Roman"/>
          <w:color w:val="auto"/>
          <w:sz w:val="24"/>
          <w:szCs w:val="24"/>
        </w:rPr>
        <w:softHyphen/>
        <w:t>ни</w:t>
      </w:r>
      <w:r w:rsidRPr="00480E11">
        <w:rPr>
          <w:rFonts w:ascii="Times New Roman" w:hAnsi="Times New Roman" w:cs="Times New Roman"/>
          <w:color w:val="auto"/>
          <w:sz w:val="24"/>
          <w:szCs w:val="24"/>
        </w:rPr>
        <w:softHyphen/>
        <w:t>за</w:t>
      </w:r>
      <w:r w:rsidRPr="00480E11">
        <w:rPr>
          <w:rFonts w:ascii="Times New Roman" w:hAnsi="Times New Roman" w:cs="Times New Roman"/>
          <w:color w:val="auto"/>
          <w:sz w:val="24"/>
          <w:szCs w:val="24"/>
        </w:rPr>
        <w:softHyphen/>
        <w:t>циями и объединениями граждан ― с патриотической, культурной, экологической и иной направленностью, детско-юно</w:t>
      </w:r>
      <w:r w:rsidRPr="00480E11">
        <w:rPr>
          <w:rFonts w:ascii="Times New Roman" w:hAnsi="Times New Roman" w:cs="Times New Roman"/>
          <w:color w:val="auto"/>
          <w:sz w:val="24"/>
          <w:szCs w:val="24"/>
        </w:rPr>
        <w:softHyphen/>
        <w:t>ше</w:t>
      </w:r>
      <w:r w:rsidRPr="00480E11">
        <w:rPr>
          <w:rFonts w:ascii="Times New Roman" w:hAnsi="Times New Roman" w:cs="Times New Roman"/>
          <w:color w:val="auto"/>
          <w:sz w:val="24"/>
          <w:szCs w:val="24"/>
        </w:rPr>
        <w:softHyphen/>
        <w:t>с</w:t>
      </w:r>
      <w:r w:rsidRPr="00480E11">
        <w:rPr>
          <w:rFonts w:ascii="Times New Roman" w:hAnsi="Times New Roman" w:cs="Times New Roman"/>
          <w:color w:val="auto"/>
          <w:sz w:val="24"/>
          <w:szCs w:val="24"/>
        </w:rPr>
        <w:softHyphen/>
        <w:t>ки</w:t>
      </w:r>
      <w:r w:rsidRPr="00480E11">
        <w:rPr>
          <w:rFonts w:ascii="Times New Roman" w:hAnsi="Times New Roman" w:cs="Times New Roman"/>
          <w:color w:val="auto"/>
          <w:sz w:val="24"/>
          <w:szCs w:val="24"/>
        </w:rPr>
        <w:softHyphen/>
        <w:t>ми и молодёжными движениями, организациями, объединениями, раз</w:t>
      </w:r>
      <w:r w:rsidRPr="00480E11">
        <w:rPr>
          <w:rFonts w:ascii="Times New Roman" w:hAnsi="Times New Roman" w:cs="Times New Roman"/>
          <w:color w:val="auto"/>
          <w:sz w:val="24"/>
          <w:szCs w:val="24"/>
        </w:rPr>
        <w:softHyphen/>
        <w:t>де</w:t>
      </w:r>
      <w:r w:rsidRPr="00480E11">
        <w:rPr>
          <w:rFonts w:ascii="Times New Roman" w:hAnsi="Times New Roman" w:cs="Times New Roman"/>
          <w:color w:val="auto"/>
          <w:sz w:val="24"/>
          <w:szCs w:val="24"/>
        </w:rPr>
        <w:softHyphen/>
        <w:t>ля</w:t>
      </w:r>
      <w:r w:rsidRPr="00480E11">
        <w:rPr>
          <w:rFonts w:ascii="Times New Roman" w:hAnsi="Times New Roman" w:cs="Times New Roman"/>
          <w:color w:val="auto"/>
          <w:sz w:val="24"/>
          <w:szCs w:val="24"/>
        </w:rPr>
        <w:softHyphen/>
        <w:t>ю</w:t>
      </w:r>
      <w:r w:rsidRPr="00480E11">
        <w:rPr>
          <w:rFonts w:ascii="Times New Roman" w:hAnsi="Times New Roman" w:cs="Times New Roman"/>
          <w:color w:val="auto"/>
          <w:sz w:val="24"/>
          <w:szCs w:val="24"/>
        </w:rPr>
        <w:softHyphen/>
        <w:t>щи</w:t>
      </w:r>
      <w:r w:rsidRPr="00480E11">
        <w:rPr>
          <w:rFonts w:ascii="Times New Roman" w:hAnsi="Times New Roman" w:cs="Times New Roman"/>
          <w:color w:val="auto"/>
          <w:sz w:val="24"/>
          <w:szCs w:val="24"/>
        </w:rPr>
        <w:softHyphen/>
        <w:t>ми в своей деятельности базовые национальные ценности. При этом могут быть использованы различные формы взаимодействия:</w:t>
      </w:r>
    </w:p>
    <w:p w:rsidR="00CE3026" w:rsidRPr="00480E11" w:rsidRDefault="00CE3026">
      <w:pPr>
        <w:widowControl w:val="0"/>
        <w:overflowPunct w:val="0"/>
        <w:autoSpaceDE w:val="0"/>
        <w:spacing w:after="0" w:line="360" w:lineRule="auto"/>
        <w:ind w:firstLine="709"/>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участие представителей общественных организаций и объединений, а так</w:t>
      </w:r>
      <w:r w:rsidRPr="00480E11">
        <w:rPr>
          <w:rFonts w:ascii="Times New Roman" w:hAnsi="Times New Roman" w:cs="Times New Roman"/>
          <w:color w:val="auto"/>
          <w:sz w:val="24"/>
          <w:szCs w:val="24"/>
        </w:rPr>
        <w:softHyphen/>
        <w:t>же традиционных религиозных организаций с согласия обучающихся и их ро</w:t>
      </w:r>
      <w:r w:rsidRPr="00480E11">
        <w:rPr>
          <w:rFonts w:ascii="Times New Roman" w:hAnsi="Times New Roman" w:cs="Times New Roman"/>
          <w:color w:val="auto"/>
          <w:sz w:val="24"/>
          <w:szCs w:val="24"/>
        </w:rPr>
        <w:softHyphen/>
        <w:t>дителей (законных представителей) в проведении отдельных мероприятий в рамках реализации направлений программы духовно-нравственного развития обучающихся;</w:t>
      </w:r>
    </w:p>
    <w:p w:rsidR="00CE3026" w:rsidRPr="00480E11" w:rsidRDefault="00CE3026">
      <w:pPr>
        <w:widowControl w:val="0"/>
        <w:tabs>
          <w:tab w:val="left" w:pos="900"/>
        </w:tabs>
        <w:suppressAutoHyphens w:val="0"/>
        <w:overflowPunct w:val="0"/>
        <w:autoSpaceDE w:val="0"/>
        <w:spacing w:after="0" w:line="360" w:lineRule="auto"/>
        <w:ind w:firstLine="709"/>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 xml:space="preserve">реализация педагогической работы указанных организаций и объединений с обучающимися в рамках отдельных программ, согласованных с программой духовно-нравственного развития обучающихся и одобренных педагогическим советом общеобразовательной организации и родительским комитетом общеобразовательной организации; </w:t>
      </w:r>
    </w:p>
    <w:p w:rsidR="00CE3026" w:rsidRPr="00480E11" w:rsidRDefault="00CE3026">
      <w:pPr>
        <w:widowControl w:val="0"/>
        <w:tabs>
          <w:tab w:val="left" w:pos="900"/>
        </w:tabs>
        <w:suppressAutoHyphens w:val="0"/>
        <w:overflowPunct w:val="0"/>
        <w:autoSpaceDE w:val="0"/>
        <w:spacing w:after="0" w:line="360" w:lineRule="auto"/>
        <w:ind w:firstLine="709"/>
        <w:jc w:val="both"/>
        <w:rPr>
          <w:rFonts w:ascii="Times New Roman" w:hAnsi="Times New Roman" w:cs="Times New Roman"/>
          <w:b/>
          <w:bCs/>
          <w:i/>
          <w:iCs/>
          <w:color w:val="auto"/>
          <w:sz w:val="24"/>
          <w:szCs w:val="24"/>
        </w:rPr>
      </w:pPr>
      <w:r w:rsidRPr="00480E11">
        <w:rPr>
          <w:rFonts w:ascii="Times New Roman" w:hAnsi="Times New Roman" w:cs="Times New Roman"/>
          <w:color w:val="auto"/>
          <w:sz w:val="24"/>
          <w:szCs w:val="24"/>
        </w:rPr>
        <w:t xml:space="preserve">проведение совместных мероприятий по направлениям духовно-нравственного развития в общеобразовательной организации. </w:t>
      </w:r>
    </w:p>
    <w:p w:rsidR="00CE3026" w:rsidRPr="00480E11" w:rsidRDefault="00CE3026">
      <w:pPr>
        <w:widowControl w:val="0"/>
        <w:overflowPunct w:val="0"/>
        <w:autoSpaceDE w:val="0"/>
        <w:spacing w:after="0" w:line="360" w:lineRule="auto"/>
        <w:jc w:val="center"/>
        <w:rPr>
          <w:rFonts w:ascii="Times New Roman" w:hAnsi="Times New Roman" w:cs="Times New Roman"/>
          <w:b/>
          <w:bCs/>
          <w:i/>
          <w:iCs/>
          <w:color w:val="auto"/>
          <w:sz w:val="24"/>
          <w:szCs w:val="24"/>
        </w:rPr>
      </w:pPr>
      <w:r w:rsidRPr="00480E11">
        <w:rPr>
          <w:rFonts w:ascii="Times New Roman" w:hAnsi="Times New Roman" w:cs="Times New Roman"/>
          <w:b/>
          <w:bCs/>
          <w:i/>
          <w:iCs/>
          <w:color w:val="auto"/>
          <w:sz w:val="24"/>
          <w:szCs w:val="24"/>
        </w:rPr>
        <w:t>2. Повышение педагогической культуры родителей</w:t>
      </w:r>
    </w:p>
    <w:p w:rsidR="00CE3026" w:rsidRPr="00480E11" w:rsidRDefault="00CE3026">
      <w:pPr>
        <w:widowControl w:val="0"/>
        <w:overflowPunct w:val="0"/>
        <w:autoSpaceDE w:val="0"/>
        <w:spacing w:after="0" w:line="360" w:lineRule="auto"/>
        <w:ind w:firstLine="709"/>
        <w:jc w:val="center"/>
        <w:rPr>
          <w:rFonts w:ascii="Times New Roman" w:hAnsi="Times New Roman" w:cs="Times New Roman"/>
          <w:color w:val="auto"/>
          <w:sz w:val="24"/>
          <w:szCs w:val="24"/>
        </w:rPr>
      </w:pPr>
      <w:r w:rsidRPr="00480E11">
        <w:rPr>
          <w:rFonts w:ascii="Times New Roman" w:hAnsi="Times New Roman" w:cs="Times New Roman"/>
          <w:b/>
          <w:bCs/>
          <w:i/>
          <w:iCs/>
          <w:color w:val="auto"/>
          <w:sz w:val="24"/>
          <w:szCs w:val="24"/>
        </w:rPr>
        <w:t>(законных представителей) обучающихся</w:t>
      </w:r>
    </w:p>
    <w:p w:rsidR="00CE3026" w:rsidRPr="00480E11" w:rsidRDefault="00CE3026">
      <w:pPr>
        <w:widowControl w:val="0"/>
        <w:overflowPunct w:val="0"/>
        <w:autoSpaceDE w:val="0"/>
        <w:spacing w:after="0" w:line="360" w:lineRule="auto"/>
        <w:ind w:firstLine="709"/>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Педагогическая культура родителей (законных представителей) обучающихся с ум</w:t>
      </w:r>
      <w:r w:rsidRPr="00480E11">
        <w:rPr>
          <w:rFonts w:ascii="Times New Roman" w:hAnsi="Times New Roman" w:cs="Times New Roman"/>
          <w:color w:val="auto"/>
          <w:sz w:val="24"/>
          <w:szCs w:val="24"/>
        </w:rPr>
        <w:softHyphen/>
        <w:t>с</w:t>
      </w:r>
      <w:r w:rsidRPr="00480E11">
        <w:rPr>
          <w:rFonts w:ascii="Times New Roman" w:hAnsi="Times New Roman" w:cs="Times New Roman"/>
          <w:color w:val="auto"/>
          <w:sz w:val="24"/>
          <w:szCs w:val="24"/>
        </w:rPr>
        <w:softHyphen/>
        <w:t>т</w:t>
      </w:r>
      <w:r w:rsidRPr="00480E11">
        <w:rPr>
          <w:rFonts w:ascii="Times New Roman" w:hAnsi="Times New Roman" w:cs="Times New Roman"/>
          <w:color w:val="auto"/>
          <w:sz w:val="24"/>
          <w:szCs w:val="24"/>
        </w:rPr>
        <w:softHyphen/>
        <w:t>венной отсталостью (интеллектуальными нарушениями) — один из самых действенных фа</w:t>
      </w:r>
      <w:r w:rsidRPr="00480E11">
        <w:rPr>
          <w:rFonts w:ascii="Times New Roman" w:hAnsi="Times New Roman" w:cs="Times New Roman"/>
          <w:color w:val="auto"/>
          <w:sz w:val="24"/>
          <w:szCs w:val="24"/>
        </w:rPr>
        <w:softHyphen/>
        <w:t>к</w:t>
      </w:r>
      <w:r w:rsidRPr="00480E11">
        <w:rPr>
          <w:rFonts w:ascii="Times New Roman" w:hAnsi="Times New Roman" w:cs="Times New Roman"/>
          <w:color w:val="auto"/>
          <w:sz w:val="24"/>
          <w:szCs w:val="24"/>
        </w:rPr>
        <w:softHyphen/>
        <w:t>торов их духовно-нравственного развития. Повышение педагогической культуры ро</w:t>
      </w:r>
      <w:r w:rsidRPr="00480E11">
        <w:rPr>
          <w:rFonts w:ascii="Times New Roman" w:hAnsi="Times New Roman" w:cs="Times New Roman"/>
          <w:color w:val="auto"/>
          <w:sz w:val="24"/>
          <w:szCs w:val="24"/>
        </w:rPr>
        <w:softHyphen/>
        <w:t>ди</w:t>
      </w:r>
      <w:r w:rsidRPr="00480E11">
        <w:rPr>
          <w:rFonts w:ascii="Times New Roman" w:hAnsi="Times New Roman" w:cs="Times New Roman"/>
          <w:color w:val="auto"/>
          <w:sz w:val="24"/>
          <w:szCs w:val="24"/>
        </w:rPr>
        <w:softHyphen/>
        <w:t>те</w:t>
      </w:r>
      <w:r w:rsidRPr="00480E11">
        <w:rPr>
          <w:rFonts w:ascii="Times New Roman" w:hAnsi="Times New Roman" w:cs="Times New Roman"/>
          <w:color w:val="auto"/>
          <w:sz w:val="24"/>
          <w:szCs w:val="24"/>
        </w:rPr>
        <w:softHyphen/>
        <w:t>лей (законных представителей) рассматривается как одно из ключевых направлений ре</w:t>
      </w:r>
      <w:r w:rsidRPr="00480E11">
        <w:rPr>
          <w:rFonts w:ascii="Times New Roman" w:hAnsi="Times New Roman" w:cs="Times New Roman"/>
          <w:color w:val="auto"/>
          <w:sz w:val="24"/>
          <w:szCs w:val="24"/>
        </w:rPr>
        <w:softHyphen/>
        <w:t>а</w:t>
      </w:r>
      <w:r w:rsidRPr="00480E11">
        <w:rPr>
          <w:rFonts w:ascii="Times New Roman" w:hAnsi="Times New Roman" w:cs="Times New Roman"/>
          <w:color w:val="auto"/>
          <w:sz w:val="24"/>
          <w:szCs w:val="24"/>
        </w:rPr>
        <w:softHyphen/>
        <w:t>ли</w:t>
      </w:r>
      <w:r w:rsidRPr="00480E11">
        <w:rPr>
          <w:rFonts w:ascii="Times New Roman" w:hAnsi="Times New Roman" w:cs="Times New Roman"/>
          <w:color w:val="auto"/>
          <w:sz w:val="24"/>
          <w:szCs w:val="24"/>
        </w:rPr>
        <w:softHyphen/>
        <w:t xml:space="preserve">зации программы духовно-нравственного развития обучающихся.   </w:t>
      </w:r>
    </w:p>
    <w:p w:rsidR="00CE3026" w:rsidRPr="00480E11" w:rsidRDefault="00CE3026">
      <w:pPr>
        <w:widowControl w:val="0"/>
        <w:overflowPunct w:val="0"/>
        <w:autoSpaceDE w:val="0"/>
        <w:spacing w:after="0" w:line="360" w:lineRule="auto"/>
        <w:ind w:firstLine="709"/>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Права и обязанности родителей (законных представителей) в современных условиях определены в статьях 38, 43 Конституции Российской Федерации, главе 12 Семейного кодекса Российской Федерации, статьях 17, 18, 19, 52 Закона Российской Федерации «Об образовании в Российской Федерации».</w:t>
      </w:r>
    </w:p>
    <w:p w:rsidR="00CE3026" w:rsidRPr="00480E11" w:rsidRDefault="00CE3026">
      <w:pPr>
        <w:widowControl w:val="0"/>
        <w:overflowPunct w:val="0"/>
        <w:autoSpaceDE w:val="0"/>
        <w:spacing w:after="0" w:line="360" w:lineRule="auto"/>
        <w:ind w:firstLine="709"/>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Система работы общеобразовательной организации по повышению пе</w:t>
      </w:r>
      <w:r w:rsidRPr="00480E11">
        <w:rPr>
          <w:rFonts w:ascii="Times New Roman" w:hAnsi="Times New Roman" w:cs="Times New Roman"/>
          <w:color w:val="auto"/>
          <w:sz w:val="24"/>
          <w:szCs w:val="24"/>
        </w:rPr>
        <w:softHyphen/>
        <w:t>да</w:t>
      </w:r>
      <w:r w:rsidRPr="00480E11">
        <w:rPr>
          <w:rFonts w:ascii="Times New Roman" w:hAnsi="Times New Roman" w:cs="Times New Roman"/>
          <w:color w:val="auto"/>
          <w:sz w:val="24"/>
          <w:szCs w:val="24"/>
        </w:rPr>
        <w:softHyphen/>
        <w:t>го</w:t>
      </w:r>
      <w:r w:rsidRPr="00480E11">
        <w:rPr>
          <w:rFonts w:ascii="Times New Roman" w:hAnsi="Times New Roman" w:cs="Times New Roman"/>
          <w:color w:val="auto"/>
          <w:sz w:val="24"/>
          <w:szCs w:val="24"/>
        </w:rPr>
        <w:softHyphen/>
        <w:t>ги</w:t>
      </w:r>
      <w:r w:rsidRPr="00480E11">
        <w:rPr>
          <w:rFonts w:ascii="Times New Roman" w:hAnsi="Times New Roman" w:cs="Times New Roman"/>
          <w:color w:val="auto"/>
          <w:sz w:val="24"/>
          <w:szCs w:val="24"/>
        </w:rPr>
        <w:softHyphen/>
        <w:t>ческой культуры родителей (законных представителей) в обеспечении духовно-нравственного развития обучающихся должна быть основана на следующих при</w:t>
      </w:r>
      <w:r w:rsidRPr="00480E11">
        <w:rPr>
          <w:rFonts w:ascii="Times New Roman" w:hAnsi="Times New Roman" w:cs="Times New Roman"/>
          <w:color w:val="auto"/>
          <w:sz w:val="24"/>
          <w:szCs w:val="24"/>
        </w:rPr>
        <w:softHyphen/>
        <w:t>н</w:t>
      </w:r>
      <w:r w:rsidRPr="00480E11">
        <w:rPr>
          <w:rFonts w:ascii="Times New Roman" w:hAnsi="Times New Roman" w:cs="Times New Roman"/>
          <w:color w:val="auto"/>
          <w:sz w:val="24"/>
          <w:szCs w:val="24"/>
        </w:rPr>
        <w:softHyphen/>
        <w:t>ци</w:t>
      </w:r>
      <w:r w:rsidRPr="00480E11">
        <w:rPr>
          <w:rFonts w:ascii="Times New Roman" w:hAnsi="Times New Roman" w:cs="Times New Roman"/>
          <w:color w:val="auto"/>
          <w:sz w:val="24"/>
          <w:szCs w:val="24"/>
        </w:rPr>
        <w:softHyphen/>
        <w:t>пах:</w:t>
      </w:r>
    </w:p>
    <w:p w:rsidR="00CE3026" w:rsidRPr="00480E11" w:rsidRDefault="00CE3026">
      <w:pPr>
        <w:widowControl w:val="0"/>
        <w:suppressAutoHyphens w:val="0"/>
        <w:overflowPunct w:val="0"/>
        <w:autoSpaceDE w:val="0"/>
        <w:spacing w:after="0" w:line="360" w:lineRule="auto"/>
        <w:ind w:firstLine="709"/>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 xml:space="preserve">совместная педагогическая деятельность семьи и общеобразовательной организации в разработке содержания и реализации программ духовно-нравственного развития обучающихся, в оценке эффективности этих программ; </w:t>
      </w:r>
    </w:p>
    <w:p w:rsidR="00CE3026" w:rsidRPr="00480E11" w:rsidRDefault="00CE3026">
      <w:pPr>
        <w:widowControl w:val="0"/>
        <w:suppressAutoHyphens w:val="0"/>
        <w:overflowPunct w:val="0"/>
        <w:autoSpaceDE w:val="0"/>
        <w:spacing w:after="0" w:line="360" w:lineRule="auto"/>
        <w:ind w:firstLine="709"/>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 xml:space="preserve">сочетание педагогического просвещения с педагогическим самообразованием родителей (законных представителей); </w:t>
      </w:r>
    </w:p>
    <w:p w:rsidR="00CE3026" w:rsidRPr="00480E11" w:rsidRDefault="00CE3026">
      <w:pPr>
        <w:widowControl w:val="0"/>
        <w:suppressAutoHyphens w:val="0"/>
        <w:overflowPunct w:val="0"/>
        <w:autoSpaceDE w:val="0"/>
        <w:spacing w:after="0" w:line="360" w:lineRule="auto"/>
        <w:ind w:firstLine="709"/>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 xml:space="preserve">педагогическое внимание, уважение и требовательность к родителям (законным представителям); </w:t>
      </w:r>
    </w:p>
    <w:p w:rsidR="00CE3026" w:rsidRPr="00480E11" w:rsidRDefault="00CE3026">
      <w:pPr>
        <w:widowControl w:val="0"/>
        <w:suppressAutoHyphens w:val="0"/>
        <w:overflowPunct w:val="0"/>
        <w:autoSpaceDE w:val="0"/>
        <w:spacing w:after="0" w:line="360" w:lineRule="auto"/>
        <w:ind w:firstLine="709"/>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 xml:space="preserve">поддержка и индивидуальное сопровождение становления и развития педагогической культуры каждого из родителей (законных представителей); </w:t>
      </w:r>
    </w:p>
    <w:p w:rsidR="00CE3026" w:rsidRPr="00480E11" w:rsidRDefault="00CE3026">
      <w:pPr>
        <w:widowControl w:val="0"/>
        <w:suppressAutoHyphens w:val="0"/>
        <w:overflowPunct w:val="0"/>
        <w:autoSpaceDE w:val="0"/>
        <w:spacing w:after="0" w:line="360" w:lineRule="auto"/>
        <w:ind w:firstLine="709"/>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 xml:space="preserve">содействие родителям (законным представителям) в решении индивидуальных проблем воспитания детей; </w:t>
      </w:r>
    </w:p>
    <w:p w:rsidR="00CE3026" w:rsidRPr="00480E11" w:rsidRDefault="00CE3026">
      <w:pPr>
        <w:widowControl w:val="0"/>
        <w:suppressAutoHyphens w:val="0"/>
        <w:overflowPunct w:val="0"/>
        <w:autoSpaceDE w:val="0"/>
        <w:spacing w:after="0" w:line="360" w:lineRule="auto"/>
        <w:ind w:firstLine="709"/>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 xml:space="preserve">опора на положительный опыт семейного воспитания.  </w:t>
      </w:r>
    </w:p>
    <w:p w:rsidR="00CE3026" w:rsidRPr="00480E11" w:rsidRDefault="00CE3026">
      <w:pPr>
        <w:widowControl w:val="0"/>
        <w:overflowPunct w:val="0"/>
        <w:autoSpaceDE w:val="0"/>
        <w:spacing w:after="0" w:line="360" w:lineRule="auto"/>
        <w:ind w:firstLine="709"/>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Содержание программ повышения педагогической культуры родителей (законных представителей) должно отражать содержание основных направлений духовно-нравственного развития обучающихся.</w:t>
      </w:r>
    </w:p>
    <w:p w:rsidR="00CE3026" w:rsidRPr="00480E11" w:rsidRDefault="00CE3026">
      <w:pPr>
        <w:widowControl w:val="0"/>
        <w:overflowPunct w:val="0"/>
        <w:autoSpaceDE w:val="0"/>
        <w:spacing w:after="0" w:line="360" w:lineRule="auto"/>
        <w:ind w:firstLine="709"/>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Сроки и формы проведения мероприятий в рамках повышения педагогической культуры родителей необходимо согласовывать с планами воспитательной работы Организации. Работа с родителями (законными представителями), как правило, должна предшествовать работе с обучающимися и подготавливать к ней.</w:t>
      </w:r>
    </w:p>
    <w:p w:rsidR="00CE3026" w:rsidRPr="00480E11" w:rsidRDefault="00CE3026">
      <w:pPr>
        <w:widowControl w:val="0"/>
        <w:overflowPunct w:val="0"/>
        <w:autoSpaceDE w:val="0"/>
        <w:spacing w:after="0" w:line="360" w:lineRule="auto"/>
        <w:ind w:firstLine="709"/>
        <w:jc w:val="both"/>
        <w:rPr>
          <w:rFonts w:ascii="Times New Roman" w:hAnsi="Times New Roman" w:cs="Times New Roman"/>
          <w:b/>
          <w:bCs/>
          <w:color w:val="auto"/>
          <w:sz w:val="24"/>
          <w:szCs w:val="24"/>
        </w:rPr>
      </w:pPr>
      <w:r w:rsidRPr="00480E11">
        <w:rPr>
          <w:rFonts w:ascii="Times New Roman" w:hAnsi="Times New Roman" w:cs="Times New Roman"/>
          <w:color w:val="auto"/>
          <w:sz w:val="24"/>
          <w:szCs w:val="24"/>
        </w:rPr>
        <w:t>В системе повышения педагогической культуры родителей (законных пред</w:t>
      </w:r>
      <w:r w:rsidRPr="00480E11">
        <w:rPr>
          <w:rFonts w:ascii="Times New Roman" w:hAnsi="Times New Roman" w:cs="Times New Roman"/>
          <w:color w:val="auto"/>
          <w:sz w:val="24"/>
          <w:szCs w:val="24"/>
        </w:rPr>
        <w:softHyphen/>
        <w:t>с</w:t>
      </w:r>
      <w:r w:rsidRPr="00480E11">
        <w:rPr>
          <w:rFonts w:ascii="Times New Roman" w:hAnsi="Times New Roman" w:cs="Times New Roman"/>
          <w:color w:val="auto"/>
          <w:sz w:val="24"/>
          <w:szCs w:val="24"/>
        </w:rPr>
        <w:softHyphen/>
        <w:t>та</w:t>
      </w:r>
      <w:r w:rsidRPr="00480E11">
        <w:rPr>
          <w:rFonts w:ascii="Times New Roman" w:hAnsi="Times New Roman" w:cs="Times New Roman"/>
          <w:color w:val="auto"/>
          <w:sz w:val="24"/>
          <w:szCs w:val="24"/>
        </w:rPr>
        <w:softHyphen/>
        <w:t>ви</w:t>
      </w:r>
      <w:r w:rsidRPr="00480E11">
        <w:rPr>
          <w:rFonts w:ascii="Times New Roman" w:hAnsi="Times New Roman" w:cs="Times New Roman"/>
          <w:color w:val="auto"/>
          <w:sz w:val="24"/>
          <w:szCs w:val="24"/>
        </w:rPr>
        <w:softHyphen/>
        <w:t>те</w:t>
      </w:r>
      <w:r w:rsidRPr="00480E11">
        <w:rPr>
          <w:rFonts w:ascii="Times New Roman" w:hAnsi="Times New Roman" w:cs="Times New Roman"/>
          <w:color w:val="auto"/>
          <w:sz w:val="24"/>
          <w:szCs w:val="24"/>
        </w:rPr>
        <w:softHyphen/>
        <w:t>лей) могут быть использованы различные формы работы (родительское собрание, ро</w:t>
      </w:r>
      <w:r w:rsidRPr="00480E11">
        <w:rPr>
          <w:rFonts w:ascii="Times New Roman" w:hAnsi="Times New Roman" w:cs="Times New Roman"/>
          <w:color w:val="auto"/>
          <w:sz w:val="24"/>
          <w:szCs w:val="24"/>
        </w:rPr>
        <w:softHyphen/>
        <w:t>ди</w:t>
      </w:r>
      <w:r w:rsidRPr="00480E11">
        <w:rPr>
          <w:rFonts w:ascii="Times New Roman" w:hAnsi="Times New Roman" w:cs="Times New Roman"/>
          <w:color w:val="auto"/>
          <w:sz w:val="24"/>
          <w:szCs w:val="24"/>
        </w:rPr>
        <w:softHyphen/>
        <w:t>тельская конференция, организационно -деятельностная и психологическая игра, собрание, диспут, родительский лекторий, семейная гостиная, встреча за круглым столом, вечер вопросов и ответов, семинар, педагогический практикум, тренинг для родителей и др).</w:t>
      </w:r>
    </w:p>
    <w:p w:rsidR="00CE3026" w:rsidRPr="00480E11" w:rsidRDefault="00CE3026">
      <w:pPr>
        <w:widowControl w:val="0"/>
        <w:overflowPunct w:val="0"/>
        <w:autoSpaceDE w:val="0"/>
        <w:spacing w:after="0" w:line="360" w:lineRule="auto"/>
        <w:ind w:firstLine="709"/>
        <w:jc w:val="center"/>
        <w:rPr>
          <w:rFonts w:ascii="Times New Roman" w:hAnsi="Times New Roman" w:cs="Times New Roman"/>
          <w:b/>
          <w:bCs/>
          <w:color w:val="auto"/>
          <w:sz w:val="24"/>
          <w:szCs w:val="24"/>
        </w:rPr>
      </w:pPr>
      <w:r w:rsidRPr="00480E11">
        <w:rPr>
          <w:rFonts w:ascii="Times New Roman" w:hAnsi="Times New Roman" w:cs="Times New Roman"/>
          <w:b/>
          <w:bCs/>
          <w:color w:val="auto"/>
          <w:sz w:val="24"/>
          <w:szCs w:val="24"/>
        </w:rPr>
        <w:t>Планируемые результаты духовно-нравственного развития</w:t>
      </w:r>
    </w:p>
    <w:p w:rsidR="00CE3026" w:rsidRPr="00480E11" w:rsidRDefault="00CE3026">
      <w:pPr>
        <w:widowControl w:val="0"/>
        <w:overflowPunct w:val="0"/>
        <w:autoSpaceDE w:val="0"/>
        <w:spacing w:after="0" w:line="360" w:lineRule="auto"/>
        <w:ind w:firstLine="709"/>
        <w:jc w:val="center"/>
        <w:rPr>
          <w:rFonts w:ascii="Times New Roman" w:hAnsi="Times New Roman" w:cs="Times New Roman"/>
          <w:b/>
          <w:bCs/>
          <w:color w:val="auto"/>
          <w:sz w:val="24"/>
          <w:szCs w:val="24"/>
        </w:rPr>
      </w:pPr>
      <w:r w:rsidRPr="00480E11">
        <w:rPr>
          <w:rFonts w:ascii="Times New Roman" w:hAnsi="Times New Roman" w:cs="Times New Roman"/>
          <w:b/>
          <w:bCs/>
          <w:color w:val="auto"/>
          <w:sz w:val="24"/>
          <w:szCs w:val="24"/>
        </w:rPr>
        <w:t xml:space="preserve">обучающихся с умственной отсталостью </w:t>
      </w:r>
    </w:p>
    <w:p w:rsidR="00CE3026" w:rsidRPr="00480E11" w:rsidRDefault="00CE3026">
      <w:pPr>
        <w:widowControl w:val="0"/>
        <w:overflowPunct w:val="0"/>
        <w:autoSpaceDE w:val="0"/>
        <w:spacing w:after="0" w:line="360" w:lineRule="auto"/>
        <w:ind w:firstLine="709"/>
        <w:jc w:val="center"/>
        <w:rPr>
          <w:rFonts w:ascii="Times New Roman" w:hAnsi="Times New Roman" w:cs="Times New Roman"/>
          <w:color w:val="auto"/>
          <w:sz w:val="24"/>
          <w:szCs w:val="24"/>
        </w:rPr>
      </w:pPr>
      <w:r w:rsidRPr="00480E11">
        <w:rPr>
          <w:rFonts w:ascii="Times New Roman" w:hAnsi="Times New Roman" w:cs="Times New Roman"/>
          <w:b/>
          <w:bCs/>
          <w:color w:val="auto"/>
          <w:sz w:val="24"/>
          <w:szCs w:val="24"/>
        </w:rPr>
        <w:t>(интеллектуальными нарушениями)</w:t>
      </w:r>
    </w:p>
    <w:p w:rsidR="00CE3026" w:rsidRPr="00480E11" w:rsidRDefault="00CE3026">
      <w:pPr>
        <w:widowControl w:val="0"/>
        <w:overflowPunct w:val="0"/>
        <w:autoSpaceDE w:val="0"/>
        <w:spacing w:after="0" w:line="360" w:lineRule="auto"/>
        <w:ind w:firstLine="709"/>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 xml:space="preserve">Каждое из основных направлений духовно-нравственного развития обучающихся должно обеспечивать формирование начальных нравственных представлений, опыта эмоционально-ценностного постижения окружающей действительности и форм общественного духовно-нравственного взаимодействия.  </w:t>
      </w:r>
    </w:p>
    <w:p w:rsidR="00CE3026" w:rsidRPr="00480E11" w:rsidRDefault="00CE3026">
      <w:pPr>
        <w:widowControl w:val="0"/>
        <w:overflowPunct w:val="0"/>
        <w:autoSpaceDE w:val="0"/>
        <w:spacing w:after="0" w:line="360" w:lineRule="auto"/>
        <w:ind w:firstLine="709"/>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В результате реализации программы духовно-нравственного развития должно обеспечиваться:</w:t>
      </w:r>
    </w:p>
    <w:p w:rsidR="00CE3026" w:rsidRPr="00480E11" w:rsidRDefault="00CE3026">
      <w:pPr>
        <w:widowControl w:val="0"/>
        <w:tabs>
          <w:tab w:val="left" w:pos="1080"/>
        </w:tabs>
        <w:overflowPunct w:val="0"/>
        <w:autoSpaceDE w:val="0"/>
        <w:spacing w:after="0" w:line="360" w:lineRule="auto"/>
        <w:ind w:firstLine="1077"/>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приобретение обучающимися представлений и знаний (о Родине, о бли</w:t>
      </w:r>
      <w:r w:rsidRPr="00480E11">
        <w:rPr>
          <w:rFonts w:ascii="Times New Roman" w:hAnsi="Times New Roman" w:cs="Times New Roman"/>
          <w:color w:val="auto"/>
          <w:sz w:val="24"/>
          <w:szCs w:val="24"/>
        </w:rPr>
        <w:softHyphen/>
        <w:t>жайшем окружении и о себе, об общественных нормах, социально одо</w:t>
      </w:r>
      <w:r w:rsidRPr="00480E11">
        <w:rPr>
          <w:rFonts w:ascii="Times New Roman" w:hAnsi="Times New Roman" w:cs="Times New Roman"/>
          <w:color w:val="auto"/>
          <w:sz w:val="24"/>
          <w:szCs w:val="24"/>
        </w:rPr>
        <w:softHyphen/>
        <w:t>б</w:t>
      </w:r>
      <w:r w:rsidRPr="00480E11">
        <w:rPr>
          <w:rFonts w:ascii="Times New Roman" w:hAnsi="Times New Roman" w:cs="Times New Roman"/>
          <w:color w:val="auto"/>
          <w:sz w:val="24"/>
          <w:szCs w:val="24"/>
        </w:rPr>
        <w:softHyphen/>
        <w:t>ря</w:t>
      </w:r>
      <w:r w:rsidRPr="00480E11">
        <w:rPr>
          <w:rFonts w:ascii="Times New Roman" w:hAnsi="Times New Roman" w:cs="Times New Roman"/>
          <w:color w:val="auto"/>
          <w:sz w:val="24"/>
          <w:szCs w:val="24"/>
        </w:rPr>
        <w:softHyphen/>
        <w:t>емых и не одобряемых формах поведения в обществе и  т. п.), первичного по</w:t>
      </w:r>
      <w:r w:rsidRPr="00480E11">
        <w:rPr>
          <w:rFonts w:ascii="Times New Roman" w:hAnsi="Times New Roman" w:cs="Times New Roman"/>
          <w:color w:val="auto"/>
          <w:sz w:val="24"/>
          <w:szCs w:val="24"/>
        </w:rPr>
        <w:softHyphen/>
        <w:t>ни</w:t>
      </w:r>
      <w:r w:rsidRPr="00480E11">
        <w:rPr>
          <w:rFonts w:ascii="Times New Roman" w:hAnsi="Times New Roman" w:cs="Times New Roman"/>
          <w:color w:val="auto"/>
          <w:sz w:val="24"/>
          <w:szCs w:val="24"/>
        </w:rPr>
        <w:softHyphen/>
        <w:t xml:space="preserve">мания социальной реальности и повседневной жизни;  </w:t>
      </w:r>
    </w:p>
    <w:p w:rsidR="00CE3026" w:rsidRPr="00480E11" w:rsidRDefault="00CE3026">
      <w:pPr>
        <w:widowControl w:val="0"/>
        <w:tabs>
          <w:tab w:val="left" w:pos="1080"/>
          <w:tab w:val="left" w:pos="1440"/>
        </w:tabs>
        <w:overflowPunct w:val="0"/>
        <w:autoSpaceDE w:val="0"/>
        <w:spacing w:after="0" w:line="360" w:lineRule="auto"/>
        <w:ind w:firstLine="1077"/>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 xml:space="preserve">переживание обучающимися опыта духовно-нравственного отношения к социальной реальности (на основе взаимодействия обучающихся между собой на уровне класса, общеобразовательной организации и за ее пределами); </w:t>
      </w:r>
    </w:p>
    <w:p w:rsidR="00CE3026" w:rsidRPr="00480E11" w:rsidRDefault="00CE3026">
      <w:pPr>
        <w:widowControl w:val="0"/>
        <w:tabs>
          <w:tab w:val="left" w:pos="1080"/>
        </w:tabs>
        <w:suppressAutoHyphens w:val="0"/>
        <w:overflowPunct w:val="0"/>
        <w:autoSpaceDE w:val="0"/>
        <w:spacing w:after="0" w:line="360" w:lineRule="auto"/>
        <w:ind w:firstLine="1077"/>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приобретение обучающимся нравственных моделей поведения, ко</w:t>
      </w:r>
      <w:r w:rsidRPr="00480E11">
        <w:rPr>
          <w:rFonts w:ascii="Times New Roman" w:hAnsi="Times New Roman" w:cs="Times New Roman"/>
          <w:color w:val="auto"/>
          <w:sz w:val="24"/>
          <w:szCs w:val="24"/>
        </w:rPr>
        <w:softHyphen/>
        <w:t>то</w:t>
      </w:r>
      <w:r w:rsidRPr="00480E11">
        <w:rPr>
          <w:rFonts w:ascii="Times New Roman" w:hAnsi="Times New Roman" w:cs="Times New Roman"/>
          <w:color w:val="auto"/>
          <w:sz w:val="24"/>
          <w:szCs w:val="24"/>
        </w:rPr>
        <w:softHyphen/>
        <w:t xml:space="preserve">рые он усвоил вследствие участия в той или иной общественно значимой деятельности; </w:t>
      </w:r>
    </w:p>
    <w:p w:rsidR="00CE3026" w:rsidRPr="00480E11" w:rsidRDefault="00CE3026">
      <w:pPr>
        <w:widowControl w:val="0"/>
        <w:tabs>
          <w:tab w:val="left" w:pos="1080"/>
        </w:tabs>
        <w:suppressAutoHyphens w:val="0"/>
        <w:overflowPunct w:val="0"/>
        <w:autoSpaceDE w:val="0"/>
        <w:spacing w:after="0" w:line="360" w:lineRule="auto"/>
        <w:ind w:firstLine="1077"/>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 xml:space="preserve">развитие обучающегося как личности, формирование его социальной компетентности, чувства патриотизма и т. д. </w:t>
      </w:r>
    </w:p>
    <w:p w:rsidR="00CE3026" w:rsidRPr="00480E11" w:rsidRDefault="00CE3026">
      <w:pPr>
        <w:widowControl w:val="0"/>
        <w:overflowPunct w:val="0"/>
        <w:autoSpaceDE w:val="0"/>
        <w:spacing w:after="0" w:line="360" w:lineRule="auto"/>
        <w:ind w:firstLine="709"/>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 xml:space="preserve">При этом учитывается, что развитие личности обучающегося, формирование его социальных компетенций становится возможным благодаря воспитательной деятельности педагогов, других субъектов духовно-нравственного развития (семьи, друзей, ближайшего окружения, общественности, СМИ и т. п.), а также собственным усилиям обучающегося. </w:t>
      </w:r>
    </w:p>
    <w:p w:rsidR="00CE3026" w:rsidRPr="00480E11" w:rsidRDefault="00CE3026">
      <w:pPr>
        <w:widowControl w:val="0"/>
        <w:overflowPunct w:val="0"/>
        <w:autoSpaceDE w:val="0"/>
        <w:spacing w:after="0" w:line="360" w:lineRule="auto"/>
        <w:ind w:firstLine="709"/>
        <w:jc w:val="both"/>
        <w:rPr>
          <w:rFonts w:ascii="Times New Roman" w:hAnsi="Times New Roman" w:cs="Times New Roman"/>
          <w:b/>
          <w:bCs/>
          <w:i/>
          <w:iCs/>
          <w:color w:val="auto"/>
          <w:sz w:val="24"/>
          <w:szCs w:val="24"/>
        </w:rPr>
      </w:pPr>
      <w:r w:rsidRPr="00480E11">
        <w:rPr>
          <w:rFonts w:ascii="Times New Roman" w:hAnsi="Times New Roman" w:cs="Times New Roman"/>
          <w:color w:val="auto"/>
          <w:sz w:val="24"/>
          <w:szCs w:val="24"/>
        </w:rPr>
        <w:t>По каждому из направлений духовно-нравственного развития должны быть предусмотрены следующие воспитательные результаты, которые могут быть достигнуты обучающимися.</w:t>
      </w:r>
    </w:p>
    <w:p w:rsidR="00CE3026" w:rsidRPr="00480E11" w:rsidRDefault="00CE3026">
      <w:pPr>
        <w:widowControl w:val="0"/>
        <w:overflowPunct w:val="0"/>
        <w:autoSpaceDE w:val="0"/>
        <w:spacing w:after="0" w:line="360" w:lineRule="auto"/>
        <w:ind w:firstLine="709"/>
        <w:jc w:val="center"/>
        <w:rPr>
          <w:rFonts w:ascii="Times New Roman" w:hAnsi="Times New Roman" w:cs="Times New Roman"/>
          <w:b/>
          <w:bCs/>
          <w:i/>
          <w:iCs/>
          <w:color w:val="auto"/>
          <w:sz w:val="24"/>
          <w:szCs w:val="24"/>
        </w:rPr>
      </w:pPr>
      <w:r w:rsidRPr="00480E11">
        <w:rPr>
          <w:rFonts w:ascii="Times New Roman" w:hAnsi="Times New Roman" w:cs="Times New Roman"/>
          <w:b/>
          <w:bCs/>
          <w:i/>
          <w:iCs/>
          <w:color w:val="auto"/>
          <w:sz w:val="24"/>
          <w:szCs w:val="24"/>
        </w:rPr>
        <w:t>Воспитание гражданственности, патриотизма, уважения</w:t>
      </w:r>
    </w:p>
    <w:p w:rsidR="00CE3026" w:rsidRPr="00480E11" w:rsidRDefault="00CE3026">
      <w:pPr>
        <w:widowControl w:val="0"/>
        <w:overflowPunct w:val="0"/>
        <w:autoSpaceDE w:val="0"/>
        <w:spacing w:after="0" w:line="360" w:lineRule="auto"/>
        <w:ind w:firstLine="709"/>
        <w:jc w:val="center"/>
        <w:rPr>
          <w:rFonts w:ascii="Times New Roman" w:hAnsi="Times New Roman" w:cs="Times New Roman"/>
          <w:b/>
          <w:bCs/>
          <w:color w:val="auto"/>
          <w:sz w:val="24"/>
          <w:szCs w:val="24"/>
        </w:rPr>
      </w:pPr>
      <w:r w:rsidRPr="00480E11">
        <w:rPr>
          <w:rFonts w:ascii="Times New Roman" w:hAnsi="Times New Roman" w:cs="Times New Roman"/>
          <w:b/>
          <w:bCs/>
          <w:i/>
          <w:iCs/>
          <w:color w:val="auto"/>
          <w:sz w:val="24"/>
          <w:szCs w:val="24"/>
        </w:rPr>
        <w:t>к правам, свободам и обязанностям человека ―</w:t>
      </w:r>
    </w:p>
    <w:p w:rsidR="00CE3026" w:rsidRPr="00480E11" w:rsidRDefault="00CE3026">
      <w:pPr>
        <w:widowControl w:val="0"/>
        <w:suppressAutoHyphens w:val="0"/>
        <w:overflowPunct w:val="0"/>
        <w:autoSpaceDE w:val="0"/>
        <w:spacing w:after="0" w:line="360" w:lineRule="auto"/>
        <w:ind w:firstLine="709"/>
        <w:jc w:val="center"/>
        <w:rPr>
          <w:rFonts w:ascii="Times New Roman" w:hAnsi="Times New Roman" w:cs="Times New Roman"/>
          <w:color w:val="auto"/>
          <w:sz w:val="24"/>
          <w:szCs w:val="24"/>
        </w:rPr>
      </w:pPr>
      <w:r w:rsidRPr="00480E11">
        <w:rPr>
          <w:rFonts w:ascii="Times New Roman" w:hAnsi="Times New Roman" w:cs="Times New Roman"/>
          <w:b/>
          <w:bCs/>
          <w:color w:val="auto"/>
          <w:sz w:val="24"/>
          <w:szCs w:val="24"/>
        </w:rPr>
        <w:t>(</w:t>
      </w:r>
      <w:r w:rsidRPr="00480E11">
        <w:rPr>
          <w:rFonts w:ascii="Times New Roman" w:hAnsi="Times New Roman" w:cs="Times New Roman"/>
          <w:b/>
          <w:bCs/>
          <w:color w:val="auto"/>
          <w:sz w:val="24"/>
          <w:szCs w:val="24"/>
          <w:lang w:val="en-US"/>
        </w:rPr>
        <w:t>I</w:t>
      </w:r>
      <w:r w:rsidRPr="00480E11">
        <w:rPr>
          <w:rFonts w:ascii="Times New Roman" w:hAnsi="Times New Roman" w:cs="Times New Roman"/>
          <w:b/>
          <w:bCs/>
          <w:color w:val="auto"/>
          <w:sz w:val="24"/>
          <w:szCs w:val="24"/>
          <w:vertAlign w:val="superscript"/>
        </w:rPr>
        <w:t>1</w:t>
      </w:r>
      <w:r w:rsidRPr="00480E11">
        <w:rPr>
          <w:rFonts w:ascii="Times New Roman" w:hAnsi="Times New Roman" w:cs="Times New Roman"/>
          <w:b/>
          <w:bCs/>
          <w:color w:val="auto"/>
          <w:sz w:val="24"/>
          <w:szCs w:val="24"/>
        </w:rPr>
        <w:t xml:space="preserve">) </w:t>
      </w:r>
      <w:r w:rsidRPr="00480E11">
        <w:rPr>
          <w:rFonts w:ascii="Times New Roman" w:hAnsi="Times New Roman" w:cs="Times New Roman"/>
          <w:b/>
          <w:bCs/>
          <w:color w:val="auto"/>
          <w:sz w:val="24"/>
          <w:szCs w:val="24"/>
          <w:lang w:val="en-US"/>
        </w:rPr>
        <w:t>I</w:t>
      </w:r>
      <w:r w:rsidRPr="00480E11">
        <w:rPr>
          <w:rFonts w:ascii="Times New Roman" w:hAnsi="Times New Roman" w:cs="Times New Roman"/>
          <w:b/>
          <w:bCs/>
          <w:color w:val="auto"/>
          <w:sz w:val="24"/>
          <w:szCs w:val="24"/>
        </w:rPr>
        <w:t xml:space="preserve"> класс-</w:t>
      </w:r>
      <w:r w:rsidRPr="00480E11">
        <w:rPr>
          <w:rFonts w:ascii="Times New Roman" w:hAnsi="Times New Roman" w:cs="Times New Roman"/>
          <w:b/>
          <w:bCs/>
          <w:color w:val="auto"/>
          <w:sz w:val="24"/>
          <w:szCs w:val="24"/>
          <w:lang w:val="en-US"/>
        </w:rPr>
        <w:t>IV</w:t>
      </w:r>
      <w:r w:rsidRPr="00480E11">
        <w:rPr>
          <w:rFonts w:ascii="Times New Roman" w:hAnsi="Times New Roman" w:cs="Times New Roman"/>
          <w:b/>
          <w:bCs/>
          <w:color w:val="auto"/>
          <w:sz w:val="24"/>
          <w:szCs w:val="24"/>
        </w:rPr>
        <w:t xml:space="preserve"> классы:</w:t>
      </w:r>
    </w:p>
    <w:p w:rsidR="00CE3026" w:rsidRPr="00480E11" w:rsidRDefault="00CE3026">
      <w:pPr>
        <w:widowControl w:val="0"/>
        <w:suppressAutoHyphens w:val="0"/>
        <w:overflowPunct w:val="0"/>
        <w:autoSpaceDE w:val="0"/>
        <w:spacing w:after="0" w:line="360" w:lineRule="auto"/>
        <w:ind w:firstLine="709"/>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 xml:space="preserve">положительное отношение и любовь к близким, к своей школе, своему селу, городу, народу, России; </w:t>
      </w:r>
    </w:p>
    <w:p w:rsidR="00CE3026" w:rsidRPr="00480E11" w:rsidRDefault="00CE3026">
      <w:pPr>
        <w:widowControl w:val="0"/>
        <w:suppressAutoHyphens w:val="0"/>
        <w:overflowPunct w:val="0"/>
        <w:autoSpaceDE w:val="0"/>
        <w:spacing w:after="0" w:line="360" w:lineRule="auto"/>
        <w:ind w:firstLine="709"/>
        <w:jc w:val="both"/>
        <w:rPr>
          <w:rFonts w:ascii="Times New Roman" w:hAnsi="Times New Roman" w:cs="Times New Roman"/>
          <w:b/>
          <w:bCs/>
          <w:color w:val="auto"/>
          <w:sz w:val="24"/>
          <w:szCs w:val="24"/>
        </w:rPr>
      </w:pPr>
      <w:r w:rsidRPr="00480E11">
        <w:rPr>
          <w:rFonts w:ascii="Times New Roman" w:hAnsi="Times New Roman" w:cs="Times New Roman"/>
          <w:color w:val="auto"/>
          <w:sz w:val="24"/>
          <w:szCs w:val="24"/>
        </w:rPr>
        <w:t xml:space="preserve">опыт ролевого взаимодействия в классе, школе, семье.  </w:t>
      </w:r>
    </w:p>
    <w:p w:rsidR="00CE3026" w:rsidRPr="00480E11" w:rsidRDefault="00CE3026">
      <w:pPr>
        <w:widowControl w:val="0"/>
        <w:suppressAutoHyphens w:val="0"/>
        <w:overflowPunct w:val="0"/>
        <w:autoSpaceDE w:val="0"/>
        <w:spacing w:after="0" w:line="360" w:lineRule="auto"/>
        <w:ind w:firstLine="709"/>
        <w:jc w:val="center"/>
        <w:rPr>
          <w:rFonts w:ascii="Times New Roman" w:hAnsi="Times New Roman" w:cs="Times New Roman"/>
          <w:color w:val="auto"/>
          <w:sz w:val="24"/>
          <w:szCs w:val="24"/>
        </w:rPr>
      </w:pPr>
      <w:r w:rsidRPr="00480E11">
        <w:rPr>
          <w:rFonts w:ascii="Times New Roman" w:hAnsi="Times New Roman" w:cs="Times New Roman"/>
          <w:b/>
          <w:bCs/>
          <w:color w:val="auto"/>
          <w:sz w:val="24"/>
          <w:szCs w:val="24"/>
        </w:rPr>
        <w:t>V-IX классы</w:t>
      </w:r>
      <w:r w:rsidRPr="00480E11">
        <w:rPr>
          <w:rFonts w:ascii="Times New Roman" w:hAnsi="Times New Roman" w:cs="Times New Roman"/>
          <w:color w:val="auto"/>
          <w:sz w:val="24"/>
          <w:szCs w:val="24"/>
        </w:rPr>
        <w:t>:</w:t>
      </w:r>
    </w:p>
    <w:p w:rsidR="00CE3026" w:rsidRPr="00480E11" w:rsidRDefault="00CE3026">
      <w:pPr>
        <w:widowControl w:val="0"/>
        <w:suppressAutoHyphens w:val="0"/>
        <w:overflowPunct w:val="0"/>
        <w:autoSpaceDE w:val="0"/>
        <w:spacing w:after="0" w:line="360" w:lineRule="auto"/>
        <w:ind w:firstLine="709"/>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 xml:space="preserve">начальные представления о моральных нормах и правилах духовно-нравственного поведения, в том числе об этических нормах взаимоотношений в семье, между поколениями, этносами, носителями разных убеждений, представителями различных социальных групп; </w:t>
      </w:r>
    </w:p>
    <w:p w:rsidR="00CE3026" w:rsidRPr="00480E11" w:rsidRDefault="00CE3026">
      <w:pPr>
        <w:widowControl w:val="0"/>
        <w:suppressAutoHyphens w:val="0"/>
        <w:overflowPunct w:val="0"/>
        <w:autoSpaceDE w:val="0"/>
        <w:spacing w:after="0" w:line="360" w:lineRule="auto"/>
        <w:ind w:firstLine="709"/>
        <w:jc w:val="both"/>
        <w:rPr>
          <w:rFonts w:ascii="Times New Roman" w:hAnsi="Times New Roman" w:cs="Times New Roman"/>
          <w:b/>
          <w:bCs/>
          <w:color w:val="auto"/>
          <w:sz w:val="24"/>
          <w:szCs w:val="24"/>
        </w:rPr>
      </w:pPr>
      <w:r w:rsidRPr="00480E11">
        <w:rPr>
          <w:rFonts w:ascii="Times New Roman" w:hAnsi="Times New Roman" w:cs="Times New Roman"/>
          <w:color w:val="auto"/>
          <w:sz w:val="24"/>
          <w:szCs w:val="24"/>
        </w:rPr>
        <w:t xml:space="preserve">опыт социальной коммуникации. </w:t>
      </w:r>
    </w:p>
    <w:p w:rsidR="00CE3026" w:rsidRPr="00480E11" w:rsidRDefault="00CE3026">
      <w:pPr>
        <w:widowControl w:val="0"/>
        <w:suppressAutoHyphens w:val="0"/>
        <w:overflowPunct w:val="0"/>
        <w:autoSpaceDE w:val="0"/>
        <w:spacing w:after="0" w:line="360" w:lineRule="auto"/>
        <w:ind w:firstLine="709"/>
        <w:jc w:val="center"/>
        <w:rPr>
          <w:rFonts w:ascii="Times New Roman" w:hAnsi="Times New Roman" w:cs="Times New Roman"/>
          <w:color w:val="auto"/>
          <w:sz w:val="24"/>
          <w:szCs w:val="24"/>
        </w:rPr>
      </w:pPr>
      <w:r w:rsidRPr="00480E11">
        <w:rPr>
          <w:rFonts w:ascii="Times New Roman" w:hAnsi="Times New Roman" w:cs="Times New Roman"/>
          <w:b/>
          <w:bCs/>
          <w:color w:val="auto"/>
          <w:sz w:val="24"/>
          <w:szCs w:val="24"/>
        </w:rPr>
        <w:t>X-XII классы</w:t>
      </w:r>
      <w:r w:rsidRPr="00480E11">
        <w:rPr>
          <w:rFonts w:ascii="Times New Roman" w:hAnsi="Times New Roman" w:cs="Times New Roman"/>
          <w:color w:val="auto"/>
          <w:sz w:val="24"/>
          <w:szCs w:val="24"/>
        </w:rPr>
        <w:t>:</w:t>
      </w:r>
    </w:p>
    <w:p w:rsidR="00CE3026" w:rsidRPr="00480E11" w:rsidRDefault="00CE3026">
      <w:pPr>
        <w:widowControl w:val="0"/>
        <w:suppressAutoHyphens w:val="0"/>
        <w:overflowPunct w:val="0"/>
        <w:autoSpaceDE w:val="0"/>
        <w:spacing w:after="0" w:line="360" w:lineRule="auto"/>
        <w:ind w:firstLine="709"/>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 xml:space="preserve">ценностное отношение к России, своему народу, своему краю, отечественному культурно-историческому наследию, государственной символике, законам Российской Федерации, русскому и родному языку, народным традициям, старшему поколению; </w:t>
      </w:r>
    </w:p>
    <w:p w:rsidR="00CE3026" w:rsidRPr="00480E11" w:rsidRDefault="00CE3026">
      <w:pPr>
        <w:widowControl w:val="0"/>
        <w:suppressAutoHyphens w:val="0"/>
        <w:overflowPunct w:val="0"/>
        <w:autoSpaceDE w:val="0"/>
        <w:spacing w:after="0" w:line="360" w:lineRule="auto"/>
        <w:ind w:firstLine="709"/>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 xml:space="preserve">элементарные представления о государственном устройстве и социальной структуре российского общества, наиболее значимых страницах истории страны, об этнических традициях и культурном достоянии своего края, о примерах исполнения гражданского и патриотического долга; </w:t>
      </w:r>
    </w:p>
    <w:p w:rsidR="00CE3026" w:rsidRPr="00480E11" w:rsidRDefault="00CE3026">
      <w:pPr>
        <w:widowControl w:val="0"/>
        <w:suppressAutoHyphens w:val="0"/>
        <w:overflowPunct w:val="0"/>
        <w:autoSpaceDE w:val="0"/>
        <w:spacing w:after="0" w:line="360" w:lineRule="auto"/>
        <w:ind w:firstLine="709"/>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первоначальный опыт постижения ценностей национальной истории и культуры;</w:t>
      </w:r>
    </w:p>
    <w:p w:rsidR="00CE3026" w:rsidRPr="00480E11" w:rsidRDefault="00CE3026">
      <w:pPr>
        <w:widowControl w:val="0"/>
        <w:suppressAutoHyphens w:val="0"/>
        <w:overflowPunct w:val="0"/>
        <w:autoSpaceDE w:val="0"/>
        <w:spacing w:after="0" w:line="360" w:lineRule="auto"/>
        <w:ind w:firstLine="709"/>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опыт реализации гражданской, патриотической позиции;</w:t>
      </w:r>
    </w:p>
    <w:p w:rsidR="00CE3026" w:rsidRPr="00480E11" w:rsidRDefault="00CE3026">
      <w:pPr>
        <w:widowControl w:val="0"/>
        <w:suppressAutoHyphens w:val="0"/>
        <w:overflowPunct w:val="0"/>
        <w:autoSpaceDE w:val="0"/>
        <w:spacing w:after="0" w:line="360" w:lineRule="auto"/>
        <w:ind w:firstLine="709"/>
        <w:jc w:val="both"/>
        <w:rPr>
          <w:rFonts w:ascii="Times New Roman" w:hAnsi="Times New Roman" w:cs="Times New Roman"/>
          <w:b/>
          <w:bCs/>
          <w:i/>
          <w:iCs/>
          <w:color w:val="auto"/>
          <w:sz w:val="24"/>
          <w:szCs w:val="24"/>
        </w:rPr>
      </w:pPr>
      <w:r w:rsidRPr="00480E11">
        <w:rPr>
          <w:rFonts w:ascii="Times New Roman" w:hAnsi="Times New Roman" w:cs="Times New Roman"/>
          <w:color w:val="auto"/>
          <w:sz w:val="24"/>
          <w:szCs w:val="24"/>
        </w:rPr>
        <w:t xml:space="preserve">представления о правах и обязанностях человека, гражданина, семьянина, товарища. </w:t>
      </w:r>
    </w:p>
    <w:p w:rsidR="00CE3026" w:rsidRPr="00480E11" w:rsidRDefault="00CE3026">
      <w:pPr>
        <w:widowControl w:val="0"/>
        <w:autoSpaceDE w:val="0"/>
        <w:spacing w:after="0" w:line="360" w:lineRule="auto"/>
        <w:ind w:firstLine="709"/>
        <w:jc w:val="center"/>
        <w:rPr>
          <w:rFonts w:ascii="Times New Roman" w:hAnsi="Times New Roman" w:cs="Times New Roman"/>
          <w:b/>
          <w:bCs/>
          <w:color w:val="auto"/>
          <w:sz w:val="24"/>
          <w:szCs w:val="24"/>
        </w:rPr>
      </w:pPr>
      <w:r w:rsidRPr="00480E11">
        <w:rPr>
          <w:rFonts w:ascii="Times New Roman" w:hAnsi="Times New Roman" w:cs="Times New Roman"/>
          <w:b/>
          <w:bCs/>
          <w:i/>
          <w:iCs/>
          <w:color w:val="auto"/>
          <w:sz w:val="24"/>
          <w:szCs w:val="24"/>
        </w:rPr>
        <w:t>Воспитание нравственных чувств и этического сознания</w:t>
      </w:r>
      <w:r w:rsidRPr="00480E11">
        <w:rPr>
          <w:rFonts w:ascii="Times New Roman" w:hAnsi="Times New Roman" w:cs="Times New Roman"/>
          <w:color w:val="auto"/>
          <w:sz w:val="24"/>
          <w:szCs w:val="24"/>
        </w:rPr>
        <w:t xml:space="preserve"> ―</w:t>
      </w:r>
    </w:p>
    <w:p w:rsidR="00CE3026" w:rsidRPr="00480E11" w:rsidRDefault="00CE3026">
      <w:pPr>
        <w:widowControl w:val="0"/>
        <w:suppressAutoHyphens w:val="0"/>
        <w:overflowPunct w:val="0"/>
        <w:autoSpaceDE w:val="0"/>
        <w:spacing w:after="0" w:line="360" w:lineRule="auto"/>
        <w:ind w:firstLine="709"/>
        <w:jc w:val="center"/>
        <w:rPr>
          <w:rFonts w:ascii="Times New Roman" w:hAnsi="Times New Roman" w:cs="Times New Roman"/>
          <w:color w:val="auto"/>
          <w:sz w:val="24"/>
          <w:szCs w:val="24"/>
        </w:rPr>
      </w:pPr>
      <w:r w:rsidRPr="00480E11">
        <w:rPr>
          <w:rFonts w:ascii="Times New Roman" w:hAnsi="Times New Roman" w:cs="Times New Roman"/>
          <w:b/>
          <w:bCs/>
          <w:color w:val="auto"/>
          <w:sz w:val="24"/>
          <w:szCs w:val="24"/>
        </w:rPr>
        <w:t>(</w:t>
      </w:r>
      <w:r w:rsidRPr="00480E11">
        <w:rPr>
          <w:rFonts w:ascii="Times New Roman" w:hAnsi="Times New Roman" w:cs="Times New Roman"/>
          <w:b/>
          <w:bCs/>
          <w:color w:val="auto"/>
          <w:sz w:val="24"/>
          <w:szCs w:val="24"/>
          <w:lang w:val="en-US"/>
        </w:rPr>
        <w:t>I</w:t>
      </w:r>
      <w:r w:rsidRPr="00480E11">
        <w:rPr>
          <w:rFonts w:ascii="Times New Roman" w:hAnsi="Times New Roman" w:cs="Times New Roman"/>
          <w:b/>
          <w:bCs/>
          <w:color w:val="auto"/>
          <w:sz w:val="24"/>
          <w:szCs w:val="24"/>
          <w:vertAlign w:val="superscript"/>
        </w:rPr>
        <w:t>1</w:t>
      </w:r>
      <w:r w:rsidRPr="00480E11">
        <w:rPr>
          <w:rFonts w:ascii="Times New Roman" w:hAnsi="Times New Roman" w:cs="Times New Roman"/>
          <w:b/>
          <w:bCs/>
          <w:color w:val="auto"/>
          <w:sz w:val="24"/>
          <w:szCs w:val="24"/>
        </w:rPr>
        <w:t>) 1 класс-</w:t>
      </w:r>
      <w:r w:rsidRPr="00480E11">
        <w:rPr>
          <w:rFonts w:ascii="Times New Roman" w:hAnsi="Times New Roman" w:cs="Times New Roman"/>
          <w:b/>
          <w:bCs/>
          <w:color w:val="auto"/>
          <w:sz w:val="24"/>
          <w:szCs w:val="24"/>
          <w:lang w:val="en-US"/>
        </w:rPr>
        <w:t>IV</w:t>
      </w:r>
      <w:r w:rsidRPr="00480E11">
        <w:rPr>
          <w:rFonts w:ascii="Times New Roman" w:hAnsi="Times New Roman" w:cs="Times New Roman"/>
          <w:b/>
          <w:bCs/>
          <w:color w:val="auto"/>
          <w:sz w:val="24"/>
          <w:szCs w:val="24"/>
        </w:rPr>
        <w:t xml:space="preserve"> классы:</w:t>
      </w:r>
    </w:p>
    <w:p w:rsidR="00CE3026" w:rsidRPr="00480E11" w:rsidRDefault="00CE3026">
      <w:pPr>
        <w:widowControl w:val="0"/>
        <w:suppressAutoHyphens w:val="0"/>
        <w:overflowPunct w:val="0"/>
        <w:autoSpaceDE w:val="0"/>
        <w:spacing w:after="0" w:line="360" w:lineRule="auto"/>
        <w:ind w:firstLine="709"/>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 xml:space="preserve">неравнодушие к жизненным проблемам других людей, сочувствие к человеку, находящемуся в трудной ситуации; </w:t>
      </w:r>
    </w:p>
    <w:p w:rsidR="00CE3026" w:rsidRPr="00480E11" w:rsidRDefault="00CE3026">
      <w:pPr>
        <w:widowControl w:val="0"/>
        <w:suppressAutoHyphens w:val="0"/>
        <w:overflowPunct w:val="0"/>
        <w:autoSpaceDE w:val="0"/>
        <w:spacing w:after="0" w:line="360" w:lineRule="auto"/>
        <w:ind w:firstLine="709"/>
        <w:jc w:val="both"/>
        <w:rPr>
          <w:rFonts w:ascii="Times New Roman" w:hAnsi="Times New Roman" w:cs="Times New Roman"/>
          <w:b/>
          <w:bCs/>
          <w:color w:val="auto"/>
          <w:sz w:val="24"/>
          <w:szCs w:val="24"/>
        </w:rPr>
      </w:pPr>
      <w:r w:rsidRPr="00480E11">
        <w:rPr>
          <w:rFonts w:ascii="Times New Roman" w:hAnsi="Times New Roman" w:cs="Times New Roman"/>
          <w:color w:val="auto"/>
          <w:sz w:val="24"/>
          <w:szCs w:val="24"/>
        </w:rPr>
        <w:t xml:space="preserve">уважительное отношение к родителям (законным представителям), к старшим, заботливое отношение к младшим. </w:t>
      </w:r>
    </w:p>
    <w:p w:rsidR="00CE3026" w:rsidRPr="00480E11" w:rsidRDefault="00CE3026">
      <w:pPr>
        <w:widowControl w:val="0"/>
        <w:suppressAutoHyphens w:val="0"/>
        <w:overflowPunct w:val="0"/>
        <w:autoSpaceDE w:val="0"/>
        <w:spacing w:after="0" w:line="360" w:lineRule="auto"/>
        <w:ind w:firstLine="709"/>
        <w:jc w:val="center"/>
        <w:rPr>
          <w:rFonts w:ascii="Times New Roman" w:hAnsi="Times New Roman" w:cs="Times New Roman"/>
          <w:color w:val="auto"/>
          <w:sz w:val="24"/>
          <w:szCs w:val="24"/>
        </w:rPr>
      </w:pPr>
      <w:r w:rsidRPr="00480E11">
        <w:rPr>
          <w:rFonts w:ascii="Times New Roman" w:hAnsi="Times New Roman" w:cs="Times New Roman"/>
          <w:b/>
          <w:bCs/>
          <w:color w:val="auto"/>
          <w:sz w:val="24"/>
          <w:szCs w:val="24"/>
        </w:rPr>
        <w:t>V-IX классы:</w:t>
      </w:r>
    </w:p>
    <w:p w:rsidR="00CE3026" w:rsidRPr="00480E11" w:rsidRDefault="00CE3026">
      <w:pPr>
        <w:widowControl w:val="0"/>
        <w:suppressAutoHyphens w:val="0"/>
        <w:overflowPunct w:val="0"/>
        <w:autoSpaceDE w:val="0"/>
        <w:spacing w:after="0" w:line="360" w:lineRule="auto"/>
        <w:ind w:firstLine="709"/>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 xml:space="preserve">способность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 других людей; </w:t>
      </w:r>
    </w:p>
    <w:p w:rsidR="00CE3026" w:rsidRPr="00480E11" w:rsidRDefault="00CE3026">
      <w:pPr>
        <w:widowControl w:val="0"/>
        <w:suppressAutoHyphens w:val="0"/>
        <w:overflowPunct w:val="0"/>
        <w:autoSpaceDE w:val="0"/>
        <w:spacing w:after="0" w:line="360" w:lineRule="auto"/>
        <w:ind w:firstLine="709"/>
        <w:jc w:val="both"/>
        <w:rPr>
          <w:rFonts w:ascii="Times New Roman" w:hAnsi="Times New Roman" w:cs="Times New Roman"/>
          <w:b/>
          <w:bCs/>
          <w:color w:val="auto"/>
          <w:sz w:val="24"/>
          <w:szCs w:val="24"/>
        </w:rPr>
      </w:pPr>
      <w:r w:rsidRPr="00480E11">
        <w:rPr>
          <w:rFonts w:ascii="Times New Roman" w:hAnsi="Times New Roman" w:cs="Times New Roman"/>
          <w:color w:val="auto"/>
          <w:sz w:val="24"/>
          <w:szCs w:val="24"/>
        </w:rPr>
        <w:t>знание традиций своей семьи и общеобразовательной организации, бережное отношение к ним.</w:t>
      </w:r>
    </w:p>
    <w:p w:rsidR="00CE3026" w:rsidRPr="00480E11" w:rsidRDefault="00CE3026">
      <w:pPr>
        <w:widowControl w:val="0"/>
        <w:tabs>
          <w:tab w:val="left" w:pos="1260"/>
        </w:tabs>
        <w:suppressAutoHyphens w:val="0"/>
        <w:overflowPunct w:val="0"/>
        <w:autoSpaceDE w:val="0"/>
        <w:spacing w:after="0" w:line="360" w:lineRule="auto"/>
        <w:ind w:firstLine="709"/>
        <w:jc w:val="center"/>
        <w:rPr>
          <w:rFonts w:ascii="Times New Roman" w:hAnsi="Times New Roman" w:cs="Times New Roman"/>
          <w:color w:val="auto"/>
          <w:sz w:val="24"/>
          <w:szCs w:val="24"/>
        </w:rPr>
      </w:pPr>
      <w:r w:rsidRPr="00480E11">
        <w:rPr>
          <w:rFonts w:ascii="Times New Roman" w:hAnsi="Times New Roman" w:cs="Times New Roman"/>
          <w:b/>
          <w:bCs/>
          <w:color w:val="auto"/>
          <w:sz w:val="24"/>
          <w:szCs w:val="24"/>
        </w:rPr>
        <w:t>X-XII классы:</w:t>
      </w:r>
    </w:p>
    <w:p w:rsidR="00CE3026" w:rsidRPr="00480E11" w:rsidRDefault="00CE3026">
      <w:pPr>
        <w:widowControl w:val="0"/>
        <w:tabs>
          <w:tab w:val="left" w:pos="1260"/>
        </w:tabs>
        <w:suppressAutoHyphens w:val="0"/>
        <w:overflowPunct w:val="0"/>
        <w:autoSpaceDE w:val="0"/>
        <w:spacing w:after="0" w:line="360" w:lineRule="auto"/>
        <w:ind w:firstLine="709"/>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нравственно-этический опыт взаимодействия со сверстниками, стар</w:t>
      </w:r>
      <w:r w:rsidRPr="00480E11">
        <w:rPr>
          <w:rFonts w:ascii="Times New Roman" w:hAnsi="Times New Roman" w:cs="Times New Roman"/>
          <w:color w:val="auto"/>
          <w:sz w:val="24"/>
          <w:szCs w:val="24"/>
        </w:rPr>
        <w:softHyphen/>
        <w:t>ши</w:t>
      </w:r>
      <w:r w:rsidRPr="00480E11">
        <w:rPr>
          <w:rFonts w:ascii="Times New Roman" w:hAnsi="Times New Roman" w:cs="Times New Roman"/>
          <w:color w:val="auto"/>
          <w:sz w:val="24"/>
          <w:szCs w:val="24"/>
        </w:rPr>
        <w:softHyphen/>
        <w:t>ми и младшими детьми, взрослыми в соответствии с общепринятыми нравстве</w:t>
      </w:r>
      <w:r w:rsidRPr="00480E11">
        <w:rPr>
          <w:rFonts w:ascii="Times New Roman" w:hAnsi="Times New Roman" w:cs="Times New Roman"/>
          <w:color w:val="auto"/>
          <w:sz w:val="24"/>
          <w:szCs w:val="24"/>
        </w:rPr>
        <w:softHyphen/>
        <w:t xml:space="preserve">нными нормами; </w:t>
      </w:r>
    </w:p>
    <w:p w:rsidR="00CE3026" w:rsidRPr="00480E11" w:rsidRDefault="00CE3026">
      <w:pPr>
        <w:widowControl w:val="0"/>
        <w:tabs>
          <w:tab w:val="left" w:pos="1260"/>
        </w:tabs>
        <w:suppressAutoHyphens w:val="0"/>
        <w:overflowPunct w:val="0"/>
        <w:autoSpaceDE w:val="0"/>
        <w:spacing w:after="0" w:line="360" w:lineRule="auto"/>
        <w:ind w:firstLine="709"/>
        <w:jc w:val="both"/>
        <w:rPr>
          <w:rFonts w:ascii="Times New Roman" w:hAnsi="Times New Roman" w:cs="Times New Roman"/>
          <w:b/>
          <w:bCs/>
          <w:i/>
          <w:iCs/>
          <w:color w:val="auto"/>
          <w:sz w:val="24"/>
          <w:szCs w:val="24"/>
        </w:rPr>
      </w:pPr>
      <w:r w:rsidRPr="00480E11">
        <w:rPr>
          <w:rFonts w:ascii="Times New Roman" w:hAnsi="Times New Roman" w:cs="Times New Roman"/>
          <w:color w:val="auto"/>
          <w:sz w:val="24"/>
          <w:szCs w:val="24"/>
        </w:rPr>
        <w:t>уважительное отношение к традиционным религиям.</w:t>
      </w:r>
    </w:p>
    <w:p w:rsidR="00CE3026" w:rsidRPr="00480E11" w:rsidRDefault="00CE3026">
      <w:pPr>
        <w:widowControl w:val="0"/>
        <w:overflowPunct w:val="0"/>
        <w:autoSpaceDE w:val="0"/>
        <w:spacing w:after="0" w:line="360" w:lineRule="auto"/>
        <w:ind w:firstLine="709"/>
        <w:jc w:val="center"/>
        <w:rPr>
          <w:rFonts w:ascii="Times New Roman" w:hAnsi="Times New Roman" w:cs="Times New Roman"/>
          <w:b/>
          <w:bCs/>
          <w:color w:val="auto"/>
          <w:sz w:val="24"/>
          <w:szCs w:val="24"/>
        </w:rPr>
      </w:pPr>
      <w:r w:rsidRPr="00480E11">
        <w:rPr>
          <w:rFonts w:ascii="Times New Roman" w:hAnsi="Times New Roman" w:cs="Times New Roman"/>
          <w:b/>
          <w:bCs/>
          <w:i/>
          <w:iCs/>
          <w:color w:val="auto"/>
          <w:sz w:val="24"/>
          <w:szCs w:val="24"/>
        </w:rPr>
        <w:t>Воспитание трудолюбия, творческого отношения к учению, труду, жизни ―</w:t>
      </w:r>
    </w:p>
    <w:p w:rsidR="00CE3026" w:rsidRPr="00480E11" w:rsidRDefault="00CE3026">
      <w:pPr>
        <w:widowControl w:val="0"/>
        <w:suppressAutoHyphens w:val="0"/>
        <w:overflowPunct w:val="0"/>
        <w:autoSpaceDE w:val="0"/>
        <w:spacing w:after="0" w:line="360" w:lineRule="auto"/>
        <w:ind w:firstLine="709"/>
        <w:jc w:val="center"/>
        <w:rPr>
          <w:rFonts w:ascii="Times New Roman" w:hAnsi="Times New Roman" w:cs="Times New Roman"/>
          <w:color w:val="auto"/>
          <w:sz w:val="24"/>
          <w:szCs w:val="24"/>
        </w:rPr>
      </w:pPr>
      <w:r w:rsidRPr="00480E11">
        <w:rPr>
          <w:rFonts w:ascii="Times New Roman" w:hAnsi="Times New Roman" w:cs="Times New Roman"/>
          <w:b/>
          <w:bCs/>
          <w:color w:val="auto"/>
          <w:sz w:val="24"/>
          <w:szCs w:val="24"/>
        </w:rPr>
        <w:t>(</w:t>
      </w:r>
      <w:r w:rsidRPr="00480E11">
        <w:rPr>
          <w:rFonts w:ascii="Times New Roman" w:hAnsi="Times New Roman" w:cs="Times New Roman"/>
          <w:b/>
          <w:bCs/>
          <w:color w:val="auto"/>
          <w:sz w:val="24"/>
          <w:szCs w:val="24"/>
          <w:lang w:val="en-US"/>
        </w:rPr>
        <w:t>I</w:t>
      </w:r>
      <w:r w:rsidRPr="00480E11">
        <w:rPr>
          <w:rFonts w:ascii="Times New Roman" w:hAnsi="Times New Roman" w:cs="Times New Roman"/>
          <w:b/>
          <w:bCs/>
          <w:color w:val="auto"/>
          <w:sz w:val="24"/>
          <w:szCs w:val="24"/>
          <w:vertAlign w:val="superscript"/>
        </w:rPr>
        <w:t>1</w:t>
      </w:r>
      <w:r w:rsidRPr="00480E11">
        <w:rPr>
          <w:rFonts w:ascii="Times New Roman" w:hAnsi="Times New Roman" w:cs="Times New Roman"/>
          <w:b/>
          <w:bCs/>
          <w:color w:val="auto"/>
          <w:sz w:val="24"/>
          <w:szCs w:val="24"/>
        </w:rPr>
        <w:t xml:space="preserve">) </w:t>
      </w:r>
      <w:r w:rsidRPr="00480E11">
        <w:rPr>
          <w:rFonts w:ascii="Times New Roman" w:hAnsi="Times New Roman" w:cs="Times New Roman"/>
          <w:b/>
          <w:bCs/>
          <w:color w:val="auto"/>
          <w:sz w:val="24"/>
          <w:szCs w:val="24"/>
          <w:lang w:val="en-US"/>
        </w:rPr>
        <w:t>I</w:t>
      </w:r>
      <w:r w:rsidRPr="00480E11">
        <w:rPr>
          <w:rFonts w:ascii="Times New Roman" w:hAnsi="Times New Roman" w:cs="Times New Roman"/>
          <w:b/>
          <w:bCs/>
          <w:color w:val="auto"/>
          <w:sz w:val="24"/>
          <w:szCs w:val="24"/>
        </w:rPr>
        <w:t xml:space="preserve"> класс-</w:t>
      </w:r>
      <w:r w:rsidRPr="00480E11">
        <w:rPr>
          <w:rFonts w:ascii="Times New Roman" w:hAnsi="Times New Roman" w:cs="Times New Roman"/>
          <w:b/>
          <w:bCs/>
          <w:color w:val="auto"/>
          <w:sz w:val="24"/>
          <w:szCs w:val="24"/>
          <w:lang w:val="en-US"/>
        </w:rPr>
        <w:t>IV</w:t>
      </w:r>
      <w:r w:rsidRPr="00480E11">
        <w:rPr>
          <w:rFonts w:ascii="Times New Roman" w:hAnsi="Times New Roman" w:cs="Times New Roman"/>
          <w:b/>
          <w:bCs/>
          <w:color w:val="auto"/>
          <w:sz w:val="24"/>
          <w:szCs w:val="24"/>
        </w:rPr>
        <w:t xml:space="preserve"> классы:</w:t>
      </w:r>
    </w:p>
    <w:p w:rsidR="00CE3026" w:rsidRPr="00480E11" w:rsidRDefault="00CE3026">
      <w:pPr>
        <w:widowControl w:val="0"/>
        <w:suppressAutoHyphens w:val="0"/>
        <w:overflowPunct w:val="0"/>
        <w:autoSpaceDE w:val="0"/>
        <w:spacing w:after="0" w:line="360" w:lineRule="auto"/>
        <w:ind w:firstLine="709"/>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 xml:space="preserve">положительное отношение к учебному труду; </w:t>
      </w:r>
    </w:p>
    <w:p w:rsidR="00CE3026" w:rsidRPr="00480E11" w:rsidRDefault="00CE3026">
      <w:pPr>
        <w:widowControl w:val="0"/>
        <w:suppressAutoHyphens w:val="0"/>
        <w:overflowPunct w:val="0"/>
        <w:autoSpaceDE w:val="0"/>
        <w:spacing w:after="0" w:line="360" w:lineRule="auto"/>
        <w:ind w:firstLine="709"/>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 xml:space="preserve">первоначальные навыки трудового сотрудничества со сверстниками, старшими детьми и взрослыми; </w:t>
      </w:r>
    </w:p>
    <w:p w:rsidR="00CE3026" w:rsidRPr="00480E11" w:rsidRDefault="00CE3026">
      <w:pPr>
        <w:widowControl w:val="0"/>
        <w:suppressAutoHyphens w:val="0"/>
        <w:overflowPunct w:val="0"/>
        <w:autoSpaceDE w:val="0"/>
        <w:spacing w:after="0" w:line="360" w:lineRule="auto"/>
        <w:ind w:firstLine="709"/>
        <w:jc w:val="both"/>
        <w:rPr>
          <w:rFonts w:ascii="Times New Roman" w:hAnsi="Times New Roman" w:cs="Times New Roman"/>
          <w:color w:val="auto"/>
          <w:sz w:val="24"/>
          <w:szCs w:val="24"/>
        </w:rPr>
      </w:pPr>
    </w:p>
    <w:p w:rsidR="00CE3026" w:rsidRPr="00480E11" w:rsidRDefault="00CE3026">
      <w:pPr>
        <w:widowControl w:val="0"/>
        <w:suppressAutoHyphens w:val="0"/>
        <w:overflowPunct w:val="0"/>
        <w:autoSpaceDE w:val="0"/>
        <w:spacing w:after="0" w:line="360" w:lineRule="auto"/>
        <w:ind w:firstLine="709"/>
        <w:jc w:val="both"/>
        <w:rPr>
          <w:rFonts w:ascii="Times New Roman" w:hAnsi="Times New Roman" w:cs="Times New Roman"/>
          <w:b/>
          <w:bCs/>
          <w:color w:val="auto"/>
          <w:sz w:val="24"/>
          <w:szCs w:val="24"/>
        </w:rPr>
      </w:pPr>
      <w:r w:rsidRPr="00480E11">
        <w:rPr>
          <w:rFonts w:ascii="Times New Roman" w:hAnsi="Times New Roman" w:cs="Times New Roman"/>
          <w:color w:val="auto"/>
          <w:sz w:val="24"/>
          <w:szCs w:val="24"/>
        </w:rPr>
        <w:t xml:space="preserve">первоначальный опыт участия в различных видах общественно-полезной и личностно значимой деятельности. </w:t>
      </w:r>
    </w:p>
    <w:p w:rsidR="00CE3026" w:rsidRPr="00480E11" w:rsidRDefault="00CE3026">
      <w:pPr>
        <w:widowControl w:val="0"/>
        <w:suppressAutoHyphens w:val="0"/>
        <w:overflowPunct w:val="0"/>
        <w:autoSpaceDE w:val="0"/>
        <w:spacing w:after="0" w:line="360" w:lineRule="auto"/>
        <w:ind w:firstLine="709"/>
        <w:jc w:val="center"/>
        <w:rPr>
          <w:rFonts w:ascii="Times New Roman" w:hAnsi="Times New Roman" w:cs="Times New Roman"/>
          <w:color w:val="auto"/>
          <w:sz w:val="24"/>
          <w:szCs w:val="24"/>
        </w:rPr>
      </w:pPr>
      <w:r w:rsidRPr="00480E11">
        <w:rPr>
          <w:rFonts w:ascii="Times New Roman" w:hAnsi="Times New Roman" w:cs="Times New Roman"/>
          <w:b/>
          <w:bCs/>
          <w:color w:val="auto"/>
          <w:sz w:val="24"/>
          <w:szCs w:val="24"/>
        </w:rPr>
        <w:t>V-IX классы</w:t>
      </w:r>
      <w:r w:rsidRPr="00480E11">
        <w:rPr>
          <w:rFonts w:ascii="Times New Roman" w:hAnsi="Times New Roman" w:cs="Times New Roman"/>
          <w:color w:val="auto"/>
          <w:sz w:val="24"/>
          <w:szCs w:val="24"/>
        </w:rPr>
        <w:t>:</w:t>
      </w:r>
    </w:p>
    <w:p w:rsidR="00CE3026" w:rsidRPr="00480E11" w:rsidRDefault="00CE3026">
      <w:pPr>
        <w:widowControl w:val="0"/>
        <w:suppressAutoHyphens w:val="0"/>
        <w:overflowPunct w:val="0"/>
        <w:autoSpaceDE w:val="0"/>
        <w:spacing w:after="0" w:line="360" w:lineRule="auto"/>
        <w:ind w:firstLine="709"/>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 xml:space="preserve">элементарные представления о различных профессиях; </w:t>
      </w:r>
    </w:p>
    <w:p w:rsidR="00CE3026" w:rsidRPr="00480E11" w:rsidRDefault="00CE3026">
      <w:pPr>
        <w:widowControl w:val="0"/>
        <w:suppressAutoHyphens w:val="0"/>
        <w:overflowPunct w:val="0"/>
        <w:autoSpaceDE w:val="0"/>
        <w:spacing w:after="0" w:line="360" w:lineRule="auto"/>
        <w:ind w:firstLine="709"/>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 xml:space="preserve">осознание приоритета нравственных основ труда, творчества, создания нового; </w:t>
      </w:r>
    </w:p>
    <w:p w:rsidR="00CE3026" w:rsidRPr="00480E11" w:rsidRDefault="00CE3026">
      <w:pPr>
        <w:widowControl w:val="0"/>
        <w:suppressAutoHyphens w:val="0"/>
        <w:overflowPunct w:val="0"/>
        <w:autoSpaceDE w:val="0"/>
        <w:spacing w:after="0" w:line="360" w:lineRule="auto"/>
        <w:ind w:firstLine="709"/>
        <w:jc w:val="both"/>
        <w:rPr>
          <w:rFonts w:ascii="Times New Roman" w:hAnsi="Times New Roman" w:cs="Times New Roman"/>
          <w:b/>
          <w:bCs/>
          <w:color w:val="auto"/>
          <w:sz w:val="24"/>
          <w:szCs w:val="24"/>
        </w:rPr>
      </w:pPr>
      <w:r w:rsidRPr="00480E11">
        <w:rPr>
          <w:rFonts w:ascii="Times New Roman" w:hAnsi="Times New Roman" w:cs="Times New Roman"/>
          <w:color w:val="auto"/>
          <w:sz w:val="24"/>
          <w:szCs w:val="24"/>
        </w:rPr>
        <w:t xml:space="preserve">потребность и начальные умения выражать себя в различных доступных видах деятельности. </w:t>
      </w:r>
    </w:p>
    <w:p w:rsidR="00CE3026" w:rsidRPr="00480E11" w:rsidRDefault="00CE3026">
      <w:pPr>
        <w:widowControl w:val="0"/>
        <w:suppressAutoHyphens w:val="0"/>
        <w:overflowPunct w:val="0"/>
        <w:autoSpaceDE w:val="0"/>
        <w:spacing w:after="0" w:line="360" w:lineRule="auto"/>
        <w:ind w:firstLine="709"/>
        <w:jc w:val="center"/>
        <w:rPr>
          <w:rFonts w:ascii="Times New Roman" w:hAnsi="Times New Roman" w:cs="Times New Roman"/>
          <w:color w:val="auto"/>
          <w:sz w:val="24"/>
          <w:szCs w:val="24"/>
        </w:rPr>
      </w:pPr>
      <w:r w:rsidRPr="00480E11">
        <w:rPr>
          <w:rFonts w:ascii="Times New Roman" w:hAnsi="Times New Roman" w:cs="Times New Roman"/>
          <w:b/>
          <w:bCs/>
          <w:color w:val="auto"/>
          <w:sz w:val="24"/>
          <w:szCs w:val="24"/>
        </w:rPr>
        <w:t>X-XII классы</w:t>
      </w:r>
      <w:r w:rsidRPr="00480E11">
        <w:rPr>
          <w:rFonts w:ascii="Times New Roman" w:hAnsi="Times New Roman" w:cs="Times New Roman"/>
          <w:color w:val="auto"/>
          <w:sz w:val="24"/>
          <w:szCs w:val="24"/>
        </w:rPr>
        <w:t>:</w:t>
      </w:r>
    </w:p>
    <w:p w:rsidR="00CE3026" w:rsidRPr="00480E11" w:rsidRDefault="00CE3026">
      <w:pPr>
        <w:widowControl w:val="0"/>
        <w:suppressAutoHyphens w:val="0"/>
        <w:overflowPunct w:val="0"/>
        <w:autoSpaceDE w:val="0"/>
        <w:spacing w:after="0" w:line="360" w:lineRule="auto"/>
        <w:ind w:firstLine="709"/>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 xml:space="preserve">ценностное отношение к труду и творчеству, человеку труда, трудовым достижениям России и человечества, трудолюбие; </w:t>
      </w:r>
    </w:p>
    <w:p w:rsidR="00CE3026" w:rsidRPr="00480E11" w:rsidRDefault="00CE3026">
      <w:pPr>
        <w:widowControl w:val="0"/>
        <w:suppressAutoHyphens w:val="0"/>
        <w:overflowPunct w:val="0"/>
        <w:autoSpaceDE w:val="0"/>
        <w:spacing w:after="0" w:line="360" w:lineRule="auto"/>
        <w:ind w:firstLine="709"/>
        <w:jc w:val="both"/>
        <w:rPr>
          <w:rFonts w:ascii="Times New Roman" w:hAnsi="Times New Roman" w:cs="Times New Roman"/>
          <w:b/>
          <w:bCs/>
          <w:i/>
          <w:iCs/>
          <w:color w:val="auto"/>
          <w:sz w:val="24"/>
          <w:szCs w:val="24"/>
        </w:rPr>
      </w:pPr>
      <w:r w:rsidRPr="00480E11">
        <w:rPr>
          <w:rFonts w:ascii="Times New Roman" w:hAnsi="Times New Roman" w:cs="Times New Roman"/>
          <w:color w:val="auto"/>
          <w:sz w:val="24"/>
          <w:szCs w:val="24"/>
        </w:rPr>
        <w:t xml:space="preserve">мотивация к самореализации в познавательной и практической, общественно-полезной деятельности. </w:t>
      </w:r>
    </w:p>
    <w:p w:rsidR="00CE3026" w:rsidRPr="00480E11" w:rsidRDefault="00CE3026">
      <w:pPr>
        <w:widowControl w:val="0"/>
        <w:overflowPunct w:val="0"/>
        <w:autoSpaceDE w:val="0"/>
        <w:spacing w:after="0" w:line="360" w:lineRule="auto"/>
        <w:jc w:val="center"/>
        <w:rPr>
          <w:rFonts w:ascii="Times New Roman" w:hAnsi="Times New Roman" w:cs="Times New Roman"/>
          <w:b/>
          <w:bCs/>
          <w:i/>
          <w:iCs/>
          <w:color w:val="auto"/>
          <w:sz w:val="24"/>
          <w:szCs w:val="24"/>
        </w:rPr>
      </w:pPr>
    </w:p>
    <w:p w:rsidR="00CE3026" w:rsidRPr="00480E11" w:rsidRDefault="00CE3026">
      <w:pPr>
        <w:widowControl w:val="0"/>
        <w:overflowPunct w:val="0"/>
        <w:autoSpaceDE w:val="0"/>
        <w:spacing w:after="0" w:line="360" w:lineRule="auto"/>
        <w:jc w:val="center"/>
        <w:rPr>
          <w:rFonts w:ascii="Times New Roman" w:hAnsi="Times New Roman" w:cs="Times New Roman"/>
          <w:b/>
          <w:bCs/>
          <w:i/>
          <w:iCs/>
          <w:color w:val="auto"/>
          <w:sz w:val="24"/>
          <w:szCs w:val="24"/>
        </w:rPr>
      </w:pPr>
      <w:r w:rsidRPr="00480E11">
        <w:rPr>
          <w:rFonts w:ascii="Times New Roman" w:hAnsi="Times New Roman" w:cs="Times New Roman"/>
          <w:b/>
          <w:bCs/>
          <w:i/>
          <w:iCs/>
          <w:color w:val="auto"/>
          <w:sz w:val="24"/>
          <w:szCs w:val="24"/>
        </w:rPr>
        <w:t>Воспитание ценностного отношения к прекрасному,</w:t>
      </w:r>
    </w:p>
    <w:p w:rsidR="00CE3026" w:rsidRPr="00480E11" w:rsidRDefault="00CE3026">
      <w:pPr>
        <w:widowControl w:val="0"/>
        <w:overflowPunct w:val="0"/>
        <w:autoSpaceDE w:val="0"/>
        <w:spacing w:after="0" w:line="360" w:lineRule="auto"/>
        <w:jc w:val="center"/>
        <w:rPr>
          <w:rFonts w:ascii="Times New Roman" w:hAnsi="Times New Roman" w:cs="Times New Roman"/>
          <w:b/>
          <w:bCs/>
          <w:i/>
          <w:iCs/>
          <w:color w:val="auto"/>
          <w:sz w:val="24"/>
          <w:szCs w:val="24"/>
        </w:rPr>
      </w:pPr>
      <w:r w:rsidRPr="00480E11">
        <w:rPr>
          <w:rFonts w:ascii="Times New Roman" w:hAnsi="Times New Roman" w:cs="Times New Roman"/>
          <w:b/>
          <w:bCs/>
          <w:i/>
          <w:iCs/>
          <w:color w:val="auto"/>
          <w:sz w:val="24"/>
          <w:szCs w:val="24"/>
        </w:rPr>
        <w:t xml:space="preserve">формирование представлений об эстетических идеалах и ценностях </w:t>
      </w:r>
    </w:p>
    <w:p w:rsidR="00CE3026" w:rsidRPr="00480E11" w:rsidRDefault="00CE3026">
      <w:pPr>
        <w:widowControl w:val="0"/>
        <w:overflowPunct w:val="0"/>
        <w:autoSpaceDE w:val="0"/>
        <w:spacing w:after="0" w:line="360" w:lineRule="auto"/>
        <w:jc w:val="center"/>
        <w:rPr>
          <w:rFonts w:ascii="Times New Roman" w:hAnsi="Times New Roman" w:cs="Times New Roman"/>
          <w:b/>
          <w:bCs/>
          <w:color w:val="auto"/>
          <w:sz w:val="24"/>
          <w:szCs w:val="24"/>
        </w:rPr>
      </w:pPr>
      <w:r w:rsidRPr="00480E11">
        <w:rPr>
          <w:rFonts w:ascii="Times New Roman" w:hAnsi="Times New Roman" w:cs="Times New Roman"/>
          <w:b/>
          <w:bCs/>
          <w:i/>
          <w:iCs/>
          <w:color w:val="auto"/>
          <w:sz w:val="24"/>
          <w:szCs w:val="24"/>
        </w:rPr>
        <w:t>(эстетическое воспитание) ―</w:t>
      </w:r>
    </w:p>
    <w:p w:rsidR="00CE3026" w:rsidRPr="00480E11" w:rsidRDefault="00CE3026">
      <w:pPr>
        <w:widowControl w:val="0"/>
        <w:suppressAutoHyphens w:val="0"/>
        <w:overflowPunct w:val="0"/>
        <w:autoSpaceDE w:val="0"/>
        <w:spacing w:after="0" w:line="360" w:lineRule="auto"/>
        <w:ind w:firstLine="709"/>
        <w:jc w:val="center"/>
        <w:rPr>
          <w:rFonts w:ascii="Times New Roman" w:hAnsi="Times New Roman" w:cs="Times New Roman"/>
          <w:color w:val="auto"/>
          <w:sz w:val="24"/>
          <w:szCs w:val="24"/>
        </w:rPr>
      </w:pPr>
      <w:r w:rsidRPr="00480E11">
        <w:rPr>
          <w:rFonts w:ascii="Times New Roman" w:hAnsi="Times New Roman" w:cs="Times New Roman"/>
          <w:b/>
          <w:bCs/>
          <w:color w:val="auto"/>
          <w:sz w:val="24"/>
          <w:szCs w:val="24"/>
        </w:rPr>
        <w:t>(</w:t>
      </w:r>
      <w:r w:rsidRPr="00480E11">
        <w:rPr>
          <w:rFonts w:ascii="Times New Roman" w:hAnsi="Times New Roman" w:cs="Times New Roman"/>
          <w:b/>
          <w:bCs/>
          <w:color w:val="auto"/>
          <w:sz w:val="24"/>
          <w:szCs w:val="24"/>
          <w:lang w:val="en-US"/>
        </w:rPr>
        <w:t>I</w:t>
      </w:r>
      <w:r w:rsidRPr="00480E11">
        <w:rPr>
          <w:rFonts w:ascii="Times New Roman" w:hAnsi="Times New Roman" w:cs="Times New Roman"/>
          <w:b/>
          <w:bCs/>
          <w:color w:val="auto"/>
          <w:sz w:val="24"/>
          <w:szCs w:val="24"/>
          <w:vertAlign w:val="superscript"/>
        </w:rPr>
        <w:t>1</w:t>
      </w:r>
      <w:r w:rsidRPr="00480E11">
        <w:rPr>
          <w:rFonts w:ascii="Times New Roman" w:hAnsi="Times New Roman" w:cs="Times New Roman"/>
          <w:b/>
          <w:bCs/>
          <w:color w:val="auto"/>
          <w:sz w:val="24"/>
          <w:szCs w:val="24"/>
        </w:rPr>
        <w:t xml:space="preserve">) </w:t>
      </w:r>
      <w:r w:rsidRPr="00480E11">
        <w:rPr>
          <w:rFonts w:ascii="Times New Roman" w:hAnsi="Times New Roman" w:cs="Times New Roman"/>
          <w:b/>
          <w:bCs/>
          <w:color w:val="auto"/>
          <w:sz w:val="24"/>
          <w:szCs w:val="24"/>
          <w:lang w:val="en-US"/>
        </w:rPr>
        <w:t>I</w:t>
      </w:r>
      <w:r w:rsidRPr="00480E11">
        <w:rPr>
          <w:rFonts w:ascii="Times New Roman" w:hAnsi="Times New Roman" w:cs="Times New Roman"/>
          <w:b/>
          <w:bCs/>
          <w:color w:val="auto"/>
          <w:sz w:val="24"/>
          <w:szCs w:val="24"/>
        </w:rPr>
        <w:t xml:space="preserve"> класс-</w:t>
      </w:r>
      <w:r w:rsidRPr="00480E11">
        <w:rPr>
          <w:rFonts w:ascii="Times New Roman" w:hAnsi="Times New Roman" w:cs="Times New Roman"/>
          <w:b/>
          <w:bCs/>
          <w:color w:val="auto"/>
          <w:sz w:val="24"/>
          <w:szCs w:val="24"/>
          <w:lang w:val="en-US"/>
        </w:rPr>
        <w:t>IV</w:t>
      </w:r>
      <w:r w:rsidRPr="00480E11">
        <w:rPr>
          <w:rFonts w:ascii="Times New Roman" w:hAnsi="Times New Roman" w:cs="Times New Roman"/>
          <w:b/>
          <w:bCs/>
          <w:color w:val="auto"/>
          <w:sz w:val="24"/>
          <w:szCs w:val="24"/>
        </w:rPr>
        <w:t xml:space="preserve"> классы:</w:t>
      </w:r>
    </w:p>
    <w:p w:rsidR="00CE3026" w:rsidRPr="00480E11" w:rsidRDefault="00CE3026">
      <w:pPr>
        <w:widowControl w:val="0"/>
        <w:suppressAutoHyphens w:val="0"/>
        <w:overflowPunct w:val="0"/>
        <w:autoSpaceDE w:val="0"/>
        <w:spacing w:after="0" w:line="360" w:lineRule="auto"/>
        <w:ind w:firstLine="709"/>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 xml:space="preserve">первоначальные умения видеть красоту в окружающем мире; </w:t>
      </w:r>
    </w:p>
    <w:p w:rsidR="00CE3026" w:rsidRPr="00480E11" w:rsidRDefault="00CE3026">
      <w:pPr>
        <w:widowControl w:val="0"/>
        <w:suppressAutoHyphens w:val="0"/>
        <w:overflowPunct w:val="0"/>
        <w:autoSpaceDE w:val="0"/>
        <w:spacing w:after="0" w:line="360" w:lineRule="auto"/>
        <w:ind w:firstLine="709"/>
        <w:jc w:val="both"/>
        <w:rPr>
          <w:rFonts w:ascii="Times New Roman" w:hAnsi="Times New Roman" w:cs="Times New Roman"/>
          <w:b/>
          <w:bCs/>
          <w:color w:val="auto"/>
          <w:sz w:val="24"/>
          <w:szCs w:val="24"/>
        </w:rPr>
      </w:pPr>
      <w:r w:rsidRPr="00480E11">
        <w:rPr>
          <w:rFonts w:ascii="Times New Roman" w:hAnsi="Times New Roman" w:cs="Times New Roman"/>
          <w:color w:val="auto"/>
          <w:sz w:val="24"/>
          <w:szCs w:val="24"/>
        </w:rPr>
        <w:t xml:space="preserve">первоначальные умения видеть красоту в поведении, поступках людей. </w:t>
      </w:r>
    </w:p>
    <w:p w:rsidR="00CE3026" w:rsidRPr="00480E11" w:rsidRDefault="00CE3026">
      <w:pPr>
        <w:widowControl w:val="0"/>
        <w:suppressAutoHyphens w:val="0"/>
        <w:overflowPunct w:val="0"/>
        <w:autoSpaceDE w:val="0"/>
        <w:spacing w:after="0" w:line="360" w:lineRule="auto"/>
        <w:ind w:firstLine="709"/>
        <w:jc w:val="center"/>
        <w:rPr>
          <w:rFonts w:ascii="Times New Roman" w:hAnsi="Times New Roman" w:cs="Times New Roman"/>
          <w:color w:val="auto"/>
          <w:sz w:val="24"/>
          <w:szCs w:val="24"/>
        </w:rPr>
      </w:pPr>
      <w:r w:rsidRPr="00480E11">
        <w:rPr>
          <w:rFonts w:ascii="Times New Roman" w:hAnsi="Times New Roman" w:cs="Times New Roman"/>
          <w:b/>
          <w:bCs/>
          <w:color w:val="auto"/>
          <w:sz w:val="24"/>
          <w:szCs w:val="24"/>
        </w:rPr>
        <w:t>V-IX классы</w:t>
      </w:r>
      <w:r w:rsidRPr="00480E11">
        <w:rPr>
          <w:rFonts w:ascii="Times New Roman" w:hAnsi="Times New Roman" w:cs="Times New Roman"/>
          <w:color w:val="auto"/>
          <w:sz w:val="24"/>
          <w:szCs w:val="24"/>
        </w:rPr>
        <w:t>:</w:t>
      </w:r>
    </w:p>
    <w:p w:rsidR="00CE3026" w:rsidRPr="00480E11" w:rsidRDefault="00CE3026">
      <w:pPr>
        <w:widowControl w:val="0"/>
        <w:tabs>
          <w:tab w:val="left" w:pos="720"/>
        </w:tabs>
        <w:suppressAutoHyphens w:val="0"/>
        <w:overflowPunct w:val="0"/>
        <w:autoSpaceDE w:val="0"/>
        <w:spacing w:after="0" w:line="360" w:lineRule="auto"/>
        <w:ind w:firstLine="709"/>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 xml:space="preserve">элементарные представления об эстетических и художественных ценностях отечественной культуры. </w:t>
      </w:r>
    </w:p>
    <w:p w:rsidR="00CE3026" w:rsidRPr="00480E11" w:rsidRDefault="00CE3026">
      <w:pPr>
        <w:widowControl w:val="0"/>
        <w:suppressAutoHyphens w:val="0"/>
        <w:overflowPunct w:val="0"/>
        <w:autoSpaceDE w:val="0"/>
        <w:spacing w:after="0" w:line="360" w:lineRule="auto"/>
        <w:ind w:firstLine="709"/>
        <w:jc w:val="both"/>
        <w:rPr>
          <w:rFonts w:ascii="Times New Roman" w:hAnsi="Times New Roman" w:cs="Times New Roman"/>
          <w:b/>
          <w:bCs/>
          <w:color w:val="auto"/>
          <w:sz w:val="24"/>
          <w:szCs w:val="24"/>
        </w:rPr>
      </w:pPr>
      <w:r w:rsidRPr="00480E11">
        <w:rPr>
          <w:rFonts w:ascii="Times New Roman" w:hAnsi="Times New Roman" w:cs="Times New Roman"/>
          <w:color w:val="auto"/>
          <w:sz w:val="24"/>
          <w:szCs w:val="24"/>
        </w:rPr>
        <w:t xml:space="preserve">опыт эстетических переживаний, наблюдений эстетических объектов в природе и социуме, эстетического отношения к окружающему миру и самому себе. </w:t>
      </w:r>
    </w:p>
    <w:p w:rsidR="00CE3026" w:rsidRPr="00480E11" w:rsidRDefault="00CE3026">
      <w:pPr>
        <w:widowControl w:val="0"/>
        <w:suppressAutoHyphens w:val="0"/>
        <w:overflowPunct w:val="0"/>
        <w:autoSpaceDE w:val="0"/>
        <w:spacing w:after="0" w:line="360" w:lineRule="auto"/>
        <w:ind w:firstLine="709"/>
        <w:jc w:val="center"/>
        <w:rPr>
          <w:rFonts w:ascii="Times New Roman" w:hAnsi="Times New Roman" w:cs="Times New Roman"/>
          <w:color w:val="auto"/>
          <w:sz w:val="24"/>
          <w:szCs w:val="24"/>
        </w:rPr>
      </w:pPr>
      <w:r w:rsidRPr="00480E11">
        <w:rPr>
          <w:rFonts w:ascii="Times New Roman" w:hAnsi="Times New Roman" w:cs="Times New Roman"/>
          <w:b/>
          <w:bCs/>
          <w:color w:val="auto"/>
          <w:sz w:val="24"/>
          <w:szCs w:val="24"/>
        </w:rPr>
        <w:t>X-XII классы</w:t>
      </w:r>
      <w:r w:rsidRPr="00480E11">
        <w:rPr>
          <w:rFonts w:ascii="Times New Roman" w:hAnsi="Times New Roman" w:cs="Times New Roman"/>
          <w:color w:val="auto"/>
          <w:sz w:val="24"/>
          <w:szCs w:val="24"/>
        </w:rPr>
        <w:t>:</w:t>
      </w:r>
    </w:p>
    <w:p w:rsidR="00CE3026" w:rsidRPr="00480E11" w:rsidRDefault="00CE3026">
      <w:pPr>
        <w:widowControl w:val="0"/>
        <w:suppressAutoHyphens w:val="0"/>
        <w:overflowPunct w:val="0"/>
        <w:autoSpaceDE w:val="0"/>
        <w:spacing w:after="0" w:line="360" w:lineRule="auto"/>
        <w:ind w:firstLine="709"/>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 xml:space="preserve">опыт эмоционального постижения народного творчества, этнокультурных традиций, фольклора народов России; </w:t>
      </w:r>
    </w:p>
    <w:p w:rsidR="00CE3026" w:rsidRPr="00480E11" w:rsidRDefault="00CE3026">
      <w:pPr>
        <w:widowControl w:val="0"/>
        <w:suppressAutoHyphens w:val="0"/>
        <w:overflowPunct w:val="0"/>
        <w:autoSpaceDE w:val="0"/>
        <w:spacing w:after="0" w:line="360" w:lineRule="auto"/>
        <w:ind w:firstLine="709"/>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 xml:space="preserve">формирование потребности и умения выражать себя в различных доступных видах деятельности; </w:t>
      </w:r>
    </w:p>
    <w:p w:rsidR="00CE3026" w:rsidRPr="00480E11" w:rsidRDefault="00CE3026">
      <w:pPr>
        <w:widowControl w:val="0"/>
        <w:tabs>
          <w:tab w:val="left" w:pos="180"/>
        </w:tabs>
        <w:suppressAutoHyphens w:val="0"/>
        <w:overflowPunct w:val="0"/>
        <w:autoSpaceDE w:val="0"/>
        <w:spacing w:after="0" w:line="360" w:lineRule="auto"/>
        <w:ind w:firstLine="709"/>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 xml:space="preserve">мотивация к реализации эстетических ценностей в пространстве общеобразовательной организации и семьи. </w:t>
      </w:r>
    </w:p>
    <w:p w:rsidR="00CE3026" w:rsidRPr="00480E11" w:rsidRDefault="00CE3026">
      <w:pPr>
        <w:widowControl w:val="0"/>
        <w:tabs>
          <w:tab w:val="left" w:pos="0"/>
          <w:tab w:val="left" w:pos="180"/>
        </w:tabs>
        <w:overflowPunct w:val="0"/>
        <w:autoSpaceDE w:val="0"/>
        <w:spacing w:after="0" w:line="360" w:lineRule="auto"/>
        <w:ind w:firstLine="709"/>
        <w:jc w:val="both"/>
        <w:rPr>
          <w:rFonts w:ascii="Times New Roman" w:hAnsi="Times New Roman" w:cs="Times New Roman"/>
          <w:b/>
          <w:bCs/>
          <w:sz w:val="24"/>
          <w:szCs w:val="24"/>
        </w:rPr>
      </w:pPr>
      <w:r w:rsidRPr="00480E11">
        <w:rPr>
          <w:rFonts w:ascii="Times New Roman" w:hAnsi="Times New Roman" w:cs="Times New Roman"/>
          <w:color w:val="auto"/>
          <w:sz w:val="24"/>
          <w:szCs w:val="24"/>
        </w:rPr>
        <w:t xml:space="preserve">Примерные результаты духовно-нравственного развития обучающихся имеют рекомендательный характер и могут уточняться Организацией и родителями (законными представителями) обучающихся, а также являются ориентировочной основой для проведения оценочной экспертизы общеобразовательной деятельности Организаций в части духовно-нравственного развития, осуществляемой при проведении государственной аккредитации образовательных организаций.  </w:t>
      </w:r>
    </w:p>
    <w:p w:rsidR="00CE3026" w:rsidRPr="00480E11" w:rsidRDefault="00CE3026">
      <w:pPr>
        <w:spacing w:before="120" w:after="0" w:line="240" w:lineRule="auto"/>
        <w:ind w:firstLine="709"/>
        <w:jc w:val="center"/>
        <w:rPr>
          <w:rFonts w:ascii="Times New Roman" w:hAnsi="Times New Roman" w:cs="Times New Roman"/>
          <w:b/>
          <w:bCs/>
          <w:sz w:val="24"/>
          <w:szCs w:val="24"/>
        </w:rPr>
      </w:pPr>
    </w:p>
    <w:p w:rsidR="00CE3026" w:rsidRPr="00480E11" w:rsidRDefault="00CE3026">
      <w:pPr>
        <w:spacing w:before="120" w:after="0" w:line="240" w:lineRule="auto"/>
        <w:ind w:firstLine="709"/>
        <w:jc w:val="center"/>
        <w:rPr>
          <w:rFonts w:ascii="Times New Roman" w:hAnsi="Times New Roman" w:cs="Times New Roman"/>
          <w:b/>
          <w:bCs/>
          <w:i/>
          <w:iCs/>
          <w:color w:val="auto"/>
          <w:sz w:val="24"/>
          <w:szCs w:val="24"/>
        </w:rPr>
      </w:pPr>
      <w:r>
        <w:rPr>
          <w:rFonts w:ascii="Times New Roman" w:hAnsi="Times New Roman" w:cs="Times New Roman"/>
          <w:b/>
          <w:bCs/>
          <w:sz w:val="24"/>
          <w:szCs w:val="24"/>
        </w:rPr>
        <w:t>1</w:t>
      </w:r>
      <w:r w:rsidRPr="00480E11">
        <w:rPr>
          <w:rFonts w:ascii="Times New Roman" w:hAnsi="Times New Roman" w:cs="Times New Roman"/>
          <w:b/>
          <w:bCs/>
          <w:sz w:val="24"/>
          <w:szCs w:val="24"/>
        </w:rPr>
        <w:t>.2.4. </w:t>
      </w:r>
      <w:r w:rsidRPr="00480E11">
        <w:rPr>
          <w:rFonts w:ascii="Times New Roman" w:hAnsi="Times New Roman" w:cs="Times New Roman"/>
          <w:b/>
          <w:bCs/>
          <w:i/>
          <w:iCs/>
          <w:color w:val="auto"/>
          <w:sz w:val="24"/>
          <w:szCs w:val="24"/>
        </w:rPr>
        <w:t>Программа формирования экологической культуры,</w:t>
      </w:r>
    </w:p>
    <w:p w:rsidR="00CE3026" w:rsidRPr="00480E11" w:rsidRDefault="00CE3026">
      <w:pPr>
        <w:spacing w:after="0" w:line="240" w:lineRule="auto"/>
        <w:ind w:firstLine="709"/>
        <w:jc w:val="center"/>
        <w:rPr>
          <w:rFonts w:ascii="Times New Roman" w:hAnsi="Times New Roman" w:cs="Times New Roman"/>
          <w:sz w:val="24"/>
          <w:szCs w:val="24"/>
        </w:rPr>
      </w:pPr>
      <w:r w:rsidRPr="00480E11">
        <w:rPr>
          <w:rFonts w:ascii="Times New Roman" w:hAnsi="Times New Roman" w:cs="Times New Roman"/>
          <w:b/>
          <w:bCs/>
          <w:i/>
          <w:iCs/>
          <w:color w:val="auto"/>
          <w:sz w:val="24"/>
          <w:szCs w:val="24"/>
        </w:rPr>
        <w:t>здорового и безопасного образа жизни</w:t>
      </w:r>
    </w:p>
    <w:p w:rsidR="00CE3026" w:rsidRPr="00480E11" w:rsidRDefault="00CE3026">
      <w:pPr>
        <w:widowControl w:val="0"/>
        <w:tabs>
          <w:tab w:val="left" w:pos="6379"/>
        </w:tabs>
        <w:overflowPunct w:val="0"/>
        <w:autoSpaceDE w:val="0"/>
        <w:spacing w:before="120" w:after="0" w:line="360" w:lineRule="auto"/>
        <w:ind w:firstLine="709"/>
        <w:jc w:val="both"/>
        <w:rPr>
          <w:rFonts w:ascii="Times New Roman" w:hAnsi="Times New Roman" w:cs="Times New Roman"/>
          <w:sz w:val="24"/>
          <w:szCs w:val="24"/>
        </w:rPr>
      </w:pPr>
      <w:r w:rsidRPr="00480E11">
        <w:rPr>
          <w:rFonts w:ascii="Times New Roman" w:hAnsi="Times New Roman" w:cs="Times New Roman"/>
          <w:sz w:val="24"/>
          <w:szCs w:val="24"/>
        </w:rPr>
        <w:t xml:space="preserve">Программа формирования экологической культуры, здорового и безопасного образа является концептуальной методической основой для разработки и реализации общеобразовательной организацией собственной программы. </w:t>
      </w:r>
    </w:p>
    <w:p w:rsidR="00CE3026" w:rsidRPr="00480E11" w:rsidRDefault="00CE3026">
      <w:pPr>
        <w:widowControl w:val="0"/>
        <w:tabs>
          <w:tab w:val="left" w:pos="6379"/>
        </w:tabs>
        <w:overflowPunct w:val="0"/>
        <w:autoSpaceDE w:val="0"/>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sz w:val="24"/>
          <w:szCs w:val="24"/>
        </w:rPr>
        <w:t xml:space="preserve">Программа формирования экологической культуры разрабатывается </w:t>
      </w:r>
      <w:r w:rsidRPr="00480E11">
        <w:rPr>
          <w:rFonts w:ascii="Times New Roman" w:hAnsi="Times New Roman" w:cs="Times New Roman"/>
          <w:color w:val="000000"/>
          <w:sz w:val="24"/>
          <w:szCs w:val="24"/>
        </w:rPr>
        <w:t>на ос</w:t>
      </w:r>
      <w:r w:rsidRPr="00480E11">
        <w:rPr>
          <w:rFonts w:ascii="Times New Roman" w:hAnsi="Times New Roman" w:cs="Times New Roman"/>
          <w:color w:val="000000"/>
          <w:sz w:val="24"/>
          <w:szCs w:val="24"/>
        </w:rPr>
        <w:softHyphen/>
        <w:t>нове системно- деятельностного и культурно-исторического подходов,</w:t>
      </w:r>
      <w:r w:rsidRPr="00480E11">
        <w:rPr>
          <w:rFonts w:ascii="Times New Roman" w:hAnsi="Times New Roman" w:cs="Times New Roman"/>
          <w:sz w:val="24"/>
          <w:szCs w:val="24"/>
        </w:rPr>
        <w:t xml:space="preserve"> с учё</w:t>
      </w:r>
      <w:r w:rsidRPr="00480E11">
        <w:rPr>
          <w:rFonts w:ascii="Times New Roman" w:hAnsi="Times New Roman" w:cs="Times New Roman"/>
          <w:sz w:val="24"/>
          <w:szCs w:val="24"/>
        </w:rPr>
        <w:softHyphen/>
        <w:t>том этнических, социально-экономических,  природно-территориальных и иных особенностей региона, запросов семей и других субъектов образователь</w:t>
      </w:r>
      <w:r w:rsidRPr="00480E11">
        <w:rPr>
          <w:rFonts w:ascii="Times New Roman" w:hAnsi="Times New Roman" w:cs="Times New Roman"/>
          <w:sz w:val="24"/>
          <w:szCs w:val="24"/>
        </w:rPr>
        <w:softHyphen/>
        <w:t>ного процесса и подразумевает конкретизацию задач, содержания, условий, планируемых результатов, а также форм ее реализации, взаимодействия с семьёй, учреждениями дополнительного образования и другими обще</w:t>
      </w:r>
      <w:r w:rsidRPr="00480E11">
        <w:rPr>
          <w:rFonts w:ascii="Times New Roman" w:hAnsi="Times New Roman" w:cs="Times New Roman"/>
          <w:sz w:val="24"/>
          <w:szCs w:val="24"/>
        </w:rPr>
        <w:softHyphen/>
        <w:t>с</w:t>
      </w:r>
      <w:r w:rsidRPr="00480E11">
        <w:rPr>
          <w:rFonts w:ascii="Times New Roman" w:hAnsi="Times New Roman" w:cs="Times New Roman"/>
          <w:sz w:val="24"/>
          <w:szCs w:val="24"/>
        </w:rPr>
        <w:softHyphen/>
        <w:t>т</w:t>
      </w:r>
      <w:r w:rsidRPr="00480E11">
        <w:rPr>
          <w:rFonts w:ascii="Times New Roman" w:hAnsi="Times New Roman" w:cs="Times New Roman"/>
          <w:sz w:val="24"/>
          <w:szCs w:val="24"/>
        </w:rPr>
        <w:softHyphen/>
        <w:t>вен</w:t>
      </w:r>
      <w:r w:rsidRPr="00480E11">
        <w:rPr>
          <w:rFonts w:ascii="Times New Roman" w:hAnsi="Times New Roman" w:cs="Times New Roman"/>
          <w:sz w:val="24"/>
          <w:szCs w:val="24"/>
        </w:rPr>
        <w:softHyphen/>
        <w:t xml:space="preserve">ными организациями.   </w:t>
      </w:r>
    </w:p>
    <w:p w:rsidR="00CE3026" w:rsidRPr="00480E11" w:rsidRDefault="00CE3026">
      <w:pPr>
        <w:pStyle w:val="BodyText"/>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sz w:val="24"/>
          <w:szCs w:val="24"/>
        </w:rPr>
        <w:t>Программа формирования экологической культуры, здорового и безопас</w:t>
      </w:r>
      <w:r w:rsidRPr="00480E11">
        <w:rPr>
          <w:rFonts w:ascii="Times New Roman" w:hAnsi="Times New Roman" w:cs="Times New Roman"/>
          <w:sz w:val="24"/>
          <w:szCs w:val="24"/>
        </w:rPr>
        <w:softHyphen/>
        <w:t>ного образа жизни — комплексная программа формирования у обучающихся с умственной от</w:t>
      </w:r>
      <w:r w:rsidRPr="00480E11">
        <w:rPr>
          <w:rFonts w:ascii="Times New Roman" w:hAnsi="Times New Roman" w:cs="Times New Roman"/>
          <w:sz w:val="24"/>
          <w:szCs w:val="24"/>
        </w:rPr>
        <w:softHyphen/>
        <w:t>с</w:t>
      </w:r>
      <w:r w:rsidRPr="00480E11">
        <w:rPr>
          <w:rFonts w:ascii="Times New Roman" w:hAnsi="Times New Roman" w:cs="Times New Roman"/>
          <w:sz w:val="24"/>
          <w:szCs w:val="24"/>
        </w:rPr>
        <w:softHyphen/>
        <w:t>та</w:t>
      </w:r>
      <w:r w:rsidRPr="00480E11">
        <w:rPr>
          <w:rFonts w:ascii="Times New Roman" w:hAnsi="Times New Roman" w:cs="Times New Roman"/>
          <w:sz w:val="24"/>
          <w:szCs w:val="24"/>
        </w:rPr>
        <w:softHyphen/>
        <w:t>ло</w:t>
      </w:r>
      <w:r w:rsidRPr="00480E11">
        <w:rPr>
          <w:rFonts w:ascii="Times New Roman" w:hAnsi="Times New Roman" w:cs="Times New Roman"/>
          <w:sz w:val="24"/>
          <w:szCs w:val="24"/>
        </w:rPr>
        <w:softHyphen/>
        <w:t>с</w:t>
      </w:r>
      <w:r w:rsidRPr="00480E11">
        <w:rPr>
          <w:rFonts w:ascii="Times New Roman" w:hAnsi="Times New Roman" w:cs="Times New Roman"/>
          <w:sz w:val="24"/>
          <w:szCs w:val="24"/>
        </w:rPr>
        <w:softHyphen/>
        <w:t xml:space="preserve">тью </w:t>
      </w:r>
      <w:r w:rsidRPr="00480E11">
        <w:rPr>
          <w:rFonts w:ascii="Times New Roman" w:hAnsi="Times New Roman" w:cs="Times New Roman"/>
          <w:color w:val="auto"/>
          <w:sz w:val="24"/>
          <w:szCs w:val="24"/>
        </w:rPr>
        <w:t xml:space="preserve">(интеллектуальными нарушениями) </w:t>
      </w:r>
      <w:r w:rsidRPr="00480E11">
        <w:rPr>
          <w:rFonts w:ascii="Times New Roman" w:hAnsi="Times New Roman" w:cs="Times New Roman"/>
          <w:sz w:val="24"/>
          <w:szCs w:val="24"/>
        </w:rPr>
        <w:t>знаний, установок, личностных ориентиров и норм поведения, обеспечивающих сохранение и укрепление физического и психического здоровья как одной из ценностных составляющих, спо</w:t>
      </w:r>
      <w:r w:rsidRPr="00480E11">
        <w:rPr>
          <w:rFonts w:ascii="Times New Roman" w:hAnsi="Times New Roman" w:cs="Times New Roman"/>
          <w:sz w:val="24"/>
          <w:szCs w:val="24"/>
        </w:rPr>
        <w:softHyphen/>
        <w:t>со</w:t>
      </w:r>
      <w:r w:rsidRPr="00480E11">
        <w:rPr>
          <w:rFonts w:ascii="Times New Roman" w:hAnsi="Times New Roman" w:cs="Times New Roman"/>
          <w:sz w:val="24"/>
          <w:szCs w:val="24"/>
        </w:rPr>
        <w:softHyphen/>
        <w:t>б</w:t>
      </w:r>
      <w:r w:rsidRPr="00480E11">
        <w:rPr>
          <w:rFonts w:ascii="Times New Roman" w:hAnsi="Times New Roman" w:cs="Times New Roman"/>
          <w:sz w:val="24"/>
          <w:szCs w:val="24"/>
        </w:rPr>
        <w:softHyphen/>
        <w:t>с</w:t>
      </w:r>
      <w:r w:rsidRPr="00480E11">
        <w:rPr>
          <w:rFonts w:ascii="Times New Roman" w:hAnsi="Times New Roman" w:cs="Times New Roman"/>
          <w:sz w:val="24"/>
          <w:szCs w:val="24"/>
        </w:rPr>
        <w:softHyphen/>
        <w:t>т</w:t>
      </w:r>
      <w:r w:rsidRPr="00480E11">
        <w:rPr>
          <w:rFonts w:ascii="Times New Roman" w:hAnsi="Times New Roman" w:cs="Times New Roman"/>
          <w:sz w:val="24"/>
          <w:szCs w:val="24"/>
        </w:rPr>
        <w:softHyphen/>
        <w:t>вующих познавательному и эмо</w:t>
      </w:r>
      <w:r w:rsidRPr="00480E11">
        <w:rPr>
          <w:rFonts w:ascii="Times New Roman" w:hAnsi="Times New Roman" w:cs="Times New Roman"/>
          <w:sz w:val="24"/>
          <w:szCs w:val="24"/>
        </w:rPr>
        <w:softHyphen/>
        <w:t>циональному развитию ребёнка.</w:t>
      </w:r>
    </w:p>
    <w:p w:rsidR="00CE3026" w:rsidRPr="00480E11" w:rsidRDefault="00CE3026">
      <w:pPr>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sz w:val="24"/>
          <w:szCs w:val="24"/>
        </w:rPr>
        <w:t>Программа формирования экологической культуры, здорового и безопасного образа жизни должна вносить вклад в достижение требований к личностным результатам освоения АООП: формирование представлений о мире</w:t>
      </w:r>
      <w:r w:rsidRPr="00480E11">
        <w:rPr>
          <w:rFonts w:ascii="Times New Roman" w:hAnsi="Times New Roman" w:cs="Times New Roman"/>
          <w:color w:val="000000"/>
          <w:sz w:val="24"/>
          <w:szCs w:val="24"/>
        </w:rPr>
        <w:t xml:space="preserve"> в его органичном единстве и разнообразии природы, народов, культур; овладе</w:t>
      </w:r>
      <w:r w:rsidRPr="00480E11">
        <w:rPr>
          <w:rFonts w:ascii="Times New Roman" w:hAnsi="Times New Roman" w:cs="Times New Roman"/>
          <w:sz w:val="24"/>
          <w:szCs w:val="24"/>
        </w:rPr>
        <w:t>ние начальными навыками адаптации в окружающем мире; формирование установки на безопасный, здоровый образ жизни, наличие мотивации к труду, работе на результат, бережному отношению к материальным и духовным ценностям.</w:t>
      </w:r>
    </w:p>
    <w:p w:rsidR="00CE3026" w:rsidRPr="00480E11" w:rsidRDefault="00CE3026">
      <w:pPr>
        <w:pStyle w:val="BodyText"/>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sz w:val="24"/>
          <w:szCs w:val="24"/>
        </w:rPr>
        <w:t>Программа построена на основе общенациональных ценностей рос</w:t>
      </w:r>
      <w:r w:rsidRPr="00480E11">
        <w:rPr>
          <w:rFonts w:ascii="Times New Roman" w:hAnsi="Times New Roman" w:cs="Times New Roman"/>
          <w:sz w:val="24"/>
          <w:szCs w:val="24"/>
        </w:rPr>
        <w:softHyphen/>
        <w:t>сий</w:t>
      </w:r>
      <w:r w:rsidRPr="00480E11">
        <w:rPr>
          <w:rFonts w:ascii="Times New Roman" w:hAnsi="Times New Roman" w:cs="Times New Roman"/>
          <w:sz w:val="24"/>
          <w:szCs w:val="24"/>
        </w:rPr>
        <w:softHyphen/>
        <w:t>с</w:t>
      </w:r>
      <w:r w:rsidRPr="00480E11">
        <w:rPr>
          <w:rFonts w:ascii="Times New Roman" w:hAnsi="Times New Roman" w:cs="Times New Roman"/>
          <w:sz w:val="24"/>
          <w:szCs w:val="24"/>
        </w:rPr>
        <w:softHyphen/>
        <w:t>ко</w:t>
      </w:r>
      <w:r w:rsidRPr="00480E11">
        <w:rPr>
          <w:rFonts w:ascii="Times New Roman" w:hAnsi="Times New Roman" w:cs="Times New Roman"/>
          <w:sz w:val="24"/>
          <w:szCs w:val="24"/>
        </w:rPr>
        <w:softHyphen/>
        <w:t>го об</w:t>
      </w:r>
      <w:r w:rsidRPr="00480E11">
        <w:rPr>
          <w:rFonts w:ascii="Times New Roman" w:hAnsi="Times New Roman" w:cs="Times New Roman"/>
          <w:sz w:val="24"/>
          <w:szCs w:val="24"/>
        </w:rPr>
        <w:softHyphen/>
        <w:t>ще</w:t>
      </w:r>
      <w:r w:rsidRPr="00480E11">
        <w:rPr>
          <w:rFonts w:ascii="Times New Roman" w:hAnsi="Times New Roman" w:cs="Times New Roman"/>
          <w:sz w:val="24"/>
          <w:szCs w:val="24"/>
        </w:rPr>
        <w:softHyphen/>
        <w:t>с</w:t>
      </w:r>
      <w:r w:rsidRPr="00480E11">
        <w:rPr>
          <w:rFonts w:ascii="Times New Roman" w:hAnsi="Times New Roman" w:cs="Times New Roman"/>
          <w:sz w:val="24"/>
          <w:szCs w:val="24"/>
        </w:rPr>
        <w:softHyphen/>
        <w:t>т</w:t>
      </w:r>
      <w:r w:rsidRPr="00480E11">
        <w:rPr>
          <w:rFonts w:ascii="Times New Roman" w:hAnsi="Times New Roman" w:cs="Times New Roman"/>
          <w:sz w:val="24"/>
          <w:szCs w:val="24"/>
        </w:rPr>
        <w:softHyphen/>
        <w:t>ва, таких, как гражданственность, здоровье, природа, эко</w:t>
      </w:r>
      <w:r w:rsidRPr="00480E11">
        <w:rPr>
          <w:rFonts w:ascii="Times New Roman" w:hAnsi="Times New Roman" w:cs="Times New Roman"/>
          <w:sz w:val="24"/>
          <w:szCs w:val="24"/>
        </w:rPr>
        <w:softHyphen/>
        <w:t>ло</w:t>
      </w:r>
      <w:r w:rsidRPr="00480E11">
        <w:rPr>
          <w:rFonts w:ascii="Times New Roman" w:hAnsi="Times New Roman" w:cs="Times New Roman"/>
          <w:sz w:val="24"/>
          <w:szCs w:val="24"/>
        </w:rPr>
        <w:softHyphen/>
        <w:t>гическая культура, без</w:t>
      </w:r>
      <w:r w:rsidRPr="00480E11">
        <w:rPr>
          <w:rFonts w:ascii="Times New Roman" w:hAnsi="Times New Roman" w:cs="Times New Roman"/>
          <w:sz w:val="24"/>
          <w:szCs w:val="24"/>
        </w:rPr>
        <w:softHyphen/>
        <w:t>опа</w:t>
      </w:r>
      <w:r w:rsidRPr="00480E11">
        <w:rPr>
          <w:rFonts w:ascii="Times New Roman" w:hAnsi="Times New Roman" w:cs="Times New Roman"/>
          <w:sz w:val="24"/>
          <w:szCs w:val="24"/>
        </w:rPr>
        <w:softHyphen/>
        <w:t>с</w:t>
      </w:r>
      <w:r w:rsidRPr="00480E11">
        <w:rPr>
          <w:rFonts w:ascii="Times New Roman" w:hAnsi="Times New Roman" w:cs="Times New Roman"/>
          <w:sz w:val="24"/>
          <w:szCs w:val="24"/>
        </w:rPr>
        <w:softHyphen/>
        <w:t>ность человека и государства. Она направлена на развитие мотивации и готовности обу</w:t>
      </w:r>
      <w:r w:rsidRPr="00480E11">
        <w:rPr>
          <w:rFonts w:ascii="Times New Roman" w:hAnsi="Times New Roman" w:cs="Times New Roman"/>
          <w:sz w:val="24"/>
          <w:szCs w:val="24"/>
        </w:rPr>
        <w:softHyphen/>
        <w:t>ча</w:t>
      </w:r>
      <w:r w:rsidRPr="00480E11">
        <w:rPr>
          <w:rFonts w:ascii="Times New Roman" w:hAnsi="Times New Roman" w:cs="Times New Roman"/>
          <w:sz w:val="24"/>
          <w:szCs w:val="24"/>
        </w:rPr>
        <w:softHyphen/>
        <w:t>ю</w:t>
      </w:r>
      <w:r w:rsidRPr="00480E11">
        <w:rPr>
          <w:rFonts w:ascii="Times New Roman" w:hAnsi="Times New Roman" w:cs="Times New Roman"/>
          <w:sz w:val="24"/>
          <w:szCs w:val="24"/>
        </w:rPr>
        <w:softHyphen/>
        <w:t xml:space="preserve">щихся с умственной отсталостью </w:t>
      </w:r>
      <w:r w:rsidRPr="00480E11">
        <w:rPr>
          <w:rFonts w:ascii="Times New Roman" w:hAnsi="Times New Roman" w:cs="Times New Roman"/>
          <w:color w:val="auto"/>
          <w:sz w:val="24"/>
          <w:szCs w:val="24"/>
        </w:rPr>
        <w:t xml:space="preserve">(интеллектуальными нарушениями) </w:t>
      </w:r>
      <w:r w:rsidRPr="00480E11">
        <w:rPr>
          <w:rFonts w:ascii="Times New Roman" w:hAnsi="Times New Roman" w:cs="Times New Roman"/>
          <w:sz w:val="24"/>
          <w:szCs w:val="24"/>
        </w:rPr>
        <w:t>действовать пре</w:t>
      </w:r>
      <w:r w:rsidRPr="00480E11">
        <w:rPr>
          <w:rFonts w:ascii="Times New Roman" w:hAnsi="Times New Roman" w:cs="Times New Roman"/>
          <w:sz w:val="24"/>
          <w:szCs w:val="24"/>
        </w:rPr>
        <w:softHyphen/>
        <w:t>ду</w:t>
      </w:r>
      <w:r w:rsidRPr="00480E11">
        <w:rPr>
          <w:rFonts w:ascii="Times New Roman" w:hAnsi="Times New Roman" w:cs="Times New Roman"/>
          <w:sz w:val="24"/>
          <w:szCs w:val="24"/>
        </w:rPr>
        <w:softHyphen/>
        <w:t>смотрительно, придерживаться здорового и экологически безопасного образа жизни, це</w:t>
      </w:r>
      <w:r w:rsidRPr="00480E11">
        <w:rPr>
          <w:rFonts w:ascii="Times New Roman" w:hAnsi="Times New Roman" w:cs="Times New Roman"/>
          <w:sz w:val="24"/>
          <w:szCs w:val="24"/>
        </w:rPr>
        <w:softHyphen/>
        <w:t>нить природу как источник духовного развития, информации, красоты, здоровья, ма</w:t>
      </w:r>
      <w:r w:rsidRPr="00480E11">
        <w:rPr>
          <w:rFonts w:ascii="Times New Roman" w:hAnsi="Times New Roman" w:cs="Times New Roman"/>
          <w:sz w:val="24"/>
          <w:szCs w:val="24"/>
        </w:rPr>
        <w:softHyphen/>
        <w:t>те</w:t>
      </w:r>
      <w:r w:rsidRPr="00480E11">
        <w:rPr>
          <w:rFonts w:ascii="Times New Roman" w:hAnsi="Times New Roman" w:cs="Times New Roman"/>
          <w:sz w:val="24"/>
          <w:szCs w:val="24"/>
        </w:rPr>
        <w:softHyphen/>
        <w:t>ри</w:t>
      </w:r>
      <w:r w:rsidRPr="00480E11">
        <w:rPr>
          <w:rFonts w:ascii="Times New Roman" w:hAnsi="Times New Roman" w:cs="Times New Roman"/>
          <w:sz w:val="24"/>
          <w:szCs w:val="24"/>
        </w:rPr>
        <w:softHyphen/>
        <w:t>аль</w:t>
      </w:r>
      <w:r w:rsidRPr="00480E11">
        <w:rPr>
          <w:rFonts w:ascii="Times New Roman" w:hAnsi="Times New Roman" w:cs="Times New Roman"/>
          <w:sz w:val="24"/>
          <w:szCs w:val="24"/>
        </w:rPr>
        <w:softHyphen/>
        <w:t>ного благополучия.</w:t>
      </w:r>
    </w:p>
    <w:p w:rsidR="00CE3026" w:rsidRPr="00480E11" w:rsidRDefault="00CE3026">
      <w:pPr>
        <w:pStyle w:val="BodyText"/>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sz w:val="24"/>
          <w:szCs w:val="24"/>
        </w:rPr>
        <w:t>При выборе стратегии реализации настоящей программы необходимо исходить из того, что формирование культуры здорового и безопасного образа жизни — необходимый и обязательный компонент здоровьесберегающей работы общеобразовательной организации, требующий создание соответствующей инфраструктуры, благоприятного психологического климата, обеспечение рациональной организации учебного процесса.</w:t>
      </w:r>
    </w:p>
    <w:p w:rsidR="00CE3026" w:rsidRPr="00480E11" w:rsidRDefault="00CE3026">
      <w:pPr>
        <w:pStyle w:val="BodyText"/>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sz w:val="24"/>
          <w:szCs w:val="24"/>
        </w:rPr>
        <w:t>Наиболее эффективным путём формирования экологической культуры, здо</w:t>
      </w:r>
      <w:r w:rsidRPr="00480E11">
        <w:rPr>
          <w:rFonts w:ascii="Times New Roman" w:hAnsi="Times New Roman" w:cs="Times New Roman"/>
          <w:sz w:val="24"/>
          <w:szCs w:val="24"/>
        </w:rPr>
        <w:softHyphen/>
        <w:t>рового и без</w:t>
      </w:r>
      <w:r w:rsidRPr="00480E11">
        <w:rPr>
          <w:rFonts w:ascii="Times New Roman" w:hAnsi="Times New Roman" w:cs="Times New Roman"/>
          <w:sz w:val="24"/>
          <w:szCs w:val="24"/>
        </w:rPr>
        <w:softHyphen/>
        <w:t>опасного образа жизни у обучающихся является направляемая и организуемая взро</w:t>
      </w:r>
      <w:r w:rsidRPr="00480E11">
        <w:rPr>
          <w:rFonts w:ascii="Times New Roman" w:hAnsi="Times New Roman" w:cs="Times New Roman"/>
          <w:sz w:val="24"/>
          <w:szCs w:val="24"/>
        </w:rPr>
        <w:softHyphen/>
        <w:t>с</w:t>
      </w:r>
      <w:r w:rsidRPr="00480E11">
        <w:rPr>
          <w:rFonts w:ascii="Times New Roman" w:hAnsi="Times New Roman" w:cs="Times New Roman"/>
          <w:sz w:val="24"/>
          <w:szCs w:val="24"/>
        </w:rPr>
        <w:softHyphen/>
        <w:t>лы</w:t>
      </w:r>
      <w:r w:rsidRPr="00480E11">
        <w:rPr>
          <w:rFonts w:ascii="Times New Roman" w:hAnsi="Times New Roman" w:cs="Times New Roman"/>
          <w:sz w:val="24"/>
          <w:szCs w:val="24"/>
        </w:rPr>
        <w:softHyphen/>
        <w:t>ми самостоятельная деятельность обучающихся, раз</w:t>
      </w:r>
      <w:r w:rsidRPr="00480E11">
        <w:rPr>
          <w:rFonts w:ascii="Times New Roman" w:hAnsi="Times New Roman" w:cs="Times New Roman"/>
          <w:sz w:val="24"/>
          <w:szCs w:val="24"/>
        </w:rPr>
        <w:softHyphen/>
        <w:t>ви</w:t>
      </w:r>
      <w:r w:rsidRPr="00480E11">
        <w:rPr>
          <w:rFonts w:ascii="Times New Roman" w:hAnsi="Times New Roman" w:cs="Times New Roman"/>
          <w:sz w:val="24"/>
          <w:szCs w:val="24"/>
        </w:rPr>
        <w:softHyphen/>
        <w:t>вающая способность понимать своё состояние, обеспечивающая усвоение спо</w:t>
      </w:r>
      <w:r w:rsidRPr="00480E11">
        <w:rPr>
          <w:rFonts w:ascii="Times New Roman" w:hAnsi="Times New Roman" w:cs="Times New Roman"/>
          <w:sz w:val="24"/>
          <w:szCs w:val="24"/>
        </w:rPr>
        <w:softHyphen/>
        <w:t>собов рациональной организации режима дня, двигательной активности, пи</w:t>
      </w:r>
      <w:r w:rsidRPr="00480E11">
        <w:rPr>
          <w:rFonts w:ascii="Times New Roman" w:hAnsi="Times New Roman" w:cs="Times New Roman"/>
          <w:sz w:val="24"/>
          <w:szCs w:val="24"/>
        </w:rPr>
        <w:softHyphen/>
        <w:t>тания, правил личной гигиены. Однако только знание основ здорового об</w:t>
      </w:r>
      <w:r w:rsidRPr="00480E11">
        <w:rPr>
          <w:rFonts w:ascii="Times New Roman" w:hAnsi="Times New Roman" w:cs="Times New Roman"/>
          <w:sz w:val="24"/>
          <w:szCs w:val="24"/>
        </w:rPr>
        <w:softHyphen/>
        <w:t>ра</w:t>
      </w:r>
      <w:r w:rsidRPr="00480E11">
        <w:rPr>
          <w:rFonts w:ascii="Times New Roman" w:hAnsi="Times New Roman" w:cs="Times New Roman"/>
          <w:sz w:val="24"/>
          <w:szCs w:val="24"/>
        </w:rPr>
        <w:softHyphen/>
        <w:t>за жизни не обеспечивает и не гарантирует их использования, если это не ста</w:t>
      </w:r>
      <w:r w:rsidRPr="00480E11">
        <w:rPr>
          <w:rFonts w:ascii="Times New Roman" w:hAnsi="Times New Roman" w:cs="Times New Roman"/>
          <w:sz w:val="24"/>
          <w:szCs w:val="24"/>
        </w:rPr>
        <w:softHyphen/>
        <w:t xml:space="preserve">новится необходимым условием ежедневной жизни ребёнка в семье и социуме. </w:t>
      </w:r>
    </w:p>
    <w:p w:rsidR="00CE3026" w:rsidRPr="00480E11" w:rsidRDefault="00CE3026">
      <w:pPr>
        <w:pStyle w:val="BodyText"/>
        <w:spacing w:after="0" w:line="360" w:lineRule="auto"/>
        <w:ind w:firstLine="709"/>
        <w:jc w:val="both"/>
        <w:rPr>
          <w:rFonts w:ascii="Times New Roman" w:hAnsi="Times New Roman" w:cs="Times New Roman"/>
          <w:color w:val="000000"/>
          <w:sz w:val="24"/>
          <w:szCs w:val="24"/>
        </w:rPr>
      </w:pPr>
      <w:r w:rsidRPr="00480E11">
        <w:rPr>
          <w:rFonts w:ascii="Times New Roman" w:hAnsi="Times New Roman" w:cs="Times New Roman"/>
          <w:sz w:val="24"/>
          <w:szCs w:val="24"/>
        </w:rPr>
        <w:t>Реализация программы должна проходить в единстве урочной, внеурочной и внешкольной деятельности, в совместной педагогической работе общеобразовательной организации, семьи и других институтов общества.</w:t>
      </w:r>
    </w:p>
    <w:p w:rsidR="00CE3026" w:rsidRPr="00480E11" w:rsidRDefault="00CE3026">
      <w:pPr>
        <w:shd w:val="clear" w:color="auto" w:fill="FFFFFF"/>
        <w:spacing w:after="0" w:line="360" w:lineRule="auto"/>
        <w:ind w:firstLine="709"/>
        <w:jc w:val="both"/>
        <w:rPr>
          <w:rFonts w:ascii="Times New Roman" w:hAnsi="Times New Roman" w:cs="Times New Roman"/>
          <w:b/>
          <w:bCs/>
          <w:i/>
          <w:iCs/>
          <w:sz w:val="24"/>
          <w:szCs w:val="24"/>
        </w:rPr>
      </w:pPr>
      <w:r w:rsidRPr="00480E11">
        <w:rPr>
          <w:rFonts w:ascii="Times New Roman" w:hAnsi="Times New Roman" w:cs="Times New Roman"/>
          <w:color w:val="000000"/>
          <w:sz w:val="24"/>
          <w:szCs w:val="24"/>
        </w:rPr>
        <w:t>Программа формирования экологической культуры, здорового и безопасного образа жизни является составной частью адаптированной общеобразовательной программы и должна проектироваться в согласовании с другими ее компонентами: планируемыми результатами, программой формирования базовых учебных действий, программами отдельных учебных предметов, внеурочной деятельности, нравственного развития.</w:t>
      </w:r>
    </w:p>
    <w:p w:rsidR="00CE3026" w:rsidRPr="00480E11" w:rsidRDefault="00CE3026">
      <w:pPr>
        <w:tabs>
          <w:tab w:val="left" w:pos="720"/>
          <w:tab w:val="left" w:pos="1080"/>
        </w:tabs>
        <w:spacing w:after="0" w:line="360" w:lineRule="auto"/>
        <w:ind w:firstLine="709"/>
        <w:jc w:val="both"/>
        <w:rPr>
          <w:rFonts w:ascii="Times New Roman" w:hAnsi="Times New Roman" w:cs="Times New Roman"/>
          <w:b/>
          <w:bCs/>
          <w:i/>
          <w:iCs/>
          <w:sz w:val="24"/>
          <w:szCs w:val="24"/>
        </w:rPr>
      </w:pPr>
      <w:r w:rsidRPr="00480E11">
        <w:rPr>
          <w:rFonts w:ascii="Times New Roman" w:hAnsi="Times New Roman" w:cs="Times New Roman"/>
          <w:b/>
          <w:bCs/>
          <w:i/>
          <w:iCs/>
          <w:sz w:val="24"/>
          <w:szCs w:val="24"/>
        </w:rPr>
        <w:t xml:space="preserve">Целью программы </w:t>
      </w:r>
      <w:r w:rsidRPr="00480E11">
        <w:rPr>
          <w:rFonts w:ascii="Times New Roman" w:hAnsi="Times New Roman" w:cs="Times New Roman"/>
          <w:sz w:val="24"/>
          <w:szCs w:val="24"/>
        </w:rPr>
        <w:t>является социально-педагогическая поддержка  в сохранении и укреплении физического, психического и социального здоровья обучающихся, формирование основ экологической культуры, здорового и безопасного образа жизни.</w:t>
      </w:r>
    </w:p>
    <w:p w:rsidR="00CE3026" w:rsidRPr="00480E11" w:rsidRDefault="00CE3026">
      <w:pPr>
        <w:tabs>
          <w:tab w:val="left" w:pos="720"/>
          <w:tab w:val="left" w:pos="1080"/>
        </w:tabs>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b/>
          <w:bCs/>
          <w:i/>
          <w:iCs/>
          <w:sz w:val="24"/>
          <w:szCs w:val="24"/>
        </w:rPr>
        <w:t>Основные задачи программы:</w:t>
      </w:r>
    </w:p>
    <w:p w:rsidR="00CE3026" w:rsidRPr="00480E11" w:rsidRDefault="00CE3026">
      <w:pPr>
        <w:tabs>
          <w:tab w:val="left" w:pos="720"/>
          <w:tab w:val="left" w:pos="1080"/>
        </w:tabs>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sz w:val="24"/>
          <w:szCs w:val="24"/>
        </w:rPr>
        <w:t xml:space="preserve">формирование представлений об основах экологической культуры на примере экологически сообразного поведения в быту и природе, безопасного для человека и окружающей среды; </w:t>
      </w:r>
    </w:p>
    <w:p w:rsidR="00CE3026" w:rsidRPr="00480E11" w:rsidRDefault="00CE3026">
      <w:pPr>
        <w:tabs>
          <w:tab w:val="left" w:pos="720"/>
          <w:tab w:val="left" w:pos="1080"/>
        </w:tabs>
        <w:spacing w:after="0" w:line="360" w:lineRule="auto"/>
        <w:ind w:firstLine="709"/>
        <w:jc w:val="both"/>
        <w:rPr>
          <w:rFonts w:ascii="Times New Roman" w:hAnsi="Times New Roman" w:cs="Times New Roman"/>
          <w:color w:val="000000"/>
          <w:sz w:val="24"/>
          <w:szCs w:val="24"/>
        </w:rPr>
      </w:pPr>
      <w:r w:rsidRPr="00480E11">
        <w:rPr>
          <w:rFonts w:ascii="Times New Roman" w:hAnsi="Times New Roman" w:cs="Times New Roman"/>
          <w:sz w:val="24"/>
          <w:szCs w:val="24"/>
        </w:rPr>
        <w:t xml:space="preserve">формирование познавательного интереса и бережного отношения к природе; </w:t>
      </w:r>
    </w:p>
    <w:p w:rsidR="00CE3026" w:rsidRPr="00480E11" w:rsidRDefault="00CE3026">
      <w:pPr>
        <w:shd w:val="clear" w:color="auto" w:fill="FFFFFF"/>
        <w:autoSpaceDE w:val="0"/>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color w:val="000000"/>
          <w:sz w:val="24"/>
          <w:szCs w:val="24"/>
        </w:rPr>
        <w:t>формирование представлений об основных компонентах культуры здоровья и здорового образа жизни;</w:t>
      </w:r>
    </w:p>
    <w:p w:rsidR="00CE3026" w:rsidRPr="00480E11" w:rsidRDefault="00CE3026">
      <w:pPr>
        <w:tabs>
          <w:tab w:val="left" w:pos="720"/>
          <w:tab w:val="left" w:pos="1080"/>
        </w:tabs>
        <w:spacing w:after="0" w:line="360" w:lineRule="auto"/>
        <w:ind w:firstLine="709"/>
        <w:jc w:val="both"/>
        <w:rPr>
          <w:rFonts w:ascii="Times New Roman" w:hAnsi="Times New Roman" w:cs="Times New Roman"/>
          <w:color w:val="000000"/>
          <w:sz w:val="24"/>
          <w:szCs w:val="24"/>
        </w:rPr>
      </w:pPr>
      <w:r w:rsidRPr="00480E11">
        <w:rPr>
          <w:rFonts w:ascii="Times New Roman" w:hAnsi="Times New Roman" w:cs="Times New Roman"/>
          <w:sz w:val="24"/>
          <w:szCs w:val="24"/>
        </w:rPr>
        <w:t>пробуждение в детях желания заботиться о своем здоровье (формирование за</w:t>
      </w:r>
      <w:r w:rsidRPr="00480E11">
        <w:rPr>
          <w:rFonts w:ascii="Times New Roman" w:hAnsi="Times New Roman" w:cs="Times New Roman"/>
          <w:sz w:val="24"/>
          <w:szCs w:val="24"/>
        </w:rPr>
        <w:softHyphen/>
        <w:t>ин</w:t>
      </w:r>
      <w:r w:rsidRPr="00480E11">
        <w:rPr>
          <w:rFonts w:ascii="Times New Roman" w:hAnsi="Times New Roman" w:cs="Times New Roman"/>
          <w:sz w:val="24"/>
          <w:szCs w:val="24"/>
        </w:rPr>
        <w:softHyphen/>
        <w:t>те</w:t>
      </w:r>
      <w:r w:rsidRPr="00480E11">
        <w:rPr>
          <w:rFonts w:ascii="Times New Roman" w:hAnsi="Times New Roman" w:cs="Times New Roman"/>
          <w:sz w:val="24"/>
          <w:szCs w:val="24"/>
        </w:rPr>
        <w:softHyphen/>
        <w:t>ре</w:t>
      </w:r>
      <w:r w:rsidRPr="00480E11">
        <w:rPr>
          <w:rFonts w:ascii="Times New Roman" w:hAnsi="Times New Roman" w:cs="Times New Roman"/>
          <w:sz w:val="24"/>
          <w:szCs w:val="24"/>
        </w:rPr>
        <w:softHyphen/>
        <w:t>сованного отношения к собственному здоровью) путем соблюдения правил здорового об</w:t>
      </w:r>
      <w:r w:rsidRPr="00480E11">
        <w:rPr>
          <w:rFonts w:ascii="Times New Roman" w:hAnsi="Times New Roman" w:cs="Times New Roman"/>
          <w:sz w:val="24"/>
          <w:szCs w:val="24"/>
        </w:rPr>
        <w:softHyphen/>
        <w:t>раза жизни и организации здоровьесберегающего характера учебной деятельности и об</w:t>
      </w:r>
      <w:r w:rsidRPr="00480E11">
        <w:rPr>
          <w:rFonts w:ascii="Times New Roman" w:hAnsi="Times New Roman" w:cs="Times New Roman"/>
          <w:sz w:val="24"/>
          <w:szCs w:val="24"/>
        </w:rPr>
        <w:softHyphen/>
        <w:t>ще</w:t>
      </w:r>
      <w:r w:rsidRPr="00480E11">
        <w:rPr>
          <w:rFonts w:ascii="Times New Roman" w:hAnsi="Times New Roman" w:cs="Times New Roman"/>
          <w:sz w:val="24"/>
          <w:szCs w:val="24"/>
        </w:rPr>
        <w:softHyphen/>
        <w:t xml:space="preserve">ния; </w:t>
      </w:r>
    </w:p>
    <w:p w:rsidR="00CE3026" w:rsidRPr="00480E11" w:rsidRDefault="00CE3026">
      <w:pPr>
        <w:shd w:val="clear" w:color="auto" w:fill="FFFFFF"/>
        <w:autoSpaceDE w:val="0"/>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color w:val="000000"/>
          <w:sz w:val="24"/>
          <w:szCs w:val="24"/>
        </w:rPr>
        <w:t>формирование представлений о рациональной организации режима дня, учебы и отдыха, двигательной активности</w:t>
      </w:r>
      <w:r w:rsidRPr="00480E11">
        <w:rPr>
          <w:rFonts w:ascii="Times New Roman" w:hAnsi="Times New Roman" w:cs="Times New Roman"/>
          <w:sz w:val="24"/>
          <w:szCs w:val="24"/>
        </w:rPr>
        <w:t>;</w:t>
      </w:r>
    </w:p>
    <w:p w:rsidR="00CE3026" w:rsidRPr="00480E11" w:rsidRDefault="00CE3026">
      <w:pPr>
        <w:tabs>
          <w:tab w:val="left" w:pos="720"/>
          <w:tab w:val="left" w:pos="1080"/>
        </w:tabs>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sz w:val="24"/>
          <w:szCs w:val="24"/>
        </w:rPr>
        <w:t>формирование установок на использование здорового питания;</w:t>
      </w:r>
    </w:p>
    <w:p w:rsidR="00CE3026" w:rsidRPr="00480E11" w:rsidRDefault="00CE3026">
      <w:pPr>
        <w:tabs>
          <w:tab w:val="left" w:pos="720"/>
          <w:tab w:val="left" w:pos="1080"/>
        </w:tabs>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sz w:val="24"/>
          <w:szCs w:val="24"/>
        </w:rPr>
        <w:t xml:space="preserve">использование оптимальных двигательных режимов для обучающихся с учетом их возрастных, психофизических особенностей, </w:t>
      </w:r>
    </w:p>
    <w:p w:rsidR="00CE3026" w:rsidRPr="00480E11" w:rsidRDefault="00CE3026">
      <w:pPr>
        <w:tabs>
          <w:tab w:val="left" w:pos="720"/>
          <w:tab w:val="left" w:pos="1080"/>
        </w:tabs>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sz w:val="24"/>
          <w:szCs w:val="24"/>
        </w:rPr>
        <w:t xml:space="preserve">развитие потребности в занятиях физической культурой и спортом; </w:t>
      </w:r>
    </w:p>
    <w:p w:rsidR="00CE3026" w:rsidRPr="00480E11" w:rsidRDefault="00CE3026">
      <w:pPr>
        <w:tabs>
          <w:tab w:val="left" w:pos="720"/>
          <w:tab w:val="left" w:pos="1080"/>
        </w:tabs>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sz w:val="24"/>
          <w:szCs w:val="24"/>
        </w:rPr>
        <w:t xml:space="preserve">соблюдение здоровьесозидающих режимов дня; </w:t>
      </w:r>
    </w:p>
    <w:p w:rsidR="00CE3026" w:rsidRPr="00480E11" w:rsidRDefault="00CE3026">
      <w:pPr>
        <w:tabs>
          <w:tab w:val="left" w:pos="720"/>
          <w:tab w:val="left" w:pos="1080"/>
        </w:tabs>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sz w:val="24"/>
          <w:szCs w:val="24"/>
        </w:rPr>
        <w:t xml:space="preserve">развитие готовности самостоятельно поддерживать свое здоровье на основе использования навыков личной гигиены; </w:t>
      </w:r>
    </w:p>
    <w:p w:rsidR="00CE3026" w:rsidRPr="00480E11" w:rsidRDefault="00CE3026">
      <w:pPr>
        <w:tabs>
          <w:tab w:val="left" w:pos="720"/>
          <w:tab w:val="left" w:pos="1080"/>
        </w:tabs>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sz w:val="24"/>
          <w:szCs w:val="24"/>
        </w:rPr>
        <w:t xml:space="preserve">формирование негативного отношения к факторам риска здоровью обучающихся (сниженная двигательная активность, курение, алкоголь, наркотики и другие психоактивные вещества, инфекционные заболевания); </w:t>
      </w:r>
    </w:p>
    <w:p w:rsidR="00CE3026" w:rsidRPr="00480E11" w:rsidRDefault="00CE3026">
      <w:pPr>
        <w:tabs>
          <w:tab w:val="left" w:pos="720"/>
          <w:tab w:val="left" w:pos="1080"/>
        </w:tabs>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sz w:val="24"/>
          <w:szCs w:val="24"/>
        </w:rPr>
        <w:t>становление умений противостояния вовлечению в табакокурение, употребление алкоголя, наркотических и сильнодействующих веществ;</w:t>
      </w:r>
    </w:p>
    <w:p w:rsidR="00CE3026" w:rsidRPr="00480E11" w:rsidRDefault="00CE3026">
      <w:pPr>
        <w:tabs>
          <w:tab w:val="left" w:pos="720"/>
          <w:tab w:val="left" w:pos="1080"/>
        </w:tabs>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sz w:val="24"/>
          <w:szCs w:val="24"/>
        </w:rPr>
        <w:t>формирование потребности ребенка безбоязненно обращаться к врачу по любым вопросам, связанным с особенностями роста и развития, состояния здоровья;</w:t>
      </w:r>
    </w:p>
    <w:p w:rsidR="00CE3026" w:rsidRPr="00480E11" w:rsidRDefault="00CE3026">
      <w:pPr>
        <w:tabs>
          <w:tab w:val="left" w:pos="720"/>
          <w:tab w:val="left" w:pos="1080"/>
        </w:tabs>
        <w:spacing w:after="0" w:line="360" w:lineRule="auto"/>
        <w:ind w:firstLine="709"/>
        <w:jc w:val="both"/>
        <w:rPr>
          <w:rFonts w:ascii="Times New Roman" w:hAnsi="Times New Roman" w:cs="Times New Roman"/>
          <w:b/>
          <w:bCs/>
          <w:i/>
          <w:iCs/>
          <w:sz w:val="24"/>
          <w:szCs w:val="24"/>
        </w:rPr>
      </w:pPr>
      <w:r w:rsidRPr="00480E11">
        <w:rPr>
          <w:rFonts w:ascii="Times New Roman" w:hAnsi="Times New Roman" w:cs="Times New Roman"/>
          <w:sz w:val="24"/>
          <w:szCs w:val="24"/>
        </w:rPr>
        <w:t>формирование умений безопасного поведения в окружающей среде и простейших умений поведения в экстремальных (чрезвычайных) ситуациях.</w:t>
      </w:r>
    </w:p>
    <w:p w:rsidR="00CE3026" w:rsidRPr="00480E11" w:rsidRDefault="00CE3026">
      <w:pPr>
        <w:pStyle w:val="ad"/>
        <w:ind w:firstLine="709"/>
        <w:jc w:val="center"/>
        <w:rPr>
          <w:caps w:val="0"/>
          <w:sz w:val="24"/>
          <w:szCs w:val="24"/>
        </w:rPr>
      </w:pPr>
      <w:r w:rsidRPr="00480E11">
        <w:rPr>
          <w:b/>
          <w:bCs/>
          <w:i/>
          <w:iCs/>
          <w:caps w:val="0"/>
          <w:sz w:val="24"/>
          <w:szCs w:val="24"/>
        </w:rPr>
        <w:t>Основные направления, формы реализации программы</w:t>
      </w:r>
    </w:p>
    <w:p w:rsidR="00CE3026" w:rsidRPr="00480E11" w:rsidRDefault="00CE3026">
      <w:pPr>
        <w:pStyle w:val="ad"/>
        <w:ind w:firstLine="709"/>
        <w:rPr>
          <w:caps w:val="0"/>
          <w:sz w:val="24"/>
          <w:szCs w:val="24"/>
        </w:rPr>
      </w:pPr>
      <w:r w:rsidRPr="00480E11">
        <w:rPr>
          <w:caps w:val="0"/>
          <w:sz w:val="24"/>
          <w:szCs w:val="24"/>
        </w:rPr>
        <w:t>Системная работа по формированию экологической культуры, здорового и безопасного образа жизни в общеобразовательной организации может быть организована по следующим направлениям:</w:t>
      </w:r>
    </w:p>
    <w:p w:rsidR="00CE3026" w:rsidRPr="00480E11" w:rsidRDefault="00CE3026">
      <w:pPr>
        <w:pStyle w:val="ad"/>
        <w:ind w:firstLine="709"/>
        <w:rPr>
          <w:caps w:val="0"/>
          <w:sz w:val="24"/>
          <w:szCs w:val="24"/>
        </w:rPr>
      </w:pPr>
      <w:r w:rsidRPr="00480E11">
        <w:rPr>
          <w:caps w:val="0"/>
          <w:sz w:val="24"/>
          <w:szCs w:val="24"/>
        </w:rPr>
        <w:t>1. Создание экологически безопасной, здоровьесберегающей инфраструктуры общеобразовательной организации.</w:t>
      </w:r>
    </w:p>
    <w:p w:rsidR="00CE3026" w:rsidRPr="00480E11" w:rsidRDefault="00CE3026">
      <w:pPr>
        <w:pStyle w:val="ad"/>
        <w:ind w:firstLine="709"/>
        <w:rPr>
          <w:caps w:val="0"/>
          <w:sz w:val="24"/>
          <w:szCs w:val="24"/>
        </w:rPr>
      </w:pPr>
      <w:r w:rsidRPr="00480E11">
        <w:rPr>
          <w:caps w:val="0"/>
          <w:sz w:val="24"/>
          <w:szCs w:val="24"/>
        </w:rPr>
        <w:t>2. Реализация программы формирования экологической культуры и здорового образа жизни в урочной деятельности.</w:t>
      </w:r>
    </w:p>
    <w:p w:rsidR="00CE3026" w:rsidRPr="00480E11" w:rsidRDefault="00CE3026">
      <w:pPr>
        <w:pStyle w:val="ad"/>
        <w:ind w:firstLine="709"/>
        <w:rPr>
          <w:caps w:val="0"/>
          <w:sz w:val="24"/>
          <w:szCs w:val="24"/>
        </w:rPr>
      </w:pPr>
      <w:r w:rsidRPr="00480E11">
        <w:rPr>
          <w:caps w:val="0"/>
          <w:sz w:val="24"/>
          <w:szCs w:val="24"/>
        </w:rPr>
        <w:t>3. Реализация программы формирования экологической культуры и здорового образа жизни во внеурочной деятельности.</w:t>
      </w:r>
    </w:p>
    <w:p w:rsidR="00CE3026" w:rsidRPr="00480E11" w:rsidRDefault="00CE3026">
      <w:pPr>
        <w:pStyle w:val="ad"/>
        <w:ind w:firstLine="709"/>
        <w:rPr>
          <w:caps w:val="0"/>
          <w:sz w:val="24"/>
          <w:szCs w:val="24"/>
        </w:rPr>
      </w:pPr>
      <w:r w:rsidRPr="00480E11">
        <w:rPr>
          <w:caps w:val="0"/>
          <w:sz w:val="24"/>
          <w:szCs w:val="24"/>
        </w:rPr>
        <w:t>4. Работа с родителями (законными представителями).</w:t>
      </w:r>
    </w:p>
    <w:p w:rsidR="00CE3026" w:rsidRPr="00480E11" w:rsidRDefault="00CE3026">
      <w:pPr>
        <w:pStyle w:val="ad"/>
        <w:ind w:firstLine="709"/>
        <w:rPr>
          <w:sz w:val="24"/>
          <w:szCs w:val="24"/>
        </w:rPr>
      </w:pPr>
      <w:r w:rsidRPr="00480E11">
        <w:rPr>
          <w:caps w:val="0"/>
          <w:sz w:val="24"/>
          <w:szCs w:val="24"/>
        </w:rPr>
        <w:t>5. Просветительская и методическая работа со специалистами общеобразовательной организации.</w:t>
      </w:r>
    </w:p>
    <w:p w:rsidR="00CE3026" w:rsidRPr="00480E11" w:rsidRDefault="00CE3026">
      <w:pPr>
        <w:pStyle w:val="NoSpacing"/>
        <w:spacing w:line="360" w:lineRule="auto"/>
        <w:ind w:firstLine="709"/>
        <w:jc w:val="both"/>
        <w:rPr>
          <w:rFonts w:ascii="Times New Roman" w:hAnsi="Times New Roman" w:cs="Times New Roman"/>
          <w:sz w:val="24"/>
          <w:szCs w:val="24"/>
        </w:rPr>
      </w:pPr>
      <w:r w:rsidRPr="00480E11">
        <w:rPr>
          <w:rFonts w:ascii="Times New Roman" w:hAnsi="Times New Roman" w:cs="Times New Roman"/>
          <w:sz w:val="24"/>
          <w:szCs w:val="24"/>
        </w:rPr>
        <w:t xml:space="preserve"> Экологически безопасная, здоровьесберегающая инфраструктура общеобразовательной организации включает</w:t>
      </w:r>
      <w:r w:rsidRPr="00480E11">
        <w:rPr>
          <w:rFonts w:ascii="Times New Roman" w:hAnsi="Times New Roman" w:cs="Times New Roman"/>
          <w:i/>
          <w:iCs/>
          <w:sz w:val="24"/>
          <w:szCs w:val="24"/>
        </w:rPr>
        <w:t>:</w:t>
      </w:r>
    </w:p>
    <w:p w:rsidR="00CE3026" w:rsidRPr="00480E11" w:rsidRDefault="00CE3026">
      <w:pPr>
        <w:pStyle w:val="NoSpacing"/>
        <w:spacing w:line="360" w:lineRule="auto"/>
        <w:ind w:firstLine="709"/>
        <w:jc w:val="both"/>
        <w:rPr>
          <w:rFonts w:ascii="Times New Roman" w:hAnsi="Times New Roman" w:cs="Times New Roman"/>
          <w:sz w:val="24"/>
          <w:szCs w:val="24"/>
        </w:rPr>
      </w:pPr>
      <w:r w:rsidRPr="00480E11">
        <w:rPr>
          <w:rFonts w:ascii="Times New Roman" w:hAnsi="Times New Roman" w:cs="Times New Roman"/>
          <w:sz w:val="24"/>
          <w:szCs w:val="24"/>
        </w:rPr>
        <w:t>•</w:t>
      </w:r>
      <w:r w:rsidRPr="00480E11">
        <w:rPr>
          <w:rFonts w:ascii="Times New Roman" w:hAnsi="Times New Roman" w:cs="Times New Roman"/>
          <w:sz w:val="24"/>
          <w:szCs w:val="24"/>
          <w:lang w:val="en-US"/>
        </w:rPr>
        <w:t> </w:t>
      </w:r>
      <w:r w:rsidRPr="00480E11">
        <w:rPr>
          <w:rFonts w:ascii="Times New Roman" w:hAnsi="Times New Roman" w:cs="Times New Roman"/>
          <w:sz w:val="24"/>
          <w:szCs w:val="24"/>
        </w:rPr>
        <w:t>соответствие состояния и содержания здания и помещений общеобразовательной организации экологическим требованиям, санитарным и гигиеническим нормам, нормам пожарной безопасности, требованиям охраны здоровья и охраны труда обучающихся;</w:t>
      </w:r>
    </w:p>
    <w:p w:rsidR="00CE3026" w:rsidRPr="00480E11" w:rsidRDefault="00CE3026">
      <w:pPr>
        <w:pStyle w:val="NoSpacing"/>
        <w:spacing w:line="360" w:lineRule="auto"/>
        <w:ind w:firstLine="709"/>
        <w:jc w:val="both"/>
        <w:rPr>
          <w:rFonts w:ascii="Times New Roman" w:hAnsi="Times New Roman" w:cs="Times New Roman"/>
          <w:sz w:val="24"/>
          <w:szCs w:val="24"/>
        </w:rPr>
      </w:pPr>
      <w:r w:rsidRPr="00480E11">
        <w:rPr>
          <w:rFonts w:ascii="Times New Roman" w:hAnsi="Times New Roman" w:cs="Times New Roman"/>
          <w:sz w:val="24"/>
          <w:szCs w:val="24"/>
        </w:rPr>
        <w:t>•</w:t>
      </w:r>
      <w:r w:rsidRPr="00480E11">
        <w:rPr>
          <w:rFonts w:ascii="Times New Roman" w:hAnsi="Times New Roman" w:cs="Times New Roman"/>
          <w:sz w:val="24"/>
          <w:szCs w:val="24"/>
          <w:lang w:val="en-US"/>
        </w:rPr>
        <w:t> </w:t>
      </w:r>
      <w:r w:rsidRPr="00480E11">
        <w:rPr>
          <w:rFonts w:ascii="Times New Roman" w:hAnsi="Times New Roman" w:cs="Times New Roman"/>
          <w:sz w:val="24"/>
          <w:szCs w:val="24"/>
        </w:rPr>
        <w:t>наличие и необходимое оснащение помещений для питания обучающихся, а также для хранения и приготовления пищи;</w:t>
      </w:r>
    </w:p>
    <w:p w:rsidR="00CE3026" w:rsidRPr="00480E11" w:rsidRDefault="00CE3026">
      <w:pPr>
        <w:pStyle w:val="NoSpacing"/>
        <w:spacing w:line="360" w:lineRule="auto"/>
        <w:ind w:firstLine="709"/>
        <w:jc w:val="both"/>
        <w:rPr>
          <w:rFonts w:ascii="Times New Roman" w:hAnsi="Times New Roman" w:cs="Times New Roman"/>
          <w:sz w:val="24"/>
          <w:szCs w:val="24"/>
        </w:rPr>
      </w:pPr>
      <w:r w:rsidRPr="00480E11">
        <w:rPr>
          <w:rFonts w:ascii="Times New Roman" w:hAnsi="Times New Roman" w:cs="Times New Roman"/>
          <w:sz w:val="24"/>
          <w:szCs w:val="24"/>
        </w:rPr>
        <w:t>•</w:t>
      </w:r>
      <w:r w:rsidRPr="00480E11">
        <w:rPr>
          <w:rFonts w:ascii="Times New Roman" w:hAnsi="Times New Roman" w:cs="Times New Roman"/>
          <w:sz w:val="24"/>
          <w:szCs w:val="24"/>
          <w:lang w:val="en-US"/>
        </w:rPr>
        <w:t> </w:t>
      </w:r>
      <w:r w:rsidRPr="00480E11">
        <w:rPr>
          <w:rFonts w:ascii="Times New Roman" w:hAnsi="Times New Roman" w:cs="Times New Roman"/>
          <w:sz w:val="24"/>
          <w:szCs w:val="24"/>
        </w:rPr>
        <w:t>организацию качественного горячего питания обучающихся, в том числе горячих завтраков;</w:t>
      </w:r>
    </w:p>
    <w:p w:rsidR="00CE3026" w:rsidRPr="00480E11" w:rsidRDefault="00CE3026">
      <w:pPr>
        <w:pStyle w:val="NoSpacing"/>
        <w:spacing w:line="360" w:lineRule="auto"/>
        <w:ind w:firstLine="709"/>
        <w:jc w:val="both"/>
        <w:rPr>
          <w:rFonts w:ascii="Times New Roman" w:hAnsi="Times New Roman" w:cs="Times New Roman"/>
          <w:sz w:val="24"/>
          <w:szCs w:val="24"/>
        </w:rPr>
      </w:pPr>
      <w:r w:rsidRPr="00480E11">
        <w:rPr>
          <w:rFonts w:ascii="Times New Roman" w:hAnsi="Times New Roman" w:cs="Times New Roman"/>
          <w:sz w:val="24"/>
          <w:szCs w:val="24"/>
        </w:rPr>
        <w:t>•</w:t>
      </w:r>
      <w:r w:rsidRPr="00480E11">
        <w:rPr>
          <w:rFonts w:ascii="Times New Roman" w:hAnsi="Times New Roman" w:cs="Times New Roman"/>
          <w:sz w:val="24"/>
          <w:szCs w:val="24"/>
          <w:lang w:val="en-US"/>
        </w:rPr>
        <w:t> </w:t>
      </w:r>
      <w:r w:rsidRPr="00480E11">
        <w:rPr>
          <w:rFonts w:ascii="Times New Roman" w:hAnsi="Times New Roman" w:cs="Times New Roman"/>
          <w:sz w:val="24"/>
          <w:szCs w:val="24"/>
        </w:rPr>
        <w:t>оснащённость кабинетов, физкультурного зала, спортплощадок необходимым игровым и спортивным оборудованием и инвентарём;</w:t>
      </w:r>
    </w:p>
    <w:p w:rsidR="00CE3026" w:rsidRPr="00480E11" w:rsidRDefault="00CE3026">
      <w:pPr>
        <w:pStyle w:val="NoSpacing"/>
        <w:spacing w:line="360" w:lineRule="auto"/>
        <w:ind w:firstLine="709"/>
        <w:jc w:val="both"/>
        <w:rPr>
          <w:rFonts w:ascii="Times New Roman" w:hAnsi="Times New Roman" w:cs="Times New Roman"/>
          <w:sz w:val="24"/>
          <w:szCs w:val="24"/>
        </w:rPr>
      </w:pPr>
      <w:r w:rsidRPr="00480E11">
        <w:rPr>
          <w:rFonts w:ascii="Times New Roman" w:hAnsi="Times New Roman" w:cs="Times New Roman"/>
          <w:sz w:val="24"/>
          <w:szCs w:val="24"/>
        </w:rPr>
        <w:t>•</w:t>
      </w:r>
      <w:r w:rsidRPr="00480E11">
        <w:rPr>
          <w:rFonts w:ascii="Times New Roman" w:hAnsi="Times New Roman" w:cs="Times New Roman"/>
          <w:sz w:val="24"/>
          <w:szCs w:val="24"/>
          <w:lang w:val="en-US"/>
        </w:rPr>
        <w:t> </w:t>
      </w:r>
      <w:r w:rsidRPr="00480E11">
        <w:rPr>
          <w:rFonts w:ascii="Times New Roman" w:hAnsi="Times New Roman" w:cs="Times New Roman"/>
          <w:sz w:val="24"/>
          <w:szCs w:val="24"/>
        </w:rPr>
        <w:t>наличие помещений для медицинского персонала;</w:t>
      </w:r>
    </w:p>
    <w:p w:rsidR="00CE3026" w:rsidRPr="00480E11" w:rsidRDefault="00CE3026">
      <w:pPr>
        <w:pStyle w:val="NoSpacing"/>
        <w:spacing w:line="360" w:lineRule="auto"/>
        <w:ind w:firstLine="709"/>
        <w:jc w:val="both"/>
        <w:rPr>
          <w:rFonts w:ascii="Times New Roman" w:hAnsi="Times New Roman" w:cs="Times New Roman"/>
          <w:sz w:val="24"/>
          <w:szCs w:val="24"/>
        </w:rPr>
      </w:pPr>
      <w:r w:rsidRPr="00480E11">
        <w:rPr>
          <w:rFonts w:ascii="Times New Roman" w:hAnsi="Times New Roman" w:cs="Times New Roman"/>
          <w:sz w:val="24"/>
          <w:szCs w:val="24"/>
        </w:rPr>
        <w:t>•</w:t>
      </w:r>
      <w:r w:rsidRPr="00480E11">
        <w:rPr>
          <w:rFonts w:ascii="Times New Roman" w:hAnsi="Times New Roman" w:cs="Times New Roman"/>
          <w:sz w:val="24"/>
          <w:szCs w:val="24"/>
          <w:lang w:val="en-US"/>
        </w:rPr>
        <w:t> </w:t>
      </w:r>
      <w:r w:rsidRPr="00480E11">
        <w:rPr>
          <w:rFonts w:ascii="Times New Roman" w:hAnsi="Times New Roman" w:cs="Times New Roman"/>
          <w:sz w:val="24"/>
          <w:szCs w:val="24"/>
        </w:rPr>
        <w:t>наличие необходимого (в расчёте на количество обучающихся) и ква</w:t>
      </w:r>
      <w:r w:rsidRPr="00480E11">
        <w:rPr>
          <w:rFonts w:ascii="Times New Roman" w:hAnsi="Times New Roman" w:cs="Times New Roman"/>
          <w:sz w:val="24"/>
          <w:szCs w:val="24"/>
        </w:rPr>
        <w:softHyphen/>
        <w:t>ли</w:t>
      </w:r>
      <w:r w:rsidRPr="00480E11">
        <w:rPr>
          <w:rFonts w:ascii="Times New Roman" w:hAnsi="Times New Roman" w:cs="Times New Roman"/>
          <w:sz w:val="24"/>
          <w:szCs w:val="24"/>
        </w:rPr>
        <w:softHyphen/>
        <w:t>фи</w:t>
      </w:r>
      <w:r w:rsidRPr="00480E11">
        <w:rPr>
          <w:rFonts w:ascii="Times New Roman" w:hAnsi="Times New Roman" w:cs="Times New Roman"/>
          <w:sz w:val="24"/>
          <w:szCs w:val="24"/>
        </w:rPr>
        <w:softHyphen/>
        <w:t>цированного состава специалистов, обеспечивающих оздоровительную ра</w:t>
      </w:r>
      <w:r w:rsidRPr="00480E11">
        <w:rPr>
          <w:rFonts w:ascii="Times New Roman" w:hAnsi="Times New Roman" w:cs="Times New Roman"/>
          <w:sz w:val="24"/>
          <w:szCs w:val="24"/>
        </w:rPr>
        <w:softHyphen/>
        <w:t>боту с обучающимися (логопеды, учителя физической культуры, пси</w:t>
      </w:r>
      <w:r w:rsidRPr="00480E11">
        <w:rPr>
          <w:rFonts w:ascii="Times New Roman" w:hAnsi="Times New Roman" w:cs="Times New Roman"/>
          <w:sz w:val="24"/>
          <w:szCs w:val="24"/>
        </w:rPr>
        <w:softHyphen/>
        <w:t>хо</w:t>
      </w:r>
      <w:r w:rsidRPr="00480E11">
        <w:rPr>
          <w:rFonts w:ascii="Times New Roman" w:hAnsi="Times New Roman" w:cs="Times New Roman"/>
          <w:sz w:val="24"/>
          <w:szCs w:val="24"/>
        </w:rPr>
        <w:softHyphen/>
        <w:t>ло</w:t>
      </w:r>
      <w:r w:rsidRPr="00480E11">
        <w:rPr>
          <w:rFonts w:ascii="Times New Roman" w:hAnsi="Times New Roman" w:cs="Times New Roman"/>
          <w:sz w:val="24"/>
          <w:szCs w:val="24"/>
        </w:rPr>
        <w:softHyphen/>
        <w:t>ги, медицинские работники).</w:t>
      </w:r>
    </w:p>
    <w:p w:rsidR="00CE3026" w:rsidRPr="00480E11" w:rsidRDefault="00CE3026">
      <w:pPr>
        <w:pStyle w:val="NoSpacing"/>
        <w:spacing w:line="360" w:lineRule="auto"/>
        <w:ind w:firstLine="709"/>
        <w:jc w:val="both"/>
        <w:rPr>
          <w:rFonts w:ascii="Times New Roman" w:hAnsi="Times New Roman" w:cs="Times New Roman"/>
          <w:i/>
          <w:iCs/>
          <w:sz w:val="24"/>
          <w:szCs w:val="24"/>
        </w:rPr>
      </w:pPr>
      <w:r w:rsidRPr="00480E11">
        <w:rPr>
          <w:rFonts w:ascii="Times New Roman" w:hAnsi="Times New Roman" w:cs="Times New Roman"/>
          <w:sz w:val="24"/>
          <w:szCs w:val="24"/>
        </w:rPr>
        <w:t>Ответственность и контроль за реализацию этого направления возлагаются на администрацию общеобразовательной организации.</w:t>
      </w:r>
    </w:p>
    <w:p w:rsidR="00CE3026" w:rsidRPr="00480E11" w:rsidRDefault="00CE3026">
      <w:pPr>
        <w:spacing w:after="0" w:line="360" w:lineRule="auto"/>
        <w:ind w:firstLine="709"/>
        <w:jc w:val="center"/>
        <w:rPr>
          <w:rFonts w:ascii="Times New Roman" w:hAnsi="Times New Roman" w:cs="Times New Roman"/>
          <w:i/>
          <w:iCs/>
          <w:sz w:val="24"/>
          <w:szCs w:val="24"/>
        </w:rPr>
      </w:pPr>
      <w:r w:rsidRPr="00480E11">
        <w:rPr>
          <w:rFonts w:ascii="Times New Roman" w:hAnsi="Times New Roman" w:cs="Times New Roman"/>
          <w:i/>
          <w:iCs/>
          <w:sz w:val="24"/>
          <w:szCs w:val="24"/>
        </w:rPr>
        <w:t>Реализация программы формирования экологической культуры</w:t>
      </w:r>
    </w:p>
    <w:p w:rsidR="00CE3026" w:rsidRPr="00480E11" w:rsidRDefault="00CE3026">
      <w:pPr>
        <w:spacing w:after="0" w:line="360" w:lineRule="auto"/>
        <w:ind w:firstLine="709"/>
        <w:jc w:val="center"/>
        <w:rPr>
          <w:rFonts w:ascii="Times New Roman" w:hAnsi="Times New Roman" w:cs="Times New Roman"/>
          <w:color w:val="000000"/>
          <w:sz w:val="24"/>
          <w:szCs w:val="24"/>
        </w:rPr>
      </w:pPr>
      <w:r w:rsidRPr="00480E11">
        <w:rPr>
          <w:rFonts w:ascii="Times New Roman" w:hAnsi="Times New Roman" w:cs="Times New Roman"/>
          <w:i/>
          <w:iCs/>
          <w:sz w:val="24"/>
          <w:szCs w:val="24"/>
        </w:rPr>
        <w:t>и здорового образа жизни в урочной деятельности.</w:t>
      </w:r>
    </w:p>
    <w:p w:rsidR="00CE3026" w:rsidRPr="00480E11" w:rsidRDefault="00CE3026">
      <w:pPr>
        <w:spacing w:after="0" w:line="360" w:lineRule="auto"/>
        <w:ind w:firstLine="709"/>
        <w:jc w:val="both"/>
        <w:rPr>
          <w:rFonts w:ascii="Times New Roman" w:hAnsi="Times New Roman" w:cs="Times New Roman"/>
          <w:color w:val="000000"/>
          <w:sz w:val="24"/>
          <w:szCs w:val="24"/>
        </w:rPr>
      </w:pPr>
      <w:r w:rsidRPr="00480E11">
        <w:rPr>
          <w:rFonts w:ascii="Times New Roman" w:hAnsi="Times New Roman" w:cs="Times New Roman"/>
          <w:color w:val="000000"/>
          <w:sz w:val="24"/>
          <w:szCs w:val="24"/>
        </w:rPr>
        <w:t>Программа реализуется на межпредметной основе путем интеграции в со</w:t>
      </w:r>
      <w:r w:rsidRPr="00480E11">
        <w:rPr>
          <w:rFonts w:ascii="Times New Roman" w:hAnsi="Times New Roman" w:cs="Times New Roman"/>
          <w:color w:val="000000"/>
          <w:sz w:val="24"/>
          <w:szCs w:val="24"/>
        </w:rPr>
        <w:softHyphen/>
        <w:t>де</w:t>
      </w:r>
      <w:r w:rsidRPr="00480E11">
        <w:rPr>
          <w:rFonts w:ascii="Times New Roman" w:hAnsi="Times New Roman" w:cs="Times New Roman"/>
          <w:color w:val="000000"/>
          <w:sz w:val="24"/>
          <w:szCs w:val="24"/>
        </w:rPr>
        <w:softHyphen/>
        <w:t>р</w:t>
      </w:r>
      <w:r w:rsidRPr="00480E11">
        <w:rPr>
          <w:rFonts w:ascii="Times New Roman" w:hAnsi="Times New Roman" w:cs="Times New Roman"/>
          <w:color w:val="000000"/>
          <w:sz w:val="24"/>
          <w:szCs w:val="24"/>
        </w:rPr>
        <w:softHyphen/>
        <w:t>жание ба</w:t>
      </w:r>
      <w:r w:rsidRPr="00480E11">
        <w:rPr>
          <w:rFonts w:ascii="Times New Roman" w:hAnsi="Times New Roman" w:cs="Times New Roman"/>
          <w:color w:val="000000"/>
          <w:sz w:val="24"/>
          <w:szCs w:val="24"/>
        </w:rPr>
        <w:softHyphen/>
        <w:t>зовых учебных предметов разделов и тем, способствующих фо</w:t>
      </w:r>
      <w:r w:rsidRPr="00480E11">
        <w:rPr>
          <w:rFonts w:ascii="Times New Roman" w:hAnsi="Times New Roman" w:cs="Times New Roman"/>
          <w:color w:val="000000"/>
          <w:sz w:val="24"/>
          <w:szCs w:val="24"/>
        </w:rPr>
        <w:softHyphen/>
        <w:t>р</w:t>
      </w:r>
      <w:r w:rsidRPr="00480E11">
        <w:rPr>
          <w:rFonts w:ascii="Times New Roman" w:hAnsi="Times New Roman" w:cs="Times New Roman"/>
          <w:color w:val="000000"/>
          <w:sz w:val="24"/>
          <w:szCs w:val="24"/>
        </w:rPr>
        <w:softHyphen/>
        <w:t>ми</w:t>
      </w:r>
      <w:r w:rsidRPr="00480E11">
        <w:rPr>
          <w:rFonts w:ascii="Times New Roman" w:hAnsi="Times New Roman" w:cs="Times New Roman"/>
          <w:color w:val="000000"/>
          <w:sz w:val="24"/>
          <w:szCs w:val="24"/>
        </w:rPr>
        <w:softHyphen/>
        <w:t>рованию у обу</w:t>
      </w:r>
      <w:r w:rsidRPr="00480E11">
        <w:rPr>
          <w:rFonts w:ascii="Times New Roman" w:hAnsi="Times New Roman" w:cs="Times New Roman"/>
          <w:color w:val="000000"/>
          <w:sz w:val="24"/>
          <w:szCs w:val="24"/>
        </w:rPr>
        <w:softHyphen/>
        <w:t>ча</w:t>
      </w:r>
      <w:r w:rsidRPr="00480E11">
        <w:rPr>
          <w:rFonts w:ascii="Times New Roman" w:hAnsi="Times New Roman" w:cs="Times New Roman"/>
          <w:color w:val="000000"/>
          <w:sz w:val="24"/>
          <w:szCs w:val="24"/>
        </w:rPr>
        <w:softHyphen/>
        <w:t>ю</w:t>
      </w:r>
      <w:r w:rsidRPr="00480E11">
        <w:rPr>
          <w:rFonts w:ascii="Times New Roman" w:hAnsi="Times New Roman" w:cs="Times New Roman"/>
          <w:color w:val="000000"/>
          <w:sz w:val="24"/>
          <w:szCs w:val="24"/>
        </w:rPr>
        <w:softHyphen/>
        <w:t>щи</w:t>
      </w:r>
      <w:r w:rsidRPr="00480E11">
        <w:rPr>
          <w:rFonts w:ascii="Times New Roman" w:hAnsi="Times New Roman" w:cs="Times New Roman"/>
          <w:color w:val="000000"/>
          <w:sz w:val="24"/>
          <w:szCs w:val="24"/>
        </w:rPr>
        <w:softHyphen/>
        <w:t>хся с умственной отсталостью (интеллектуальными нарушениями) основ эко</w:t>
      </w:r>
      <w:r w:rsidRPr="00480E11">
        <w:rPr>
          <w:rFonts w:ascii="Times New Roman" w:hAnsi="Times New Roman" w:cs="Times New Roman"/>
          <w:color w:val="000000"/>
          <w:sz w:val="24"/>
          <w:szCs w:val="24"/>
        </w:rPr>
        <w:softHyphen/>
        <w:t>ло</w:t>
      </w:r>
      <w:r w:rsidRPr="00480E11">
        <w:rPr>
          <w:rFonts w:ascii="Times New Roman" w:hAnsi="Times New Roman" w:cs="Times New Roman"/>
          <w:color w:val="000000"/>
          <w:sz w:val="24"/>
          <w:szCs w:val="24"/>
        </w:rPr>
        <w:softHyphen/>
        <w:t>ги</w:t>
      </w:r>
      <w:r w:rsidRPr="00480E11">
        <w:rPr>
          <w:rFonts w:ascii="Times New Roman" w:hAnsi="Times New Roman" w:cs="Times New Roman"/>
          <w:color w:val="000000"/>
          <w:sz w:val="24"/>
          <w:szCs w:val="24"/>
        </w:rPr>
        <w:softHyphen/>
        <w:t>че</w:t>
      </w:r>
      <w:r w:rsidRPr="00480E11">
        <w:rPr>
          <w:rFonts w:ascii="Times New Roman" w:hAnsi="Times New Roman" w:cs="Times New Roman"/>
          <w:color w:val="000000"/>
          <w:sz w:val="24"/>
          <w:szCs w:val="24"/>
        </w:rPr>
        <w:softHyphen/>
        <w:t>с</w:t>
      </w:r>
      <w:r w:rsidRPr="00480E11">
        <w:rPr>
          <w:rFonts w:ascii="Times New Roman" w:hAnsi="Times New Roman" w:cs="Times New Roman"/>
          <w:color w:val="000000"/>
          <w:sz w:val="24"/>
          <w:szCs w:val="24"/>
        </w:rPr>
        <w:softHyphen/>
        <w:t>кой культуры, установки на здоровый и без</w:t>
      </w:r>
      <w:r w:rsidRPr="00480E11">
        <w:rPr>
          <w:rFonts w:ascii="Times New Roman" w:hAnsi="Times New Roman" w:cs="Times New Roman"/>
          <w:color w:val="000000"/>
          <w:sz w:val="24"/>
          <w:szCs w:val="24"/>
        </w:rPr>
        <w:softHyphen/>
        <w:t>опасный образ жизни. Ведущая роль принадлежит таким учебным предметам как «Фи</w:t>
      </w:r>
      <w:r w:rsidRPr="00480E11">
        <w:rPr>
          <w:rFonts w:ascii="Times New Roman" w:hAnsi="Times New Roman" w:cs="Times New Roman"/>
          <w:color w:val="000000"/>
          <w:sz w:val="24"/>
          <w:szCs w:val="24"/>
        </w:rPr>
        <w:softHyphen/>
        <w:t>зи</w:t>
      </w:r>
      <w:r w:rsidRPr="00480E11">
        <w:rPr>
          <w:rFonts w:ascii="Times New Roman" w:hAnsi="Times New Roman" w:cs="Times New Roman"/>
          <w:color w:val="000000"/>
          <w:sz w:val="24"/>
          <w:szCs w:val="24"/>
        </w:rPr>
        <w:softHyphen/>
        <w:t>ческая культура», «Мир природы и человека», «Природоведение», «Биология», «Основы со</w:t>
      </w:r>
      <w:r w:rsidRPr="00480E11">
        <w:rPr>
          <w:rFonts w:ascii="Times New Roman" w:hAnsi="Times New Roman" w:cs="Times New Roman"/>
          <w:color w:val="000000"/>
          <w:sz w:val="24"/>
          <w:szCs w:val="24"/>
        </w:rPr>
        <w:softHyphen/>
        <w:t>ци</w:t>
      </w:r>
      <w:r w:rsidRPr="00480E11">
        <w:rPr>
          <w:rFonts w:ascii="Times New Roman" w:hAnsi="Times New Roman" w:cs="Times New Roman"/>
          <w:color w:val="000000"/>
          <w:sz w:val="24"/>
          <w:szCs w:val="24"/>
        </w:rPr>
        <w:softHyphen/>
        <w:t>аль</w:t>
      </w:r>
      <w:r w:rsidRPr="00480E11">
        <w:rPr>
          <w:rFonts w:ascii="Times New Roman" w:hAnsi="Times New Roman" w:cs="Times New Roman"/>
          <w:color w:val="000000"/>
          <w:sz w:val="24"/>
          <w:szCs w:val="24"/>
        </w:rPr>
        <w:softHyphen/>
        <w:t>ной жизни», «География», а также «Ручной труд» и «Профильный труд».</w:t>
      </w:r>
    </w:p>
    <w:p w:rsidR="00CE3026" w:rsidRPr="00480E11" w:rsidRDefault="00CE3026" w:rsidP="00D830C7">
      <w:pPr>
        <w:pStyle w:val="BodyText"/>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i/>
          <w:iCs/>
          <w:color w:val="000000"/>
          <w:spacing w:val="-4"/>
          <w:sz w:val="24"/>
          <w:szCs w:val="24"/>
        </w:rPr>
        <w:t>В результате</w:t>
      </w:r>
      <w:r w:rsidRPr="00480E11">
        <w:rPr>
          <w:rFonts w:ascii="Times New Roman" w:hAnsi="Times New Roman" w:cs="Times New Roman"/>
          <w:color w:val="000000"/>
          <w:spacing w:val="-4"/>
          <w:sz w:val="24"/>
          <w:szCs w:val="24"/>
        </w:rPr>
        <w:t xml:space="preserve"> реализации программы у обучающихся будут</w:t>
      </w:r>
      <w:r w:rsidRPr="00480E11">
        <w:rPr>
          <w:rFonts w:ascii="Times New Roman" w:hAnsi="Times New Roman" w:cs="Times New Roman"/>
          <w:color w:val="000000"/>
          <w:sz w:val="24"/>
          <w:szCs w:val="24"/>
        </w:rPr>
        <w:t xml:space="preserve"> сформированы практико-ориентированные умения и навыки, которые обеспечат им возможность в достижении жизненных компетенций: </w:t>
      </w:r>
    </w:p>
    <w:p w:rsidR="00CE3026" w:rsidRPr="00480E11" w:rsidRDefault="00CE3026" w:rsidP="00D830C7">
      <w:pPr>
        <w:spacing w:after="0" w:line="360" w:lineRule="auto"/>
        <w:ind w:firstLine="709"/>
        <w:jc w:val="both"/>
        <w:rPr>
          <w:rFonts w:ascii="Times New Roman" w:hAnsi="Times New Roman" w:cs="Times New Roman"/>
          <w:color w:val="000000"/>
          <w:sz w:val="24"/>
          <w:szCs w:val="24"/>
        </w:rPr>
      </w:pPr>
      <w:r w:rsidRPr="00480E11">
        <w:rPr>
          <w:rFonts w:ascii="Times New Roman" w:hAnsi="Times New Roman" w:cs="Times New Roman"/>
          <w:color w:val="000000"/>
          <w:sz w:val="24"/>
          <w:szCs w:val="24"/>
        </w:rPr>
        <w:t xml:space="preserve">элементарные природосберегающие умения и навыки: </w:t>
      </w:r>
    </w:p>
    <w:p w:rsidR="00CE3026" w:rsidRPr="00480E11" w:rsidRDefault="00CE3026" w:rsidP="00D830C7">
      <w:pPr>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color w:val="000000"/>
          <w:sz w:val="24"/>
          <w:szCs w:val="24"/>
        </w:rPr>
        <w:t xml:space="preserve">умения оценивать правильность поведения людей в природе; </w:t>
      </w:r>
      <w:r w:rsidRPr="00480E11">
        <w:rPr>
          <w:rFonts w:ascii="Times New Roman" w:hAnsi="Times New Roman" w:cs="Times New Roman"/>
          <w:sz w:val="24"/>
          <w:szCs w:val="24"/>
        </w:rPr>
        <w:t>бережное отношения к природе, растениям и животным; элементарный опыт природоохранительной деятельности.</w:t>
      </w:r>
    </w:p>
    <w:p w:rsidR="00CE3026" w:rsidRPr="00480E11" w:rsidRDefault="00CE3026" w:rsidP="00D830C7">
      <w:pPr>
        <w:spacing w:after="0" w:line="360" w:lineRule="auto"/>
        <w:ind w:firstLine="709"/>
        <w:jc w:val="both"/>
        <w:rPr>
          <w:rFonts w:ascii="Times New Roman" w:hAnsi="Times New Roman" w:cs="Times New Roman"/>
          <w:color w:val="000000"/>
          <w:sz w:val="24"/>
          <w:szCs w:val="24"/>
        </w:rPr>
      </w:pPr>
      <w:r w:rsidRPr="00480E11">
        <w:rPr>
          <w:rFonts w:ascii="Times New Roman" w:hAnsi="Times New Roman" w:cs="Times New Roman"/>
          <w:color w:val="000000"/>
          <w:sz w:val="24"/>
          <w:szCs w:val="24"/>
        </w:rPr>
        <w:t>элементарные здоровьесберегающие умения и навыки:</w:t>
      </w:r>
    </w:p>
    <w:p w:rsidR="00CE3026" w:rsidRPr="00480E11" w:rsidRDefault="00CE3026" w:rsidP="00D830C7">
      <w:pPr>
        <w:spacing w:after="0" w:line="360" w:lineRule="auto"/>
        <w:ind w:firstLine="709"/>
        <w:jc w:val="both"/>
        <w:rPr>
          <w:rFonts w:ascii="Times New Roman" w:hAnsi="Times New Roman" w:cs="Times New Roman"/>
          <w:color w:val="000000"/>
          <w:sz w:val="24"/>
          <w:szCs w:val="24"/>
        </w:rPr>
      </w:pPr>
      <w:r w:rsidRPr="00480E11">
        <w:rPr>
          <w:rFonts w:ascii="Times New Roman" w:hAnsi="Times New Roman" w:cs="Times New Roman"/>
          <w:color w:val="000000"/>
          <w:sz w:val="24"/>
          <w:szCs w:val="24"/>
        </w:rPr>
        <w:t xml:space="preserve">навыки личной гигиены; активного образа жизни; </w:t>
      </w:r>
    </w:p>
    <w:p w:rsidR="00CE3026" w:rsidRPr="00480E11" w:rsidRDefault="00CE3026" w:rsidP="00D830C7">
      <w:pPr>
        <w:spacing w:after="0" w:line="360" w:lineRule="auto"/>
        <w:ind w:firstLine="709"/>
        <w:jc w:val="both"/>
        <w:rPr>
          <w:rFonts w:ascii="Times New Roman" w:hAnsi="Times New Roman" w:cs="Times New Roman"/>
          <w:color w:val="000000"/>
          <w:sz w:val="24"/>
          <w:szCs w:val="24"/>
        </w:rPr>
      </w:pPr>
      <w:r w:rsidRPr="00480E11">
        <w:rPr>
          <w:rFonts w:ascii="Times New Roman" w:hAnsi="Times New Roman" w:cs="Times New Roman"/>
          <w:color w:val="000000"/>
          <w:sz w:val="24"/>
          <w:szCs w:val="24"/>
        </w:rPr>
        <w:t xml:space="preserve">умения </w:t>
      </w:r>
      <w:r w:rsidRPr="00480E11">
        <w:rPr>
          <w:rFonts w:ascii="Times New Roman" w:hAnsi="Times New Roman" w:cs="Times New Roman"/>
          <w:kern w:val="2"/>
          <w:sz w:val="24"/>
          <w:szCs w:val="24"/>
        </w:rPr>
        <w:t>организовывать здоровьесберегающую жизнедеятельность: режим дня, утренняя зарядка, оздоровительные мероприятия, подвижные игры и т. д.</w:t>
      </w:r>
      <w:r w:rsidRPr="00480E11">
        <w:rPr>
          <w:rFonts w:ascii="Times New Roman" w:hAnsi="Times New Roman" w:cs="Times New Roman"/>
          <w:color w:val="000000"/>
          <w:sz w:val="24"/>
          <w:szCs w:val="24"/>
        </w:rPr>
        <w:t>;</w:t>
      </w:r>
    </w:p>
    <w:p w:rsidR="00CE3026" w:rsidRPr="00480E11" w:rsidRDefault="00CE3026" w:rsidP="00D830C7">
      <w:pPr>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color w:val="000000"/>
          <w:sz w:val="24"/>
          <w:szCs w:val="24"/>
        </w:rPr>
        <w:t>умение оценивать правильностьсобственного поведения и поведения окружающих с позиций здорового образа жизни;</w:t>
      </w:r>
    </w:p>
    <w:p w:rsidR="00CE3026" w:rsidRPr="00480E11" w:rsidRDefault="00CE3026" w:rsidP="00D830C7">
      <w:pPr>
        <w:spacing w:after="0" w:line="360" w:lineRule="auto"/>
        <w:ind w:firstLine="709"/>
        <w:jc w:val="both"/>
        <w:rPr>
          <w:rFonts w:ascii="Times New Roman" w:hAnsi="Times New Roman" w:cs="Times New Roman"/>
          <w:color w:val="auto"/>
          <w:sz w:val="24"/>
          <w:szCs w:val="24"/>
          <w:bdr w:val="none" w:sz="0" w:space="0" w:color="auto" w:frame="1"/>
        </w:rPr>
      </w:pPr>
      <w:r w:rsidRPr="00480E11">
        <w:rPr>
          <w:rFonts w:ascii="Times New Roman" w:hAnsi="Times New Roman" w:cs="Times New Roman"/>
          <w:color w:val="000000"/>
          <w:sz w:val="24"/>
          <w:szCs w:val="24"/>
        </w:rPr>
        <w:t>умение соблюдать правила здорового питания</w:t>
      </w:r>
      <w:r w:rsidRPr="00480E11">
        <w:rPr>
          <w:rFonts w:ascii="Times New Roman" w:hAnsi="Times New Roman" w:cs="Times New Roman"/>
          <w:sz w:val="24"/>
          <w:szCs w:val="24"/>
        </w:rPr>
        <w:t>:</w:t>
      </w:r>
      <w:r w:rsidRPr="00480E11">
        <w:rPr>
          <w:rFonts w:ascii="Times New Roman" w:hAnsi="Times New Roman" w:cs="Times New Roman"/>
          <w:color w:val="333333"/>
          <w:sz w:val="24"/>
          <w:szCs w:val="24"/>
          <w:bdr w:val="none" w:sz="0" w:space="0" w:color="auto" w:frame="1"/>
        </w:rPr>
        <w:t xml:space="preserve"> навыков гигиены приготовления, </w:t>
      </w:r>
      <w:r w:rsidRPr="00480E11">
        <w:rPr>
          <w:rFonts w:ascii="Times New Roman" w:hAnsi="Times New Roman" w:cs="Times New Roman"/>
          <w:color w:val="auto"/>
          <w:sz w:val="24"/>
          <w:szCs w:val="24"/>
          <w:bdr w:val="none" w:sz="0" w:space="0" w:color="auto" w:frame="1"/>
        </w:rPr>
        <w:t xml:space="preserve">хранения и культуры приема пищи; </w:t>
      </w:r>
    </w:p>
    <w:p w:rsidR="00CE3026" w:rsidRPr="00480E11" w:rsidRDefault="00CE3026" w:rsidP="00D830C7">
      <w:pPr>
        <w:spacing w:after="0" w:line="360" w:lineRule="auto"/>
        <w:ind w:firstLine="709"/>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 xml:space="preserve">навыки противостояния вовлечению в табакокурение, употребления алкоголя, наркотических и сильнодействующих веществ; </w:t>
      </w:r>
    </w:p>
    <w:p w:rsidR="00CE3026" w:rsidRPr="00480E11" w:rsidRDefault="00CE3026" w:rsidP="00D830C7">
      <w:pPr>
        <w:spacing w:after="0" w:line="360" w:lineRule="auto"/>
        <w:ind w:firstLine="709"/>
        <w:jc w:val="both"/>
        <w:rPr>
          <w:rFonts w:ascii="Times New Roman" w:hAnsi="Times New Roman" w:cs="Times New Roman"/>
          <w:color w:val="auto"/>
          <w:sz w:val="24"/>
          <w:szCs w:val="24"/>
        </w:rPr>
      </w:pPr>
      <w:r w:rsidRPr="00480E11">
        <w:rPr>
          <w:rFonts w:ascii="Times New Roman" w:hAnsi="Times New Roman" w:cs="Times New Roman"/>
          <w:color w:val="auto"/>
          <w:sz w:val="24"/>
          <w:szCs w:val="24"/>
          <w:bdr w:val="none" w:sz="0" w:space="0" w:color="auto" w:frame="1"/>
        </w:rPr>
        <w:t>навыки безбоязненного общения с медицинскими работниками; адекватного поведения при посещении лечебного учреждения, а также при возникновении признаков заболеваний у себя и окружающих; умения общего ухода за больными.</w:t>
      </w:r>
    </w:p>
    <w:p w:rsidR="00CE3026" w:rsidRPr="00480E11" w:rsidRDefault="00CE3026" w:rsidP="00D830C7">
      <w:pPr>
        <w:spacing w:after="0" w:line="360" w:lineRule="auto"/>
        <w:ind w:firstLine="709"/>
        <w:jc w:val="both"/>
        <w:rPr>
          <w:rFonts w:ascii="Times New Roman" w:hAnsi="Times New Roman" w:cs="Times New Roman"/>
          <w:color w:val="000000"/>
          <w:sz w:val="24"/>
          <w:szCs w:val="24"/>
        </w:rPr>
      </w:pPr>
      <w:r w:rsidRPr="00480E11">
        <w:rPr>
          <w:rFonts w:ascii="Times New Roman" w:hAnsi="Times New Roman" w:cs="Times New Roman"/>
          <w:color w:val="000000"/>
          <w:sz w:val="24"/>
          <w:szCs w:val="24"/>
        </w:rPr>
        <w:t>навыки и умения безопасного образа жизни:</w:t>
      </w:r>
    </w:p>
    <w:p w:rsidR="00CE3026" w:rsidRPr="00480E11" w:rsidRDefault="00CE3026" w:rsidP="00D830C7">
      <w:pPr>
        <w:spacing w:after="0" w:line="360" w:lineRule="auto"/>
        <w:ind w:firstLine="709"/>
        <w:jc w:val="both"/>
        <w:rPr>
          <w:rFonts w:ascii="Times New Roman" w:hAnsi="Times New Roman" w:cs="Times New Roman"/>
          <w:color w:val="333333"/>
          <w:sz w:val="24"/>
          <w:szCs w:val="24"/>
          <w:bdr w:val="none" w:sz="0" w:space="0" w:color="auto" w:frame="1"/>
        </w:rPr>
      </w:pPr>
      <w:r w:rsidRPr="00480E11">
        <w:rPr>
          <w:rFonts w:ascii="Times New Roman" w:hAnsi="Times New Roman" w:cs="Times New Roman"/>
          <w:color w:val="000000"/>
          <w:sz w:val="24"/>
          <w:szCs w:val="24"/>
        </w:rPr>
        <w:t>навыки адекватного</w:t>
      </w:r>
      <w:r w:rsidRPr="00480E11">
        <w:rPr>
          <w:rFonts w:ascii="Times New Roman" w:hAnsi="Times New Roman" w:cs="Times New Roman"/>
          <w:color w:val="333333"/>
          <w:sz w:val="24"/>
          <w:szCs w:val="24"/>
          <w:bdr w:val="none" w:sz="0" w:space="0" w:color="auto" w:frame="1"/>
        </w:rPr>
        <w:t xml:space="preserve">поведенияв случае возникновения опасных ситуаций в школе, дома, на улице; </w:t>
      </w:r>
    </w:p>
    <w:p w:rsidR="00CE3026" w:rsidRPr="00480E11" w:rsidRDefault="00CE3026" w:rsidP="00D830C7">
      <w:pPr>
        <w:spacing w:after="0" w:line="360" w:lineRule="auto"/>
        <w:ind w:firstLine="709"/>
        <w:jc w:val="both"/>
        <w:rPr>
          <w:rFonts w:ascii="Times New Roman" w:hAnsi="Times New Roman" w:cs="Times New Roman"/>
          <w:color w:val="000000"/>
          <w:sz w:val="24"/>
          <w:szCs w:val="24"/>
        </w:rPr>
      </w:pPr>
      <w:r w:rsidRPr="00480E11">
        <w:rPr>
          <w:rFonts w:ascii="Times New Roman" w:hAnsi="Times New Roman" w:cs="Times New Roman"/>
          <w:color w:val="333333"/>
          <w:sz w:val="24"/>
          <w:szCs w:val="24"/>
          <w:bdr w:val="none" w:sz="0" w:space="0" w:color="auto" w:frame="1"/>
        </w:rPr>
        <w:t xml:space="preserve">умение </w:t>
      </w:r>
      <w:r w:rsidRPr="00480E11">
        <w:rPr>
          <w:rFonts w:ascii="Times New Roman" w:hAnsi="Times New Roman" w:cs="Times New Roman"/>
          <w:color w:val="000000"/>
          <w:sz w:val="24"/>
          <w:szCs w:val="24"/>
        </w:rPr>
        <w:t xml:space="preserve">оценивать правильность поведения в быту; </w:t>
      </w:r>
    </w:p>
    <w:p w:rsidR="00CE3026" w:rsidRPr="00480E11" w:rsidRDefault="00CE3026" w:rsidP="00D830C7">
      <w:pPr>
        <w:spacing w:after="0" w:line="360" w:lineRule="auto"/>
        <w:ind w:firstLine="709"/>
        <w:jc w:val="both"/>
        <w:rPr>
          <w:rFonts w:ascii="Times New Roman" w:hAnsi="Times New Roman" w:cs="Times New Roman"/>
          <w:color w:val="000000"/>
          <w:sz w:val="24"/>
          <w:szCs w:val="24"/>
        </w:rPr>
      </w:pPr>
      <w:r w:rsidRPr="00480E11">
        <w:rPr>
          <w:rFonts w:ascii="Times New Roman" w:hAnsi="Times New Roman" w:cs="Times New Roman"/>
          <w:color w:val="000000"/>
          <w:sz w:val="24"/>
          <w:szCs w:val="24"/>
        </w:rPr>
        <w:t xml:space="preserve">умения соблюдать правила безопасного поведения с огнём, водой, газом, электричеством; </w:t>
      </w:r>
      <w:r w:rsidRPr="00480E11">
        <w:rPr>
          <w:rFonts w:ascii="Times New Roman" w:hAnsi="Times New Roman" w:cs="Times New Roman"/>
          <w:sz w:val="24"/>
          <w:szCs w:val="24"/>
        </w:rPr>
        <w:t>безопасного использования учебных принадлежностей, инструментов;</w:t>
      </w:r>
    </w:p>
    <w:p w:rsidR="00CE3026" w:rsidRPr="00480E11" w:rsidRDefault="00CE3026" w:rsidP="00D830C7">
      <w:pPr>
        <w:spacing w:after="0" w:line="360" w:lineRule="auto"/>
        <w:ind w:firstLine="709"/>
        <w:jc w:val="both"/>
        <w:rPr>
          <w:rFonts w:ascii="Times New Roman" w:hAnsi="Times New Roman" w:cs="Times New Roman"/>
          <w:color w:val="000000"/>
          <w:sz w:val="24"/>
          <w:szCs w:val="24"/>
        </w:rPr>
      </w:pPr>
      <w:r w:rsidRPr="00480E11">
        <w:rPr>
          <w:rFonts w:ascii="Times New Roman" w:hAnsi="Times New Roman" w:cs="Times New Roman"/>
          <w:color w:val="000000"/>
          <w:sz w:val="24"/>
          <w:szCs w:val="24"/>
        </w:rPr>
        <w:t xml:space="preserve">навыки соблюдения правил дорожного движения и поведения на улице, пожарной безопасности; </w:t>
      </w:r>
    </w:p>
    <w:p w:rsidR="00CE3026" w:rsidRPr="00480E11" w:rsidRDefault="00CE3026" w:rsidP="00D830C7">
      <w:pPr>
        <w:spacing w:after="0" w:line="360" w:lineRule="auto"/>
        <w:ind w:firstLine="709"/>
        <w:jc w:val="both"/>
        <w:rPr>
          <w:rFonts w:ascii="Times New Roman" w:hAnsi="Times New Roman" w:cs="Times New Roman"/>
          <w:color w:val="000000"/>
          <w:sz w:val="24"/>
          <w:szCs w:val="24"/>
        </w:rPr>
      </w:pPr>
      <w:r w:rsidRPr="00480E11">
        <w:rPr>
          <w:rFonts w:ascii="Times New Roman" w:hAnsi="Times New Roman" w:cs="Times New Roman"/>
          <w:color w:val="000000"/>
          <w:sz w:val="24"/>
          <w:szCs w:val="24"/>
        </w:rPr>
        <w:t xml:space="preserve">навыки </w:t>
      </w:r>
      <w:r w:rsidRPr="00480E11">
        <w:rPr>
          <w:rFonts w:ascii="Times New Roman" w:hAnsi="Times New Roman" w:cs="Times New Roman"/>
          <w:sz w:val="24"/>
          <w:szCs w:val="24"/>
        </w:rPr>
        <w:t xml:space="preserve">позитивного общения; </w:t>
      </w:r>
      <w:r w:rsidRPr="00480E11">
        <w:rPr>
          <w:rFonts w:ascii="Times New Roman" w:hAnsi="Times New Roman" w:cs="Times New Roman"/>
          <w:color w:val="000000"/>
          <w:sz w:val="24"/>
          <w:szCs w:val="24"/>
        </w:rPr>
        <w:t xml:space="preserve"> соблюдение правил взаимоотношений с незнакомыми людьми; правил безопасного поведения в общественном транспорте.</w:t>
      </w:r>
    </w:p>
    <w:p w:rsidR="00CE3026" w:rsidRPr="00480E11" w:rsidRDefault="00CE3026" w:rsidP="00D830C7">
      <w:pPr>
        <w:spacing w:after="0" w:line="360" w:lineRule="auto"/>
        <w:ind w:firstLine="709"/>
        <w:jc w:val="both"/>
        <w:rPr>
          <w:rFonts w:ascii="Times New Roman" w:hAnsi="Times New Roman" w:cs="Times New Roman"/>
          <w:color w:val="000000"/>
          <w:sz w:val="24"/>
          <w:szCs w:val="24"/>
        </w:rPr>
      </w:pPr>
      <w:r w:rsidRPr="00480E11">
        <w:rPr>
          <w:rFonts w:ascii="Times New Roman" w:hAnsi="Times New Roman" w:cs="Times New Roman"/>
          <w:color w:val="000000"/>
          <w:sz w:val="24"/>
          <w:szCs w:val="24"/>
        </w:rPr>
        <w:t xml:space="preserve"> навыки и умения безопасного поведения в окружающей среде и простейшие умения поведения в экстремальных (чрезвычайных) ситуациях: </w:t>
      </w:r>
    </w:p>
    <w:p w:rsidR="00CE3026" w:rsidRPr="00480E11" w:rsidRDefault="00CE3026" w:rsidP="00D830C7">
      <w:pPr>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color w:val="000000"/>
          <w:sz w:val="24"/>
          <w:szCs w:val="24"/>
        </w:rPr>
        <w:t xml:space="preserve">умения </w:t>
      </w:r>
      <w:r w:rsidRPr="00480E11">
        <w:rPr>
          <w:rFonts w:ascii="Times New Roman" w:hAnsi="Times New Roman" w:cs="Times New Roman"/>
          <w:sz w:val="24"/>
          <w:szCs w:val="24"/>
        </w:rPr>
        <w:t>действовать в неблагоприятных погодных условиях</w:t>
      </w:r>
      <w:r w:rsidRPr="00480E11">
        <w:rPr>
          <w:rFonts w:ascii="Times New Roman" w:hAnsi="Times New Roman" w:cs="Times New Roman"/>
          <w:color w:val="000000"/>
          <w:sz w:val="24"/>
          <w:szCs w:val="24"/>
        </w:rPr>
        <w:t>(соблюдение правил поведения при грозе, в лесу, на водоёме и т.п.)</w:t>
      </w:r>
      <w:r w:rsidRPr="00480E11">
        <w:rPr>
          <w:rFonts w:ascii="Times New Roman" w:hAnsi="Times New Roman" w:cs="Times New Roman"/>
          <w:sz w:val="24"/>
          <w:szCs w:val="24"/>
        </w:rPr>
        <w:t xml:space="preserve">; </w:t>
      </w:r>
    </w:p>
    <w:p w:rsidR="00CE3026" w:rsidRPr="00480E11" w:rsidRDefault="00CE3026" w:rsidP="00D830C7">
      <w:pPr>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sz w:val="24"/>
          <w:szCs w:val="24"/>
        </w:rPr>
        <w:t xml:space="preserve">умения действовать в условиях возникновения чрезвычайной ситуации в регионе проживания (порядок и правила вызова полиции, «скорой помощи», пожарной охраны); </w:t>
      </w:r>
    </w:p>
    <w:p w:rsidR="00CE3026" w:rsidRPr="00480E11" w:rsidRDefault="00CE3026" w:rsidP="00D830C7">
      <w:pPr>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sz w:val="24"/>
          <w:szCs w:val="24"/>
        </w:rPr>
        <w:t>умения оказывать первую медицинскую помощь (при травмах, ушибах,  порезах, ожогах, укусах насекомых, при отравлении пищевыми продуктами).</w:t>
      </w:r>
    </w:p>
    <w:p w:rsidR="00CE3026" w:rsidRPr="00480E11" w:rsidRDefault="00CE3026">
      <w:pPr>
        <w:pStyle w:val="ad"/>
        <w:ind w:firstLine="709"/>
        <w:jc w:val="center"/>
        <w:rPr>
          <w:i/>
          <w:iCs/>
          <w:caps w:val="0"/>
          <w:sz w:val="24"/>
          <w:szCs w:val="24"/>
        </w:rPr>
      </w:pPr>
      <w:r w:rsidRPr="00480E11">
        <w:rPr>
          <w:i/>
          <w:iCs/>
          <w:caps w:val="0"/>
          <w:sz w:val="24"/>
          <w:szCs w:val="24"/>
        </w:rPr>
        <w:t>Реализация программы формирования экологической культуры</w:t>
      </w:r>
    </w:p>
    <w:p w:rsidR="00CE3026" w:rsidRPr="00480E11" w:rsidRDefault="00CE3026">
      <w:pPr>
        <w:pStyle w:val="ad"/>
        <w:ind w:firstLine="709"/>
        <w:jc w:val="center"/>
        <w:rPr>
          <w:sz w:val="24"/>
          <w:szCs w:val="24"/>
        </w:rPr>
      </w:pPr>
      <w:r w:rsidRPr="00480E11">
        <w:rPr>
          <w:i/>
          <w:iCs/>
          <w:caps w:val="0"/>
          <w:sz w:val="24"/>
          <w:szCs w:val="24"/>
        </w:rPr>
        <w:t>и здорового образа жизни во внеурочной деятельности</w:t>
      </w:r>
    </w:p>
    <w:p w:rsidR="00CE3026" w:rsidRPr="00480E11" w:rsidRDefault="00CE3026">
      <w:pPr>
        <w:pStyle w:val="BodyText"/>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sz w:val="24"/>
          <w:szCs w:val="24"/>
        </w:rPr>
        <w:t>Формирование экологической культуры, здорового и безопасного об</w:t>
      </w:r>
      <w:r w:rsidRPr="00480E11">
        <w:rPr>
          <w:rFonts w:ascii="Times New Roman" w:hAnsi="Times New Roman" w:cs="Times New Roman"/>
          <w:sz w:val="24"/>
          <w:szCs w:val="24"/>
        </w:rPr>
        <w:softHyphen/>
        <w:t>ра</w:t>
      </w:r>
      <w:r w:rsidRPr="00480E11">
        <w:rPr>
          <w:rFonts w:ascii="Times New Roman" w:hAnsi="Times New Roman" w:cs="Times New Roman"/>
          <w:sz w:val="24"/>
          <w:szCs w:val="24"/>
        </w:rPr>
        <w:softHyphen/>
        <w:t>за жизни  осуществляется во внеурочной деятельности во всех направлениях (со</w:t>
      </w:r>
      <w:r w:rsidRPr="00480E11">
        <w:rPr>
          <w:rFonts w:ascii="Times New Roman" w:hAnsi="Times New Roman" w:cs="Times New Roman"/>
          <w:sz w:val="24"/>
          <w:szCs w:val="24"/>
        </w:rPr>
        <w:softHyphen/>
        <w:t>циальном, духовно-нравственном, спортивно-оздоровительном, об</w:t>
      </w:r>
      <w:r w:rsidRPr="00480E11">
        <w:rPr>
          <w:rFonts w:ascii="Times New Roman" w:hAnsi="Times New Roman" w:cs="Times New Roman"/>
          <w:sz w:val="24"/>
          <w:szCs w:val="24"/>
        </w:rPr>
        <w:softHyphen/>
        <w:t>ще</w:t>
      </w:r>
      <w:r w:rsidRPr="00480E11">
        <w:rPr>
          <w:rFonts w:ascii="Times New Roman" w:hAnsi="Times New Roman" w:cs="Times New Roman"/>
          <w:sz w:val="24"/>
          <w:szCs w:val="24"/>
        </w:rPr>
        <w:softHyphen/>
        <w:t>куль</w:t>
      </w:r>
      <w:r w:rsidRPr="00480E11">
        <w:rPr>
          <w:rFonts w:ascii="Times New Roman" w:hAnsi="Times New Roman" w:cs="Times New Roman"/>
          <w:sz w:val="24"/>
          <w:szCs w:val="24"/>
        </w:rPr>
        <w:softHyphen/>
        <w:t>ту</w:t>
      </w:r>
      <w:r w:rsidRPr="00480E11">
        <w:rPr>
          <w:rFonts w:ascii="Times New Roman" w:hAnsi="Times New Roman" w:cs="Times New Roman"/>
          <w:sz w:val="24"/>
          <w:szCs w:val="24"/>
        </w:rPr>
        <w:softHyphen/>
        <w:t>рном). Приоритетными могут рассматриваться спортивно-оздоровительное и духовно-нравственное направления (особенно в части экологической состав</w:t>
      </w:r>
      <w:r w:rsidRPr="00480E11">
        <w:rPr>
          <w:rFonts w:ascii="Times New Roman" w:hAnsi="Times New Roman" w:cs="Times New Roman"/>
          <w:sz w:val="24"/>
          <w:szCs w:val="24"/>
        </w:rPr>
        <w:softHyphen/>
        <w:t>ляющей).</w:t>
      </w:r>
    </w:p>
    <w:p w:rsidR="00CE3026" w:rsidRPr="00480E11" w:rsidRDefault="00CE3026">
      <w:pPr>
        <w:pStyle w:val="Pa7"/>
        <w:spacing w:line="360" w:lineRule="auto"/>
        <w:ind w:firstLine="709"/>
        <w:jc w:val="both"/>
      </w:pPr>
      <w:r w:rsidRPr="00480E11">
        <w:t>Спортивно-оздоровительная деятельность является важнейшим направле</w:t>
      </w:r>
      <w:r w:rsidRPr="00480E11">
        <w:softHyphen/>
        <w:t>нием внеуро</w:t>
      </w:r>
      <w:r w:rsidRPr="00480E11">
        <w:softHyphen/>
        <w:t>чной деятельности обучающихся с умственной отсталостью (интеллектуальными на</w:t>
      </w:r>
      <w:r w:rsidRPr="00480E11">
        <w:softHyphen/>
        <w:t>ру</w:t>
      </w:r>
      <w:r w:rsidRPr="00480E11">
        <w:softHyphen/>
        <w:t>ше</w:t>
      </w:r>
      <w:r w:rsidRPr="00480E11">
        <w:softHyphen/>
        <w:t>ниями), основная цель которой создание условий, способствующих гармоничному фи</w:t>
      </w:r>
      <w:r w:rsidRPr="00480E11">
        <w:softHyphen/>
        <w:t>зи</w:t>
      </w:r>
      <w:r w:rsidRPr="00480E11">
        <w:softHyphen/>
        <w:t>чес</w:t>
      </w:r>
      <w:r w:rsidRPr="00480E11">
        <w:softHyphen/>
        <w:t>кому, нравственному и социальному развитию личности обучающегося с умственной отсталостью (интеллектуальными нарушениями) средствами физической культуры, фо</w:t>
      </w:r>
      <w:r w:rsidRPr="00480E11">
        <w:softHyphen/>
        <w:t>р</w:t>
      </w:r>
      <w:r w:rsidRPr="00480E11">
        <w:softHyphen/>
        <w:t>ми</w:t>
      </w:r>
      <w:r w:rsidRPr="00480E11">
        <w:softHyphen/>
        <w:t>ро</w:t>
      </w:r>
      <w:r w:rsidRPr="00480E11">
        <w:softHyphen/>
        <w:t>ванию культуры здорового и безопасного образа жизни.</w:t>
      </w:r>
      <w:r w:rsidRPr="00480E11">
        <w:rPr>
          <w:color w:val="000000"/>
        </w:rPr>
        <w:t xml:space="preserve"> Взаимодействие урочной и внеурочной деятельности в спортивно-оздоровительном направлении способствует усиле</w:t>
      </w:r>
      <w:r w:rsidRPr="00480E11">
        <w:rPr>
          <w:color w:val="000000"/>
        </w:rPr>
        <w:softHyphen/>
        <w:t>нию оздоровительного эффекта, достигаемого в ходе активного использования обучаю</w:t>
      </w:r>
      <w:r w:rsidRPr="00480E11">
        <w:rPr>
          <w:color w:val="000000"/>
        </w:rPr>
        <w:softHyphen/>
        <w:t>щи</w:t>
      </w:r>
      <w:r w:rsidRPr="00480E11">
        <w:rPr>
          <w:color w:val="000000"/>
        </w:rPr>
        <w:softHyphen/>
        <w:t xml:space="preserve">мися с умственной отсталостью </w:t>
      </w:r>
      <w:r w:rsidRPr="00480E11">
        <w:t xml:space="preserve">(интеллектуальными нарушениями) </w:t>
      </w:r>
      <w:r w:rsidRPr="00480E11">
        <w:rPr>
          <w:color w:val="000000"/>
        </w:rPr>
        <w:t>освоенных знаний, спо</w:t>
      </w:r>
      <w:r w:rsidRPr="00480E11">
        <w:rPr>
          <w:color w:val="000000"/>
        </w:rPr>
        <w:softHyphen/>
        <w:t>собов и физических упражнений в физкультурно-оздоровительных мероприятиях, режи</w:t>
      </w:r>
      <w:r w:rsidRPr="00480E11">
        <w:rPr>
          <w:color w:val="000000"/>
        </w:rPr>
        <w:softHyphen/>
        <w:t xml:space="preserve">ме дня, самостоятельных занятиях физическими упражнениями. </w:t>
      </w:r>
      <w:r w:rsidRPr="00480E11">
        <w:t>Образовательные орга</w:t>
      </w:r>
      <w:r w:rsidRPr="00480E11">
        <w:softHyphen/>
        <w:t>ни</w:t>
      </w:r>
      <w:r w:rsidRPr="00480E11">
        <w:softHyphen/>
        <w:t xml:space="preserve">зации </w:t>
      </w:r>
      <w:r w:rsidRPr="00480E11">
        <w:rPr>
          <w:color w:val="000000"/>
        </w:rPr>
        <w:t>должны предусмотреть:</w:t>
      </w:r>
    </w:p>
    <w:p w:rsidR="00CE3026" w:rsidRPr="00480E11" w:rsidRDefault="00CE3026">
      <w:pPr>
        <w:pStyle w:val="ad"/>
        <w:ind w:firstLine="709"/>
        <w:rPr>
          <w:sz w:val="24"/>
          <w:szCs w:val="24"/>
        </w:rPr>
      </w:pPr>
      <w:r w:rsidRPr="00480E11">
        <w:rPr>
          <w:sz w:val="24"/>
          <w:szCs w:val="24"/>
        </w:rPr>
        <w:t>―</w:t>
      </w:r>
      <w:r w:rsidRPr="00480E11">
        <w:rPr>
          <w:sz w:val="24"/>
          <w:szCs w:val="24"/>
          <w:lang w:val="en-US"/>
        </w:rPr>
        <w:t> </w:t>
      </w:r>
      <w:r w:rsidRPr="00480E11">
        <w:rPr>
          <w:caps w:val="0"/>
          <w:sz w:val="24"/>
          <w:szCs w:val="24"/>
        </w:rPr>
        <w:t>организацию работы спортивных секций и создание условий для их эффективного функционирования;</w:t>
      </w:r>
    </w:p>
    <w:p w:rsidR="00CE3026" w:rsidRPr="00480E11" w:rsidRDefault="00CE3026">
      <w:pPr>
        <w:pStyle w:val="ad"/>
        <w:ind w:firstLine="709"/>
        <w:rPr>
          <w:sz w:val="24"/>
          <w:szCs w:val="24"/>
        </w:rPr>
      </w:pPr>
      <w:r w:rsidRPr="00480E11">
        <w:rPr>
          <w:sz w:val="24"/>
          <w:szCs w:val="24"/>
        </w:rPr>
        <w:t>―</w:t>
      </w:r>
      <w:r w:rsidRPr="00480E11">
        <w:rPr>
          <w:sz w:val="24"/>
          <w:szCs w:val="24"/>
          <w:lang w:val="en-US"/>
        </w:rPr>
        <w:t> </w:t>
      </w:r>
      <w:r w:rsidRPr="00480E11">
        <w:rPr>
          <w:caps w:val="0"/>
          <w:sz w:val="24"/>
          <w:szCs w:val="24"/>
        </w:rPr>
        <w:t>регулярное проведение спортивно-оздоровительных мероприятий (дней спорта, соревнований, олимпиад, походов и т. п.).</w:t>
      </w:r>
    </w:p>
    <w:p w:rsidR="00CE3026" w:rsidRPr="00480E11" w:rsidRDefault="00CE3026">
      <w:pPr>
        <w:tabs>
          <w:tab w:val="left" w:pos="720"/>
          <w:tab w:val="left" w:pos="1080"/>
        </w:tabs>
        <w:spacing w:after="0" w:line="360" w:lineRule="auto"/>
        <w:ind w:firstLine="709"/>
        <w:jc w:val="both"/>
        <w:rPr>
          <w:rStyle w:val="10"/>
          <w:caps w:val="0"/>
          <w:sz w:val="24"/>
          <w:szCs w:val="24"/>
          <w:lang w:eastAsia="ar-SA"/>
        </w:rPr>
      </w:pPr>
      <w:r w:rsidRPr="00480E11">
        <w:rPr>
          <w:rFonts w:ascii="Times New Roman" w:hAnsi="Times New Roman" w:cs="Times New Roman"/>
          <w:sz w:val="24"/>
          <w:szCs w:val="24"/>
        </w:rPr>
        <w:t>―</w:t>
      </w:r>
      <w:r w:rsidRPr="00480E11">
        <w:rPr>
          <w:rFonts w:ascii="Times New Roman" w:hAnsi="Times New Roman" w:cs="Times New Roman"/>
          <w:sz w:val="24"/>
          <w:szCs w:val="24"/>
          <w:lang w:val="en-US"/>
        </w:rPr>
        <w:t> </w:t>
      </w:r>
      <w:r w:rsidRPr="00480E11">
        <w:rPr>
          <w:rFonts w:ascii="Times New Roman" w:hAnsi="Times New Roman" w:cs="Times New Roman"/>
          <w:sz w:val="24"/>
          <w:szCs w:val="24"/>
        </w:rPr>
        <w:t>проведение просветительской работы с обучающимися с умственной от</w:t>
      </w:r>
      <w:r w:rsidRPr="00480E11">
        <w:rPr>
          <w:rFonts w:ascii="Times New Roman" w:hAnsi="Times New Roman" w:cs="Times New Roman"/>
          <w:sz w:val="24"/>
          <w:szCs w:val="24"/>
        </w:rPr>
        <w:softHyphen/>
        <w:t>с</w:t>
      </w:r>
      <w:r w:rsidRPr="00480E11">
        <w:rPr>
          <w:rFonts w:ascii="Times New Roman" w:hAnsi="Times New Roman" w:cs="Times New Roman"/>
          <w:sz w:val="24"/>
          <w:szCs w:val="24"/>
        </w:rPr>
        <w:softHyphen/>
        <w:t>та</w:t>
      </w:r>
      <w:r w:rsidRPr="00480E11">
        <w:rPr>
          <w:rFonts w:ascii="Times New Roman" w:hAnsi="Times New Roman" w:cs="Times New Roman"/>
          <w:sz w:val="24"/>
          <w:szCs w:val="24"/>
        </w:rPr>
        <w:softHyphen/>
        <w:t>ло</w:t>
      </w:r>
      <w:r w:rsidRPr="00480E11">
        <w:rPr>
          <w:rFonts w:ascii="Times New Roman" w:hAnsi="Times New Roman" w:cs="Times New Roman"/>
          <w:sz w:val="24"/>
          <w:szCs w:val="24"/>
        </w:rPr>
        <w:softHyphen/>
        <w:t>с</w:t>
      </w:r>
      <w:r w:rsidRPr="00480E11">
        <w:rPr>
          <w:rFonts w:ascii="Times New Roman" w:hAnsi="Times New Roman" w:cs="Times New Roman"/>
          <w:sz w:val="24"/>
          <w:szCs w:val="24"/>
        </w:rPr>
        <w:softHyphen/>
        <w:t xml:space="preserve">тью </w:t>
      </w:r>
      <w:r w:rsidRPr="00480E11">
        <w:rPr>
          <w:rFonts w:ascii="Times New Roman" w:hAnsi="Times New Roman" w:cs="Times New Roman"/>
          <w:color w:val="auto"/>
          <w:sz w:val="24"/>
          <w:szCs w:val="24"/>
        </w:rPr>
        <w:t xml:space="preserve">(интеллектуальными нарушениями) </w:t>
      </w:r>
      <w:r w:rsidRPr="00480E11">
        <w:rPr>
          <w:rFonts w:ascii="Times New Roman" w:hAnsi="Times New Roman" w:cs="Times New Roman"/>
          <w:sz w:val="24"/>
          <w:szCs w:val="24"/>
        </w:rPr>
        <w:t>(по вопросам сохранения и укрепления здоровья обучающихся, профилактике вредных привычек, заболеваний, травматизма и т.п.).</w:t>
      </w:r>
    </w:p>
    <w:p w:rsidR="00CE3026" w:rsidRPr="00480E11" w:rsidRDefault="00CE3026">
      <w:pPr>
        <w:pStyle w:val="BodyText"/>
        <w:spacing w:after="0" w:line="360" w:lineRule="auto"/>
        <w:ind w:firstLine="709"/>
        <w:jc w:val="both"/>
        <w:rPr>
          <w:rStyle w:val="10"/>
          <w:i w:val="0"/>
          <w:iCs w:val="0"/>
          <w:caps w:val="0"/>
          <w:sz w:val="24"/>
          <w:szCs w:val="24"/>
          <w:lang w:eastAsia="ar-SA"/>
        </w:rPr>
      </w:pPr>
      <w:r w:rsidRPr="00480E11">
        <w:rPr>
          <w:rStyle w:val="10"/>
          <w:caps w:val="0"/>
          <w:sz w:val="24"/>
          <w:szCs w:val="24"/>
          <w:lang w:eastAsia="ar-SA"/>
        </w:rPr>
        <w:t>Реализация дополнительных программ</w:t>
      </w:r>
    </w:p>
    <w:p w:rsidR="00CE3026" w:rsidRPr="00480E11" w:rsidRDefault="00CE3026">
      <w:pPr>
        <w:pStyle w:val="BodyText"/>
        <w:spacing w:after="0" w:line="360" w:lineRule="auto"/>
        <w:ind w:firstLine="709"/>
        <w:jc w:val="both"/>
        <w:rPr>
          <w:rFonts w:ascii="Times New Roman" w:hAnsi="Times New Roman" w:cs="Times New Roman"/>
          <w:sz w:val="24"/>
          <w:szCs w:val="24"/>
        </w:rPr>
      </w:pPr>
      <w:r w:rsidRPr="00480E11">
        <w:rPr>
          <w:rStyle w:val="10"/>
          <w:i w:val="0"/>
          <w:iCs w:val="0"/>
          <w:caps w:val="0"/>
          <w:sz w:val="24"/>
          <w:szCs w:val="24"/>
          <w:lang w:eastAsia="ar-SA"/>
        </w:rPr>
        <w:t>В рамках указанных направлений внеурочной работы разрабатываются до</w:t>
      </w:r>
      <w:r w:rsidRPr="00480E11">
        <w:rPr>
          <w:rStyle w:val="10"/>
          <w:i w:val="0"/>
          <w:iCs w:val="0"/>
          <w:caps w:val="0"/>
          <w:sz w:val="24"/>
          <w:szCs w:val="24"/>
          <w:lang w:eastAsia="ar-SA"/>
        </w:rPr>
        <w:softHyphen/>
        <w:t>пол</w:t>
      </w:r>
      <w:r w:rsidRPr="00480E11">
        <w:rPr>
          <w:rStyle w:val="10"/>
          <w:i w:val="0"/>
          <w:iCs w:val="0"/>
          <w:caps w:val="0"/>
          <w:sz w:val="24"/>
          <w:szCs w:val="24"/>
          <w:lang w:eastAsia="ar-SA"/>
        </w:rPr>
        <w:softHyphen/>
        <w:t>ни</w:t>
      </w:r>
      <w:r w:rsidRPr="00480E11">
        <w:rPr>
          <w:rStyle w:val="10"/>
          <w:i w:val="0"/>
          <w:iCs w:val="0"/>
          <w:caps w:val="0"/>
          <w:sz w:val="24"/>
          <w:szCs w:val="24"/>
          <w:lang w:eastAsia="ar-SA"/>
        </w:rPr>
        <w:softHyphen/>
        <w:t>тель</w:t>
      </w:r>
      <w:r w:rsidRPr="00480E11">
        <w:rPr>
          <w:rStyle w:val="10"/>
          <w:i w:val="0"/>
          <w:iCs w:val="0"/>
          <w:caps w:val="0"/>
          <w:sz w:val="24"/>
          <w:szCs w:val="24"/>
          <w:lang w:eastAsia="ar-SA"/>
        </w:rPr>
        <w:softHyphen/>
        <w:t xml:space="preserve">ные программы экологического воспитания обучающихся с умственной отсталостью </w:t>
      </w:r>
      <w:r w:rsidRPr="00480E11">
        <w:rPr>
          <w:rFonts w:ascii="Times New Roman" w:hAnsi="Times New Roman" w:cs="Times New Roman"/>
          <w:color w:val="auto"/>
          <w:sz w:val="24"/>
          <w:szCs w:val="24"/>
        </w:rPr>
        <w:t>(ин</w:t>
      </w:r>
      <w:r w:rsidRPr="00480E11">
        <w:rPr>
          <w:rFonts w:ascii="Times New Roman" w:hAnsi="Times New Roman" w:cs="Times New Roman"/>
          <w:color w:val="auto"/>
          <w:sz w:val="24"/>
          <w:szCs w:val="24"/>
        </w:rPr>
        <w:softHyphen/>
        <w:t>те</w:t>
      </w:r>
      <w:r w:rsidRPr="00480E11">
        <w:rPr>
          <w:rFonts w:ascii="Times New Roman" w:hAnsi="Times New Roman" w:cs="Times New Roman"/>
          <w:color w:val="auto"/>
          <w:sz w:val="24"/>
          <w:szCs w:val="24"/>
        </w:rPr>
        <w:softHyphen/>
        <w:t>л</w:t>
      </w:r>
      <w:r w:rsidRPr="00480E11">
        <w:rPr>
          <w:rFonts w:ascii="Times New Roman" w:hAnsi="Times New Roman" w:cs="Times New Roman"/>
          <w:color w:val="auto"/>
          <w:sz w:val="24"/>
          <w:szCs w:val="24"/>
        </w:rPr>
        <w:softHyphen/>
        <w:t>ле</w:t>
      </w:r>
      <w:r w:rsidRPr="00480E11">
        <w:rPr>
          <w:rFonts w:ascii="Times New Roman" w:hAnsi="Times New Roman" w:cs="Times New Roman"/>
          <w:color w:val="auto"/>
          <w:sz w:val="24"/>
          <w:szCs w:val="24"/>
        </w:rPr>
        <w:softHyphen/>
        <w:t>к</w:t>
      </w:r>
      <w:r w:rsidRPr="00480E11">
        <w:rPr>
          <w:rFonts w:ascii="Times New Roman" w:hAnsi="Times New Roman" w:cs="Times New Roman"/>
          <w:color w:val="auto"/>
          <w:sz w:val="24"/>
          <w:szCs w:val="24"/>
        </w:rPr>
        <w:softHyphen/>
        <w:t xml:space="preserve">туальными нарушениями) </w:t>
      </w:r>
      <w:r w:rsidRPr="00480E11">
        <w:rPr>
          <w:rStyle w:val="10"/>
          <w:i w:val="0"/>
          <w:iCs w:val="0"/>
          <w:caps w:val="0"/>
          <w:sz w:val="24"/>
          <w:szCs w:val="24"/>
          <w:lang w:eastAsia="ar-SA"/>
        </w:rPr>
        <w:t>и формирования основ безопасной жи</w:t>
      </w:r>
      <w:r w:rsidRPr="00480E11">
        <w:rPr>
          <w:rStyle w:val="10"/>
          <w:i w:val="0"/>
          <w:iCs w:val="0"/>
          <w:caps w:val="0"/>
          <w:sz w:val="24"/>
          <w:szCs w:val="24"/>
          <w:lang w:eastAsia="ar-SA"/>
        </w:rPr>
        <w:softHyphen/>
        <w:t>з</w:t>
      </w:r>
      <w:r w:rsidRPr="00480E11">
        <w:rPr>
          <w:rStyle w:val="10"/>
          <w:i w:val="0"/>
          <w:iCs w:val="0"/>
          <w:caps w:val="0"/>
          <w:sz w:val="24"/>
          <w:szCs w:val="24"/>
          <w:lang w:eastAsia="ar-SA"/>
        </w:rPr>
        <w:softHyphen/>
        <w:t>не</w:t>
      </w:r>
      <w:r w:rsidRPr="00480E11">
        <w:rPr>
          <w:rStyle w:val="10"/>
          <w:i w:val="0"/>
          <w:iCs w:val="0"/>
          <w:caps w:val="0"/>
          <w:sz w:val="24"/>
          <w:szCs w:val="24"/>
          <w:lang w:eastAsia="ar-SA"/>
        </w:rPr>
        <w:softHyphen/>
        <w:t>де</w:t>
      </w:r>
      <w:r w:rsidRPr="00480E11">
        <w:rPr>
          <w:rStyle w:val="10"/>
          <w:i w:val="0"/>
          <w:iCs w:val="0"/>
          <w:caps w:val="0"/>
          <w:sz w:val="24"/>
          <w:szCs w:val="24"/>
          <w:lang w:eastAsia="ar-SA"/>
        </w:rPr>
        <w:softHyphen/>
        <w:t>я</w:t>
      </w:r>
      <w:r w:rsidRPr="00480E11">
        <w:rPr>
          <w:rStyle w:val="10"/>
          <w:i w:val="0"/>
          <w:iCs w:val="0"/>
          <w:caps w:val="0"/>
          <w:sz w:val="24"/>
          <w:szCs w:val="24"/>
          <w:lang w:eastAsia="ar-SA"/>
        </w:rPr>
        <w:softHyphen/>
        <w:t>тель</w:t>
      </w:r>
      <w:r w:rsidRPr="00480E11">
        <w:rPr>
          <w:rStyle w:val="10"/>
          <w:i w:val="0"/>
          <w:iCs w:val="0"/>
          <w:caps w:val="0"/>
          <w:sz w:val="24"/>
          <w:szCs w:val="24"/>
          <w:lang w:eastAsia="ar-SA"/>
        </w:rPr>
        <w:softHyphen/>
        <w:t>но</w:t>
      </w:r>
      <w:r w:rsidRPr="00480E11">
        <w:rPr>
          <w:rStyle w:val="10"/>
          <w:i w:val="0"/>
          <w:iCs w:val="0"/>
          <w:caps w:val="0"/>
          <w:sz w:val="24"/>
          <w:szCs w:val="24"/>
          <w:lang w:eastAsia="ar-SA"/>
        </w:rPr>
        <w:softHyphen/>
        <w:t>с</w:t>
      </w:r>
      <w:r w:rsidRPr="00480E11">
        <w:rPr>
          <w:rStyle w:val="10"/>
          <w:i w:val="0"/>
          <w:iCs w:val="0"/>
          <w:caps w:val="0"/>
          <w:sz w:val="24"/>
          <w:szCs w:val="24"/>
          <w:lang w:eastAsia="ar-SA"/>
        </w:rPr>
        <w:softHyphen/>
        <w:t>ти.</w:t>
      </w:r>
    </w:p>
    <w:p w:rsidR="00CE3026" w:rsidRPr="00480E11" w:rsidRDefault="00CE3026">
      <w:pPr>
        <w:pStyle w:val="BodyText"/>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sz w:val="24"/>
          <w:szCs w:val="24"/>
        </w:rPr>
        <w:t>Во внеурочной деятельности экологическое воспитание осу</w:t>
      </w:r>
      <w:r w:rsidRPr="00480E11">
        <w:rPr>
          <w:rFonts w:ascii="Times New Roman" w:hAnsi="Times New Roman" w:cs="Times New Roman"/>
          <w:sz w:val="24"/>
          <w:szCs w:val="24"/>
        </w:rPr>
        <w:softHyphen/>
        <w:t>ще</w:t>
      </w:r>
      <w:r w:rsidRPr="00480E11">
        <w:rPr>
          <w:rFonts w:ascii="Times New Roman" w:hAnsi="Times New Roman" w:cs="Times New Roman"/>
          <w:sz w:val="24"/>
          <w:szCs w:val="24"/>
        </w:rPr>
        <w:softHyphen/>
        <w:t>с</w:t>
      </w:r>
      <w:r w:rsidRPr="00480E11">
        <w:rPr>
          <w:rFonts w:ascii="Times New Roman" w:hAnsi="Times New Roman" w:cs="Times New Roman"/>
          <w:sz w:val="24"/>
          <w:szCs w:val="24"/>
        </w:rPr>
        <w:softHyphen/>
        <w:t>т</w:t>
      </w:r>
      <w:r w:rsidRPr="00480E11">
        <w:rPr>
          <w:rFonts w:ascii="Times New Roman" w:hAnsi="Times New Roman" w:cs="Times New Roman"/>
          <w:sz w:val="24"/>
          <w:szCs w:val="24"/>
        </w:rPr>
        <w:softHyphen/>
        <w:t>в</w:t>
      </w:r>
      <w:r w:rsidRPr="00480E11">
        <w:rPr>
          <w:rFonts w:ascii="Times New Roman" w:hAnsi="Times New Roman" w:cs="Times New Roman"/>
          <w:sz w:val="24"/>
          <w:szCs w:val="24"/>
        </w:rPr>
        <w:softHyphen/>
        <w:t>ля</w:t>
      </w:r>
      <w:r w:rsidRPr="00480E11">
        <w:rPr>
          <w:rFonts w:ascii="Times New Roman" w:hAnsi="Times New Roman" w:cs="Times New Roman"/>
          <w:sz w:val="24"/>
          <w:szCs w:val="24"/>
        </w:rPr>
        <w:softHyphen/>
        <w:t>ет</w:t>
      </w:r>
      <w:r w:rsidRPr="00480E11">
        <w:rPr>
          <w:rFonts w:ascii="Times New Roman" w:hAnsi="Times New Roman" w:cs="Times New Roman"/>
          <w:sz w:val="24"/>
          <w:szCs w:val="24"/>
        </w:rPr>
        <w:softHyphen/>
        <w:t>ся в рамках духовно-нравственного воспитания. Экологическое воспитание направлено на фор</w:t>
      </w:r>
      <w:r w:rsidRPr="00480E11">
        <w:rPr>
          <w:rFonts w:ascii="Times New Roman" w:hAnsi="Times New Roman" w:cs="Times New Roman"/>
          <w:sz w:val="24"/>
          <w:szCs w:val="24"/>
        </w:rPr>
        <w:softHyphen/>
        <w:t>ми</w:t>
      </w:r>
      <w:r w:rsidRPr="00480E11">
        <w:rPr>
          <w:rFonts w:ascii="Times New Roman" w:hAnsi="Times New Roman" w:cs="Times New Roman"/>
          <w:sz w:val="24"/>
          <w:szCs w:val="24"/>
        </w:rPr>
        <w:softHyphen/>
        <w:t>ро</w:t>
      </w:r>
      <w:r w:rsidRPr="00480E11">
        <w:rPr>
          <w:rFonts w:ascii="Times New Roman" w:hAnsi="Times New Roman" w:cs="Times New Roman"/>
          <w:sz w:val="24"/>
          <w:szCs w:val="24"/>
        </w:rPr>
        <w:softHyphen/>
        <w:t>ва</w:t>
      </w:r>
      <w:r w:rsidRPr="00480E11">
        <w:rPr>
          <w:rFonts w:ascii="Times New Roman" w:hAnsi="Times New Roman" w:cs="Times New Roman"/>
          <w:sz w:val="24"/>
          <w:szCs w:val="24"/>
        </w:rPr>
        <w:softHyphen/>
        <w:t>ние элементарных экологических представлений, осознанного отношения к объектам ок</w:t>
      </w:r>
      <w:r w:rsidRPr="00480E11">
        <w:rPr>
          <w:rFonts w:ascii="Times New Roman" w:hAnsi="Times New Roman" w:cs="Times New Roman"/>
          <w:sz w:val="24"/>
          <w:szCs w:val="24"/>
        </w:rPr>
        <w:softHyphen/>
        <w:t>ру</w:t>
      </w:r>
      <w:r w:rsidRPr="00480E11">
        <w:rPr>
          <w:rFonts w:ascii="Times New Roman" w:hAnsi="Times New Roman" w:cs="Times New Roman"/>
          <w:sz w:val="24"/>
          <w:szCs w:val="24"/>
        </w:rPr>
        <w:softHyphen/>
        <w:t>жающей действительности, ознакомление с правилами общения человека с природой для сохранения и укрепления их здоровья, экологически грамотного поведения в школе и до</w:t>
      </w:r>
      <w:r w:rsidRPr="00480E11">
        <w:rPr>
          <w:rFonts w:ascii="Times New Roman" w:hAnsi="Times New Roman" w:cs="Times New Roman"/>
          <w:sz w:val="24"/>
          <w:szCs w:val="24"/>
        </w:rPr>
        <w:softHyphen/>
        <w:t>ма.</w:t>
      </w:r>
    </w:p>
    <w:p w:rsidR="00CE3026" w:rsidRPr="00480E11" w:rsidRDefault="00CE3026">
      <w:pPr>
        <w:pStyle w:val="BodyText"/>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sz w:val="24"/>
          <w:szCs w:val="24"/>
        </w:rPr>
        <w:t>Основными источниками содержания выступают экологические образы в традициях и творчестве разных народов, художественной литературе, искусстве, а также элементы научного знания.</w:t>
      </w:r>
    </w:p>
    <w:p w:rsidR="00CE3026" w:rsidRPr="00480E11" w:rsidRDefault="00CE3026">
      <w:pPr>
        <w:pStyle w:val="BodyText"/>
        <w:spacing w:after="0" w:line="360" w:lineRule="auto"/>
        <w:ind w:firstLine="709"/>
        <w:jc w:val="both"/>
        <w:rPr>
          <w:rStyle w:val="10"/>
          <w:i w:val="0"/>
          <w:iCs w:val="0"/>
          <w:caps w:val="0"/>
          <w:sz w:val="24"/>
          <w:szCs w:val="24"/>
          <w:lang w:eastAsia="ar-SA"/>
        </w:rPr>
      </w:pPr>
      <w:r w:rsidRPr="00480E11">
        <w:rPr>
          <w:rFonts w:ascii="Times New Roman" w:hAnsi="Times New Roman" w:cs="Times New Roman"/>
          <w:sz w:val="24"/>
          <w:szCs w:val="24"/>
        </w:rPr>
        <w:t>Формируемые ценности: природа, здоровье, экологическая культура, экологически безопасное поведение.</w:t>
      </w:r>
    </w:p>
    <w:p w:rsidR="00CE3026" w:rsidRPr="00480E11" w:rsidRDefault="00CE3026">
      <w:pPr>
        <w:pStyle w:val="BodyText"/>
        <w:spacing w:after="0" w:line="360" w:lineRule="auto"/>
        <w:ind w:firstLine="709"/>
        <w:jc w:val="both"/>
        <w:rPr>
          <w:rStyle w:val="10"/>
          <w:i w:val="0"/>
          <w:iCs w:val="0"/>
          <w:caps w:val="0"/>
          <w:sz w:val="24"/>
          <w:szCs w:val="24"/>
          <w:lang w:eastAsia="ar-SA"/>
        </w:rPr>
      </w:pPr>
      <w:r w:rsidRPr="00480E11">
        <w:rPr>
          <w:rStyle w:val="10"/>
          <w:i w:val="0"/>
          <w:iCs w:val="0"/>
          <w:caps w:val="0"/>
          <w:sz w:val="24"/>
          <w:szCs w:val="24"/>
          <w:lang w:eastAsia="ar-SA"/>
        </w:rPr>
        <w:t xml:space="preserve">В качестве дополнительной программы разрабатывается и программа формирования основ безопасного поведения обучающихся с умственной отсталостью </w:t>
      </w:r>
      <w:r w:rsidRPr="00480E11">
        <w:rPr>
          <w:rFonts w:ascii="Times New Roman" w:hAnsi="Times New Roman" w:cs="Times New Roman"/>
          <w:color w:val="auto"/>
          <w:sz w:val="24"/>
          <w:szCs w:val="24"/>
        </w:rPr>
        <w:t>(интеллектуальными нарушениями)</w:t>
      </w:r>
      <w:r w:rsidRPr="00480E11">
        <w:rPr>
          <w:rStyle w:val="10"/>
          <w:i w:val="0"/>
          <w:iCs w:val="0"/>
          <w:caps w:val="0"/>
          <w:sz w:val="24"/>
          <w:szCs w:val="24"/>
          <w:lang w:eastAsia="ar-SA"/>
        </w:rPr>
        <w:t xml:space="preserve">. </w:t>
      </w:r>
    </w:p>
    <w:p w:rsidR="00CE3026" w:rsidRPr="00480E11" w:rsidRDefault="00CE3026">
      <w:pPr>
        <w:pStyle w:val="BodyText"/>
        <w:spacing w:after="0" w:line="360" w:lineRule="auto"/>
        <w:ind w:firstLine="709"/>
        <w:jc w:val="both"/>
        <w:rPr>
          <w:rStyle w:val="10"/>
          <w:i w:val="0"/>
          <w:iCs w:val="0"/>
          <w:caps w:val="0"/>
          <w:sz w:val="24"/>
          <w:szCs w:val="24"/>
          <w:lang w:eastAsia="ar-SA"/>
        </w:rPr>
      </w:pPr>
      <w:r w:rsidRPr="00480E11">
        <w:rPr>
          <w:rStyle w:val="10"/>
          <w:i w:val="0"/>
          <w:iCs w:val="0"/>
          <w:caps w:val="0"/>
          <w:sz w:val="24"/>
          <w:szCs w:val="24"/>
          <w:lang w:eastAsia="ar-SA"/>
        </w:rPr>
        <w:t xml:space="preserve">В содержании программ должно быть предусмотрено расширение представлений обучающихся с умственной отсталостью </w:t>
      </w:r>
      <w:r w:rsidRPr="00480E11">
        <w:rPr>
          <w:rFonts w:ascii="Times New Roman" w:hAnsi="Times New Roman" w:cs="Times New Roman"/>
          <w:color w:val="auto"/>
          <w:sz w:val="24"/>
          <w:szCs w:val="24"/>
        </w:rPr>
        <w:t xml:space="preserve">(интеллектуальными нарушениями) </w:t>
      </w:r>
      <w:r w:rsidRPr="00480E11">
        <w:rPr>
          <w:rStyle w:val="10"/>
          <w:i w:val="0"/>
          <w:iCs w:val="0"/>
          <w:caps w:val="0"/>
          <w:sz w:val="24"/>
          <w:szCs w:val="24"/>
          <w:lang w:eastAsia="ar-SA"/>
        </w:rPr>
        <w:t xml:space="preserve">о здоровом образе жизни, ознакомление с правилами дорожного движения, безопасного поведения в быту, природе, в обществе, на улице, </w:t>
      </w:r>
      <w:r w:rsidRPr="00480E11">
        <w:rPr>
          <w:rFonts w:ascii="Times New Roman" w:hAnsi="Times New Roman" w:cs="Times New Roman"/>
          <w:color w:val="333333"/>
          <w:sz w:val="24"/>
          <w:szCs w:val="24"/>
        </w:rPr>
        <w:t>в транспорте, а также в экстремальных ситуациях.</w:t>
      </w:r>
    </w:p>
    <w:p w:rsidR="00CE3026" w:rsidRPr="00480E11" w:rsidRDefault="00CE3026">
      <w:pPr>
        <w:pStyle w:val="BodyText"/>
        <w:spacing w:after="0" w:line="360" w:lineRule="auto"/>
        <w:ind w:firstLine="709"/>
        <w:jc w:val="both"/>
        <w:rPr>
          <w:rFonts w:ascii="Times New Roman" w:hAnsi="Times New Roman" w:cs="Times New Roman"/>
          <w:sz w:val="24"/>
          <w:szCs w:val="24"/>
        </w:rPr>
      </w:pPr>
      <w:r w:rsidRPr="00480E11">
        <w:rPr>
          <w:rStyle w:val="10"/>
          <w:i w:val="0"/>
          <w:iCs w:val="0"/>
          <w:caps w:val="0"/>
          <w:sz w:val="24"/>
          <w:szCs w:val="24"/>
          <w:lang w:eastAsia="ar-SA"/>
        </w:rPr>
        <w:t xml:space="preserve">Разрабатываемые программы характеризует выраженная практическая и профилактическая направленность. Изучение основ безопасной жизнедеятельности, здорового образа жизни должно способствовать </w:t>
      </w:r>
      <w:r w:rsidRPr="00480E11">
        <w:rPr>
          <w:rFonts w:ascii="Times New Roman" w:hAnsi="Times New Roman" w:cs="Times New Roman"/>
          <w:sz w:val="24"/>
          <w:szCs w:val="24"/>
        </w:rPr>
        <w:t xml:space="preserve">овладению обучающимися с умственной отсталостью </w:t>
      </w:r>
      <w:r w:rsidRPr="00480E11">
        <w:rPr>
          <w:rFonts w:ascii="Times New Roman" w:hAnsi="Times New Roman" w:cs="Times New Roman"/>
          <w:color w:val="auto"/>
          <w:sz w:val="24"/>
          <w:szCs w:val="24"/>
        </w:rPr>
        <w:t xml:space="preserve">(интеллектуальными нарушениями) </w:t>
      </w:r>
      <w:r w:rsidRPr="00480E11">
        <w:rPr>
          <w:rFonts w:ascii="Times New Roman" w:hAnsi="Times New Roman" w:cs="Times New Roman"/>
          <w:sz w:val="24"/>
          <w:szCs w:val="24"/>
        </w:rPr>
        <w:t>основными навыками здорового образа жизни, элементарными приемами, действиями в опасных ситуациях и  при несчастных случаях, в том числе простыми способами оказания или поиска помощи, а также формированию стереотипов безопасного поведения в типичных ситуациях.</w:t>
      </w:r>
    </w:p>
    <w:p w:rsidR="00CE3026" w:rsidRPr="00480E11" w:rsidRDefault="00CE3026">
      <w:pPr>
        <w:pStyle w:val="BodyText"/>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sz w:val="24"/>
          <w:szCs w:val="24"/>
        </w:rPr>
        <w:t>Содержательные приоритеты программ определяются на основании учета ин</w:t>
      </w:r>
      <w:r w:rsidRPr="00480E11">
        <w:rPr>
          <w:rFonts w:ascii="Times New Roman" w:hAnsi="Times New Roman" w:cs="Times New Roman"/>
          <w:sz w:val="24"/>
          <w:szCs w:val="24"/>
        </w:rPr>
        <w:softHyphen/>
        <w:t>ди</w:t>
      </w:r>
      <w:r w:rsidRPr="00480E11">
        <w:rPr>
          <w:rFonts w:ascii="Times New Roman" w:hAnsi="Times New Roman" w:cs="Times New Roman"/>
          <w:sz w:val="24"/>
          <w:szCs w:val="24"/>
        </w:rPr>
        <w:softHyphen/>
        <w:t>ви</w:t>
      </w:r>
      <w:r w:rsidRPr="00480E11">
        <w:rPr>
          <w:rFonts w:ascii="Times New Roman" w:hAnsi="Times New Roman" w:cs="Times New Roman"/>
          <w:sz w:val="24"/>
          <w:szCs w:val="24"/>
        </w:rPr>
        <w:softHyphen/>
        <w:t>ду</w:t>
      </w:r>
      <w:r w:rsidRPr="00480E11">
        <w:rPr>
          <w:rFonts w:ascii="Times New Roman" w:hAnsi="Times New Roman" w:cs="Times New Roman"/>
          <w:sz w:val="24"/>
          <w:szCs w:val="24"/>
        </w:rPr>
        <w:softHyphen/>
        <w:t>альных и возрастных особенностей обучающихся их потребностей, а также осо</w:t>
      </w:r>
      <w:r w:rsidRPr="00480E11">
        <w:rPr>
          <w:rFonts w:ascii="Times New Roman" w:hAnsi="Times New Roman" w:cs="Times New Roman"/>
          <w:sz w:val="24"/>
          <w:szCs w:val="24"/>
        </w:rPr>
        <w:softHyphen/>
        <w:t>бен</w:t>
      </w:r>
      <w:r w:rsidRPr="00480E11">
        <w:rPr>
          <w:rFonts w:ascii="Times New Roman" w:hAnsi="Times New Roman" w:cs="Times New Roman"/>
          <w:sz w:val="24"/>
          <w:szCs w:val="24"/>
        </w:rPr>
        <w:softHyphen/>
        <w:t>но</w:t>
      </w:r>
      <w:r w:rsidRPr="00480E11">
        <w:rPr>
          <w:rFonts w:ascii="Times New Roman" w:hAnsi="Times New Roman" w:cs="Times New Roman"/>
          <w:sz w:val="24"/>
          <w:szCs w:val="24"/>
        </w:rPr>
        <w:softHyphen/>
        <w:t>стей региона проживания.</w:t>
      </w:r>
    </w:p>
    <w:p w:rsidR="00CE3026" w:rsidRPr="00480E11" w:rsidRDefault="00CE3026">
      <w:pPr>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sz w:val="24"/>
          <w:szCs w:val="24"/>
        </w:rPr>
        <w:t>При реализации программы следует учитывать, что во внеурочной деятельности на пер</w:t>
      </w:r>
      <w:r w:rsidRPr="00480E11">
        <w:rPr>
          <w:rFonts w:ascii="Times New Roman" w:hAnsi="Times New Roman" w:cs="Times New Roman"/>
          <w:sz w:val="24"/>
          <w:szCs w:val="24"/>
        </w:rPr>
        <w:softHyphen/>
        <w:t>вое место выдвигается опыт применения формируемых усилиями всех учебных пред</w:t>
      </w:r>
      <w:r w:rsidRPr="00480E11">
        <w:rPr>
          <w:rFonts w:ascii="Times New Roman" w:hAnsi="Times New Roman" w:cs="Times New Roman"/>
          <w:sz w:val="24"/>
          <w:szCs w:val="24"/>
        </w:rPr>
        <w:softHyphen/>
        <w:t>ме</w:t>
      </w:r>
      <w:r w:rsidRPr="00480E11">
        <w:rPr>
          <w:rFonts w:ascii="Times New Roman" w:hAnsi="Times New Roman" w:cs="Times New Roman"/>
          <w:sz w:val="24"/>
          <w:szCs w:val="24"/>
        </w:rPr>
        <w:softHyphen/>
        <w:t>тов базовых учебных действий, ценностных ориентаций и оценочных умений, со</w:t>
      </w:r>
      <w:r w:rsidRPr="00480E11">
        <w:rPr>
          <w:rFonts w:ascii="Times New Roman" w:hAnsi="Times New Roman" w:cs="Times New Roman"/>
          <w:sz w:val="24"/>
          <w:szCs w:val="24"/>
        </w:rPr>
        <w:softHyphen/>
        <w:t>ци</w:t>
      </w:r>
      <w:r w:rsidRPr="00480E11">
        <w:rPr>
          <w:rFonts w:ascii="Times New Roman" w:hAnsi="Times New Roman" w:cs="Times New Roman"/>
          <w:sz w:val="24"/>
          <w:szCs w:val="24"/>
        </w:rPr>
        <w:softHyphen/>
        <w:t>аль</w:t>
      </w:r>
      <w:r w:rsidRPr="00480E11">
        <w:rPr>
          <w:rFonts w:ascii="Times New Roman" w:hAnsi="Times New Roman" w:cs="Times New Roman"/>
          <w:sz w:val="24"/>
          <w:szCs w:val="24"/>
        </w:rPr>
        <w:softHyphen/>
        <w:t>ных норм поведения, направленных на сохранение здоровья и обеспечение экологической без</w:t>
      </w:r>
      <w:r w:rsidRPr="00480E11">
        <w:rPr>
          <w:rFonts w:ascii="Times New Roman" w:hAnsi="Times New Roman" w:cs="Times New Roman"/>
          <w:sz w:val="24"/>
          <w:szCs w:val="24"/>
        </w:rPr>
        <w:softHyphen/>
        <w:t>опасности человека и природы. В связи с этим необходимо продумать организацию си</w:t>
      </w:r>
      <w:r w:rsidRPr="00480E11">
        <w:rPr>
          <w:rFonts w:ascii="Times New Roman" w:hAnsi="Times New Roman" w:cs="Times New Roman"/>
          <w:sz w:val="24"/>
          <w:szCs w:val="24"/>
        </w:rPr>
        <w:softHyphen/>
        <w:t>с</w:t>
      </w:r>
      <w:r w:rsidRPr="00480E11">
        <w:rPr>
          <w:rFonts w:ascii="Times New Roman" w:hAnsi="Times New Roman" w:cs="Times New Roman"/>
          <w:sz w:val="24"/>
          <w:szCs w:val="24"/>
        </w:rPr>
        <w:softHyphen/>
        <w:t xml:space="preserve">темы мероприятий, позволяющих обучающимся с умственной отсталостью </w:t>
      </w:r>
      <w:r w:rsidRPr="00480E11">
        <w:rPr>
          <w:rFonts w:ascii="Times New Roman" w:hAnsi="Times New Roman" w:cs="Times New Roman"/>
          <w:color w:val="auto"/>
          <w:sz w:val="24"/>
          <w:szCs w:val="24"/>
        </w:rPr>
        <w:t xml:space="preserve">(интеллектуальными нарушениями) </w:t>
      </w:r>
      <w:r w:rsidRPr="00480E11">
        <w:rPr>
          <w:rFonts w:ascii="Times New Roman" w:hAnsi="Times New Roman" w:cs="Times New Roman"/>
          <w:sz w:val="24"/>
          <w:szCs w:val="24"/>
        </w:rPr>
        <w:t>использовать на практике полученные знания и усвоенные модели, нормы поведения в  типичных си</w:t>
      </w:r>
      <w:r w:rsidRPr="00480E11">
        <w:rPr>
          <w:rFonts w:ascii="Times New Roman" w:hAnsi="Times New Roman" w:cs="Times New Roman"/>
          <w:sz w:val="24"/>
          <w:szCs w:val="24"/>
        </w:rPr>
        <w:softHyphen/>
        <w:t>ту</w:t>
      </w:r>
      <w:r w:rsidRPr="00480E11">
        <w:rPr>
          <w:rFonts w:ascii="Times New Roman" w:hAnsi="Times New Roman" w:cs="Times New Roman"/>
          <w:sz w:val="24"/>
          <w:szCs w:val="24"/>
        </w:rPr>
        <w:softHyphen/>
        <w:t>а</w:t>
      </w:r>
      <w:r w:rsidRPr="00480E11">
        <w:rPr>
          <w:rFonts w:ascii="Times New Roman" w:hAnsi="Times New Roman" w:cs="Times New Roman"/>
          <w:sz w:val="24"/>
          <w:szCs w:val="24"/>
        </w:rPr>
        <w:softHyphen/>
        <w:t>ци</w:t>
      </w:r>
      <w:r w:rsidRPr="00480E11">
        <w:rPr>
          <w:rFonts w:ascii="Times New Roman" w:hAnsi="Times New Roman" w:cs="Times New Roman"/>
          <w:sz w:val="24"/>
          <w:szCs w:val="24"/>
        </w:rPr>
        <w:softHyphen/>
        <w:t>ях.</w:t>
      </w:r>
    </w:p>
    <w:p w:rsidR="00CE3026" w:rsidRPr="00480E11" w:rsidRDefault="00CE3026">
      <w:pPr>
        <w:pStyle w:val="BodyText"/>
        <w:spacing w:after="0" w:line="360" w:lineRule="auto"/>
        <w:ind w:firstLine="709"/>
        <w:jc w:val="both"/>
        <w:rPr>
          <w:rFonts w:ascii="Times New Roman" w:hAnsi="Times New Roman" w:cs="Times New Roman"/>
          <w:i/>
          <w:iCs/>
          <w:sz w:val="24"/>
          <w:szCs w:val="24"/>
        </w:rPr>
      </w:pPr>
      <w:r w:rsidRPr="00480E11">
        <w:rPr>
          <w:rFonts w:ascii="Times New Roman" w:hAnsi="Times New Roman" w:cs="Times New Roman"/>
          <w:sz w:val="24"/>
          <w:szCs w:val="24"/>
        </w:rPr>
        <w:t>Формы организации внеурочной деятельности: спортивно-оздоровительные ме</w:t>
      </w:r>
      <w:r w:rsidRPr="00480E11">
        <w:rPr>
          <w:rFonts w:ascii="Times New Roman" w:hAnsi="Times New Roman" w:cs="Times New Roman"/>
          <w:sz w:val="24"/>
          <w:szCs w:val="24"/>
        </w:rPr>
        <w:softHyphen/>
        <w:t>ро</w:t>
      </w:r>
      <w:r w:rsidRPr="00480E11">
        <w:rPr>
          <w:rFonts w:ascii="Times New Roman" w:hAnsi="Times New Roman" w:cs="Times New Roman"/>
          <w:sz w:val="24"/>
          <w:szCs w:val="24"/>
        </w:rPr>
        <w:softHyphen/>
        <w:t>при</w:t>
      </w:r>
      <w:r w:rsidRPr="00480E11">
        <w:rPr>
          <w:rFonts w:ascii="Times New Roman" w:hAnsi="Times New Roman" w:cs="Times New Roman"/>
          <w:sz w:val="24"/>
          <w:szCs w:val="24"/>
        </w:rPr>
        <w:softHyphen/>
        <w:t>ятия, досугово-развлекательные мероприятия, ролевые игры, занятия, развивающие ситуации, общественно полезная практика, спортивные игры, соревнования, дни здоровья, занятия в кружках, прогулки, тематические беседы, праздники, недели здорового образа жизни, мини-проекты, экологические акции, походы по родному краю и т.д.</w:t>
      </w:r>
    </w:p>
    <w:p w:rsidR="00CE3026" w:rsidRPr="00480E11" w:rsidRDefault="00CE3026">
      <w:pPr>
        <w:pStyle w:val="BodyText"/>
        <w:spacing w:after="0" w:line="360" w:lineRule="auto"/>
        <w:ind w:firstLine="709"/>
        <w:jc w:val="center"/>
        <w:rPr>
          <w:rFonts w:ascii="Times New Roman" w:hAnsi="Times New Roman" w:cs="Times New Roman"/>
          <w:sz w:val="24"/>
          <w:szCs w:val="24"/>
        </w:rPr>
      </w:pPr>
      <w:r w:rsidRPr="00480E11">
        <w:rPr>
          <w:rFonts w:ascii="Times New Roman" w:hAnsi="Times New Roman" w:cs="Times New Roman"/>
          <w:i/>
          <w:iCs/>
          <w:sz w:val="24"/>
          <w:szCs w:val="24"/>
        </w:rPr>
        <w:t>Просветительская работа с родителями</w:t>
      </w:r>
    </w:p>
    <w:p w:rsidR="00CE3026" w:rsidRPr="00480E11" w:rsidRDefault="00CE3026">
      <w:pPr>
        <w:pStyle w:val="BodyText"/>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sz w:val="24"/>
          <w:szCs w:val="24"/>
        </w:rPr>
        <w:t>Просветительская работа с родителями (законными представителями) направлена на повышение уровня знаний по вопросам охраны и укрепления здоровья детей, фор</w:t>
      </w:r>
      <w:r w:rsidRPr="00480E11">
        <w:rPr>
          <w:rFonts w:ascii="Times New Roman" w:hAnsi="Times New Roman" w:cs="Times New Roman"/>
          <w:sz w:val="24"/>
          <w:szCs w:val="24"/>
        </w:rPr>
        <w:softHyphen/>
        <w:t>ми</w:t>
      </w:r>
      <w:r w:rsidRPr="00480E11">
        <w:rPr>
          <w:rFonts w:ascii="Times New Roman" w:hAnsi="Times New Roman" w:cs="Times New Roman"/>
          <w:sz w:val="24"/>
          <w:szCs w:val="24"/>
        </w:rPr>
        <w:softHyphen/>
        <w:t>ро</w:t>
      </w:r>
      <w:r w:rsidRPr="00480E11">
        <w:rPr>
          <w:rFonts w:ascii="Times New Roman" w:hAnsi="Times New Roman" w:cs="Times New Roman"/>
          <w:sz w:val="24"/>
          <w:szCs w:val="24"/>
        </w:rPr>
        <w:softHyphen/>
        <w:t>ва</w:t>
      </w:r>
      <w:r w:rsidRPr="00480E11">
        <w:rPr>
          <w:rFonts w:ascii="Times New Roman" w:hAnsi="Times New Roman" w:cs="Times New Roman"/>
          <w:sz w:val="24"/>
          <w:szCs w:val="24"/>
        </w:rPr>
        <w:softHyphen/>
        <w:t xml:space="preserve">ния безопасного образа жизни включает: </w:t>
      </w:r>
    </w:p>
    <w:p w:rsidR="00CE3026" w:rsidRPr="00480E11" w:rsidRDefault="00CE3026">
      <w:pPr>
        <w:pStyle w:val="BodyText"/>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sz w:val="24"/>
          <w:szCs w:val="24"/>
        </w:rPr>
        <w:t>проведение родительских собраний, семинаров, лекций, тренингов, конференций, кру</w:t>
      </w:r>
      <w:r w:rsidRPr="00480E11">
        <w:rPr>
          <w:rFonts w:ascii="Times New Roman" w:hAnsi="Times New Roman" w:cs="Times New Roman"/>
          <w:sz w:val="24"/>
          <w:szCs w:val="24"/>
        </w:rPr>
        <w:softHyphen/>
        <w:t>глых столов и т.п.;</w:t>
      </w:r>
    </w:p>
    <w:p w:rsidR="00CE3026" w:rsidRPr="00480E11" w:rsidRDefault="00CE3026">
      <w:pPr>
        <w:pStyle w:val="BodyText"/>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sz w:val="24"/>
          <w:szCs w:val="24"/>
        </w:rPr>
        <w:t>организацию совместной работы педагогов и родителей (законных представителей) по проведению оздоровительных, природоохранных мероприятий, спортивных со</w:t>
      </w:r>
      <w:r w:rsidRPr="00480E11">
        <w:rPr>
          <w:rFonts w:ascii="Times New Roman" w:hAnsi="Times New Roman" w:cs="Times New Roman"/>
          <w:sz w:val="24"/>
          <w:szCs w:val="24"/>
        </w:rPr>
        <w:softHyphen/>
        <w:t>ре</w:t>
      </w:r>
      <w:r w:rsidRPr="00480E11">
        <w:rPr>
          <w:rFonts w:ascii="Times New Roman" w:hAnsi="Times New Roman" w:cs="Times New Roman"/>
          <w:sz w:val="24"/>
          <w:szCs w:val="24"/>
        </w:rPr>
        <w:softHyphen/>
        <w:t>в</w:t>
      </w:r>
      <w:r w:rsidRPr="00480E11">
        <w:rPr>
          <w:rFonts w:ascii="Times New Roman" w:hAnsi="Times New Roman" w:cs="Times New Roman"/>
          <w:sz w:val="24"/>
          <w:szCs w:val="24"/>
        </w:rPr>
        <w:softHyphen/>
        <w:t>но</w:t>
      </w:r>
      <w:r w:rsidRPr="00480E11">
        <w:rPr>
          <w:rFonts w:ascii="Times New Roman" w:hAnsi="Times New Roman" w:cs="Times New Roman"/>
          <w:sz w:val="24"/>
          <w:szCs w:val="24"/>
        </w:rPr>
        <w:softHyphen/>
        <w:t>ва</w:t>
      </w:r>
      <w:r w:rsidRPr="00480E11">
        <w:rPr>
          <w:rFonts w:ascii="Times New Roman" w:hAnsi="Times New Roman" w:cs="Times New Roman"/>
          <w:sz w:val="24"/>
          <w:szCs w:val="24"/>
        </w:rPr>
        <w:softHyphen/>
        <w:t>ний, дней здоровья, занятий по профилактике вредных привычек и т. п.</w:t>
      </w:r>
    </w:p>
    <w:p w:rsidR="00CE3026" w:rsidRPr="00480E11" w:rsidRDefault="00CE3026">
      <w:pPr>
        <w:pStyle w:val="BodyText"/>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sz w:val="24"/>
          <w:szCs w:val="24"/>
        </w:rPr>
        <w:t>В содержательном плане просветительская работа направлена на ознакомление родителей широким кругом вопросов, связанных с осо</w:t>
      </w:r>
      <w:r w:rsidRPr="00480E11">
        <w:rPr>
          <w:rFonts w:ascii="Times New Roman" w:hAnsi="Times New Roman" w:cs="Times New Roman"/>
          <w:sz w:val="24"/>
          <w:szCs w:val="24"/>
        </w:rPr>
        <w:softHyphen/>
        <w:t>бе</w:t>
      </w:r>
      <w:r w:rsidRPr="00480E11">
        <w:rPr>
          <w:rFonts w:ascii="Times New Roman" w:hAnsi="Times New Roman" w:cs="Times New Roman"/>
          <w:sz w:val="24"/>
          <w:szCs w:val="24"/>
        </w:rPr>
        <w:softHyphen/>
        <w:t>н</w:t>
      </w:r>
      <w:r w:rsidRPr="00480E11">
        <w:rPr>
          <w:rFonts w:ascii="Times New Roman" w:hAnsi="Times New Roman" w:cs="Times New Roman"/>
          <w:sz w:val="24"/>
          <w:szCs w:val="24"/>
        </w:rPr>
        <w:softHyphen/>
        <w:t>но</w:t>
      </w:r>
      <w:r w:rsidRPr="00480E11">
        <w:rPr>
          <w:rFonts w:ascii="Times New Roman" w:hAnsi="Times New Roman" w:cs="Times New Roman"/>
          <w:sz w:val="24"/>
          <w:szCs w:val="24"/>
        </w:rPr>
        <w:softHyphen/>
        <w:t>с</w:t>
      </w:r>
      <w:r w:rsidRPr="00480E11">
        <w:rPr>
          <w:rFonts w:ascii="Times New Roman" w:hAnsi="Times New Roman" w:cs="Times New Roman"/>
          <w:sz w:val="24"/>
          <w:szCs w:val="24"/>
        </w:rPr>
        <w:softHyphen/>
        <w:t>тя</w:t>
      </w:r>
      <w:r w:rsidRPr="00480E11">
        <w:rPr>
          <w:rFonts w:ascii="Times New Roman" w:hAnsi="Times New Roman" w:cs="Times New Roman"/>
          <w:sz w:val="24"/>
          <w:szCs w:val="24"/>
        </w:rPr>
        <w:softHyphen/>
        <w:t>ми психофизического развития детей, укреплением здоровья детей, со</w:t>
      </w:r>
      <w:r w:rsidRPr="00480E11">
        <w:rPr>
          <w:rFonts w:ascii="Times New Roman" w:hAnsi="Times New Roman" w:cs="Times New Roman"/>
          <w:sz w:val="24"/>
          <w:szCs w:val="24"/>
        </w:rPr>
        <w:softHyphen/>
        <w:t>з</w:t>
      </w:r>
      <w:r w:rsidRPr="00480E11">
        <w:rPr>
          <w:rFonts w:ascii="Times New Roman" w:hAnsi="Times New Roman" w:cs="Times New Roman"/>
          <w:sz w:val="24"/>
          <w:szCs w:val="24"/>
        </w:rPr>
        <w:softHyphen/>
        <w:t>данием оптимальных средовых условий в семье, соблюдением режима дня в семье, формированием у детей стереотипов безопасного поведения, повышением адаптивных возможностей организма, профилактикой вредных привычек, дорожно-транспортного травматизма и т. д.</w:t>
      </w:r>
    </w:p>
    <w:p w:rsidR="00CE3026" w:rsidRPr="00480E11" w:rsidRDefault="00CE3026">
      <w:pPr>
        <w:pStyle w:val="ae"/>
        <w:widowControl w:val="0"/>
        <w:ind w:firstLine="709"/>
        <w:rPr>
          <w:i/>
          <w:iCs/>
          <w:sz w:val="24"/>
          <w:szCs w:val="24"/>
        </w:rPr>
      </w:pPr>
      <w:r w:rsidRPr="00480E11">
        <w:rPr>
          <w:sz w:val="24"/>
          <w:szCs w:val="24"/>
        </w:rPr>
        <w:t>Эффективность реализации этого направления зависит от деятельности админис</w:t>
      </w:r>
      <w:r w:rsidRPr="00480E11">
        <w:rPr>
          <w:sz w:val="24"/>
          <w:szCs w:val="24"/>
        </w:rPr>
        <w:softHyphen/>
        <w:t>т</w:t>
      </w:r>
      <w:r w:rsidRPr="00480E11">
        <w:rPr>
          <w:sz w:val="24"/>
          <w:szCs w:val="24"/>
        </w:rPr>
        <w:softHyphen/>
        <w:t>ра</w:t>
      </w:r>
      <w:r w:rsidRPr="00480E11">
        <w:rPr>
          <w:sz w:val="24"/>
          <w:szCs w:val="24"/>
        </w:rPr>
        <w:softHyphen/>
        <w:t>ции общеобразовательной организации, всех специалистов, работающих в общеобразовательной ор</w:t>
      </w:r>
      <w:r w:rsidRPr="00480E11">
        <w:rPr>
          <w:sz w:val="24"/>
          <w:szCs w:val="24"/>
        </w:rPr>
        <w:softHyphen/>
        <w:t>ганизации (педагогов-дефектологов, педагогов-психологов, медицинских работников и др.).</w:t>
      </w:r>
    </w:p>
    <w:p w:rsidR="00CE3026" w:rsidRPr="00480E11" w:rsidRDefault="00CE3026">
      <w:pPr>
        <w:pStyle w:val="ae"/>
        <w:widowControl w:val="0"/>
        <w:ind w:firstLine="709"/>
        <w:jc w:val="center"/>
        <w:rPr>
          <w:sz w:val="24"/>
          <w:szCs w:val="24"/>
        </w:rPr>
      </w:pPr>
      <w:r w:rsidRPr="00480E11">
        <w:rPr>
          <w:i/>
          <w:iCs/>
          <w:sz w:val="24"/>
          <w:szCs w:val="24"/>
        </w:rPr>
        <w:t>Просветительская и методическая работа с педагогами и специалистами</w:t>
      </w:r>
    </w:p>
    <w:p w:rsidR="00CE3026" w:rsidRPr="00480E11" w:rsidRDefault="00CE3026">
      <w:pPr>
        <w:pStyle w:val="ad"/>
        <w:ind w:firstLine="709"/>
        <w:rPr>
          <w:caps w:val="0"/>
          <w:sz w:val="24"/>
          <w:szCs w:val="24"/>
        </w:rPr>
      </w:pPr>
      <w:r w:rsidRPr="00480E11">
        <w:rPr>
          <w:caps w:val="0"/>
          <w:sz w:val="24"/>
          <w:szCs w:val="24"/>
        </w:rPr>
        <w:t>Просветительская и методическая работа с педагогами и специалистами, направленная на повышение квалификации работников общеобразовательной организации и повышение уровня их знаний по проблемам охраны и укрепления здоровья детей, включает:</w:t>
      </w:r>
    </w:p>
    <w:p w:rsidR="00CE3026" w:rsidRPr="00480E11" w:rsidRDefault="00CE3026">
      <w:pPr>
        <w:pStyle w:val="ad"/>
        <w:ind w:firstLine="709"/>
        <w:rPr>
          <w:caps w:val="0"/>
          <w:sz w:val="24"/>
          <w:szCs w:val="24"/>
        </w:rPr>
      </w:pPr>
      <w:r w:rsidRPr="00480E11">
        <w:rPr>
          <w:caps w:val="0"/>
          <w:sz w:val="24"/>
          <w:szCs w:val="24"/>
        </w:rPr>
        <w:t>• проведение соответствующих лекций, консультаций, семинаров, круглых столов, родительских собраний, педагогических советов по данной проблеме;</w:t>
      </w:r>
    </w:p>
    <w:p w:rsidR="00CE3026" w:rsidRPr="00480E11" w:rsidRDefault="00CE3026">
      <w:pPr>
        <w:pStyle w:val="ad"/>
        <w:ind w:firstLine="709"/>
        <w:rPr>
          <w:sz w:val="24"/>
          <w:szCs w:val="24"/>
        </w:rPr>
      </w:pPr>
      <w:r w:rsidRPr="00480E11">
        <w:rPr>
          <w:caps w:val="0"/>
          <w:sz w:val="24"/>
          <w:szCs w:val="24"/>
        </w:rPr>
        <w:t>• приобретение для педагогов, специалистов и родителей (законных представителей) необходимой научно-методической литературы;</w:t>
      </w:r>
    </w:p>
    <w:p w:rsidR="00CE3026" w:rsidRPr="00480E11" w:rsidRDefault="00CE3026">
      <w:pPr>
        <w:widowControl w:val="0"/>
        <w:overflowPunct w:val="0"/>
        <w:autoSpaceDE w:val="0"/>
        <w:spacing w:after="0" w:line="360" w:lineRule="auto"/>
        <w:ind w:firstLine="709"/>
        <w:jc w:val="both"/>
        <w:rPr>
          <w:rFonts w:ascii="Times New Roman" w:hAnsi="Times New Roman" w:cs="Times New Roman"/>
          <w:b/>
          <w:bCs/>
          <w:sz w:val="24"/>
          <w:szCs w:val="24"/>
        </w:rPr>
      </w:pPr>
      <w:r w:rsidRPr="00480E11">
        <w:rPr>
          <w:rFonts w:ascii="Times New Roman" w:hAnsi="Times New Roman" w:cs="Times New Roman"/>
          <w:sz w:val="24"/>
          <w:szCs w:val="24"/>
        </w:rPr>
        <w:t>• привлечение педагогов, медицинских работников, психологов и ро</w:t>
      </w:r>
      <w:r w:rsidRPr="00480E11">
        <w:rPr>
          <w:rFonts w:ascii="Times New Roman" w:hAnsi="Times New Roman" w:cs="Times New Roman"/>
          <w:sz w:val="24"/>
          <w:szCs w:val="24"/>
        </w:rPr>
        <w:softHyphen/>
        <w:t>ди</w:t>
      </w:r>
      <w:r w:rsidRPr="00480E11">
        <w:rPr>
          <w:rFonts w:ascii="Times New Roman" w:hAnsi="Times New Roman" w:cs="Times New Roman"/>
          <w:sz w:val="24"/>
          <w:szCs w:val="24"/>
        </w:rPr>
        <w:softHyphen/>
        <w:t>те</w:t>
      </w:r>
      <w:r w:rsidRPr="00480E11">
        <w:rPr>
          <w:rFonts w:ascii="Times New Roman" w:hAnsi="Times New Roman" w:cs="Times New Roman"/>
          <w:sz w:val="24"/>
          <w:szCs w:val="24"/>
        </w:rPr>
        <w:softHyphen/>
        <w:t>лей (законных представителей) к совместной работе по проведению при</w:t>
      </w:r>
      <w:r w:rsidRPr="00480E11">
        <w:rPr>
          <w:rFonts w:ascii="Times New Roman" w:hAnsi="Times New Roman" w:cs="Times New Roman"/>
          <w:sz w:val="24"/>
          <w:szCs w:val="24"/>
        </w:rPr>
        <w:softHyphen/>
        <w:t>родоохранных, оздоровительных мероприятий и спортивных соревнований.</w:t>
      </w:r>
    </w:p>
    <w:p w:rsidR="00CE3026" w:rsidRPr="00480E11" w:rsidRDefault="00CE3026">
      <w:pPr>
        <w:widowControl w:val="0"/>
        <w:overflowPunct w:val="0"/>
        <w:autoSpaceDE w:val="0"/>
        <w:spacing w:after="0" w:line="360" w:lineRule="auto"/>
        <w:ind w:firstLine="709"/>
        <w:jc w:val="center"/>
        <w:rPr>
          <w:rFonts w:ascii="Times New Roman" w:hAnsi="Times New Roman" w:cs="Times New Roman"/>
          <w:b/>
          <w:bCs/>
          <w:sz w:val="24"/>
          <w:szCs w:val="24"/>
        </w:rPr>
      </w:pPr>
      <w:r w:rsidRPr="00480E11">
        <w:rPr>
          <w:rFonts w:ascii="Times New Roman" w:hAnsi="Times New Roman" w:cs="Times New Roman"/>
          <w:b/>
          <w:bCs/>
          <w:sz w:val="24"/>
          <w:szCs w:val="24"/>
        </w:rPr>
        <w:t xml:space="preserve">Планируемые результаты освоения программы формирования </w:t>
      </w:r>
    </w:p>
    <w:p w:rsidR="00CE3026" w:rsidRPr="00480E11" w:rsidRDefault="00CE3026">
      <w:pPr>
        <w:widowControl w:val="0"/>
        <w:overflowPunct w:val="0"/>
        <w:autoSpaceDE w:val="0"/>
        <w:spacing w:after="0" w:line="360" w:lineRule="auto"/>
        <w:ind w:firstLine="709"/>
        <w:jc w:val="center"/>
        <w:rPr>
          <w:rFonts w:ascii="Times New Roman" w:hAnsi="Times New Roman" w:cs="Times New Roman"/>
          <w:i/>
          <w:iCs/>
          <w:sz w:val="24"/>
          <w:szCs w:val="24"/>
        </w:rPr>
      </w:pPr>
      <w:r w:rsidRPr="00480E11">
        <w:rPr>
          <w:rFonts w:ascii="Times New Roman" w:hAnsi="Times New Roman" w:cs="Times New Roman"/>
          <w:b/>
          <w:bCs/>
          <w:sz w:val="24"/>
          <w:szCs w:val="24"/>
        </w:rPr>
        <w:t>экологической культуры, здорового и безопасного образа жизни</w:t>
      </w:r>
    </w:p>
    <w:p w:rsidR="00CE3026" w:rsidRPr="00480E11" w:rsidRDefault="00CE3026">
      <w:pPr>
        <w:widowControl w:val="0"/>
        <w:autoSpaceDE w:val="0"/>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i/>
          <w:iCs/>
          <w:sz w:val="24"/>
          <w:szCs w:val="24"/>
        </w:rPr>
        <w:t>Важнейшие личностные результаты:</w:t>
      </w:r>
    </w:p>
    <w:p w:rsidR="00CE3026" w:rsidRPr="00480E11" w:rsidRDefault="00CE3026">
      <w:pPr>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sz w:val="24"/>
          <w:szCs w:val="24"/>
        </w:rPr>
        <w:t xml:space="preserve">ценностное отношение к природе; </w:t>
      </w:r>
      <w:r w:rsidRPr="00480E11">
        <w:rPr>
          <w:rFonts w:ascii="Times New Roman" w:hAnsi="Times New Roman" w:cs="Times New Roman"/>
          <w:color w:val="000000"/>
          <w:sz w:val="24"/>
          <w:szCs w:val="24"/>
        </w:rPr>
        <w:t>бережное отношение к живым организмам,  способность сочувствовать природе и её обитателям;</w:t>
      </w:r>
    </w:p>
    <w:p w:rsidR="00CE3026" w:rsidRPr="00480E11" w:rsidRDefault="00CE3026">
      <w:pPr>
        <w:tabs>
          <w:tab w:val="left" w:pos="720"/>
          <w:tab w:val="left" w:pos="1080"/>
        </w:tabs>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sz w:val="24"/>
          <w:szCs w:val="24"/>
        </w:rPr>
        <w:t xml:space="preserve">потребность в занятиях физической культурой и спортом; </w:t>
      </w:r>
    </w:p>
    <w:p w:rsidR="00CE3026" w:rsidRPr="00480E11" w:rsidRDefault="00CE3026">
      <w:pPr>
        <w:tabs>
          <w:tab w:val="left" w:pos="720"/>
          <w:tab w:val="left" w:pos="1080"/>
        </w:tabs>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sz w:val="24"/>
          <w:szCs w:val="24"/>
        </w:rPr>
        <w:t>негативное отношение к факторам риска здоровью (сниженная двигательная ак</w:t>
      </w:r>
      <w:r w:rsidRPr="00480E11">
        <w:rPr>
          <w:rFonts w:ascii="Times New Roman" w:hAnsi="Times New Roman" w:cs="Times New Roman"/>
          <w:sz w:val="24"/>
          <w:szCs w:val="24"/>
        </w:rPr>
        <w:softHyphen/>
        <w:t>ти</w:t>
      </w:r>
      <w:r w:rsidRPr="00480E11">
        <w:rPr>
          <w:rFonts w:ascii="Times New Roman" w:hAnsi="Times New Roman" w:cs="Times New Roman"/>
          <w:sz w:val="24"/>
          <w:szCs w:val="24"/>
        </w:rPr>
        <w:softHyphen/>
        <w:t>в</w:t>
      </w:r>
      <w:r w:rsidRPr="00480E11">
        <w:rPr>
          <w:rFonts w:ascii="Times New Roman" w:hAnsi="Times New Roman" w:cs="Times New Roman"/>
          <w:sz w:val="24"/>
          <w:szCs w:val="24"/>
        </w:rPr>
        <w:softHyphen/>
        <w:t>ность, курение, алкоголь, наркотики и другие психоактивные вещества, инфекционные за</w:t>
      </w:r>
      <w:r w:rsidRPr="00480E11">
        <w:rPr>
          <w:rFonts w:ascii="Times New Roman" w:hAnsi="Times New Roman" w:cs="Times New Roman"/>
          <w:sz w:val="24"/>
          <w:szCs w:val="24"/>
        </w:rPr>
        <w:softHyphen/>
        <w:t>бо</w:t>
      </w:r>
      <w:r w:rsidRPr="00480E11">
        <w:rPr>
          <w:rFonts w:ascii="Times New Roman" w:hAnsi="Times New Roman" w:cs="Times New Roman"/>
          <w:sz w:val="24"/>
          <w:szCs w:val="24"/>
        </w:rPr>
        <w:softHyphen/>
        <w:t xml:space="preserve">левания); </w:t>
      </w:r>
    </w:p>
    <w:p w:rsidR="00CE3026" w:rsidRPr="00480E11" w:rsidRDefault="00CE3026">
      <w:pPr>
        <w:widowControl w:val="0"/>
        <w:tabs>
          <w:tab w:val="left" w:pos="720"/>
        </w:tabs>
        <w:overflowPunct w:val="0"/>
        <w:autoSpaceDE w:val="0"/>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sz w:val="24"/>
          <w:szCs w:val="24"/>
        </w:rPr>
        <w:t>эмоционально-ценностное отношение к окружающей среде, осознание не</w:t>
      </w:r>
      <w:r w:rsidRPr="00480E11">
        <w:rPr>
          <w:rFonts w:ascii="Times New Roman" w:hAnsi="Times New Roman" w:cs="Times New Roman"/>
          <w:sz w:val="24"/>
          <w:szCs w:val="24"/>
        </w:rPr>
        <w:softHyphen/>
        <w:t>об</w:t>
      </w:r>
      <w:r w:rsidRPr="00480E11">
        <w:rPr>
          <w:rFonts w:ascii="Times New Roman" w:hAnsi="Times New Roman" w:cs="Times New Roman"/>
          <w:sz w:val="24"/>
          <w:szCs w:val="24"/>
        </w:rPr>
        <w:softHyphen/>
        <w:t>хо</w:t>
      </w:r>
      <w:r w:rsidRPr="00480E11">
        <w:rPr>
          <w:rFonts w:ascii="Times New Roman" w:hAnsi="Times New Roman" w:cs="Times New Roman"/>
          <w:sz w:val="24"/>
          <w:szCs w:val="24"/>
        </w:rPr>
        <w:softHyphen/>
        <w:t>ди</w:t>
      </w:r>
      <w:r w:rsidRPr="00480E11">
        <w:rPr>
          <w:rFonts w:ascii="Times New Roman" w:hAnsi="Times New Roman" w:cs="Times New Roman"/>
          <w:sz w:val="24"/>
          <w:szCs w:val="24"/>
        </w:rPr>
        <w:softHyphen/>
        <w:t>мо</w:t>
      </w:r>
      <w:r w:rsidRPr="00480E11">
        <w:rPr>
          <w:rFonts w:ascii="Times New Roman" w:hAnsi="Times New Roman" w:cs="Times New Roman"/>
          <w:sz w:val="24"/>
          <w:szCs w:val="24"/>
        </w:rPr>
        <w:softHyphen/>
        <w:t>с</w:t>
      </w:r>
      <w:r w:rsidRPr="00480E11">
        <w:rPr>
          <w:rFonts w:ascii="Times New Roman" w:hAnsi="Times New Roman" w:cs="Times New Roman"/>
          <w:sz w:val="24"/>
          <w:szCs w:val="24"/>
        </w:rPr>
        <w:softHyphen/>
        <w:t>ти ее охраны;</w:t>
      </w:r>
    </w:p>
    <w:p w:rsidR="00CE3026" w:rsidRPr="00480E11" w:rsidRDefault="00CE3026">
      <w:pPr>
        <w:pStyle w:val="NoSpacing"/>
        <w:spacing w:line="360" w:lineRule="auto"/>
        <w:ind w:firstLine="709"/>
        <w:jc w:val="both"/>
        <w:rPr>
          <w:rFonts w:ascii="Times New Roman" w:hAnsi="Times New Roman" w:cs="Times New Roman"/>
          <w:sz w:val="24"/>
          <w:szCs w:val="24"/>
        </w:rPr>
      </w:pPr>
      <w:r w:rsidRPr="00480E11">
        <w:rPr>
          <w:rFonts w:ascii="Times New Roman" w:hAnsi="Times New Roman" w:cs="Times New Roman"/>
          <w:sz w:val="24"/>
          <w:szCs w:val="24"/>
        </w:rPr>
        <w:t xml:space="preserve">ценностное отношение к своему здоровью, здоровью близких и окружающих людей; </w:t>
      </w:r>
    </w:p>
    <w:p w:rsidR="00CE3026" w:rsidRPr="00480E11" w:rsidRDefault="00CE3026">
      <w:pPr>
        <w:pStyle w:val="NoSpacing"/>
        <w:spacing w:line="360" w:lineRule="auto"/>
        <w:ind w:firstLine="709"/>
        <w:jc w:val="both"/>
        <w:rPr>
          <w:rFonts w:ascii="Times New Roman" w:hAnsi="Times New Roman" w:cs="Times New Roman"/>
          <w:sz w:val="24"/>
          <w:szCs w:val="24"/>
        </w:rPr>
      </w:pPr>
      <w:r w:rsidRPr="00480E11">
        <w:rPr>
          <w:rFonts w:ascii="Times New Roman" w:hAnsi="Times New Roman" w:cs="Times New Roman"/>
          <w:sz w:val="24"/>
          <w:szCs w:val="24"/>
        </w:rPr>
        <w:t>элементарные представления об окружающем мире в совокупности его природных и социальных компонентов;</w:t>
      </w:r>
    </w:p>
    <w:p w:rsidR="00CE3026" w:rsidRPr="00480E11" w:rsidRDefault="00CE3026">
      <w:pPr>
        <w:tabs>
          <w:tab w:val="left" w:pos="720"/>
          <w:tab w:val="left" w:pos="1080"/>
        </w:tabs>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sz w:val="24"/>
          <w:szCs w:val="24"/>
        </w:rPr>
        <w:t xml:space="preserve"> установка на здоровый образ жизни и реализация ее в реальном поведении  и поступках; </w:t>
      </w:r>
    </w:p>
    <w:p w:rsidR="00CE3026" w:rsidRPr="00480E11" w:rsidRDefault="00CE3026">
      <w:pPr>
        <w:tabs>
          <w:tab w:val="left" w:pos="720"/>
          <w:tab w:val="left" w:pos="993"/>
          <w:tab w:val="left" w:pos="1080"/>
        </w:tabs>
        <w:autoSpaceDE w:val="0"/>
        <w:spacing w:after="0" w:line="360" w:lineRule="auto"/>
        <w:ind w:firstLine="709"/>
        <w:jc w:val="both"/>
        <w:rPr>
          <w:rFonts w:ascii="Times New Roman" w:hAnsi="Times New Roman" w:cs="Times New Roman"/>
          <w:color w:val="000000"/>
          <w:sz w:val="24"/>
          <w:szCs w:val="24"/>
        </w:rPr>
      </w:pPr>
      <w:r w:rsidRPr="00480E11">
        <w:rPr>
          <w:rFonts w:ascii="Times New Roman" w:hAnsi="Times New Roman" w:cs="Times New Roman"/>
          <w:sz w:val="24"/>
          <w:szCs w:val="24"/>
        </w:rPr>
        <w:t xml:space="preserve">стремление заботиться о своем здоровье; </w:t>
      </w:r>
    </w:p>
    <w:p w:rsidR="00CE3026" w:rsidRPr="00480E11" w:rsidRDefault="00CE3026">
      <w:pPr>
        <w:shd w:val="clear" w:color="auto" w:fill="FFFFFF"/>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color w:val="000000"/>
          <w:sz w:val="24"/>
          <w:szCs w:val="24"/>
        </w:rPr>
        <w:t>готовность следовать социальным установкам экологически культурного здо</w:t>
      </w:r>
      <w:r w:rsidRPr="00480E11">
        <w:rPr>
          <w:rFonts w:ascii="Times New Roman" w:hAnsi="Times New Roman" w:cs="Times New Roman"/>
          <w:color w:val="000000"/>
          <w:sz w:val="24"/>
          <w:szCs w:val="24"/>
        </w:rPr>
        <w:softHyphen/>
        <w:t>ро</w:t>
      </w:r>
      <w:r w:rsidRPr="00480E11">
        <w:rPr>
          <w:rFonts w:ascii="Times New Roman" w:hAnsi="Times New Roman" w:cs="Times New Roman"/>
          <w:color w:val="000000"/>
          <w:sz w:val="24"/>
          <w:szCs w:val="24"/>
        </w:rPr>
        <w:softHyphen/>
        <w:t>вье</w:t>
      </w:r>
      <w:r w:rsidRPr="00480E11">
        <w:rPr>
          <w:rFonts w:ascii="Times New Roman" w:hAnsi="Times New Roman" w:cs="Times New Roman"/>
          <w:color w:val="000000"/>
          <w:sz w:val="24"/>
          <w:szCs w:val="24"/>
        </w:rPr>
        <w:softHyphen/>
        <w:t>с</w:t>
      </w:r>
      <w:r w:rsidRPr="00480E11">
        <w:rPr>
          <w:rFonts w:ascii="Times New Roman" w:hAnsi="Times New Roman" w:cs="Times New Roman"/>
          <w:color w:val="000000"/>
          <w:sz w:val="24"/>
          <w:szCs w:val="24"/>
        </w:rPr>
        <w:softHyphen/>
        <w:t>бе</w:t>
      </w:r>
      <w:r w:rsidRPr="00480E11">
        <w:rPr>
          <w:rFonts w:ascii="Times New Roman" w:hAnsi="Times New Roman" w:cs="Times New Roman"/>
          <w:color w:val="000000"/>
          <w:sz w:val="24"/>
          <w:szCs w:val="24"/>
        </w:rPr>
        <w:softHyphen/>
        <w:t>ре</w:t>
      </w:r>
      <w:r w:rsidRPr="00480E11">
        <w:rPr>
          <w:rFonts w:ascii="Times New Roman" w:hAnsi="Times New Roman" w:cs="Times New Roman"/>
          <w:color w:val="000000"/>
          <w:sz w:val="24"/>
          <w:szCs w:val="24"/>
        </w:rPr>
        <w:softHyphen/>
        <w:t>гаюшего, безопасного поведения (в отношении к природе и людям);</w:t>
      </w:r>
    </w:p>
    <w:p w:rsidR="00CE3026" w:rsidRPr="00480E11" w:rsidRDefault="00CE3026">
      <w:pPr>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sz w:val="24"/>
          <w:szCs w:val="24"/>
        </w:rPr>
        <w:t>готовность противостоять вовлечению в табакокурение, употребление алкоголя, наркотических и сильнодействующих веществ;</w:t>
      </w:r>
    </w:p>
    <w:p w:rsidR="00CE3026" w:rsidRPr="00480E11" w:rsidRDefault="00CE3026">
      <w:pPr>
        <w:tabs>
          <w:tab w:val="left" w:pos="720"/>
          <w:tab w:val="left" w:pos="993"/>
          <w:tab w:val="left" w:pos="1080"/>
        </w:tabs>
        <w:autoSpaceDE w:val="0"/>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sz w:val="24"/>
          <w:szCs w:val="24"/>
        </w:rPr>
        <w:t>готовность самостоятельно поддерживать свое здоровье на основе использования навыков личной гигиены;</w:t>
      </w:r>
    </w:p>
    <w:p w:rsidR="00CE3026" w:rsidRPr="00480E11" w:rsidRDefault="00CE3026">
      <w:pPr>
        <w:pStyle w:val="NormalWeb"/>
        <w:spacing w:before="0" w:after="0"/>
        <w:ind w:firstLine="709"/>
        <w:jc w:val="both"/>
      </w:pPr>
      <w:r w:rsidRPr="00480E11">
        <w:t xml:space="preserve"> овладение умениями взаимодействия с людьми, работать в коллективе с выполнением различных социальных ролей; </w:t>
      </w:r>
    </w:p>
    <w:p w:rsidR="00CE3026" w:rsidRPr="00480E11" w:rsidRDefault="00CE3026">
      <w:pPr>
        <w:tabs>
          <w:tab w:val="left" w:pos="1080"/>
        </w:tabs>
        <w:autoSpaceDE w:val="0"/>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sz w:val="24"/>
          <w:szCs w:val="24"/>
        </w:rPr>
        <w:t>освоение доступных способов изучения природы и общества (наблюдение, запись, измерение, опыт, сравнение, классификация и др.);</w:t>
      </w:r>
    </w:p>
    <w:p w:rsidR="00CE3026" w:rsidRPr="00480E11" w:rsidRDefault="00CE3026">
      <w:pPr>
        <w:tabs>
          <w:tab w:val="left" w:pos="1080"/>
        </w:tabs>
        <w:autoSpaceDE w:val="0"/>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sz w:val="24"/>
          <w:szCs w:val="24"/>
        </w:rPr>
        <w:t>развитие навыков устанавливать и выявлять причинно-следственные связи в окружающем мире;</w:t>
      </w:r>
    </w:p>
    <w:p w:rsidR="00CE3026" w:rsidRPr="00480E11" w:rsidRDefault="00CE3026">
      <w:pPr>
        <w:tabs>
          <w:tab w:val="left" w:pos="720"/>
          <w:tab w:val="left" w:pos="993"/>
          <w:tab w:val="left" w:pos="1080"/>
        </w:tabs>
        <w:autoSpaceDE w:val="0"/>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sz w:val="24"/>
          <w:szCs w:val="24"/>
        </w:rPr>
        <w:t xml:space="preserve">овладение умениями ориентироваться в окружающем мире, выбирать целевые и смысловые установки в своих действиях и поступках, принимать решения. </w:t>
      </w:r>
    </w:p>
    <w:p w:rsidR="00CE3026" w:rsidRPr="00480E11" w:rsidRDefault="00CE3026" w:rsidP="008C2A02">
      <w:pPr>
        <w:pStyle w:val="ad"/>
        <w:spacing w:before="120"/>
        <w:ind w:firstLine="720"/>
        <w:jc w:val="center"/>
        <w:rPr>
          <w:b/>
          <w:bCs/>
          <w:caps w:val="0"/>
          <w:color w:val="auto"/>
          <w:sz w:val="24"/>
          <w:szCs w:val="24"/>
        </w:rPr>
      </w:pPr>
      <w:bookmarkStart w:id="2" w:name="bookmark186"/>
      <w:r>
        <w:rPr>
          <w:b/>
          <w:bCs/>
          <w:sz w:val="24"/>
          <w:szCs w:val="24"/>
        </w:rPr>
        <w:t>1</w:t>
      </w:r>
      <w:r w:rsidRPr="00480E11">
        <w:rPr>
          <w:b/>
          <w:bCs/>
          <w:sz w:val="24"/>
          <w:szCs w:val="24"/>
        </w:rPr>
        <w:t>.2.5. </w:t>
      </w:r>
      <w:r w:rsidRPr="00480E11">
        <w:rPr>
          <w:b/>
          <w:bCs/>
          <w:i/>
          <w:iCs/>
          <w:caps w:val="0"/>
          <w:sz w:val="24"/>
          <w:szCs w:val="24"/>
        </w:rPr>
        <w:t>Программа коррекционной работы</w:t>
      </w:r>
    </w:p>
    <w:p w:rsidR="00CE3026" w:rsidRPr="00480E11" w:rsidRDefault="00CE3026" w:rsidP="008C2A02">
      <w:pPr>
        <w:pStyle w:val="ad"/>
        <w:ind w:firstLine="720"/>
        <w:jc w:val="center"/>
        <w:rPr>
          <w:caps w:val="0"/>
          <w:color w:val="0000FF"/>
          <w:sz w:val="24"/>
          <w:szCs w:val="24"/>
        </w:rPr>
      </w:pPr>
      <w:r w:rsidRPr="00480E11">
        <w:rPr>
          <w:b/>
          <w:bCs/>
          <w:caps w:val="0"/>
          <w:color w:val="auto"/>
          <w:sz w:val="24"/>
          <w:szCs w:val="24"/>
        </w:rPr>
        <w:t xml:space="preserve">Цель </w:t>
      </w:r>
      <w:bookmarkEnd w:id="2"/>
      <w:r w:rsidRPr="00480E11">
        <w:rPr>
          <w:b/>
          <w:bCs/>
          <w:caps w:val="0"/>
          <w:color w:val="auto"/>
          <w:sz w:val="24"/>
          <w:szCs w:val="24"/>
        </w:rPr>
        <w:t>коррекционной работы</w:t>
      </w:r>
    </w:p>
    <w:p w:rsidR="00CE3026" w:rsidRPr="00480E11" w:rsidRDefault="00CE3026" w:rsidP="008C2A02">
      <w:pPr>
        <w:pStyle w:val="BodyText"/>
        <w:spacing w:after="0" w:line="360" w:lineRule="auto"/>
        <w:ind w:firstLine="709"/>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Целью программы коррекционной работы является обеспечение успешности освоения АООП обучающимися с легкой умственной отсталостью (интеллектуальными нарушениями).</w:t>
      </w:r>
    </w:p>
    <w:p w:rsidR="00CE3026" w:rsidRPr="00480E11" w:rsidRDefault="00CE3026" w:rsidP="008C2A02">
      <w:pPr>
        <w:pStyle w:val="ad"/>
        <w:ind w:firstLine="709"/>
        <w:rPr>
          <w:strike/>
          <w:color w:val="auto"/>
          <w:sz w:val="24"/>
          <w:szCs w:val="24"/>
        </w:rPr>
      </w:pPr>
      <w:r w:rsidRPr="00480E11">
        <w:rPr>
          <w:caps w:val="0"/>
          <w:color w:val="auto"/>
          <w:sz w:val="24"/>
          <w:szCs w:val="24"/>
        </w:rPr>
        <w:t xml:space="preserve">Коррекционная работа представляет собой систему комплексного психолого-медико-педагогического сопровождения обучающихся с умственной отсталостью (интеллектуальными нарушениями) в условиях образовательного процесса, направленного на освоение ими АООП, преодоление и/или ослабление имеющихся у них недостатков в психическом и физическом развитии.  </w:t>
      </w:r>
    </w:p>
    <w:p w:rsidR="00CE3026" w:rsidRPr="00480E11" w:rsidRDefault="00CE3026" w:rsidP="008C2A02">
      <w:pPr>
        <w:tabs>
          <w:tab w:val="left" w:pos="0"/>
        </w:tabs>
        <w:spacing w:after="0" w:line="360" w:lineRule="auto"/>
        <w:ind w:firstLine="709"/>
        <w:jc w:val="center"/>
        <w:rPr>
          <w:rFonts w:ascii="Times New Roman" w:hAnsi="Times New Roman" w:cs="Times New Roman"/>
          <w:sz w:val="24"/>
          <w:szCs w:val="24"/>
        </w:rPr>
      </w:pPr>
      <w:bookmarkStart w:id="3" w:name="bookmark187"/>
      <w:r w:rsidRPr="00480E11">
        <w:rPr>
          <w:rFonts w:ascii="Times New Roman" w:hAnsi="Times New Roman" w:cs="Times New Roman"/>
          <w:b/>
          <w:bCs/>
          <w:i/>
          <w:iCs/>
          <w:sz w:val="24"/>
          <w:szCs w:val="24"/>
        </w:rPr>
        <w:t>Задачи коррекционной работы:</w:t>
      </w:r>
      <w:bookmarkEnd w:id="3"/>
    </w:p>
    <w:p w:rsidR="00CE3026" w:rsidRPr="00480E11" w:rsidRDefault="00CE3026" w:rsidP="008C2A02">
      <w:pPr>
        <w:tabs>
          <w:tab w:val="left" w:pos="720"/>
          <w:tab w:val="left" w:pos="1080"/>
        </w:tabs>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sz w:val="24"/>
          <w:szCs w:val="24"/>
        </w:rPr>
        <w:t>― выявление особых образовательных потребностей обучающихся с умственной отсталостью (интеллектуальными нарушениями), обусловленных структурой и глубиной имеющихся у них нарушений, недостатками в физическом и психическом развитии;</w:t>
      </w:r>
    </w:p>
    <w:p w:rsidR="00CE3026" w:rsidRPr="00480E11" w:rsidRDefault="00CE3026" w:rsidP="008C2A02">
      <w:pPr>
        <w:tabs>
          <w:tab w:val="left" w:pos="720"/>
          <w:tab w:val="left" w:pos="1080"/>
        </w:tabs>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sz w:val="24"/>
          <w:szCs w:val="24"/>
        </w:rPr>
        <w:t>― осуществление индивидуально ориентированной психолого-медико-педа</w:t>
      </w:r>
      <w:r w:rsidRPr="00480E11">
        <w:rPr>
          <w:rFonts w:ascii="Times New Roman" w:hAnsi="Times New Roman" w:cs="Times New Roman"/>
          <w:sz w:val="24"/>
          <w:szCs w:val="24"/>
        </w:rPr>
        <w:softHyphen/>
        <w:t>го</w:t>
      </w:r>
      <w:r w:rsidRPr="00480E11">
        <w:rPr>
          <w:rFonts w:ascii="Times New Roman" w:hAnsi="Times New Roman" w:cs="Times New Roman"/>
          <w:sz w:val="24"/>
          <w:szCs w:val="24"/>
        </w:rPr>
        <w:softHyphen/>
        <w:t>ги</w:t>
      </w:r>
      <w:r w:rsidRPr="00480E11">
        <w:rPr>
          <w:rFonts w:ascii="Times New Roman" w:hAnsi="Times New Roman" w:cs="Times New Roman"/>
          <w:sz w:val="24"/>
          <w:szCs w:val="24"/>
        </w:rPr>
        <w:softHyphen/>
        <w:t>че</w:t>
      </w:r>
      <w:r w:rsidRPr="00480E11">
        <w:rPr>
          <w:rFonts w:ascii="Times New Roman" w:hAnsi="Times New Roman" w:cs="Times New Roman"/>
          <w:sz w:val="24"/>
          <w:szCs w:val="24"/>
        </w:rPr>
        <w:softHyphen/>
        <w:t>с</w:t>
      </w:r>
      <w:r w:rsidRPr="00480E11">
        <w:rPr>
          <w:rFonts w:ascii="Times New Roman" w:hAnsi="Times New Roman" w:cs="Times New Roman"/>
          <w:sz w:val="24"/>
          <w:szCs w:val="24"/>
        </w:rPr>
        <w:softHyphen/>
        <w:t>кой помощи детям с умственной отсталостью (интеллектуальными нарушениями) с учетом особенностей пси</w:t>
      </w:r>
      <w:r w:rsidRPr="00480E11">
        <w:rPr>
          <w:rFonts w:ascii="Times New Roman" w:hAnsi="Times New Roman" w:cs="Times New Roman"/>
          <w:sz w:val="24"/>
          <w:szCs w:val="24"/>
        </w:rPr>
        <w:softHyphen/>
        <w:t>хо</w:t>
      </w:r>
      <w:r w:rsidRPr="00480E11">
        <w:rPr>
          <w:rFonts w:ascii="Times New Roman" w:hAnsi="Times New Roman" w:cs="Times New Roman"/>
          <w:sz w:val="24"/>
          <w:szCs w:val="24"/>
        </w:rPr>
        <w:softHyphen/>
        <w:t>физического развития и индивидуальных возможностей обучающихся (в соответствии с рекомендациями психолого-медико-педагогической комиссии);</w:t>
      </w:r>
    </w:p>
    <w:p w:rsidR="00CE3026" w:rsidRPr="00480E11" w:rsidRDefault="00CE3026" w:rsidP="008C2A02">
      <w:pPr>
        <w:tabs>
          <w:tab w:val="left" w:pos="-180"/>
          <w:tab w:val="left" w:pos="0"/>
        </w:tabs>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sz w:val="24"/>
          <w:szCs w:val="24"/>
        </w:rPr>
        <w:t>― организация ин</w:t>
      </w:r>
      <w:r w:rsidRPr="00480E11">
        <w:rPr>
          <w:rFonts w:ascii="Times New Roman" w:hAnsi="Times New Roman" w:cs="Times New Roman"/>
          <w:sz w:val="24"/>
          <w:szCs w:val="24"/>
        </w:rPr>
        <w:softHyphen/>
        <w:t>ди</w:t>
      </w:r>
      <w:r w:rsidRPr="00480E11">
        <w:rPr>
          <w:rFonts w:ascii="Times New Roman" w:hAnsi="Times New Roman" w:cs="Times New Roman"/>
          <w:sz w:val="24"/>
          <w:szCs w:val="24"/>
        </w:rPr>
        <w:softHyphen/>
        <w:t>ви</w:t>
      </w:r>
      <w:r w:rsidRPr="00480E11">
        <w:rPr>
          <w:rFonts w:ascii="Times New Roman" w:hAnsi="Times New Roman" w:cs="Times New Roman"/>
          <w:sz w:val="24"/>
          <w:szCs w:val="24"/>
        </w:rPr>
        <w:softHyphen/>
        <w:t>ду</w:t>
      </w:r>
      <w:r w:rsidRPr="00480E11">
        <w:rPr>
          <w:rFonts w:ascii="Times New Roman" w:hAnsi="Times New Roman" w:cs="Times New Roman"/>
          <w:sz w:val="24"/>
          <w:szCs w:val="24"/>
        </w:rPr>
        <w:softHyphen/>
        <w:t>аль</w:t>
      </w:r>
      <w:r w:rsidRPr="00480E11">
        <w:rPr>
          <w:rFonts w:ascii="Times New Roman" w:hAnsi="Times New Roman" w:cs="Times New Roman"/>
          <w:sz w:val="24"/>
          <w:szCs w:val="24"/>
        </w:rPr>
        <w:softHyphen/>
        <w:t>ных и групповых занятий для детей с учетом индивидуальных и типологических осо</w:t>
      </w:r>
      <w:r w:rsidRPr="00480E11">
        <w:rPr>
          <w:rFonts w:ascii="Times New Roman" w:hAnsi="Times New Roman" w:cs="Times New Roman"/>
          <w:sz w:val="24"/>
          <w:szCs w:val="24"/>
        </w:rPr>
        <w:softHyphen/>
        <w:t>бе</w:t>
      </w:r>
      <w:r w:rsidRPr="00480E11">
        <w:rPr>
          <w:rFonts w:ascii="Times New Roman" w:hAnsi="Times New Roman" w:cs="Times New Roman"/>
          <w:sz w:val="24"/>
          <w:szCs w:val="24"/>
        </w:rPr>
        <w:softHyphen/>
        <w:t xml:space="preserve">нностей психофизического развития и индивидуальных возможностей обучающихся, </w:t>
      </w:r>
      <w:r w:rsidRPr="00480E11">
        <w:rPr>
          <w:rFonts w:ascii="Times New Roman" w:hAnsi="Times New Roman" w:cs="Times New Roman"/>
          <w:color w:val="auto"/>
          <w:sz w:val="24"/>
          <w:szCs w:val="24"/>
        </w:rPr>
        <w:t>разработка и реализация индивидуальных учебных планов (при необходимости)</w:t>
      </w:r>
      <w:r w:rsidRPr="00480E11">
        <w:rPr>
          <w:rFonts w:ascii="Times New Roman" w:hAnsi="Times New Roman" w:cs="Times New Roman"/>
          <w:sz w:val="24"/>
          <w:szCs w:val="24"/>
        </w:rPr>
        <w:t>;</w:t>
      </w:r>
    </w:p>
    <w:p w:rsidR="00CE3026" w:rsidRPr="00480E11" w:rsidRDefault="00CE3026" w:rsidP="008C2A02">
      <w:pPr>
        <w:pStyle w:val="ad"/>
        <w:tabs>
          <w:tab w:val="left" w:pos="-180"/>
          <w:tab w:val="left" w:pos="0"/>
        </w:tabs>
        <w:ind w:firstLine="709"/>
        <w:rPr>
          <w:caps w:val="0"/>
          <w:color w:val="auto"/>
          <w:sz w:val="24"/>
          <w:szCs w:val="24"/>
        </w:rPr>
      </w:pPr>
      <w:r w:rsidRPr="00480E11">
        <w:rPr>
          <w:sz w:val="24"/>
          <w:szCs w:val="24"/>
        </w:rPr>
        <w:t>―</w:t>
      </w:r>
      <w:r w:rsidRPr="00480E11">
        <w:rPr>
          <w:caps w:val="0"/>
          <w:color w:val="auto"/>
          <w:sz w:val="24"/>
          <w:szCs w:val="24"/>
        </w:rPr>
        <w:t> реализация системы мероприятий по социальной адаптации обучающихся с умственной отсталостью (интеллектуальными нарушениями);</w:t>
      </w:r>
    </w:p>
    <w:p w:rsidR="00CE3026" w:rsidRPr="00480E11" w:rsidRDefault="00CE3026" w:rsidP="008C2A02">
      <w:pPr>
        <w:tabs>
          <w:tab w:val="left" w:pos="-180"/>
          <w:tab w:val="left" w:pos="0"/>
        </w:tabs>
        <w:spacing w:after="0" w:line="360" w:lineRule="auto"/>
        <w:ind w:firstLine="709"/>
        <w:jc w:val="both"/>
        <w:rPr>
          <w:rFonts w:ascii="Times New Roman" w:hAnsi="Times New Roman" w:cs="Times New Roman"/>
          <w:b/>
          <w:bCs/>
          <w:i/>
          <w:iCs/>
          <w:sz w:val="24"/>
          <w:szCs w:val="24"/>
        </w:rPr>
      </w:pPr>
      <w:r w:rsidRPr="00480E11">
        <w:rPr>
          <w:rFonts w:ascii="Times New Roman" w:hAnsi="Times New Roman" w:cs="Times New Roman"/>
          <w:sz w:val="24"/>
          <w:szCs w:val="24"/>
        </w:rPr>
        <w:t>― оказание родителям (законным представителям) обучающихся с умственной от</w:t>
      </w:r>
      <w:r w:rsidRPr="00480E11">
        <w:rPr>
          <w:rFonts w:ascii="Times New Roman" w:hAnsi="Times New Roman" w:cs="Times New Roman"/>
          <w:sz w:val="24"/>
          <w:szCs w:val="24"/>
        </w:rPr>
        <w:softHyphen/>
        <w:t>с</w:t>
      </w:r>
      <w:r w:rsidRPr="00480E11">
        <w:rPr>
          <w:rFonts w:ascii="Times New Roman" w:hAnsi="Times New Roman" w:cs="Times New Roman"/>
          <w:sz w:val="24"/>
          <w:szCs w:val="24"/>
        </w:rPr>
        <w:softHyphen/>
        <w:t>та</w:t>
      </w:r>
      <w:r w:rsidRPr="00480E11">
        <w:rPr>
          <w:rFonts w:ascii="Times New Roman" w:hAnsi="Times New Roman" w:cs="Times New Roman"/>
          <w:sz w:val="24"/>
          <w:szCs w:val="24"/>
        </w:rPr>
        <w:softHyphen/>
        <w:t>ло</w:t>
      </w:r>
      <w:r w:rsidRPr="00480E11">
        <w:rPr>
          <w:rFonts w:ascii="Times New Roman" w:hAnsi="Times New Roman" w:cs="Times New Roman"/>
          <w:sz w:val="24"/>
          <w:szCs w:val="24"/>
        </w:rPr>
        <w:softHyphen/>
        <w:t xml:space="preserve">стью (интеллектуальными нарушениями) консультативной и методической помощи по </w:t>
      </w:r>
      <w:r w:rsidRPr="00480E11">
        <w:rPr>
          <w:rFonts w:ascii="Times New Roman" w:hAnsi="Times New Roman" w:cs="Times New Roman"/>
          <w:color w:val="auto"/>
          <w:sz w:val="24"/>
          <w:szCs w:val="24"/>
        </w:rPr>
        <w:t>психолого-педагогическим, со</w:t>
      </w:r>
      <w:r w:rsidRPr="00480E11">
        <w:rPr>
          <w:rFonts w:ascii="Times New Roman" w:hAnsi="Times New Roman" w:cs="Times New Roman"/>
          <w:color w:val="auto"/>
          <w:sz w:val="24"/>
          <w:szCs w:val="24"/>
        </w:rPr>
        <w:softHyphen/>
        <w:t>ци</w:t>
      </w:r>
      <w:r w:rsidRPr="00480E11">
        <w:rPr>
          <w:rFonts w:ascii="Times New Roman" w:hAnsi="Times New Roman" w:cs="Times New Roman"/>
          <w:color w:val="auto"/>
          <w:sz w:val="24"/>
          <w:szCs w:val="24"/>
        </w:rPr>
        <w:softHyphen/>
        <w:t>аль</w:t>
      </w:r>
      <w:r w:rsidRPr="00480E11">
        <w:rPr>
          <w:rFonts w:ascii="Times New Roman" w:hAnsi="Times New Roman" w:cs="Times New Roman"/>
          <w:color w:val="auto"/>
          <w:sz w:val="24"/>
          <w:szCs w:val="24"/>
        </w:rPr>
        <w:softHyphen/>
        <w:t>ным</w:t>
      </w:r>
      <w:r w:rsidRPr="00480E11">
        <w:rPr>
          <w:rFonts w:ascii="Times New Roman" w:hAnsi="Times New Roman" w:cs="Times New Roman"/>
          <w:sz w:val="24"/>
          <w:szCs w:val="24"/>
        </w:rPr>
        <w:t xml:space="preserve">, правовым, </w:t>
      </w:r>
      <w:r w:rsidRPr="00480E11">
        <w:rPr>
          <w:rFonts w:ascii="Times New Roman" w:hAnsi="Times New Roman" w:cs="Times New Roman"/>
          <w:color w:val="auto"/>
          <w:sz w:val="24"/>
          <w:szCs w:val="24"/>
        </w:rPr>
        <w:t xml:space="preserve">медицинским </w:t>
      </w:r>
      <w:r w:rsidRPr="00480E11">
        <w:rPr>
          <w:rFonts w:ascii="Times New Roman" w:hAnsi="Times New Roman" w:cs="Times New Roman"/>
          <w:sz w:val="24"/>
          <w:szCs w:val="24"/>
        </w:rPr>
        <w:t>и другим вопросам, связанным с их воспитанием и обу</w:t>
      </w:r>
      <w:r w:rsidRPr="00480E11">
        <w:rPr>
          <w:rFonts w:ascii="Times New Roman" w:hAnsi="Times New Roman" w:cs="Times New Roman"/>
          <w:sz w:val="24"/>
          <w:szCs w:val="24"/>
        </w:rPr>
        <w:softHyphen/>
        <w:t>че</w:t>
      </w:r>
      <w:r w:rsidRPr="00480E11">
        <w:rPr>
          <w:rFonts w:ascii="Times New Roman" w:hAnsi="Times New Roman" w:cs="Times New Roman"/>
          <w:sz w:val="24"/>
          <w:szCs w:val="24"/>
        </w:rPr>
        <w:softHyphen/>
        <w:t>ни</w:t>
      </w:r>
      <w:r w:rsidRPr="00480E11">
        <w:rPr>
          <w:rFonts w:ascii="Times New Roman" w:hAnsi="Times New Roman" w:cs="Times New Roman"/>
          <w:sz w:val="24"/>
          <w:szCs w:val="24"/>
        </w:rPr>
        <w:softHyphen/>
        <w:t>ем.</w:t>
      </w:r>
    </w:p>
    <w:p w:rsidR="00CE3026" w:rsidRPr="00480E11" w:rsidRDefault="00CE3026" w:rsidP="008C2A02">
      <w:pPr>
        <w:pStyle w:val="ad"/>
        <w:ind w:firstLine="709"/>
        <w:jc w:val="center"/>
        <w:rPr>
          <w:color w:val="auto"/>
          <w:sz w:val="24"/>
          <w:szCs w:val="24"/>
        </w:rPr>
      </w:pPr>
      <w:bookmarkStart w:id="4" w:name="bookmark188"/>
      <w:r w:rsidRPr="00480E11">
        <w:rPr>
          <w:b/>
          <w:bCs/>
          <w:i/>
          <w:iCs/>
          <w:caps w:val="0"/>
          <w:color w:val="auto"/>
          <w:sz w:val="24"/>
          <w:szCs w:val="24"/>
        </w:rPr>
        <w:t xml:space="preserve">Принципы </w:t>
      </w:r>
      <w:bookmarkEnd w:id="4"/>
      <w:r w:rsidRPr="00480E11">
        <w:rPr>
          <w:b/>
          <w:bCs/>
          <w:i/>
          <w:iCs/>
          <w:caps w:val="0"/>
          <w:color w:val="auto"/>
          <w:sz w:val="24"/>
          <w:szCs w:val="24"/>
        </w:rPr>
        <w:t>коррекционной работы:</w:t>
      </w:r>
    </w:p>
    <w:p w:rsidR="00CE3026" w:rsidRPr="00480E11" w:rsidRDefault="00CE3026" w:rsidP="008C2A02">
      <w:pPr>
        <w:pStyle w:val="BodyText"/>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sz w:val="24"/>
          <w:szCs w:val="24"/>
        </w:rPr>
        <w:t xml:space="preserve">Принцип </w:t>
      </w:r>
      <w:r w:rsidRPr="00480E11">
        <w:rPr>
          <w:rFonts w:ascii="Times New Roman" w:hAnsi="Times New Roman" w:cs="Times New Roman"/>
          <w:i/>
          <w:iCs/>
          <w:sz w:val="24"/>
          <w:szCs w:val="24"/>
        </w:rPr>
        <w:t xml:space="preserve">приоритетности интересов </w:t>
      </w:r>
      <w:r w:rsidRPr="00480E11">
        <w:rPr>
          <w:rFonts w:ascii="Times New Roman" w:hAnsi="Times New Roman" w:cs="Times New Roman"/>
          <w:sz w:val="24"/>
          <w:szCs w:val="24"/>
        </w:rPr>
        <w:t>обучающегосяопределяет от</w:t>
      </w:r>
      <w:r w:rsidRPr="00480E11">
        <w:rPr>
          <w:rFonts w:ascii="Times New Roman" w:hAnsi="Times New Roman" w:cs="Times New Roman"/>
          <w:sz w:val="24"/>
          <w:szCs w:val="24"/>
        </w:rPr>
        <w:softHyphen/>
        <w:t>но</w:t>
      </w:r>
      <w:r w:rsidRPr="00480E11">
        <w:rPr>
          <w:rFonts w:ascii="Times New Roman" w:hAnsi="Times New Roman" w:cs="Times New Roman"/>
          <w:sz w:val="24"/>
          <w:szCs w:val="24"/>
        </w:rPr>
        <w:softHyphen/>
        <w:t>ше</w:t>
      </w:r>
      <w:r w:rsidRPr="00480E11">
        <w:rPr>
          <w:rFonts w:ascii="Times New Roman" w:hAnsi="Times New Roman" w:cs="Times New Roman"/>
          <w:sz w:val="24"/>
          <w:szCs w:val="24"/>
        </w:rPr>
        <w:softHyphen/>
        <w:t>ние работников организации, которые призваны оказывать каждому обу</w:t>
      </w:r>
      <w:r w:rsidRPr="00480E11">
        <w:rPr>
          <w:rFonts w:ascii="Times New Roman" w:hAnsi="Times New Roman" w:cs="Times New Roman"/>
          <w:sz w:val="24"/>
          <w:szCs w:val="24"/>
        </w:rPr>
        <w:softHyphen/>
        <w:t>ча</w:t>
      </w:r>
      <w:r w:rsidRPr="00480E11">
        <w:rPr>
          <w:rFonts w:ascii="Times New Roman" w:hAnsi="Times New Roman" w:cs="Times New Roman"/>
          <w:sz w:val="24"/>
          <w:szCs w:val="24"/>
        </w:rPr>
        <w:softHyphen/>
        <w:t>ю</w:t>
      </w:r>
      <w:r w:rsidRPr="00480E11">
        <w:rPr>
          <w:rFonts w:ascii="Times New Roman" w:hAnsi="Times New Roman" w:cs="Times New Roman"/>
          <w:sz w:val="24"/>
          <w:szCs w:val="24"/>
        </w:rPr>
        <w:softHyphen/>
        <w:t>щемуся помощь в развитии с учетом его индивидуальных образовательных потребностей</w:t>
      </w:r>
      <w:r w:rsidRPr="00480E11">
        <w:rPr>
          <w:rFonts w:ascii="Times New Roman" w:hAnsi="Times New Roman" w:cs="Times New Roman"/>
          <w:caps/>
          <w:sz w:val="24"/>
          <w:szCs w:val="24"/>
        </w:rPr>
        <w:t>.</w:t>
      </w:r>
    </w:p>
    <w:p w:rsidR="00CE3026" w:rsidRPr="00480E11" w:rsidRDefault="00CE3026" w:rsidP="008C2A02">
      <w:pPr>
        <w:pStyle w:val="BodyText"/>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sz w:val="24"/>
          <w:szCs w:val="24"/>
        </w:rPr>
        <w:t>Принцип</w:t>
      </w:r>
      <w:r w:rsidRPr="00480E11">
        <w:rPr>
          <w:rStyle w:val="10"/>
          <w:caps w:val="0"/>
          <w:color w:val="auto"/>
          <w:sz w:val="24"/>
          <w:szCs w:val="24"/>
          <w:lang w:eastAsia="ar-SA"/>
        </w:rPr>
        <w:t xml:space="preserve"> системности -</w:t>
      </w:r>
      <w:r w:rsidRPr="00480E11">
        <w:rPr>
          <w:rFonts w:ascii="Times New Roman" w:hAnsi="Times New Roman" w:cs="Times New Roman"/>
          <w:sz w:val="24"/>
          <w:szCs w:val="24"/>
        </w:rPr>
        <w:t xml:space="preserve"> обеспечивает единство всех элементов кор</w:t>
      </w:r>
      <w:r w:rsidRPr="00480E11">
        <w:rPr>
          <w:rFonts w:ascii="Times New Roman" w:hAnsi="Times New Roman" w:cs="Times New Roman"/>
          <w:sz w:val="24"/>
          <w:szCs w:val="24"/>
        </w:rPr>
        <w:softHyphen/>
        <w:t>рек</w:t>
      </w:r>
      <w:r w:rsidRPr="00480E11">
        <w:rPr>
          <w:rFonts w:ascii="Times New Roman" w:hAnsi="Times New Roman" w:cs="Times New Roman"/>
          <w:sz w:val="24"/>
          <w:szCs w:val="24"/>
        </w:rPr>
        <w:softHyphen/>
        <w:t>ци</w:t>
      </w:r>
      <w:r w:rsidRPr="00480E11">
        <w:rPr>
          <w:rFonts w:ascii="Times New Roman" w:hAnsi="Times New Roman" w:cs="Times New Roman"/>
          <w:sz w:val="24"/>
          <w:szCs w:val="24"/>
        </w:rPr>
        <w:softHyphen/>
        <w:t>онной работы: цели и задач, направлений осуществления и со</w:t>
      </w:r>
      <w:r w:rsidRPr="00480E11">
        <w:rPr>
          <w:rFonts w:ascii="Times New Roman" w:hAnsi="Times New Roman" w:cs="Times New Roman"/>
          <w:sz w:val="24"/>
          <w:szCs w:val="24"/>
        </w:rPr>
        <w:softHyphen/>
        <w:t>держания, форм, методов и приемов организации, взаимодействия участников.</w:t>
      </w:r>
    </w:p>
    <w:p w:rsidR="00CE3026" w:rsidRPr="00480E11" w:rsidRDefault="00CE3026" w:rsidP="008C2A02">
      <w:pPr>
        <w:pStyle w:val="BodyText"/>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sz w:val="24"/>
          <w:szCs w:val="24"/>
        </w:rPr>
        <w:t>Принцип</w:t>
      </w:r>
      <w:r w:rsidRPr="00480E11">
        <w:rPr>
          <w:rStyle w:val="10"/>
          <w:caps w:val="0"/>
          <w:color w:val="auto"/>
          <w:sz w:val="24"/>
          <w:szCs w:val="24"/>
          <w:lang w:eastAsia="ar-SA"/>
        </w:rPr>
        <w:t xml:space="preserve"> непрерывности </w:t>
      </w:r>
      <w:r w:rsidRPr="00480E11">
        <w:rPr>
          <w:rStyle w:val="10"/>
          <w:i w:val="0"/>
          <w:iCs w:val="0"/>
          <w:caps w:val="0"/>
          <w:color w:val="auto"/>
          <w:sz w:val="24"/>
          <w:szCs w:val="24"/>
          <w:lang w:eastAsia="ar-SA"/>
        </w:rPr>
        <w:t>обеспечивает проведение коррекционной работы на всем протяжении обучения школьника с учетом изменений в их личности</w:t>
      </w:r>
      <w:r w:rsidRPr="00480E11">
        <w:rPr>
          <w:rFonts w:ascii="Times New Roman" w:hAnsi="Times New Roman" w:cs="Times New Roman"/>
          <w:caps/>
          <w:sz w:val="24"/>
          <w:szCs w:val="24"/>
        </w:rPr>
        <w:t>.</w:t>
      </w:r>
    </w:p>
    <w:p w:rsidR="00CE3026" w:rsidRPr="00480E11" w:rsidRDefault="00CE3026" w:rsidP="008C2A02">
      <w:pPr>
        <w:tabs>
          <w:tab w:val="left" w:pos="-180"/>
          <w:tab w:val="left" w:pos="0"/>
        </w:tabs>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sz w:val="24"/>
          <w:szCs w:val="24"/>
        </w:rPr>
        <w:t xml:space="preserve">Принцип </w:t>
      </w:r>
      <w:r w:rsidRPr="00480E11">
        <w:rPr>
          <w:rStyle w:val="10"/>
          <w:caps w:val="0"/>
          <w:color w:val="auto"/>
          <w:sz w:val="24"/>
          <w:szCs w:val="24"/>
          <w:lang w:eastAsia="ar-SA"/>
        </w:rPr>
        <w:t xml:space="preserve">вариативности </w:t>
      </w:r>
      <w:r w:rsidRPr="00480E11">
        <w:rPr>
          <w:rFonts w:ascii="Times New Roman" w:hAnsi="Times New Roman" w:cs="Times New Roman"/>
          <w:sz w:val="24"/>
          <w:szCs w:val="24"/>
        </w:rPr>
        <w:t>предполагает создание вариативных программ кор</w:t>
      </w:r>
      <w:r w:rsidRPr="00480E11">
        <w:rPr>
          <w:rFonts w:ascii="Times New Roman" w:hAnsi="Times New Roman" w:cs="Times New Roman"/>
          <w:sz w:val="24"/>
          <w:szCs w:val="24"/>
        </w:rPr>
        <w:softHyphen/>
        <w:t>ре</w:t>
      </w:r>
      <w:r w:rsidRPr="00480E11">
        <w:rPr>
          <w:rFonts w:ascii="Times New Roman" w:hAnsi="Times New Roman" w:cs="Times New Roman"/>
          <w:sz w:val="24"/>
          <w:szCs w:val="24"/>
        </w:rPr>
        <w:softHyphen/>
        <w:t>к</w:t>
      </w:r>
      <w:r w:rsidRPr="00480E11">
        <w:rPr>
          <w:rFonts w:ascii="Times New Roman" w:hAnsi="Times New Roman" w:cs="Times New Roman"/>
          <w:sz w:val="24"/>
          <w:szCs w:val="24"/>
        </w:rPr>
        <w:softHyphen/>
        <w:t>ци</w:t>
      </w:r>
      <w:r w:rsidRPr="00480E11">
        <w:rPr>
          <w:rFonts w:ascii="Times New Roman" w:hAnsi="Times New Roman" w:cs="Times New Roman"/>
          <w:sz w:val="24"/>
          <w:szCs w:val="24"/>
        </w:rPr>
        <w:softHyphen/>
        <w:t>он</w:t>
      </w:r>
      <w:r w:rsidRPr="00480E11">
        <w:rPr>
          <w:rFonts w:ascii="Times New Roman" w:hAnsi="Times New Roman" w:cs="Times New Roman"/>
          <w:sz w:val="24"/>
          <w:szCs w:val="24"/>
        </w:rPr>
        <w:softHyphen/>
        <w:t>ной работы с детьми с учетом их особых образовательных потребностей и воз</w:t>
      </w:r>
      <w:r w:rsidRPr="00480E11">
        <w:rPr>
          <w:rFonts w:ascii="Times New Roman" w:hAnsi="Times New Roman" w:cs="Times New Roman"/>
          <w:sz w:val="24"/>
          <w:szCs w:val="24"/>
        </w:rPr>
        <w:softHyphen/>
        <w:t>мо</w:t>
      </w:r>
      <w:r w:rsidRPr="00480E11">
        <w:rPr>
          <w:rFonts w:ascii="Times New Roman" w:hAnsi="Times New Roman" w:cs="Times New Roman"/>
          <w:sz w:val="24"/>
          <w:szCs w:val="24"/>
        </w:rPr>
        <w:softHyphen/>
        <w:t>ж</w:t>
      </w:r>
      <w:r w:rsidRPr="00480E11">
        <w:rPr>
          <w:rFonts w:ascii="Times New Roman" w:hAnsi="Times New Roman" w:cs="Times New Roman"/>
          <w:sz w:val="24"/>
          <w:szCs w:val="24"/>
        </w:rPr>
        <w:softHyphen/>
        <w:t>но</w:t>
      </w:r>
      <w:r w:rsidRPr="00480E11">
        <w:rPr>
          <w:rFonts w:ascii="Times New Roman" w:hAnsi="Times New Roman" w:cs="Times New Roman"/>
          <w:sz w:val="24"/>
          <w:szCs w:val="24"/>
        </w:rPr>
        <w:softHyphen/>
        <w:t>с</w:t>
      </w:r>
      <w:r w:rsidRPr="00480E11">
        <w:rPr>
          <w:rFonts w:ascii="Times New Roman" w:hAnsi="Times New Roman" w:cs="Times New Roman"/>
          <w:sz w:val="24"/>
          <w:szCs w:val="24"/>
        </w:rPr>
        <w:softHyphen/>
        <w:t xml:space="preserve">тей психофизического развития. </w:t>
      </w:r>
    </w:p>
    <w:p w:rsidR="00CE3026" w:rsidRPr="00480E11" w:rsidRDefault="00CE3026" w:rsidP="008C2A02">
      <w:pPr>
        <w:tabs>
          <w:tab w:val="left" w:pos="-180"/>
          <w:tab w:val="left" w:pos="0"/>
        </w:tabs>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sz w:val="24"/>
          <w:szCs w:val="24"/>
        </w:rPr>
        <w:t xml:space="preserve">Принцип </w:t>
      </w:r>
      <w:r w:rsidRPr="00480E11">
        <w:rPr>
          <w:rFonts w:ascii="Times New Roman" w:hAnsi="Times New Roman" w:cs="Times New Roman"/>
          <w:i/>
          <w:iCs/>
          <w:sz w:val="24"/>
          <w:szCs w:val="24"/>
        </w:rPr>
        <w:t>единства психолого-педагогических и медицинских средств</w:t>
      </w:r>
      <w:r w:rsidRPr="00480E11">
        <w:rPr>
          <w:rFonts w:ascii="Times New Roman" w:hAnsi="Times New Roman" w:cs="Times New Roman"/>
          <w:sz w:val="24"/>
          <w:szCs w:val="24"/>
        </w:rPr>
        <w:t>, обе</w:t>
      </w:r>
      <w:r w:rsidRPr="00480E11">
        <w:rPr>
          <w:rFonts w:ascii="Times New Roman" w:hAnsi="Times New Roman" w:cs="Times New Roman"/>
          <w:sz w:val="24"/>
          <w:szCs w:val="24"/>
        </w:rPr>
        <w:softHyphen/>
        <w:t>с</w:t>
      </w:r>
      <w:r w:rsidRPr="00480E11">
        <w:rPr>
          <w:rFonts w:ascii="Times New Roman" w:hAnsi="Times New Roman" w:cs="Times New Roman"/>
          <w:sz w:val="24"/>
          <w:szCs w:val="24"/>
        </w:rPr>
        <w:softHyphen/>
        <w:t>пе</w:t>
      </w:r>
      <w:r w:rsidRPr="00480E11">
        <w:rPr>
          <w:rFonts w:ascii="Times New Roman" w:hAnsi="Times New Roman" w:cs="Times New Roman"/>
          <w:sz w:val="24"/>
          <w:szCs w:val="24"/>
        </w:rPr>
        <w:softHyphen/>
        <w:t>чи</w:t>
      </w:r>
      <w:r w:rsidRPr="00480E11">
        <w:rPr>
          <w:rFonts w:ascii="Times New Roman" w:hAnsi="Times New Roman" w:cs="Times New Roman"/>
          <w:sz w:val="24"/>
          <w:szCs w:val="24"/>
        </w:rPr>
        <w:softHyphen/>
        <w:t>ва</w:t>
      </w:r>
      <w:r w:rsidRPr="00480E11">
        <w:rPr>
          <w:rFonts w:ascii="Times New Roman" w:hAnsi="Times New Roman" w:cs="Times New Roman"/>
          <w:sz w:val="24"/>
          <w:szCs w:val="24"/>
        </w:rPr>
        <w:softHyphen/>
        <w:t>ю</w:t>
      </w:r>
      <w:r w:rsidRPr="00480E11">
        <w:rPr>
          <w:rFonts w:ascii="Times New Roman" w:hAnsi="Times New Roman" w:cs="Times New Roman"/>
          <w:sz w:val="24"/>
          <w:szCs w:val="24"/>
        </w:rPr>
        <w:softHyphen/>
        <w:t>щий взаимодействие специалистов психолого-педагогического и медицинского блока в де</w:t>
      </w:r>
      <w:r w:rsidRPr="00480E11">
        <w:rPr>
          <w:rFonts w:ascii="Times New Roman" w:hAnsi="Times New Roman" w:cs="Times New Roman"/>
          <w:sz w:val="24"/>
          <w:szCs w:val="24"/>
        </w:rPr>
        <w:softHyphen/>
        <w:t>ятельности по комплексному решению задач коррекционной работы.</w:t>
      </w:r>
    </w:p>
    <w:p w:rsidR="00CE3026" w:rsidRPr="00480E11" w:rsidRDefault="00CE3026" w:rsidP="008C2A02">
      <w:pPr>
        <w:tabs>
          <w:tab w:val="left" w:pos="-180"/>
          <w:tab w:val="left" w:pos="0"/>
        </w:tabs>
        <w:spacing w:after="0" w:line="360" w:lineRule="auto"/>
        <w:ind w:firstLine="709"/>
        <w:jc w:val="both"/>
        <w:rPr>
          <w:rFonts w:ascii="Times New Roman" w:hAnsi="Times New Roman" w:cs="Times New Roman"/>
          <w:b/>
          <w:bCs/>
          <w:i/>
          <w:iCs/>
          <w:sz w:val="24"/>
          <w:szCs w:val="24"/>
        </w:rPr>
      </w:pPr>
      <w:r w:rsidRPr="00480E11">
        <w:rPr>
          <w:rFonts w:ascii="Times New Roman" w:hAnsi="Times New Roman" w:cs="Times New Roman"/>
          <w:sz w:val="24"/>
          <w:szCs w:val="24"/>
        </w:rPr>
        <w:t xml:space="preserve">Принцип </w:t>
      </w:r>
      <w:r w:rsidRPr="00480E11">
        <w:rPr>
          <w:rFonts w:ascii="Times New Roman" w:hAnsi="Times New Roman" w:cs="Times New Roman"/>
          <w:i/>
          <w:iCs/>
          <w:sz w:val="24"/>
          <w:szCs w:val="24"/>
        </w:rPr>
        <w:t>сотрудничества с семьей</w:t>
      </w:r>
      <w:r w:rsidRPr="00480E11">
        <w:rPr>
          <w:rFonts w:ascii="Times New Roman" w:hAnsi="Times New Roman" w:cs="Times New Roman"/>
          <w:sz w:val="24"/>
          <w:szCs w:val="24"/>
        </w:rPr>
        <w:t xml:space="preserve"> основан на признании семьи как важ</w:t>
      </w:r>
      <w:r w:rsidRPr="00480E11">
        <w:rPr>
          <w:rFonts w:ascii="Times New Roman" w:hAnsi="Times New Roman" w:cs="Times New Roman"/>
          <w:sz w:val="24"/>
          <w:szCs w:val="24"/>
        </w:rPr>
        <w:softHyphen/>
        <w:t>ного уча</w:t>
      </w:r>
      <w:r w:rsidRPr="00480E11">
        <w:rPr>
          <w:rFonts w:ascii="Times New Roman" w:hAnsi="Times New Roman" w:cs="Times New Roman"/>
          <w:sz w:val="24"/>
          <w:szCs w:val="24"/>
        </w:rPr>
        <w:softHyphen/>
        <w:t>с</w:t>
      </w:r>
      <w:r w:rsidRPr="00480E11">
        <w:rPr>
          <w:rFonts w:ascii="Times New Roman" w:hAnsi="Times New Roman" w:cs="Times New Roman"/>
          <w:sz w:val="24"/>
          <w:szCs w:val="24"/>
        </w:rPr>
        <w:softHyphen/>
        <w:t>т</w:t>
      </w:r>
      <w:r w:rsidRPr="00480E11">
        <w:rPr>
          <w:rFonts w:ascii="Times New Roman" w:hAnsi="Times New Roman" w:cs="Times New Roman"/>
          <w:sz w:val="24"/>
          <w:szCs w:val="24"/>
        </w:rPr>
        <w:softHyphen/>
        <w:t>ни</w:t>
      </w:r>
      <w:r w:rsidRPr="00480E11">
        <w:rPr>
          <w:rFonts w:ascii="Times New Roman" w:hAnsi="Times New Roman" w:cs="Times New Roman"/>
          <w:sz w:val="24"/>
          <w:szCs w:val="24"/>
        </w:rPr>
        <w:softHyphen/>
        <w:t>ка коррекционной работы, оказывающего существенное вли</w:t>
      </w:r>
      <w:r w:rsidRPr="00480E11">
        <w:rPr>
          <w:rFonts w:ascii="Times New Roman" w:hAnsi="Times New Roman" w:cs="Times New Roman"/>
          <w:sz w:val="24"/>
          <w:szCs w:val="24"/>
        </w:rPr>
        <w:softHyphen/>
        <w:t>яние на процесс раз</w:t>
      </w:r>
      <w:r w:rsidRPr="00480E11">
        <w:rPr>
          <w:rFonts w:ascii="Times New Roman" w:hAnsi="Times New Roman" w:cs="Times New Roman"/>
          <w:sz w:val="24"/>
          <w:szCs w:val="24"/>
        </w:rPr>
        <w:softHyphen/>
        <w:t>ви</w:t>
      </w:r>
      <w:r w:rsidRPr="00480E11">
        <w:rPr>
          <w:rFonts w:ascii="Times New Roman" w:hAnsi="Times New Roman" w:cs="Times New Roman"/>
          <w:sz w:val="24"/>
          <w:szCs w:val="24"/>
        </w:rPr>
        <w:softHyphen/>
        <w:t>тия ребенка и успешность его интеграции в общество.</w:t>
      </w:r>
    </w:p>
    <w:p w:rsidR="00CE3026" w:rsidRPr="00480E11" w:rsidRDefault="00CE3026" w:rsidP="008C2A02">
      <w:pPr>
        <w:tabs>
          <w:tab w:val="left" w:pos="-180"/>
          <w:tab w:val="left" w:pos="0"/>
        </w:tabs>
        <w:spacing w:after="0" w:line="360" w:lineRule="auto"/>
        <w:ind w:firstLine="709"/>
        <w:jc w:val="center"/>
        <w:rPr>
          <w:rFonts w:ascii="Times New Roman" w:hAnsi="Times New Roman" w:cs="Times New Roman"/>
          <w:b/>
          <w:bCs/>
          <w:i/>
          <w:iCs/>
          <w:sz w:val="24"/>
          <w:szCs w:val="24"/>
        </w:rPr>
      </w:pPr>
      <w:r w:rsidRPr="00480E11">
        <w:rPr>
          <w:rFonts w:ascii="Times New Roman" w:hAnsi="Times New Roman" w:cs="Times New Roman"/>
          <w:b/>
          <w:bCs/>
          <w:i/>
          <w:iCs/>
          <w:sz w:val="24"/>
          <w:szCs w:val="24"/>
        </w:rPr>
        <w:t>Специфика организации коррекционной работы</w:t>
      </w:r>
    </w:p>
    <w:p w:rsidR="00CE3026" w:rsidRPr="00480E11" w:rsidRDefault="00CE3026" w:rsidP="008C2A02">
      <w:pPr>
        <w:tabs>
          <w:tab w:val="left" w:pos="-180"/>
          <w:tab w:val="left" w:pos="0"/>
        </w:tabs>
        <w:spacing w:after="0" w:line="360" w:lineRule="auto"/>
        <w:ind w:firstLine="709"/>
        <w:jc w:val="center"/>
        <w:rPr>
          <w:rFonts w:ascii="Times New Roman" w:hAnsi="Times New Roman" w:cs="Times New Roman"/>
          <w:b/>
          <w:bCs/>
          <w:i/>
          <w:iCs/>
          <w:sz w:val="24"/>
          <w:szCs w:val="24"/>
        </w:rPr>
      </w:pPr>
      <w:r w:rsidRPr="00480E11">
        <w:rPr>
          <w:rFonts w:ascii="Times New Roman" w:hAnsi="Times New Roman" w:cs="Times New Roman"/>
          <w:b/>
          <w:bCs/>
          <w:i/>
          <w:iCs/>
          <w:sz w:val="24"/>
          <w:szCs w:val="24"/>
        </w:rPr>
        <w:t>с обучающимися с умственной отсталостью</w:t>
      </w:r>
    </w:p>
    <w:p w:rsidR="00CE3026" w:rsidRPr="00480E11" w:rsidRDefault="00CE3026" w:rsidP="008C2A02">
      <w:pPr>
        <w:tabs>
          <w:tab w:val="left" w:pos="-180"/>
          <w:tab w:val="left" w:pos="0"/>
        </w:tabs>
        <w:spacing w:after="0" w:line="360" w:lineRule="auto"/>
        <w:ind w:firstLine="709"/>
        <w:jc w:val="center"/>
        <w:rPr>
          <w:rFonts w:ascii="Times New Roman" w:hAnsi="Times New Roman" w:cs="Times New Roman"/>
          <w:sz w:val="24"/>
          <w:szCs w:val="24"/>
        </w:rPr>
      </w:pPr>
      <w:r w:rsidRPr="00480E11">
        <w:rPr>
          <w:rFonts w:ascii="Times New Roman" w:hAnsi="Times New Roman" w:cs="Times New Roman"/>
          <w:b/>
          <w:bCs/>
          <w:i/>
          <w:iCs/>
          <w:sz w:val="24"/>
          <w:szCs w:val="24"/>
        </w:rPr>
        <w:t>(интеллектуальными нарушениями)</w:t>
      </w:r>
    </w:p>
    <w:p w:rsidR="00CE3026" w:rsidRPr="00480E11" w:rsidRDefault="00CE3026" w:rsidP="008C2A02">
      <w:pPr>
        <w:tabs>
          <w:tab w:val="left" w:pos="-180"/>
          <w:tab w:val="left" w:pos="0"/>
        </w:tabs>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sz w:val="24"/>
          <w:szCs w:val="24"/>
        </w:rPr>
        <w:t>Коррекционная работа с обучающимися с умственной отсталостью (интеллектуальными нарушениями) проводится:</w:t>
      </w:r>
    </w:p>
    <w:p w:rsidR="00CE3026" w:rsidRPr="00480E11" w:rsidRDefault="00CE3026" w:rsidP="008C2A02">
      <w:pPr>
        <w:tabs>
          <w:tab w:val="left" w:pos="-180"/>
          <w:tab w:val="left" w:pos="0"/>
        </w:tabs>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sz w:val="24"/>
          <w:szCs w:val="24"/>
        </w:rPr>
        <w:t>― в рамках образовательного процесса через содержание и ор</w:t>
      </w:r>
      <w:r w:rsidRPr="00480E11">
        <w:rPr>
          <w:rFonts w:ascii="Times New Roman" w:hAnsi="Times New Roman" w:cs="Times New Roman"/>
          <w:sz w:val="24"/>
          <w:szCs w:val="24"/>
        </w:rPr>
        <w:softHyphen/>
        <w:t>га</w:t>
      </w:r>
      <w:r w:rsidRPr="00480E11">
        <w:rPr>
          <w:rFonts w:ascii="Times New Roman" w:hAnsi="Times New Roman" w:cs="Times New Roman"/>
          <w:sz w:val="24"/>
          <w:szCs w:val="24"/>
        </w:rPr>
        <w:softHyphen/>
        <w:t>ни</w:t>
      </w:r>
      <w:r w:rsidRPr="00480E11">
        <w:rPr>
          <w:rFonts w:ascii="Times New Roman" w:hAnsi="Times New Roman" w:cs="Times New Roman"/>
          <w:sz w:val="24"/>
          <w:szCs w:val="24"/>
        </w:rPr>
        <w:softHyphen/>
        <w:t>зацию образовательного процесса (индивидуальный и дифференцированный подход, сниженный темп обучения, структурная простота содержания, повторность в обучении, активность и сознательность в обучении);</w:t>
      </w:r>
    </w:p>
    <w:p w:rsidR="00CE3026" w:rsidRPr="00480E11" w:rsidRDefault="00CE3026" w:rsidP="008C2A02">
      <w:pPr>
        <w:tabs>
          <w:tab w:val="left" w:pos="-180"/>
          <w:tab w:val="left" w:pos="0"/>
        </w:tabs>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sz w:val="24"/>
          <w:szCs w:val="24"/>
        </w:rPr>
        <w:t>― в рамках внеурочной деятельности в форме специально организованных индивидуальных и групповых занятий (коррекционно-развивающие и логопедические занятия, занятия ритмикой);</w:t>
      </w:r>
    </w:p>
    <w:p w:rsidR="00CE3026" w:rsidRPr="00480E11" w:rsidRDefault="00CE3026" w:rsidP="008C2A02">
      <w:pPr>
        <w:tabs>
          <w:tab w:val="left" w:pos="-180"/>
          <w:tab w:val="left" w:pos="0"/>
        </w:tabs>
        <w:spacing w:after="0" w:line="360" w:lineRule="auto"/>
        <w:ind w:firstLine="709"/>
        <w:jc w:val="both"/>
        <w:rPr>
          <w:rFonts w:ascii="Times New Roman" w:hAnsi="Times New Roman" w:cs="Times New Roman"/>
          <w:b/>
          <w:bCs/>
          <w:i/>
          <w:iCs/>
          <w:sz w:val="24"/>
          <w:szCs w:val="24"/>
        </w:rPr>
      </w:pPr>
      <w:r w:rsidRPr="00480E11">
        <w:rPr>
          <w:rFonts w:ascii="Times New Roman" w:hAnsi="Times New Roman" w:cs="Times New Roman"/>
          <w:sz w:val="24"/>
          <w:szCs w:val="24"/>
        </w:rPr>
        <w:t>― в рамках психологического и социально-педагогического со</w:t>
      </w:r>
      <w:r w:rsidRPr="00480E11">
        <w:rPr>
          <w:rFonts w:ascii="Times New Roman" w:hAnsi="Times New Roman" w:cs="Times New Roman"/>
          <w:sz w:val="24"/>
          <w:szCs w:val="24"/>
        </w:rPr>
        <w:softHyphen/>
        <w:t>про</w:t>
      </w:r>
      <w:r w:rsidRPr="00480E11">
        <w:rPr>
          <w:rFonts w:ascii="Times New Roman" w:hAnsi="Times New Roman" w:cs="Times New Roman"/>
          <w:sz w:val="24"/>
          <w:szCs w:val="24"/>
        </w:rPr>
        <w:softHyphen/>
        <w:t>вож</w:t>
      </w:r>
      <w:r w:rsidRPr="00480E11">
        <w:rPr>
          <w:rFonts w:ascii="Times New Roman" w:hAnsi="Times New Roman" w:cs="Times New Roman"/>
          <w:sz w:val="24"/>
          <w:szCs w:val="24"/>
        </w:rPr>
        <w:softHyphen/>
        <w:t>дения обучающихся.</w:t>
      </w:r>
    </w:p>
    <w:p w:rsidR="00CE3026" w:rsidRPr="00480E11" w:rsidRDefault="00CE3026" w:rsidP="008C2A02">
      <w:pPr>
        <w:tabs>
          <w:tab w:val="left" w:pos="-180"/>
          <w:tab w:val="left" w:pos="0"/>
        </w:tabs>
        <w:spacing w:after="0" w:line="360" w:lineRule="auto"/>
        <w:ind w:firstLine="709"/>
        <w:jc w:val="center"/>
        <w:rPr>
          <w:rFonts w:ascii="Times New Roman" w:hAnsi="Times New Roman" w:cs="Times New Roman"/>
          <w:sz w:val="24"/>
          <w:szCs w:val="24"/>
        </w:rPr>
      </w:pPr>
      <w:r w:rsidRPr="00480E11">
        <w:rPr>
          <w:rFonts w:ascii="Times New Roman" w:hAnsi="Times New Roman" w:cs="Times New Roman"/>
          <w:b/>
          <w:bCs/>
          <w:i/>
          <w:iCs/>
          <w:sz w:val="24"/>
          <w:szCs w:val="24"/>
        </w:rPr>
        <w:t>Характеристика основных направлений коррекционной работы</w:t>
      </w:r>
    </w:p>
    <w:p w:rsidR="00CE3026" w:rsidRPr="00480E11" w:rsidRDefault="00CE3026" w:rsidP="008C2A02">
      <w:pPr>
        <w:pStyle w:val="BodyText"/>
        <w:spacing w:after="0" w:line="360" w:lineRule="auto"/>
        <w:ind w:firstLine="720"/>
        <w:jc w:val="both"/>
        <w:rPr>
          <w:rFonts w:ascii="Times New Roman" w:hAnsi="Times New Roman" w:cs="Times New Roman"/>
          <w:sz w:val="24"/>
          <w:szCs w:val="24"/>
        </w:rPr>
      </w:pPr>
      <w:r w:rsidRPr="00480E11">
        <w:rPr>
          <w:rFonts w:ascii="Times New Roman" w:hAnsi="Times New Roman" w:cs="Times New Roman"/>
          <w:sz w:val="24"/>
          <w:szCs w:val="24"/>
        </w:rPr>
        <w:t>Основными направлениями коррекционной работы являются</w:t>
      </w:r>
      <w:r w:rsidRPr="00480E11">
        <w:rPr>
          <w:rFonts w:ascii="Times New Roman" w:hAnsi="Times New Roman" w:cs="Times New Roman"/>
          <w:caps/>
          <w:sz w:val="24"/>
          <w:szCs w:val="24"/>
        </w:rPr>
        <w:t>:</w:t>
      </w:r>
    </w:p>
    <w:p w:rsidR="00CE3026" w:rsidRPr="00480E11" w:rsidRDefault="00CE3026" w:rsidP="008C2A02">
      <w:pPr>
        <w:pStyle w:val="ad"/>
        <w:ind w:firstLine="720"/>
        <w:rPr>
          <w:caps w:val="0"/>
          <w:color w:val="auto"/>
          <w:sz w:val="24"/>
          <w:szCs w:val="24"/>
        </w:rPr>
      </w:pPr>
      <w:r w:rsidRPr="00480E11">
        <w:rPr>
          <w:caps w:val="0"/>
          <w:color w:val="auto"/>
          <w:sz w:val="24"/>
          <w:szCs w:val="24"/>
        </w:rPr>
        <w:t>1.</w:t>
      </w:r>
      <w:r w:rsidRPr="00480E11">
        <w:rPr>
          <w:caps w:val="0"/>
          <w:color w:val="auto"/>
          <w:sz w:val="24"/>
          <w:szCs w:val="24"/>
          <w:lang w:val="en-US"/>
        </w:rPr>
        <w:t> </w:t>
      </w:r>
      <w:r w:rsidRPr="00480E11">
        <w:rPr>
          <w:rStyle w:val="10"/>
          <w:color w:val="auto"/>
          <w:sz w:val="24"/>
          <w:szCs w:val="24"/>
          <w:lang w:eastAsia="ar-SA"/>
        </w:rPr>
        <w:t>Диагностическая работа</w:t>
      </w:r>
      <w:r w:rsidRPr="00480E11">
        <w:rPr>
          <w:rStyle w:val="10"/>
          <w:i w:val="0"/>
          <w:iCs w:val="0"/>
          <w:color w:val="auto"/>
          <w:sz w:val="24"/>
          <w:szCs w:val="24"/>
          <w:lang w:eastAsia="ar-SA"/>
        </w:rPr>
        <w:t>, которая</w:t>
      </w:r>
      <w:r w:rsidRPr="00480E11">
        <w:rPr>
          <w:caps w:val="0"/>
          <w:color w:val="auto"/>
          <w:sz w:val="24"/>
          <w:szCs w:val="24"/>
        </w:rPr>
        <w:t xml:space="preserve"> обеспечивает выявление особенностей развития и здоровья обучающихся с умственной отсталостью (интеллектуальными нарушениями)с целью создания благоприятных условий для овладения ими содержанием основной общеобразовательной программы. </w:t>
      </w:r>
    </w:p>
    <w:p w:rsidR="00CE3026" w:rsidRPr="00480E11" w:rsidRDefault="00CE3026" w:rsidP="008C2A02">
      <w:pPr>
        <w:pStyle w:val="ad"/>
        <w:ind w:firstLine="720"/>
        <w:rPr>
          <w:caps w:val="0"/>
          <w:color w:val="auto"/>
          <w:sz w:val="24"/>
          <w:szCs w:val="24"/>
        </w:rPr>
      </w:pPr>
      <w:r w:rsidRPr="00480E11">
        <w:rPr>
          <w:caps w:val="0"/>
          <w:color w:val="auto"/>
          <w:sz w:val="24"/>
          <w:szCs w:val="24"/>
        </w:rPr>
        <w:t>Проведение диагностической работы предполагает осуществление:</w:t>
      </w:r>
    </w:p>
    <w:p w:rsidR="00CE3026" w:rsidRPr="00480E11" w:rsidRDefault="00CE3026" w:rsidP="008C2A02">
      <w:pPr>
        <w:pStyle w:val="ad"/>
        <w:ind w:firstLine="720"/>
        <w:rPr>
          <w:rFonts w:eastAsia="Times New Roman"/>
          <w:caps w:val="0"/>
          <w:color w:val="auto"/>
          <w:sz w:val="24"/>
          <w:szCs w:val="24"/>
        </w:rPr>
      </w:pPr>
      <w:r w:rsidRPr="00480E11">
        <w:rPr>
          <w:caps w:val="0"/>
          <w:color w:val="auto"/>
          <w:sz w:val="24"/>
          <w:szCs w:val="24"/>
        </w:rPr>
        <w:t>1) психолого-педагогического и медицинского обследования с целью выявления их особых образовательных потребностей:</w:t>
      </w:r>
    </w:p>
    <w:p w:rsidR="00CE3026" w:rsidRPr="00480E11" w:rsidRDefault="00CE3026" w:rsidP="008C2A02">
      <w:pPr>
        <w:pStyle w:val="ad"/>
        <w:ind w:firstLine="720"/>
        <w:rPr>
          <w:rFonts w:eastAsia="Times New Roman"/>
          <w:caps w:val="0"/>
          <w:color w:val="auto"/>
          <w:sz w:val="24"/>
          <w:szCs w:val="24"/>
        </w:rPr>
      </w:pPr>
      <w:r w:rsidRPr="00480E11">
        <w:rPr>
          <w:caps w:val="0"/>
          <w:color w:val="auto"/>
          <w:sz w:val="24"/>
          <w:szCs w:val="24"/>
        </w:rPr>
        <w:t>― развития познавательной сферы, специфических трудностей в овладении содержанием образования и потенциальных возможностей;</w:t>
      </w:r>
    </w:p>
    <w:p w:rsidR="00CE3026" w:rsidRPr="00480E11" w:rsidRDefault="00CE3026" w:rsidP="008C2A02">
      <w:pPr>
        <w:pStyle w:val="ad"/>
        <w:ind w:firstLine="720"/>
        <w:rPr>
          <w:rFonts w:eastAsia="Times New Roman"/>
          <w:caps w:val="0"/>
          <w:color w:val="auto"/>
          <w:sz w:val="24"/>
          <w:szCs w:val="24"/>
        </w:rPr>
      </w:pPr>
      <w:r w:rsidRPr="00480E11">
        <w:rPr>
          <w:caps w:val="0"/>
          <w:color w:val="auto"/>
          <w:sz w:val="24"/>
          <w:szCs w:val="24"/>
        </w:rPr>
        <w:t>― развития эмоционально-волевой сферы и личностных особенностей обучающихся;</w:t>
      </w:r>
    </w:p>
    <w:p w:rsidR="00CE3026" w:rsidRPr="00480E11" w:rsidRDefault="00CE3026" w:rsidP="008C2A02">
      <w:pPr>
        <w:pStyle w:val="ad"/>
        <w:ind w:firstLine="720"/>
        <w:rPr>
          <w:caps w:val="0"/>
          <w:color w:val="auto"/>
          <w:sz w:val="24"/>
          <w:szCs w:val="24"/>
        </w:rPr>
      </w:pPr>
      <w:r w:rsidRPr="00480E11">
        <w:rPr>
          <w:caps w:val="0"/>
          <w:color w:val="auto"/>
          <w:sz w:val="24"/>
          <w:szCs w:val="24"/>
        </w:rPr>
        <w:t>― определение социальной ситуации развития и условий семейного воспитания ученика;</w:t>
      </w:r>
    </w:p>
    <w:p w:rsidR="00CE3026" w:rsidRPr="00480E11" w:rsidRDefault="00CE3026" w:rsidP="008C2A02">
      <w:pPr>
        <w:pStyle w:val="ad"/>
        <w:ind w:firstLine="720"/>
        <w:rPr>
          <w:caps w:val="0"/>
          <w:color w:val="auto"/>
          <w:sz w:val="24"/>
          <w:szCs w:val="24"/>
        </w:rPr>
      </w:pPr>
      <w:r w:rsidRPr="00480E11">
        <w:rPr>
          <w:caps w:val="0"/>
          <w:color w:val="auto"/>
          <w:sz w:val="24"/>
          <w:szCs w:val="24"/>
        </w:rPr>
        <w:t>2) мониторинга динамики развития обучающихся, их успешности в освоении АООП;</w:t>
      </w:r>
    </w:p>
    <w:p w:rsidR="00CE3026" w:rsidRPr="00480E11" w:rsidRDefault="00CE3026" w:rsidP="008C2A02">
      <w:pPr>
        <w:pStyle w:val="ad"/>
        <w:ind w:firstLine="720"/>
        <w:rPr>
          <w:caps w:val="0"/>
          <w:color w:val="auto"/>
          <w:sz w:val="24"/>
          <w:szCs w:val="24"/>
        </w:rPr>
      </w:pPr>
      <w:r w:rsidRPr="00480E11">
        <w:rPr>
          <w:caps w:val="0"/>
          <w:color w:val="auto"/>
          <w:sz w:val="24"/>
          <w:szCs w:val="24"/>
        </w:rPr>
        <w:t>3) анализа результатов обследования с целью проектирования и корректировки коррекционных мероприятий.</w:t>
      </w:r>
    </w:p>
    <w:p w:rsidR="00CE3026" w:rsidRPr="00480E11" w:rsidRDefault="00CE3026" w:rsidP="008C2A02">
      <w:pPr>
        <w:pStyle w:val="ad"/>
        <w:ind w:firstLine="720"/>
        <w:rPr>
          <w:rFonts w:eastAsia="Times New Roman"/>
          <w:caps w:val="0"/>
          <w:color w:val="auto"/>
          <w:sz w:val="24"/>
          <w:szCs w:val="24"/>
        </w:rPr>
      </w:pPr>
      <w:r w:rsidRPr="00480E11">
        <w:rPr>
          <w:caps w:val="0"/>
          <w:color w:val="auto"/>
          <w:sz w:val="24"/>
          <w:szCs w:val="24"/>
        </w:rPr>
        <w:t>В процессе диагностической работы используются следующие формы и методы:</w:t>
      </w:r>
    </w:p>
    <w:p w:rsidR="00CE3026" w:rsidRPr="00480E11" w:rsidRDefault="00CE3026" w:rsidP="008C2A02">
      <w:pPr>
        <w:pStyle w:val="ad"/>
        <w:ind w:firstLine="720"/>
        <w:rPr>
          <w:rFonts w:eastAsia="Times New Roman"/>
          <w:caps w:val="0"/>
          <w:color w:val="auto"/>
          <w:sz w:val="24"/>
          <w:szCs w:val="24"/>
        </w:rPr>
      </w:pPr>
      <w:r w:rsidRPr="00480E11">
        <w:rPr>
          <w:caps w:val="0"/>
          <w:color w:val="auto"/>
          <w:sz w:val="24"/>
          <w:szCs w:val="24"/>
        </w:rPr>
        <w:t>― сбор сведений о ребенке у педагогов, родителей (беседы, анкетирование, интервьюирование),</w:t>
      </w:r>
    </w:p>
    <w:p w:rsidR="00CE3026" w:rsidRPr="00480E11" w:rsidRDefault="00CE3026" w:rsidP="008C2A02">
      <w:pPr>
        <w:pStyle w:val="ad"/>
        <w:ind w:firstLine="720"/>
        <w:rPr>
          <w:rFonts w:eastAsia="Times New Roman"/>
          <w:caps w:val="0"/>
          <w:color w:val="auto"/>
          <w:sz w:val="24"/>
          <w:szCs w:val="24"/>
        </w:rPr>
      </w:pPr>
      <w:r w:rsidRPr="00480E11">
        <w:rPr>
          <w:caps w:val="0"/>
          <w:color w:val="auto"/>
          <w:sz w:val="24"/>
          <w:szCs w:val="24"/>
        </w:rPr>
        <w:t xml:space="preserve">― психолого-педагогический эксперимент, </w:t>
      </w:r>
    </w:p>
    <w:p w:rsidR="00CE3026" w:rsidRPr="00480E11" w:rsidRDefault="00CE3026" w:rsidP="008C2A02">
      <w:pPr>
        <w:pStyle w:val="ad"/>
        <w:ind w:firstLine="720"/>
        <w:rPr>
          <w:rFonts w:eastAsia="Times New Roman"/>
          <w:caps w:val="0"/>
          <w:color w:val="auto"/>
          <w:sz w:val="24"/>
          <w:szCs w:val="24"/>
        </w:rPr>
      </w:pPr>
      <w:r w:rsidRPr="00480E11">
        <w:rPr>
          <w:caps w:val="0"/>
          <w:color w:val="auto"/>
          <w:sz w:val="24"/>
          <w:szCs w:val="24"/>
        </w:rPr>
        <w:t>― наблюдение за учениками во время учебной и внеурочной деятельности,</w:t>
      </w:r>
    </w:p>
    <w:p w:rsidR="00CE3026" w:rsidRPr="00480E11" w:rsidRDefault="00CE3026" w:rsidP="008C2A02">
      <w:pPr>
        <w:pStyle w:val="ad"/>
        <w:ind w:firstLine="720"/>
        <w:rPr>
          <w:rFonts w:eastAsia="Times New Roman"/>
          <w:caps w:val="0"/>
          <w:color w:val="auto"/>
          <w:sz w:val="24"/>
          <w:szCs w:val="24"/>
        </w:rPr>
      </w:pPr>
      <w:r w:rsidRPr="00480E11">
        <w:rPr>
          <w:caps w:val="0"/>
          <w:color w:val="auto"/>
          <w:sz w:val="24"/>
          <w:szCs w:val="24"/>
        </w:rPr>
        <w:t>― беседы с учащимися, учителями и родителями,</w:t>
      </w:r>
    </w:p>
    <w:p w:rsidR="00CE3026" w:rsidRPr="00480E11" w:rsidRDefault="00CE3026" w:rsidP="008C2A02">
      <w:pPr>
        <w:pStyle w:val="ad"/>
        <w:ind w:firstLine="709"/>
        <w:rPr>
          <w:rFonts w:eastAsia="Times New Roman"/>
          <w:caps w:val="0"/>
          <w:color w:val="auto"/>
          <w:sz w:val="24"/>
          <w:szCs w:val="24"/>
        </w:rPr>
      </w:pPr>
      <w:r w:rsidRPr="00480E11">
        <w:rPr>
          <w:caps w:val="0"/>
          <w:color w:val="auto"/>
          <w:sz w:val="24"/>
          <w:szCs w:val="24"/>
        </w:rPr>
        <w:t>― изучение работ ребенка (тетради, рисунки, поделки и т. п.) и др.</w:t>
      </w:r>
    </w:p>
    <w:p w:rsidR="00CE3026" w:rsidRPr="00480E11" w:rsidRDefault="00CE3026" w:rsidP="008C2A02">
      <w:pPr>
        <w:pStyle w:val="ad"/>
        <w:ind w:firstLine="720"/>
        <w:rPr>
          <w:caps w:val="0"/>
          <w:color w:val="auto"/>
          <w:sz w:val="24"/>
          <w:szCs w:val="24"/>
        </w:rPr>
      </w:pPr>
      <w:r w:rsidRPr="00480E11">
        <w:rPr>
          <w:caps w:val="0"/>
          <w:color w:val="auto"/>
          <w:sz w:val="24"/>
          <w:szCs w:val="24"/>
        </w:rPr>
        <w:t>― оформление документации (психолого-педагогические дневники наблюдения за учащимися и др.).</w:t>
      </w:r>
    </w:p>
    <w:p w:rsidR="00CE3026" w:rsidRPr="00480E11" w:rsidRDefault="00CE3026" w:rsidP="008C2A02">
      <w:pPr>
        <w:pStyle w:val="ad"/>
        <w:ind w:firstLine="720"/>
        <w:rPr>
          <w:caps w:val="0"/>
          <w:color w:val="auto"/>
          <w:sz w:val="24"/>
          <w:szCs w:val="24"/>
        </w:rPr>
      </w:pPr>
      <w:r w:rsidRPr="00480E11">
        <w:rPr>
          <w:caps w:val="0"/>
          <w:color w:val="auto"/>
          <w:sz w:val="24"/>
          <w:szCs w:val="24"/>
        </w:rPr>
        <w:t>2.</w:t>
      </w:r>
      <w:r w:rsidRPr="00480E11">
        <w:rPr>
          <w:caps w:val="0"/>
          <w:color w:val="auto"/>
          <w:sz w:val="24"/>
          <w:szCs w:val="24"/>
          <w:lang w:val="en-US"/>
        </w:rPr>
        <w:t> </w:t>
      </w:r>
      <w:r w:rsidRPr="00480E11">
        <w:rPr>
          <w:i/>
          <w:iCs/>
          <w:caps w:val="0"/>
          <w:color w:val="auto"/>
          <w:sz w:val="24"/>
          <w:szCs w:val="24"/>
        </w:rPr>
        <w:t>К</w:t>
      </w:r>
      <w:r w:rsidRPr="00480E11">
        <w:rPr>
          <w:rStyle w:val="10"/>
          <w:i w:val="0"/>
          <w:iCs w:val="0"/>
          <w:color w:val="auto"/>
          <w:sz w:val="24"/>
          <w:szCs w:val="24"/>
          <w:lang w:eastAsia="ar-SA"/>
        </w:rPr>
        <w:t>о</w:t>
      </w:r>
      <w:r w:rsidRPr="00480E11">
        <w:rPr>
          <w:rStyle w:val="10"/>
          <w:color w:val="auto"/>
          <w:sz w:val="24"/>
          <w:szCs w:val="24"/>
          <w:lang w:eastAsia="ar-SA"/>
        </w:rPr>
        <w:t>ррекционно-развивающая работа</w:t>
      </w:r>
      <w:r w:rsidRPr="00480E11">
        <w:rPr>
          <w:caps w:val="0"/>
          <w:color w:val="auto"/>
          <w:sz w:val="24"/>
          <w:szCs w:val="24"/>
        </w:rPr>
        <w:t xml:space="preserve"> обеспечивает организацию мероприятий, способствующих личностному развитию учащихся, коррекции недостатков в психическом развитии и освоению ими содержания образования.</w:t>
      </w:r>
    </w:p>
    <w:p w:rsidR="00CE3026" w:rsidRPr="00480E11" w:rsidRDefault="00CE3026" w:rsidP="008C2A02">
      <w:pPr>
        <w:pStyle w:val="ad"/>
        <w:ind w:firstLine="720"/>
        <w:rPr>
          <w:rFonts w:eastAsia="Times New Roman"/>
          <w:caps w:val="0"/>
          <w:color w:val="auto"/>
          <w:sz w:val="24"/>
          <w:szCs w:val="24"/>
        </w:rPr>
      </w:pPr>
      <w:r w:rsidRPr="00480E11">
        <w:rPr>
          <w:caps w:val="0"/>
          <w:color w:val="auto"/>
          <w:sz w:val="24"/>
          <w:szCs w:val="24"/>
        </w:rPr>
        <w:t>К</w:t>
      </w:r>
      <w:r w:rsidRPr="00480E11">
        <w:rPr>
          <w:rStyle w:val="10"/>
          <w:i w:val="0"/>
          <w:iCs w:val="0"/>
          <w:color w:val="auto"/>
          <w:sz w:val="24"/>
          <w:szCs w:val="24"/>
          <w:lang w:eastAsia="ar-SA"/>
        </w:rPr>
        <w:t>оррекционно-развивающая работа включает:</w:t>
      </w:r>
    </w:p>
    <w:p w:rsidR="00CE3026" w:rsidRPr="00480E11" w:rsidRDefault="00CE3026" w:rsidP="008C2A02">
      <w:pPr>
        <w:pStyle w:val="ad"/>
        <w:ind w:firstLine="720"/>
        <w:rPr>
          <w:rFonts w:eastAsia="Times New Roman"/>
          <w:caps w:val="0"/>
          <w:color w:val="auto"/>
          <w:sz w:val="24"/>
          <w:szCs w:val="24"/>
        </w:rPr>
      </w:pPr>
      <w:r w:rsidRPr="00480E11">
        <w:rPr>
          <w:caps w:val="0"/>
          <w:color w:val="auto"/>
          <w:sz w:val="24"/>
          <w:szCs w:val="24"/>
        </w:rPr>
        <w:t>― составление индивидуальной программы психологического сопровождения учащегося (совместно с педагогами),</w:t>
      </w:r>
    </w:p>
    <w:p w:rsidR="00CE3026" w:rsidRPr="00480E11" w:rsidRDefault="00CE3026" w:rsidP="008C2A02">
      <w:pPr>
        <w:pStyle w:val="ad"/>
        <w:ind w:firstLine="720"/>
        <w:rPr>
          <w:rFonts w:eastAsia="Times New Roman"/>
          <w:caps w:val="0"/>
          <w:color w:val="auto"/>
          <w:sz w:val="24"/>
          <w:szCs w:val="24"/>
        </w:rPr>
      </w:pPr>
      <w:r w:rsidRPr="00480E11">
        <w:rPr>
          <w:caps w:val="0"/>
          <w:color w:val="auto"/>
          <w:sz w:val="24"/>
          <w:szCs w:val="24"/>
        </w:rPr>
        <w:t>― формирование в классе психологического климата комфортного для всех обучающихся,</w:t>
      </w:r>
    </w:p>
    <w:p w:rsidR="00CE3026" w:rsidRPr="00480E11" w:rsidRDefault="00CE3026" w:rsidP="008C2A02">
      <w:pPr>
        <w:pStyle w:val="ad"/>
        <w:ind w:firstLine="720"/>
        <w:rPr>
          <w:rFonts w:eastAsia="Times New Roman"/>
          <w:caps w:val="0"/>
          <w:color w:val="auto"/>
          <w:sz w:val="24"/>
          <w:szCs w:val="24"/>
        </w:rPr>
      </w:pPr>
      <w:r w:rsidRPr="00480E11">
        <w:rPr>
          <w:caps w:val="0"/>
          <w:color w:val="auto"/>
          <w:sz w:val="24"/>
          <w:szCs w:val="24"/>
        </w:rPr>
        <w:t>― организация внеурочной деятельности, направленной на развитие познавательных интересов учащихся, их общее социально-личностное развитие,</w:t>
      </w:r>
    </w:p>
    <w:p w:rsidR="00CE3026" w:rsidRPr="00480E11" w:rsidRDefault="00CE3026" w:rsidP="008C2A02">
      <w:pPr>
        <w:pStyle w:val="ad"/>
        <w:ind w:firstLine="720"/>
        <w:rPr>
          <w:rFonts w:eastAsia="Times New Roman"/>
          <w:caps w:val="0"/>
          <w:color w:val="auto"/>
          <w:sz w:val="24"/>
          <w:szCs w:val="24"/>
        </w:rPr>
      </w:pPr>
      <w:r w:rsidRPr="00480E11">
        <w:rPr>
          <w:caps w:val="0"/>
          <w:color w:val="auto"/>
          <w:sz w:val="24"/>
          <w:szCs w:val="24"/>
        </w:rPr>
        <w:t>― разработку оптимальных для развития обучающихся с умственной отсталостью (интеллектуальными нарушениями) групповых и индивидуальных психокоррекционных программ (методик, методов и приёмов обучения) в соответствии с их особыми образовательными потребностями,</w:t>
      </w:r>
    </w:p>
    <w:p w:rsidR="00CE3026" w:rsidRPr="00480E11" w:rsidRDefault="00CE3026" w:rsidP="008C2A02">
      <w:pPr>
        <w:pStyle w:val="ad"/>
        <w:ind w:firstLine="720"/>
        <w:rPr>
          <w:rFonts w:eastAsia="Times New Roman"/>
          <w:caps w:val="0"/>
          <w:color w:val="auto"/>
          <w:sz w:val="24"/>
          <w:szCs w:val="24"/>
        </w:rPr>
      </w:pPr>
      <w:r w:rsidRPr="00480E11">
        <w:rPr>
          <w:caps w:val="0"/>
          <w:color w:val="auto"/>
          <w:sz w:val="24"/>
          <w:szCs w:val="24"/>
        </w:rPr>
        <w:t>― организацию и проведение специалистами индивидуальных и групповых занятий по психокоррекции, необходимых для преодоления нарушений развития учащихся,</w:t>
      </w:r>
    </w:p>
    <w:p w:rsidR="00CE3026" w:rsidRPr="00480E11" w:rsidRDefault="00CE3026" w:rsidP="008C2A02">
      <w:pPr>
        <w:pStyle w:val="ad"/>
        <w:ind w:firstLine="720"/>
        <w:rPr>
          <w:rFonts w:eastAsia="Times New Roman"/>
          <w:caps w:val="0"/>
          <w:color w:val="auto"/>
          <w:sz w:val="24"/>
          <w:szCs w:val="24"/>
        </w:rPr>
      </w:pPr>
      <w:r w:rsidRPr="00480E11">
        <w:rPr>
          <w:caps w:val="0"/>
          <w:color w:val="auto"/>
          <w:sz w:val="24"/>
          <w:szCs w:val="24"/>
        </w:rPr>
        <w:t>― развитие эмоционально-волевой и личностной сферы ученика и коррекцию его поведения,</w:t>
      </w:r>
    </w:p>
    <w:p w:rsidR="00CE3026" w:rsidRPr="00480E11" w:rsidRDefault="00CE3026" w:rsidP="008C2A02">
      <w:pPr>
        <w:pStyle w:val="ad"/>
        <w:ind w:firstLine="720"/>
        <w:rPr>
          <w:caps w:val="0"/>
          <w:color w:val="auto"/>
          <w:sz w:val="24"/>
          <w:szCs w:val="24"/>
        </w:rPr>
      </w:pPr>
      <w:r w:rsidRPr="00480E11">
        <w:rPr>
          <w:caps w:val="0"/>
          <w:color w:val="auto"/>
          <w:sz w:val="24"/>
          <w:szCs w:val="24"/>
        </w:rPr>
        <w:t>― социальное сопровождение ученика в случае неблагоприятных условий жизни при психотравмирующих обстоятельствах.</w:t>
      </w:r>
    </w:p>
    <w:p w:rsidR="00CE3026" w:rsidRPr="00480E11" w:rsidRDefault="00CE3026" w:rsidP="008C2A02">
      <w:pPr>
        <w:pStyle w:val="ad"/>
        <w:ind w:firstLine="720"/>
        <w:rPr>
          <w:rFonts w:eastAsia="Times New Roman"/>
          <w:caps w:val="0"/>
          <w:color w:val="auto"/>
          <w:sz w:val="24"/>
          <w:szCs w:val="24"/>
        </w:rPr>
      </w:pPr>
      <w:r w:rsidRPr="00480E11">
        <w:rPr>
          <w:caps w:val="0"/>
          <w:color w:val="auto"/>
          <w:sz w:val="24"/>
          <w:szCs w:val="24"/>
        </w:rPr>
        <w:t>В процессе коррекционно-развивающей работы используются следующие формы и методы работы:</w:t>
      </w:r>
    </w:p>
    <w:p w:rsidR="00CE3026" w:rsidRPr="00480E11" w:rsidRDefault="00CE3026" w:rsidP="008C2A02">
      <w:pPr>
        <w:pStyle w:val="ad"/>
        <w:ind w:firstLine="720"/>
        <w:rPr>
          <w:rFonts w:eastAsia="Times New Roman"/>
          <w:caps w:val="0"/>
          <w:color w:val="auto"/>
          <w:sz w:val="24"/>
          <w:szCs w:val="24"/>
        </w:rPr>
      </w:pPr>
      <w:r w:rsidRPr="00480E11">
        <w:rPr>
          <w:caps w:val="0"/>
          <w:color w:val="auto"/>
          <w:sz w:val="24"/>
          <w:szCs w:val="24"/>
        </w:rPr>
        <w:t>― занятия индивидуальные и групповые,</w:t>
      </w:r>
    </w:p>
    <w:p w:rsidR="00CE3026" w:rsidRPr="00480E11" w:rsidRDefault="00CE3026" w:rsidP="008C2A02">
      <w:pPr>
        <w:pStyle w:val="ad"/>
        <w:ind w:firstLine="720"/>
        <w:rPr>
          <w:rFonts w:eastAsia="Times New Roman"/>
          <w:caps w:val="0"/>
          <w:color w:val="auto"/>
          <w:sz w:val="24"/>
          <w:szCs w:val="24"/>
        </w:rPr>
      </w:pPr>
      <w:r w:rsidRPr="00480E11">
        <w:rPr>
          <w:caps w:val="0"/>
          <w:color w:val="auto"/>
          <w:sz w:val="24"/>
          <w:szCs w:val="24"/>
        </w:rPr>
        <w:t>― игры, упражнения, этюды,</w:t>
      </w:r>
    </w:p>
    <w:p w:rsidR="00CE3026" w:rsidRPr="00480E11" w:rsidRDefault="00CE3026" w:rsidP="008C2A02">
      <w:pPr>
        <w:pStyle w:val="ad"/>
        <w:ind w:firstLine="720"/>
        <w:rPr>
          <w:rFonts w:eastAsia="Times New Roman"/>
          <w:caps w:val="0"/>
          <w:color w:val="auto"/>
          <w:sz w:val="24"/>
          <w:szCs w:val="24"/>
        </w:rPr>
      </w:pPr>
      <w:r w:rsidRPr="00480E11">
        <w:rPr>
          <w:caps w:val="0"/>
          <w:color w:val="auto"/>
          <w:sz w:val="24"/>
          <w:szCs w:val="24"/>
        </w:rPr>
        <w:t xml:space="preserve">― психокоррекционные методики и технологии, </w:t>
      </w:r>
    </w:p>
    <w:p w:rsidR="00CE3026" w:rsidRPr="00480E11" w:rsidRDefault="00CE3026" w:rsidP="008C2A02">
      <w:pPr>
        <w:pStyle w:val="ad"/>
        <w:ind w:firstLine="720"/>
        <w:rPr>
          <w:rFonts w:eastAsia="Times New Roman"/>
          <w:caps w:val="0"/>
          <w:color w:val="auto"/>
          <w:sz w:val="24"/>
          <w:szCs w:val="24"/>
        </w:rPr>
      </w:pPr>
      <w:r w:rsidRPr="00480E11">
        <w:rPr>
          <w:caps w:val="0"/>
          <w:color w:val="auto"/>
          <w:sz w:val="24"/>
          <w:szCs w:val="24"/>
        </w:rPr>
        <w:t>― беседы с учащимися,</w:t>
      </w:r>
    </w:p>
    <w:p w:rsidR="00CE3026" w:rsidRPr="00480E11" w:rsidRDefault="00CE3026" w:rsidP="008C2A02">
      <w:pPr>
        <w:pStyle w:val="ad"/>
        <w:ind w:firstLine="720"/>
        <w:rPr>
          <w:caps w:val="0"/>
          <w:color w:val="auto"/>
          <w:sz w:val="24"/>
          <w:szCs w:val="24"/>
        </w:rPr>
      </w:pPr>
      <w:r w:rsidRPr="00480E11">
        <w:rPr>
          <w:caps w:val="0"/>
          <w:color w:val="auto"/>
          <w:sz w:val="24"/>
          <w:szCs w:val="24"/>
        </w:rPr>
        <w:t>― организация деятельности (игра, труд, изобразительная, конструирование и др.).</w:t>
      </w:r>
    </w:p>
    <w:p w:rsidR="00CE3026" w:rsidRPr="00480E11" w:rsidRDefault="00CE3026" w:rsidP="008C2A02">
      <w:pPr>
        <w:pStyle w:val="ad"/>
        <w:ind w:firstLine="720"/>
        <w:rPr>
          <w:caps w:val="0"/>
          <w:color w:val="auto"/>
          <w:sz w:val="24"/>
          <w:szCs w:val="24"/>
        </w:rPr>
      </w:pPr>
      <w:r w:rsidRPr="00480E11">
        <w:rPr>
          <w:caps w:val="0"/>
          <w:color w:val="auto"/>
          <w:sz w:val="24"/>
          <w:szCs w:val="24"/>
        </w:rPr>
        <w:t>3.</w:t>
      </w:r>
      <w:r w:rsidRPr="00480E11">
        <w:rPr>
          <w:caps w:val="0"/>
          <w:color w:val="auto"/>
          <w:sz w:val="24"/>
          <w:szCs w:val="24"/>
          <w:lang w:val="en-US"/>
        </w:rPr>
        <w:t> </w:t>
      </w:r>
      <w:r w:rsidRPr="00480E11">
        <w:rPr>
          <w:rStyle w:val="10"/>
          <w:color w:val="auto"/>
          <w:sz w:val="24"/>
          <w:szCs w:val="24"/>
          <w:lang w:eastAsia="ar-SA"/>
        </w:rPr>
        <w:t>Консультативная работа</w:t>
      </w:r>
      <w:r w:rsidRPr="00480E11">
        <w:rPr>
          <w:caps w:val="0"/>
          <w:color w:val="auto"/>
          <w:sz w:val="24"/>
          <w:szCs w:val="24"/>
        </w:rPr>
        <w:t xml:space="preserve"> обеспечивает непрерывность специального сопровождения детей с умственной отсталостью (интеллектуальными нарушениями)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 </w:t>
      </w:r>
    </w:p>
    <w:p w:rsidR="00CE3026" w:rsidRPr="00480E11" w:rsidRDefault="00CE3026" w:rsidP="008C2A02">
      <w:pPr>
        <w:pStyle w:val="ad"/>
        <w:ind w:firstLine="720"/>
        <w:rPr>
          <w:color w:val="auto"/>
          <w:sz w:val="24"/>
          <w:szCs w:val="24"/>
        </w:rPr>
      </w:pPr>
      <w:r w:rsidRPr="00480E11">
        <w:rPr>
          <w:caps w:val="0"/>
          <w:color w:val="auto"/>
          <w:sz w:val="24"/>
          <w:szCs w:val="24"/>
        </w:rPr>
        <w:t>К</w:t>
      </w:r>
      <w:r w:rsidRPr="00480E11">
        <w:rPr>
          <w:rStyle w:val="10"/>
          <w:i w:val="0"/>
          <w:iCs w:val="0"/>
          <w:color w:val="auto"/>
          <w:sz w:val="24"/>
          <w:szCs w:val="24"/>
          <w:lang w:eastAsia="ar-SA"/>
        </w:rPr>
        <w:t>онсультативная работа включает:</w:t>
      </w:r>
    </w:p>
    <w:p w:rsidR="00CE3026" w:rsidRPr="00480E11" w:rsidRDefault="00CE3026" w:rsidP="008C2A02">
      <w:pPr>
        <w:pStyle w:val="Default"/>
        <w:spacing w:line="360" w:lineRule="auto"/>
        <w:ind w:firstLine="720"/>
        <w:jc w:val="both"/>
        <w:rPr>
          <w:color w:val="auto"/>
        </w:rPr>
      </w:pPr>
      <w:r w:rsidRPr="00480E11">
        <w:rPr>
          <w:rFonts w:ascii="Times New Roman" w:hAnsi="Times New Roman" w:cs="Times New Roman"/>
          <w:caps/>
          <w:color w:val="auto"/>
        </w:rPr>
        <w:t>― </w:t>
      </w:r>
      <w:r w:rsidRPr="00480E11">
        <w:rPr>
          <w:color w:val="auto"/>
        </w:rPr>
        <w:t>психолого-педагогическое консультирование педагогов по решению проблем в развитии и обучении, поведении и межличностном взаимодействии конкретных учащихся,</w:t>
      </w:r>
    </w:p>
    <w:p w:rsidR="00CE3026" w:rsidRPr="00480E11" w:rsidRDefault="00CE3026" w:rsidP="008C2A02">
      <w:pPr>
        <w:pStyle w:val="ad"/>
        <w:ind w:firstLine="720"/>
        <w:rPr>
          <w:caps w:val="0"/>
          <w:color w:val="auto"/>
          <w:sz w:val="24"/>
          <w:szCs w:val="24"/>
        </w:rPr>
      </w:pPr>
      <w:r w:rsidRPr="00480E11">
        <w:rPr>
          <w:caps w:val="0"/>
          <w:color w:val="auto"/>
          <w:sz w:val="24"/>
          <w:szCs w:val="24"/>
        </w:rPr>
        <w:t>― консультативную помощь семье в вопросах решения конкретных вопросов воспитания и оказания возможной помощи ребёнку в освоении общеобразовательной программы.</w:t>
      </w:r>
    </w:p>
    <w:p w:rsidR="00CE3026" w:rsidRPr="00480E11" w:rsidRDefault="00CE3026" w:rsidP="008C2A02">
      <w:pPr>
        <w:pStyle w:val="ad"/>
        <w:ind w:firstLine="720"/>
        <w:rPr>
          <w:caps w:val="0"/>
          <w:color w:val="auto"/>
          <w:sz w:val="24"/>
          <w:szCs w:val="24"/>
        </w:rPr>
      </w:pPr>
      <w:r w:rsidRPr="00480E11">
        <w:rPr>
          <w:caps w:val="0"/>
          <w:color w:val="auto"/>
          <w:sz w:val="24"/>
          <w:szCs w:val="24"/>
        </w:rPr>
        <w:t>В процессе консультативной работы используются следующие формы и методы работы:</w:t>
      </w:r>
    </w:p>
    <w:p w:rsidR="00CE3026" w:rsidRPr="00480E11" w:rsidRDefault="00CE3026" w:rsidP="008C2A02">
      <w:pPr>
        <w:pStyle w:val="ad"/>
        <w:ind w:firstLine="720"/>
        <w:rPr>
          <w:caps w:val="0"/>
          <w:color w:val="auto"/>
          <w:sz w:val="24"/>
          <w:szCs w:val="24"/>
        </w:rPr>
      </w:pPr>
      <w:r w:rsidRPr="00480E11">
        <w:rPr>
          <w:caps w:val="0"/>
          <w:color w:val="auto"/>
          <w:sz w:val="24"/>
          <w:szCs w:val="24"/>
        </w:rPr>
        <w:t>беседа, семинар, лекция, консультация, тренинг,</w:t>
      </w:r>
    </w:p>
    <w:p w:rsidR="00CE3026" w:rsidRPr="00480E11" w:rsidRDefault="00CE3026" w:rsidP="008C2A02">
      <w:pPr>
        <w:pStyle w:val="ad"/>
        <w:ind w:firstLine="720"/>
        <w:rPr>
          <w:caps w:val="0"/>
          <w:color w:val="auto"/>
          <w:sz w:val="24"/>
          <w:szCs w:val="24"/>
        </w:rPr>
      </w:pPr>
      <w:r w:rsidRPr="00480E11">
        <w:rPr>
          <w:caps w:val="0"/>
          <w:color w:val="auto"/>
          <w:sz w:val="24"/>
          <w:szCs w:val="24"/>
        </w:rPr>
        <w:t>анкетирование педагогов, родителей,</w:t>
      </w:r>
    </w:p>
    <w:p w:rsidR="00CE3026" w:rsidRPr="00480E11" w:rsidRDefault="00CE3026" w:rsidP="008C2A02">
      <w:pPr>
        <w:pStyle w:val="ad"/>
        <w:ind w:firstLine="720"/>
        <w:rPr>
          <w:caps w:val="0"/>
          <w:color w:val="auto"/>
          <w:sz w:val="24"/>
          <w:szCs w:val="24"/>
        </w:rPr>
      </w:pPr>
      <w:r w:rsidRPr="00480E11">
        <w:rPr>
          <w:caps w:val="0"/>
          <w:color w:val="auto"/>
          <w:sz w:val="24"/>
          <w:szCs w:val="24"/>
        </w:rPr>
        <w:t>разработка методических материалов и рекомендаций учителю, родителям.</w:t>
      </w:r>
    </w:p>
    <w:p w:rsidR="00CE3026" w:rsidRPr="00480E11" w:rsidRDefault="00CE3026" w:rsidP="008C2A02">
      <w:pPr>
        <w:pStyle w:val="ad"/>
        <w:ind w:firstLine="720"/>
        <w:rPr>
          <w:caps w:val="0"/>
          <w:color w:val="auto"/>
          <w:sz w:val="24"/>
          <w:szCs w:val="24"/>
        </w:rPr>
      </w:pPr>
      <w:r w:rsidRPr="00480E11">
        <w:rPr>
          <w:caps w:val="0"/>
          <w:color w:val="auto"/>
          <w:sz w:val="24"/>
          <w:szCs w:val="24"/>
        </w:rPr>
        <w:t>Психологическое консультирование основывается на принципах анонимности, доброжелательного и безоценочного отношения к консультируемому, ориентации на его нормы и ценности, включенности консультируемого в процесс консультирования.</w:t>
      </w:r>
    </w:p>
    <w:p w:rsidR="00CE3026" w:rsidRPr="00480E11" w:rsidRDefault="00CE3026" w:rsidP="008C2A02">
      <w:pPr>
        <w:pStyle w:val="ad"/>
        <w:ind w:firstLine="720"/>
        <w:rPr>
          <w:rStyle w:val="10"/>
          <w:i w:val="0"/>
          <w:iCs w:val="0"/>
          <w:color w:val="auto"/>
          <w:sz w:val="24"/>
          <w:szCs w:val="24"/>
          <w:lang w:eastAsia="ar-SA"/>
        </w:rPr>
      </w:pPr>
      <w:r w:rsidRPr="00480E11">
        <w:rPr>
          <w:caps w:val="0"/>
          <w:color w:val="auto"/>
          <w:sz w:val="24"/>
          <w:szCs w:val="24"/>
        </w:rPr>
        <w:t>4.</w:t>
      </w:r>
      <w:r w:rsidRPr="00480E11">
        <w:rPr>
          <w:caps w:val="0"/>
          <w:color w:val="auto"/>
          <w:sz w:val="24"/>
          <w:szCs w:val="24"/>
          <w:lang w:val="en-US"/>
        </w:rPr>
        <w:t> </w:t>
      </w:r>
      <w:r w:rsidRPr="00480E11">
        <w:rPr>
          <w:rStyle w:val="10"/>
          <w:color w:val="auto"/>
          <w:sz w:val="24"/>
          <w:szCs w:val="24"/>
          <w:lang w:eastAsia="ar-SA"/>
        </w:rPr>
        <w:t>Информационно-просветительская работа</w:t>
      </w:r>
      <w:r w:rsidRPr="00480E11">
        <w:rPr>
          <w:caps w:val="0"/>
          <w:color w:val="auto"/>
          <w:sz w:val="24"/>
          <w:szCs w:val="24"/>
        </w:rPr>
        <w:t xml:space="preserve"> предполагает осу</w:t>
      </w:r>
      <w:r w:rsidRPr="00480E11">
        <w:rPr>
          <w:caps w:val="0"/>
          <w:color w:val="auto"/>
          <w:sz w:val="24"/>
          <w:szCs w:val="24"/>
        </w:rPr>
        <w:softHyphen/>
        <w:t>щес</w:t>
      </w:r>
      <w:r w:rsidRPr="00480E11">
        <w:rPr>
          <w:caps w:val="0"/>
          <w:color w:val="auto"/>
          <w:sz w:val="24"/>
          <w:szCs w:val="24"/>
        </w:rPr>
        <w:softHyphen/>
        <w:t>т</w:t>
      </w:r>
      <w:r w:rsidRPr="00480E11">
        <w:rPr>
          <w:caps w:val="0"/>
          <w:color w:val="auto"/>
          <w:sz w:val="24"/>
          <w:szCs w:val="24"/>
        </w:rPr>
        <w:softHyphen/>
        <w:t>в</w:t>
      </w:r>
      <w:r w:rsidRPr="00480E11">
        <w:rPr>
          <w:caps w:val="0"/>
          <w:color w:val="auto"/>
          <w:sz w:val="24"/>
          <w:szCs w:val="24"/>
        </w:rPr>
        <w:softHyphen/>
        <w:t>ле</w:t>
      </w:r>
      <w:r w:rsidRPr="00480E11">
        <w:rPr>
          <w:caps w:val="0"/>
          <w:color w:val="auto"/>
          <w:sz w:val="24"/>
          <w:szCs w:val="24"/>
        </w:rPr>
        <w:softHyphen/>
        <w:t>ние разъяснительной деятельности в отношении педагогов и родителей по вопросам, связанным с особенностями осуществления процесса обучения и воспитания обучающихся с умственной отсталостью (интеллектуальными нарушениями), взаимодействия с педагогами и сверстниками, их родителями (законными представителями),  и др.</w:t>
      </w:r>
    </w:p>
    <w:p w:rsidR="00CE3026" w:rsidRPr="00480E11" w:rsidRDefault="00CE3026" w:rsidP="008C2A02">
      <w:pPr>
        <w:pStyle w:val="ad"/>
        <w:ind w:firstLine="720"/>
        <w:rPr>
          <w:rFonts w:eastAsia="Times New Roman"/>
          <w:caps w:val="0"/>
          <w:color w:val="auto"/>
          <w:sz w:val="24"/>
          <w:szCs w:val="24"/>
        </w:rPr>
      </w:pPr>
      <w:r w:rsidRPr="00480E11">
        <w:rPr>
          <w:rStyle w:val="10"/>
          <w:i w:val="0"/>
          <w:iCs w:val="0"/>
          <w:color w:val="auto"/>
          <w:sz w:val="24"/>
          <w:szCs w:val="24"/>
          <w:lang w:eastAsia="ar-SA"/>
        </w:rPr>
        <w:t xml:space="preserve">Информационно –просветительская работа включает: </w:t>
      </w:r>
    </w:p>
    <w:p w:rsidR="00CE3026" w:rsidRPr="00480E11" w:rsidRDefault="00CE3026" w:rsidP="008C2A02">
      <w:pPr>
        <w:pStyle w:val="ad"/>
        <w:ind w:firstLine="720"/>
        <w:rPr>
          <w:rFonts w:eastAsia="Times New Roman"/>
          <w:caps w:val="0"/>
          <w:color w:val="auto"/>
          <w:sz w:val="24"/>
          <w:szCs w:val="24"/>
        </w:rPr>
      </w:pPr>
      <w:r w:rsidRPr="00480E11">
        <w:rPr>
          <w:caps w:val="0"/>
          <w:color w:val="auto"/>
          <w:sz w:val="24"/>
          <w:szCs w:val="24"/>
        </w:rPr>
        <w:t>― проведение тематических выступлений для педагогов и родителей по разъяснению индивидуально-типологических особенностей различных категорий детей,</w:t>
      </w:r>
    </w:p>
    <w:p w:rsidR="00CE3026" w:rsidRPr="00480E11" w:rsidRDefault="00CE3026" w:rsidP="008C2A02">
      <w:pPr>
        <w:pStyle w:val="ad"/>
        <w:ind w:firstLine="720"/>
        <w:rPr>
          <w:rFonts w:eastAsia="Times New Roman"/>
          <w:caps w:val="0"/>
          <w:color w:val="auto"/>
          <w:sz w:val="24"/>
          <w:szCs w:val="24"/>
        </w:rPr>
      </w:pPr>
      <w:r w:rsidRPr="00480E11">
        <w:rPr>
          <w:caps w:val="0"/>
          <w:color w:val="auto"/>
          <w:sz w:val="24"/>
          <w:szCs w:val="24"/>
        </w:rPr>
        <w:t>― оформление информационных стендов, печатных и других материалов,</w:t>
      </w:r>
    </w:p>
    <w:p w:rsidR="00CE3026" w:rsidRPr="00480E11" w:rsidRDefault="00CE3026" w:rsidP="008C2A02">
      <w:pPr>
        <w:pStyle w:val="ad"/>
        <w:ind w:firstLine="720"/>
        <w:rPr>
          <w:rFonts w:eastAsia="Times New Roman"/>
          <w:caps w:val="0"/>
          <w:color w:val="auto"/>
          <w:sz w:val="24"/>
          <w:szCs w:val="24"/>
        </w:rPr>
      </w:pPr>
      <w:r w:rsidRPr="00480E11">
        <w:rPr>
          <w:caps w:val="0"/>
          <w:color w:val="auto"/>
          <w:sz w:val="24"/>
          <w:szCs w:val="24"/>
        </w:rPr>
        <w:t>― психологическое просвещение педагогов с целью повышения их психологической компетентности,</w:t>
      </w:r>
    </w:p>
    <w:p w:rsidR="00CE3026" w:rsidRPr="00480E11" w:rsidRDefault="00CE3026" w:rsidP="008C2A02">
      <w:pPr>
        <w:pStyle w:val="ad"/>
        <w:ind w:firstLine="720"/>
        <w:rPr>
          <w:color w:val="auto"/>
          <w:sz w:val="24"/>
          <w:szCs w:val="24"/>
        </w:rPr>
      </w:pPr>
      <w:r w:rsidRPr="00480E11">
        <w:rPr>
          <w:caps w:val="0"/>
          <w:color w:val="auto"/>
          <w:sz w:val="24"/>
          <w:szCs w:val="24"/>
        </w:rPr>
        <w:t>― психологическое просвещение родителей с целью формирования у них элементарной психолого-психологической компетентности.</w:t>
      </w:r>
    </w:p>
    <w:p w:rsidR="00CE3026" w:rsidRPr="00480E11" w:rsidRDefault="00CE3026" w:rsidP="008C2A02">
      <w:pPr>
        <w:pStyle w:val="Default"/>
        <w:spacing w:line="360" w:lineRule="auto"/>
        <w:ind w:firstLine="720"/>
        <w:jc w:val="both"/>
        <w:rPr>
          <w:color w:val="auto"/>
        </w:rPr>
      </w:pPr>
      <w:r w:rsidRPr="00480E11">
        <w:rPr>
          <w:color w:val="auto"/>
        </w:rPr>
        <w:t>5. Социально-педагогическое сопровождение представляет собой взаимодействие социального педагога и воспитанника и/или его родителей, направленное на создание условий и обеспечение наиболее целесообразной помощи и поддержки.</w:t>
      </w:r>
    </w:p>
    <w:p w:rsidR="00CE3026" w:rsidRPr="00480E11" w:rsidRDefault="00CE3026" w:rsidP="008C2A02">
      <w:pPr>
        <w:pStyle w:val="Default"/>
        <w:spacing w:line="360" w:lineRule="auto"/>
        <w:ind w:firstLine="720"/>
        <w:jc w:val="both"/>
        <w:rPr>
          <w:caps/>
          <w:color w:val="auto"/>
        </w:rPr>
      </w:pPr>
      <w:r w:rsidRPr="00480E11">
        <w:rPr>
          <w:color w:val="auto"/>
        </w:rPr>
        <w:t>Социально-педагогическое сопровождение включает:</w:t>
      </w:r>
    </w:p>
    <w:p w:rsidR="00CE3026" w:rsidRPr="00480E11" w:rsidRDefault="00CE3026" w:rsidP="008C2A02">
      <w:pPr>
        <w:pStyle w:val="Default"/>
        <w:spacing w:line="360" w:lineRule="auto"/>
        <w:ind w:firstLine="720"/>
        <w:jc w:val="both"/>
        <w:rPr>
          <w:caps/>
          <w:color w:val="auto"/>
        </w:rPr>
      </w:pPr>
      <w:r w:rsidRPr="00480E11">
        <w:rPr>
          <w:rFonts w:ascii="Times New Roman" w:hAnsi="Times New Roman" w:cs="Times New Roman"/>
          <w:caps/>
          <w:color w:val="auto"/>
        </w:rPr>
        <w:t>― </w:t>
      </w:r>
      <w:r w:rsidRPr="00480E11">
        <w:rPr>
          <w:color w:val="auto"/>
        </w:rPr>
        <w:t>разработку и реализацию программы социально-педагогического сопровождения учащихся, направленную на их социальную интеграцию в общество,</w:t>
      </w:r>
    </w:p>
    <w:p w:rsidR="00CE3026" w:rsidRPr="00480E11" w:rsidRDefault="00CE3026" w:rsidP="008C2A02">
      <w:pPr>
        <w:pStyle w:val="Default"/>
        <w:spacing w:line="360" w:lineRule="auto"/>
        <w:ind w:firstLine="720"/>
        <w:jc w:val="both"/>
        <w:rPr>
          <w:color w:val="auto"/>
        </w:rPr>
      </w:pPr>
      <w:r w:rsidRPr="00480E11">
        <w:rPr>
          <w:rFonts w:ascii="Times New Roman" w:hAnsi="Times New Roman" w:cs="Times New Roman"/>
          <w:caps/>
          <w:color w:val="auto"/>
        </w:rPr>
        <w:t>― </w:t>
      </w:r>
      <w:r w:rsidRPr="00480E11">
        <w:rPr>
          <w:color w:val="auto"/>
        </w:rPr>
        <w:t>взаимодействие с социальными партнерами и общественными организациями в интересах учащегося и его семьи.</w:t>
      </w:r>
    </w:p>
    <w:p w:rsidR="00CE3026" w:rsidRPr="00480E11" w:rsidRDefault="00CE3026" w:rsidP="008C2A02">
      <w:pPr>
        <w:pStyle w:val="ad"/>
        <w:ind w:firstLine="720"/>
        <w:rPr>
          <w:rFonts w:eastAsia="Times New Roman"/>
          <w:caps w:val="0"/>
          <w:color w:val="auto"/>
          <w:sz w:val="24"/>
          <w:szCs w:val="24"/>
        </w:rPr>
      </w:pPr>
      <w:r w:rsidRPr="00480E11">
        <w:rPr>
          <w:caps w:val="0"/>
          <w:color w:val="auto"/>
          <w:sz w:val="24"/>
          <w:szCs w:val="24"/>
        </w:rPr>
        <w:t xml:space="preserve">В процессе </w:t>
      </w:r>
      <w:r w:rsidRPr="00480E11">
        <w:rPr>
          <w:rStyle w:val="10"/>
          <w:i w:val="0"/>
          <w:iCs w:val="0"/>
          <w:color w:val="auto"/>
          <w:sz w:val="24"/>
          <w:szCs w:val="24"/>
          <w:lang w:eastAsia="ar-SA"/>
        </w:rPr>
        <w:t xml:space="preserve">информационно-просветительской и </w:t>
      </w:r>
      <w:r w:rsidRPr="00480E11">
        <w:rPr>
          <w:caps w:val="0"/>
          <w:color w:val="auto"/>
          <w:sz w:val="24"/>
          <w:szCs w:val="24"/>
        </w:rPr>
        <w:t>социально-педагогической работы используются следующие формы и методы работы:</w:t>
      </w:r>
    </w:p>
    <w:p w:rsidR="00CE3026" w:rsidRPr="00480E11" w:rsidRDefault="00CE3026" w:rsidP="008C2A02">
      <w:pPr>
        <w:pStyle w:val="ad"/>
        <w:ind w:firstLine="720"/>
        <w:rPr>
          <w:rFonts w:eastAsia="Times New Roman"/>
          <w:caps w:val="0"/>
          <w:color w:val="auto"/>
          <w:sz w:val="24"/>
          <w:szCs w:val="24"/>
        </w:rPr>
      </w:pPr>
      <w:r w:rsidRPr="00480E11">
        <w:rPr>
          <w:caps w:val="0"/>
          <w:color w:val="auto"/>
          <w:sz w:val="24"/>
          <w:szCs w:val="24"/>
        </w:rPr>
        <w:t xml:space="preserve">― индивидуальные и групповые беседы, семинары, тренинги, </w:t>
      </w:r>
    </w:p>
    <w:p w:rsidR="00CE3026" w:rsidRPr="00480E11" w:rsidRDefault="00CE3026" w:rsidP="008C2A02">
      <w:pPr>
        <w:pStyle w:val="ad"/>
        <w:ind w:firstLine="720"/>
        <w:rPr>
          <w:rFonts w:eastAsia="Times New Roman"/>
          <w:caps w:val="0"/>
          <w:color w:val="auto"/>
          <w:sz w:val="24"/>
          <w:szCs w:val="24"/>
        </w:rPr>
      </w:pPr>
      <w:r w:rsidRPr="00480E11">
        <w:rPr>
          <w:caps w:val="0"/>
          <w:color w:val="auto"/>
          <w:sz w:val="24"/>
          <w:szCs w:val="24"/>
        </w:rPr>
        <w:t>― лекции для родителей,</w:t>
      </w:r>
    </w:p>
    <w:p w:rsidR="00CE3026" w:rsidRPr="00480E11" w:rsidRDefault="00CE3026" w:rsidP="008C2A02">
      <w:pPr>
        <w:pStyle w:val="ad"/>
        <w:ind w:firstLine="720"/>
        <w:rPr>
          <w:rFonts w:eastAsia="Times New Roman"/>
          <w:caps w:val="0"/>
          <w:color w:val="auto"/>
          <w:sz w:val="24"/>
          <w:szCs w:val="24"/>
        </w:rPr>
      </w:pPr>
      <w:r w:rsidRPr="00480E11">
        <w:rPr>
          <w:caps w:val="0"/>
          <w:color w:val="auto"/>
          <w:sz w:val="24"/>
          <w:szCs w:val="24"/>
        </w:rPr>
        <w:t>― анкетирование педагогов, родителей,</w:t>
      </w:r>
    </w:p>
    <w:p w:rsidR="00CE3026" w:rsidRPr="00480E11" w:rsidRDefault="00CE3026" w:rsidP="008C2A02">
      <w:pPr>
        <w:pStyle w:val="ad"/>
        <w:ind w:firstLine="720"/>
        <w:rPr>
          <w:b/>
          <w:bCs/>
          <w:i/>
          <w:iCs/>
          <w:color w:val="auto"/>
          <w:sz w:val="24"/>
          <w:szCs w:val="24"/>
        </w:rPr>
      </w:pPr>
      <w:r w:rsidRPr="00480E11">
        <w:rPr>
          <w:caps w:val="0"/>
          <w:color w:val="auto"/>
          <w:sz w:val="24"/>
          <w:szCs w:val="24"/>
        </w:rPr>
        <w:t>― разработка методических материалов и рекомендаций учителю, родителям.</w:t>
      </w:r>
    </w:p>
    <w:p w:rsidR="00CE3026" w:rsidRPr="00480E11" w:rsidRDefault="00CE3026" w:rsidP="008C2A02">
      <w:pPr>
        <w:tabs>
          <w:tab w:val="left" w:pos="-180"/>
          <w:tab w:val="left" w:pos="0"/>
        </w:tabs>
        <w:spacing w:after="0" w:line="360" w:lineRule="auto"/>
        <w:ind w:firstLine="720"/>
        <w:jc w:val="center"/>
        <w:rPr>
          <w:rFonts w:ascii="Times New Roman" w:hAnsi="Times New Roman" w:cs="Times New Roman"/>
          <w:i/>
          <w:iCs/>
          <w:sz w:val="24"/>
          <w:szCs w:val="24"/>
        </w:rPr>
      </w:pPr>
      <w:r w:rsidRPr="00480E11">
        <w:rPr>
          <w:rFonts w:ascii="Times New Roman" w:hAnsi="Times New Roman" w:cs="Times New Roman"/>
          <w:b/>
          <w:bCs/>
          <w:i/>
          <w:iCs/>
          <w:sz w:val="24"/>
          <w:szCs w:val="24"/>
        </w:rPr>
        <w:t>Механизмы реализации программы коррекционной работы</w:t>
      </w:r>
    </w:p>
    <w:p w:rsidR="00CE3026" w:rsidRPr="00480E11" w:rsidRDefault="00CE3026" w:rsidP="008C2A02">
      <w:pPr>
        <w:pStyle w:val="Default"/>
        <w:spacing w:line="360" w:lineRule="auto"/>
        <w:ind w:firstLine="720"/>
        <w:jc w:val="both"/>
        <w:rPr>
          <w:color w:val="auto"/>
        </w:rPr>
      </w:pPr>
      <w:r w:rsidRPr="00480E11">
        <w:rPr>
          <w:i/>
          <w:iCs/>
          <w:color w:val="auto"/>
        </w:rPr>
        <w:t xml:space="preserve">Взаимодействие специалистов общеобразовательной организации </w:t>
      </w:r>
      <w:r w:rsidRPr="00480E11">
        <w:rPr>
          <w:color w:val="auto"/>
        </w:rPr>
        <w:t>в про</w:t>
      </w:r>
      <w:r w:rsidRPr="00480E11">
        <w:rPr>
          <w:color w:val="auto"/>
        </w:rPr>
        <w:softHyphen/>
        <w:t>це</w:t>
      </w:r>
      <w:r w:rsidRPr="00480E11">
        <w:rPr>
          <w:color w:val="auto"/>
        </w:rPr>
        <w:softHyphen/>
        <w:t>с</w:t>
      </w:r>
      <w:r w:rsidRPr="00480E11">
        <w:rPr>
          <w:color w:val="auto"/>
        </w:rPr>
        <w:softHyphen/>
        <w:t>се реализации адаптированной основной общеобразовательной программы</w:t>
      </w:r>
      <w:r w:rsidRPr="00480E11">
        <w:rPr>
          <w:i/>
          <w:iCs/>
          <w:color w:val="auto"/>
        </w:rPr>
        <w:t xml:space="preserve">  – </w:t>
      </w:r>
      <w:r w:rsidRPr="00480E11">
        <w:rPr>
          <w:color w:val="auto"/>
        </w:rPr>
        <w:t xml:space="preserve">один из основных механизмов реализации программы коррекционной работы. </w:t>
      </w:r>
    </w:p>
    <w:p w:rsidR="00CE3026" w:rsidRPr="00480E11" w:rsidRDefault="00CE3026" w:rsidP="008C2A02">
      <w:pPr>
        <w:pStyle w:val="Default"/>
        <w:spacing w:line="360" w:lineRule="auto"/>
        <w:ind w:firstLine="720"/>
        <w:jc w:val="both"/>
        <w:rPr>
          <w:caps/>
          <w:color w:val="auto"/>
        </w:rPr>
      </w:pPr>
      <w:r w:rsidRPr="00480E11">
        <w:rPr>
          <w:color w:val="auto"/>
        </w:rPr>
        <w:t xml:space="preserve">Взаимодействие специалистов требует: </w:t>
      </w:r>
    </w:p>
    <w:p w:rsidR="00CE3026" w:rsidRPr="00480E11" w:rsidRDefault="00CE3026" w:rsidP="008C2A02">
      <w:pPr>
        <w:pStyle w:val="Default"/>
        <w:spacing w:line="360" w:lineRule="auto"/>
        <w:ind w:firstLine="720"/>
        <w:jc w:val="both"/>
        <w:rPr>
          <w:caps/>
          <w:color w:val="auto"/>
        </w:rPr>
      </w:pPr>
      <w:r w:rsidRPr="00480E11">
        <w:rPr>
          <w:rFonts w:ascii="Times New Roman" w:hAnsi="Times New Roman" w:cs="Times New Roman"/>
          <w:caps/>
          <w:color w:val="auto"/>
        </w:rPr>
        <w:t>― </w:t>
      </w:r>
      <w:r w:rsidRPr="00480E11">
        <w:rPr>
          <w:color w:val="auto"/>
        </w:rPr>
        <w:t xml:space="preserve">создания программы взаимодействия всех специалистов в рамках реализации коррекционной работы, </w:t>
      </w:r>
    </w:p>
    <w:p w:rsidR="00CE3026" w:rsidRPr="00480E11" w:rsidRDefault="00CE3026" w:rsidP="008C2A02">
      <w:pPr>
        <w:pStyle w:val="Default"/>
        <w:spacing w:line="360" w:lineRule="auto"/>
        <w:ind w:firstLine="720"/>
        <w:jc w:val="both"/>
        <w:rPr>
          <w:caps/>
          <w:color w:val="auto"/>
        </w:rPr>
      </w:pPr>
      <w:r w:rsidRPr="00480E11">
        <w:rPr>
          <w:rFonts w:ascii="Times New Roman" w:hAnsi="Times New Roman" w:cs="Times New Roman"/>
          <w:caps/>
          <w:color w:val="auto"/>
        </w:rPr>
        <w:t>― </w:t>
      </w:r>
      <w:r w:rsidRPr="00480E11">
        <w:rPr>
          <w:color w:val="auto"/>
        </w:rPr>
        <w:t xml:space="preserve">осуществления совместного многоаспектного анализа эмоционально-волевой, личностной, коммуникативной, двигательной и познавательной сфер учащихся с целью определения имеющихся проблем, </w:t>
      </w:r>
    </w:p>
    <w:p w:rsidR="00CE3026" w:rsidRPr="00480E11" w:rsidRDefault="00CE3026" w:rsidP="008C2A02">
      <w:pPr>
        <w:pStyle w:val="Default"/>
        <w:spacing w:line="360" w:lineRule="auto"/>
        <w:ind w:firstLine="720"/>
        <w:jc w:val="both"/>
        <w:rPr>
          <w:i/>
          <w:iCs/>
          <w:color w:val="auto"/>
        </w:rPr>
      </w:pPr>
      <w:r w:rsidRPr="00480E11">
        <w:rPr>
          <w:rFonts w:ascii="Times New Roman" w:hAnsi="Times New Roman" w:cs="Times New Roman"/>
          <w:caps/>
          <w:color w:val="auto"/>
        </w:rPr>
        <w:t>― </w:t>
      </w:r>
      <w:r w:rsidRPr="00480E11">
        <w:rPr>
          <w:color w:val="auto"/>
        </w:rPr>
        <w:t>разработки и реализации комплексных индивидуальных и групповых программ коррекции эмоционально-волевой, личностной, коммуникативной, двигательной и познавательной сфер учащихся.</w:t>
      </w:r>
    </w:p>
    <w:p w:rsidR="00CE3026" w:rsidRPr="00480E11" w:rsidRDefault="00CE3026" w:rsidP="008C2A02">
      <w:pPr>
        <w:pStyle w:val="Default"/>
        <w:spacing w:line="360" w:lineRule="auto"/>
        <w:ind w:firstLine="720"/>
        <w:jc w:val="both"/>
        <w:rPr>
          <w:i/>
          <w:iCs/>
          <w:color w:val="auto"/>
        </w:rPr>
      </w:pPr>
      <w:r w:rsidRPr="00480E11">
        <w:rPr>
          <w:i/>
          <w:iCs/>
          <w:color w:val="auto"/>
        </w:rPr>
        <w:t xml:space="preserve">Взаимодействие специалистов общеобразовательной организации </w:t>
      </w:r>
      <w:r w:rsidRPr="00480E11">
        <w:rPr>
          <w:color w:val="auto"/>
        </w:rPr>
        <w:t xml:space="preserve">с организациями и органами государственной власти, связанными с решением вопросов образования, охраны здоровья социальной защиты и поддержки, трудоустройства и др. обучающихся с умственной отсталостью (интеллектуальными нарушениями). </w:t>
      </w:r>
    </w:p>
    <w:p w:rsidR="00CE3026" w:rsidRPr="00480E11" w:rsidRDefault="00CE3026" w:rsidP="008C2A02">
      <w:pPr>
        <w:pStyle w:val="Default"/>
        <w:spacing w:line="360" w:lineRule="auto"/>
        <w:ind w:firstLine="720"/>
        <w:jc w:val="both"/>
        <w:rPr>
          <w:color w:val="auto"/>
        </w:rPr>
      </w:pPr>
      <w:r w:rsidRPr="00480E11">
        <w:rPr>
          <w:i/>
          <w:iCs/>
          <w:color w:val="auto"/>
        </w:rPr>
        <w:t>Социальное партнерство</w:t>
      </w:r>
      <w:r w:rsidRPr="00480E11">
        <w:rPr>
          <w:color w:val="auto"/>
        </w:rPr>
        <w:t xml:space="preserve"> – современный механизм, который основан на взаимодействии общеобразовательной организации с организациями культуры, общественными организациями и другими институтами общества. </w:t>
      </w:r>
    </w:p>
    <w:p w:rsidR="00CE3026" w:rsidRPr="00480E11" w:rsidRDefault="00CE3026" w:rsidP="008C2A02">
      <w:pPr>
        <w:pStyle w:val="Default"/>
        <w:spacing w:line="360" w:lineRule="auto"/>
        <w:ind w:firstLine="720"/>
        <w:jc w:val="both"/>
        <w:rPr>
          <w:caps/>
          <w:color w:val="auto"/>
        </w:rPr>
      </w:pPr>
      <w:r w:rsidRPr="00480E11">
        <w:rPr>
          <w:color w:val="auto"/>
        </w:rPr>
        <w:t xml:space="preserve">Социальное партнерство включает сотрудничество (на основе заключенных договоров): </w:t>
      </w:r>
    </w:p>
    <w:p w:rsidR="00CE3026" w:rsidRPr="00480E11" w:rsidRDefault="00CE3026" w:rsidP="008C2A02">
      <w:pPr>
        <w:pStyle w:val="Default"/>
        <w:spacing w:line="360" w:lineRule="auto"/>
        <w:ind w:firstLine="720"/>
        <w:jc w:val="both"/>
        <w:rPr>
          <w:caps/>
          <w:color w:val="auto"/>
        </w:rPr>
      </w:pPr>
      <w:r w:rsidRPr="00480E11">
        <w:rPr>
          <w:rFonts w:ascii="Times New Roman" w:hAnsi="Times New Roman" w:cs="Times New Roman"/>
          <w:caps/>
          <w:color w:val="auto"/>
        </w:rPr>
        <w:t>― </w:t>
      </w:r>
      <w:r w:rsidRPr="00480E11">
        <w:rPr>
          <w:color w:val="auto"/>
        </w:rPr>
        <w:t>с организациями дополнительного образования культуры, физической культуры и спорта в решении вопросов развития, социализации, здо</w:t>
      </w:r>
      <w:r w:rsidRPr="00480E11">
        <w:rPr>
          <w:color w:val="auto"/>
        </w:rPr>
        <w:softHyphen/>
        <w:t>ро</w:t>
      </w:r>
      <w:r w:rsidRPr="00480E11">
        <w:rPr>
          <w:color w:val="auto"/>
        </w:rPr>
        <w:softHyphen/>
        <w:t>вье</w:t>
      </w:r>
      <w:r w:rsidRPr="00480E11">
        <w:rPr>
          <w:color w:val="auto"/>
        </w:rPr>
        <w:softHyphen/>
        <w:t>сбережения, социальной адаптации и интеграции в общество обучающихся с умственной отсталостью (интеллектуальными нарушениями),</w:t>
      </w:r>
    </w:p>
    <w:p w:rsidR="00CE3026" w:rsidRPr="00480E11" w:rsidRDefault="00CE3026" w:rsidP="008C2A02">
      <w:pPr>
        <w:pStyle w:val="Default"/>
        <w:spacing w:line="360" w:lineRule="auto"/>
        <w:ind w:firstLine="720"/>
        <w:jc w:val="both"/>
        <w:rPr>
          <w:caps/>
          <w:color w:val="auto"/>
        </w:rPr>
      </w:pPr>
      <w:r w:rsidRPr="00480E11">
        <w:rPr>
          <w:rFonts w:ascii="Times New Roman" w:hAnsi="Times New Roman" w:cs="Times New Roman"/>
          <w:caps/>
          <w:color w:val="auto"/>
        </w:rPr>
        <w:t>― </w:t>
      </w:r>
      <w:r w:rsidRPr="00480E11">
        <w:rPr>
          <w:color w:val="auto"/>
        </w:rPr>
        <w:t>со средствами массовой информации в решении вопросов формирования отношения общества к лицам с умственной отсталостью (интеллектуальными нарушениями),</w:t>
      </w:r>
    </w:p>
    <w:p w:rsidR="00CE3026" w:rsidRPr="00480E11" w:rsidRDefault="00CE3026" w:rsidP="008C2A02">
      <w:pPr>
        <w:pStyle w:val="Default"/>
        <w:spacing w:line="360" w:lineRule="auto"/>
        <w:ind w:firstLine="720"/>
        <w:jc w:val="both"/>
        <w:rPr>
          <w:caps/>
          <w:color w:val="auto"/>
        </w:rPr>
      </w:pPr>
      <w:r w:rsidRPr="00480E11">
        <w:rPr>
          <w:rFonts w:ascii="Times New Roman" w:hAnsi="Times New Roman" w:cs="Times New Roman"/>
          <w:caps/>
          <w:color w:val="auto"/>
        </w:rPr>
        <w:t>― </w:t>
      </w:r>
      <w:r w:rsidRPr="00480E11">
        <w:rPr>
          <w:color w:val="auto"/>
        </w:rPr>
        <w:t>с общественными объединениями инвалидов, организациями родителей детей с умственной отсталостью (интеллектуальными нарушениями) и другими негосударственными организациями в решении вопросов социальной адаптации и интеграции в общество обучающихся с умственной отсталостью (интеллектуальными нарушениями),</w:t>
      </w:r>
    </w:p>
    <w:p w:rsidR="00CE3026" w:rsidRPr="00480E11" w:rsidRDefault="00CE3026" w:rsidP="008C2A02">
      <w:pPr>
        <w:pStyle w:val="Default"/>
        <w:spacing w:line="360" w:lineRule="auto"/>
        <w:ind w:firstLine="720"/>
        <w:jc w:val="both"/>
      </w:pPr>
      <w:r w:rsidRPr="00480E11">
        <w:rPr>
          <w:rFonts w:ascii="Times New Roman" w:hAnsi="Times New Roman" w:cs="Times New Roman"/>
          <w:caps/>
          <w:color w:val="auto"/>
        </w:rPr>
        <w:t>― </w:t>
      </w:r>
      <w:r w:rsidRPr="00480E11">
        <w:rPr>
          <w:color w:val="auto"/>
        </w:rPr>
        <w:t xml:space="preserve">с родителями учащихся с умственной отсталостью (интеллектуальными нарушениями) в решении вопросов их развития, социализации, здоровьесбережения, социальной адаптации и интеграции в общество. </w:t>
      </w:r>
    </w:p>
    <w:p w:rsidR="00CE3026" w:rsidRPr="00480E11" w:rsidRDefault="00CE3026">
      <w:pPr>
        <w:overflowPunct w:val="0"/>
        <w:spacing w:after="0" w:line="360" w:lineRule="auto"/>
        <w:ind w:firstLine="709"/>
        <w:jc w:val="center"/>
        <w:rPr>
          <w:rFonts w:ascii="Times New Roman" w:hAnsi="Times New Roman" w:cs="Times New Roman"/>
          <w:b/>
          <w:bCs/>
          <w:sz w:val="24"/>
          <w:szCs w:val="24"/>
        </w:rPr>
      </w:pPr>
    </w:p>
    <w:p w:rsidR="00CE3026" w:rsidRPr="00480E11" w:rsidRDefault="00CE3026">
      <w:pPr>
        <w:overflowPunct w:val="0"/>
        <w:spacing w:after="0" w:line="360" w:lineRule="auto"/>
        <w:ind w:firstLine="709"/>
        <w:jc w:val="center"/>
        <w:rPr>
          <w:rFonts w:ascii="Times New Roman" w:hAnsi="Times New Roman" w:cs="Times New Roman"/>
          <w:sz w:val="24"/>
          <w:szCs w:val="24"/>
        </w:rPr>
      </w:pPr>
      <w:r>
        <w:rPr>
          <w:rFonts w:ascii="Times New Roman" w:hAnsi="Times New Roman" w:cs="Times New Roman"/>
          <w:b/>
          <w:bCs/>
          <w:sz w:val="24"/>
          <w:szCs w:val="24"/>
        </w:rPr>
        <w:t>1</w:t>
      </w:r>
      <w:r w:rsidRPr="00480E11">
        <w:rPr>
          <w:rFonts w:ascii="Times New Roman" w:hAnsi="Times New Roman" w:cs="Times New Roman"/>
          <w:b/>
          <w:bCs/>
          <w:sz w:val="24"/>
          <w:szCs w:val="24"/>
        </w:rPr>
        <w:t>.2.6. </w:t>
      </w:r>
      <w:r w:rsidRPr="00480E11">
        <w:rPr>
          <w:rFonts w:ascii="Times New Roman" w:hAnsi="Times New Roman" w:cs="Times New Roman"/>
          <w:b/>
          <w:bCs/>
          <w:i/>
          <w:iCs/>
          <w:sz w:val="24"/>
          <w:szCs w:val="24"/>
        </w:rPr>
        <w:t>Программа внеурочной деятельности</w:t>
      </w:r>
    </w:p>
    <w:p w:rsidR="00CE3026" w:rsidRPr="00480E11" w:rsidRDefault="00CE3026">
      <w:pPr>
        <w:tabs>
          <w:tab w:val="left" w:pos="6379"/>
        </w:tabs>
        <w:overflowPunct w:val="0"/>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sz w:val="24"/>
          <w:szCs w:val="24"/>
        </w:rPr>
        <w:t>Программа внеурочной деятельности обучающихся с умственной от</w:t>
      </w:r>
      <w:r w:rsidRPr="00480E11">
        <w:rPr>
          <w:rFonts w:ascii="Times New Roman" w:hAnsi="Times New Roman" w:cs="Times New Roman"/>
          <w:sz w:val="24"/>
          <w:szCs w:val="24"/>
        </w:rPr>
        <w:softHyphen/>
        <w:t>с</w:t>
      </w:r>
      <w:r w:rsidRPr="00480E11">
        <w:rPr>
          <w:rFonts w:ascii="Times New Roman" w:hAnsi="Times New Roman" w:cs="Times New Roman"/>
          <w:sz w:val="24"/>
          <w:szCs w:val="24"/>
        </w:rPr>
        <w:softHyphen/>
        <w:t>та</w:t>
      </w:r>
      <w:r w:rsidRPr="00480E11">
        <w:rPr>
          <w:rFonts w:ascii="Times New Roman" w:hAnsi="Times New Roman" w:cs="Times New Roman"/>
          <w:sz w:val="24"/>
          <w:szCs w:val="24"/>
        </w:rPr>
        <w:softHyphen/>
        <w:t xml:space="preserve">лостью </w:t>
      </w:r>
      <w:r w:rsidRPr="00480E11">
        <w:rPr>
          <w:rFonts w:ascii="Times New Roman" w:hAnsi="Times New Roman" w:cs="Times New Roman"/>
          <w:color w:val="auto"/>
          <w:sz w:val="24"/>
          <w:szCs w:val="24"/>
        </w:rPr>
        <w:t xml:space="preserve">(интеллектуальными нарушениями) </w:t>
      </w:r>
      <w:r w:rsidRPr="00480E11">
        <w:rPr>
          <w:rFonts w:ascii="Times New Roman" w:hAnsi="Times New Roman" w:cs="Times New Roman"/>
          <w:sz w:val="24"/>
          <w:szCs w:val="24"/>
        </w:rPr>
        <w:t>яв</w:t>
      </w:r>
      <w:r w:rsidRPr="00480E11">
        <w:rPr>
          <w:rFonts w:ascii="Times New Roman" w:hAnsi="Times New Roman" w:cs="Times New Roman"/>
          <w:sz w:val="24"/>
          <w:szCs w:val="24"/>
        </w:rPr>
        <w:softHyphen/>
        <w:t>ля</w:t>
      </w:r>
      <w:r w:rsidRPr="00480E11">
        <w:rPr>
          <w:rFonts w:ascii="Times New Roman" w:hAnsi="Times New Roman" w:cs="Times New Roman"/>
          <w:sz w:val="24"/>
          <w:szCs w:val="24"/>
        </w:rPr>
        <w:softHyphen/>
        <w:t>ется основой для разработки и реализации общеобразовательной ор</w:t>
      </w:r>
      <w:r w:rsidRPr="00480E11">
        <w:rPr>
          <w:rFonts w:ascii="Times New Roman" w:hAnsi="Times New Roman" w:cs="Times New Roman"/>
          <w:sz w:val="24"/>
          <w:szCs w:val="24"/>
        </w:rPr>
        <w:softHyphen/>
        <w:t>га</w:t>
      </w:r>
      <w:r w:rsidRPr="00480E11">
        <w:rPr>
          <w:rFonts w:ascii="Times New Roman" w:hAnsi="Times New Roman" w:cs="Times New Roman"/>
          <w:sz w:val="24"/>
          <w:szCs w:val="24"/>
        </w:rPr>
        <w:softHyphen/>
        <w:t>низацией собственной про</w:t>
      </w:r>
      <w:r w:rsidRPr="00480E11">
        <w:rPr>
          <w:rFonts w:ascii="Times New Roman" w:hAnsi="Times New Roman" w:cs="Times New Roman"/>
          <w:sz w:val="24"/>
          <w:szCs w:val="24"/>
        </w:rPr>
        <w:softHyphen/>
        <w:t>граммы внеурочной де</w:t>
      </w:r>
      <w:r w:rsidRPr="00480E11">
        <w:rPr>
          <w:rFonts w:ascii="Times New Roman" w:hAnsi="Times New Roman" w:cs="Times New Roman"/>
          <w:sz w:val="24"/>
          <w:szCs w:val="24"/>
        </w:rPr>
        <w:softHyphen/>
        <w:t>ятельности. Программа раз</w:t>
      </w:r>
      <w:r w:rsidRPr="00480E11">
        <w:rPr>
          <w:rFonts w:ascii="Times New Roman" w:hAnsi="Times New Roman" w:cs="Times New Roman"/>
          <w:sz w:val="24"/>
          <w:szCs w:val="24"/>
        </w:rPr>
        <w:softHyphen/>
        <w:t>рабатывается с учётом, этнических, со</w:t>
      </w:r>
      <w:r w:rsidRPr="00480E11">
        <w:rPr>
          <w:rFonts w:ascii="Times New Roman" w:hAnsi="Times New Roman" w:cs="Times New Roman"/>
          <w:sz w:val="24"/>
          <w:szCs w:val="24"/>
        </w:rPr>
        <w:softHyphen/>
        <w:t>циально-экономических и иных осо</w:t>
      </w:r>
      <w:r w:rsidRPr="00480E11">
        <w:rPr>
          <w:rFonts w:ascii="Times New Roman" w:hAnsi="Times New Roman" w:cs="Times New Roman"/>
          <w:sz w:val="24"/>
          <w:szCs w:val="24"/>
        </w:rPr>
        <w:softHyphen/>
        <w:t>бенностей региона, запросов семей и других субъ</w:t>
      </w:r>
      <w:r w:rsidRPr="00480E11">
        <w:rPr>
          <w:rFonts w:ascii="Times New Roman" w:hAnsi="Times New Roman" w:cs="Times New Roman"/>
          <w:sz w:val="24"/>
          <w:szCs w:val="24"/>
        </w:rPr>
        <w:softHyphen/>
        <w:t>ек</w:t>
      </w:r>
      <w:r w:rsidRPr="00480E11">
        <w:rPr>
          <w:rFonts w:ascii="Times New Roman" w:hAnsi="Times New Roman" w:cs="Times New Roman"/>
          <w:sz w:val="24"/>
          <w:szCs w:val="24"/>
        </w:rPr>
        <w:softHyphen/>
        <w:t>тов образовательного про</w:t>
      </w:r>
      <w:r w:rsidRPr="00480E11">
        <w:rPr>
          <w:rFonts w:ascii="Times New Roman" w:hAnsi="Times New Roman" w:cs="Times New Roman"/>
          <w:sz w:val="24"/>
          <w:szCs w:val="24"/>
        </w:rPr>
        <w:softHyphen/>
        <w:t>цесса</w:t>
      </w:r>
      <w:r w:rsidRPr="00480E11">
        <w:rPr>
          <w:rFonts w:ascii="Times New Roman" w:hAnsi="Times New Roman" w:cs="Times New Roman"/>
          <w:color w:val="000000"/>
          <w:sz w:val="24"/>
          <w:szCs w:val="24"/>
        </w:rPr>
        <w:t xml:space="preserve"> основе системно-деятельностного и культурно-исторического по</w:t>
      </w:r>
      <w:r w:rsidRPr="00480E11">
        <w:rPr>
          <w:rFonts w:ascii="Times New Roman" w:hAnsi="Times New Roman" w:cs="Times New Roman"/>
          <w:color w:val="000000"/>
          <w:sz w:val="24"/>
          <w:szCs w:val="24"/>
        </w:rPr>
        <w:softHyphen/>
        <w:t>д</w:t>
      </w:r>
      <w:r w:rsidRPr="00480E11">
        <w:rPr>
          <w:rFonts w:ascii="Times New Roman" w:hAnsi="Times New Roman" w:cs="Times New Roman"/>
          <w:color w:val="000000"/>
          <w:sz w:val="24"/>
          <w:szCs w:val="24"/>
        </w:rPr>
        <w:softHyphen/>
        <w:t>ходов</w:t>
      </w:r>
      <w:r w:rsidRPr="00480E11">
        <w:rPr>
          <w:rFonts w:ascii="Times New Roman" w:hAnsi="Times New Roman" w:cs="Times New Roman"/>
          <w:sz w:val="24"/>
          <w:szCs w:val="24"/>
        </w:rPr>
        <w:t>.</w:t>
      </w:r>
    </w:p>
    <w:p w:rsidR="00CE3026" w:rsidRPr="00480E11" w:rsidRDefault="00CE3026">
      <w:pPr>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sz w:val="24"/>
          <w:szCs w:val="24"/>
        </w:rPr>
        <w:t>Под внеурочной деятельностью понимается образовательная деятельность, на</w:t>
      </w:r>
      <w:r w:rsidRPr="00480E11">
        <w:rPr>
          <w:rFonts w:ascii="Times New Roman" w:hAnsi="Times New Roman" w:cs="Times New Roman"/>
          <w:sz w:val="24"/>
          <w:szCs w:val="24"/>
        </w:rPr>
        <w:softHyphen/>
        <w:t>пра</w:t>
      </w:r>
      <w:r w:rsidRPr="00480E11">
        <w:rPr>
          <w:rFonts w:ascii="Times New Roman" w:hAnsi="Times New Roman" w:cs="Times New Roman"/>
          <w:sz w:val="24"/>
          <w:szCs w:val="24"/>
        </w:rPr>
        <w:softHyphen/>
        <w:t>в</w:t>
      </w:r>
      <w:r w:rsidRPr="00480E11">
        <w:rPr>
          <w:rFonts w:ascii="Times New Roman" w:hAnsi="Times New Roman" w:cs="Times New Roman"/>
          <w:sz w:val="24"/>
          <w:szCs w:val="24"/>
        </w:rPr>
        <w:softHyphen/>
        <w:t>ле</w:t>
      </w:r>
      <w:r w:rsidRPr="00480E11">
        <w:rPr>
          <w:rFonts w:ascii="Times New Roman" w:hAnsi="Times New Roman" w:cs="Times New Roman"/>
          <w:sz w:val="24"/>
          <w:szCs w:val="24"/>
        </w:rPr>
        <w:softHyphen/>
        <w:t>нная на достижение результатов освоения основной общеобразовательной программы и осу</w:t>
      </w:r>
      <w:r w:rsidRPr="00480E11">
        <w:rPr>
          <w:rFonts w:ascii="Times New Roman" w:hAnsi="Times New Roman" w:cs="Times New Roman"/>
          <w:sz w:val="24"/>
          <w:szCs w:val="24"/>
        </w:rPr>
        <w:softHyphen/>
        <w:t>ще</w:t>
      </w:r>
      <w:r w:rsidRPr="00480E11">
        <w:rPr>
          <w:rFonts w:ascii="Times New Roman" w:hAnsi="Times New Roman" w:cs="Times New Roman"/>
          <w:sz w:val="24"/>
          <w:szCs w:val="24"/>
        </w:rPr>
        <w:softHyphen/>
        <w:t>ствляемая в формах, отличных от классно-урочной. Внеурочная деятельность объе</w:t>
      </w:r>
      <w:r w:rsidRPr="00480E11">
        <w:rPr>
          <w:rFonts w:ascii="Times New Roman" w:hAnsi="Times New Roman" w:cs="Times New Roman"/>
          <w:sz w:val="24"/>
          <w:szCs w:val="24"/>
        </w:rPr>
        <w:softHyphen/>
        <w:t>ди</w:t>
      </w:r>
      <w:r w:rsidRPr="00480E11">
        <w:rPr>
          <w:rFonts w:ascii="Times New Roman" w:hAnsi="Times New Roman" w:cs="Times New Roman"/>
          <w:sz w:val="24"/>
          <w:szCs w:val="24"/>
        </w:rPr>
        <w:softHyphen/>
        <w:t>ня</w:t>
      </w:r>
      <w:r w:rsidRPr="00480E11">
        <w:rPr>
          <w:rFonts w:ascii="Times New Roman" w:hAnsi="Times New Roman" w:cs="Times New Roman"/>
          <w:sz w:val="24"/>
          <w:szCs w:val="24"/>
        </w:rPr>
        <w:softHyphen/>
        <w:t>ет все, кроме учебной,  виды деятельности обучающихся, в которых возможно и це</w:t>
      </w:r>
      <w:r w:rsidRPr="00480E11">
        <w:rPr>
          <w:rFonts w:ascii="Times New Roman" w:hAnsi="Times New Roman" w:cs="Times New Roman"/>
          <w:sz w:val="24"/>
          <w:szCs w:val="24"/>
        </w:rPr>
        <w:softHyphen/>
        <w:t>ле</w:t>
      </w:r>
      <w:r w:rsidRPr="00480E11">
        <w:rPr>
          <w:rFonts w:ascii="Times New Roman" w:hAnsi="Times New Roman" w:cs="Times New Roman"/>
          <w:sz w:val="24"/>
          <w:szCs w:val="24"/>
        </w:rPr>
        <w:softHyphen/>
        <w:t>со</w:t>
      </w:r>
      <w:r w:rsidRPr="00480E11">
        <w:rPr>
          <w:rFonts w:ascii="Times New Roman" w:hAnsi="Times New Roman" w:cs="Times New Roman"/>
          <w:sz w:val="24"/>
          <w:szCs w:val="24"/>
        </w:rPr>
        <w:softHyphen/>
        <w:t>об</w:t>
      </w:r>
      <w:r w:rsidRPr="00480E11">
        <w:rPr>
          <w:rFonts w:ascii="Times New Roman" w:hAnsi="Times New Roman" w:cs="Times New Roman"/>
          <w:sz w:val="24"/>
          <w:szCs w:val="24"/>
        </w:rPr>
        <w:softHyphen/>
        <w:t>ра</w:t>
      </w:r>
      <w:r w:rsidRPr="00480E11">
        <w:rPr>
          <w:rFonts w:ascii="Times New Roman" w:hAnsi="Times New Roman" w:cs="Times New Roman"/>
          <w:sz w:val="24"/>
          <w:szCs w:val="24"/>
        </w:rPr>
        <w:softHyphen/>
        <w:t>зно решение задач их воспитания и социализации.</w:t>
      </w:r>
    </w:p>
    <w:p w:rsidR="00CE3026" w:rsidRPr="00480E11" w:rsidRDefault="00CE3026">
      <w:pPr>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sz w:val="24"/>
          <w:szCs w:val="24"/>
        </w:rPr>
        <w:t>Сущность и основное назначение внеурочной деятельности заключается в обес</w:t>
      </w:r>
      <w:r w:rsidRPr="00480E11">
        <w:rPr>
          <w:rFonts w:ascii="Times New Roman" w:hAnsi="Times New Roman" w:cs="Times New Roman"/>
          <w:sz w:val="24"/>
          <w:szCs w:val="24"/>
        </w:rPr>
        <w:softHyphen/>
        <w:t>пе</w:t>
      </w:r>
      <w:r w:rsidRPr="00480E11">
        <w:rPr>
          <w:rFonts w:ascii="Times New Roman" w:hAnsi="Times New Roman" w:cs="Times New Roman"/>
          <w:sz w:val="24"/>
          <w:szCs w:val="24"/>
        </w:rPr>
        <w:softHyphen/>
        <w:t>че</w:t>
      </w:r>
      <w:r w:rsidRPr="00480E11">
        <w:rPr>
          <w:rFonts w:ascii="Times New Roman" w:hAnsi="Times New Roman" w:cs="Times New Roman"/>
          <w:sz w:val="24"/>
          <w:szCs w:val="24"/>
        </w:rPr>
        <w:softHyphen/>
        <w:t>нии дополнительных условий для развития интересов, склонностей, способностей обу</w:t>
      </w:r>
      <w:r w:rsidRPr="00480E11">
        <w:rPr>
          <w:rFonts w:ascii="Times New Roman" w:hAnsi="Times New Roman" w:cs="Times New Roman"/>
          <w:sz w:val="24"/>
          <w:szCs w:val="24"/>
        </w:rPr>
        <w:softHyphen/>
        <w:t>ча</w:t>
      </w:r>
      <w:r w:rsidRPr="00480E11">
        <w:rPr>
          <w:rFonts w:ascii="Times New Roman" w:hAnsi="Times New Roman" w:cs="Times New Roman"/>
          <w:sz w:val="24"/>
          <w:szCs w:val="24"/>
        </w:rPr>
        <w:softHyphen/>
        <w:t xml:space="preserve">ющихся с умственной отсталостью </w:t>
      </w:r>
      <w:r w:rsidRPr="00480E11">
        <w:rPr>
          <w:rFonts w:ascii="Times New Roman" w:hAnsi="Times New Roman" w:cs="Times New Roman"/>
          <w:color w:val="auto"/>
          <w:sz w:val="24"/>
          <w:szCs w:val="24"/>
        </w:rPr>
        <w:t>(интеллектуальными нарушениями)</w:t>
      </w:r>
      <w:r w:rsidRPr="00480E11">
        <w:rPr>
          <w:rFonts w:ascii="Times New Roman" w:hAnsi="Times New Roman" w:cs="Times New Roman"/>
          <w:sz w:val="24"/>
          <w:szCs w:val="24"/>
        </w:rPr>
        <w:t xml:space="preserve">, организации их свободного времени.  </w:t>
      </w:r>
    </w:p>
    <w:p w:rsidR="00CE3026" w:rsidRPr="00480E11" w:rsidRDefault="00CE3026">
      <w:pPr>
        <w:spacing w:after="0" w:line="360" w:lineRule="auto"/>
        <w:ind w:firstLine="709"/>
        <w:jc w:val="both"/>
        <w:rPr>
          <w:rFonts w:ascii="Times New Roman" w:hAnsi="Times New Roman" w:cs="Times New Roman"/>
          <w:b/>
          <w:bCs/>
          <w:i/>
          <w:iCs/>
          <w:color w:val="000000"/>
          <w:sz w:val="24"/>
          <w:szCs w:val="24"/>
        </w:rPr>
      </w:pPr>
      <w:r w:rsidRPr="00480E11">
        <w:rPr>
          <w:rFonts w:ascii="Times New Roman" w:hAnsi="Times New Roman" w:cs="Times New Roman"/>
          <w:sz w:val="24"/>
          <w:szCs w:val="24"/>
        </w:rPr>
        <w:t>Внеурочная деятельность ориентирована на создание условий для: расширения опы</w:t>
      </w:r>
      <w:r w:rsidRPr="00480E11">
        <w:rPr>
          <w:rFonts w:ascii="Times New Roman" w:hAnsi="Times New Roman" w:cs="Times New Roman"/>
          <w:sz w:val="24"/>
          <w:szCs w:val="24"/>
        </w:rPr>
        <w:softHyphen/>
        <w:t>та поведения, деятельности и общения; творческой самореализации обучающихся с ум</w:t>
      </w:r>
      <w:r w:rsidRPr="00480E11">
        <w:rPr>
          <w:rFonts w:ascii="Times New Roman" w:hAnsi="Times New Roman" w:cs="Times New Roman"/>
          <w:sz w:val="24"/>
          <w:szCs w:val="24"/>
        </w:rPr>
        <w:softHyphen/>
        <w:t>ственной отсталостью (интеллектуальными нарушениями) в комфортной развивающей сре</w:t>
      </w:r>
      <w:r w:rsidRPr="00480E11">
        <w:rPr>
          <w:rFonts w:ascii="Times New Roman" w:hAnsi="Times New Roman" w:cs="Times New Roman"/>
          <w:sz w:val="24"/>
          <w:szCs w:val="24"/>
        </w:rPr>
        <w:softHyphen/>
        <w:t>де, стимулирующей возникновение личностного интереса к различным аспектам жи</w:t>
      </w:r>
      <w:r w:rsidRPr="00480E11">
        <w:rPr>
          <w:rFonts w:ascii="Times New Roman" w:hAnsi="Times New Roman" w:cs="Times New Roman"/>
          <w:sz w:val="24"/>
          <w:szCs w:val="24"/>
        </w:rPr>
        <w:softHyphen/>
        <w:t>з</w:t>
      </w:r>
      <w:r w:rsidRPr="00480E11">
        <w:rPr>
          <w:rFonts w:ascii="Times New Roman" w:hAnsi="Times New Roman" w:cs="Times New Roman"/>
          <w:sz w:val="24"/>
          <w:szCs w:val="24"/>
        </w:rPr>
        <w:softHyphen/>
        <w:t>не</w:t>
      </w:r>
      <w:r w:rsidRPr="00480E11">
        <w:rPr>
          <w:rFonts w:ascii="Times New Roman" w:hAnsi="Times New Roman" w:cs="Times New Roman"/>
          <w:sz w:val="24"/>
          <w:szCs w:val="24"/>
        </w:rPr>
        <w:softHyphen/>
        <w:t>де</w:t>
      </w:r>
      <w:r w:rsidRPr="00480E11">
        <w:rPr>
          <w:rFonts w:ascii="Times New Roman" w:hAnsi="Times New Roman" w:cs="Times New Roman"/>
          <w:sz w:val="24"/>
          <w:szCs w:val="24"/>
        </w:rPr>
        <w:softHyphen/>
        <w:t>ятельности; позитивного отношения к окружающей действительности; социального ста</w:t>
      </w:r>
      <w:r w:rsidRPr="00480E11">
        <w:rPr>
          <w:rFonts w:ascii="Times New Roman" w:hAnsi="Times New Roman" w:cs="Times New Roman"/>
          <w:sz w:val="24"/>
          <w:szCs w:val="24"/>
        </w:rPr>
        <w:softHyphen/>
        <w:t>новления обучающегося в процессе общения и совместной деятельности в детском со</w:t>
      </w:r>
      <w:r w:rsidRPr="00480E11">
        <w:rPr>
          <w:rFonts w:ascii="Times New Roman" w:hAnsi="Times New Roman" w:cs="Times New Roman"/>
          <w:sz w:val="24"/>
          <w:szCs w:val="24"/>
        </w:rPr>
        <w:softHyphen/>
        <w:t>об</w:t>
      </w:r>
      <w:r w:rsidRPr="00480E11">
        <w:rPr>
          <w:rFonts w:ascii="Times New Roman" w:hAnsi="Times New Roman" w:cs="Times New Roman"/>
          <w:sz w:val="24"/>
          <w:szCs w:val="24"/>
        </w:rPr>
        <w:softHyphen/>
        <w:t>ществе, активного взаимодействия со сверстниками и педагогами; профессионального са</w:t>
      </w:r>
      <w:r w:rsidRPr="00480E11">
        <w:rPr>
          <w:rFonts w:ascii="Times New Roman" w:hAnsi="Times New Roman" w:cs="Times New Roman"/>
          <w:sz w:val="24"/>
          <w:szCs w:val="24"/>
        </w:rPr>
        <w:softHyphen/>
        <w:t>моопределения, необходимого для успешной реализации дальнейших жизненных пла</w:t>
      </w:r>
      <w:r w:rsidRPr="00480E11">
        <w:rPr>
          <w:rFonts w:ascii="Times New Roman" w:hAnsi="Times New Roman" w:cs="Times New Roman"/>
          <w:sz w:val="24"/>
          <w:szCs w:val="24"/>
        </w:rPr>
        <w:softHyphen/>
        <w:t>нов обучающихся.</w:t>
      </w:r>
    </w:p>
    <w:p w:rsidR="00CE3026" w:rsidRPr="00480E11" w:rsidRDefault="00CE3026">
      <w:pPr>
        <w:shd w:val="clear" w:color="auto" w:fill="FFFFFF"/>
        <w:spacing w:after="0" w:line="360" w:lineRule="auto"/>
        <w:ind w:firstLine="709"/>
        <w:jc w:val="both"/>
        <w:rPr>
          <w:rFonts w:ascii="Times New Roman" w:hAnsi="Times New Roman" w:cs="Times New Roman"/>
          <w:b/>
          <w:bCs/>
          <w:i/>
          <w:iCs/>
          <w:color w:val="000000"/>
          <w:sz w:val="24"/>
          <w:szCs w:val="24"/>
        </w:rPr>
      </w:pPr>
      <w:r w:rsidRPr="00480E11">
        <w:rPr>
          <w:rFonts w:ascii="Times New Roman" w:hAnsi="Times New Roman" w:cs="Times New Roman"/>
          <w:b/>
          <w:bCs/>
          <w:i/>
          <w:iCs/>
          <w:color w:val="000000"/>
          <w:sz w:val="24"/>
          <w:szCs w:val="24"/>
        </w:rPr>
        <w:t>Основными целями</w:t>
      </w:r>
      <w:r w:rsidRPr="00480E11">
        <w:rPr>
          <w:rFonts w:ascii="Times New Roman" w:hAnsi="Times New Roman" w:cs="Times New Roman"/>
          <w:color w:val="000000"/>
          <w:sz w:val="24"/>
          <w:szCs w:val="24"/>
        </w:rPr>
        <w:t xml:space="preserve"> внеурочной деятельности являются создание условий для до</w:t>
      </w:r>
      <w:r w:rsidRPr="00480E11">
        <w:rPr>
          <w:rFonts w:ascii="Times New Roman" w:hAnsi="Times New Roman" w:cs="Times New Roman"/>
          <w:color w:val="000000"/>
          <w:sz w:val="24"/>
          <w:szCs w:val="24"/>
        </w:rPr>
        <w:softHyphen/>
        <w:t>с</w:t>
      </w:r>
      <w:r w:rsidRPr="00480E11">
        <w:rPr>
          <w:rFonts w:ascii="Times New Roman" w:hAnsi="Times New Roman" w:cs="Times New Roman"/>
          <w:color w:val="000000"/>
          <w:sz w:val="24"/>
          <w:szCs w:val="24"/>
        </w:rPr>
        <w:softHyphen/>
        <w:t>ти</w:t>
      </w:r>
      <w:r w:rsidRPr="00480E11">
        <w:rPr>
          <w:rFonts w:ascii="Times New Roman" w:hAnsi="Times New Roman" w:cs="Times New Roman"/>
          <w:color w:val="000000"/>
          <w:sz w:val="24"/>
          <w:szCs w:val="24"/>
        </w:rPr>
        <w:softHyphen/>
        <w:t>жения обучающимися необходимого для жизни в обществе социального опыта и фор</w:t>
      </w:r>
      <w:r w:rsidRPr="00480E11">
        <w:rPr>
          <w:rFonts w:ascii="Times New Roman" w:hAnsi="Times New Roman" w:cs="Times New Roman"/>
          <w:color w:val="000000"/>
          <w:sz w:val="24"/>
          <w:szCs w:val="24"/>
        </w:rPr>
        <w:softHyphen/>
        <w:t>ми</w:t>
      </w:r>
      <w:r w:rsidRPr="00480E11">
        <w:rPr>
          <w:rFonts w:ascii="Times New Roman" w:hAnsi="Times New Roman" w:cs="Times New Roman"/>
          <w:color w:val="000000"/>
          <w:sz w:val="24"/>
          <w:szCs w:val="24"/>
        </w:rPr>
        <w:softHyphen/>
        <w:t>ро</w:t>
      </w:r>
      <w:r w:rsidRPr="00480E11">
        <w:rPr>
          <w:rFonts w:ascii="Times New Roman" w:hAnsi="Times New Roman" w:cs="Times New Roman"/>
          <w:color w:val="000000"/>
          <w:sz w:val="24"/>
          <w:szCs w:val="24"/>
        </w:rPr>
        <w:softHyphen/>
        <w:t>вания принимаемой обществом системы ценностей, всестороннего развития и со</w:t>
      </w:r>
      <w:r w:rsidRPr="00480E11">
        <w:rPr>
          <w:rFonts w:ascii="Times New Roman" w:hAnsi="Times New Roman" w:cs="Times New Roman"/>
          <w:color w:val="000000"/>
          <w:sz w:val="24"/>
          <w:szCs w:val="24"/>
        </w:rPr>
        <w:softHyphen/>
        <w:t>ци</w:t>
      </w:r>
      <w:r w:rsidRPr="00480E11">
        <w:rPr>
          <w:rFonts w:ascii="Times New Roman" w:hAnsi="Times New Roman" w:cs="Times New Roman"/>
          <w:color w:val="000000"/>
          <w:sz w:val="24"/>
          <w:szCs w:val="24"/>
        </w:rPr>
        <w:softHyphen/>
        <w:t>а</w:t>
      </w:r>
      <w:r w:rsidRPr="00480E11">
        <w:rPr>
          <w:rFonts w:ascii="Times New Roman" w:hAnsi="Times New Roman" w:cs="Times New Roman"/>
          <w:color w:val="000000"/>
          <w:sz w:val="24"/>
          <w:szCs w:val="24"/>
        </w:rPr>
        <w:softHyphen/>
        <w:t>ли</w:t>
      </w:r>
      <w:r w:rsidRPr="00480E11">
        <w:rPr>
          <w:rFonts w:ascii="Times New Roman" w:hAnsi="Times New Roman" w:cs="Times New Roman"/>
          <w:color w:val="000000"/>
          <w:sz w:val="24"/>
          <w:szCs w:val="24"/>
        </w:rPr>
        <w:softHyphen/>
        <w:t>за</w:t>
      </w:r>
      <w:r w:rsidRPr="00480E11">
        <w:rPr>
          <w:rFonts w:ascii="Times New Roman" w:hAnsi="Times New Roman" w:cs="Times New Roman"/>
          <w:color w:val="000000"/>
          <w:sz w:val="24"/>
          <w:szCs w:val="24"/>
        </w:rPr>
        <w:softHyphen/>
        <w:t>ции каждого обучающегося с умственной отсталостью (интеллектуальными на</w:t>
      </w:r>
      <w:r w:rsidRPr="00480E11">
        <w:rPr>
          <w:rFonts w:ascii="Times New Roman" w:hAnsi="Times New Roman" w:cs="Times New Roman"/>
          <w:color w:val="000000"/>
          <w:sz w:val="24"/>
          <w:szCs w:val="24"/>
        </w:rPr>
        <w:softHyphen/>
        <w:t>ру</w:t>
      </w:r>
      <w:r w:rsidRPr="00480E11">
        <w:rPr>
          <w:rFonts w:ascii="Times New Roman" w:hAnsi="Times New Roman" w:cs="Times New Roman"/>
          <w:color w:val="000000"/>
          <w:sz w:val="24"/>
          <w:szCs w:val="24"/>
        </w:rPr>
        <w:softHyphen/>
        <w:t>ше</w:t>
      </w:r>
      <w:r w:rsidRPr="00480E11">
        <w:rPr>
          <w:rFonts w:ascii="Times New Roman" w:hAnsi="Times New Roman" w:cs="Times New Roman"/>
          <w:color w:val="000000"/>
          <w:sz w:val="24"/>
          <w:szCs w:val="24"/>
        </w:rPr>
        <w:softHyphen/>
        <w:t>ни</w:t>
      </w:r>
      <w:r w:rsidRPr="00480E11">
        <w:rPr>
          <w:rFonts w:ascii="Times New Roman" w:hAnsi="Times New Roman" w:cs="Times New Roman"/>
          <w:color w:val="000000"/>
          <w:sz w:val="24"/>
          <w:szCs w:val="24"/>
        </w:rPr>
        <w:softHyphen/>
        <w:t>я</w:t>
      </w:r>
      <w:r w:rsidRPr="00480E11">
        <w:rPr>
          <w:rFonts w:ascii="Times New Roman" w:hAnsi="Times New Roman" w:cs="Times New Roman"/>
          <w:color w:val="000000"/>
          <w:sz w:val="24"/>
          <w:szCs w:val="24"/>
        </w:rPr>
        <w:softHyphen/>
        <w:t>ми), создание воспитывающей среды, обеспечивающей развитие социальных, ин</w:t>
      </w:r>
      <w:r w:rsidRPr="00480E11">
        <w:rPr>
          <w:rFonts w:ascii="Times New Roman" w:hAnsi="Times New Roman" w:cs="Times New Roman"/>
          <w:color w:val="000000"/>
          <w:sz w:val="24"/>
          <w:szCs w:val="24"/>
        </w:rPr>
        <w:softHyphen/>
        <w:t>те</w:t>
      </w:r>
      <w:r w:rsidRPr="00480E11">
        <w:rPr>
          <w:rFonts w:ascii="Times New Roman" w:hAnsi="Times New Roman" w:cs="Times New Roman"/>
          <w:color w:val="000000"/>
          <w:sz w:val="24"/>
          <w:szCs w:val="24"/>
        </w:rPr>
        <w:softHyphen/>
        <w:t>л</w:t>
      </w:r>
      <w:r w:rsidRPr="00480E11">
        <w:rPr>
          <w:rFonts w:ascii="Times New Roman" w:hAnsi="Times New Roman" w:cs="Times New Roman"/>
          <w:color w:val="000000"/>
          <w:sz w:val="24"/>
          <w:szCs w:val="24"/>
        </w:rPr>
        <w:softHyphen/>
        <w:t>ле</w:t>
      </w:r>
      <w:r w:rsidRPr="00480E11">
        <w:rPr>
          <w:rFonts w:ascii="Times New Roman" w:hAnsi="Times New Roman" w:cs="Times New Roman"/>
          <w:color w:val="000000"/>
          <w:sz w:val="24"/>
          <w:szCs w:val="24"/>
        </w:rPr>
        <w:softHyphen/>
        <w:t>к</w:t>
      </w:r>
      <w:r w:rsidRPr="00480E11">
        <w:rPr>
          <w:rFonts w:ascii="Times New Roman" w:hAnsi="Times New Roman" w:cs="Times New Roman"/>
          <w:color w:val="000000"/>
          <w:sz w:val="24"/>
          <w:szCs w:val="24"/>
        </w:rPr>
        <w:softHyphen/>
        <w:t>ту</w:t>
      </w:r>
      <w:r w:rsidRPr="00480E11">
        <w:rPr>
          <w:rFonts w:ascii="Times New Roman" w:hAnsi="Times New Roman" w:cs="Times New Roman"/>
          <w:color w:val="000000"/>
          <w:sz w:val="24"/>
          <w:szCs w:val="24"/>
        </w:rPr>
        <w:softHyphen/>
        <w:t>аль</w:t>
      </w:r>
      <w:r w:rsidRPr="00480E11">
        <w:rPr>
          <w:rFonts w:ascii="Times New Roman" w:hAnsi="Times New Roman" w:cs="Times New Roman"/>
          <w:color w:val="000000"/>
          <w:sz w:val="24"/>
          <w:szCs w:val="24"/>
        </w:rPr>
        <w:softHyphen/>
        <w:t>ных интересов учащихся в свободное время.</w:t>
      </w:r>
    </w:p>
    <w:p w:rsidR="00CE3026" w:rsidRPr="00480E11" w:rsidRDefault="00CE3026">
      <w:pPr>
        <w:shd w:val="clear" w:color="auto" w:fill="FFFFFF"/>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b/>
          <w:bCs/>
          <w:i/>
          <w:iCs/>
          <w:color w:val="000000"/>
          <w:sz w:val="24"/>
          <w:szCs w:val="24"/>
        </w:rPr>
        <w:t>Основные задачи:</w:t>
      </w:r>
    </w:p>
    <w:p w:rsidR="00CE3026" w:rsidRPr="00480E11" w:rsidRDefault="00CE3026">
      <w:pPr>
        <w:pStyle w:val="NormalWeb"/>
        <w:tabs>
          <w:tab w:val="left" w:pos="900"/>
        </w:tabs>
        <w:spacing w:before="0" w:after="0"/>
        <w:ind w:firstLine="709"/>
        <w:jc w:val="both"/>
      </w:pPr>
      <w:r w:rsidRPr="00480E11">
        <w:t>коррекция всех компонентов психофизического, интеллектуального, личностного развития обучающихся с умственной отсталостью (интеллектуальными нарушениями) с учетом их возрастных и индивидуальных особенностей;</w:t>
      </w:r>
    </w:p>
    <w:p w:rsidR="00CE3026" w:rsidRPr="00480E11" w:rsidRDefault="00CE3026">
      <w:pPr>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sz w:val="24"/>
          <w:szCs w:val="24"/>
        </w:rPr>
        <w:t>развитие активности, самостоятельности и независимости в повседневной жизни;</w:t>
      </w:r>
    </w:p>
    <w:p w:rsidR="00CE3026" w:rsidRPr="00480E11" w:rsidRDefault="00CE3026">
      <w:pPr>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sz w:val="24"/>
          <w:szCs w:val="24"/>
        </w:rPr>
        <w:t>развитие возможных избирательных способностей и интересов ребенка в разных видах деятельности;</w:t>
      </w:r>
    </w:p>
    <w:p w:rsidR="00CE3026" w:rsidRPr="00480E11" w:rsidRDefault="00CE3026">
      <w:pPr>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sz w:val="24"/>
          <w:szCs w:val="24"/>
        </w:rPr>
        <w:t>формирование основ нравственного самосознания личности, умения правильно оценивать окружающее и самих себя,</w:t>
      </w:r>
    </w:p>
    <w:p w:rsidR="00CE3026" w:rsidRPr="00480E11" w:rsidRDefault="00CE3026">
      <w:pPr>
        <w:tabs>
          <w:tab w:val="left" w:pos="563"/>
        </w:tabs>
        <w:overflowPunct w:val="0"/>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sz w:val="24"/>
          <w:szCs w:val="24"/>
        </w:rPr>
        <w:t xml:space="preserve">формирование эстетических потребностей, ценностей и чувств; </w:t>
      </w:r>
    </w:p>
    <w:p w:rsidR="00CE3026" w:rsidRPr="00480E11" w:rsidRDefault="00CE3026">
      <w:pPr>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sz w:val="24"/>
          <w:szCs w:val="24"/>
        </w:rPr>
        <w:t>развитие трудолюбия, способности к преодолению трудностей, целеустремлённости и настойчивости в достижении результата;</w:t>
      </w:r>
    </w:p>
    <w:p w:rsidR="00CE3026" w:rsidRPr="00480E11" w:rsidRDefault="00CE3026">
      <w:pPr>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sz w:val="24"/>
          <w:szCs w:val="24"/>
        </w:rPr>
        <w:t xml:space="preserve"> расширение представлений ребенка о мире и о себе, его социального опыта;</w:t>
      </w:r>
    </w:p>
    <w:p w:rsidR="00CE3026" w:rsidRPr="00480E11" w:rsidRDefault="00CE3026">
      <w:pPr>
        <w:spacing w:after="0" w:line="360" w:lineRule="auto"/>
        <w:ind w:firstLine="709"/>
        <w:jc w:val="both"/>
        <w:rPr>
          <w:rFonts w:ascii="Times New Roman" w:hAnsi="Times New Roman" w:cs="Times New Roman"/>
          <w:color w:val="333333"/>
          <w:sz w:val="24"/>
          <w:szCs w:val="24"/>
          <w:shd w:val="clear" w:color="auto" w:fill="FFFFFF"/>
        </w:rPr>
      </w:pPr>
      <w:r w:rsidRPr="00480E11">
        <w:rPr>
          <w:rFonts w:ascii="Times New Roman" w:hAnsi="Times New Roman" w:cs="Times New Roman"/>
          <w:sz w:val="24"/>
          <w:szCs w:val="24"/>
        </w:rPr>
        <w:t>формирование положительного отношения к базовым общественным ценностям;</w:t>
      </w:r>
    </w:p>
    <w:p w:rsidR="00CE3026" w:rsidRPr="00480E11" w:rsidRDefault="00CE3026">
      <w:pPr>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color w:val="333333"/>
          <w:sz w:val="24"/>
          <w:szCs w:val="24"/>
          <w:shd w:val="clear" w:color="auto" w:fill="FFFFFF"/>
        </w:rPr>
        <w:t>формирование умений, навыков социального общения людей;</w:t>
      </w:r>
    </w:p>
    <w:p w:rsidR="00CE3026" w:rsidRPr="00480E11" w:rsidRDefault="00CE3026">
      <w:pPr>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sz w:val="24"/>
          <w:szCs w:val="24"/>
        </w:rPr>
        <w:t>расширение круга общения, выход обучающегося за пределы семьи и общеобразовательной организации;</w:t>
      </w:r>
    </w:p>
    <w:p w:rsidR="00CE3026" w:rsidRPr="00480E11" w:rsidRDefault="00CE3026">
      <w:pPr>
        <w:overflowPunct w:val="0"/>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sz w:val="24"/>
          <w:szCs w:val="24"/>
        </w:rPr>
        <w:t xml:space="preserve">развитие навыков осуществления сотрудничества с педагогами, сверстниками, родителями, старшими детьми в решении общих проблем; </w:t>
      </w:r>
    </w:p>
    <w:p w:rsidR="00CE3026" w:rsidRPr="00480E11" w:rsidRDefault="00CE3026">
      <w:pPr>
        <w:overflowPunct w:val="0"/>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sz w:val="24"/>
          <w:szCs w:val="24"/>
        </w:rPr>
        <w:t xml:space="preserve">укрепление доверия к другим людям; </w:t>
      </w:r>
    </w:p>
    <w:p w:rsidR="00CE3026" w:rsidRPr="00480E11" w:rsidRDefault="00CE3026">
      <w:pPr>
        <w:overflowPunct w:val="0"/>
        <w:spacing w:after="0" w:line="360" w:lineRule="auto"/>
        <w:ind w:firstLine="709"/>
        <w:jc w:val="both"/>
        <w:rPr>
          <w:rFonts w:ascii="Times New Roman" w:hAnsi="Times New Roman" w:cs="Times New Roman"/>
          <w:b/>
          <w:bCs/>
          <w:sz w:val="24"/>
          <w:szCs w:val="24"/>
        </w:rPr>
      </w:pPr>
      <w:r w:rsidRPr="00480E11">
        <w:rPr>
          <w:rFonts w:ascii="Times New Roman" w:hAnsi="Times New Roman" w:cs="Times New Roman"/>
          <w:sz w:val="24"/>
          <w:szCs w:val="24"/>
        </w:rPr>
        <w:t>развитие доброжелательности и эмоциональной отзывчивости, понимания других людей и сопереживания им.</w:t>
      </w:r>
    </w:p>
    <w:p w:rsidR="00CE3026" w:rsidRPr="00480E11" w:rsidRDefault="00CE3026">
      <w:pPr>
        <w:overflowPunct w:val="0"/>
        <w:spacing w:after="0" w:line="360" w:lineRule="auto"/>
        <w:ind w:firstLine="709"/>
        <w:jc w:val="center"/>
        <w:rPr>
          <w:rFonts w:ascii="Times New Roman" w:hAnsi="Times New Roman" w:cs="Times New Roman"/>
          <w:b/>
          <w:bCs/>
          <w:sz w:val="24"/>
          <w:szCs w:val="24"/>
        </w:rPr>
      </w:pPr>
      <w:r w:rsidRPr="00480E11">
        <w:rPr>
          <w:rFonts w:ascii="Times New Roman" w:hAnsi="Times New Roman" w:cs="Times New Roman"/>
          <w:b/>
          <w:bCs/>
          <w:sz w:val="24"/>
          <w:szCs w:val="24"/>
        </w:rPr>
        <w:t>Основные направления и формы организации</w:t>
      </w:r>
    </w:p>
    <w:p w:rsidR="00CE3026" w:rsidRPr="00480E11" w:rsidRDefault="00CE3026">
      <w:pPr>
        <w:overflowPunct w:val="0"/>
        <w:spacing w:after="0" w:line="360" w:lineRule="auto"/>
        <w:ind w:firstLine="709"/>
        <w:jc w:val="center"/>
        <w:rPr>
          <w:rFonts w:ascii="Times New Roman" w:hAnsi="Times New Roman" w:cs="Times New Roman"/>
          <w:sz w:val="24"/>
          <w:szCs w:val="24"/>
        </w:rPr>
      </w:pPr>
      <w:r w:rsidRPr="00480E11">
        <w:rPr>
          <w:rFonts w:ascii="Times New Roman" w:hAnsi="Times New Roman" w:cs="Times New Roman"/>
          <w:b/>
          <w:bCs/>
          <w:sz w:val="24"/>
          <w:szCs w:val="24"/>
        </w:rPr>
        <w:t>внеурочной деятельности</w:t>
      </w:r>
    </w:p>
    <w:p w:rsidR="00CE3026" w:rsidRPr="00480E11" w:rsidRDefault="00CE3026">
      <w:pPr>
        <w:pStyle w:val="Standard"/>
        <w:tabs>
          <w:tab w:val="left" w:pos="4500"/>
          <w:tab w:val="left" w:pos="9180"/>
          <w:tab w:val="left" w:pos="9360"/>
        </w:tabs>
        <w:spacing w:line="360" w:lineRule="auto"/>
        <w:ind w:firstLine="709"/>
        <w:jc w:val="both"/>
        <w:rPr>
          <w:rFonts w:ascii="Times New Roman" w:hAnsi="Times New Roman" w:cs="Times New Roman"/>
        </w:rPr>
      </w:pPr>
      <w:r w:rsidRPr="00480E11">
        <w:rPr>
          <w:rFonts w:ascii="Times New Roman" w:hAnsi="Times New Roman" w:cs="Times New Roman"/>
        </w:rPr>
        <w:t xml:space="preserve">В соответствии с требованиями Стандарта время, отводимое на внеурочную деятельность (с учетом часов на коррекционно-развивающую область), составляет в течение 9 учебных лет не более 3050 часов, в течение 12 учебных лет не более 4070 часов, в течение 13 учебных лет не более 4400 часов. </w:t>
      </w:r>
    </w:p>
    <w:p w:rsidR="00CE3026" w:rsidRPr="00480E11" w:rsidRDefault="00CE3026">
      <w:pPr>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sz w:val="24"/>
          <w:szCs w:val="24"/>
        </w:rPr>
        <w:t>К основным направлениям внеурочной деятельности относятся: коррекционно-развивающее, духовно-нравственное, спортивно-оздоровительное, общекультурное, социальное. Содержание коррекционно-развивающего направления регламентируется содержанием соответствующей области, представленной в учебном плане.</w:t>
      </w:r>
    </w:p>
    <w:p w:rsidR="00CE3026" w:rsidRPr="00480E11" w:rsidRDefault="00CE3026">
      <w:pPr>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sz w:val="24"/>
          <w:szCs w:val="24"/>
        </w:rPr>
        <w:t>Данные направления являются содержательным ориентиром для разработки соответ</w:t>
      </w:r>
      <w:r w:rsidRPr="00480E11">
        <w:rPr>
          <w:rFonts w:ascii="Times New Roman" w:hAnsi="Times New Roman" w:cs="Times New Roman"/>
          <w:sz w:val="24"/>
          <w:szCs w:val="24"/>
        </w:rPr>
        <w:softHyphen/>
        <w:t>с</w:t>
      </w:r>
      <w:r w:rsidRPr="00480E11">
        <w:rPr>
          <w:rFonts w:ascii="Times New Roman" w:hAnsi="Times New Roman" w:cs="Times New Roman"/>
          <w:sz w:val="24"/>
          <w:szCs w:val="24"/>
        </w:rPr>
        <w:softHyphen/>
        <w:t>тв</w:t>
      </w:r>
      <w:r w:rsidRPr="00480E11">
        <w:rPr>
          <w:rFonts w:ascii="Times New Roman" w:hAnsi="Times New Roman" w:cs="Times New Roman"/>
          <w:sz w:val="24"/>
          <w:szCs w:val="24"/>
        </w:rPr>
        <w:softHyphen/>
        <w:t>у</w:t>
      </w:r>
      <w:r w:rsidRPr="00480E11">
        <w:rPr>
          <w:rFonts w:ascii="Times New Roman" w:hAnsi="Times New Roman" w:cs="Times New Roman"/>
          <w:sz w:val="24"/>
          <w:szCs w:val="24"/>
        </w:rPr>
        <w:softHyphen/>
        <w:t>ющих программ. Организация вправе самостоятельно выбирать приоритетные направления вне</w:t>
      </w:r>
      <w:r w:rsidRPr="00480E11">
        <w:rPr>
          <w:rFonts w:ascii="Times New Roman" w:hAnsi="Times New Roman" w:cs="Times New Roman"/>
          <w:sz w:val="24"/>
          <w:szCs w:val="24"/>
        </w:rPr>
        <w:softHyphen/>
        <w:t>урочной деятельности, определять организационные формы её учетом реальных условий, осо</w:t>
      </w:r>
      <w:r w:rsidRPr="00480E11">
        <w:rPr>
          <w:rFonts w:ascii="Times New Roman" w:hAnsi="Times New Roman" w:cs="Times New Roman"/>
          <w:sz w:val="24"/>
          <w:szCs w:val="24"/>
        </w:rPr>
        <w:softHyphen/>
        <w:t>бенностей обучающихся, потребностей обучающихся и их родителей (законных предста</w:t>
      </w:r>
      <w:r w:rsidRPr="00480E11">
        <w:rPr>
          <w:rFonts w:ascii="Times New Roman" w:hAnsi="Times New Roman" w:cs="Times New Roman"/>
          <w:sz w:val="24"/>
          <w:szCs w:val="24"/>
        </w:rPr>
        <w:softHyphen/>
        <w:t>ви</w:t>
      </w:r>
      <w:r w:rsidRPr="00480E11">
        <w:rPr>
          <w:rFonts w:ascii="Times New Roman" w:hAnsi="Times New Roman" w:cs="Times New Roman"/>
          <w:sz w:val="24"/>
          <w:szCs w:val="24"/>
        </w:rPr>
        <w:softHyphen/>
        <w:t xml:space="preserve">телей). </w:t>
      </w:r>
    </w:p>
    <w:p w:rsidR="00CE3026" w:rsidRPr="00480E11" w:rsidRDefault="00CE3026">
      <w:pPr>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sz w:val="24"/>
          <w:szCs w:val="24"/>
        </w:rPr>
        <w:t>При этом следует учитывать, что формы, содержание внеурочной деятельности до</w:t>
      </w:r>
      <w:r w:rsidRPr="00480E11">
        <w:rPr>
          <w:rFonts w:ascii="Times New Roman" w:hAnsi="Times New Roman" w:cs="Times New Roman"/>
          <w:sz w:val="24"/>
          <w:szCs w:val="24"/>
        </w:rPr>
        <w:softHyphen/>
        <w:t>л</w:t>
      </w:r>
      <w:r w:rsidRPr="00480E11">
        <w:rPr>
          <w:rFonts w:ascii="Times New Roman" w:hAnsi="Times New Roman" w:cs="Times New Roman"/>
          <w:sz w:val="24"/>
          <w:szCs w:val="24"/>
        </w:rPr>
        <w:softHyphen/>
        <w:t>жны соответствовать общим целям, задачам и результатам воспитания. Результативность вне</w:t>
      </w:r>
      <w:r w:rsidRPr="00480E11">
        <w:rPr>
          <w:rFonts w:ascii="Times New Roman" w:hAnsi="Times New Roman" w:cs="Times New Roman"/>
          <w:sz w:val="24"/>
          <w:szCs w:val="24"/>
        </w:rPr>
        <w:softHyphen/>
        <w:t>урочной деятельности предполагает: приобретение обучающимися с умственной от</w:t>
      </w:r>
      <w:r w:rsidRPr="00480E11">
        <w:rPr>
          <w:rFonts w:ascii="Times New Roman" w:hAnsi="Times New Roman" w:cs="Times New Roman"/>
          <w:sz w:val="24"/>
          <w:szCs w:val="24"/>
        </w:rPr>
        <w:softHyphen/>
        <w:t>с</w:t>
      </w:r>
      <w:r w:rsidRPr="00480E11">
        <w:rPr>
          <w:rFonts w:ascii="Times New Roman" w:hAnsi="Times New Roman" w:cs="Times New Roman"/>
          <w:sz w:val="24"/>
          <w:szCs w:val="24"/>
        </w:rPr>
        <w:softHyphen/>
        <w:t>та</w:t>
      </w:r>
      <w:r w:rsidRPr="00480E11">
        <w:rPr>
          <w:rFonts w:ascii="Times New Roman" w:hAnsi="Times New Roman" w:cs="Times New Roman"/>
          <w:sz w:val="24"/>
          <w:szCs w:val="24"/>
        </w:rPr>
        <w:softHyphen/>
        <w:t>ло</w:t>
      </w:r>
      <w:r w:rsidRPr="00480E11">
        <w:rPr>
          <w:rFonts w:ascii="Times New Roman" w:hAnsi="Times New Roman" w:cs="Times New Roman"/>
          <w:sz w:val="24"/>
          <w:szCs w:val="24"/>
        </w:rPr>
        <w:softHyphen/>
        <w:t xml:space="preserve">стью </w:t>
      </w:r>
      <w:r w:rsidRPr="00480E11">
        <w:rPr>
          <w:rFonts w:ascii="Times New Roman" w:hAnsi="Times New Roman" w:cs="Times New Roman"/>
          <w:color w:val="auto"/>
          <w:sz w:val="24"/>
          <w:szCs w:val="24"/>
        </w:rPr>
        <w:t xml:space="preserve">(интеллектуальными нарушениями) </w:t>
      </w:r>
      <w:r w:rsidRPr="00480E11">
        <w:rPr>
          <w:rFonts w:ascii="Times New Roman" w:hAnsi="Times New Roman" w:cs="Times New Roman"/>
          <w:sz w:val="24"/>
          <w:szCs w:val="24"/>
        </w:rPr>
        <w:t>социального знания, формирования поло</w:t>
      </w:r>
      <w:r w:rsidRPr="00480E11">
        <w:rPr>
          <w:rFonts w:ascii="Times New Roman" w:hAnsi="Times New Roman" w:cs="Times New Roman"/>
          <w:sz w:val="24"/>
          <w:szCs w:val="24"/>
        </w:rPr>
        <w:softHyphen/>
        <w:t>жи</w:t>
      </w:r>
      <w:r w:rsidRPr="00480E11">
        <w:rPr>
          <w:rFonts w:ascii="Times New Roman" w:hAnsi="Times New Roman" w:cs="Times New Roman"/>
          <w:sz w:val="24"/>
          <w:szCs w:val="24"/>
        </w:rPr>
        <w:softHyphen/>
        <w:t>тель</w:t>
      </w:r>
      <w:r w:rsidRPr="00480E11">
        <w:rPr>
          <w:rFonts w:ascii="Times New Roman" w:hAnsi="Times New Roman" w:cs="Times New Roman"/>
          <w:sz w:val="24"/>
          <w:szCs w:val="24"/>
        </w:rPr>
        <w:softHyphen/>
        <w:t>ного отношения к базовым ценностям, приобретения опыта самостоятельного об</w:t>
      </w:r>
      <w:r w:rsidRPr="00480E11">
        <w:rPr>
          <w:rFonts w:ascii="Times New Roman" w:hAnsi="Times New Roman" w:cs="Times New Roman"/>
          <w:sz w:val="24"/>
          <w:szCs w:val="24"/>
        </w:rPr>
        <w:softHyphen/>
        <w:t>ще</w:t>
      </w:r>
      <w:r w:rsidRPr="00480E11">
        <w:rPr>
          <w:rFonts w:ascii="Times New Roman" w:hAnsi="Times New Roman" w:cs="Times New Roman"/>
          <w:sz w:val="24"/>
          <w:szCs w:val="24"/>
        </w:rPr>
        <w:softHyphen/>
        <w:t>с</w:t>
      </w:r>
      <w:r w:rsidRPr="00480E11">
        <w:rPr>
          <w:rFonts w:ascii="Times New Roman" w:hAnsi="Times New Roman" w:cs="Times New Roman"/>
          <w:sz w:val="24"/>
          <w:szCs w:val="24"/>
        </w:rPr>
        <w:softHyphen/>
        <w:t>т</w:t>
      </w:r>
      <w:r w:rsidRPr="00480E11">
        <w:rPr>
          <w:rFonts w:ascii="Times New Roman" w:hAnsi="Times New Roman" w:cs="Times New Roman"/>
          <w:sz w:val="24"/>
          <w:szCs w:val="24"/>
        </w:rPr>
        <w:softHyphen/>
        <w:t>ве</w:t>
      </w:r>
      <w:r w:rsidRPr="00480E11">
        <w:rPr>
          <w:rFonts w:ascii="Times New Roman" w:hAnsi="Times New Roman" w:cs="Times New Roman"/>
          <w:sz w:val="24"/>
          <w:szCs w:val="24"/>
        </w:rPr>
        <w:softHyphen/>
        <w:t xml:space="preserve">нного действия. </w:t>
      </w:r>
    </w:p>
    <w:p w:rsidR="00CE3026" w:rsidRPr="00480E11" w:rsidRDefault="00CE3026">
      <w:pPr>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sz w:val="24"/>
          <w:szCs w:val="24"/>
        </w:rPr>
        <w:t>Базовые национальные ценности российского общества: патриотизм, социальная со</w:t>
      </w:r>
      <w:r w:rsidRPr="00480E11">
        <w:rPr>
          <w:rFonts w:ascii="Times New Roman" w:hAnsi="Times New Roman" w:cs="Times New Roman"/>
          <w:sz w:val="24"/>
          <w:szCs w:val="24"/>
        </w:rPr>
        <w:softHyphen/>
        <w:t>лидарность, гражданственность, семья, здоровье, труд и творчество, наука, тра</w:t>
      </w:r>
      <w:r w:rsidRPr="00480E11">
        <w:rPr>
          <w:rFonts w:ascii="Times New Roman" w:hAnsi="Times New Roman" w:cs="Times New Roman"/>
          <w:sz w:val="24"/>
          <w:szCs w:val="24"/>
        </w:rPr>
        <w:softHyphen/>
        <w:t>ди</w:t>
      </w:r>
      <w:r w:rsidRPr="00480E11">
        <w:rPr>
          <w:rFonts w:ascii="Times New Roman" w:hAnsi="Times New Roman" w:cs="Times New Roman"/>
          <w:sz w:val="24"/>
          <w:szCs w:val="24"/>
        </w:rPr>
        <w:softHyphen/>
        <w:t>ци</w:t>
      </w:r>
      <w:r w:rsidRPr="00480E11">
        <w:rPr>
          <w:rFonts w:ascii="Times New Roman" w:hAnsi="Times New Roman" w:cs="Times New Roman"/>
          <w:sz w:val="24"/>
          <w:szCs w:val="24"/>
        </w:rPr>
        <w:softHyphen/>
        <w:t>он</w:t>
      </w:r>
      <w:r w:rsidRPr="00480E11">
        <w:rPr>
          <w:rFonts w:ascii="Times New Roman" w:hAnsi="Times New Roman" w:cs="Times New Roman"/>
          <w:sz w:val="24"/>
          <w:szCs w:val="24"/>
        </w:rPr>
        <w:softHyphen/>
        <w:t xml:space="preserve">ные религии России, искусство и литература, природа, человечество. </w:t>
      </w:r>
    </w:p>
    <w:p w:rsidR="00CE3026" w:rsidRPr="00480E11" w:rsidRDefault="00CE3026">
      <w:pPr>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sz w:val="24"/>
          <w:szCs w:val="24"/>
        </w:rPr>
        <w:t>Внеурочная деятельность объединяет все виды деятельности обучающихся (кроме уче</w:t>
      </w:r>
      <w:r w:rsidRPr="00480E11">
        <w:rPr>
          <w:rFonts w:ascii="Times New Roman" w:hAnsi="Times New Roman" w:cs="Times New Roman"/>
          <w:sz w:val="24"/>
          <w:szCs w:val="24"/>
        </w:rPr>
        <w:softHyphen/>
        <w:t>б</w:t>
      </w:r>
      <w:r w:rsidRPr="00480E11">
        <w:rPr>
          <w:rFonts w:ascii="Times New Roman" w:hAnsi="Times New Roman" w:cs="Times New Roman"/>
          <w:sz w:val="24"/>
          <w:szCs w:val="24"/>
        </w:rPr>
        <w:softHyphen/>
        <w:t>ной деятельности на уроке), в которых возможно и це</w:t>
      </w:r>
      <w:r w:rsidRPr="00480E11">
        <w:rPr>
          <w:rFonts w:ascii="Times New Roman" w:hAnsi="Times New Roman" w:cs="Times New Roman"/>
          <w:sz w:val="24"/>
          <w:szCs w:val="24"/>
        </w:rPr>
        <w:softHyphen/>
        <w:t>лесообразно решение задач их во</w:t>
      </w:r>
      <w:r w:rsidRPr="00480E11">
        <w:rPr>
          <w:rFonts w:ascii="Times New Roman" w:hAnsi="Times New Roman" w:cs="Times New Roman"/>
          <w:sz w:val="24"/>
          <w:szCs w:val="24"/>
        </w:rPr>
        <w:softHyphen/>
        <w:t>с</w:t>
      </w:r>
      <w:r w:rsidRPr="00480E11">
        <w:rPr>
          <w:rFonts w:ascii="Times New Roman" w:hAnsi="Times New Roman" w:cs="Times New Roman"/>
          <w:sz w:val="24"/>
          <w:szCs w:val="24"/>
        </w:rPr>
        <w:softHyphen/>
        <w:t>пи</w:t>
      </w:r>
      <w:r w:rsidRPr="00480E11">
        <w:rPr>
          <w:rFonts w:ascii="Times New Roman" w:hAnsi="Times New Roman" w:cs="Times New Roman"/>
          <w:sz w:val="24"/>
          <w:szCs w:val="24"/>
        </w:rPr>
        <w:softHyphen/>
        <w:t>тания и социализации. Содержание вне</w:t>
      </w:r>
      <w:r w:rsidRPr="00480E11">
        <w:rPr>
          <w:rFonts w:ascii="Times New Roman" w:hAnsi="Times New Roman" w:cs="Times New Roman"/>
          <w:sz w:val="24"/>
          <w:szCs w:val="24"/>
        </w:rPr>
        <w:softHyphen/>
        <w:t>урочной деятельности обучающихся с ум</w:t>
      </w:r>
      <w:r w:rsidRPr="00480E11">
        <w:rPr>
          <w:rFonts w:ascii="Times New Roman" w:hAnsi="Times New Roman" w:cs="Times New Roman"/>
          <w:sz w:val="24"/>
          <w:szCs w:val="24"/>
        </w:rPr>
        <w:softHyphen/>
        <w:t>с</w:t>
      </w:r>
      <w:r w:rsidRPr="00480E11">
        <w:rPr>
          <w:rFonts w:ascii="Times New Roman" w:hAnsi="Times New Roman" w:cs="Times New Roman"/>
          <w:sz w:val="24"/>
          <w:szCs w:val="24"/>
        </w:rPr>
        <w:softHyphen/>
        <w:t>т</w:t>
      </w:r>
      <w:r w:rsidRPr="00480E11">
        <w:rPr>
          <w:rFonts w:ascii="Times New Roman" w:hAnsi="Times New Roman" w:cs="Times New Roman"/>
          <w:sz w:val="24"/>
          <w:szCs w:val="24"/>
        </w:rPr>
        <w:softHyphen/>
        <w:t>ве</w:t>
      </w:r>
      <w:r w:rsidRPr="00480E11">
        <w:rPr>
          <w:rFonts w:ascii="Times New Roman" w:hAnsi="Times New Roman" w:cs="Times New Roman"/>
          <w:sz w:val="24"/>
          <w:szCs w:val="24"/>
        </w:rPr>
        <w:softHyphen/>
        <w:t>н</w:t>
      </w:r>
      <w:r w:rsidRPr="00480E11">
        <w:rPr>
          <w:rFonts w:ascii="Times New Roman" w:hAnsi="Times New Roman" w:cs="Times New Roman"/>
          <w:sz w:val="24"/>
          <w:szCs w:val="24"/>
        </w:rPr>
        <w:softHyphen/>
        <w:t xml:space="preserve">ной отсталостью </w:t>
      </w:r>
      <w:r w:rsidRPr="00480E11">
        <w:rPr>
          <w:rFonts w:ascii="Times New Roman" w:hAnsi="Times New Roman" w:cs="Times New Roman"/>
          <w:color w:val="auto"/>
          <w:sz w:val="24"/>
          <w:szCs w:val="24"/>
        </w:rPr>
        <w:t xml:space="preserve">(интеллектуальными нарушениями) </w:t>
      </w:r>
      <w:r w:rsidRPr="00480E11">
        <w:rPr>
          <w:rFonts w:ascii="Times New Roman" w:hAnsi="Times New Roman" w:cs="Times New Roman"/>
          <w:sz w:val="24"/>
          <w:szCs w:val="24"/>
        </w:rPr>
        <w:t>скла</w:t>
      </w:r>
      <w:r w:rsidRPr="00480E11">
        <w:rPr>
          <w:rFonts w:ascii="Times New Roman" w:hAnsi="Times New Roman" w:cs="Times New Roman"/>
          <w:sz w:val="24"/>
          <w:szCs w:val="24"/>
        </w:rPr>
        <w:softHyphen/>
        <w:t>ды</w:t>
      </w:r>
      <w:r w:rsidRPr="00480E11">
        <w:rPr>
          <w:rFonts w:ascii="Times New Roman" w:hAnsi="Times New Roman" w:cs="Times New Roman"/>
          <w:sz w:val="24"/>
          <w:szCs w:val="24"/>
        </w:rPr>
        <w:softHyphen/>
        <w:t>ва</w:t>
      </w:r>
      <w:r w:rsidRPr="00480E11">
        <w:rPr>
          <w:rFonts w:ascii="Times New Roman" w:hAnsi="Times New Roman" w:cs="Times New Roman"/>
          <w:sz w:val="24"/>
          <w:szCs w:val="24"/>
        </w:rPr>
        <w:softHyphen/>
        <w:t>ется из совокупности направлений, форм и конкретных видов деятельности. Программы могут проектироваться на основе различных видов деятельности, что, в свою очередь, позволяет создавать разные их варианты с учетом возможностей и потребностей обучающихся с умственной от</w:t>
      </w:r>
      <w:r w:rsidRPr="00480E11">
        <w:rPr>
          <w:rFonts w:ascii="Times New Roman" w:hAnsi="Times New Roman" w:cs="Times New Roman"/>
          <w:sz w:val="24"/>
          <w:szCs w:val="24"/>
        </w:rPr>
        <w:softHyphen/>
        <w:t>с</w:t>
      </w:r>
      <w:r w:rsidRPr="00480E11">
        <w:rPr>
          <w:rFonts w:ascii="Times New Roman" w:hAnsi="Times New Roman" w:cs="Times New Roman"/>
          <w:sz w:val="24"/>
          <w:szCs w:val="24"/>
        </w:rPr>
        <w:softHyphen/>
        <w:t>та</w:t>
      </w:r>
      <w:r w:rsidRPr="00480E11">
        <w:rPr>
          <w:rFonts w:ascii="Times New Roman" w:hAnsi="Times New Roman" w:cs="Times New Roman"/>
          <w:sz w:val="24"/>
          <w:szCs w:val="24"/>
        </w:rPr>
        <w:softHyphen/>
        <w:t>ло</w:t>
      </w:r>
      <w:r w:rsidRPr="00480E11">
        <w:rPr>
          <w:rFonts w:ascii="Times New Roman" w:hAnsi="Times New Roman" w:cs="Times New Roman"/>
          <w:sz w:val="24"/>
          <w:szCs w:val="24"/>
        </w:rPr>
        <w:softHyphen/>
        <w:t>с</w:t>
      </w:r>
      <w:r w:rsidRPr="00480E11">
        <w:rPr>
          <w:rFonts w:ascii="Times New Roman" w:hAnsi="Times New Roman" w:cs="Times New Roman"/>
          <w:sz w:val="24"/>
          <w:szCs w:val="24"/>
        </w:rPr>
        <w:softHyphen/>
        <w:t xml:space="preserve">тью </w:t>
      </w:r>
      <w:r w:rsidRPr="00480E11">
        <w:rPr>
          <w:rFonts w:ascii="Times New Roman" w:hAnsi="Times New Roman" w:cs="Times New Roman"/>
          <w:color w:val="auto"/>
          <w:sz w:val="24"/>
          <w:szCs w:val="24"/>
        </w:rPr>
        <w:t>(интеллектуальными нарушениями)</w:t>
      </w:r>
      <w:r w:rsidRPr="00480E11">
        <w:rPr>
          <w:rFonts w:ascii="Times New Roman" w:hAnsi="Times New Roman" w:cs="Times New Roman"/>
          <w:sz w:val="24"/>
          <w:szCs w:val="24"/>
        </w:rPr>
        <w:t>.</w:t>
      </w:r>
    </w:p>
    <w:p w:rsidR="00CE3026" w:rsidRPr="00480E11" w:rsidRDefault="00CE3026">
      <w:pPr>
        <w:spacing w:after="0" w:line="360" w:lineRule="auto"/>
        <w:ind w:firstLine="709"/>
        <w:jc w:val="both"/>
        <w:rPr>
          <w:rFonts w:ascii="Times New Roman" w:hAnsi="Times New Roman" w:cs="Times New Roman"/>
          <w:sz w:val="24"/>
          <w:szCs w:val="24"/>
        </w:rPr>
      </w:pPr>
      <w:r w:rsidRPr="00480E11">
        <w:rPr>
          <w:rFonts w:ascii="Times New Roman" w:hAnsi="Times New Roman" w:cs="Times New Roman"/>
          <w:sz w:val="24"/>
          <w:szCs w:val="24"/>
        </w:rPr>
        <w:t xml:space="preserve">Виды внеурочной деятельности в рамках основных направлений, кроме коррекционно-развивающей, не закреплены в требованиях Стандарта. Для их реализации в образовательной организации могут быть рекомендованы: игровая, досугово-развлекательная, художественное творчество, социальное творчество, трудовая, общественно-полезная, спортивно-оздоровительная, туристско-краеведческая и др. </w:t>
      </w:r>
    </w:p>
    <w:p w:rsidR="00CE3026" w:rsidRPr="00480E11" w:rsidRDefault="00CE3026">
      <w:pPr>
        <w:pStyle w:val="ad"/>
        <w:ind w:firstLine="709"/>
        <w:rPr>
          <w:sz w:val="24"/>
          <w:szCs w:val="24"/>
        </w:rPr>
      </w:pPr>
      <w:r w:rsidRPr="00480E11">
        <w:rPr>
          <w:caps w:val="0"/>
          <w:sz w:val="24"/>
          <w:szCs w:val="24"/>
        </w:rPr>
        <w:t>Формы организации внеурочной деятельности разнообразны и их выбор определяется общеобразовательной организацией: экскурсии, кружки, секции, соревнования, праздники, общественно полезные практики, смотры-конкурсы, викторины, беседы, культпоходы в театр, фестивали, игры (сюжетно-ролевые, деловые и т. п), туристические походы и т. д.</w:t>
      </w:r>
    </w:p>
    <w:p w:rsidR="00CE3026" w:rsidRPr="00480E11" w:rsidRDefault="00CE3026">
      <w:pPr>
        <w:shd w:val="clear" w:color="auto" w:fill="FFFFFF"/>
        <w:spacing w:after="0" w:line="360" w:lineRule="auto"/>
        <w:ind w:firstLine="720"/>
        <w:jc w:val="both"/>
        <w:rPr>
          <w:rFonts w:ascii="Times New Roman" w:hAnsi="Times New Roman" w:cs="Times New Roman"/>
          <w:sz w:val="24"/>
          <w:szCs w:val="24"/>
        </w:rPr>
      </w:pPr>
      <w:r w:rsidRPr="00480E11">
        <w:rPr>
          <w:rFonts w:ascii="Times New Roman" w:hAnsi="Times New Roman" w:cs="Times New Roman"/>
          <w:sz w:val="24"/>
          <w:szCs w:val="24"/>
        </w:rPr>
        <w:t>В зависимости от возможностей общеобразовательной организации, особенностей окружающего социума внеурочная деятельность может осуществляться по различным схемам, в том числе:</w:t>
      </w:r>
    </w:p>
    <w:p w:rsidR="00CE3026" w:rsidRPr="00480E11" w:rsidRDefault="00CE3026">
      <w:pPr>
        <w:pStyle w:val="ad"/>
        <w:ind w:firstLine="720"/>
        <w:rPr>
          <w:caps w:val="0"/>
          <w:sz w:val="24"/>
          <w:szCs w:val="24"/>
        </w:rPr>
      </w:pPr>
      <w:r w:rsidRPr="00480E11">
        <w:rPr>
          <w:sz w:val="24"/>
          <w:szCs w:val="24"/>
        </w:rPr>
        <w:t>• </w:t>
      </w:r>
      <w:r w:rsidRPr="00480E11">
        <w:rPr>
          <w:caps w:val="0"/>
          <w:sz w:val="24"/>
          <w:szCs w:val="24"/>
        </w:rPr>
        <w:t>непосредственно в общеобразовательной организации по типу школы полного дня;</w:t>
      </w:r>
    </w:p>
    <w:p w:rsidR="00CE3026" w:rsidRPr="00480E11" w:rsidRDefault="00CE3026">
      <w:pPr>
        <w:pStyle w:val="ad"/>
        <w:ind w:firstLine="720"/>
        <w:rPr>
          <w:caps w:val="0"/>
          <w:sz w:val="24"/>
          <w:szCs w:val="24"/>
        </w:rPr>
      </w:pPr>
      <w:r w:rsidRPr="00480E11">
        <w:rPr>
          <w:caps w:val="0"/>
          <w:sz w:val="24"/>
          <w:szCs w:val="24"/>
        </w:rPr>
        <w:t>• совместно с организациями дополнительного образования детей, спортивными объектами, организациями культуры</w:t>
      </w:r>
      <w:r w:rsidRPr="00480E11">
        <w:rPr>
          <w:sz w:val="24"/>
          <w:szCs w:val="24"/>
        </w:rPr>
        <w:t>;</w:t>
      </w:r>
    </w:p>
    <w:p w:rsidR="00CE3026" w:rsidRPr="00480E11" w:rsidRDefault="00CE3026">
      <w:pPr>
        <w:pStyle w:val="ad"/>
        <w:ind w:firstLine="720"/>
        <w:rPr>
          <w:sz w:val="24"/>
          <w:szCs w:val="24"/>
        </w:rPr>
      </w:pPr>
      <w:r w:rsidRPr="00480E11">
        <w:rPr>
          <w:caps w:val="0"/>
          <w:sz w:val="24"/>
          <w:szCs w:val="24"/>
        </w:rPr>
        <w:t>• в сотрудничестве с другими организациями и с участием педагогов общеобразовательной организации (комбинированная схема).</w:t>
      </w:r>
    </w:p>
    <w:p w:rsidR="00CE3026" w:rsidRPr="00480E11" w:rsidRDefault="00CE3026">
      <w:pPr>
        <w:pStyle w:val="aa"/>
        <w:spacing w:line="360" w:lineRule="auto"/>
        <w:ind w:firstLine="720"/>
        <w:rPr>
          <w:rFonts w:ascii="Times New Roman" w:hAnsi="Times New Roman" w:cs="Times New Roman"/>
          <w:sz w:val="24"/>
          <w:szCs w:val="24"/>
        </w:rPr>
      </w:pPr>
      <w:r w:rsidRPr="00480E11">
        <w:rPr>
          <w:rFonts w:ascii="Times New Roman" w:hAnsi="Times New Roman" w:cs="Times New Roman"/>
          <w:sz w:val="24"/>
          <w:szCs w:val="24"/>
        </w:rPr>
        <w:t xml:space="preserve">Основное преимущество реализации внеурочной деятельности непосредственно в общеобразовательной организации заключается в том, что в ней могут быть созданы все условия для полноценного пребывания обучающихся с умственной отсталостью </w:t>
      </w:r>
      <w:r w:rsidRPr="00480E11">
        <w:rPr>
          <w:rFonts w:ascii="Times New Roman" w:hAnsi="Times New Roman" w:cs="Times New Roman"/>
          <w:color w:val="auto"/>
          <w:sz w:val="24"/>
          <w:szCs w:val="24"/>
        </w:rPr>
        <w:t xml:space="preserve">(интеллектуальными нарушениями) </w:t>
      </w:r>
      <w:r w:rsidRPr="00480E11">
        <w:rPr>
          <w:rFonts w:ascii="Times New Roman" w:hAnsi="Times New Roman" w:cs="Times New Roman"/>
          <w:sz w:val="24"/>
          <w:szCs w:val="24"/>
        </w:rPr>
        <w:t>в общеобразовательной организации в течение дня, содержательном единстве учебного, воспитательного и коррекционно-развивающего процессов.</w:t>
      </w:r>
    </w:p>
    <w:p w:rsidR="00CE3026" w:rsidRPr="00480E11" w:rsidRDefault="00CE3026">
      <w:pPr>
        <w:pStyle w:val="aa"/>
        <w:spacing w:line="360" w:lineRule="auto"/>
        <w:ind w:firstLine="720"/>
        <w:rPr>
          <w:rFonts w:ascii="Times New Roman" w:hAnsi="Times New Roman" w:cs="Times New Roman"/>
          <w:sz w:val="24"/>
          <w:szCs w:val="24"/>
        </w:rPr>
      </w:pPr>
      <w:r w:rsidRPr="00480E11">
        <w:rPr>
          <w:rFonts w:ascii="Times New Roman" w:hAnsi="Times New Roman" w:cs="Times New Roman"/>
          <w:sz w:val="24"/>
          <w:szCs w:val="24"/>
        </w:rPr>
        <w:t xml:space="preserve"> При организации внеурочной деятельности обучающихся используются возможности сетевого взаимодействия (например, с участием организаций дополнительного образования детей, организаций культуры и спорта).</w:t>
      </w:r>
    </w:p>
    <w:p w:rsidR="00CE3026" w:rsidRPr="00480E11" w:rsidRDefault="00CE3026">
      <w:pPr>
        <w:pStyle w:val="dash041e005f0431005f044b005f0447005f043d005f044b005f0439"/>
        <w:spacing w:line="360" w:lineRule="auto"/>
        <w:ind w:firstLine="720"/>
        <w:jc w:val="both"/>
      </w:pPr>
      <w:r w:rsidRPr="00480E11">
        <w:t xml:space="preserve">Внеурочная деятельность должна способствовать социальной интеграции обучающихся с умственной отсталостью (интеллектуальными нарушениями) путем организации и проведения мероприятий (воспитательных, культурно-развлекательных, спортивно-оздоровительных и иных досуговых мероприятий), в которых предусмотрена совместная деятельность обучающихся разных детей (с ограничениями здоровья и без таковых) с участием различных организаций. Виды совместной внеурочной деятельности необходимо подбирать с учетом возможностей и интересов как обучающихся с умственной отсталостью (интеллектуальными нарушениями), так и их обычно развивающихся сверстников. </w:t>
      </w:r>
    </w:p>
    <w:p w:rsidR="00CE3026" w:rsidRPr="00480E11" w:rsidRDefault="00CE3026">
      <w:pPr>
        <w:spacing w:after="0" w:line="360" w:lineRule="auto"/>
        <w:ind w:firstLine="720"/>
        <w:jc w:val="both"/>
        <w:rPr>
          <w:rFonts w:ascii="Times New Roman" w:hAnsi="Times New Roman" w:cs="Times New Roman"/>
          <w:sz w:val="24"/>
          <w:szCs w:val="24"/>
        </w:rPr>
      </w:pPr>
      <w:r w:rsidRPr="00480E11">
        <w:rPr>
          <w:rFonts w:ascii="Times New Roman" w:hAnsi="Times New Roman" w:cs="Times New Roman"/>
          <w:sz w:val="24"/>
          <w:szCs w:val="24"/>
        </w:rPr>
        <w:t xml:space="preserve">В период каникул для продолжения внеурочной деятельности используются возможности организаций отдыха обучающихся и их оздоровления, тематических лагерных смен, летних школ, создаваемых на базе общеобразовательных организаций и организаций дополнительного образования детей. </w:t>
      </w:r>
    </w:p>
    <w:p w:rsidR="00CE3026" w:rsidRPr="00480E11" w:rsidRDefault="00CE3026">
      <w:pPr>
        <w:pStyle w:val="BodyText"/>
        <w:spacing w:after="0" w:line="360" w:lineRule="auto"/>
        <w:ind w:firstLine="720"/>
        <w:jc w:val="both"/>
        <w:rPr>
          <w:rFonts w:ascii="Times New Roman" w:hAnsi="Times New Roman" w:cs="Times New Roman"/>
          <w:sz w:val="24"/>
          <w:szCs w:val="24"/>
        </w:rPr>
      </w:pPr>
      <w:r w:rsidRPr="00480E11">
        <w:rPr>
          <w:rFonts w:ascii="Times New Roman" w:hAnsi="Times New Roman" w:cs="Times New Roman"/>
          <w:sz w:val="24"/>
          <w:szCs w:val="24"/>
        </w:rPr>
        <w:t xml:space="preserve">Организация внеурочной деятельности предполагает, что в этой работе принимают участие все педагогические работники общеобразовательной организации (учителя-дефектологи, учителя групп продленного дня, воспитатели, учителя-логопеды, педагоги-психологи, социальные педагоги и др.), так же и медицинские работники. </w:t>
      </w:r>
    </w:p>
    <w:p w:rsidR="00CE3026" w:rsidRPr="00480E11" w:rsidRDefault="00CE3026">
      <w:pPr>
        <w:pStyle w:val="dash041e005f0431005f044b005f0447005f043d005f044b005f0439"/>
        <w:spacing w:line="360" w:lineRule="auto"/>
        <w:ind w:firstLine="720"/>
        <w:jc w:val="both"/>
      </w:pPr>
      <w:r w:rsidRPr="00480E11">
        <w:t xml:space="preserve"> В качестве организационного механизма реализации внеурочной деятель</w:t>
      </w:r>
      <w:r w:rsidRPr="00480E11">
        <w:softHyphen/>
        <w:t>ности в Организации рекомендуется использовать план внеурочной деятельности. Под планом внеурочной деятельности сле</w:t>
      </w:r>
      <w:r w:rsidRPr="00480E11">
        <w:softHyphen/>
        <w:t>ду</w:t>
      </w:r>
      <w:r w:rsidRPr="00480E11">
        <w:softHyphen/>
        <w:t>ет понимать нормативный документ Организации, который оп</w:t>
      </w:r>
      <w:r w:rsidRPr="00480E11">
        <w:softHyphen/>
        <w:t>ределяет общий объем внеурочной деятельности обучающихся с умственной отсталостью (интеллектуальными нарушениями), состав и структуру направлений внеурочной деятельности по годам обучения.</w:t>
      </w:r>
    </w:p>
    <w:p w:rsidR="00CE3026" w:rsidRPr="00480E11" w:rsidRDefault="00CE3026">
      <w:pPr>
        <w:pStyle w:val="dash041e005f0431005f044b005f0447005f043d005f044b005f0439"/>
        <w:spacing w:line="360" w:lineRule="auto"/>
        <w:ind w:firstLine="720"/>
        <w:jc w:val="both"/>
        <w:rPr>
          <w:b/>
          <w:bCs/>
        </w:rPr>
      </w:pPr>
      <w:r w:rsidRPr="00480E11">
        <w:t>Формы и способы организации внеурочной деятельности образовательной Организации определяет самостоятельно, исходя из необходимости, обеспечить достижение планируемых результатов реализации АООП обучающихся с умственной отсталостью (интеллектуальными нарушениями) на основании возможностей обучающихся, запросов родителей (законных представителей), а также имеющихся кадровых, материально-технических и других условий.</w:t>
      </w:r>
    </w:p>
    <w:p w:rsidR="00CE3026" w:rsidRPr="00480E11" w:rsidRDefault="00CE3026">
      <w:pPr>
        <w:overflowPunct w:val="0"/>
        <w:spacing w:after="0" w:line="360" w:lineRule="auto"/>
        <w:ind w:firstLine="720"/>
        <w:jc w:val="center"/>
        <w:rPr>
          <w:rFonts w:ascii="Times New Roman" w:hAnsi="Times New Roman" w:cs="Times New Roman"/>
          <w:sz w:val="24"/>
          <w:szCs w:val="24"/>
        </w:rPr>
      </w:pPr>
      <w:r w:rsidRPr="00480E11">
        <w:rPr>
          <w:rFonts w:ascii="Times New Roman" w:hAnsi="Times New Roman" w:cs="Times New Roman"/>
          <w:b/>
          <w:bCs/>
          <w:sz w:val="24"/>
          <w:szCs w:val="24"/>
        </w:rPr>
        <w:t>Планируемые результаты внеурочной деятельности</w:t>
      </w:r>
    </w:p>
    <w:p w:rsidR="00CE3026" w:rsidRPr="00480E11" w:rsidRDefault="00CE3026">
      <w:pPr>
        <w:overflowPunct w:val="0"/>
        <w:spacing w:after="0" w:line="360" w:lineRule="auto"/>
        <w:ind w:firstLine="720"/>
        <w:jc w:val="both"/>
        <w:rPr>
          <w:rFonts w:ascii="Times New Roman" w:hAnsi="Times New Roman" w:cs="Times New Roman"/>
          <w:sz w:val="24"/>
          <w:szCs w:val="24"/>
        </w:rPr>
      </w:pPr>
      <w:r w:rsidRPr="00480E11">
        <w:rPr>
          <w:rFonts w:ascii="Times New Roman" w:hAnsi="Times New Roman" w:cs="Times New Roman"/>
          <w:sz w:val="24"/>
          <w:szCs w:val="24"/>
        </w:rPr>
        <w:t>В результате реализации программы внеурочной деятельности должно обе</w:t>
      </w:r>
      <w:r w:rsidRPr="00480E11">
        <w:rPr>
          <w:rFonts w:ascii="Times New Roman" w:hAnsi="Times New Roman" w:cs="Times New Roman"/>
          <w:sz w:val="24"/>
          <w:szCs w:val="24"/>
        </w:rPr>
        <w:softHyphen/>
        <w:t>с</w:t>
      </w:r>
      <w:r w:rsidRPr="00480E11">
        <w:rPr>
          <w:rFonts w:ascii="Times New Roman" w:hAnsi="Times New Roman" w:cs="Times New Roman"/>
          <w:sz w:val="24"/>
          <w:szCs w:val="24"/>
        </w:rPr>
        <w:softHyphen/>
        <w:t>пе</w:t>
      </w:r>
      <w:r w:rsidRPr="00480E11">
        <w:rPr>
          <w:rFonts w:ascii="Times New Roman" w:hAnsi="Times New Roman" w:cs="Times New Roman"/>
          <w:sz w:val="24"/>
          <w:szCs w:val="24"/>
        </w:rPr>
        <w:softHyphen/>
        <w:t>чи</w:t>
      </w:r>
      <w:r w:rsidRPr="00480E11">
        <w:rPr>
          <w:rFonts w:ascii="Times New Roman" w:hAnsi="Times New Roman" w:cs="Times New Roman"/>
          <w:sz w:val="24"/>
          <w:szCs w:val="24"/>
        </w:rPr>
        <w:softHyphen/>
        <w:t>вать</w:t>
      </w:r>
      <w:r w:rsidRPr="00480E11">
        <w:rPr>
          <w:rFonts w:ascii="Times New Roman" w:hAnsi="Times New Roman" w:cs="Times New Roman"/>
          <w:sz w:val="24"/>
          <w:szCs w:val="24"/>
        </w:rPr>
        <w:softHyphen/>
        <w:t xml:space="preserve">ся достижение обучающимися с умственной отсталостью </w:t>
      </w:r>
      <w:r w:rsidRPr="00480E11">
        <w:rPr>
          <w:rFonts w:ascii="Times New Roman" w:hAnsi="Times New Roman" w:cs="Times New Roman"/>
          <w:color w:val="auto"/>
          <w:sz w:val="24"/>
          <w:szCs w:val="24"/>
        </w:rPr>
        <w:t>(интеллектуальными на</w:t>
      </w:r>
      <w:r w:rsidRPr="00480E11">
        <w:rPr>
          <w:rFonts w:ascii="Times New Roman" w:hAnsi="Times New Roman" w:cs="Times New Roman"/>
          <w:color w:val="auto"/>
          <w:sz w:val="24"/>
          <w:szCs w:val="24"/>
        </w:rPr>
        <w:softHyphen/>
        <w:t>ру</w:t>
      </w:r>
      <w:r w:rsidRPr="00480E11">
        <w:rPr>
          <w:rFonts w:ascii="Times New Roman" w:hAnsi="Times New Roman" w:cs="Times New Roman"/>
          <w:color w:val="auto"/>
          <w:sz w:val="24"/>
          <w:szCs w:val="24"/>
        </w:rPr>
        <w:softHyphen/>
        <w:t>ше</w:t>
      </w:r>
      <w:r w:rsidRPr="00480E11">
        <w:rPr>
          <w:rFonts w:ascii="Times New Roman" w:hAnsi="Times New Roman" w:cs="Times New Roman"/>
          <w:color w:val="auto"/>
          <w:sz w:val="24"/>
          <w:szCs w:val="24"/>
        </w:rPr>
        <w:softHyphen/>
        <w:t>ниями)</w:t>
      </w:r>
      <w:r w:rsidRPr="00480E11">
        <w:rPr>
          <w:rFonts w:ascii="Times New Roman" w:hAnsi="Times New Roman" w:cs="Times New Roman"/>
          <w:sz w:val="24"/>
          <w:szCs w:val="24"/>
        </w:rPr>
        <w:t>:</w:t>
      </w:r>
    </w:p>
    <w:p w:rsidR="00CE3026" w:rsidRPr="00480E11" w:rsidRDefault="00CE3026">
      <w:pPr>
        <w:widowControl w:val="0"/>
        <w:numPr>
          <w:ilvl w:val="0"/>
          <w:numId w:val="2"/>
        </w:numPr>
        <w:suppressAutoHyphens w:val="0"/>
        <w:overflowPunct w:val="0"/>
        <w:autoSpaceDE w:val="0"/>
        <w:spacing w:after="0" w:line="360" w:lineRule="auto"/>
        <w:ind w:left="0" w:firstLine="720"/>
        <w:jc w:val="both"/>
        <w:rPr>
          <w:rFonts w:ascii="Times New Roman" w:hAnsi="Times New Roman" w:cs="Times New Roman"/>
          <w:sz w:val="24"/>
          <w:szCs w:val="24"/>
        </w:rPr>
      </w:pPr>
      <w:r w:rsidRPr="00480E11">
        <w:rPr>
          <w:rFonts w:ascii="Times New Roman" w:hAnsi="Times New Roman" w:cs="Times New Roman"/>
          <w:sz w:val="24"/>
          <w:szCs w:val="24"/>
        </w:rPr>
        <w:t xml:space="preserve">воспитательных результатов — духовно-нравственных приобретений, которые обучающийся получил вследствие участия в той или иной деятельности (например, приобрёл,  некое знание о себе и окружающих, опыт самостоятельного действия, любви к близким и уважения к окружающим, пережил и прочувствовал нечто как ценность); </w:t>
      </w:r>
    </w:p>
    <w:p w:rsidR="00CE3026" w:rsidRPr="00480E11" w:rsidRDefault="00CE3026">
      <w:pPr>
        <w:widowControl w:val="0"/>
        <w:numPr>
          <w:ilvl w:val="0"/>
          <w:numId w:val="2"/>
        </w:numPr>
        <w:suppressAutoHyphens w:val="0"/>
        <w:overflowPunct w:val="0"/>
        <w:autoSpaceDE w:val="0"/>
        <w:spacing w:after="0" w:line="360" w:lineRule="auto"/>
        <w:ind w:left="0" w:firstLine="720"/>
        <w:jc w:val="both"/>
        <w:rPr>
          <w:rFonts w:ascii="Times New Roman" w:hAnsi="Times New Roman" w:cs="Times New Roman"/>
          <w:sz w:val="24"/>
          <w:szCs w:val="24"/>
        </w:rPr>
      </w:pPr>
      <w:r w:rsidRPr="00480E11">
        <w:rPr>
          <w:rFonts w:ascii="Times New Roman" w:hAnsi="Times New Roman" w:cs="Times New Roman"/>
          <w:sz w:val="24"/>
          <w:szCs w:val="24"/>
        </w:rPr>
        <w:t xml:space="preserve">эффекта — последствия результата, того, к чему привело достижение результата (развитие обучающегося как личности, формирование его социальной компетентности, чувства патриотизма и т. д.). </w:t>
      </w:r>
    </w:p>
    <w:p w:rsidR="00CE3026" w:rsidRPr="00480E11" w:rsidRDefault="00CE3026">
      <w:pPr>
        <w:spacing w:after="0" w:line="360" w:lineRule="auto"/>
        <w:ind w:firstLine="720"/>
        <w:jc w:val="both"/>
        <w:rPr>
          <w:rFonts w:ascii="Times New Roman" w:hAnsi="Times New Roman" w:cs="Times New Roman"/>
          <w:i/>
          <w:iCs/>
          <w:sz w:val="24"/>
          <w:szCs w:val="24"/>
        </w:rPr>
      </w:pPr>
      <w:r w:rsidRPr="00480E11">
        <w:rPr>
          <w:rFonts w:ascii="Times New Roman" w:hAnsi="Times New Roman" w:cs="Times New Roman"/>
          <w:sz w:val="24"/>
          <w:szCs w:val="24"/>
        </w:rPr>
        <w:t>Воспитательные результаты внеурочной деятельности школьников распределяются по трем уровням.</w:t>
      </w:r>
    </w:p>
    <w:p w:rsidR="00CE3026" w:rsidRPr="00480E11" w:rsidRDefault="00CE3026">
      <w:pPr>
        <w:overflowPunct w:val="0"/>
        <w:spacing w:after="0" w:line="360" w:lineRule="auto"/>
        <w:ind w:firstLine="720"/>
        <w:jc w:val="both"/>
        <w:rPr>
          <w:rFonts w:ascii="Times New Roman" w:hAnsi="Times New Roman" w:cs="Times New Roman"/>
          <w:i/>
          <w:iCs/>
          <w:sz w:val="24"/>
          <w:szCs w:val="24"/>
        </w:rPr>
      </w:pPr>
      <w:r w:rsidRPr="00480E11">
        <w:rPr>
          <w:rFonts w:ascii="Times New Roman" w:hAnsi="Times New Roman" w:cs="Times New Roman"/>
          <w:i/>
          <w:iCs/>
          <w:sz w:val="24"/>
          <w:szCs w:val="24"/>
        </w:rPr>
        <w:t>Первый уровень результатов</w:t>
      </w:r>
      <w:r w:rsidRPr="00480E11">
        <w:rPr>
          <w:rFonts w:ascii="Times New Roman" w:hAnsi="Times New Roman" w:cs="Times New Roman"/>
          <w:sz w:val="24"/>
          <w:szCs w:val="24"/>
        </w:rPr>
        <w:t xml:space="preserve">— приобретение обучающимися с умственной отсталостью </w:t>
      </w:r>
      <w:r w:rsidRPr="00480E11">
        <w:rPr>
          <w:rFonts w:ascii="Times New Roman" w:hAnsi="Times New Roman" w:cs="Times New Roman"/>
          <w:color w:val="auto"/>
          <w:sz w:val="24"/>
          <w:szCs w:val="24"/>
        </w:rPr>
        <w:t xml:space="preserve">(интеллектуальными нарушениями) </w:t>
      </w:r>
      <w:r w:rsidRPr="00480E11">
        <w:rPr>
          <w:rFonts w:ascii="Times New Roman" w:hAnsi="Times New Roman" w:cs="Times New Roman"/>
          <w:sz w:val="24"/>
          <w:szCs w:val="24"/>
        </w:rPr>
        <w:t xml:space="preserve">социальных знаний (о Родине, о ближайшем окружении и о себе, об общественных нормах, устройстве общества, социально одобряемых и не одобряемых формах поведения в обществе и т. п.), первичного понимания социальной реальности и повседневной жизни. Для достижения данного уровня результатов особое значение имеет взаимодействие обучающегося со своими учителями (в основном и дополнительном образовании) как значимыми для него носителями положительного социального знания и повседневного опыта. </w:t>
      </w:r>
    </w:p>
    <w:p w:rsidR="00CE3026" w:rsidRPr="00480E11" w:rsidRDefault="00CE3026">
      <w:pPr>
        <w:spacing w:after="0" w:line="360" w:lineRule="auto"/>
        <w:ind w:firstLine="720"/>
        <w:jc w:val="both"/>
        <w:rPr>
          <w:rFonts w:ascii="Times New Roman" w:hAnsi="Times New Roman" w:cs="Times New Roman"/>
          <w:sz w:val="24"/>
          <w:szCs w:val="24"/>
        </w:rPr>
      </w:pPr>
      <w:r w:rsidRPr="00480E11">
        <w:rPr>
          <w:rFonts w:ascii="Times New Roman" w:hAnsi="Times New Roman" w:cs="Times New Roman"/>
          <w:i/>
          <w:iCs/>
          <w:sz w:val="24"/>
          <w:szCs w:val="24"/>
        </w:rPr>
        <w:t>Второй уровень результатов</w:t>
      </w:r>
      <w:r w:rsidRPr="00480E11">
        <w:rPr>
          <w:rFonts w:ascii="Times New Roman" w:hAnsi="Times New Roman" w:cs="Times New Roman"/>
          <w:sz w:val="24"/>
          <w:szCs w:val="24"/>
        </w:rPr>
        <w:t xml:space="preserve"> – получение опыта переживания и позитивного отношения к базовым ценностям общества (человек, семья, Отечество, природа, мир, знания, труд, культура), ценностного отношения к социальной реальности в целом. </w:t>
      </w:r>
    </w:p>
    <w:p w:rsidR="00CE3026" w:rsidRPr="00480E11" w:rsidRDefault="00CE3026">
      <w:pPr>
        <w:overflowPunct w:val="0"/>
        <w:spacing w:after="0" w:line="360" w:lineRule="auto"/>
        <w:ind w:firstLine="720"/>
        <w:jc w:val="both"/>
        <w:rPr>
          <w:rFonts w:ascii="Times New Roman" w:hAnsi="Times New Roman" w:cs="Times New Roman"/>
          <w:i/>
          <w:iCs/>
          <w:sz w:val="24"/>
          <w:szCs w:val="24"/>
        </w:rPr>
      </w:pPr>
      <w:r w:rsidRPr="00480E11">
        <w:rPr>
          <w:rFonts w:ascii="Times New Roman" w:hAnsi="Times New Roman" w:cs="Times New Roman"/>
          <w:sz w:val="24"/>
          <w:szCs w:val="24"/>
        </w:rPr>
        <w:t>Для достижения данного уровня результатов особое значение имеет вза</w:t>
      </w:r>
      <w:r w:rsidRPr="00480E11">
        <w:rPr>
          <w:rFonts w:ascii="Times New Roman" w:hAnsi="Times New Roman" w:cs="Times New Roman"/>
          <w:sz w:val="24"/>
          <w:szCs w:val="24"/>
        </w:rPr>
        <w:softHyphen/>
        <w:t>и</w:t>
      </w:r>
      <w:r w:rsidRPr="00480E11">
        <w:rPr>
          <w:rFonts w:ascii="Times New Roman" w:hAnsi="Times New Roman" w:cs="Times New Roman"/>
          <w:sz w:val="24"/>
          <w:szCs w:val="24"/>
        </w:rPr>
        <w:softHyphen/>
        <w:t>мо</w:t>
      </w:r>
      <w:r w:rsidRPr="00480E11">
        <w:rPr>
          <w:rFonts w:ascii="Times New Roman" w:hAnsi="Times New Roman" w:cs="Times New Roman"/>
          <w:sz w:val="24"/>
          <w:szCs w:val="24"/>
        </w:rPr>
        <w:softHyphen/>
        <w:t>дей</w:t>
      </w:r>
      <w:r w:rsidRPr="00480E11">
        <w:rPr>
          <w:rFonts w:ascii="Times New Roman" w:hAnsi="Times New Roman" w:cs="Times New Roman"/>
          <w:sz w:val="24"/>
          <w:szCs w:val="24"/>
        </w:rPr>
        <w:softHyphen/>
        <w:t>с</w:t>
      </w:r>
      <w:r w:rsidRPr="00480E11">
        <w:rPr>
          <w:rFonts w:ascii="Times New Roman" w:hAnsi="Times New Roman" w:cs="Times New Roman"/>
          <w:sz w:val="24"/>
          <w:szCs w:val="24"/>
        </w:rPr>
        <w:softHyphen/>
        <w:t>т</w:t>
      </w:r>
      <w:r w:rsidRPr="00480E11">
        <w:rPr>
          <w:rFonts w:ascii="Times New Roman" w:hAnsi="Times New Roman" w:cs="Times New Roman"/>
          <w:sz w:val="24"/>
          <w:szCs w:val="24"/>
        </w:rPr>
        <w:softHyphen/>
        <w:t>вие обучающихся между собой на уровне класса, общеобразовательной организации, т. е. в защищённой, дружественной просоциальной среде, в ко</w:t>
      </w:r>
      <w:r w:rsidRPr="00480E11">
        <w:rPr>
          <w:rFonts w:ascii="Times New Roman" w:hAnsi="Times New Roman" w:cs="Times New Roman"/>
          <w:sz w:val="24"/>
          <w:szCs w:val="24"/>
        </w:rPr>
        <w:softHyphen/>
        <w:t>торой обучающийся получает (или не получает) первое практическое под</w:t>
      </w:r>
      <w:r w:rsidRPr="00480E11">
        <w:rPr>
          <w:rFonts w:ascii="Times New Roman" w:hAnsi="Times New Roman" w:cs="Times New Roman"/>
          <w:sz w:val="24"/>
          <w:szCs w:val="24"/>
        </w:rPr>
        <w:softHyphen/>
        <w:t>т</w:t>
      </w:r>
      <w:r w:rsidRPr="00480E11">
        <w:rPr>
          <w:rFonts w:ascii="Times New Roman" w:hAnsi="Times New Roman" w:cs="Times New Roman"/>
          <w:sz w:val="24"/>
          <w:szCs w:val="24"/>
        </w:rPr>
        <w:softHyphen/>
        <w:t>ве</w:t>
      </w:r>
      <w:r w:rsidRPr="00480E11">
        <w:rPr>
          <w:rFonts w:ascii="Times New Roman" w:hAnsi="Times New Roman" w:cs="Times New Roman"/>
          <w:sz w:val="24"/>
          <w:szCs w:val="24"/>
        </w:rPr>
        <w:softHyphen/>
        <w:t>рждение приобретённых социальных зна</w:t>
      </w:r>
      <w:r w:rsidRPr="00480E11">
        <w:rPr>
          <w:rFonts w:ascii="Times New Roman" w:hAnsi="Times New Roman" w:cs="Times New Roman"/>
          <w:sz w:val="24"/>
          <w:szCs w:val="24"/>
        </w:rPr>
        <w:softHyphen/>
        <w:t>ний, начинает их ценить (или отвергает).</w:t>
      </w:r>
    </w:p>
    <w:p w:rsidR="00CE3026" w:rsidRPr="00480E11" w:rsidRDefault="00CE3026">
      <w:pPr>
        <w:overflowPunct w:val="0"/>
        <w:spacing w:after="0" w:line="360" w:lineRule="auto"/>
        <w:ind w:firstLine="720"/>
        <w:jc w:val="both"/>
        <w:rPr>
          <w:rFonts w:ascii="Times New Roman" w:hAnsi="Times New Roman" w:cs="Times New Roman"/>
          <w:sz w:val="24"/>
          <w:szCs w:val="24"/>
        </w:rPr>
      </w:pPr>
      <w:r w:rsidRPr="00480E11">
        <w:rPr>
          <w:rFonts w:ascii="Times New Roman" w:hAnsi="Times New Roman" w:cs="Times New Roman"/>
          <w:i/>
          <w:iCs/>
          <w:sz w:val="24"/>
          <w:szCs w:val="24"/>
        </w:rPr>
        <w:t>Третий уровень результатов</w:t>
      </w:r>
      <w:r w:rsidRPr="00480E11">
        <w:rPr>
          <w:rFonts w:ascii="Times New Roman" w:hAnsi="Times New Roman" w:cs="Times New Roman"/>
          <w:sz w:val="24"/>
          <w:szCs w:val="24"/>
        </w:rPr>
        <w:t>— получение обучающимися с умственной от</w:t>
      </w:r>
      <w:r w:rsidRPr="00480E11">
        <w:rPr>
          <w:rFonts w:ascii="Times New Roman" w:hAnsi="Times New Roman" w:cs="Times New Roman"/>
          <w:sz w:val="24"/>
          <w:szCs w:val="24"/>
        </w:rPr>
        <w:softHyphen/>
        <w:t>с</w:t>
      </w:r>
      <w:r w:rsidRPr="00480E11">
        <w:rPr>
          <w:rFonts w:ascii="Times New Roman" w:hAnsi="Times New Roman" w:cs="Times New Roman"/>
          <w:sz w:val="24"/>
          <w:szCs w:val="24"/>
        </w:rPr>
        <w:softHyphen/>
        <w:t>та</w:t>
      </w:r>
      <w:r w:rsidRPr="00480E11">
        <w:rPr>
          <w:rFonts w:ascii="Times New Roman" w:hAnsi="Times New Roman" w:cs="Times New Roman"/>
          <w:sz w:val="24"/>
          <w:szCs w:val="24"/>
        </w:rPr>
        <w:softHyphen/>
        <w:t>ло</w:t>
      </w:r>
      <w:r w:rsidRPr="00480E11">
        <w:rPr>
          <w:rFonts w:ascii="Times New Roman" w:hAnsi="Times New Roman" w:cs="Times New Roman"/>
          <w:sz w:val="24"/>
          <w:szCs w:val="24"/>
        </w:rPr>
        <w:softHyphen/>
        <w:t>с</w:t>
      </w:r>
      <w:r w:rsidRPr="00480E11">
        <w:rPr>
          <w:rFonts w:ascii="Times New Roman" w:hAnsi="Times New Roman" w:cs="Times New Roman"/>
          <w:sz w:val="24"/>
          <w:szCs w:val="24"/>
        </w:rPr>
        <w:softHyphen/>
        <w:t>тью</w:t>
      </w:r>
      <w:r w:rsidRPr="00480E11">
        <w:rPr>
          <w:rFonts w:ascii="Times New Roman" w:hAnsi="Times New Roman" w:cs="Times New Roman"/>
          <w:color w:val="auto"/>
          <w:sz w:val="24"/>
          <w:szCs w:val="24"/>
        </w:rPr>
        <w:t xml:space="preserve">(интеллектуальными нарушениями) </w:t>
      </w:r>
      <w:r w:rsidRPr="00480E11">
        <w:rPr>
          <w:rFonts w:ascii="Times New Roman" w:hAnsi="Times New Roman" w:cs="Times New Roman"/>
          <w:sz w:val="24"/>
          <w:szCs w:val="24"/>
        </w:rPr>
        <w:t>начального опыта самостоятельного об</w:t>
      </w:r>
      <w:r w:rsidRPr="00480E11">
        <w:rPr>
          <w:rFonts w:ascii="Times New Roman" w:hAnsi="Times New Roman" w:cs="Times New Roman"/>
          <w:sz w:val="24"/>
          <w:szCs w:val="24"/>
        </w:rPr>
        <w:softHyphen/>
        <w:t>ще</w:t>
      </w:r>
      <w:r w:rsidRPr="00480E11">
        <w:rPr>
          <w:rFonts w:ascii="Times New Roman" w:hAnsi="Times New Roman" w:cs="Times New Roman"/>
          <w:sz w:val="24"/>
          <w:szCs w:val="24"/>
        </w:rPr>
        <w:softHyphen/>
        <w:t>с</w:t>
      </w:r>
      <w:r w:rsidRPr="00480E11">
        <w:rPr>
          <w:rFonts w:ascii="Times New Roman" w:hAnsi="Times New Roman" w:cs="Times New Roman"/>
          <w:sz w:val="24"/>
          <w:szCs w:val="24"/>
        </w:rPr>
        <w:softHyphen/>
        <w:t>т</w:t>
      </w:r>
      <w:r w:rsidRPr="00480E11">
        <w:rPr>
          <w:rFonts w:ascii="Times New Roman" w:hAnsi="Times New Roman" w:cs="Times New Roman"/>
          <w:sz w:val="24"/>
          <w:szCs w:val="24"/>
        </w:rPr>
        <w:softHyphen/>
        <w:t>ве</w:t>
      </w:r>
      <w:r w:rsidRPr="00480E11">
        <w:rPr>
          <w:rFonts w:ascii="Times New Roman" w:hAnsi="Times New Roman" w:cs="Times New Roman"/>
          <w:sz w:val="24"/>
          <w:szCs w:val="24"/>
        </w:rPr>
        <w:softHyphen/>
        <w:t>н</w:t>
      </w:r>
      <w:r w:rsidRPr="00480E11">
        <w:rPr>
          <w:rFonts w:ascii="Times New Roman" w:hAnsi="Times New Roman" w:cs="Times New Roman"/>
          <w:sz w:val="24"/>
          <w:szCs w:val="24"/>
        </w:rPr>
        <w:softHyphen/>
        <w:t>но</w:t>
      </w:r>
      <w:r w:rsidRPr="00480E11">
        <w:rPr>
          <w:rFonts w:ascii="Times New Roman" w:hAnsi="Times New Roman" w:cs="Times New Roman"/>
          <w:sz w:val="24"/>
          <w:szCs w:val="24"/>
        </w:rPr>
        <w:softHyphen/>
        <w:t>го дей</w:t>
      </w:r>
      <w:r w:rsidRPr="00480E11">
        <w:rPr>
          <w:rFonts w:ascii="Times New Roman" w:hAnsi="Times New Roman" w:cs="Times New Roman"/>
          <w:sz w:val="24"/>
          <w:szCs w:val="24"/>
        </w:rPr>
        <w:softHyphen/>
        <w:t>ствия, формирование социально приемлемых моделей поведения. Для до</w:t>
      </w:r>
      <w:r w:rsidRPr="00480E11">
        <w:rPr>
          <w:rFonts w:ascii="Times New Roman" w:hAnsi="Times New Roman" w:cs="Times New Roman"/>
          <w:sz w:val="24"/>
          <w:szCs w:val="24"/>
        </w:rPr>
        <w:softHyphen/>
        <w:t>сти</w:t>
      </w:r>
      <w:r w:rsidRPr="00480E11">
        <w:rPr>
          <w:rFonts w:ascii="Times New Roman" w:hAnsi="Times New Roman" w:cs="Times New Roman"/>
          <w:sz w:val="24"/>
          <w:szCs w:val="24"/>
        </w:rPr>
        <w:softHyphen/>
        <w:t>же</w:t>
      </w:r>
      <w:r w:rsidRPr="00480E11">
        <w:rPr>
          <w:rFonts w:ascii="Times New Roman" w:hAnsi="Times New Roman" w:cs="Times New Roman"/>
          <w:sz w:val="24"/>
          <w:szCs w:val="24"/>
        </w:rPr>
        <w:softHyphen/>
        <w:t>ния данного уровня результатов особое значение имеет взаимодействие обучающегося с пред</w:t>
      </w:r>
      <w:r w:rsidRPr="00480E11">
        <w:rPr>
          <w:rFonts w:ascii="Times New Roman" w:hAnsi="Times New Roman" w:cs="Times New Roman"/>
          <w:sz w:val="24"/>
          <w:szCs w:val="24"/>
        </w:rPr>
        <w:softHyphen/>
        <w:t>ставителями различных социальных субъектов за пределами общеобразовательной ор</w:t>
      </w:r>
      <w:r w:rsidRPr="00480E11">
        <w:rPr>
          <w:rFonts w:ascii="Times New Roman" w:hAnsi="Times New Roman" w:cs="Times New Roman"/>
          <w:sz w:val="24"/>
          <w:szCs w:val="24"/>
        </w:rPr>
        <w:softHyphen/>
        <w:t>ганизации, в открытой общественной среде.</w:t>
      </w:r>
    </w:p>
    <w:p w:rsidR="00CE3026" w:rsidRPr="00480E11" w:rsidRDefault="00CE3026">
      <w:pPr>
        <w:spacing w:after="0" w:line="360" w:lineRule="auto"/>
        <w:ind w:firstLine="720"/>
        <w:jc w:val="both"/>
        <w:rPr>
          <w:rFonts w:ascii="Times New Roman" w:hAnsi="Times New Roman" w:cs="Times New Roman"/>
          <w:sz w:val="24"/>
          <w:szCs w:val="24"/>
        </w:rPr>
      </w:pPr>
      <w:r w:rsidRPr="00480E11">
        <w:rPr>
          <w:rFonts w:ascii="Times New Roman" w:hAnsi="Times New Roman" w:cs="Times New Roman"/>
          <w:sz w:val="24"/>
          <w:szCs w:val="24"/>
        </w:rPr>
        <w:t>Достижение трех уровней результатов внеурочной деятельности увеличи</w:t>
      </w:r>
      <w:r w:rsidRPr="00480E11">
        <w:rPr>
          <w:rFonts w:ascii="Times New Roman" w:hAnsi="Times New Roman" w:cs="Times New Roman"/>
          <w:sz w:val="24"/>
          <w:szCs w:val="24"/>
        </w:rPr>
        <w:softHyphen/>
        <w:t xml:space="preserve">вает вероятность появления </w:t>
      </w:r>
      <w:r w:rsidRPr="00480E11">
        <w:rPr>
          <w:rFonts w:ascii="Times New Roman" w:hAnsi="Times New Roman" w:cs="Times New Roman"/>
          <w:i/>
          <w:iCs/>
          <w:sz w:val="24"/>
          <w:szCs w:val="24"/>
        </w:rPr>
        <w:t>эффектов</w:t>
      </w:r>
      <w:r w:rsidRPr="00480E11">
        <w:rPr>
          <w:rFonts w:ascii="Times New Roman" w:hAnsi="Times New Roman" w:cs="Times New Roman"/>
          <w:sz w:val="24"/>
          <w:szCs w:val="24"/>
        </w:rPr>
        <w:t xml:space="preserve"> воспитания и социализации обу</w:t>
      </w:r>
      <w:r w:rsidRPr="00480E11">
        <w:rPr>
          <w:rFonts w:ascii="Times New Roman" w:hAnsi="Times New Roman" w:cs="Times New Roman"/>
          <w:sz w:val="24"/>
          <w:szCs w:val="24"/>
        </w:rPr>
        <w:softHyphen/>
        <w:t>ча</w:t>
      </w:r>
      <w:r w:rsidRPr="00480E11">
        <w:rPr>
          <w:rFonts w:ascii="Times New Roman" w:hAnsi="Times New Roman" w:cs="Times New Roman"/>
          <w:sz w:val="24"/>
          <w:szCs w:val="24"/>
        </w:rPr>
        <w:softHyphen/>
        <w:t>ю</w:t>
      </w:r>
      <w:r w:rsidRPr="00480E11">
        <w:rPr>
          <w:rFonts w:ascii="Times New Roman" w:hAnsi="Times New Roman" w:cs="Times New Roman"/>
          <w:sz w:val="24"/>
          <w:szCs w:val="24"/>
        </w:rPr>
        <w:softHyphen/>
        <w:t>щихся. У обучающихся могут быть сформированы коммуникативная, эти</w:t>
      </w:r>
      <w:r w:rsidRPr="00480E11">
        <w:rPr>
          <w:rFonts w:ascii="Times New Roman" w:hAnsi="Times New Roman" w:cs="Times New Roman"/>
          <w:sz w:val="24"/>
          <w:szCs w:val="24"/>
        </w:rPr>
        <w:softHyphen/>
        <w:t>че</w:t>
      </w:r>
      <w:r w:rsidRPr="00480E11">
        <w:rPr>
          <w:rFonts w:ascii="Times New Roman" w:hAnsi="Times New Roman" w:cs="Times New Roman"/>
          <w:sz w:val="24"/>
          <w:szCs w:val="24"/>
        </w:rPr>
        <w:softHyphen/>
        <w:t>ская, социальная, гражданская компетентности и социокультурная идентичность.</w:t>
      </w:r>
    </w:p>
    <w:p w:rsidR="00CE3026" w:rsidRPr="00480E11" w:rsidRDefault="00CE3026">
      <w:pPr>
        <w:overflowPunct w:val="0"/>
        <w:spacing w:after="0" w:line="360" w:lineRule="auto"/>
        <w:ind w:firstLine="720"/>
        <w:jc w:val="both"/>
        <w:rPr>
          <w:rFonts w:ascii="Times New Roman" w:hAnsi="Times New Roman" w:cs="Times New Roman"/>
          <w:color w:val="333333"/>
          <w:sz w:val="24"/>
          <w:szCs w:val="24"/>
        </w:rPr>
      </w:pPr>
      <w:r w:rsidRPr="00480E11">
        <w:rPr>
          <w:rFonts w:ascii="Times New Roman" w:hAnsi="Times New Roman" w:cs="Times New Roman"/>
          <w:sz w:val="24"/>
          <w:szCs w:val="24"/>
        </w:rPr>
        <w:t xml:space="preserve">Переход от одного уровня воспитательных результатов к другому должен быть последовательным, постепенным, а сроки перехода могут варьироваться в зависимости от индивидуальных возможностей и особенностей обучающихся с умственной отсталостью </w:t>
      </w:r>
      <w:r w:rsidRPr="00480E11">
        <w:rPr>
          <w:rFonts w:ascii="Times New Roman" w:hAnsi="Times New Roman" w:cs="Times New Roman"/>
          <w:color w:val="auto"/>
          <w:sz w:val="24"/>
          <w:szCs w:val="24"/>
        </w:rPr>
        <w:t>(интеллектуальными нарушениями)</w:t>
      </w:r>
      <w:r w:rsidRPr="00480E11">
        <w:rPr>
          <w:rFonts w:ascii="Times New Roman" w:hAnsi="Times New Roman" w:cs="Times New Roman"/>
          <w:sz w:val="24"/>
          <w:szCs w:val="24"/>
        </w:rPr>
        <w:t xml:space="preserve">. </w:t>
      </w:r>
    </w:p>
    <w:p w:rsidR="00CE3026" w:rsidRPr="00480E11" w:rsidRDefault="00CE3026">
      <w:pPr>
        <w:overflowPunct w:val="0"/>
        <w:spacing w:after="0" w:line="360" w:lineRule="auto"/>
        <w:ind w:firstLine="720"/>
        <w:jc w:val="both"/>
        <w:rPr>
          <w:rFonts w:ascii="Times New Roman" w:hAnsi="Times New Roman" w:cs="Times New Roman"/>
          <w:b/>
          <w:bCs/>
          <w:i/>
          <w:iCs/>
          <w:sz w:val="24"/>
          <w:szCs w:val="24"/>
        </w:rPr>
      </w:pPr>
      <w:r w:rsidRPr="00480E11">
        <w:rPr>
          <w:rFonts w:ascii="Times New Roman" w:hAnsi="Times New Roman" w:cs="Times New Roman"/>
          <w:color w:val="333333"/>
          <w:sz w:val="24"/>
          <w:szCs w:val="24"/>
        </w:rPr>
        <w:t xml:space="preserve">По каждому из направлений внеурочной деятельности обучающихся с умственной отсталостью </w:t>
      </w:r>
      <w:r w:rsidRPr="00480E11">
        <w:rPr>
          <w:rFonts w:ascii="Times New Roman" w:hAnsi="Times New Roman" w:cs="Times New Roman"/>
          <w:color w:val="auto"/>
          <w:sz w:val="24"/>
          <w:szCs w:val="24"/>
        </w:rPr>
        <w:t xml:space="preserve">(интеллектуальными нарушениями) </w:t>
      </w:r>
      <w:r w:rsidRPr="00480E11">
        <w:rPr>
          <w:rFonts w:ascii="Times New Roman" w:hAnsi="Times New Roman" w:cs="Times New Roman"/>
          <w:color w:val="333333"/>
          <w:sz w:val="24"/>
          <w:szCs w:val="24"/>
        </w:rPr>
        <w:t>могут быть достигнуты определенные воспитательные результаты.</w:t>
      </w:r>
    </w:p>
    <w:p w:rsidR="00CE3026" w:rsidRPr="00480E11" w:rsidRDefault="00CE3026">
      <w:pPr>
        <w:pStyle w:val="NormalWeb"/>
        <w:spacing w:before="0" w:after="0"/>
        <w:ind w:firstLine="720"/>
        <w:jc w:val="center"/>
      </w:pPr>
      <w:r w:rsidRPr="00480E11">
        <w:rPr>
          <w:b/>
          <w:bCs/>
          <w:i/>
          <w:iCs/>
        </w:rPr>
        <w:t>Основные личностные результаты внеурочной деятельности:</w:t>
      </w:r>
    </w:p>
    <w:p w:rsidR="00CE3026" w:rsidRPr="00480E11" w:rsidRDefault="00CE3026">
      <w:pPr>
        <w:overflowPunct w:val="0"/>
        <w:spacing w:after="0" w:line="360" w:lineRule="auto"/>
        <w:ind w:firstLine="720"/>
        <w:jc w:val="both"/>
        <w:rPr>
          <w:rFonts w:ascii="Times New Roman" w:hAnsi="Times New Roman" w:cs="Times New Roman"/>
          <w:sz w:val="24"/>
          <w:szCs w:val="24"/>
        </w:rPr>
      </w:pPr>
      <w:r w:rsidRPr="00480E11">
        <w:rPr>
          <w:rFonts w:ascii="Times New Roman" w:hAnsi="Times New Roman" w:cs="Times New Roman"/>
          <w:sz w:val="24"/>
          <w:szCs w:val="24"/>
        </w:rPr>
        <w:t xml:space="preserve">― ценностное отношение и любовь к близким, к образовательному учреждению, своему селу, городу, народу, России; </w:t>
      </w:r>
    </w:p>
    <w:p w:rsidR="00CE3026" w:rsidRPr="00480E11" w:rsidRDefault="00CE3026">
      <w:pPr>
        <w:overflowPunct w:val="0"/>
        <w:spacing w:after="0" w:line="360" w:lineRule="auto"/>
        <w:ind w:firstLine="720"/>
        <w:jc w:val="both"/>
        <w:rPr>
          <w:rFonts w:ascii="Times New Roman" w:hAnsi="Times New Roman" w:cs="Times New Roman"/>
          <w:sz w:val="24"/>
          <w:szCs w:val="24"/>
        </w:rPr>
      </w:pPr>
      <w:r w:rsidRPr="00480E11">
        <w:rPr>
          <w:rFonts w:ascii="Times New Roman" w:hAnsi="Times New Roman" w:cs="Times New Roman"/>
          <w:sz w:val="24"/>
          <w:szCs w:val="24"/>
        </w:rPr>
        <w:t xml:space="preserve">― ценностное отношение к труду и творчеству, человеку труда, трудовым достижениям России и человечества, трудолюбие; </w:t>
      </w:r>
    </w:p>
    <w:p w:rsidR="00CE3026" w:rsidRPr="00480E11" w:rsidRDefault="00CE3026">
      <w:pPr>
        <w:pStyle w:val="NormalWeb"/>
        <w:spacing w:before="0" w:after="0"/>
        <w:ind w:firstLine="720"/>
        <w:jc w:val="both"/>
      </w:pPr>
      <w:r w:rsidRPr="00480E11">
        <w:rPr>
          <w:rFonts w:ascii="Times New Roman" w:hAnsi="Times New Roman" w:cs="Times New Roman"/>
        </w:rPr>
        <w:t>― </w:t>
      </w:r>
      <w:r w:rsidRPr="00480E11">
        <w:t>осознание себя как члена общества, гражданина Российской Федерации, жителя конкретного региона;</w:t>
      </w:r>
    </w:p>
    <w:p w:rsidR="00CE3026" w:rsidRPr="00480E11" w:rsidRDefault="00CE3026">
      <w:pPr>
        <w:overflowPunct w:val="0"/>
        <w:spacing w:after="0" w:line="360" w:lineRule="auto"/>
        <w:ind w:firstLine="720"/>
        <w:jc w:val="both"/>
        <w:rPr>
          <w:rFonts w:ascii="Times New Roman" w:hAnsi="Times New Roman" w:cs="Times New Roman"/>
          <w:sz w:val="24"/>
          <w:szCs w:val="24"/>
        </w:rPr>
      </w:pPr>
      <w:r w:rsidRPr="00480E11">
        <w:rPr>
          <w:rFonts w:ascii="Times New Roman" w:hAnsi="Times New Roman" w:cs="Times New Roman"/>
          <w:sz w:val="24"/>
          <w:szCs w:val="24"/>
        </w:rPr>
        <w:t xml:space="preserve">― элементарные представления об эстетических и художественных ценностях отечественной культуры. </w:t>
      </w:r>
    </w:p>
    <w:p w:rsidR="00CE3026" w:rsidRPr="00480E11" w:rsidRDefault="00CE3026">
      <w:pPr>
        <w:pStyle w:val="NormalWeb"/>
        <w:spacing w:before="0" w:after="0"/>
        <w:ind w:firstLine="720"/>
        <w:jc w:val="both"/>
      </w:pPr>
      <w:r w:rsidRPr="00480E11">
        <w:rPr>
          <w:rFonts w:ascii="Times New Roman" w:hAnsi="Times New Roman" w:cs="Times New Roman"/>
        </w:rPr>
        <w:t>― </w:t>
      </w:r>
      <w:r w:rsidRPr="00480E11">
        <w:t>эмоционально-ценностное отношение к окружающей среде, необходимости ее охраны;</w:t>
      </w:r>
    </w:p>
    <w:p w:rsidR="00CE3026" w:rsidRPr="00480E11" w:rsidRDefault="00CE3026">
      <w:pPr>
        <w:pStyle w:val="NormalWeb"/>
        <w:spacing w:before="0" w:after="0"/>
        <w:ind w:firstLine="720"/>
        <w:jc w:val="both"/>
      </w:pPr>
      <w:r w:rsidRPr="00480E11">
        <w:rPr>
          <w:rFonts w:ascii="Times New Roman" w:hAnsi="Times New Roman" w:cs="Times New Roman"/>
        </w:rPr>
        <w:t>― </w:t>
      </w:r>
      <w:r w:rsidRPr="00480E11">
        <w:t>уважение к истории, культуре, национальным особенностям, традициям и образу жизни других народов;</w:t>
      </w:r>
    </w:p>
    <w:p w:rsidR="00CE3026" w:rsidRPr="00480E11" w:rsidRDefault="00CE3026">
      <w:pPr>
        <w:pStyle w:val="NormalWeb"/>
        <w:spacing w:before="0" w:after="0"/>
        <w:ind w:firstLine="720"/>
        <w:jc w:val="both"/>
      </w:pPr>
      <w:r w:rsidRPr="00480E11">
        <w:rPr>
          <w:rFonts w:ascii="Times New Roman" w:hAnsi="Times New Roman" w:cs="Times New Roman"/>
        </w:rPr>
        <w:t>― </w:t>
      </w:r>
      <w:r w:rsidRPr="00480E11">
        <w:t>готовность следовать этическим нормам поведения в повседневной жизни и профессиональной деятельности;</w:t>
      </w:r>
    </w:p>
    <w:p w:rsidR="00CE3026" w:rsidRPr="00480E11" w:rsidRDefault="00CE3026">
      <w:pPr>
        <w:pStyle w:val="NormalWeb"/>
        <w:spacing w:before="0" w:after="0"/>
        <w:ind w:firstLine="720"/>
        <w:jc w:val="both"/>
      </w:pPr>
      <w:r w:rsidRPr="00480E11">
        <w:rPr>
          <w:rFonts w:ascii="Times New Roman" w:hAnsi="Times New Roman" w:cs="Times New Roman"/>
        </w:rPr>
        <w:t>― </w:t>
      </w:r>
      <w:r w:rsidRPr="00480E11">
        <w:t>готовность к реализации дальнейшей профессиональной траектории в соответствии с собственными интересами и возможностями;</w:t>
      </w:r>
    </w:p>
    <w:p w:rsidR="00CE3026" w:rsidRPr="00480E11" w:rsidRDefault="00CE3026">
      <w:pPr>
        <w:pStyle w:val="ListParagraph"/>
        <w:shd w:val="clear" w:color="auto" w:fill="FFFFFF"/>
        <w:spacing w:after="0" w:line="360" w:lineRule="auto"/>
        <w:ind w:left="0" w:firstLine="720"/>
        <w:jc w:val="both"/>
        <w:rPr>
          <w:rFonts w:ascii="Times New Roman" w:hAnsi="Times New Roman" w:cs="Times New Roman"/>
          <w:sz w:val="24"/>
          <w:szCs w:val="24"/>
        </w:rPr>
      </w:pPr>
      <w:r w:rsidRPr="00480E11">
        <w:rPr>
          <w:rFonts w:ascii="Times New Roman" w:hAnsi="Times New Roman" w:cs="Times New Roman"/>
          <w:sz w:val="24"/>
          <w:szCs w:val="24"/>
        </w:rPr>
        <w:t xml:space="preserve">― понимание красоты в искусстве, в окружающей действительности; </w:t>
      </w:r>
    </w:p>
    <w:p w:rsidR="00CE3026" w:rsidRPr="00480E11" w:rsidRDefault="00CE3026">
      <w:pPr>
        <w:overflowPunct w:val="0"/>
        <w:spacing w:after="0" w:line="360" w:lineRule="auto"/>
        <w:ind w:firstLine="720"/>
        <w:jc w:val="both"/>
        <w:rPr>
          <w:rFonts w:ascii="Times New Roman" w:hAnsi="Times New Roman" w:cs="Times New Roman"/>
          <w:sz w:val="24"/>
          <w:szCs w:val="24"/>
        </w:rPr>
      </w:pPr>
      <w:r w:rsidRPr="00480E11">
        <w:rPr>
          <w:rFonts w:ascii="Times New Roman" w:hAnsi="Times New Roman" w:cs="Times New Roman"/>
          <w:sz w:val="24"/>
          <w:szCs w:val="24"/>
        </w:rPr>
        <w:t xml:space="preserve">― потребности и начальные умения выражать себя в различных доступных и наиболее привлекательных   видах практической, художественно-эстетической, спортивно-физкультурной деятельности; </w:t>
      </w:r>
    </w:p>
    <w:p w:rsidR="00CE3026" w:rsidRPr="00480E11" w:rsidRDefault="00CE3026">
      <w:pPr>
        <w:spacing w:after="0" w:line="360" w:lineRule="auto"/>
        <w:ind w:firstLine="720"/>
        <w:jc w:val="both"/>
        <w:rPr>
          <w:rFonts w:ascii="Times New Roman" w:hAnsi="Times New Roman" w:cs="Times New Roman"/>
          <w:sz w:val="24"/>
          <w:szCs w:val="24"/>
        </w:rPr>
      </w:pPr>
      <w:r w:rsidRPr="00480E11">
        <w:rPr>
          <w:rFonts w:ascii="Times New Roman" w:hAnsi="Times New Roman" w:cs="Times New Roman"/>
          <w:sz w:val="24"/>
          <w:szCs w:val="24"/>
        </w:rPr>
        <w:t>― развитие представлений об окружающем мире в совокупности его природных и социальных компонентов;</w:t>
      </w:r>
    </w:p>
    <w:p w:rsidR="00CE3026" w:rsidRPr="00480E11" w:rsidRDefault="00CE3026">
      <w:pPr>
        <w:spacing w:after="0" w:line="360" w:lineRule="auto"/>
        <w:ind w:firstLine="720"/>
        <w:jc w:val="both"/>
        <w:rPr>
          <w:rFonts w:ascii="Times New Roman" w:hAnsi="Times New Roman" w:cs="Times New Roman"/>
          <w:sz w:val="24"/>
          <w:szCs w:val="24"/>
        </w:rPr>
      </w:pPr>
      <w:r w:rsidRPr="00480E11">
        <w:rPr>
          <w:rFonts w:ascii="Times New Roman" w:hAnsi="Times New Roman" w:cs="Times New Roman"/>
          <w:sz w:val="24"/>
          <w:szCs w:val="24"/>
        </w:rPr>
        <w:t>― расширение круга общения, развитие навыков сотрудничества со взрослыми и сверстниками в разных социальных ситуациях; принятие и освоение различных социальных ролей;</w:t>
      </w:r>
    </w:p>
    <w:p w:rsidR="00CE3026" w:rsidRPr="00480E11" w:rsidRDefault="00CE3026">
      <w:pPr>
        <w:pStyle w:val="NormalWeb"/>
        <w:spacing w:before="0" w:after="0"/>
        <w:ind w:firstLine="720"/>
        <w:jc w:val="both"/>
      </w:pPr>
      <w:r w:rsidRPr="00480E11">
        <w:rPr>
          <w:rFonts w:ascii="Times New Roman" w:hAnsi="Times New Roman" w:cs="Times New Roman"/>
        </w:rPr>
        <w:t>― </w:t>
      </w:r>
      <w:r w:rsidRPr="00480E11">
        <w:t xml:space="preserve">принятие и освоение различных социальных ролей, умение взаимодействовать с людьми, работать в коллективе; </w:t>
      </w:r>
    </w:p>
    <w:p w:rsidR="00CE3026" w:rsidRPr="00480E11" w:rsidRDefault="00CE3026">
      <w:pPr>
        <w:spacing w:after="0" w:line="360" w:lineRule="auto"/>
        <w:ind w:firstLine="720"/>
        <w:jc w:val="both"/>
        <w:rPr>
          <w:rFonts w:ascii="Times New Roman" w:hAnsi="Times New Roman" w:cs="Times New Roman"/>
          <w:sz w:val="24"/>
          <w:szCs w:val="24"/>
        </w:rPr>
      </w:pPr>
      <w:r w:rsidRPr="00480E11">
        <w:rPr>
          <w:rFonts w:ascii="Times New Roman" w:hAnsi="Times New Roman" w:cs="Times New Roman"/>
          <w:sz w:val="24"/>
          <w:szCs w:val="24"/>
        </w:rPr>
        <w:t>― владение навыками коммуникации и принятыми ритуалами социального взаимодействия;</w:t>
      </w:r>
    </w:p>
    <w:p w:rsidR="00CE3026" w:rsidRPr="00480E11" w:rsidRDefault="00CE3026">
      <w:pPr>
        <w:pStyle w:val="NormalWeb"/>
        <w:spacing w:before="0" w:after="0"/>
        <w:ind w:firstLine="720"/>
        <w:jc w:val="both"/>
      </w:pPr>
      <w:r w:rsidRPr="00480E11">
        <w:rPr>
          <w:rFonts w:ascii="Times New Roman" w:hAnsi="Times New Roman" w:cs="Times New Roman"/>
        </w:rPr>
        <w:t>― </w:t>
      </w:r>
      <w:r w:rsidRPr="00480E11">
        <w:t xml:space="preserve">способность к организации своей жизни в соответствии с представлениями о здоровом образе жизни, правах и обязанностях гражданина, нормах социального взаимодействия; </w:t>
      </w:r>
    </w:p>
    <w:p w:rsidR="00CE3026" w:rsidRPr="00480E11" w:rsidRDefault="00CE3026">
      <w:pPr>
        <w:pStyle w:val="NormalWeb"/>
        <w:spacing w:before="0" w:after="0"/>
        <w:ind w:firstLine="720"/>
        <w:jc w:val="both"/>
      </w:pPr>
      <w:r w:rsidRPr="00480E11">
        <w:rPr>
          <w:rFonts w:ascii="Times New Roman" w:hAnsi="Times New Roman" w:cs="Times New Roman"/>
        </w:rPr>
        <w:t>― </w:t>
      </w:r>
      <w:r w:rsidRPr="00480E11">
        <w:t>способность ориентироваться в окружающем мире, выбирать целевые и смысловые установки в своих действиях и поступках, принимать  элементарные решения;</w:t>
      </w:r>
    </w:p>
    <w:p w:rsidR="00CE3026" w:rsidRPr="00480E11" w:rsidRDefault="00CE3026">
      <w:pPr>
        <w:pStyle w:val="NormalWeb"/>
        <w:spacing w:before="0" w:after="0"/>
        <w:ind w:firstLine="720"/>
        <w:jc w:val="both"/>
      </w:pPr>
      <w:r w:rsidRPr="00480E11">
        <w:rPr>
          <w:rFonts w:ascii="Times New Roman" w:hAnsi="Times New Roman" w:cs="Times New Roman"/>
        </w:rPr>
        <w:t>― </w:t>
      </w:r>
      <w:r w:rsidRPr="00480E11">
        <w:t>способность организовывать свою деятельность, определять ее цели и задачи, выбирать средства реализации цели и применять их на практике, оценивать достигнутые результаты;</w:t>
      </w:r>
    </w:p>
    <w:p w:rsidR="00CE3026" w:rsidRPr="00480E11" w:rsidRDefault="00CE3026">
      <w:pPr>
        <w:overflowPunct w:val="0"/>
        <w:spacing w:after="0" w:line="360" w:lineRule="auto"/>
        <w:ind w:firstLine="720"/>
        <w:jc w:val="both"/>
        <w:rPr>
          <w:rFonts w:ascii="Times New Roman" w:hAnsi="Times New Roman" w:cs="Times New Roman"/>
          <w:b/>
          <w:bCs/>
          <w:sz w:val="24"/>
          <w:szCs w:val="24"/>
        </w:rPr>
      </w:pPr>
      <w:r w:rsidRPr="00480E11">
        <w:rPr>
          <w:rFonts w:ascii="Times New Roman" w:hAnsi="Times New Roman" w:cs="Times New Roman"/>
          <w:sz w:val="24"/>
          <w:szCs w:val="24"/>
        </w:rPr>
        <w:t xml:space="preserve">― мотивация к самореализации в социальном творчестве, познавательной и практической, общественно полезной деятельности. </w:t>
      </w:r>
    </w:p>
    <w:p w:rsidR="00CE3026" w:rsidRPr="00480E11" w:rsidRDefault="00CE3026">
      <w:pPr>
        <w:overflowPunct w:val="0"/>
        <w:spacing w:after="0" w:line="360" w:lineRule="auto"/>
        <w:ind w:firstLine="720"/>
        <w:jc w:val="center"/>
        <w:rPr>
          <w:rFonts w:ascii="Times New Roman" w:hAnsi="Times New Roman" w:cs="Times New Roman"/>
          <w:b/>
          <w:bCs/>
          <w:sz w:val="24"/>
          <w:szCs w:val="24"/>
        </w:rPr>
      </w:pPr>
    </w:p>
    <w:p w:rsidR="00CE3026" w:rsidRPr="00480E11" w:rsidRDefault="00CE3026">
      <w:pPr>
        <w:overflowPunct w:val="0"/>
        <w:spacing w:after="0" w:line="360" w:lineRule="auto"/>
        <w:ind w:firstLine="720"/>
        <w:jc w:val="center"/>
        <w:rPr>
          <w:rFonts w:ascii="Times New Roman" w:hAnsi="Times New Roman" w:cs="Times New Roman"/>
          <w:b/>
          <w:bCs/>
          <w:sz w:val="24"/>
          <w:szCs w:val="24"/>
        </w:rPr>
      </w:pPr>
      <w:r>
        <w:rPr>
          <w:rFonts w:ascii="Times New Roman" w:hAnsi="Times New Roman" w:cs="Times New Roman"/>
          <w:b/>
          <w:bCs/>
          <w:sz w:val="24"/>
          <w:szCs w:val="24"/>
        </w:rPr>
        <w:t>1</w:t>
      </w:r>
      <w:r w:rsidRPr="00480E11">
        <w:rPr>
          <w:rFonts w:ascii="Times New Roman" w:hAnsi="Times New Roman" w:cs="Times New Roman"/>
          <w:b/>
          <w:bCs/>
          <w:sz w:val="24"/>
          <w:szCs w:val="24"/>
        </w:rPr>
        <w:t>.3. Организационный раздел</w:t>
      </w:r>
    </w:p>
    <w:p w:rsidR="00CE3026" w:rsidRPr="00480E11" w:rsidRDefault="00CE3026">
      <w:pPr>
        <w:overflowPunct w:val="0"/>
        <w:spacing w:after="0" w:line="360" w:lineRule="auto"/>
        <w:ind w:firstLine="720"/>
        <w:jc w:val="center"/>
        <w:rPr>
          <w:rFonts w:ascii="Times New Roman" w:hAnsi="Times New Roman" w:cs="Times New Roman"/>
          <w:color w:val="auto"/>
          <w:sz w:val="24"/>
          <w:szCs w:val="24"/>
        </w:rPr>
      </w:pPr>
      <w:r>
        <w:rPr>
          <w:rFonts w:ascii="Times New Roman" w:hAnsi="Times New Roman" w:cs="Times New Roman"/>
          <w:b/>
          <w:bCs/>
          <w:sz w:val="24"/>
          <w:szCs w:val="24"/>
        </w:rPr>
        <w:t>1</w:t>
      </w:r>
      <w:r w:rsidRPr="00480E11">
        <w:rPr>
          <w:rFonts w:ascii="Times New Roman" w:hAnsi="Times New Roman" w:cs="Times New Roman"/>
          <w:b/>
          <w:bCs/>
          <w:sz w:val="24"/>
          <w:szCs w:val="24"/>
        </w:rPr>
        <w:t xml:space="preserve">.3.1. </w:t>
      </w:r>
      <w:r w:rsidRPr="00480E11">
        <w:rPr>
          <w:rFonts w:ascii="Times New Roman" w:hAnsi="Times New Roman" w:cs="Times New Roman"/>
          <w:b/>
          <w:bCs/>
          <w:i/>
          <w:iCs/>
          <w:sz w:val="24"/>
          <w:szCs w:val="24"/>
        </w:rPr>
        <w:t>Учебный план</w:t>
      </w:r>
    </w:p>
    <w:p w:rsidR="00CE3026" w:rsidRPr="00480E11" w:rsidRDefault="00CE3026">
      <w:pPr>
        <w:pStyle w:val="aa"/>
        <w:spacing w:before="120" w:line="360" w:lineRule="auto"/>
        <w:ind w:firstLine="454"/>
        <w:rPr>
          <w:rFonts w:ascii="Times New Roman" w:hAnsi="Times New Roman" w:cs="Times New Roman"/>
          <w:color w:val="auto"/>
          <w:sz w:val="24"/>
          <w:szCs w:val="24"/>
        </w:rPr>
      </w:pPr>
      <w:r w:rsidRPr="00480E11">
        <w:rPr>
          <w:rFonts w:ascii="Times New Roman" w:hAnsi="Times New Roman" w:cs="Times New Roman"/>
          <w:color w:val="auto"/>
          <w:sz w:val="24"/>
          <w:szCs w:val="24"/>
        </w:rPr>
        <w:t>Учебный план МБОУ «Поселковская средняя школа №1», реализующая АООП для обучающихся с умственной отсталостью (интелле</w:t>
      </w:r>
      <w:r w:rsidRPr="00480E11">
        <w:rPr>
          <w:rFonts w:ascii="Times New Roman" w:hAnsi="Times New Roman" w:cs="Times New Roman"/>
          <w:color w:val="auto"/>
          <w:sz w:val="24"/>
          <w:szCs w:val="24"/>
        </w:rPr>
        <w:softHyphen/>
        <w:t>ктуальными нарушениями), фиксирует общий объем нагрузки, максимальный объём ау</w:t>
      </w:r>
      <w:r w:rsidRPr="00480E11">
        <w:rPr>
          <w:rFonts w:ascii="Times New Roman" w:hAnsi="Times New Roman" w:cs="Times New Roman"/>
          <w:color w:val="auto"/>
          <w:sz w:val="24"/>
          <w:szCs w:val="24"/>
        </w:rPr>
        <w:softHyphen/>
        <w:t>ди</w:t>
      </w:r>
      <w:r w:rsidRPr="00480E11">
        <w:rPr>
          <w:rFonts w:ascii="Times New Roman" w:hAnsi="Times New Roman" w:cs="Times New Roman"/>
          <w:color w:val="auto"/>
          <w:sz w:val="24"/>
          <w:szCs w:val="24"/>
        </w:rPr>
        <w:softHyphen/>
        <w:t>торной нагрузки обучающихся, состав и структуру обязательных предметных областей, рас</w:t>
      </w:r>
      <w:r w:rsidRPr="00480E11">
        <w:rPr>
          <w:rFonts w:ascii="Times New Roman" w:hAnsi="Times New Roman" w:cs="Times New Roman"/>
          <w:color w:val="auto"/>
          <w:sz w:val="24"/>
          <w:szCs w:val="24"/>
        </w:rPr>
        <w:softHyphen/>
        <w:t xml:space="preserve">пределяет учебное время, отводимое на их освоение по классам и учебным предметам. </w:t>
      </w:r>
    </w:p>
    <w:p w:rsidR="00CE3026" w:rsidRPr="00480E11" w:rsidRDefault="00CE3026">
      <w:pPr>
        <w:pStyle w:val="aa"/>
        <w:spacing w:line="360" w:lineRule="auto"/>
        <w:ind w:firstLine="454"/>
        <w:rPr>
          <w:rFonts w:ascii="Times New Roman" w:hAnsi="Times New Roman" w:cs="Times New Roman"/>
          <w:color w:val="auto"/>
          <w:sz w:val="24"/>
          <w:szCs w:val="24"/>
        </w:rPr>
      </w:pPr>
      <w:r w:rsidRPr="00480E11">
        <w:rPr>
          <w:rFonts w:ascii="Times New Roman" w:hAnsi="Times New Roman" w:cs="Times New Roman"/>
          <w:color w:val="auto"/>
          <w:sz w:val="24"/>
          <w:szCs w:val="24"/>
        </w:rPr>
        <w:t>Учебный план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качестве одного из основных механизмов его реализации.</w:t>
      </w:r>
    </w:p>
    <w:p w:rsidR="00CE3026" w:rsidRPr="00480E11" w:rsidRDefault="00CE3026">
      <w:pPr>
        <w:pStyle w:val="aa"/>
        <w:spacing w:line="360" w:lineRule="auto"/>
        <w:ind w:firstLine="709"/>
        <w:rPr>
          <w:rFonts w:ascii="Times New Roman" w:hAnsi="Times New Roman" w:cs="Times New Roman"/>
          <w:color w:val="auto"/>
          <w:sz w:val="24"/>
          <w:szCs w:val="24"/>
        </w:rPr>
      </w:pPr>
      <w:r w:rsidRPr="00480E11">
        <w:rPr>
          <w:rFonts w:ascii="Times New Roman" w:hAnsi="Times New Roman" w:cs="Times New Roman"/>
          <w:color w:val="auto"/>
          <w:sz w:val="24"/>
          <w:szCs w:val="24"/>
        </w:rPr>
        <w:t>В соответствии с требованиями Стандарта (п. 1. 13), который устанавливает сроки освоения АООП обучающимися с умственной отсталостью (интеллектуальными нарушениями) в течение 9-13 лет годовой и недельный учебные планы могут быть представлены в 4-х вариантах:</w:t>
      </w:r>
    </w:p>
    <w:p w:rsidR="00CE3026" w:rsidRPr="00480E11" w:rsidRDefault="00CE3026">
      <w:pPr>
        <w:pStyle w:val="aa"/>
        <w:spacing w:line="360" w:lineRule="auto"/>
        <w:ind w:firstLine="709"/>
        <w:rPr>
          <w:rFonts w:ascii="Times New Roman" w:hAnsi="Times New Roman" w:cs="Times New Roman"/>
          <w:color w:val="auto"/>
          <w:sz w:val="24"/>
          <w:szCs w:val="24"/>
        </w:rPr>
      </w:pPr>
      <w:r w:rsidRPr="00480E11">
        <w:rPr>
          <w:rFonts w:ascii="Times New Roman" w:hAnsi="Times New Roman" w:cs="Times New Roman"/>
          <w:color w:val="auto"/>
          <w:sz w:val="24"/>
          <w:szCs w:val="24"/>
        </w:rPr>
        <w:t xml:space="preserve">1 вариант ― </w:t>
      </w:r>
      <w:r w:rsidRPr="00480E11">
        <w:rPr>
          <w:rFonts w:ascii="Times New Roman" w:hAnsi="Times New Roman" w:cs="Times New Roman"/>
          <w:color w:val="auto"/>
          <w:sz w:val="24"/>
          <w:szCs w:val="24"/>
          <w:lang w:val="en-US"/>
        </w:rPr>
        <w:t>I</w:t>
      </w:r>
      <w:r w:rsidRPr="00480E11">
        <w:rPr>
          <w:rFonts w:ascii="Times New Roman" w:hAnsi="Times New Roman" w:cs="Times New Roman"/>
          <w:color w:val="auto"/>
          <w:sz w:val="24"/>
          <w:szCs w:val="24"/>
        </w:rPr>
        <w:t>-</w:t>
      </w:r>
      <w:r w:rsidRPr="00480E11">
        <w:rPr>
          <w:rFonts w:ascii="Times New Roman" w:hAnsi="Times New Roman" w:cs="Times New Roman"/>
          <w:color w:val="auto"/>
          <w:sz w:val="24"/>
          <w:szCs w:val="24"/>
          <w:lang w:val="en-US"/>
        </w:rPr>
        <w:t>IV</w:t>
      </w:r>
      <w:r w:rsidRPr="00480E11">
        <w:rPr>
          <w:rFonts w:ascii="Times New Roman" w:hAnsi="Times New Roman" w:cs="Times New Roman"/>
          <w:color w:val="auto"/>
          <w:sz w:val="24"/>
          <w:szCs w:val="24"/>
        </w:rPr>
        <w:t xml:space="preserve">; </w:t>
      </w:r>
      <w:r w:rsidRPr="00480E11">
        <w:rPr>
          <w:rFonts w:ascii="Times New Roman" w:hAnsi="Times New Roman" w:cs="Times New Roman"/>
          <w:color w:val="auto"/>
          <w:sz w:val="24"/>
          <w:szCs w:val="24"/>
          <w:lang w:val="en-US"/>
        </w:rPr>
        <w:t>V</w:t>
      </w:r>
      <w:r w:rsidRPr="00480E11">
        <w:rPr>
          <w:rFonts w:ascii="Times New Roman" w:hAnsi="Times New Roman" w:cs="Times New Roman"/>
          <w:color w:val="auto"/>
          <w:sz w:val="24"/>
          <w:szCs w:val="24"/>
        </w:rPr>
        <w:t>-</w:t>
      </w:r>
      <w:r w:rsidRPr="00480E11">
        <w:rPr>
          <w:rFonts w:ascii="Times New Roman" w:hAnsi="Times New Roman" w:cs="Times New Roman"/>
          <w:color w:val="auto"/>
          <w:sz w:val="24"/>
          <w:szCs w:val="24"/>
          <w:lang w:val="en-US"/>
        </w:rPr>
        <w:t>IX</w:t>
      </w:r>
      <w:r w:rsidRPr="00480E11">
        <w:rPr>
          <w:rFonts w:ascii="Times New Roman" w:hAnsi="Times New Roman" w:cs="Times New Roman"/>
          <w:color w:val="auto"/>
          <w:sz w:val="24"/>
          <w:szCs w:val="24"/>
        </w:rPr>
        <w:t xml:space="preserve"> классы (9 лет);</w:t>
      </w:r>
    </w:p>
    <w:p w:rsidR="00CE3026" w:rsidRPr="00480E11" w:rsidRDefault="00CE3026">
      <w:pPr>
        <w:pStyle w:val="aa"/>
        <w:spacing w:line="360" w:lineRule="auto"/>
        <w:ind w:firstLine="709"/>
        <w:rPr>
          <w:rFonts w:ascii="Times New Roman" w:hAnsi="Times New Roman" w:cs="Times New Roman"/>
          <w:color w:val="auto"/>
          <w:sz w:val="24"/>
          <w:szCs w:val="24"/>
        </w:rPr>
      </w:pPr>
      <w:r w:rsidRPr="00480E11">
        <w:rPr>
          <w:rFonts w:ascii="Times New Roman" w:hAnsi="Times New Roman" w:cs="Times New Roman"/>
          <w:color w:val="auto"/>
          <w:sz w:val="24"/>
          <w:szCs w:val="24"/>
        </w:rPr>
        <w:t>2 вариант ― подготовительный первый (</w:t>
      </w:r>
      <w:r w:rsidRPr="00480E11">
        <w:rPr>
          <w:rFonts w:ascii="Times New Roman" w:hAnsi="Times New Roman" w:cs="Times New Roman"/>
          <w:color w:val="auto"/>
          <w:sz w:val="24"/>
          <w:szCs w:val="24"/>
          <w:lang w:val="en-US"/>
        </w:rPr>
        <w:t>I</w:t>
      </w:r>
      <w:r w:rsidRPr="00480E11">
        <w:rPr>
          <w:rFonts w:ascii="Times New Roman" w:hAnsi="Times New Roman" w:cs="Times New Roman"/>
          <w:color w:val="auto"/>
          <w:sz w:val="24"/>
          <w:szCs w:val="24"/>
          <w:vertAlign w:val="superscript"/>
        </w:rPr>
        <w:t>1</w:t>
      </w:r>
      <w:r w:rsidRPr="00480E11">
        <w:rPr>
          <w:rFonts w:ascii="Times New Roman" w:hAnsi="Times New Roman" w:cs="Times New Roman"/>
          <w:color w:val="auto"/>
          <w:sz w:val="24"/>
          <w:szCs w:val="24"/>
        </w:rPr>
        <w:t xml:space="preserve">)- </w:t>
      </w:r>
      <w:r w:rsidRPr="00480E11">
        <w:rPr>
          <w:rFonts w:ascii="Times New Roman" w:hAnsi="Times New Roman" w:cs="Times New Roman"/>
          <w:color w:val="auto"/>
          <w:sz w:val="24"/>
          <w:szCs w:val="24"/>
          <w:lang w:val="en-US"/>
        </w:rPr>
        <w:t>IV</w:t>
      </w:r>
      <w:r w:rsidRPr="00480E11">
        <w:rPr>
          <w:rFonts w:ascii="Times New Roman" w:hAnsi="Times New Roman" w:cs="Times New Roman"/>
          <w:color w:val="auto"/>
          <w:sz w:val="24"/>
          <w:szCs w:val="24"/>
        </w:rPr>
        <w:t xml:space="preserve">; </w:t>
      </w:r>
      <w:r w:rsidRPr="00480E11">
        <w:rPr>
          <w:rFonts w:ascii="Times New Roman" w:hAnsi="Times New Roman" w:cs="Times New Roman"/>
          <w:color w:val="auto"/>
          <w:sz w:val="24"/>
          <w:szCs w:val="24"/>
          <w:lang w:val="en-US"/>
        </w:rPr>
        <w:t>V</w:t>
      </w:r>
      <w:r w:rsidRPr="00480E11">
        <w:rPr>
          <w:rFonts w:ascii="Times New Roman" w:hAnsi="Times New Roman" w:cs="Times New Roman"/>
          <w:color w:val="auto"/>
          <w:sz w:val="24"/>
          <w:szCs w:val="24"/>
        </w:rPr>
        <w:t>-</w:t>
      </w:r>
      <w:r w:rsidRPr="00480E11">
        <w:rPr>
          <w:rFonts w:ascii="Times New Roman" w:hAnsi="Times New Roman" w:cs="Times New Roman"/>
          <w:color w:val="auto"/>
          <w:sz w:val="24"/>
          <w:szCs w:val="24"/>
          <w:lang w:val="en-US"/>
        </w:rPr>
        <w:t>IX</w:t>
      </w:r>
      <w:r w:rsidRPr="00480E11">
        <w:rPr>
          <w:rFonts w:ascii="Times New Roman" w:hAnsi="Times New Roman" w:cs="Times New Roman"/>
          <w:color w:val="auto"/>
          <w:sz w:val="24"/>
          <w:szCs w:val="24"/>
        </w:rPr>
        <w:t xml:space="preserve"> классы (10 лет);</w:t>
      </w:r>
    </w:p>
    <w:p w:rsidR="00CE3026" w:rsidRPr="00480E11" w:rsidRDefault="00CE3026">
      <w:pPr>
        <w:pStyle w:val="aa"/>
        <w:spacing w:line="360" w:lineRule="auto"/>
        <w:ind w:firstLine="709"/>
        <w:rPr>
          <w:rFonts w:ascii="Times New Roman" w:hAnsi="Times New Roman" w:cs="Times New Roman"/>
          <w:color w:val="auto"/>
          <w:sz w:val="24"/>
          <w:szCs w:val="24"/>
        </w:rPr>
      </w:pPr>
      <w:r w:rsidRPr="00480E11">
        <w:rPr>
          <w:rFonts w:ascii="Times New Roman" w:hAnsi="Times New Roman" w:cs="Times New Roman"/>
          <w:color w:val="auto"/>
          <w:sz w:val="24"/>
          <w:szCs w:val="24"/>
        </w:rPr>
        <w:t xml:space="preserve">3 вариант ― </w:t>
      </w:r>
      <w:r w:rsidRPr="00480E11">
        <w:rPr>
          <w:rFonts w:ascii="Times New Roman" w:hAnsi="Times New Roman" w:cs="Times New Roman"/>
          <w:color w:val="auto"/>
          <w:sz w:val="24"/>
          <w:szCs w:val="24"/>
          <w:lang w:val="en-US"/>
        </w:rPr>
        <w:t>I</w:t>
      </w:r>
      <w:r w:rsidRPr="00480E11">
        <w:rPr>
          <w:rFonts w:ascii="Times New Roman" w:hAnsi="Times New Roman" w:cs="Times New Roman"/>
          <w:color w:val="auto"/>
          <w:sz w:val="24"/>
          <w:szCs w:val="24"/>
        </w:rPr>
        <w:t>-</w:t>
      </w:r>
      <w:r w:rsidRPr="00480E11">
        <w:rPr>
          <w:rFonts w:ascii="Times New Roman" w:hAnsi="Times New Roman" w:cs="Times New Roman"/>
          <w:color w:val="auto"/>
          <w:sz w:val="24"/>
          <w:szCs w:val="24"/>
          <w:lang w:val="en-US"/>
        </w:rPr>
        <w:t>IV</w:t>
      </w:r>
      <w:r w:rsidRPr="00480E11">
        <w:rPr>
          <w:rFonts w:ascii="Times New Roman" w:hAnsi="Times New Roman" w:cs="Times New Roman"/>
          <w:color w:val="auto"/>
          <w:sz w:val="24"/>
          <w:szCs w:val="24"/>
        </w:rPr>
        <w:t xml:space="preserve">; </w:t>
      </w:r>
      <w:r w:rsidRPr="00480E11">
        <w:rPr>
          <w:rFonts w:ascii="Times New Roman" w:hAnsi="Times New Roman" w:cs="Times New Roman"/>
          <w:color w:val="auto"/>
          <w:sz w:val="24"/>
          <w:szCs w:val="24"/>
          <w:lang w:val="en-US"/>
        </w:rPr>
        <w:t>V</w:t>
      </w:r>
      <w:r w:rsidRPr="00480E11">
        <w:rPr>
          <w:rFonts w:ascii="Times New Roman" w:hAnsi="Times New Roman" w:cs="Times New Roman"/>
          <w:color w:val="auto"/>
          <w:sz w:val="24"/>
          <w:szCs w:val="24"/>
        </w:rPr>
        <w:t>-</w:t>
      </w:r>
      <w:r w:rsidRPr="00480E11">
        <w:rPr>
          <w:rFonts w:ascii="Times New Roman" w:hAnsi="Times New Roman" w:cs="Times New Roman"/>
          <w:color w:val="auto"/>
          <w:sz w:val="24"/>
          <w:szCs w:val="24"/>
          <w:lang w:val="en-US"/>
        </w:rPr>
        <w:t>IX</w:t>
      </w:r>
      <w:r w:rsidRPr="00480E11">
        <w:rPr>
          <w:rFonts w:ascii="Times New Roman" w:hAnsi="Times New Roman" w:cs="Times New Roman"/>
          <w:color w:val="auto"/>
          <w:sz w:val="24"/>
          <w:szCs w:val="24"/>
        </w:rPr>
        <w:t xml:space="preserve">; </w:t>
      </w:r>
      <w:r w:rsidRPr="00480E11">
        <w:rPr>
          <w:rFonts w:ascii="Times New Roman" w:hAnsi="Times New Roman" w:cs="Times New Roman"/>
          <w:color w:val="auto"/>
          <w:sz w:val="24"/>
          <w:szCs w:val="24"/>
          <w:lang w:val="en-US"/>
        </w:rPr>
        <w:t>X</w:t>
      </w:r>
      <w:r w:rsidRPr="00480E11">
        <w:rPr>
          <w:rFonts w:ascii="Times New Roman" w:hAnsi="Times New Roman" w:cs="Times New Roman"/>
          <w:color w:val="auto"/>
          <w:sz w:val="24"/>
          <w:szCs w:val="24"/>
        </w:rPr>
        <w:t>-</w:t>
      </w:r>
      <w:r w:rsidRPr="00480E11">
        <w:rPr>
          <w:rFonts w:ascii="Times New Roman" w:hAnsi="Times New Roman" w:cs="Times New Roman"/>
          <w:color w:val="auto"/>
          <w:sz w:val="24"/>
          <w:szCs w:val="24"/>
          <w:lang w:val="en-US"/>
        </w:rPr>
        <w:t>XII</w:t>
      </w:r>
      <w:r w:rsidRPr="00480E11">
        <w:rPr>
          <w:rFonts w:ascii="Times New Roman" w:hAnsi="Times New Roman" w:cs="Times New Roman"/>
          <w:color w:val="auto"/>
          <w:sz w:val="24"/>
          <w:szCs w:val="24"/>
        </w:rPr>
        <w:t xml:space="preserve"> (12 лет);</w:t>
      </w:r>
    </w:p>
    <w:p w:rsidR="00CE3026" w:rsidRPr="00480E11" w:rsidRDefault="00CE3026">
      <w:pPr>
        <w:pStyle w:val="aa"/>
        <w:spacing w:line="360" w:lineRule="auto"/>
        <w:ind w:firstLine="709"/>
        <w:rPr>
          <w:rFonts w:ascii="Times New Roman" w:hAnsi="Times New Roman" w:cs="Times New Roman"/>
          <w:sz w:val="24"/>
          <w:szCs w:val="24"/>
        </w:rPr>
      </w:pPr>
      <w:r w:rsidRPr="00480E11">
        <w:rPr>
          <w:rFonts w:ascii="Times New Roman" w:hAnsi="Times New Roman" w:cs="Times New Roman"/>
          <w:color w:val="auto"/>
          <w:sz w:val="24"/>
          <w:szCs w:val="24"/>
        </w:rPr>
        <w:t>4 вариант ― подготовительный первый (</w:t>
      </w:r>
      <w:r w:rsidRPr="00480E11">
        <w:rPr>
          <w:rFonts w:ascii="Times New Roman" w:hAnsi="Times New Roman" w:cs="Times New Roman"/>
          <w:color w:val="auto"/>
          <w:sz w:val="24"/>
          <w:szCs w:val="24"/>
          <w:lang w:val="en-US"/>
        </w:rPr>
        <w:t>I</w:t>
      </w:r>
      <w:r w:rsidRPr="00480E11">
        <w:rPr>
          <w:rFonts w:ascii="Times New Roman" w:hAnsi="Times New Roman" w:cs="Times New Roman"/>
          <w:color w:val="auto"/>
          <w:sz w:val="24"/>
          <w:szCs w:val="24"/>
          <w:vertAlign w:val="superscript"/>
        </w:rPr>
        <w:t>1</w:t>
      </w:r>
      <w:r w:rsidRPr="00480E11">
        <w:rPr>
          <w:rFonts w:ascii="Times New Roman" w:hAnsi="Times New Roman" w:cs="Times New Roman"/>
          <w:color w:val="auto"/>
          <w:sz w:val="24"/>
          <w:szCs w:val="24"/>
        </w:rPr>
        <w:t xml:space="preserve">)- </w:t>
      </w:r>
      <w:r w:rsidRPr="00480E11">
        <w:rPr>
          <w:rFonts w:ascii="Times New Roman" w:hAnsi="Times New Roman" w:cs="Times New Roman"/>
          <w:color w:val="auto"/>
          <w:sz w:val="24"/>
          <w:szCs w:val="24"/>
          <w:lang w:val="en-US"/>
        </w:rPr>
        <w:t>IV</w:t>
      </w:r>
      <w:r w:rsidRPr="00480E11">
        <w:rPr>
          <w:rFonts w:ascii="Times New Roman" w:hAnsi="Times New Roman" w:cs="Times New Roman"/>
          <w:color w:val="auto"/>
          <w:sz w:val="24"/>
          <w:szCs w:val="24"/>
        </w:rPr>
        <w:t xml:space="preserve">; </w:t>
      </w:r>
      <w:r w:rsidRPr="00480E11">
        <w:rPr>
          <w:rFonts w:ascii="Times New Roman" w:hAnsi="Times New Roman" w:cs="Times New Roman"/>
          <w:color w:val="auto"/>
          <w:sz w:val="24"/>
          <w:szCs w:val="24"/>
          <w:lang w:val="en-US"/>
        </w:rPr>
        <w:t>V</w:t>
      </w:r>
      <w:r w:rsidRPr="00480E11">
        <w:rPr>
          <w:rFonts w:ascii="Times New Roman" w:hAnsi="Times New Roman" w:cs="Times New Roman"/>
          <w:color w:val="auto"/>
          <w:sz w:val="24"/>
          <w:szCs w:val="24"/>
        </w:rPr>
        <w:t>-</w:t>
      </w:r>
      <w:r w:rsidRPr="00480E11">
        <w:rPr>
          <w:rFonts w:ascii="Times New Roman" w:hAnsi="Times New Roman" w:cs="Times New Roman"/>
          <w:color w:val="auto"/>
          <w:sz w:val="24"/>
          <w:szCs w:val="24"/>
          <w:lang w:val="en-US"/>
        </w:rPr>
        <w:t>IX</w:t>
      </w:r>
      <w:r w:rsidRPr="00480E11">
        <w:rPr>
          <w:rFonts w:ascii="Times New Roman" w:hAnsi="Times New Roman" w:cs="Times New Roman"/>
          <w:color w:val="auto"/>
          <w:sz w:val="24"/>
          <w:szCs w:val="24"/>
        </w:rPr>
        <w:t xml:space="preserve">; </w:t>
      </w:r>
      <w:r w:rsidRPr="00480E11">
        <w:rPr>
          <w:rFonts w:ascii="Times New Roman" w:hAnsi="Times New Roman" w:cs="Times New Roman"/>
          <w:color w:val="auto"/>
          <w:sz w:val="24"/>
          <w:szCs w:val="24"/>
          <w:lang w:val="en-US"/>
        </w:rPr>
        <w:t>X</w:t>
      </w:r>
      <w:r w:rsidRPr="00480E11">
        <w:rPr>
          <w:rFonts w:ascii="Times New Roman" w:hAnsi="Times New Roman" w:cs="Times New Roman"/>
          <w:color w:val="auto"/>
          <w:sz w:val="24"/>
          <w:szCs w:val="24"/>
        </w:rPr>
        <w:t>-</w:t>
      </w:r>
      <w:r w:rsidRPr="00480E11">
        <w:rPr>
          <w:rFonts w:ascii="Times New Roman" w:hAnsi="Times New Roman" w:cs="Times New Roman"/>
          <w:color w:val="auto"/>
          <w:sz w:val="24"/>
          <w:szCs w:val="24"/>
          <w:lang w:val="en-US"/>
        </w:rPr>
        <w:t>XII</w:t>
      </w:r>
      <w:r w:rsidRPr="00480E11">
        <w:rPr>
          <w:rFonts w:ascii="Times New Roman" w:hAnsi="Times New Roman" w:cs="Times New Roman"/>
          <w:color w:val="auto"/>
          <w:sz w:val="24"/>
          <w:szCs w:val="24"/>
        </w:rPr>
        <w:t xml:space="preserve"> (13 лет).</w:t>
      </w:r>
    </w:p>
    <w:p w:rsidR="00CE3026" w:rsidRPr="00480E11" w:rsidRDefault="00CE3026">
      <w:pPr>
        <w:pStyle w:val="Standard"/>
        <w:spacing w:line="360" w:lineRule="auto"/>
        <w:ind w:firstLine="709"/>
        <w:jc w:val="both"/>
        <w:rPr>
          <w:rFonts w:ascii="Times New Roman" w:hAnsi="Times New Roman" w:cs="Times New Roman"/>
        </w:rPr>
      </w:pPr>
      <w:r w:rsidRPr="00480E11">
        <w:rPr>
          <w:rFonts w:ascii="Times New Roman" w:hAnsi="Times New Roman" w:cs="Times New Roman"/>
        </w:rPr>
        <w:t>Выбор вариантов сроков обучения Организация осуществляет самостоятельно с учетом:</w:t>
      </w:r>
    </w:p>
    <w:p w:rsidR="00CE3026" w:rsidRPr="00480E11" w:rsidRDefault="00CE3026">
      <w:pPr>
        <w:pStyle w:val="Standard"/>
        <w:spacing w:line="360" w:lineRule="auto"/>
        <w:ind w:firstLine="709"/>
        <w:jc w:val="both"/>
        <w:rPr>
          <w:rFonts w:ascii="Times New Roman" w:hAnsi="Times New Roman" w:cs="Times New Roman"/>
        </w:rPr>
      </w:pPr>
      <w:r w:rsidRPr="00480E11">
        <w:rPr>
          <w:rFonts w:ascii="Times New Roman" w:hAnsi="Times New Roman" w:cs="Times New Roman"/>
        </w:rPr>
        <w:t>особенностей психофизического развития обучающихся, сформи</w:t>
      </w:r>
      <w:r w:rsidRPr="00480E11">
        <w:rPr>
          <w:rFonts w:ascii="Times New Roman" w:hAnsi="Times New Roman" w:cs="Times New Roman"/>
        </w:rPr>
        <w:softHyphen/>
        <w:t>ро</w:t>
      </w:r>
      <w:r w:rsidRPr="00480E11">
        <w:rPr>
          <w:rFonts w:ascii="Times New Roman" w:hAnsi="Times New Roman" w:cs="Times New Roman"/>
        </w:rPr>
        <w:softHyphen/>
        <w:t>ва</w:t>
      </w:r>
      <w:r w:rsidRPr="00480E11">
        <w:rPr>
          <w:rFonts w:ascii="Times New Roman" w:hAnsi="Times New Roman" w:cs="Times New Roman"/>
        </w:rPr>
        <w:softHyphen/>
        <w:t>н</w:t>
      </w:r>
      <w:r w:rsidRPr="00480E11">
        <w:rPr>
          <w:rFonts w:ascii="Times New Roman" w:hAnsi="Times New Roman" w:cs="Times New Roman"/>
        </w:rPr>
        <w:softHyphen/>
        <w:t>но</w:t>
      </w:r>
      <w:r w:rsidRPr="00480E11">
        <w:rPr>
          <w:rFonts w:ascii="Times New Roman" w:hAnsi="Times New Roman" w:cs="Times New Roman"/>
        </w:rPr>
        <w:softHyphen/>
        <w:t>сти у них готовности к школьному обучению и имеющихся особых об</w:t>
      </w:r>
      <w:r w:rsidRPr="00480E11">
        <w:rPr>
          <w:rFonts w:ascii="Times New Roman" w:hAnsi="Times New Roman" w:cs="Times New Roman"/>
        </w:rPr>
        <w:softHyphen/>
        <w:t>ра</w:t>
      </w:r>
      <w:r w:rsidRPr="00480E11">
        <w:rPr>
          <w:rFonts w:ascii="Times New Roman" w:hAnsi="Times New Roman" w:cs="Times New Roman"/>
        </w:rPr>
        <w:softHyphen/>
        <w:t>зо</w:t>
      </w:r>
      <w:r w:rsidRPr="00480E11">
        <w:rPr>
          <w:rFonts w:ascii="Times New Roman" w:hAnsi="Times New Roman" w:cs="Times New Roman"/>
        </w:rPr>
        <w:softHyphen/>
        <w:t>ва</w:t>
      </w:r>
      <w:r w:rsidRPr="00480E11">
        <w:rPr>
          <w:rFonts w:ascii="Times New Roman" w:hAnsi="Times New Roman" w:cs="Times New Roman"/>
        </w:rPr>
        <w:softHyphen/>
        <w:t>тельных потребностей;</w:t>
      </w:r>
    </w:p>
    <w:p w:rsidR="00CE3026" w:rsidRPr="00480E11" w:rsidRDefault="00CE3026">
      <w:pPr>
        <w:pStyle w:val="aa"/>
        <w:spacing w:line="360" w:lineRule="auto"/>
        <w:ind w:firstLine="709"/>
        <w:rPr>
          <w:rFonts w:ascii="Times New Roman" w:hAnsi="Times New Roman" w:cs="Times New Roman"/>
          <w:color w:val="auto"/>
          <w:sz w:val="24"/>
          <w:szCs w:val="24"/>
        </w:rPr>
      </w:pPr>
      <w:r w:rsidRPr="00480E11">
        <w:rPr>
          <w:rFonts w:ascii="Times New Roman" w:hAnsi="Times New Roman" w:cs="Times New Roman"/>
          <w:sz w:val="24"/>
          <w:szCs w:val="24"/>
        </w:rPr>
        <w:t>наличия комплекса условий для реализации АООП (кадровые, финансовые и материально-технические).</w:t>
      </w:r>
    </w:p>
    <w:p w:rsidR="00CE3026" w:rsidRPr="00480E11" w:rsidRDefault="00CE3026">
      <w:pPr>
        <w:pStyle w:val="aa"/>
        <w:spacing w:line="360" w:lineRule="auto"/>
        <w:ind w:firstLine="454"/>
        <w:rPr>
          <w:rFonts w:ascii="Times New Roman" w:hAnsi="Times New Roman" w:cs="Times New Roman"/>
          <w:color w:val="auto"/>
          <w:sz w:val="24"/>
          <w:szCs w:val="24"/>
        </w:rPr>
      </w:pPr>
      <w:r w:rsidRPr="00480E11">
        <w:rPr>
          <w:rFonts w:ascii="Times New Roman" w:hAnsi="Times New Roman" w:cs="Times New Roman"/>
          <w:color w:val="auto"/>
          <w:sz w:val="24"/>
          <w:szCs w:val="24"/>
        </w:rPr>
        <w:t>На каждом этапе обучения в учебном плане представлены семь предметных областей и коррекционно-развивающая область. Содержание всех учебных предметов, входящих в со</w:t>
      </w:r>
      <w:r w:rsidRPr="00480E11">
        <w:rPr>
          <w:rFonts w:ascii="Times New Roman" w:hAnsi="Times New Roman" w:cs="Times New Roman"/>
          <w:color w:val="auto"/>
          <w:sz w:val="24"/>
          <w:szCs w:val="24"/>
        </w:rPr>
        <w:softHyphen/>
        <w:t>став каждой предметной области, имеет ярко выраженную коррекционно-развивающую на</w:t>
      </w:r>
      <w:r w:rsidRPr="00480E11">
        <w:rPr>
          <w:rFonts w:ascii="Times New Roman" w:hAnsi="Times New Roman" w:cs="Times New Roman"/>
          <w:color w:val="auto"/>
          <w:sz w:val="24"/>
          <w:szCs w:val="24"/>
        </w:rPr>
        <w:softHyphen/>
        <w:t>правленность, заключающуюся в учете особых образовательных потребностей этой категории обучающихся. Кроме этого, с целью коррекции недостатков психического и физи</w:t>
      </w:r>
      <w:r w:rsidRPr="00480E11">
        <w:rPr>
          <w:rFonts w:ascii="Times New Roman" w:hAnsi="Times New Roman" w:cs="Times New Roman"/>
          <w:color w:val="auto"/>
          <w:sz w:val="24"/>
          <w:szCs w:val="24"/>
        </w:rPr>
        <w:softHyphen/>
        <w:t>чес</w:t>
      </w:r>
      <w:r w:rsidRPr="00480E11">
        <w:rPr>
          <w:rFonts w:ascii="Times New Roman" w:hAnsi="Times New Roman" w:cs="Times New Roman"/>
          <w:color w:val="auto"/>
          <w:sz w:val="24"/>
          <w:szCs w:val="24"/>
        </w:rPr>
        <w:softHyphen/>
        <w:t>кого развития обучающихся в структуру учебного плана входит и коррекционно-раз</w:t>
      </w:r>
      <w:r w:rsidRPr="00480E11">
        <w:rPr>
          <w:rFonts w:ascii="Times New Roman" w:hAnsi="Times New Roman" w:cs="Times New Roman"/>
          <w:color w:val="auto"/>
          <w:sz w:val="24"/>
          <w:szCs w:val="24"/>
        </w:rPr>
        <w:softHyphen/>
        <w:t>ви</w:t>
      </w:r>
      <w:r w:rsidRPr="00480E11">
        <w:rPr>
          <w:rFonts w:ascii="Times New Roman" w:hAnsi="Times New Roman" w:cs="Times New Roman"/>
          <w:color w:val="auto"/>
          <w:sz w:val="24"/>
          <w:szCs w:val="24"/>
        </w:rPr>
        <w:softHyphen/>
        <w:t>ва</w:t>
      </w:r>
      <w:r w:rsidRPr="00480E11">
        <w:rPr>
          <w:rFonts w:ascii="Times New Roman" w:hAnsi="Times New Roman" w:cs="Times New Roman"/>
          <w:color w:val="auto"/>
          <w:sz w:val="24"/>
          <w:szCs w:val="24"/>
        </w:rPr>
        <w:softHyphen/>
        <w:t>ющая область.</w:t>
      </w:r>
    </w:p>
    <w:p w:rsidR="00CE3026" w:rsidRPr="00480E11" w:rsidRDefault="00CE3026">
      <w:pPr>
        <w:pStyle w:val="aa"/>
        <w:spacing w:line="360" w:lineRule="auto"/>
        <w:ind w:firstLine="454"/>
        <w:rPr>
          <w:rFonts w:ascii="Times New Roman" w:hAnsi="Times New Roman" w:cs="Times New Roman"/>
          <w:b/>
          <w:bCs/>
          <w:color w:val="auto"/>
          <w:sz w:val="24"/>
          <w:szCs w:val="24"/>
        </w:rPr>
      </w:pPr>
      <w:r w:rsidRPr="00480E11">
        <w:rPr>
          <w:rFonts w:ascii="Times New Roman" w:hAnsi="Times New Roman" w:cs="Times New Roman"/>
          <w:color w:val="auto"/>
          <w:sz w:val="24"/>
          <w:szCs w:val="24"/>
        </w:rPr>
        <w:t>Учебный план состоит из двух частей — обязательной части и части, формируемой участниками образовательных отношений.</w:t>
      </w:r>
    </w:p>
    <w:p w:rsidR="00CE3026" w:rsidRPr="00480E11" w:rsidRDefault="00CE3026">
      <w:pPr>
        <w:pStyle w:val="aa"/>
        <w:spacing w:line="360" w:lineRule="auto"/>
        <w:ind w:firstLine="454"/>
        <w:rPr>
          <w:rFonts w:ascii="Times New Roman" w:hAnsi="Times New Roman" w:cs="Times New Roman"/>
          <w:color w:val="auto"/>
          <w:sz w:val="24"/>
          <w:szCs w:val="24"/>
        </w:rPr>
      </w:pPr>
      <w:r w:rsidRPr="00480E11">
        <w:rPr>
          <w:rFonts w:ascii="Times New Roman" w:hAnsi="Times New Roman" w:cs="Times New Roman"/>
          <w:b/>
          <w:bCs/>
          <w:color w:val="auto"/>
          <w:sz w:val="24"/>
          <w:szCs w:val="24"/>
        </w:rPr>
        <w:t>Обязательная часть</w:t>
      </w:r>
      <w:r w:rsidRPr="00480E11">
        <w:rPr>
          <w:rFonts w:ascii="Times New Roman" w:hAnsi="Times New Roman" w:cs="Times New Roman"/>
          <w:color w:val="auto"/>
          <w:sz w:val="24"/>
          <w:szCs w:val="24"/>
        </w:rPr>
        <w:t xml:space="preserve">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АООП, и учебное время, отводимое на их изучение по классам (годам) обучения.</w:t>
      </w:r>
    </w:p>
    <w:p w:rsidR="00CE3026" w:rsidRPr="00480E11" w:rsidRDefault="00CE3026">
      <w:pPr>
        <w:pStyle w:val="aa"/>
        <w:spacing w:line="360" w:lineRule="auto"/>
        <w:ind w:firstLine="454"/>
        <w:rPr>
          <w:rFonts w:ascii="Times New Roman" w:hAnsi="Times New Roman" w:cs="Times New Roman"/>
          <w:color w:val="auto"/>
          <w:sz w:val="24"/>
          <w:szCs w:val="24"/>
        </w:rPr>
      </w:pPr>
      <w:r w:rsidRPr="00480E11">
        <w:rPr>
          <w:rFonts w:ascii="Times New Roman" w:hAnsi="Times New Roman" w:cs="Times New Roman"/>
          <w:color w:val="auto"/>
          <w:sz w:val="24"/>
          <w:szCs w:val="24"/>
        </w:rPr>
        <w:t>Обязательная часть учебного плана отражает содержание образования, которое обеспечивает достижение важнейших целей современного образования обучающихся с умственной отсталостью (интеллектуальными нарушениями):</w:t>
      </w:r>
    </w:p>
    <w:p w:rsidR="00CE3026" w:rsidRPr="00480E11" w:rsidRDefault="00CE3026">
      <w:pPr>
        <w:pStyle w:val="ab"/>
        <w:spacing w:line="360" w:lineRule="auto"/>
        <w:ind w:firstLine="454"/>
        <w:rPr>
          <w:rFonts w:ascii="Times New Roman" w:hAnsi="Times New Roman" w:cs="Times New Roman"/>
          <w:color w:val="auto"/>
          <w:sz w:val="24"/>
          <w:szCs w:val="24"/>
        </w:rPr>
      </w:pPr>
      <w:r w:rsidRPr="00480E11">
        <w:rPr>
          <w:rFonts w:ascii="Times New Roman" w:hAnsi="Times New Roman" w:cs="Times New Roman"/>
          <w:color w:val="auto"/>
          <w:sz w:val="24"/>
          <w:szCs w:val="24"/>
        </w:rPr>
        <w:t xml:space="preserve">формирование жизненных компетенций, обеспечивающих овладение системой социальных отношений и социальное развитие обучающегося, а также его интеграцию в социальное окружение; </w:t>
      </w:r>
    </w:p>
    <w:p w:rsidR="00CE3026" w:rsidRPr="00480E11" w:rsidRDefault="00CE3026">
      <w:pPr>
        <w:pStyle w:val="ab"/>
        <w:spacing w:line="360" w:lineRule="auto"/>
        <w:ind w:firstLine="454"/>
        <w:rPr>
          <w:rFonts w:ascii="Times New Roman" w:hAnsi="Times New Roman" w:cs="Times New Roman"/>
          <w:color w:val="auto"/>
          <w:sz w:val="24"/>
          <w:szCs w:val="24"/>
        </w:rPr>
      </w:pPr>
      <w:r w:rsidRPr="00480E11">
        <w:rPr>
          <w:rFonts w:ascii="Times New Roman" w:hAnsi="Times New Roman" w:cs="Times New Roman"/>
          <w:color w:val="auto"/>
          <w:sz w:val="24"/>
          <w:szCs w:val="24"/>
        </w:rPr>
        <w:t>формирование основ духовно-нравственного развития обучающихся, приобщение их к общекультурным, национальным и этнокультурным ценностям;</w:t>
      </w:r>
    </w:p>
    <w:p w:rsidR="00CE3026" w:rsidRPr="00480E11" w:rsidRDefault="00CE3026">
      <w:pPr>
        <w:pStyle w:val="ab"/>
        <w:spacing w:line="360" w:lineRule="auto"/>
        <w:ind w:firstLine="454"/>
        <w:rPr>
          <w:rFonts w:ascii="Times New Roman" w:hAnsi="Times New Roman" w:cs="Times New Roman"/>
          <w:b/>
          <w:bCs/>
          <w:color w:val="auto"/>
          <w:sz w:val="24"/>
          <w:szCs w:val="24"/>
        </w:rPr>
      </w:pPr>
      <w:r w:rsidRPr="00480E11">
        <w:rPr>
          <w:rFonts w:ascii="Times New Roman" w:hAnsi="Times New Roman" w:cs="Times New Roman"/>
          <w:color w:val="auto"/>
          <w:sz w:val="24"/>
          <w:szCs w:val="24"/>
        </w:rPr>
        <w:t>формирование здорового образа жизни, элементарных правил поведения в экстремальных ситуациях.</w:t>
      </w:r>
    </w:p>
    <w:p w:rsidR="00CE3026" w:rsidRPr="00480E11" w:rsidRDefault="00CE3026">
      <w:pPr>
        <w:pStyle w:val="aa"/>
        <w:spacing w:line="360" w:lineRule="auto"/>
        <w:ind w:firstLine="454"/>
        <w:rPr>
          <w:rFonts w:ascii="Times New Roman" w:hAnsi="Times New Roman" w:cs="Times New Roman"/>
          <w:sz w:val="24"/>
          <w:szCs w:val="24"/>
        </w:rPr>
      </w:pPr>
      <w:r w:rsidRPr="00480E11">
        <w:rPr>
          <w:rFonts w:ascii="Times New Roman" w:hAnsi="Times New Roman" w:cs="Times New Roman"/>
          <w:b/>
          <w:bCs/>
          <w:color w:val="auto"/>
          <w:sz w:val="24"/>
          <w:szCs w:val="24"/>
        </w:rPr>
        <w:t>Часть базисного учебного плана, формируемая участниками образовательных отношений</w:t>
      </w:r>
      <w:r w:rsidRPr="00480E11">
        <w:rPr>
          <w:rFonts w:ascii="Times New Roman" w:hAnsi="Times New Roman" w:cs="Times New Roman"/>
          <w:color w:val="auto"/>
          <w:sz w:val="24"/>
          <w:szCs w:val="24"/>
        </w:rPr>
        <w:t xml:space="preserve">, обеспечивает реализацию особых (специфических) образовательных потребностей, характерных для данной группы обучающихся, а также индивидуальных потребностей каждого обучающегося. </w:t>
      </w:r>
    </w:p>
    <w:p w:rsidR="00CE3026" w:rsidRPr="00480E11" w:rsidRDefault="00CE3026">
      <w:pPr>
        <w:tabs>
          <w:tab w:val="left" w:pos="1260"/>
        </w:tabs>
        <w:spacing w:after="0" w:line="360" w:lineRule="auto"/>
        <w:ind w:firstLine="720"/>
        <w:jc w:val="both"/>
        <w:rPr>
          <w:rFonts w:ascii="Times New Roman" w:hAnsi="Times New Roman" w:cs="Times New Roman"/>
          <w:sz w:val="24"/>
          <w:szCs w:val="24"/>
        </w:rPr>
      </w:pPr>
      <w:r w:rsidRPr="00480E11">
        <w:rPr>
          <w:rFonts w:ascii="Times New Roman" w:hAnsi="Times New Roman" w:cs="Times New Roman"/>
          <w:sz w:val="24"/>
          <w:szCs w:val="24"/>
        </w:rPr>
        <w:t>Таким образом, часть учебного плана, формируемая участниками образовательных отношений, предусматривает:</w:t>
      </w:r>
    </w:p>
    <w:p w:rsidR="00CE3026" w:rsidRPr="00480E11" w:rsidRDefault="00CE3026">
      <w:pPr>
        <w:spacing w:after="0" w:line="360" w:lineRule="auto"/>
        <w:ind w:firstLine="573"/>
        <w:jc w:val="both"/>
        <w:rPr>
          <w:rFonts w:ascii="Times New Roman" w:hAnsi="Times New Roman" w:cs="Times New Roman"/>
          <w:sz w:val="24"/>
          <w:szCs w:val="24"/>
        </w:rPr>
      </w:pPr>
      <w:r w:rsidRPr="00480E11">
        <w:rPr>
          <w:rFonts w:ascii="Times New Roman" w:hAnsi="Times New Roman" w:cs="Times New Roman"/>
          <w:sz w:val="24"/>
          <w:szCs w:val="24"/>
        </w:rPr>
        <w:t>учебные занятия, обеспечивающие различные интересы обучающихся, в том числе этнокультурные;</w:t>
      </w:r>
    </w:p>
    <w:p w:rsidR="00CE3026" w:rsidRPr="00480E11" w:rsidRDefault="00CE3026">
      <w:pPr>
        <w:spacing w:after="0" w:line="360" w:lineRule="auto"/>
        <w:ind w:firstLine="573"/>
        <w:jc w:val="both"/>
        <w:rPr>
          <w:rFonts w:ascii="Times New Roman" w:hAnsi="Times New Roman" w:cs="Times New Roman"/>
          <w:sz w:val="24"/>
          <w:szCs w:val="24"/>
        </w:rPr>
      </w:pPr>
      <w:r w:rsidRPr="00480E11">
        <w:rPr>
          <w:rFonts w:ascii="Times New Roman" w:hAnsi="Times New Roman" w:cs="Times New Roman"/>
          <w:sz w:val="24"/>
          <w:szCs w:val="24"/>
        </w:rPr>
        <w:t xml:space="preserve">увеличение учебных часов, отводимых на изучение отдельных учебных предметов обязательной части; </w:t>
      </w:r>
    </w:p>
    <w:p w:rsidR="00CE3026" w:rsidRPr="00480E11" w:rsidRDefault="00CE3026">
      <w:pPr>
        <w:spacing w:after="0" w:line="360" w:lineRule="auto"/>
        <w:ind w:firstLine="573"/>
        <w:jc w:val="both"/>
        <w:rPr>
          <w:rFonts w:ascii="Times New Roman" w:hAnsi="Times New Roman" w:cs="Times New Roman"/>
          <w:sz w:val="24"/>
          <w:szCs w:val="24"/>
        </w:rPr>
      </w:pPr>
      <w:r w:rsidRPr="00480E11">
        <w:rPr>
          <w:rFonts w:ascii="Times New Roman" w:hAnsi="Times New Roman" w:cs="Times New Roman"/>
          <w:sz w:val="24"/>
          <w:szCs w:val="24"/>
        </w:rPr>
        <w:t xml:space="preserve">введение учебных курсов, обеспечивающих удовлетворение особых образовательных потребностей обучающихся с умственной отсталостью (интеллектуальными нарушениями) и необходимую коррекцию недостатков </w:t>
      </w:r>
      <w:r w:rsidRPr="00480E11">
        <w:rPr>
          <w:rFonts w:ascii="Times New Roman" w:hAnsi="Times New Roman" w:cs="Times New Roman"/>
          <w:sz w:val="24"/>
          <w:szCs w:val="24"/>
        </w:rPr>
        <w:br/>
        <w:t>в психическом и (или) физическом развитии;</w:t>
      </w:r>
    </w:p>
    <w:p w:rsidR="00CE3026" w:rsidRPr="00480E11" w:rsidRDefault="00CE3026">
      <w:pPr>
        <w:spacing w:after="0" w:line="360" w:lineRule="auto"/>
        <w:ind w:firstLine="573"/>
        <w:jc w:val="both"/>
        <w:rPr>
          <w:rFonts w:ascii="Times New Roman" w:hAnsi="Times New Roman" w:cs="Times New Roman"/>
          <w:sz w:val="24"/>
          <w:szCs w:val="24"/>
        </w:rPr>
      </w:pPr>
      <w:r w:rsidRPr="00480E11">
        <w:rPr>
          <w:rFonts w:ascii="Times New Roman" w:hAnsi="Times New Roman" w:cs="Times New Roman"/>
          <w:sz w:val="24"/>
          <w:szCs w:val="24"/>
        </w:rPr>
        <w:t>введение учебных курсов для факультативного изучения отдельных учебных предметов.</w:t>
      </w:r>
    </w:p>
    <w:p w:rsidR="00CE3026" w:rsidRPr="00480E11" w:rsidRDefault="00CE3026">
      <w:pPr>
        <w:pStyle w:val="ListParagraph"/>
        <w:shd w:val="clear" w:color="auto" w:fill="FFFFFF"/>
        <w:spacing w:after="0" w:line="360" w:lineRule="auto"/>
        <w:ind w:left="0" w:firstLine="709"/>
        <w:jc w:val="both"/>
        <w:rPr>
          <w:rFonts w:ascii="Times New Roman" w:hAnsi="Times New Roman" w:cs="Times New Roman"/>
          <w:sz w:val="24"/>
          <w:szCs w:val="24"/>
        </w:rPr>
      </w:pPr>
      <w:r w:rsidRPr="00480E11">
        <w:rPr>
          <w:rFonts w:ascii="Times New Roman" w:hAnsi="Times New Roman" w:cs="Times New Roman"/>
          <w:sz w:val="24"/>
          <w:szCs w:val="24"/>
        </w:rPr>
        <w:t xml:space="preserve">Содержание </w:t>
      </w:r>
      <w:r w:rsidRPr="00480E11">
        <w:rPr>
          <w:rFonts w:ascii="Times New Roman" w:hAnsi="Times New Roman" w:cs="Times New Roman"/>
          <w:b/>
          <w:bCs/>
          <w:sz w:val="24"/>
          <w:szCs w:val="24"/>
        </w:rPr>
        <w:t>коррекционно-развивающей области</w:t>
      </w:r>
      <w:r w:rsidRPr="00480E11">
        <w:rPr>
          <w:rFonts w:ascii="Times New Roman" w:hAnsi="Times New Roman" w:cs="Times New Roman"/>
          <w:sz w:val="24"/>
          <w:szCs w:val="24"/>
        </w:rPr>
        <w:t xml:space="preserve"> учебного плана представлено коррекционными занятиями (логопедическими и психокоррекционными) и ритмикой в младших классах. Всего на коррекционно-развивающую область отводится 6 часов в неделю.</w:t>
      </w:r>
    </w:p>
    <w:p w:rsidR="00CE3026" w:rsidRPr="00480E11" w:rsidRDefault="00CE3026">
      <w:pPr>
        <w:pStyle w:val="aa"/>
        <w:spacing w:line="360" w:lineRule="auto"/>
        <w:ind w:firstLine="454"/>
        <w:rPr>
          <w:rFonts w:ascii="Times New Roman" w:hAnsi="Times New Roman" w:cs="Times New Roman"/>
          <w:sz w:val="24"/>
          <w:szCs w:val="24"/>
        </w:rPr>
      </w:pPr>
      <w:r w:rsidRPr="00480E11">
        <w:rPr>
          <w:rFonts w:ascii="Times New Roman" w:hAnsi="Times New Roman" w:cs="Times New Roman"/>
          <w:sz w:val="24"/>
          <w:szCs w:val="24"/>
        </w:rPr>
        <w:t xml:space="preserve">Выбор коррекционных индивидуальных и групповых занятий, их количественное соотношение может осуществляться общеобразовательной организацией самостоятельно, исходя из психофизических особенностей обучающихся с умственной отсталостью на основании рекомендаций психолого-медико-педагогической комиссии и индивидуальной программы реабилитации инвалида. Время, отведенное на реализацию коррекционно-развивающей области, не учитывается при определении максимально допустимой недельной нагрузки, но учитывается при определении объемов финансирования. </w:t>
      </w:r>
    </w:p>
    <w:p w:rsidR="00CE3026" w:rsidRPr="00480E11" w:rsidRDefault="00CE3026">
      <w:pPr>
        <w:pStyle w:val="ListParagraph"/>
        <w:shd w:val="clear" w:color="auto" w:fill="FFFFFF"/>
        <w:spacing w:after="0" w:line="360" w:lineRule="auto"/>
        <w:ind w:left="0" w:firstLine="709"/>
        <w:jc w:val="both"/>
        <w:rPr>
          <w:rFonts w:ascii="Times New Roman" w:hAnsi="Times New Roman" w:cs="Times New Roman"/>
          <w:sz w:val="24"/>
          <w:szCs w:val="24"/>
        </w:rPr>
      </w:pPr>
      <w:r w:rsidRPr="00480E11">
        <w:rPr>
          <w:rFonts w:ascii="Times New Roman" w:hAnsi="Times New Roman" w:cs="Times New Roman"/>
          <w:sz w:val="24"/>
          <w:szCs w:val="24"/>
        </w:rPr>
        <w:t xml:space="preserve">Организация занятий по направлениям </w:t>
      </w:r>
      <w:r w:rsidRPr="00480E11">
        <w:rPr>
          <w:rFonts w:ascii="Times New Roman" w:hAnsi="Times New Roman" w:cs="Times New Roman"/>
          <w:b/>
          <w:bCs/>
          <w:sz w:val="24"/>
          <w:szCs w:val="24"/>
        </w:rPr>
        <w:t>внеурочной деятельности</w:t>
      </w:r>
      <w:r w:rsidRPr="00480E11">
        <w:rPr>
          <w:rFonts w:ascii="Times New Roman" w:hAnsi="Times New Roman" w:cs="Times New Roman"/>
          <w:sz w:val="24"/>
          <w:szCs w:val="24"/>
        </w:rPr>
        <w:t xml:space="preserve"> (нравственное, социальное, общекультурное, спортивно-оздоровительное) является неотъемлемой частью образовательного процесса в общеобразовательной организации. Образовательные организации предоставляют обучающимся возможность выбора широкого спектра занятий, направленных на их развитие.</w:t>
      </w:r>
    </w:p>
    <w:p w:rsidR="00CE3026" w:rsidRPr="00480E11" w:rsidRDefault="00CE3026">
      <w:pPr>
        <w:pStyle w:val="aa"/>
        <w:spacing w:line="360" w:lineRule="auto"/>
        <w:ind w:firstLine="454"/>
        <w:rPr>
          <w:rFonts w:ascii="Times New Roman" w:hAnsi="Times New Roman" w:cs="Times New Roman"/>
          <w:color w:val="auto"/>
          <w:sz w:val="24"/>
          <w:szCs w:val="24"/>
        </w:rPr>
      </w:pPr>
      <w:r w:rsidRPr="00480E11">
        <w:rPr>
          <w:rFonts w:ascii="Times New Roman" w:hAnsi="Times New Roman" w:cs="Times New Roman"/>
          <w:color w:val="auto"/>
          <w:sz w:val="24"/>
          <w:szCs w:val="24"/>
        </w:rPr>
        <w:t>Выбор направлений внеурочной деятельности и распределение на них часов самостоятельно осуществляется общеобразовательной организацией в рамках общего количества часов, предусмотренных примерным учебным планом (4 часа).</w:t>
      </w:r>
    </w:p>
    <w:p w:rsidR="00CE3026" w:rsidRPr="00480E11" w:rsidRDefault="00CE3026">
      <w:pPr>
        <w:pStyle w:val="aa"/>
        <w:spacing w:line="360" w:lineRule="auto"/>
        <w:ind w:firstLine="454"/>
        <w:rPr>
          <w:rFonts w:ascii="Times New Roman" w:hAnsi="Times New Roman" w:cs="Times New Roman"/>
          <w:color w:val="auto"/>
          <w:sz w:val="24"/>
          <w:szCs w:val="24"/>
        </w:rPr>
      </w:pPr>
      <w:r w:rsidRPr="00480E11">
        <w:rPr>
          <w:rFonts w:ascii="Times New Roman" w:hAnsi="Times New Roman" w:cs="Times New Roman"/>
          <w:color w:val="auto"/>
          <w:sz w:val="24"/>
          <w:szCs w:val="24"/>
        </w:rPr>
        <w:t>Чередование учебной и внеурочной деятельности в рамках реализации АООП определяет образовательная организация.</w:t>
      </w:r>
    </w:p>
    <w:p w:rsidR="00CE3026" w:rsidRPr="00480E11" w:rsidRDefault="00CE3026">
      <w:pPr>
        <w:pStyle w:val="aa"/>
        <w:spacing w:line="360" w:lineRule="auto"/>
        <w:ind w:firstLine="454"/>
        <w:rPr>
          <w:rFonts w:ascii="Times New Roman" w:hAnsi="Times New Roman" w:cs="Times New Roman"/>
          <w:color w:val="auto"/>
          <w:sz w:val="24"/>
          <w:szCs w:val="24"/>
        </w:rPr>
      </w:pPr>
      <w:r w:rsidRPr="00480E11">
        <w:rPr>
          <w:rFonts w:ascii="Times New Roman" w:hAnsi="Times New Roman" w:cs="Times New Roman"/>
          <w:color w:val="auto"/>
          <w:sz w:val="24"/>
          <w:szCs w:val="24"/>
        </w:rPr>
        <w:t>Для развития потенциала тех обучающихся с умственной отсталостью (интеллектуальными нарушениями), которые в силу особенностей своего психофизического развития испытывают трудности в усвоении отдельных учебных предметов, могут разрабатываться с участием их родителей (законных представителей) индивидуальные учебные планы, в рамках которых формируются индивидуальные учебные программы (содержание дисциплин, курсов, модулей, темп и формы образования). Реализация индивидуальных учебных планов, программ сопровождается тьюторской поддержкой.</w:t>
      </w:r>
    </w:p>
    <w:tbl>
      <w:tblPr>
        <w:tblW w:w="9858" w:type="dxa"/>
        <w:tblInd w:w="-106" w:type="dxa"/>
        <w:tblLayout w:type="fixed"/>
        <w:tblLook w:val="0000"/>
      </w:tblPr>
      <w:tblGrid>
        <w:gridCol w:w="2235"/>
        <w:gridCol w:w="2551"/>
        <w:gridCol w:w="709"/>
        <w:gridCol w:w="111"/>
        <w:gridCol w:w="598"/>
        <w:gridCol w:w="252"/>
        <w:gridCol w:w="456"/>
        <w:gridCol w:w="395"/>
        <w:gridCol w:w="314"/>
        <w:gridCol w:w="536"/>
        <w:gridCol w:w="173"/>
        <w:gridCol w:w="678"/>
        <w:gridCol w:w="850"/>
      </w:tblGrid>
      <w:tr w:rsidR="00CE3026" w:rsidRPr="00480E11">
        <w:trPr>
          <w:trHeight w:val="518"/>
        </w:trPr>
        <w:tc>
          <w:tcPr>
            <w:tcW w:w="9858" w:type="dxa"/>
            <w:gridSpan w:val="13"/>
            <w:tcBorders>
              <w:top w:val="single" w:sz="4" w:space="0" w:color="000000"/>
              <w:left w:val="single" w:sz="4" w:space="0" w:color="000000"/>
              <w:bottom w:val="single" w:sz="4" w:space="0" w:color="000000"/>
              <w:right w:val="single" w:sz="4" w:space="0" w:color="000000"/>
            </w:tcBorders>
          </w:tcPr>
          <w:p w:rsidR="00CE3026" w:rsidRPr="00480E11" w:rsidRDefault="00CE3026">
            <w:pPr>
              <w:spacing w:after="0" w:line="240" w:lineRule="auto"/>
              <w:jc w:val="center"/>
              <w:rPr>
                <w:rFonts w:ascii="Times New Roman" w:hAnsi="Times New Roman" w:cs="Times New Roman"/>
                <w:b/>
                <w:bCs/>
                <w:sz w:val="24"/>
                <w:szCs w:val="24"/>
              </w:rPr>
            </w:pPr>
            <w:r w:rsidRPr="00480E11">
              <w:rPr>
                <w:rFonts w:ascii="Times New Roman" w:hAnsi="Times New Roman" w:cs="Times New Roman"/>
                <w:b/>
                <w:bCs/>
                <w:sz w:val="24"/>
                <w:szCs w:val="24"/>
              </w:rPr>
              <w:t>Примерный годовой учебный план общего образования</w:t>
            </w:r>
          </w:p>
          <w:p w:rsidR="00CE3026" w:rsidRPr="00480E11" w:rsidRDefault="00CE3026">
            <w:pPr>
              <w:spacing w:after="0" w:line="240" w:lineRule="auto"/>
              <w:jc w:val="center"/>
              <w:rPr>
                <w:rFonts w:ascii="Times New Roman" w:hAnsi="Times New Roman" w:cs="Times New Roman"/>
                <w:b/>
                <w:bCs/>
                <w:sz w:val="24"/>
                <w:szCs w:val="24"/>
              </w:rPr>
            </w:pPr>
            <w:r w:rsidRPr="00480E11">
              <w:rPr>
                <w:rFonts w:ascii="Times New Roman" w:hAnsi="Times New Roman" w:cs="Times New Roman"/>
                <w:b/>
                <w:bCs/>
                <w:sz w:val="24"/>
                <w:szCs w:val="24"/>
              </w:rPr>
              <w:t xml:space="preserve">обучающихся с умственной отсталостью </w:t>
            </w:r>
            <w:r w:rsidRPr="00480E11">
              <w:rPr>
                <w:rFonts w:ascii="Times New Roman" w:hAnsi="Times New Roman" w:cs="Times New Roman"/>
                <w:b/>
                <w:bCs/>
                <w:color w:val="auto"/>
                <w:sz w:val="24"/>
                <w:szCs w:val="24"/>
              </w:rPr>
              <w:t>(интеллектуальными нарушениями):</w:t>
            </w:r>
          </w:p>
          <w:p w:rsidR="00CE3026" w:rsidRPr="00480E11" w:rsidRDefault="00CE3026">
            <w:pPr>
              <w:spacing w:after="0" w:line="240" w:lineRule="auto"/>
              <w:jc w:val="center"/>
              <w:rPr>
                <w:rFonts w:ascii="Times New Roman" w:hAnsi="Times New Roman" w:cs="Times New Roman"/>
                <w:sz w:val="24"/>
                <w:szCs w:val="24"/>
              </w:rPr>
            </w:pPr>
            <w:r w:rsidRPr="00480E11">
              <w:rPr>
                <w:rFonts w:ascii="Times New Roman" w:hAnsi="Times New Roman" w:cs="Times New Roman"/>
                <w:b/>
                <w:bCs/>
                <w:sz w:val="24"/>
                <w:szCs w:val="24"/>
              </w:rPr>
              <w:t>дополнительный первый класс (</w:t>
            </w:r>
            <w:r w:rsidRPr="00480E11">
              <w:rPr>
                <w:rFonts w:ascii="Times New Roman" w:hAnsi="Times New Roman" w:cs="Times New Roman"/>
                <w:b/>
                <w:bCs/>
                <w:sz w:val="24"/>
                <w:szCs w:val="24"/>
                <w:lang w:val="en-US"/>
              </w:rPr>
              <w:t>I</w:t>
            </w:r>
            <w:r w:rsidRPr="00480E11">
              <w:rPr>
                <w:rFonts w:ascii="Times New Roman" w:hAnsi="Times New Roman" w:cs="Times New Roman"/>
                <w:b/>
                <w:bCs/>
                <w:sz w:val="24"/>
                <w:szCs w:val="24"/>
                <w:vertAlign w:val="superscript"/>
              </w:rPr>
              <w:t>1</w:t>
            </w:r>
            <w:r w:rsidRPr="00480E11">
              <w:rPr>
                <w:rFonts w:ascii="Times New Roman" w:hAnsi="Times New Roman" w:cs="Times New Roman"/>
                <w:b/>
                <w:bCs/>
                <w:sz w:val="24"/>
                <w:szCs w:val="24"/>
              </w:rPr>
              <w:t>)-</w:t>
            </w:r>
            <w:r w:rsidRPr="00480E11">
              <w:rPr>
                <w:rFonts w:ascii="Times New Roman" w:hAnsi="Times New Roman" w:cs="Times New Roman"/>
                <w:b/>
                <w:bCs/>
                <w:sz w:val="24"/>
                <w:szCs w:val="24"/>
                <w:lang w:val="en-US"/>
              </w:rPr>
              <w:t>IV</w:t>
            </w:r>
            <w:r w:rsidRPr="00480E11">
              <w:rPr>
                <w:rFonts w:ascii="Times New Roman" w:hAnsi="Times New Roman" w:cs="Times New Roman"/>
                <w:b/>
                <w:bCs/>
                <w:sz w:val="24"/>
                <w:szCs w:val="24"/>
              </w:rPr>
              <w:t xml:space="preserve"> классы</w:t>
            </w:r>
          </w:p>
        </w:tc>
      </w:tr>
      <w:tr w:rsidR="00CE3026" w:rsidRPr="00480E11">
        <w:trPr>
          <w:trHeight w:val="518"/>
        </w:trPr>
        <w:tc>
          <w:tcPr>
            <w:tcW w:w="2235" w:type="dxa"/>
            <w:vMerge w:val="restart"/>
            <w:tcBorders>
              <w:top w:val="single" w:sz="4" w:space="0" w:color="000000"/>
              <w:left w:val="single" w:sz="4" w:space="0" w:color="000000"/>
              <w:bottom w:val="single" w:sz="4" w:space="0" w:color="000000"/>
            </w:tcBorders>
          </w:tcPr>
          <w:p w:rsidR="00CE3026" w:rsidRPr="00480E11" w:rsidRDefault="00CE3026">
            <w:pPr>
              <w:spacing w:after="0"/>
              <w:jc w:val="both"/>
              <w:rPr>
                <w:rFonts w:ascii="Times New Roman" w:hAnsi="Times New Roman" w:cs="Times New Roman"/>
                <w:b/>
                <w:bCs/>
                <w:sz w:val="24"/>
                <w:szCs w:val="24"/>
              </w:rPr>
            </w:pPr>
            <w:r w:rsidRPr="00480E11">
              <w:rPr>
                <w:rFonts w:ascii="Times New Roman" w:hAnsi="Times New Roman" w:cs="Times New Roman"/>
                <w:b/>
                <w:bCs/>
                <w:sz w:val="24"/>
                <w:szCs w:val="24"/>
              </w:rPr>
              <w:t>Предметные области</w:t>
            </w:r>
          </w:p>
        </w:tc>
        <w:tc>
          <w:tcPr>
            <w:tcW w:w="2551" w:type="dxa"/>
            <w:vMerge w:val="restart"/>
            <w:tcBorders>
              <w:top w:val="single" w:sz="4" w:space="0" w:color="000000"/>
              <w:left w:val="single" w:sz="4" w:space="0" w:color="000000"/>
              <w:bottom w:val="single" w:sz="4" w:space="0" w:color="000000"/>
            </w:tcBorders>
          </w:tcPr>
          <w:p w:rsidR="00CE3026" w:rsidRPr="00480E11" w:rsidRDefault="00CE3026">
            <w:pPr>
              <w:spacing w:after="0"/>
              <w:jc w:val="both"/>
              <w:rPr>
                <w:rFonts w:ascii="Times New Roman" w:hAnsi="Times New Roman" w:cs="Times New Roman"/>
                <w:b/>
                <w:bCs/>
                <w:sz w:val="24"/>
                <w:szCs w:val="24"/>
              </w:rPr>
            </w:pPr>
            <w:r w:rsidRPr="00480E11">
              <w:rPr>
                <w:rFonts w:ascii="Times New Roman" w:hAnsi="Times New Roman" w:cs="Times New Roman"/>
                <w:b/>
                <w:bCs/>
                <w:sz w:val="24"/>
                <w:szCs w:val="24"/>
              </w:rPr>
              <w:t xml:space="preserve">             Классы </w:t>
            </w:r>
          </w:p>
          <w:p w:rsidR="00CE3026" w:rsidRPr="00480E11" w:rsidRDefault="00CE3026">
            <w:pPr>
              <w:spacing w:after="0"/>
              <w:jc w:val="both"/>
              <w:rPr>
                <w:rFonts w:ascii="Times New Roman" w:hAnsi="Times New Roman" w:cs="Times New Roman"/>
                <w:b/>
                <w:bCs/>
                <w:sz w:val="24"/>
                <w:szCs w:val="24"/>
              </w:rPr>
            </w:pPr>
          </w:p>
          <w:p w:rsidR="00CE3026" w:rsidRPr="00480E11" w:rsidRDefault="00CE3026">
            <w:pPr>
              <w:spacing w:after="0"/>
              <w:jc w:val="both"/>
              <w:rPr>
                <w:rFonts w:ascii="Times New Roman" w:hAnsi="Times New Roman" w:cs="Times New Roman"/>
                <w:b/>
                <w:bCs/>
                <w:sz w:val="24"/>
                <w:szCs w:val="24"/>
              </w:rPr>
            </w:pPr>
            <w:r w:rsidRPr="00480E11">
              <w:rPr>
                <w:rFonts w:ascii="Times New Roman" w:hAnsi="Times New Roman" w:cs="Times New Roman"/>
                <w:b/>
                <w:bCs/>
                <w:sz w:val="24"/>
                <w:szCs w:val="24"/>
              </w:rPr>
              <w:t>Учебные предметы</w:t>
            </w:r>
          </w:p>
        </w:tc>
        <w:tc>
          <w:tcPr>
            <w:tcW w:w="3544" w:type="dxa"/>
            <w:gridSpan w:val="9"/>
            <w:tcBorders>
              <w:top w:val="single" w:sz="4" w:space="0" w:color="000000"/>
              <w:left w:val="single" w:sz="4" w:space="0" w:color="000000"/>
              <w:bottom w:val="single" w:sz="4" w:space="0" w:color="000000"/>
            </w:tcBorders>
          </w:tcPr>
          <w:p w:rsidR="00CE3026" w:rsidRPr="00480E11" w:rsidRDefault="00CE3026">
            <w:pPr>
              <w:spacing w:after="0"/>
              <w:jc w:val="both"/>
              <w:rPr>
                <w:rFonts w:ascii="Times New Roman" w:hAnsi="Times New Roman" w:cs="Times New Roman"/>
                <w:b/>
                <w:bCs/>
                <w:sz w:val="24"/>
                <w:szCs w:val="24"/>
              </w:rPr>
            </w:pPr>
            <w:r w:rsidRPr="00480E11">
              <w:rPr>
                <w:rFonts w:ascii="Times New Roman" w:hAnsi="Times New Roman" w:cs="Times New Roman"/>
                <w:b/>
                <w:bCs/>
                <w:sz w:val="24"/>
                <w:szCs w:val="24"/>
              </w:rPr>
              <w:t>Количество часов в год</w:t>
            </w:r>
          </w:p>
        </w:tc>
        <w:tc>
          <w:tcPr>
            <w:tcW w:w="1528" w:type="dxa"/>
            <w:gridSpan w:val="2"/>
            <w:vMerge w:val="restart"/>
            <w:tcBorders>
              <w:top w:val="single" w:sz="4" w:space="0" w:color="000000"/>
              <w:left w:val="single" w:sz="4" w:space="0" w:color="000000"/>
              <w:bottom w:val="single" w:sz="4" w:space="0" w:color="000000"/>
              <w:right w:val="single" w:sz="4" w:space="0" w:color="000000"/>
            </w:tcBorders>
          </w:tcPr>
          <w:p w:rsidR="00CE3026" w:rsidRPr="00480E11" w:rsidRDefault="00CE3026">
            <w:pPr>
              <w:spacing w:after="0"/>
              <w:jc w:val="both"/>
              <w:rPr>
                <w:rFonts w:ascii="Times New Roman" w:hAnsi="Times New Roman" w:cs="Times New Roman"/>
                <w:sz w:val="24"/>
                <w:szCs w:val="24"/>
              </w:rPr>
            </w:pPr>
            <w:r w:rsidRPr="00480E11">
              <w:rPr>
                <w:rFonts w:ascii="Times New Roman" w:hAnsi="Times New Roman" w:cs="Times New Roman"/>
                <w:b/>
                <w:bCs/>
                <w:sz w:val="24"/>
                <w:szCs w:val="24"/>
              </w:rPr>
              <w:t>Всего</w:t>
            </w:r>
          </w:p>
        </w:tc>
      </w:tr>
      <w:tr w:rsidR="00CE3026" w:rsidRPr="00480E11">
        <w:trPr>
          <w:trHeight w:val="517"/>
        </w:trPr>
        <w:tc>
          <w:tcPr>
            <w:tcW w:w="2235" w:type="dxa"/>
            <w:vMerge/>
            <w:tcBorders>
              <w:top w:val="single" w:sz="4" w:space="0" w:color="000000"/>
              <w:left w:val="single" w:sz="4" w:space="0" w:color="000000"/>
              <w:bottom w:val="single" w:sz="4" w:space="0" w:color="000000"/>
            </w:tcBorders>
          </w:tcPr>
          <w:p w:rsidR="00CE3026" w:rsidRPr="00480E11" w:rsidRDefault="00CE3026">
            <w:pPr>
              <w:snapToGrid w:val="0"/>
              <w:spacing w:after="0"/>
              <w:jc w:val="both"/>
              <w:rPr>
                <w:rFonts w:ascii="Times New Roman" w:hAnsi="Times New Roman" w:cs="Times New Roman"/>
                <w:b/>
                <w:bCs/>
                <w:sz w:val="24"/>
                <w:szCs w:val="24"/>
              </w:rPr>
            </w:pPr>
          </w:p>
        </w:tc>
        <w:tc>
          <w:tcPr>
            <w:tcW w:w="2551" w:type="dxa"/>
            <w:vMerge/>
            <w:tcBorders>
              <w:top w:val="single" w:sz="4" w:space="0" w:color="000000"/>
              <w:left w:val="single" w:sz="4" w:space="0" w:color="000000"/>
              <w:bottom w:val="single" w:sz="4" w:space="0" w:color="000000"/>
            </w:tcBorders>
          </w:tcPr>
          <w:p w:rsidR="00CE3026" w:rsidRPr="00480E11" w:rsidRDefault="00CE3026">
            <w:pPr>
              <w:snapToGrid w:val="0"/>
              <w:spacing w:after="0"/>
              <w:jc w:val="both"/>
              <w:rPr>
                <w:rFonts w:ascii="Times New Roman" w:hAnsi="Times New Roman" w:cs="Times New Roman"/>
                <w:b/>
                <w:bCs/>
                <w:sz w:val="24"/>
                <w:szCs w:val="24"/>
              </w:rPr>
            </w:pPr>
          </w:p>
        </w:tc>
        <w:tc>
          <w:tcPr>
            <w:tcW w:w="709" w:type="dxa"/>
            <w:tcBorders>
              <w:top w:val="single" w:sz="4" w:space="0" w:color="000000"/>
              <w:left w:val="single" w:sz="4" w:space="0" w:color="000000"/>
              <w:bottom w:val="single" w:sz="4" w:space="0" w:color="000000"/>
            </w:tcBorders>
          </w:tcPr>
          <w:p w:rsidR="00CE3026" w:rsidRPr="00480E11" w:rsidRDefault="00CE3026">
            <w:pPr>
              <w:spacing w:after="0"/>
              <w:jc w:val="both"/>
              <w:rPr>
                <w:rFonts w:ascii="Times New Roman" w:hAnsi="Times New Roman" w:cs="Times New Roman"/>
                <w:b/>
                <w:bCs/>
                <w:sz w:val="24"/>
                <w:szCs w:val="24"/>
                <w:lang w:val="en-US"/>
              </w:rPr>
            </w:pPr>
            <w:r w:rsidRPr="00480E11">
              <w:rPr>
                <w:rFonts w:ascii="Times New Roman" w:hAnsi="Times New Roman" w:cs="Times New Roman"/>
                <w:b/>
                <w:bCs/>
                <w:sz w:val="24"/>
                <w:szCs w:val="24"/>
                <w:lang w:val="en-US"/>
              </w:rPr>
              <w:t>I</w:t>
            </w:r>
            <w:r w:rsidRPr="00480E11">
              <w:rPr>
                <w:rFonts w:ascii="Times New Roman" w:hAnsi="Times New Roman" w:cs="Times New Roman"/>
                <w:b/>
                <w:bCs/>
                <w:sz w:val="24"/>
                <w:szCs w:val="24"/>
                <w:vertAlign w:val="superscript"/>
              </w:rPr>
              <w:t>1</w:t>
            </w:r>
          </w:p>
        </w:tc>
        <w:tc>
          <w:tcPr>
            <w:tcW w:w="709" w:type="dxa"/>
            <w:gridSpan w:val="2"/>
            <w:tcBorders>
              <w:top w:val="single" w:sz="4" w:space="0" w:color="000000"/>
              <w:left w:val="single" w:sz="4" w:space="0" w:color="000000"/>
              <w:bottom w:val="single" w:sz="4" w:space="0" w:color="000000"/>
            </w:tcBorders>
          </w:tcPr>
          <w:p w:rsidR="00CE3026" w:rsidRPr="00480E11" w:rsidRDefault="00CE3026">
            <w:pPr>
              <w:spacing w:after="0"/>
              <w:jc w:val="both"/>
              <w:rPr>
                <w:rFonts w:ascii="Times New Roman" w:hAnsi="Times New Roman" w:cs="Times New Roman"/>
                <w:b/>
                <w:bCs/>
                <w:sz w:val="24"/>
                <w:szCs w:val="24"/>
                <w:lang w:val="en-US"/>
              </w:rPr>
            </w:pPr>
            <w:r w:rsidRPr="00480E11">
              <w:rPr>
                <w:rFonts w:ascii="Times New Roman" w:hAnsi="Times New Roman" w:cs="Times New Roman"/>
                <w:b/>
                <w:bCs/>
                <w:sz w:val="24"/>
                <w:szCs w:val="24"/>
                <w:lang w:val="en-US"/>
              </w:rPr>
              <w:t>I</w:t>
            </w:r>
          </w:p>
        </w:tc>
        <w:tc>
          <w:tcPr>
            <w:tcW w:w="708" w:type="dxa"/>
            <w:gridSpan w:val="2"/>
            <w:tcBorders>
              <w:top w:val="single" w:sz="4" w:space="0" w:color="000000"/>
              <w:left w:val="single" w:sz="4" w:space="0" w:color="000000"/>
              <w:bottom w:val="single" w:sz="4" w:space="0" w:color="000000"/>
            </w:tcBorders>
          </w:tcPr>
          <w:p w:rsidR="00CE3026" w:rsidRPr="00480E11" w:rsidRDefault="00CE3026">
            <w:pPr>
              <w:spacing w:after="0"/>
              <w:jc w:val="both"/>
              <w:rPr>
                <w:rFonts w:ascii="Times New Roman" w:hAnsi="Times New Roman" w:cs="Times New Roman"/>
                <w:b/>
                <w:bCs/>
                <w:sz w:val="24"/>
                <w:szCs w:val="24"/>
                <w:lang w:val="en-US"/>
              </w:rPr>
            </w:pPr>
            <w:r w:rsidRPr="00480E11">
              <w:rPr>
                <w:rFonts w:ascii="Times New Roman" w:hAnsi="Times New Roman" w:cs="Times New Roman"/>
                <w:b/>
                <w:bCs/>
                <w:sz w:val="24"/>
                <w:szCs w:val="24"/>
                <w:lang w:val="en-US"/>
              </w:rPr>
              <w:t>II</w:t>
            </w:r>
          </w:p>
        </w:tc>
        <w:tc>
          <w:tcPr>
            <w:tcW w:w="709" w:type="dxa"/>
            <w:gridSpan w:val="2"/>
            <w:tcBorders>
              <w:top w:val="single" w:sz="4" w:space="0" w:color="000000"/>
              <w:left w:val="single" w:sz="4" w:space="0" w:color="000000"/>
              <w:bottom w:val="single" w:sz="4" w:space="0" w:color="000000"/>
            </w:tcBorders>
          </w:tcPr>
          <w:p w:rsidR="00CE3026" w:rsidRPr="00480E11" w:rsidRDefault="00CE3026">
            <w:pPr>
              <w:spacing w:after="0"/>
              <w:jc w:val="both"/>
              <w:rPr>
                <w:rFonts w:ascii="Times New Roman" w:hAnsi="Times New Roman" w:cs="Times New Roman"/>
                <w:b/>
                <w:bCs/>
                <w:sz w:val="24"/>
                <w:szCs w:val="24"/>
                <w:lang w:val="en-US"/>
              </w:rPr>
            </w:pPr>
            <w:r w:rsidRPr="00480E11">
              <w:rPr>
                <w:rFonts w:ascii="Times New Roman" w:hAnsi="Times New Roman" w:cs="Times New Roman"/>
                <w:b/>
                <w:bCs/>
                <w:sz w:val="24"/>
                <w:szCs w:val="24"/>
                <w:lang w:val="en-US"/>
              </w:rPr>
              <w:t>III</w:t>
            </w:r>
          </w:p>
        </w:tc>
        <w:tc>
          <w:tcPr>
            <w:tcW w:w="709" w:type="dxa"/>
            <w:gridSpan w:val="2"/>
            <w:tcBorders>
              <w:top w:val="single" w:sz="4" w:space="0" w:color="000000"/>
              <w:left w:val="single" w:sz="4" w:space="0" w:color="000000"/>
              <w:bottom w:val="single" w:sz="4" w:space="0" w:color="000000"/>
            </w:tcBorders>
          </w:tcPr>
          <w:p w:rsidR="00CE3026" w:rsidRPr="00480E11" w:rsidRDefault="00CE3026">
            <w:pPr>
              <w:spacing w:after="0"/>
              <w:jc w:val="both"/>
              <w:rPr>
                <w:rFonts w:ascii="Times New Roman" w:hAnsi="Times New Roman" w:cs="Times New Roman"/>
                <w:b/>
                <w:bCs/>
                <w:sz w:val="24"/>
                <w:szCs w:val="24"/>
              </w:rPr>
            </w:pPr>
            <w:r w:rsidRPr="00480E11">
              <w:rPr>
                <w:rFonts w:ascii="Times New Roman" w:hAnsi="Times New Roman" w:cs="Times New Roman"/>
                <w:b/>
                <w:bCs/>
                <w:sz w:val="24"/>
                <w:szCs w:val="24"/>
                <w:lang w:val="en-US"/>
              </w:rPr>
              <w:t>IV</w:t>
            </w:r>
          </w:p>
        </w:tc>
        <w:tc>
          <w:tcPr>
            <w:tcW w:w="1528" w:type="dxa"/>
            <w:gridSpan w:val="2"/>
            <w:vMerge/>
            <w:tcBorders>
              <w:top w:val="single" w:sz="4" w:space="0" w:color="000000"/>
              <w:left w:val="single" w:sz="4" w:space="0" w:color="000000"/>
              <w:bottom w:val="single" w:sz="4" w:space="0" w:color="000000"/>
              <w:right w:val="single" w:sz="4" w:space="0" w:color="000000"/>
            </w:tcBorders>
          </w:tcPr>
          <w:p w:rsidR="00CE3026" w:rsidRPr="00480E11" w:rsidRDefault="00CE3026">
            <w:pPr>
              <w:snapToGrid w:val="0"/>
              <w:spacing w:after="0"/>
              <w:jc w:val="both"/>
              <w:rPr>
                <w:rFonts w:ascii="Times New Roman" w:hAnsi="Times New Roman" w:cs="Times New Roman"/>
                <w:b/>
                <w:bCs/>
                <w:sz w:val="24"/>
                <w:szCs w:val="24"/>
              </w:rPr>
            </w:pPr>
          </w:p>
        </w:tc>
      </w:tr>
      <w:tr w:rsidR="00CE3026" w:rsidRPr="00480E11">
        <w:tc>
          <w:tcPr>
            <w:tcW w:w="4786" w:type="dxa"/>
            <w:gridSpan w:val="2"/>
            <w:tcBorders>
              <w:top w:val="single" w:sz="4" w:space="0" w:color="000000"/>
              <w:left w:val="single" w:sz="4" w:space="0" w:color="000000"/>
              <w:bottom w:val="single" w:sz="4" w:space="0" w:color="000000"/>
            </w:tcBorders>
          </w:tcPr>
          <w:p w:rsidR="00CE3026" w:rsidRPr="00480E11" w:rsidRDefault="00CE3026">
            <w:pPr>
              <w:jc w:val="both"/>
              <w:rPr>
                <w:rFonts w:ascii="Times New Roman" w:hAnsi="Times New Roman" w:cs="Times New Roman"/>
                <w:b/>
                <w:bCs/>
                <w:sz w:val="24"/>
                <w:szCs w:val="24"/>
              </w:rPr>
            </w:pPr>
            <w:r w:rsidRPr="00480E11">
              <w:rPr>
                <w:rFonts w:ascii="Times New Roman" w:hAnsi="Times New Roman" w:cs="Times New Roman"/>
                <w:b/>
                <w:bCs/>
                <w:i/>
                <w:iCs/>
                <w:sz w:val="24"/>
                <w:szCs w:val="24"/>
              </w:rPr>
              <w:t>Обязательная часть</w:t>
            </w:r>
          </w:p>
        </w:tc>
        <w:tc>
          <w:tcPr>
            <w:tcW w:w="5072" w:type="dxa"/>
            <w:gridSpan w:val="11"/>
            <w:tcBorders>
              <w:top w:val="single" w:sz="4" w:space="0" w:color="000000"/>
              <w:left w:val="single" w:sz="4" w:space="0" w:color="000000"/>
              <w:bottom w:val="single" w:sz="4" w:space="0" w:color="000000"/>
              <w:right w:val="single" w:sz="4" w:space="0" w:color="000000"/>
            </w:tcBorders>
          </w:tcPr>
          <w:p w:rsidR="00CE3026" w:rsidRPr="00480E11" w:rsidRDefault="00CE3026">
            <w:pPr>
              <w:snapToGrid w:val="0"/>
              <w:jc w:val="both"/>
              <w:rPr>
                <w:rFonts w:ascii="Times New Roman" w:hAnsi="Times New Roman" w:cs="Times New Roman"/>
                <w:b/>
                <w:bCs/>
                <w:sz w:val="24"/>
                <w:szCs w:val="24"/>
              </w:rPr>
            </w:pPr>
          </w:p>
        </w:tc>
      </w:tr>
      <w:tr w:rsidR="00CE3026" w:rsidRPr="00480E11">
        <w:tc>
          <w:tcPr>
            <w:tcW w:w="2235" w:type="dxa"/>
            <w:tcBorders>
              <w:top w:val="single" w:sz="4" w:space="0" w:color="000000"/>
              <w:left w:val="single" w:sz="4" w:space="0" w:color="000000"/>
              <w:bottom w:val="single" w:sz="4" w:space="0" w:color="000000"/>
            </w:tcBorders>
          </w:tcPr>
          <w:p w:rsidR="00CE3026" w:rsidRPr="00480E11" w:rsidRDefault="00CE3026">
            <w:pPr>
              <w:spacing w:after="0" w:line="240" w:lineRule="auto"/>
              <w:jc w:val="both"/>
              <w:rPr>
                <w:rFonts w:ascii="Times New Roman" w:hAnsi="Times New Roman" w:cs="Times New Roman"/>
                <w:sz w:val="24"/>
                <w:szCs w:val="24"/>
              </w:rPr>
            </w:pPr>
            <w:r w:rsidRPr="00480E11">
              <w:rPr>
                <w:rFonts w:ascii="Times New Roman" w:hAnsi="Times New Roman" w:cs="Times New Roman"/>
                <w:sz w:val="24"/>
                <w:szCs w:val="24"/>
              </w:rPr>
              <w:t>1. Язык и речевая практика</w:t>
            </w:r>
          </w:p>
        </w:tc>
        <w:tc>
          <w:tcPr>
            <w:tcW w:w="2551" w:type="dxa"/>
            <w:tcBorders>
              <w:top w:val="single" w:sz="4" w:space="0" w:color="000000"/>
              <w:left w:val="single" w:sz="4" w:space="0" w:color="000000"/>
              <w:bottom w:val="single" w:sz="4" w:space="0" w:color="000000"/>
            </w:tcBorders>
          </w:tcPr>
          <w:p w:rsidR="00CE3026" w:rsidRPr="00480E11" w:rsidRDefault="00CE3026">
            <w:pPr>
              <w:spacing w:after="0" w:line="240" w:lineRule="auto"/>
              <w:jc w:val="both"/>
              <w:rPr>
                <w:rFonts w:ascii="Times New Roman" w:hAnsi="Times New Roman" w:cs="Times New Roman"/>
                <w:sz w:val="24"/>
                <w:szCs w:val="24"/>
              </w:rPr>
            </w:pPr>
            <w:r w:rsidRPr="00480E11">
              <w:rPr>
                <w:rFonts w:ascii="Times New Roman" w:hAnsi="Times New Roman" w:cs="Times New Roman"/>
                <w:sz w:val="24"/>
                <w:szCs w:val="24"/>
              </w:rPr>
              <w:t>1.1.Русский язык</w:t>
            </w:r>
          </w:p>
          <w:p w:rsidR="00CE3026" w:rsidRPr="00480E11" w:rsidRDefault="00CE3026">
            <w:pPr>
              <w:spacing w:after="0" w:line="240" w:lineRule="auto"/>
              <w:jc w:val="both"/>
              <w:rPr>
                <w:rFonts w:ascii="Times New Roman" w:hAnsi="Times New Roman" w:cs="Times New Roman"/>
                <w:sz w:val="24"/>
                <w:szCs w:val="24"/>
              </w:rPr>
            </w:pPr>
            <w:r w:rsidRPr="00480E11">
              <w:rPr>
                <w:rFonts w:ascii="Times New Roman" w:hAnsi="Times New Roman" w:cs="Times New Roman"/>
                <w:sz w:val="24"/>
                <w:szCs w:val="24"/>
              </w:rPr>
              <w:t>1.2.Чтение</w:t>
            </w:r>
          </w:p>
          <w:p w:rsidR="00CE3026" w:rsidRPr="00480E11" w:rsidRDefault="00CE3026">
            <w:pPr>
              <w:spacing w:after="0" w:line="240" w:lineRule="auto"/>
              <w:jc w:val="both"/>
              <w:rPr>
                <w:rFonts w:ascii="Times New Roman" w:hAnsi="Times New Roman" w:cs="Times New Roman"/>
                <w:sz w:val="24"/>
                <w:szCs w:val="24"/>
              </w:rPr>
            </w:pPr>
            <w:r w:rsidRPr="00480E11">
              <w:rPr>
                <w:rFonts w:ascii="Times New Roman" w:hAnsi="Times New Roman" w:cs="Times New Roman"/>
                <w:sz w:val="24"/>
                <w:szCs w:val="24"/>
              </w:rPr>
              <w:t>1.3.Речевая практика</w:t>
            </w:r>
          </w:p>
        </w:tc>
        <w:tc>
          <w:tcPr>
            <w:tcW w:w="820" w:type="dxa"/>
            <w:gridSpan w:val="2"/>
            <w:tcBorders>
              <w:top w:val="single" w:sz="4" w:space="0" w:color="000000"/>
              <w:left w:val="single" w:sz="4" w:space="0" w:color="000000"/>
              <w:bottom w:val="single" w:sz="4" w:space="0" w:color="000000"/>
            </w:tcBorders>
          </w:tcPr>
          <w:p w:rsidR="00CE3026" w:rsidRPr="00480E11" w:rsidRDefault="00CE3026">
            <w:pPr>
              <w:spacing w:after="0" w:line="240" w:lineRule="auto"/>
              <w:jc w:val="both"/>
              <w:rPr>
                <w:rFonts w:ascii="Times New Roman" w:hAnsi="Times New Roman" w:cs="Times New Roman"/>
                <w:sz w:val="24"/>
                <w:szCs w:val="24"/>
              </w:rPr>
            </w:pPr>
            <w:r w:rsidRPr="00480E11">
              <w:rPr>
                <w:rFonts w:ascii="Times New Roman" w:hAnsi="Times New Roman" w:cs="Times New Roman"/>
                <w:sz w:val="24"/>
                <w:szCs w:val="24"/>
              </w:rPr>
              <w:t>66</w:t>
            </w:r>
          </w:p>
          <w:p w:rsidR="00CE3026" w:rsidRPr="00480E11" w:rsidRDefault="00CE3026">
            <w:pPr>
              <w:spacing w:after="0" w:line="240" w:lineRule="auto"/>
              <w:jc w:val="both"/>
              <w:rPr>
                <w:rFonts w:ascii="Times New Roman" w:hAnsi="Times New Roman" w:cs="Times New Roman"/>
                <w:sz w:val="24"/>
                <w:szCs w:val="24"/>
              </w:rPr>
            </w:pPr>
            <w:r w:rsidRPr="00480E11">
              <w:rPr>
                <w:rFonts w:ascii="Times New Roman" w:hAnsi="Times New Roman" w:cs="Times New Roman"/>
                <w:sz w:val="24"/>
                <w:szCs w:val="24"/>
              </w:rPr>
              <w:t>66</w:t>
            </w:r>
          </w:p>
          <w:p w:rsidR="00CE3026" w:rsidRPr="00480E11" w:rsidRDefault="00CE3026">
            <w:pPr>
              <w:spacing w:after="0" w:line="240" w:lineRule="auto"/>
              <w:jc w:val="both"/>
              <w:rPr>
                <w:rFonts w:ascii="Times New Roman" w:hAnsi="Times New Roman" w:cs="Times New Roman"/>
                <w:sz w:val="24"/>
                <w:szCs w:val="24"/>
              </w:rPr>
            </w:pPr>
            <w:r w:rsidRPr="00480E11">
              <w:rPr>
                <w:rFonts w:ascii="Times New Roman" w:hAnsi="Times New Roman" w:cs="Times New Roman"/>
                <w:sz w:val="24"/>
                <w:szCs w:val="24"/>
              </w:rPr>
              <w:t>99</w:t>
            </w:r>
          </w:p>
        </w:tc>
        <w:tc>
          <w:tcPr>
            <w:tcW w:w="850" w:type="dxa"/>
            <w:gridSpan w:val="2"/>
            <w:tcBorders>
              <w:top w:val="single" w:sz="4" w:space="0" w:color="000000"/>
              <w:left w:val="single" w:sz="4" w:space="0" w:color="000000"/>
              <w:bottom w:val="single" w:sz="4" w:space="0" w:color="000000"/>
            </w:tcBorders>
          </w:tcPr>
          <w:p w:rsidR="00CE3026" w:rsidRPr="00480E11" w:rsidRDefault="00CE3026">
            <w:pPr>
              <w:spacing w:after="0" w:line="240" w:lineRule="auto"/>
              <w:jc w:val="both"/>
              <w:rPr>
                <w:rFonts w:ascii="Times New Roman" w:hAnsi="Times New Roman" w:cs="Times New Roman"/>
                <w:sz w:val="24"/>
                <w:szCs w:val="24"/>
              </w:rPr>
            </w:pPr>
            <w:r w:rsidRPr="00480E11">
              <w:rPr>
                <w:rFonts w:ascii="Times New Roman" w:hAnsi="Times New Roman" w:cs="Times New Roman"/>
                <w:sz w:val="24"/>
                <w:szCs w:val="24"/>
              </w:rPr>
              <w:t>99</w:t>
            </w:r>
          </w:p>
          <w:p w:rsidR="00CE3026" w:rsidRPr="00480E11" w:rsidRDefault="00CE3026">
            <w:pPr>
              <w:spacing w:after="0" w:line="240" w:lineRule="auto"/>
              <w:jc w:val="both"/>
              <w:rPr>
                <w:rFonts w:ascii="Times New Roman" w:hAnsi="Times New Roman" w:cs="Times New Roman"/>
                <w:sz w:val="24"/>
                <w:szCs w:val="24"/>
              </w:rPr>
            </w:pPr>
            <w:r w:rsidRPr="00480E11">
              <w:rPr>
                <w:rFonts w:ascii="Times New Roman" w:hAnsi="Times New Roman" w:cs="Times New Roman"/>
                <w:sz w:val="24"/>
                <w:szCs w:val="24"/>
              </w:rPr>
              <w:t>99</w:t>
            </w:r>
          </w:p>
          <w:p w:rsidR="00CE3026" w:rsidRPr="00480E11" w:rsidRDefault="00CE3026">
            <w:pPr>
              <w:spacing w:after="0" w:line="240" w:lineRule="auto"/>
              <w:jc w:val="both"/>
              <w:rPr>
                <w:rFonts w:ascii="Times New Roman" w:hAnsi="Times New Roman" w:cs="Times New Roman"/>
                <w:sz w:val="24"/>
                <w:szCs w:val="24"/>
              </w:rPr>
            </w:pPr>
            <w:r w:rsidRPr="00480E11">
              <w:rPr>
                <w:rFonts w:ascii="Times New Roman" w:hAnsi="Times New Roman" w:cs="Times New Roman"/>
                <w:sz w:val="24"/>
                <w:szCs w:val="24"/>
              </w:rPr>
              <w:t>66</w:t>
            </w:r>
          </w:p>
        </w:tc>
        <w:tc>
          <w:tcPr>
            <w:tcW w:w="851" w:type="dxa"/>
            <w:gridSpan w:val="2"/>
            <w:tcBorders>
              <w:top w:val="single" w:sz="4" w:space="0" w:color="000000"/>
              <w:left w:val="single" w:sz="4" w:space="0" w:color="000000"/>
              <w:bottom w:val="single" w:sz="4" w:space="0" w:color="000000"/>
            </w:tcBorders>
          </w:tcPr>
          <w:p w:rsidR="00CE3026" w:rsidRPr="00480E11" w:rsidRDefault="00CE3026">
            <w:pPr>
              <w:spacing w:after="0" w:line="240" w:lineRule="auto"/>
              <w:jc w:val="both"/>
              <w:rPr>
                <w:rFonts w:ascii="Times New Roman" w:hAnsi="Times New Roman" w:cs="Times New Roman"/>
                <w:sz w:val="24"/>
                <w:szCs w:val="24"/>
              </w:rPr>
            </w:pPr>
            <w:r w:rsidRPr="00480E11">
              <w:rPr>
                <w:rFonts w:ascii="Times New Roman" w:hAnsi="Times New Roman" w:cs="Times New Roman"/>
                <w:sz w:val="24"/>
                <w:szCs w:val="24"/>
              </w:rPr>
              <w:t>102</w:t>
            </w:r>
          </w:p>
          <w:p w:rsidR="00CE3026" w:rsidRPr="00480E11" w:rsidRDefault="00CE3026">
            <w:pPr>
              <w:spacing w:after="0" w:line="240" w:lineRule="auto"/>
              <w:jc w:val="both"/>
              <w:rPr>
                <w:rFonts w:ascii="Times New Roman" w:hAnsi="Times New Roman" w:cs="Times New Roman"/>
                <w:sz w:val="24"/>
                <w:szCs w:val="24"/>
              </w:rPr>
            </w:pPr>
            <w:r w:rsidRPr="00480E11">
              <w:rPr>
                <w:rFonts w:ascii="Times New Roman" w:hAnsi="Times New Roman" w:cs="Times New Roman"/>
                <w:sz w:val="24"/>
                <w:szCs w:val="24"/>
              </w:rPr>
              <w:t>136</w:t>
            </w:r>
          </w:p>
          <w:p w:rsidR="00CE3026" w:rsidRPr="00480E11" w:rsidRDefault="00CE3026">
            <w:pPr>
              <w:spacing w:after="0" w:line="240" w:lineRule="auto"/>
              <w:jc w:val="both"/>
              <w:rPr>
                <w:rFonts w:ascii="Times New Roman" w:hAnsi="Times New Roman" w:cs="Times New Roman"/>
                <w:sz w:val="24"/>
                <w:szCs w:val="24"/>
              </w:rPr>
            </w:pPr>
            <w:r w:rsidRPr="00480E11">
              <w:rPr>
                <w:rFonts w:ascii="Times New Roman" w:hAnsi="Times New Roman" w:cs="Times New Roman"/>
                <w:sz w:val="24"/>
                <w:szCs w:val="24"/>
              </w:rPr>
              <w:t>68</w:t>
            </w:r>
          </w:p>
        </w:tc>
        <w:tc>
          <w:tcPr>
            <w:tcW w:w="850" w:type="dxa"/>
            <w:gridSpan w:val="2"/>
            <w:tcBorders>
              <w:top w:val="single" w:sz="4" w:space="0" w:color="000000"/>
              <w:left w:val="single" w:sz="4" w:space="0" w:color="000000"/>
              <w:bottom w:val="single" w:sz="4" w:space="0" w:color="000000"/>
            </w:tcBorders>
          </w:tcPr>
          <w:p w:rsidR="00CE3026" w:rsidRPr="00480E11" w:rsidRDefault="00CE3026">
            <w:pPr>
              <w:spacing w:after="0" w:line="240" w:lineRule="auto"/>
              <w:jc w:val="both"/>
              <w:rPr>
                <w:rFonts w:ascii="Times New Roman" w:hAnsi="Times New Roman" w:cs="Times New Roman"/>
                <w:sz w:val="24"/>
                <w:szCs w:val="24"/>
              </w:rPr>
            </w:pPr>
            <w:r w:rsidRPr="00480E11">
              <w:rPr>
                <w:rFonts w:ascii="Times New Roman" w:hAnsi="Times New Roman" w:cs="Times New Roman"/>
                <w:sz w:val="24"/>
                <w:szCs w:val="24"/>
              </w:rPr>
              <w:t>102</w:t>
            </w:r>
          </w:p>
          <w:p w:rsidR="00CE3026" w:rsidRPr="00480E11" w:rsidRDefault="00CE3026">
            <w:pPr>
              <w:spacing w:after="0" w:line="240" w:lineRule="auto"/>
              <w:jc w:val="both"/>
              <w:rPr>
                <w:rFonts w:ascii="Times New Roman" w:hAnsi="Times New Roman" w:cs="Times New Roman"/>
                <w:sz w:val="24"/>
                <w:szCs w:val="24"/>
              </w:rPr>
            </w:pPr>
            <w:r w:rsidRPr="00480E11">
              <w:rPr>
                <w:rFonts w:ascii="Times New Roman" w:hAnsi="Times New Roman" w:cs="Times New Roman"/>
                <w:sz w:val="24"/>
                <w:szCs w:val="24"/>
              </w:rPr>
              <w:t>136</w:t>
            </w:r>
          </w:p>
          <w:p w:rsidR="00CE3026" w:rsidRPr="00480E11" w:rsidRDefault="00CE3026">
            <w:pPr>
              <w:spacing w:after="0" w:line="240" w:lineRule="auto"/>
              <w:jc w:val="both"/>
              <w:rPr>
                <w:rFonts w:ascii="Times New Roman" w:hAnsi="Times New Roman" w:cs="Times New Roman"/>
                <w:sz w:val="24"/>
                <w:szCs w:val="24"/>
              </w:rPr>
            </w:pPr>
            <w:r w:rsidRPr="00480E11">
              <w:rPr>
                <w:rFonts w:ascii="Times New Roman" w:hAnsi="Times New Roman" w:cs="Times New Roman"/>
                <w:sz w:val="24"/>
                <w:szCs w:val="24"/>
              </w:rPr>
              <w:t>68</w:t>
            </w:r>
          </w:p>
        </w:tc>
        <w:tc>
          <w:tcPr>
            <w:tcW w:w="851" w:type="dxa"/>
            <w:gridSpan w:val="2"/>
            <w:tcBorders>
              <w:top w:val="single" w:sz="4" w:space="0" w:color="000000"/>
              <w:left w:val="single" w:sz="4" w:space="0" w:color="000000"/>
              <w:bottom w:val="single" w:sz="4" w:space="0" w:color="000000"/>
            </w:tcBorders>
          </w:tcPr>
          <w:p w:rsidR="00CE3026" w:rsidRPr="00480E11" w:rsidRDefault="00CE3026">
            <w:pPr>
              <w:spacing w:after="0" w:line="240" w:lineRule="auto"/>
              <w:jc w:val="both"/>
              <w:rPr>
                <w:rFonts w:ascii="Times New Roman" w:hAnsi="Times New Roman" w:cs="Times New Roman"/>
                <w:sz w:val="24"/>
                <w:szCs w:val="24"/>
              </w:rPr>
            </w:pPr>
            <w:r w:rsidRPr="00480E11">
              <w:rPr>
                <w:rFonts w:ascii="Times New Roman" w:hAnsi="Times New Roman" w:cs="Times New Roman"/>
                <w:sz w:val="24"/>
                <w:szCs w:val="24"/>
              </w:rPr>
              <w:t>102</w:t>
            </w:r>
          </w:p>
          <w:p w:rsidR="00CE3026" w:rsidRPr="00480E11" w:rsidRDefault="00CE3026">
            <w:pPr>
              <w:spacing w:after="0" w:line="240" w:lineRule="auto"/>
              <w:jc w:val="both"/>
              <w:rPr>
                <w:rFonts w:ascii="Times New Roman" w:hAnsi="Times New Roman" w:cs="Times New Roman"/>
                <w:sz w:val="24"/>
                <w:szCs w:val="24"/>
              </w:rPr>
            </w:pPr>
            <w:r w:rsidRPr="00480E11">
              <w:rPr>
                <w:rFonts w:ascii="Times New Roman" w:hAnsi="Times New Roman" w:cs="Times New Roman"/>
                <w:sz w:val="24"/>
                <w:szCs w:val="24"/>
              </w:rPr>
              <w:t>136</w:t>
            </w:r>
          </w:p>
          <w:p w:rsidR="00CE3026" w:rsidRPr="00480E11" w:rsidRDefault="00CE3026">
            <w:pPr>
              <w:spacing w:after="0" w:line="240" w:lineRule="auto"/>
              <w:jc w:val="both"/>
              <w:rPr>
                <w:rFonts w:ascii="Times New Roman" w:hAnsi="Times New Roman" w:cs="Times New Roman"/>
                <w:sz w:val="24"/>
                <w:szCs w:val="24"/>
              </w:rPr>
            </w:pPr>
            <w:r w:rsidRPr="00480E11">
              <w:rPr>
                <w:rFonts w:ascii="Times New Roman" w:hAnsi="Times New Roman" w:cs="Times New Roman"/>
                <w:sz w:val="24"/>
                <w:szCs w:val="24"/>
              </w:rPr>
              <w:t>68</w:t>
            </w:r>
          </w:p>
        </w:tc>
        <w:tc>
          <w:tcPr>
            <w:tcW w:w="850" w:type="dxa"/>
            <w:tcBorders>
              <w:top w:val="single" w:sz="4" w:space="0" w:color="000000"/>
              <w:left w:val="single" w:sz="4" w:space="0" w:color="000000"/>
              <w:bottom w:val="single" w:sz="4" w:space="0" w:color="000000"/>
              <w:right w:val="single" w:sz="4" w:space="0" w:color="000000"/>
            </w:tcBorders>
          </w:tcPr>
          <w:p w:rsidR="00CE3026" w:rsidRPr="00480E11" w:rsidRDefault="00CE3026">
            <w:pPr>
              <w:spacing w:after="0" w:line="240" w:lineRule="auto"/>
              <w:jc w:val="both"/>
              <w:rPr>
                <w:rFonts w:ascii="Times New Roman" w:hAnsi="Times New Roman" w:cs="Times New Roman"/>
                <w:sz w:val="24"/>
                <w:szCs w:val="24"/>
              </w:rPr>
            </w:pPr>
            <w:r w:rsidRPr="00480E11">
              <w:rPr>
                <w:rFonts w:ascii="Times New Roman" w:hAnsi="Times New Roman" w:cs="Times New Roman"/>
                <w:sz w:val="24"/>
                <w:szCs w:val="24"/>
              </w:rPr>
              <w:t>471</w:t>
            </w:r>
          </w:p>
          <w:p w:rsidR="00CE3026" w:rsidRPr="00480E11" w:rsidRDefault="00CE3026">
            <w:pPr>
              <w:spacing w:after="0" w:line="240" w:lineRule="auto"/>
              <w:jc w:val="both"/>
              <w:rPr>
                <w:rFonts w:ascii="Times New Roman" w:hAnsi="Times New Roman" w:cs="Times New Roman"/>
                <w:sz w:val="24"/>
                <w:szCs w:val="24"/>
              </w:rPr>
            </w:pPr>
            <w:r w:rsidRPr="00480E11">
              <w:rPr>
                <w:rFonts w:ascii="Times New Roman" w:hAnsi="Times New Roman" w:cs="Times New Roman"/>
                <w:sz w:val="24"/>
                <w:szCs w:val="24"/>
              </w:rPr>
              <w:t>573</w:t>
            </w:r>
          </w:p>
          <w:p w:rsidR="00CE3026" w:rsidRPr="00480E11" w:rsidRDefault="00CE3026">
            <w:pPr>
              <w:spacing w:after="0" w:line="240" w:lineRule="auto"/>
              <w:jc w:val="both"/>
              <w:rPr>
                <w:rFonts w:ascii="Times New Roman" w:hAnsi="Times New Roman" w:cs="Times New Roman"/>
                <w:sz w:val="24"/>
                <w:szCs w:val="24"/>
              </w:rPr>
            </w:pPr>
            <w:r w:rsidRPr="00480E11">
              <w:rPr>
                <w:rFonts w:ascii="Times New Roman" w:hAnsi="Times New Roman" w:cs="Times New Roman"/>
                <w:sz w:val="24"/>
                <w:szCs w:val="24"/>
              </w:rPr>
              <w:t>369</w:t>
            </w:r>
          </w:p>
        </w:tc>
      </w:tr>
      <w:tr w:rsidR="00CE3026" w:rsidRPr="00480E11">
        <w:tc>
          <w:tcPr>
            <w:tcW w:w="2235" w:type="dxa"/>
            <w:tcBorders>
              <w:top w:val="single" w:sz="4" w:space="0" w:color="000000"/>
              <w:left w:val="single" w:sz="4" w:space="0" w:color="000000"/>
              <w:bottom w:val="single" w:sz="4" w:space="0" w:color="000000"/>
            </w:tcBorders>
          </w:tcPr>
          <w:p w:rsidR="00CE3026" w:rsidRPr="00480E11" w:rsidRDefault="00CE3026">
            <w:pPr>
              <w:spacing w:after="0" w:line="240" w:lineRule="auto"/>
              <w:jc w:val="both"/>
              <w:rPr>
                <w:rFonts w:ascii="Times New Roman" w:hAnsi="Times New Roman" w:cs="Times New Roman"/>
                <w:sz w:val="24"/>
                <w:szCs w:val="24"/>
              </w:rPr>
            </w:pPr>
            <w:r w:rsidRPr="00480E11">
              <w:rPr>
                <w:rFonts w:ascii="Times New Roman" w:hAnsi="Times New Roman" w:cs="Times New Roman"/>
                <w:sz w:val="24"/>
                <w:szCs w:val="24"/>
              </w:rPr>
              <w:t>2. Математика</w:t>
            </w:r>
          </w:p>
        </w:tc>
        <w:tc>
          <w:tcPr>
            <w:tcW w:w="2551" w:type="dxa"/>
            <w:tcBorders>
              <w:top w:val="single" w:sz="4" w:space="0" w:color="000000"/>
              <w:left w:val="single" w:sz="4" w:space="0" w:color="000000"/>
              <w:bottom w:val="single" w:sz="4" w:space="0" w:color="000000"/>
            </w:tcBorders>
          </w:tcPr>
          <w:p w:rsidR="00CE3026" w:rsidRPr="00480E11" w:rsidRDefault="00CE3026">
            <w:pPr>
              <w:spacing w:after="0" w:line="240" w:lineRule="auto"/>
              <w:jc w:val="both"/>
              <w:rPr>
                <w:rFonts w:ascii="Times New Roman" w:hAnsi="Times New Roman" w:cs="Times New Roman"/>
                <w:sz w:val="24"/>
                <w:szCs w:val="24"/>
              </w:rPr>
            </w:pPr>
            <w:r w:rsidRPr="00480E11">
              <w:rPr>
                <w:rFonts w:ascii="Times New Roman" w:hAnsi="Times New Roman" w:cs="Times New Roman"/>
                <w:sz w:val="24"/>
                <w:szCs w:val="24"/>
              </w:rPr>
              <w:t>2.1.Математика</w:t>
            </w:r>
          </w:p>
        </w:tc>
        <w:tc>
          <w:tcPr>
            <w:tcW w:w="820" w:type="dxa"/>
            <w:gridSpan w:val="2"/>
            <w:tcBorders>
              <w:top w:val="single" w:sz="4" w:space="0" w:color="000000"/>
              <w:left w:val="single" w:sz="4" w:space="0" w:color="000000"/>
              <w:bottom w:val="single" w:sz="4" w:space="0" w:color="000000"/>
            </w:tcBorders>
          </w:tcPr>
          <w:p w:rsidR="00CE3026" w:rsidRPr="00480E11" w:rsidRDefault="00CE3026">
            <w:pPr>
              <w:spacing w:after="0" w:line="240" w:lineRule="auto"/>
              <w:jc w:val="both"/>
              <w:rPr>
                <w:rFonts w:ascii="Times New Roman" w:hAnsi="Times New Roman" w:cs="Times New Roman"/>
                <w:sz w:val="24"/>
                <w:szCs w:val="24"/>
              </w:rPr>
            </w:pPr>
            <w:r w:rsidRPr="00480E11">
              <w:rPr>
                <w:rFonts w:ascii="Times New Roman" w:hAnsi="Times New Roman" w:cs="Times New Roman"/>
                <w:sz w:val="24"/>
                <w:szCs w:val="24"/>
              </w:rPr>
              <w:t>99</w:t>
            </w:r>
          </w:p>
        </w:tc>
        <w:tc>
          <w:tcPr>
            <w:tcW w:w="850" w:type="dxa"/>
            <w:gridSpan w:val="2"/>
            <w:tcBorders>
              <w:top w:val="single" w:sz="4" w:space="0" w:color="000000"/>
              <w:left w:val="single" w:sz="4" w:space="0" w:color="000000"/>
              <w:bottom w:val="single" w:sz="4" w:space="0" w:color="000000"/>
            </w:tcBorders>
          </w:tcPr>
          <w:p w:rsidR="00CE3026" w:rsidRPr="00480E11" w:rsidRDefault="00CE3026">
            <w:pPr>
              <w:spacing w:after="0" w:line="240" w:lineRule="auto"/>
              <w:jc w:val="both"/>
              <w:rPr>
                <w:rFonts w:ascii="Times New Roman" w:hAnsi="Times New Roman" w:cs="Times New Roman"/>
                <w:sz w:val="24"/>
                <w:szCs w:val="24"/>
              </w:rPr>
            </w:pPr>
            <w:r w:rsidRPr="00480E11">
              <w:rPr>
                <w:rFonts w:ascii="Times New Roman" w:hAnsi="Times New Roman" w:cs="Times New Roman"/>
                <w:sz w:val="24"/>
                <w:szCs w:val="24"/>
              </w:rPr>
              <w:t>99</w:t>
            </w:r>
          </w:p>
        </w:tc>
        <w:tc>
          <w:tcPr>
            <w:tcW w:w="851" w:type="dxa"/>
            <w:gridSpan w:val="2"/>
            <w:tcBorders>
              <w:top w:val="single" w:sz="4" w:space="0" w:color="000000"/>
              <w:left w:val="single" w:sz="4" w:space="0" w:color="000000"/>
              <w:bottom w:val="single" w:sz="4" w:space="0" w:color="000000"/>
            </w:tcBorders>
          </w:tcPr>
          <w:p w:rsidR="00CE3026" w:rsidRPr="00480E11" w:rsidRDefault="00CE3026">
            <w:pPr>
              <w:spacing w:after="0" w:line="240" w:lineRule="auto"/>
              <w:jc w:val="both"/>
              <w:rPr>
                <w:rFonts w:ascii="Times New Roman" w:hAnsi="Times New Roman" w:cs="Times New Roman"/>
                <w:sz w:val="24"/>
                <w:szCs w:val="24"/>
              </w:rPr>
            </w:pPr>
            <w:r w:rsidRPr="00480E11">
              <w:rPr>
                <w:rFonts w:ascii="Times New Roman" w:hAnsi="Times New Roman" w:cs="Times New Roman"/>
                <w:sz w:val="24"/>
                <w:szCs w:val="24"/>
              </w:rPr>
              <w:t>136</w:t>
            </w:r>
          </w:p>
        </w:tc>
        <w:tc>
          <w:tcPr>
            <w:tcW w:w="850" w:type="dxa"/>
            <w:gridSpan w:val="2"/>
            <w:tcBorders>
              <w:top w:val="single" w:sz="4" w:space="0" w:color="000000"/>
              <w:left w:val="single" w:sz="4" w:space="0" w:color="000000"/>
              <w:bottom w:val="single" w:sz="4" w:space="0" w:color="000000"/>
            </w:tcBorders>
          </w:tcPr>
          <w:p w:rsidR="00CE3026" w:rsidRPr="00480E11" w:rsidRDefault="00CE3026">
            <w:pPr>
              <w:spacing w:after="0" w:line="240" w:lineRule="auto"/>
              <w:jc w:val="both"/>
              <w:rPr>
                <w:rFonts w:ascii="Times New Roman" w:hAnsi="Times New Roman" w:cs="Times New Roman"/>
                <w:sz w:val="24"/>
                <w:szCs w:val="24"/>
              </w:rPr>
            </w:pPr>
            <w:r w:rsidRPr="00480E11">
              <w:rPr>
                <w:rFonts w:ascii="Times New Roman" w:hAnsi="Times New Roman" w:cs="Times New Roman"/>
                <w:sz w:val="24"/>
                <w:szCs w:val="24"/>
              </w:rPr>
              <w:t>136</w:t>
            </w:r>
          </w:p>
        </w:tc>
        <w:tc>
          <w:tcPr>
            <w:tcW w:w="851" w:type="dxa"/>
            <w:gridSpan w:val="2"/>
            <w:tcBorders>
              <w:top w:val="single" w:sz="4" w:space="0" w:color="000000"/>
              <w:left w:val="single" w:sz="4" w:space="0" w:color="000000"/>
              <w:bottom w:val="single" w:sz="4" w:space="0" w:color="000000"/>
            </w:tcBorders>
          </w:tcPr>
          <w:p w:rsidR="00CE3026" w:rsidRPr="00480E11" w:rsidRDefault="00CE3026">
            <w:pPr>
              <w:spacing w:after="0" w:line="240" w:lineRule="auto"/>
              <w:jc w:val="both"/>
              <w:rPr>
                <w:rFonts w:ascii="Times New Roman" w:hAnsi="Times New Roman" w:cs="Times New Roman"/>
                <w:sz w:val="24"/>
                <w:szCs w:val="24"/>
              </w:rPr>
            </w:pPr>
            <w:r w:rsidRPr="00480E11">
              <w:rPr>
                <w:rFonts w:ascii="Times New Roman" w:hAnsi="Times New Roman" w:cs="Times New Roman"/>
                <w:sz w:val="24"/>
                <w:szCs w:val="24"/>
              </w:rPr>
              <w:t>136</w:t>
            </w:r>
          </w:p>
        </w:tc>
        <w:tc>
          <w:tcPr>
            <w:tcW w:w="850" w:type="dxa"/>
            <w:tcBorders>
              <w:top w:val="single" w:sz="4" w:space="0" w:color="000000"/>
              <w:left w:val="single" w:sz="4" w:space="0" w:color="000000"/>
              <w:bottom w:val="single" w:sz="4" w:space="0" w:color="000000"/>
              <w:right w:val="single" w:sz="4" w:space="0" w:color="000000"/>
            </w:tcBorders>
          </w:tcPr>
          <w:p w:rsidR="00CE3026" w:rsidRPr="00480E11" w:rsidRDefault="00CE3026">
            <w:pPr>
              <w:spacing w:after="0" w:line="240" w:lineRule="auto"/>
              <w:jc w:val="both"/>
              <w:rPr>
                <w:rFonts w:ascii="Times New Roman" w:hAnsi="Times New Roman" w:cs="Times New Roman"/>
                <w:sz w:val="24"/>
                <w:szCs w:val="24"/>
              </w:rPr>
            </w:pPr>
            <w:r w:rsidRPr="00480E11">
              <w:rPr>
                <w:rFonts w:ascii="Times New Roman" w:hAnsi="Times New Roman" w:cs="Times New Roman"/>
                <w:sz w:val="24"/>
                <w:szCs w:val="24"/>
              </w:rPr>
              <w:t>606</w:t>
            </w:r>
          </w:p>
        </w:tc>
      </w:tr>
      <w:tr w:rsidR="00CE3026" w:rsidRPr="00480E11">
        <w:tc>
          <w:tcPr>
            <w:tcW w:w="2235" w:type="dxa"/>
            <w:tcBorders>
              <w:top w:val="single" w:sz="4" w:space="0" w:color="000000"/>
              <w:left w:val="single" w:sz="4" w:space="0" w:color="000000"/>
              <w:bottom w:val="single" w:sz="4" w:space="0" w:color="000000"/>
            </w:tcBorders>
          </w:tcPr>
          <w:p w:rsidR="00CE3026" w:rsidRPr="00480E11" w:rsidRDefault="00CE3026">
            <w:pPr>
              <w:spacing w:after="0" w:line="240" w:lineRule="auto"/>
              <w:jc w:val="both"/>
              <w:rPr>
                <w:rFonts w:ascii="Times New Roman" w:hAnsi="Times New Roman" w:cs="Times New Roman"/>
                <w:sz w:val="24"/>
                <w:szCs w:val="24"/>
              </w:rPr>
            </w:pPr>
            <w:r w:rsidRPr="00480E11">
              <w:rPr>
                <w:rFonts w:ascii="Times New Roman" w:hAnsi="Times New Roman" w:cs="Times New Roman"/>
                <w:sz w:val="24"/>
                <w:szCs w:val="24"/>
              </w:rPr>
              <w:t>3. Естествознание</w:t>
            </w:r>
          </w:p>
        </w:tc>
        <w:tc>
          <w:tcPr>
            <w:tcW w:w="2551" w:type="dxa"/>
            <w:tcBorders>
              <w:top w:val="single" w:sz="4" w:space="0" w:color="000000"/>
              <w:left w:val="single" w:sz="4" w:space="0" w:color="000000"/>
              <w:bottom w:val="single" w:sz="4" w:space="0" w:color="000000"/>
            </w:tcBorders>
          </w:tcPr>
          <w:p w:rsidR="00CE3026" w:rsidRPr="00480E11" w:rsidRDefault="00CE3026">
            <w:pPr>
              <w:spacing w:after="0" w:line="240" w:lineRule="auto"/>
              <w:jc w:val="both"/>
              <w:rPr>
                <w:rFonts w:ascii="Times New Roman" w:hAnsi="Times New Roman" w:cs="Times New Roman"/>
                <w:sz w:val="24"/>
                <w:szCs w:val="24"/>
              </w:rPr>
            </w:pPr>
            <w:r w:rsidRPr="00480E11">
              <w:rPr>
                <w:rFonts w:ascii="Times New Roman" w:hAnsi="Times New Roman" w:cs="Times New Roman"/>
                <w:sz w:val="24"/>
                <w:szCs w:val="24"/>
              </w:rPr>
              <w:t>3.1.Мир природы и человека</w:t>
            </w:r>
          </w:p>
        </w:tc>
        <w:tc>
          <w:tcPr>
            <w:tcW w:w="820" w:type="dxa"/>
            <w:gridSpan w:val="2"/>
            <w:tcBorders>
              <w:top w:val="single" w:sz="4" w:space="0" w:color="000000"/>
              <w:left w:val="single" w:sz="4" w:space="0" w:color="000000"/>
              <w:bottom w:val="single" w:sz="4" w:space="0" w:color="000000"/>
            </w:tcBorders>
          </w:tcPr>
          <w:p w:rsidR="00CE3026" w:rsidRPr="00480E11" w:rsidRDefault="00CE3026">
            <w:pPr>
              <w:spacing w:after="0" w:line="240" w:lineRule="auto"/>
              <w:jc w:val="both"/>
              <w:rPr>
                <w:rFonts w:ascii="Times New Roman" w:hAnsi="Times New Roman" w:cs="Times New Roman"/>
                <w:sz w:val="24"/>
                <w:szCs w:val="24"/>
              </w:rPr>
            </w:pPr>
            <w:r w:rsidRPr="00480E11">
              <w:rPr>
                <w:rFonts w:ascii="Times New Roman" w:hAnsi="Times New Roman" w:cs="Times New Roman"/>
                <w:sz w:val="24"/>
                <w:szCs w:val="24"/>
              </w:rPr>
              <w:t>66</w:t>
            </w:r>
          </w:p>
        </w:tc>
        <w:tc>
          <w:tcPr>
            <w:tcW w:w="850" w:type="dxa"/>
            <w:gridSpan w:val="2"/>
            <w:tcBorders>
              <w:top w:val="single" w:sz="4" w:space="0" w:color="000000"/>
              <w:left w:val="single" w:sz="4" w:space="0" w:color="000000"/>
              <w:bottom w:val="single" w:sz="4" w:space="0" w:color="000000"/>
            </w:tcBorders>
          </w:tcPr>
          <w:p w:rsidR="00CE3026" w:rsidRPr="00480E11" w:rsidRDefault="00CE3026">
            <w:pPr>
              <w:spacing w:after="0" w:line="240" w:lineRule="auto"/>
              <w:jc w:val="both"/>
              <w:rPr>
                <w:rFonts w:ascii="Times New Roman" w:hAnsi="Times New Roman" w:cs="Times New Roman"/>
                <w:sz w:val="24"/>
                <w:szCs w:val="24"/>
              </w:rPr>
            </w:pPr>
            <w:r w:rsidRPr="00480E11">
              <w:rPr>
                <w:rFonts w:ascii="Times New Roman" w:hAnsi="Times New Roman" w:cs="Times New Roman"/>
                <w:sz w:val="24"/>
                <w:szCs w:val="24"/>
              </w:rPr>
              <w:t>66</w:t>
            </w:r>
          </w:p>
        </w:tc>
        <w:tc>
          <w:tcPr>
            <w:tcW w:w="851" w:type="dxa"/>
            <w:gridSpan w:val="2"/>
            <w:tcBorders>
              <w:top w:val="single" w:sz="4" w:space="0" w:color="000000"/>
              <w:left w:val="single" w:sz="4" w:space="0" w:color="000000"/>
              <w:bottom w:val="single" w:sz="4" w:space="0" w:color="000000"/>
            </w:tcBorders>
          </w:tcPr>
          <w:p w:rsidR="00CE3026" w:rsidRPr="00480E11" w:rsidRDefault="00CE3026">
            <w:pPr>
              <w:spacing w:after="0" w:line="240" w:lineRule="auto"/>
              <w:jc w:val="both"/>
              <w:rPr>
                <w:rFonts w:ascii="Times New Roman" w:hAnsi="Times New Roman" w:cs="Times New Roman"/>
                <w:sz w:val="24"/>
                <w:szCs w:val="24"/>
              </w:rPr>
            </w:pPr>
            <w:r w:rsidRPr="00480E11">
              <w:rPr>
                <w:rFonts w:ascii="Times New Roman" w:hAnsi="Times New Roman" w:cs="Times New Roman"/>
                <w:sz w:val="24"/>
                <w:szCs w:val="24"/>
              </w:rPr>
              <w:t>34</w:t>
            </w:r>
          </w:p>
        </w:tc>
        <w:tc>
          <w:tcPr>
            <w:tcW w:w="850" w:type="dxa"/>
            <w:gridSpan w:val="2"/>
            <w:tcBorders>
              <w:top w:val="single" w:sz="4" w:space="0" w:color="000000"/>
              <w:left w:val="single" w:sz="4" w:space="0" w:color="000000"/>
              <w:bottom w:val="single" w:sz="4" w:space="0" w:color="000000"/>
            </w:tcBorders>
          </w:tcPr>
          <w:p w:rsidR="00CE3026" w:rsidRPr="00480E11" w:rsidRDefault="00CE3026">
            <w:pPr>
              <w:spacing w:after="0" w:line="240" w:lineRule="auto"/>
              <w:jc w:val="both"/>
              <w:rPr>
                <w:rFonts w:ascii="Times New Roman" w:hAnsi="Times New Roman" w:cs="Times New Roman"/>
                <w:sz w:val="24"/>
                <w:szCs w:val="24"/>
              </w:rPr>
            </w:pPr>
            <w:r w:rsidRPr="00480E11">
              <w:rPr>
                <w:rFonts w:ascii="Times New Roman" w:hAnsi="Times New Roman" w:cs="Times New Roman"/>
                <w:sz w:val="24"/>
                <w:szCs w:val="24"/>
              </w:rPr>
              <w:t>34</w:t>
            </w:r>
          </w:p>
        </w:tc>
        <w:tc>
          <w:tcPr>
            <w:tcW w:w="851" w:type="dxa"/>
            <w:gridSpan w:val="2"/>
            <w:tcBorders>
              <w:top w:val="single" w:sz="4" w:space="0" w:color="000000"/>
              <w:left w:val="single" w:sz="4" w:space="0" w:color="000000"/>
              <w:bottom w:val="single" w:sz="4" w:space="0" w:color="000000"/>
            </w:tcBorders>
          </w:tcPr>
          <w:p w:rsidR="00CE3026" w:rsidRPr="00480E11" w:rsidRDefault="00CE3026">
            <w:pPr>
              <w:spacing w:after="0" w:line="240" w:lineRule="auto"/>
              <w:jc w:val="both"/>
              <w:rPr>
                <w:rFonts w:ascii="Times New Roman" w:hAnsi="Times New Roman" w:cs="Times New Roman"/>
                <w:sz w:val="24"/>
                <w:szCs w:val="24"/>
              </w:rPr>
            </w:pPr>
            <w:r w:rsidRPr="00480E11">
              <w:rPr>
                <w:rFonts w:ascii="Times New Roman" w:hAnsi="Times New Roman" w:cs="Times New Roman"/>
                <w:sz w:val="24"/>
                <w:szCs w:val="24"/>
              </w:rPr>
              <w:t>34</w:t>
            </w:r>
          </w:p>
        </w:tc>
        <w:tc>
          <w:tcPr>
            <w:tcW w:w="850" w:type="dxa"/>
            <w:tcBorders>
              <w:top w:val="single" w:sz="4" w:space="0" w:color="000000"/>
              <w:left w:val="single" w:sz="4" w:space="0" w:color="000000"/>
              <w:bottom w:val="single" w:sz="4" w:space="0" w:color="000000"/>
              <w:right w:val="single" w:sz="4" w:space="0" w:color="000000"/>
            </w:tcBorders>
          </w:tcPr>
          <w:p w:rsidR="00CE3026" w:rsidRPr="00480E11" w:rsidRDefault="00CE3026">
            <w:pPr>
              <w:spacing w:after="0" w:line="240" w:lineRule="auto"/>
              <w:jc w:val="both"/>
              <w:rPr>
                <w:rFonts w:ascii="Times New Roman" w:hAnsi="Times New Roman" w:cs="Times New Roman"/>
                <w:sz w:val="24"/>
                <w:szCs w:val="24"/>
              </w:rPr>
            </w:pPr>
            <w:r w:rsidRPr="00480E11">
              <w:rPr>
                <w:rFonts w:ascii="Times New Roman" w:hAnsi="Times New Roman" w:cs="Times New Roman"/>
                <w:sz w:val="24"/>
                <w:szCs w:val="24"/>
              </w:rPr>
              <w:t>234</w:t>
            </w:r>
          </w:p>
        </w:tc>
      </w:tr>
      <w:tr w:rsidR="00CE3026" w:rsidRPr="00480E11">
        <w:trPr>
          <w:trHeight w:val="667"/>
        </w:trPr>
        <w:tc>
          <w:tcPr>
            <w:tcW w:w="2235" w:type="dxa"/>
            <w:tcBorders>
              <w:top w:val="single" w:sz="4" w:space="0" w:color="000000"/>
              <w:left w:val="single" w:sz="4" w:space="0" w:color="000000"/>
              <w:bottom w:val="single" w:sz="4" w:space="0" w:color="000000"/>
            </w:tcBorders>
          </w:tcPr>
          <w:p w:rsidR="00CE3026" w:rsidRPr="00480E11" w:rsidRDefault="00CE3026">
            <w:pPr>
              <w:spacing w:after="0" w:line="240" w:lineRule="auto"/>
              <w:jc w:val="both"/>
              <w:rPr>
                <w:rFonts w:ascii="Times New Roman" w:hAnsi="Times New Roman" w:cs="Times New Roman"/>
                <w:sz w:val="24"/>
                <w:szCs w:val="24"/>
              </w:rPr>
            </w:pPr>
            <w:r w:rsidRPr="00480E11">
              <w:rPr>
                <w:rFonts w:ascii="Times New Roman" w:hAnsi="Times New Roman" w:cs="Times New Roman"/>
                <w:sz w:val="24"/>
                <w:szCs w:val="24"/>
              </w:rPr>
              <w:t>4. Искусство</w:t>
            </w:r>
          </w:p>
        </w:tc>
        <w:tc>
          <w:tcPr>
            <w:tcW w:w="2551" w:type="dxa"/>
            <w:tcBorders>
              <w:top w:val="single" w:sz="4" w:space="0" w:color="000000"/>
              <w:left w:val="single" w:sz="4" w:space="0" w:color="000000"/>
              <w:bottom w:val="single" w:sz="4" w:space="0" w:color="000000"/>
            </w:tcBorders>
          </w:tcPr>
          <w:p w:rsidR="00CE3026" w:rsidRPr="00480E11" w:rsidRDefault="00CE3026">
            <w:pPr>
              <w:spacing w:after="0" w:line="240" w:lineRule="auto"/>
              <w:jc w:val="both"/>
              <w:rPr>
                <w:rFonts w:ascii="Times New Roman" w:hAnsi="Times New Roman" w:cs="Times New Roman"/>
                <w:sz w:val="24"/>
                <w:szCs w:val="24"/>
              </w:rPr>
            </w:pPr>
            <w:r w:rsidRPr="00480E11">
              <w:rPr>
                <w:rFonts w:ascii="Times New Roman" w:hAnsi="Times New Roman" w:cs="Times New Roman"/>
                <w:sz w:val="24"/>
                <w:szCs w:val="24"/>
              </w:rPr>
              <w:t>4.1. Музыка</w:t>
            </w:r>
          </w:p>
          <w:p w:rsidR="00CE3026" w:rsidRPr="00480E11" w:rsidRDefault="00CE3026">
            <w:pPr>
              <w:spacing w:after="0" w:line="240" w:lineRule="auto"/>
              <w:jc w:val="both"/>
              <w:rPr>
                <w:rFonts w:ascii="Times New Roman" w:hAnsi="Times New Roman" w:cs="Times New Roman"/>
                <w:sz w:val="24"/>
                <w:szCs w:val="24"/>
              </w:rPr>
            </w:pPr>
            <w:r w:rsidRPr="00480E11">
              <w:rPr>
                <w:rFonts w:ascii="Times New Roman" w:hAnsi="Times New Roman" w:cs="Times New Roman"/>
                <w:sz w:val="24"/>
                <w:szCs w:val="24"/>
              </w:rPr>
              <w:t xml:space="preserve">4.2. </w:t>
            </w:r>
            <w:r w:rsidRPr="00480E11">
              <w:rPr>
                <w:rFonts w:ascii="Times New Roman" w:hAnsi="Times New Roman" w:cs="Times New Roman"/>
                <w:color w:val="auto"/>
                <w:sz w:val="24"/>
                <w:szCs w:val="24"/>
              </w:rPr>
              <w:t>Изобразительное искусство</w:t>
            </w:r>
          </w:p>
        </w:tc>
        <w:tc>
          <w:tcPr>
            <w:tcW w:w="820" w:type="dxa"/>
            <w:gridSpan w:val="2"/>
            <w:tcBorders>
              <w:top w:val="single" w:sz="4" w:space="0" w:color="000000"/>
              <w:left w:val="single" w:sz="4" w:space="0" w:color="000000"/>
              <w:bottom w:val="single" w:sz="4" w:space="0" w:color="000000"/>
            </w:tcBorders>
          </w:tcPr>
          <w:p w:rsidR="00CE3026" w:rsidRPr="00480E11" w:rsidRDefault="00CE3026">
            <w:pPr>
              <w:spacing w:after="0" w:line="240" w:lineRule="auto"/>
              <w:jc w:val="both"/>
              <w:rPr>
                <w:rFonts w:ascii="Times New Roman" w:hAnsi="Times New Roman" w:cs="Times New Roman"/>
                <w:sz w:val="24"/>
                <w:szCs w:val="24"/>
              </w:rPr>
            </w:pPr>
            <w:r w:rsidRPr="00480E11">
              <w:rPr>
                <w:rFonts w:ascii="Times New Roman" w:hAnsi="Times New Roman" w:cs="Times New Roman"/>
                <w:sz w:val="24"/>
                <w:szCs w:val="24"/>
              </w:rPr>
              <w:t>66</w:t>
            </w:r>
          </w:p>
          <w:p w:rsidR="00CE3026" w:rsidRPr="00480E11" w:rsidRDefault="00CE3026">
            <w:pPr>
              <w:spacing w:after="0" w:line="240" w:lineRule="auto"/>
              <w:jc w:val="both"/>
              <w:rPr>
                <w:rFonts w:ascii="Times New Roman" w:hAnsi="Times New Roman" w:cs="Times New Roman"/>
                <w:sz w:val="24"/>
                <w:szCs w:val="24"/>
              </w:rPr>
            </w:pPr>
            <w:r w:rsidRPr="00480E11">
              <w:rPr>
                <w:rFonts w:ascii="Times New Roman" w:hAnsi="Times New Roman" w:cs="Times New Roman"/>
                <w:sz w:val="24"/>
                <w:szCs w:val="24"/>
              </w:rPr>
              <w:t>66</w:t>
            </w:r>
          </w:p>
        </w:tc>
        <w:tc>
          <w:tcPr>
            <w:tcW w:w="850" w:type="dxa"/>
            <w:gridSpan w:val="2"/>
            <w:tcBorders>
              <w:top w:val="single" w:sz="4" w:space="0" w:color="000000"/>
              <w:left w:val="single" w:sz="4" w:space="0" w:color="000000"/>
              <w:bottom w:val="single" w:sz="4" w:space="0" w:color="000000"/>
            </w:tcBorders>
          </w:tcPr>
          <w:p w:rsidR="00CE3026" w:rsidRPr="00480E11" w:rsidRDefault="00CE3026">
            <w:pPr>
              <w:spacing w:after="0" w:line="240" w:lineRule="auto"/>
              <w:jc w:val="both"/>
              <w:rPr>
                <w:rFonts w:ascii="Times New Roman" w:hAnsi="Times New Roman" w:cs="Times New Roman"/>
                <w:sz w:val="24"/>
                <w:szCs w:val="24"/>
              </w:rPr>
            </w:pPr>
            <w:r w:rsidRPr="00480E11">
              <w:rPr>
                <w:rFonts w:ascii="Times New Roman" w:hAnsi="Times New Roman" w:cs="Times New Roman"/>
                <w:sz w:val="24"/>
                <w:szCs w:val="24"/>
              </w:rPr>
              <w:t>66</w:t>
            </w:r>
          </w:p>
          <w:p w:rsidR="00CE3026" w:rsidRPr="00480E11" w:rsidRDefault="00CE3026">
            <w:pPr>
              <w:spacing w:after="0" w:line="240" w:lineRule="auto"/>
              <w:jc w:val="both"/>
              <w:rPr>
                <w:rFonts w:ascii="Times New Roman" w:hAnsi="Times New Roman" w:cs="Times New Roman"/>
                <w:sz w:val="24"/>
                <w:szCs w:val="24"/>
              </w:rPr>
            </w:pPr>
            <w:r w:rsidRPr="00480E11">
              <w:rPr>
                <w:rFonts w:ascii="Times New Roman" w:hAnsi="Times New Roman" w:cs="Times New Roman"/>
                <w:sz w:val="24"/>
                <w:szCs w:val="24"/>
              </w:rPr>
              <w:t>33</w:t>
            </w:r>
          </w:p>
        </w:tc>
        <w:tc>
          <w:tcPr>
            <w:tcW w:w="851" w:type="dxa"/>
            <w:gridSpan w:val="2"/>
            <w:tcBorders>
              <w:top w:val="single" w:sz="4" w:space="0" w:color="000000"/>
              <w:left w:val="single" w:sz="4" w:space="0" w:color="000000"/>
              <w:bottom w:val="single" w:sz="4" w:space="0" w:color="000000"/>
            </w:tcBorders>
          </w:tcPr>
          <w:p w:rsidR="00CE3026" w:rsidRPr="00480E11" w:rsidRDefault="00CE3026">
            <w:pPr>
              <w:spacing w:after="0" w:line="240" w:lineRule="auto"/>
              <w:jc w:val="both"/>
              <w:rPr>
                <w:rFonts w:ascii="Times New Roman" w:hAnsi="Times New Roman" w:cs="Times New Roman"/>
                <w:sz w:val="24"/>
                <w:szCs w:val="24"/>
              </w:rPr>
            </w:pPr>
            <w:r w:rsidRPr="00480E11">
              <w:rPr>
                <w:rFonts w:ascii="Times New Roman" w:hAnsi="Times New Roman" w:cs="Times New Roman"/>
                <w:sz w:val="24"/>
                <w:szCs w:val="24"/>
              </w:rPr>
              <w:t>34</w:t>
            </w:r>
          </w:p>
          <w:p w:rsidR="00CE3026" w:rsidRPr="00480E11" w:rsidRDefault="00CE3026">
            <w:pPr>
              <w:spacing w:after="0" w:line="240" w:lineRule="auto"/>
              <w:jc w:val="both"/>
              <w:rPr>
                <w:rFonts w:ascii="Times New Roman" w:hAnsi="Times New Roman" w:cs="Times New Roman"/>
                <w:sz w:val="24"/>
                <w:szCs w:val="24"/>
              </w:rPr>
            </w:pPr>
            <w:r w:rsidRPr="00480E11">
              <w:rPr>
                <w:rFonts w:ascii="Times New Roman" w:hAnsi="Times New Roman" w:cs="Times New Roman"/>
                <w:sz w:val="24"/>
                <w:szCs w:val="24"/>
              </w:rPr>
              <w:t>34</w:t>
            </w:r>
          </w:p>
        </w:tc>
        <w:tc>
          <w:tcPr>
            <w:tcW w:w="850" w:type="dxa"/>
            <w:gridSpan w:val="2"/>
            <w:tcBorders>
              <w:top w:val="single" w:sz="4" w:space="0" w:color="000000"/>
              <w:left w:val="single" w:sz="4" w:space="0" w:color="000000"/>
              <w:bottom w:val="single" w:sz="4" w:space="0" w:color="000000"/>
            </w:tcBorders>
          </w:tcPr>
          <w:p w:rsidR="00CE3026" w:rsidRPr="00480E11" w:rsidRDefault="00CE3026">
            <w:pPr>
              <w:spacing w:after="0" w:line="240" w:lineRule="auto"/>
              <w:jc w:val="both"/>
              <w:rPr>
                <w:rFonts w:ascii="Times New Roman" w:hAnsi="Times New Roman" w:cs="Times New Roman"/>
                <w:sz w:val="24"/>
                <w:szCs w:val="24"/>
              </w:rPr>
            </w:pPr>
            <w:r w:rsidRPr="00480E11">
              <w:rPr>
                <w:rFonts w:ascii="Times New Roman" w:hAnsi="Times New Roman" w:cs="Times New Roman"/>
                <w:sz w:val="24"/>
                <w:szCs w:val="24"/>
              </w:rPr>
              <w:t>34</w:t>
            </w:r>
          </w:p>
          <w:p w:rsidR="00CE3026" w:rsidRPr="00480E11" w:rsidRDefault="00CE3026">
            <w:pPr>
              <w:spacing w:after="0" w:line="240" w:lineRule="auto"/>
              <w:jc w:val="both"/>
              <w:rPr>
                <w:rFonts w:ascii="Times New Roman" w:hAnsi="Times New Roman" w:cs="Times New Roman"/>
                <w:sz w:val="24"/>
                <w:szCs w:val="24"/>
              </w:rPr>
            </w:pPr>
            <w:r w:rsidRPr="00480E11">
              <w:rPr>
                <w:rFonts w:ascii="Times New Roman" w:hAnsi="Times New Roman" w:cs="Times New Roman"/>
                <w:sz w:val="24"/>
                <w:szCs w:val="24"/>
              </w:rPr>
              <w:t>34</w:t>
            </w:r>
          </w:p>
        </w:tc>
        <w:tc>
          <w:tcPr>
            <w:tcW w:w="851" w:type="dxa"/>
            <w:gridSpan w:val="2"/>
            <w:tcBorders>
              <w:top w:val="single" w:sz="4" w:space="0" w:color="000000"/>
              <w:left w:val="single" w:sz="4" w:space="0" w:color="000000"/>
              <w:bottom w:val="single" w:sz="4" w:space="0" w:color="000000"/>
            </w:tcBorders>
          </w:tcPr>
          <w:p w:rsidR="00CE3026" w:rsidRPr="00480E11" w:rsidRDefault="00CE3026">
            <w:pPr>
              <w:spacing w:after="0" w:line="240" w:lineRule="auto"/>
              <w:jc w:val="both"/>
              <w:rPr>
                <w:rFonts w:ascii="Times New Roman" w:hAnsi="Times New Roman" w:cs="Times New Roman"/>
                <w:sz w:val="24"/>
                <w:szCs w:val="24"/>
              </w:rPr>
            </w:pPr>
            <w:r w:rsidRPr="00480E11">
              <w:rPr>
                <w:rFonts w:ascii="Times New Roman" w:hAnsi="Times New Roman" w:cs="Times New Roman"/>
                <w:sz w:val="24"/>
                <w:szCs w:val="24"/>
              </w:rPr>
              <w:t>34</w:t>
            </w:r>
          </w:p>
          <w:p w:rsidR="00CE3026" w:rsidRPr="00480E11" w:rsidRDefault="00CE3026">
            <w:pPr>
              <w:spacing w:after="0" w:line="240" w:lineRule="auto"/>
              <w:jc w:val="both"/>
              <w:rPr>
                <w:rFonts w:ascii="Times New Roman" w:hAnsi="Times New Roman" w:cs="Times New Roman"/>
                <w:sz w:val="24"/>
                <w:szCs w:val="24"/>
              </w:rPr>
            </w:pPr>
            <w:r w:rsidRPr="00480E11">
              <w:rPr>
                <w:rFonts w:ascii="Times New Roman" w:hAnsi="Times New Roman" w:cs="Times New Roman"/>
                <w:sz w:val="24"/>
                <w:szCs w:val="24"/>
              </w:rPr>
              <w:t>34</w:t>
            </w:r>
          </w:p>
        </w:tc>
        <w:tc>
          <w:tcPr>
            <w:tcW w:w="850" w:type="dxa"/>
            <w:tcBorders>
              <w:top w:val="single" w:sz="4" w:space="0" w:color="000000"/>
              <w:left w:val="single" w:sz="4" w:space="0" w:color="000000"/>
              <w:bottom w:val="single" w:sz="4" w:space="0" w:color="000000"/>
              <w:right w:val="single" w:sz="4" w:space="0" w:color="000000"/>
            </w:tcBorders>
          </w:tcPr>
          <w:p w:rsidR="00CE3026" w:rsidRPr="00480E11" w:rsidRDefault="00CE3026">
            <w:pPr>
              <w:spacing w:after="0" w:line="240" w:lineRule="auto"/>
              <w:jc w:val="both"/>
              <w:rPr>
                <w:rFonts w:ascii="Times New Roman" w:hAnsi="Times New Roman" w:cs="Times New Roman"/>
                <w:sz w:val="24"/>
                <w:szCs w:val="24"/>
              </w:rPr>
            </w:pPr>
            <w:r w:rsidRPr="00480E11">
              <w:rPr>
                <w:rFonts w:ascii="Times New Roman" w:hAnsi="Times New Roman" w:cs="Times New Roman"/>
                <w:sz w:val="24"/>
                <w:szCs w:val="24"/>
              </w:rPr>
              <w:t>234</w:t>
            </w:r>
          </w:p>
          <w:p w:rsidR="00CE3026" w:rsidRPr="00480E11" w:rsidRDefault="00CE3026">
            <w:pPr>
              <w:spacing w:after="0" w:line="240" w:lineRule="auto"/>
              <w:jc w:val="both"/>
              <w:rPr>
                <w:rFonts w:ascii="Times New Roman" w:hAnsi="Times New Roman" w:cs="Times New Roman"/>
                <w:sz w:val="24"/>
                <w:szCs w:val="24"/>
              </w:rPr>
            </w:pPr>
            <w:r w:rsidRPr="00480E11">
              <w:rPr>
                <w:rFonts w:ascii="Times New Roman" w:hAnsi="Times New Roman" w:cs="Times New Roman"/>
                <w:sz w:val="24"/>
                <w:szCs w:val="24"/>
              </w:rPr>
              <w:t>201</w:t>
            </w:r>
          </w:p>
        </w:tc>
      </w:tr>
      <w:tr w:rsidR="00CE3026" w:rsidRPr="00480E11">
        <w:trPr>
          <w:trHeight w:val="725"/>
        </w:trPr>
        <w:tc>
          <w:tcPr>
            <w:tcW w:w="2235" w:type="dxa"/>
            <w:tcBorders>
              <w:top w:val="single" w:sz="4" w:space="0" w:color="000000"/>
              <w:left w:val="single" w:sz="4" w:space="0" w:color="000000"/>
              <w:bottom w:val="single" w:sz="4" w:space="0" w:color="000000"/>
            </w:tcBorders>
          </w:tcPr>
          <w:p w:rsidR="00CE3026" w:rsidRPr="00480E11" w:rsidRDefault="00CE3026">
            <w:pPr>
              <w:spacing w:after="0" w:line="240" w:lineRule="auto"/>
              <w:jc w:val="both"/>
              <w:rPr>
                <w:rFonts w:ascii="Times New Roman" w:hAnsi="Times New Roman" w:cs="Times New Roman"/>
                <w:sz w:val="24"/>
                <w:szCs w:val="24"/>
              </w:rPr>
            </w:pPr>
            <w:r w:rsidRPr="00480E11">
              <w:rPr>
                <w:rFonts w:ascii="Times New Roman" w:hAnsi="Times New Roman" w:cs="Times New Roman"/>
                <w:sz w:val="24"/>
                <w:szCs w:val="24"/>
              </w:rPr>
              <w:t>5. Физическая культура</w:t>
            </w:r>
          </w:p>
        </w:tc>
        <w:tc>
          <w:tcPr>
            <w:tcW w:w="2551" w:type="dxa"/>
            <w:tcBorders>
              <w:top w:val="single" w:sz="4" w:space="0" w:color="000000"/>
              <w:left w:val="single" w:sz="4" w:space="0" w:color="000000"/>
              <w:bottom w:val="single" w:sz="4" w:space="0" w:color="000000"/>
            </w:tcBorders>
          </w:tcPr>
          <w:p w:rsidR="00CE3026" w:rsidRPr="00480E11" w:rsidRDefault="00CE3026">
            <w:pPr>
              <w:spacing w:after="0" w:line="240" w:lineRule="auto"/>
              <w:jc w:val="both"/>
              <w:rPr>
                <w:rFonts w:ascii="Times New Roman" w:hAnsi="Times New Roman" w:cs="Times New Roman"/>
                <w:sz w:val="24"/>
                <w:szCs w:val="24"/>
              </w:rPr>
            </w:pPr>
            <w:r w:rsidRPr="00480E11">
              <w:rPr>
                <w:rFonts w:ascii="Times New Roman" w:hAnsi="Times New Roman" w:cs="Times New Roman"/>
                <w:sz w:val="24"/>
                <w:szCs w:val="24"/>
              </w:rPr>
              <w:t>5.1. Физическая культура</w:t>
            </w:r>
          </w:p>
        </w:tc>
        <w:tc>
          <w:tcPr>
            <w:tcW w:w="820" w:type="dxa"/>
            <w:gridSpan w:val="2"/>
            <w:tcBorders>
              <w:top w:val="single" w:sz="4" w:space="0" w:color="000000"/>
              <w:left w:val="single" w:sz="4" w:space="0" w:color="000000"/>
              <w:bottom w:val="single" w:sz="4" w:space="0" w:color="000000"/>
            </w:tcBorders>
          </w:tcPr>
          <w:p w:rsidR="00CE3026" w:rsidRPr="00480E11" w:rsidRDefault="00CE3026">
            <w:pPr>
              <w:spacing w:after="0" w:line="240" w:lineRule="auto"/>
              <w:jc w:val="both"/>
              <w:rPr>
                <w:rFonts w:ascii="Times New Roman" w:hAnsi="Times New Roman" w:cs="Times New Roman"/>
                <w:sz w:val="24"/>
                <w:szCs w:val="24"/>
              </w:rPr>
            </w:pPr>
            <w:r w:rsidRPr="00480E11">
              <w:rPr>
                <w:rFonts w:ascii="Times New Roman" w:hAnsi="Times New Roman" w:cs="Times New Roman"/>
                <w:sz w:val="24"/>
                <w:szCs w:val="24"/>
              </w:rPr>
              <w:t>99</w:t>
            </w:r>
          </w:p>
        </w:tc>
        <w:tc>
          <w:tcPr>
            <w:tcW w:w="850" w:type="dxa"/>
            <w:gridSpan w:val="2"/>
            <w:tcBorders>
              <w:top w:val="single" w:sz="4" w:space="0" w:color="000000"/>
              <w:left w:val="single" w:sz="4" w:space="0" w:color="000000"/>
              <w:bottom w:val="single" w:sz="4" w:space="0" w:color="000000"/>
            </w:tcBorders>
          </w:tcPr>
          <w:p w:rsidR="00CE3026" w:rsidRPr="00480E11" w:rsidRDefault="00CE3026">
            <w:pPr>
              <w:spacing w:after="0" w:line="240" w:lineRule="auto"/>
              <w:jc w:val="both"/>
              <w:rPr>
                <w:rFonts w:ascii="Times New Roman" w:hAnsi="Times New Roman" w:cs="Times New Roman"/>
                <w:sz w:val="24"/>
                <w:szCs w:val="24"/>
              </w:rPr>
            </w:pPr>
            <w:r w:rsidRPr="00480E11">
              <w:rPr>
                <w:rFonts w:ascii="Times New Roman" w:hAnsi="Times New Roman" w:cs="Times New Roman"/>
                <w:sz w:val="24"/>
                <w:szCs w:val="24"/>
              </w:rPr>
              <w:t>99</w:t>
            </w:r>
          </w:p>
        </w:tc>
        <w:tc>
          <w:tcPr>
            <w:tcW w:w="851" w:type="dxa"/>
            <w:gridSpan w:val="2"/>
            <w:tcBorders>
              <w:top w:val="single" w:sz="4" w:space="0" w:color="000000"/>
              <w:left w:val="single" w:sz="4" w:space="0" w:color="000000"/>
              <w:bottom w:val="single" w:sz="4" w:space="0" w:color="000000"/>
            </w:tcBorders>
          </w:tcPr>
          <w:p w:rsidR="00CE3026" w:rsidRPr="00480E11" w:rsidRDefault="00CE3026">
            <w:pPr>
              <w:spacing w:after="0" w:line="240" w:lineRule="auto"/>
              <w:jc w:val="both"/>
              <w:rPr>
                <w:rFonts w:ascii="Times New Roman" w:hAnsi="Times New Roman" w:cs="Times New Roman"/>
                <w:sz w:val="24"/>
                <w:szCs w:val="24"/>
              </w:rPr>
            </w:pPr>
            <w:r w:rsidRPr="00480E11">
              <w:rPr>
                <w:rFonts w:ascii="Times New Roman" w:hAnsi="Times New Roman" w:cs="Times New Roman"/>
                <w:sz w:val="24"/>
                <w:szCs w:val="24"/>
              </w:rPr>
              <w:t>102</w:t>
            </w:r>
          </w:p>
        </w:tc>
        <w:tc>
          <w:tcPr>
            <w:tcW w:w="850" w:type="dxa"/>
            <w:gridSpan w:val="2"/>
            <w:tcBorders>
              <w:top w:val="single" w:sz="4" w:space="0" w:color="000000"/>
              <w:left w:val="single" w:sz="4" w:space="0" w:color="000000"/>
              <w:bottom w:val="single" w:sz="4" w:space="0" w:color="000000"/>
            </w:tcBorders>
          </w:tcPr>
          <w:p w:rsidR="00CE3026" w:rsidRPr="00480E11" w:rsidRDefault="00CE3026">
            <w:pPr>
              <w:spacing w:after="0" w:line="240" w:lineRule="auto"/>
              <w:jc w:val="both"/>
              <w:rPr>
                <w:rFonts w:ascii="Times New Roman" w:hAnsi="Times New Roman" w:cs="Times New Roman"/>
                <w:sz w:val="24"/>
                <w:szCs w:val="24"/>
              </w:rPr>
            </w:pPr>
            <w:r w:rsidRPr="00480E11">
              <w:rPr>
                <w:rFonts w:ascii="Times New Roman" w:hAnsi="Times New Roman" w:cs="Times New Roman"/>
                <w:sz w:val="24"/>
                <w:szCs w:val="24"/>
              </w:rPr>
              <w:t>102</w:t>
            </w:r>
          </w:p>
        </w:tc>
        <w:tc>
          <w:tcPr>
            <w:tcW w:w="851" w:type="dxa"/>
            <w:gridSpan w:val="2"/>
            <w:tcBorders>
              <w:top w:val="single" w:sz="4" w:space="0" w:color="000000"/>
              <w:left w:val="single" w:sz="4" w:space="0" w:color="000000"/>
              <w:bottom w:val="single" w:sz="4" w:space="0" w:color="000000"/>
            </w:tcBorders>
          </w:tcPr>
          <w:p w:rsidR="00CE3026" w:rsidRPr="00480E11" w:rsidRDefault="00CE3026">
            <w:pPr>
              <w:spacing w:after="0" w:line="240" w:lineRule="auto"/>
              <w:jc w:val="both"/>
              <w:rPr>
                <w:rFonts w:ascii="Times New Roman" w:hAnsi="Times New Roman" w:cs="Times New Roman"/>
                <w:sz w:val="24"/>
                <w:szCs w:val="24"/>
              </w:rPr>
            </w:pPr>
            <w:r w:rsidRPr="00480E11">
              <w:rPr>
                <w:rFonts w:ascii="Times New Roman" w:hAnsi="Times New Roman" w:cs="Times New Roman"/>
                <w:sz w:val="24"/>
                <w:szCs w:val="24"/>
              </w:rPr>
              <w:t>102</w:t>
            </w:r>
          </w:p>
        </w:tc>
        <w:tc>
          <w:tcPr>
            <w:tcW w:w="850" w:type="dxa"/>
            <w:tcBorders>
              <w:top w:val="single" w:sz="4" w:space="0" w:color="000000"/>
              <w:left w:val="single" w:sz="4" w:space="0" w:color="000000"/>
              <w:bottom w:val="single" w:sz="4" w:space="0" w:color="000000"/>
              <w:right w:val="single" w:sz="4" w:space="0" w:color="000000"/>
            </w:tcBorders>
          </w:tcPr>
          <w:p w:rsidR="00CE3026" w:rsidRPr="00480E11" w:rsidRDefault="00CE3026">
            <w:pPr>
              <w:spacing w:after="0" w:line="240" w:lineRule="auto"/>
              <w:jc w:val="both"/>
              <w:rPr>
                <w:rFonts w:ascii="Times New Roman" w:hAnsi="Times New Roman" w:cs="Times New Roman"/>
                <w:sz w:val="24"/>
                <w:szCs w:val="24"/>
              </w:rPr>
            </w:pPr>
            <w:r w:rsidRPr="00480E11">
              <w:rPr>
                <w:rFonts w:ascii="Times New Roman" w:hAnsi="Times New Roman" w:cs="Times New Roman"/>
                <w:sz w:val="24"/>
                <w:szCs w:val="24"/>
              </w:rPr>
              <w:t>504</w:t>
            </w:r>
          </w:p>
        </w:tc>
      </w:tr>
      <w:tr w:rsidR="00CE3026" w:rsidRPr="00480E11">
        <w:tc>
          <w:tcPr>
            <w:tcW w:w="2235" w:type="dxa"/>
            <w:tcBorders>
              <w:top w:val="single" w:sz="4" w:space="0" w:color="000000"/>
              <w:left w:val="single" w:sz="4" w:space="0" w:color="000000"/>
              <w:bottom w:val="single" w:sz="4" w:space="0" w:color="000000"/>
            </w:tcBorders>
          </w:tcPr>
          <w:p w:rsidR="00CE3026" w:rsidRPr="00480E11" w:rsidRDefault="00CE3026">
            <w:pPr>
              <w:spacing w:after="0" w:line="240" w:lineRule="auto"/>
              <w:jc w:val="both"/>
              <w:rPr>
                <w:rFonts w:ascii="Times New Roman" w:hAnsi="Times New Roman" w:cs="Times New Roman"/>
                <w:sz w:val="24"/>
                <w:szCs w:val="24"/>
              </w:rPr>
            </w:pPr>
            <w:r w:rsidRPr="00480E11">
              <w:rPr>
                <w:rFonts w:ascii="Times New Roman" w:hAnsi="Times New Roman" w:cs="Times New Roman"/>
                <w:sz w:val="24"/>
                <w:szCs w:val="24"/>
              </w:rPr>
              <w:t>6. Технологии</w:t>
            </w:r>
          </w:p>
        </w:tc>
        <w:tc>
          <w:tcPr>
            <w:tcW w:w="2551" w:type="dxa"/>
            <w:tcBorders>
              <w:top w:val="single" w:sz="4" w:space="0" w:color="000000"/>
              <w:left w:val="single" w:sz="4" w:space="0" w:color="000000"/>
              <w:bottom w:val="single" w:sz="4" w:space="0" w:color="000000"/>
            </w:tcBorders>
          </w:tcPr>
          <w:p w:rsidR="00CE3026" w:rsidRPr="00480E11" w:rsidRDefault="00CE3026">
            <w:pPr>
              <w:spacing w:after="0" w:line="240" w:lineRule="auto"/>
              <w:jc w:val="both"/>
              <w:rPr>
                <w:rFonts w:ascii="Times New Roman" w:hAnsi="Times New Roman" w:cs="Times New Roman"/>
                <w:sz w:val="24"/>
                <w:szCs w:val="24"/>
              </w:rPr>
            </w:pPr>
            <w:r w:rsidRPr="00480E11">
              <w:rPr>
                <w:rFonts w:ascii="Times New Roman" w:hAnsi="Times New Roman" w:cs="Times New Roman"/>
                <w:sz w:val="24"/>
                <w:szCs w:val="24"/>
              </w:rPr>
              <w:t>6.1. Ручной труд</w:t>
            </w:r>
          </w:p>
        </w:tc>
        <w:tc>
          <w:tcPr>
            <w:tcW w:w="820" w:type="dxa"/>
            <w:gridSpan w:val="2"/>
            <w:tcBorders>
              <w:top w:val="single" w:sz="4" w:space="0" w:color="000000"/>
              <w:left w:val="single" w:sz="4" w:space="0" w:color="000000"/>
              <w:bottom w:val="single" w:sz="4" w:space="0" w:color="000000"/>
            </w:tcBorders>
          </w:tcPr>
          <w:p w:rsidR="00CE3026" w:rsidRPr="00480E11" w:rsidRDefault="00CE3026">
            <w:pPr>
              <w:spacing w:after="0" w:line="240" w:lineRule="auto"/>
              <w:jc w:val="both"/>
              <w:rPr>
                <w:rFonts w:ascii="Times New Roman" w:hAnsi="Times New Roman" w:cs="Times New Roman"/>
                <w:sz w:val="24"/>
                <w:szCs w:val="24"/>
              </w:rPr>
            </w:pPr>
            <w:r w:rsidRPr="00480E11">
              <w:rPr>
                <w:rFonts w:ascii="Times New Roman" w:hAnsi="Times New Roman" w:cs="Times New Roman"/>
                <w:sz w:val="24"/>
                <w:szCs w:val="24"/>
              </w:rPr>
              <w:t>66</w:t>
            </w:r>
          </w:p>
        </w:tc>
        <w:tc>
          <w:tcPr>
            <w:tcW w:w="850" w:type="dxa"/>
            <w:gridSpan w:val="2"/>
            <w:tcBorders>
              <w:top w:val="single" w:sz="4" w:space="0" w:color="000000"/>
              <w:left w:val="single" w:sz="4" w:space="0" w:color="000000"/>
              <w:bottom w:val="single" w:sz="4" w:space="0" w:color="000000"/>
            </w:tcBorders>
          </w:tcPr>
          <w:p w:rsidR="00CE3026" w:rsidRPr="00480E11" w:rsidRDefault="00CE3026">
            <w:pPr>
              <w:spacing w:after="0" w:line="240" w:lineRule="auto"/>
              <w:jc w:val="both"/>
              <w:rPr>
                <w:rFonts w:ascii="Times New Roman" w:hAnsi="Times New Roman" w:cs="Times New Roman"/>
                <w:sz w:val="24"/>
                <w:szCs w:val="24"/>
              </w:rPr>
            </w:pPr>
            <w:r w:rsidRPr="00480E11">
              <w:rPr>
                <w:rFonts w:ascii="Times New Roman" w:hAnsi="Times New Roman" w:cs="Times New Roman"/>
                <w:sz w:val="24"/>
                <w:szCs w:val="24"/>
              </w:rPr>
              <w:t>66</w:t>
            </w:r>
          </w:p>
        </w:tc>
        <w:tc>
          <w:tcPr>
            <w:tcW w:w="851" w:type="dxa"/>
            <w:gridSpan w:val="2"/>
            <w:tcBorders>
              <w:top w:val="single" w:sz="4" w:space="0" w:color="000000"/>
              <w:left w:val="single" w:sz="4" w:space="0" w:color="000000"/>
              <w:bottom w:val="single" w:sz="4" w:space="0" w:color="000000"/>
            </w:tcBorders>
          </w:tcPr>
          <w:p w:rsidR="00CE3026" w:rsidRPr="00480E11" w:rsidRDefault="00CE3026">
            <w:pPr>
              <w:spacing w:after="0" w:line="240" w:lineRule="auto"/>
              <w:jc w:val="both"/>
              <w:rPr>
                <w:rFonts w:ascii="Times New Roman" w:hAnsi="Times New Roman" w:cs="Times New Roman"/>
                <w:sz w:val="24"/>
                <w:szCs w:val="24"/>
              </w:rPr>
            </w:pPr>
            <w:r w:rsidRPr="00480E11">
              <w:rPr>
                <w:rFonts w:ascii="Times New Roman" w:hAnsi="Times New Roman" w:cs="Times New Roman"/>
                <w:sz w:val="24"/>
                <w:szCs w:val="24"/>
              </w:rPr>
              <w:t>34</w:t>
            </w:r>
          </w:p>
        </w:tc>
        <w:tc>
          <w:tcPr>
            <w:tcW w:w="850" w:type="dxa"/>
            <w:gridSpan w:val="2"/>
            <w:tcBorders>
              <w:top w:val="single" w:sz="4" w:space="0" w:color="000000"/>
              <w:left w:val="single" w:sz="4" w:space="0" w:color="000000"/>
              <w:bottom w:val="single" w:sz="4" w:space="0" w:color="000000"/>
            </w:tcBorders>
          </w:tcPr>
          <w:p w:rsidR="00CE3026" w:rsidRPr="00480E11" w:rsidRDefault="00CE3026">
            <w:pPr>
              <w:spacing w:after="0" w:line="240" w:lineRule="auto"/>
              <w:jc w:val="both"/>
              <w:rPr>
                <w:rFonts w:ascii="Times New Roman" w:hAnsi="Times New Roman" w:cs="Times New Roman"/>
                <w:sz w:val="24"/>
                <w:szCs w:val="24"/>
              </w:rPr>
            </w:pPr>
            <w:r w:rsidRPr="00480E11">
              <w:rPr>
                <w:rFonts w:ascii="Times New Roman" w:hAnsi="Times New Roman" w:cs="Times New Roman"/>
                <w:sz w:val="24"/>
                <w:szCs w:val="24"/>
              </w:rPr>
              <w:t>34</w:t>
            </w:r>
          </w:p>
        </w:tc>
        <w:tc>
          <w:tcPr>
            <w:tcW w:w="851" w:type="dxa"/>
            <w:gridSpan w:val="2"/>
            <w:tcBorders>
              <w:top w:val="single" w:sz="4" w:space="0" w:color="000000"/>
              <w:left w:val="single" w:sz="4" w:space="0" w:color="000000"/>
              <w:bottom w:val="single" w:sz="4" w:space="0" w:color="000000"/>
            </w:tcBorders>
          </w:tcPr>
          <w:p w:rsidR="00CE3026" w:rsidRPr="00480E11" w:rsidRDefault="00CE3026">
            <w:pPr>
              <w:spacing w:after="0" w:line="240" w:lineRule="auto"/>
              <w:jc w:val="both"/>
              <w:rPr>
                <w:rFonts w:ascii="Times New Roman" w:hAnsi="Times New Roman" w:cs="Times New Roman"/>
                <w:sz w:val="24"/>
                <w:szCs w:val="24"/>
              </w:rPr>
            </w:pPr>
            <w:r w:rsidRPr="00480E11">
              <w:rPr>
                <w:rFonts w:ascii="Times New Roman" w:hAnsi="Times New Roman" w:cs="Times New Roman"/>
                <w:sz w:val="24"/>
                <w:szCs w:val="24"/>
              </w:rPr>
              <w:t>34</w:t>
            </w:r>
          </w:p>
        </w:tc>
        <w:tc>
          <w:tcPr>
            <w:tcW w:w="850" w:type="dxa"/>
            <w:tcBorders>
              <w:top w:val="single" w:sz="4" w:space="0" w:color="000000"/>
              <w:left w:val="single" w:sz="4" w:space="0" w:color="000000"/>
              <w:bottom w:val="single" w:sz="4" w:space="0" w:color="000000"/>
              <w:right w:val="single" w:sz="4" w:space="0" w:color="000000"/>
            </w:tcBorders>
          </w:tcPr>
          <w:p w:rsidR="00CE3026" w:rsidRPr="00480E11" w:rsidRDefault="00CE3026">
            <w:pPr>
              <w:spacing w:after="0" w:line="240" w:lineRule="auto"/>
              <w:jc w:val="both"/>
              <w:rPr>
                <w:rFonts w:ascii="Times New Roman" w:hAnsi="Times New Roman" w:cs="Times New Roman"/>
                <w:sz w:val="24"/>
                <w:szCs w:val="24"/>
              </w:rPr>
            </w:pPr>
            <w:r w:rsidRPr="00480E11">
              <w:rPr>
                <w:rFonts w:ascii="Times New Roman" w:hAnsi="Times New Roman" w:cs="Times New Roman"/>
                <w:sz w:val="24"/>
                <w:szCs w:val="24"/>
              </w:rPr>
              <w:t>234</w:t>
            </w:r>
          </w:p>
        </w:tc>
      </w:tr>
      <w:tr w:rsidR="00CE3026" w:rsidRPr="00480E11">
        <w:tc>
          <w:tcPr>
            <w:tcW w:w="4786" w:type="dxa"/>
            <w:gridSpan w:val="2"/>
            <w:tcBorders>
              <w:top w:val="single" w:sz="4" w:space="0" w:color="000000"/>
              <w:left w:val="single" w:sz="4" w:space="0" w:color="000000"/>
              <w:bottom w:val="single" w:sz="4" w:space="0" w:color="000000"/>
            </w:tcBorders>
          </w:tcPr>
          <w:p w:rsidR="00CE3026" w:rsidRPr="00480E11" w:rsidRDefault="00CE3026">
            <w:pPr>
              <w:spacing w:after="0" w:line="240" w:lineRule="auto"/>
              <w:jc w:val="both"/>
              <w:rPr>
                <w:rFonts w:ascii="Times New Roman" w:hAnsi="Times New Roman" w:cs="Times New Roman"/>
                <w:b/>
                <w:bCs/>
                <w:sz w:val="24"/>
                <w:szCs w:val="24"/>
              </w:rPr>
            </w:pPr>
            <w:r w:rsidRPr="00480E11">
              <w:rPr>
                <w:rFonts w:ascii="Times New Roman" w:hAnsi="Times New Roman" w:cs="Times New Roman"/>
                <w:b/>
                <w:bCs/>
                <w:sz w:val="24"/>
                <w:szCs w:val="24"/>
              </w:rPr>
              <w:t xml:space="preserve">Итого </w:t>
            </w:r>
          </w:p>
          <w:p w:rsidR="00CE3026" w:rsidRPr="00480E11" w:rsidRDefault="00CE3026">
            <w:pPr>
              <w:spacing w:after="0" w:line="240" w:lineRule="auto"/>
              <w:jc w:val="both"/>
              <w:rPr>
                <w:rFonts w:ascii="Times New Roman" w:hAnsi="Times New Roman" w:cs="Times New Roman"/>
                <w:b/>
                <w:bCs/>
                <w:sz w:val="24"/>
                <w:szCs w:val="24"/>
              </w:rPr>
            </w:pPr>
          </w:p>
          <w:p w:rsidR="00CE3026" w:rsidRPr="00480E11" w:rsidRDefault="00CE3026">
            <w:pPr>
              <w:spacing w:after="0" w:line="240" w:lineRule="auto"/>
              <w:jc w:val="both"/>
              <w:rPr>
                <w:rFonts w:ascii="Times New Roman" w:hAnsi="Times New Roman" w:cs="Times New Roman"/>
                <w:b/>
                <w:bCs/>
                <w:sz w:val="24"/>
                <w:szCs w:val="24"/>
              </w:rPr>
            </w:pPr>
          </w:p>
        </w:tc>
        <w:tc>
          <w:tcPr>
            <w:tcW w:w="820" w:type="dxa"/>
            <w:gridSpan w:val="2"/>
            <w:tcBorders>
              <w:top w:val="single" w:sz="4" w:space="0" w:color="000000"/>
              <w:left w:val="single" w:sz="4" w:space="0" w:color="000000"/>
              <w:bottom w:val="single" w:sz="4" w:space="0" w:color="000000"/>
            </w:tcBorders>
          </w:tcPr>
          <w:p w:rsidR="00CE3026" w:rsidRPr="00480E11" w:rsidRDefault="00CE3026">
            <w:pPr>
              <w:spacing w:after="0" w:line="240" w:lineRule="auto"/>
              <w:jc w:val="both"/>
              <w:rPr>
                <w:rFonts w:ascii="Times New Roman" w:hAnsi="Times New Roman" w:cs="Times New Roman"/>
                <w:b/>
                <w:bCs/>
                <w:sz w:val="24"/>
                <w:szCs w:val="24"/>
              </w:rPr>
            </w:pPr>
            <w:r w:rsidRPr="00480E11">
              <w:rPr>
                <w:rFonts w:ascii="Times New Roman" w:hAnsi="Times New Roman" w:cs="Times New Roman"/>
                <w:b/>
                <w:bCs/>
                <w:sz w:val="24"/>
                <w:szCs w:val="24"/>
              </w:rPr>
              <w:t>693</w:t>
            </w:r>
          </w:p>
        </w:tc>
        <w:tc>
          <w:tcPr>
            <w:tcW w:w="850" w:type="dxa"/>
            <w:gridSpan w:val="2"/>
            <w:tcBorders>
              <w:top w:val="single" w:sz="4" w:space="0" w:color="000000"/>
              <w:left w:val="single" w:sz="4" w:space="0" w:color="000000"/>
              <w:bottom w:val="single" w:sz="4" w:space="0" w:color="000000"/>
            </w:tcBorders>
          </w:tcPr>
          <w:p w:rsidR="00CE3026" w:rsidRPr="00480E11" w:rsidRDefault="00CE3026">
            <w:pPr>
              <w:spacing w:after="0" w:line="240" w:lineRule="auto"/>
              <w:jc w:val="both"/>
              <w:rPr>
                <w:rFonts w:ascii="Times New Roman" w:hAnsi="Times New Roman" w:cs="Times New Roman"/>
                <w:b/>
                <w:bCs/>
                <w:sz w:val="24"/>
                <w:szCs w:val="24"/>
              </w:rPr>
            </w:pPr>
            <w:r w:rsidRPr="00480E11">
              <w:rPr>
                <w:rFonts w:ascii="Times New Roman" w:hAnsi="Times New Roman" w:cs="Times New Roman"/>
                <w:b/>
                <w:bCs/>
                <w:sz w:val="24"/>
                <w:szCs w:val="24"/>
              </w:rPr>
              <w:t>693</w:t>
            </w:r>
          </w:p>
        </w:tc>
        <w:tc>
          <w:tcPr>
            <w:tcW w:w="851" w:type="dxa"/>
            <w:gridSpan w:val="2"/>
            <w:tcBorders>
              <w:top w:val="single" w:sz="4" w:space="0" w:color="000000"/>
              <w:left w:val="single" w:sz="4" w:space="0" w:color="000000"/>
              <w:bottom w:val="single" w:sz="4" w:space="0" w:color="000000"/>
            </w:tcBorders>
          </w:tcPr>
          <w:p w:rsidR="00CE3026" w:rsidRPr="00480E11" w:rsidRDefault="00CE3026">
            <w:pPr>
              <w:spacing w:after="0" w:line="240" w:lineRule="auto"/>
              <w:jc w:val="both"/>
              <w:rPr>
                <w:rFonts w:ascii="Times New Roman" w:hAnsi="Times New Roman" w:cs="Times New Roman"/>
                <w:b/>
                <w:bCs/>
                <w:sz w:val="24"/>
                <w:szCs w:val="24"/>
              </w:rPr>
            </w:pPr>
            <w:r w:rsidRPr="00480E11">
              <w:rPr>
                <w:rFonts w:ascii="Times New Roman" w:hAnsi="Times New Roman" w:cs="Times New Roman"/>
                <w:b/>
                <w:bCs/>
                <w:sz w:val="24"/>
                <w:szCs w:val="24"/>
              </w:rPr>
              <w:t>680</w:t>
            </w:r>
          </w:p>
        </w:tc>
        <w:tc>
          <w:tcPr>
            <w:tcW w:w="850" w:type="dxa"/>
            <w:gridSpan w:val="2"/>
            <w:tcBorders>
              <w:top w:val="single" w:sz="4" w:space="0" w:color="000000"/>
              <w:left w:val="single" w:sz="4" w:space="0" w:color="000000"/>
              <w:bottom w:val="single" w:sz="4" w:space="0" w:color="000000"/>
            </w:tcBorders>
          </w:tcPr>
          <w:p w:rsidR="00CE3026" w:rsidRPr="00480E11" w:rsidRDefault="00CE3026">
            <w:pPr>
              <w:spacing w:after="0" w:line="240" w:lineRule="auto"/>
              <w:jc w:val="both"/>
              <w:rPr>
                <w:rFonts w:ascii="Times New Roman" w:hAnsi="Times New Roman" w:cs="Times New Roman"/>
                <w:b/>
                <w:bCs/>
                <w:sz w:val="24"/>
                <w:szCs w:val="24"/>
              </w:rPr>
            </w:pPr>
            <w:r w:rsidRPr="00480E11">
              <w:rPr>
                <w:rFonts w:ascii="Times New Roman" w:hAnsi="Times New Roman" w:cs="Times New Roman"/>
                <w:b/>
                <w:bCs/>
                <w:sz w:val="24"/>
                <w:szCs w:val="24"/>
              </w:rPr>
              <w:t>680</w:t>
            </w:r>
          </w:p>
        </w:tc>
        <w:tc>
          <w:tcPr>
            <w:tcW w:w="851" w:type="dxa"/>
            <w:gridSpan w:val="2"/>
            <w:tcBorders>
              <w:top w:val="single" w:sz="4" w:space="0" w:color="000000"/>
              <w:left w:val="single" w:sz="4" w:space="0" w:color="000000"/>
              <w:bottom w:val="single" w:sz="4" w:space="0" w:color="000000"/>
            </w:tcBorders>
          </w:tcPr>
          <w:p w:rsidR="00CE3026" w:rsidRPr="00480E11" w:rsidRDefault="00CE3026">
            <w:pPr>
              <w:spacing w:after="0" w:line="240" w:lineRule="auto"/>
              <w:jc w:val="both"/>
              <w:rPr>
                <w:rFonts w:ascii="Times New Roman" w:hAnsi="Times New Roman" w:cs="Times New Roman"/>
                <w:b/>
                <w:bCs/>
                <w:sz w:val="24"/>
                <w:szCs w:val="24"/>
              </w:rPr>
            </w:pPr>
            <w:r w:rsidRPr="00480E11">
              <w:rPr>
                <w:rFonts w:ascii="Times New Roman" w:hAnsi="Times New Roman" w:cs="Times New Roman"/>
                <w:b/>
                <w:bCs/>
                <w:sz w:val="24"/>
                <w:szCs w:val="24"/>
              </w:rPr>
              <w:t>680</w:t>
            </w:r>
          </w:p>
        </w:tc>
        <w:tc>
          <w:tcPr>
            <w:tcW w:w="850" w:type="dxa"/>
            <w:tcBorders>
              <w:top w:val="single" w:sz="4" w:space="0" w:color="000000"/>
              <w:left w:val="single" w:sz="4" w:space="0" w:color="000000"/>
              <w:bottom w:val="single" w:sz="4" w:space="0" w:color="000000"/>
              <w:right w:val="single" w:sz="4" w:space="0" w:color="000000"/>
            </w:tcBorders>
          </w:tcPr>
          <w:p w:rsidR="00CE3026" w:rsidRPr="00480E11" w:rsidRDefault="00CE3026">
            <w:pPr>
              <w:spacing w:after="0" w:line="240" w:lineRule="auto"/>
              <w:jc w:val="both"/>
              <w:rPr>
                <w:rFonts w:ascii="Times New Roman" w:hAnsi="Times New Roman" w:cs="Times New Roman"/>
                <w:sz w:val="24"/>
                <w:szCs w:val="24"/>
              </w:rPr>
            </w:pPr>
            <w:r w:rsidRPr="00480E11">
              <w:rPr>
                <w:rFonts w:ascii="Times New Roman" w:hAnsi="Times New Roman" w:cs="Times New Roman"/>
                <w:b/>
                <w:bCs/>
                <w:sz w:val="24"/>
                <w:szCs w:val="24"/>
              </w:rPr>
              <w:t>3426</w:t>
            </w:r>
          </w:p>
        </w:tc>
      </w:tr>
      <w:tr w:rsidR="00CE3026" w:rsidRPr="00480E11">
        <w:tc>
          <w:tcPr>
            <w:tcW w:w="4786" w:type="dxa"/>
            <w:gridSpan w:val="2"/>
            <w:tcBorders>
              <w:top w:val="single" w:sz="4" w:space="0" w:color="000000"/>
              <w:left w:val="single" w:sz="4" w:space="0" w:color="000000"/>
              <w:bottom w:val="single" w:sz="4" w:space="0" w:color="000000"/>
            </w:tcBorders>
          </w:tcPr>
          <w:p w:rsidR="00CE3026" w:rsidRPr="00480E11" w:rsidRDefault="00CE3026">
            <w:pPr>
              <w:spacing w:after="0" w:line="240" w:lineRule="auto"/>
              <w:jc w:val="both"/>
              <w:rPr>
                <w:rFonts w:ascii="Times New Roman" w:hAnsi="Times New Roman" w:cs="Times New Roman"/>
                <w:sz w:val="24"/>
                <w:szCs w:val="24"/>
              </w:rPr>
            </w:pPr>
            <w:r w:rsidRPr="00480E11">
              <w:rPr>
                <w:rFonts w:ascii="Times New Roman" w:hAnsi="Times New Roman" w:cs="Times New Roman"/>
                <w:b/>
                <w:bCs/>
                <w:i/>
                <w:iCs/>
                <w:sz w:val="24"/>
                <w:szCs w:val="24"/>
              </w:rPr>
              <w:t xml:space="preserve">Часть, формируемая участниками образовательных отношений </w:t>
            </w:r>
          </w:p>
        </w:tc>
        <w:tc>
          <w:tcPr>
            <w:tcW w:w="820" w:type="dxa"/>
            <w:gridSpan w:val="2"/>
            <w:tcBorders>
              <w:top w:val="single" w:sz="4" w:space="0" w:color="000000"/>
              <w:left w:val="single" w:sz="4" w:space="0" w:color="000000"/>
              <w:bottom w:val="single" w:sz="4" w:space="0" w:color="000000"/>
            </w:tcBorders>
          </w:tcPr>
          <w:p w:rsidR="00CE3026" w:rsidRPr="00480E11" w:rsidRDefault="00CE3026">
            <w:pPr>
              <w:spacing w:after="0" w:line="240" w:lineRule="auto"/>
              <w:jc w:val="both"/>
              <w:rPr>
                <w:rFonts w:ascii="Times New Roman" w:hAnsi="Times New Roman" w:cs="Times New Roman"/>
                <w:sz w:val="24"/>
                <w:szCs w:val="24"/>
              </w:rPr>
            </w:pPr>
            <w:r w:rsidRPr="00480E11">
              <w:rPr>
                <w:rFonts w:ascii="Times New Roman" w:hAnsi="Times New Roman" w:cs="Times New Roman"/>
                <w:sz w:val="24"/>
                <w:szCs w:val="24"/>
              </w:rPr>
              <w:t>-</w:t>
            </w:r>
          </w:p>
        </w:tc>
        <w:tc>
          <w:tcPr>
            <w:tcW w:w="850" w:type="dxa"/>
            <w:gridSpan w:val="2"/>
            <w:tcBorders>
              <w:top w:val="single" w:sz="4" w:space="0" w:color="000000"/>
              <w:left w:val="single" w:sz="4" w:space="0" w:color="000000"/>
              <w:bottom w:val="single" w:sz="4" w:space="0" w:color="000000"/>
            </w:tcBorders>
          </w:tcPr>
          <w:p w:rsidR="00CE3026" w:rsidRPr="00480E11" w:rsidRDefault="00CE3026">
            <w:pPr>
              <w:spacing w:after="0" w:line="240" w:lineRule="auto"/>
              <w:jc w:val="both"/>
              <w:rPr>
                <w:rFonts w:ascii="Times New Roman" w:hAnsi="Times New Roman" w:cs="Times New Roman"/>
                <w:b/>
                <w:bCs/>
                <w:sz w:val="24"/>
                <w:szCs w:val="24"/>
              </w:rPr>
            </w:pPr>
            <w:r w:rsidRPr="00480E11">
              <w:rPr>
                <w:rFonts w:ascii="Times New Roman" w:hAnsi="Times New Roman" w:cs="Times New Roman"/>
                <w:sz w:val="24"/>
                <w:szCs w:val="24"/>
              </w:rPr>
              <w:t>-</w:t>
            </w:r>
          </w:p>
        </w:tc>
        <w:tc>
          <w:tcPr>
            <w:tcW w:w="851" w:type="dxa"/>
            <w:gridSpan w:val="2"/>
            <w:tcBorders>
              <w:top w:val="single" w:sz="4" w:space="0" w:color="000000"/>
              <w:left w:val="single" w:sz="4" w:space="0" w:color="000000"/>
              <w:bottom w:val="single" w:sz="4" w:space="0" w:color="000000"/>
            </w:tcBorders>
          </w:tcPr>
          <w:p w:rsidR="00CE3026" w:rsidRPr="00480E11" w:rsidRDefault="00CE3026">
            <w:pPr>
              <w:spacing w:after="0" w:line="240" w:lineRule="auto"/>
              <w:jc w:val="both"/>
              <w:rPr>
                <w:rFonts w:ascii="Times New Roman" w:hAnsi="Times New Roman" w:cs="Times New Roman"/>
                <w:b/>
                <w:bCs/>
                <w:sz w:val="24"/>
                <w:szCs w:val="24"/>
              </w:rPr>
            </w:pPr>
            <w:r w:rsidRPr="00480E11">
              <w:rPr>
                <w:rFonts w:ascii="Times New Roman" w:hAnsi="Times New Roman" w:cs="Times New Roman"/>
                <w:b/>
                <w:bCs/>
                <w:sz w:val="24"/>
                <w:szCs w:val="24"/>
              </w:rPr>
              <w:t>102</w:t>
            </w:r>
          </w:p>
        </w:tc>
        <w:tc>
          <w:tcPr>
            <w:tcW w:w="850" w:type="dxa"/>
            <w:gridSpan w:val="2"/>
            <w:tcBorders>
              <w:top w:val="single" w:sz="4" w:space="0" w:color="000000"/>
              <w:left w:val="single" w:sz="4" w:space="0" w:color="000000"/>
              <w:bottom w:val="single" w:sz="4" w:space="0" w:color="000000"/>
            </w:tcBorders>
          </w:tcPr>
          <w:p w:rsidR="00CE3026" w:rsidRPr="00480E11" w:rsidRDefault="00CE3026">
            <w:pPr>
              <w:spacing w:after="0" w:line="240" w:lineRule="auto"/>
              <w:jc w:val="both"/>
              <w:rPr>
                <w:rFonts w:ascii="Times New Roman" w:hAnsi="Times New Roman" w:cs="Times New Roman"/>
                <w:b/>
                <w:bCs/>
                <w:sz w:val="24"/>
                <w:szCs w:val="24"/>
              </w:rPr>
            </w:pPr>
            <w:r w:rsidRPr="00480E11">
              <w:rPr>
                <w:rFonts w:ascii="Times New Roman" w:hAnsi="Times New Roman" w:cs="Times New Roman"/>
                <w:b/>
                <w:bCs/>
                <w:sz w:val="24"/>
                <w:szCs w:val="24"/>
              </w:rPr>
              <w:t>102</w:t>
            </w:r>
          </w:p>
        </w:tc>
        <w:tc>
          <w:tcPr>
            <w:tcW w:w="851" w:type="dxa"/>
            <w:gridSpan w:val="2"/>
            <w:tcBorders>
              <w:top w:val="single" w:sz="4" w:space="0" w:color="000000"/>
              <w:left w:val="single" w:sz="4" w:space="0" w:color="000000"/>
              <w:bottom w:val="single" w:sz="4" w:space="0" w:color="000000"/>
            </w:tcBorders>
          </w:tcPr>
          <w:p w:rsidR="00CE3026" w:rsidRPr="00480E11" w:rsidRDefault="00CE3026">
            <w:pPr>
              <w:spacing w:after="0" w:line="240" w:lineRule="auto"/>
              <w:jc w:val="both"/>
              <w:rPr>
                <w:rFonts w:ascii="Times New Roman" w:hAnsi="Times New Roman" w:cs="Times New Roman"/>
                <w:b/>
                <w:bCs/>
                <w:sz w:val="24"/>
                <w:szCs w:val="24"/>
              </w:rPr>
            </w:pPr>
            <w:r w:rsidRPr="00480E11">
              <w:rPr>
                <w:rFonts w:ascii="Times New Roman" w:hAnsi="Times New Roman" w:cs="Times New Roman"/>
                <w:b/>
                <w:bCs/>
                <w:sz w:val="24"/>
                <w:szCs w:val="24"/>
              </w:rPr>
              <w:t>102</w:t>
            </w:r>
          </w:p>
        </w:tc>
        <w:tc>
          <w:tcPr>
            <w:tcW w:w="850" w:type="dxa"/>
            <w:tcBorders>
              <w:top w:val="single" w:sz="4" w:space="0" w:color="000000"/>
              <w:left w:val="single" w:sz="4" w:space="0" w:color="000000"/>
              <w:bottom w:val="single" w:sz="4" w:space="0" w:color="000000"/>
              <w:right w:val="single" w:sz="4" w:space="0" w:color="000000"/>
            </w:tcBorders>
          </w:tcPr>
          <w:p w:rsidR="00CE3026" w:rsidRPr="00480E11" w:rsidRDefault="00CE3026">
            <w:pPr>
              <w:spacing w:after="0" w:line="240" w:lineRule="auto"/>
              <w:jc w:val="both"/>
              <w:rPr>
                <w:rFonts w:ascii="Times New Roman" w:hAnsi="Times New Roman" w:cs="Times New Roman"/>
                <w:sz w:val="24"/>
                <w:szCs w:val="24"/>
              </w:rPr>
            </w:pPr>
            <w:r w:rsidRPr="00480E11">
              <w:rPr>
                <w:rFonts w:ascii="Times New Roman" w:hAnsi="Times New Roman" w:cs="Times New Roman"/>
                <w:b/>
                <w:bCs/>
                <w:sz w:val="24"/>
                <w:szCs w:val="24"/>
              </w:rPr>
              <w:t>306</w:t>
            </w:r>
          </w:p>
        </w:tc>
      </w:tr>
      <w:tr w:rsidR="00CE3026" w:rsidRPr="00480E11">
        <w:tc>
          <w:tcPr>
            <w:tcW w:w="4786" w:type="dxa"/>
            <w:gridSpan w:val="2"/>
            <w:tcBorders>
              <w:top w:val="single" w:sz="4" w:space="0" w:color="000000"/>
              <w:left w:val="single" w:sz="4" w:space="0" w:color="000000"/>
              <w:bottom w:val="single" w:sz="4" w:space="0" w:color="000000"/>
            </w:tcBorders>
          </w:tcPr>
          <w:p w:rsidR="00CE3026" w:rsidRPr="00480E11" w:rsidRDefault="00CE3026">
            <w:pPr>
              <w:spacing w:after="0" w:line="240" w:lineRule="auto"/>
              <w:jc w:val="both"/>
              <w:rPr>
                <w:rFonts w:ascii="Times New Roman" w:hAnsi="Times New Roman" w:cs="Times New Roman"/>
                <w:b/>
                <w:bCs/>
                <w:sz w:val="24"/>
                <w:szCs w:val="24"/>
              </w:rPr>
            </w:pPr>
            <w:r w:rsidRPr="00480E11">
              <w:rPr>
                <w:rFonts w:ascii="Times New Roman" w:hAnsi="Times New Roman" w:cs="Times New Roman"/>
                <w:b/>
                <w:bCs/>
                <w:sz w:val="24"/>
                <w:szCs w:val="24"/>
              </w:rPr>
              <w:t xml:space="preserve">Максимально допустимая годовая нагрузка </w:t>
            </w:r>
            <w:r w:rsidRPr="00480E11">
              <w:rPr>
                <w:rFonts w:ascii="Times New Roman" w:hAnsi="Times New Roman" w:cs="Times New Roman"/>
                <w:sz w:val="24"/>
                <w:szCs w:val="24"/>
              </w:rPr>
              <w:t>(при 5-дневной учебной неделе)</w:t>
            </w:r>
          </w:p>
        </w:tc>
        <w:tc>
          <w:tcPr>
            <w:tcW w:w="820" w:type="dxa"/>
            <w:gridSpan w:val="2"/>
            <w:tcBorders>
              <w:top w:val="single" w:sz="4" w:space="0" w:color="000000"/>
              <w:left w:val="single" w:sz="4" w:space="0" w:color="000000"/>
              <w:bottom w:val="single" w:sz="4" w:space="0" w:color="000000"/>
            </w:tcBorders>
          </w:tcPr>
          <w:p w:rsidR="00CE3026" w:rsidRPr="00480E11" w:rsidRDefault="00CE3026">
            <w:pPr>
              <w:spacing w:after="0" w:line="240" w:lineRule="auto"/>
              <w:jc w:val="both"/>
              <w:rPr>
                <w:rFonts w:ascii="Times New Roman" w:hAnsi="Times New Roman" w:cs="Times New Roman"/>
                <w:b/>
                <w:bCs/>
                <w:sz w:val="24"/>
                <w:szCs w:val="24"/>
              </w:rPr>
            </w:pPr>
            <w:r w:rsidRPr="00480E11">
              <w:rPr>
                <w:rFonts w:ascii="Times New Roman" w:hAnsi="Times New Roman" w:cs="Times New Roman"/>
                <w:b/>
                <w:bCs/>
                <w:sz w:val="24"/>
                <w:szCs w:val="24"/>
              </w:rPr>
              <w:t>693</w:t>
            </w:r>
          </w:p>
        </w:tc>
        <w:tc>
          <w:tcPr>
            <w:tcW w:w="850" w:type="dxa"/>
            <w:gridSpan w:val="2"/>
            <w:tcBorders>
              <w:top w:val="single" w:sz="4" w:space="0" w:color="000000"/>
              <w:left w:val="single" w:sz="4" w:space="0" w:color="000000"/>
              <w:bottom w:val="single" w:sz="4" w:space="0" w:color="000000"/>
            </w:tcBorders>
          </w:tcPr>
          <w:p w:rsidR="00CE3026" w:rsidRPr="00480E11" w:rsidRDefault="00CE3026">
            <w:pPr>
              <w:spacing w:after="0" w:line="240" w:lineRule="auto"/>
              <w:jc w:val="both"/>
              <w:rPr>
                <w:rFonts w:ascii="Times New Roman" w:hAnsi="Times New Roman" w:cs="Times New Roman"/>
                <w:b/>
                <w:bCs/>
                <w:sz w:val="24"/>
                <w:szCs w:val="24"/>
              </w:rPr>
            </w:pPr>
            <w:r w:rsidRPr="00480E11">
              <w:rPr>
                <w:rFonts w:ascii="Times New Roman" w:hAnsi="Times New Roman" w:cs="Times New Roman"/>
                <w:b/>
                <w:bCs/>
                <w:sz w:val="24"/>
                <w:szCs w:val="24"/>
              </w:rPr>
              <w:t>693</w:t>
            </w:r>
          </w:p>
        </w:tc>
        <w:tc>
          <w:tcPr>
            <w:tcW w:w="851" w:type="dxa"/>
            <w:gridSpan w:val="2"/>
            <w:tcBorders>
              <w:top w:val="single" w:sz="4" w:space="0" w:color="000000"/>
              <w:left w:val="single" w:sz="4" w:space="0" w:color="000000"/>
              <w:bottom w:val="single" w:sz="4" w:space="0" w:color="000000"/>
            </w:tcBorders>
          </w:tcPr>
          <w:p w:rsidR="00CE3026" w:rsidRPr="00480E11" w:rsidRDefault="00CE3026">
            <w:pPr>
              <w:spacing w:after="0" w:line="240" w:lineRule="auto"/>
              <w:jc w:val="both"/>
              <w:rPr>
                <w:rFonts w:ascii="Times New Roman" w:hAnsi="Times New Roman" w:cs="Times New Roman"/>
                <w:b/>
                <w:bCs/>
                <w:sz w:val="24"/>
                <w:szCs w:val="24"/>
              </w:rPr>
            </w:pPr>
            <w:r w:rsidRPr="00480E11">
              <w:rPr>
                <w:rFonts w:ascii="Times New Roman" w:hAnsi="Times New Roman" w:cs="Times New Roman"/>
                <w:b/>
                <w:bCs/>
                <w:sz w:val="24"/>
                <w:szCs w:val="24"/>
              </w:rPr>
              <w:t>782</w:t>
            </w:r>
          </w:p>
        </w:tc>
        <w:tc>
          <w:tcPr>
            <w:tcW w:w="850" w:type="dxa"/>
            <w:gridSpan w:val="2"/>
            <w:tcBorders>
              <w:top w:val="single" w:sz="4" w:space="0" w:color="000000"/>
              <w:left w:val="single" w:sz="4" w:space="0" w:color="000000"/>
              <w:bottom w:val="single" w:sz="4" w:space="0" w:color="000000"/>
            </w:tcBorders>
          </w:tcPr>
          <w:p w:rsidR="00CE3026" w:rsidRPr="00480E11" w:rsidRDefault="00CE3026">
            <w:pPr>
              <w:spacing w:after="0" w:line="240" w:lineRule="auto"/>
              <w:jc w:val="both"/>
              <w:rPr>
                <w:rFonts w:ascii="Times New Roman" w:hAnsi="Times New Roman" w:cs="Times New Roman"/>
                <w:b/>
                <w:bCs/>
                <w:sz w:val="24"/>
                <w:szCs w:val="24"/>
              </w:rPr>
            </w:pPr>
            <w:r w:rsidRPr="00480E11">
              <w:rPr>
                <w:rFonts w:ascii="Times New Roman" w:hAnsi="Times New Roman" w:cs="Times New Roman"/>
                <w:b/>
                <w:bCs/>
                <w:sz w:val="24"/>
                <w:szCs w:val="24"/>
              </w:rPr>
              <w:t>782</w:t>
            </w:r>
          </w:p>
        </w:tc>
        <w:tc>
          <w:tcPr>
            <w:tcW w:w="851" w:type="dxa"/>
            <w:gridSpan w:val="2"/>
            <w:tcBorders>
              <w:top w:val="single" w:sz="4" w:space="0" w:color="000000"/>
              <w:left w:val="single" w:sz="4" w:space="0" w:color="000000"/>
              <w:bottom w:val="single" w:sz="4" w:space="0" w:color="000000"/>
            </w:tcBorders>
          </w:tcPr>
          <w:p w:rsidR="00CE3026" w:rsidRPr="00480E11" w:rsidRDefault="00CE3026">
            <w:pPr>
              <w:spacing w:after="0" w:line="240" w:lineRule="auto"/>
              <w:jc w:val="both"/>
              <w:rPr>
                <w:rFonts w:ascii="Times New Roman" w:hAnsi="Times New Roman" w:cs="Times New Roman"/>
                <w:b/>
                <w:bCs/>
                <w:sz w:val="24"/>
                <w:szCs w:val="24"/>
              </w:rPr>
            </w:pPr>
            <w:r w:rsidRPr="00480E11">
              <w:rPr>
                <w:rFonts w:ascii="Times New Roman" w:hAnsi="Times New Roman" w:cs="Times New Roman"/>
                <w:b/>
                <w:bCs/>
                <w:sz w:val="24"/>
                <w:szCs w:val="24"/>
              </w:rPr>
              <w:t>782</w:t>
            </w:r>
          </w:p>
        </w:tc>
        <w:tc>
          <w:tcPr>
            <w:tcW w:w="850" w:type="dxa"/>
            <w:tcBorders>
              <w:top w:val="single" w:sz="4" w:space="0" w:color="000000"/>
              <w:left w:val="single" w:sz="4" w:space="0" w:color="000000"/>
              <w:bottom w:val="single" w:sz="4" w:space="0" w:color="000000"/>
              <w:right w:val="single" w:sz="4" w:space="0" w:color="000000"/>
            </w:tcBorders>
          </w:tcPr>
          <w:p w:rsidR="00CE3026" w:rsidRPr="00480E11" w:rsidRDefault="00CE3026">
            <w:pPr>
              <w:spacing w:after="0" w:line="240" w:lineRule="auto"/>
              <w:jc w:val="both"/>
              <w:rPr>
                <w:rFonts w:ascii="Times New Roman" w:hAnsi="Times New Roman" w:cs="Times New Roman"/>
                <w:sz w:val="24"/>
                <w:szCs w:val="24"/>
              </w:rPr>
            </w:pPr>
            <w:r w:rsidRPr="00480E11">
              <w:rPr>
                <w:rFonts w:ascii="Times New Roman" w:hAnsi="Times New Roman" w:cs="Times New Roman"/>
                <w:b/>
                <w:bCs/>
                <w:sz w:val="24"/>
                <w:szCs w:val="24"/>
              </w:rPr>
              <w:t>3732</w:t>
            </w:r>
          </w:p>
        </w:tc>
      </w:tr>
      <w:tr w:rsidR="00CE3026" w:rsidRPr="00480E11">
        <w:trPr>
          <w:trHeight w:val="417"/>
        </w:trPr>
        <w:tc>
          <w:tcPr>
            <w:tcW w:w="4786" w:type="dxa"/>
            <w:gridSpan w:val="2"/>
            <w:tcBorders>
              <w:top w:val="single" w:sz="4" w:space="0" w:color="000000"/>
              <w:left w:val="single" w:sz="4" w:space="0" w:color="000000"/>
              <w:bottom w:val="single" w:sz="4" w:space="0" w:color="000000"/>
            </w:tcBorders>
          </w:tcPr>
          <w:p w:rsidR="00CE3026" w:rsidRPr="00480E11" w:rsidRDefault="00CE3026">
            <w:pPr>
              <w:widowControl w:val="0"/>
              <w:autoSpaceDE w:val="0"/>
              <w:spacing w:after="0" w:line="240" w:lineRule="auto"/>
              <w:jc w:val="both"/>
              <w:rPr>
                <w:rFonts w:ascii="Times New Roman" w:hAnsi="Times New Roman" w:cs="Times New Roman"/>
                <w:b/>
                <w:bCs/>
                <w:sz w:val="24"/>
                <w:szCs w:val="24"/>
              </w:rPr>
            </w:pPr>
            <w:r w:rsidRPr="00480E11">
              <w:rPr>
                <w:rFonts w:ascii="Times New Roman" w:hAnsi="Times New Roman" w:cs="Times New Roman"/>
                <w:b/>
                <w:bCs/>
                <w:sz w:val="24"/>
                <w:szCs w:val="24"/>
              </w:rPr>
              <w:t>Коррекционно-развивающая область</w:t>
            </w:r>
            <w:r w:rsidRPr="00480E11">
              <w:rPr>
                <w:rFonts w:ascii="Times New Roman" w:hAnsi="Times New Roman" w:cs="Times New Roman"/>
                <w:sz w:val="24"/>
                <w:szCs w:val="24"/>
              </w:rPr>
              <w:t xml:space="preserve"> (коррекционные занятия и ритмика)</w:t>
            </w:r>
            <w:r w:rsidRPr="00480E11">
              <w:rPr>
                <w:rFonts w:ascii="Times New Roman" w:hAnsi="Times New Roman" w:cs="Times New Roman"/>
                <w:b/>
                <w:bCs/>
                <w:sz w:val="24"/>
                <w:szCs w:val="24"/>
              </w:rPr>
              <w:t xml:space="preserve">: </w:t>
            </w:r>
          </w:p>
        </w:tc>
        <w:tc>
          <w:tcPr>
            <w:tcW w:w="820" w:type="dxa"/>
            <w:gridSpan w:val="2"/>
            <w:tcBorders>
              <w:top w:val="single" w:sz="4" w:space="0" w:color="000000"/>
              <w:left w:val="single" w:sz="4" w:space="0" w:color="000000"/>
              <w:bottom w:val="single" w:sz="4" w:space="0" w:color="000000"/>
            </w:tcBorders>
          </w:tcPr>
          <w:p w:rsidR="00CE3026" w:rsidRPr="00480E11" w:rsidRDefault="00CE3026">
            <w:pPr>
              <w:spacing w:after="0" w:line="240" w:lineRule="auto"/>
              <w:jc w:val="both"/>
              <w:rPr>
                <w:rFonts w:ascii="Times New Roman" w:hAnsi="Times New Roman" w:cs="Times New Roman"/>
                <w:b/>
                <w:bCs/>
                <w:sz w:val="24"/>
                <w:szCs w:val="24"/>
              </w:rPr>
            </w:pPr>
            <w:r w:rsidRPr="00480E11">
              <w:rPr>
                <w:rFonts w:ascii="Times New Roman" w:hAnsi="Times New Roman" w:cs="Times New Roman"/>
                <w:b/>
                <w:bCs/>
                <w:sz w:val="24"/>
                <w:szCs w:val="24"/>
              </w:rPr>
              <w:t>198</w:t>
            </w:r>
          </w:p>
        </w:tc>
        <w:tc>
          <w:tcPr>
            <w:tcW w:w="850" w:type="dxa"/>
            <w:gridSpan w:val="2"/>
            <w:tcBorders>
              <w:top w:val="single" w:sz="4" w:space="0" w:color="000000"/>
              <w:left w:val="single" w:sz="4" w:space="0" w:color="000000"/>
              <w:bottom w:val="single" w:sz="4" w:space="0" w:color="000000"/>
            </w:tcBorders>
          </w:tcPr>
          <w:p w:rsidR="00CE3026" w:rsidRPr="00480E11" w:rsidRDefault="00CE3026">
            <w:pPr>
              <w:spacing w:after="0" w:line="240" w:lineRule="auto"/>
              <w:jc w:val="both"/>
              <w:rPr>
                <w:rFonts w:ascii="Times New Roman" w:hAnsi="Times New Roman" w:cs="Times New Roman"/>
                <w:b/>
                <w:bCs/>
                <w:sz w:val="24"/>
                <w:szCs w:val="24"/>
              </w:rPr>
            </w:pPr>
            <w:r w:rsidRPr="00480E11">
              <w:rPr>
                <w:rFonts w:ascii="Times New Roman" w:hAnsi="Times New Roman" w:cs="Times New Roman"/>
                <w:b/>
                <w:bCs/>
                <w:sz w:val="24"/>
                <w:szCs w:val="24"/>
              </w:rPr>
              <w:t>198</w:t>
            </w:r>
          </w:p>
        </w:tc>
        <w:tc>
          <w:tcPr>
            <w:tcW w:w="851" w:type="dxa"/>
            <w:gridSpan w:val="2"/>
            <w:tcBorders>
              <w:top w:val="single" w:sz="4" w:space="0" w:color="000000"/>
              <w:left w:val="single" w:sz="4" w:space="0" w:color="000000"/>
              <w:bottom w:val="single" w:sz="4" w:space="0" w:color="000000"/>
            </w:tcBorders>
          </w:tcPr>
          <w:p w:rsidR="00CE3026" w:rsidRPr="00480E11" w:rsidRDefault="00CE3026">
            <w:pPr>
              <w:spacing w:after="0" w:line="240" w:lineRule="auto"/>
              <w:jc w:val="both"/>
              <w:rPr>
                <w:rFonts w:ascii="Times New Roman" w:hAnsi="Times New Roman" w:cs="Times New Roman"/>
                <w:b/>
                <w:bCs/>
                <w:sz w:val="24"/>
                <w:szCs w:val="24"/>
              </w:rPr>
            </w:pPr>
            <w:r w:rsidRPr="00480E11">
              <w:rPr>
                <w:rFonts w:ascii="Times New Roman" w:hAnsi="Times New Roman" w:cs="Times New Roman"/>
                <w:b/>
                <w:bCs/>
                <w:sz w:val="24"/>
                <w:szCs w:val="24"/>
              </w:rPr>
              <w:t>204</w:t>
            </w:r>
          </w:p>
        </w:tc>
        <w:tc>
          <w:tcPr>
            <w:tcW w:w="850" w:type="dxa"/>
            <w:gridSpan w:val="2"/>
            <w:tcBorders>
              <w:top w:val="single" w:sz="4" w:space="0" w:color="000000"/>
              <w:left w:val="single" w:sz="4" w:space="0" w:color="000000"/>
              <w:bottom w:val="single" w:sz="4" w:space="0" w:color="000000"/>
            </w:tcBorders>
          </w:tcPr>
          <w:p w:rsidR="00CE3026" w:rsidRPr="00480E11" w:rsidRDefault="00CE3026">
            <w:pPr>
              <w:spacing w:after="0" w:line="240" w:lineRule="auto"/>
              <w:jc w:val="both"/>
              <w:rPr>
                <w:rFonts w:ascii="Times New Roman" w:hAnsi="Times New Roman" w:cs="Times New Roman"/>
                <w:b/>
                <w:bCs/>
                <w:sz w:val="24"/>
                <w:szCs w:val="24"/>
              </w:rPr>
            </w:pPr>
            <w:r w:rsidRPr="00480E11">
              <w:rPr>
                <w:rFonts w:ascii="Times New Roman" w:hAnsi="Times New Roman" w:cs="Times New Roman"/>
                <w:b/>
                <w:bCs/>
                <w:sz w:val="24"/>
                <w:szCs w:val="24"/>
              </w:rPr>
              <w:t>204</w:t>
            </w:r>
          </w:p>
        </w:tc>
        <w:tc>
          <w:tcPr>
            <w:tcW w:w="851" w:type="dxa"/>
            <w:gridSpan w:val="2"/>
            <w:tcBorders>
              <w:top w:val="single" w:sz="4" w:space="0" w:color="000000"/>
              <w:left w:val="single" w:sz="4" w:space="0" w:color="000000"/>
              <w:bottom w:val="single" w:sz="4" w:space="0" w:color="000000"/>
            </w:tcBorders>
          </w:tcPr>
          <w:p w:rsidR="00CE3026" w:rsidRPr="00480E11" w:rsidRDefault="00CE3026">
            <w:pPr>
              <w:spacing w:after="0" w:line="240" w:lineRule="auto"/>
              <w:jc w:val="both"/>
              <w:rPr>
                <w:rFonts w:ascii="Times New Roman" w:hAnsi="Times New Roman" w:cs="Times New Roman"/>
                <w:b/>
                <w:bCs/>
                <w:sz w:val="24"/>
                <w:szCs w:val="24"/>
              </w:rPr>
            </w:pPr>
            <w:r w:rsidRPr="00480E11">
              <w:rPr>
                <w:rFonts w:ascii="Times New Roman" w:hAnsi="Times New Roman" w:cs="Times New Roman"/>
                <w:b/>
                <w:bCs/>
                <w:sz w:val="24"/>
                <w:szCs w:val="24"/>
              </w:rPr>
              <w:t>204</w:t>
            </w:r>
          </w:p>
        </w:tc>
        <w:tc>
          <w:tcPr>
            <w:tcW w:w="850" w:type="dxa"/>
            <w:tcBorders>
              <w:top w:val="single" w:sz="4" w:space="0" w:color="000000"/>
              <w:left w:val="single" w:sz="4" w:space="0" w:color="000000"/>
              <w:bottom w:val="single" w:sz="4" w:space="0" w:color="000000"/>
              <w:right w:val="single" w:sz="4" w:space="0" w:color="000000"/>
            </w:tcBorders>
          </w:tcPr>
          <w:p w:rsidR="00CE3026" w:rsidRPr="00480E11" w:rsidRDefault="00CE3026">
            <w:pPr>
              <w:spacing w:after="0" w:line="240" w:lineRule="auto"/>
              <w:jc w:val="both"/>
              <w:rPr>
                <w:rFonts w:ascii="Times New Roman" w:hAnsi="Times New Roman" w:cs="Times New Roman"/>
                <w:sz w:val="24"/>
                <w:szCs w:val="24"/>
              </w:rPr>
            </w:pPr>
            <w:r w:rsidRPr="00480E11">
              <w:rPr>
                <w:rFonts w:ascii="Times New Roman" w:hAnsi="Times New Roman" w:cs="Times New Roman"/>
                <w:b/>
                <w:bCs/>
                <w:sz w:val="24"/>
                <w:szCs w:val="24"/>
              </w:rPr>
              <w:t>1008</w:t>
            </w:r>
          </w:p>
        </w:tc>
      </w:tr>
      <w:tr w:rsidR="00CE3026" w:rsidRPr="00480E11">
        <w:tc>
          <w:tcPr>
            <w:tcW w:w="4786" w:type="dxa"/>
            <w:gridSpan w:val="2"/>
            <w:tcBorders>
              <w:top w:val="single" w:sz="4" w:space="0" w:color="000000"/>
              <w:left w:val="single" w:sz="4" w:space="0" w:color="000000"/>
              <w:bottom w:val="single" w:sz="4" w:space="0" w:color="000000"/>
            </w:tcBorders>
          </w:tcPr>
          <w:p w:rsidR="00CE3026" w:rsidRPr="00480E11" w:rsidRDefault="00CE3026">
            <w:pPr>
              <w:widowControl w:val="0"/>
              <w:autoSpaceDE w:val="0"/>
              <w:spacing w:after="0" w:line="240" w:lineRule="auto"/>
              <w:jc w:val="both"/>
              <w:rPr>
                <w:rFonts w:ascii="Times New Roman" w:hAnsi="Times New Roman" w:cs="Times New Roman"/>
                <w:b/>
                <w:bCs/>
                <w:sz w:val="24"/>
                <w:szCs w:val="24"/>
              </w:rPr>
            </w:pPr>
            <w:r w:rsidRPr="00480E11">
              <w:rPr>
                <w:rFonts w:ascii="Times New Roman" w:hAnsi="Times New Roman" w:cs="Times New Roman"/>
                <w:b/>
                <w:bCs/>
                <w:sz w:val="24"/>
                <w:szCs w:val="24"/>
              </w:rPr>
              <w:t>Внеурочная деятельность</w:t>
            </w:r>
          </w:p>
        </w:tc>
        <w:tc>
          <w:tcPr>
            <w:tcW w:w="820" w:type="dxa"/>
            <w:gridSpan w:val="2"/>
            <w:tcBorders>
              <w:top w:val="single" w:sz="4" w:space="0" w:color="000000"/>
              <w:left w:val="single" w:sz="4" w:space="0" w:color="000000"/>
              <w:bottom w:val="single" w:sz="4" w:space="0" w:color="000000"/>
            </w:tcBorders>
          </w:tcPr>
          <w:p w:rsidR="00CE3026" w:rsidRPr="00480E11" w:rsidRDefault="00CE3026">
            <w:pPr>
              <w:spacing w:after="0" w:line="240" w:lineRule="auto"/>
              <w:jc w:val="both"/>
              <w:rPr>
                <w:rFonts w:ascii="Times New Roman" w:hAnsi="Times New Roman" w:cs="Times New Roman"/>
                <w:b/>
                <w:bCs/>
                <w:sz w:val="24"/>
                <w:szCs w:val="24"/>
              </w:rPr>
            </w:pPr>
            <w:r w:rsidRPr="00480E11">
              <w:rPr>
                <w:rFonts w:ascii="Times New Roman" w:hAnsi="Times New Roman" w:cs="Times New Roman"/>
                <w:b/>
                <w:bCs/>
                <w:sz w:val="24"/>
                <w:szCs w:val="24"/>
              </w:rPr>
              <w:t>132</w:t>
            </w:r>
          </w:p>
        </w:tc>
        <w:tc>
          <w:tcPr>
            <w:tcW w:w="850" w:type="dxa"/>
            <w:gridSpan w:val="2"/>
            <w:tcBorders>
              <w:top w:val="single" w:sz="4" w:space="0" w:color="000000"/>
              <w:left w:val="single" w:sz="4" w:space="0" w:color="000000"/>
              <w:bottom w:val="single" w:sz="4" w:space="0" w:color="000000"/>
            </w:tcBorders>
          </w:tcPr>
          <w:p w:rsidR="00CE3026" w:rsidRPr="00480E11" w:rsidRDefault="00CE3026">
            <w:pPr>
              <w:jc w:val="both"/>
              <w:rPr>
                <w:rFonts w:ascii="Times New Roman" w:hAnsi="Times New Roman" w:cs="Times New Roman"/>
                <w:b/>
                <w:bCs/>
                <w:sz w:val="24"/>
                <w:szCs w:val="24"/>
              </w:rPr>
            </w:pPr>
            <w:r w:rsidRPr="00480E11">
              <w:rPr>
                <w:rFonts w:ascii="Times New Roman" w:hAnsi="Times New Roman" w:cs="Times New Roman"/>
                <w:b/>
                <w:bCs/>
                <w:sz w:val="24"/>
                <w:szCs w:val="24"/>
              </w:rPr>
              <w:t>132</w:t>
            </w:r>
          </w:p>
        </w:tc>
        <w:tc>
          <w:tcPr>
            <w:tcW w:w="851" w:type="dxa"/>
            <w:gridSpan w:val="2"/>
            <w:tcBorders>
              <w:top w:val="single" w:sz="4" w:space="0" w:color="000000"/>
              <w:left w:val="single" w:sz="4" w:space="0" w:color="000000"/>
              <w:bottom w:val="single" w:sz="4" w:space="0" w:color="000000"/>
            </w:tcBorders>
          </w:tcPr>
          <w:p w:rsidR="00CE3026" w:rsidRPr="00480E11" w:rsidRDefault="00CE3026">
            <w:pPr>
              <w:jc w:val="both"/>
              <w:rPr>
                <w:rFonts w:ascii="Times New Roman" w:hAnsi="Times New Roman" w:cs="Times New Roman"/>
                <w:b/>
                <w:bCs/>
                <w:sz w:val="24"/>
                <w:szCs w:val="24"/>
              </w:rPr>
            </w:pPr>
            <w:r w:rsidRPr="00480E11">
              <w:rPr>
                <w:rFonts w:ascii="Times New Roman" w:hAnsi="Times New Roman" w:cs="Times New Roman"/>
                <w:b/>
                <w:bCs/>
                <w:sz w:val="24"/>
                <w:szCs w:val="24"/>
              </w:rPr>
              <w:t>136</w:t>
            </w:r>
          </w:p>
        </w:tc>
        <w:tc>
          <w:tcPr>
            <w:tcW w:w="850" w:type="dxa"/>
            <w:gridSpan w:val="2"/>
            <w:tcBorders>
              <w:top w:val="single" w:sz="4" w:space="0" w:color="000000"/>
              <w:left w:val="single" w:sz="4" w:space="0" w:color="000000"/>
              <w:bottom w:val="single" w:sz="4" w:space="0" w:color="000000"/>
            </w:tcBorders>
          </w:tcPr>
          <w:p w:rsidR="00CE3026" w:rsidRPr="00480E11" w:rsidRDefault="00CE3026">
            <w:pPr>
              <w:jc w:val="both"/>
              <w:rPr>
                <w:rFonts w:ascii="Times New Roman" w:hAnsi="Times New Roman" w:cs="Times New Roman"/>
                <w:b/>
                <w:bCs/>
                <w:sz w:val="24"/>
                <w:szCs w:val="24"/>
              </w:rPr>
            </w:pPr>
            <w:r w:rsidRPr="00480E11">
              <w:rPr>
                <w:rFonts w:ascii="Times New Roman" w:hAnsi="Times New Roman" w:cs="Times New Roman"/>
                <w:b/>
                <w:bCs/>
                <w:sz w:val="24"/>
                <w:szCs w:val="24"/>
              </w:rPr>
              <w:t>136</w:t>
            </w:r>
          </w:p>
        </w:tc>
        <w:tc>
          <w:tcPr>
            <w:tcW w:w="851" w:type="dxa"/>
            <w:gridSpan w:val="2"/>
            <w:tcBorders>
              <w:top w:val="single" w:sz="4" w:space="0" w:color="000000"/>
              <w:left w:val="single" w:sz="4" w:space="0" w:color="000000"/>
              <w:bottom w:val="single" w:sz="4" w:space="0" w:color="000000"/>
            </w:tcBorders>
          </w:tcPr>
          <w:p w:rsidR="00CE3026" w:rsidRPr="00480E11" w:rsidRDefault="00CE3026">
            <w:pPr>
              <w:jc w:val="both"/>
              <w:rPr>
                <w:rFonts w:ascii="Times New Roman" w:hAnsi="Times New Roman" w:cs="Times New Roman"/>
                <w:b/>
                <w:bCs/>
                <w:sz w:val="24"/>
                <w:szCs w:val="24"/>
              </w:rPr>
            </w:pPr>
            <w:r w:rsidRPr="00480E11">
              <w:rPr>
                <w:rFonts w:ascii="Times New Roman" w:hAnsi="Times New Roman" w:cs="Times New Roman"/>
                <w:b/>
                <w:bCs/>
                <w:sz w:val="24"/>
                <w:szCs w:val="24"/>
              </w:rPr>
              <w:t>136</w:t>
            </w:r>
          </w:p>
        </w:tc>
        <w:tc>
          <w:tcPr>
            <w:tcW w:w="850" w:type="dxa"/>
            <w:tcBorders>
              <w:top w:val="single" w:sz="4" w:space="0" w:color="000000"/>
              <w:left w:val="single" w:sz="4" w:space="0" w:color="000000"/>
              <w:bottom w:val="single" w:sz="4" w:space="0" w:color="000000"/>
              <w:right w:val="single" w:sz="4" w:space="0" w:color="000000"/>
            </w:tcBorders>
          </w:tcPr>
          <w:p w:rsidR="00CE3026" w:rsidRPr="00480E11" w:rsidRDefault="00CE3026">
            <w:pPr>
              <w:jc w:val="both"/>
              <w:rPr>
                <w:rFonts w:ascii="Times New Roman" w:hAnsi="Times New Roman" w:cs="Times New Roman"/>
                <w:sz w:val="24"/>
                <w:szCs w:val="24"/>
              </w:rPr>
            </w:pPr>
            <w:r w:rsidRPr="00480E11">
              <w:rPr>
                <w:rFonts w:ascii="Times New Roman" w:hAnsi="Times New Roman" w:cs="Times New Roman"/>
                <w:b/>
                <w:bCs/>
                <w:sz w:val="24"/>
                <w:szCs w:val="24"/>
              </w:rPr>
              <w:t>672</w:t>
            </w:r>
          </w:p>
        </w:tc>
      </w:tr>
      <w:tr w:rsidR="00CE3026" w:rsidRPr="00480E11">
        <w:tc>
          <w:tcPr>
            <w:tcW w:w="4786" w:type="dxa"/>
            <w:gridSpan w:val="2"/>
            <w:tcBorders>
              <w:top w:val="single" w:sz="4" w:space="0" w:color="000000"/>
              <w:left w:val="single" w:sz="4" w:space="0" w:color="000000"/>
              <w:bottom w:val="single" w:sz="4" w:space="0" w:color="000000"/>
            </w:tcBorders>
          </w:tcPr>
          <w:p w:rsidR="00CE3026" w:rsidRPr="00480E11" w:rsidRDefault="00CE3026">
            <w:pPr>
              <w:widowControl w:val="0"/>
              <w:autoSpaceDE w:val="0"/>
              <w:spacing w:after="0" w:line="240" w:lineRule="auto"/>
              <w:jc w:val="both"/>
              <w:rPr>
                <w:rFonts w:ascii="Times New Roman" w:hAnsi="Times New Roman" w:cs="Times New Roman"/>
                <w:b/>
                <w:bCs/>
                <w:sz w:val="24"/>
                <w:szCs w:val="24"/>
              </w:rPr>
            </w:pPr>
            <w:r w:rsidRPr="00480E11">
              <w:rPr>
                <w:rFonts w:ascii="Times New Roman" w:hAnsi="Times New Roman" w:cs="Times New Roman"/>
                <w:b/>
                <w:bCs/>
                <w:sz w:val="24"/>
                <w:szCs w:val="24"/>
              </w:rPr>
              <w:t>Всего к финансированию</w:t>
            </w:r>
          </w:p>
        </w:tc>
        <w:tc>
          <w:tcPr>
            <w:tcW w:w="820" w:type="dxa"/>
            <w:gridSpan w:val="2"/>
            <w:tcBorders>
              <w:top w:val="single" w:sz="4" w:space="0" w:color="000000"/>
              <w:left w:val="single" w:sz="4" w:space="0" w:color="000000"/>
              <w:bottom w:val="single" w:sz="4" w:space="0" w:color="000000"/>
            </w:tcBorders>
          </w:tcPr>
          <w:p w:rsidR="00CE3026" w:rsidRPr="00480E11" w:rsidRDefault="00CE3026">
            <w:pPr>
              <w:spacing w:after="0" w:line="240" w:lineRule="auto"/>
              <w:jc w:val="both"/>
              <w:rPr>
                <w:rFonts w:ascii="Times New Roman" w:hAnsi="Times New Roman" w:cs="Times New Roman"/>
                <w:b/>
                <w:bCs/>
                <w:sz w:val="24"/>
                <w:szCs w:val="24"/>
              </w:rPr>
            </w:pPr>
            <w:r w:rsidRPr="00480E11">
              <w:rPr>
                <w:rFonts w:ascii="Times New Roman" w:hAnsi="Times New Roman" w:cs="Times New Roman"/>
                <w:b/>
                <w:bCs/>
                <w:sz w:val="24"/>
                <w:szCs w:val="24"/>
              </w:rPr>
              <w:t>1023</w:t>
            </w:r>
          </w:p>
        </w:tc>
        <w:tc>
          <w:tcPr>
            <w:tcW w:w="850" w:type="dxa"/>
            <w:gridSpan w:val="2"/>
            <w:tcBorders>
              <w:top w:val="single" w:sz="4" w:space="0" w:color="000000"/>
              <w:left w:val="single" w:sz="4" w:space="0" w:color="000000"/>
              <w:bottom w:val="single" w:sz="4" w:space="0" w:color="000000"/>
            </w:tcBorders>
          </w:tcPr>
          <w:p w:rsidR="00CE3026" w:rsidRPr="00480E11" w:rsidRDefault="00CE3026">
            <w:pPr>
              <w:spacing w:after="0" w:line="240" w:lineRule="auto"/>
              <w:jc w:val="both"/>
              <w:rPr>
                <w:rFonts w:ascii="Times New Roman" w:hAnsi="Times New Roman" w:cs="Times New Roman"/>
                <w:b/>
                <w:bCs/>
                <w:sz w:val="24"/>
                <w:szCs w:val="24"/>
              </w:rPr>
            </w:pPr>
            <w:r w:rsidRPr="00480E11">
              <w:rPr>
                <w:rFonts w:ascii="Times New Roman" w:hAnsi="Times New Roman" w:cs="Times New Roman"/>
                <w:b/>
                <w:bCs/>
                <w:sz w:val="24"/>
                <w:szCs w:val="24"/>
              </w:rPr>
              <w:t>1023</w:t>
            </w:r>
          </w:p>
        </w:tc>
        <w:tc>
          <w:tcPr>
            <w:tcW w:w="851" w:type="dxa"/>
            <w:gridSpan w:val="2"/>
            <w:tcBorders>
              <w:top w:val="single" w:sz="4" w:space="0" w:color="000000"/>
              <w:left w:val="single" w:sz="4" w:space="0" w:color="000000"/>
              <w:bottom w:val="single" w:sz="4" w:space="0" w:color="000000"/>
            </w:tcBorders>
          </w:tcPr>
          <w:p w:rsidR="00CE3026" w:rsidRPr="00480E11" w:rsidRDefault="00CE3026">
            <w:pPr>
              <w:spacing w:after="0" w:line="240" w:lineRule="auto"/>
              <w:jc w:val="both"/>
              <w:rPr>
                <w:rFonts w:ascii="Times New Roman" w:hAnsi="Times New Roman" w:cs="Times New Roman"/>
                <w:b/>
                <w:bCs/>
                <w:sz w:val="24"/>
                <w:szCs w:val="24"/>
              </w:rPr>
            </w:pPr>
            <w:r w:rsidRPr="00480E11">
              <w:rPr>
                <w:rFonts w:ascii="Times New Roman" w:hAnsi="Times New Roman" w:cs="Times New Roman"/>
                <w:b/>
                <w:bCs/>
                <w:sz w:val="24"/>
                <w:szCs w:val="24"/>
              </w:rPr>
              <w:t>1122</w:t>
            </w:r>
          </w:p>
        </w:tc>
        <w:tc>
          <w:tcPr>
            <w:tcW w:w="850" w:type="dxa"/>
            <w:gridSpan w:val="2"/>
            <w:tcBorders>
              <w:top w:val="single" w:sz="4" w:space="0" w:color="000000"/>
              <w:left w:val="single" w:sz="4" w:space="0" w:color="000000"/>
              <w:bottom w:val="single" w:sz="4" w:space="0" w:color="000000"/>
            </w:tcBorders>
          </w:tcPr>
          <w:p w:rsidR="00CE3026" w:rsidRPr="00480E11" w:rsidRDefault="00CE3026">
            <w:pPr>
              <w:spacing w:after="0" w:line="240" w:lineRule="auto"/>
              <w:jc w:val="both"/>
              <w:rPr>
                <w:rFonts w:ascii="Times New Roman" w:hAnsi="Times New Roman" w:cs="Times New Roman"/>
                <w:b/>
                <w:bCs/>
                <w:sz w:val="24"/>
                <w:szCs w:val="24"/>
              </w:rPr>
            </w:pPr>
            <w:r w:rsidRPr="00480E11">
              <w:rPr>
                <w:rFonts w:ascii="Times New Roman" w:hAnsi="Times New Roman" w:cs="Times New Roman"/>
                <w:b/>
                <w:bCs/>
                <w:sz w:val="24"/>
                <w:szCs w:val="24"/>
              </w:rPr>
              <w:t>1112</w:t>
            </w:r>
          </w:p>
        </w:tc>
        <w:tc>
          <w:tcPr>
            <w:tcW w:w="851" w:type="dxa"/>
            <w:gridSpan w:val="2"/>
            <w:tcBorders>
              <w:top w:val="single" w:sz="4" w:space="0" w:color="000000"/>
              <w:left w:val="single" w:sz="4" w:space="0" w:color="000000"/>
              <w:bottom w:val="single" w:sz="4" w:space="0" w:color="000000"/>
            </w:tcBorders>
          </w:tcPr>
          <w:p w:rsidR="00CE3026" w:rsidRPr="00480E11" w:rsidRDefault="00CE3026">
            <w:pPr>
              <w:spacing w:after="0" w:line="240" w:lineRule="auto"/>
              <w:jc w:val="both"/>
              <w:rPr>
                <w:rFonts w:ascii="Times New Roman" w:hAnsi="Times New Roman" w:cs="Times New Roman"/>
                <w:b/>
                <w:bCs/>
                <w:sz w:val="24"/>
                <w:szCs w:val="24"/>
              </w:rPr>
            </w:pPr>
            <w:r w:rsidRPr="00480E11">
              <w:rPr>
                <w:rFonts w:ascii="Times New Roman" w:hAnsi="Times New Roman" w:cs="Times New Roman"/>
                <w:b/>
                <w:bCs/>
                <w:sz w:val="24"/>
                <w:szCs w:val="24"/>
              </w:rPr>
              <w:t>1122</w:t>
            </w:r>
          </w:p>
        </w:tc>
        <w:tc>
          <w:tcPr>
            <w:tcW w:w="850" w:type="dxa"/>
            <w:tcBorders>
              <w:top w:val="single" w:sz="4" w:space="0" w:color="000000"/>
              <w:left w:val="single" w:sz="4" w:space="0" w:color="000000"/>
              <w:bottom w:val="single" w:sz="4" w:space="0" w:color="000000"/>
              <w:right w:val="single" w:sz="4" w:space="0" w:color="000000"/>
            </w:tcBorders>
          </w:tcPr>
          <w:p w:rsidR="00CE3026" w:rsidRPr="00480E11" w:rsidRDefault="00CE3026">
            <w:pPr>
              <w:spacing w:after="0" w:line="240" w:lineRule="auto"/>
              <w:jc w:val="both"/>
              <w:rPr>
                <w:rFonts w:ascii="Times New Roman" w:hAnsi="Times New Roman" w:cs="Times New Roman"/>
                <w:sz w:val="24"/>
                <w:szCs w:val="24"/>
              </w:rPr>
            </w:pPr>
            <w:r w:rsidRPr="00480E11">
              <w:rPr>
                <w:rFonts w:ascii="Times New Roman" w:hAnsi="Times New Roman" w:cs="Times New Roman"/>
                <w:b/>
                <w:bCs/>
                <w:sz w:val="24"/>
                <w:szCs w:val="24"/>
              </w:rPr>
              <w:t>5412</w:t>
            </w:r>
          </w:p>
        </w:tc>
      </w:tr>
    </w:tbl>
    <w:p w:rsidR="00CE3026" w:rsidRPr="00480E11" w:rsidRDefault="00CE3026">
      <w:pPr>
        <w:pStyle w:val="aa"/>
        <w:spacing w:line="360" w:lineRule="auto"/>
        <w:ind w:firstLine="454"/>
        <w:rPr>
          <w:rFonts w:ascii="Times New Roman" w:hAnsi="Times New Roman" w:cs="Times New Roman"/>
          <w:b/>
          <w:bCs/>
          <w:color w:val="auto"/>
          <w:sz w:val="24"/>
          <w:szCs w:val="24"/>
        </w:rPr>
      </w:pPr>
    </w:p>
    <w:p w:rsidR="00CE3026" w:rsidRPr="00480E11" w:rsidRDefault="00CE3026" w:rsidP="008C3006">
      <w:pPr>
        <w:pStyle w:val="aa"/>
        <w:spacing w:line="360" w:lineRule="auto"/>
        <w:ind w:firstLine="0"/>
        <w:rPr>
          <w:rFonts w:ascii="Times New Roman" w:hAnsi="Times New Roman" w:cs="Times New Roman"/>
          <w:b/>
          <w:bCs/>
          <w:color w:val="auto"/>
          <w:sz w:val="24"/>
          <w:szCs w:val="24"/>
        </w:rPr>
      </w:pPr>
    </w:p>
    <w:tbl>
      <w:tblPr>
        <w:tblW w:w="0" w:type="auto"/>
        <w:tblInd w:w="-106" w:type="dxa"/>
        <w:tblLayout w:type="fixed"/>
        <w:tblLook w:val="0000"/>
      </w:tblPr>
      <w:tblGrid>
        <w:gridCol w:w="2235"/>
        <w:gridCol w:w="2551"/>
        <w:gridCol w:w="142"/>
        <w:gridCol w:w="709"/>
        <w:gridCol w:w="708"/>
        <w:gridCol w:w="142"/>
        <w:gridCol w:w="567"/>
        <w:gridCol w:w="284"/>
        <w:gridCol w:w="425"/>
        <w:gridCol w:w="425"/>
        <w:gridCol w:w="143"/>
        <w:gridCol w:w="960"/>
      </w:tblGrid>
      <w:tr w:rsidR="00CE3026" w:rsidRPr="00480E11">
        <w:trPr>
          <w:trHeight w:val="518"/>
        </w:trPr>
        <w:tc>
          <w:tcPr>
            <w:tcW w:w="9291" w:type="dxa"/>
            <w:gridSpan w:val="12"/>
            <w:tcBorders>
              <w:top w:val="single" w:sz="4" w:space="0" w:color="000000"/>
              <w:left w:val="single" w:sz="4" w:space="0" w:color="000000"/>
              <w:bottom w:val="single" w:sz="4" w:space="0" w:color="000000"/>
              <w:right w:val="single" w:sz="4" w:space="0" w:color="000000"/>
            </w:tcBorders>
          </w:tcPr>
          <w:p w:rsidR="00CE3026" w:rsidRPr="00480E11" w:rsidRDefault="00CE3026">
            <w:pPr>
              <w:spacing w:after="0"/>
              <w:jc w:val="center"/>
              <w:rPr>
                <w:rFonts w:ascii="Times New Roman" w:hAnsi="Times New Roman" w:cs="Times New Roman"/>
                <w:b/>
                <w:bCs/>
                <w:sz w:val="24"/>
                <w:szCs w:val="24"/>
              </w:rPr>
            </w:pPr>
            <w:r w:rsidRPr="00480E11">
              <w:rPr>
                <w:rFonts w:ascii="Times New Roman" w:hAnsi="Times New Roman" w:cs="Times New Roman"/>
                <w:b/>
                <w:bCs/>
                <w:sz w:val="24"/>
                <w:szCs w:val="24"/>
              </w:rPr>
              <w:t>Примерный годовой учебный план общего образования</w:t>
            </w:r>
          </w:p>
          <w:p w:rsidR="00CE3026" w:rsidRPr="00480E11" w:rsidRDefault="00CE3026">
            <w:pPr>
              <w:spacing w:after="0"/>
              <w:jc w:val="center"/>
              <w:rPr>
                <w:rFonts w:ascii="Times New Roman" w:hAnsi="Times New Roman" w:cs="Times New Roman"/>
                <w:b/>
                <w:bCs/>
                <w:sz w:val="24"/>
                <w:szCs w:val="24"/>
              </w:rPr>
            </w:pPr>
            <w:r w:rsidRPr="00480E11">
              <w:rPr>
                <w:rFonts w:ascii="Times New Roman" w:hAnsi="Times New Roman" w:cs="Times New Roman"/>
                <w:b/>
                <w:bCs/>
                <w:sz w:val="24"/>
                <w:szCs w:val="24"/>
              </w:rPr>
              <w:t xml:space="preserve">обучающихся с умственной отсталостью </w:t>
            </w:r>
            <w:r w:rsidRPr="00480E11">
              <w:rPr>
                <w:rFonts w:ascii="Times New Roman" w:hAnsi="Times New Roman" w:cs="Times New Roman"/>
                <w:b/>
                <w:bCs/>
                <w:color w:val="auto"/>
                <w:sz w:val="24"/>
                <w:szCs w:val="24"/>
              </w:rPr>
              <w:t>(интеллектуальными нарушениями):</w:t>
            </w:r>
          </w:p>
          <w:p w:rsidR="00CE3026" w:rsidRPr="00480E11" w:rsidRDefault="00CE3026">
            <w:pPr>
              <w:spacing w:after="0"/>
              <w:jc w:val="center"/>
              <w:rPr>
                <w:rFonts w:ascii="Times New Roman" w:hAnsi="Times New Roman" w:cs="Times New Roman"/>
                <w:sz w:val="24"/>
                <w:szCs w:val="24"/>
              </w:rPr>
            </w:pPr>
            <w:r w:rsidRPr="00480E11">
              <w:rPr>
                <w:rFonts w:ascii="Times New Roman" w:hAnsi="Times New Roman" w:cs="Times New Roman"/>
                <w:b/>
                <w:bCs/>
                <w:sz w:val="24"/>
                <w:szCs w:val="24"/>
                <w:lang w:val="en-US"/>
              </w:rPr>
              <w:t>I</w:t>
            </w:r>
            <w:r w:rsidRPr="00480E11">
              <w:rPr>
                <w:rFonts w:ascii="Times New Roman" w:hAnsi="Times New Roman" w:cs="Times New Roman"/>
                <w:b/>
                <w:bCs/>
                <w:sz w:val="24"/>
                <w:szCs w:val="24"/>
              </w:rPr>
              <w:t>-</w:t>
            </w:r>
            <w:r w:rsidRPr="00480E11">
              <w:rPr>
                <w:rFonts w:ascii="Times New Roman" w:hAnsi="Times New Roman" w:cs="Times New Roman"/>
                <w:b/>
                <w:bCs/>
                <w:sz w:val="24"/>
                <w:szCs w:val="24"/>
                <w:lang w:val="en-US"/>
              </w:rPr>
              <w:t>IV</w:t>
            </w:r>
            <w:r w:rsidRPr="00480E11">
              <w:rPr>
                <w:rFonts w:ascii="Times New Roman" w:hAnsi="Times New Roman" w:cs="Times New Roman"/>
                <w:b/>
                <w:bCs/>
                <w:sz w:val="24"/>
                <w:szCs w:val="24"/>
              </w:rPr>
              <w:t xml:space="preserve"> классы</w:t>
            </w:r>
          </w:p>
        </w:tc>
      </w:tr>
      <w:tr w:rsidR="00CE3026" w:rsidRPr="00480E11">
        <w:trPr>
          <w:trHeight w:val="518"/>
        </w:trPr>
        <w:tc>
          <w:tcPr>
            <w:tcW w:w="2235" w:type="dxa"/>
            <w:vMerge w:val="restart"/>
            <w:tcBorders>
              <w:top w:val="single" w:sz="4" w:space="0" w:color="000000"/>
              <w:left w:val="single" w:sz="4" w:space="0" w:color="000000"/>
              <w:bottom w:val="single" w:sz="4" w:space="0" w:color="000000"/>
            </w:tcBorders>
          </w:tcPr>
          <w:p w:rsidR="00CE3026" w:rsidRPr="00480E11" w:rsidRDefault="00CE3026">
            <w:pPr>
              <w:spacing w:after="0"/>
              <w:jc w:val="both"/>
              <w:rPr>
                <w:rFonts w:ascii="Times New Roman" w:hAnsi="Times New Roman" w:cs="Times New Roman"/>
                <w:b/>
                <w:bCs/>
                <w:sz w:val="24"/>
                <w:szCs w:val="24"/>
              </w:rPr>
            </w:pPr>
            <w:r w:rsidRPr="00480E11">
              <w:rPr>
                <w:rFonts w:ascii="Times New Roman" w:hAnsi="Times New Roman" w:cs="Times New Roman"/>
                <w:b/>
                <w:bCs/>
                <w:sz w:val="24"/>
                <w:szCs w:val="24"/>
              </w:rPr>
              <w:t>Предметные области</w:t>
            </w:r>
          </w:p>
        </w:tc>
        <w:tc>
          <w:tcPr>
            <w:tcW w:w="2551" w:type="dxa"/>
            <w:vMerge w:val="restart"/>
            <w:tcBorders>
              <w:top w:val="single" w:sz="4" w:space="0" w:color="000000"/>
              <w:left w:val="single" w:sz="4" w:space="0" w:color="000000"/>
              <w:bottom w:val="single" w:sz="4" w:space="0" w:color="000000"/>
            </w:tcBorders>
          </w:tcPr>
          <w:p w:rsidR="00CE3026" w:rsidRPr="00480E11" w:rsidRDefault="00CE3026">
            <w:pPr>
              <w:spacing w:after="0"/>
              <w:jc w:val="both"/>
              <w:rPr>
                <w:rFonts w:ascii="Times New Roman" w:hAnsi="Times New Roman" w:cs="Times New Roman"/>
                <w:b/>
                <w:bCs/>
                <w:sz w:val="24"/>
                <w:szCs w:val="24"/>
              </w:rPr>
            </w:pPr>
            <w:r w:rsidRPr="00480E11">
              <w:rPr>
                <w:rFonts w:ascii="Times New Roman" w:hAnsi="Times New Roman" w:cs="Times New Roman"/>
                <w:b/>
                <w:bCs/>
                <w:sz w:val="24"/>
                <w:szCs w:val="24"/>
              </w:rPr>
              <w:t xml:space="preserve">Классы </w:t>
            </w:r>
          </w:p>
          <w:p w:rsidR="00CE3026" w:rsidRPr="00480E11" w:rsidRDefault="00CE3026">
            <w:pPr>
              <w:spacing w:after="0"/>
              <w:jc w:val="both"/>
              <w:rPr>
                <w:rFonts w:ascii="Times New Roman" w:hAnsi="Times New Roman" w:cs="Times New Roman"/>
                <w:b/>
                <w:bCs/>
                <w:sz w:val="24"/>
                <w:szCs w:val="24"/>
              </w:rPr>
            </w:pPr>
          </w:p>
          <w:p w:rsidR="00CE3026" w:rsidRPr="00480E11" w:rsidRDefault="00CE3026">
            <w:pPr>
              <w:spacing w:after="0"/>
              <w:jc w:val="both"/>
              <w:rPr>
                <w:rFonts w:ascii="Times New Roman" w:hAnsi="Times New Roman" w:cs="Times New Roman"/>
                <w:b/>
                <w:bCs/>
                <w:sz w:val="24"/>
                <w:szCs w:val="24"/>
              </w:rPr>
            </w:pPr>
            <w:r w:rsidRPr="00480E11">
              <w:rPr>
                <w:rFonts w:ascii="Times New Roman" w:hAnsi="Times New Roman" w:cs="Times New Roman"/>
                <w:b/>
                <w:bCs/>
                <w:sz w:val="24"/>
                <w:szCs w:val="24"/>
              </w:rPr>
              <w:t>Учебные предметы</w:t>
            </w:r>
          </w:p>
        </w:tc>
        <w:tc>
          <w:tcPr>
            <w:tcW w:w="3402" w:type="dxa"/>
            <w:gridSpan w:val="8"/>
            <w:tcBorders>
              <w:top w:val="single" w:sz="4" w:space="0" w:color="000000"/>
              <w:left w:val="single" w:sz="4" w:space="0" w:color="000000"/>
              <w:bottom w:val="single" w:sz="4" w:space="0" w:color="000000"/>
            </w:tcBorders>
          </w:tcPr>
          <w:p w:rsidR="00CE3026" w:rsidRPr="00480E11" w:rsidRDefault="00CE3026">
            <w:pPr>
              <w:spacing w:after="0"/>
              <w:jc w:val="both"/>
              <w:rPr>
                <w:rFonts w:ascii="Times New Roman" w:hAnsi="Times New Roman" w:cs="Times New Roman"/>
                <w:b/>
                <w:bCs/>
                <w:sz w:val="24"/>
                <w:szCs w:val="24"/>
              </w:rPr>
            </w:pPr>
            <w:r w:rsidRPr="00480E11">
              <w:rPr>
                <w:rFonts w:ascii="Times New Roman" w:hAnsi="Times New Roman" w:cs="Times New Roman"/>
                <w:b/>
                <w:bCs/>
                <w:sz w:val="24"/>
                <w:szCs w:val="24"/>
              </w:rPr>
              <w:t>Количество часов в год</w:t>
            </w:r>
          </w:p>
        </w:tc>
        <w:tc>
          <w:tcPr>
            <w:tcW w:w="1103" w:type="dxa"/>
            <w:gridSpan w:val="2"/>
            <w:vMerge w:val="restart"/>
            <w:tcBorders>
              <w:top w:val="single" w:sz="4" w:space="0" w:color="000000"/>
              <w:left w:val="single" w:sz="4" w:space="0" w:color="000000"/>
              <w:bottom w:val="single" w:sz="4" w:space="0" w:color="000000"/>
              <w:right w:val="single" w:sz="4" w:space="0" w:color="000000"/>
            </w:tcBorders>
          </w:tcPr>
          <w:p w:rsidR="00CE3026" w:rsidRPr="00480E11" w:rsidRDefault="00CE3026">
            <w:pPr>
              <w:spacing w:after="0"/>
              <w:jc w:val="both"/>
              <w:rPr>
                <w:rFonts w:ascii="Times New Roman" w:hAnsi="Times New Roman" w:cs="Times New Roman"/>
                <w:sz w:val="24"/>
                <w:szCs w:val="24"/>
              </w:rPr>
            </w:pPr>
            <w:r w:rsidRPr="00480E11">
              <w:rPr>
                <w:rFonts w:ascii="Times New Roman" w:hAnsi="Times New Roman" w:cs="Times New Roman"/>
                <w:b/>
                <w:bCs/>
                <w:sz w:val="24"/>
                <w:szCs w:val="24"/>
              </w:rPr>
              <w:t>Всего</w:t>
            </w:r>
          </w:p>
        </w:tc>
      </w:tr>
      <w:tr w:rsidR="00CE3026" w:rsidRPr="00480E11">
        <w:trPr>
          <w:trHeight w:val="517"/>
        </w:trPr>
        <w:tc>
          <w:tcPr>
            <w:tcW w:w="2235" w:type="dxa"/>
            <w:vMerge/>
            <w:tcBorders>
              <w:top w:val="single" w:sz="4" w:space="0" w:color="000000"/>
              <w:left w:val="single" w:sz="4" w:space="0" w:color="000000"/>
              <w:bottom w:val="single" w:sz="4" w:space="0" w:color="000000"/>
            </w:tcBorders>
          </w:tcPr>
          <w:p w:rsidR="00CE3026" w:rsidRPr="00480E11" w:rsidRDefault="00CE3026">
            <w:pPr>
              <w:snapToGrid w:val="0"/>
              <w:spacing w:after="0"/>
              <w:jc w:val="both"/>
              <w:rPr>
                <w:rFonts w:ascii="Times New Roman" w:hAnsi="Times New Roman" w:cs="Times New Roman"/>
                <w:b/>
                <w:bCs/>
                <w:sz w:val="24"/>
                <w:szCs w:val="24"/>
              </w:rPr>
            </w:pPr>
          </w:p>
        </w:tc>
        <w:tc>
          <w:tcPr>
            <w:tcW w:w="2551" w:type="dxa"/>
            <w:vMerge/>
            <w:tcBorders>
              <w:top w:val="single" w:sz="4" w:space="0" w:color="000000"/>
              <w:left w:val="single" w:sz="4" w:space="0" w:color="000000"/>
              <w:bottom w:val="single" w:sz="4" w:space="0" w:color="000000"/>
            </w:tcBorders>
          </w:tcPr>
          <w:p w:rsidR="00CE3026" w:rsidRPr="00480E11" w:rsidRDefault="00CE3026">
            <w:pPr>
              <w:snapToGrid w:val="0"/>
              <w:spacing w:after="0"/>
              <w:jc w:val="both"/>
              <w:rPr>
                <w:rFonts w:ascii="Times New Roman" w:hAnsi="Times New Roman" w:cs="Times New Roman"/>
                <w:b/>
                <w:bCs/>
                <w:sz w:val="24"/>
                <w:szCs w:val="24"/>
              </w:rPr>
            </w:pPr>
          </w:p>
        </w:tc>
        <w:tc>
          <w:tcPr>
            <w:tcW w:w="851" w:type="dxa"/>
            <w:gridSpan w:val="2"/>
            <w:tcBorders>
              <w:top w:val="single" w:sz="4" w:space="0" w:color="000000"/>
              <w:left w:val="single" w:sz="4" w:space="0" w:color="000000"/>
              <w:bottom w:val="single" w:sz="4" w:space="0" w:color="000000"/>
            </w:tcBorders>
          </w:tcPr>
          <w:p w:rsidR="00CE3026" w:rsidRPr="00480E11" w:rsidRDefault="00CE3026">
            <w:pPr>
              <w:spacing w:after="0"/>
              <w:jc w:val="both"/>
              <w:rPr>
                <w:rFonts w:ascii="Times New Roman" w:hAnsi="Times New Roman" w:cs="Times New Roman"/>
                <w:b/>
                <w:bCs/>
                <w:sz w:val="24"/>
                <w:szCs w:val="24"/>
                <w:lang w:val="en-US"/>
              </w:rPr>
            </w:pPr>
            <w:r w:rsidRPr="00480E11">
              <w:rPr>
                <w:rFonts w:ascii="Times New Roman" w:hAnsi="Times New Roman" w:cs="Times New Roman"/>
                <w:b/>
                <w:bCs/>
                <w:sz w:val="24"/>
                <w:szCs w:val="24"/>
                <w:lang w:val="en-US"/>
              </w:rPr>
              <w:t>I</w:t>
            </w:r>
          </w:p>
        </w:tc>
        <w:tc>
          <w:tcPr>
            <w:tcW w:w="850" w:type="dxa"/>
            <w:gridSpan w:val="2"/>
            <w:tcBorders>
              <w:top w:val="single" w:sz="4" w:space="0" w:color="000000"/>
              <w:left w:val="single" w:sz="4" w:space="0" w:color="000000"/>
              <w:bottom w:val="single" w:sz="4" w:space="0" w:color="000000"/>
            </w:tcBorders>
          </w:tcPr>
          <w:p w:rsidR="00CE3026" w:rsidRPr="00480E11" w:rsidRDefault="00CE3026">
            <w:pPr>
              <w:spacing w:after="0"/>
              <w:jc w:val="both"/>
              <w:rPr>
                <w:rFonts w:ascii="Times New Roman" w:hAnsi="Times New Roman" w:cs="Times New Roman"/>
                <w:b/>
                <w:bCs/>
                <w:sz w:val="24"/>
                <w:szCs w:val="24"/>
                <w:lang w:val="en-US"/>
              </w:rPr>
            </w:pPr>
            <w:r w:rsidRPr="00480E11">
              <w:rPr>
                <w:rFonts w:ascii="Times New Roman" w:hAnsi="Times New Roman" w:cs="Times New Roman"/>
                <w:b/>
                <w:bCs/>
                <w:sz w:val="24"/>
                <w:szCs w:val="24"/>
                <w:lang w:val="en-US"/>
              </w:rPr>
              <w:t>II</w:t>
            </w:r>
          </w:p>
        </w:tc>
        <w:tc>
          <w:tcPr>
            <w:tcW w:w="851" w:type="dxa"/>
            <w:gridSpan w:val="2"/>
            <w:tcBorders>
              <w:top w:val="single" w:sz="4" w:space="0" w:color="000000"/>
              <w:left w:val="single" w:sz="4" w:space="0" w:color="000000"/>
              <w:bottom w:val="single" w:sz="4" w:space="0" w:color="000000"/>
            </w:tcBorders>
          </w:tcPr>
          <w:p w:rsidR="00CE3026" w:rsidRPr="00480E11" w:rsidRDefault="00CE3026">
            <w:pPr>
              <w:spacing w:after="0"/>
              <w:jc w:val="both"/>
              <w:rPr>
                <w:rFonts w:ascii="Times New Roman" w:hAnsi="Times New Roman" w:cs="Times New Roman"/>
                <w:b/>
                <w:bCs/>
                <w:sz w:val="24"/>
                <w:szCs w:val="24"/>
                <w:lang w:val="en-US"/>
              </w:rPr>
            </w:pPr>
            <w:r w:rsidRPr="00480E11">
              <w:rPr>
                <w:rFonts w:ascii="Times New Roman" w:hAnsi="Times New Roman" w:cs="Times New Roman"/>
                <w:b/>
                <w:bCs/>
                <w:sz w:val="24"/>
                <w:szCs w:val="24"/>
                <w:lang w:val="en-US"/>
              </w:rPr>
              <w:t>III</w:t>
            </w:r>
          </w:p>
        </w:tc>
        <w:tc>
          <w:tcPr>
            <w:tcW w:w="850" w:type="dxa"/>
            <w:gridSpan w:val="2"/>
            <w:tcBorders>
              <w:top w:val="single" w:sz="4" w:space="0" w:color="000000"/>
              <w:left w:val="single" w:sz="4" w:space="0" w:color="000000"/>
              <w:bottom w:val="single" w:sz="4" w:space="0" w:color="000000"/>
            </w:tcBorders>
          </w:tcPr>
          <w:p w:rsidR="00CE3026" w:rsidRPr="00480E11" w:rsidRDefault="00CE3026">
            <w:pPr>
              <w:spacing w:after="0"/>
              <w:jc w:val="both"/>
              <w:rPr>
                <w:rFonts w:ascii="Times New Roman" w:hAnsi="Times New Roman" w:cs="Times New Roman"/>
                <w:b/>
                <w:bCs/>
                <w:sz w:val="24"/>
                <w:szCs w:val="24"/>
              </w:rPr>
            </w:pPr>
            <w:r w:rsidRPr="00480E11">
              <w:rPr>
                <w:rFonts w:ascii="Times New Roman" w:hAnsi="Times New Roman" w:cs="Times New Roman"/>
                <w:b/>
                <w:bCs/>
                <w:sz w:val="24"/>
                <w:szCs w:val="24"/>
                <w:lang w:val="en-US"/>
              </w:rPr>
              <w:t>IV</w:t>
            </w:r>
          </w:p>
        </w:tc>
        <w:tc>
          <w:tcPr>
            <w:tcW w:w="1103" w:type="dxa"/>
            <w:gridSpan w:val="2"/>
            <w:vMerge/>
            <w:tcBorders>
              <w:top w:val="single" w:sz="4" w:space="0" w:color="000000"/>
              <w:left w:val="single" w:sz="4" w:space="0" w:color="000000"/>
              <w:bottom w:val="single" w:sz="4" w:space="0" w:color="000000"/>
              <w:right w:val="single" w:sz="4" w:space="0" w:color="000000"/>
            </w:tcBorders>
          </w:tcPr>
          <w:p w:rsidR="00CE3026" w:rsidRPr="00480E11" w:rsidRDefault="00CE3026">
            <w:pPr>
              <w:snapToGrid w:val="0"/>
              <w:spacing w:after="0"/>
              <w:jc w:val="both"/>
              <w:rPr>
                <w:rFonts w:ascii="Times New Roman" w:hAnsi="Times New Roman" w:cs="Times New Roman"/>
                <w:b/>
                <w:bCs/>
                <w:sz w:val="24"/>
                <w:szCs w:val="24"/>
              </w:rPr>
            </w:pPr>
          </w:p>
        </w:tc>
      </w:tr>
      <w:tr w:rsidR="00CE3026" w:rsidRPr="00480E11">
        <w:tc>
          <w:tcPr>
            <w:tcW w:w="4786" w:type="dxa"/>
            <w:gridSpan w:val="2"/>
            <w:tcBorders>
              <w:top w:val="single" w:sz="4" w:space="0" w:color="000000"/>
              <w:left w:val="single" w:sz="4" w:space="0" w:color="000000"/>
              <w:bottom w:val="single" w:sz="4" w:space="0" w:color="000000"/>
            </w:tcBorders>
          </w:tcPr>
          <w:p w:rsidR="00CE3026" w:rsidRPr="00480E11" w:rsidRDefault="00CE3026">
            <w:pPr>
              <w:jc w:val="both"/>
              <w:rPr>
                <w:rFonts w:ascii="Times New Roman" w:hAnsi="Times New Roman" w:cs="Times New Roman"/>
                <w:b/>
                <w:bCs/>
                <w:sz w:val="24"/>
                <w:szCs w:val="24"/>
              </w:rPr>
            </w:pPr>
            <w:r w:rsidRPr="00480E11">
              <w:rPr>
                <w:rFonts w:ascii="Times New Roman" w:hAnsi="Times New Roman" w:cs="Times New Roman"/>
                <w:b/>
                <w:bCs/>
                <w:i/>
                <w:iCs/>
                <w:sz w:val="24"/>
                <w:szCs w:val="24"/>
              </w:rPr>
              <w:t>Обязательная часть</w:t>
            </w:r>
          </w:p>
        </w:tc>
        <w:tc>
          <w:tcPr>
            <w:tcW w:w="4505" w:type="dxa"/>
            <w:gridSpan w:val="10"/>
            <w:tcBorders>
              <w:top w:val="single" w:sz="4" w:space="0" w:color="000000"/>
              <w:left w:val="single" w:sz="4" w:space="0" w:color="000000"/>
              <w:bottom w:val="single" w:sz="4" w:space="0" w:color="000000"/>
              <w:right w:val="single" w:sz="4" w:space="0" w:color="000000"/>
            </w:tcBorders>
          </w:tcPr>
          <w:p w:rsidR="00CE3026" w:rsidRPr="00480E11" w:rsidRDefault="00CE3026">
            <w:pPr>
              <w:snapToGrid w:val="0"/>
              <w:jc w:val="both"/>
              <w:rPr>
                <w:rFonts w:ascii="Times New Roman" w:hAnsi="Times New Roman" w:cs="Times New Roman"/>
                <w:b/>
                <w:bCs/>
                <w:sz w:val="24"/>
                <w:szCs w:val="24"/>
              </w:rPr>
            </w:pPr>
          </w:p>
        </w:tc>
      </w:tr>
      <w:tr w:rsidR="00CE3026" w:rsidRPr="00480E11">
        <w:tc>
          <w:tcPr>
            <w:tcW w:w="2235" w:type="dxa"/>
            <w:tcBorders>
              <w:top w:val="single" w:sz="4" w:space="0" w:color="000000"/>
              <w:left w:val="single" w:sz="4" w:space="0" w:color="000000"/>
              <w:bottom w:val="single" w:sz="4" w:space="0" w:color="000000"/>
            </w:tcBorders>
          </w:tcPr>
          <w:p w:rsidR="00CE3026" w:rsidRPr="00480E11" w:rsidRDefault="00CE3026">
            <w:pPr>
              <w:spacing w:after="0" w:line="240" w:lineRule="auto"/>
              <w:jc w:val="both"/>
              <w:rPr>
                <w:rFonts w:ascii="Times New Roman" w:hAnsi="Times New Roman" w:cs="Times New Roman"/>
                <w:sz w:val="24"/>
                <w:szCs w:val="24"/>
              </w:rPr>
            </w:pPr>
            <w:r w:rsidRPr="00480E11">
              <w:rPr>
                <w:rFonts w:ascii="Times New Roman" w:hAnsi="Times New Roman" w:cs="Times New Roman"/>
                <w:sz w:val="24"/>
                <w:szCs w:val="24"/>
              </w:rPr>
              <w:t>1. Язык и речевая практика</w:t>
            </w:r>
          </w:p>
        </w:tc>
        <w:tc>
          <w:tcPr>
            <w:tcW w:w="2551" w:type="dxa"/>
            <w:tcBorders>
              <w:top w:val="single" w:sz="4" w:space="0" w:color="000000"/>
              <w:left w:val="single" w:sz="4" w:space="0" w:color="000000"/>
              <w:bottom w:val="single" w:sz="4" w:space="0" w:color="000000"/>
            </w:tcBorders>
          </w:tcPr>
          <w:p w:rsidR="00CE3026" w:rsidRPr="00480E11" w:rsidRDefault="00CE3026">
            <w:pPr>
              <w:spacing w:after="0" w:line="240" w:lineRule="auto"/>
              <w:jc w:val="both"/>
              <w:rPr>
                <w:rFonts w:ascii="Times New Roman" w:hAnsi="Times New Roman" w:cs="Times New Roman"/>
                <w:sz w:val="24"/>
                <w:szCs w:val="24"/>
              </w:rPr>
            </w:pPr>
            <w:r w:rsidRPr="00480E11">
              <w:rPr>
                <w:rFonts w:ascii="Times New Roman" w:hAnsi="Times New Roman" w:cs="Times New Roman"/>
                <w:sz w:val="24"/>
                <w:szCs w:val="24"/>
              </w:rPr>
              <w:t>1.1.Русский язык</w:t>
            </w:r>
          </w:p>
          <w:p w:rsidR="00CE3026" w:rsidRPr="00480E11" w:rsidRDefault="00CE3026">
            <w:pPr>
              <w:spacing w:after="0" w:line="240" w:lineRule="auto"/>
              <w:jc w:val="both"/>
              <w:rPr>
                <w:rFonts w:ascii="Times New Roman" w:hAnsi="Times New Roman" w:cs="Times New Roman"/>
                <w:sz w:val="24"/>
                <w:szCs w:val="24"/>
              </w:rPr>
            </w:pPr>
            <w:r w:rsidRPr="00480E11">
              <w:rPr>
                <w:rFonts w:ascii="Times New Roman" w:hAnsi="Times New Roman" w:cs="Times New Roman"/>
                <w:sz w:val="24"/>
                <w:szCs w:val="24"/>
              </w:rPr>
              <w:t>1.2.Чтение</w:t>
            </w:r>
          </w:p>
          <w:p w:rsidR="00CE3026" w:rsidRPr="00480E11" w:rsidRDefault="00CE3026">
            <w:pPr>
              <w:spacing w:after="0" w:line="240" w:lineRule="auto"/>
              <w:jc w:val="both"/>
              <w:rPr>
                <w:rFonts w:ascii="Times New Roman" w:hAnsi="Times New Roman" w:cs="Times New Roman"/>
                <w:sz w:val="24"/>
                <w:szCs w:val="24"/>
              </w:rPr>
            </w:pPr>
            <w:r w:rsidRPr="00480E11">
              <w:rPr>
                <w:rFonts w:ascii="Times New Roman" w:hAnsi="Times New Roman" w:cs="Times New Roman"/>
                <w:sz w:val="24"/>
                <w:szCs w:val="24"/>
              </w:rPr>
              <w:t>1.3.Речевая практика</w:t>
            </w:r>
          </w:p>
        </w:tc>
        <w:tc>
          <w:tcPr>
            <w:tcW w:w="851" w:type="dxa"/>
            <w:gridSpan w:val="2"/>
            <w:tcBorders>
              <w:top w:val="single" w:sz="4" w:space="0" w:color="000000"/>
              <w:left w:val="single" w:sz="4" w:space="0" w:color="000000"/>
              <w:bottom w:val="single" w:sz="4" w:space="0" w:color="000000"/>
            </w:tcBorders>
          </w:tcPr>
          <w:p w:rsidR="00CE3026" w:rsidRPr="00480E11" w:rsidRDefault="00CE3026">
            <w:pPr>
              <w:spacing w:after="0" w:line="240" w:lineRule="auto"/>
              <w:jc w:val="both"/>
              <w:rPr>
                <w:rFonts w:ascii="Times New Roman" w:hAnsi="Times New Roman" w:cs="Times New Roman"/>
                <w:sz w:val="24"/>
                <w:szCs w:val="24"/>
              </w:rPr>
            </w:pPr>
            <w:r w:rsidRPr="00480E11">
              <w:rPr>
                <w:rFonts w:ascii="Times New Roman" w:hAnsi="Times New Roman" w:cs="Times New Roman"/>
                <w:sz w:val="24"/>
                <w:szCs w:val="24"/>
              </w:rPr>
              <w:t>99</w:t>
            </w:r>
          </w:p>
          <w:p w:rsidR="00CE3026" w:rsidRPr="00480E11" w:rsidRDefault="00CE3026">
            <w:pPr>
              <w:spacing w:after="0" w:line="240" w:lineRule="auto"/>
              <w:jc w:val="both"/>
              <w:rPr>
                <w:rFonts w:ascii="Times New Roman" w:hAnsi="Times New Roman" w:cs="Times New Roman"/>
                <w:sz w:val="24"/>
                <w:szCs w:val="24"/>
              </w:rPr>
            </w:pPr>
            <w:r w:rsidRPr="00480E11">
              <w:rPr>
                <w:rFonts w:ascii="Times New Roman" w:hAnsi="Times New Roman" w:cs="Times New Roman"/>
                <w:sz w:val="24"/>
                <w:szCs w:val="24"/>
              </w:rPr>
              <w:t>99</w:t>
            </w:r>
          </w:p>
          <w:p w:rsidR="00CE3026" w:rsidRPr="00480E11" w:rsidRDefault="00CE3026">
            <w:pPr>
              <w:spacing w:after="0" w:line="240" w:lineRule="auto"/>
              <w:jc w:val="both"/>
              <w:rPr>
                <w:rFonts w:ascii="Times New Roman" w:hAnsi="Times New Roman" w:cs="Times New Roman"/>
                <w:sz w:val="24"/>
                <w:szCs w:val="24"/>
              </w:rPr>
            </w:pPr>
            <w:r w:rsidRPr="00480E11">
              <w:rPr>
                <w:rFonts w:ascii="Times New Roman" w:hAnsi="Times New Roman" w:cs="Times New Roman"/>
                <w:sz w:val="24"/>
                <w:szCs w:val="24"/>
              </w:rPr>
              <w:t>66</w:t>
            </w:r>
          </w:p>
        </w:tc>
        <w:tc>
          <w:tcPr>
            <w:tcW w:w="850" w:type="dxa"/>
            <w:gridSpan w:val="2"/>
            <w:tcBorders>
              <w:top w:val="single" w:sz="4" w:space="0" w:color="000000"/>
              <w:left w:val="single" w:sz="4" w:space="0" w:color="000000"/>
              <w:bottom w:val="single" w:sz="4" w:space="0" w:color="000000"/>
            </w:tcBorders>
          </w:tcPr>
          <w:p w:rsidR="00CE3026" w:rsidRPr="00480E11" w:rsidRDefault="00CE3026">
            <w:pPr>
              <w:spacing w:after="0" w:line="240" w:lineRule="auto"/>
              <w:jc w:val="both"/>
              <w:rPr>
                <w:rFonts w:ascii="Times New Roman" w:hAnsi="Times New Roman" w:cs="Times New Roman"/>
                <w:sz w:val="24"/>
                <w:szCs w:val="24"/>
              </w:rPr>
            </w:pPr>
            <w:r w:rsidRPr="00480E11">
              <w:rPr>
                <w:rFonts w:ascii="Times New Roman" w:hAnsi="Times New Roman" w:cs="Times New Roman"/>
                <w:sz w:val="24"/>
                <w:szCs w:val="24"/>
              </w:rPr>
              <w:t>102</w:t>
            </w:r>
          </w:p>
          <w:p w:rsidR="00CE3026" w:rsidRPr="00480E11" w:rsidRDefault="00CE3026">
            <w:pPr>
              <w:spacing w:after="0" w:line="240" w:lineRule="auto"/>
              <w:jc w:val="both"/>
              <w:rPr>
                <w:rFonts w:ascii="Times New Roman" w:hAnsi="Times New Roman" w:cs="Times New Roman"/>
                <w:sz w:val="24"/>
                <w:szCs w:val="24"/>
              </w:rPr>
            </w:pPr>
            <w:r w:rsidRPr="00480E11">
              <w:rPr>
                <w:rFonts w:ascii="Times New Roman" w:hAnsi="Times New Roman" w:cs="Times New Roman"/>
                <w:sz w:val="24"/>
                <w:szCs w:val="24"/>
              </w:rPr>
              <w:t>136</w:t>
            </w:r>
          </w:p>
          <w:p w:rsidR="00CE3026" w:rsidRPr="00480E11" w:rsidRDefault="00CE3026">
            <w:pPr>
              <w:spacing w:after="0" w:line="240" w:lineRule="auto"/>
              <w:jc w:val="both"/>
              <w:rPr>
                <w:rFonts w:ascii="Times New Roman" w:hAnsi="Times New Roman" w:cs="Times New Roman"/>
                <w:sz w:val="24"/>
                <w:szCs w:val="24"/>
              </w:rPr>
            </w:pPr>
            <w:r w:rsidRPr="00480E11">
              <w:rPr>
                <w:rFonts w:ascii="Times New Roman" w:hAnsi="Times New Roman" w:cs="Times New Roman"/>
                <w:sz w:val="24"/>
                <w:szCs w:val="24"/>
              </w:rPr>
              <w:t>68</w:t>
            </w:r>
          </w:p>
        </w:tc>
        <w:tc>
          <w:tcPr>
            <w:tcW w:w="851" w:type="dxa"/>
            <w:gridSpan w:val="2"/>
            <w:tcBorders>
              <w:top w:val="single" w:sz="4" w:space="0" w:color="000000"/>
              <w:left w:val="single" w:sz="4" w:space="0" w:color="000000"/>
              <w:bottom w:val="single" w:sz="4" w:space="0" w:color="000000"/>
            </w:tcBorders>
          </w:tcPr>
          <w:p w:rsidR="00CE3026" w:rsidRPr="00480E11" w:rsidRDefault="00CE3026">
            <w:pPr>
              <w:spacing w:after="0" w:line="240" w:lineRule="auto"/>
              <w:jc w:val="both"/>
              <w:rPr>
                <w:rFonts w:ascii="Times New Roman" w:hAnsi="Times New Roman" w:cs="Times New Roman"/>
                <w:sz w:val="24"/>
                <w:szCs w:val="24"/>
              </w:rPr>
            </w:pPr>
            <w:r w:rsidRPr="00480E11">
              <w:rPr>
                <w:rFonts w:ascii="Times New Roman" w:hAnsi="Times New Roman" w:cs="Times New Roman"/>
                <w:sz w:val="24"/>
                <w:szCs w:val="24"/>
              </w:rPr>
              <w:t>102</w:t>
            </w:r>
          </w:p>
          <w:p w:rsidR="00CE3026" w:rsidRPr="00480E11" w:rsidRDefault="00CE3026">
            <w:pPr>
              <w:spacing w:after="0" w:line="240" w:lineRule="auto"/>
              <w:jc w:val="both"/>
              <w:rPr>
                <w:rFonts w:ascii="Times New Roman" w:hAnsi="Times New Roman" w:cs="Times New Roman"/>
                <w:sz w:val="24"/>
                <w:szCs w:val="24"/>
              </w:rPr>
            </w:pPr>
            <w:r w:rsidRPr="00480E11">
              <w:rPr>
                <w:rFonts w:ascii="Times New Roman" w:hAnsi="Times New Roman" w:cs="Times New Roman"/>
                <w:sz w:val="24"/>
                <w:szCs w:val="24"/>
              </w:rPr>
              <w:t>136</w:t>
            </w:r>
          </w:p>
          <w:p w:rsidR="00CE3026" w:rsidRPr="00480E11" w:rsidRDefault="00CE3026">
            <w:pPr>
              <w:spacing w:after="0" w:line="240" w:lineRule="auto"/>
              <w:jc w:val="both"/>
              <w:rPr>
                <w:rFonts w:ascii="Times New Roman" w:hAnsi="Times New Roman" w:cs="Times New Roman"/>
                <w:sz w:val="24"/>
                <w:szCs w:val="24"/>
              </w:rPr>
            </w:pPr>
            <w:r w:rsidRPr="00480E11">
              <w:rPr>
                <w:rFonts w:ascii="Times New Roman" w:hAnsi="Times New Roman" w:cs="Times New Roman"/>
                <w:sz w:val="24"/>
                <w:szCs w:val="24"/>
              </w:rPr>
              <w:t>68</w:t>
            </w:r>
          </w:p>
        </w:tc>
        <w:tc>
          <w:tcPr>
            <w:tcW w:w="850" w:type="dxa"/>
            <w:gridSpan w:val="2"/>
            <w:tcBorders>
              <w:top w:val="single" w:sz="4" w:space="0" w:color="000000"/>
              <w:left w:val="single" w:sz="4" w:space="0" w:color="000000"/>
              <w:bottom w:val="single" w:sz="4" w:space="0" w:color="000000"/>
            </w:tcBorders>
          </w:tcPr>
          <w:p w:rsidR="00CE3026" w:rsidRPr="00480E11" w:rsidRDefault="00CE3026">
            <w:pPr>
              <w:spacing w:after="0" w:line="240" w:lineRule="auto"/>
              <w:jc w:val="both"/>
              <w:rPr>
                <w:rFonts w:ascii="Times New Roman" w:hAnsi="Times New Roman" w:cs="Times New Roman"/>
                <w:sz w:val="24"/>
                <w:szCs w:val="24"/>
              </w:rPr>
            </w:pPr>
            <w:r w:rsidRPr="00480E11">
              <w:rPr>
                <w:rFonts w:ascii="Times New Roman" w:hAnsi="Times New Roman" w:cs="Times New Roman"/>
                <w:sz w:val="24"/>
                <w:szCs w:val="24"/>
              </w:rPr>
              <w:t>102</w:t>
            </w:r>
          </w:p>
          <w:p w:rsidR="00CE3026" w:rsidRPr="00480E11" w:rsidRDefault="00CE3026">
            <w:pPr>
              <w:spacing w:after="0" w:line="240" w:lineRule="auto"/>
              <w:jc w:val="both"/>
              <w:rPr>
                <w:rFonts w:ascii="Times New Roman" w:hAnsi="Times New Roman" w:cs="Times New Roman"/>
                <w:sz w:val="24"/>
                <w:szCs w:val="24"/>
              </w:rPr>
            </w:pPr>
            <w:r w:rsidRPr="00480E11">
              <w:rPr>
                <w:rFonts w:ascii="Times New Roman" w:hAnsi="Times New Roman" w:cs="Times New Roman"/>
                <w:sz w:val="24"/>
                <w:szCs w:val="24"/>
              </w:rPr>
              <w:t>136</w:t>
            </w:r>
          </w:p>
          <w:p w:rsidR="00CE3026" w:rsidRPr="00480E11" w:rsidRDefault="00CE3026">
            <w:pPr>
              <w:spacing w:after="0" w:line="240" w:lineRule="auto"/>
              <w:jc w:val="both"/>
              <w:rPr>
                <w:rFonts w:ascii="Times New Roman" w:hAnsi="Times New Roman" w:cs="Times New Roman"/>
                <w:sz w:val="24"/>
                <w:szCs w:val="24"/>
              </w:rPr>
            </w:pPr>
            <w:r w:rsidRPr="00480E11">
              <w:rPr>
                <w:rFonts w:ascii="Times New Roman" w:hAnsi="Times New Roman" w:cs="Times New Roman"/>
                <w:sz w:val="24"/>
                <w:szCs w:val="24"/>
              </w:rPr>
              <w:t>68</w:t>
            </w:r>
          </w:p>
        </w:tc>
        <w:tc>
          <w:tcPr>
            <w:tcW w:w="1103" w:type="dxa"/>
            <w:gridSpan w:val="2"/>
            <w:tcBorders>
              <w:top w:val="single" w:sz="4" w:space="0" w:color="000000"/>
              <w:left w:val="single" w:sz="4" w:space="0" w:color="000000"/>
              <w:bottom w:val="single" w:sz="4" w:space="0" w:color="000000"/>
              <w:right w:val="single" w:sz="4" w:space="0" w:color="000000"/>
            </w:tcBorders>
          </w:tcPr>
          <w:p w:rsidR="00CE3026" w:rsidRPr="00480E11" w:rsidRDefault="00CE3026">
            <w:pPr>
              <w:spacing w:after="0" w:line="240" w:lineRule="auto"/>
              <w:jc w:val="both"/>
              <w:rPr>
                <w:rFonts w:ascii="Times New Roman" w:hAnsi="Times New Roman" w:cs="Times New Roman"/>
                <w:sz w:val="24"/>
                <w:szCs w:val="24"/>
              </w:rPr>
            </w:pPr>
            <w:r w:rsidRPr="00480E11">
              <w:rPr>
                <w:rFonts w:ascii="Times New Roman" w:hAnsi="Times New Roman" w:cs="Times New Roman"/>
                <w:sz w:val="24"/>
                <w:szCs w:val="24"/>
              </w:rPr>
              <w:t>405</w:t>
            </w:r>
          </w:p>
          <w:p w:rsidR="00CE3026" w:rsidRPr="00480E11" w:rsidRDefault="00CE3026">
            <w:pPr>
              <w:spacing w:after="0" w:line="240" w:lineRule="auto"/>
              <w:jc w:val="both"/>
              <w:rPr>
                <w:rFonts w:ascii="Times New Roman" w:hAnsi="Times New Roman" w:cs="Times New Roman"/>
                <w:sz w:val="24"/>
                <w:szCs w:val="24"/>
              </w:rPr>
            </w:pPr>
            <w:r w:rsidRPr="00480E11">
              <w:rPr>
                <w:rFonts w:ascii="Times New Roman" w:hAnsi="Times New Roman" w:cs="Times New Roman"/>
                <w:sz w:val="24"/>
                <w:szCs w:val="24"/>
              </w:rPr>
              <w:t>507</w:t>
            </w:r>
          </w:p>
          <w:p w:rsidR="00CE3026" w:rsidRPr="00480E11" w:rsidRDefault="00CE3026">
            <w:pPr>
              <w:spacing w:after="0" w:line="240" w:lineRule="auto"/>
              <w:jc w:val="both"/>
              <w:rPr>
                <w:rFonts w:ascii="Times New Roman" w:hAnsi="Times New Roman" w:cs="Times New Roman"/>
                <w:sz w:val="24"/>
                <w:szCs w:val="24"/>
              </w:rPr>
            </w:pPr>
            <w:r w:rsidRPr="00480E11">
              <w:rPr>
                <w:rFonts w:ascii="Times New Roman" w:hAnsi="Times New Roman" w:cs="Times New Roman"/>
                <w:sz w:val="24"/>
                <w:szCs w:val="24"/>
              </w:rPr>
              <w:t>270</w:t>
            </w:r>
          </w:p>
        </w:tc>
      </w:tr>
      <w:tr w:rsidR="00CE3026" w:rsidRPr="00480E11">
        <w:tc>
          <w:tcPr>
            <w:tcW w:w="2235" w:type="dxa"/>
            <w:tcBorders>
              <w:top w:val="single" w:sz="4" w:space="0" w:color="000000"/>
              <w:left w:val="single" w:sz="4" w:space="0" w:color="000000"/>
              <w:bottom w:val="single" w:sz="4" w:space="0" w:color="000000"/>
            </w:tcBorders>
          </w:tcPr>
          <w:p w:rsidR="00CE3026" w:rsidRPr="00480E11" w:rsidRDefault="00CE3026">
            <w:pPr>
              <w:spacing w:after="0" w:line="240" w:lineRule="auto"/>
              <w:jc w:val="both"/>
              <w:rPr>
                <w:rFonts w:ascii="Times New Roman" w:hAnsi="Times New Roman" w:cs="Times New Roman"/>
                <w:sz w:val="24"/>
                <w:szCs w:val="24"/>
              </w:rPr>
            </w:pPr>
            <w:r w:rsidRPr="00480E11">
              <w:rPr>
                <w:rFonts w:ascii="Times New Roman" w:hAnsi="Times New Roman" w:cs="Times New Roman"/>
                <w:sz w:val="24"/>
                <w:szCs w:val="24"/>
              </w:rPr>
              <w:t>2. Математика</w:t>
            </w:r>
          </w:p>
        </w:tc>
        <w:tc>
          <w:tcPr>
            <w:tcW w:w="2551" w:type="dxa"/>
            <w:tcBorders>
              <w:top w:val="single" w:sz="4" w:space="0" w:color="000000"/>
              <w:left w:val="single" w:sz="4" w:space="0" w:color="000000"/>
              <w:bottom w:val="single" w:sz="4" w:space="0" w:color="000000"/>
            </w:tcBorders>
          </w:tcPr>
          <w:p w:rsidR="00CE3026" w:rsidRPr="00480E11" w:rsidRDefault="00CE3026">
            <w:pPr>
              <w:spacing w:after="0" w:line="240" w:lineRule="auto"/>
              <w:jc w:val="both"/>
              <w:rPr>
                <w:rFonts w:ascii="Times New Roman" w:hAnsi="Times New Roman" w:cs="Times New Roman"/>
                <w:sz w:val="24"/>
                <w:szCs w:val="24"/>
              </w:rPr>
            </w:pPr>
            <w:r w:rsidRPr="00480E11">
              <w:rPr>
                <w:rFonts w:ascii="Times New Roman" w:hAnsi="Times New Roman" w:cs="Times New Roman"/>
                <w:sz w:val="24"/>
                <w:szCs w:val="24"/>
              </w:rPr>
              <w:t>2.1.Математика</w:t>
            </w:r>
          </w:p>
        </w:tc>
        <w:tc>
          <w:tcPr>
            <w:tcW w:w="851" w:type="dxa"/>
            <w:gridSpan w:val="2"/>
            <w:tcBorders>
              <w:top w:val="single" w:sz="4" w:space="0" w:color="000000"/>
              <w:left w:val="single" w:sz="4" w:space="0" w:color="000000"/>
              <w:bottom w:val="single" w:sz="4" w:space="0" w:color="000000"/>
            </w:tcBorders>
          </w:tcPr>
          <w:p w:rsidR="00CE3026" w:rsidRPr="00480E11" w:rsidRDefault="00CE3026">
            <w:pPr>
              <w:spacing w:after="0" w:line="240" w:lineRule="auto"/>
              <w:jc w:val="both"/>
              <w:rPr>
                <w:rFonts w:ascii="Times New Roman" w:hAnsi="Times New Roman" w:cs="Times New Roman"/>
                <w:sz w:val="24"/>
                <w:szCs w:val="24"/>
              </w:rPr>
            </w:pPr>
            <w:r w:rsidRPr="00480E11">
              <w:rPr>
                <w:rFonts w:ascii="Times New Roman" w:hAnsi="Times New Roman" w:cs="Times New Roman"/>
                <w:sz w:val="24"/>
                <w:szCs w:val="24"/>
              </w:rPr>
              <w:t>99</w:t>
            </w:r>
          </w:p>
        </w:tc>
        <w:tc>
          <w:tcPr>
            <w:tcW w:w="850" w:type="dxa"/>
            <w:gridSpan w:val="2"/>
            <w:tcBorders>
              <w:top w:val="single" w:sz="4" w:space="0" w:color="000000"/>
              <w:left w:val="single" w:sz="4" w:space="0" w:color="000000"/>
              <w:bottom w:val="single" w:sz="4" w:space="0" w:color="000000"/>
            </w:tcBorders>
          </w:tcPr>
          <w:p w:rsidR="00CE3026" w:rsidRPr="00480E11" w:rsidRDefault="00CE3026">
            <w:pPr>
              <w:spacing w:after="0" w:line="240" w:lineRule="auto"/>
              <w:jc w:val="both"/>
              <w:rPr>
                <w:rFonts w:ascii="Times New Roman" w:hAnsi="Times New Roman" w:cs="Times New Roman"/>
                <w:sz w:val="24"/>
                <w:szCs w:val="24"/>
              </w:rPr>
            </w:pPr>
            <w:r w:rsidRPr="00480E11">
              <w:rPr>
                <w:rFonts w:ascii="Times New Roman" w:hAnsi="Times New Roman" w:cs="Times New Roman"/>
                <w:sz w:val="24"/>
                <w:szCs w:val="24"/>
              </w:rPr>
              <w:t>136</w:t>
            </w:r>
          </w:p>
        </w:tc>
        <w:tc>
          <w:tcPr>
            <w:tcW w:w="851" w:type="dxa"/>
            <w:gridSpan w:val="2"/>
            <w:tcBorders>
              <w:top w:val="single" w:sz="4" w:space="0" w:color="000000"/>
              <w:left w:val="single" w:sz="4" w:space="0" w:color="000000"/>
              <w:bottom w:val="single" w:sz="4" w:space="0" w:color="000000"/>
            </w:tcBorders>
          </w:tcPr>
          <w:p w:rsidR="00CE3026" w:rsidRPr="00480E11" w:rsidRDefault="00CE3026">
            <w:pPr>
              <w:spacing w:after="0" w:line="240" w:lineRule="auto"/>
              <w:jc w:val="both"/>
              <w:rPr>
                <w:rFonts w:ascii="Times New Roman" w:hAnsi="Times New Roman" w:cs="Times New Roman"/>
                <w:sz w:val="24"/>
                <w:szCs w:val="24"/>
              </w:rPr>
            </w:pPr>
            <w:r w:rsidRPr="00480E11">
              <w:rPr>
                <w:rFonts w:ascii="Times New Roman" w:hAnsi="Times New Roman" w:cs="Times New Roman"/>
                <w:sz w:val="24"/>
                <w:szCs w:val="24"/>
              </w:rPr>
              <w:t>136</w:t>
            </w:r>
          </w:p>
        </w:tc>
        <w:tc>
          <w:tcPr>
            <w:tcW w:w="850" w:type="dxa"/>
            <w:gridSpan w:val="2"/>
            <w:tcBorders>
              <w:top w:val="single" w:sz="4" w:space="0" w:color="000000"/>
              <w:left w:val="single" w:sz="4" w:space="0" w:color="000000"/>
              <w:bottom w:val="single" w:sz="4" w:space="0" w:color="000000"/>
            </w:tcBorders>
          </w:tcPr>
          <w:p w:rsidR="00CE3026" w:rsidRPr="00480E11" w:rsidRDefault="00CE3026">
            <w:pPr>
              <w:spacing w:after="0" w:line="240" w:lineRule="auto"/>
              <w:jc w:val="both"/>
              <w:rPr>
                <w:rFonts w:ascii="Times New Roman" w:hAnsi="Times New Roman" w:cs="Times New Roman"/>
                <w:sz w:val="24"/>
                <w:szCs w:val="24"/>
              </w:rPr>
            </w:pPr>
            <w:r w:rsidRPr="00480E11">
              <w:rPr>
                <w:rFonts w:ascii="Times New Roman" w:hAnsi="Times New Roman" w:cs="Times New Roman"/>
                <w:sz w:val="24"/>
                <w:szCs w:val="24"/>
              </w:rPr>
              <w:t>136</w:t>
            </w:r>
          </w:p>
        </w:tc>
        <w:tc>
          <w:tcPr>
            <w:tcW w:w="1103" w:type="dxa"/>
            <w:gridSpan w:val="2"/>
            <w:tcBorders>
              <w:top w:val="single" w:sz="4" w:space="0" w:color="000000"/>
              <w:left w:val="single" w:sz="4" w:space="0" w:color="000000"/>
              <w:bottom w:val="single" w:sz="4" w:space="0" w:color="000000"/>
              <w:right w:val="single" w:sz="4" w:space="0" w:color="000000"/>
            </w:tcBorders>
          </w:tcPr>
          <w:p w:rsidR="00CE3026" w:rsidRPr="00480E11" w:rsidRDefault="00CE3026">
            <w:pPr>
              <w:spacing w:after="0" w:line="240" w:lineRule="auto"/>
              <w:jc w:val="both"/>
              <w:rPr>
                <w:rFonts w:ascii="Times New Roman" w:hAnsi="Times New Roman" w:cs="Times New Roman"/>
                <w:sz w:val="24"/>
                <w:szCs w:val="24"/>
              </w:rPr>
            </w:pPr>
            <w:r w:rsidRPr="00480E11">
              <w:rPr>
                <w:rFonts w:ascii="Times New Roman" w:hAnsi="Times New Roman" w:cs="Times New Roman"/>
                <w:sz w:val="24"/>
                <w:szCs w:val="24"/>
              </w:rPr>
              <w:t>507</w:t>
            </w:r>
          </w:p>
        </w:tc>
      </w:tr>
      <w:tr w:rsidR="00CE3026" w:rsidRPr="00480E11">
        <w:tc>
          <w:tcPr>
            <w:tcW w:w="2235" w:type="dxa"/>
            <w:tcBorders>
              <w:top w:val="single" w:sz="4" w:space="0" w:color="000000"/>
              <w:left w:val="single" w:sz="4" w:space="0" w:color="000000"/>
              <w:bottom w:val="single" w:sz="4" w:space="0" w:color="000000"/>
            </w:tcBorders>
          </w:tcPr>
          <w:p w:rsidR="00CE3026" w:rsidRPr="00480E11" w:rsidRDefault="00CE3026">
            <w:pPr>
              <w:spacing w:after="0" w:line="240" w:lineRule="auto"/>
              <w:jc w:val="both"/>
              <w:rPr>
                <w:rFonts w:ascii="Times New Roman" w:hAnsi="Times New Roman" w:cs="Times New Roman"/>
                <w:sz w:val="24"/>
                <w:szCs w:val="24"/>
              </w:rPr>
            </w:pPr>
            <w:r w:rsidRPr="00480E11">
              <w:rPr>
                <w:rFonts w:ascii="Times New Roman" w:hAnsi="Times New Roman" w:cs="Times New Roman"/>
                <w:sz w:val="24"/>
                <w:szCs w:val="24"/>
              </w:rPr>
              <w:t>3. Естествознание</w:t>
            </w:r>
          </w:p>
        </w:tc>
        <w:tc>
          <w:tcPr>
            <w:tcW w:w="2551" w:type="dxa"/>
            <w:tcBorders>
              <w:top w:val="single" w:sz="4" w:space="0" w:color="000000"/>
              <w:left w:val="single" w:sz="4" w:space="0" w:color="000000"/>
              <w:bottom w:val="single" w:sz="4" w:space="0" w:color="000000"/>
            </w:tcBorders>
          </w:tcPr>
          <w:p w:rsidR="00CE3026" w:rsidRPr="00480E11" w:rsidRDefault="00CE3026">
            <w:pPr>
              <w:spacing w:after="0" w:line="240" w:lineRule="auto"/>
              <w:jc w:val="both"/>
              <w:rPr>
                <w:rFonts w:ascii="Times New Roman" w:hAnsi="Times New Roman" w:cs="Times New Roman"/>
                <w:sz w:val="24"/>
                <w:szCs w:val="24"/>
              </w:rPr>
            </w:pPr>
            <w:r w:rsidRPr="00480E11">
              <w:rPr>
                <w:rFonts w:ascii="Times New Roman" w:hAnsi="Times New Roman" w:cs="Times New Roman"/>
                <w:sz w:val="24"/>
                <w:szCs w:val="24"/>
              </w:rPr>
              <w:t>3.1.Мир природы и человека</w:t>
            </w:r>
          </w:p>
        </w:tc>
        <w:tc>
          <w:tcPr>
            <w:tcW w:w="851" w:type="dxa"/>
            <w:gridSpan w:val="2"/>
            <w:tcBorders>
              <w:top w:val="single" w:sz="4" w:space="0" w:color="000000"/>
              <w:left w:val="single" w:sz="4" w:space="0" w:color="000000"/>
              <w:bottom w:val="single" w:sz="4" w:space="0" w:color="000000"/>
            </w:tcBorders>
          </w:tcPr>
          <w:p w:rsidR="00CE3026" w:rsidRPr="00480E11" w:rsidRDefault="00CE3026">
            <w:pPr>
              <w:spacing w:after="0" w:line="240" w:lineRule="auto"/>
              <w:jc w:val="both"/>
              <w:rPr>
                <w:rFonts w:ascii="Times New Roman" w:hAnsi="Times New Roman" w:cs="Times New Roman"/>
                <w:sz w:val="24"/>
                <w:szCs w:val="24"/>
              </w:rPr>
            </w:pPr>
            <w:r w:rsidRPr="00480E11">
              <w:rPr>
                <w:rFonts w:ascii="Times New Roman" w:hAnsi="Times New Roman" w:cs="Times New Roman"/>
                <w:sz w:val="24"/>
                <w:szCs w:val="24"/>
              </w:rPr>
              <w:t>66</w:t>
            </w:r>
          </w:p>
        </w:tc>
        <w:tc>
          <w:tcPr>
            <w:tcW w:w="850" w:type="dxa"/>
            <w:gridSpan w:val="2"/>
            <w:tcBorders>
              <w:top w:val="single" w:sz="4" w:space="0" w:color="000000"/>
              <w:left w:val="single" w:sz="4" w:space="0" w:color="000000"/>
              <w:bottom w:val="single" w:sz="4" w:space="0" w:color="000000"/>
            </w:tcBorders>
          </w:tcPr>
          <w:p w:rsidR="00CE3026" w:rsidRPr="00480E11" w:rsidRDefault="00CE3026">
            <w:pPr>
              <w:spacing w:after="0" w:line="240" w:lineRule="auto"/>
              <w:jc w:val="both"/>
              <w:rPr>
                <w:rFonts w:ascii="Times New Roman" w:hAnsi="Times New Roman" w:cs="Times New Roman"/>
                <w:sz w:val="24"/>
                <w:szCs w:val="24"/>
              </w:rPr>
            </w:pPr>
            <w:r w:rsidRPr="00480E11">
              <w:rPr>
                <w:rFonts w:ascii="Times New Roman" w:hAnsi="Times New Roman" w:cs="Times New Roman"/>
                <w:sz w:val="24"/>
                <w:szCs w:val="24"/>
              </w:rPr>
              <w:t>34</w:t>
            </w:r>
          </w:p>
        </w:tc>
        <w:tc>
          <w:tcPr>
            <w:tcW w:w="851" w:type="dxa"/>
            <w:gridSpan w:val="2"/>
            <w:tcBorders>
              <w:top w:val="single" w:sz="4" w:space="0" w:color="000000"/>
              <w:left w:val="single" w:sz="4" w:space="0" w:color="000000"/>
              <w:bottom w:val="single" w:sz="4" w:space="0" w:color="000000"/>
            </w:tcBorders>
          </w:tcPr>
          <w:p w:rsidR="00CE3026" w:rsidRPr="00480E11" w:rsidRDefault="00CE3026">
            <w:pPr>
              <w:spacing w:after="0" w:line="240" w:lineRule="auto"/>
              <w:jc w:val="both"/>
              <w:rPr>
                <w:rFonts w:ascii="Times New Roman" w:hAnsi="Times New Roman" w:cs="Times New Roman"/>
                <w:sz w:val="24"/>
                <w:szCs w:val="24"/>
              </w:rPr>
            </w:pPr>
            <w:r w:rsidRPr="00480E11">
              <w:rPr>
                <w:rFonts w:ascii="Times New Roman" w:hAnsi="Times New Roman" w:cs="Times New Roman"/>
                <w:sz w:val="24"/>
                <w:szCs w:val="24"/>
              </w:rPr>
              <w:t>34</w:t>
            </w:r>
          </w:p>
        </w:tc>
        <w:tc>
          <w:tcPr>
            <w:tcW w:w="850" w:type="dxa"/>
            <w:gridSpan w:val="2"/>
            <w:tcBorders>
              <w:top w:val="single" w:sz="4" w:space="0" w:color="000000"/>
              <w:left w:val="single" w:sz="4" w:space="0" w:color="000000"/>
              <w:bottom w:val="single" w:sz="4" w:space="0" w:color="000000"/>
            </w:tcBorders>
          </w:tcPr>
          <w:p w:rsidR="00CE3026" w:rsidRPr="00480E11" w:rsidRDefault="00CE3026">
            <w:pPr>
              <w:spacing w:after="0" w:line="240" w:lineRule="auto"/>
              <w:jc w:val="both"/>
              <w:rPr>
                <w:rFonts w:ascii="Times New Roman" w:hAnsi="Times New Roman" w:cs="Times New Roman"/>
                <w:sz w:val="24"/>
                <w:szCs w:val="24"/>
              </w:rPr>
            </w:pPr>
            <w:r w:rsidRPr="00480E11">
              <w:rPr>
                <w:rFonts w:ascii="Times New Roman" w:hAnsi="Times New Roman" w:cs="Times New Roman"/>
                <w:sz w:val="24"/>
                <w:szCs w:val="24"/>
              </w:rPr>
              <w:t>34</w:t>
            </w:r>
          </w:p>
        </w:tc>
        <w:tc>
          <w:tcPr>
            <w:tcW w:w="1103" w:type="dxa"/>
            <w:gridSpan w:val="2"/>
            <w:tcBorders>
              <w:top w:val="single" w:sz="4" w:space="0" w:color="000000"/>
              <w:left w:val="single" w:sz="4" w:space="0" w:color="000000"/>
              <w:bottom w:val="single" w:sz="4" w:space="0" w:color="000000"/>
              <w:right w:val="single" w:sz="4" w:space="0" w:color="000000"/>
            </w:tcBorders>
          </w:tcPr>
          <w:p w:rsidR="00CE3026" w:rsidRPr="00480E11" w:rsidRDefault="00CE3026">
            <w:pPr>
              <w:spacing w:after="0" w:line="240" w:lineRule="auto"/>
              <w:jc w:val="both"/>
              <w:rPr>
                <w:rFonts w:ascii="Times New Roman" w:hAnsi="Times New Roman" w:cs="Times New Roman"/>
                <w:sz w:val="24"/>
                <w:szCs w:val="24"/>
              </w:rPr>
            </w:pPr>
            <w:r w:rsidRPr="00480E11">
              <w:rPr>
                <w:rFonts w:ascii="Times New Roman" w:hAnsi="Times New Roman" w:cs="Times New Roman"/>
                <w:sz w:val="24"/>
                <w:szCs w:val="24"/>
              </w:rPr>
              <w:t>168</w:t>
            </w:r>
          </w:p>
        </w:tc>
      </w:tr>
      <w:tr w:rsidR="00CE3026" w:rsidRPr="00480E11">
        <w:trPr>
          <w:trHeight w:val="667"/>
        </w:trPr>
        <w:tc>
          <w:tcPr>
            <w:tcW w:w="2235" w:type="dxa"/>
            <w:tcBorders>
              <w:top w:val="single" w:sz="4" w:space="0" w:color="000000"/>
              <w:left w:val="single" w:sz="4" w:space="0" w:color="000000"/>
              <w:bottom w:val="single" w:sz="4" w:space="0" w:color="000000"/>
            </w:tcBorders>
          </w:tcPr>
          <w:p w:rsidR="00CE3026" w:rsidRPr="00480E11" w:rsidRDefault="00CE3026">
            <w:pPr>
              <w:spacing w:after="0" w:line="240" w:lineRule="auto"/>
              <w:jc w:val="both"/>
              <w:rPr>
                <w:rFonts w:ascii="Times New Roman" w:hAnsi="Times New Roman" w:cs="Times New Roman"/>
                <w:sz w:val="24"/>
                <w:szCs w:val="24"/>
              </w:rPr>
            </w:pPr>
            <w:r w:rsidRPr="00480E11">
              <w:rPr>
                <w:rFonts w:ascii="Times New Roman" w:hAnsi="Times New Roman" w:cs="Times New Roman"/>
                <w:sz w:val="24"/>
                <w:szCs w:val="24"/>
              </w:rPr>
              <w:t>4. Искусство</w:t>
            </w:r>
          </w:p>
        </w:tc>
        <w:tc>
          <w:tcPr>
            <w:tcW w:w="2551" w:type="dxa"/>
            <w:tcBorders>
              <w:top w:val="single" w:sz="4" w:space="0" w:color="000000"/>
              <w:left w:val="single" w:sz="4" w:space="0" w:color="000000"/>
              <w:bottom w:val="single" w:sz="4" w:space="0" w:color="000000"/>
            </w:tcBorders>
          </w:tcPr>
          <w:p w:rsidR="00CE3026" w:rsidRPr="00480E11" w:rsidRDefault="00CE3026">
            <w:pPr>
              <w:spacing w:after="0" w:line="240" w:lineRule="auto"/>
              <w:jc w:val="both"/>
              <w:rPr>
                <w:rFonts w:ascii="Times New Roman" w:hAnsi="Times New Roman" w:cs="Times New Roman"/>
                <w:sz w:val="24"/>
                <w:szCs w:val="24"/>
              </w:rPr>
            </w:pPr>
            <w:r w:rsidRPr="00480E11">
              <w:rPr>
                <w:rFonts w:ascii="Times New Roman" w:hAnsi="Times New Roman" w:cs="Times New Roman"/>
                <w:sz w:val="24"/>
                <w:szCs w:val="24"/>
              </w:rPr>
              <w:t>4.1. Музыка</w:t>
            </w:r>
          </w:p>
          <w:p w:rsidR="00CE3026" w:rsidRPr="00480E11" w:rsidRDefault="00CE3026">
            <w:pPr>
              <w:spacing w:after="0" w:line="240" w:lineRule="auto"/>
              <w:jc w:val="both"/>
              <w:rPr>
                <w:rFonts w:ascii="Times New Roman" w:hAnsi="Times New Roman" w:cs="Times New Roman"/>
                <w:sz w:val="24"/>
                <w:szCs w:val="24"/>
              </w:rPr>
            </w:pPr>
            <w:r w:rsidRPr="00480E11">
              <w:rPr>
                <w:rFonts w:ascii="Times New Roman" w:hAnsi="Times New Roman" w:cs="Times New Roman"/>
                <w:sz w:val="24"/>
                <w:szCs w:val="24"/>
              </w:rPr>
              <w:t>4.2.</w:t>
            </w:r>
            <w:r w:rsidRPr="00480E11">
              <w:rPr>
                <w:rFonts w:ascii="Times New Roman" w:hAnsi="Times New Roman" w:cs="Times New Roman"/>
                <w:color w:val="FF0000"/>
                <w:sz w:val="24"/>
                <w:szCs w:val="24"/>
              </w:rPr>
              <w:t> </w:t>
            </w:r>
            <w:r w:rsidRPr="00480E11">
              <w:rPr>
                <w:rFonts w:ascii="Times New Roman" w:hAnsi="Times New Roman" w:cs="Times New Roman"/>
                <w:color w:val="auto"/>
                <w:sz w:val="24"/>
                <w:szCs w:val="24"/>
              </w:rPr>
              <w:t>Изобразительное искусство</w:t>
            </w:r>
          </w:p>
        </w:tc>
        <w:tc>
          <w:tcPr>
            <w:tcW w:w="851" w:type="dxa"/>
            <w:gridSpan w:val="2"/>
            <w:tcBorders>
              <w:top w:val="single" w:sz="4" w:space="0" w:color="000000"/>
              <w:left w:val="single" w:sz="4" w:space="0" w:color="000000"/>
              <w:bottom w:val="single" w:sz="4" w:space="0" w:color="000000"/>
            </w:tcBorders>
          </w:tcPr>
          <w:p w:rsidR="00CE3026" w:rsidRPr="00480E11" w:rsidRDefault="00CE3026">
            <w:pPr>
              <w:spacing w:after="0" w:line="240" w:lineRule="auto"/>
              <w:jc w:val="both"/>
              <w:rPr>
                <w:rFonts w:ascii="Times New Roman" w:hAnsi="Times New Roman" w:cs="Times New Roman"/>
                <w:sz w:val="24"/>
                <w:szCs w:val="24"/>
              </w:rPr>
            </w:pPr>
            <w:r w:rsidRPr="00480E11">
              <w:rPr>
                <w:rFonts w:ascii="Times New Roman" w:hAnsi="Times New Roman" w:cs="Times New Roman"/>
                <w:sz w:val="24"/>
                <w:szCs w:val="24"/>
              </w:rPr>
              <w:t>66</w:t>
            </w:r>
          </w:p>
          <w:p w:rsidR="00CE3026" w:rsidRPr="00480E11" w:rsidRDefault="00CE3026">
            <w:pPr>
              <w:spacing w:after="0" w:line="240" w:lineRule="auto"/>
              <w:jc w:val="both"/>
              <w:rPr>
                <w:rFonts w:ascii="Times New Roman" w:hAnsi="Times New Roman" w:cs="Times New Roman"/>
                <w:sz w:val="24"/>
                <w:szCs w:val="24"/>
              </w:rPr>
            </w:pPr>
            <w:r w:rsidRPr="00480E11">
              <w:rPr>
                <w:rFonts w:ascii="Times New Roman" w:hAnsi="Times New Roman" w:cs="Times New Roman"/>
                <w:sz w:val="24"/>
                <w:szCs w:val="24"/>
              </w:rPr>
              <w:t>33</w:t>
            </w:r>
          </w:p>
        </w:tc>
        <w:tc>
          <w:tcPr>
            <w:tcW w:w="850" w:type="dxa"/>
            <w:gridSpan w:val="2"/>
            <w:tcBorders>
              <w:top w:val="single" w:sz="4" w:space="0" w:color="000000"/>
              <w:left w:val="single" w:sz="4" w:space="0" w:color="000000"/>
              <w:bottom w:val="single" w:sz="4" w:space="0" w:color="000000"/>
            </w:tcBorders>
          </w:tcPr>
          <w:p w:rsidR="00CE3026" w:rsidRPr="00480E11" w:rsidRDefault="00CE3026">
            <w:pPr>
              <w:spacing w:after="0" w:line="240" w:lineRule="auto"/>
              <w:jc w:val="both"/>
              <w:rPr>
                <w:rFonts w:ascii="Times New Roman" w:hAnsi="Times New Roman" w:cs="Times New Roman"/>
                <w:sz w:val="24"/>
                <w:szCs w:val="24"/>
              </w:rPr>
            </w:pPr>
            <w:r w:rsidRPr="00480E11">
              <w:rPr>
                <w:rFonts w:ascii="Times New Roman" w:hAnsi="Times New Roman" w:cs="Times New Roman"/>
                <w:sz w:val="24"/>
                <w:szCs w:val="24"/>
              </w:rPr>
              <w:t>34</w:t>
            </w:r>
          </w:p>
          <w:p w:rsidR="00CE3026" w:rsidRPr="00480E11" w:rsidRDefault="00CE3026">
            <w:pPr>
              <w:spacing w:after="0" w:line="240" w:lineRule="auto"/>
              <w:jc w:val="both"/>
              <w:rPr>
                <w:rFonts w:ascii="Times New Roman" w:hAnsi="Times New Roman" w:cs="Times New Roman"/>
                <w:sz w:val="24"/>
                <w:szCs w:val="24"/>
              </w:rPr>
            </w:pPr>
            <w:r w:rsidRPr="00480E11">
              <w:rPr>
                <w:rFonts w:ascii="Times New Roman" w:hAnsi="Times New Roman" w:cs="Times New Roman"/>
                <w:sz w:val="24"/>
                <w:szCs w:val="24"/>
              </w:rPr>
              <w:t>34</w:t>
            </w:r>
          </w:p>
        </w:tc>
        <w:tc>
          <w:tcPr>
            <w:tcW w:w="851" w:type="dxa"/>
            <w:gridSpan w:val="2"/>
            <w:tcBorders>
              <w:top w:val="single" w:sz="4" w:space="0" w:color="000000"/>
              <w:left w:val="single" w:sz="4" w:space="0" w:color="000000"/>
              <w:bottom w:val="single" w:sz="4" w:space="0" w:color="000000"/>
            </w:tcBorders>
          </w:tcPr>
          <w:p w:rsidR="00CE3026" w:rsidRPr="00480E11" w:rsidRDefault="00CE3026">
            <w:pPr>
              <w:spacing w:after="0" w:line="240" w:lineRule="auto"/>
              <w:jc w:val="both"/>
              <w:rPr>
                <w:rFonts w:ascii="Times New Roman" w:hAnsi="Times New Roman" w:cs="Times New Roman"/>
                <w:sz w:val="24"/>
                <w:szCs w:val="24"/>
              </w:rPr>
            </w:pPr>
            <w:r w:rsidRPr="00480E11">
              <w:rPr>
                <w:rFonts w:ascii="Times New Roman" w:hAnsi="Times New Roman" w:cs="Times New Roman"/>
                <w:sz w:val="24"/>
                <w:szCs w:val="24"/>
              </w:rPr>
              <w:t>34</w:t>
            </w:r>
          </w:p>
          <w:p w:rsidR="00CE3026" w:rsidRPr="00480E11" w:rsidRDefault="00CE3026">
            <w:pPr>
              <w:spacing w:after="0" w:line="240" w:lineRule="auto"/>
              <w:jc w:val="both"/>
              <w:rPr>
                <w:rFonts w:ascii="Times New Roman" w:hAnsi="Times New Roman" w:cs="Times New Roman"/>
                <w:sz w:val="24"/>
                <w:szCs w:val="24"/>
              </w:rPr>
            </w:pPr>
            <w:r w:rsidRPr="00480E11">
              <w:rPr>
                <w:rFonts w:ascii="Times New Roman" w:hAnsi="Times New Roman" w:cs="Times New Roman"/>
                <w:sz w:val="24"/>
                <w:szCs w:val="24"/>
              </w:rPr>
              <w:t>34</w:t>
            </w:r>
          </w:p>
        </w:tc>
        <w:tc>
          <w:tcPr>
            <w:tcW w:w="850" w:type="dxa"/>
            <w:gridSpan w:val="2"/>
            <w:tcBorders>
              <w:top w:val="single" w:sz="4" w:space="0" w:color="000000"/>
              <w:left w:val="single" w:sz="4" w:space="0" w:color="000000"/>
              <w:bottom w:val="single" w:sz="4" w:space="0" w:color="000000"/>
            </w:tcBorders>
          </w:tcPr>
          <w:p w:rsidR="00CE3026" w:rsidRPr="00480E11" w:rsidRDefault="00CE3026">
            <w:pPr>
              <w:spacing w:after="0" w:line="240" w:lineRule="auto"/>
              <w:jc w:val="both"/>
              <w:rPr>
                <w:rFonts w:ascii="Times New Roman" w:hAnsi="Times New Roman" w:cs="Times New Roman"/>
                <w:sz w:val="24"/>
                <w:szCs w:val="24"/>
              </w:rPr>
            </w:pPr>
            <w:r w:rsidRPr="00480E11">
              <w:rPr>
                <w:rFonts w:ascii="Times New Roman" w:hAnsi="Times New Roman" w:cs="Times New Roman"/>
                <w:sz w:val="24"/>
                <w:szCs w:val="24"/>
              </w:rPr>
              <w:t>34</w:t>
            </w:r>
          </w:p>
          <w:p w:rsidR="00CE3026" w:rsidRPr="00480E11" w:rsidRDefault="00CE3026">
            <w:pPr>
              <w:spacing w:after="0" w:line="240" w:lineRule="auto"/>
              <w:jc w:val="both"/>
              <w:rPr>
                <w:rFonts w:ascii="Times New Roman" w:hAnsi="Times New Roman" w:cs="Times New Roman"/>
                <w:sz w:val="24"/>
                <w:szCs w:val="24"/>
              </w:rPr>
            </w:pPr>
            <w:r w:rsidRPr="00480E11">
              <w:rPr>
                <w:rFonts w:ascii="Times New Roman" w:hAnsi="Times New Roman" w:cs="Times New Roman"/>
                <w:sz w:val="24"/>
                <w:szCs w:val="24"/>
              </w:rPr>
              <w:t>34</w:t>
            </w:r>
          </w:p>
        </w:tc>
        <w:tc>
          <w:tcPr>
            <w:tcW w:w="1103" w:type="dxa"/>
            <w:gridSpan w:val="2"/>
            <w:tcBorders>
              <w:top w:val="single" w:sz="4" w:space="0" w:color="000000"/>
              <w:left w:val="single" w:sz="4" w:space="0" w:color="000000"/>
              <w:bottom w:val="single" w:sz="4" w:space="0" w:color="000000"/>
              <w:right w:val="single" w:sz="4" w:space="0" w:color="000000"/>
            </w:tcBorders>
          </w:tcPr>
          <w:p w:rsidR="00CE3026" w:rsidRPr="00480E11" w:rsidRDefault="00CE3026">
            <w:pPr>
              <w:spacing w:after="0" w:line="240" w:lineRule="auto"/>
              <w:jc w:val="both"/>
              <w:rPr>
                <w:rFonts w:ascii="Times New Roman" w:hAnsi="Times New Roman" w:cs="Times New Roman"/>
                <w:sz w:val="24"/>
                <w:szCs w:val="24"/>
              </w:rPr>
            </w:pPr>
            <w:r w:rsidRPr="00480E11">
              <w:rPr>
                <w:rFonts w:ascii="Times New Roman" w:hAnsi="Times New Roman" w:cs="Times New Roman"/>
                <w:sz w:val="24"/>
                <w:szCs w:val="24"/>
              </w:rPr>
              <w:t>168</w:t>
            </w:r>
          </w:p>
          <w:p w:rsidR="00CE3026" w:rsidRPr="00480E11" w:rsidRDefault="00CE3026">
            <w:pPr>
              <w:spacing w:after="0" w:line="240" w:lineRule="auto"/>
              <w:jc w:val="both"/>
              <w:rPr>
                <w:rFonts w:ascii="Times New Roman" w:hAnsi="Times New Roman" w:cs="Times New Roman"/>
                <w:sz w:val="24"/>
                <w:szCs w:val="24"/>
              </w:rPr>
            </w:pPr>
            <w:r w:rsidRPr="00480E11">
              <w:rPr>
                <w:rFonts w:ascii="Times New Roman" w:hAnsi="Times New Roman" w:cs="Times New Roman"/>
                <w:sz w:val="24"/>
                <w:szCs w:val="24"/>
              </w:rPr>
              <w:t>135</w:t>
            </w:r>
          </w:p>
        </w:tc>
      </w:tr>
      <w:tr w:rsidR="00CE3026" w:rsidRPr="00480E11">
        <w:trPr>
          <w:trHeight w:val="725"/>
        </w:trPr>
        <w:tc>
          <w:tcPr>
            <w:tcW w:w="2235" w:type="dxa"/>
            <w:tcBorders>
              <w:top w:val="single" w:sz="4" w:space="0" w:color="000000"/>
              <w:left w:val="single" w:sz="4" w:space="0" w:color="000000"/>
              <w:bottom w:val="single" w:sz="4" w:space="0" w:color="000000"/>
            </w:tcBorders>
          </w:tcPr>
          <w:p w:rsidR="00CE3026" w:rsidRPr="00480E11" w:rsidRDefault="00CE3026">
            <w:pPr>
              <w:spacing w:after="0" w:line="240" w:lineRule="auto"/>
              <w:jc w:val="both"/>
              <w:rPr>
                <w:rFonts w:ascii="Times New Roman" w:hAnsi="Times New Roman" w:cs="Times New Roman"/>
                <w:sz w:val="24"/>
                <w:szCs w:val="24"/>
              </w:rPr>
            </w:pPr>
            <w:r w:rsidRPr="00480E11">
              <w:rPr>
                <w:rFonts w:ascii="Times New Roman" w:hAnsi="Times New Roman" w:cs="Times New Roman"/>
                <w:sz w:val="24"/>
                <w:szCs w:val="24"/>
              </w:rPr>
              <w:t>5. Физическая культура</w:t>
            </w:r>
          </w:p>
        </w:tc>
        <w:tc>
          <w:tcPr>
            <w:tcW w:w="2551" w:type="dxa"/>
            <w:tcBorders>
              <w:top w:val="single" w:sz="4" w:space="0" w:color="000000"/>
              <w:left w:val="single" w:sz="4" w:space="0" w:color="000000"/>
              <w:bottom w:val="single" w:sz="4" w:space="0" w:color="000000"/>
            </w:tcBorders>
          </w:tcPr>
          <w:p w:rsidR="00CE3026" w:rsidRPr="00480E11" w:rsidRDefault="00CE3026">
            <w:pPr>
              <w:spacing w:after="0" w:line="240" w:lineRule="auto"/>
              <w:jc w:val="both"/>
              <w:rPr>
                <w:rFonts w:ascii="Times New Roman" w:hAnsi="Times New Roman" w:cs="Times New Roman"/>
                <w:sz w:val="24"/>
                <w:szCs w:val="24"/>
              </w:rPr>
            </w:pPr>
            <w:r w:rsidRPr="00480E11">
              <w:rPr>
                <w:rFonts w:ascii="Times New Roman" w:hAnsi="Times New Roman" w:cs="Times New Roman"/>
                <w:sz w:val="24"/>
                <w:szCs w:val="24"/>
              </w:rPr>
              <w:t>5.1. Физическая культура</w:t>
            </w:r>
          </w:p>
        </w:tc>
        <w:tc>
          <w:tcPr>
            <w:tcW w:w="851" w:type="dxa"/>
            <w:gridSpan w:val="2"/>
            <w:tcBorders>
              <w:top w:val="single" w:sz="4" w:space="0" w:color="000000"/>
              <w:left w:val="single" w:sz="4" w:space="0" w:color="000000"/>
              <w:bottom w:val="single" w:sz="4" w:space="0" w:color="000000"/>
            </w:tcBorders>
          </w:tcPr>
          <w:p w:rsidR="00CE3026" w:rsidRPr="00480E11" w:rsidRDefault="00CE3026">
            <w:pPr>
              <w:spacing w:after="0" w:line="240" w:lineRule="auto"/>
              <w:jc w:val="both"/>
              <w:rPr>
                <w:rFonts w:ascii="Times New Roman" w:hAnsi="Times New Roman" w:cs="Times New Roman"/>
                <w:sz w:val="24"/>
                <w:szCs w:val="24"/>
              </w:rPr>
            </w:pPr>
            <w:r w:rsidRPr="00480E11">
              <w:rPr>
                <w:rFonts w:ascii="Times New Roman" w:hAnsi="Times New Roman" w:cs="Times New Roman"/>
                <w:sz w:val="24"/>
                <w:szCs w:val="24"/>
              </w:rPr>
              <w:t>99</w:t>
            </w:r>
          </w:p>
        </w:tc>
        <w:tc>
          <w:tcPr>
            <w:tcW w:w="850" w:type="dxa"/>
            <w:gridSpan w:val="2"/>
            <w:tcBorders>
              <w:top w:val="single" w:sz="4" w:space="0" w:color="000000"/>
              <w:left w:val="single" w:sz="4" w:space="0" w:color="000000"/>
              <w:bottom w:val="single" w:sz="4" w:space="0" w:color="000000"/>
            </w:tcBorders>
          </w:tcPr>
          <w:p w:rsidR="00CE3026" w:rsidRPr="00480E11" w:rsidRDefault="00CE3026">
            <w:pPr>
              <w:spacing w:after="0" w:line="240" w:lineRule="auto"/>
              <w:jc w:val="both"/>
              <w:rPr>
                <w:rFonts w:ascii="Times New Roman" w:hAnsi="Times New Roman" w:cs="Times New Roman"/>
                <w:sz w:val="24"/>
                <w:szCs w:val="24"/>
              </w:rPr>
            </w:pPr>
            <w:r w:rsidRPr="00480E11">
              <w:rPr>
                <w:rFonts w:ascii="Times New Roman" w:hAnsi="Times New Roman" w:cs="Times New Roman"/>
                <w:sz w:val="24"/>
                <w:szCs w:val="24"/>
              </w:rPr>
              <w:t>102</w:t>
            </w:r>
          </w:p>
        </w:tc>
        <w:tc>
          <w:tcPr>
            <w:tcW w:w="851" w:type="dxa"/>
            <w:gridSpan w:val="2"/>
            <w:tcBorders>
              <w:top w:val="single" w:sz="4" w:space="0" w:color="000000"/>
              <w:left w:val="single" w:sz="4" w:space="0" w:color="000000"/>
              <w:bottom w:val="single" w:sz="4" w:space="0" w:color="000000"/>
            </w:tcBorders>
          </w:tcPr>
          <w:p w:rsidR="00CE3026" w:rsidRPr="00480E11" w:rsidRDefault="00CE3026">
            <w:pPr>
              <w:spacing w:after="0" w:line="240" w:lineRule="auto"/>
              <w:jc w:val="both"/>
              <w:rPr>
                <w:rFonts w:ascii="Times New Roman" w:hAnsi="Times New Roman" w:cs="Times New Roman"/>
                <w:sz w:val="24"/>
                <w:szCs w:val="24"/>
              </w:rPr>
            </w:pPr>
            <w:r w:rsidRPr="00480E11">
              <w:rPr>
                <w:rFonts w:ascii="Times New Roman" w:hAnsi="Times New Roman" w:cs="Times New Roman"/>
                <w:sz w:val="24"/>
                <w:szCs w:val="24"/>
              </w:rPr>
              <w:t>102</w:t>
            </w:r>
          </w:p>
        </w:tc>
        <w:tc>
          <w:tcPr>
            <w:tcW w:w="850" w:type="dxa"/>
            <w:gridSpan w:val="2"/>
            <w:tcBorders>
              <w:top w:val="single" w:sz="4" w:space="0" w:color="000000"/>
              <w:left w:val="single" w:sz="4" w:space="0" w:color="000000"/>
              <w:bottom w:val="single" w:sz="4" w:space="0" w:color="000000"/>
            </w:tcBorders>
          </w:tcPr>
          <w:p w:rsidR="00CE3026" w:rsidRPr="00480E11" w:rsidRDefault="00CE3026">
            <w:pPr>
              <w:spacing w:after="0" w:line="240" w:lineRule="auto"/>
              <w:jc w:val="both"/>
              <w:rPr>
                <w:rFonts w:ascii="Times New Roman" w:hAnsi="Times New Roman" w:cs="Times New Roman"/>
                <w:sz w:val="24"/>
                <w:szCs w:val="24"/>
              </w:rPr>
            </w:pPr>
            <w:r w:rsidRPr="00480E11">
              <w:rPr>
                <w:rFonts w:ascii="Times New Roman" w:hAnsi="Times New Roman" w:cs="Times New Roman"/>
                <w:sz w:val="24"/>
                <w:szCs w:val="24"/>
              </w:rPr>
              <w:t>102</w:t>
            </w:r>
          </w:p>
        </w:tc>
        <w:tc>
          <w:tcPr>
            <w:tcW w:w="1103" w:type="dxa"/>
            <w:gridSpan w:val="2"/>
            <w:tcBorders>
              <w:top w:val="single" w:sz="4" w:space="0" w:color="000000"/>
              <w:left w:val="single" w:sz="4" w:space="0" w:color="000000"/>
              <w:bottom w:val="single" w:sz="4" w:space="0" w:color="000000"/>
              <w:right w:val="single" w:sz="4" w:space="0" w:color="000000"/>
            </w:tcBorders>
          </w:tcPr>
          <w:p w:rsidR="00CE3026" w:rsidRPr="00480E11" w:rsidRDefault="00CE3026">
            <w:pPr>
              <w:spacing w:after="0" w:line="240" w:lineRule="auto"/>
              <w:jc w:val="both"/>
              <w:rPr>
                <w:rFonts w:ascii="Times New Roman" w:hAnsi="Times New Roman" w:cs="Times New Roman"/>
                <w:sz w:val="24"/>
                <w:szCs w:val="24"/>
              </w:rPr>
            </w:pPr>
            <w:r w:rsidRPr="00480E11">
              <w:rPr>
                <w:rFonts w:ascii="Times New Roman" w:hAnsi="Times New Roman" w:cs="Times New Roman"/>
                <w:sz w:val="24"/>
                <w:szCs w:val="24"/>
              </w:rPr>
              <w:t>405</w:t>
            </w:r>
          </w:p>
        </w:tc>
      </w:tr>
      <w:tr w:rsidR="00CE3026" w:rsidRPr="00480E11">
        <w:tc>
          <w:tcPr>
            <w:tcW w:w="2235" w:type="dxa"/>
            <w:tcBorders>
              <w:top w:val="single" w:sz="4" w:space="0" w:color="000000"/>
              <w:left w:val="single" w:sz="4" w:space="0" w:color="000000"/>
              <w:bottom w:val="single" w:sz="4" w:space="0" w:color="000000"/>
            </w:tcBorders>
          </w:tcPr>
          <w:p w:rsidR="00CE3026" w:rsidRPr="00480E11" w:rsidRDefault="00CE3026">
            <w:pPr>
              <w:spacing w:after="0" w:line="240" w:lineRule="auto"/>
              <w:jc w:val="both"/>
              <w:rPr>
                <w:rFonts w:ascii="Times New Roman" w:hAnsi="Times New Roman" w:cs="Times New Roman"/>
                <w:sz w:val="24"/>
                <w:szCs w:val="24"/>
              </w:rPr>
            </w:pPr>
            <w:r w:rsidRPr="00480E11">
              <w:rPr>
                <w:rFonts w:ascii="Times New Roman" w:hAnsi="Times New Roman" w:cs="Times New Roman"/>
                <w:sz w:val="24"/>
                <w:szCs w:val="24"/>
              </w:rPr>
              <w:t>6. Технологии</w:t>
            </w:r>
          </w:p>
        </w:tc>
        <w:tc>
          <w:tcPr>
            <w:tcW w:w="2551" w:type="dxa"/>
            <w:tcBorders>
              <w:top w:val="single" w:sz="4" w:space="0" w:color="000000"/>
              <w:left w:val="single" w:sz="4" w:space="0" w:color="000000"/>
              <w:bottom w:val="single" w:sz="4" w:space="0" w:color="000000"/>
            </w:tcBorders>
          </w:tcPr>
          <w:p w:rsidR="00CE3026" w:rsidRPr="00480E11" w:rsidRDefault="00CE3026">
            <w:pPr>
              <w:spacing w:after="0" w:line="240" w:lineRule="auto"/>
              <w:jc w:val="both"/>
              <w:rPr>
                <w:rFonts w:ascii="Times New Roman" w:hAnsi="Times New Roman" w:cs="Times New Roman"/>
                <w:sz w:val="24"/>
                <w:szCs w:val="24"/>
              </w:rPr>
            </w:pPr>
            <w:r w:rsidRPr="00480E11">
              <w:rPr>
                <w:rFonts w:ascii="Times New Roman" w:hAnsi="Times New Roman" w:cs="Times New Roman"/>
                <w:sz w:val="24"/>
                <w:szCs w:val="24"/>
              </w:rPr>
              <w:t>6.1. Ручной труд</w:t>
            </w:r>
          </w:p>
        </w:tc>
        <w:tc>
          <w:tcPr>
            <w:tcW w:w="851" w:type="dxa"/>
            <w:gridSpan w:val="2"/>
            <w:tcBorders>
              <w:top w:val="single" w:sz="4" w:space="0" w:color="000000"/>
              <w:left w:val="single" w:sz="4" w:space="0" w:color="000000"/>
              <w:bottom w:val="single" w:sz="4" w:space="0" w:color="000000"/>
            </w:tcBorders>
          </w:tcPr>
          <w:p w:rsidR="00CE3026" w:rsidRPr="00480E11" w:rsidRDefault="00CE3026">
            <w:pPr>
              <w:spacing w:after="0" w:line="240" w:lineRule="auto"/>
              <w:jc w:val="both"/>
              <w:rPr>
                <w:rFonts w:ascii="Times New Roman" w:hAnsi="Times New Roman" w:cs="Times New Roman"/>
                <w:sz w:val="24"/>
                <w:szCs w:val="24"/>
              </w:rPr>
            </w:pPr>
            <w:r w:rsidRPr="00480E11">
              <w:rPr>
                <w:rFonts w:ascii="Times New Roman" w:hAnsi="Times New Roman" w:cs="Times New Roman"/>
                <w:sz w:val="24"/>
                <w:szCs w:val="24"/>
              </w:rPr>
              <w:t>66</w:t>
            </w:r>
          </w:p>
        </w:tc>
        <w:tc>
          <w:tcPr>
            <w:tcW w:w="850" w:type="dxa"/>
            <w:gridSpan w:val="2"/>
            <w:tcBorders>
              <w:top w:val="single" w:sz="4" w:space="0" w:color="000000"/>
              <w:left w:val="single" w:sz="4" w:space="0" w:color="000000"/>
              <w:bottom w:val="single" w:sz="4" w:space="0" w:color="000000"/>
            </w:tcBorders>
          </w:tcPr>
          <w:p w:rsidR="00CE3026" w:rsidRPr="00480E11" w:rsidRDefault="00CE3026">
            <w:pPr>
              <w:spacing w:after="0" w:line="240" w:lineRule="auto"/>
              <w:jc w:val="both"/>
              <w:rPr>
                <w:rFonts w:ascii="Times New Roman" w:hAnsi="Times New Roman" w:cs="Times New Roman"/>
                <w:sz w:val="24"/>
                <w:szCs w:val="24"/>
              </w:rPr>
            </w:pPr>
            <w:r w:rsidRPr="00480E11">
              <w:rPr>
                <w:rFonts w:ascii="Times New Roman" w:hAnsi="Times New Roman" w:cs="Times New Roman"/>
                <w:sz w:val="24"/>
                <w:szCs w:val="24"/>
              </w:rPr>
              <w:t>34</w:t>
            </w:r>
          </w:p>
        </w:tc>
        <w:tc>
          <w:tcPr>
            <w:tcW w:w="851" w:type="dxa"/>
            <w:gridSpan w:val="2"/>
            <w:tcBorders>
              <w:top w:val="single" w:sz="4" w:space="0" w:color="000000"/>
              <w:left w:val="single" w:sz="4" w:space="0" w:color="000000"/>
              <w:bottom w:val="single" w:sz="4" w:space="0" w:color="000000"/>
            </w:tcBorders>
          </w:tcPr>
          <w:p w:rsidR="00CE3026" w:rsidRPr="00480E11" w:rsidRDefault="00CE3026">
            <w:pPr>
              <w:spacing w:after="0" w:line="240" w:lineRule="auto"/>
              <w:jc w:val="both"/>
              <w:rPr>
                <w:rFonts w:ascii="Times New Roman" w:hAnsi="Times New Roman" w:cs="Times New Roman"/>
                <w:sz w:val="24"/>
                <w:szCs w:val="24"/>
              </w:rPr>
            </w:pPr>
            <w:r w:rsidRPr="00480E11">
              <w:rPr>
                <w:rFonts w:ascii="Times New Roman" w:hAnsi="Times New Roman" w:cs="Times New Roman"/>
                <w:sz w:val="24"/>
                <w:szCs w:val="24"/>
              </w:rPr>
              <w:t>34</w:t>
            </w:r>
          </w:p>
        </w:tc>
        <w:tc>
          <w:tcPr>
            <w:tcW w:w="850" w:type="dxa"/>
            <w:gridSpan w:val="2"/>
            <w:tcBorders>
              <w:top w:val="single" w:sz="4" w:space="0" w:color="000000"/>
              <w:left w:val="single" w:sz="4" w:space="0" w:color="000000"/>
              <w:bottom w:val="single" w:sz="4" w:space="0" w:color="000000"/>
            </w:tcBorders>
          </w:tcPr>
          <w:p w:rsidR="00CE3026" w:rsidRPr="00480E11" w:rsidRDefault="00CE3026">
            <w:pPr>
              <w:spacing w:after="0" w:line="240" w:lineRule="auto"/>
              <w:jc w:val="both"/>
              <w:rPr>
                <w:rFonts w:ascii="Times New Roman" w:hAnsi="Times New Roman" w:cs="Times New Roman"/>
                <w:sz w:val="24"/>
                <w:szCs w:val="24"/>
              </w:rPr>
            </w:pPr>
            <w:r w:rsidRPr="00480E11">
              <w:rPr>
                <w:rFonts w:ascii="Times New Roman" w:hAnsi="Times New Roman" w:cs="Times New Roman"/>
                <w:sz w:val="24"/>
                <w:szCs w:val="24"/>
              </w:rPr>
              <w:t>34</w:t>
            </w:r>
          </w:p>
        </w:tc>
        <w:tc>
          <w:tcPr>
            <w:tcW w:w="1103" w:type="dxa"/>
            <w:gridSpan w:val="2"/>
            <w:tcBorders>
              <w:top w:val="single" w:sz="4" w:space="0" w:color="000000"/>
              <w:left w:val="single" w:sz="4" w:space="0" w:color="000000"/>
              <w:bottom w:val="single" w:sz="4" w:space="0" w:color="000000"/>
              <w:right w:val="single" w:sz="4" w:space="0" w:color="000000"/>
            </w:tcBorders>
          </w:tcPr>
          <w:p w:rsidR="00CE3026" w:rsidRPr="00480E11" w:rsidRDefault="00CE3026">
            <w:pPr>
              <w:spacing w:after="0" w:line="240" w:lineRule="auto"/>
              <w:jc w:val="both"/>
              <w:rPr>
                <w:rFonts w:ascii="Times New Roman" w:hAnsi="Times New Roman" w:cs="Times New Roman"/>
                <w:sz w:val="24"/>
                <w:szCs w:val="24"/>
              </w:rPr>
            </w:pPr>
            <w:r w:rsidRPr="00480E11">
              <w:rPr>
                <w:rFonts w:ascii="Times New Roman" w:hAnsi="Times New Roman" w:cs="Times New Roman"/>
                <w:sz w:val="24"/>
                <w:szCs w:val="24"/>
              </w:rPr>
              <w:t>168</w:t>
            </w:r>
          </w:p>
        </w:tc>
      </w:tr>
      <w:tr w:rsidR="00CE3026" w:rsidRPr="00480E11">
        <w:tc>
          <w:tcPr>
            <w:tcW w:w="4786" w:type="dxa"/>
            <w:gridSpan w:val="2"/>
            <w:tcBorders>
              <w:top w:val="single" w:sz="4" w:space="0" w:color="000000"/>
              <w:left w:val="single" w:sz="4" w:space="0" w:color="000000"/>
              <w:bottom w:val="single" w:sz="4" w:space="0" w:color="000000"/>
            </w:tcBorders>
          </w:tcPr>
          <w:p w:rsidR="00CE3026" w:rsidRPr="00480E11" w:rsidRDefault="00CE3026">
            <w:pPr>
              <w:spacing w:after="0" w:line="240" w:lineRule="auto"/>
              <w:jc w:val="both"/>
              <w:rPr>
                <w:rFonts w:ascii="Times New Roman" w:hAnsi="Times New Roman" w:cs="Times New Roman"/>
                <w:b/>
                <w:bCs/>
                <w:sz w:val="24"/>
                <w:szCs w:val="24"/>
              </w:rPr>
            </w:pPr>
            <w:r w:rsidRPr="00480E11">
              <w:rPr>
                <w:rFonts w:ascii="Times New Roman" w:hAnsi="Times New Roman" w:cs="Times New Roman"/>
                <w:b/>
                <w:bCs/>
                <w:sz w:val="24"/>
                <w:szCs w:val="24"/>
              </w:rPr>
              <w:t xml:space="preserve">Итого </w:t>
            </w:r>
          </w:p>
        </w:tc>
        <w:tc>
          <w:tcPr>
            <w:tcW w:w="851" w:type="dxa"/>
            <w:gridSpan w:val="2"/>
            <w:tcBorders>
              <w:top w:val="single" w:sz="4" w:space="0" w:color="000000"/>
              <w:left w:val="single" w:sz="4" w:space="0" w:color="000000"/>
              <w:bottom w:val="single" w:sz="4" w:space="0" w:color="000000"/>
            </w:tcBorders>
          </w:tcPr>
          <w:p w:rsidR="00CE3026" w:rsidRPr="00480E11" w:rsidRDefault="00CE3026">
            <w:pPr>
              <w:spacing w:after="0" w:line="240" w:lineRule="auto"/>
              <w:jc w:val="both"/>
              <w:rPr>
                <w:rFonts w:ascii="Times New Roman" w:hAnsi="Times New Roman" w:cs="Times New Roman"/>
                <w:b/>
                <w:bCs/>
                <w:sz w:val="24"/>
                <w:szCs w:val="24"/>
              </w:rPr>
            </w:pPr>
            <w:r w:rsidRPr="00480E11">
              <w:rPr>
                <w:rFonts w:ascii="Times New Roman" w:hAnsi="Times New Roman" w:cs="Times New Roman"/>
                <w:b/>
                <w:bCs/>
                <w:sz w:val="24"/>
                <w:szCs w:val="24"/>
              </w:rPr>
              <w:t>693</w:t>
            </w:r>
          </w:p>
        </w:tc>
        <w:tc>
          <w:tcPr>
            <w:tcW w:w="850" w:type="dxa"/>
            <w:gridSpan w:val="2"/>
            <w:tcBorders>
              <w:top w:val="single" w:sz="4" w:space="0" w:color="000000"/>
              <w:left w:val="single" w:sz="4" w:space="0" w:color="000000"/>
              <w:bottom w:val="single" w:sz="4" w:space="0" w:color="000000"/>
            </w:tcBorders>
          </w:tcPr>
          <w:p w:rsidR="00CE3026" w:rsidRPr="00480E11" w:rsidRDefault="00CE3026">
            <w:pPr>
              <w:spacing w:after="0" w:line="240" w:lineRule="auto"/>
              <w:jc w:val="both"/>
              <w:rPr>
                <w:rFonts w:ascii="Times New Roman" w:hAnsi="Times New Roman" w:cs="Times New Roman"/>
                <w:b/>
                <w:bCs/>
                <w:sz w:val="24"/>
                <w:szCs w:val="24"/>
              </w:rPr>
            </w:pPr>
            <w:r w:rsidRPr="00480E11">
              <w:rPr>
                <w:rFonts w:ascii="Times New Roman" w:hAnsi="Times New Roman" w:cs="Times New Roman"/>
                <w:b/>
                <w:bCs/>
                <w:sz w:val="24"/>
                <w:szCs w:val="24"/>
              </w:rPr>
              <w:t>680</w:t>
            </w:r>
          </w:p>
        </w:tc>
        <w:tc>
          <w:tcPr>
            <w:tcW w:w="851" w:type="dxa"/>
            <w:gridSpan w:val="2"/>
            <w:tcBorders>
              <w:top w:val="single" w:sz="4" w:space="0" w:color="000000"/>
              <w:left w:val="single" w:sz="4" w:space="0" w:color="000000"/>
              <w:bottom w:val="single" w:sz="4" w:space="0" w:color="000000"/>
            </w:tcBorders>
          </w:tcPr>
          <w:p w:rsidR="00CE3026" w:rsidRPr="00480E11" w:rsidRDefault="00CE3026">
            <w:pPr>
              <w:spacing w:after="0" w:line="240" w:lineRule="auto"/>
              <w:jc w:val="both"/>
              <w:rPr>
                <w:rFonts w:ascii="Times New Roman" w:hAnsi="Times New Roman" w:cs="Times New Roman"/>
                <w:b/>
                <w:bCs/>
                <w:sz w:val="24"/>
                <w:szCs w:val="24"/>
              </w:rPr>
            </w:pPr>
            <w:r w:rsidRPr="00480E11">
              <w:rPr>
                <w:rFonts w:ascii="Times New Roman" w:hAnsi="Times New Roman" w:cs="Times New Roman"/>
                <w:b/>
                <w:bCs/>
                <w:sz w:val="24"/>
                <w:szCs w:val="24"/>
              </w:rPr>
              <w:t>680</w:t>
            </w:r>
          </w:p>
        </w:tc>
        <w:tc>
          <w:tcPr>
            <w:tcW w:w="850" w:type="dxa"/>
            <w:gridSpan w:val="2"/>
            <w:tcBorders>
              <w:top w:val="single" w:sz="4" w:space="0" w:color="000000"/>
              <w:left w:val="single" w:sz="4" w:space="0" w:color="000000"/>
              <w:bottom w:val="single" w:sz="4" w:space="0" w:color="000000"/>
            </w:tcBorders>
          </w:tcPr>
          <w:p w:rsidR="00CE3026" w:rsidRPr="00480E11" w:rsidRDefault="00CE3026">
            <w:pPr>
              <w:spacing w:after="0" w:line="240" w:lineRule="auto"/>
              <w:jc w:val="both"/>
              <w:rPr>
                <w:rFonts w:ascii="Times New Roman" w:hAnsi="Times New Roman" w:cs="Times New Roman"/>
                <w:b/>
                <w:bCs/>
                <w:sz w:val="24"/>
                <w:szCs w:val="24"/>
              </w:rPr>
            </w:pPr>
            <w:r w:rsidRPr="00480E11">
              <w:rPr>
                <w:rFonts w:ascii="Times New Roman" w:hAnsi="Times New Roman" w:cs="Times New Roman"/>
                <w:b/>
                <w:bCs/>
                <w:sz w:val="24"/>
                <w:szCs w:val="24"/>
              </w:rPr>
              <w:t>680</w:t>
            </w:r>
          </w:p>
        </w:tc>
        <w:tc>
          <w:tcPr>
            <w:tcW w:w="1103" w:type="dxa"/>
            <w:gridSpan w:val="2"/>
            <w:tcBorders>
              <w:top w:val="single" w:sz="4" w:space="0" w:color="000000"/>
              <w:left w:val="single" w:sz="4" w:space="0" w:color="000000"/>
              <w:bottom w:val="single" w:sz="4" w:space="0" w:color="000000"/>
              <w:right w:val="single" w:sz="4" w:space="0" w:color="000000"/>
            </w:tcBorders>
          </w:tcPr>
          <w:p w:rsidR="00CE3026" w:rsidRPr="00480E11" w:rsidRDefault="00CE3026">
            <w:pPr>
              <w:spacing w:after="0" w:line="240" w:lineRule="auto"/>
              <w:jc w:val="both"/>
              <w:rPr>
                <w:rFonts w:ascii="Times New Roman" w:hAnsi="Times New Roman" w:cs="Times New Roman"/>
                <w:sz w:val="24"/>
                <w:szCs w:val="24"/>
              </w:rPr>
            </w:pPr>
            <w:r w:rsidRPr="00480E11">
              <w:rPr>
                <w:rFonts w:ascii="Times New Roman" w:hAnsi="Times New Roman" w:cs="Times New Roman"/>
                <w:b/>
                <w:bCs/>
                <w:sz w:val="24"/>
                <w:szCs w:val="24"/>
              </w:rPr>
              <w:t>2733</w:t>
            </w:r>
          </w:p>
        </w:tc>
      </w:tr>
      <w:tr w:rsidR="00CE3026" w:rsidRPr="00480E11">
        <w:tc>
          <w:tcPr>
            <w:tcW w:w="4786" w:type="dxa"/>
            <w:gridSpan w:val="2"/>
            <w:tcBorders>
              <w:top w:val="single" w:sz="4" w:space="0" w:color="000000"/>
              <w:left w:val="single" w:sz="4" w:space="0" w:color="000000"/>
              <w:bottom w:val="single" w:sz="4" w:space="0" w:color="000000"/>
            </w:tcBorders>
          </w:tcPr>
          <w:p w:rsidR="00CE3026" w:rsidRPr="00480E11" w:rsidRDefault="00CE3026">
            <w:pPr>
              <w:spacing w:after="0" w:line="240" w:lineRule="auto"/>
              <w:jc w:val="both"/>
              <w:rPr>
                <w:rFonts w:ascii="Times New Roman" w:hAnsi="Times New Roman" w:cs="Times New Roman"/>
                <w:sz w:val="24"/>
                <w:szCs w:val="24"/>
              </w:rPr>
            </w:pPr>
            <w:r w:rsidRPr="00480E11">
              <w:rPr>
                <w:rFonts w:ascii="Times New Roman" w:hAnsi="Times New Roman" w:cs="Times New Roman"/>
                <w:b/>
                <w:bCs/>
                <w:i/>
                <w:iCs/>
                <w:sz w:val="24"/>
                <w:szCs w:val="24"/>
              </w:rPr>
              <w:t xml:space="preserve">Часть, формируемая участниками образовательных отношений </w:t>
            </w:r>
          </w:p>
        </w:tc>
        <w:tc>
          <w:tcPr>
            <w:tcW w:w="851" w:type="dxa"/>
            <w:gridSpan w:val="2"/>
            <w:tcBorders>
              <w:top w:val="single" w:sz="4" w:space="0" w:color="000000"/>
              <w:left w:val="single" w:sz="4" w:space="0" w:color="000000"/>
              <w:bottom w:val="single" w:sz="4" w:space="0" w:color="000000"/>
            </w:tcBorders>
          </w:tcPr>
          <w:p w:rsidR="00CE3026" w:rsidRPr="00480E11" w:rsidRDefault="00CE3026">
            <w:pPr>
              <w:spacing w:after="0" w:line="240" w:lineRule="auto"/>
              <w:jc w:val="both"/>
              <w:rPr>
                <w:rFonts w:ascii="Times New Roman" w:hAnsi="Times New Roman" w:cs="Times New Roman"/>
                <w:b/>
                <w:bCs/>
                <w:sz w:val="24"/>
                <w:szCs w:val="24"/>
              </w:rPr>
            </w:pPr>
            <w:r w:rsidRPr="00480E11">
              <w:rPr>
                <w:rFonts w:ascii="Times New Roman" w:hAnsi="Times New Roman" w:cs="Times New Roman"/>
                <w:sz w:val="24"/>
                <w:szCs w:val="24"/>
              </w:rPr>
              <w:t>-</w:t>
            </w:r>
          </w:p>
        </w:tc>
        <w:tc>
          <w:tcPr>
            <w:tcW w:w="850" w:type="dxa"/>
            <w:gridSpan w:val="2"/>
            <w:tcBorders>
              <w:top w:val="single" w:sz="4" w:space="0" w:color="000000"/>
              <w:left w:val="single" w:sz="4" w:space="0" w:color="000000"/>
              <w:bottom w:val="single" w:sz="4" w:space="0" w:color="000000"/>
            </w:tcBorders>
          </w:tcPr>
          <w:p w:rsidR="00CE3026" w:rsidRPr="00480E11" w:rsidRDefault="00CE3026">
            <w:pPr>
              <w:spacing w:after="0" w:line="240" w:lineRule="auto"/>
              <w:jc w:val="both"/>
              <w:rPr>
                <w:rFonts w:ascii="Times New Roman" w:hAnsi="Times New Roman" w:cs="Times New Roman"/>
                <w:b/>
                <w:bCs/>
                <w:sz w:val="24"/>
                <w:szCs w:val="24"/>
              </w:rPr>
            </w:pPr>
            <w:r w:rsidRPr="00480E11">
              <w:rPr>
                <w:rFonts w:ascii="Times New Roman" w:hAnsi="Times New Roman" w:cs="Times New Roman"/>
                <w:b/>
                <w:bCs/>
                <w:sz w:val="24"/>
                <w:szCs w:val="24"/>
              </w:rPr>
              <w:t>102</w:t>
            </w:r>
          </w:p>
        </w:tc>
        <w:tc>
          <w:tcPr>
            <w:tcW w:w="851" w:type="dxa"/>
            <w:gridSpan w:val="2"/>
            <w:tcBorders>
              <w:top w:val="single" w:sz="4" w:space="0" w:color="000000"/>
              <w:left w:val="single" w:sz="4" w:space="0" w:color="000000"/>
              <w:bottom w:val="single" w:sz="4" w:space="0" w:color="000000"/>
            </w:tcBorders>
          </w:tcPr>
          <w:p w:rsidR="00CE3026" w:rsidRPr="00480E11" w:rsidRDefault="00CE3026">
            <w:pPr>
              <w:spacing w:after="0" w:line="240" w:lineRule="auto"/>
              <w:jc w:val="both"/>
              <w:rPr>
                <w:rFonts w:ascii="Times New Roman" w:hAnsi="Times New Roman" w:cs="Times New Roman"/>
                <w:b/>
                <w:bCs/>
                <w:sz w:val="24"/>
                <w:szCs w:val="24"/>
              </w:rPr>
            </w:pPr>
            <w:r w:rsidRPr="00480E11">
              <w:rPr>
                <w:rFonts w:ascii="Times New Roman" w:hAnsi="Times New Roman" w:cs="Times New Roman"/>
                <w:b/>
                <w:bCs/>
                <w:sz w:val="24"/>
                <w:szCs w:val="24"/>
              </w:rPr>
              <w:t>102</w:t>
            </w:r>
          </w:p>
        </w:tc>
        <w:tc>
          <w:tcPr>
            <w:tcW w:w="850" w:type="dxa"/>
            <w:gridSpan w:val="2"/>
            <w:tcBorders>
              <w:top w:val="single" w:sz="4" w:space="0" w:color="000000"/>
              <w:left w:val="single" w:sz="4" w:space="0" w:color="000000"/>
              <w:bottom w:val="single" w:sz="4" w:space="0" w:color="000000"/>
            </w:tcBorders>
          </w:tcPr>
          <w:p w:rsidR="00CE3026" w:rsidRPr="00480E11" w:rsidRDefault="00CE3026">
            <w:pPr>
              <w:spacing w:after="0" w:line="240" w:lineRule="auto"/>
              <w:jc w:val="both"/>
              <w:rPr>
                <w:rFonts w:ascii="Times New Roman" w:hAnsi="Times New Roman" w:cs="Times New Roman"/>
                <w:b/>
                <w:bCs/>
                <w:sz w:val="24"/>
                <w:szCs w:val="24"/>
              </w:rPr>
            </w:pPr>
            <w:r w:rsidRPr="00480E11">
              <w:rPr>
                <w:rFonts w:ascii="Times New Roman" w:hAnsi="Times New Roman" w:cs="Times New Roman"/>
                <w:b/>
                <w:bCs/>
                <w:sz w:val="24"/>
                <w:szCs w:val="24"/>
              </w:rPr>
              <w:t>102</w:t>
            </w:r>
          </w:p>
        </w:tc>
        <w:tc>
          <w:tcPr>
            <w:tcW w:w="1103" w:type="dxa"/>
            <w:gridSpan w:val="2"/>
            <w:tcBorders>
              <w:top w:val="single" w:sz="4" w:space="0" w:color="000000"/>
              <w:left w:val="single" w:sz="4" w:space="0" w:color="000000"/>
              <w:bottom w:val="single" w:sz="4" w:space="0" w:color="000000"/>
              <w:right w:val="single" w:sz="4" w:space="0" w:color="000000"/>
            </w:tcBorders>
          </w:tcPr>
          <w:p w:rsidR="00CE3026" w:rsidRPr="00480E11" w:rsidRDefault="00CE3026">
            <w:pPr>
              <w:spacing w:after="0" w:line="240" w:lineRule="auto"/>
              <w:jc w:val="both"/>
              <w:rPr>
                <w:rFonts w:ascii="Times New Roman" w:hAnsi="Times New Roman" w:cs="Times New Roman"/>
                <w:sz w:val="24"/>
                <w:szCs w:val="24"/>
              </w:rPr>
            </w:pPr>
            <w:r w:rsidRPr="00480E11">
              <w:rPr>
                <w:rFonts w:ascii="Times New Roman" w:hAnsi="Times New Roman" w:cs="Times New Roman"/>
                <w:b/>
                <w:bCs/>
                <w:sz w:val="24"/>
                <w:szCs w:val="24"/>
              </w:rPr>
              <w:t>306</w:t>
            </w:r>
          </w:p>
        </w:tc>
      </w:tr>
      <w:tr w:rsidR="00CE3026" w:rsidRPr="00480E11">
        <w:tc>
          <w:tcPr>
            <w:tcW w:w="4786" w:type="dxa"/>
            <w:gridSpan w:val="2"/>
            <w:tcBorders>
              <w:top w:val="single" w:sz="4" w:space="0" w:color="000000"/>
              <w:left w:val="single" w:sz="4" w:space="0" w:color="000000"/>
              <w:bottom w:val="single" w:sz="4" w:space="0" w:color="000000"/>
            </w:tcBorders>
          </w:tcPr>
          <w:p w:rsidR="00CE3026" w:rsidRPr="00480E11" w:rsidRDefault="00CE3026">
            <w:pPr>
              <w:spacing w:after="0" w:line="240" w:lineRule="auto"/>
              <w:jc w:val="both"/>
              <w:rPr>
                <w:rFonts w:ascii="Times New Roman" w:hAnsi="Times New Roman" w:cs="Times New Roman"/>
                <w:b/>
                <w:bCs/>
                <w:sz w:val="24"/>
                <w:szCs w:val="24"/>
              </w:rPr>
            </w:pPr>
            <w:r w:rsidRPr="00480E11">
              <w:rPr>
                <w:rFonts w:ascii="Times New Roman" w:hAnsi="Times New Roman" w:cs="Times New Roman"/>
                <w:b/>
                <w:bCs/>
                <w:sz w:val="24"/>
                <w:szCs w:val="24"/>
              </w:rPr>
              <w:t xml:space="preserve">Максимально допустимая годовая нагрузка </w:t>
            </w:r>
            <w:r w:rsidRPr="00480E11">
              <w:rPr>
                <w:rFonts w:ascii="Times New Roman" w:hAnsi="Times New Roman" w:cs="Times New Roman"/>
                <w:sz w:val="24"/>
                <w:szCs w:val="24"/>
              </w:rPr>
              <w:t>(при 5-дневной учебной неделе)</w:t>
            </w:r>
          </w:p>
        </w:tc>
        <w:tc>
          <w:tcPr>
            <w:tcW w:w="851" w:type="dxa"/>
            <w:gridSpan w:val="2"/>
            <w:tcBorders>
              <w:top w:val="single" w:sz="4" w:space="0" w:color="000000"/>
              <w:left w:val="single" w:sz="4" w:space="0" w:color="000000"/>
              <w:bottom w:val="single" w:sz="4" w:space="0" w:color="000000"/>
            </w:tcBorders>
          </w:tcPr>
          <w:p w:rsidR="00CE3026" w:rsidRPr="00480E11" w:rsidRDefault="00CE3026">
            <w:pPr>
              <w:pBdr>
                <w:bottom w:val="single" w:sz="4" w:space="1" w:color="000000"/>
              </w:pBdr>
              <w:spacing w:after="0" w:line="240" w:lineRule="auto"/>
              <w:jc w:val="both"/>
              <w:rPr>
                <w:rFonts w:ascii="Times New Roman" w:hAnsi="Times New Roman" w:cs="Times New Roman"/>
                <w:b/>
                <w:bCs/>
                <w:sz w:val="24"/>
                <w:szCs w:val="24"/>
              </w:rPr>
            </w:pPr>
            <w:r w:rsidRPr="00480E11">
              <w:rPr>
                <w:rFonts w:ascii="Times New Roman" w:hAnsi="Times New Roman" w:cs="Times New Roman"/>
                <w:b/>
                <w:bCs/>
                <w:sz w:val="24"/>
                <w:szCs w:val="24"/>
              </w:rPr>
              <w:t>693</w:t>
            </w:r>
          </w:p>
        </w:tc>
        <w:tc>
          <w:tcPr>
            <w:tcW w:w="850" w:type="dxa"/>
            <w:gridSpan w:val="2"/>
            <w:tcBorders>
              <w:top w:val="single" w:sz="4" w:space="0" w:color="000000"/>
              <w:left w:val="single" w:sz="4" w:space="0" w:color="000000"/>
              <w:bottom w:val="single" w:sz="4" w:space="0" w:color="000000"/>
            </w:tcBorders>
          </w:tcPr>
          <w:p w:rsidR="00CE3026" w:rsidRPr="00480E11" w:rsidRDefault="00CE3026">
            <w:pPr>
              <w:spacing w:after="0" w:line="240" w:lineRule="auto"/>
              <w:jc w:val="both"/>
              <w:rPr>
                <w:rFonts w:ascii="Times New Roman" w:hAnsi="Times New Roman" w:cs="Times New Roman"/>
                <w:b/>
                <w:bCs/>
                <w:sz w:val="24"/>
                <w:szCs w:val="24"/>
              </w:rPr>
            </w:pPr>
            <w:r w:rsidRPr="00480E11">
              <w:rPr>
                <w:rFonts w:ascii="Times New Roman" w:hAnsi="Times New Roman" w:cs="Times New Roman"/>
                <w:b/>
                <w:bCs/>
                <w:sz w:val="24"/>
                <w:szCs w:val="24"/>
              </w:rPr>
              <w:t>782</w:t>
            </w:r>
          </w:p>
        </w:tc>
        <w:tc>
          <w:tcPr>
            <w:tcW w:w="851" w:type="dxa"/>
            <w:gridSpan w:val="2"/>
            <w:tcBorders>
              <w:top w:val="single" w:sz="4" w:space="0" w:color="000000"/>
              <w:left w:val="single" w:sz="4" w:space="0" w:color="000000"/>
              <w:bottom w:val="single" w:sz="4" w:space="0" w:color="000000"/>
            </w:tcBorders>
          </w:tcPr>
          <w:p w:rsidR="00CE3026" w:rsidRPr="00480E11" w:rsidRDefault="00CE3026">
            <w:pPr>
              <w:spacing w:after="0" w:line="240" w:lineRule="auto"/>
              <w:jc w:val="both"/>
              <w:rPr>
                <w:rFonts w:ascii="Times New Roman" w:hAnsi="Times New Roman" w:cs="Times New Roman"/>
                <w:b/>
                <w:bCs/>
                <w:sz w:val="24"/>
                <w:szCs w:val="24"/>
              </w:rPr>
            </w:pPr>
            <w:r w:rsidRPr="00480E11">
              <w:rPr>
                <w:rFonts w:ascii="Times New Roman" w:hAnsi="Times New Roman" w:cs="Times New Roman"/>
                <w:b/>
                <w:bCs/>
                <w:sz w:val="24"/>
                <w:szCs w:val="24"/>
              </w:rPr>
              <w:t>782</w:t>
            </w:r>
          </w:p>
        </w:tc>
        <w:tc>
          <w:tcPr>
            <w:tcW w:w="850" w:type="dxa"/>
            <w:gridSpan w:val="2"/>
            <w:tcBorders>
              <w:top w:val="single" w:sz="4" w:space="0" w:color="000000"/>
              <w:left w:val="single" w:sz="4" w:space="0" w:color="000000"/>
              <w:bottom w:val="single" w:sz="4" w:space="0" w:color="000000"/>
            </w:tcBorders>
          </w:tcPr>
          <w:p w:rsidR="00CE3026" w:rsidRPr="00480E11" w:rsidRDefault="00CE3026">
            <w:pPr>
              <w:spacing w:after="0" w:line="240" w:lineRule="auto"/>
              <w:jc w:val="both"/>
              <w:rPr>
                <w:rFonts w:ascii="Times New Roman" w:hAnsi="Times New Roman" w:cs="Times New Roman"/>
                <w:b/>
                <w:bCs/>
                <w:sz w:val="24"/>
                <w:szCs w:val="24"/>
              </w:rPr>
            </w:pPr>
            <w:r w:rsidRPr="00480E11">
              <w:rPr>
                <w:rFonts w:ascii="Times New Roman" w:hAnsi="Times New Roman" w:cs="Times New Roman"/>
                <w:b/>
                <w:bCs/>
                <w:sz w:val="24"/>
                <w:szCs w:val="24"/>
              </w:rPr>
              <w:t>782</w:t>
            </w:r>
          </w:p>
        </w:tc>
        <w:tc>
          <w:tcPr>
            <w:tcW w:w="1103" w:type="dxa"/>
            <w:gridSpan w:val="2"/>
            <w:tcBorders>
              <w:top w:val="single" w:sz="4" w:space="0" w:color="000000"/>
              <w:left w:val="single" w:sz="4" w:space="0" w:color="000000"/>
              <w:bottom w:val="single" w:sz="4" w:space="0" w:color="000000"/>
              <w:right w:val="single" w:sz="4" w:space="0" w:color="000000"/>
            </w:tcBorders>
          </w:tcPr>
          <w:p w:rsidR="00CE3026" w:rsidRPr="00480E11" w:rsidRDefault="00CE3026">
            <w:pPr>
              <w:spacing w:after="0" w:line="240" w:lineRule="auto"/>
              <w:jc w:val="both"/>
              <w:rPr>
                <w:rFonts w:ascii="Times New Roman" w:hAnsi="Times New Roman" w:cs="Times New Roman"/>
                <w:sz w:val="24"/>
                <w:szCs w:val="24"/>
              </w:rPr>
            </w:pPr>
            <w:r w:rsidRPr="00480E11">
              <w:rPr>
                <w:rFonts w:ascii="Times New Roman" w:hAnsi="Times New Roman" w:cs="Times New Roman"/>
                <w:b/>
                <w:bCs/>
                <w:sz w:val="24"/>
                <w:szCs w:val="24"/>
              </w:rPr>
              <w:t>3039</w:t>
            </w:r>
          </w:p>
        </w:tc>
      </w:tr>
      <w:tr w:rsidR="00CE3026" w:rsidRPr="00480E11">
        <w:trPr>
          <w:trHeight w:val="417"/>
        </w:trPr>
        <w:tc>
          <w:tcPr>
            <w:tcW w:w="4786" w:type="dxa"/>
            <w:gridSpan w:val="2"/>
            <w:tcBorders>
              <w:top w:val="single" w:sz="4" w:space="0" w:color="000000"/>
              <w:left w:val="single" w:sz="4" w:space="0" w:color="000000"/>
              <w:bottom w:val="single" w:sz="4" w:space="0" w:color="000000"/>
            </w:tcBorders>
          </w:tcPr>
          <w:p w:rsidR="00CE3026" w:rsidRPr="00480E11" w:rsidRDefault="00CE3026">
            <w:pPr>
              <w:widowControl w:val="0"/>
              <w:autoSpaceDE w:val="0"/>
              <w:spacing w:after="0" w:line="240" w:lineRule="auto"/>
              <w:jc w:val="both"/>
              <w:rPr>
                <w:rFonts w:ascii="Times New Roman" w:hAnsi="Times New Roman" w:cs="Times New Roman"/>
                <w:b/>
                <w:bCs/>
                <w:sz w:val="24"/>
                <w:szCs w:val="24"/>
              </w:rPr>
            </w:pPr>
            <w:r w:rsidRPr="00480E11">
              <w:rPr>
                <w:rFonts w:ascii="Times New Roman" w:hAnsi="Times New Roman" w:cs="Times New Roman"/>
                <w:b/>
                <w:bCs/>
                <w:sz w:val="24"/>
                <w:szCs w:val="24"/>
              </w:rPr>
              <w:t>Коррекционно-развивающая область</w:t>
            </w:r>
            <w:r w:rsidRPr="00480E11">
              <w:rPr>
                <w:rFonts w:ascii="Times New Roman" w:hAnsi="Times New Roman" w:cs="Times New Roman"/>
                <w:sz w:val="24"/>
                <w:szCs w:val="24"/>
              </w:rPr>
              <w:t xml:space="preserve"> (коррекционные занятия и ритмика)</w:t>
            </w:r>
            <w:r w:rsidRPr="00480E11">
              <w:rPr>
                <w:rFonts w:ascii="Times New Roman" w:hAnsi="Times New Roman" w:cs="Times New Roman"/>
                <w:b/>
                <w:bCs/>
                <w:sz w:val="24"/>
                <w:szCs w:val="24"/>
              </w:rPr>
              <w:t xml:space="preserve">: </w:t>
            </w:r>
          </w:p>
        </w:tc>
        <w:tc>
          <w:tcPr>
            <w:tcW w:w="851" w:type="dxa"/>
            <w:gridSpan w:val="2"/>
            <w:tcBorders>
              <w:top w:val="single" w:sz="4" w:space="0" w:color="000000"/>
              <w:left w:val="single" w:sz="4" w:space="0" w:color="000000"/>
              <w:bottom w:val="single" w:sz="4" w:space="0" w:color="000000"/>
            </w:tcBorders>
          </w:tcPr>
          <w:p w:rsidR="00CE3026" w:rsidRPr="00480E11" w:rsidRDefault="00CE3026">
            <w:pPr>
              <w:spacing w:after="0" w:line="240" w:lineRule="auto"/>
              <w:jc w:val="both"/>
              <w:rPr>
                <w:rFonts w:ascii="Times New Roman" w:hAnsi="Times New Roman" w:cs="Times New Roman"/>
                <w:b/>
                <w:bCs/>
                <w:sz w:val="24"/>
                <w:szCs w:val="24"/>
              </w:rPr>
            </w:pPr>
            <w:r w:rsidRPr="00480E11">
              <w:rPr>
                <w:rFonts w:ascii="Times New Roman" w:hAnsi="Times New Roman" w:cs="Times New Roman"/>
                <w:b/>
                <w:bCs/>
                <w:sz w:val="24"/>
                <w:szCs w:val="24"/>
              </w:rPr>
              <w:t>198</w:t>
            </w:r>
          </w:p>
        </w:tc>
        <w:tc>
          <w:tcPr>
            <w:tcW w:w="850" w:type="dxa"/>
            <w:gridSpan w:val="2"/>
            <w:tcBorders>
              <w:top w:val="single" w:sz="4" w:space="0" w:color="000000"/>
              <w:left w:val="single" w:sz="4" w:space="0" w:color="000000"/>
              <w:bottom w:val="single" w:sz="4" w:space="0" w:color="000000"/>
            </w:tcBorders>
          </w:tcPr>
          <w:p w:rsidR="00CE3026" w:rsidRPr="00480E11" w:rsidRDefault="00CE3026">
            <w:pPr>
              <w:spacing w:after="0" w:line="240" w:lineRule="auto"/>
              <w:jc w:val="both"/>
              <w:rPr>
                <w:rFonts w:ascii="Times New Roman" w:hAnsi="Times New Roman" w:cs="Times New Roman"/>
                <w:b/>
                <w:bCs/>
                <w:sz w:val="24"/>
                <w:szCs w:val="24"/>
              </w:rPr>
            </w:pPr>
            <w:r w:rsidRPr="00480E11">
              <w:rPr>
                <w:rFonts w:ascii="Times New Roman" w:hAnsi="Times New Roman" w:cs="Times New Roman"/>
                <w:b/>
                <w:bCs/>
                <w:sz w:val="24"/>
                <w:szCs w:val="24"/>
              </w:rPr>
              <w:t>204</w:t>
            </w:r>
          </w:p>
        </w:tc>
        <w:tc>
          <w:tcPr>
            <w:tcW w:w="851" w:type="dxa"/>
            <w:gridSpan w:val="2"/>
            <w:tcBorders>
              <w:top w:val="single" w:sz="4" w:space="0" w:color="000000"/>
              <w:left w:val="single" w:sz="4" w:space="0" w:color="000000"/>
              <w:bottom w:val="single" w:sz="4" w:space="0" w:color="000000"/>
            </w:tcBorders>
          </w:tcPr>
          <w:p w:rsidR="00CE3026" w:rsidRPr="00480E11" w:rsidRDefault="00CE3026">
            <w:pPr>
              <w:spacing w:after="0" w:line="240" w:lineRule="auto"/>
              <w:jc w:val="both"/>
              <w:rPr>
                <w:rFonts w:ascii="Times New Roman" w:hAnsi="Times New Roman" w:cs="Times New Roman"/>
                <w:b/>
                <w:bCs/>
                <w:sz w:val="24"/>
                <w:szCs w:val="24"/>
              </w:rPr>
            </w:pPr>
            <w:r w:rsidRPr="00480E11">
              <w:rPr>
                <w:rFonts w:ascii="Times New Roman" w:hAnsi="Times New Roman" w:cs="Times New Roman"/>
                <w:b/>
                <w:bCs/>
                <w:sz w:val="24"/>
                <w:szCs w:val="24"/>
              </w:rPr>
              <w:t>204</w:t>
            </w:r>
          </w:p>
        </w:tc>
        <w:tc>
          <w:tcPr>
            <w:tcW w:w="850" w:type="dxa"/>
            <w:gridSpan w:val="2"/>
            <w:tcBorders>
              <w:top w:val="single" w:sz="4" w:space="0" w:color="000000"/>
              <w:left w:val="single" w:sz="4" w:space="0" w:color="000000"/>
              <w:bottom w:val="single" w:sz="4" w:space="0" w:color="000000"/>
            </w:tcBorders>
          </w:tcPr>
          <w:p w:rsidR="00CE3026" w:rsidRPr="00480E11" w:rsidRDefault="00CE3026">
            <w:pPr>
              <w:spacing w:after="0" w:line="240" w:lineRule="auto"/>
              <w:jc w:val="both"/>
              <w:rPr>
                <w:rFonts w:ascii="Times New Roman" w:hAnsi="Times New Roman" w:cs="Times New Roman"/>
                <w:b/>
                <w:bCs/>
                <w:sz w:val="24"/>
                <w:szCs w:val="24"/>
              </w:rPr>
            </w:pPr>
            <w:r w:rsidRPr="00480E11">
              <w:rPr>
                <w:rFonts w:ascii="Times New Roman" w:hAnsi="Times New Roman" w:cs="Times New Roman"/>
                <w:b/>
                <w:bCs/>
                <w:sz w:val="24"/>
                <w:szCs w:val="24"/>
              </w:rPr>
              <w:t>204</w:t>
            </w:r>
          </w:p>
        </w:tc>
        <w:tc>
          <w:tcPr>
            <w:tcW w:w="1103" w:type="dxa"/>
            <w:gridSpan w:val="2"/>
            <w:tcBorders>
              <w:top w:val="single" w:sz="4" w:space="0" w:color="000000"/>
              <w:left w:val="single" w:sz="4" w:space="0" w:color="000000"/>
              <w:bottom w:val="single" w:sz="4" w:space="0" w:color="000000"/>
              <w:right w:val="single" w:sz="4" w:space="0" w:color="000000"/>
            </w:tcBorders>
          </w:tcPr>
          <w:p w:rsidR="00CE3026" w:rsidRPr="00480E11" w:rsidRDefault="00CE3026">
            <w:pPr>
              <w:spacing w:after="0" w:line="240" w:lineRule="auto"/>
              <w:jc w:val="both"/>
              <w:rPr>
                <w:rFonts w:ascii="Times New Roman" w:hAnsi="Times New Roman" w:cs="Times New Roman"/>
                <w:sz w:val="24"/>
                <w:szCs w:val="24"/>
              </w:rPr>
            </w:pPr>
            <w:r w:rsidRPr="00480E11">
              <w:rPr>
                <w:rFonts w:ascii="Times New Roman" w:hAnsi="Times New Roman" w:cs="Times New Roman"/>
                <w:b/>
                <w:bCs/>
                <w:sz w:val="24"/>
                <w:szCs w:val="24"/>
              </w:rPr>
              <w:t>810</w:t>
            </w:r>
          </w:p>
        </w:tc>
      </w:tr>
      <w:tr w:rsidR="00CE3026" w:rsidRPr="00480E11">
        <w:tc>
          <w:tcPr>
            <w:tcW w:w="4786" w:type="dxa"/>
            <w:gridSpan w:val="2"/>
            <w:tcBorders>
              <w:top w:val="single" w:sz="4" w:space="0" w:color="000000"/>
              <w:left w:val="single" w:sz="4" w:space="0" w:color="000000"/>
              <w:bottom w:val="single" w:sz="4" w:space="0" w:color="auto"/>
            </w:tcBorders>
          </w:tcPr>
          <w:p w:rsidR="00CE3026" w:rsidRPr="00480E11" w:rsidRDefault="00CE3026">
            <w:pPr>
              <w:widowControl w:val="0"/>
              <w:autoSpaceDE w:val="0"/>
              <w:spacing w:after="0" w:line="240" w:lineRule="auto"/>
              <w:jc w:val="both"/>
              <w:rPr>
                <w:rFonts w:ascii="Times New Roman" w:hAnsi="Times New Roman" w:cs="Times New Roman"/>
                <w:b/>
                <w:bCs/>
                <w:sz w:val="24"/>
                <w:szCs w:val="24"/>
              </w:rPr>
            </w:pPr>
            <w:r w:rsidRPr="00480E11">
              <w:rPr>
                <w:rFonts w:ascii="Times New Roman" w:hAnsi="Times New Roman" w:cs="Times New Roman"/>
                <w:b/>
                <w:bCs/>
                <w:sz w:val="24"/>
                <w:szCs w:val="24"/>
              </w:rPr>
              <w:t>Внеурочная деятельность</w:t>
            </w:r>
          </w:p>
        </w:tc>
        <w:tc>
          <w:tcPr>
            <w:tcW w:w="851" w:type="dxa"/>
            <w:gridSpan w:val="2"/>
            <w:tcBorders>
              <w:top w:val="single" w:sz="4" w:space="0" w:color="000000"/>
              <w:left w:val="single" w:sz="4" w:space="0" w:color="000000"/>
              <w:bottom w:val="single" w:sz="4" w:space="0" w:color="auto"/>
            </w:tcBorders>
          </w:tcPr>
          <w:p w:rsidR="00CE3026" w:rsidRPr="00480E11" w:rsidRDefault="00CE3026">
            <w:pPr>
              <w:spacing w:after="0" w:line="240" w:lineRule="auto"/>
              <w:jc w:val="both"/>
              <w:rPr>
                <w:rFonts w:ascii="Times New Roman" w:hAnsi="Times New Roman" w:cs="Times New Roman"/>
                <w:b/>
                <w:bCs/>
                <w:sz w:val="24"/>
                <w:szCs w:val="24"/>
              </w:rPr>
            </w:pPr>
            <w:r w:rsidRPr="00480E11">
              <w:rPr>
                <w:rFonts w:ascii="Times New Roman" w:hAnsi="Times New Roman" w:cs="Times New Roman"/>
                <w:b/>
                <w:bCs/>
                <w:sz w:val="24"/>
                <w:szCs w:val="24"/>
              </w:rPr>
              <w:t>132</w:t>
            </w:r>
          </w:p>
        </w:tc>
        <w:tc>
          <w:tcPr>
            <w:tcW w:w="850" w:type="dxa"/>
            <w:gridSpan w:val="2"/>
            <w:tcBorders>
              <w:top w:val="single" w:sz="4" w:space="0" w:color="000000"/>
              <w:left w:val="single" w:sz="4" w:space="0" w:color="000000"/>
              <w:bottom w:val="single" w:sz="4" w:space="0" w:color="auto"/>
            </w:tcBorders>
          </w:tcPr>
          <w:p w:rsidR="00CE3026" w:rsidRPr="00480E11" w:rsidRDefault="00CE3026">
            <w:pPr>
              <w:jc w:val="both"/>
              <w:rPr>
                <w:rFonts w:ascii="Times New Roman" w:hAnsi="Times New Roman" w:cs="Times New Roman"/>
                <w:b/>
                <w:bCs/>
                <w:sz w:val="24"/>
                <w:szCs w:val="24"/>
              </w:rPr>
            </w:pPr>
            <w:r w:rsidRPr="00480E11">
              <w:rPr>
                <w:rFonts w:ascii="Times New Roman" w:hAnsi="Times New Roman" w:cs="Times New Roman"/>
                <w:b/>
                <w:bCs/>
                <w:sz w:val="24"/>
                <w:szCs w:val="24"/>
              </w:rPr>
              <w:t>136</w:t>
            </w:r>
          </w:p>
        </w:tc>
        <w:tc>
          <w:tcPr>
            <w:tcW w:w="851" w:type="dxa"/>
            <w:gridSpan w:val="2"/>
            <w:tcBorders>
              <w:top w:val="single" w:sz="4" w:space="0" w:color="000000"/>
              <w:left w:val="single" w:sz="4" w:space="0" w:color="000000"/>
              <w:bottom w:val="single" w:sz="4" w:space="0" w:color="auto"/>
            </w:tcBorders>
          </w:tcPr>
          <w:p w:rsidR="00CE3026" w:rsidRPr="00480E11" w:rsidRDefault="00CE3026">
            <w:pPr>
              <w:jc w:val="both"/>
              <w:rPr>
                <w:rFonts w:ascii="Times New Roman" w:hAnsi="Times New Roman" w:cs="Times New Roman"/>
                <w:b/>
                <w:bCs/>
                <w:sz w:val="24"/>
                <w:szCs w:val="24"/>
              </w:rPr>
            </w:pPr>
            <w:r w:rsidRPr="00480E11">
              <w:rPr>
                <w:rFonts w:ascii="Times New Roman" w:hAnsi="Times New Roman" w:cs="Times New Roman"/>
                <w:b/>
                <w:bCs/>
                <w:sz w:val="24"/>
                <w:szCs w:val="24"/>
              </w:rPr>
              <w:t>136</w:t>
            </w:r>
          </w:p>
        </w:tc>
        <w:tc>
          <w:tcPr>
            <w:tcW w:w="850" w:type="dxa"/>
            <w:gridSpan w:val="2"/>
            <w:tcBorders>
              <w:top w:val="single" w:sz="4" w:space="0" w:color="000000"/>
              <w:left w:val="single" w:sz="4" w:space="0" w:color="000000"/>
              <w:bottom w:val="single" w:sz="4" w:space="0" w:color="auto"/>
            </w:tcBorders>
          </w:tcPr>
          <w:p w:rsidR="00CE3026" w:rsidRPr="00480E11" w:rsidRDefault="00CE3026">
            <w:pPr>
              <w:jc w:val="both"/>
              <w:rPr>
                <w:rFonts w:ascii="Times New Roman" w:hAnsi="Times New Roman" w:cs="Times New Roman"/>
                <w:b/>
                <w:bCs/>
                <w:sz w:val="24"/>
                <w:szCs w:val="24"/>
              </w:rPr>
            </w:pPr>
            <w:r w:rsidRPr="00480E11">
              <w:rPr>
                <w:rFonts w:ascii="Times New Roman" w:hAnsi="Times New Roman" w:cs="Times New Roman"/>
                <w:b/>
                <w:bCs/>
                <w:sz w:val="24"/>
                <w:szCs w:val="24"/>
              </w:rPr>
              <w:t>136</w:t>
            </w:r>
          </w:p>
        </w:tc>
        <w:tc>
          <w:tcPr>
            <w:tcW w:w="1103" w:type="dxa"/>
            <w:gridSpan w:val="2"/>
            <w:tcBorders>
              <w:top w:val="single" w:sz="4" w:space="0" w:color="000000"/>
              <w:left w:val="single" w:sz="4" w:space="0" w:color="000000"/>
              <w:bottom w:val="single" w:sz="4" w:space="0" w:color="auto"/>
              <w:right w:val="single" w:sz="4" w:space="0" w:color="000000"/>
            </w:tcBorders>
          </w:tcPr>
          <w:p w:rsidR="00CE3026" w:rsidRPr="00480E11" w:rsidRDefault="00CE3026">
            <w:pPr>
              <w:jc w:val="both"/>
              <w:rPr>
                <w:rFonts w:ascii="Times New Roman" w:hAnsi="Times New Roman" w:cs="Times New Roman"/>
                <w:sz w:val="24"/>
                <w:szCs w:val="24"/>
              </w:rPr>
            </w:pPr>
            <w:r w:rsidRPr="00480E11">
              <w:rPr>
                <w:rFonts w:ascii="Times New Roman" w:hAnsi="Times New Roman" w:cs="Times New Roman"/>
                <w:b/>
                <w:bCs/>
                <w:sz w:val="24"/>
                <w:szCs w:val="24"/>
              </w:rPr>
              <w:t>540</w:t>
            </w:r>
          </w:p>
        </w:tc>
      </w:tr>
      <w:tr w:rsidR="00CE3026" w:rsidRPr="00480E11">
        <w:tc>
          <w:tcPr>
            <w:tcW w:w="4786" w:type="dxa"/>
            <w:gridSpan w:val="2"/>
            <w:tcBorders>
              <w:top w:val="single" w:sz="4" w:space="0" w:color="auto"/>
              <w:left w:val="single" w:sz="4" w:space="0" w:color="auto"/>
              <w:bottom w:val="single" w:sz="4" w:space="0" w:color="auto"/>
              <w:right w:val="single" w:sz="4" w:space="0" w:color="auto"/>
            </w:tcBorders>
          </w:tcPr>
          <w:p w:rsidR="00CE3026" w:rsidRPr="00480E11" w:rsidRDefault="00CE3026">
            <w:pPr>
              <w:widowControl w:val="0"/>
              <w:autoSpaceDE w:val="0"/>
              <w:spacing w:after="0" w:line="240" w:lineRule="auto"/>
              <w:jc w:val="both"/>
              <w:rPr>
                <w:rFonts w:ascii="Times New Roman" w:hAnsi="Times New Roman" w:cs="Times New Roman"/>
                <w:b/>
                <w:bCs/>
                <w:sz w:val="24"/>
                <w:szCs w:val="24"/>
              </w:rPr>
            </w:pPr>
            <w:r w:rsidRPr="00480E11">
              <w:rPr>
                <w:rFonts w:ascii="Times New Roman" w:hAnsi="Times New Roman" w:cs="Times New Roman"/>
                <w:b/>
                <w:bCs/>
                <w:sz w:val="24"/>
                <w:szCs w:val="24"/>
              </w:rPr>
              <w:t>Всего к финансированию</w:t>
            </w:r>
          </w:p>
        </w:tc>
        <w:tc>
          <w:tcPr>
            <w:tcW w:w="851" w:type="dxa"/>
            <w:gridSpan w:val="2"/>
            <w:tcBorders>
              <w:top w:val="single" w:sz="4" w:space="0" w:color="auto"/>
              <w:left w:val="single" w:sz="4" w:space="0" w:color="auto"/>
              <w:bottom w:val="single" w:sz="4" w:space="0" w:color="auto"/>
              <w:right w:val="single" w:sz="4" w:space="0" w:color="auto"/>
            </w:tcBorders>
          </w:tcPr>
          <w:p w:rsidR="00CE3026" w:rsidRPr="00480E11" w:rsidRDefault="00CE3026">
            <w:pPr>
              <w:spacing w:after="0" w:line="240" w:lineRule="auto"/>
              <w:jc w:val="both"/>
              <w:rPr>
                <w:rFonts w:ascii="Times New Roman" w:hAnsi="Times New Roman" w:cs="Times New Roman"/>
                <w:b/>
                <w:bCs/>
                <w:sz w:val="24"/>
                <w:szCs w:val="24"/>
              </w:rPr>
            </w:pPr>
            <w:r w:rsidRPr="00480E11">
              <w:rPr>
                <w:rFonts w:ascii="Times New Roman" w:hAnsi="Times New Roman" w:cs="Times New Roman"/>
                <w:b/>
                <w:bCs/>
                <w:sz w:val="24"/>
                <w:szCs w:val="24"/>
              </w:rPr>
              <w:t>1023</w:t>
            </w:r>
          </w:p>
        </w:tc>
        <w:tc>
          <w:tcPr>
            <w:tcW w:w="850" w:type="dxa"/>
            <w:gridSpan w:val="2"/>
            <w:tcBorders>
              <w:top w:val="single" w:sz="4" w:space="0" w:color="auto"/>
              <w:left w:val="single" w:sz="4" w:space="0" w:color="auto"/>
              <w:bottom w:val="single" w:sz="4" w:space="0" w:color="auto"/>
              <w:right w:val="single" w:sz="4" w:space="0" w:color="auto"/>
            </w:tcBorders>
          </w:tcPr>
          <w:p w:rsidR="00CE3026" w:rsidRPr="00480E11" w:rsidRDefault="00CE3026">
            <w:pPr>
              <w:spacing w:after="0" w:line="240" w:lineRule="auto"/>
              <w:jc w:val="both"/>
              <w:rPr>
                <w:rFonts w:ascii="Times New Roman" w:hAnsi="Times New Roman" w:cs="Times New Roman"/>
                <w:b/>
                <w:bCs/>
                <w:sz w:val="24"/>
                <w:szCs w:val="24"/>
              </w:rPr>
            </w:pPr>
            <w:r w:rsidRPr="00480E11">
              <w:rPr>
                <w:rFonts w:ascii="Times New Roman" w:hAnsi="Times New Roman" w:cs="Times New Roman"/>
                <w:b/>
                <w:bCs/>
                <w:sz w:val="24"/>
                <w:szCs w:val="24"/>
              </w:rPr>
              <w:t>1122</w:t>
            </w:r>
          </w:p>
        </w:tc>
        <w:tc>
          <w:tcPr>
            <w:tcW w:w="851" w:type="dxa"/>
            <w:gridSpan w:val="2"/>
            <w:tcBorders>
              <w:top w:val="single" w:sz="4" w:space="0" w:color="auto"/>
              <w:left w:val="single" w:sz="4" w:space="0" w:color="auto"/>
              <w:bottom w:val="single" w:sz="4" w:space="0" w:color="auto"/>
              <w:right w:val="single" w:sz="4" w:space="0" w:color="auto"/>
            </w:tcBorders>
          </w:tcPr>
          <w:p w:rsidR="00CE3026" w:rsidRPr="00480E11" w:rsidRDefault="00CE3026">
            <w:pPr>
              <w:spacing w:after="0" w:line="240" w:lineRule="auto"/>
              <w:jc w:val="both"/>
              <w:rPr>
                <w:rFonts w:ascii="Times New Roman" w:hAnsi="Times New Roman" w:cs="Times New Roman"/>
                <w:b/>
                <w:bCs/>
                <w:sz w:val="24"/>
                <w:szCs w:val="24"/>
              </w:rPr>
            </w:pPr>
            <w:r w:rsidRPr="00480E11">
              <w:rPr>
                <w:rFonts w:ascii="Times New Roman" w:hAnsi="Times New Roman" w:cs="Times New Roman"/>
                <w:b/>
                <w:bCs/>
                <w:sz w:val="24"/>
                <w:szCs w:val="24"/>
              </w:rPr>
              <w:t>1112</w:t>
            </w:r>
          </w:p>
        </w:tc>
        <w:tc>
          <w:tcPr>
            <w:tcW w:w="850" w:type="dxa"/>
            <w:gridSpan w:val="2"/>
            <w:tcBorders>
              <w:top w:val="single" w:sz="4" w:space="0" w:color="auto"/>
              <w:left w:val="single" w:sz="4" w:space="0" w:color="auto"/>
              <w:bottom w:val="single" w:sz="4" w:space="0" w:color="auto"/>
              <w:right w:val="single" w:sz="4" w:space="0" w:color="auto"/>
            </w:tcBorders>
          </w:tcPr>
          <w:p w:rsidR="00CE3026" w:rsidRPr="00480E11" w:rsidRDefault="00CE3026">
            <w:pPr>
              <w:spacing w:after="0" w:line="240" w:lineRule="auto"/>
              <w:jc w:val="both"/>
              <w:rPr>
                <w:rFonts w:ascii="Times New Roman" w:hAnsi="Times New Roman" w:cs="Times New Roman"/>
                <w:b/>
                <w:bCs/>
                <w:sz w:val="24"/>
                <w:szCs w:val="24"/>
              </w:rPr>
            </w:pPr>
            <w:r w:rsidRPr="00480E11">
              <w:rPr>
                <w:rFonts w:ascii="Times New Roman" w:hAnsi="Times New Roman" w:cs="Times New Roman"/>
                <w:b/>
                <w:bCs/>
                <w:sz w:val="24"/>
                <w:szCs w:val="24"/>
              </w:rPr>
              <w:t>1122</w:t>
            </w:r>
          </w:p>
        </w:tc>
        <w:tc>
          <w:tcPr>
            <w:tcW w:w="1103" w:type="dxa"/>
            <w:gridSpan w:val="2"/>
            <w:tcBorders>
              <w:top w:val="single" w:sz="4" w:space="0" w:color="auto"/>
              <w:left w:val="single" w:sz="4" w:space="0" w:color="auto"/>
              <w:bottom w:val="single" w:sz="4" w:space="0" w:color="auto"/>
              <w:right w:val="single" w:sz="4" w:space="0" w:color="auto"/>
            </w:tcBorders>
          </w:tcPr>
          <w:p w:rsidR="00CE3026" w:rsidRPr="00480E11" w:rsidRDefault="00CE3026">
            <w:pPr>
              <w:spacing w:after="0" w:line="240" w:lineRule="auto"/>
              <w:jc w:val="both"/>
              <w:rPr>
                <w:rFonts w:ascii="Times New Roman" w:hAnsi="Times New Roman" w:cs="Times New Roman"/>
                <w:sz w:val="24"/>
                <w:szCs w:val="24"/>
              </w:rPr>
            </w:pPr>
            <w:r w:rsidRPr="00480E11">
              <w:rPr>
                <w:rFonts w:ascii="Times New Roman" w:hAnsi="Times New Roman" w:cs="Times New Roman"/>
                <w:b/>
                <w:bCs/>
                <w:sz w:val="24"/>
                <w:szCs w:val="24"/>
              </w:rPr>
              <w:t>4389</w:t>
            </w:r>
          </w:p>
        </w:tc>
      </w:tr>
      <w:tr w:rsidR="00CE3026" w:rsidRPr="00480E11">
        <w:trPr>
          <w:trHeight w:hRule="exact" w:val="907"/>
        </w:trPr>
        <w:tc>
          <w:tcPr>
            <w:tcW w:w="9291" w:type="dxa"/>
            <w:gridSpan w:val="12"/>
            <w:tcBorders>
              <w:top w:val="single" w:sz="4" w:space="0" w:color="auto"/>
              <w:bottom w:val="single" w:sz="4" w:space="0" w:color="auto"/>
            </w:tcBorders>
          </w:tcPr>
          <w:p w:rsidR="00CE3026" w:rsidRPr="00480E11" w:rsidRDefault="00CE3026" w:rsidP="008C3006">
            <w:pPr>
              <w:pStyle w:val="NoSpacing"/>
              <w:rPr>
                <w:rFonts w:ascii="Times New Roman" w:hAnsi="Times New Roman" w:cs="Times New Roman"/>
                <w:sz w:val="24"/>
                <w:szCs w:val="24"/>
              </w:rPr>
            </w:pPr>
          </w:p>
        </w:tc>
      </w:tr>
      <w:tr w:rsidR="00CE3026" w:rsidRPr="00480E11">
        <w:trPr>
          <w:trHeight w:hRule="exact" w:val="907"/>
        </w:trPr>
        <w:tc>
          <w:tcPr>
            <w:tcW w:w="9291" w:type="dxa"/>
            <w:gridSpan w:val="12"/>
            <w:tcBorders>
              <w:top w:val="single" w:sz="4" w:space="0" w:color="auto"/>
              <w:left w:val="single" w:sz="4" w:space="0" w:color="auto"/>
              <w:bottom w:val="single" w:sz="4" w:space="0" w:color="auto"/>
              <w:right w:val="single" w:sz="4" w:space="0" w:color="auto"/>
            </w:tcBorders>
          </w:tcPr>
          <w:p w:rsidR="00CE3026" w:rsidRPr="00480E11" w:rsidRDefault="00CE3026">
            <w:pPr>
              <w:spacing w:after="0" w:line="240" w:lineRule="auto"/>
              <w:jc w:val="center"/>
              <w:rPr>
                <w:rFonts w:ascii="Times New Roman" w:hAnsi="Times New Roman" w:cs="Times New Roman"/>
                <w:b/>
                <w:bCs/>
                <w:color w:val="auto"/>
                <w:kern w:val="0"/>
                <w:sz w:val="24"/>
                <w:szCs w:val="24"/>
              </w:rPr>
            </w:pPr>
            <w:r w:rsidRPr="00480E11">
              <w:rPr>
                <w:rFonts w:ascii="Times New Roman" w:hAnsi="Times New Roman" w:cs="Times New Roman"/>
                <w:b/>
                <w:bCs/>
                <w:color w:val="auto"/>
                <w:kern w:val="0"/>
                <w:sz w:val="24"/>
                <w:szCs w:val="24"/>
              </w:rPr>
              <w:t>Примерный недельный учебный план общего образования</w:t>
            </w:r>
          </w:p>
          <w:p w:rsidR="00CE3026" w:rsidRPr="00480E11" w:rsidRDefault="00CE3026">
            <w:pPr>
              <w:spacing w:after="0" w:line="240" w:lineRule="auto"/>
              <w:jc w:val="center"/>
              <w:rPr>
                <w:rFonts w:ascii="Times New Roman" w:hAnsi="Times New Roman" w:cs="Times New Roman"/>
                <w:b/>
                <w:bCs/>
                <w:color w:val="auto"/>
                <w:kern w:val="0"/>
                <w:sz w:val="24"/>
                <w:szCs w:val="24"/>
              </w:rPr>
            </w:pPr>
            <w:r w:rsidRPr="00480E11">
              <w:rPr>
                <w:rFonts w:ascii="Times New Roman" w:hAnsi="Times New Roman" w:cs="Times New Roman"/>
                <w:b/>
                <w:bCs/>
                <w:color w:val="auto"/>
                <w:kern w:val="0"/>
                <w:sz w:val="24"/>
                <w:szCs w:val="24"/>
              </w:rPr>
              <w:t>обучающихся с умственной отсталостью (интеллектуальными нарушениями</w:t>
            </w:r>
            <w:r w:rsidRPr="00480E11">
              <w:rPr>
                <w:rFonts w:ascii="Times New Roman" w:hAnsi="Times New Roman" w:cs="Times New Roman"/>
                <w:color w:val="auto"/>
                <w:kern w:val="0"/>
                <w:sz w:val="24"/>
                <w:szCs w:val="24"/>
              </w:rPr>
              <w:t>):</w:t>
            </w:r>
          </w:p>
          <w:p w:rsidR="00CE3026" w:rsidRPr="00480E11" w:rsidRDefault="00CE3026">
            <w:pPr>
              <w:spacing w:line="240" w:lineRule="auto"/>
              <w:jc w:val="center"/>
              <w:rPr>
                <w:rFonts w:ascii="Times New Roman" w:hAnsi="Times New Roman" w:cs="Times New Roman"/>
                <w:color w:val="auto"/>
                <w:kern w:val="0"/>
                <w:sz w:val="24"/>
                <w:szCs w:val="24"/>
              </w:rPr>
            </w:pPr>
            <w:r w:rsidRPr="00480E11">
              <w:rPr>
                <w:rFonts w:ascii="Times New Roman" w:hAnsi="Times New Roman" w:cs="Times New Roman"/>
                <w:b/>
                <w:bCs/>
                <w:color w:val="auto"/>
                <w:kern w:val="0"/>
                <w:sz w:val="24"/>
                <w:szCs w:val="24"/>
              </w:rPr>
              <w:t>дополнительный первый класс (</w:t>
            </w:r>
            <w:r w:rsidRPr="00480E11">
              <w:rPr>
                <w:rFonts w:ascii="Times New Roman" w:hAnsi="Times New Roman" w:cs="Times New Roman"/>
                <w:b/>
                <w:bCs/>
                <w:color w:val="auto"/>
                <w:kern w:val="0"/>
                <w:sz w:val="24"/>
                <w:szCs w:val="24"/>
                <w:lang w:val="en-US"/>
              </w:rPr>
              <w:t>I</w:t>
            </w:r>
            <w:r w:rsidRPr="00480E11">
              <w:rPr>
                <w:rFonts w:ascii="Times New Roman" w:hAnsi="Times New Roman" w:cs="Times New Roman"/>
                <w:b/>
                <w:bCs/>
                <w:color w:val="auto"/>
                <w:kern w:val="0"/>
                <w:sz w:val="24"/>
                <w:szCs w:val="24"/>
                <w:vertAlign w:val="superscript"/>
              </w:rPr>
              <w:t>1</w:t>
            </w:r>
            <w:r w:rsidRPr="00480E11">
              <w:rPr>
                <w:rFonts w:ascii="Times New Roman" w:hAnsi="Times New Roman" w:cs="Times New Roman"/>
                <w:b/>
                <w:bCs/>
                <w:color w:val="auto"/>
                <w:kern w:val="0"/>
                <w:sz w:val="24"/>
                <w:szCs w:val="24"/>
              </w:rPr>
              <w:t>)-</w:t>
            </w:r>
            <w:r w:rsidRPr="00480E11">
              <w:rPr>
                <w:rFonts w:ascii="Times New Roman" w:hAnsi="Times New Roman" w:cs="Times New Roman"/>
                <w:b/>
                <w:bCs/>
                <w:color w:val="auto"/>
                <w:kern w:val="0"/>
                <w:sz w:val="24"/>
                <w:szCs w:val="24"/>
                <w:lang w:val="en-US"/>
              </w:rPr>
              <w:t>IV</w:t>
            </w:r>
            <w:r w:rsidRPr="00480E11">
              <w:rPr>
                <w:rFonts w:ascii="Times New Roman" w:hAnsi="Times New Roman" w:cs="Times New Roman"/>
                <w:b/>
                <w:bCs/>
                <w:color w:val="auto"/>
                <w:kern w:val="0"/>
                <w:sz w:val="24"/>
                <w:szCs w:val="24"/>
              </w:rPr>
              <w:t xml:space="preserve"> классы</w:t>
            </w:r>
          </w:p>
        </w:tc>
      </w:tr>
      <w:tr w:rsidR="00CE3026" w:rsidRPr="00480E11">
        <w:trPr>
          <w:trHeight w:val="376"/>
        </w:trPr>
        <w:tc>
          <w:tcPr>
            <w:tcW w:w="2235" w:type="dxa"/>
            <w:vMerge w:val="restart"/>
            <w:tcBorders>
              <w:top w:val="single" w:sz="4" w:space="0" w:color="auto"/>
              <w:left w:val="single" w:sz="4" w:space="0" w:color="000000"/>
              <w:bottom w:val="single" w:sz="4" w:space="0" w:color="000000"/>
            </w:tcBorders>
          </w:tcPr>
          <w:p w:rsidR="00CE3026" w:rsidRPr="00480E11" w:rsidRDefault="00CE3026">
            <w:pPr>
              <w:spacing w:after="0" w:line="240" w:lineRule="auto"/>
              <w:jc w:val="both"/>
              <w:rPr>
                <w:rFonts w:ascii="Times New Roman" w:hAnsi="Times New Roman" w:cs="Times New Roman"/>
                <w:b/>
                <w:bCs/>
                <w:color w:val="auto"/>
                <w:kern w:val="0"/>
                <w:sz w:val="24"/>
                <w:szCs w:val="24"/>
              </w:rPr>
            </w:pPr>
            <w:r w:rsidRPr="00480E11">
              <w:rPr>
                <w:rFonts w:ascii="Times New Roman" w:hAnsi="Times New Roman" w:cs="Times New Roman"/>
                <w:b/>
                <w:bCs/>
                <w:color w:val="auto"/>
                <w:kern w:val="0"/>
                <w:sz w:val="24"/>
                <w:szCs w:val="24"/>
              </w:rPr>
              <w:t>Предметные области</w:t>
            </w:r>
          </w:p>
        </w:tc>
        <w:tc>
          <w:tcPr>
            <w:tcW w:w="2693" w:type="dxa"/>
            <w:gridSpan w:val="2"/>
            <w:vMerge w:val="restart"/>
            <w:tcBorders>
              <w:top w:val="single" w:sz="4" w:space="0" w:color="auto"/>
              <w:left w:val="single" w:sz="4" w:space="0" w:color="000000"/>
              <w:bottom w:val="single" w:sz="4" w:space="0" w:color="000000"/>
            </w:tcBorders>
          </w:tcPr>
          <w:p w:rsidR="00CE3026" w:rsidRPr="00480E11" w:rsidRDefault="00CE3026">
            <w:pPr>
              <w:spacing w:after="0" w:line="240" w:lineRule="auto"/>
              <w:jc w:val="both"/>
              <w:rPr>
                <w:rFonts w:ascii="Times New Roman" w:hAnsi="Times New Roman" w:cs="Times New Roman"/>
                <w:b/>
                <w:bCs/>
                <w:color w:val="auto"/>
                <w:kern w:val="0"/>
                <w:sz w:val="24"/>
                <w:szCs w:val="24"/>
              </w:rPr>
            </w:pPr>
            <w:r w:rsidRPr="00480E11">
              <w:rPr>
                <w:rFonts w:ascii="Times New Roman" w:hAnsi="Times New Roman" w:cs="Times New Roman"/>
                <w:b/>
                <w:bCs/>
                <w:color w:val="auto"/>
                <w:kern w:val="0"/>
                <w:sz w:val="24"/>
                <w:szCs w:val="24"/>
              </w:rPr>
              <w:t xml:space="preserve">Классы </w:t>
            </w:r>
          </w:p>
          <w:p w:rsidR="00CE3026" w:rsidRPr="00480E11" w:rsidRDefault="00CE3026">
            <w:pPr>
              <w:spacing w:after="0" w:line="240" w:lineRule="auto"/>
              <w:jc w:val="both"/>
              <w:rPr>
                <w:rFonts w:ascii="Times New Roman" w:hAnsi="Times New Roman" w:cs="Times New Roman"/>
                <w:b/>
                <w:bCs/>
                <w:color w:val="auto"/>
                <w:kern w:val="0"/>
                <w:sz w:val="24"/>
                <w:szCs w:val="24"/>
              </w:rPr>
            </w:pPr>
          </w:p>
          <w:p w:rsidR="00CE3026" w:rsidRPr="00480E11" w:rsidRDefault="00CE3026">
            <w:pPr>
              <w:spacing w:after="0" w:line="240" w:lineRule="auto"/>
              <w:jc w:val="both"/>
              <w:rPr>
                <w:rFonts w:ascii="Times New Roman" w:hAnsi="Times New Roman" w:cs="Times New Roman"/>
                <w:b/>
                <w:bCs/>
                <w:color w:val="auto"/>
                <w:kern w:val="0"/>
                <w:sz w:val="24"/>
                <w:szCs w:val="24"/>
              </w:rPr>
            </w:pPr>
            <w:r w:rsidRPr="00480E11">
              <w:rPr>
                <w:rFonts w:ascii="Times New Roman" w:hAnsi="Times New Roman" w:cs="Times New Roman"/>
                <w:b/>
                <w:bCs/>
                <w:color w:val="auto"/>
                <w:kern w:val="0"/>
                <w:sz w:val="24"/>
                <w:szCs w:val="24"/>
              </w:rPr>
              <w:t>Учебные предметы</w:t>
            </w:r>
          </w:p>
        </w:tc>
        <w:tc>
          <w:tcPr>
            <w:tcW w:w="3403" w:type="dxa"/>
            <w:gridSpan w:val="8"/>
            <w:tcBorders>
              <w:top w:val="single" w:sz="4" w:space="0" w:color="auto"/>
              <w:left w:val="single" w:sz="4" w:space="0" w:color="000000"/>
              <w:bottom w:val="single" w:sz="4" w:space="0" w:color="000000"/>
            </w:tcBorders>
          </w:tcPr>
          <w:p w:rsidR="00CE3026" w:rsidRPr="00480E11" w:rsidRDefault="00CE3026">
            <w:pPr>
              <w:spacing w:after="0" w:line="240" w:lineRule="auto"/>
              <w:jc w:val="both"/>
              <w:rPr>
                <w:rFonts w:ascii="Times New Roman" w:hAnsi="Times New Roman" w:cs="Times New Roman"/>
                <w:b/>
                <w:bCs/>
                <w:color w:val="auto"/>
                <w:kern w:val="0"/>
                <w:sz w:val="24"/>
                <w:szCs w:val="24"/>
              </w:rPr>
            </w:pPr>
            <w:r w:rsidRPr="00480E11">
              <w:rPr>
                <w:rFonts w:ascii="Times New Roman" w:hAnsi="Times New Roman" w:cs="Times New Roman"/>
                <w:b/>
                <w:bCs/>
                <w:color w:val="auto"/>
                <w:kern w:val="0"/>
                <w:sz w:val="24"/>
                <w:szCs w:val="24"/>
              </w:rPr>
              <w:t>Количество часов в неделю</w:t>
            </w:r>
          </w:p>
        </w:tc>
        <w:tc>
          <w:tcPr>
            <w:tcW w:w="960" w:type="dxa"/>
            <w:vMerge w:val="restart"/>
            <w:tcBorders>
              <w:top w:val="single" w:sz="4" w:space="0" w:color="auto"/>
              <w:left w:val="single" w:sz="4" w:space="0" w:color="000000"/>
              <w:bottom w:val="single" w:sz="4" w:space="0" w:color="000000"/>
              <w:right w:val="single" w:sz="4" w:space="0" w:color="000000"/>
            </w:tcBorders>
          </w:tcPr>
          <w:p w:rsidR="00CE3026" w:rsidRPr="00480E11" w:rsidRDefault="00CE3026">
            <w:pPr>
              <w:spacing w:after="0" w:line="240" w:lineRule="auto"/>
              <w:jc w:val="both"/>
              <w:rPr>
                <w:rFonts w:ascii="Times New Roman" w:hAnsi="Times New Roman" w:cs="Times New Roman"/>
                <w:color w:val="auto"/>
                <w:kern w:val="0"/>
                <w:sz w:val="24"/>
                <w:szCs w:val="24"/>
              </w:rPr>
            </w:pPr>
            <w:r w:rsidRPr="00480E11">
              <w:rPr>
                <w:rFonts w:ascii="Times New Roman" w:hAnsi="Times New Roman" w:cs="Times New Roman"/>
                <w:b/>
                <w:bCs/>
                <w:color w:val="auto"/>
                <w:kern w:val="0"/>
                <w:sz w:val="24"/>
                <w:szCs w:val="24"/>
              </w:rPr>
              <w:t>Всего</w:t>
            </w:r>
          </w:p>
        </w:tc>
      </w:tr>
      <w:tr w:rsidR="00CE3026" w:rsidRPr="00480E11">
        <w:trPr>
          <w:trHeight w:val="517"/>
        </w:trPr>
        <w:tc>
          <w:tcPr>
            <w:tcW w:w="2235" w:type="dxa"/>
            <w:vMerge/>
            <w:tcBorders>
              <w:top w:val="single" w:sz="4" w:space="0" w:color="000000"/>
              <w:left w:val="single" w:sz="4" w:space="0" w:color="000000"/>
              <w:bottom w:val="single" w:sz="4" w:space="0" w:color="000000"/>
            </w:tcBorders>
          </w:tcPr>
          <w:p w:rsidR="00CE3026" w:rsidRPr="00480E11" w:rsidRDefault="00CE3026">
            <w:pPr>
              <w:snapToGrid w:val="0"/>
              <w:spacing w:after="0"/>
              <w:jc w:val="both"/>
              <w:rPr>
                <w:rFonts w:ascii="Times New Roman" w:hAnsi="Times New Roman" w:cs="Times New Roman"/>
                <w:b/>
                <w:bCs/>
                <w:color w:val="auto"/>
                <w:kern w:val="0"/>
                <w:sz w:val="24"/>
                <w:szCs w:val="24"/>
              </w:rPr>
            </w:pPr>
          </w:p>
        </w:tc>
        <w:tc>
          <w:tcPr>
            <w:tcW w:w="2693" w:type="dxa"/>
            <w:gridSpan w:val="2"/>
            <w:vMerge/>
            <w:tcBorders>
              <w:top w:val="single" w:sz="4" w:space="0" w:color="000000"/>
              <w:left w:val="single" w:sz="4" w:space="0" w:color="000000"/>
              <w:bottom w:val="single" w:sz="4" w:space="0" w:color="000000"/>
            </w:tcBorders>
          </w:tcPr>
          <w:p w:rsidR="00CE3026" w:rsidRPr="00480E11" w:rsidRDefault="00CE3026">
            <w:pPr>
              <w:snapToGrid w:val="0"/>
              <w:spacing w:after="0"/>
              <w:jc w:val="both"/>
              <w:rPr>
                <w:rFonts w:ascii="Times New Roman" w:hAnsi="Times New Roman" w:cs="Times New Roman"/>
                <w:b/>
                <w:bCs/>
                <w:color w:val="auto"/>
                <w:kern w:val="0"/>
                <w:sz w:val="24"/>
                <w:szCs w:val="24"/>
              </w:rPr>
            </w:pPr>
          </w:p>
        </w:tc>
        <w:tc>
          <w:tcPr>
            <w:tcW w:w="709" w:type="dxa"/>
            <w:tcBorders>
              <w:top w:val="single" w:sz="4" w:space="0" w:color="000000"/>
              <w:left w:val="single" w:sz="4" w:space="0" w:color="000000"/>
              <w:bottom w:val="single" w:sz="4" w:space="0" w:color="000000"/>
            </w:tcBorders>
          </w:tcPr>
          <w:p w:rsidR="00CE3026" w:rsidRPr="00480E11" w:rsidRDefault="00CE3026">
            <w:pPr>
              <w:spacing w:after="0"/>
              <w:jc w:val="both"/>
              <w:rPr>
                <w:rFonts w:ascii="Times New Roman" w:hAnsi="Times New Roman" w:cs="Times New Roman"/>
                <w:b/>
                <w:bCs/>
                <w:color w:val="auto"/>
                <w:kern w:val="0"/>
                <w:sz w:val="24"/>
                <w:szCs w:val="24"/>
                <w:lang w:val="en-US"/>
              </w:rPr>
            </w:pPr>
            <w:r w:rsidRPr="00480E11">
              <w:rPr>
                <w:rFonts w:ascii="Times New Roman" w:hAnsi="Times New Roman" w:cs="Times New Roman"/>
                <w:b/>
                <w:bCs/>
                <w:color w:val="auto"/>
                <w:kern w:val="0"/>
                <w:sz w:val="24"/>
                <w:szCs w:val="24"/>
                <w:lang w:val="en-US"/>
              </w:rPr>
              <w:t>I</w:t>
            </w:r>
            <w:r w:rsidRPr="00480E11">
              <w:rPr>
                <w:rFonts w:ascii="Times New Roman" w:hAnsi="Times New Roman" w:cs="Times New Roman"/>
                <w:b/>
                <w:bCs/>
                <w:color w:val="auto"/>
                <w:kern w:val="0"/>
                <w:sz w:val="24"/>
                <w:szCs w:val="24"/>
                <w:vertAlign w:val="superscript"/>
              </w:rPr>
              <w:t>1</w:t>
            </w:r>
          </w:p>
        </w:tc>
        <w:tc>
          <w:tcPr>
            <w:tcW w:w="708" w:type="dxa"/>
            <w:tcBorders>
              <w:top w:val="single" w:sz="4" w:space="0" w:color="000000"/>
              <w:left w:val="single" w:sz="4" w:space="0" w:color="000000"/>
              <w:bottom w:val="single" w:sz="4" w:space="0" w:color="000000"/>
            </w:tcBorders>
          </w:tcPr>
          <w:p w:rsidR="00CE3026" w:rsidRPr="00480E11" w:rsidRDefault="00CE3026">
            <w:pPr>
              <w:spacing w:after="0"/>
              <w:jc w:val="both"/>
              <w:rPr>
                <w:rFonts w:ascii="Times New Roman" w:hAnsi="Times New Roman" w:cs="Times New Roman"/>
                <w:b/>
                <w:bCs/>
                <w:color w:val="auto"/>
                <w:kern w:val="0"/>
                <w:sz w:val="24"/>
                <w:szCs w:val="24"/>
                <w:lang w:val="en-US"/>
              </w:rPr>
            </w:pPr>
            <w:r w:rsidRPr="00480E11">
              <w:rPr>
                <w:rFonts w:ascii="Times New Roman" w:hAnsi="Times New Roman" w:cs="Times New Roman"/>
                <w:b/>
                <w:bCs/>
                <w:color w:val="auto"/>
                <w:kern w:val="0"/>
                <w:sz w:val="24"/>
                <w:szCs w:val="24"/>
                <w:lang w:val="en-US"/>
              </w:rPr>
              <w:t>I</w:t>
            </w:r>
          </w:p>
        </w:tc>
        <w:tc>
          <w:tcPr>
            <w:tcW w:w="709" w:type="dxa"/>
            <w:gridSpan w:val="2"/>
            <w:tcBorders>
              <w:top w:val="single" w:sz="4" w:space="0" w:color="000000"/>
              <w:left w:val="single" w:sz="4" w:space="0" w:color="000000"/>
              <w:bottom w:val="single" w:sz="4" w:space="0" w:color="000000"/>
            </w:tcBorders>
          </w:tcPr>
          <w:p w:rsidR="00CE3026" w:rsidRPr="00480E11" w:rsidRDefault="00CE3026">
            <w:pPr>
              <w:spacing w:after="0"/>
              <w:jc w:val="both"/>
              <w:rPr>
                <w:rFonts w:ascii="Times New Roman" w:hAnsi="Times New Roman" w:cs="Times New Roman"/>
                <w:b/>
                <w:bCs/>
                <w:color w:val="auto"/>
                <w:kern w:val="0"/>
                <w:sz w:val="24"/>
                <w:szCs w:val="24"/>
                <w:lang w:val="en-US"/>
              </w:rPr>
            </w:pPr>
            <w:r w:rsidRPr="00480E11">
              <w:rPr>
                <w:rFonts w:ascii="Times New Roman" w:hAnsi="Times New Roman" w:cs="Times New Roman"/>
                <w:b/>
                <w:bCs/>
                <w:color w:val="auto"/>
                <w:kern w:val="0"/>
                <w:sz w:val="24"/>
                <w:szCs w:val="24"/>
                <w:lang w:val="en-US"/>
              </w:rPr>
              <w:t>II</w:t>
            </w:r>
          </w:p>
        </w:tc>
        <w:tc>
          <w:tcPr>
            <w:tcW w:w="709" w:type="dxa"/>
            <w:gridSpan w:val="2"/>
            <w:tcBorders>
              <w:top w:val="single" w:sz="4" w:space="0" w:color="000000"/>
              <w:left w:val="single" w:sz="4" w:space="0" w:color="000000"/>
              <w:bottom w:val="single" w:sz="4" w:space="0" w:color="000000"/>
            </w:tcBorders>
          </w:tcPr>
          <w:p w:rsidR="00CE3026" w:rsidRPr="00480E11" w:rsidRDefault="00CE3026">
            <w:pPr>
              <w:spacing w:after="0"/>
              <w:jc w:val="both"/>
              <w:rPr>
                <w:rFonts w:ascii="Times New Roman" w:hAnsi="Times New Roman" w:cs="Times New Roman"/>
                <w:b/>
                <w:bCs/>
                <w:color w:val="auto"/>
                <w:kern w:val="0"/>
                <w:sz w:val="24"/>
                <w:szCs w:val="24"/>
                <w:lang w:val="en-US"/>
              </w:rPr>
            </w:pPr>
            <w:r w:rsidRPr="00480E11">
              <w:rPr>
                <w:rFonts w:ascii="Times New Roman" w:hAnsi="Times New Roman" w:cs="Times New Roman"/>
                <w:b/>
                <w:bCs/>
                <w:color w:val="auto"/>
                <w:kern w:val="0"/>
                <w:sz w:val="24"/>
                <w:szCs w:val="24"/>
                <w:lang w:val="en-US"/>
              </w:rPr>
              <w:t>III</w:t>
            </w:r>
          </w:p>
        </w:tc>
        <w:tc>
          <w:tcPr>
            <w:tcW w:w="568" w:type="dxa"/>
            <w:gridSpan w:val="2"/>
            <w:tcBorders>
              <w:top w:val="single" w:sz="4" w:space="0" w:color="000000"/>
              <w:left w:val="single" w:sz="4" w:space="0" w:color="000000"/>
              <w:bottom w:val="single" w:sz="4" w:space="0" w:color="000000"/>
            </w:tcBorders>
          </w:tcPr>
          <w:p w:rsidR="00CE3026" w:rsidRPr="00480E11" w:rsidRDefault="00CE3026">
            <w:pPr>
              <w:spacing w:after="0"/>
              <w:jc w:val="both"/>
              <w:rPr>
                <w:rFonts w:ascii="Times New Roman" w:hAnsi="Times New Roman" w:cs="Times New Roman"/>
                <w:b/>
                <w:bCs/>
                <w:color w:val="auto"/>
                <w:kern w:val="0"/>
                <w:sz w:val="24"/>
                <w:szCs w:val="24"/>
              </w:rPr>
            </w:pPr>
            <w:r w:rsidRPr="00480E11">
              <w:rPr>
                <w:rFonts w:ascii="Times New Roman" w:hAnsi="Times New Roman" w:cs="Times New Roman"/>
                <w:b/>
                <w:bCs/>
                <w:color w:val="auto"/>
                <w:kern w:val="0"/>
                <w:sz w:val="24"/>
                <w:szCs w:val="24"/>
                <w:lang w:val="en-US"/>
              </w:rPr>
              <w:t>IV</w:t>
            </w:r>
          </w:p>
        </w:tc>
        <w:tc>
          <w:tcPr>
            <w:tcW w:w="960" w:type="dxa"/>
            <w:vMerge/>
            <w:tcBorders>
              <w:top w:val="single" w:sz="4" w:space="0" w:color="000000"/>
              <w:left w:val="single" w:sz="4" w:space="0" w:color="000000"/>
              <w:bottom w:val="single" w:sz="4" w:space="0" w:color="000000"/>
              <w:right w:val="single" w:sz="4" w:space="0" w:color="000000"/>
            </w:tcBorders>
          </w:tcPr>
          <w:p w:rsidR="00CE3026" w:rsidRPr="00480E11" w:rsidRDefault="00CE3026">
            <w:pPr>
              <w:snapToGrid w:val="0"/>
              <w:spacing w:after="0"/>
              <w:jc w:val="both"/>
              <w:rPr>
                <w:rFonts w:ascii="Times New Roman" w:hAnsi="Times New Roman" w:cs="Times New Roman"/>
                <w:b/>
                <w:bCs/>
                <w:color w:val="auto"/>
                <w:kern w:val="0"/>
                <w:sz w:val="24"/>
                <w:szCs w:val="24"/>
              </w:rPr>
            </w:pPr>
          </w:p>
        </w:tc>
      </w:tr>
      <w:tr w:rsidR="00CE3026" w:rsidRPr="00480E11">
        <w:trPr>
          <w:trHeight w:hRule="exact" w:val="284"/>
        </w:trPr>
        <w:tc>
          <w:tcPr>
            <w:tcW w:w="4928" w:type="dxa"/>
            <w:gridSpan w:val="3"/>
            <w:tcBorders>
              <w:top w:val="single" w:sz="4" w:space="0" w:color="000000"/>
              <w:left w:val="single" w:sz="4" w:space="0" w:color="000000"/>
              <w:bottom w:val="single" w:sz="4" w:space="0" w:color="000000"/>
            </w:tcBorders>
          </w:tcPr>
          <w:p w:rsidR="00CE3026" w:rsidRPr="00480E11" w:rsidRDefault="00CE3026">
            <w:pPr>
              <w:jc w:val="both"/>
              <w:rPr>
                <w:rFonts w:ascii="Times New Roman" w:hAnsi="Times New Roman" w:cs="Times New Roman"/>
                <w:b/>
                <w:bCs/>
                <w:color w:val="auto"/>
                <w:kern w:val="0"/>
                <w:sz w:val="24"/>
                <w:szCs w:val="24"/>
              </w:rPr>
            </w:pPr>
            <w:r w:rsidRPr="00480E11">
              <w:rPr>
                <w:rFonts w:ascii="Times New Roman" w:hAnsi="Times New Roman" w:cs="Times New Roman"/>
                <w:b/>
                <w:bCs/>
                <w:i/>
                <w:iCs/>
                <w:color w:val="auto"/>
                <w:kern w:val="0"/>
                <w:sz w:val="24"/>
                <w:szCs w:val="24"/>
              </w:rPr>
              <w:t>Обязательная часть</w:t>
            </w:r>
          </w:p>
        </w:tc>
        <w:tc>
          <w:tcPr>
            <w:tcW w:w="4363" w:type="dxa"/>
            <w:gridSpan w:val="9"/>
            <w:tcBorders>
              <w:top w:val="single" w:sz="4" w:space="0" w:color="000000"/>
              <w:left w:val="single" w:sz="4" w:space="0" w:color="000000"/>
              <w:bottom w:val="single" w:sz="4" w:space="0" w:color="000000"/>
              <w:right w:val="single" w:sz="4" w:space="0" w:color="000000"/>
            </w:tcBorders>
          </w:tcPr>
          <w:p w:rsidR="00CE3026" w:rsidRPr="00480E11" w:rsidRDefault="00CE3026">
            <w:pPr>
              <w:snapToGrid w:val="0"/>
              <w:jc w:val="both"/>
              <w:rPr>
                <w:rFonts w:ascii="Times New Roman" w:hAnsi="Times New Roman" w:cs="Times New Roman"/>
                <w:b/>
                <w:bCs/>
                <w:color w:val="auto"/>
                <w:kern w:val="0"/>
                <w:sz w:val="24"/>
                <w:szCs w:val="24"/>
              </w:rPr>
            </w:pPr>
          </w:p>
        </w:tc>
      </w:tr>
      <w:tr w:rsidR="00CE3026" w:rsidRPr="00480E11">
        <w:tc>
          <w:tcPr>
            <w:tcW w:w="2235" w:type="dxa"/>
            <w:tcBorders>
              <w:top w:val="single" w:sz="4" w:space="0" w:color="000000"/>
              <w:left w:val="single" w:sz="4" w:space="0" w:color="000000"/>
              <w:bottom w:val="single" w:sz="4" w:space="0" w:color="000000"/>
            </w:tcBorders>
          </w:tcPr>
          <w:p w:rsidR="00CE3026" w:rsidRPr="00480E11" w:rsidRDefault="00CE3026">
            <w:pPr>
              <w:spacing w:after="0" w:line="240" w:lineRule="auto"/>
              <w:jc w:val="both"/>
              <w:rPr>
                <w:rFonts w:ascii="Times New Roman" w:hAnsi="Times New Roman" w:cs="Times New Roman"/>
                <w:color w:val="auto"/>
                <w:kern w:val="0"/>
                <w:sz w:val="24"/>
                <w:szCs w:val="24"/>
              </w:rPr>
            </w:pPr>
            <w:r w:rsidRPr="00480E11">
              <w:rPr>
                <w:rFonts w:ascii="Times New Roman" w:hAnsi="Times New Roman" w:cs="Times New Roman"/>
                <w:color w:val="auto"/>
                <w:kern w:val="0"/>
                <w:sz w:val="24"/>
                <w:szCs w:val="24"/>
              </w:rPr>
              <w:t>1. Язык и речевая практика</w:t>
            </w:r>
          </w:p>
        </w:tc>
        <w:tc>
          <w:tcPr>
            <w:tcW w:w="2693" w:type="dxa"/>
            <w:gridSpan w:val="2"/>
            <w:tcBorders>
              <w:top w:val="single" w:sz="4" w:space="0" w:color="000000"/>
              <w:left w:val="single" w:sz="4" w:space="0" w:color="000000"/>
              <w:bottom w:val="single" w:sz="4" w:space="0" w:color="000000"/>
            </w:tcBorders>
          </w:tcPr>
          <w:p w:rsidR="00CE3026" w:rsidRPr="00480E11" w:rsidRDefault="00CE3026">
            <w:pPr>
              <w:spacing w:after="0" w:line="240" w:lineRule="auto"/>
              <w:jc w:val="both"/>
              <w:rPr>
                <w:rFonts w:ascii="Times New Roman" w:hAnsi="Times New Roman" w:cs="Times New Roman"/>
                <w:color w:val="auto"/>
                <w:kern w:val="0"/>
                <w:sz w:val="24"/>
                <w:szCs w:val="24"/>
              </w:rPr>
            </w:pPr>
            <w:r w:rsidRPr="00480E11">
              <w:rPr>
                <w:rFonts w:ascii="Times New Roman" w:hAnsi="Times New Roman" w:cs="Times New Roman"/>
                <w:color w:val="auto"/>
                <w:kern w:val="0"/>
                <w:sz w:val="24"/>
                <w:szCs w:val="24"/>
              </w:rPr>
              <w:t>1.1.Русский язык</w:t>
            </w:r>
          </w:p>
          <w:p w:rsidR="00CE3026" w:rsidRPr="00480E11" w:rsidRDefault="00CE3026">
            <w:pPr>
              <w:spacing w:after="0" w:line="240" w:lineRule="auto"/>
              <w:jc w:val="both"/>
              <w:rPr>
                <w:rFonts w:ascii="Times New Roman" w:hAnsi="Times New Roman" w:cs="Times New Roman"/>
                <w:color w:val="auto"/>
                <w:kern w:val="0"/>
                <w:sz w:val="24"/>
                <w:szCs w:val="24"/>
              </w:rPr>
            </w:pPr>
            <w:r w:rsidRPr="00480E11">
              <w:rPr>
                <w:rFonts w:ascii="Times New Roman" w:hAnsi="Times New Roman" w:cs="Times New Roman"/>
                <w:color w:val="auto"/>
                <w:kern w:val="0"/>
                <w:sz w:val="24"/>
                <w:szCs w:val="24"/>
              </w:rPr>
              <w:t>1.2.Чтение</w:t>
            </w:r>
          </w:p>
          <w:p w:rsidR="00CE3026" w:rsidRPr="00480E11" w:rsidRDefault="00CE3026">
            <w:pPr>
              <w:spacing w:after="0" w:line="240" w:lineRule="auto"/>
              <w:jc w:val="both"/>
              <w:rPr>
                <w:rFonts w:ascii="Times New Roman" w:hAnsi="Times New Roman" w:cs="Times New Roman"/>
                <w:color w:val="auto"/>
                <w:kern w:val="0"/>
                <w:sz w:val="24"/>
                <w:szCs w:val="24"/>
              </w:rPr>
            </w:pPr>
            <w:r w:rsidRPr="00480E11">
              <w:rPr>
                <w:rFonts w:ascii="Times New Roman" w:hAnsi="Times New Roman" w:cs="Times New Roman"/>
                <w:color w:val="auto"/>
                <w:kern w:val="0"/>
                <w:sz w:val="24"/>
                <w:szCs w:val="24"/>
              </w:rPr>
              <w:t>1.3.Речевая практика</w:t>
            </w:r>
          </w:p>
        </w:tc>
        <w:tc>
          <w:tcPr>
            <w:tcW w:w="709" w:type="dxa"/>
            <w:tcBorders>
              <w:top w:val="single" w:sz="4" w:space="0" w:color="000000"/>
              <w:left w:val="single" w:sz="4" w:space="0" w:color="000000"/>
              <w:bottom w:val="single" w:sz="4" w:space="0" w:color="000000"/>
            </w:tcBorders>
          </w:tcPr>
          <w:p w:rsidR="00CE3026" w:rsidRPr="00480E11" w:rsidRDefault="00CE3026">
            <w:pPr>
              <w:spacing w:after="0" w:line="240" w:lineRule="auto"/>
              <w:jc w:val="both"/>
              <w:rPr>
                <w:rFonts w:ascii="Times New Roman" w:hAnsi="Times New Roman" w:cs="Times New Roman"/>
                <w:color w:val="auto"/>
                <w:kern w:val="0"/>
                <w:sz w:val="24"/>
                <w:szCs w:val="24"/>
              </w:rPr>
            </w:pPr>
            <w:r w:rsidRPr="00480E11">
              <w:rPr>
                <w:rFonts w:ascii="Times New Roman" w:hAnsi="Times New Roman" w:cs="Times New Roman"/>
                <w:color w:val="auto"/>
                <w:kern w:val="0"/>
                <w:sz w:val="24"/>
                <w:szCs w:val="24"/>
              </w:rPr>
              <w:t>2</w:t>
            </w:r>
          </w:p>
          <w:p w:rsidR="00CE3026" w:rsidRPr="00480E11" w:rsidRDefault="00CE3026">
            <w:pPr>
              <w:spacing w:after="0" w:line="240" w:lineRule="auto"/>
              <w:jc w:val="both"/>
              <w:rPr>
                <w:rFonts w:ascii="Times New Roman" w:hAnsi="Times New Roman" w:cs="Times New Roman"/>
                <w:color w:val="auto"/>
                <w:kern w:val="0"/>
                <w:sz w:val="24"/>
                <w:szCs w:val="24"/>
              </w:rPr>
            </w:pPr>
            <w:r w:rsidRPr="00480E11">
              <w:rPr>
                <w:rFonts w:ascii="Times New Roman" w:hAnsi="Times New Roman" w:cs="Times New Roman"/>
                <w:color w:val="auto"/>
                <w:kern w:val="0"/>
                <w:sz w:val="24"/>
                <w:szCs w:val="24"/>
              </w:rPr>
              <w:t>2</w:t>
            </w:r>
          </w:p>
          <w:p w:rsidR="00CE3026" w:rsidRPr="00480E11" w:rsidRDefault="00CE3026">
            <w:pPr>
              <w:spacing w:after="0" w:line="240" w:lineRule="auto"/>
              <w:jc w:val="both"/>
              <w:rPr>
                <w:rFonts w:ascii="Times New Roman" w:hAnsi="Times New Roman" w:cs="Times New Roman"/>
                <w:color w:val="auto"/>
                <w:kern w:val="0"/>
                <w:sz w:val="24"/>
                <w:szCs w:val="24"/>
              </w:rPr>
            </w:pPr>
            <w:r w:rsidRPr="00480E11">
              <w:rPr>
                <w:rFonts w:ascii="Times New Roman" w:hAnsi="Times New Roman" w:cs="Times New Roman"/>
                <w:color w:val="auto"/>
                <w:kern w:val="0"/>
                <w:sz w:val="24"/>
                <w:szCs w:val="24"/>
              </w:rPr>
              <w:t>3</w:t>
            </w:r>
          </w:p>
        </w:tc>
        <w:tc>
          <w:tcPr>
            <w:tcW w:w="708" w:type="dxa"/>
            <w:tcBorders>
              <w:top w:val="single" w:sz="4" w:space="0" w:color="000000"/>
              <w:left w:val="single" w:sz="4" w:space="0" w:color="000000"/>
              <w:bottom w:val="single" w:sz="4" w:space="0" w:color="000000"/>
            </w:tcBorders>
          </w:tcPr>
          <w:p w:rsidR="00CE3026" w:rsidRPr="00480E11" w:rsidRDefault="00CE3026">
            <w:pPr>
              <w:spacing w:after="0" w:line="240" w:lineRule="auto"/>
              <w:jc w:val="both"/>
              <w:rPr>
                <w:rFonts w:ascii="Times New Roman" w:hAnsi="Times New Roman" w:cs="Times New Roman"/>
                <w:color w:val="auto"/>
                <w:kern w:val="0"/>
                <w:sz w:val="24"/>
                <w:szCs w:val="24"/>
              </w:rPr>
            </w:pPr>
            <w:r w:rsidRPr="00480E11">
              <w:rPr>
                <w:rFonts w:ascii="Times New Roman" w:hAnsi="Times New Roman" w:cs="Times New Roman"/>
                <w:color w:val="auto"/>
                <w:kern w:val="0"/>
                <w:sz w:val="24"/>
                <w:szCs w:val="24"/>
              </w:rPr>
              <w:t>3</w:t>
            </w:r>
          </w:p>
          <w:p w:rsidR="00CE3026" w:rsidRPr="00480E11" w:rsidRDefault="00CE3026">
            <w:pPr>
              <w:spacing w:after="0" w:line="240" w:lineRule="auto"/>
              <w:jc w:val="both"/>
              <w:rPr>
                <w:rFonts w:ascii="Times New Roman" w:hAnsi="Times New Roman" w:cs="Times New Roman"/>
                <w:color w:val="auto"/>
                <w:kern w:val="0"/>
                <w:sz w:val="24"/>
                <w:szCs w:val="24"/>
              </w:rPr>
            </w:pPr>
            <w:r w:rsidRPr="00480E11">
              <w:rPr>
                <w:rFonts w:ascii="Times New Roman" w:hAnsi="Times New Roman" w:cs="Times New Roman"/>
                <w:color w:val="auto"/>
                <w:kern w:val="0"/>
                <w:sz w:val="24"/>
                <w:szCs w:val="24"/>
              </w:rPr>
              <w:t>3</w:t>
            </w:r>
          </w:p>
          <w:p w:rsidR="00CE3026" w:rsidRPr="00480E11" w:rsidRDefault="00CE3026">
            <w:pPr>
              <w:spacing w:after="0" w:line="240" w:lineRule="auto"/>
              <w:jc w:val="both"/>
              <w:rPr>
                <w:rFonts w:ascii="Times New Roman" w:hAnsi="Times New Roman" w:cs="Times New Roman"/>
                <w:color w:val="auto"/>
                <w:kern w:val="0"/>
                <w:sz w:val="24"/>
                <w:szCs w:val="24"/>
              </w:rPr>
            </w:pPr>
            <w:r w:rsidRPr="00480E11">
              <w:rPr>
                <w:rFonts w:ascii="Times New Roman" w:hAnsi="Times New Roman" w:cs="Times New Roman"/>
                <w:color w:val="auto"/>
                <w:kern w:val="0"/>
                <w:sz w:val="24"/>
                <w:szCs w:val="24"/>
              </w:rPr>
              <w:t>2</w:t>
            </w:r>
          </w:p>
        </w:tc>
        <w:tc>
          <w:tcPr>
            <w:tcW w:w="709" w:type="dxa"/>
            <w:gridSpan w:val="2"/>
            <w:tcBorders>
              <w:top w:val="single" w:sz="4" w:space="0" w:color="000000"/>
              <w:left w:val="single" w:sz="4" w:space="0" w:color="000000"/>
              <w:bottom w:val="single" w:sz="4" w:space="0" w:color="000000"/>
            </w:tcBorders>
          </w:tcPr>
          <w:p w:rsidR="00CE3026" w:rsidRPr="00480E11" w:rsidRDefault="00CE3026">
            <w:pPr>
              <w:spacing w:after="0" w:line="240" w:lineRule="auto"/>
              <w:jc w:val="both"/>
              <w:rPr>
                <w:rFonts w:ascii="Times New Roman" w:hAnsi="Times New Roman" w:cs="Times New Roman"/>
                <w:color w:val="auto"/>
                <w:kern w:val="0"/>
                <w:sz w:val="24"/>
                <w:szCs w:val="24"/>
              </w:rPr>
            </w:pPr>
            <w:r w:rsidRPr="00480E11">
              <w:rPr>
                <w:rFonts w:ascii="Times New Roman" w:hAnsi="Times New Roman" w:cs="Times New Roman"/>
                <w:color w:val="auto"/>
                <w:kern w:val="0"/>
                <w:sz w:val="24"/>
                <w:szCs w:val="24"/>
              </w:rPr>
              <w:t>3</w:t>
            </w:r>
          </w:p>
          <w:p w:rsidR="00CE3026" w:rsidRPr="00480E11" w:rsidRDefault="00CE3026">
            <w:pPr>
              <w:spacing w:after="0" w:line="240" w:lineRule="auto"/>
              <w:jc w:val="both"/>
              <w:rPr>
                <w:rFonts w:ascii="Times New Roman" w:hAnsi="Times New Roman" w:cs="Times New Roman"/>
                <w:color w:val="auto"/>
                <w:kern w:val="0"/>
                <w:sz w:val="24"/>
                <w:szCs w:val="24"/>
              </w:rPr>
            </w:pPr>
            <w:r w:rsidRPr="00480E11">
              <w:rPr>
                <w:rFonts w:ascii="Times New Roman" w:hAnsi="Times New Roman" w:cs="Times New Roman"/>
                <w:color w:val="auto"/>
                <w:kern w:val="0"/>
                <w:sz w:val="24"/>
                <w:szCs w:val="24"/>
              </w:rPr>
              <w:t>4</w:t>
            </w:r>
          </w:p>
          <w:p w:rsidR="00CE3026" w:rsidRPr="00480E11" w:rsidRDefault="00CE3026">
            <w:pPr>
              <w:spacing w:after="0" w:line="240" w:lineRule="auto"/>
              <w:jc w:val="both"/>
              <w:rPr>
                <w:rFonts w:ascii="Times New Roman" w:hAnsi="Times New Roman" w:cs="Times New Roman"/>
                <w:color w:val="auto"/>
                <w:kern w:val="0"/>
                <w:sz w:val="24"/>
                <w:szCs w:val="24"/>
              </w:rPr>
            </w:pPr>
            <w:r w:rsidRPr="00480E11">
              <w:rPr>
                <w:rFonts w:ascii="Times New Roman" w:hAnsi="Times New Roman" w:cs="Times New Roman"/>
                <w:color w:val="auto"/>
                <w:kern w:val="0"/>
                <w:sz w:val="24"/>
                <w:szCs w:val="24"/>
              </w:rPr>
              <w:t>2</w:t>
            </w:r>
          </w:p>
        </w:tc>
        <w:tc>
          <w:tcPr>
            <w:tcW w:w="709" w:type="dxa"/>
            <w:gridSpan w:val="2"/>
            <w:tcBorders>
              <w:top w:val="single" w:sz="4" w:space="0" w:color="000000"/>
              <w:left w:val="single" w:sz="4" w:space="0" w:color="000000"/>
              <w:bottom w:val="single" w:sz="4" w:space="0" w:color="000000"/>
            </w:tcBorders>
          </w:tcPr>
          <w:p w:rsidR="00CE3026" w:rsidRPr="00480E11" w:rsidRDefault="00CE3026">
            <w:pPr>
              <w:spacing w:after="0" w:line="240" w:lineRule="auto"/>
              <w:jc w:val="both"/>
              <w:rPr>
                <w:rFonts w:ascii="Times New Roman" w:hAnsi="Times New Roman" w:cs="Times New Roman"/>
                <w:color w:val="auto"/>
                <w:kern w:val="0"/>
                <w:sz w:val="24"/>
                <w:szCs w:val="24"/>
              </w:rPr>
            </w:pPr>
            <w:r w:rsidRPr="00480E11">
              <w:rPr>
                <w:rFonts w:ascii="Times New Roman" w:hAnsi="Times New Roman" w:cs="Times New Roman"/>
                <w:color w:val="auto"/>
                <w:kern w:val="0"/>
                <w:sz w:val="24"/>
                <w:szCs w:val="24"/>
              </w:rPr>
              <w:t>3</w:t>
            </w:r>
          </w:p>
          <w:p w:rsidR="00CE3026" w:rsidRPr="00480E11" w:rsidRDefault="00CE3026">
            <w:pPr>
              <w:spacing w:after="0" w:line="240" w:lineRule="auto"/>
              <w:jc w:val="both"/>
              <w:rPr>
                <w:rFonts w:ascii="Times New Roman" w:hAnsi="Times New Roman" w:cs="Times New Roman"/>
                <w:color w:val="auto"/>
                <w:kern w:val="0"/>
                <w:sz w:val="24"/>
                <w:szCs w:val="24"/>
              </w:rPr>
            </w:pPr>
            <w:r w:rsidRPr="00480E11">
              <w:rPr>
                <w:rFonts w:ascii="Times New Roman" w:hAnsi="Times New Roman" w:cs="Times New Roman"/>
                <w:color w:val="auto"/>
                <w:kern w:val="0"/>
                <w:sz w:val="24"/>
                <w:szCs w:val="24"/>
              </w:rPr>
              <w:t>4</w:t>
            </w:r>
          </w:p>
          <w:p w:rsidR="00CE3026" w:rsidRPr="00480E11" w:rsidRDefault="00CE3026">
            <w:pPr>
              <w:spacing w:after="0" w:line="240" w:lineRule="auto"/>
              <w:jc w:val="both"/>
              <w:rPr>
                <w:rFonts w:ascii="Times New Roman" w:hAnsi="Times New Roman" w:cs="Times New Roman"/>
                <w:color w:val="auto"/>
                <w:kern w:val="0"/>
                <w:sz w:val="24"/>
                <w:szCs w:val="24"/>
              </w:rPr>
            </w:pPr>
            <w:r w:rsidRPr="00480E11">
              <w:rPr>
                <w:rFonts w:ascii="Times New Roman" w:hAnsi="Times New Roman" w:cs="Times New Roman"/>
                <w:color w:val="auto"/>
                <w:kern w:val="0"/>
                <w:sz w:val="24"/>
                <w:szCs w:val="24"/>
              </w:rPr>
              <w:t>2</w:t>
            </w:r>
          </w:p>
        </w:tc>
        <w:tc>
          <w:tcPr>
            <w:tcW w:w="568" w:type="dxa"/>
            <w:gridSpan w:val="2"/>
            <w:tcBorders>
              <w:top w:val="single" w:sz="4" w:space="0" w:color="000000"/>
              <w:left w:val="single" w:sz="4" w:space="0" w:color="000000"/>
              <w:bottom w:val="single" w:sz="4" w:space="0" w:color="000000"/>
            </w:tcBorders>
          </w:tcPr>
          <w:p w:rsidR="00CE3026" w:rsidRPr="00480E11" w:rsidRDefault="00CE3026">
            <w:pPr>
              <w:spacing w:after="0" w:line="240" w:lineRule="auto"/>
              <w:jc w:val="both"/>
              <w:rPr>
                <w:rFonts w:ascii="Times New Roman" w:hAnsi="Times New Roman" w:cs="Times New Roman"/>
                <w:color w:val="auto"/>
                <w:kern w:val="0"/>
                <w:sz w:val="24"/>
                <w:szCs w:val="24"/>
              </w:rPr>
            </w:pPr>
            <w:r w:rsidRPr="00480E11">
              <w:rPr>
                <w:rFonts w:ascii="Times New Roman" w:hAnsi="Times New Roman" w:cs="Times New Roman"/>
                <w:color w:val="auto"/>
                <w:kern w:val="0"/>
                <w:sz w:val="24"/>
                <w:szCs w:val="24"/>
              </w:rPr>
              <w:t>3</w:t>
            </w:r>
          </w:p>
          <w:p w:rsidR="00CE3026" w:rsidRPr="00480E11" w:rsidRDefault="00CE3026">
            <w:pPr>
              <w:spacing w:after="0" w:line="240" w:lineRule="auto"/>
              <w:jc w:val="both"/>
              <w:rPr>
                <w:rFonts w:ascii="Times New Roman" w:hAnsi="Times New Roman" w:cs="Times New Roman"/>
                <w:color w:val="auto"/>
                <w:kern w:val="0"/>
                <w:sz w:val="24"/>
                <w:szCs w:val="24"/>
              </w:rPr>
            </w:pPr>
            <w:r w:rsidRPr="00480E11">
              <w:rPr>
                <w:rFonts w:ascii="Times New Roman" w:hAnsi="Times New Roman" w:cs="Times New Roman"/>
                <w:color w:val="auto"/>
                <w:kern w:val="0"/>
                <w:sz w:val="24"/>
                <w:szCs w:val="24"/>
              </w:rPr>
              <w:t>4</w:t>
            </w:r>
          </w:p>
          <w:p w:rsidR="00CE3026" w:rsidRPr="00480E11" w:rsidRDefault="00CE3026">
            <w:pPr>
              <w:spacing w:after="0" w:line="240" w:lineRule="auto"/>
              <w:jc w:val="both"/>
              <w:rPr>
                <w:rFonts w:ascii="Times New Roman" w:hAnsi="Times New Roman" w:cs="Times New Roman"/>
                <w:color w:val="auto"/>
                <w:kern w:val="0"/>
                <w:sz w:val="24"/>
                <w:szCs w:val="24"/>
              </w:rPr>
            </w:pPr>
            <w:r w:rsidRPr="00480E11">
              <w:rPr>
                <w:rFonts w:ascii="Times New Roman" w:hAnsi="Times New Roman" w:cs="Times New Roman"/>
                <w:color w:val="auto"/>
                <w:kern w:val="0"/>
                <w:sz w:val="24"/>
                <w:szCs w:val="24"/>
              </w:rPr>
              <w:t>2</w:t>
            </w:r>
          </w:p>
        </w:tc>
        <w:tc>
          <w:tcPr>
            <w:tcW w:w="960" w:type="dxa"/>
            <w:tcBorders>
              <w:top w:val="single" w:sz="4" w:space="0" w:color="000000"/>
              <w:left w:val="single" w:sz="4" w:space="0" w:color="000000"/>
              <w:bottom w:val="single" w:sz="4" w:space="0" w:color="000000"/>
              <w:right w:val="single" w:sz="4" w:space="0" w:color="000000"/>
            </w:tcBorders>
          </w:tcPr>
          <w:p w:rsidR="00CE3026" w:rsidRPr="00480E11" w:rsidRDefault="00CE3026">
            <w:pPr>
              <w:spacing w:after="0" w:line="240" w:lineRule="auto"/>
              <w:jc w:val="both"/>
              <w:rPr>
                <w:rFonts w:ascii="Times New Roman" w:hAnsi="Times New Roman" w:cs="Times New Roman"/>
                <w:color w:val="auto"/>
                <w:kern w:val="0"/>
                <w:sz w:val="24"/>
                <w:szCs w:val="24"/>
              </w:rPr>
            </w:pPr>
            <w:r w:rsidRPr="00480E11">
              <w:rPr>
                <w:rFonts w:ascii="Times New Roman" w:hAnsi="Times New Roman" w:cs="Times New Roman"/>
                <w:color w:val="auto"/>
                <w:kern w:val="0"/>
                <w:sz w:val="24"/>
                <w:szCs w:val="24"/>
              </w:rPr>
              <w:t>14</w:t>
            </w:r>
          </w:p>
          <w:p w:rsidR="00CE3026" w:rsidRPr="00480E11" w:rsidRDefault="00CE3026">
            <w:pPr>
              <w:spacing w:after="0" w:line="240" w:lineRule="auto"/>
              <w:jc w:val="both"/>
              <w:rPr>
                <w:rFonts w:ascii="Times New Roman" w:hAnsi="Times New Roman" w:cs="Times New Roman"/>
                <w:color w:val="auto"/>
                <w:kern w:val="0"/>
                <w:sz w:val="24"/>
                <w:szCs w:val="24"/>
              </w:rPr>
            </w:pPr>
            <w:r w:rsidRPr="00480E11">
              <w:rPr>
                <w:rFonts w:ascii="Times New Roman" w:hAnsi="Times New Roman" w:cs="Times New Roman"/>
                <w:color w:val="auto"/>
                <w:kern w:val="0"/>
                <w:sz w:val="24"/>
                <w:szCs w:val="24"/>
              </w:rPr>
              <w:t>17</w:t>
            </w:r>
          </w:p>
          <w:p w:rsidR="00CE3026" w:rsidRPr="00480E11" w:rsidRDefault="00CE3026">
            <w:pPr>
              <w:spacing w:after="0" w:line="240" w:lineRule="auto"/>
              <w:jc w:val="both"/>
              <w:rPr>
                <w:rFonts w:ascii="Times New Roman" w:hAnsi="Times New Roman" w:cs="Times New Roman"/>
                <w:color w:val="auto"/>
                <w:kern w:val="0"/>
                <w:sz w:val="24"/>
                <w:szCs w:val="24"/>
              </w:rPr>
            </w:pPr>
            <w:r w:rsidRPr="00480E11">
              <w:rPr>
                <w:rFonts w:ascii="Times New Roman" w:hAnsi="Times New Roman" w:cs="Times New Roman"/>
                <w:color w:val="auto"/>
                <w:kern w:val="0"/>
                <w:sz w:val="24"/>
                <w:szCs w:val="24"/>
              </w:rPr>
              <w:t>11</w:t>
            </w:r>
          </w:p>
        </w:tc>
      </w:tr>
      <w:tr w:rsidR="00CE3026" w:rsidRPr="00480E11">
        <w:tc>
          <w:tcPr>
            <w:tcW w:w="2235" w:type="dxa"/>
            <w:tcBorders>
              <w:top w:val="single" w:sz="4" w:space="0" w:color="000000"/>
              <w:left w:val="single" w:sz="4" w:space="0" w:color="000000"/>
              <w:bottom w:val="single" w:sz="4" w:space="0" w:color="000000"/>
            </w:tcBorders>
          </w:tcPr>
          <w:p w:rsidR="00CE3026" w:rsidRPr="00480E11" w:rsidRDefault="00CE3026">
            <w:pPr>
              <w:spacing w:after="0" w:line="240" w:lineRule="auto"/>
              <w:jc w:val="both"/>
              <w:rPr>
                <w:rFonts w:ascii="Times New Roman" w:hAnsi="Times New Roman" w:cs="Times New Roman"/>
                <w:color w:val="auto"/>
                <w:kern w:val="0"/>
                <w:sz w:val="24"/>
                <w:szCs w:val="24"/>
              </w:rPr>
            </w:pPr>
            <w:r w:rsidRPr="00480E11">
              <w:rPr>
                <w:rFonts w:ascii="Times New Roman" w:hAnsi="Times New Roman" w:cs="Times New Roman"/>
                <w:color w:val="auto"/>
                <w:kern w:val="0"/>
                <w:sz w:val="24"/>
                <w:szCs w:val="24"/>
              </w:rPr>
              <w:t>2. Математика</w:t>
            </w:r>
          </w:p>
        </w:tc>
        <w:tc>
          <w:tcPr>
            <w:tcW w:w="2693" w:type="dxa"/>
            <w:gridSpan w:val="2"/>
            <w:tcBorders>
              <w:top w:val="single" w:sz="4" w:space="0" w:color="000000"/>
              <w:left w:val="single" w:sz="4" w:space="0" w:color="000000"/>
              <w:bottom w:val="single" w:sz="4" w:space="0" w:color="000000"/>
            </w:tcBorders>
          </w:tcPr>
          <w:p w:rsidR="00CE3026" w:rsidRPr="00480E11" w:rsidRDefault="00CE3026">
            <w:pPr>
              <w:spacing w:after="0" w:line="240" w:lineRule="auto"/>
              <w:jc w:val="both"/>
              <w:rPr>
                <w:rFonts w:ascii="Times New Roman" w:hAnsi="Times New Roman" w:cs="Times New Roman"/>
                <w:color w:val="auto"/>
                <w:kern w:val="0"/>
                <w:sz w:val="24"/>
                <w:szCs w:val="24"/>
              </w:rPr>
            </w:pPr>
            <w:r w:rsidRPr="00480E11">
              <w:rPr>
                <w:rFonts w:ascii="Times New Roman" w:hAnsi="Times New Roman" w:cs="Times New Roman"/>
                <w:color w:val="auto"/>
                <w:kern w:val="0"/>
                <w:sz w:val="24"/>
                <w:szCs w:val="24"/>
              </w:rPr>
              <w:t>2.1.Математика</w:t>
            </w:r>
          </w:p>
        </w:tc>
        <w:tc>
          <w:tcPr>
            <w:tcW w:w="709" w:type="dxa"/>
            <w:tcBorders>
              <w:top w:val="single" w:sz="4" w:space="0" w:color="000000"/>
              <w:left w:val="single" w:sz="4" w:space="0" w:color="000000"/>
              <w:bottom w:val="single" w:sz="4" w:space="0" w:color="000000"/>
            </w:tcBorders>
          </w:tcPr>
          <w:p w:rsidR="00CE3026" w:rsidRPr="00480E11" w:rsidRDefault="00CE3026">
            <w:pPr>
              <w:spacing w:after="0" w:line="240" w:lineRule="auto"/>
              <w:jc w:val="both"/>
              <w:rPr>
                <w:rFonts w:ascii="Times New Roman" w:hAnsi="Times New Roman" w:cs="Times New Roman"/>
                <w:color w:val="auto"/>
                <w:kern w:val="0"/>
                <w:sz w:val="24"/>
                <w:szCs w:val="24"/>
              </w:rPr>
            </w:pPr>
            <w:r w:rsidRPr="00480E11">
              <w:rPr>
                <w:rFonts w:ascii="Times New Roman" w:hAnsi="Times New Roman" w:cs="Times New Roman"/>
                <w:color w:val="auto"/>
                <w:kern w:val="0"/>
                <w:sz w:val="24"/>
                <w:szCs w:val="24"/>
              </w:rPr>
              <w:t>3</w:t>
            </w:r>
          </w:p>
        </w:tc>
        <w:tc>
          <w:tcPr>
            <w:tcW w:w="708" w:type="dxa"/>
            <w:tcBorders>
              <w:top w:val="single" w:sz="4" w:space="0" w:color="000000"/>
              <w:left w:val="single" w:sz="4" w:space="0" w:color="000000"/>
              <w:bottom w:val="single" w:sz="4" w:space="0" w:color="000000"/>
            </w:tcBorders>
          </w:tcPr>
          <w:p w:rsidR="00CE3026" w:rsidRPr="00480E11" w:rsidRDefault="00CE3026">
            <w:pPr>
              <w:spacing w:after="0" w:line="240" w:lineRule="auto"/>
              <w:jc w:val="both"/>
              <w:rPr>
                <w:rFonts w:ascii="Times New Roman" w:hAnsi="Times New Roman" w:cs="Times New Roman"/>
                <w:color w:val="auto"/>
                <w:kern w:val="0"/>
                <w:sz w:val="24"/>
                <w:szCs w:val="24"/>
              </w:rPr>
            </w:pPr>
            <w:r w:rsidRPr="00480E11">
              <w:rPr>
                <w:rFonts w:ascii="Times New Roman" w:hAnsi="Times New Roman" w:cs="Times New Roman"/>
                <w:color w:val="auto"/>
                <w:kern w:val="0"/>
                <w:sz w:val="24"/>
                <w:szCs w:val="24"/>
              </w:rPr>
              <w:t>3</w:t>
            </w:r>
          </w:p>
        </w:tc>
        <w:tc>
          <w:tcPr>
            <w:tcW w:w="709" w:type="dxa"/>
            <w:gridSpan w:val="2"/>
            <w:tcBorders>
              <w:top w:val="single" w:sz="4" w:space="0" w:color="000000"/>
              <w:left w:val="single" w:sz="4" w:space="0" w:color="000000"/>
              <w:bottom w:val="single" w:sz="4" w:space="0" w:color="000000"/>
            </w:tcBorders>
          </w:tcPr>
          <w:p w:rsidR="00CE3026" w:rsidRPr="00480E11" w:rsidRDefault="00CE3026">
            <w:pPr>
              <w:spacing w:after="0" w:line="240" w:lineRule="auto"/>
              <w:jc w:val="both"/>
              <w:rPr>
                <w:rFonts w:ascii="Times New Roman" w:hAnsi="Times New Roman" w:cs="Times New Roman"/>
                <w:color w:val="auto"/>
                <w:kern w:val="0"/>
                <w:sz w:val="24"/>
                <w:szCs w:val="24"/>
              </w:rPr>
            </w:pPr>
            <w:r w:rsidRPr="00480E11">
              <w:rPr>
                <w:rFonts w:ascii="Times New Roman" w:hAnsi="Times New Roman" w:cs="Times New Roman"/>
                <w:color w:val="auto"/>
                <w:kern w:val="0"/>
                <w:sz w:val="24"/>
                <w:szCs w:val="24"/>
              </w:rPr>
              <w:t>4</w:t>
            </w:r>
          </w:p>
        </w:tc>
        <w:tc>
          <w:tcPr>
            <w:tcW w:w="709" w:type="dxa"/>
            <w:gridSpan w:val="2"/>
            <w:tcBorders>
              <w:top w:val="single" w:sz="4" w:space="0" w:color="000000"/>
              <w:left w:val="single" w:sz="4" w:space="0" w:color="000000"/>
              <w:bottom w:val="single" w:sz="4" w:space="0" w:color="000000"/>
            </w:tcBorders>
          </w:tcPr>
          <w:p w:rsidR="00CE3026" w:rsidRPr="00480E11" w:rsidRDefault="00CE3026">
            <w:pPr>
              <w:spacing w:after="0" w:line="240" w:lineRule="auto"/>
              <w:jc w:val="both"/>
              <w:rPr>
                <w:rFonts w:ascii="Times New Roman" w:hAnsi="Times New Roman" w:cs="Times New Roman"/>
                <w:color w:val="auto"/>
                <w:kern w:val="0"/>
                <w:sz w:val="24"/>
                <w:szCs w:val="24"/>
              </w:rPr>
            </w:pPr>
            <w:r w:rsidRPr="00480E11">
              <w:rPr>
                <w:rFonts w:ascii="Times New Roman" w:hAnsi="Times New Roman" w:cs="Times New Roman"/>
                <w:color w:val="auto"/>
                <w:kern w:val="0"/>
                <w:sz w:val="24"/>
                <w:szCs w:val="24"/>
              </w:rPr>
              <w:t>4</w:t>
            </w:r>
          </w:p>
        </w:tc>
        <w:tc>
          <w:tcPr>
            <w:tcW w:w="568" w:type="dxa"/>
            <w:gridSpan w:val="2"/>
            <w:tcBorders>
              <w:top w:val="single" w:sz="4" w:space="0" w:color="000000"/>
              <w:left w:val="single" w:sz="4" w:space="0" w:color="000000"/>
              <w:bottom w:val="single" w:sz="4" w:space="0" w:color="000000"/>
            </w:tcBorders>
          </w:tcPr>
          <w:p w:rsidR="00CE3026" w:rsidRPr="00480E11" w:rsidRDefault="00CE3026">
            <w:pPr>
              <w:spacing w:after="0" w:line="240" w:lineRule="auto"/>
              <w:jc w:val="both"/>
              <w:rPr>
                <w:rFonts w:ascii="Times New Roman" w:hAnsi="Times New Roman" w:cs="Times New Roman"/>
                <w:color w:val="auto"/>
                <w:kern w:val="0"/>
                <w:sz w:val="24"/>
                <w:szCs w:val="24"/>
              </w:rPr>
            </w:pPr>
            <w:r w:rsidRPr="00480E11">
              <w:rPr>
                <w:rFonts w:ascii="Times New Roman" w:hAnsi="Times New Roman" w:cs="Times New Roman"/>
                <w:color w:val="auto"/>
                <w:kern w:val="0"/>
                <w:sz w:val="24"/>
                <w:szCs w:val="24"/>
              </w:rPr>
              <w:t>4</w:t>
            </w:r>
          </w:p>
        </w:tc>
        <w:tc>
          <w:tcPr>
            <w:tcW w:w="960" w:type="dxa"/>
            <w:tcBorders>
              <w:top w:val="single" w:sz="4" w:space="0" w:color="000000"/>
              <w:left w:val="single" w:sz="4" w:space="0" w:color="000000"/>
              <w:bottom w:val="single" w:sz="4" w:space="0" w:color="000000"/>
              <w:right w:val="single" w:sz="4" w:space="0" w:color="000000"/>
            </w:tcBorders>
          </w:tcPr>
          <w:p w:rsidR="00CE3026" w:rsidRPr="00480E11" w:rsidRDefault="00CE3026">
            <w:pPr>
              <w:spacing w:after="0" w:line="240" w:lineRule="auto"/>
              <w:jc w:val="both"/>
              <w:rPr>
                <w:rFonts w:ascii="Times New Roman" w:hAnsi="Times New Roman" w:cs="Times New Roman"/>
                <w:color w:val="auto"/>
                <w:kern w:val="0"/>
                <w:sz w:val="24"/>
                <w:szCs w:val="24"/>
              </w:rPr>
            </w:pPr>
            <w:r w:rsidRPr="00480E11">
              <w:rPr>
                <w:rFonts w:ascii="Times New Roman" w:hAnsi="Times New Roman" w:cs="Times New Roman"/>
                <w:color w:val="auto"/>
                <w:kern w:val="0"/>
                <w:sz w:val="24"/>
                <w:szCs w:val="24"/>
              </w:rPr>
              <w:t>18</w:t>
            </w:r>
          </w:p>
        </w:tc>
      </w:tr>
      <w:tr w:rsidR="00CE3026" w:rsidRPr="00480E11">
        <w:tc>
          <w:tcPr>
            <w:tcW w:w="2235" w:type="dxa"/>
            <w:tcBorders>
              <w:top w:val="single" w:sz="4" w:space="0" w:color="000000"/>
              <w:left w:val="single" w:sz="4" w:space="0" w:color="000000"/>
              <w:bottom w:val="single" w:sz="4" w:space="0" w:color="000000"/>
            </w:tcBorders>
          </w:tcPr>
          <w:p w:rsidR="00CE3026" w:rsidRPr="00480E11" w:rsidRDefault="00CE3026">
            <w:pPr>
              <w:spacing w:after="0" w:line="240" w:lineRule="auto"/>
              <w:jc w:val="both"/>
              <w:rPr>
                <w:rFonts w:ascii="Times New Roman" w:hAnsi="Times New Roman" w:cs="Times New Roman"/>
                <w:color w:val="auto"/>
                <w:kern w:val="0"/>
                <w:sz w:val="24"/>
                <w:szCs w:val="24"/>
              </w:rPr>
            </w:pPr>
            <w:r w:rsidRPr="00480E11">
              <w:rPr>
                <w:rFonts w:ascii="Times New Roman" w:hAnsi="Times New Roman" w:cs="Times New Roman"/>
                <w:color w:val="auto"/>
                <w:kern w:val="0"/>
                <w:sz w:val="24"/>
                <w:szCs w:val="24"/>
              </w:rPr>
              <w:t>3. Естествознание</w:t>
            </w:r>
          </w:p>
        </w:tc>
        <w:tc>
          <w:tcPr>
            <w:tcW w:w="2693" w:type="dxa"/>
            <w:gridSpan w:val="2"/>
            <w:tcBorders>
              <w:top w:val="single" w:sz="4" w:space="0" w:color="000000"/>
              <w:left w:val="single" w:sz="4" w:space="0" w:color="000000"/>
              <w:bottom w:val="single" w:sz="4" w:space="0" w:color="000000"/>
            </w:tcBorders>
          </w:tcPr>
          <w:p w:rsidR="00CE3026" w:rsidRPr="00480E11" w:rsidRDefault="00CE3026">
            <w:pPr>
              <w:spacing w:after="0" w:line="240" w:lineRule="auto"/>
              <w:jc w:val="both"/>
              <w:rPr>
                <w:rFonts w:ascii="Times New Roman" w:hAnsi="Times New Roman" w:cs="Times New Roman"/>
                <w:color w:val="auto"/>
                <w:kern w:val="0"/>
                <w:sz w:val="24"/>
                <w:szCs w:val="24"/>
              </w:rPr>
            </w:pPr>
            <w:r w:rsidRPr="00480E11">
              <w:rPr>
                <w:rFonts w:ascii="Times New Roman" w:hAnsi="Times New Roman" w:cs="Times New Roman"/>
                <w:color w:val="auto"/>
                <w:kern w:val="0"/>
                <w:sz w:val="24"/>
                <w:szCs w:val="24"/>
              </w:rPr>
              <w:t>3.1. Мир природы и человека</w:t>
            </w:r>
          </w:p>
        </w:tc>
        <w:tc>
          <w:tcPr>
            <w:tcW w:w="709" w:type="dxa"/>
            <w:tcBorders>
              <w:top w:val="single" w:sz="4" w:space="0" w:color="000000"/>
              <w:left w:val="single" w:sz="4" w:space="0" w:color="000000"/>
              <w:bottom w:val="single" w:sz="4" w:space="0" w:color="000000"/>
            </w:tcBorders>
          </w:tcPr>
          <w:p w:rsidR="00CE3026" w:rsidRPr="00480E11" w:rsidRDefault="00CE3026">
            <w:pPr>
              <w:spacing w:after="0" w:line="240" w:lineRule="auto"/>
              <w:jc w:val="both"/>
              <w:rPr>
                <w:rFonts w:ascii="Times New Roman" w:hAnsi="Times New Roman" w:cs="Times New Roman"/>
                <w:color w:val="auto"/>
                <w:kern w:val="0"/>
                <w:sz w:val="24"/>
                <w:szCs w:val="24"/>
              </w:rPr>
            </w:pPr>
            <w:r w:rsidRPr="00480E11">
              <w:rPr>
                <w:rFonts w:ascii="Times New Roman" w:hAnsi="Times New Roman" w:cs="Times New Roman"/>
                <w:color w:val="auto"/>
                <w:kern w:val="0"/>
                <w:sz w:val="24"/>
                <w:szCs w:val="24"/>
              </w:rPr>
              <w:t>2</w:t>
            </w:r>
          </w:p>
        </w:tc>
        <w:tc>
          <w:tcPr>
            <w:tcW w:w="708" w:type="dxa"/>
            <w:tcBorders>
              <w:top w:val="single" w:sz="4" w:space="0" w:color="000000"/>
              <w:left w:val="single" w:sz="4" w:space="0" w:color="000000"/>
              <w:bottom w:val="single" w:sz="4" w:space="0" w:color="000000"/>
            </w:tcBorders>
          </w:tcPr>
          <w:p w:rsidR="00CE3026" w:rsidRPr="00480E11" w:rsidRDefault="00CE3026">
            <w:pPr>
              <w:spacing w:after="0" w:line="240" w:lineRule="auto"/>
              <w:jc w:val="both"/>
              <w:rPr>
                <w:rFonts w:ascii="Times New Roman" w:hAnsi="Times New Roman" w:cs="Times New Roman"/>
                <w:color w:val="auto"/>
                <w:kern w:val="0"/>
                <w:sz w:val="24"/>
                <w:szCs w:val="24"/>
              </w:rPr>
            </w:pPr>
            <w:r w:rsidRPr="00480E11">
              <w:rPr>
                <w:rFonts w:ascii="Times New Roman" w:hAnsi="Times New Roman" w:cs="Times New Roman"/>
                <w:color w:val="auto"/>
                <w:kern w:val="0"/>
                <w:sz w:val="24"/>
                <w:szCs w:val="24"/>
              </w:rPr>
              <w:t>2</w:t>
            </w:r>
          </w:p>
        </w:tc>
        <w:tc>
          <w:tcPr>
            <w:tcW w:w="709" w:type="dxa"/>
            <w:gridSpan w:val="2"/>
            <w:tcBorders>
              <w:top w:val="single" w:sz="4" w:space="0" w:color="000000"/>
              <w:left w:val="single" w:sz="4" w:space="0" w:color="000000"/>
              <w:bottom w:val="single" w:sz="4" w:space="0" w:color="000000"/>
            </w:tcBorders>
          </w:tcPr>
          <w:p w:rsidR="00CE3026" w:rsidRPr="00480E11" w:rsidRDefault="00CE3026">
            <w:pPr>
              <w:spacing w:after="0" w:line="240" w:lineRule="auto"/>
              <w:jc w:val="both"/>
              <w:rPr>
                <w:rFonts w:ascii="Times New Roman" w:hAnsi="Times New Roman" w:cs="Times New Roman"/>
                <w:color w:val="auto"/>
                <w:kern w:val="0"/>
                <w:sz w:val="24"/>
                <w:szCs w:val="24"/>
              </w:rPr>
            </w:pPr>
            <w:r w:rsidRPr="00480E11">
              <w:rPr>
                <w:rFonts w:ascii="Times New Roman" w:hAnsi="Times New Roman" w:cs="Times New Roman"/>
                <w:color w:val="auto"/>
                <w:kern w:val="0"/>
                <w:sz w:val="24"/>
                <w:szCs w:val="24"/>
              </w:rPr>
              <w:t>1</w:t>
            </w:r>
          </w:p>
        </w:tc>
        <w:tc>
          <w:tcPr>
            <w:tcW w:w="709" w:type="dxa"/>
            <w:gridSpan w:val="2"/>
            <w:tcBorders>
              <w:top w:val="single" w:sz="4" w:space="0" w:color="000000"/>
              <w:left w:val="single" w:sz="4" w:space="0" w:color="000000"/>
              <w:bottom w:val="single" w:sz="4" w:space="0" w:color="000000"/>
            </w:tcBorders>
          </w:tcPr>
          <w:p w:rsidR="00CE3026" w:rsidRPr="00480E11" w:rsidRDefault="00CE3026">
            <w:pPr>
              <w:spacing w:after="0" w:line="240" w:lineRule="auto"/>
              <w:jc w:val="both"/>
              <w:rPr>
                <w:rFonts w:ascii="Times New Roman" w:hAnsi="Times New Roman" w:cs="Times New Roman"/>
                <w:color w:val="auto"/>
                <w:kern w:val="0"/>
                <w:sz w:val="24"/>
                <w:szCs w:val="24"/>
              </w:rPr>
            </w:pPr>
            <w:r w:rsidRPr="00480E11">
              <w:rPr>
                <w:rFonts w:ascii="Times New Roman" w:hAnsi="Times New Roman" w:cs="Times New Roman"/>
                <w:color w:val="auto"/>
                <w:kern w:val="0"/>
                <w:sz w:val="24"/>
                <w:szCs w:val="24"/>
              </w:rPr>
              <w:t>1</w:t>
            </w:r>
          </w:p>
        </w:tc>
        <w:tc>
          <w:tcPr>
            <w:tcW w:w="568" w:type="dxa"/>
            <w:gridSpan w:val="2"/>
            <w:tcBorders>
              <w:top w:val="single" w:sz="4" w:space="0" w:color="000000"/>
              <w:left w:val="single" w:sz="4" w:space="0" w:color="000000"/>
              <w:bottom w:val="single" w:sz="4" w:space="0" w:color="000000"/>
            </w:tcBorders>
          </w:tcPr>
          <w:p w:rsidR="00CE3026" w:rsidRPr="00480E11" w:rsidRDefault="00CE3026">
            <w:pPr>
              <w:spacing w:after="0" w:line="240" w:lineRule="auto"/>
              <w:jc w:val="both"/>
              <w:rPr>
                <w:rFonts w:ascii="Times New Roman" w:hAnsi="Times New Roman" w:cs="Times New Roman"/>
                <w:color w:val="auto"/>
                <w:kern w:val="0"/>
                <w:sz w:val="24"/>
                <w:szCs w:val="24"/>
              </w:rPr>
            </w:pPr>
            <w:r w:rsidRPr="00480E11">
              <w:rPr>
                <w:rFonts w:ascii="Times New Roman" w:hAnsi="Times New Roman" w:cs="Times New Roman"/>
                <w:color w:val="auto"/>
                <w:kern w:val="0"/>
                <w:sz w:val="24"/>
                <w:szCs w:val="24"/>
              </w:rPr>
              <w:t>1</w:t>
            </w:r>
          </w:p>
        </w:tc>
        <w:tc>
          <w:tcPr>
            <w:tcW w:w="960" w:type="dxa"/>
            <w:tcBorders>
              <w:top w:val="single" w:sz="4" w:space="0" w:color="000000"/>
              <w:left w:val="single" w:sz="4" w:space="0" w:color="000000"/>
              <w:bottom w:val="single" w:sz="4" w:space="0" w:color="000000"/>
              <w:right w:val="single" w:sz="4" w:space="0" w:color="000000"/>
            </w:tcBorders>
          </w:tcPr>
          <w:p w:rsidR="00CE3026" w:rsidRPr="00480E11" w:rsidRDefault="00CE3026">
            <w:pPr>
              <w:spacing w:after="0" w:line="240" w:lineRule="auto"/>
              <w:jc w:val="both"/>
              <w:rPr>
                <w:rFonts w:ascii="Times New Roman" w:hAnsi="Times New Roman" w:cs="Times New Roman"/>
                <w:color w:val="auto"/>
                <w:kern w:val="0"/>
                <w:sz w:val="24"/>
                <w:szCs w:val="24"/>
              </w:rPr>
            </w:pPr>
            <w:r w:rsidRPr="00480E11">
              <w:rPr>
                <w:rFonts w:ascii="Times New Roman" w:hAnsi="Times New Roman" w:cs="Times New Roman"/>
                <w:color w:val="auto"/>
                <w:kern w:val="0"/>
                <w:sz w:val="24"/>
                <w:szCs w:val="24"/>
              </w:rPr>
              <w:t>7</w:t>
            </w:r>
          </w:p>
        </w:tc>
      </w:tr>
      <w:tr w:rsidR="00CE3026" w:rsidRPr="00480E11">
        <w:trPr>
          <w:trHeight w:val="842"/>
        </w:trPr>
        <w:tc>
          <w:tcPr>
            <w:tcW w:w="2235" w:type="dxa"/>
            <w:tcBorders>
              <w:top w:val="single" w:sz="4" w:space="0" w:color="000000"/>
              <w:left w:val="single" w:sz="4" w:space="0" w:color="000000"/>
              <w:bottom w:val="single" w:sz="4" w:space="0" w:color="000000"/>
            </w:tcBorders>
          </w:tcPr>
          <w:p w:rsidR="00CE3026" w:rsidRPr="00480E11" w:rsidRDefault="00CE3026">
            <w:pPr>
              <w:spacing w:after="0" w:line="240" w:lineRule="auto"/>
              <w:jc w:val="both"/>
              <w:rPr>
                <w:rFonts w:ascii="Times New Roman" w:hAnsi="Times New Roman" w:cs="Times New Roman"/>
                <w:color w:val="auto"/>
                <w:kern w:val="0"/>
                <w:sz w:val="24"/>
                <w:szCs w:val="24"/>
              </w:rPr>
            </w:pPr>
            <w:r w:rsidRPr="00480E11">
              <w:rPr>
                <w:rFonts w:ascii="Times New Roman" w:hAnsi="Times New Roman" w:cs="Times New Roman"/>
                <w:color w:val="auto"/>
                <w:kern w:val="0"/>
                <w:sz w:val="24"/>
                <w:szCs w:val="24"/>
              </w:rPr>
              <w:t>4. Искусство</w:t>
            </w:r>
          </w:p>
        </w:tc>
        <w:tc>
          <w:tcPr>
            <w:tcW w:w="2693" w:type="dxa"/>
            <w:gridSpan w:val="2"/>
            <w:tcBorders>
              <w:top w:val="single" w:sz="4" w:space="0" w:color="000000"/>
              <w:left w:val="single" w:sz="4" w:space="0" w:color="000000"/>
              <w:bottom w:val="single" w:sz="4" w:space="0" w:color="000000"/>
            </w:tcBorders>
          </w:tcPr>
          <w:p w:rsidR="00CE3026" w:rsidRPr="00480E11" w:rsidRDefault="00CE3026">
            <w:pPr>
              <w:spacing w:after="0" w:line="240" w:lineRule="auto"/>
              <w:jc w:val="both"/>
              <w:rPr>
                <w:rFonts w:ascii="Times New Roman" w:hAnsi="Times New Roman" w:cs="Times New Roman"/>
                <w:color w:val="auto"/>
                <w:kern w:val="0"/>
                <w:sz w:val="24"/>
                <w:szCs w:val="24"/>
              </w:rPr>
            </w:pPr>
            <w:r w:rsidRPr="00480E11">
              <w:rPr>
                <w:rFonts w:ascii="Times New Roman" w:hAnsi="Times New Roman" w:cs="Times New Roman"/>
                <w:color w:val="auto"/>
                <w:kern w:val="0"/>
                <w:sz w:val="24"/>
                <w:szCs w:val="24"/>
              </w:rPr>
              <w:t>4.1. Музыка</w:t>
            </w:r>
          </w:p>
          <w:p w:rsidR="00CE3026" w:rsidRPr="00480E11" w:rsidRDefault="00CE3026">
            <w:pPr>
              <w:spacing w:after="0" w:line="240" w:lineRule="auto"/>
              <w:jc w:val="both"/>
              <w:rPr>
                <w:rFonts w:ascii="Times New Roman" w:hAnsi="Times New Roman" w:cs="Times New Roman"/>
                <w:color w:val="auto"/>
                <w:kern w:val="0"/>
                <w:sz w:val="24"/>
                <w:szCs w:val="24"/>
              </w:rPr>
            </w:pPr>
            <w:r w:rsidRPr="00480E11">
              <w:rPr>
                <w:rFonts w:ascii="Times New Roman" w:hAnsi="Times New Roman" w:cs="Times New Roman"/>
                <w:color w:val="auto"/>
                <w:kern w:val="0"/>
                <w:sz w:val="24"/>
                <w:szCs w:val="24"/>
              </w:rPr>
              <w:t>4.2. Изобразительное искусство</w:t>
            </w:r>
          </w:p>
        </w:tc>
        <w:tc>
          <w:tcPr>
            <w:tcW w:w="709" w:type="dxa"/>
            <w:tcBorders>
              <w:top w:val="single" w:sz="4" w:space="0" w:color="000000"/>
              <w:left w:val="single" w:sz="4" w:space="0" w:color="000000"/>
              <w:bottom w:val="single" w:sz="4" w:space="0" w:color="000000"/>
            </w:tcBorders>
          </w:tcPr>
          <w:p w:rsidR="00CE3026" w:rsidRPr="00480E11" w:rsidRDefault="00CE3026">
            <w:pPr>
              <w:spacing w:after="0" w:line="240" w:lineRule="auto"/>
              <w:jc w:val="both"/>
              <w:rPr>
                <w:rFonts w:ascii="Times New Roman" w:hAnsi="Times New Roman" w:cs="Times New Roman"/>
                <w:color w:val="auto"/>
                <w:kern w:val="0"/>
                <w:sz w:val="24"/>
                <w:szCs w:val="24"/>
              </w:rPr>
            </w:pPr>
            <w:r w:rsidRPr="00480E11">
              <w:rPr>
                <w:rFonts w:ascii="Times New Roman" w:hAnsi="Times New Roman" w:cs="Times New Roman"/>
                <w:color w:val="auto"/>
                <w:kern w:val="0"/>
                <w:sz w:val="24"/>
                <w:szCs w:val="24"/>
              </w:rPr>
              <w:t>2</w:t>
            </w:r>
          </w:p>
          <w:p w:rsidR="00CE3026" w:rsidRPr="00480E11" w:rsidRDefault="00CE3026">
            <w:pPr>
              <w:spacing w:after="0" w:line="240" w:lineRule="auto"/>
              <w:jc w:val="both"/>
              <w:rPr>
                <w:rFonts w:ascii="Times New Roman" w:hAnsi="Times New Roman" w:cs="Times New Roman"/>
                <w:color w:val="auto"/>
                <w:kern w:val="0"/>
                <w:sz w:val="24"/>
                <w:szCs w:val="24"/>
              </w:rPr>
            </w:pPr>
            <w:r w:rsidRPr="00480E11">
              <w:rPr>
                <w:rFonts w:ascii="Times New Roman" w:hAnsi="Times New Roman" w:cs="Times New Roman"/>
                <w:color w:val="auto"/>
                <w:kern w:val="0"/>
                <w:sz w:val="24"/>
                <w:szCs w:val="24"/>
              </w:rPr>
              <w:t>2</w:t>
            </w:r>
          </w:p>
        </w:tc>
        <w:tc>
          <w:tcPr>
            <w:tcW w:w="708" w:type="dxa"/>
            <w:tcBorders>
              <w:top w:val="single" w:sz="4" w:space="0" w:color="000000"/>
              <w:left w:val="single" w:sz="4" w:space="0" w:color="000000"/>
              <w:bottom w:val="single" w:sz="4" w:space="0" w:color="000000"/>
            </w:tcBorders>
          </w:tcPr>
          <w:p w:rsidR="00CE3026" w:rsidRPr="00480E11" w:rsidRDefault="00CE3026">
            <w:pPr>
              <w:spacing w:after="0" w:line="240" w:lineRule="auto"/>
              <w:jc w:val="both"/>
              <w:rPr>
                <w:rFonts w:ascii="Times New Roman" w:hAnsi="Times New Roman" w:cs="Times New Roman"/>
                <w:color w:val="auto"/>
                <w:kern w:val="0"/>
                <w:sz w:val="24"/>
                <w:szCs w:val="24"/>
              </w:rPr>
            </w:pPr>
            <w:r w:rsidRPr="00480E11">
              <w:rPr>
                <w:rFonts w:ascii="Times New Roman" w:hAnsi="Times New Roman" w:cs="Times New Roman"/>
                <w:color w:val="auto"/>
                <w:kern w:val="0"/>
                <w:sz w:val="24"/>
                <w:szCs w:val="24"/>
              </w:rPr>
              <w:t>2</w:t>
            </w:r>
          </w:p>
          <w:p w:rsidR="00CE3026" w:rsidRPr="00480E11" w:rsidRDefault="00CE3026">
            <w:pPr>
              <w:spacing w:after="0" w:line="240" w:lineRule="auto"/>
              <w:jc w:val="both"/>
              <w:rPr>
                <w:rFonts w:ascii="Times New Roman" w:hAnsi="Times New Roman" w:cs="Times New Roman"/>
                <w:color w:val="auto"/>
                <w:kern w:val="0"/>
                <w:sz w:val="24"/>
                <w:szCs w:val="24"/>
              </w:rPr>
            </w:pPr>
            <w:r w:rsidRPr="00480E11">
              <w:rPr>
                <w:rFonts w:ascii="Times New Roman" w:hAnsi="Times New Roman" w:cs="Times New Roman"/>
                <w:color w:val="auto"/>
                <w:kern w:val="0"/>
                <w:sz w:val="24"/>
                <w:szCs w:val="24"/>
              </w:rPr>
              <w:t>1</w:t>
            </w:r>
          </w:p>
        </w:tc>
        <w:tc>
          <w:tcPr>
            <w:tcW w:w="709" w:type="dxa"/>
            <w:gridSpan w:val="2"/>
            <w:tcBorders>
              <w:top w:val="single" w:sz="4" w:space="0" w:color="000000"/>
              <w:left w:val="single" w:sz="4" w:space="0" w:color="000000"/>
              <w:bottom w:val="single" w:sz="4" w:space="0" w:color="000000"/>
            </w:tcBorders>
          </w:tcPr>
          <w:p w:rsidR="00CE3026" w:rsidRPr="00480E11" w:rsidRDefault="00CE3026">
            <w:pPr>
              <w:spacing w:after="0" w:line="240" w:lineRule="auto"/>
              <w:jc w:val="both"/>
              <w:rPr>
                <w:rFonts w:ascii="Times New Roman" w:hAnsi="Times New Roman" w:cs="Times New Roman"/>
                <w:color w:val="auto"/>
                <w:kern w:val="0"/>
                <w:sz w:val="24"/>
                <w:szCs w:val="24"/>
              </w:rPr>
            </w:pPr>
            <w:r w:rsidRPr="00480E11">
              <w:rPr>
                <w:rFonts w:ascii="Times New Roman" w:hAnsi="Times New Roman" w:cs="Times New Roman"/>
                <w:color w:val="auto"/>
                <w:kern w:val="0"/>
                <w:sz w:val="24"/>
                <w:szCs w:val="24"/>
              </w:rPr>
              <w:t>1</w:t>
            </w:r>
          </w:p>
          <w:p w:rsidR="00CE3026" w:rsidRPr="00480E11" w:rsidRDefault="00CE3026">
            <w:pPr>
              <w:spacing w:after="0" w:line="240" w:lineRule="auto"/>
              <w:jc w:val="both"/>
              <w:rPr>
                <w:rFonts w:ascii="Times New Roman" w:hAnsi="Times New Roman" w:cs="Times New Roman"/>
                <w:color w:val="auto"/>
                <w:kern w:val="0"/>
                <w:sz w:val="24"/>
                <w:szCs w:val="24"/>
              </w:rPr>
            </w:pPr>
            <w:r w:rsidRPr="00480E11">
              <w:rPr>
                <w:rFonts w:ascii="Times New Roman" w:hAnsi="Times New Roman" w:cs="Times New Roman"/>
                <w:color w:val="auto"/>
                <w:kern w:val="0"/>
                <w:sz w:val="24"/>
                <w:szCs w:val="24"/>
              </w:rPr>
              <w:t>1</w:t>
            </w:r>
          </w:p>
        </w:tc>
        <w:tc>
          <w:tcPr>
            <w:tcW w:w="709" w:type="dxa"/>
            <w:gridSpan w:val="2"/>
            <w:tcBorders>
              <w:top w:val="single" w:sz="4" w:space="0" w:color="000000"/>
              <w:left w:val="single" w:sz="4" w:space="0" w:color="000000"/>
              <w:bottom w:val="single" w:sz="4" w:space="0" w:color="000000"/>
            </w:tcBorders>
          </w:tcPr>
          <w:p w:rsidR="00CE3026" w:rsidRPr="00480E11" w:rsidRDefault="00CE3026">
            <w:pPr>
              <w:spacing w:after="0" w:line="240" w:lineRule="auto"/>
              <w:jc w:val="both"/>
              <w:rPr>
                <w:rFonts w:ascii="Times New Roman" w:hAnsi="Times New Roman" w:cs="Times New Roman"/>
                <w:color w:val="auto"/>
                <w:kern w:val="0"/>
                <w:sz w:val="24"/>
                <w:szCs w:val="24"/>
              </w:rPr>
            </w:pPr>
            <w:r w:rsidRPr="00480E11">
              <w:rPr>
                <w:rFonts w:ascii="Times New Roman" w:hAnsi="Times New Roman" w:cs="Times New Roman"/>
                <w:color w:val="auto"/>
                <w:kern w:val="0"/>
                <w:sz w:val="24"/>
                <w:szCs w:val="24"/>
              </w:rPr>
              <w:t>1</w:t>
            </w:r>
          </w:p>
          <w:p w:rsidR="00CE3026" w:rsidRPr="00480E11" w:rsidRDefault="00CE3026">
            <w:pPr>
              <w:spacing w:after="0" w:line="240" w:lineRule="auto"/>
              <w:jc w:val="both"/>
              <w:rPr>
                <w:rFonts w:ascii="Times New Roman" w:hAnsi="Times New Roman" w:cs="Times New Roman"/>
                <w:color w:val="auto"/>
                <w:kern w:val="0"/>
                <w:sz w:val="24"/>
                <w:szCs w:val="24"/>
              </w:rPr>
            </w:pPr>
            <w:r w:rsidRPr="00480E11">
              <w:rPr>
                <w:rFonts w:ascii="Times New Roman" w:hAnsi="Times New Roman" w:cs="Times New Roman"/>
                <w:color w:val="auto"/>
                <w:kern w:val="0"/>
                <w:sz w:val="24"/>
                <w:szCs w:val="24"/>
              </w:rPr>
              <w:t>1</w:t>
            </w:r>
          </w:p>
        </w:tc>
        <w:tc>
          <w:tcPr>
            <w:tcW w:w="568" w:type="dxa"/>
            <w:gridSpan w:val="2"/>
            <w:tcBorders>
              <w:top w:val="single" w:sz="4" w:space="0" w:color="000000"/>
              <w:left w:val="single" w:sz="4" w:space="0" w:color="000000"/>
              <w:bottom w:val="single" w:sz="4" w:space="0" w:color="000000"/>
            </w:tcBorders>
          </w:tcPr>
          <w:p w:rsidR="00CE3026" w:rsidRPr="00480E11" w:rsidRDefault="00CE3026">
            <w:pPr>
              <w:spacing w:after="0" w:line="240" w:lineRule="auto"/>
              <w:jc w:val="both"/>
              <w:rPr>
                <w:rFonts w:ascii="Times New Roman" w:hAnsi="Times New Roman" w:cs="Times New Roman"/>
                <w:color w:val="auto"/>
                <w:kern w:val="0"/>
                <w:sz w:val="24"/>
                <w:szCs w:val="24"/>
              </w:rPr>
            </w:pPr>
            <w:r w:rsidRPr="00480E11">
              <w:rPr>
                <w:rFonts w:ascii="Times New Roman" w:hAnsi="Times New Roman" w:cs="Times New Roman"/>
                <w:color w:val="auto"/>
                <w:kern w:val="0"/>
                <w:sz w:val="24"/>
                <w:szCs w:val="24"/>
              </w:rPr>
              <w:t>1</w:t>
            </w:r>
          </w:p>
          <w:p w:rsidR="00CE3026" w:rsidRPr="00480E11" w:rsidRDefault="00CE3026">
            <w:pPr>
              <w:spacing w:after="0" w:line="240" w:lineRule="auto"/>
              <w:jc w:val="both"/>
              <w:rPr>
                <w:rFonts w:ascii="Times New Roman" w:hAnsi="Times New Roman" w:cs="Times New Roman"/>
                <w:color w:val="auto"/>
                <w:kern w:val="0"/>
                <w:sz w:val="24"/>
                <w:szCs w:val="24"/>
              </w:rPr>
            </w:pPr>
            <w:r w:rsidRPr="00480E11">
              <w:rPr>
                <w:rFonts w:ascii="Times New Roman" w:hAnsi="Times New Roman" w:cs="Times New Roman"/>
                <w:color w:val="auto"/>
                <w:kern w:val="0"/>
                <w:sz w:val="24"/>
                <w:szCs w:val="24"/>
              </w:rPr>
              <w:t>1</w:t>
            </w:r>
          </w:p>
        </w:tc>
        <w:tc>
          <w:tcPr>
            <w:tcW w:w="960" w:type="dxa"/>
            <w:tcBorders>
              <w:top w:val="single" w:sz="4" w:space="0" w:color="000000"/>
              <w:left w:val="single" w:sz="4" w:space="0" w:color="000000"/>
              <w:bottom w:val="single" w:sz="4" w:space="0" w:color="000000"/>
              <w:right w:val="single" w:sz="4" w:space="0" w:color="000000"/>
            </w:tcBorders>
          </w:tcPr>
          <w:p w:rsidR="00CE3026" w:rsidRPr="00480E11" w:rsidRDefault="00CE3026">
            <w:pPr>
              <w:spacing w:after="0" w:line="240" w:lineRule="auto"/>
              <w:jc w:val="both"/>
              <w:rPr>
                <w:rFonts w:ascii="Times New Roman" w:hAnsi="Times New Roman" w:cs="Times New Roman"/>
                <w:color w:val="auto"/>
                <w:kern w:val="0"/>
                <w:sz w:val="24"/>
                <w:szCs w:val="24"/>
              </w:rPr>
            </w:pPr>
            <w:r w:rsidRPr="00480E11">
              <w:rPr>
                <w:rFonts w:ascii="Times New Roman" w:hAnsi="Times New Roman" w:cs="Times New Roman"/>
                <w:color w:val="auto"/>
                <w:kern w:val="0"/>
                <w:sz w:val="24"/>
                <w:szCs w:val="24"/>
              </w:rPr>
              <w:t>7</w:t>
            </w:r>
          </w:p>
          <w:p w:rsidR="00CE3026" w:rsidRPr="00480E11" w:rsidRDefault="00CE3026">
            <w:pPr>
              <w:spacing w:after="0" w:line="240" w:lineRule="auto"/>
              <w:jc w:val="both"/>
              <w:rPr>
                <w:rFonts w:ascii="Times New Roman" w:hAnsi="Times New Roman" w:cs="Times New Roman"/>
                <w:color w:val="auto"/>
                <w:kern w:val="0"/>
                <w:sz w:val="24"/>
                <w:szCs w:val="24"/>
              </w:rPr>
            </w:pPr>
            <w:r w:rsidRPr="00480E11">
              <w:rPr>
                <w:rFonts w:ascii="Times New Roman" w:hAnsi="Times New Roman" w:cs="Times New Roman"/>
                <w:color w:val="auto"/>
                <w:kern w:val="0"/>
                <w:sz w:val="24"/>
                <w:szCs w:val="24"/>
              </w:rPr>
              <w:t>6</w:t>
            </w:r>
          </w:p>
        </w:tc>
      </w:tr>
      <w:tr w:rsidR="00CE3026" w:rsidRPr="00480E11">
        <w:trPr>
          <w:trHeight w:val="725"/>
        </w:trPr>
        <w:tc>
          <w:tcPr>
            <w:tcW w:w="2235" w:type="dxa"/>
            <w:tcBorders>
              <w:top w:val="single" w:sz="4" w:space="0" w:color="000000"/>
              <w:left w:val="single" w:sz="4" w:space="0" w:color="000000"/>
              <w:bottom w:val="single" w:sz="4" w:space="0" w:color="000000"/>
            </w:tcBorders>
          </w:tcPr>
          <w:p w:rsidR="00CE3026" w:rsidRPr="00480E11" w:rsidRDefault="00CE3026">
            <w:pPr>
              <w:spacing w:after="0" w:line="240" w:lineRule="auto"/>
              <w:jc w:val="both"/>
              <w:rPr>
                <w:rFonts w:ascii="Times New Roman" w:hAnsi="Times New Roman" w:cs="Times New Roman"/>
                <w:color w:val="auto"/>
                <w:kern w:val="0"/>
                <w:sz w:val="24"/>
                <w:szCs w:val="24"/>
              </w:rPr>
            </w:pPr>
            <w:r w:rsidRPr="00480E11">
              <w:rPr>
                <w:rFonts w:ascii="Times New Roman" w:hAnsi="Times New Roman" w:cs="Times New Roman"/>
                <w:color w:val="auto"/>
                <w:kern w:val="0"/>
                <w:sz w:val="24"/>
                <w:szCs w:val="24"/>
              </w:rPr>
              <w:t>5. Физическая культура</w:t>
            </w:r>
          </w:p>
        </w:tc>
        <w:tc>
          <w:tcPr>
            <w:tcW w:w="2693" w:type="dxa"/>
            <w:gridSpan w:val="2"/>
            <w:tcBorders>
              <w:top w:val="single" w:sz="4" w:space="0" w:color="000000"/>
              <w:left w:val="single" w:sz="4" w:space="0" w:color="000000"/>
              <w:bottom w:val="single" w:sz="4" w:space="0" w:color="000000"/>
            </w:tcBorders>
          </w:tcPr>
          <w:p w:rsidR="00CE3026" w:rsidRPr="00480E11" w:rsidRDefault="00CE3026">
            <w:pPr>
              <w:spacing w:after="0" w:line="240" w:lineRule="auto"/>
              <w:jc w:val="both"/>
              <w:rPr>
                <w:rFonts w:ascii="Times New Roman" w:hAnsi="Times New Roman" w:cs="Times New Roman"/>
                <w:color w:val="auto"/>
                <w:kern w:val="0"/>
                <w:sz w:val="24"/>
                <w:szCs w:val="24"/>
              </w:rPr>
            </w:pPr>
            <w:r w:rsidRPr="00480E11">
              <w:rPr>
                <w:rFonts w:ascii="Times New Roman" w:hAnsi="Times New Roman" w:cs="Times New Roman"/>
                <w:color w:val="auto"/>
                <w:kern w:val="0"/>
                <w:sz w:val="24"/>
                <w:szCs w:val="24"/>
              </w:rPr>
              <w:t>5.1. Физическая культура</w:t>
            </w:r>
          </w:p>
        </w:tc>
        <w:tc>
          <w:tcPr>
            <w:tcW w:w="709" w:type="dxa"/>
            <w:tcBorders>
              <w:top w:val="single" w:sz="4" w:space="0" w:color="000000"/>
              <w:left w:val="single" w:sz="4" w:space="0" w:color="000000"/>
              <w:bottom w:val="single" w:sz="4" w:space="0" w:color="000000"/>
            </w:tcBorders>
          </w:tcPr>
          <w:p w:rsidR="00CE3026" w:rsidRPr="00480E11" w:rsidRDefault="00CE3026">
            <w:pPr>
              <w:spacing w:after="0" w:line="240" w:lineRule="auto"/>
              <w:jc w:val="both"/>
              <w:rPr>
                <w:rFonts w:ascii="Times New Roman" w:hAnsi="Times New Roman" w:cs="Times New Roman"/>
                <w:color w:val="auto"/>
                <w:kern w:val="0"/>
                <w:sz w:val="24"/>
                <w:szCs w:val="24"/>
              </w:rPr>
            </w:pPr>
            <w:r w:rsidRPr="00480E11">
              <w:rPr>
                <w:rFonts w:ascii="Times New Roman" w:hAnsi="Times New Roman" w:cs="Times New Roman"/>
                <w:color w:val="auto"/>
                <w:kern w:val="0"/>
                <w:sz w:val="24"/>
                <w:szCs w:val="24"/>
              </w:rPr>
              <w:t>3</w:t>
            </w:r>
          </w:p>
        </w:tc>
        <w:tc>
          <w:tcPr>
            <w:tcW w:w="708" w:type="dxa"/>
            <w:tcBorders>
              <w:top w:val="single" w:sz="4" w:space="0" w:color="000000"/>
              <w:left w:val="single" w:sz="4" w:space="0" w:color="000000"/>
              <w:bottom w:val="single" w:sz="4" w:space="0" w:color="000000"/>
            </w:tcBorders>
          </w:tcPr>
          <w:p w:rsidR="00CE3026" w:rsidRPr="00480E11" w:rsidRDefault="00CE3026">
            <w:pPr>
              <w:spacing w:after="0" w:line="240" w:lineRule="auto"/>
              <w:jc w:val="both"/>
              <w:rPr>
                <w:rFonts w:ascii="Times New Roman" w:hAnsi="Times New Roman" w:cs="Times New Roman"/>
                <w:color w:val="auto"/>
                <w:kern w:val="0"/>
                <w:sz w:val="24"/>
                <w:szCs w:val="24"/>
              </w:rPr>
            </w:pPr>
            <w:r w:rsidRPr="00480E11">
              <w:rPr>
                <w:rFonts w:ascii="Times New Roman" w:hAnsi="Times New Roman" w:cs="Times New Roman"/>
                <w:color w:val="auto"/>
                <w:kern w:val="0"/>
                <w:sz w:val="24"/>
                <w:szCs w:val="24"/>
              </w:rPr>
              <w:t>3</w:t>
            </w:r>
          </w:p>
        </w:tc>
        <w:tc>
          <w:tcPr>
            <w:tcW w:w="709" w:type="dxa"/>
            <w:gridSpan w:val="2"/>
            <w:tcBorders>
              <w:top w:val="single" w:sz="4" w:space="0" w:color="000000"/>
              <w:left w:val="single" w:sz="4" w:space="0" w:color="000000"/>
              <w:bottom w:val="single" w:sz="4" w:space="0" w:color="000000"/>
            </w:tcBorders>
          </w:tcPr>
          <w:p w:rsidR="00CE3026" w:rsidRPr="00480E11" w:rsidRDefault="00CE3026">
            <w:pPr>
              <w:spacing w:after="0" w:line="240" w:lineRule="auto"/>
              <w:jc w:val="both"/>
              <w:rPr>
                <w:rFonts w:ascii="Times New Roman" w:hAnsi="Times New Roman" w:cs="Times New Roman"/>
                <w:color w:val="auto"/>
                <w:kern w:val="0"/>
                <w:sz w:val="24"/>
                <w:szCs w:val="24"/>
              </w:rPr>
            </w:pPr>
            <w:r w:rsidRPr="00480E11">
              <w:rPr>
                <w:rFonts w:ascii="Times New Roman" w:hAnsi="Times New Roman" w:cs="Times New Roman"/>
                <w:color w:val="auto"/>
                <w:kern w:val="0"/>
                <w:sz w:val="24"/>
                <w:szCs w:val="24"/>
              </w:rPr>
              <w:t>3</w:t>
            </w:r>
          </w:p>
        </w:tc>
        <w:tc>
          <w:tcPr>
            <w:tcW w:w="709" w:type="dxa"/>
            <w:gridSpan w:val="2"/>
            <w:tcBorders>
              <w:top w:val="single" w:sz="4" w:space="0" w:color="000000"/>
              <w:left w:val="single" w:sz="4" w:space="0" w:color="000000"/>
              <w:bottom w:val="single" w:sz="4" w:space="0" w:color="000000"/>
            </w:tcBorders>
          </w:tcPr>
          <w:p w:rsidR="00CE3026" w:rsidRPr="00480E11" w:rsidRDefault="00CE3026">
            <w:pPr>
              <w:spacing w:after="0" w:line="240" w:lineRule="auto"/>
              <w:jc w:val="both"/>
              <w:rPr>
                <w:rFonts w:ascii="Times New Roman" w:hAnsi="Times New Roman" w:cs="Times New Roman"/>
                <w:color w:val="auto"/>
                <w:kern w:val="0"/>
                <w:sz w:val="24"/>
                <w:szCs w:val="24"/>
              </w:rPr>
            </w:pPr>
            <w:r w:rsidRPr="00480E11">
              <w:rPr>
                <w:rFonts w:ascii="Times New Roman" w:hAnsi="Times New Roman" w:cs="Times New Roman"/>
                <w:color w:val="auto"/>
                <w:kern w:val="0"/>
                <w:sz w:val="24"/>
                <w:szCs w:val="24"/>
              </w:rPr>
              <w:t>3</w:t>
            </w:r>
          </w:p>
        </w:tc>
        <w:tc>
          <w:tcPr>
            <w:tcW w:w="568" w:type="dxa"/>
            <w:gridSpan w:val="2"/>
            <w:tcBorders>
              <w:top w:val="single" w:sz="4" w:space="0" w:color="000000"/>
              <w:left w:val="single" w:sz="4" w:space="0" w:color="000000"/>
              <w:bottom w:val="single" w:sz="4" w:space="0" w:color="000000"/>
            </w:tcBorders>
          </w:tcPr>
          <w:p w:rsidR="00CE3026" w:rsidRPr="00480E11" w:rsidRDefault="00CE3026">
            <w:pPr>
              <w:spacing w:after="0" w:line="240" w:lineRule="auto"/>
              <w:jc w:val="both"/>
              <w:rPr>
                <w:rFonts w:ascii="Times New Roman" w:hAnsi="Times New Roman" w:cs="Times New Roman"/>
                <w:color w:val="auto"/>
                <w:kern w:val="0"/>
                <w:sz w:val="24"/>
                <w:szCs w:val="24"/>
              </w:rPr>
            </w:pPr>
            <w:r w:rsidRPr="00480E11">
              <w:rPr>
                <w:rFonts w:ascii="Times New Roman" w:hAnsi="Times New Roman" w:cs="Times New Roman"/>
                <w:color w:val="auto"/>
                <w:kern w:val="0"/>
                <w:sz w:val="24"/>
                <w:szCs w:val="24"/>
              </w:rPr>
              <w:t>3</w:t>
            </w:r>
          </w:p>
        </w:tc>
        <w:tc>
          <w:tcPr>
            <w:tcW w:w="960" w:type="dxa"/>
            <w:tcBorders>
              <w:top w:val="single" w:sz="4" w:space="0" w:color="000000"/>
              <w:left w:val="single" w:sz="4" w:space="0" w:color="000000"/>
              <w:bottom w:val="single" w:sz="4" w:space="0" w:color="000000"/>
              <w:right w:val="single" w:sz="4" w:space="0" w:color="000000"/>
            </w:tcBorders>
          </w:tcPr>
          <w:p w:rsidR="00CE3026" w:rsidRPr="00480E11" w:rsidRDefault="00CE3026">
            <w:pPr>
              <w:spacing w:after="0" w:line="240" w:lineRule="auto"/>
              <w:jc w:val="both"/>
              <w:rPr>
                <w:rFonts w:ascii="Times New Roman" w:hAnsi="Times New Roman" w:cs="Times New Roman"/>
                <w:color w:val="auto"/>
                <w:kern w:val="0"/>
                <w:sz w:val="24"/>
                <w:szCs w:val="24"/>
              </w:rPr>
            </w:pPr>
            <w:r w:rsidRPr="00480E11">
              <w:rPr>
                <w:rFonts w:ascii="Times New Roman" w:hAnsi="Times New Roman" w:cs="Times New Roman"/>
                <w:color w:val="auto"/>
                <w:kern w:val="0"/>
                <w:sz w:val="24"/>
                <w:szCs w:val="24"/>
              </w:rPr>
              <w:t>15</w:t>
            </w:r>
          </w:p>
        </w:tc>
      </w:tr>
      <w:tr w:rsidR="00CE3026" w:rsidRPr="00480E11">
        <w:tc>
          <w:tcPr>
            <w:tcW w:w="2235" w:type="dxa"/>
            <w:tcBorders>
              <w:top w:val="single" w:sz="4" w:space="0" w:color="000000"/>
              <w:left w:val="single" w:sz="4" w:space="0" w:color="000000"/>
              <w:bottom w:val="single" w:sz="4" w:space="0" w:color="000000"/>
            </w:tcBorders>
          </w:tcPr>
          <w:p w:rsidR="00CE3026" w:rsidRPr="00480E11" w:rsidRDefault="00CE3026">
            <w:pPr>
              <w:spacing w:after="0" w:line="240" w:lineRule="auto"/>
              <w:jc w:val="both"/>
              <w:rPr>
                <w:rFonts w:ascii="Times New Roman" w:hAnsi="Times New Roman" w:cs="Times New Roman"/>
                <w:color w:val="auto"/>
                <w:kern w:val="0"/>
                <w:sz w:val="24"/>
                <w:szCs w:val="24"/>
              </w:rPr>
            </w:pPr>
            <w:r w:rsidRPr="00480E11">
              <w:rPr>
                <w:rFonts w:ascii="Times New Roman" w:hAnsi="Times New Roman" w:cs="Times New Roman"/>
                <w:color w:val="auto"/>
                <w:kern w:val="0"/>
                <w:sz w:val="24"/>
                <w:szCs w:val="24"/>
              </w:rPr>
              <w:t>6. Технологии</w:t>
            </w:r>
          </w:p>
        </w:tc>
        <w:tc>
          <w:tcPr>
            <w:tcW w:w="2693" w:type="dxa"/>
            <w:gridSpan w:val="2"/>
            <w:tcBorders>
              <w:top w:val="single" w:sz="4" w:space="0" w:color="000000"/>
              <w:left w:val="single" w:sz="4" w:space="0" w:color="000000"/>
              <w:bottom w:val="single" w:sz="4" w:space="0" w:color="000000"/>
            </w:tcBorders>
          </w:tcPr>
          <w:p w:rsidR="00CE3026" w:rsidRPr="00480E11" w:rsidRDefault="00CE3026">
            <w:pPr>
              <w:spacing w:after="0" w:line="240" w:lineRule="auto"/>
              <w:jc w:val="both"/>
              <w:rPr>
                <w:rFonts w:ascii="Times New Roman" w:hAnsi="Times New Roman" w:cs="Times New Roman"/>
                <w:color w:val="auto"/>
                <w:kern w:val="0"/>
                <w:sz w:val="24"/>
                <w:szCs w:val="24"/>
              </w:rPr>
            </w:pPr>
            <w:r w:rsidRPr="00480E11">
              <w:rPr>
                <w:rFonts w:ascii="Times New Roman" w:hAnsi="Times New Roman" w:cs="Times New Roman"/>
                <w:color w:val="auto"/>
                <w:kern w:val="0"/>
                <w:sz w:val="24"/>
                <w:szCs w:val="24"/>
              </w:rPr>
              <w:t>6.1. Ручной труд</w:t>
            </w:r>
          </w:p>
        </w:tc>
        <w:tc>
          <w:tcPr>
            <w:tcW w:w="709" w:type="dxa"/>
            <w:tcBorders>
              <w:top w:val="single" w:sz="4" w:space="0" w:color="000000"/>
              <w:left w:val="single" w:sz="4" w:space="0" w:color="000000"/>
              <w:bottom w:val="single" w:sz="4" w:space="0" w:color="000000"/>
            </w:tcBorders>
          </w:tcPr>
          <w:p w:rsidR="00CE3026" w:rsidRPr="00480E11" w:rsidRDefault="00CE3026">
            <w:pPr>
              <w:spacing w:after="0" w:line="240" w:lineRule="auto"/>
              <w:jc w:val="both"/>
              <w:rPr>
                <w:rFonts w:ascii="Times New Roman" w:hAnsi="Times New Roman" w:cs="Times New Roman"/>
                <w:color w:val="auto"/>
                <w:kern w:val="0"/>
                <w:sz w:val="24"/>
                <w:szCs w:val="24"/>
              </w:rPr>
            </w:pPr>
            <w:r w:rsidRPr="00480E11">
              <w:rPr>
                <w:rFonts w:ascii="Times New Roman" w:hAnsi="Times New Roman" w:cs="Times New Roman"/>
                <w:color w:val="auto"/>
                <w:kern w:val="0"/>
                <w:sz w:val="24"/>
                <w:szCs w:val="24"/>
              </w:rPr>
              <w:t>2</w:t>
            </w:r>
          </w:p>
        </w:tc>
        <w:tc>
          <w:tcPr>
            <w:tcW w:w="708" w:type="dxa"/>
            <w:tcBorders>
              <w:top w:val="single" w:sz="4" w:space="0" w:color="000000"/>
              <w:left w:val="single" w:sz="4" w:space="0" w:color="000000"/>
              <w:bottom w:val="single" w:sz="4" w:space="0" w:color="000000"/>
            </w:tcBorders>
          </w:tcPr>
          <w:p w:rsidR="00CE3026" w:rsidRPr="00480E11" w:rsidRDefault="00CE3026">
            <w:pPr>
              <w:spacing w:after="0" w:line="240" w:lineRule="auto"/>
              <w:jc w:val="both"/>
              <w:rPr>
                <w:rFonts w:ascii="Times New Roman" w:hAnsi="Times New Roman" w:cs="Times New Roman"/>
                <w:color w:val="auto"/>
                <w:kern w:val="0"/>
                <w:sz w:val="24"/>
                <w:szCs w:val="24"/>
              </w:rPr>
            </w:pPr>
            <w:r w:rsidRPr="00480E11">
              <w:rPr>
                <w:rFonts w:ascii="Times New Roman" w:hAnsi="Times New Roman" w:cs="Times New Roman"/>
                <w:color w:val="auto"/>
                <w:kern w:val="0"/>
                <w:sz w:val="24"/>
                <w:szCs w:val="24"/>
              </w:rPr>
              <w:t>2</w:t>
            </w:r>
          </w:p>
        </w:tc>
        <w:tc>
          <w:tcPr>
            <w:tcW w:w="709" w:type="dxa"/>
            <w:gridSpan w:val="2"/>
            <w:tcBorders>
              <w:top w:val="single" w:sz="4" w:space="0" w:color="000000"/>
              <w:left w:val="single" w:sz="4" w:space="0" w:color="000000"/>
              <w:bottom w:val="single" w:sz="4" w:space="0" w:color="000000"/>
            </w:tcBorders>
          </w:tcPr>
          <w:p w:rsidR="00CE3026" w:rsidRPr="00480E11" w:rsidRDefault="00CE3026">
            <w:pPr>
              <w:spacing w:after="0" w:line="240" w:lineRule="auto"/>
              <w:jc w:val="both"/>
              <w:rPr>
                <w:rFonts w:ascii="Times New Roman" w:hAnsi="Times New Roman" w:cs="Times New Roman"/>
                <w:color w:val="auto"/>
                <w:kern w:val="0"/>
                <w:sz w:val="24"/>
                <w:szCs w:val="24"/>
              </w:rPr>
            </w:pPr>
            <w:r w:rsidRPr="00480E11">
              <w:rPr>
                <w:rFonts w:ascii="Times New Roman" w:hAnsi="Times New Roman" w:cs="Times New Roman"/>
                <w:color w:val="auto"/>
                <w:kern w:val="0"/>
                <w:sz w:val="24"/>
                <w:szCs w:val="24"/>
              </w:rPr>
              <w:t>1</w:t>
            </w:r>
          </w:p>
        </w:tc>
        <w:tc>
          <w:tcPr>
            <w:tcW w:w="709" w:type="dxa"/>
            <w:gridSpan w:val="2"/>
            <w:tcBorders>
              <w:top w:val="single" w:sz="4" w:space="0" w:color="000000"/>
              <w:left w:val="single" w:sz="4" w:space="0" w:color="000000"/>
              <w:bottom w:val="single" w:sz="4" w:space="0" w:color="000000"/>
            </w:tcBorders>
          </w:tcPr>
          <w:p w:rsidR="00CE3026" w:rsidRPr="00480E11" w:rsidRDefault="00CE3026">
            <w:pPr>
              <w:spacing w:after="0" w:line="240" w:lineRule="auto"/>
              <w:jc w:val="both"/>
              <w:rPr>
                <w:rFonts w:ascii="Times New Roman" w:hAnsi="Times New Roman" w:cs="Times New Roman"/>
                <w:color w:val="auto"/>
                <w:kern w:val="0"/>
                <w:sz w:val="24"/>
                <w:szCs w:val="24"/>
              </w:rPr>
            </w:pPr>
            <w:r w:rsidRPr="00480E11">
              <w:rPr>
                <w:rFonts w:ascii="Times New Roman" w:hAnsi="Times New Roman" w:cs="Times New Roman"/>
                <w:color w:val="auto"/>
                <w:kern w:val="0"/>
                <w:sz w:val="24"/>
                <w:szCs w:val="24"/>
              </w:rPr>
              <w:t>1</w:t>
            </w:r>
          </w:p>
        </w:tc>
        <w:tc>
          <w:tcPr>
            <w:tcW w:w="568" w:type="dxa"/>
            <w:gridSpan w:val="2"/>
            <w:tcBorders>
              <w:top w:val="single" w:sz="4" w:space="0" w:color="000000"/>
              <w:left w:val="single" w:sz="4" w:space="0" w:color="000000"/>
              <w:bottom w:val="single" w:sz="4" w:space="0" w:color="000000"/>
            </w:tcBorders>
          </w:tcPr>
          <w:p w:rsidR="00CE3026" w:rsidRPr="00480E11" w:rsidRDefault="00CE3026">
            <w:pPr>
              <w:spacing w:after="0" w:line="240" w:lineRule="auto"/>
              <w:jc w:val="both"/>
              <w:rPr>
                <w:rFonts w:ascii="Times New Roman" w:hAnsi="Times New Roman" w:cs="Times New Roman"/>
                <w:color w:val="auto"/>
                <w:kern w:val="0"/>
                <w:sz w:val="24"/>
                <w:szCs w:val="24"/>
              </w:rPr>
            </w:pPr>
            <w:r w:rsidRPr="00480E11">
              <w:rPr>
                <w:rFonts w:ascii="Times New Roman" w:hAnsi="Times New Roman" w:cs="Times New Roman"/>
                <w:color w:val="auto"/>
                <w:kern w:val="0"/>
                <w:sz w:val="24"/>
                <w:szCs w:val="24"/>
              </w:rPr>
              <w:t>1</w:t>
            </w:r>
          </w:p>
        </w:tc>
        <w:tc>
          <w:tcPr>
            <w:tcW w:w="960" w:type="dxa"/>
            <w:tcBorders>
              <w:top w:val="single" w:sz="4" w:space="0" w:color="000000"/>
              <w:left w:val="single" w:sz="4" w:space="0" w:color="000000"/>
              <w:bottom w:val="single" w:sz="4" w:space="0" w:color="000000"/>
              <w:right w:val="single" w:sz="4" w:space="0" w:color="000000"/>
            </w:tcBorders>
          </w:tcPr>
          <w:p w:rsidR="00CE3026" w:rsidRPr="00480E11" w:rsidRDefault="00CE3026">
            <w:pPr>
              <w:spacing w:after="0" w:line="240" w:lineRule="auto"/>
              <w:jc w:val="both"/>
              <w:rPr>
                <w:rFonts w:ascii="Times New Roman" w:hAnsi="Times New Roman" w:cs="Times New Roman"/>
                <w:color w:val="auto"/>
                <w:kern w:val="0"/>
                <w:sz w:val="24"/>
                <w:szCs w:val="24"/>
              </w:rPr>
            </w:pPr>
            <w:r w:rsidRPr="00480E11">
              <w:rPr>
                <w:rFonts w:ascii="Times New Roman" w:hAnsi="Times New Roman" w:cs="Times New Roman"/>
                <w:color w:val="auto"/>
                <w:kern w:val="0"/>
                <w:sz w:val="24"/>
                <w:szCs w:val="24"/>
              </w:rPr>
              <w:t>7</w:t>
            </w:r>
          </w:p>
        </w:tc>
      </w:tr>
      <w:tr w:rsidR="00CE3026" w:rsidRPr="00480E11">
        <w:tc>
          <w:tcPr>
            <w:tcW w:w="4928" w:type="dxa"/>
            <w:gridSpan w:val="3"/>
            <w:tcBorders>
              <w:top w:val="single" w:sz="4" w:space="0" w:color="000000"/>
              <w:left w:val="single" w:sz="4" w:space="0" w:color="000000"/>
              <w:bottom w:val="single" w:sz="4" w:space="0" w:color="000000"/>
            </w:tcBorders>
          </w:tcPr>
          <w:p w:rsidR="00CE3026" w:rsidRPr="00480E11" w:rsidRDefault="00CE3026">
            <w:pPr>
              <w:spacing w:after="0" w:line="240" w:lineRule="auto"/>
              <w:jc w:val="both"/>
              <w:rPr>
                <w:rFonts w:ascii="Times New Roman" w:hAnsi="Times New Roman" w:cs="Times New Roman"/>
                <w:b/>
                <w:bCs/>
                <w:color w:val="auto"/>
                <w:kern w:val="0"/>
                <w:sz w:val="24"/>
                <w:szCs w:val="24"/>
              </w:rPr>
            </w:pPr>
            <w:r w:rsidRPr="00480E11">
              <w:rPr>
                <w:rFonts w:ascii="Times New Roman" w:hAnsi="Times New Roman" w:cs="Times New Roman"/>
                <w:b/>
                <w:bCs/>
                <w:color w:val="auto"/>
                <w:kern w:val="0"/>
                <w:sz w:val="24"/>
                <w:szCs w:val="24"/>
              </w:rPr>
              <w:t xml:space="preserve">Итого </w:t>
            </w:r>
          </w:p>
        </w:tc>
        <w:tc>
          <w:tcPr>
            <w:tcW w:w="709" w:type="dxa"/>
            <w:tcBorders>
              <w:top w:val="single" w:sz="4" w:space="0" w:color="000000"/>
              <w:left w:val="single" w:sz="4" w:space="0" w:color="000000"/>
              <w:bottom w:val="single" w:sz="4" w:space="0" w:color="000000"/>
            </w:tcBorders>
          </w:tcPr>
          <w:p w:rsidR="00CE3026" w:rsidRPr="00480E11" w:rsidRDefault="00CE3026">
            <w:pPr>
              <w:spacing w:after="0" w:line="240" w:lineRule="auto"/>
              <w:jc w:val="both"/>
              <w:rPr>
                <w:rFonts w:ascii="Times New Roman" w:hAnsi="Times New Roman" w:cs="Times New Roman"/>
                <w:b/>
                <w:bCs/>
                <w:color w:val="auto"/>
                <w:kern w:val="0"/>
                <w:sz w:val="24"/>
                <w:szCs w:val="24"/>
              </w:rPr>
            </w:pPr>
            <w:r w:rsidRPr="00480E11">
              <w:rPr>
                <w:rFonts w:ascii="Times New Roman" w:hAnsi="Times New Roman" w:cs="Times New Roman"/>
                <w:b/>
                <w:bCs/>
                <w:color w:val="auto"/>
                <w:kern w:val="0"/>
                <w:sz w:val="24"/>
                <w:szCs w:val="24"/>
              </w:rPr>
              <w:t>21</w:t>
            </w:r>
          </w:p>
        </w:tc>
        <w:tc>
          <w:tcPr>
            <w:tcW w:w="708" w:type="dxa"/>
            <w:tcBorders>
              <w:top w:val="single" w:sz="4" w:space="0" w:color="000000"/>
              <w:left w:val="single" w:sz="4" w:space="0" w:color="000000"/>
              <w:bottom w:val="single" w:sz="4" w:space="0" w:color="000000"/>
            </w:tcBorders>
          </w:tcPr>
          <w:p w:rsidR="00CE3026" w:rsidRPr="00480E11" w:rsidRDefault="00CE3026">
            <w:pPr>
              <w:spacing w:after="0" w:line="240" w:lineRule="auto"/>
              <w:jc w:val="both"/>
              <w:rPr>
                <w:rFonts w:ascii="Times New Roman" w:hAnsi="Times New Roman" w:cs="Times New Roman"/>
                <w:b/>
                <w:bCs/>
                <w:color w:val="auto"/>
                <w:kern w:val="0"/>
                <w:sz w:val="24"/>
                <w:szCs w:val="24"/>
              </w:rPr>
            </w:pPr>
            <w:r w:rsidRPr="00480E11">
              <w:rPr>
                <w:rFonts w:ascii="Times New Roman" w:hAnsi="Times New Roman" w:cs="Times New Roman"/>
                <w:b/>
                <w:bCs/>
                <w:color w:val="auto"/>
                <w:kern w:val="0"/>
                <w:sz w:val="24"/>
                <w:szCs w:val="24"/>
              </w:rPr>
              <w:t>21</w:t>
            </w:r>
          </w:p>
        </w:tc>
        <w:tc>
          <w:tcPr>
            <w:tcW w:w="709" w:type="dxa"/>
            <w:gridSpan w:val="2"/>
            <w:tcBorders>
              <w:top w:val="single" w:sz="4" w:space="0" w:color="000000"/>
              <w:left w:val="single" w:sz="4" w:space="0" w:color="000000"/>
              <w:bottom w:val="single" w:sz="4" w:space="0" w:color="000000"/>
            </w:tcBorders>
          </w:tcPr>
          <w:p w:rsidR="00CE3026" w:rsidRPr="00480E11" w:rsidRDefault="00CE3026">
            <w:pPr>
              <w:spacing w:after="0" w:line="240" w:lineRule="auto"/>
              <w:jc w:val="both"/>
              <w:rPr>
                <w:rFonts w:ascii="Times New Roman" w:hAnsi="Times New Roman" w:cs="Times New Roman"/>
                <w:b/>
                <w:bCs/>
                <w:color w:val="auto"/>
                <w:kern w:val="0"/>
                <w:sz w:val="24"/>
                <w:szCs w:val="24"/>
              </w:rPr>
            </w:pPr>
            <w:r w:rsidRPr="00480E11">
              <w:rPr>
                <w:rFonts w:ascii="Times New Roman" w:hAnsi="Times New Roman" w:cs="Times New Roman"/>
                <w:b/>
                <w:bCs/>
                <w:color w:val="auto"/>
                <w:kern w:val="0"/>
                <w:sz w:val="24"/>
                <w:szCs w:val="24"/>
              </w:rPr>
              <w:t>20</w:t>
            </w:r>
          </w:p>
        </w:tc>
        <w:tc>
          <w:tcPr>
            <w:tcW w:w="709" w:type="dxa"/>
            <w:gridSpan w:val="2"/>
            <w:tcBorders>
              <w:top w:val="single" w:sz="4" w:space="0" w:color="000000"/>
              <w:left w:val="single" w:sz="4" w:space="0" w:color="000000"/>
              <w:bottom w:val="single" w:sz="4" w:space="0" w:color="000000"/>
            </w:tcBorders>
          </w:tcPr>
          <w:p w:rsidR="00CE3026" w:rsidRPr="00480E11" w:rsidRDefault="00CE3026">
            <w:pPr>
              <w:spacing w:after="0" w:line="240" w:lineRule="auto"/>
              <w:jc w:val="both"/>
              <w:rPr>
                <w:rFonts w:ascii="Times New Roman" w:hAnsi="Times New Roman" w:cs="Times New Roman"/>
                <w:b/>
                <w:bCs/>
                <w:color w:val="auto"/>
                <w:kern w:val="0"/>
                <w:sz w:val="24"/>
                <w:szCs w:val="24"/>
              </w:rPr>
            </w:pPr>
            <w:r w:rsidRPr="00480E11">
              <w:rPr>
                <w:rFonts w:ascii="Times New Roman" w:hAnsi="Times New Roman" w:cs="Times New Roman"/>
                <w:b/>
                <w:bCs/>
                <w:color w:val="auto"/>
                <w:kern w:val="0"/>
                <w:sz w:val="24"/>
                <w:szCs w:val="24"/>
              </w:rPr>
              <w:t>20</w:t>
            </w:r>
          </w:p>
        </w:tc>
        <w:tc>
          <w:tcPr>
            <w:tcW w:w="568" w:type="dxa"/>
            <w:gridSpan w:val="2"/>
            <w:tcBorders>
              <w:top w:val="single" w:sz="4" w:space="0" w:color="000000"/>
              <w:left w:val="single" w:sz="4" w:space="0" w:color="000000"/>
              <w:bottom w:val="single" w:sz="4" w:space="0" w:color="000000"/>
            </w:tcBorders>
          </w:tcPr>
          <w:p w:rsidR="00CE3026" w:rsidRPr="00480E11" w:rsidRDefault="00CE3026">
            <w:pPr>
              <w:spacing w:after="0" w:line="240" w:lineRule="auto"/>
              <w:jc w:val="both"/>
              <w:rPr>
                <w:rFonts w:ascii="Times New Roman" w:hAnsi="Times New Roman" w:cs="Times New Roman"/>
                <w:color w:val="auto"/>
                <w:kern w:val="0"/>
                <w:sz w:val="24"/>
                <w:szCs w:val="24"/>
              </w:rPr>
            </w:pPr>
            <w:r w:rsidRPr="00480E11">
              <w:rPr>
                <w:rFonts w:ascii="Times New Roman" w:hAnsi="Times New Roman" w:cs="Times New Roman"/>
                <w:b/>
                <w:bCs/>
                <w:color w:val="auto"/>
                <w:kern w:val="0"/>
                <w:sz w:val="24"/>
                <w:szCs w:val="24"/>
              </w:rPr>
              <w:t>20</w:t>
            </w:r>
          </w:p>
        </w:tc>
        <w:tc>
          <w:tcPr>
            <w:tcW w:w="960" w:type="dxa"/>
            <w:tcBorders>
              <w:top w:val="single" w:sz="4" w:space="0" w:color="000000"/>
              <w:left w:val="single" w:sz="4" w:space="0" w:color="000000"/>
              <w:bottom w:val="single" w:sz="4" w:space="0" w:color="000000"/>
              <w:right w:val="single" w:sz="4" w:space="0" w:color="000000"/>
            </w:tcBorders>
          </w:tcPr>
          <w:p w:rsidR="00CE3026" w:rsidRPr="00480E11" w:rsidRDefault="00CE3026">
            <w:pPr>
              <w:spacing w:after="0" w:line="240" w:lineRule="auto"/>
              <w:jc w:val="both"/>
              <w:rPr>
                <w:rFonts w:ascii="Times New Roman" w:hAnsi="Times New Roman" w:cs="Times New Roman"/>
                <w:color w:val="auto"/>
                <w:kern w:val="0"/>
                <w:sz w:val="24"/>
                <w:szCs w:val="24"/>
              </w:rPr>
            </w:pPr>
            <w:r w:rsidRPr="00480E11">
              <w:rPr>
                <w:rFonts w:ascii="Times New Roman" w:hAnsi="Times New Roman" w:cs="Times New Roman"/>
                <w:color w:val="auto"/>
                <w:kern w:val="0"/>
                <w:sz w:val="24"/>
                <w:szCs w:val="24"/>
              </w:rPr>
              <w:t>102</w:t>
            </w:r>
          </w:p>
        </w:tc>
      </w:tr>
      <w:tr w:rsidR="00CE3026" w:rsidRPr="00480E11">
        <w:tc>
          <w:tcPr>
            <w:tcW w:w="4928" w:type="dxa"/>
            <w:gridSpan w:val="3"/>
            <w:tcBorders>
              <w:top w:val="single" w:sz="4" w:space="0" w:color="000000"/>
              <w:left w:val="single" w:sz="4" w:space="0" w:color="000000"/>
              <w:bottom w:val="single" w:sz="4" w:space="0" w:color="000000"/>
            </w:tcBorders>
          </w:tcPr>
          <w:p w:rsidR="00CE3026" w:rsidRPr="00480E11" w:rsidRDefault="00CE3026">
            <w:pPr>
              <w:spacing w:after="0" w:line="240" w:lineRule="auto"/>
              <w:jc w:val="both"/>
              <w:rPr>
                <w:rFonts w:ascii="Times New Roman" w:hAnsi="Times New Roman" w:cs="Times New Roman"/>
                <w:color w:val="auto"/>
                <w:kern w:val="0"/>
                <w:sz w:val="24"/>
                <w:szCs w:val="24"/>
              </w:rPr>
            </w:pPr>
            <w:r w:rsidRPr="00480E11">
              <w:rPr>
                <w:rFonts w:ascii="Times New Roman" w:hAnsi="Times New Roman" w:cs="Times New Roman"/>
                <w:b/>
                <w:bCs/>
                <w:i/>
                <w:iCs/>
                <w:color w:val="auto"/>
                <w:kern w:val="0"/>
                <w:sz w:val="24"/>
                <w:szCs w:val="24"/>
              </w:rPr>
              <w:t>Часть, формируемая участниками образовательных отношений</w:t>
            </w:r>
          </w:p>
        </w:tc>
        <w:tc>
          <w:tcPr>
            <w:tcW w:w="709" w:type="dxa"/>
            <w:tcBorders>
              <w:top w:val="single" w:sz="4" w:space="0" w:color="000000"/>
              <w:left w:val="single" w:sz="4" w:space="0" w:color="000000"/>
              <w:bottom w:val="single" w:sz="4" w:space="0" w:color="000000"/>
            </w:tcBorders>
          </w:tcPr>
          <w:p w:rsidR="00CE3026" w:rsidRPr="00480E11" w:rsidRDefault="00CE3026">
            <w:pPr>
              <w:spacing w:after="0" w:line="240" w:lineRule="auto"/>
              <w:jc w:val="both"/>
              <w:rPr>
                <w:rFonts w:ascii="Times New Roman" w:hAnsi="Times New Roman" w:cs="Times New Roman"/>
                <w:color w:val="auto"/>
                <w:kern w:val="0"/>
                <w:sz w:val="24"/>
                <w:szCs w:val="24"/>
              </w:rPr>
            </w:pPr>
            <w:r w:rsidRPr="00480E11">
              <w:rPr>
                <w:rFonts w:ascii="Times New Roman" w:hAnsi="Times New Roman" w:cs="Times New Roman"/>
                <w:color w:val="auto"/>
                <w:kern w:val="0"/>
                <w:sz w:val="24"/>
                <w:szCs w:val="24"/>
              </w:rPr>
              <w:t>-</w:t>
            </w:r>
          </w:p>
        </w:tc>
        <w:tc>
          <w:tcPr>
            <w:tcW w:w="708" w:type="dxa"/>
            <w:tcBorders>
              <w:top w:val="single" w:sz="4" w:space="0" w:color="000000"/>
              <w:left w:val="single" w:sz="4" w:space="0" w:color="000000"/>
              <w:bottom w:val="single" w:sz="4" w:space="0" w:color="000000"/>
            </w:tcBorders>
          </w:tcPr>
          <w:p w:rsidR="00CE3026" w:rsidRPr="00480E11" w:rsidRDefault="00CE3026">
            <w:pPr>
              <w:spacing w:after="0" w:line="240" w:lineRule="auto"/>
              <w:jc w:val="both"/>
              <w:rPr>
                <w:rFonts w:ascii="Times New Roman" w:hAnsi="Times New Roman" w:cs="Times New Roman"/>
                <w:color w:val="auto"/>
                <w:kern w:val="0"/>
                <w:sz w:val="24"/>
                <w:szCs w:val="24"/>
              </w:rPr>
            </w:pPr>
            <w:r w:rsidRPr="00480E11">
              <w:rPr>
                <w:rFonts w:ascii="Times New Roman" w:hAnsi="Times New Roman" w:cs="Times New Roman"/>
                <w:color w:val="auto"/>
                <w:kern w:val="0"/>
                <w:sz w:val="24"/>
                <w:szCs w:val="24"/>
              </w:rPr>
              <w:t>-</w:t>
            </w:r>
          </w:p>
        </w:tc>
        <w:tc>
          <w:tcPr>
            <w:tcW w:w="709" w:type="dxa"/>
            <w:gridSpan w:val="2"/>
            <w:tcBorders>
              <w:top w:val="single" w:sz="4" w:space="0" w:color="000000"/>
              <w:left w:val="single" w:sz="4" w:space="0" w:color="000000"/>
              <w:bottom w:val="single" w:sz="4" w:space="0" w:color="000000"/>
            </w:tcBorders>
          </w:tcPr>
          <w:p w:rsidR="00CE3026" w:rsidRPr="00480E11" w:rsidRDefault="00CE3026">
            <w:pPr>
              <w:spacing w:after="0" w:line="240" w:lineRule="auto"/>
              <w:jc w:val="both"/>
              <w:rPr>
                <w:rFonts w:ascii="Times New Roman" w:hAnsi="Times New Roman" w:cs="Times New Roman"/>
                <w:color w:val="auto"/>
                <w:kern w:val="0"/>
                <w:sz w:val="24"/>
                <w:szCs w:val="24"/>
              </w:rPr>
            </w:pPr>
            <w:r w:rsidRPr="00480E11">
              <w:rPr>
                <w:rFonts w:ascii="Times New Roman" w:hAnsi="Times New Roman" w:cs="Times New Roman"/>
                <w:color w:val="auto"/>
                <w:kern w:val="0"/>
                <w:sz w:val="24"/>
                <w:szCs w:val="24"/>
              </w:rPr>
              <w:t>3</w:t>
            </w:r>
          </w:p>
        </w:tc>
        <w:tc>
          <w:tcPr>
            <w:tcW w:w="709" w:type="dxa"/>
            <w:gridSpan w:val="2"/>
            <w:tcBorders>
              <w:top w:val="single" w:sz="4" w:space="0" w:color="000000"/>
              <w:left w:val="single" w:sz="4" w:space="0" w:color="000000"/>
              <w:bottom w:val="single" w:sz="4" w:space="0" w:color="000000"/>
            </w:tcBorders>
          </w:tcPr>
          <w:p w:rsidR="00CE3026" w:rsidRPr="00480E11" w:rsidRDefault="00CE3026">
            <w:pPr>
              <w:spacing w:after="0" w:line="240" w:lineRule="auto"/>
              <w:jc w:val="both"/>
              <w:rPr>
                <w:rFonts w:ascii="Times New Roman" w:hAnsi="Times New Roman" w:cs="Times New Roman"/>
                <w:color w:val="auto"/>
                <w:kern w:val="0"/>
                <w:sz w:val="24"/>
                <w:szCs w:val="24"/>
              </w:rPr>
            </w:pPr>
            <w:r w:rsidRPr="00480E11">
              <w:rPr>
                <w:rFonts w:ascii="Times New Roman" w:hAnsi="Times New Roman" w:cs="Times New Roman"/>
                <w:color w:val="auto"/>
                <w:kern w:val="0"/>
                <w:sz w:val="24"/>
                <w:szCs w:val="24"/>
              </w:rPr>
              <w:t>3</w:t>
            </w:r>
          </w:p>
        </w:tc>
        <w:tc>
          <w:tcPr>
            <w:tcW w:w="568" w:type="dxa"/>
            <w:gridSpan w:val="2"/>
            <w:tcBorders>
              <w:top w:val="single" w:sz="4" w:space="0" w:color="000000"/>
              <w:left w:val="single" w:sz="4" w:space="0" w:color="000000"/>
              <w:bottom w:val="single" w:sz="4" w:space="0" w:color="000000"/>
            </w:tcBorders>
          </w:tcPr>
          <w:p w:rsidR="00CE3026" w:rsidRPr="00480E11" w:rsidRDefault="00CE3026">
            <w:pPr>
              <w:spacing w:after="0" w:line="240" w:lineRule="auto"/>
              <w:jc w:val="both"/>
              <w:rPr>
                <w:rFonts w:ascii="Times New Roman" w:hAnsi="Times New Roman" w:cs="Times New Roman"/>
                <w:color w:val="auto"/>
                <w:kern w:val="0"/>
                <w:sz w:val="24"/>
                <w:szCs w:val="24"/>
              </w:rPr>
            </w:pPr>
            <w:r w:rsidRPr="00480E11">
              <w:rPr>
                <w:rFonts w:ascii="Times New Roman" w:hAnsi="Times New Roman" w:cs="Times New Roman"/>
                <w:color w:val="auto"/>
                <w:kern w:val="0"/>
                <w:sz w:val="24"/>
                <w:szCs w:val="24"/>
              </w:rPr>
              <w:t>3</w:t>
            </w:r>
          </w:p>
        </w:tc>
        <w:tc>
          <w:tcPr>
            <w:tcW w:w="960" w:type="dxa"/>
            <w:tcBorders>
              <w:top w:val="single" w:sz="4" w:space="0" w:color="000000"/>
              <w:left w:val="single" w:sz="4" w:space="0" w:color="000000"/>
              <w:bottom w:val="single" w:sz="4" w:space="0" w:color="000000"/>
              <w:right w:val="single" w:sz="4" w:space="0" w:color="000000"/>
            </w:tcBorders>
          </w:tcPr>
          <w:p w:rsidR="00CE3026" w:rsidRPr="00480E11" w:rsidRDefault="00CE3026">
            <w:pPr>
              <w:spacing w:after="0" w:line="240" w:lineRule="auto"/>
              <w:jc w:val="both"/>
              <w:rPr>
                <w:rFonts w:ascii="Times New Roman" w:hAnsi="Times New Roman" w:cs="Times New Roman"/>
                <w:color w:val="auto"/>
                <w:kern w:val="0"/>
                <w:sz w:val="24"/>
                <w:szCs w:val="24"/>
              </w:rPr>
            </w:pPr>
            <w:r w:rsidRPr="00480E11">
              <w:rPr>
                <w:rFonts w:ascii="Times New Roman" w:hAnsi="Times New Roman" w:cs="Times New Roman"/>
                <w:color w:val="auto"/>
                <w:kern w:val="0"/>
                <w:sz w:val="24"/>
                <w:szCs w:val="24"/>
              </w:rPr>
              <w:t>9</w:t>
            </w:r>
          </w:p>
        </w:tc>
      </w:tr>
      <w:tr w:rsidR="00CE3026" w:rsidRPr="00480E11">
        <w:tc>
          <w:tcPr>
            <w:tcW w:w="4928" w:type="dxa"/>
            <w:gridSpan w:val="3"/>
            <w:tcBorders>
              <w:top w:val="single" w:sz="4" w:space="0" w:color="000000"/>
              <w:left w:val="single" w:sz="4" w:space="0" w:color="000000"/>
              <w:bottom w:val="single" w:sz="4" w:space="0" w:color="000000"/>
            </w:tcBorders>
          </w:tcPr>
          <w:p w:rsidR="00CE3026" w:rsidRPr="00480E11" w:rsidRDefault="00CE3026">
            <w:pPr>
              <w:spacing w:after="0" w:line="240" w:lineRule="auto"/>
              <w:jc w:val="both"/>
              <w:rPr>
                <w:rFonts w:ascii="Times New Roman" w:hAnsi="Times New Roman" w:cs="Times New Roman"/>
                <w:b/>
                <w:bCs/>
                <w:color w:val="auto"/>
                <w:kern w:val="0"/>
                <w:sz w:val="24"/>
                <w:szCs w:val="24"/>
              </w:rPr>
            </w:pPr>
            <w:r w:rsidRPr="00480E11">
              <w:rPr>
                <w:rFonts w:ascii="Times New Roman" w:hAnsi="Times New Roman" w:cs="Times New Roman"/>
                <w:b/>
                <w:bCs/>
                <w:color w:val="auto"/>
                <w:kern w:val="0"/>
                <w:sz w:val="24"/>
                <w:szCs w:val="24"/>
              </w:rPr>
              <w:t xml:space="preserve">Максимально допустимая недельная нагрузка </w:t>
            </w:r>
            <w:r w:rsidRPr="00480E11">
              <w:rPr>
                <w:rFonts w:ascii="Times New Roman" w:hAnsi="Times New Roman" w:cs="Times New Roman"/>
                <w:color w:val="auto"/>
                <w:kern w:val="0"/>
                <w:sz w:val="24"/>
                <w:szCs w:val="24"/>
              </w:rPr>
              <w:t>(при 5-дневной учебной неделе)</w:t>
            </w:r>
          </w:p>
        </w:tc>
        <w:tc>
          <w:tcPr>
            <w:tcW w:w="709" w:type="dxa"/>
            <w:tcBorders>
              <w:top w:val="single" w:sz="4" w:space="0" w:color="000000"/>
              <w:left w:val="single" w:sz="4" w:space="0" w:color="000000"/>
              <w:bottom w:val="single" w:sz="4" w:space="0" w:color="000000"/>
            </w:tcBorders>
          </w:tcPr>
          <w:p w:rsidR="00CE3026" w:rsidRPr="00480E11" w:rsidRDefault="00CE3026">
            <w:pPr>
              <w:spacing w:after="0" w:line="240" w:lineRule="auto"/>
              <w:jc w:val="both"/>
              <w:rPr>
                <w:rFonts w:ascii="Times New Roman" w:hAnsi="Times New Roman" w:cs="Times New Roman"/>
                <w:b/>
                <w:bCs/>
                <w:color w:val="auto"/>
                <w:kern w:val="0"/>
                <w:sz w:val="24"/>
                <w:szCs w:val="24"/>
              </w:rPr>
            </w:pPr>
            <w:r w:rsidRPr="00480E11">
              <w:rPr>
                <w:rFonts w:ascii="Times New Roman" w:hAnsi="Times New Roman" w:cs="Times New Roman"/>
                <w:b/>
                <w:bCs/>
                <w:color w:val="auto"/>
                <w:kern w:val="0"/>
                <w:sz w:val="24"/>
                <w:szCs w:val="24"/>
              </w:rPr>
              <w:t>21</w:t>
            </w:r>
          </w:p>
        </w:tc>
        <w:tc>
          <w:tcPr>
            <w:tcW w:w="708" w:type="dxa"/>
            <w:tcBorders>
              <w:top w:val="single" w:sz="4" w:space="0" w:color="000000"/>
              <w:left w:val="single" w:sz="4" w:space="0" w:color="000000"/>
              <w:bottom w:val="single" w:sz="4" w:space="0" w:color="000000"/>
            </w:tcBorders>
          </w:tcPr>
          <w:p w:rsidR="00CE3026" w:rsidRPr="00480E11" w:rsidRDefault="00CE3026">
            <w:pPr>
              <w:spacing w:after="0" w:line="240" w:lineRule="auto"/>
              <w:jc w:val="both"/>
              <w:rPr>
                <w:rFonts w:ascii="Times New Roman" w:hAnsi="Times New Roman" w:cs="Times New Roman"/>
                <w:b/>
                <w:bCs/>
                <w:color w:val="auto"/>
                <w:kern w:val="0"/>
                <w:sz w:val="24"/>
                <w:szCs w:val="24"/>
              </w:rPr>
            </w:pPr>
            <w:r w:rsidRPr="00480E11">
              <w:rPr>
                <w:rFonts w:ascii="Times New Roman" w:hAnsi="Times New Roman" w:cs="Times New Roman"/>
                <w:b/>
                <w:bCs/>
                <w:color w:val="auto"/>
                <w:kern w:val="0"/>
                <w:sz w:val="24"/>
                <w:szCs w:val="24"/>
              </w:rPr>
              <w:t>21</w:t>
            </w:r>
          </w:p>
        </w:tc>
        <w:tc>
          <w:tcPr>
            <w:tcW w:w="709" w:type="dxa"/>
            <w:gridSpan w:val="2"/>
            <w:tcBorders>
              <w:top w:val="single" w:sz="4" w:space="0" w:color="000000"/>
              <w:left w:val="single" w:sz="4" w:space="0" w:color="000000"/>
              <w:bottom w:val="single" w:sz="4" w:space="0" w:color="000000"/>
            </w:tcBorders>
          </w:tcPr>
          <w:p w:rsidR="00CE3026" w:rsidRPr="00480E11" w:rsidRDefault="00CE3026">
            <w:pPr>
              <w:spacing w:after="0" w:line="240" w:lineRule="auto"/>
              <w:jc w:val="both"/>
              <w:rPr>
                <w:rFonts w:ascii="Times New Roman" w:hAnsi="Times New Roman" w:cs="Times New Roman"/>
                <w:b/>
                <w:bCs/>
                <w:color w:val="auto"/>
                <w:kern w:val="0"/>
                <w:sz w:val="24"/>
                <w:szCs w:val="24"/>
              </w:rPr>
            </w:pPr>
            <w:r w:rsidRPr="00480E11">
              <w:rPr>
                <w:rFonts w:ascii="Times New Roman" w:hAnsi="Times New Roman" w:cs="Times New Roman"/>
                <w:b/>
                <w:bCs/>
                <w:color w:val="auto"/>
                <w:kern w:val="0"/>
                <w:sz w:val="24"/>
                <w:szCs w:val="24"/>
              </w:rPr>
              <w:t>23</w:t>
            </w:r>
          </w:p>
        </w:tc>
        <w:tc>
          <w:tcPr>
            <w:tcW w:w="709" w:type="dxa"/>
            <w:gridSpan w:val="2"/>
            <w:tcBorders>
              <w:top w:val="single" w:sz="4" w:space="0" w:color="000000"/>
              <w:left w:val="single" w:sz="4" w:space="0" w:color="000000"/>
              <w:bottom w:val="single" w:sz="4" w:space="0" w:color="000000"/>
            </w:tcBorders>
          </w:tcPr>
          <w:p w:rsidR="00CE3026" w:rsidRPr="00480E11" w:rsidRDefault="00CE3026">
            <w:pPr>
              <w:spacing w:after="0" w:line="240" w:lineRule="auto"/>
              <w:jc w:val="both"/>
              <w:rPr>
                <w:rFonts w:ascii="Times New Roman" w:hAnsi="Times New Roman" w:cs="Times New Roman"/>
                <w:b/>
                <w:bCs/>
                <w:color w:val="auto"/>
                <w:kern w:val="0"/>
                <w:sz w:val="24"/>
                <w:szCs w:val="24"/>
              </w:rPr>
            </w:pPr>
            <w:r w:rsidRPr="00480E11">
              <w:rPr>
                <w:rFonts w:ascii="Times New Roman" w:hAnsi="Times New Roman" w:cs="Times New Roman"/>
                <w:b/>
                <w:bCs/>
                <w:color w:val="auto"/>
                <w:kern w:val="0"/>
                <w:sz w:val="24"/>
                <w:szCs w:val="24"/>
              </w:rPr>
              <w:t>23</w:t>
            </w:r>
          </w:p>
        </w:tc>
        <w:tc>
          <w:tcPr>
            <w:tcW w:w="568" w:type="dxa"/>
            <w:gridSpan w:val="2"/>
            <w:tcBorders>
              <w:top w:val="single" w:sz="4" w:space="0" w:color="000000"/>
              <w:left w:val="single" w:sz="4" w:space="0" w:color="000000"/>
              <w:bottom w:val="single" w:sz="4" w:space="0" w:color="000000"/>
            </w:tcBorders>
          </w:tcPr>
          <w:p w:rsidR="00CE3026" w:rsidRPr="00480E11" w:rsidRDefault="00CE3026">
            <w:pPr>
              <w:spacing w:after="0" w:line="240" w:lineRule="auto"/>
              <w:jc w:val="both"/>
              <w:rPr>
                <w:rFonts w:ascii="Times New Roman" w:hAnsi="Times New Roman" w:cs="Times New Roman"/>
                <w:b/>
                <w:bCs/>
                <w:color w:val="auto"/>
                <w:kern w:val="0"/>
                <w:sz w:val="24"/>
                <w:szCs w:val="24"/>
              </w:rPr>
            </w:pPr>
            <w:r w:rsidRPr="00480E11">
              <w:rPr>
                <w:rFonts w:ascii="Times New Roman" w:hAnsi="Times New Roman" w:cs="Times New Roman"/>
                <w:b/>
                <w:bCs/>
                <w:color w:val="auto"/>
                <w:kern w:val="0"/>
                <w:sz w:val="24"/>
                <w:szCs w:val="24"/>
              </w:rPr>
              <w:t>23</w:t>
            </w:r>
          </w:p>
        </w:tc>
        <w:tc>
          <w:tcPr>
            <w:tcW w:w="960" w:type="dxa"/>
            <w:tcBorders>
              <w:top w:val="single" w:sz="4" w:space="0" w:color="000000"/>
              <w:left w:val="single" w:sz="4" w:space="0" w:color="000000"/>
              <w:bottom w:val="single" w:sz="4" w:space="0" w:color="000000"/>
              <w:right w:val="single" w:sz="4" w:space="0" w:color="000000"/>
            </w:tcBorders>
          </w:tcPr>
          <w:p w:rsidR="00CE3026" w:rsidRPr="00480E11" w:rsidRDefault="00CE3026">
            <w:pPr>
              <w:spacing w:after="0" w:line="240" w:lineRule="auto"/>
              <w:jc w:val="both"/>
              <w:rPr>
                <w:rFonts w:ascii="Times New Roman" w:hAnsi="Times New Roman" w:cs="Times New Roman"/>
                <w:color w:val="auto"/>
                <w:kern w:val="0"/>
                <w:sz w:val="24"/>
                <w:szCs w:val="24"/>
              </w:rPr>
            </w:pPr>
            <w:r w:rsidRPr="00480E11">
              <w:rPr>
                <w:rFonts w:ascii="Times New Roman" w:hAnsi="Times New Roman" w:cs="Times New Roman"/>
                <w:b/>
                <w:bCs/>
                <w:color w:val="auto"/>
                <w:kern w:val="0"/>
                <w:sz w:val="24"/>
                <w:szCs w:val="24"/>
              </w:rPr>
              <w:t>111</w:t>
            </w:r>
          </w:p>
        </w:tc>
      </w:tr>
      <w:tr w:rsidR="00CE3026" w:rsidRPr="00480E11">
        <w:tc>
          <w:tcPr>
            <w:tcW w:w="4928" w:type="dxa"/>
            <w:gridSpan w:val="3"/>
            <w:tcBorders>
              <w:top w:val="single" w:sz="4" w:space="0" w:color="000000"/>
              <w:left w:val="single" w:sz="4" w:space="0" w:color="000000"/>
              <w:bottom w:val="single" w:sz="4" w:space="0" w:color="000000"/>
            </w:tcBorders>
          </w:tcPr>
          <w:p w:rsidR="00CE3026" w:rsidRPr="00480E11" w:rsidRDefault="00CE3026">
            <w:pPr>
              <w:widowControl w:val="0"/>
              <w:autoSpaceDE w:val="0"/>
              <w:spacing w:after="0" w:line="240" w:lineRule="auto"/>
              <w:jc w:val="both"/>
              <w:rPr>
                <w:rFonts w:ascii="Times New Roman" w:hAnsi="Times New Roman" w:cs="Times New Roman"/>
                <w:b/>
                <w:bCs/>
                <w:color w:val="auto"/>
                <w:kern w:val="0"/>
                <w:sz w:val="24"/>
                <w:szCs w:val="24"/>
              </w:rPr>
            </w:pPr>
            <w:r w:rsidRPr="00480E11">
              <w:rPr>
                <w:rFonts w:ascii="Times New Roman" w:hAnsi="Times New Roman" w:cs="Times New Roman"/>
                <w:b/>
                <w:bCs/>
                <w:color w:val="auto"/>
                <w:kern w:val="0"/>
                <w:sz w:val="24"/>
                <w:szCs w:val="24"/>
              </w:rPr>
              <w:t>Коррекционно-развивающая область</w:t>
            </w:r>
            <w:r w:rsidRPr="00480E11">
              <w:rPr>
                <w:rFonts w:ascii="Times New Roman" w:hAnsi="Times New Roman" w:cs="Times New Roman"/>
                <w:color w:val="auto"/>
                <w:kern w:val="0"/>
                <w:sz w:val="24"/>
                <w:szCs w:val="24"/>
              </w:rPr>
              <w:t xml:space="preserve"> (коррекционные занятия и ритмика)</w:t>
            </w:r>
            <w:r w:rsidRPr="00480E11">
              <w:rPr>
                <w:rFonts w:ascii="Times New Roman" w:hAnsi="Times New Roman" w:cs="Times New Roman"/>
                <w:b/>
                <w:bCs/>
                <w:color w:val="auto"/>
                <w:kern w:val="0"/>
                <w:sz w:val="24"/>
                <w:szCs w:val="24"/>
              </w:rPr>
              <w:t>:</w:t>
            </w:r>
            <w:r w:rsidRPr="00480E11">
              <w:rPr>
                <w:rFonts w:ascii="Times New Roman" w:hAnsi="Times New Roman" w:cs="Times New Roman"/>
                <w:i/>
                <w:iCs/>
                <w:color w:val="auto"/>
                <w:kern w:val="0"/>
                <w:sz w:val="24"/>
                <w:szCs w:val="24"/>
              </w:rPr>
              <w:t>:</w:t>
            </w:r>
          </w:p>
        </w:tc>
        <w:tc>
          <w:tcPr>
            <w:tcW w:w="709" w:type="dxa"/>
            <w:tcBorders>
              <w:top w:val="single" w:sz="4" w:space="0" w:color="000000"/>
              <w:left w:val="single" w:sz="4" w:space="0" w:color="000000"/>
              <w:bottom w:val="single" w:sz="4" w:space="0" w:color="000000"/>
            </w:tcBorders>
          </w:tcPr>
          <w:p w:rsidR="00CE3026" w:rsidRPr="00480E11" w:rsidRDefault="00CE3026">
            <w:pPr>
              <w:spacing w:after="0" w:line="240" w:lineRule="auto"/>
              <w:jc w:val="both"/>
              <w:rPr>
                <w:rFonts w:ascii="Times New Roman" w:hAnsi="Times New Roman" w:cs="Times New Roman"/>
                <w:b/>
                <w:bCs/>
                <w:color w:val="auto"/>
                <w:kern w:val="0"/>
                <w:sz w:val="24"/>
                <w:szCs w:val="24"/>
              </w:rPr>
            </w:pPr>
            <w:r w:rsidRPr="00480E11">
              <w:rPr>
                <w:rFonts w:ascii="Times New Roman" w:hAnsi="Times New Roman" w:cs="Times New Roman"/>
                <w:b/>
                <w:bCs/>
                <w:color w:val="auto"/>
                <w:kern w:val="0"/>
                <w:sz w:val="24"/>
                <w:szCs w:val="24"/>
              </w:rPr>
              <w:t>6</w:t>
            </w:r>
          </w:p>
        </w:tc>
        <w:tc>
          <w:tcPr>
            <w:tcW w:w="708" w:type="dxa"/>
            <w:tcBorders>
              <w:top w:val="single" w:sz="4" w:space="0" w:color="000000"/>
              <w:left w:val="single" w:sz="4" w:space="0" w:color="000000"/>
              <w:bottom w:val="single" w:sz="4" w:space="0" w:color="000000"/>
            </w:tcBorders>
          </w:tcPr>
          <w:p w:rsidR="00CE3026" w:rsidRPr="00480E11" w:rsidRDefault="00CE3026">
            <w:pPr>
              <w:jc w:val="both"/>
              <w:rPr>
                <w:rFonts w:ascii="Times New Roman" w:hAnsi="Times New Roman" w:cs="Times New Roman"/>
                <w:b/>
                <w:bCs/>
                <w:color w:val="auto"/>
                <w:kern w:val="0"/>
                <w:sz w:val="24"/>
                <w:szCs w:val="24"/>
              </w:rPr>
            </w:pPr>
            <w:r w:rsidRPr="00480E11">
              <w:rPr>
                <w:rFonts w:ascii="Times New Roman" w:hAnsi="Times New Roman" w:cs="Times New Roman"/>
                <w:b/>
                <w:bCs/>
                <w:color w:val="auto"/>
                <w:kern w:val="0"/>
                <w:sz w:val="24"/>
                <w:szCs w:val="24"/>
              </w:rPr>
              <w:t>6</w:t>
            </w:r>
          </w:p>
        </w:tc>
        <w:tc>
          <w:tcPr>
            <w:tcW w:w="709" w:type="dxa"/>
            <w:gridSpan w:val="2"/>
            <w:tcBorders>
              <w:top w:val="single" w:sz="4" w:space="0" w:color="000000"/>
              <w:left w:val="single" w:sz="4" w:space="0" w:color="000000"/>
              <w:bottom w:val="single" w:sz="4" w:space="0" w:color="000000"/>
            </w:tcBorders>
          </w:tcPr>
          <w:p w:rsidR="00CE3026" w:rsidRPr="00480E11" w:rsidRDefault="00CE3026">
            <w:pPr>
              <w:jc w:val="both"/>
              <w:rPr>
                <w:rFonts w:ascii="Times New Roman" w:hAnsi="Times New Roman" w:cs="Times New Roman"/>
                <w:b/>
                <w:bCs/>
                <w:color w:val="auto"/>
                <w:kern w:val="0"/>
                <w:sz w:val="24"/>
                <w:szCs w:val="24"/>
              </w:rPr>
            </w:pPr>
            <w:r w:rsidRPr="00480E11">
              <w:rPr>
                <w:rFonts w:ascii="Times New Roman" w:hAnsi="Times New Roman" w:cs="Times New Roman"/>
                <w:b/>
                <w:bCs/>
                <w:color w:val="auto"/>
                <w:kern w:val="0"/>
                <w:sz w:val="24"/>
                <w:szCs w:val="24"/>
              </w:rPr>
              <w:t>6</w:t>
            </w:r>
          </w:p>
        </w:tc>
        <w:tc>
          <w:tcPr>
            <w:tcW w:w="709" w:type="dxa"/>
            <w:gridSpan w:val="2"/>
            <w:tcBorders>
              <w:top w:val="single" w:sz="4" w:space="0" w:color="000000"/>
              <w:left w:val="single" w:sz="4" w:space="0" w:color="000000"/>
              <w:bottom w:val="single" w:sz="4" w:space="0" w:color="000000"/>
            </w:tcBorders>
          </w:tcPr>
          <w:p w:rsidR="00CE3026" w:rsidRPr="00480E11" w:rsidRDefault="00CE3026">
            <w:pPr>
              <w:jc w:val="both"/>
              <w:rPr>
                <w:rFonts w:ascii="Times New Roman" w:hAnsi="Times New Roman" w:cs="Times New Roman"/>
                <w:b/>
                <w:bCs/>
                <w:color w:val="auto"/>
                <w:kern w:val="0"/>
                <w:sz w:val="24"/>
                <w:szCs w:val="24"/>
              </w:rPr>
            </w:pPr>
            <w:r w:rsidRPr="00480E11">
              <w:rPr>
                <w:rFonts w:ascii="Times New Roman" w:hAnsi="Times New Roman" w:cs="Times New Roman"/>
                <w:b/>
                <w:bCs/>
                <w:color w:val="auto"/>
                <w:kern w:val="0"/>
                <w:sz w:val="24"/>
                <w:szCs w:val="24"/>
              </w:rPr>
              <w:t>6</w:t>
            </w:r>
          </w:p>
        </w:tc>
        <w:tc>
          <w:tcPr>
            <w:tcW w:w="568" w:type="dxa"/>
            <w:gridSpan w:val="2"/>
            <w:tcBorders>
              <w:top w:val="single" w:sz="4" w:space="0" w:color="000000"/>
              <w:left w:val="single" w:sz="4" w:space="0" w:color="000000"/>
              <w:bottom w:val="single" w:sz="4" w:space="0" w:color="000000"/>
            </w:tcBorders>
          </w:tcPr>
          <w:p w:rsidR="00CE3026" w:rsidRPr="00480E11" w:rsidRDefault="00CE3026">
            <w:pPr>
              <w:jc w:val="both"/>
              <w:rPr>
                <w:rFonts w:ascii="Times New Roman" w:hAnsi="Times New Roman" w:cs="Times New Roman"/>
                <w:b/>
                <w:bCs/>
                <w:color w:val="auto"/>
                <w:kern w:val="0"/>
                <w:sz w:val="24"/>
                <w:szCs w:val="24"/>
              </w:rPr>
            </w:pPr>
            <w:r w:rsidRPr="00480E11">
              <w:rPr>
                <w:rFonts w:ascii="Times New Roman" w:hAnsi="Times New Roman" w:cs="Times New Roman"/>
                <w:b/>
                <w:bCs/>
                <w:color w:val="auto"/>
                <w:kern w:val="0"/>
                <w:sz w:val="24"/>
                <w:szCs w:val="24"/>
              </w:rPr>
              <w:t>6</w:t>
            </w:r>
          </w:p>
        </w:tc>
        <w:tc>
          <w:tcPr>
            <w:tcW w:w="960" w:type="dxa"/>
            <w:tcBorders>
              <w:top w:val="single" w:sz="4" w:space="0" w:color="000000"/>
              <w:left w:val="single" w:sz="4" w:space="0" w:color="000000"/>
              <w:bottom w:val="single" w:sz="4" w:space="0" w:color="000000"/>
              <w:right w:val="single" w:sz="4" w:space="0" w:color="000000"/>
            </w:tcBorders>
          </w:tcPr>
          <w:p w:rsidR="00CE3026" w:rsidRPr="00480E11" w:rsidRDefault="00CE3026">
            <w:pPr>
              <w:jc w:val="both"/>
              <w:rPr>
                <w:rFonts w:ascii="Times New Roman" w:hAnsi="Times New Roman" w:cs="Times New Roman"/>
                <w:color w:val="auto"/>
                <w:kern w:val="0"/>
                <w:sz w:val="24"/>
                <w:szCs w:val="24"/>
              </w:rPr>
            </w:pPr>
            <w:r w:rsidRPr="00480E11">
              <w:rPr>
                <w:rFonts w:ascii="Times New Roman" w:hAnsi="Times New Roman" w:cs="Times New Roman"/>
                <w:b/>
                <w:bCs/>
                <w:color w:val="auto"/>
                <w:kern w:val="0"/>
                <w:sz w:val="24"/>
                <w:szCs w:val="24"/>
              </w:rPr>
              <w:t>30</w:t>
            </w:r>
          </w:p>
        </w:tc>
      </w:tr>
      <w:tr w:rsidR="00CE3026" w:rsidRPr="00480E11">
        <w:trPr>
          <w:trHeight w:hRule="exact" w:val="284"/>
        </w:trPr>
        <w:tc>
          <w:tcPr>
            <w:tcW w:w="4928" w:type="dxa"/>
            <w:gridSpan w:val="3"/>
            <w:tcBorders>
              <w:top w:val="single" w:sz="4" w:space="0" w:color="000000"/>
              <w:left w:val="single" w:sz="4" w:space="0" w:color="000000"/>
              <w:bottom w:val="single" w:sz="4" w:space="0" w:color="000000"/>
            </w:tcBorders>
          </w:tcPr>
          <w:p w:rsidR="00CE3026" w:rsidRPr="00480E11" w:rsidRDefault="00CE3026">
            <w:pPr>
              <w:widowControl w:val="0"/>
              <w:autoSpaceDE w:val="0"/>
              <w:spacing w:after="0" w:line="240" w:lineRule="auto"/>
              <w:jc w:val="both"/>
              <w:rPr>
                <w:rFonts w:ascii="Times New Roman" w:hAnsi="Times New Roman" w:cs="Times New Roman"/>
                <w:b/>
                <w:bCs/>
                <w:color w:val="auto"/>
                <w:kern w:val="0"/>
                <w:sz w:val="24"/>
                <w:szCs w:val="24"/>
              </w:rPr>
            </w:pPr>
            <w:r w:rsidRPr="00480E11">
              <w:rPr>
                <w:rFonts w:ascii="Times New Roman" w:hAnsi="Times New Roman" w:cs="Times New Roman"/>
                <w:b/>
                <w:bCs/>
                <w:color w:val="auto"/>
                <w:kern w:val="0"/>
                <w:sz w:val="24"/>
                <w:szCs w:val="24"/>
              </w:rPr>
              <w:t xml:space="preserve">Внеурочная деятельность: </w:t>
            </w:r>
          </w:p>
        </w:tc>
        <w:tc>
          <w:tcPr>
            <w:tcW w:w="709" w:type="dxa"/>
            <w:tcBorders>
              <w:top w:val="single" w:sz="4" w:space="0" w:color="000000"/>
              <w:left w:val="single" w:sz="4" w:space="0" w:color="000000"/>
              <w:bottom w:val="single" w:sz="4" w:space="0" w:color="000000"/>
            </w:tcBorders>
          </w:tcPr>
          <w:p w:rsidR="00CE3026" w:rsidRPr="00480E11" w:rsidRDefault="00CE3026">
            <w:pPr>
              <w:spacing w:after="0" w:line="240" w:lineRule="auto"/>
              <w:jc w:val="both"/>
              <w:rPr>
                <w:rFonts w:ascii="Times New Roman" w:hAnsi="Times New Roman" w:cs="Times New Roman"/>
                <w:b/>
                <w:bCs/>
                <w:color w:val="auto"/>
                <w:kern w:val="0"/>
                <w:sz w:val="24"/>
                <w:szCs w:val="24"/>
              </w:rPr>
            </w:pPr>
            <w:r w:rsidRPr="00480E11">
              <w:rPr>
                <w:rFonts w:ascii="Times New Roman" w:hAnsi="Times New Roman" w:cs="Times New Roman"/>
                <w:b/>
                <w:bCs/>
                <w:color w:val="auto"/>
                <w:kern w:val="0"/>
                <w:sz w:val="24"/>
                <w:szCs w:val="24"/>
              </w:rPr>
              <w:t>4</w:t>
            </w:r>
          </w:p>
        </w:tc>
        <w:tc>
          <w:tcPr>
            <w:tcW w:w="708" w:type="dxa"/>
            <w:tcBorders>
              <w:top w:val="single" w:sz="4" w:space="0" w:color="000000"/>
              <w:left w:val="single" w:sz="4" w:space="0" w:color="000000"/>
              <w:bottom w:val="single" w:sz="4" w:space="0" w:color="000000"/>
            </w:tcBorders>
          </w:tcPr>
          <w:p w:rsidR="00CE3026" w:rsidRPr="00480E11" w:rsidRDefault="00CE3026">
            <w:pPr>
              <w:jc w:val="both"/>
              <w:rPr>
                <w:rFonts w:ascii="Times New Roman" w:hAnsi="Times New Roman" w:cs="Times New Roman"/>
                <w:b/>
                <w:bCs/>
                <w:color w:val="auto"/>
                <w:kern w:val="0"/>
                <w:sz w:val="24"/>
                <w:szCs w:val="24"/>
              </w:rPr>
            </w:pPr>
            <w:r w:rsidRPr="00480E11">
              <w:rPr>
                <w:rFonts w:ascii="Times New Roman" w:hAnsi="Times New Roman" w:cs="Times New Roman"/>
                <w:b/>
                <w:bCs/>
                <w:color w:val="auto"/>
                <w:kern w:val="0"/>
                <w:sz w:val="24"/>
                <w:szCs w:val="24"/>
              </w:rPr>
              <w:t>4</w:t>
            </w:r>
          </w:p>
        </w:tc>
        <w:tc>
          <w:tcPr>
            <w:tcW w:w="709" w:type="dxa"/>
            <w:gridSpan w:val="2"/>
            <w:tcBorders>
              <w:top w:val="single" w:sz="4" w:space="0" w:color="000000"/>
              <w:left w:val="single" w:sz="4" w:space="0" w:color="000000"/>
              <w:bottom w:val="single" w:sz="4" w:space="0" w:color="000000"/>
            </w:tcBorders>
          </w:tcPr>
          <w:p w:rsidR="00CE3026" w:rsidRPr="00480E11" w:rsidRDefault="00CE3026">
            <w:pPr>
              <w:jc w:val="both"/>
              <w:rPr>
                <w:rFonts w:ascii="Times New Roman" w:hAnsi="Times New Roman" w:cs="Times New Roman"/>
                <w:b/>
                <w:bCs/>
                <w:color w:val="auto"/>
                <w:kern w:val="0"/>
                <w:sz w:val="24"/>
                <w:szCs w:val="24"/>
              </w:rPr>
            </w:pPr>
            <w:r w:rsidRPr="00480E11">
              <w:rPr>
                <w:rFonts w:ascii="Times New Roman" w:hAnsi="Times New Roman" w:cs="Times New Roman"/>
                <w:b/>
                <w:bCs/>
                <w:color w:val="auto"/>
                <w:kern w:val="0"/>
                <w:sz w:val="24"/>
                <w:szCs w:val="24"/>
              </w:rPr>
              <w:t>4</w:t>
            </w:r>
          </w:p>
        </w:tc>
        <w:tc>
          <w:tcPr>
            <w:tcW w:w="709" w:type="dxa"/>
            <w:gridSpan w:val="2"/>
            <w:tcBorders>
              <w:top w:val="single" w:sz="4" w:space="0" w:color="000000"/>
              <w:left w:val="single" w:sz="4" w:space="0" w:color="000000"/>
              <w:bottom w:val="single" w:sz="4" w:space="0" w:color="000000"/>
            </w:tcBorders>
          </w:tcPr>
          <w:p w:rsidR="00CE3026" w:rsidRPr="00480E11" w:rsidRDefault="00CE3026">
            <w:pPr>
              <w:jc w:val="both"/>
              <w:rPr>
                <w:rFonts w:ascii="Times New Roman" w:hAnsi="Times New Roman" w:cs="Times New Roman"/>
                <w:b/>
                <w:bCs/>
                <w:color w:val="auto"/>
                <w:kern w:val="0"/>
                <w:sz w:val="24"/>
                <w:szCs w:val="24"/>
              </w:rPr>
            </w:pPr>
            <w:r w:rsidRPr="00480E11">
              <w:rPr>
                <w:rFonts w:ascii="Times New Roman" w:hAnsi="Times New Roman" w:cs="Times New Roman"/>
                <w:b/>
                <w:bCs/>
                <w:color w:val="auto"/>
                <w:kern w:val="0"/>
                <w:sz w:val="24"/>
                <w:szCs w:val="24"/>
              </w:rPr>
              <w:t>4</w:t>
            </w:r>
          </w:p>
        </w:tc>
        <w:tc>
          <w:tcPr>
            <w:tcW w:w="568" w:type="dxa"/>
            <w:gridSpan w:val="2"/>
            <w:tcBorders>
              <w:top w:val="single" w:sz="4" w:space="0" w:color="000000"/>
              <w:left w:val="single" w:sz="4" w:space="0" w:color="000000"/>
              <w:bottom w:val="single" w:sz="4" w:space="0" w:color="000000"/>
            </w:tcBorders>
          </w:tcPr>
          <w:p w:rsidR="00CE3026" w:rsidRPr="00480E11" w:rsidRDefault="00CE3026">
            <w:pPr>
              <w:jc w:val="both"/>
              <w:rPr>
                <w:rFonts w:ascii="Times New Roman" w:hAnsi="Times New Roman" w:cs="Times New Roman"/>
                <w:b/>
                <w:bCs/>
                <w:color w:val="auto"/>
                <w:kern w:val="0"/>
                <w:sz w:val="24"/>
                <w:szCs w:val="24"/>
              </w:rPr>
            </w:pPr>
            <w:r w:rsidRPr="00480E11">
              <w:rPr>
                <w:rFonts w:ascii="Times New Roman" w:hAnsi="Times New Roman" w:cs="Times New Roman"/>
                <w:b/>
                <w:bCs/>
                <w:color w:val="auto"/>
                <w:kern w:val="0"/>
                <w:sz w:val="24"/>
                <w:szCs w:val="24"/>
              </w:rPr>
              <w:t>4</w:t>
            </w:r>
          </w:p>
        </w:tc>
        <w:tc>
          <w:tcPr>
            <w:tcW w:w="960" w:type="dxa"/>
            <w:tcBorders>
              <w:top w:val="single" w:sz="4" w:space="0" w:color="000000"/>
              <w:left w:val="single" w:sz="4" w:space="0" w:color="000000"/>
              <w:bottom w:val="single" w:sz="4" w:space="0" w:color="000000"/>
              <w:right w:val="single" w:sz="4" w:space="0" w:color="000000"/>
            </w:tcBorders>
          </w:tcPr>
          <w:p w:rsidR="00CE3026" w:rsidRPr="00480E11" w:rsidRDefault="00CE3026">
            <w:pPr>
              <w:spacing w:after="0" w:line="240" w:lineRule="auto"/>
              <w:jc w:val="both"/>
              <w:rPr>
                <w:rFonts w:ascii="Times New Roman" w:hAnsi="Times New Roman" w:cs="Times New Roman"/>
                <w:color w:val="auto"/>
                <w:kern w:val="0"/>
                <w:sz w:val="24"/>
                <w:szCs w:val="24"/>
              </w:rPr>
            </w:pPr>
            <w:r w:rsidRPr="00480E11">
              <w:rPr>
                <w:rFonts w:ascii="Times New Roman" w:hAnsi="Times New Roman" w:cs="Times New Roman"/>
                <w:b/>
                <w:bCs/>
                <w:color w:val="auto"/>
                <w:kern w:val="0"/>
                <w:sz w:val="24"/>
                <w:szCs w:val="24"/>
              </w:rPr>
              <w:t>20</w:t>
            </w:r>
          </w:p>
        </w:tc>
      </w:tr>
      <w:tr w:rsidR="00CE3026" w:rsidRPr="00480E11">
        <w:tc>
          <w:tcPr>
            <w:tcW w:w="4928" w:type="dxa"/>
            <w:gridSpan w:val="3"/>
            <w:tcBorders>
              <w:top w:val="single" w:sz="4" w:space="0" w:color="000000"/>
              <w:left w:val="single" w:sz="4" w:space="0" w:color="000000"/>
              <w:bottom w:val="single" w:sz="4" w:space="0" w:color="000000"/>
            </w:tcBorders>
          </w:tcPr>
          <w:p w:rsidR="00CE3026" w:rsidRPr="00480E11" w:rsidRDefault="00CE3026">
            <w:pPr>
              <w:widowControl w:val="0"/>
              <w:autoSpaceDE w:val="0"/>
              <w:spacing w:after="0" w:line="240" w:lineRule="auto"/>
              <w:jc w:val="both"/>
              <w:rPr>
                <w:rFonts w:ascii="Times New Roman" w:hAnsi="Times New Roman" w:cs="Times New Roman"/>
                <w:b/>
                <w:bCs/>
                <w:color w:val="auto"/>
                <w:kern w:val="0"/>
                <w:sz w:val="24"/>
                <w:szCs w:val="24"/>
              </w:rPr>
            </w:pPr>
            <w:r w:rsidRPr="00480E11">
              <w:rPr>
                <w:rFonts w:ascii="Times New Roman" w:hAnsi="Times New Roman" w:cs="Times New Roman"/>
                <w:b/>
                <w:bCs/>
                <w:color w:val="auto"/>
                <w:kern w:val="0"/>
                <w:sz w:val="24"/>
                <w:szCs w:val="24"/>
              </w:rPr>
              <w:t>Всего к финансированию</w:t>
            </w:r>
          </w:p>
        </w:tc>
        <w:tc>
          <w:tcPr>
            <w:tcW w:w="709" w:type="dxa"/>
            <w:tcBorders>
              <w:top w:val="single" w:sz="4" w:space="0" w:color="000000"/>
              <w:left w:val="single" w:sz="4" w:space="0" w:color="000000"/>
              <w:bottom w:val="single" w:sz="4" w:space="0" w:color="000000"/>
            </w:tcBorders>
          </w:tcPr>
          <w:p w:rsidR="00CE3026" w:rsidRPr="00480E11" w:rsidRDefault="00CE3026">
            <w:pPr>
              <w:spacing w:after="0" w:line="240" w:lineRule="auto"/>
              <w:jc w:val="both"/>
              <w:rPr>
                <w:rFonts w:ascii="Times New Roman" w:hAnsi="Times New Roman" w:cs="Times New Roman"/>
                <w:b/>
                <w:bCs/>
                <w:color w:val="auto"/>
                <w:kern w:val="0"/>
                <w:sz w:val="24"/>
                <w:szCs w:val="24"/>
              </w:rPr>
            </w:pPr>
            <w:r w:rsidRPr="00480E11">
              <w:rPr>
                <w:rFonts w:ascii="Times New Roman" w:hAnsi="Times New Roman" w:cs="Times New Roman"/>
                <w:b/>
                <w:bCs/>
                <w:color w:val="auto"/>
                <w:kern w:val="0"/>
                <w:sz w:val="24"/>
                <w:szCs w:val="24"/>
              </w:rPr>
              <w:t>31</w:t>
            </w:r>
          </w:p>
        </w:tc>
        <w:tc>
          <w:tcPr>
            <w:tcW w:w="708" w:type="dxa"/>
            <w:tcBorders>
              <w:top w:val="single" w:sz="4" w:space="0" w:color="000000"/>
              <w:left w:val="single" w:sz="4" w:space="0" w:color="000000"/>
              <w:bottom w:val="single" w:sz="4" w:space="0" w:color="000000"/>
            </w:tcBorders>
          </w:tcPr>
          <w:p w:rsidR="00CE3026" w:rsidRPr="00480E11" w:rsidRDefault="00CE3026">
            <w:pPr>
              <w:spacing w:after="0" w:line="240" w:lineRule="auto"/>
              <w:jc w:val="both"/>
              <w:rPr>
                <w:rFonts w:ascii="Times New Roman" w:hAnsi="Times New Roman" w:cs="Times New Roman"/>
                <w:b/>
                <w:bCs/>
                <w:color w:val="auto"/>
                <w:kern w:val="0"/>
                <w:sz w:val="24"/>
                <w:szCs w:val="24"/>
              </w:rPr>
            </w:pPr>
            <w:r w:rsidRPr="00480E11">
              <w:rPr>
                <w:rFonts w:ascii="Times New Roman" w:hAnsi="Times New Roman" w:cs="Times New Roman"/>
                <w:b/>
                <w:bCs/>
                <w:color w:val="auto"/>
                <w:kern w:val="0"/>
                <w:sz w:val="24"/>
                <w:szCs w:val="24"/>
              </w:rPr>
              <w:t>31</w:t>
            </w:r>
          </w:p>
        </w:tc>
        <w:tc>
          <w:tcPr>
            <w:tcW w:w="709" w:type="dxa"/>
            <w:gridSpan w:val="2"/>
            <w:tcBorders>
              <w:top w:val="single" w:sz="4" w:space="0" w:color="000000"/>
              <w:left w:val="single" w:sz="4" w:space="0" w:color="000000"/>
              <w:bottom w:val="single" w:sz="4" w:space="0" w:color="000000"/>
            </w:tcBorders>
          </w:tcPr>
          <w:p w:rsidR="00CE3026" w:rsidRPr="00480E11" w:rsidRDefault="00CE3026">
            <w:pPr>
              <w:spacing w:after="0" w:line="240" w:lineRule="auto"/>
              <w:jc w:val="both"/>
              <w:rPr>
                <w:rFonts w:ascii="Times New Roman" w:hAnsi="Times New Roman" w:cs="Times New Roman"/>
                <w:b/>
                <w:bCs/>
                <w:color w:val="auto"/>
                <w:kern w:val="0"/>
                <w:sz w:val="24"/>
                <w:szCs w:val="24"/>
              </w:rPr>
            </w:pPr>
            <w:r w:rsidRPr="00480E11">
              <w:rPr>
                <w:rFonts w:ascii="Times New Roman" w:hAnsi="Times New Roman" w:cs="Times New Roman"/>
                <w:b/>
                <w:bCs/>
                <w:color w:val="auto"/>
                <w:kern w:val="0"/>
                <w:sz w:val="24"/>
                <w:szCs w:val="24"/>
              </w:rPr>
              <w:t>33</w:t>
            </w:r>
          </w:p>
        </w:tc>
        <w:tc>
          <w:tcPr>
            <w:tcW w:w="709" w:type="dxa"/>
            <w:gridSpan w:val="2"/>
            <w:tcBorders>
              <w:top w:val="single" w:sz="4" w:space="0" w:color="000000"/>
              <w:left w:val="single" w:sz="4" w:space="0" w:color="000000"/>
              <w:bottom w:val="single" w:sz="4" w:space="0" w:color="000000"/>
            </w:tcBorders>
          </w:tcPr>
          <w:p w:rsidR="00CE3026" w:rsidRPr="00480E11" w:rsidRDefault="00CE3026">
            <w:pPr>
              <w:spacing w:after="0" w:line="240" w:lineRule="auto"/>
              <w:jc w:val="both"/>
              <w:rPr>
                <w:rFonts w:ascii="Times New Roman" w:hAnsi="Times New Roman" w:cs="Times New Roman"/>
                <w:b/>
                <w:bCs/>
                <w:color w:val="auto"/>
                <w:kern w:val="0"/>
                <w:sz w:val="24"/>
                <w:szCs w:val="24"/>
              </w:rPr>
            </w:pPr>
            <w:r w:rsidRPr="00480E11">
              <w:rPr>
                <w:rFonts w:ascii="Times New Roman" w:hAnsi="Times New Roman" w:cs="Times New Roman"/>
                <w:b/>
                <w:bCs/>
                <w:color w:val="auto"/>
                <w:kern w:val="0"/>
                <w:sz w:val="24"/>
                <w:szCs w:val="24"/>
              </w:rPr>
              <w:t>33</w:t>
            </w:r>
          </w:p>
        </w:tc>
        <w:tc>
          <w:tcPr>
            <w:tcW w:w="568" w:type="dxa"/>
            <w:gridSpan w:val="2"/>
            <w:tcBorders>
              <w:top w:val="single" w:sz="4" w:space="0" w:color="000000"/>
              <w:left w:val="single" w:sz="4" w:space="0" w:color="000000"/>
              <w:bottom w:val="single" w:sz="4" w:space="0" w:color="000000"/>
            </w:tcBorders>
          </w:tcPr>
          <w:p w:rsidR="00CE3026" w:rsidRPr="00480E11" w:rsidRDefault="00CE3026">
            <w:pPr>
              <w:spacing w:after="0" w:line="240" w:lineRule="auto"/>
              <w:jc w:val="both"/>
              <w:rPr>
                <w:rFonts w:ascii="Times New Roman" w:hAnsi="Times New Roman" w:cs="Times New Roman"/>
                <w:b/>
                <w:bCs/>
                <w:color w:val="auto"/>
                <w:kern w:val="0"/>
                <w:sz w:val="24"/>
                <w:szCs w:val="24"/>
              </w:rPr>
            </w:pPr>
            <w:r w:rsidRPr="00480E11">
              <w:rPr>
                <w:rFonts w:ascii="Times New Roman" w:hAnsi="Times New Roman" w:cs="Times New Roman"/>
                <w:b/>
                <w:bCs/>
                <w:color w:val="auto"/>
                <w:kern w:val="0"/>
                <w:sz w:val="24"/>
                <w:szCs w:val="24"/>
              </w:rPr>
              <w:t>33</w:t>
            </w:r>
          </w:p>
        </w:tc>
        <w:tc>
          <w:tcPr>
            <w:tcW w:w="960" w:type="dxa"/>
            <w:tcBorders>
              <w:top w:val="single" w:sz="4" w:space="0" w:color="000000"/>
              <w:left w:val="single" w:sz="4" w:space="0" w:color="000000"/>
              <w:bottom w:val="single" w:sz="4" w:space="0" w:color="000000"/>
              <w:right w:val="single" w:sz="4" w:space="0" w:color="000000"/>
            </w:tcBorders>
          </w:tcPr>
          <w:p w:rsidR="00CE3026" w:rsidRPr="00480E11" w:rsidRDefault="00CE3026">
            <w:pPr>
              <w:spacing w:after="0" w:line="240" w:lineRule="auto"/>
              <w:jc w:val="both"/>
              <w:rPr>
                <w:rFonts w:ascii="Times New Roman" w:hAnsi="Times New Roman" w:cs="Times New Roman"/>
                <w:color w:val="auto"/>
                <w:kern w:val="0"/>
                <w:sz w:val="24"/>
                <w:szCs w:val="24"/>
              </w:rPr>
            </w:pPr>
            <w:r w:rsidRPr="00480E11">
              <w:rPr>
                <w:rFonts w:ascii="Times New Roman" w:hAnsi="Times New Roman" w:cs="Times New Roman"/>
                <w:b/>
                <w:bCs/>
                <w:color w:val="auto"/>
                <w:kern w:val="0"/>
                <w:sz w:val="24"/>
                <w:szCs w:val="24"/>
              </w:rPr>
              <w:t>161</w:t>
            </w:r>
          </w:p>
        </w:tc>
      </w:tr>
    </w:tbl>
    <w:p w:rsidR="00CE3026" w:rsidRPr="00480E11" w:rsidRDefault="00CE3026">
      <w:pPr>
        <w:pStyle w:val="aa"/>
        <w:pageBreakBefore/>
        <w:spacing w:line="360" w:lineRule="auto"/>
        <w:ind w:firstLine="454"/>
        <w:rPr>
          <w:rFonts w:ascii="Times New Roman" w:hAnsi="Times New Roman" w:cs="Times New Roman"/>
          <w:color w:val="auto"/>
          <w:sz w:val="24"/>
          <w:szCs w:val="24"/>
          <w:lang w:val="en-US"/>
        </w:rPr>
      </w:pPr>
    </w:p>
    <w:tbl>
      <w:tblPr>
        <w:tblW w:w="0" w:type="auto"/>
        <w:tblInd w:w="-106" w:type="dxa"/>
        <w:tblLayout w:type="fixed"/>
        <w:tblLook w:val="0000"/>
      </w:tblPr>
      <w:tblGrid>
        <w:gridCol w:w="2235"/>
        <w:gridCol w:w="2551"/>
        <w:gridCol w:w="851"/>
        <w:gridCol w:w="850"/>
        <w:gridCol w:w="851"/>
        <w:gridCol w:w="850"/>
        <w:gridCol w:w="1005"/>
      </w:tblGrid>
      <w:tr w:rsidR="00CE3026" w:rsidRPr="00480E11">
        <w:trPr>
          <w:trHeight w:hRule="exact" w:val="1163"/>
        </w:trPr>
        <w:tc>
          <w:tcPr>
            <w:tcW w:w="9193" w:type="dxa"/>
            <w:gridSpan w:val="7"/>
            <w:tcBorders>
              <w:top w:val="single" w:sz="4" w:space="0" w:color="000000"/>
              <w:left w:val="single" w:sz="4" w:space="0" w:color="000000"/>
              <w:bottom w:val="single" w:sz="4" w:space="0" w:color="000000"/>
              <w:right w:val="single" w:sz="4" w:space="0" w:color="000000"/>
            </w:tcBorders>
          </w:tcPr>
          <w:p w:rsidR="00CE3026" w:rsidRPr="00480E11" w:rsidRDefault="00CE3026">
            <w:pPr>
              <w:spacing w:after="0" w:line="240" w:lineRule="auto"/>
              <w:jc w:val="center"/>
              <w:rPr>
                <w:rFonts w:ascii="Times New Roman" w:hAnsi="Times New Roman" w:cs="Times New Roman"/>
                <w:b/>
                <w:bCs/>
                <w:sz w:val="24"/>
                <w:szCs w:val="24"/>
              </w:rPr>
            </w:pPr>
            <w:r w:rsidRPr="00480E11">
              <w:rPr>
                <w:rFonts w:ascii="Times New Roman" w:hAnsi="Times New Roman" w:cs="Times New Roman"/>
                <w:b/>
                <w:bCs/>
                <w:sz w:val="24"/>
                <w:szCs w:val="24"/>
              </w:rPr>
              <w:t>Примерный недельный учебный план общего образования</w:t>
            </w:r>
          </w:p>
          <w:p w:rsidR="00CE3026" w:rsidRPr="00480E11" w:rsidRDefault="00CE3026" w:rsidP="00271DC6">
            <w:pPr>
              <w:spacing w:after="0" w:line="240" w:lineRule="auto"/>
              <w:jc w:val="center"/>
              <w:rPr>
                <w:rFonts w:ascii="Times New Roman" w:hAnsi="Times New Roman" w:cs="Times New Roman"/>
                <w:sz w:val="24"/>
                <w:szCs w:val="24"/>
              </w:rPr>
            </w:pPr>
            <w:r w:rsidRPr="00480E11">
              <w:rPr>
                <w:rFonts w:ascii="Times New Roman" w:hAnsi="Times New Roman" w:cs="Times New Roman"/>
                <w:b/>
                <w:bCs/>
                <w:sz w:val="24"/>
                <w:szCs w:val="24"/>
              </w:rPr>
              <w:t xml:space="preserve">обучающихся с умственной отсталостью </w:t>
            </w:r>
            <w:r w:rsidRPr="00480E11">
              <w:rPr>
                <w:rFonts w:ascii="Times New Roman" w:hAnsi="Times New Roman" w:cs="Times New Roman"/>
                <w:b/>
                <w:bCs/>
                <w:color w:val="auto"/>
                <w:sz w:val="24"/>
                <w:szCs w:val="24"/>
              </w:rPr>
              <w:t>(интеллектуальными нарушениями</w:t>
            </w:r>
            <w:r w:rsidRPr="00480E11">
              <w:rPr>
                <w:rFonts w:ascii="Times New Roman" w:hAnsi="Times New Roman" w:cs="Times New Roman"/>
                <w:color w:val="auto"/>
                <w:sz w:val="24"/>
                <w:szCs w:val="24"/>
              </w:rPr>
              <w:t>):</w:t>
            </w:r>
            <w:r w:rsidRPr="00480E11">
              <w:rPr>
                <w:rFonts w:ascii="Times New Roman" w:hAnsi="Times New Roman" w:cs="Times New Roman"/>
                <w:b/>
                <w:bCs/>
                <w:sz w:val="24"/>
                <w:szCs w:val="24"/>
                <w:lang w:val="en-US"/>
              </w:rPr>
              <w:t>I</w:t>
            </w:r>
            <w:r w:rsidRPr="00480E11">
              <w:rPr>
                <w:rFonts w:ascii="Times New Roman" w:hAnsi="Times New Roman" w:cs="Times New Roman"/>
                <w:b/>
                <w:bCs/>
                <w:sz w:val="24"/>
                <w:szCs w:val="24"/>
              </w:rPr>
              <w:t>-</w:t>
            </w:r>
            <w:r w:rsidRPr="00480E11">
              <w:rPr>
                <w:rFonts w:ascii="Times New Roman" w:hAnsi="Times New Roman" w:cs="Times New Roman"/>
                <w:b/>
                <w:bCs/>
                <w:sz w:val="24"/>
                <w:szCs w:val="24"/>
                <w:lang w:val="en-US"/>
              </w:rPr>
              <w:t>IV</w:t>
            </w:r>
            <w:r w:rsidRPr="00480E11">
              <w:rPr>
                <w:rFonts w:ascii="Times New Roman" w:hAnsi="Times New Roman" w:cs="Times New Roman"/>
                <w:b/>
                <w:bCs/>
                <w:sz w:val="24"/>
                <w:szCs w:val="24"/>
              </w:rPr>
              <w:t xml:space="preserve"> классы</w:t>
            </w:r>
          </w:p>
        </w:tc>
      </w:tr>
      <w:tr w:rsidR="00CE3026" w:rsidRPr="00480E11">
        <w:trPr>
          <w:trHeight w:val="290"/>
        </w:trPr>
        <w:tc>
          <w:tcPr>
            <w:tcW w:w="2235" w:type="dxa"/>
            <w:vMerge w:val="restart"/>
            <w:tcBorders>
              <w:top w:val="single" w:sz="4" w:space="0" w:color="000000"/>
              <w:left w:val="single" w:sz="4" w:space="0" w:color="000000"/>
              <w:bottom w:val="single" w:sz="4" w:space="0" w:color="000000"/>
            </w:tcBorders>
          </w:tcPr>
          <w:p w:rsidR="00CE3026" w:rsidRPr="00480E11" w:rsidRDefault="00CE3026">
            <w:pPr>
              <w:spacing w:after="0"/>
              <w:jc w:val="both"/>
              <w:rPr>
                <w:rFonts w:ascii="Times New Roman" w:hAnsi="Times New Roman" w:cs="Times New Roman"/>
                <w:b/>
                <w:bCs/>
                <w:sz w:val="24"/>
                <w:szCs w:val="24"/>
              </w:rPr>
            </w:pPr>
            <w:r w:rsidRPr="00480E11">
              <w:rPr>
                <w:rFonts w:ascii="Times New Roman" w:hAnsi="Times New Roman" w:cs="Times New Roman"/>
                <w:b/>
                <w:bCs/>
                <w:sz w:val="24"/>
                <w:szCs w:val="24"/>
              </w:rPr>
              <w:t>Предметные области</w:t>
            </w:r>
          </w:p>
        </w:tc>
        <w:tc>
          <w:tcPr>
            <w:tcW w:w="2551" w:type="dxa"/>
            <w:vMerge w:val="restart"/>
            <w:tcBorders>
              <w:top w:val="single" w:sz="4" w:space="0" w:color="000000"/>
              <w:left w:val="single" w:sz="4" w:space="0" w:color="000000"/>
              <w:bottom w:val="single" w:sz="4" w:space="0" w:color="000000"/>
            </w:tcBorders>
          </w:tcPr>
          <w:p w:rsidR="00CE3026" w:rsidRPr="00480E11" w:rsidRDefault="00CE3026">
            <w:pPr>
              <w:spacing w:after="0"/>
              <w:jc w:val="both"/>
              <w:rPr>
                <w:rFonts w:ascii="Times New Roman" w:hAnsi="Times New Roman" w:cs="Times New Roman"/>
                <w:b/>
                <w:bCs/>
                <w:sz w:val="24"/>
                <w:szCs w:val="24"/>
              </w:rPr>
            </w:pPr>
            <w:r w:rsidRPr="00480E11">
              <w:rPr>
                <w:rFonts w:ascii="Times New Roman" w:hAnsi="Times New Roman" w:cs="Times New Roman"/>
                <w:b/>
                <w:bCs/>
                <w:sz w:val="24"/>
                <w:szCs w:val="24"/>
              </w:rPr>
              <w:t xml:space="preserve">Классы </w:t>
            </w:r>
          </w:p>
          <w:p w:rsidR="00CE3026" w:rsidRPr="00480E11" w:rsidRDefault="00CE3026">
            <w:pPr>
              <w:spacing w:after="0"/>
              <w:jc w:val="both"/>
              <w:rPr>
                <w:rFonts w:ascii="Times New Roman" w:hAnsi="Times New Roman" w:cs="Times New Roman"/>
                <w:b/>
                <w:bCs/>
                <w:sz w:val="24"/>
                <w:szCs w:val="24"/>
              </w:rPr>
            </w:pPr>
          </w:p>
          <w:p w:rsidR="00CE3026" w:rsidRPr="00480E11" w:rsidRDefault="00CE3026">
            <w:pPr>
              <w:spacing w:after="0"/>
              <w:jc w:val="both"/>
              <w:rPr>
                <w:rFonts w:ascii="Times New Roman" w:hAnsi="Times New Roman" w:cs="Times New Roman"/>
                <w:b/>
                <w:bCs/>
                <w:sz w:val="24"/>
                <w:szCs w:val="24"/>
              </w:rPr>
            </w:pPr>
            <w:r w:rsidRPr="00480E11">
              <w:rPr>
                <w:rFonts w:ascii="Times New Roman" w:hAnsi="Times New Roman" w:cs="Times New Roman"/>
                <w:b/>
                <w:bCs/>
                <w:sz w:val="24"/>
                <w:szCs w:val="24"/>
              </w:rPr>
              <w:t>Учебные предметы</w:t>
            </w:r>
          </w:p>
        </w:tc>
        <w:tc>
          <w:tcPr>
            <w:tcW w:w="3402" w:type="dxa"/>
            <w:gridSpan w:val="4"/>
            <w:tcBorders>
              <w:top w:val="single" w:sz="4" w:space="0" w:color="000000"/>
              <w:left w:val="single" w:sz="4" w:space="0" w:color="000000"/>
              <w:bottom w:val="single" w:sz="4" w:space="0" w:color="000000"/>
            </w:tcBorders>
          </w:tcPr>
          <w:p w:rsidR="00CE3026" w:rsidRPr="00480E11" w:rsidRDefault="00CE3026" w:rsidP="00271DC6">
            <w:pPr>
              <w:spacing w:after="0"/>
              <w:jc w:val="center"/>
              <w:rPr>
                <w:rFonts w:ascii="Times New Roman" w:hAnsi="Times New Roman" w:cs="Times New Roman"/>
                <w:b/>
                <w:bCs/>
                <w:sz w:val="24"/>
                <w:szCs w:val="24"/>
              </w:rPr>
            </w:pPr>
            <w:r w:rsidRPr="00480E11">
              <w:rPr>
                <w:rFonts w:ascii="Times New Roman" w:hAnsi="Times New Roman" w:cs="Times New Roman"/>
                <w:b/>
                <w:bCs/>
                <w:sz w:val="24"/>
                <w:szCs w:val="24"/>
              </w:rPr>
              <w:t>Количество часов в неделю</w:t>
            </w:r>
          </w:p>
        </w:tc>
        <w:tc>
          <w:tcPr>
            <w:tcW w:w="1005" w:type="dxa"/>
            <w:vMerge w:val="restart"/>
            <w:tcBorders>
              <w:top w:val="single" w:sz="4" w:space="0" w:color="000000"/>
              <w:left w:val="single" w:sz="4" w:space="0" w:color="000000"/>
              <w:bottom w:val="single" w:sz="4" w:space="0" w:color="000000"/>
              <w:right w:val="single" w:sz="4" w:space="0" w:color="000000"/>
            </w:tcBorders>
          </w:tcPr>
          <w:p w:rsidR="00CE3026" w:rsidRPr="00480E11" w:rsidRDefault="00CE3026">
            <w:pPr>
              <w:spacing w:after="0"/>
              <w:jc w:val="both"/>
              <w:rPr>
                <w:rFonts w:ascii="Times New Roman" w:hAnsi="Times New Roman" w:cs="Times New Roman"/>
                <w:sz w:val="24"/>
                <w:szCs w:val="24"/>
              </w:rPr>
            </w:pPr>
            <w:r w:rsidRPr="00480E11">
              <w:rPr>
                <w:rFonts w:ascii="Times New Roman" w:hAnsi="Times New Roman" w:cs="Times New Roman"/>
                <w:b/>
                <w:bCs/>
                <w:sz w:val="24"/>
                <w:szCs w:val="24"/>
              </w:rPr>
              <w:t>Всего</w:t>
            </w:r>
          </w:p>
        </w:tc>
      </w:tr>
      <w:tr w:rsidR="00CE3026" w:rsidRPr="00480E11">
        <w:trPr>
          <w:trHeight w:val="521"/>
        </w:trPr>
        <w:tc>
          <w:tcPr>
            <w:tcW w:w="2235" w:type="dxa"/>
            <w:vMerge/>
            <w:tcBorders>
              <w:top w:val="single" w:sz="4" w:space="0" w:color="000000"/>
              <w:left w:val="single" w:sz="4" w:space="0" w:color="000000"/>
              <w:bottom w:val="single" w:sz="4" w:space="0" w:color="000000"/>
            </w:tcBorders>
          </w:tcPr>
          <w:p w:rsidR="00CE3026" w:rsidRPr="00480E11" w:rsidRDefault="00CE3026">
            <w:pPr>
              <w:snapToGrid w:val="0"/>
              <w:spacing w:after="0"/>
              <w:jc w:val="both"/>
              <w:rPr>
                <w:rFonts w:ascii="Times New Roman" w:hAnsi="Times New Roman" w:cs="Times New Roman"/>
                <w:b/>
                <w:bCs/>
                <w:sz w:val="24"/>
                <w:szCs w:val="24"/>
              </w:rPr>
            </w:pPr>
          </w:p>
        </w:tc>
        <w:tc>
          <w:tcPr>
            <w:tcW w:w="2551" w:type="dxa"/>
            <w:vMerge/>
            <w:tcBorders>
              <w:top w:val="single" w:sz="4" w:space="0" w:color="000000"/>
              <w:left w:val="single" w:sz="4" w:space="0" w:color="000000"/>
              <w:bottom w:val="single" w:sz="4" w:space="0" w:color="000000"/>
            </w:tcBorders>
          </w:tcPr>
          <w:p w:rsidR="00CE3026" w:rsidRPr="00480E11" w:rsidRDefault="00CE3026">
            <w:pPr>
              <w:snapToGrid w:val="0"/>
              <w:spacing w:after="0"/>
              <w:jc w:val="both"/>
              <w:rPr>
                <w:rFonts w:ascii="Times New Roman" w:hAnsi="Times New Roman" w:cs="Times New Roman"/>
                <w:b/>
                <w:bCs/>
                <w:sz w:val="24"/>
                <w:szCs w:val="24"/>
              </w:rPr>
            </w:pPr>
          </w:p>
        </w:tc>
        <w:tc>
          <w:tcPr>
            <w:tcW w:w="851" w:type="dxa"/>
            <w:tcBorders>
              <w:top w:val="single" w:sz="4" w:space="0" w:color="000000"/>
              <w:left w:val="single" w:sz="4" w:space="0" w:color="000000"/>
              <w:bottom w:val="single" w:sz="4" w:space="0" w:color="000000"/>
            </w:tcBorders>
          </w:tcPr>
          <w:p w:rsidR="00CE3026" w:rsidRPr="00480E11" w:rsidRDefault="00CE3026">
            <w:pPr>
              <w:spacing w:after="0"/>
              <w:jc w:val="both"/>
              <w:rPr>
                <w:rFonts w:ascii="Times New Roman" w:hAnsi="Times New Roman" w:cs="Times New Roman"/>
                <w:b/>
                <w:bCs/>
                <w:sz w:val="24"/>
                <w:szCs w:val="24"/>
                <w:lang w:val="en-US"/>
              </w:rPr>
            </w:pPr>
            <w:r w:rsidRPr="00480E11">
              <w:rPr>
                <w:rFonts w:ascii="Times New Roman" w:hAnsi="Times New Roman" w:cs="Times New Roman"/>
                <w:b/>
                <w:bCs/>
                <w:sz w:val="24"/>
                <w:szCs w:val="24"/>
                <w:lang w:val="en-US"/>
              </w:rPr>
              <w:t>I</w:t>
            </w:r>
          </w:p>
        </w:tc>
        <w:tc>
          <w:tcPr>
            <w:tcW w:w="850" w:type="dxa"/>
            <w:tcBorders>
              <w:top w:val="single" w:sz="4" w:space="0" w:color="000000"/>
              <w:left w:val="single" w:sz="4" w:space="0" w:color="000000"/>
              <w:bottom w:val="single" w:sz="4" w:space="0" w:color="000000"/>
            </w:tcBorders>
          </w:tcPr>
          <w:p w:rsidR="00CE3026" w:rsidRPr="00480E11" w:rsidRDefault="00CE3026">
            <w:pPr>
              <w:spacing w:after="0"/>
              <w:jc w:val="both"/>
              <w:rPr>
                <w:rFonts w:ascii="Times New Roman" w:hAnsi="Times New Roman" w:cs="Times New Roman"/>
                <w:b/>
                <w:bCs/>
                <w:sz w:val="24"/>
                <w:szCs w:val="24"/>
                <w:lang w:val="en-US"/>
              </w:rPr>
            </w:pPr>
            <w:r w:rsidRPr="00480E11">
              <w:rPr>
                <w:rFonts w:ascii="Times New Roman" w:hAnsi="Times New Roman" w:cs="Times New Roman"/>
                <w:b/>
                <w:bCs/>
                <w:sz w:val="24"/>
                <w:szCs w:val="24"/>
                <w:lang w:val="en-US"/>
              </w:rPr>
              <w:t>II</w:t>
            </w:r>
          </w:p>
        </w:tc>
        <w:tc>
          <w:tcPr>
            <w:tcW w:w="851" w:type="dxa"/>
            <w:tcBorders>
              <w:top w:val="single" w:sz="4" w:space="0" w:color="000000"/>
              <w:left w:val="single" w:sz="4" w:space="0" w:color="000000"/>
              <w:bottom w:val="single" w:sz="4" w:space="0" w:color="000000"/>
            </w:tcBorders>
          </w:tcPr>
          <w:p w:rsidR="00CE3026" w:rsidRPr="00480E11" w:rsidRDefault="00CE3026">
            <w:pPr>
              <w:spacing w:after="0"/>
              <w:jc w:val="both"/>
              <w:rPr>
                <w:rFonts w:ascii="Times New Roman" w:hAnsi="Times New Roman" w:cs="Times New Roman"/>
                <w:b/>
                <w:bCs/>
                <w:sz w:val="24"/>
                <w:szCs w:val="24"/>
                <w:lang w:val="en-US"/>
              </w:rPr>
            </w:pPr>
            <w:r w:rsidRPr="00480E11">
              <w:rPr>
                <w:rFonts w:ascii="Times New Roman" w:hAnsi="Times New Roman" w:cs="Times New Roman"/>
                <w:b/>
                <w:bCs/>
                <w:sz w:val="24"/>
                <w:szCs w:val="24"/>
                <w:lang w:val="en-US"/>
              </w:rPr>
              <w:t>III</w:t>
            </w:r>
          </w:p>
        </w:tc>
        <w:tc>
          <w:tcPr>
            <w:tcW w:w="850" w:type="dxa"/>
            <w:tcBorders>
              <w:top w:val="single" w:sz="4" w:space="0" w:color="000000"/>
              <w:left w:val="single" w:sz="4" w:space="0" w:color="000000"/>
              <w:bottom w:val="single" w:sz="4" w:space="0" w:color="000000"/>
            </w:tcBorders>
          </w:tcPr>
          <w:p w:rsidR="00CE3026" w:rsidRPr="00480E11" w:rsidRDefault="00CE3026">
            <w:pPr>
              <w:spacing w:after="0"/>
              <w:jc w:val="both"/>
              <w:rPr>
                <w:rFonts w:ascii="Times New Roman" w:hAnsi="Times New Roman" w:cs="Times New Roman"/>
                <w:b/>
                <w:bCs/>
                <w:sz w:val="24"/>
                <w:szCs w:val="24"/>
              </w:rPr>
            </w:pPr>
            <w:r w:rsidRPr="00480E11">
              <w:rPr>
                <w:rFonts w:ascii="Times New Roman" w:hAnsi="Times New Roman" w:cs="Times New Roman"/>
                <w:b/>
                <w:bCs/>
                <w:sz w:val="24"/>
                <w:szCs w:val="24"/>
                <w:lang w:val="en-US"/>
              </w:rPr>
              <w:t>IV</w:t>
            </w:r>
          </w:p>
        </w:tc>
        <w:tc>
          <w:tcPr>
            <w:tcW w:w="1005" w:type="dxa"/>
            <w:vMerge/>
            <w:tcBorders>
              <w:top w:val="single" w:sz="4" w:space="0" w:color="000000"/>
              <w:left w:val="single" w:sz="4" w:space="0" w:color="000000"/>
              <w:bottom w:val="single" w:sz="4" w:space="0" w:color="000000"/>
              <w:right w:val="single" w:sz="4" w:space="0" w:color="000000"/>
            </w:tcBorders>
          </w:tcPr>
          <w:p w:rsidR="00CE3026" w:rsidRPr="00480E11" w:rsidRDefault="00CE3026">
            <w:pPr>
              <w:snapToGrid w:val="0"/>
              <w:spacing w:after="0"/>
              <w:jc w:val="both"/>
              <w:rPr>
                <w:rFonts w:ascii="Times New Roman" w:hAnsi="Times New Roman" w:cs="Times New Roman"/>
                <w:b/>
                <w:bCs/>
                <w:sz w:val="24"/>
                <w:szCs w:val="24"/>
              </w:rPr>
            </w:pPr>
          </w:p>
        </w:tc>
      </w:tr>
      <w:tr w:rsidR="00CE3026" w:rsidRPr="00480E11">
        <w:trPr>
          <w:trHeight w:hRule="exact" w:val="284"/>
        </w:trPr>
        <w:tc>
          <w:tcPr>
            <w:tcW w:w="4786" w:type="dxa"/>
            <w:gridSpan w:val="2"/>
            <w:tcBorders>
              <w:top w:val="single" w:sz="4" w:space="0" w:color="000000"/>
              <w:left w:val="single" w:sz="4" w:space="0" w:color="000000"/>
              <w:bottom w:val="single" w:sz="4" w:space="0" w:color="000000"/>
            </w:tcBorders>
          </w:tcPr>
          <w:p w:rsidR="00CE3026" w:rsidRPr="00480E11" w:rsidRDefault="00CE3026">
            <w:pPr>
              <w:jc w:val="both"/>
              <w:rPr>
                <w:rFonts w:ascii="Times New Roman" w:hAnsi="Times New Roman" w:cs="Times New Roman"/>
                <w:b/>
                <w:bCs/>
                <w:sz w:val="24"/>
                <w:szCs w:val="24"/>
              </w:rPr>
            </w:pPr>
            <w:r w:rsidRPr="00480E11">
              <w:rPr>
                <w:rFonts w:ascii="Times New Roman" w:hAnsi="Times New Roman" w:cs="Times New Roman"/>
                <w:b/>
                <w:bCs/>
                <w:i/>
                <w:iCs/>
                <w:sz w:val="24"/>
                <w:szCs w:val="24"/>
              </w:rPr>
              <w:t>Обязательная часть</w:t>
            </w:r>
          </w:p>
        </w:tc>
        <w:tc>
          <w:tcPr>
            <w:tcW w:w="4407" w:type="dxa"/>
            <w:gridSpan w:val="5"/>
            <w:tcBorders>
              <w:top w:val="single" w:sz="4" w:space="0" w:color="000000"/>
              <w:left w:val="single" w:sz="4" w:space="0" w:color="000000"/>
              <w:bottom w:val="single" w:sz="4" w:space="0" w:color="000000"/>
              <w:right w:val="single" w:sz="4" w:space="0" w:color="000000"/>
            </w:tcBorders>
          </w:tcPr>
          <w:p w:rsidR="00CE3026" w:rsidRPr="00480E11" w:rsidRDefault="00CE3026">
            <w:pPr>
              <w:snapToGrid w:val="0"/>
              <w:jc w:val="both"/>
              <w:rPr>
                <w:rFonts w:ascii="Times New Roman" w:hAnsi="Times New Roman" w:cs="Times New Roman"/>
                <w:b/>
                <w:bCs/>
                <w:sz w:val="24"/>
                <w:szCs w:val="24"/>
              </w:rPr>
            </w:pPr>
          </w:p>
        </w:tc>
      </w:tr>
      <w:tr w:rsidR="00CE3026" w:rsidRPr="00480E11">
        <w:tc>
          <w:tcPr>
            <w:tcW w:w="2235" w:type="dxa"/>
            <w:tcBorders>
              <w:top w:val="single" w:sz="4" w:space="0" w:color="000000"/>
              <w:left w:val="single" w:sz="4" w:space="0" w:color="000000"/>
              <w:bottom w:val="single" w:sz="4" w:space="0" w:color="000000"/>
            </w:tcBorders>
          </w:tcPr>
          <w:p w:rsidR="00CE3026" w:rsidRPr="00480E11" w:rsidRDefault="00CE3026">
            <w:pPr>
              <w:spacing w:after="0" w:line="240" w:lineRule="auto"/>
              <w:jc w:val="both"/>
              <w:rPr>
                <w:rFonts w:ascii="Times New Roman" w:hAnsi="Times New Roman" w:cs="Times New Roman"/>
                <w:sz w:val="24"/>
                <w:szCs w:val="24"/>
              </w:rPr>
            </w:pPr>
            <w:r w:rsidRPr="00480E11">
              <w:rPr>
                <w:rFonts w:ascii="Times New Roman" w:hAnsi="Times New Roman" w:cs="Times New Roman"/>
                <w:sz w:val="24"/>
                <w:szCs w:val="24"/>
              </w:rPr>
              <w:t>1. Язык и речевая практика</w:t>
            </w:r>
          </w:p>
        </w:tc>
        <w:tc>
          <w:tcPr>
            <w:tcW w:w="2551" w:type="dxa"/>
            <w:tcBorders>
              <w:top w:val="single" w:sz="4" w:space="0" w:color="000000"/>
              <w:left w:val="single" w:sz="4" w:space="0" w:color="000000"/>
              <w:bottom w:val="single" w:sz="4" w:space="0" w:color="000000"/>
            </w:tcBorders>
          </w:tcPr>
          <w:p w:rsidR="00CE3026" w:rsidRPr="00480E11" w:rsidRDefault="00CE3026">
            <w:pPr>
              <w:spacing w:after="0" w:line="240" w:lineRule="auto"/>
              <w:jc w:val="both"/>
              <w:rPr>
                <w:rFonts w:ascii="Times New Roman" w:hAnsi="Times New Roman" w:cs="Times New Roman"/>
                <w:sz w:val="24"/>
                <w:szCs w:val="24"/>
              </w:rPr>
            </w:pPr>
            <w:r w:rsidRPr="00480E11">
              <w:rPr>
                <w:rFonts w:ascii="Times New Roman" w:hAnsi="Times New Roman" w:cs="Times New Roman"/>
                <w:sz w:val="24"/>
                <w:szCs w:val="24"/>
              </w:rPr>
              <w:t>1.1.Русский язык</w:t>
            </w:r>
          </w:p>
          <w:p w:rsidR="00CE3026" w:rsidRPr="00480E11" w:rsidRDefault="00CE3026">
            <w:pPr>
              <w:spacing w:after="0" w:line="240" w:lineRule="auto"/>
              <w:jc w:val="both"/>
              <w:rPr>
                <w:rFonts w:ascii="Times New Roman" w:hAnsi="Times New Roman" w:cs="Times New Roman"/>
                <w:sz w:val="24"/>
                <w:szCs w:val="24"/>
              </w:rPr>
            </w:pPr>
            <w:r w:rsidRPr="00480E11">
              <w:rPr>
                <w:rFonts w:ascii="Times New Roman" w:hAnsi="Times New Roman" w:cs="Times New Roman"/>
                <w:sz w:val="24"/>
                <w:szCs w:val="24"/>
              </w:rPr>
              <w:t>1.2.Чтение</w:t>
            </w:r>
          </w:p>
          <w:p w:rsidR="00CE3026" w:rsidRPr="00480E11" w:rsidRDefault="00CE3026">
            <w:pPr>
              <w:spacing w:after="0" w:line="240" w:lineRule="auto"/>
              <w:jc w:val="both"/>
              <w:rPr>
                <w:rFonts w:ascii="Times New Roman" w:hAnsi="Times New Roman" w:cs="Times New Roman"/>
                <w:color w:val="auto"/>
                <w:sz w:val="24"/>
                <w:szCs w:val="24"/>
              </w:rPr>
            </w:pPr>
            <w:r w:rsidRPr="00480E11">
              <w:rPr>
                <w:rFonts w:ascii="Times New Roman" w:hAnsi="Times New Roman" w:cs="Times New Roman"/>
                <w:sz w:val="24"/>
                <w:szCs w:val="24"/>
              </w:rPr>
              <w:t>1.3.Речевая практика</w:t>
            </w:r>
          </w:p>
        </w:tc>
        <w:tc>
          <w:tcPr>
            <w:tcW w:w="851" w:type="dxa"/>
            <w:tcBorders>
              <w:top w:val="single" w:sz="4" w:space="0" w:color="000000"/>
              <w:left w:val="single" w:sz="4" w:space="0" w:color="000000"/>
              <w:bottom w:val="single" w:sz="4" w:space="0" w:color="000000"/>
            </w:tcBorders>
          </w:tcPr>
          <w:p w:rsidR="00CE3026" w:rsidRPr="00480E11" w:rsidRDefault="00CE3026">
            <w:pPr>
              <w:spacing w:after="0" w:line="240" w:lineRule="auto"/>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3</w:t>
            </w:r>
          </w:p>
          <w:p w:rsidR="00CE3026" w:rsidRPr="00480E11" w:rsidRDefault="00CE3026">
            <w:pPr>
              <w:spacing w:after="0" w:line="240" w:lineRule="auto"/>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3</w:t>
            </w:r>
          </w:p>
          <w:p w:rsidR="00CE3026" w:rsidRPr="00480E11" w:rsidRDefault="00CE3026">
            <w:pPr>
              <w:spacing w:after="0" w:line="240" w:lineRule="auto"/>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2</w:t>
            </w:r>
          </w:p>
        </w:tc>
        <w:tc>
          <w:tcPr>
            <w:tcW w:w="850" w:type="dxa"/>
            <w:tcBorders>
              <w:top w:val="single" w:sz="4" w:space="0" w:color="000000"/>
              <w:left w:val="single" w:sz="4" w:space="0" w:color="000000"/>
              <w:bottom w:val="single" w:sz="4" w:space="0" w:color="000000"/>
            </w:tcBorders>
          </w:tcPr>
          <w:p w:rsidR="00CE3026" w:rsidRPr="00480E11" w:rsidRDefault="00CE3026">
            <w:pPr>
              <w:spacing w:after="0" w:line="240" w:lineRule="auto"/>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3</w:t>
            </w:r>
          </w:p>
          <w:p w:rsidR="00CE3026" w:rsidRPr="00480E11" w:rsidRDefault="00CE3026">
            <w:pPr>
              <w:spacing w:after="0" w:line="240" w:lineRule="auto"/>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4</w:t>
            </w:r>
          </w:p>
          <w:p w:rsidR="00CE3026" w:rsidRPr="00480E11" w:rsidRDefault="00CE3026">
            <w:pPr>
              <w:spacing w:after="0" w:line="240" w:lineRule="auto"/>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2</w:t>
            </w:r>
          </w:p>
        </w:tc>
        <w:tc>
          <w:tcPr>
            <w:tcW w:w="851" w:type="dxa"/>
            <w:tcBorders>
              <w:top w:val="single" w:sz="4" w:space="0" w:color="000000"/>
              <w:left w:val="single" w:sz="4" w:space="0" w:color="000000"/>
              <w:bottom w:val="single" w:sz="4" w:space="0" w:color="000000"/>
            </w:tcBorders>
          </w:tcPr>
          <w:p w:rsidR="00CE3026" w:rsidRPr="00480E11" w:rsidRDefault="00CE3026">
            <w:pPr>
              <w:spacing w:after="0" w:line="240" w:lineRule="auto"/>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3</w:t>
            </w:r>
          </w:p>
          <w:p w:rsidR="00CE3026" w:rsidRPr="00480E11" w:rsidRDefault="00CE3026">
            <w:pPr>
              <w:spacing w:after="0" w:line="240" w:lineRule="auto"/>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4</w:t>
            </w:r>
          </w:p>
          <w:p w:rsidR="00CE3026" w:rsidRPr="00480E11" w:rsidRDefault="00CE3026">
            <w:pPr>
              <w:spacing w:after="0" w:line="240" w:lineRule="auto"/>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2</w:t>
            </w:r>
          </w:p>
        </w:tc>
        <w:tc>
          <w:tcPr>
            <w:tcW w:w="850" w:type="dxa"/>
            <w:tcBorders>
              <w:top w:val="single" w:sz="4" w:space="0" w:color="000000"/>
              <w:left w:val="single" w:sz="4" w:space="0" w:color="000000"/>
              <w:bottom w:val="single" w:sz="4" w:space="0" w:color="000000"/>
            </w:tcBorders>
          </w:tcPr>
          <w:p w:rsidR="00CE3026" w:rsidRPr="00480E11" w:rsidRDefault="00CE3026">
            <w:pPr>
              <w:spacing w:after="0" w:line="240" w:lineRule="auto"/>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3</w:t>
            </w:r>
          </w:p>
          <w:p w:rsidR="00CE3026" w:rsidRPr="00480E11" w:rsidRDefault="00CE3026">
            <w:pPr>
              <w:spacing w:after="0" w:line="240" w:lineRule="auto"/>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4</w:t>
            </w:r>
          </w:p>
          <w:p w:rsidR="00CE3026" w:rsidRPr="00480E11" w:rsidRDefault="00CE3026">
            <w:pPr>
              <w:spacing w:after="0" w:line="240" w:lineRule="auto"/>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2</w:t>
            </w:r>
          </w:p>
        </w:tc>
        <w:tc>
          <w:tcPr>
            <w:tcW w:w="1005" w:type="dxa"/>
            <w:tcBorders>
              <w:top w:val="single" w:sz="4" w:space="0" w:color="000000"/>
              <w:left w:val="single" w:sz="4" w:space="0" w:color="000000"/>
              <w:bottom w:val="single" w:sz="4" w:space="0" w:color="000000"/>
              <w:right w:val="single" w:sz="4" w:space="0" w:color="000000"/>
            </w:tcBorders>
          </w:tcPr>
          <w:p w:rsidR="00CE3026" w:rsidRPr="00480E11" w:rsidRDefault="00CE3026">
            <w:pPr>
              <w:spacing w:after="0" w:line="240" w:lineRule="auto"/>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12</w:t>
            </w:r>
          </w:p>
          <w:p w:rsidR="00CE3026" w:rsidRPr="00480E11" w:rsidRDefault="00CE3026">
            <w:pPr>
              <w:spacing w:after="0" w:line="240" w:lineRule="auto"/>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15</w:t>
            </w:r>
          </w:p>
          <w:p w:rsidR="00CE3026" w:rsidRPr="00480E11" w:rsidRDefault="00CE3026">
            <w:pPr>
              <w:spacing w:after="0" w:line="240" w:lineRule="auto"/>
              <w:jc w:val="both"/>
              <w:rPr>
                <w:rFonts w:ascii="Times New Roman" w:hAnsi="Times New Roman" w:cs="Times New Roman"/>
                <w:sz w:val="24"/>
                <w:szCs w:val="24"/>
              </w:rPr>
            </w:pPr>
            <w:r w:rsidRPr="00480E11">
              <w:rPr>
                <w:rFonts w:ascii="Times New Roman" w:hAnsi="Times New Roman" w:cs="Times New Roman"/>
                <w:color w:val="auto"/>
                <w:sz w:val="24"/>
                <w:szCs w:val="24"/>
              </w:rPr>
              <w:t>8</w:t>
            </w:r>
          </w:p>
        </w:tc>
      </w:tr>
      <w:tr w:rsidR="00CE3026" w:rsidRPr="00480E11">
        <w:tc>
          <w:tcPr>
            <w:tcW w:w="2235" w:type="dxa"/>
            <w:tcBorders>
              <w:top w:val="single" w:sz="4" w:space="0" w:color="000000"/>
              <w:left w:val="single" w:sz="4" w:space="0" w:color="000000"/>
              <w:bottom w:val="single" w:sz="4" w:space="0" w:color="000000"/>
            </w:tcBorders>
          </w:tcPr>
          <w:p w:rsidR="00CE3026" w:rsidRPr="00480E11" w:rsidRDefault="00CE3026">
            <w:pPr>
              <w:spacing w:after="0" w:line="240" w:lineRule="auto"/>
              <w:jc w:val="both"/>
              <w:rPr>
                <w:rFonts w:ascii="Times New Roman" w:hAnsi="Times New Roman" w:cs="Times New Roman"/>
                <w:sz w:val="24"/>
                <w:szCs w:val="24"/>
              </w:rPr>
            </w:pPr>
            <w:r w:rsidRPr="00480E11">
              <w:rPr>
                <w:rFonts w:ascii="Times New Roman" w:hAnsi="Times New Roman" w:cs="Times New Roman"/>
                <w:sz w:val="24"/>
                <w:szCs w:val="24"/>
              </w:rPr>
              <w:t>2. Математика</w:t>
            </w:r>
          </w:p>
        </w:tc>
        <w:tc>
          <w:tcPr>
            <w:tcW w:w="2551" w:type="dxa"/>
            <w:tcBorders>
              <w:top w:val="single" w:sz="4" w:space="0" w:color="000000"/>
              <w:left w:val="single" w:sz="4" w:space="0" w:color="000000"/>
              <w:bottom w:val="single" w:sz="4" w:space="0" w:color="000000"/>
            </w:tcBorders>
          </w:tcPr>
          <w:p w:rsidR="00CE3026" w:rsidRPr="00480E11" w:rsidRDefault="00CE3026">
            <w:pPr>
              <w:spacing w:after="0" w:line="240" w:lineRule="auto"/>
              <w:jc w:val="both"/>
              <w:rPr>
                <w:rFonts w:ascii="Times New Roman" w:hAnsi="Times New Roman" w:cs="Times New Roman"/>
                <w:color w:val="auto"/>
                <w:sz w:val="24"/>
                <w:szCs w:val="24"/>
              </w:rPr>
            </w:pPr>
            <w:r w:rsidRPr="00480E11">
              <w:rPr>
                <w:rFonts w:ascii="Times New Roman" w:hAnsi="Times New Roman" w:cs="Times New Roman"/>
                <w:sz w:val="24"/>
                <w:szCs w:val="24"/>
              </w:rPr>
              <w:t>2.1.Математика</w:t>
            </w:r>
          </w:p>
        </w:tc>
        <w:tc>
          <w:tcPr>
            <w:tcW w:w="851" w:type="dxa"/>
            <w:tcBorders>
              <w:top w:val="single" w:sz="4" w:space="0" w:color="000000"/>
              <w:left w:val="single" w:sz="4" w:space="0" w:color="000000"/>
              <w:bottom w:val="single" w:sz="4" w:space="0" w:color="000000"/>
            </w:tcBorders>
          </w:tcPr>
          <w:p w:rsidR="00CE3026" w:rsidRPr="00480E11" w:rsidRDefault="00CE3026">
            <w:pPr>
              <w:spacing w:after="0" w:line="240" w:lineRule="auto"/>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3</w:t>
            </w:r>
          </w:p>
        </w:tc>
        <w:tc>
          <w:tcPr>
            <w:tcW w:w="850" w:type="dxa"/>
            <w:tcBorders>
              <w:top w:val="single" w:sz="4" w:space="0" w:color="000000"/>
              <w:left w:val="single" w:sz="4" w:space="0" w:color="000000"/>
              <w:bottom w:val="single" w:sz="4" w:space="0" w:color="000000"/>
            </w:tcBorders>
          </w:tcPr>
          <w:p w:rsidR="00CE3026" w:rsidRPr="00480E11" w:rsidRDefault="00CE3026">
            <w:pPr>
              <w:spacing w:after="0" w:line="240" w:lineRule="auto"/>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4</w:t>
            </w:r>
          </w:p>
        </w:tc>
        <w:tc>
          <w:tcPr>
            <w:tcW w:w="851" w:type="dxa"/>
            <w:tcBorders>
              <w:top w:val="single" w:sz="4" w:space="0" w:color="000000"/>
              <w:left w:val="single" w:sz="4" w:space="0" w:color="000000"/>
              <w:bottom w:val="single" w:sz="4" w:space="0" w:color="000000"/>
            </w:tcBorders>
          </w:tcPr>
          <w:p w:rsidR="00CE3026" w:rsidRPr="00480E11" w:rsidRDefault="00CE3026">
            <w:pPr>
              <w:spacing w:after="0" w:line="240" w:lineRule="auto"/>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4</w:t>
            </w:r>
          </w:p>
        </w:tc>
        <w:tc>
          <w:tcPr>
            <w:tcW w:w="850" w:type="dxa"/>
            <w:tcBorders>
              <w:top w:val="single" w:sz="4" w:space="0" w:color="000000"/>
              <w:left w:val="single" w:sz="4" w:space="0" w:color="000000"/>
              <w:bottom w:val="single" w:sz="4" w:space="0" w:color="000000"/>
            </w:tcBorders>
          </w:tcPr>
          <w:p w:rsidR="00CE3026" w:rsidRPr="00480E11" w:rsidRDefault="00CE3026">
            <w:pPr>
              <w:spacing w:after="0" w:line="240" w:lineRule="auto"/>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4</w:t>
            </w:r>
          </w:p>
        </w:tc>
        <w:tc>
          <w:tcPr>
            <w:tcW w:w="1005" w:type="dxa"/>
            <w:tcBorders>
              <w:top w:val="single" w:sz="4" w:space="0" w:color="000000"/>
              <w:left w:val="single" w:sz="4" w:space="0" w:color="000000"/>
              <w:bottom w:val="single" w:sz="4" w:space="0" w:color="000000"/>
              <w:right w:val="single" w:sz="4" w:space="0" w:color="000000"/>
            </w:tcBorders>
          </w:tcPr>
          <w:p w:rsidR="00CE3026" w:rsidRPr="00480E11" w:rsidRDefault="00CE3026">
            <w:pPr>
              <w:spacing w:after="0" w:line="240" w:lineRule="auto"/>
              <w:jc w:val="both"/>
              <w:rPr>
                <w:rFonts w:ascii="Times New Roman" w:hAnsi="Times New Roman" w:cs="Times New Roman"/>
                <w:sz w:val="24"/>
                <w:szCs w:val="24"/>
              </w:rPr>
            </w:pPr>
            <w:r w:rsidRPr="00480E11">
              <w:rPr>
                <w:rFonts w:ascii="Times New Roman" w:hAnsi="Times New Roman" w:cs="Times New Roman"/>
                <w:color w:val="auto"/>
                <w:sz w:val="24"/>
                <w:szCs w:val="24"/>
              </w:rPr>
              <w:t>15</w:t>
            </w:r>
          </w:p>
        </w:tc>
      </w:tr>
      <w:tr w:rsidR="00CE3026" w:rsidRPr="00480E11">
        <w:tc>
          <w:tcPr>
            <w:tcW w:w="2235" w:type="dxa"/>
            <w:tcBorders>
              <w:top w:val="single" w:sz="4" w:space="0" w:color="000000"/>
              <w:left w:val="single" w:sz="4" w:space="0" w:color="000000"/>
              <w:bottom w:val="single" w:sz="4" w:space="0" w:color="000000"/>
            </w:tcBorders>
          </w:tcPr>
          <w:p w:rsidR="00CE3026" w:rsidRPr="00480E11" w:rsidRDefault="00CE3026">
            <w:pPr>
              <w:spacing w:after="0" w:line="240" w:lineRule="auto"/>
              <w:jc w:val="both"/>
              <w:rPr>
                <w:rFonts w:ascii="Times New Roman" w:hAnsi="Times New Roman" w:cs="Times New Roman"/>
                <w:sz w:val="24"/>
                <w:szCs w:val="24"/>
              </w:rPr>
            </w:pPr>
            <w:r w:rsidRPr="00480E11">
              <w:rPr>
                <w:rFonts w:ascii="Times New Roman" w:hAnsi="Times New Roman" w:cs="Times New Roman"/>
                <w:sz w:val="24"/>
                <w:szCs w:val="24"/>
              </w:rPr>
              <w:t>3. Естествознание</w:t>
            </w:r>
          </w:p>
        </w:tc>
        <w:tc>
          <w:tcPr>
            <w:tcW w:w="2551" w:type="dxa"/>
            <w:tcBorders>
              <w:top w:val="single" w:sz="4" w:space="0" w:color="000000"/>
              <w:left w:val="single" w:sz="4" w:space="0" w:color="000000"/>
              <w:bottom w:val="single" w:sz="4" w:space="0" w:color="000000"/>
            </w:tcBorders>
          </w:tcPr>
          <w:p w:rsidR="00CE3026" w:rsidRPr="00480E11" w:rsidRDefault="00CE3026">
            <w:pPr>
              <w:spacing w:after="0" w:line="240" w:lineRule="auto"/>
              <w:jc w:val="both"/>
              <w:rPr>
                <w:rFonts w:ascii="Times New Roman" w:hAnsi="Times New Roman" w:cs="Times New Roman"/>
                <w:color w:val="auto"/>
                <w:sz w:val="24"/>
                <w:szCs w:val="24"/>
              </w:rPr>
            </w:pPr>
            <w:r w:rsidRPr="00480E11">
              <w:rPr>
                <w:rFonts w:ascii="Times New Roman" w:hAnsi="Times New Roman" w:cs="Times New Roman"/>
                <w:sz w:val="24"/>
                <w:szCs w:val="24"/>
              </w:rPr>
              <w:t>3.1.Мир природы и человека</w:t>
            </w:r>
          </w:p>
        </w:tc>
        <w:tc>
          <w:tcPr>
            <w:tcW w:w="851" w:type="dxa"/>
            <w:tcBorders>
              <w:top w:val="single" w:sz="4" w:space="0" w:color="000000"/>
              <w:left w:val="single" w:sz="4" w:space="0" w:color="000000"/>
              <w:bottom w:val="single" w:sz="4" w:space="0" w:color="000000"/>
            </w:tcBorders>
          </w:tcPr>
          <w:p w:rsidR="00CE3026" w:rsidRPr="00480E11" w:rsidRDefault="00CE3026">
            <w:pPr>
              <w:spacing w:after="0" w:line="240" w:lineRule="auto"/>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2</w:t>
            </w:r>
          </w:p>
        </w:tc>
        <w:tc>
          <w:tcPr>
            <w:tcW w:w="850" w:type="dxa"/>
            <w:tcBorders>
              <w:top w:val="single" w:sz="4" w:space="0" w:color="000000"/>
              <w:left w:val="single" w:sz="4" w:space="0" w:color="000000"/>
              <w:bottom w:val="single" w:sz="4" w:space="0" w:color="000000"/>
            </w:tcBorders>
          </w:tcPr>
          <w:p w:rsidR="00CE3026" w:rsidRPr="00480E11" w:rsidRDefault="00CE3026">
            <w:pPr>
              <w:spacing w:after="0" w:line="240" w:lineRule="auto"/>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1</w:t>
            </w:r>
          </w:p>
        </w:tc>
        <w:tc>
          <w:tcPr>
            <w:tcW w:w="851" w:type="dxa"/>
            <w:tcBorders>
              <w:top w:val="single" w:sz="4" w:space="0" w:color="000000"/>
              <w:left w:val="single" w:sz="4" w:space="0" w:color="000000"/>
              <w:bottom w:val="single" w:sz="4" w:space="0" w:color="000000"/>
            </w:tcBorders>
          </w:tcPr>
          <w:p w:rsidR="00CE3026" w:rsidRPr="00480E11" w:rsidRDefault="00CE3026">
            <w:pPr>
              <w:spacing w:after="0" w:line="240" w:lineRule="auto"/>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1</w:t>
            </w:r>
          </w:p>
        </w:tc>
        <w:tc>
          <w:tcPr>
            <w:tcW w:w="850" w:type="dxa"/>
            <w:tcBorders>
              <w:top w:val="single" w:sz="4" w:space="0" w:color="000000"/>
              <w:left w:val="single" w:sz="4" w:space="0" w:color="000000"/>
              <w:bottom w:val="single" w:sz="4" w:space="0" w:color="000000"/>
            </w:tcBorders>
          </w:tcPr>
          <w:p w:rsidR="00CE3026" w:rsidRPr="00480E11" w:rsidRDefault="00CE3026">
            <w:pPr>
              <w:spacing w:after="0" w:line="240" w:lineRule="auto"/>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1</w:t>
            </w:r>
          </w:p>
        </w:tc>
        <w:tc>
          <w:tcPr>
            <w:tcW w:w="1005" w:type="dxa"/>
            <w:tcBorders>
              <w:top w:val="single" w:sz="4" w:space="0" w:color="000000"/>
              <w:left w:val="single" w:sz="4" w:space="0" w:color="000000"/>
              <w:bottom w:val="single" w:sz="4" w:space="0" w:color="000000"/>
              <w:right w:val="single" w:sz="4" w:space="0" w:color="000000"/>
            </w:tcBorders>
          </w:tcPr>
          <w:p w:rsidR="00CE3026" w:rsidRPr="00480E11" w:rsidRDefault="00CE3026">
            <w:pPr>
              <w:spacing w:after="0" w:line="240" w:lineRule="auto"/>
              <w:jc w:val="both"/>
              <w:rPr>
                <w:rFonts w:ascii="Times New Roman" w:hAnsi="Times New Roman" w:cs="Times New Roman"/>
                <w:sz w:val="24"/>
                <w:szCs w:val="24"/>
              </w:rPr>
            </w:pPr>
            <w:r w:rsidRPr="00480E11">
              <w:rPr>
                <w:rFonts w:ascii="Times New Roman" w:hAnsi="Times New Roman" w:cs="Times New Roman"/>
                <w:color w:val="auto"/>
                <w:sz w:val="24"/>
                <w:szCs w:val="24"/>
              </w:rPr>
              <w:t>5</w:t>
            </w:r>
          </w:p>
        </w:tc>
      </w:tr>
      <w:tr w:rsidR="00CE3026" w:rsidRPr="00480E11">
        <w:trPr>
          <w:trHeight w:val="667"/>
        </w:trPr>
        <w:tc>
          <w:tcPr>
            <w:tcW w:w="2235" w:type="dxa"/>
            <w:tcBorders>
              <w:top w:val="single" w:sz="4" w:space="0" w:color="000000"/>
              <w:left w:val="single" w:sz="4" w:space="0" w:color="000000"/>
              <w:bottom w:val="single" w:sz="4" w:space="0" w:color="000000"/>
            </w:tcBorders>
          </w:tcPr>
          <w:p w:rsidR="00CE3026" w:rsidRPr="00480E11" w:rsidRDefault="00CE3026">
            <w:pPr>
              <w:spacing w:after="0" w:line="240" w:lineRule="auto"/>
              <w:jc w:val="both"/>
              <w:rPr>
                <w:rFonts w:ascii="Times New Roman" w:hAnsi="Times New Roman" w:cs="Times New Roman"/>
                <w:sz w:val="24"/>
                <w:szCs w:val="24"/>
              </w:rPr>
            </w:pPr>
            <w:r w:rsidRPr="00480E11">
              <w:rPr>
                <w:rFonts w:ascii="Times New Roman" w:hAnsi="Times New Roman" w:cs="Times New Roman"/>
                <w:sz w:val="24"/>
                <w:szCs w:val="24"/>
              </w:rPr>
              <w:t>4. Искусство</w:t>
            </w:r>
          </w:p>
        </w:tc>
        <w:tc>
          <w:tcPr>
            <w:tcW w:w="2551" w:type="dxa"/>
            <w:tcBorders>
              <w:top w:val="single" w:sz="4" w:space="0" w:color="000000"/>
              <w:left w:val="single" w:sz="4" w:space="0" w:color="000000"/>
              <w:bottom w:val="single" w:sz="4" w:space="0" w:color="000000"/>
            </w:tcBorders>
          </w:tcPr>
          <w:p w:rsidR="00CE3026" w:rsidRPr="00480E11" w:rsidRDefault="00CE3026">
            <w:pPr>
              <w:spacing w:after="0" w:line="240" w:lineRule="auto"/>
              <w:jc w:val="both"/>
              <w:rPr>
                <w:rFonts w:ascii="Times New Roman" w:hAnsi="Times New Roman" w:cs="Times New Roman"/>
                <w:sz w:val="24"/>
                <w:szCs w:val="24"/>
              </w:rPr>
            </w:pPr>
            <w:r w:rsidRPr="00480E11">
              <w:rPr>
                <w:rFonts w:ascii="Times New Roman" w:hAnsi="Times New Roman" w:cs="Times New Roman"/>
                <w:sz w:val="24"/>
                <w:szCs w:val="24"/>
              </w:rPr>
              <w:t>4.1. Музыка</w:t>
            </w:r>
          </w:p>
          <w:p w:rsidR="00CE3026" w:rsidRPr="00480E11" w:rsidRDefault="00CE3026">
            <w:pPr>
              <w:spacing w:after="0" w:line="240" w:lineRule="auto"/>
              <w:jc w:val="both"/>
              <w:rPr>
                <w:rFonts w:ascii="Times New Roman" w:hAnsi="Times New Roman" w:cs="Times New Roman"/>
                <w:color w:val="auto"/>
                <w:sz w:val="24"/>
                <w:szCs w:val="24"/>
              </w:rPr>
            </w:pPr>
            <w:r w:rsidRPr="00480E11">
              <w:rPr>
                <w:rFonts w:ascii="Times New Roman" w:hAnsi="Times New Roman" w:cs="Times New Roman"/>
                <w:sz w:val="24"/>
                <w:szCs w:val="24"/>
              </w:rPr>
              <w:t>4.2. </w:t>
            </w:r>
            <w:r w:rsidRPr="00480E11">
              <w:rPr>
                <w:rFonts w:ascii="Times New Roman" w:hAnsi="Times New Roman" w:cs="Times New Roman"/>
                <w:color w:val="auto"/>
                <w:sz w:val="24"/>
                <w:szCs w:val="24"/>
              </w:rPr>
              <w:t>Изобразительное искусство</w:t>
            </w:r>
          </w:p>
        </w:tc>
        <w:tc>
          <w:tcPr>
            <w:tcW w:w="851" w:type="dxa"/>
            <w:tcBorders>
              <w:top w:val="single" w:sz="4" w:space="0" w:color="000000"/>
              <w:left w:val="single" w:sz="4" w:space="0" w:color="000000"/>
              <w:bottom w:val="single" w:sz="4" w:space="0" w:color="000000"/>
            </w:tcBorders>
          </w:tcPr>
          <w:p w:rsidR="00CE3026" w:rsidRPr="00480E11" w:rsidRDefault="00CE3026">
            <w:pPr>
              <w:spacing w:after="0" w:line="240" w:lineRule="auto"/>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2</w:t>
            </w:r>
          </w:p>
          <w:p w:rsidR="00CE3026" w:rsidRPr="00480E11" w:rsidRDefault="00CE3026">
            <w:pPr>
              <w:spacing w:after="0" w:line="240" w:lineRule="auto"/>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1</w:t>
            </w:r>
          </w:p>
        </w:tc>
        <w:tc>
          <w:tcPr>
            <w:tcW w:w="850" w:type="dxa"/>
            <w:tcBorders>
              <w:top w:val="single" w:sz="4" w:space="0" w:color="000000"/>
              <w:left w:val="single" w:sz="4" w:space="0" w:color="000000"/>
              <w:bottom w:val="single" w:sz="4" w:space="0" w:color="000000"/>
            </w:tcBorders>
          </w:tcPr>
          <w:p w:rsidR="00CE3026" w:rsidRPr="00480E11" w:rsidRDefault="00CE3026">
            <w:pPr>
              <w:spacing w:after="0" w:line="240" w:lineRule="auto"/>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1</w:t>
            </w:r>
          </w:p>
          <w:p w:rsidR="00CE3026" w:rsidRPr="00480E11" w:rsidRDefault="00CE3026">
            <w:pPr>
              <w:spacing w:after="0" w:line="240" w:lineRule="auto"/>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1</w:t>
            </w:r>
          </w:p>
        </w:tc>
        <w:tc>
          <w:tcPr>
            <w:tcW w:w="851" w:type="dxa"/>
            <w:tcBorders>
              <w:top w:val="single" w:sz="4" w:space="0" w:color="000000"/>
              <w:left w:val="single" w:sz="4" w:space="0" w:color="000000"/>
              <w:bottom w:val="single" w:sz="4" w:space="0" w:color="000000"/>
            </w:tcBorders>
          </w:tcPr>
          <w:p w:rsidR="00CE3026" w:rsidRPr="00480E11" w:rsidRDefault="00CE3026">
            <w:pPr>
              <w:spacing w:after="0" w:line="240" w:lineRule="auto"/>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1</w:t>
            </w:r>
          </w:p>
          <w:p w:rsidR="00CE3026" w:rsidRPr="00480E11" w:rsidRDefault="00CE3026">
            <w:pPr>
              <w:spacing w:after="0" w:line="240" w:lineRule="auto"/>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1</w:t>
            </w:r>
          </w:p>
        </w:tc>
        <w:tc>
          <w:tcPr>
            <w:tcW w:w="850" w:type="dxa"/>
            <w:tcBorders>
              <w:top w:val="single" w:sz="4" w:space="0" w:color="000000"/>
              <w:left w:val="single" w:sz="4" w:space="0" w:color="000000"/>
              <w:bottom w:val="single" w:sz="4" w:space="0" w:color="000000"/>
            </w:tcBorders>
          </w:tcPr>
          <w:p w:rsidR="00CE3026" w:rsidRPr="00480E11" w:rsidRDefault="00CE3026">
            <w:pPr>
              <w:spacing w:after="0" w:line="240" w:lineRule="auto"/>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1</w:t>
            </w:r>
          </w:p>
          <w:p w:rsidR="00CE3026" w:rsidRPr="00480E11" w:rsidRDefault="00CE3026">
            <w:pPr>
              <w:spacing w:after="0" w:line="240" w:lineRule="auto"/>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1</w:t>
            </w:r>
          </w:p>
        </w:tc>
        <w:tc>
          <w:tcPr>
            <w:tcW w:w="1005" w:type="dxa"/>
            <w:tcBorders>
              <w:top w:val="single" w:sz="4" w:space="0" w:color="000000"/>
              <w:left w:val="single" w:sz="4" w:space="0" w:color="000000"/>
              <w:bottom w:val="single" w:sz="4" w:space="0" w:color="000000"/>
              <w:right w:val="single" w:sz="4" w:space="0" w:color="000000"/>
            </w:tcBorders>
          </w:tcPr>
          <w:p w:rsidR="00CE3026" w:rsidRPr="00480E11" w:rsidRDefault="00CE3026">
            <w:pPr>
              <w:spacing w:after="0" w:line="240" w:lineRule="auto"/>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5</w:t>
            </w:r>
          </w:p>
          <w:p w:rsidR="00CE3026" w:rsidRPr="00480E11" w:rsidRDefault="00CE3026">
            <w:pPr>
              <w:spacing w:after="0" w:line="240" w:lineRule="auto"/>
              <w:jc w:val="both"/>
              <w:rPr>
                <w:rFonts w:ascii="Times New Roman" w:hAnsi="Times New Roman" w:cs="Times New Roman"/>
                <w:sz w:val="24"/>
                <w:szCs w:val="24"/>
              </w:rPr>
            </w:pPr>
            <w:r w:rsidRPr="00480E11">
              <w:rPr>
                <w:rFonts w:ascii="Times New Roman" w:hAnsi="Times New Roman" w:cs="Times New Roman"/>
                <w:color w:val="auto"/>
                <w:sz w:val="24"/>
                <w:szCs w:val="24"/>
              </w:rPr>
              <w:t>4</w:t>
            </w:r>
          </w:p>
        </w:tc>
      </w:tr>
      <w:tr w:rsidR="00CE3026" w:rsidRPr="00480E11">
        <w:trPr>
          <w:trHeight w:val="725"/>
        </w:trPr>
        <w:tc>
          <w:tcPr>
            <w:tcW w:w="2235" w:type="dxa"/>
            <w:tcBorders>
              <w:top w:val="single" w:sz="4" w:space="0" w:color="000000"/>
              <w:left w:val="single" w:sz="4" w:space="0" w:color="000000"/>
              <w:bottom w:val="single" w:sz="4" w:space="0" w:color="000000"/>
            </w:tcBorders>
          </w:tcPr>
          <w:p w:rsidR="00CE3026" w:rsidRPr="00480E11" w:rsidRDefault="00CE3026">
            <w:pPr>
              <w:spacing w:after="0" w:line="240" w:lineRule="auto"/>
              <w:jc w:val="both"/>
              <w:rPr>
                <w:rFonts w:ascii="Times New Roman" w:hAnsi="Times New Roman" w:cs="Times New Roman"/>
                <w:sz w:val="24"/>
                <w:szCs w:val="24"/>
              </w:rPr>
            </w:pPr>
            <w:r w:rsidRPr="00480E11">
              <w:rPr>
                <w:rFonts w:ascii="Times New Roman" w:hAnsi="Times New Roman" w:cs="Times New Roman"/>
                <w:sz w:val="24"/>
                <w:szCs w:val="24"/>
              </w:rPr>
              <w:t>5. Физическая культура</w:t>
            </w:r>
          </w:p>
        </w:tc>
        <w:tc>
          <w:tcPr>
            <w:tcW w:w="2551" w:type="dxa"/>
            <w:tcBorders>
              <w:top w:val="single" w:sz="4" w:space="0" w:color="000000"/>
              <w:left w:val="single" w:sz="4" w:space="0" w:color="000000"/>
              <w:bottom w:val="single" w:sz="4" w:space="0" w:color="000000"/>
            </w:tcBorders>
          </w:tcPr>
          <w:p w:rsidR="00CE3026" w:rsidRPr="00480E11" w:rsidRDefault="00CE3026">
            <w:pPr>
              <w:spacing w:after="0" w:line="240" w:lineRule="auto"/>
              <w:jc w:val="both"/>
              <w:rPr>
                <w:rFonts w:ascii="Times New Roman" w:hAnsi="Times New Roman" w:cs="Times New Roman"/>
                <w:sz w:val="24"/>
                <w:szCs w:val="24"/>
              </w:rPr>
            </w:pPr>
            <w:r w:rsidRPr="00480E11">
              <w:rPr>
                <w:rFonts w:ascii="Times New Roman" w:hAnsi="Times New Roman" w:cs="Times New Roman"/>
                <w:sz w:val="24"/>
                <w:szCs w:val="24"/>
              </w:rPr>
              <w:t>5.1. Физическая культура</w:t>
            </w:r>
          </w:p>
        </w:tc>
        <w:tc>
          <w:tcPr>
            <w:tcW w:w="851" w:type="dxa"/>
            <w:tcBorders>
              <w:top w:val="single" w:sz="4" w:space="0" w:color="000000"/>
              <w:left w:val="single" w:sz="4" w:space="0" w:color="000000"/>
              <w:bottom w:val="single" w:sz="4" w:space="0" w:color="000000"/>
            </w:tcBorders>
          </w:tcPr>
          <w:p w:rsidR="00CE3026" w:rsidRPr="00480E11" w:rsidRDefault="00CE3026">
            <w:pPr>
              <w:spacing w:after="0" w:line="240" w:lineRule="auto"/>
              <w:jc w:val="both"/>
              <w:rPr>
                <w:rFonts w:ascii="Times New Roman" w:hAnsi="Times New Roman" w:cs="Times New Roman"/>
                <w:sz w:val="24"/>
                <w:szCs w:val="24"/>
              </w:rPr>
            </w:pPr>
            <w:r w:rsidRPr="00480E11">
              <w:rPr>
                <w:rFonts w:ascii="Times New Roman" w:hAnsi="Times New Roman" w:cs="Times New Roman"/>
                <w:sz w:val="24"/>
                <w:szCs w:val="24"/>
              </w:rPr>
              <w:t>3</w:t>
            </w:r>
          </w:p>
        </w:tc>
        <w:tc>
          <w:tcPr>
            <w:tcW w:w="850" w:type="dxa"/>
            <w:tcBorders>
              <w:top w:val="single" w:sz="4" w:space="0" w:color="000000"/>
              <w:left w:val="single" w:sz="4" w:space="0" w:color="000000"/>
              <w:bottom w:val="single" w:sz="4" w:space="0" w:color="000000"/>
            </w:tcBorders>
          </w:tcPr>
          <w:p w:rsidR="00CE3026" w:rsidRPr="00480E11" w:rsidRDefault="00CE3026">
            <w:pPr>
              <w:spacing w:after="0" w:line="240" w:lineRule="auto"/>
              <w:jc w:val="both"/>
              <w:rPr>
                <w:rFonts w:ascii="Times New Roman" w:hAnsi="Times New Roman" w:cs="Times New Roman"/>
                <w:sz w:val="24"/>
                <w:szCs w:val="24"/>
              </w:rPr>
            </w:pPr>
            <w:r w:rsidRPr="00480E11">
              <w:rPr>
                <w:rFonts w:ascii="Times New Roman" w:hAnsi="Times New Roman" w:cs="Times New Roman"/>
                <w:sz w:val="24"/>
                <w:szCs w:val="24"/>
              </w:rPr>
              <w:t>3</w:t>
            </w:r>
          </w:p>
        </w:tc>
        <w:tc>
          <w:tcPr>
            <w:tcW w:w="851" w:type="dxa"/>
            <w:tcBorders>
              <w:top w:val="single" w:sz="4" w:space="0" w:color="000000"/>
              <w:left w:val="single" w:sz="4" w:space="0" w:color="000000"/>
              <w:bottom w:val="single" w:sz="4" w:space="0" w:color="000000"/>
            </w:tcBorders>
          </w:tcPr>
          <w:p w:rsidR="00CE3026" w:rsidRPr="00480E11" w:rsidRDefault="00CE3026">
            <w:pPr>
              <w:spacing w:after="0" w:line="240" w:lineRule="auto"/>
              <w:jc w:val="both"/>
              <w:rPr>
                <w:rFonts w:ascii="Times New Roman" w:hAnsi="Times New Roman" w:cs="Times New Roman"/>
                <w:sz w:val="24"/>
                <w:szCs w:val="24"/>
              </w:rPr>
            </w:pPr>
            <w:r w:rsidRPr="00480E11">
              <w:rPr>
                <w:rFonts w:ascii="Times New Roman" w:hAnsi="Times New Roman" w:cs="Times New Roman"/>
                <w:sz w:val="24"/>
                <w:szCs w:val="24"/>
              </w:rPr>
              <w:t>3</w:t>
            </w:r>
          </w:p>
        </w:tc>
        <w:tc>
          <w:tcPr>
            <w:tcW w:w="850" w:type="dxa"/>
            <w:tcBorders>
              <w:top w:val="single" w:sz="4" w:space="0" w:color="000000"/>
              <w:left w:val="single" w:sz="4" w:space="0" w:color="000000"/>
              <w:bottom w:val="single" w:sz="4" w:space="0" w:color="000000"/>
            </w:tcBorders>
          </w:tcPr>
          <w:p w:rsidR="00CE3026" w:rsidRPr="00480E11" w:rsidRDefault="00CE3026">
            <w:pPr>
              <w:spacing w:after="0" w:line="240" w:lineRule="auto"/>
              <w:jc w:val="both"/>
              <w:rPr>
                <w:rFonts w:ascii="Times New Roman" w:hAnsi="Times New Roman" w:cs="Times New Roman"/>
                <w:sz w:val="24"/>
                <w:szCs w:val="24"/>
              </w:rPr>
            </w:pPr>
            <w:r w:rsidRPr="00480E11">
              <w:rPr>
                <w:rFonts w:ascii="Times New Roman" w:hAnsi="Times New Roman" w:cs="Times New Roman"/>
                <w:sz w:val="24"/>
                <w:szCs w:val="24"/>
              </w:rPr>
              <w:t>3</w:t>
            </w:r>
          </w:p>
        </w:tc>
        <w:tc>
          <w:tcPr>
            <w:tcW w:w="1005" w:type="dxa"/>
            <w:tcBorders>
              <w:top w:val="single" w:sz="4" w:space="0" w:color="000000"/>
              <w:left w:val="single" w:sz="4" w:space="0" w:color="000000"/>
              <w:bottom w:val="single" w:sz="4" w:space="0" w:color="000000"/>
              <w:right w:val="single" w:sz="4" w:space="0" w:color="000000"/>
            </w:tcBorders>
          </w:tcPr>
          <w:p w:rsidR="00CE3026" w:rsidRPr="00480E11" w:rsidRDefault="00CE3026">
            <w:pPr>
              <w:spacing w:after="0" w:line="240" w:lineRule="auto"/>
              <w:jc w:val="both"/>
              <w:rPr>
                <w:rFonts w:ascii="Times New Roman" w:hAnsi="Times New Roman" w:cs="Times New Roman"/>
                <w:sz w:val="24"/>
                <w:szCs w:val="24"/>
              </w:rPr>
            </w:pPr>
            <w:r w:rsidRPr="00480E11">
              <w:rPr>
                <w:rFonts w:ascii="Times New Roman" w:hAnsi="Times New Roman" w:cs="Times New Roman"/>
                <w:sz w:val="24"/>
                <w:szCs w:val="24"/>
              </w:rPr>
              <w:t>12</w:t>
            </w:r>
          </w:p>
        </w:tc>
      </w:tr>
      <w:tr w:rsidR="00CE3026" w:rsidRPr="00480E11">
        <w:tc>
          <w:tcPr>
            <w:tcW w:w="2235" w:type="dxa"/>
            <w:tcBorders>
              <w:top w:val="single" w:sz="4" w:space="0" w:color="000000"/>
              <w:left w:val="single" w:sz="4" w:space="0" w:color="000000"/>
              <w:bottom w:val="single" w:sz="4" w:space="0" w:color="000000"/>
            </w:tcBorders>
          </w:tcPr>
          <w:p w:rsidR="00CE3026" w:rsidRPr="00480E11" w:rsidRDefault="00CE3026">
            <w:pPr>
              <w:spacing w:after="0" w:line="240" w:lineRule="auto"/>
              <w:jc w:val="both"/>
              <w:rPr>
                <w:rFonts w:ascii="Times New Roman" w:hAnsi="Times New Roman" w:cs="Times New Roman"/>
                <w:sz w:val="24"/>
                <w:szCs w:val="24"/>
              </w:rPr>
            </w:pPr>
            <w:r w:rsidRPr="00480E11">
              <w:rPr>
                <w:rFonts w:ascii="Times New Roman" w:hAnsi="Times New Roman" w:cs="Times New Roman"/>
                <w:sz w:val="24"/>
                <w:szCs w:val="24"/>
              </w:rPr>
              <w:t>6. Технологии</w:t>
            </w:r>
          </w:p>
        </w:tc>
        <w:tc>
          <w:tcPr>
            <w:tcW w:w="2551" w:type="dxa"/>
            <w:tcBorders>
              <w:top w:val="single" w:sz="4" w:space="0" w:color="000000"/>
              <w:left w:val="single" w:sz="4" w:space="0" w:color="000000"/>
              <w:bottom w:val="single" w:sz="4" w:space="0" w:color="000000"/>
            </w:tcBorders>
          </w:tcPr>
          <w:p w:rsidR="00CE3026" w:rsidRPr="00480E11" w:rsidRDefault="00CE3026">
            <w:pPr>
              <w:spacing w:after="0" w:line="240" w:lineRule="auto"/>
              <w:jc w:val="both"/>
              <w:rPr>
                <w:rFonts w:ascii="Times New Roman" w:hAnsi="Times New Roman" w:cs="Times New Roman"/>
                <w:sz w:val="24"/>
                <w:szCs w:val="24"/>
              </w:rPr>
            </w:pPr>
            <w:r w:rsidRPr="00480E11">
              <w:rPr>
                <w:rFonts w:ascii="Times New Roman" w:hAnsi="Times New Roman" w:cs="Times New Roman"/>
                <w:sz w:val="24"/>
                <w:szCs w:val="24"/>
              </w:rPr>
              <w:t>6.1. Ручной труд</w:t>
            </w:r>
          </w:p>
        </w:tc>
        <w:tc>
          <w:tcPr>
            <w:tcW w:w="851" w:type="dxa"/>
            <w:tcBorders>
              <w:top w:val="single" w:sz="4" w:space="0" w:color="000000"/>
              <w:left w:val="single" w:sz="4" w:space="0" w:color="000000"/>
              <w:bottom w:val="single" w:sz="4" w:space="0" w:color="000000"/>
            </w:tcBorders>
          </w:tcPr>
          <w:p w:rsidR="00CE3026" w:rsidRPr="00480E11" w:rsidRDefault="00CE3026">
            <w:pPr>
              <w:spacing w:after="0" w:line="240" w:lineRule="auto"/>
              <w:jc w:val="both"/>
              <w:rPr>
                <w:rFonts w:ascii="Times New Roman" w:hAnsi="Times New Roman" w:cs="Times New Roman"/>
                <w:sz w:val="24"/>
                <w:szCs w:val="24"/>
              </w:rPr>
            </w:pPr>
            <w:r w:rsidRPr="00480E11">
              <w:rPr>
                <w:rFonts w:ascii="Times New Roman" w:hAnsi="Times New Roman" w:cs="Times New Roman"/>
                <w:sz w:val="24"/>
                <w:szCs w:val="24"/>
              </w:rPr>
              <w:t>2</w:t>
            </w:r>
          </w:p>
        </w:tc>
        <w:tc>
          <w:tcPr>
            <w:tcW w:w="850" w:type="dxa"/>
            <w:tcBorders>
              <w:top w:val="single" w:sz="4" w:space="0" w:color="000000"/>
              <w:left w:val="single" w:sz="4" w:space="0" w:color="000000"/>
              <w:bottom w:val="single" w:sz="4" w:space="0" w:color="000000"/>
            </w:tcBorders>
          </w:tcPr>
          <w:p w:rsidR="00CE3026" w:rsidRPr="00480E11" w:rsidRDefault="00CE3026">
            <w:pPr>
              <w:spacing w:after="0" w:line="240" w:lineRule="auto"/>
              <w:jc w:val="both"/>
              <w:rPr>
                <w:rFonts w:ascii="Times New Roman" w:hAnsi="Times New Roman" w:cs="Times New Roman"/>
                <w:sz w:val="24"/>
                <w:szCs w:val="24"/>
              </w:rPr>
            </w:pPr>
            <w:r w:rsidRPr="00480E11">
              <w:rPr>
                <w:rFonts w:ascii="Times New Roman" w:hAnsi="Times New Roman" w:cs="Times New Roman"/>
                <w:sz w:val="24"/>
                <w:szCs w:val="24"/>
              </w:rPr>
              <w:t>1</w:t>
            </w:r>
          </w:p>
        </w:tc>
        <w:tc>
          <w:tcPr>
            <w:tcW w:w="851" w:type="dxa"/>
            <w:tcBorders>
              <w:top w:val="single" w:sz="4" w:space="0" w:color="000000"/>
              <w:left w:val="single" w:sz="4" w:space="0" w:color="000000"/>
              <w:bottom w:val="single" w:sz="4" w:space="0" w:color="000000"/>
            </w:tcBorders>
          </w:tcPr>
          <w:p w:rsidR="00CE3026" w:rsidRPr="00480E11" w:rsidRDefault="00CE3026">
            <w:pPr>
              <w:spacing w:after="0" w:line="240" w:lineRule="auto"/>
              <w:jc w:val="both"/>
              <w:rPr>
                <w:rFonts w:ascii="Times New Roman" w:hAnsi="Times New Roman" w:cs="Times New Roman"/>
                <w:sz w:val="24"/>
                <w:szCs w:val="24"/>
              </w:rPr>
            </w:pPr>
            <w:r w:rsidRPr="00480E11">
              <w:rPr>
                <w:rFonts w:ascii="Times New Roman" w:hAnsi="Times New Roman" w:cs="Times New Roman"/>
                <w:sz w:val="24"/>
                <w:szCs w:val="24"/>
              </w:rPr>
              <w:t>1</w:t>
            </w:r>
          </w:p>
        </w:tc>
        <w:tc>
          <w:tcPr>
            <w:tcW w:w="850" w:type="dxa"/>
            <w:tcBorders>
              <w:top w:val="single" w:sz="4" w:space="0" w:color="000000"/>
              <w:left w:val="single" w:sz="4" w:space="0" w:color="000000"/>
              <w:bottom w:val="single" w:sz="4" w:space="0" w:color="000000"/>
            </w:tcBorders>
          </w:tcPr>
          <w:p w:rsidR="00CE3026" w:rsidRPr="00480E11" w:rsidRDefault="00CE3026">
            <w:pPr>
              <w:spacing w:after="0" w:line="240" w:lineRule="auto"/>
              <w:jc w:val="both"/>
              <w:rPr>
                <w:rFonts w:ascii="Times New Roman" w:hAnsi="Times New Roman" w:cs="Times New Roman"/>
                <w:sz w:val="24"/>
                <w:szCs w:val="24"/>
              </w:rPr>
            </w:pPr>
            <w:r w:rsidRPr="00480E11">
              <w:rPr>
                <w:rFonts w:ascii="Times New Roman" w:hAnsi="Times New Roman" w:cs="Times New Roman"/>
                <w:sz w:val="24"/>
                <w:szCs w:val="24"/>
              </w:rPr>
              <w:t>1</w:t>
            </w:r>
          </w:p>
        </w:tc>
        <w:tc>
          <w:tcPr>
            <w:tcW w:w="1005" w:type="dxa"/>
            <w:tcBorders>
              <w:top w:val="single" w:sz="4" w:space="0" w:color="000000"/>
              <w:left w:val="single" w:sz="4" w:space="0" w:color="000000"/>
              <w:bottom w:val="single" w:sz="4" w:space="0" w:color="000000"/>
              <w:right w:val="single" w:sz="4" w:space="0" w:color="000000"/>
            </w:tcBorders>
          </w:tcPr>
          <w:p w:rsidR="00CE3026" w:rsidRPr="00480E11" w:rsidRDefault="00CE3026">
            <w:pPr>
              <w:spacing w:after="0" w:line="240" w:lineRule="auto"/>
              <w:jc w:val="both"/>
              <w:rPr>
                <w:rFonts w:ascii="Times New Roman" w:hAnsi="Times New Roman" w:cs="Times New Roman"/>
                <w:sz w:val="24"/>
                <w:szCs w:val="24"/>
              </w:rPr>
            </w:pPr>
            <w:r w:rsidRPr="00480E11">
              <w:rPr>
                <w:rFonts w:ascii="Times New Roman" w:hAnsi="Times New Roman" w:cs="Times New Roman"/>
                <w:sz w:val="24"/>
                <w:szCs w:val="24"/>
              </w:rPr>
              <w:t>5</w:t>
            </w:r>
          </w:p>
        </w:tc>
      </w:tr>
      <w:tr w:rsidR="00CE3026" w:rsidRPr="00480E11">
        <w:tc>
          <w:tcPr>
            <w:tcW w:w="4786" w:type="dxa"/>
            <w:gridSpan w:val="2"/>
            <w:tcBorders>
              <w:top w:val="single" w:sz="4" w:space="0" w:color="000000"/>
              <w:left w:val="single" w:sz="4" w:space="0" w:color="000000"/>
              <w:bottom w:val="single" w:sz="4" w:space="0" w:color="000000"/>
            </w:tcBorders>
          </w:tcPr>
          <w:p w:rsidR="00CE3026" w:rsidRPr="00480E11" w:rsidRDefault="00CE3026">
            <w:pPr>
              <w:spacing w:after="0" w:line="240" w:lineRule="auto"/>
              <w:jc w:val="both"/>
              <w:rPr>
                <w:rFonts w:ascii="Times New Roman" w:hAnsi="Times New Roman" w:cs="Times New Roman"/>
                <w:b/>
                <w:bCs/>
                <w:sz w:val="24"/>
                <w:szCs w:val="24"/>
              </w:rPr>
            </w:pPr>
            <w:r w:rsidRPr="00480E11">
              <w:rPr>
                <w:rFonts w:ascii="Times New Roman" w:hAnsi="Times New Roman" w:cs="Times New Roman"/>
                <w:b/>
                <w:bCs/>
                <w:sz w:val="24"/>
                <w:szCs w:val="24"/>
              </w:rPr>
              <w:t xml:space="preserve">Итого </w:t>
            </w:r>
          </w:p>
        </w:tc>
        <w:tc>
          <w:tcPr>
            <w:tcW w:w="851" w:type="dxa"/>
            <w:tcBorders>
              <w:top w:val="single" w:sz="4" w:space="0" w:color="000000"/>
              <w:left w:val="single" w:sz="4" w:space="0" w:color="000000"/>
              <w:bottom w:val="single" w:sz="4" w:space="0" w:color="000000"/>
            </w:tcBorders>
          </w:tcPr>
          <w:p w:rsidR="00CE3026" w:rsidRPr="00480E11" w:rsidRDefault="00CE3026">
            <w:pPr>
              <w:spacing w:after="0" w:line="240" w:lineRule="auto"/>
              <w:jc w:val="both"/>
              <w:rPr>
                <w:rFonts w:ascii="Times New Roman" w:hAnsi="Times New Roman" w:cs="Times New Roman"/>
                <w:b/>
                <w:bCs/>
                <w:sz w:val="24"/>
                <w:szCs w:val="24"/>
              </w:rPr>
            </w:pPr>
            <w:r w:rsidRPr="00480E11">
              <w:rPr>
                <w:rFonts w:ascii="Times New Roman" w:hAnsi="Times New Roman" w:cs="Times New Roman"/>
                <w:b/>
                <w:bCs/>
                <w:sz w:val="24"/>
                <w:szCs w:val="24"/>
              </w:rPr>
              <w:t>21</w:t>
            </w:r>
          </w:p>
        </w:tc>
        <w:tc>
          <w:tcPr>
            <w:tcW w:w="850" w:type="dxa"/>
            <w:tcBorders>
              <w:top w:val="single" w:sz="4" w:space="0" w:color="000000"/>
              <w:left w:val="single" w:sz="4" w:space="0" w:color="000000"/>
              <w:bottom w:val="single" w:sz="4" w:space="0" w:color="000000"/>
            </w:tcBorders>
          </w:tcPr>
          <w:p w:rsidR="00CE3026" w:rsidRPr="00480E11" w:rsidRDefault="00CE3026">
            <w:pPr>
              <w:spacing w:after="0" w:line="240" w:lineRule="auto"/>
              <w:jc w:val="both"/>
              <w:rPr>
                <w:rFonts w:ascii="Times New Roman" w:hAnsi="Times New Roman" w:cs="Times New Roman"/>
                <w:b/>
                <w:bCs/>
                <w:sz w:val="24"/>
                <w:szCs w:val="24"/>
              </w:rPr>
            </w:pPr>
            <w:r w:rsidRPr="00480E11">
              <w:rPr>
                <w:rFonts w:ascii="Times New Roman" w:hAnsi="Times New Roman" w:cs="Times New Roman"/>
                <w:b/>
                <w:bCs/>
                <w:sz w:val="24"/>
                <w:szCs w:val="24"/>
              </w:rPr>
              <w:t>20</w:t>
            </w:r>
          </w:p>
        </w:tc>
        <w:tc>
          <w:tcPr>
            <w:tcW w:w="851" w:type="dxa"/>
            <w:tcBorders>
              <w:top w:val="single" w:sz="4" w:space="0" w:color="000000"/>
              <w:left w:val="single" w:sz="4" w:space="0" w:color="000000"/>
              <w:bottom w:val="single" w:sz="4" w:space="0" w:color="000000"/>
            </w:tcBorders>
          </w:tcPr>
          <w:p w:rsidR="00CE3026" w:rsidRPr="00480E11" w:rsidRDefault="00CE3026">
            <w:pPr>
              <w:spacing w:after="0" w:line="240" w:lineRule="auto"/>
              <w:jc w:val="both"/>
              <w:rPr>
                <w:rFonts w:ascii="Times New Roman" w:hAnsi="Times New Roman" w:cs="Times New Roman"/>
                <w:b/>
                <w:bCs/>
                <w:sz w:val="24"/>
                <w:szCs w:val="24"/>
              </w:rPr>
            </w:pPr>
            <w:r w:rsidRPr="00480E11">
              <w:rPr>
                <w:rFonts w:ascii="Times New Roman" w:hAnsi="Times New Roman" w:cs="Times New Roman"/>
                <w:b/>
                <w:bCs/>
                <w:sz w:val="24"/>
                <w:szCs w:val="24"/>
              </w:rPr>
              <w:t>20</w:t>
            </w:r>
          </w:p>
        </w:tc>
        <w:tc>
          <w:tcPr>
            <w:tcW w:w="850" w:type="dxa"/>
            <w:tcBorders>
              <w:top w:val="single" w:sz="4" w:space="0" w:color="000000"/>
              <w:left w:val="single" w:sz="4" w:space="0" w:color="000000"/>
              <w:bottom w:val="single" w:sz="4" w:space="0" w:color="000000"/>
            </w:tcBorders>
          </w:tcPr>
          <w:p w:rsidR="00CE3026" w:rsidRPr="00480E11" w:rsidRDefault="00CE3026">
            <w:pPr>
              <w:spacing w:after="0" w:line="240" w:lineRule="auto"/>
              <w:jc w:val="both"/>
              <w:rPr>
                <w:rFonts w:ascii="Times New Roman" w:hAnsi="Times New Roman" w:cs="Times New Roman"/>
                <w:b/>
                <w:bCs/>
                <w:sz w:val="24"/>
                <w:szCs w:val="24"/>
              </w:rPr>
            </w:pPr>
            <w:r w:rsidRPr="00480E11">
              <w:rPr>
                <w:rFonts w:ascii="Times New Roman" w:hAnsi="Times New Roman" w:cs="Times New Roman"/>
                <w:b/>
                <w:bCs/>
                <w:sz w:val="24"/>
                <w:szCs w:val="24"/>
              </w:rPr>
              <w:t>20</w:t>
            </w:r>
          </w:p>
        </w:tc>
        <w:tc>
          <w:tcPr>
            <w:tcW w:w="1005" w:type="dxa"/>
            <w:tcBorders>
              <w:top w:val="single" w:sz="4" w:space="0" w:color="000000"/>
              <w:left w:val="single" w:sz="4" w:space="0" w:color="000000"/>
              <w:bottom w:val="single" w:sz="4" w:space="0" w:color="000000"/>
              <w:right w:val="single" w:sz="4" w:space="0" w:color="000000"/>
            </w:tcBorders>
          </w:tcPr>
          <w:p w:rsidR="00CE3026" w:rsidRPr="00480E11" w:rsidRDefault="00CE3026">
            <w:pPr>
              <w:spacing w:after="0" w:line="240" w:lineRule="auto"/>
              <w:jc w:val="both"/>
              <w:rPr>
                <w:rFonts w:ascii="Times New Roman" w:hAnsi="Times New Roman" w:cs="Times New Roman"/>
                <w:sz w:val="24"/>
                <w:szCs w:val="24"/>
              </w:rPr>
            </w:pPr>
            <w:r w:rsidRPr="00480E11">
              <w:rPr>
                <w:rFonts w:ascii="Times New Roman" w:hAnsi="Times New Roman" w:cs="Times New Roman"/>
                <w:b/>
                <w:bCs/>
                <w:sz w:val="24"/>
                <w:szCs w:val="24"/>
              </w:rPr>
              <w:t>81</w:t>
            </w:r>
          </w:p>
        </w:tc>
      </w:tr>
      <w:tr w:rsidR="00CE3026" w:rsidRPr="00480E11">
        <w:tc>
          <w:tcPr>
            <w:tcW w:w="4786" w:type="dxa"/>
            <w:gridSpan w:val="2"/>
            <w:tcBorders>
              <w:top w:val="single" w:sz="4" w:space="0" w:color="000000"/>
              <w:left w:val="single" w:sz="4" w:space="0" w:color="000000"/>
              <w:bottom w:val="single" w:sz="4" w:space="0" w:color="000000"/>
            </w:tcBorders>
          </w:tcPr>
          <w:p w:rsidR="00CE3026" w:rsidRPr="00480E11" w:rsidRDefault="00CE3026">
            <w:pPr>
              <w:spacing w:after="0" w:line="240" w:lineRule="auto"/>
              <w:jc w:val="both"/>
              <w:rPr>
                <w:rFonts w:ascii="Times New Roman" w:hAnsi="Times New Roman" w:cs="Times New Roman"/>
                <w:sz w:val="24"/>
                <w:szCs w:val="24"/>
              </w:rPr>
            </w:pPr>
            <w:r w:rsidRPr="00480E11">
              <w:rPr>
                <w:rFonts w:ascii="Times New Roman" w:hAnsi="Times New Roman" w:cs="Times New Roman"/>
                <w:b/>
                <w:bCs/>
                <w:i/>
                <w:iCs/>
                <w:sz w:val="24"/>
                <w:szCs w:val="24"/>
              </w:rPr>
              <w:t xml:space="preserve">Часть, формируемая участниками образовательных отношений </w:t>
            </w:r>
          </w:p>
        </w:tc>
        <w:tc>
          <w:tcPr>
            <w:tcW w:w="851" w:type="dxa"/>
            <w:tcBorders>
              <w:top w:val="single" w:sz="4" w:space="0" w:color="000000"/>
              <w:left w:val="single" w:sz="4" w:space="0" w:color="000000"/>
              <w:bottom w:val="single" w:sz="4" w:space="0" w:color="000000"/>
            </w:tcBorders>
          </w:tcPr>
          <w:p w:rsidR="00CE3026" w:rsidRPr="00480E11" w:rsidRDefault="00CE3026">
            <w:pPr>
              <w:spacing w:after="0" w:line="240" w:lineRule="auto"/>
              <w:jc w:val="both"/>
              <w:rPr>
                <w:rFonts w:ascii="Times New Roman" w:hAnsi="Times New Roman" w:cs="Times New Roman"/>
                <w:sz w:val="24"/>
                <w:szCs w:val="24"/>
              </w:rPr>
            </w:pPr>
            <w:r w:rsidRPr="00480E11">
              <w:rPr>
                <w:rFonts w:ascii="Times New Roman" w:hAnsi="Times New Roman" w:cs="Times New Roman"/>
                <w:sz w:val="24"/>
                <w:szCs w:val="24"/>
              </w:rPr>
              <w:t>-</w:t>
            </w:r>
          </w:p>
        </w:tc>
        <w:tc>
          <w:tcPr>
            <w:tcW w:w="850" w:type="dxa"/>
            <w:tcBorders>
              <w:top w:val="single" w:sz="4" w:space="0" w:color="000000"/>
              <w:left w:val="single" w:sz="4" w:space="0" w:color="000000"/>
              <w:bottom w:val="single" w:sz="4" w:space="0" w:color="000000"/>
            </w:tcBorders>
          </w:tcPr>
          <w:p w:rsidR="00CE3026" w:rsidRPr="00480E11" w:rsidRDefault="00CE3026">
            <w:pPr>
              <w:spacing w:after="0" w:line="240" w:lineRule="auto"/>
              <w:jc w:val="both"/>
              <w:rPr>
                <w:rFonts w:ascii="Times New Roman" w:hAnsi="Times New Roman" w:cs="Times New Roman"/>
                <w:sz w:val="24"/>
                <w:szCs w:val="24"/>
              </w:rPr>
            </w:pPr>
            <w:r w:rsidRPr="00480E11">
              <w:rPr>
                <w:rFonts w:ascii="Times New Roman" w:hAnsi="Times New Roman" w:cs="Times New Roman"/>
                <w:sz w:val="24"/>
                <w:szCs w:val="24"/>
              </w:rPr>
              <w:t>3</w:t>
            </w:r>
          </w:p>
        </w:tc>
        <w:tc>
          <w:tcPr>
            <w:tcW w:w="851" w:type="dxa"/>
            <w:tcBorders>
              <w:top w:val="single" w:sz="4" w:space="0" w:color="000000"/>
              <w:left w:val="single" w:sz="4" w:space="0" w:color="000000"/>
              <w:bottom w:val="single" w:sz="4" w:space="0" w:color="000000"/>
            </w:tcBorders>
          </w:tcPr>
          <w:p w:rsidR="00CE3026" w:rsidRPr="00480E11" w:rsidRDefault="00CE3026">
            <w:pPr>
              <w:spacing w:after="0" w:line="240" w:lineRule="auto"/>
              <w:jc w:val="both"/>
              <w:rPr>
                <w:rFonts w:ascii="Times New Roman" w:hAnsi="Times New Roman" w:cs="Times New Roman"/>
                <w:sz w:val="24"/>
                <w:szCs w:val="24"/>
              </w:rPr>
            </w:pPr>
            <w:r w:rsidRPr="00480E11">
              <w:rPr>
                <w:rFonts w:ascii="Times New Roman" w:hAnsi="Times New Roman" w:cs="Times New Roman"/>
                <w:sz w:val="24"/>
                <w:szCs w:val="24"/>
              </w:rPr>
              <w:t>3</w:t>
            </w:r>
          </w:p>
        </w:tc>
        <w:tc>
          <w:tcPr>
            <w:tcW w:w="850" w:type="dxa"/>
            <w:tcBorders>
              <w:top w:val="single" w:sz="4" w:space="0" w:color="000000"/>
              <w:left w:val="single" w:sz="4" w:space="0" w:color="000000"/>
              <w:bottom w:val="single" w:sz="4" w:space="0" w:color="000000"/>
            </w:tcBorders>
          </w:tcPr>
          <w:p w:rsidR="00CE3026" w:rsidRPr="00480E11" w:rsidRDefault="00CE3026">
            <w:pPr>
              <w:spacing w:after="0" w:line="240" w:lineRule="auto"/>
              <w:jc w:val="both"/>
              <w:rPr>
                <w:rFonts w:ascii="Times New Roman" w:hAnsi="Times New Roman" w:cs="Times New Roman"/>
                <w:b/>
                <w:bCs/>
                <w:sz w:val="24"/>
                <w:szCs w:val="24"/>
              </w:rPr>
            </w:pPr>
            <w:r w:rsidRPr="00480E11">
              <w:rPr>
                <w:rFonts w:ascii="Times New Roman" w:hAnsi="Times New Roman" w:cs="Times New Roman"/>
                <w:sz w:val="24"/>
                <w:szCs w:val="24"/>
              </w:rPr>
              <w:t>3</w:t>
            </w:r>
          </w:p>
        </w:tc>
        <w:tc>
          <w:tcPr>
            <w:tcW w:w="1005" w:type="dxa"/>
            <w:tcBorders>
              <w:top w:val="single" w:sz="4" w:space="0" w:color="000000"/>
              <w:left w:val="single" w:sz="4" w:space="0" w:color="000000"/>
              <w:bottom w:val="single" w:sz="4" w:space="0" w:color="000000"/>
              <w:right w:val="single" w:sz="4" w:space="0" w:color="000000"/>
            </w:tcBorders>
          </w:tcPr>
          <w:p w:rsidR="00CE3026" w:rsidRPr="00480E11" w:rsidRDefault="00CE3026">
            <w:pPr>
              <w:spacing w:after="0" w:line="240" w:lineRule="auto"/>
              <w:jc w:val="both"/>
              <w:rPr>
                <w:rFonts w:ascii="Times New Roman" w:hAnsi="Times New Roman" w:cs="Times New Roman"/>
                <w:sz w:val="24"/>
                <w:szCs w:val="24"/>
              </w:rPr>
            </w:pPr>
            <w:r w:rsidRPr="00480E11">
              <w:rPr>
                <w:rFonts w:ascii="Times New Roman" w:hAnsi="Times New Roman" w:cs="Times New Roman"/>
                <w:b/>
                <w:bCs/>
                <w:sz w:val="24"/>
                <w:szCs w:val="24"/>
              </w:rPr>
              <w:t>9</w:t>
            </w:r>
          </w:p>
        </w:tc>
      </w:tr>
      <w:tr w:rsidR="00CE3026" w:rsidRPr="00480E11">
        <w:tc>
          <w:tcPr>
            <w:tcW w:w="4786" w:type="dxa"/>
            <w:gridSpan w:val="2"/>
            <w:tcBorders>
              <w:top w:val="single" w:sz="4" w:space="0" w:color="000000"/>
              <w:left w:val="single" w:sz="4" w:space="0" w:color="000000"/>
              <w:bottom w:val="single" w:sz="4" w:space="0" w:color="000000"/>
            </w:tcBorders>
          </w:tcPr>
          <w:p w:rsidR="00CE3026" w:rsidRPr="00480E11" w:rsidRDefault="00CE3026">
            <w:pPr>
              <w:spacing w:after="0" w:line="240" w:lineRule="auto"/>
              <w:jc w:val="both"/>
              <w:rPr>
                <w:rFonts w:ascii="Times New Roman" w:hAnsi="Times New Roman" w:cs="Times New Roman"/>
                <w:b/>
                <w:bCs/>
                <w:sz w:val="24"/>
                <w:szCs w:val="24"/>
              </w:rPr>
            </w:pPr>
            <w:r w:rsidRPr="00480E11">
              <w:rPr>
                <w:rFonts w:ascii="Times New Roman" w:hAnsi="Times New Roman" w:cs="Times New Roman"/>
                <w:b/>
                <w:bCs/>
                <w:sz w:val="24"/>
                <w:szCs w:val="24"/>
              </w:rPr>
              <w:t xml:space="preserve">Максимально допустимая годовая нагрузка </w:t>
            </w:r>
            <w:r w:rsidRPr="00480E11">
              <w:rPr>
                <w:rFonts w:ascii="Times New Roman" w:hAnsi="Times New Roman" w:cs="Times New Roman"/>
                <w:sz w:val="24"/>
                <w:szCs w:val="24"/>
              </w:rPr>
              <w:t>(при 5-дневной учебной неделе)</w:t>
            </w:r>
          </w:p>
        </w:tc>
        <w:tc>
          <w:tcPr>
            <w:tcW w:w="851" w:type="dxa"/>
            <w:tcBorders>
              <w:top w:val="single" w:sz="4" w:space="0" w:color="000000"/>
              <w:left w:val="single" w:sz="4" w:space="0" w:color="000000"/>
              <w:bottom w:val="single" w:sz="4" w:space="0" w:color="000000"/>
            </w:tcBorders>
          </w:tcPr>
          <w:p w:rsidR="00CE3026" w:rsidRPr="00480E11" w:rsidRDefault="00CE3026">
            <w:pPr>
              <w:spacing w:after="0" w:line="240" w:lineRule="auto"/>
              <w:jc w:val="both"/>
              <w:rPr>
                <w:rFonts w:ascii="Times New Roman" w:hAnsi="Times New Roman" w:cs="Times New Roman"/>
                <w:b/>
                <w:bCs/>
                <w:sz w:val="24"/>
                <w:szCs w:val="24"/>
              </w:rPr>
            </w:pPr>
            <w:r w:rsidRPr="00480E11">
              <w:rPr>
                <w:rFonts w:ascii="Times New Roman" w:hAnsi="Times New Roman" w:cs="Times New Roman"/>
                <w:b/>
                <w:bCs/>
                <w:sz w:val="24"/>
                <w:szCs w:val="24"/>
              </w:rPr>
              <w:t>21</w:t>
            </w:r>
          </w:p>
        </w:tc>
        <w:tc>
          <w:tcPr>
            <w:tcW w:w="850" w:type="dxa"/>
            <w:tcBorders>
              <w:top w:val="single" w:sz="4" w:space="0" w:color="000000"/>
              <w:left w:val="single" w:sz="4" w:space="0" w:color="000000"/>
              <w:bottom w:val="single" w:sz="4" w:space="0" w:color="000000"/>
            </w:tcBorders>
          </w:tcPr>
          <w:p w:rsidR="00CE3026" w:rsidRPr="00480E11" w:rsidRDefault="00CE3026">
            <w:pPr>
              <w:spacing w:after="0" w:line="240" w:lineRule="auto"/>
              <w:jc w:val="both"/>
              <w:rPr>
                <w:rFonts w:ascii="Times New Roman" w:hAnsi="Times New Roman" w:cs="Times New Roman"/>
                <w:b/>
                <w:bCs/>
                <w:sz w:val="24"/>
                <w:szCs w:val="24"/>
              </w:rPr>
            </w:pPr>
            <w:r w:rsidRPr="00480E11">
              <w:rPr>
                <w:rFonts w:ascii="Times New Roman" w:hAnsi="Times New Roman" w:cs="Times New Roman"/>
                <w:b/>
                <w:bCs/>
                <w:sz w:val="24"/>
                <w:szCs w:val="24"/>
              </w:rPr>
              <w:t>23</w:t>
            </w:r>
          </w:p>
        </w:tc>
        <w:tc>
          <w:tcPr>
            <w:tcW w:w="851" w:type="dxa"/>
            <w:tcBorders>
              <w:top w:val="single" w:sz="4" w:space="0" w:color="000000"/>
              <w:left w:val="single" w:sz="4" w:space="0" w:color="000000"/>
              <w:bottom w:val="single" w:sz="4" w:space="0" w:color="000000"/>
            </w:tcBorders>
          </w:tcPr>
          <w:p w:rsidR="00CE3026" w:rsidRPr="00480E11" w:rsidRDefault="00CE3026">
            <w:pPr>
              <w:spacing w:after="0" w:line="240" w:lineRule="auto"/>
              <w:jc w:val="both"/>
              <w:rPr>
                <w:rFonts w:ascii="Times New Roman" w:hAnsi="Times New Roman" w:cs="Times New Roman"/>
                <w:b/>
                <w:bCs/>
                <w:sz w:val="24"/>
                <w:szCs w:val="24"/>
              </w:rPr>
            </w:pPr>
            <w:r w:rsidRPr="00480E11">
              <w:rPr>
                <w:rFonts w:ascii="Times New Roman" w:hAnsi="Times New Roman" w:cs="Times New Roman"/>
                <w:b/>
                <w:bCs/>
                <w:sz w:val="24"/>
                <w:szCs w:val="24"/>
              </w:rPr>
              <w:t>23</w:t>
            </w:r>
          </w:p>
        </w:tc>
        <w:tc>
          <w:tcPr>
            <w:tcW w:w="850" w:type="dxa"/>
            <w:tcBorders>
              <w:top w:val="single" w:sz="4" w:space="0" w:color="000000"/>
              <w:left w:val="single" w:sz="4" w:space="0" w:color="000000"/>
              <w:bottom w:val="single" w:sz="4" w:space="0" w:color="000000"/>
            </w:tcBorders>
          </w:tcPr>
          <w:p w:rsidR="00CE3026" w:rsidRPr="00480E11" w:rsidRDefault="00CE3026">
            <w:pPr>
              <w:spacing w:after="0" w:line="240" w:lineRule="auto"/>
              <w:jc w:val="both"/>
              <w:rPr>
                <w:rFonts w:ascii="Times New Roman" w:hAnsi="Times New Roman" w:cs="Times New Roman"/>
                <w:b/>
                <w:bCs/>
                <w:sz w:val="24"/>
                <w:szCs w:val="24"/>
              </w:rPr>
            </w:pPr>
            <w:r w:rsidRPr="00480E11">
              <w:rPr>
                <w:rFonts w:ascii="Times New Roman" w:hAnsi="Times New Roman" w:cs="Times New Roman"/>
                <w:b/>
                <w:bCs/>
                <w:sz w:val="24"/>
                <w:szCs w:val="24"/>
              </w:rPr>
              <w:t>23</w:t>
            </w:r>
          </w:p>
        </w:tc>
        <w:tc>
          <w:tcPr>
            <w:tcW w:w="1005" w:type="dxa"/>
            <w:tcBorders>
              <w:top w:val="single" w:sz="4" w:space="0" w:color="000000"/>
              <w:left w:val="single" w:sz="4" w:space="0" w:color="000000"/>
              <w:bottom w:val="single" w:sz="4" w:space="0" w:color="000000"/>
              <w:right w:val="single" w:sz="4" w:space="0" w:color="000000"/>
            </w:tcBorders>
          </w:tcPr>
          <w:p w:rsidR="00CE3026" w:rsidRPr="00480E11" w:rsidRDefault="00CE3026">
            <w:pPr>
              <w:spacing w:after="0" w:line="240" w:lineRule="auto"/>
              <w:jc w:val="both"/>
              <w:rPr>
                <w:rFonts w:ascii="Times New Roman" w:hAnsi="Times New Roman" w:cs="Times New Roman"/>
                <w:sz w:val="24"/>
                <w:szCs w:val="24"/>
              </w:rPr>
            </w:pPr>
            <w:r w:rsidRPr="00480E11">
              <w:rPr>
                <w:rFonts w:ascii="Times New Roman" w:hAnsi="Times New Roman" w:cs="Times New Roman"/>
                <w:b/>
                <w:bCs/>
                <w:sz w:val="24"/>
                <w:szCs w:val="24"/>
              </w:rPr>
              <w:t>90</w:t>
            </w:r>
          </w:p>
        </w:tc>
      </w:tr>
      <w:tr w:rsidR="00CE3026" w:rsidRPr="00480E11">
        <w:trPr>
          <w:trHeight w:val="417"/>
        </w:trPr>
        <w:tc>
          <w:tcPr>
            <w:tcW w:w="4786" w:type="dxa"/>
            <w:gridSpan w:val="2"/>
            <w:tcBorders>
              <w:top w:val="single" w:sz="4" w:space="0" w:color="000000"/>
              <w:left w:val="single" w:sz="4" w:space="0" w:color="000000"/>
              <w:bottom w:val="single" w:sz="4" w:space="0" w:color="000000"/>
            </w:tcBorders>
          </w:tcPr>
          <w:p w:rsidR="00CE3026" w:rsidRPr="00480E11" w:rsidRDefault="00CE3026">
            <w:pPr>
              <w:widowControl w:val="0"/>
              <w:autoSpaceDE w:val="0"/>
              <w:spacing w:after="0" w:line="240" w:lineRule="auto"/>
              <w:jc w:val="both"/>
              <w:rPr>
                <w:rFonts w:ascii="Times New Roman" w:hAnsi="Times New Roman" w:cs="Times New Roman"/>
                <w:b/>
                <w:bCs/>
                <w:sz w:val="24"/>
                <w:szCs w:val="24"/>
              </w:rPr>
            </w:pPr>
            <w:r w:rsidRPr="00480E11">
              <w:rPr>
                <w:rFonts w:ascii="Times New Roman" w:hAnsi="Times New Roman" w:cs="Times New Roman"/>
                <w:b/>
                <w:bCs/>
                <w:sz w:val="24"/>
                <w:szCs w:val="24"/>
              </w:rPr>
              <w:t>Коррекционно-развивающая область</w:t>
            </w:r>
            <w:r w:rsidRPr="00480E11">
              <w:rPr>
                <w:rFonts w:ascii="Times New Roman" w:hAnsi="Times New Roman" w:cs="Times New Roman"/>
                <w:sz w:val="24"/>
                <w:szCs w:val="24"/>
              </w:rPr>
              <w:t xml:space="preserve"> (коррекционные занятия и ритмика)</w:t>
            </w:r>
            <w:r w:rsidRPr="00480E11">
              <w:rPr>
                <w:rFonts w:ascii="Times New Roman" w:hAnsi="Times New Roman" w:cs="Times New Roman"/>
                <w:b/>
                <w:bCs/>
                <w:sz w:val="24"/>
                <w:szCs w:val="24"/>
              </w:rPr>
              <w:t xml:space="preserve">: </w:t>
            </w:r>
          </w:p>
        </w:tc>
        <w:tc>
          <w:tcPr>
            <w:tcW w:w="851" w:type="dxa"/>
            <w:tcBorders>
              <w:top w:val="single" w:sz="4" w:space="0" w:color="000000"/>
              <w:left w:val="single" w:sz="4" w:space="0" w:color="000000"/>
              <w:bottom w:val="single" w:sz="4" w:space="0" w:color="000000"/>
            </w:tcBorders>
          </w:tcPr>
          <w:p w:rsidR="00CE3026" w:rsidRPr="00480E11" w:rsidRDefault="00CE3026">
            <w:pPr>
              <w:jc w:val="both"/>
              <w:rPr>
                <w:rFonts w:ascii="Times New Roman" w:hAnsi="Times New Roman" w:cs="Times New Roman"/>
                <w:b/>
                <w:bCs/>
                <w:sz w:val="24"/>
                <w:szCs w:val="24"/>
              </w:rPr>
            </w:pPr>
            <w:r w:rsidRPr="00480E11">
              <w:rPr>
                <w:rFonts w:ascii="Times New Roman" w:hAnsi="Times New Roman" w:cs="Times New Roman"/>
                <w:b/>
                <w:bCs/>
                <w:sz w:val="24"/>
                <w:szCs w:val="24"/>
              </w:rPr>
              <w:t>6</w:t>
            </w:r>
          </w:p>
        </w:tc>
        <w:tc>
          <w:tcPr>
            <w:tcW w:w="850" w:type="dxa"/>
            <w:tcBorders>
              <w:top w:val="single" w:sz="4" w:space="0" w:color="000000"/>
              <w:left w:val="single" w:sz="4" w:space="0" w:color="000000"/>
              <w:bottom w:val="single" w:sz="4" w:space="0" w:color="000000"/>
            </w:tcBorders>
          </w:tcPr>
          <w:p w:rsidR="00CE3026" w:rsidRPr="00480E11" w:rsidRDefault="00CE3026">
            <w:pPr>
              <w:jc w:val="both"/>
              <w:rPr>
                <w:rFonts w:ascii="Times New Roman" w:hAnsi="Times New Roman" w:cs="Times New Roman"/>
                <w:b/>
                <w:bCs/>
                <w:sz w:val="24"/>
                <w:szCs w:val="24"/>
              </w:rPr>
            </w:pPr>
            <w:r w:rsidRPr="00480E11">
              <w:rPr>
                <w:rFonts w:ascii="Times New Roman" w:hAnsi="Times New Roman" w:cs="Times New Roman"/>
                <w:b/>
                <w:bCs/>
                <w:sz w:val="24"/>
                <w:szCs w:val="24"/>
              </w:rPr>
              <w:t>6</w:t>
            </w:r>
          </w:p>
        </w:tc>
        <w:tc>
          <w:tcPr>
            <w:tcW w:w="851" w:type="dxa"/>
            <w:tcBorders>
              <w:top w:val="single" w:sz="4" w:space="0" w:color="000000"/>
              <w:left w:val="single" w:sz="4" w:space="0" w:color="000000"/>
              <w:bottom w:val="single" w:sz="4" w:space="0" w:color="000000"/>
            </w:tcBorders>
          </w:tcPr>
          <w:p w:rsidR="00CE3026" w:rsidRPr="00480E11" w:rsidRDefault="00CE3026">
            <w:pPr>
              <w:jc w:val="both"/>
              <w:rPr>
                <w:rFonts w:ascii="Times New Roman" w:hAnsi="Times New Roman" w:cs="Times New Roman"/>
                <w:b/>
                <w:bCs/>
                <w:sz w:val="24"/>
                <w:szCs w:val="24"/>
              </w:rPr>
            </w:pPr>
            <w:r w:rsidRPr="00480E11">
              <w:rPr>
                <w:rFonts w:ascii="Times New Roman" w:hAnsi="Times New Roman" w:cs="Times New Roman"/>
                <w:b/>
                <w:bCs/>
                <w:sz w:val="24"/>
                <w:szCs w:val="24"/>
              </w:rPr>
              <w:t>6</w:t>
            </w:r>
          </w:p>
        </w:tc>
        <w:tc>
          <w:tcPr>
            <w:tcW w:w="850" w:type="dxa"/>
            <w:tcBorders>
              <w:top w:val="single" w:sz="4" w:space="0" w:color="000000"/>
              <w:left w:val="single" w:sz="4" w:space="0" w:color="000000"/>
              <w:bottom w:val="single" w:sz="4" w:space="0" w:color="000000"/>
            </w:tcBorders>
          </w:tcPr>
          <w:p w:rsidR="00CE3026" w:rsidRPr="00480E11" w:rsidRDefault="00CE3026">
            <w:pPr>
              <w:jc w:val="both"/>
              <w:rPr>
                <w:rFonts w:ascii="Times New Roman" w:hAnsi="Times New Roman" w:cs="Times New Roman"/>
                <w:b/>
                <w:bCs/>
                <w:sz w:val="24"/>
                <w:szCs w:val="24"/>
              </w:rPr>
            </w:pPr>
            <w:r w:rsidRPr="00480E11">
              <w:rPr>
                <w:rFonts w:ascii="Times New Roman" w:hAnsi="Times New Roman" w:cs="Times New Roman"/>
                <w:b/>
                <w:bCs/>
                <w:sz w:val="24"/>
                <w:szCs w:val="24"/>
              </w:rPr>
              <w:t>6</w:t>
            </w:r>
          </w:p>
        </w:tc>
        <w:tc>
          <w:tcPr>
            <w:tcW w:w="1005" w:type="dxa"/>
            <w:tcBorders>
              <w:top w:val="single" w:sz="4" w:space="0" w:color="000000"/>
              <w:left w:val="single" w:sz="4" w:space="0" w:color="000000"/>
              <w:bottom w:val="single" w:sz="4" w:space="0" w:color="000000"/>
              <w:right w:val="single" w:sz="4" w:space="0" w:color="000000"/>
            </w:tcBorders>
          </w:tcPr>
          <w:p w:rsidR="00CE3026" w:rsidRPr="00480E11" w:rsidRDefault="00CE3026">
            <w:pPr>
              <w:jc w:val="both"/>
              <w:rPr>
                <w:rFonts w:ascii="Times New Roman" w:hAnsi="Times New Roman" w:cs="Times New Roman"/>
                <w:sz w:val="24"/>
                <w:szCs w:val="24"/>
              </w:rPr>
            </w:pPr>
            <w:r w:rsidRPr="00480E11">
              <w:rPr>
                <w:rFonts w:ascii="Times New Roman" w:hAnsi="Times New Roman" w:cs="Times New Roman"/>
                <w:b/>
                <w:bCs/>
                <w:sz w:val="24"/>
                <w:szCs w:val="24"/>
              </w:rPr>
              <w:t>24</w:t>
            </w:r>
          </w:p>
        </w:tc>
      </w:tr>
      <w:tr w:rsidR="00CE3026" w:rsidRPr="00480E11">
        <w:tc>
          <w:tcPr>
            <w:tcW w:w="4786" w:type="dxa"/>
            <w:gridSpan w:val="2"/>
            <w:tcBorders>
              <w:top w:val="single" w:sz="4" w:space="0" w:color="000000"/>
              <w:left w:val="single" w:sz="4" w:space="0" w:color="000000"/>
              <w:bottom w:val="single" w:sz="4" w:space="0" w:color="000000"/>
            </w:tcBorders>
          </w:tcPr>
          <w:p w:rsidR="00CE3026" w:rsidRPr="00480E11" w:rsidRDefault="00CE3026">
            <w:pPr>
              <w:widowControl w:val="0"/>
              <w:autoSpaceDE w:val="0"/>
              <w:spacing w:after="0" w:line="240" w:lineRule="auto"/>
              <w:jc w:val="both"/>
              <w:rPr>
                <w:rFonts w:ascii="Times New Roman" w:hAnsi="Times New Roman" w:cs="Times New Roman"/>
                <w:b/>
                <w:bCs/>
                <w:sz w:val="24"/>
                <w:szCs w:val="24"/>
              </w:rPr>
            </w:pPr>
            <w:r w:rsidRPr="00480E11">
              <w:rPr>
                <w:rFonts w:ascii="Times New Roman" w:hAnsi="Times New Roman" w:cs="Times New Roman"/>
                <w:b/>
                <w:bCs/>
                <w:sz w:val="24"/>
                <w:szCs w:val="24"/>
              </w:rPr>
              <w:t>Внеурочная деятельность</w:t>
            </w:r>
          </w:p>
        </w:tc>
        <w:tc>
          <w:tcPr>
            <w:tcW w:w="851" w:type="dxa"/>
            <w:tcBorders>
              <w:top w:val="single" w:sz="4" w:space="0" w:color="000000"/>
              <w:left w:val="single" w:sz="4" w:space="0" w:color="000000"/>
              <w:bottom w:val="single" w:sz="4" w:space="0" w:color="000000"/>
            </w:tcBorders>
          </w:tcPr>
          <w:p w:rsidR="00CE3026" w:rsidRPr="00480E11" w:rsidRDefault="00CE3026">
            <w:pPr>
              <w:jc w:val="both"/>
              <w:rPr>
                <w:rFonts w:ascii="Times New Roman" w:hAnsi="Times New Roman" w:cs="Times New Roman"/>
                <w:b/>
                <w:bCs/>
                <w:sz w:val="24"/>
                <w:szCs w:val="24"/>
              </w:rPr>
            </w:pPr>
            <w:r w:rsidRPr="00480E11">
              <w:rPr>
                <w:rFonts w:ascii="Times New Roman" w:hAnsi="Times New Roman" w:cs="Times New Roman"/>
                <w:b/>
                <w:bCs/>
                <w:sz w:val="24"/>
                <w:szCs w:val="24"/>
              </w:rPr>
              <w:t>4</w:t>
            </w:r>
          </w:p>
        </w:tc>
        <w:tc>
          <w:tcPr>
            <w:tcW w:w="850" w:type="dxa"/>
            <w:tcBorders>
              <w:top w:val="single" w:sz="4" w:space="0" w:color="000000"/>
              <w:left w:val="single" w:sz="4" w:space="0" w:color="000000"/>
              <w:bottom w:val="single" w:sz="4" w:space="0" w:color="000000"/>
            </w:tcBorders>
          </w:tcPr>
          <w:p w:rsidR="00CE3026" w:rsidRPr="00480E11" w:rsidRDefault="00CE3026">
            <w:pPr>
              <w:jc w:val="both"/>
              <w:rPr>
                <w:rFonts w:ascii="Times New Roman" w:hAnsi="Times New Roman" w:cs="Times New Roman"/>
                <w:b/>
                <w:bCs/>
                <w:sz w:val="24"/>
                <w:szCs w:val="24"/>
              </w:rPr>
            </w:pPr>
            <w:r w:rsidRPr="00480E11">
              <w:rPr>
                <w:rFonts w:ascii="Times New Roman" w:hAnsi="Times New Roman" w:cs="Times New Roman"/>
                <w:b/>
                <w:bCs/>
                <w:sz w:val="24"/>
                <w:szCs w:val="24"/>
              </w:rPr>
              <w:t>4</w:t>
            </w:r>
          </w:p>
        </w:tc>
        <w:tc>
          <w:tcPr>
            <w:tcW w:w="851" w:type="dxa"/>
            <w:tcBorders>
              <w:top w:val="single" w:sz="4" w:space="0" w:color="000000"/>
              <w:left w:val="single" w:sz="4" w:space="0" w:color="000000"/>
              <w:bottom w:val="single" w:sz="4" w:space="0" w:color="000000"/>
            </w:tcBorders>
          </w:tcPr>
          <w:p w:rsidR="00CE3026" w:rsidRPr="00480E11" w:rsidRDefault="00CE3026">
            <w:pPr>
              <w:jc w:val="both"/>
              <w:rPr>
                <w:rFonts w:ascii="Times New Roman" w:hAnsi="Times New Roman" w:cs="Times New Roman"/>
                <w:b/>
                <w:bCs/>
                <w:sz w:val="24"/>
                <w:szCs w:val="24"/>
              </w:rPr>
            </w:pPr>
            <w:r w:rsidRPr="00480E11">
              <w:rPr>
                <w:rFonts w:ascii="Times New Roman" w:hAnsi="Times New Roman" w:cs="Times New Roman"/>
                <w:b/>
                <w:bCs/>
                <w:sz w:val="24"/>
                <w:szCs w:val="24"/>
              </w:rPr>
              <w:t>4</w:t>
            </w:r>
          </w:p>
        </w:tc>
        <w:tc>
          <w:tcPr>
            <w:tcW w:w="850" w:type="dxa"/>
            <w:tcBorders>
              <w:top w:val="single" w:sz="4" w:space="0" w:color="000000"/>
              <w:left w:val="single" w:sz="4" w:space="0" w:color="000000"/>
              <w:bottom w:val="single" w:sz="4" w:space="0" w:color="000000"/>
            </w:tcBorders>
          </w:tcPr>
          <w:p w:rsidR="00CE3026" w:rsidRPr="00480E11" w:rsidRDefault="00CE3026">
            <w:pPr>
              <w:jc w:val="both"/>
              <w:rPr>
                <w:rFonts w:ascii="Times New Roman" w:hAnsi="Times New Roman" w:cs="Times New Roman"/>
                <w:b/>
                <w:bCs/>
                <w:sz w:val="24"/>
                <w:szCs w:val="24"/>
              </w:rPr>
            </w:pPr>
            <w:r w:rsidRPr="00480E11">
              <w:rPr>
                <w:rFonts w:ascii="Times New Roman" w:hAnsi="Times New Roman" w:cs="Times New Roman"/>
                <w:b/>
                <w:bCs/>
                <w:sz w:val="24"/>
                <w:szCs w:val="24"/>
              </w:rPr>
              <w:t>4</w:t>
            </w:r>
          </w:p>
        </w:tc>
        <w:tc>
          <w:tcPr>
            <w:tcW w:w="1005" w:type="dxa"/>
            <w:tcBorders>
              <w:top w:val="single" w:sz="4" w:space="0" w:color="000000"/>
              <w:left w:val="single" w:sz="4" w:space="0" w:color="000000"/>
              <w:bottom w:val="single" w:sz="4" w:space="0" w:color="000000"/>
              <w:right w:val="single" w:sz="4" w:space="0" w:color="000000"/>
            </w:tcBorders>
          </w:tcPr>
          <w:p w:rsidR="00CE3026" w:rsidRPr="00480E11" w:rsidRDefault="00CE3026">
            <w:pPr>
              <w:spacing w:after="0" w:line="240" w:lineRule="auto"/>
              <w:jc w:val="both"/>
              <w:rPr>
                <w:rFonts w:ascii="Times New Roman" w:hAnsi="Times New Roman" w:cs="Times New Roman"/>
                <w:sz w:val="24"/>
                <w:szCs w:val="24"/>
              </w:rPr>
            </w:pPr>
            <w:r w:rsidRPr="00480E11">
              <w:rPr>
                <w:rFonts w:ascii="Times New Roman" w:hAnsi="Times New Roman" w:cs="Times New Roman"/>
                <w:b/>
                <w:bCs/>
                <w:sz w:val="24"/>
                <w:szCs w:val="24"/>
              </w:rPr>
              <w:t>16</w:t>
            </w:r>
          </w:p>
        </w:tc>
      </w:tr>
      <w:tr w:rsidR="00CE3026" w:rsidRPr="00480E11">
        <w:tc>
          <w:tcPr>
            <w:tcW w:w="4786" w:type="dxa"/>
            <w:gridSpan w:val="2"/>
            <w:tcBorders>
              <w:top w:val="single" w:sz="4" w:space="0" w:color="000000"/>
              <w:left w:val="single" w:sz="4" w:space="0" w:color="000000"/>
              <w:bottom w:val="single" w:sz="4" w:space="0" w:color="000000"/>
            </w:tcBorders>
          </w:tcPr>
          <w:p w:rsidR="00CE3026" w:rsidRPr="00480E11" w:rsidRDefault="00CE3026">
            <w:pPr>
              <w:widowControl w:val="0"/>
              <w:autoSpaceDE w:val="0"/>
              <w:spacing w:after="0" w:line="240" w:lineRule="auto"/>
              <w:jc w:val="both"/>
              <w:rPr>
                <w:rFonts w:ascii="Times New Roman" w:hAnsi="Times New Roman" w:cs="Times New Roman"/>
                <w:b/>
                <w:bCs/>
                <w:sz w:val="24"/>
                <w:szCs w:val="24"/>
              </w:rPr>
            </w:pPr>
            <w:r w:rsidRPr="00480E11">
              <w:rPr>
                <w:rFonts w:ascii="Times New Roman" w:hAnsi="Times New Roman" w:cs="Times New Roman"/>
                <w:b/>
                <w:bCs/>
                <w:sz w:val="24"/>
                <w:szCs w:val="24"/>
              </w:rPr>
              <w:t>Всего к финансированию</w:t>
            </w:r>
          </w:p>
        </w:tc>
        <w:tc>
          <w:tcPr>
            <w:tcW w:w="851" w:type="dxa"/>
            <w:tcBorders>
              <w:top w:val="single" w:sz="4" w:space="0" w:color="000000"/>
              <w:left w:val="single" w:sz="4" w:space="0" w:color="000000"/>
              <w:bottom w:val="single" w:sz="4" w:space="0" w:color="000000"/>
            </w:tcBorders>
          </w:tcPr>
          <w:p w:rsidR="00CE3026" w:rsidRPr="00480E11" w:rsidRDefault="00CE3026">
            <w:pPr>
              <w:spacing w:after="0" w:line="240" w:lineRule="auto"/>
              <w:jc w:val="both"/>
              <w:rPr>
                <w:rFonts w:ascii="Times New Roman" w:hAnsi="Times New Roman" w:cs="Times New Roman"/>
                <w:b/>
                <w:bCs/>
                <w:sz w:val="24"/>
                <w:szCs w:val="24"/>
              </w:rPr>
            </w:pPr>
            <w:r w:rsidRPr="00480E11">
              <w:rPr>
                <w:rFonts w:ascii="Times New Roman" w:hAnsi="Times New Roman" w:cs="Times New Roman"/>
                <w:b/>
                <w:bCs/>
                <w:sz w:val="24"/>
                <w:szCs w:val="24"/>
              </w:rPr>
              <w:t>31</w:t>
            </w:r>
          </w:p>
        </w:tc>
        <w:tc>
          <w:tcPr>
            <w:tcW w:w="850" w:type="dxa"/>
            <w:tcBorders>
              <w:top w:val="single" w:sz="4" w:space="0" w:color="000000"/>
              <w:left w:val="single" w:sz="4" w:space="0" w:color="000000"/>
              <w:bottom w:val="single" w:sz="4" w:space="0" w:color="000000"/>
            </w:tcBorders>
          </w:tcPr>
          <w:p w:rsidR="00CE3026" w:rsidRPr="00480E11" w:rsidRDefault="00CE3026">
            <w:pPr>
              <w:spacing w:after="0" w:line="240" w:lineRule="auto"/>
              <w:jc w:val="both"/>
              <w:rPr>
                <w:rFonts w:ascii="Times New Roman" w:hAnsi="Times New Roman" w:cs="Times New Roman"/>
                <w:b/>
                <w:bCs/>
                <w:sz w:val="24"/>
                <w:szCs w:val="24"/>
              </w:rPr>
            </w:pPr>
            <w:r w:rsidRPr="00480E11">
              <w:rPr>
                <w:rFonts w:ascii="Times New Roman" w:hAnsi="Times New Roman" w:cs="Times New Roman"/>
                <w:b/>
                <w:bCs/>
                <w:sz w:val="24"/>
                <w:szCs w:val="24"/>
              </w:rPr>
              <w:t>33</w:t>
            </w:r>
          </w:p>
        </w:tc>
        <w:tc>
          <w:tcPr>
            <w:tcW w:w="851" w:type="dxa"/>
            <w:tcBorders>
              <w:top w:val="single" w:sz="4" w:space="0" w:color="000000"/>
              <w:left w:val="single" w:sz="4" w:space="0" w:color="000000"/>
              <w:bottom w:val="single" w:sz="4" w:space="0" w:color="000000"/>
            </w:tcBorders>
          </w:tcPr>
          <w:p w:rsidR="00CE3026" w:rsidRPr="00480E11" w:rsidRDefault="00CE3026">
            <w:pPr>
              <w:spacing w:after="0" w:line="240" w:lineRule="auto"/>
              <w:jc w:val="both"/>
              <w:rPr>
                <w:rFonts w:ascii="Times New Roman" w:hAnsi="Times New Roman" w:cs="Times New Roman"/>
                <w:b/>
                <w:bCs/>
                <w:sz w:val="24"/>
                <w:szCs w:val="24"/>
              </w:rPr>
            </w:pPr>
            <w:r w:rsidRPr="00480E11">
              <w:rPr>
                <w:rFonts w:ascii="Times New Roman" w:hAnsi="Times New Roman" w:cs="Times New Roman"/>
                <w:b/>
                <w:bCs/>
                <w:sz w:val="24"/>
                <w:szCs w:val="24"/>
              </w:rPr>
              <w:t>33</w:t>
            </w:r>
          </w:p>
        </w:tc>
        <w:tc>
          <w:tcPr>
            <w:tcW w:w="850" w:type="dxa"/>
            <w:tcBorders>
              <w:top w:val="single" w:sz="4" w:space="0" w:color="000000"/>
              <w:left w:val="single" w:sz="4" w:space="0" w:color="000000"/>
              <w:bottom w:val="single" w:sz="4" w:space="0" w:color="000000"/>
            </w:tcBorders>
          </w:tcPr>
          <w:p w:rsidR="00CE3026" w:rsidRPr="00480E11" w:rsidRDefault="00CE3026">
            <w:pPr>
              <w:spacing w:after="0" w:line="240" w:lineRule="auto"/>
              <w:jc w:val="both"/>
              <w:rPr>
                <w:rFonts w:ascii="Times New Roman" w:hAnsi="Times New Roman" w:cs="Times New Roman"/>
                <w:b/>
                <w:bCs/>
                <w:sz w:val="24"/>
                <w:szCs w:val="24"/>
              </w:rPr>
            </w:pPr>
            <w:r w:rsidRPr="00480E11">
              <w:rPr>
                <w:rFonts w:ascii="Times New Roman" w:hAnsi="Times New Roman" w:cs="Times New Roman"/>
                <w:b/>
                <w:bCs/>
                <w:sz w:val="24"/>
                <w:szCs w:val="24"/>
              </w:rPr>
              <w:t>33</w:t>
            </w:r>
          </w:p>
        </w:tc>
        <w:tc>
          <w:tcPr>
            <w:tcW w:w="1005" w:type="dxa"/>
            <w:tcBorders>
              <w:top w:val="single" w:sz="4" w:space="0" w:color="000000"/>
              <w:left w:val="single" w:sz="4" w:space="0" w:color="000000"/>
              <w:bottom w:val="single" w:sz="4" w:space="0" w:color="000000"/>
              <w:right w:val="single" w:sz="4" w:space="0" w:color="000000"/>
            </w:tcBorders>
          </w:tcPr>
          <w:p w:rsidR="00CE3026" w:rsidRPr="00480E11" w:rsidRDefault="00CE3026">
            <w:pPr>
              <w:spacing w:after="0" w:line="240" w:lineRule="auto"/>
              <w:jc w:val="both"/>
              <w:rPr>
                <w:rFonts w:ascii="Times New Roman" w:hAnsi="Times New Roman" w:cs="Times New Roman"/>
                <w:sz w:val="24"/>
                <w:szCs w:val="24"/>
              </w:rPr>
            </w:pPr>
            <w:r w:rsidRPr="00480E11">
              <w:rPr>
                <w:rFonts w:ascii="Times New Roman" w:hAnsi="Times New Roman" w:cs="Times New Roman"/>
                <w:b/>
                <w:bCs/>
                <w:sz w:val="24"/>
                <w:szCs w:val="24"/>
              </w:rPr>
              <w:t>130</w:t>
            </w:r>
          </w:p>
        </w:tc>
      </w:tr>
    </w:tbl>
    <w:p w:rsidR="00CE3026" w:rsidRPr="00480E11" w:rsidRDefault="00CE3026">
      <w:pPr>
        <w:pStyle w:val="aa"/>
        <w:spacing w:line="360" w:lineRule="auto"/>
        <w:ind w:firstLine="454"/>
        <w:rPr>
          <w:rFonts w:ascii="Times New Roman" w:hAnsi="Times New Roman" w:cs="Times New Roman"/>
          <w:b/>
          <w:bCs/>
          <w:color w:val="auto"/>
          <w:sz w:val="24"/>
          <w:szCs w:val="24"/>
        </w:rPr>
      </w:pPr>
    </w:p>
    <w:p w:rsidR="00CE3026" w:rsidRPr="00480E11" w:rsidRDefault="00CE3026">
      <w:pPr>
        <w:pStyle w:val="aa"/>
        <w:spacing w:line="360" w:lineRule="auto"/>
        <w:ind w:firstLine="454"/>
        <w:rPr>
          <w:rFonts w:ascii="Times New Roman" w:hAnsi="Times New Roman" w:cs="Times New Roman"/>
          <w:b/>
          <w:bCs/>
          <w:color w:val="auto"/>
          <w:sz w:val="24"/>
          <w:szCs w:val="24"/>
        </w:rPr>
      </w:pPr>
    </w:p>
    <w:p w:rsidR="00CE3026" w:rsidRPr="00480E11" w:rsidRDefault="00CE3026">
      <w:pPr>
        <w:pStyle w:val="aa"/>
        <w:spacing w:line="360" w:lineRule="auto"/>
        <w:ind w:firstLine="454"/>
        <w:rPr>
          <w:rFonts w:ascii="Times New Roman" w:hAnsi="Times New Roman" w:cs="Times New Roman"/>
          <w:b/>
          <w:bCs/>
          <w:color w:val="auto"/>
          <w:sz w:val="24"/>
          <w:szCs w:val="24"/>
        </w:rPr>
      </w:pPr>
    </w:p>
    <w:p w:rsidR="00CE3026" w:rsidRPr="00480E11" w:rsidRDefault="00CE3026">
      <w:pPr>
        <w:pStyle w:val="aa"/>
        <w:pageBreakBefore/>
        <w:spacing w:line="360" w:lineRule="auto"/>
        <w:ind w:firstLine="454"/>
        <w:rPr>
          <w:rFonts w:ascii="Times New Roman" w:hAnsi="Times New Roman" w:cs="Times New Roman"/>
          <w:b/>
          <w:bCs/>
          <w:color w:val="auto"/>
          <w:sz w:val="24"/>
          <w:szCs w:val="24"/>
        </w:rPr>
      </w:pPr>
    </w:p>
    <w:tbl>
      <w:tblPr>
        <w:tblW w:w="0" w:type="auto"/>
        <w:tblInd w:w="-106" w:type="dxa"/>
        <w:tblLayout w:type="fixed"/>
        <w:tblLook w:val="0000"/>
      </w:tblPr>
      <w:tblGrid>
        <w:gridCol w:w="1961"/>
        <w:gridCol w:w="2825"/>
        <w:gridCol w:w="10"/>
        <w:gridCol w:w="709"/>
        <w:gridCol w:w="709"/>
        <w:gridCol w:w="708"/>
        <w:gridCol w:w="810"/>
        <w:gridCol w:w="567"/>
        <w:gridCol w:w="142"/>
        <w:gridCol w:w="850"/>
        <w:gridCol w:w="10"/>
      </w:tblGrid>
      <w:tr w:rsidR="00CE3026" w:rsidRPr="00480E11">
        <w:tc>
          <w:tcPr>
            <w:tcW w:w="9301" w:type="dxa"/>
            <w:gridSpan w:val="11"/>
            <w:tcBorders>
              <w:top w:val="single" w:sz="4" w:space="0" w:color="000000"/>
              <w:left w:val="single" w:sz="4" w:space="0" w:color="000000"/>
              <w:bottom w:val="single" w:sz="4" w:space="0" w:color="000000"/>
              <w:right w:val="single" w:sz="4" w:space="0" w:color="000000"/>
            </w:tcBorders>
          </w:tcPr>
          <w:p w:rsidR="00CE3026" w:rsidRPr="00480E11" w:rsidRDefault="00CE3026">
            <w:pPr>
              <w:spacing w:after="0" w:line="240" w:lineRule="auto"/>
              <w:jc w:val="center"/>
              <w:rPr>
                <w:rFonts w:ascii="Times New Roman" w:hAnsi="Times New Roman" w:cs="Times New Roman"/>
                <w:sz w:val="24"/>
                <w:szCs w:val="24"/>
              </w:rPr>
            </w:pPr>
            <w:r w:rsidRPr="00480E11">
              <w:rPr>
                <w:rFonts w:ascii="Times New Roman" w:hAnsi="Times New Roman" w:cs="Times New Roman"/>
                <w:b/>
                <w:bCs/>
                <w:sz w:val="24"/>
                <w:szCs w:val="24"/>
              </w:rPr>
              <w:t xml:space="preserve">Примерный годовой учебный план общего образования </w:t>
            </w:r>
            <w:r w:rsidRPr="00480E11">
              <w:rPr>
                <w:rFonts w:ascii="Times New Roman" w:hAnsi="Times New Roman" w:cs="Times New Roman"/>
                <w:b/>
                <w:bCs/>
                <w:sz w:val="24"/>
                <w:szCs w:val="24"/>
              </w:rPr>
              <w:br/>
              <w:t xml:space="preserve">обучающихся с умственной отсталостью </w:t>
            </w:r>
            <w:r w:rsidRPr="00480E11">
              <w:rPr>
                <w:rFonts w:ascii="Times New Roman" w:hAnsi="Times New Roman" w:cs="Times New Roman"/>
                <w:b/>
                <w:bCs/>
                <w:color w:val="auto"/>
                <w:sz w:val="24"/>
                <w:szCs w:val="24"/>
              </w:rPr>
              <w:t xml:space="preserve">(интеллектуальными нарушениями): </w:t>
            </w:r>
            <w:r w:rsidRPr="00480E11">
              <w:rPr>
                <w:rFonts w:ascii="Times New Roman" w:hAnsi="Times New Roman" w:cs="Times New Roman"/>
                <w:b/>
                <w:bCs/>
                <w:color w:val="auto"/>
                <w:sz w:val="24"/>
                <w:szCs w:val="24"/>
                <w:lang w:val="en-US"/>
              </w:rPr>
              <w:t>V</w:t>
            </w:r>
            <w:r w:rsidRPr="00480E11">
              <w:rPr>
                <w:rFonts w:ascii="Times New Roman" w:hAnsi="Times New Roman" w:cs="Times New Roman"/>
                <w:b/>
                <w:bCs/>
                <w:color w:val="auto"/>
                <w:sz w:val="24"/>
                <w:szCs w:val="24"/>
              </w:rPr>
              <w:t>-</w:t>
            </w:r>
            <w:r w:rsidRPr="00480E11">
              <w:rPr>
                <w:rFonts w:ascii="Times New Roman" w:hAnsi="Times New Roman" w:cs="Times New Roman"/>
                <w:b/>
                <w:bCs/>
                <w:color w:val="auto"/>
                <w:sz w:val="24"/>
                <w:szCs w:val="24"/>
                <w:lang w:val="en-US"/>
              </w:rPr>
              <w:t>IX</w:t>
            </w:r>
            <w:r w:rsidRPr="00480E11">
              <w:rPr>
                <w:rFonts w:ascii="Times New Roman" w:hAnsi="Times New Roman" w:cs="Times New Roman"/>
                <w:b/>
                <w:bCs/>
                <w:sz w:val="24"/>
                <w:szCs w:val="24"/>
              </w:rPr>
              <w:t>классы</w:t>
            </w:r>
          </w:p>
        </w:tc>
      </w:tr>
      <w:tr w:rsidR="00CE3026" w:rsidRPr="00480E11">
        <w:tc>
          <w:tcPr>
            <w:tcW w:w="1961" w:type="dxa"/>
            <w:vMerge w:val="restart"/>
            <w:tcBorders>
              <w:top w:val="single" w:sz="4" w:space="0" w:color="000000"/>
              <w:left w:val="single" w:sz="4" w:space="0" w:color="000000"/>
              <w:bottom w:val="single" w:sz="4" w:space="0" w:color="000000"/>
            </w:tcBorders>
          </w:tcPr>
          <w:p w:rsidR="00CE3026" w:rsidRPr="00480E11" w:rsidRDefault="00CE3026">
            <w:pPr>
              <w:spacing w:after="0" w:line="240" w:lineRule="auto"/>
              <w:jc w:val="both"/>
              <w:rPr>
                <w:rFonts w:ascii="Times New Roman" w:hAnsi="Times New Roman" w:cs="Times New Roman"/>
                <w:b/>
                <w:bCs/>
                <w:sz w:val="24"/>
                <w:szCs w:val="24"/>
              </w:rPr>
            </w:pPr>
            <w:r w:rsidRPr="00480E11">
              <w:rPr>
                <w:rFonts w:ascii="Times New Roman" w:hAnsi="Times New Roman" w:cs="Times New Roman"/>
                <w:b/>
                <w:bCs/>
                <w:sz w:val="24"/>
                <w:szCs w:val="24"/>
              </w:rPr>
              <w:t>Предметные области</w:t>
            </w:r>
          </w:p>
        </w:tc>
        <w:tc>
          <w:tcPr>
            <w:tcW w:w="2835" w:type="dxa"/>
            <w:gridSpan w:val="2"/>
            <w:vMerge w:val="restart"/>
            <w:tcBorders>
              <w:top w:val="single" w:sz="4" w:space="0" w:color="000000"/>
              <w:left w:val="single" w:sz="4" w:space="0" w:color="000000"/>
              <w:bottom w:val="single" w:sz="4" w:space="0" w:color="000000"/>
            </w:tcBorders>
          </w:tcPr>
          <w:p w:rsidR="00CE3026" w:rsidRPr="00480E11" w:rsidRDefault="00CE3026">
            <w:pPr>
              <w:spacing w:after="0" w:line="240" w:lineRule="auto"/>
              <w:jc w:val="both"/>
              <w:rPr>
                <w:rFonts w:ascii="Times New Roman" w:hAnsi="Times New Roman" w:cs="Times New Roman"/>
                <w:b/>
                <w:bCs/>
                <w:sz w:val="24"/>
                <w:szCs w:val="24"/>
              </w:rPr>
            </w:pPr>
            <w:r w:rsidRPr="00480E11">
              <w:rPr>
                <w:rFonts w:ascii="Times New Roman" w:hAnsi="Times New Roman" w:cs="Times New Roman"/>
                <w:b/>
                <w:bCs/>
                <w:sz w:val="24"/>
                <w:szCs w:val="24"/>
              </w:rPr>
              <w:t>Классы</w:t>
            </w:r>
          </w:p>
          <w:p w:rsidR="00CE3026" w:rsidRPr="00480E11" w:rsidRDefault="00CE3026">
            <w:pPr>
              <w:spacing w:after="0" w:line="240" w:lineRule="auto"/>
              <w:jc w:val="both"/>
              <w:rPr>
                <w:rFonts w:ascii="Times New Roman" w:hAnsi="Times New Roman" w:cs="Times New Roman"/>
                <w:b/>
                <w:bCs/>
                <w:sz w:val="24"/>
                <w:szCs w:val="24"/>
              </w:rPr>
            </w:pPr>
          </w:p>
          <w:p w:rsidR="00CE3026" w:rsidRPr="00480E11" w:rsidRDefault="00CE3026">
            <w:pPr>
              <w:spacing w:after="0" w:line="240" w:lineRule="auto"/>
              <w:jc w:val="both"/>
              <w:rPr>
                <w:rFonts w:ascii="Times New Roman" w:hAnsi="Times New Roman" w:cs="Times New Roman"/>
                <w:b/>
                <w:bCs/>
                <w:sz w:val="24"/>
                <w:szCs w:val="24"/>
              </w:rPr>
            </w:pPr>
            <w:r w:rsidRPr="00480E11">
              <w:rPr>
                <w:rFonts w:ascii="Times New Roman" w:hAnsi="Times New Roman" w:cs="Times New Roman"/>
                <w:b/>
                <w:bCs/>
                <w:sz w:val="24"/>
                <w:szCs w:val="24"/>
              </w:rPr>
              <w:t>Учебные предметы</w:t>
            </w:r>
          </w:p>
        </w:tc>
        <w:tc>
          <w:tcPr>
            <w:tcW w:w="4505" w:type="dxa"/>
            <w:gridSpan w:val="8"/>
            <w:tcBorders>
              <w:top w:val="single" w:sz="4" w:space="0" w:color="000000"/>
              <w:left w:val="single" w:sz="4" w:space="0" w:color="000000"/>
              <w:bottom w:val="single" w:sz="4" w:space="0" w:color="000000"/>
              <w:right w:val="single" w:sz="4" w:space="0" w:color="000000"/>
            </w:tcBorders>
          </w:tcPr>
          <w:p w:rsidR="00CE3026" w:rsidRPr="00480E11" w:rsidRDefault="00CE3026">
            <w:pPr>
              <w:spacing w:after="0" w:line="240" w:lineRule="auto"/>
              <w:jc w:val="both"/>
              <w:rPr>
                <w:rFonts w:ascii="Times New Roman" w:hAnsi="Times New Roman" w:cs="Times New Roman"/>
                <w:sz w:val="24"/>
                <w:szCs w:val="24"/>
              </w:rPr>
            </w:pPr>
            <w:r w:rsidRPr="00480E11">
              <w:rPr>
                <w:rFonts w:ascii="Times New Roman" w:hAnsi="Times New Roman" w:cs="Times New Roman"/>
                <w:b/>
                <w:bCs/>
                <w:sz w:val="24"/>
                <w:szCs w:val="24"/>
              </w:rPr>
              <w:t>Количество часов в год</w:t>
            </w:r>
          </w:p>
        </w:tc>
      </w:tr>
      <w:tr w:rsidR="00CE3026" w:rsidRPr="00480E11">
        <w:tc>
          <w:tcPr>
            <w:tcW w:w="1961" w:type="dxa"/>
            <w:vMerge/>
            <w:tcBorders>
              <w:top w:val="single" w:sz="4" w:space="0" w:color="000000"/>
              <w:left w:val="single" w:sz="4" w:space="0" w:color="000000"/>
              <w:bottom w:val="single" w:sz="4" w:space="0" w:color="000000"/>
            </w:tcBorders>
          </w:tcPr>
          <w:p w:rsidR="00CE3026" w:rsidRPr="00480E11" w:rsidRDefault="00CE3026">
            <w:pPr>
              <w:snapToGrid w:val="0"/>
              <w:spacing w:after="0" w:line="240" w:lineRule="auto"/>
              <w:jc w:val="both"/>
              <w:rPr>
                <w:rFonts w:ascii="Times New Roman" w:hAnsi="Times New Roman" w:cs="Times New Roman"/>
                <w:b/>
                <w:bCs/>
                <w:sz w:val="24"/>
                <w:szCs w:val="24"/>
              </w:rPr>
            </w:pPr>
          </w:p>
        </w:tc>
        <w:tc>
          <w:tcPr>
            <w:tcW w:w="2835" w:type="dxa"/>
            <w:gridSpan w:val="2"/>
            <w:vMerge/>
            <w:tcBorders>
              <w:top w:val="single" w:sz="4" w:space="0" w:color="000000"/>
              <w:left w:val="single" w:sz="4" w:space="0" w:color="000000"/>
              <w:bottom w:val="single" w:sz="4" w:space="0" w:color="000000"/>
            </w:tcBorders>
          </w:tcPr>
          <w:p w:rsidR="00CE3026" w:rsidRPr="00480E11" w:rsidRDefault="00CE3026">
            <w:pPr>
              <w:snapToGrid w:val="0"/>
              <w:spacing w:after="0" w:line="240" w:lineRule="auto"/>
              <w:jc w:val="both"/>
              <w:rPr>
                <w:rFonts w:ascii="Times New Roman" w:hAnsi="Times New Roman" w:cs="Times New Roman"/>
                <w:b/>
                <w:bCs/>
                <w:sz w:val="24"/>
                <w:szCs w:val="24"/>
              </w:rPr>
            </w:pPr>
          </w:p>
        </w:tc>
        <w:tc>
          <w:tcPr>
            <w:tcW w:w="709" w:type="dxa"/>
            <w:tcBorders>
              <w:top w:val="single" w:sz="4" w:space="0" w:color="000000"/>
              <w:left w:val="single" w:sz="4" w:space="0" w:color="000000"/>
              <w:bottom w:val="single" w:sz="4" w:space="0" w:color="000000"/>
            </w:tcBorders>
          </w:tcPr>
          <w:p w:rsidR="00CE3026" w:rsidRPr="00480E11" w:rsidRDefault="00CE3026">
            <w:pPr>
              <w:spacing w:after="0" w:line="240" w:lineRule="auto"/>
              <w:jc w:val="both"/>
              <w:rPr>
                <w:rFonts w:ascii="Times New Roman" w:hAnsi="Times New Roman" w:cs="Times New Roman"/>
                <w:b/>
                <w:bCs/>
                <w:sz w:val="24"/>
                <w:szCs w:val="24"/>
                <w:lang w:val="en-US"/>
              </w:rPr>
            </w:pPr>
            <w:r w:rsidRPr="00480E11">
              <w:rPr>
                <w:rFonts w:ascii="Times New Roman" w:hAnsi="Times New Roman" w:cs="Times New Roman"/>
                <w:b/>
                <w:bCs/>
                <w:sz w:val="24"/>
                <w:szCs w:val="24"/>
                <w:lang w:val="en-US"/>
              </w:rPr>
              <w:t>V</w:t>
            </w:r>
          </w:p>
        </w:tc>
        <w:tc>
          <w:tcPr>
            <w:tcW w:w="709" w:type="dxa"/>
            <w:tcBorders>
              <w:top w:val="single" w:sz="4" w:space="0" w:color="000000"/>
              <w:left w:val="single" w:sz="4" w:space="0" w:color="000000"/>
              <w:bottom w:val="single" w:sz="4" w:space="0" w:color="000000"/>
            </w:tcBorders>
          </w:tcPr>
          <w:p w:rsidR="00CE3026" w:rsidRPr="00480E11" w:rsidRDefault="00CE3026">
            <w:pPr>
              <w:spacing w:after="0" w:line="240" w:lineRule="auto"/>
              <w:jc w:val="both"/>
              <w:rPr>
                <w:rFonts w:ascii="Times New Roman" w:hAnsi="Times New Roman" w:cs="Times New Roman"/>
                <w:b/>
                <w:bCs/>
                <w:sz w:val="24"/>
                <w:szCs w:val="24"/>
                <w:lang w:val="en-US"/>
              </w:rPr>
            </w:pPr>
            <w:r w:rsidRPr="00480E11">
              <w:rPr>
                <w:rFonts w:ascii="Times New Roman" w:hAnsi="Times New Roman" w:cs="Times New Roman"/>
                <w:b/>
                <w:bCs/>
                <w:sz w:val="24"/>
                <w:szCs w:val="24"/>
                <w:lang w:val="en-US"/>
              </w:rPr>
              <w:t>VI</w:t>
            </w:r>
          </w:p>
        </w:tc>
        <w:tc>
          <w:tcPr>
            <w:tcW w:w="708" w:type="dxa"/>
            <w:tcBorders>
              <w:top w:val="single" w:sz="4" w:space="0" w:color="000000"/>
              <w:left w:val="single" w:sz="4" w:space="0" w:color="000000"/>
              <w:bottom w:val="single" w:sz="4" w:space="0" w:color="000000"/>
            </w:tcBorders>
          </w:tcPr>
          <w:p w:rsidR="00CE3026" w:rsidRPr="00480E11" w:rsidRDefault="00CE3026">
            <w:pPr>
              <w:spacing w:after="0" w:line="240" w:lineRule="auto"/>
              <w:jc w:val="both"/>
              <w:rPr>
                <w:rFonts w:ascii="Times New Roman" w:hAnsi="Times New Roman" w:cs="Times New Roman"/>
                <w:b/>
                <w:bCs/>
                <w:sz w:val="24"/>
                <w:szCs w:val="24"/>
                <w:lang w:val="en-US"/>
              </w:rPr>
            </w:pPr>
            <w:r w:rsidRPr="00480E11">
              <w:rPr>
                <w:rFonts w:ascii="Times New Roman" w:hAnsi="Times New Roman" w:cs="Times New Roman"/>
                <w:b/>
                <w:bCs/>
                <w:sz w:val="24"/>
                <w:szCs w:val="24"/>
                <w:lang w:val="en-US"/>
              </w:rPr>
              <w:t>VII</w:t>
            </w:r>
          </w:p>
        </w:tc>
        <w:tc>
          <w:tcPr>
            <w:tcW w:w="810" w:type="dxa"/>
            <w:tcBorders>
              <w:top w:val="single" w:sz="4" w:space="0" w:color="000000"/>
              <w:left w:val="single" w:sz="4" w:space="0" w:color="000000"/>
              <w:bottom w:val="single" w:sz="4" w:space="0" w:color="000000"/>
            </w:tcBorders>
          </w:tcPr>
          <w:p w:rsidR="00CE3026" w:rsidRPr="00480E11" w:rsidRDefault="00CE3026">
            <w:pPr>
              <w:spacing w:after="0" w:line="240" w:lineRule="auto"/>
              <w:jc w:val="both"/>
              <w:rPr>
                <w:rFonts w:ascii="Times New Roman" w:hAnsi="Times New Roman" w:cs="Times New Roman"/>
                <w:b/>
                <w:bCs/>
                <w:sz w:val="24"/>
                <w:szCs w:val="24"/>
                <w:lang w:val="en-US"/>
              </w:rPr>
            </w:pPr>
            <w:r w:rsidRPr="00480E11">
              <w:rPr>
                <w:rFonts w:ascii="Times New Roman" w:hAnsi="Times New Roman" w:cs="Times New Roman"/>
                <w:b/>
                <w:bCs/>
                <w:sz w:val="24"/>
                <w:szCs w:val="24"/>
                <w:lang w:val="en-US"/>
              </w:rPr>
              <w:t>VIII</w:t>
            </w:r>
          </w:p>
        </w:tc>
        <w:tc>
          <w:tcPr>
            <w:tcW w:w="567" w:type="dxa"/>
            <w:tcBorders>
              <w:top w:val="single" w:sz="4" w:space="0" w:color="000000"/>
              <w:left w:val="single" w:sz="4" w:space="0" w:color="000000"/>
              <w:bottom w:val="single" w:sz="4" w:space="0" w:color="000000"/>
            </w:tcBorders>
          </w:tcPr>
          <w:p w:rsidR="00CE3026" w:rsidRPr="00480E11" w:rsidRDefault="00CE3026">
            <w:pPr>
              <w:spacing w:after="0" w:line="240" w:lineRule="auto"/>
              <w:jc w:val="both"/>
              <w:rPr>
                <w:rFonts w:ascii="Times New Roman" w:hAnsi="Times New Roman" w:cs="Times New Roman"/>
                <w:b/>
                <w:bCs/>
                <w:sz w:val="24"/>
                <w:szCs w:val="24"/>
              </w:rPr>
            </w:pPr>
            <w:r w:rsidRPr="00480E11">
              <w:rPr>
                <w:rFonts w:ascii="Times New Roman" w:hAnsi="Times New Roman" w:cs="Times New Roman"/>
                <w:b/>
                <w:bCs/>
                <w:sz w:val="24"/>
                <w:szCs w:val="24"/>
                <w:lang w:val="en-US"/>
              </w:rPr>
              <w:t>IX</w:t>
            </w:r>
          </w:p>
        </w:tc>
        <w:tc>
          <w:tcPr>
            <w:tcW w:w="1002" w:type="dxa"/>
            <w:gridSpan w:val="3"/>
            <w:tcBorders>
              <w:top w:val="single" w:sz="4" w:space="0" w:color="000000"/>
              <w:left w:val="single" w:sz="4" w:space="0" w:color="000000"/>
              <w:bottom w:val="single" w:sz="4" w:space="0" w:color="000000"/>
              <w:right w:val="single" w:sz="4" w:space="0" w:color="000000"/>
            </w:tcBorders>
          </w:tcPr>
          <w:p w:rsidR="00CE3026" w:rsidRPr="00480E11" w:rsidRDefault="00CE3026">
            <w:pPr>
              <w:spacing w:after="0" w:line="240" w:lineRule="auto"/>
              <w:jc w:val="both"/>
              <w:rPr>
                <w:rFonts w:ascii="Times New Roman" w:hAnsi="Times New Roman" w:cs="Times New Roman"/>
                <w:sz w:val="24"/>
                <w:szCs w:val="24"/>
              </w:rPr>
            </w:pPr>
            <w:r w:rsidRPr="00480E11">
              <w:rPr>
                <w:rFonts w:ascii="Times New Roman" w:hAnsi="Times New Roman" w:cs="Times New Roman"/>
                <w:b/>
                <w:bCs/>
                <w:sz w:val="24"/>
                <w:szCs w:val="24"/>
              </w:rPr>
              <w:t xml:space="preserve">Всего </w:t>
            </w:r>
          </w:p>
        </w:tc>
      </w:tr>
      <w:tr w:rsidR="00CE3026" w:rsidRPr="00480E11">
        <w:trPr>
          <w:gridAfter w:val="1"/>
          <w:wAfter w:w="10" w:type="dxa"/>
        </w:trPr>
        <w:tc>
          <w:tcPr>
            <w:tcW w:w="4786" w:type="dxa"/>
            <w:gridSpan w:val="2"/>
            <w:tcBorders>
              <w:top w:val="single" w:sz="4" w:space="0" w:color="000000"/>
              <w:left w:val="single" w:sz="4" w:space="0" w:color="000000"/>
              <w:bottom w:val="single" w:sz="4" w:space="0" w:color="000000"/>
            </w:tcBorders>
          </w:tcPr>
          <w:p w:rsidR="00CE3026" w:rsidRPr="00480E11" w:rsidRDefault="00CE3026">
            <w:pPr>
              <w:jc w:val="both"/>
              <w:rPr>
                <w:rFonts w:ascii="Times New Roman" w:hAnsi="Times New Roman" w:cs="Times New Roman"/>
                <w:b/>
                <w:bCs/>
                <w:sz w:val="24"/>
                <w:szCs w:val="24"/>
              </w:rPr>
            </w:pPr>
            <w:r w:rsidRPr="00480E11">
              <w:rPr>
                <w:rFonts w:ascii="Times New Roman" w:hAnsi="Times New Roman" w:cs="Times New Roman"/>
                <w:b/>
                <w:bCs/>
                <w:i/>
                <w:iCs/>
                <w:sz w:val="24"/>
                <w:szCs w:val="24"/>
              </w:rPr>
              <w:t>Обязательная часть</w:t>
            </w:r>
          </w:p>
        </w:tc>
        <w:tc>
          <w:tcPr>
            <w:tcW w:w="4505" w:type="dxa"/>
            <w:gridSpan w:val="8"/>
            <w:tcBorders>
              <w:top w:val="single" w:sz="4" w:space="0" w:color="000000"/>
              <w:left w:val="single" w:sz="4" w:space="0" w:color="000000"/>
              <w:bottom w:val="single" w:sz="4" w:space="0" w:color="000000"/>
              <w:right w:val="single" w:sz="4" w:space="0" w:color="000000"/>
            </w:tcBorders>
          </w:tcPr>
          <w:p w:rsidR="00CE3026" w:rsidRPr="00480E11" w:rsidRDefault="00CE3026">
            <w:pPr>
              <w:snapToGrid w:val="0"/>
              <w:jc w:val="both"/>
              <w:rPr>
                <w:rFonts w:ascii="Times New Roman" w:hAnsi="Times New Roman" w:cs="Times New Roman"/>
                <w:b/>
                <w:bCs/>
                <w:sz w:val="24"/>
                <w:szCs w:val="24"/>
              </w:rPr>
            </w:pPr>
          </w:p>
        </w:tc>
      </w:tr>
      <w:tr w:rsidR="00CE3026" w:rsidRPr="00480E11">
        <w:tc>
          <w:tcPr>
            <w:tcW w:w="1961" w:type="dxa"/>
            <w:tcBorders>
              <w:top w:val="single" w:sz="4" w:space="0" w:color="000000"/>
              <w:left w:val="single" w:sz="4" w:space="0" w:color="000000"/>
              <w:bottom w:val="single" w:sz="4" w:space="0" w:color="000000"/>
            </w:tcBorders>
          </w:tcPr>
          <w:p w:rsidR="00CE3026" w:rsidRPr="00480E11" w:rsidRDefault="00CE3026">
            <w:pPr>
              <w:spacing w:after="0" w:line="240" w:lineRule="auto"/>
              <w:jc w:val="both"/>
              <w:rPr>
                <w:rFonts w:ascii="Times New Roman" w:hAnsi="Times New Roman" w:cs="Times New Roman"/>
                <w:sz w:val="24"/>
                <w:szCs w:val="24"/>
              </w:rPr>
            </w:pPr>
            <w:r w:rsidRPr="00480E11">
              <w:rPr>
                <w:rFonts w:ascii="Times New Roman" w:hAnsi="Times New Roman" w:cs="Times New Roman"/>
                <w:sz w:val="24"/>
                <w:szCs w:val="24"/>
              </w:rPr>
              <w:t>1. Язык и речевая практика</w:t>
            </w:r>
          </w:p>
        </w:tc>
        <w:tc>
          <w:tcPr>
            <w:tcW w:w="2835" w:type="dxa"/>
            <w:gridSpan w:val="2"/>
            <w:tcBorders>
              <w:top w:val="single" w:sz="4" w:space="0" w:color="000000"/>
              <w:left w:val="single" w:sz="4" w:space="0" w:color="000000"/>
              <w:bottom w:val="single" w:sz="4" w:space="0" w:color="000000"/>
            </w:tcBorders>
          </w:tcPr>
          <w:p w:rsidR="00CE3026" w:rsidRPr="00480E11" w:rsidRDefault="00CE3026">
            <w:pPr>
              <w:spacing w:after="0" w:line="240" w:lineRule="auto"/>
              <w:jc w:val="both"/>
              <w:rPr>
                <w:rFonts w:ascii="Times New Roman" w:hAnsi="Times New Roman" w:cs="Times New Roman"/>
                <w:sz w:val="24"/>
                <w:szCs w:val="24"/>
              </w:rPr>
            </w:pPr>
            <w:r w:rsidRPr="00480E11">
              <w:rPr>
                <w:rFonts w:ascii="Times New Roman" w:hAnsi="Times New Roman" w:cs="Times New Roman"/>
                <w:sz w:val="24"/>
                <w:szCs w:val="24"/>
              </w:rPr>
              <w:t>1.1. Русский язык</w:t>
            </w:r>
          </w:p>
          <w:p w:rsidR="00CE3026" w:rsidRPr="00480E11" w:rsidRDefault="00CE3026">
            <w:pPr>
              <w:spacing w:after="0" w:line="240" w:lineRule="auto"/>
              <w:jc w:val="both"/>
              <w:rPr>
                <w:rFonts w:ascii="Times New Roman" w:hAnsi="Times New Roman" w:cs="Times New Roman"/>
                <w:sz w:val="24"/>
                <w:szCs w:val="24"/>
              </w:rPr>
            </w:pPr>
            <w:r w:rsidRPr="00480E11">
              <w:rPr>
                <w:rFonts w:ascii="Times New Roman" w:hAnsi="Times New Roman" w:cs="Times New Roman"/>
                <w:sz w:val="24"/>
                <w:szCs w:val="24"/>
              </w:rPr>
              <w:t>1.2. Чтение</w:t>
            </w:r>
          </w:p>
          <w:p w:rsidR="00CE3026" w:rsidRPr="00480E11" w:rsidRDefault="00CE3026">
            <w:pPr>
              <w:spacing w:after="0" w:line="240" w:lineRule="auto"/>
              <w:jc w:val="both"/>
              <w:rPr>
                <w:rFonts w:ascii="Times New Roman" w:hAnsi="Times New Roman" w:cs="Times New Roman"/>
                <w:sz w:val="24"/>
                <w:szCs w:val="24"/>
              </w:rPr>
            </w:pPr>
            <w:r w:rsidRPr="00480E11">
              <w:rPr>
                <w:rFonts w:ascii="Times New Roman" w:hAnsi="Times New Roman" w:cs="Times New Roman"/>
                <w:sz w:val="24"/>
                <w:szCs w:val="24"/>
              </w:rPr>
              <w:t>(Литературное чтение)</w:t>
            </w:r>
          </w:p>
        </w:tc>
        <w:tc>
          <w:tcPr>
            <w:tcW w:w="709" w:type="dxa"/>
            <w:tcBorders>
              <w:top w:val="single" w:sz="4" w:space="0" w:color="000000"/>
              <w:left w:val="single" w:sz="4" w:space="0" w:color="000000"/>
              <w:bottom w:val="single" w:sz="4" w:space="0" w:color="000000"/>
            </w:tcBorders>
          </w:tcPr>
          <w:p w:rsidR="00CE3026" w:rsidRPr="00480E11" w:rsidRDefault="00CE3026">
            <w:pPr>
              <w:spacing w:after="0" w:line="240" w:lineRule="auto"/>
              <w:jc w:val="center"/>
              <w:rPr>
                <w:rFonts w:ascii="Times New Roman" w:hAnsi="Times New Roman" w:cs="Times New Roman"/>
                <w:sz w:val="24"/>
                <w:szCs w:val="24"/>
              </w:rPr>
            </w:pPr>
            <w:r w:rsidRPr="00480E11">
              <w:rPr>
                <w:rFonts w:ascii="Times New Roman" w:hAnsi="Times New Roman" w:cs="Times New Roman"/>
                <w:sz w:val="24"/>
                <w:szCs w:val="24"/>
              </w:rPr>
              <w:t>136</w:t>
            </w:r>
          </w:p>
          <w:p w:rsidR="00CE3026" w:rsidRPr="00480E11" w:rsidRDefault="00CE3026">
            <w:pPr>
              <w:spacing w:after="0" w:line="240" w:lineRule="auto"/>
              <w:jc w:val="center"/>
              <w:rPr>
                <w:rFonts w:ascii="Times New Roman" w:hAnsi="Times New Roman" w:cs="Times New Roman"/>
                <w:sz w:val="24"/>
                <w:szCs w:val="24"/>
              </w:rPr>
            </w:pPr>
            <w:r w:rsidRPr="00480E11">
              <w:rPr>
                <w:rFonts w:ascii="Times New Roman" w:hAnsi="Times New Roman" w:cs="Times New Roman"/>
                <w:sz w:val="24"/>
                <w:szCs w:val="24"/>
              </w:rPr>
              <w:t>136</w:t>
            </w:r>
          </w:p>
        </w:tc>
        <w:tc>
          <w:tcPr>
            <w:tcW w:w="709" w:type="dxa"/>
            <w:tcBorders>
              <w:top w:val="single" w:sz="4" w:space="0" w:color="000000"/>
              <w:left w:val="single" w:sz="4" w:space="0" w:color="000000"/>
              <w:bottom w:val="single" w:sz="4" w:space="0" w:color="000000"/>
            </w:tcBorders>
          </w:tcPr>
          <w:p w:rsidR="00CE3026" w:rsidRPr="00480E11" w:rsidRDefault="00CE3026">
            <w:pPr>
              <w:spacing w:after="0" w:line="240" w:lineRule="auto"/>
              <w:jc w:val="center"/>
              <w:rPr>
                <w:rFonts w:ascii="Times New Roman" w:hAnsi="Times New Roman" w:cs="Times New Roman"/>
                <w:sz w:val="24"/>
                <w:szCs w:val="24"/>
              </w:rPr>
            </w:pPr>
            <w:r w:rsidRPr="00480E11">
              <w:rPr>
                <w:rFonts w:ascii="Times New Roman" w:hAnsi="Times New Roman" w:cs="Times New Roman"/>
                <w:sz w:val="24"/>
                <w:szCs w:val="24"/>
              </w:rPr>
              <w:t>136</w:t>
            </w:r>
          </w:p>
          <w:p w:rsidR="00CE3026" w:rsidRPr="00480E11" w:rsidRDefault="00CE3026">
            <w:pPr>
              <w:spacing w:after="0" w:line="240" w:lineRule="auto"/>
              <w:jc w:val="center"/>
              <w:rPr>
                <w:rFonts w:ascii="Times New Roman" w:hAnsi="Times New Roman" w:cs="Times New Roman"/>
                <w:sz w:val="24"/>
                <w:szCs w:val="24"/>
              </w:rPr>
            </w:pPr>
            <w:r w:rsidRPr="00480E11">
              <w:rPr>
                <w:rFonts w:ascii="Times New Roman" w:hAnsi="Times New Roman" w:cs="Times New Roman"/>
                <w:sz w:val="24"/>
                <w:szCs w:val="24"/>
              </w:rPr>
              <w:t>136</w:t>
            </w:r>
          </w:p>
        </w:tc>
        <w:tc>
          <w:tcPr>
            <w:tcW w:w="708" w:type="dxa"/>
            <w:tcBorders>
              <w:top w:val="single" w:sz="4" w:space="0" w:color="000000"/>
              <w:left w:val="single" w:sz="4" w:space="0" w:color="000000"/>
              <w:bottom w:val="single" w:sz="4" w:space="0" w:color="000000"/>
            </w:tcBorders>
          </w:tcPr>
          <w:p w:rsidR="00CE3026" w:rsidRPr="00480E11" w:rsidRDefault="00CE3026">
            <w:pPr>
              <w:spacing w:after="0" w:line="240" w:lineRule="auto"/>
              <w:jc w:val="center"/>
              <w:rPr>
                <w:rFonts w:ascii="Times New Roman" w:hAnsi="Times New Roman" w:cs="Times New Roman"/>
                <w:sz w:val="24"/>
                <w:szCs w:val="24"/>
              </w:rPr>
            </w:pPr>
            <w:r w:rsidRPr="00480E11">
              <w:rPr>
                <w:rFonts w:ascii="Times New Roman" w:hAnsi="Times New Roman" w:cs="Times New Roman"/>
                <w:sz w:val="24"/>
                <w:szCs w:val="24"/>
              </w:rPr>
              <w:t>136</w:t>
            </w:r>
          </w:p>
          <w:p w:rsidR="00CE3026" w:rsidRPr="00480E11" w:rsidRDefault="00CE3026">
            <w:pPr>
              <w:spacing w:after="0" w:line="240" w:lineRule="auto"/>
              <w:jc w:val="center"/>
              <w:rPr>
                <w:rFonts w:ascii="Times New Roman" w:hAnsi="Times New Roman" w:cs="Times New Roman"/>
                <w:sz w:val="24"/>
                <w:szCs w:val="24"/>
              </w:rPr>
            </w:pPr>
            <w:r w:rsidRPr="00480E11">
              <w:rPr>
                <w:rFonts w:ascii="Times New Roman" w:hAnsi="Times New Roman" w:cs="Times New Roman"/>
                <w:sz w:val="24"/>
                <w:szCs w:val="24"/>
              </w:rPr>
              <w:t>136</w:t>
            </w:r>
          </w:p>
        </w:tc>
        <w:tc>
          <w:tcPr>
            <w:tcW w:w="810" w:type="dxa"/>
            <w:tcBorders>
              <w:top w:val="single" w:sz="4" w:space="0" w:color="000000"/>
              <w:left w:val="single" w:sz="4" w:space="0" w:color="000000"/>
              <w:bottom w:val="single" w:sz="4" w:space="0" w:color="000000"/>
            </w:tcBorders>
          </w:tcPr>
          <w:p w:rsidR="00CE3026" w:rsidRPr="00480E11" w:rsidRDefault="00CE3026">
            <w:pPr>
              <w:spacing w:after="0" w:line="240" w:lineRule="auto"/>
              <w:jc w:val="center"/>
              <w:rPr>
                <w:rFonts w:ascii="Times New Roman" w:hAnsi="Times New Roman" w:cs="Times New Roman"/>
                <w:sz w:val="24"/>
                <w:szCs w:val="24"/>
              </w:rPr>
            </w:pPr>
            <w:r w:rsidRPr="00480E11">
              <w:rPr>
                <w:rFonts w:ascii="Times New Roman" w:hAnsi="Times New Roman" w:cs="Times New Roman"/>
                <w:sz w:val="24"/>
                <w:szCs w:val="24"/>
              </w:rPr>
              <w:t>136</w:t>
            </w:r>
          </w:p>
          <w:p w:rsidR="00CE3026" w:rsidRPr="00480E11" w:rsidRDefault="00CE3026">
            <w:pPr>
              <w:spacing w:after="0" w:line="240" w:lineRule="auto"/>
              <w:jc w:val="center"/>
              <w:rPr>
                <w:rFonts w:ascii="Times New Roman" w:hAnsi="Times New Roman" w:cs="Times New Roman"/>
                <w:sz w:val="24"/>
                <w:szCs w:val="24"/>
              </w:rPr>
            </w:pPr>
            <w:r w:rsidRPr="00480E11">
              <w:rPr>
                <w:rFonts w:ascii="Times New Roman" w:hAnsi="Times New Roman" w:cs="Times New Roman"/>
                <w:sz w:val="24"/>
                <w:szCs w:val="24"/>
              </w:rPr>
              <w:t>136</w:t>
            </w:r>
          </w:p>
        </w:tc>
        <w:tc>
          <w:tcPr>
            <w:tcW w:w="709" w:type="dxa"/>
            <w:gridSpan w:val="2"/>
            <w:tcBorders>
              <w:top w:val="single" w:sz="4" w:space="0" w:color="000000"/>
              <w:left w:val="single" w:sz="4" w:space="0" w:color="000000"/>
              <w:bottom w:val="single" w:sz="4" w:space="0" w:color="000000"/>
            </w:tcBorders>
          </w:tcPr>
          <w:p w:rsidR="00CE3026" w:rsidRPr="00480E11" w:rsidRDefault="00CE3026">
            <w:pPr>
              <w:spacing w:after="0" w:line="240" w:lineRule="auto"/>
              <w:jc w:val="center"/>
              <w:rPr>
                <w:rFonts w:ascii="Times New Roman" w:hAnsi="Times New Roman" w:cs="Times New Roman"/>
                <w:sz w:val="24"/>
                <w:szCs w:val="24"/>
              </w:rPr>
            </w:pPr>
            <w:r w:rsidRPr="00480E11">
              <w:rPr>
                <w:rFonts w:ascii="Times New Roman" w:hAnsi="Times New Roman" w:cs="Times New Roman"/>
                <w:sz w:val="24"/>
                <w:szCs w:val="24"/>
              </w:rPr>
              <w:t>136</w:t>
            </w:r>
          </w:p>
          <w:p w:rsidR="00CE3026" w:rsidRPr="00480E11" w:rsidRDefault="00CE3026">
            <w:pPr>
              <w:spacing w:after="0" w:line="240" w:lineRule="auto"/>
              <w:jc w:val="center"/>
              <w:rPr>
                <w:rFonts w:ascii="Times New Roman" w:hAnsi="Times New Roman" w:cs="Times New Roman"/>
                <w:color w:val="auto"/>
                <w:sz w:val="24"/>
                <w:szCs w:val="24"/>
              </w:rPr>
            </w:pPr>
            <w:r w:rsidRPr="00480E11">
              <w:rPr>
                <w:rFonts w:ascii="Times New Roman" w:hAnsi="Times New Roman" w:cs="Times New Roman"/>
                <w:sz w:val="24"/>
                <w:szCs w:val="24"/>
              </w:rPr>
              <w:t>136</w:t>
            </w:r>
          </w:p>
        </w:tc>
        <w:tc>
          <w:tcPr>
            <w:tcW w:w="860" w:type="dxa"/>
            <w:gridSpan w:val="2"/>
            <w:tcBorders>
              <w:top w:val="single" w:sz="4" w:space="0" w:color="000000"/>
              <w:left w:val="single" w:sz="4" w:space="0" w:color="000000"/>
              <w:bottom w:val="single" w:sz="4" w:space="0" w:color="000000"/>
              <w:right w:val="single" w:sz="4" w:space="0" w:color="000000"/>
            </w:tcBorders>
          </w:tcPr>
          <w:p w:rsidR="00CE3026" w:rsidRPr="00480E11" w:rsidRDefault="00CE3026">
            <w:pPr>
              <w:spacing w:after="0" w:line="240" w:lineRule="auto"/>
              <w:jc w:val="center"/>
              <w:rPr>
                <w:rFonts w:ascii="Times New Roman" w:hAnsi="Times New Roman" w:cs="Times New Roman"/>
                <w:color w:val="auto"/>
                <w:sz w:val="24"/>
                <w:szCs w:val="24"/>
              </w:rPr>
            </w:pPr>
            <w:r w:rsidRPr="00480E11">
              <w:rPr>
                <w:rFonts w:ascii="Times New Roman" w:hAnsi="Times New Roman" w:cs="Times New Roman"/>
                <w:color w:val="auto"/>
                <w:sz w:val="24"/>
                <w:szCs w:val="24"/>
              </w:rPr>
              <w:t>680</w:t>
            </w:r>
          </w:p>
          <w:p w:rsidR="00CE3026" w:rsidRPr="00480E11" w:rsidRDefault="00CE3026">
            <w:pPr>
              <w:spacing w:after="0" w:line="240" w:lineRule="auto"/>
              <w:jc w:val="center"/>
              <w:rPr>
                <w:rFonts w:ascii="Times New Roman" w:hAnsi="Times New Roman" w:cs="Times New Roman"/>
                <w:sz w:val="24"/>
                <w:szCs w:val="24"/>
              </w:rPr>
            </w:pPr>
            <w:r w:rsidRPr="00480E11">
              <w:rPr>
                <w:rFonts w:ascii="Times New Roman" w:hAnsi="Times New Roman" w:cs="Times New Roman"/>
                <w:color w:val="auto"/>
                <w:sz w:val="24"/>
                <w:szCs w:val="24"/>
              </w:rPr>
              <w:t>680</w:t>
            </w:r>
          </w:p>
        </w:tc>
      </w:tr>
      <w:tr w:rsidR="00CE3026" w:rsidRPr="00480E11">
        <w:tc>
          <w:tcPr>
            <w:tcW w:w="1961" w:type="dxa"/>
            <w:tcBorders>
              <w:top w:val="single" w:sz="4" w:space="0" w:color="000000"/>
              <w:left w:val="single" w:sz="4" w:space="0" w:color="000000"/>
              <w:bottom w:val="single" w:sz="4" w:space="0" w:color="000000"/>
            </w:tcBorders>
          </w:tcPr>
          <w:p w:rsidR="00CE3026" w:rsidRPr="00480E11" w:rsidRDefault="00CE3026">
            <w:pPr>
              <w:spacing w:after="0" w:line="240" w:lineRule="auto"/>
              <w:jc w:val="both"/>
              <w:rPr>
                <w:rFonts w:ascii="Times New Roman" w:hAnsi="Times New Roman" w:cs="Times New Roman"/>
                <w:color w:val="auto"/>
                <w:sz w:val="24"/>
                <w:szCs w:val="24"/>
              </w:rPr>
            </w:pPr>
            <w:r w:rsidRPr="00480E11">
              <w:rPr>
                <w:rFonts w:ascii="Times New Roman" w:hAnsi="Times New Roman" w:cs="Times New Roman"/>
                <w:sz w:val="24"/>
                <w:szCs w:val="24"/>
              </w:rPr>
              <w:t>2. Математика</w:t>
            </w:r>
          </w:p>
        </w:tc>
        <w:tc>
          <w:tcPr>
            <w:tcW w:w="2835" w:type="dxa"/>
            <w:gridSpan w:val="2"/>
            <w:tcBorders>
              <w:top w:val="single" w:sz="4" w:space="0" w:color="000000"/>
              <w:left w:val="single" w:sz="4" w:space="0" w:color="000000"/>
              <w:bottom w:val="single" w:sz="4" w:space="0" w:color="000000"/>
            </w:tcBorders>
          </w:tcPr>
          <w:p w:rsidR="00CE3026" w:rsidRPr="00480E11" w:rsidRDefault="00CE3026">
            <w:pPr>
              <w:spacing w:after="0" w:line="240" w:lineRule="auto"/>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2.1. Математика</w:t>
            </w:r>
          </w:p>
          <w:p w:rsidR="00CE3026" w:rsidRPr="00480E11" w:rsidRDefault="00CE3026">
            <w:pPr>
              <w:spacing w:after="0" w:line="240" w:lineRule="auto"/>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2.2. Информатика</w:t>
            </w:r>
          </w:p>
        </w:tc>
        <w:tc>
          <w:tcPr>
            <w:tcW w:w="709" w:type="dxa"/>
            <w:tcBorders>
              <w:top w:val="single" w:sz="4" w:space="0" w:color="000000"/>
              <w:left w:val="single" w:sz="4" w:space="0" w:color="000000"/>
              <w:bottom w:val="single" w:sz="4" w:space="0" w:color="000000"/>
            </w:tcBorders>
          </w:tcPr>
          <w:p w:rsidR="00CE3026" w:rsidRPr="00480E11" w:rsidRDefault="00CE3026">
            <w:pPr>
              <w:spacing w:after="0" w:line="240" w:lineRule="auto"/>
              <w:jc w:val="center"/>
              <w:rPr>
                <w:rFonts w:ascii="Times New Roman" w:hAnsi="Times New Roman" w:cs="Times New Roman"/>
                <w:color w:val="auto"/>
                <w:sz w:val="24"/>
                <w:szCs w:val="24"/>
              </w:rPr>
            </w:pPr>
            <w:r w:rsidRPr="00480E11">
              <w:rPr>
                <w:rFonts w:ascii="Times New Roman" w:hAnsi="Times New Roman" w:cs="Times New Roman"/>
                <w:color w:val="auto"/>
                <w:sz w:val="24"/>
                <w:szCs w:val="24"/>
              </w:rPr>
              <w:t>136</w:t>
            </w:r>
          </w:p>
          <w:p w:rsidR="00CE3026" w:rsidRPr="00480E11" w:rsidRDefault="00CE3026">
            <w:pPr>
              <w:spacing w:after="0" w:line="240" w:lineRule="auto"/>
              <w:jc w:val="center"/>
              <w:rPr>
                <w:rFonts w:ascii="Times New Roman" w:hAnsi="Times New Roman" w:cs="Times New Roman"/>
                <w:color w:val="auto"/>
                <w:sz w:val="24"/>
                <w:szCs w:val="24"/>
              </w:rPr>
            </w:pPr>
            <w:r w:rsidRPr="00480E11">
              <w:rPr>
                <w:rFonts w:ascii="Times New Roman" w:hAnsi="Times New Roman" w:cs="Times New Roman"/>
                <w:color w:val="auto"/>
                <w:sz w:val="24"/>
                <w:szCs w:val="24"/>
              </w:rPr>
              <w:t>-</w:t>
            </w:r>
          </w:p>
        </w:tc>
        <w:tc>
          <w:tcPr>
            <w:tcW w:w="709" w:type="dxa"/>
            <w:tcBorders>
              <w:top w:val="single" w:sz="4" w:space="0" w:color="000000"/>
              <w:left w:val="single" w:sz="4" w:space="0" w:color="000000"/>
              <w:bottom w:val="single" w:sz="4" w:space="0" w:color="000000"/>
            </w:tcBorders>
          </w:tcPr>
          <w:p w:rsidR="00CE3026" w:rsidRPr="00480E11" w:rsidRDefault="00CE3026">
            <w:pPr>
              <w:spacing w:after="0" w:line="240" w:lineRule="auto"/>
              <w:jc w:val="center"/>
              <w:rPr>
                <w:rFonts w:ascii="Times New Roman" w:hAnsi="Times New Roman" w:cs="Times New Roman"/>
                <w:color w:val="auto"/>
                <w:sz w:val="24"/>
                <w:szCs w:val="24"/>
              </w:rPr>
            </w:pPr>
            <w:r w:rsidRPr="00480E11">
              <w:rPr>
                <w:rFonts w:ascii="Times New Roman" w:hAnsi="Times New Roman" w:cs="Times New Roman"/>
                <w:color w:val="auto"/>
                <w:sz w:val="24"/>
                <w:szCs w:val="24"/>
              </w:rPr>
              <w:t>136</w:t>
            </w:r>
          </w:p>
          <w:p w:rsidR="00CE3026" w:rsidRPr="00480E11" w:rsidRDefault="00CE3026">
            <w:pPr>
              <w:spacing w:after="0" w:line="240" w:lineRule="auto"/>
              <w:jc w:val="center"/>
              <w:rPr>
                <w:rFonts w:ascii="Times New Roman" w:hAnsi="Times New Roman" w:cs="Times New Roman"/>
                <w:color w:val="auto"/>
                <w:sz w:val="24"/>
                <w:szCs w:val="24"/>
              </w:rPr>
            </w:pPr>
            <w:r w:rsidRPr="00480E11">
              <w:rPr>
                <w:rFonts w:ascii="Times New Roman" w:hAnsi="Times New Roman" w:cs="Times New Roman"/>
                <w:color w:val="auto"/>
                <w:sz w:val="24"/>
                <w:szCs w:val="24"/>
              </w:rPr>
              <w:t>-</w:t>
            </w:r>
          </w:p>
        </w:tc>
        <w:tc>
          <w:tcPr>
            <w:tcW w:w="708" w:type="dxa"/>
            <w:tcBorders>
              <w:top w:val="single" w:sz="4" w:space="0" w:color="000000"/>
              <w:left w:val="single" w:sz="4" w:space="0" w:color="000000"/>
              <w:bottom w:val="single" w:sz="4" w:space="0" w:color="000000"/>
            </w:tcBorders>
          </w:tcPr>
          <w:p w:rsidR="00CE3026" w:rsidRPr="00480E11" w:rsidRDefault="00CE3026">
            <w:pPr>
              <w:spacing w:after="0" w:line="240" w:lineRule="auto"/>
              <w:jc w:val="center"/>
              <w:rPr>
                <w:rFonts w:ascii="Times New Roman" w:hAnsi="Times New Roman" w:cs="Times New Roman"/>
                <w:color w:val="auto"/>
                <w:sz w:val="24"/>
                <w:szCs w:val="24"/>
              </w:rPr>
            </w:pPr>
            <w:r w:rsidRPr="00480E11">
              <w:rPr>
                <w:rFonts w:ascii="Times New Roman" w:hAnsi="Times New Roman" w:cs="Times New Roman"/>
                <w:color w:val="auto"/>
                <w:sz w:val="24"/>
                <w:szCs w:val="24"/>
              </w:rPr>
              <w:t>102</w:t>
            </w:r>
          </w:p>
          <w:p w:rsidR="00CE3026" w:rsidRPr="00480E11" w:rsidRDefault="00CE3026">
            <w:pPr>
              <w:spacing w:after="0" w:line="240" w:lineRule="auto"/>
              <w:jc w:val="center"/>
              <w:rPr>
                <w:rFonts w:ascii="Times New Roman" w:hAnsi="Times New Roman" w:cs="Times New Roman"/>
                <w:color w:val="auto"/>
                <w:sz w:val="24"/>
                <w:szCs w:val="24"/>
              </w:rPr>
            </w:pPr>
            <w:r w:rsidRPr="00480E11">
              <w:rPr>
                <w:rFonts w:ascii="Times New Roman" w:hAnsi="Times New Roman" w:cs="Times New Roman"/>
                <w:color w:val="auto"/>
                <w:sz w:val="24"/>
                <w:szCs w:val="24"/>
              </w:rPr>
              <w:t>34</w:t>
            </w:r>
          </w:p>
        </w:tc>
        <w:tc>
          <w:tcPr>
            <w:tcW w:w="810" w:type="dxa"/>
            <w:tcBorders>
              <w:top w:val="single" w:sz="4" w:space="0" w:color="000000"/>
              <w:left w:val="single" w:sz="4" w:space="0" w:color="000000"/>
              <w:bottom w:val="single" w:sz="4" w:space="0" w:color="000000"/>
            </w:tcBorders>
          </w:tcPr>
          <w:p w:rsidR="00CE3026" w:rsidRPr="00480E11" w:rsidRDefault="00CE3026">
            <w:pPr>
              <w:spacing w:after="0" w:line="240" w:lineRule="auto"/>
              <w:jc w:val="center"/>
              <w:rPr>
                <w:rFonts w:ascii="Times New Roman" w:hAnsi="Times New Roman" w:cs="Times New Roman"/>
                <w:color w:val="auto"/>
                <w:sz w:val="24"/>
                <w:szCs w:val="24"/>
              </w:rPr>
            </w:pPr>
            <w:r w:rsidRPr="00480E11">
              <w:rPr>
                <w:rFonts w:ascii="Times New Roman" w:hAnsi="Times New Roman" w:cs="Times New Roman"/>
                <w:color w:val="auto"/>
                <w:sz w:val="24"/>
                <w:szCs w:val="24"/>
              </w:rPr>
              <w:t>102</w:t>
            </w:r>
          </w:p>
          <w:p w:rsidR="00CE3026" w:rsidRPr="00480E11" w:rsidRDefault="00CE3026">
            <w:pPr>
              <w:spacing w:after="0" w:line="240" w:lineRule="auto"/>
              <w:jc w:val="center"/>
              <w:rPr>
                <w:rFonts w:ascii="Times New Roman" w:hAnsi="Times New Roman" w:cs="Times New Roman"/>
                <w:color w:val="auto"/>
                <w:sz w:val="24"/>
                <w:szCs w:val="24"/>
              </w:rPr>
            </w:pPr>
            <w:r w:rsidRPr="00480E11">
              <w:rPr>
                <w:rFonts w:ascii="Times New Roman" w:hAnsi="Times New Roman" w:cs="Times New Roman"/>
                <w:color w:val="auto"/>
                <w:sz w:val="24"/>
                <w:szCs w:val="24"/>
              </w:rPr>
              <w:t>34</w:t>
            </w:r>
          </w:p>
        </w:tc>
        <w:tc>
          <w:tcPr>
            <w:tcW w:w="709" w:type="dxa"/>
            <w:gridSpan w:val="2"/>
            <w:tcBorders>
              <w:top w:val="single" w:sz="4" w:space="0" w:color="000000"/>
              <w:left w:val="single" w:sz="4" w:space="0" w:color="000000"/>
              <w:bottom w:val="single" w:sz="4" w:space="0" w:color="000000"/>
            </w:tcBorders>
          </w:tcPr>
          <w:p w:rsidR="00CE3026" w:rsidRPr="00480E11" w:rsidRDefault="00CE3026">
            <w:pPr>
              <w:spacing w:after="0" w:line="240" w:lineRule="auto"/>
              <w:jc w:val="center"/>
              <w:rPr>
                <w:rFonts w:ascii="Times New Roman" w:hAnsi="Times New Roman" w:cs="Times New Roman"/>
                <w:color w:val="auto"/>
                <w:sz w:val="24"/>
                <w:szCs w:val="24"/>
              </w:rPr>
            </w:pPr>
            <w:r w:rsidRPr="00480E11">
              <w:rPr>
                <w:rFonts w:ascii="Times New Roman" w:hAnsi="Times New Roman" w:cs="Times New Roman"/>
                <w:color w:val="auto"/>
                <w:sz w:val="24"/>
                <w:szCs w:val="24"/>
              </w:rPr>
              <w:t>102</w:t>
            </w:r>
          </w:p>
          <w:p w:rsidR="00CE3026" w:rsidRPr="00480E11" w:rsidRDefault="00CE3026">
            <w:pPr>
              <w:spacing w:after="0" w:line="240" w:lineRule="auto"/>
              <w:jc w:val="center"/>
              <w:rPr>
                <w:rFonts w:ascii="Times New Roman" w:hAnsi="Times New Roman" w:cs="Times New Roman"/>
                <w:color w:val="auto"/>
                <w:sz w:val="24"/>
                <w:szCs w:val="24"/>
              </w:rPr>
            </w:pPr>
            <w:r w:rsidRPr="00480E11">
              <w:rPr>
                <w:rFonts w:ascii="Times New Roman" w:hAnsi="Times New Roman" w:cs="Times New Roman"/>
                <w:color w:val="auto"/>
                <w:sz w:val="24"/>
                <w:szCs w:val="24"/>
              </w:rPr>
              <w:t>34</w:t>
            </w:r>
          </w:p>
        </w:tc>
        <w:tc>
          <w:tcPr>
            <w:tcW w:w="860" w:type="dxa"/>
            <w:gridSpan w:val="2"/>
            <w:tcBorders>
              <w:top w:val="single" w:sz="4" w:space="0" w:color="000000"/>
              <w:left w:val="single" w:sz="4" w:space="0" w:color="000000"/>
              <w:bottom w:val="single" w:sz="4" w:space="0" w:color="000000"/>
              <w:right w:val="single" w:sz="4" w:space="0" w:color="000000"/>
            </w:tcBorders>
          </w:tcPr>
          <w:p w:rsidR="00CE3026" w:rsidRPr="00480E11" w:rsidRDefault="00CE3026">
            <w:pPr>
              <w:spacing w:after="0" w:line="240" w:lineRule="auto"/>
              <w:jc w:val="center"/>
              <w:rPr>
                <w:rFonts w:ascii="Times New Roman" w:hAnsi="Times New Roman" w:cs="Times New Roman"/>
                <w:color w:val="auto"/>
                <w:sz w:val="24"/>
                <w:szCs w:val="24"/>
              </w:rPr>
            </w:pPr>
            <w:r w:rsidRPr="00480E11">
              <w:rPr>
                <w:rFonts w:ascii="Times New Roman" w:hAnsi="Times New Roman" w:cs="Times New Roman"/>
                <w:color w:val="auto"/>
                <w:sz w:val="24"/>
                <w:szCs w:val="24"/>
              </w:rPr>
              <w:t>578</w:t>
            </w:r>
          </w:p>
          <w:p w:rsidR="00CE3026" w:rsidRPr="00480E11" w:rsidRDefault="00CE3026">
            <w:pPr>
              <w:spacing w:after="0" w:line="240" w:lineRule="auto"/>
              <w:jc w:val="center"/>
              <w:rPr>
                <w:rFonts w:ascii="Times New Roman" w:hAnsi="Times New Roman" w:cs="Times New Roman"/>
                <w:sz w:val="24"/>
                <w:szCs w:val="24"/>
              </w:rPr>
            </w:pPr>
            <w:r w:rsidRPr="00480E11">
              <w:rPr>
                <w:rFonts w:ascii="Times New Roman" w:hAnsi="Times New Roman" w:cs="Times New Roman"/>
                <w:color w:val="auto"/>
                <w:sz w:val="24"/>
                <w:szCs w:val="24"/>
              </w:rPr>
              <w:t>102</w:t>
            </w:r>
          </w:p>
        </w:tc>
      </w:tr>
      <w:tr w:rsidR="00CE3026" w:rsidRPr="00480E11">
        <w:tc>
          <w:tcPr>
            <w:tcW w:w="1961" w:type="dxa"/>
            <w:tcBorders>
              <w:top w:val="single" w:sz="4" w:space="0" w:color="000000"/>
              <w:left w:val="single" w:sz="4" w:space="0" w:color="000000"/>
              <w:bottom w:val="single" w:sz="4" w:space="0" w:color="000000"/>
            </w:tcBorders>
          </w:tcPr>
          <w:p w:rsidR="00CE3026" w:rsidRPr="00480E11" w:rsidRDefault="00CE3026">
            <w:pPr>
              <w:spacing w:after="0" w:line="240" w:lineRule="auto"/>
              <w:jc w:val="both"/>
              <w:rPr>
                <w:rFonts w:ascii="Times New Roman" w:hAnsi="Times New Roman" w:cs="Times New Roman"/>
                <w:sz w:val="24"/>
                <w:szCs w:val="24"/>
              </w:rPr>
            </w:pPr>
            <w:r w:rsidRPr="00480E11">
              <w:rPr>
                <w:rFonts w:ascii="Times New Roman" w:hAnsi="Times New Roman" w:cs="Times New Roman"/>
                <w:sz w:val="24"/>
                <w:szCs w:val="24"/>
              </w:rPr>
              <w:t>3. Естествознание</w:t>
            </w:r>
          </w:p>
        </w:tc>
        <w:tc>
          <w:tcPr>
            <w:tcW w:w="2835" w:type="dxa"/>
            <w:gridSpan w:val="2"/>
            <w:tcBorders>
              <w:top w:val="single" w:sz="4" w:space="0" w:color="000000"/>
              <w:left w:val="single" w:sz="4" w:space="0" w:color="000000"/>
              <w:bottom w:val="single" w:sz="4" w:space="0" w:color="000000"/>
            </w:tcBorders>
          </w:tcPr>
          <w:p w:rsidR="00CE3026" w:rsidRPr="00480E11" w:rsidRDefault="00CE3026">
            <w:pPr>
              <w:spacing w:after="0" w:line="240" w:lineRule="auto"/>
              <w:jc w:val="both"/>
              <w:rPr>
                <w:rFonts w:ascii="Times New Roman" w:hAnsi="Times New Roman" w:cs="Times New Roman"/>
                <w:sz w:val="24"/>
                <w:szCs w:val="24"/>
              </w:rPr>
            </w:pPr>
            <w:r w:rsidRPr="00480E11">
              <w:rPr>
                <w:rFonts w:ascii="Times New Roman" w:hAnsi="Times New Roman" w:cs="Times New Roman"/>
                <w:sz w:val="24"/>
                <w:szCs w:val="24"/>
              </w:rPr>
              <w:t>3.1. Природоведение</w:t>
            </w:r>
          </w:p>
          <w:p w:rsidR="00CE3026" w:rsidRPr="00480E11" w:rsidRDefault="00CE3026">
            <w:pPr>
              <w:spacing w:after="0" w:line="240" w:lineRule="auto"/>
              <w:jc w:val="both"/>
              <w:rPr>
                <w:rFonts w:ascii="Times New Roman" w:hAnsi="Times New Roman" w:cs="Times New Roman"/>
                <w:sz w:val="24"/>
                <w:szCs w:val="24"/>
              </w:rPr>
            </w:pPr>
            <w:r w:rsidRPr="00480E11">
              <w:rPr>
                <w:rFonts w:ascii="Times New Roman" w:hAnsi="Times New Roman" w:cs="Times New Roman"/>
                <w:sz w:val="24"/>
                <w:szCs w:val="24"/>
              </w:rPr>
              <w:t>3.2. Биология</w:t>
            </w:r>
          </w:p>
          <w:p w:rsidR="00CE3026" w:rsidRPr="00480E11" w:rsidRDefault="00CE3026">
            <w:pPr>
              <w:spacing w:after="0" w:line="240" w:lineRule="auto"/>
              <w:jc w:val="both"/>
              <w:rPr>
                <w:rFonts w:ascii="Times New Roman" w:hAnsi="Times New Roman" w:cs="Times New Roman"/>
                <w:sz w:val="24"/>
                <w:szCs w:val="24"/>
              </w:rPr>
            </w:pPr>
            <w:r w:rsidRPr="00480E11">
              <w:rPr>
                <w:rFonts w:ascii="Times New Roman" w:hAnsi="Times New Roman" w:cs="Times New Roman"/>
                <w:sz w:val="24"/>
                <w:szCs w:val="24"/>
              </w:rPr>
              <w:t>3.3. География</w:t>
            </w:r>
          </w:p>
        </w:tc>
        <w:tc>
          <w:tcPr>
            <w:tcW w:w="709" w:type="dxa"/>
            <w:tcBorders>
              <w:top w:val="single" w:sz="4" w:space="0" w:color="000000"/>
              <w:left w:val="single" w:sz="4" w:space="0" w:color="000000"/>
              <w:bottom w:val="single" w:sz="4" w:space="0" w:color="000000"/>
            </w:tcBorders>
          </w:tcPr>
          <w:p w:rsidR="00CE3026" w:rsidRPr="00480E11" w:rsidRDefault="00CE3026">
            <w:pPr>
              <w:spacing w:after="0" w:line="240" w:lineRule="auto"/>
              <w:jc w:val="center"/>
              <w:rPr>
                <w:rFonts w:ascii="Times New Roman" w:hAnsi="Times New Roman" w:cs="Times New Roman"/>
                <w:sz w:val="24"/>
                <w:szCs w:val="24"/>
              </w:rPr>
            </w:pPr>
            <w:r w:rsidRPr="00480E11">
              <w:rPr>
                <w:rFonts w:ascii="Times New Roman" w:hAnsi="Times New Roman" w:cs="Times New Roman"/>
                <w:sz w:val="24"/>
                <w:szCs w:val="24"/>
              </w:rPr>
              <w:t>68</w:t>
            </w:r>
          </w:p>
          <w:p w:rsidR="00CE3026" w:rsidRPr="00480E11" w:rsidRDefault="00CE3026">
            <w:pPr>
              <w:spacing w:after="0" w:line="240" w:lineRule="auto"/>
              <w:jc w:val="center"/>
              <w:rPr>
                <w:rFonts w:ascii="Times New Roman" w:hAnsi="Times New Roman" w:cs="Times New Roman"/>
                <w:sz w:val="24"/>
                <w:szCs w:val="24"/>
              </w:rPr>
            </w:pPr>
            <w:r w:rsidRPr="00480E11">
              <w:rPr>
                <w:rFonts w:ascii="Times New Roman" w:hAnsi="Times New Roman" w:cs="Times New Roman"/>
                <w:sz w:val="24"/>
                <w:szCs w:val="24"/>
              </w:rPr>
              <w:t>-</w:t>
            </w:r>
          </w:p>
          <w:p w:rsidR="00CE3026" w:rsidRPr="00480E11" w:rsidRDefault="00CE3026">
            <w:pPr>
              <w:spacing w:after="0" w:line="240" w:lineRule="auto"/>
              <w:jc w:val="center"/>
              <w:rPr>
                <w:rFonts w:ascii="Times New Roman" w:hAnsi="Times New Roman" w:cs="Times New Roman"/>
                <w:sz w:val="24"/>
                <w:szCs w:val="24"/>
              </w:rPr>
            </w:pPr>
            <w:r w:rsidRPr="00480E11">
              <w:rPr>
                <w:rFonts w:ascii="Times New Roman" w:hAnsi="Times New Roman" w:cs="Times New Roman"/>
                <w:sz w:val="24"/>
                <w:szCs w:val="24"/>
              </w:rPr>
              <w:t>-</w:t>
            </w:r>
          </w:p>
        </w:tc>
        <w:tc>
          <w:tcPr>
            <w:tcW w:w="709" w:type="dxa"/>
            <w:tcBorders>
              <w:top w:val="single" w:sz="4" w:space="0" w:color="000000"/>
              <w:left w:val="single" w:sz="4" w:space="0" w:color="000000"/>
              <w:bottom w:val="single" w:sz="4" w:space="0" w:color="000000"/>
            </w:tcBorders>
          </w:tcPr>
          <w:p w:rsidR="00CE3026" w:rsidRPr="00480E11" w:rsidRDefault="00CE3026">
            <w:pPr>
              <w:spacing w:after="0" w:line="240" w:lineRule="auto"/>
              <w:jc w:val="center"/>
              <w:rPr>
                <w:rFonts w:ascii="Times New Roman" w:hAnsi="Times New Roman" w:cs="Times New Roman"/>
                <w:sz w:val="24"/>
                <w:szCs w:val="24"/>
              </w:rPr>
            </w:pPr>
            <w:r w:rsidRPr="00480E11">
              <w:rPr>
                <w:rFonts w:ascii="Times New Roman" w:hAnsi="Times New Roman" w:cs="Times New Roman"/>
                <w:sz w:val="24"/>
                <w:szCs w:val="24"/>
              </w:rPr>
              <w:t>68</w:t>
            </w:r>
          </w:p>
          <w:p w:rsidR="00CE3026" w:rsidRPr="00480E11" w:rsidRDefault="00CE3026">
            <w:pPr>
              <w:spacing w:after="0" w:line="240" w:lineRule="auto"/>
              <w:jc w:val="center"/>
              <w:rPr>
                <w:rFonts w:ascii="Times New Roman" w:hAnsi="Times New Roman" w:cs="Times New Roman"/>
                <w:sz w:val="24"/>
                <w:szCs w:val="24"/>
              </w:rPr>
            </w:pPr>
          </w:p>
          <w:p w:rsidR="00CE3026" w:rsidRPr="00480E11" w:rsidRDefault="00CE3026">
            <w:pPr>
              <w:spacing w:after="0" w:line="240" w:lineRule="auto"/>
              <w:jc w:val="center"/>
              <w:rPr>
                <w:rFonts w:ascii="Times New Roman" w:hAnsi="Times New Roman" w:cs="Times New Roman"/>
                <w:sz w:val="24"/>
                <w:szCs w:val="24"/>
              </w:rPr>
            </w:pPr>
            <w:r w:rsidRPr="00480E11">
              <w:rPr>
                <w:rFonts w:ascii="Times New Roman" w:hAnsi="Times New Roman" w:cs="Times New Roman"/>
                <w:sz w:val="24"/>
                <w:szCs w:val="24"/>
              </w:rPr>
              <w:t>68</w:t>
            </w:r>
          </w:p>
        </w:tc>
        <w:tc>
          <w:tcPr>
            <w:tcW w:w="708" w:type="dxa"/>
            <w:tcBorders>
              <w:top w:val="single" w:sz="4" w:space="0" w:color="000000"/>
              <w:left w:val="single" w:sz="4" w:space="0" w:color="000000"/>
              <w:bottom w:val="single" w:sz="4" w:space="0" w:color="000000"/>
            </w:tcBorders>
          </w:tcPr>
          <w:p w:rsidR="00CE3026" w:rsidRPr="00480E11" w:rsidRDefault="00CE3026">
            <w:pPr>
              <w:spacing w:after="0" w:line="240" w:lineRule="auto"/>
              <w:jc w:val="center"/>
              <w:rPr>
                <w:rFonts w:ascii="Times New Roman" w:hAnsi="Times New Roman" w:cs="Times New Roman"/>
                <w:sz w:val="24"/>
                <w:szCs w:val="24"/>
              </w:rPr>
            </w:pPr>
            <w:r w:rsidRPr="00480E11">
              <w:rPr>
                <w:rFonts w:ascii="Times New Roman" w:hAnsi="Times New Roman" w:cs="Times New Roman"/>
                <w:sz w:val="24"/>
                <w:szCs w:val="24"/>
              </w:rPr>
              <w:t>-</w:t>
            </w:r>
          </w:p>
          <w:p w:rsidR="00CE3026" w:rsidRPr="00480E11" w:rsidRDefault="00CE3026">
            <w:pPr>
              <w:spacing w:after="0" w:line="240" w:lineRule="auto"/>
              <w:jc w:val="center"/>
              <w:rPr>
                <w:rFonts w:ascii="Times New Roman" w:hAnsi="Times New Roman" w:cs="Times New Roman"/>
                <w:sz w:val="24"/>
                <w:szCs w:val="24"/>
              </w:rPr>
            </w:pPr>
            <w:r w:rsidRPr="00480E11">
              <w:rPr>
                <w:rFonts w:ascii="Times New Roman" w:hAnsi="Times New Roman" w:cs="Times New Roman"/>
                <w:sz w:val="24"/>
                <w:szCs w:val="24"/>
              </w:rPr>
              <w:t>68</w:t>
            </w:r>
          </w:p>
          <w:p w:rsidR="00CE3026" w:rsidRPr="00480E11" w:rsidRDefault="00CE3026">
            <w:pPr>
              <w:spacing w:after="0" w:line="240" w:lineRule="auto"/>
              <w:jc w:val="center"/>
              <w:rPr>
                <w:rFonts w:ascii="Times New Roman" w:hAnsi="Times New Roman" w:cs="Times New Roman"/>
                <w:sz w:val="24"/>
                <w:szCs w:val="24"/>
              </w:rPr>
            </w:pPr>
            <w:r w:rsidRPr="00480E11">
              <w:rPr>
                <w:rFonts w:ascii="Times New Roman" w:hAnsi="Times New Roman" w:cs="Times New Roman"/>
                <w:sz w:val="24"/>
                <w:szCs w:val="24"/>
              </w:rPr>
              <w:t>68</w:t>
            </w:r>
          </w:p>
        </w:tc>
        <w:tc>
          <w:tcPr>
            <w:tcW w:w="810" w:type="dxa"/>
            <w:tcBorders>
              <w:top w:val="single" w:sz="4" w:space="0" w:color="000000"/>
              <w:left w:val="single" w:sz="4" w:space="0" w:color="000000"/>
              <w:bottom w:val="single" w:sz="4" w:space="0" w:color="000000"/>
            </w:tcBorders>
          </w:tcPr>
          <w:p w:rsidR="00CE3026" w:rsidRPr="00480E11" w:rsidRDefault="00CE3026">
            <w:pPr>
              <w:spacing w:after="0" w:line="240" w:lineRule="auto"/>
              <w:jc w:val="center"/>
              <w:rPr>
                <w:rFonts w:ascii="Times New Roman" w:hAnsi="Times New Roman" w:cs="Times New Roman"/>
                <w:sz w:val="24"/>
                <w:szCs w:val="24"/>
              </w:rPr>
            </w:pPr>
            <w:r w:rsidRPr="00480E11">
              <w:rPr>
                <w:rFonts w:ascii="Times New Roman" w:hAnsi="Times New Roman" w:cs="Times New Roman"/>
                <w:sz w:val="24"/>
                <w:szCs w:val="24"/>
              </w:rPr>
              <w:t>-</w:t>
            </w:r>
          </w:p>
          <w:p w:rsidR="00CE3026" w:rsidRPr="00480E11" w:rsidRDefault="00CE3026">
            <w:pPr>
              <w:spacing w:after="0" w:line="240" w:lineRule="auto"/>
              <w:jc w:val="center"/>
              <w:rPr>
                <w:rFonts w:ascii="Times New Roman" w:hAnsi="Times New Roman" w:cs="Times New Roman"/>
                <w:sz w:val="24"/>
                <w:szCs w:val="24"/>
              </w:rPr>
            </w:pPr>
            <w:r w:rsidRPr="00480E11">
              <w:rPr>
                <w:rFonts w:ascii="Times New Roman" w:hAnsi="Times New Roman" w:cs="Times New Roman"/>
                <w:sz w:val="24"/>
                <w:szCs w:val="24"/>
              </w:rPr>
              <w:t>68</w:t>
            </w:r>
          </w:p>
          <w:p w:rsidR="00CE3026" w:rsidRPr="00480E11" w:rsidRDefault="00CE3026">
            <w:pPr>
              <w:spacing w:after="0" w:line="240" w:lineRule="auto"/>
              <w:jc w:val="center"/>
              <w:rPr>
                <w:rFonts w:ascii="Times New Roman" w:hAnsi="Times New Roman" w:cs="Times New Roman"/>
                <w:sz w:val="24"/>
                <w:szCs w:val="24"/>
              </w:rPr>
            </w:pPr>
            <w:r w:rsidRPr="00480E11">
              <w:rPr>
                <w:rFonts w:ascii="Times New Roman" w:hAnsi="Times New Roman" w:cs="Times New Roman"/>
                <w:sz w:val="24"/>
                <w:szCs w:val="24"/>
              </w:rPr>
              <w:t>68</w:t>
            </w:r>
          </w:p>
        </w:tc>
        <w:tc>
          <w:tcPr>
            <w:tcW w:w="709" w:type="dxa"/>
            <w:gridSpan w:val="2"/>
            <w:tcBorders>
              <w:top w:val="single" w:sz="4" w:space="0" w:color="000000"/>
              <w:left w:val="single" w:sz="4" w:space="0" w:color="000000"/>
              <w:bottom w:val="single" w:sz="4" w:space="0" w:color="000000"/>
            </w:tcBorders>
          </w:tcPr>
          <w:p w:rsidR="00CE3026" w:rsidRPr="00480E11" w:rsidRDefault="00CE3026">
            <w:pPr>
              <w:spacing w:after="0" w:line="240" w:lineRule="auto"/>
              <w:jc w:val="center"/>
              <w:rPr>
                <w:rFonts w:ascii="Times New Roman" w:hAnsi="Times New Roman" w:cs="Times New Roman"/>
                <w:sz w:val="24"/>
                <w:szCs w:val="24"/>
              </w:rPr>
            </w:pPr>
            <w:r w:rsidRPr="00480E11">
              <w:rPr>
                <w:rFonts w:ascii="Times New Roman" w:hAnsi="Times New Roman" w:cs="Times New Roman"/>
                <w:sz w:val="24"/>
                <w:szCs w:val="24"/>
              </w:rPr>
              <w:t>-</w:t>
            </w:r>
          </w:p>
          <w:p w:rsidR="00CE3026" w:rsidRPr="00480E11" w:rsidRDefault="00CE3026">
            <w:pPr>
              <w:spacing w:after="0" w:line="240" w:lineRule="auto"/>
              <w:jc w:val="center"/>
              <w:rPr>
                <w:rFonts w:ascii="Times New Roman" w:hAnsi="Times New Roman" w:cs="Times New Roman"/>
                <w:sz w:val="24"/>
                <w:szCs w:val="24"/>
              </w:rPr>
            </w:pPr>
            <w:r w:rsidRPr="00480E11">
              <w:rPr>
                <w:rFonts w:ascii="Times New Roman" w:hAnsi="Times New Roman" w:cs="Times New Roman"/>
                <w:sz w:val="24"/>
                <w:szCs w:val="24"/>
              </w:rPr>
              <w:t>68</w:t>
            </w:r>
          </w:p>
          <w:p w:rsidR="00CE3026" w:rsidRPr="00480E11" w:rsidRDefault="00CE3026">
            <w:pPr>
              <w:spacing w:after="0" w:line="240" w:lineRule="auto"/>
              <w:jc w:val="center"/>
              <w:rPr>
                <w:rFonts w:ascii="Times New Roman" w:hAnsi="Times New Roman" w:cs="Times New Roman"/>
                <w:color w:val="auto"/>
                <w:sz w:val="24"/>
                <w:szCs w:val="24"/>
              </w:rPr>
            </w:pPr>
            <w:r w:rsidRPr="00480E11">
              <w:rPr>
                <w:rFonts w:ascii="Times New Roman" w:hAnsi="Times New Roman" w:cs="Times New Roman"/>
                <w:sz w:val="24"/>
                <w:szCs w:val="24"/>
              </w:rPr>
              <w:t>68</w:t>
            </w:r>
          </w:p>
        </w:tc>
        <w:tc>
          <w:tcPr>
            <w:tcW w:w="860" w:type="dxa"/>
            <w:gridSpan w:val="2"/>
            <w:tcBorders>
              <w:top w:val="single" w:sz="4" w:space="0" w:color="000000"/>
              <w:left w:val="single" w:sz="4" w:space="0" w:color="000000"/>
              <w:bottom w:val="single" w:sz="4" w:space="0" w:color="000000"/>
              <w:right w:val="single" w:sz="4" w:space="0" w:color="000000"/>
            </w:tcBorders>
          </w:tcPr>
          <w:p w:rsidR="00CE3026" w:rsidRPr="00480E11" w:rsidRDefault="00CE3026">
            <w:pPr>
              <w:spacing w:after="0" w:line="240" w:lineRule="auto"/>
              <w:jc w:val="center"/>
              <w:rPr>
                <w:rFonts w:ascii="Times New Roman" w:hAnsi="Times New Roman" w:cs="Times New Roman"/>
                <w:color w:val="auto"/>
                <w:sz w:val="24"/>
                <w:szCs w:val="24"/>
              </w:rPr>
            </w:pPr>
            <w:r w:rsidRPr="00480E11">
              <w:rPr>
                <w:rFonts w:ascii="Times New Roman" w:hAnsi="Times New Roman" w:cs="Times New Roman"/>
                <w:color w:val="auto"/>
                <w:sz w:val="24"/>
                <w:szCs w:val="24"/>
              </w:rPr>
              <w:t>136</w:t>
            </w:r>
          </w:p>
          <w:p w:rsidR="00CE3026" w:rsidRPr="00480E11" w:rsidRDefault="00CE3026">
            <w:pPr>
              <w:spacing w:after="0" w:line="240" w:lineRule="auto"/>
              <w:jc w:val="center"/>
              <w:rPr>
                <w:rFonts w:ascii="Times New Roman" w:hAnsi="Times New Roman" w:cs="Times New Roman"/>
                <w:color w:val="auto"/>
                <w:sz w:val="24"/>
                <w:szCs w:val="24"/>
              </w:rPr>
            </w:pPr>
            <w:r w:rsidRPr="00480E11">
              <w:rPr>
                <w:rFonts w:ascii="Times New Roman" w:hAnsi="Times New Roman" w:cs="Times New Roman"/>
                <w:color w:val="auto"/>
                <w:sz w:val="24"/>
                <w:szCs w:val="24"/>
              </w:rPr>
              <w:t>204</w:t>
            </w:r>
          </w:p>
          <w:p w:rsidR="00CE3026" w:rsidRPr="00480E11" w:rsidRDefault="00CE3026">
            <w:pPr>
              <w:spacing w:after="0" w:line="240" w:lineRule="auto"/>
              <w:jc w:val="center"/>
              <w:rPr>
                <w:rFonts w:ascii="Times New Roman" w:hAnsi="Times New Roman" w:cs="Times New Roman"/>
                <w:sz w:val="24"/>
                <w:szCs w:val="24"/>
              </w:rPr>
            </w:pPr>
            <w:r w:rsidRPr="00480E11">
              <w:rPr>
                <w:rFonts w:ascii="Times New Roman" w:hAnsi="Times New Roman" w:cs="Times New Roman"/>
                <w:color w:val="auto"/>
                <w:sz w:val="24"/>
                <w:szCs w:val="24"/>
              </w:rPr>
              <w:t>272</w:t>
            </w:r>
          </w:p>
        </w:tc>
      </w:tr>
      <w:tr w:rsidR="00CE3026" w:rsidRPr="00480E11">
        <w:trPr>
          <w:trHeight w:val="983"/>
        </w:trPr>
        <w:tc>
          <w:tcPr>
            <w:tcW w:w="1961" w:type="dxa"/>
            <w:tcBorders>
              <w:top w:val="single" w:sz="4" w:space="0" w:color="000000"/>
              <w:left w:val="single" w:sz="4" w:space="0" w:color="000000"/>
              <w:bottom w:val="single" w:sz="4" w:space="0" w:color="000000"/>
            </w:tcBorders>
          </w:tcPr>
          <w:p w:rsidR="00CE3026" w:rsidRPr="00480E11" w:rsidRDefault="00CE3026">
            <w:pPr>
              <w:spacing w:after="0" w:line="240" w:lineRule="auto"/>
              <w:jc w:val="both"/>
              <w:rPr>
                <w:rFonts w:ascii="Times New Roman" w:hAnsi="Times New Roman" w:cs="Times New Roman"/>
                <w:sz w:val="24"/>
                <w:szCs w:val="24"/>
              </w:rPr>
            </w:pPr>
            <w:r w:rsidRPr="00480E11">
              <w:rPr>
                <w:rFonts w:ascii="Times New Roman" w:hAnsi="Times New Roman" w:cs="Times New Roman"/>
                <w:sz w:val="24"/>
                <w:szCs w:val="24"/>
              </w:rPr>
              <w:t>4. Человек</w:t>
            </w:r>
          </w:p>
        </w:tc>
        <w:tc>
          <w:tcPr>
            <w:tcW w:w="2835" w:type="dxa"/>
            <w:gridSpan w:val="2"/>
            <w:tcBorders>
              <w:top w:val="single" w:sz="4" w:space="0" w:color="000000"/>
              <w:left w:val="single" w:sz="4" w:space="0" w:color="000000"/>
              <w:bottom w:val="single" w:sz="4" w:space="0" w:color="000000"/>
            </w:tcBorders>
          </w:tcPr>
          <w:p w:rsidR="00CE3026" w:rsidRPr="00480E11" w:rsidRDefault="00CE3026">
            <w:pPr>
              <w:spacing w:after="0" w:line="240" w:lineRule="auto"/>
              <w:jc w:val="both"/>
              <w:rPr>
                <w:rFonts w:ascii="Times New Roman" w:hAnsi="Times New Roman" w:cs="Times New Roman"/>
                <w:sz w:val="24"/>
                <w:szCs w:val="24"/>
              </w:rPr>
            </w:pPr>
            <w:r w:rsidRPr="00480E11">
              <w:rPr>
                <w:rFonts w:ascii="Times New Roman" w:hAnsi="Times New Roman" w:cs="Times New Roman"/>
                <w:sz w:val="24"/>
                <w:szCs w:val="24"/>
              </w:rPr>
              <w:t>4.1. Мир истории</w:t>
            </w:r>
          </w:p>
          <w:p w:rsidR="00CE3026" w:rsidRPr="00480E11" w:rsidRDefault="00CE3026">
            <w:pPr>
              <w:spacing w:after="0" w:line="240" w:lineRule="auto"/>
              <w:jc w:val="both"/>
              <w:rPr>
                <w:rFonts w:ascii="Times New Roman" w:hAnsi="Times New Roman" w:cs="Times New Roman"/>
                <w:sz w:val="24"/>
                <w:szCs w:val="24"/>
              </w:rPr>
            </w:pPr>
            <w:r w:rsidRPr="00480E11">
              <w:rPr>
                <w:rFonts w:ascii="Times New Roman" w:hAnsi="Times New Roman" w:cs="Times New Roman"/>
                <w:sz w:val="24"/>
                <w:szCs w:val="24"/>
              </w:rPr>
              <w:t>4.2. Основы социальной жизни</w:t>
            </w:r>
          </w:p>
          <w:p w:rsidR="00CE3026" w:rsidRPr="00480E11" w:rsidRDefault="00CE3026">
            <w:pPr>
              <w:spacing w:after="0" w:line="240" w:lineRule="auto"/>
              <w:jc w:val="both"/>
              <w:rPr>
                <w:rFonts w:ascii="Times New Roman" w:hAnsi="Times New Roman" w:cs="Times New Roman"/>
                <w:sz w:val="24"/>
                <w:szCs w:val="24"/>
              </w:rPr>
            </w:pPr>
            <w:r w:rsidRPr="00480E11">
              <w:rPr>
                <w:rFonts w:ascii="Times New Roman" w:hAnsi="Times New Roman" w:cs="Times New Roman"/>
                <w:sz w:val="24"/>
                <w:szCs w:val="24"/>
              </w:rPr>
              <w:t>4.3. История отечества</w:t>
            </w:r>
          </w:p>
        </w:tc>
        <w:tc>
          <w:tcPr>
            <w:tcW w:w="709" w:type="dxa"/>
            <w:tcBorders>
              <w:top w:val="single" w:sz="4" w:space="0" w:color="000000"/>
              <w:left w:val="single" w:sz="4" w:space="0" w:color="000000"/>
              <w:bottom w:val="single" w:sz="4" w:space="0" w:color="000000"/>
            </w:tcBorders>
          </w:tcPr>
          <w:p w:rsidR="00CE3026" w:rsidRPr="00480E11" w:rsidRDefault="00CE3026">
            <w:pPr>
              <w:spacing w:after="0" w:line="240" w:lineRule="auto"/>
              <w:jc w:val="center"/>
              <w:rPr>
                <w:rFonts w:ascii="Times New Roman" w:hAnsi="Times New Roman" w:cs="Times New Roman"/>
                <w:sz w:val="24"/>
                <w:szCs w:val="24"/>
              </w:rPr>
            </w:pPr>
            <w:r w:rsidRPr="00480E11">
              <w:rPr>
                <w:rFonts w:ascii="Times New Roman" w:hAnsi="Times New Roman" w:cs="Times New Roman"/>
                <w:sz w:val="24"/>
                <w:szCs w:val="24"/>
              </w:rPr>
              <w:t>-</w:t>
            </w:r>
          </w:p>
          <w:p w:rsidR="00CE3026" w:rsidRPr="00480E11" w:rsidRDefault="00CE3026">
            <w:pPr>
              <w:spacing w:after="0" w:line="240" w:lineRule="auto"/>
              <w:jc w:val="center"/>
              <w:rPr>
                <w:rFonts w:ascii="Times New Roman" w:hAnsi="Times New Roman" w:cs="Times New Roman"/>
                <w:sz w:val="24"/>
                <w:szCs w:val="24"/>
              </w:rPr>
            </w:pPr>
          </w:p>
          <w:p w:rsidR="00CE3026" w:rsidRPr="00480E11" w:rsidRDefault="00CE3026">
            <w:pPr>
              <w:spacing w:after="0" w:line="240" w:lineRule="auto"/>
              <w:jc w:val="center"/>
              <w:rPr>
                <w:rFonts w:ascii="Times New Roman" w:hAnsi="Times New Roman" w:cs="Times New Roman"/>
                <w:sz w:val="24"/>
                <w:szCs w:val="24"/>
              </w:rPr>
            </w:pPr>
            <w:r w:rsidRPr="00480E11">
              <w:rPr>
                <w:rFonts w:ascii="Times New Roman" w:hAnsi="Times New Roman" w:cs="Times New Roman"/>
                <w:sz w:val="24"/>
                <w:szCs w:val="24"/>
              </w:rPr>
              <w:t>34</w:t>
            </w:r>
          </w:p>
          <w:p w:rsidR="00CE3026" w:rsidRPr="00480E11" w:rsidRDefault="00CE3026">
            <w:pPr>
              <w:spacing w:after="0" w:line="240" w:lineRule="auto"/>
              <w:jc w:val="center"/>
              <w:rPr>
                <w:rFonts w:ascii="Times New Roman" w:hAnsi="Times New Roman" w:cs="Times New Roman"/>
                <w:sz w:val="24"/>
                <w:szCs w:val="24"/>
              </w:rPr>
            </w:pPr>
            <w:r w:rsidRPr="00480E11">
              <w:rPr>
                <w:rFonts w:ascii="Times New Roman" w:hAnsi="Times New Roman" w:cs="Times New Roman"/>
                <w:sz w:val="24"/>
                <w:szCs w:val="24"/>
              </w:rPr>
              <w:t>-</w:t>
            </w:r>
          </w:p>
        </w:tc>
        <w:tc>
          <w:tcPr>
            <w:tcW w:w="709" w:type="dxa"/>
            <w:tcBorders>
              <w:top w:val="single" w:sz="4" w:space="0" w:color="000000"/>
              <w:left w:val="single" w:sz="4" w:space="0" w:color="000000"/>
              <w:bottom w:val="single" w:sz="4" w:space="0" w:color="000000"/>
            </w:tcBorders>
          </w:tcPr>
          <w:p w:rsidR="00CE3026" w:rsidRPr="00480E11" w:rsidRDefault="00CE3026">
            <w:pPr>
              <w:spacing w:after="0" w:line="240" w:lineRule="auto"/>
              <w:jc w:val="center"/>
              <w:rPr>
                <w:rFonts w:ascii="Times New Roman" w:hAnsi="Times New Roman" w:cs="Times New Roman"/>
                <w:sz w:val="24"/>
                <w:szCs w:val="24"/>
              </w:rPr>
            </w:pPr>
            <w:r w:rsidRPr="00480E11">
              <w:rPr>
                <w:rFonts w:ascii="Times New Roman" w:hAnsi="Times New Roman" w:cs="Times New Roman"/>
                <w:sz w:val="24"/>
                <w:szCs w:val="24"/>
              </w:rPr>
              <w:t>68</w:t>
            </w:r>
          </w:p>
          <w:p w:rsidR="00CE3026" w:rsidRPr="00480E11" w:rsidRDefault="00CE3026">
            <w:pPr>
              <w:spacing w:after="0" w:line="240" w:lineRule="auto"/>
              <w:jc w:val="center"/>
              <w:rPr>
                <w:rFonts w:ascii="Times New Roman" w:hAnsi="Times New Roman" w:cs="Times New Roman"/>
                <w:sz w:val="24"/>
                <w:szCs w:val="24"/>
              </w:rPr>
            </w:pPr>
          </w:p>
          <w:p w:rsidR="00CE3026" w:rsidRPr="00480E11" w:rsidRDefault="00CE3026">
            <w:pPr>
              <w:spacing w:after="0" w:line="240" w:lineRule="auto"/>
              <w:jc w:val="center"/>
              <w:rPr>
                <w:rFonts w:ascii="Times New Roman" w:hAnsi="Times New Roman" w:cs="Times New Roman"/>
                <w:sz w:val="24"/>
                <w:szCs w:val="24"/>
              </w:rPr>
            </w:pPr>
            <w:r w:rsidRPr="00480E11">
              <w:rPr>
                <w:rFonts w:ascii="Times New Roman" w:hAnsi="Times New Roman" w:cs="Times New Roman"/>
                <w:sz w:val="24"/>
                <w:szCs w:val="24"/>
              </w:rPr>
              <w:t>34</w:t>
            </w:r>
          </w:p>
          <w:p w:rsidR="00CE3026" w:rsidRPr="00480E11" w:rsidRDefault="00CE3026">
            <w:pPr>
              <w:spacing w:after="0" w:line="240" w:lineRule="auto"/>
              <w:jc w:val="center"/>
              <w:rPr>
                <w:rFonts w:ascii="Times New Roman" w:hAnsi="Times New Roman" w:cs="Times New Roman"/>
                <w:sz w:val="24"/>
                <w:szCs w:val="24"/>
              </w:rPr>
            </w:pPr>
            <w:r w:rsidRPr="00480E11">
              <w:rPr>
                <w:rFonts w:ascii="Times New Roman" w:hAnsi="Times New Roman" w:cs="Times New Roman"/>
                <w:sz w:val="24"/>
                <w:szCs w:val="24"/>
              </w:rPr>
              <w:t>-</w:t>
            </w:r>
          </w:p>
        </w:tc>
        <w:tc>
          <w:tcPr>
            <w:tcW w:w="708" w:type="dxa"/>
            <w:tcBorders>
              <w:top w:val="single" w:sz="4" w:space="0" w:color="000000"/>
              <w:left w:val="single" w:sz="4" w:space="0" w:color="000000"/>
              <w:bottom w:val="single" w:sz="4" w:space="0" w:color="000000"/>
            </w:tcBorders>
          </w:tcPr>
          <w:p w:rsidR="00CE3026" w:rsidRPr="00480E11" w:rsidRDefault="00CE3026">
            <w:pPr>
              <w:spacing w:after="0" w:line="240" w:lineRule="auto"/>
              <w:jc w:val="center"/>
              <w:rPr>
                <w:rFonts w:ascii="Times New Roman" w:hAnsi="Times New Roman" w:cs="Times New Roman"/>
                <w:sz w:val="24"/>
                <w:szCs w:val="24"/>
              </w:rPr>
            </w:pPr>
            <w:r w:rsidRPr="00480E11">
              <w:rPr>
                <w:rFonts w:ascii="Times New Roman" w:hAnsi="Times New Roman" w:cs="Times New Roman"/>
                <w:sz w:val="24"/>
                <w:szCs w:val="24"/>
              </w:rPr>
              <w:t>-</w:t>
            </w:r>
          </w:p>
          <w:p w:rsidR="00CE3026" w:rsidRPr="00480E11" w:rsidRDefault="00CE3026">
            <w:pPr>
              <w:spacing w:after="0" w:line="240" w:lineRule="auto"/>
              <w:jc w:val="center"/>
              <w:rPr>
                <w:rFonts w:ascii="Times New Roman" w:hAnsi="Times New Roman" w:cs="Times New Roman"/>
                <w:sz w:val="24"/>
                <w:szCs w:val="24"/>
              </w:rPr>
            </w:pPr>
          </w:p>
          <w:p w:rsidR="00CE3026" w:rsidRPr="00480E11" w:rsidRDefault="00CE3026">
            <w:pPr>
              <w:spacing w:after="0" w:line="240" w:lineRule="auto"/>
              <w:jc w:val="center"/>
              <w:rPr>
                <w:rFonts w:ascii="Times New Roman" w:hAnsi="Times New Roman" w:cs="Times New Roman"/>
                <w:sz w:val="24"/>
                <w:szCs w:val="24"/>
              </w:rPr>
            </w:pPr>
            <w:r w:rsidRPr="00480E11">
              <w:rPr>
                <w:rFonts w:ascii="Times New Roman" w:hAnsi="Times New Roman" w:cs="Times New Roman"/>
                <w:sz w:val="24"/>
                <w:szCs w:val="24"/>
              </w:rPr>
              <w:t>68</w:t>
            </w:r>
          </w:p>
          <w:p w:rsidR="00CE3026" w:rsidRPr="00480E11" w:rsidRDefault="00CE3026">
            <w:pPr>
              <w:spacing w:after="0" w:line="240" w:lineRule="auto"/>
              <w:jc w:val="center"/>
              <w:rPr>
                <w:rFonts w:ascii="Times New Roman" w:hAnsi="Times New Roman" w:cs="Times New Roman"/>
                <w:sz w:val="24"/>
                <w:szCs w:val="24"/>
              </w:rPr>
            </w:pPr>
            <w:r w:rsidRPr="00480E11">
              <w:rPr>
                <w:rFonts w:ascii="Times New Roman" w:hAnsi="Times New Roman" w:cs="Times New Roman"/>
                <w:sz w:val="24"/>
                <w:szCs w:val="24"/>
              </w:rPr>
              <w:t>68</w:t>
            </w:r>
          </w:p>
        </w:tc>
        <w:tc>
          <w:tcPr>
            <w:tcW w:w="810" w:type="dxa"/>
            <w:tcBorders>
              <w:top w:val="single" w:sz="4" w:space="0" w:color="000000"/>
              <w:left w:val="single" w:sz="4" w:space="0" w:color="000000"/>
              <w:bottom w:val="single" w:sz="4" w:space="0" w:color="000000"/>
            </w:tcBorders>
          </w:tcPr>
          <w:p w:rsidR="00CE3026" w:rsidRPr="00480E11" w:rsidRDefault="00CE3026">
            <w:pPr>
              <w:spacing w:after="0" w:line="240" w:lineRule="auto"/>
              <w:jc w:val="center"/>
              <w:rPr>
                <w:rFonts w:ascii="Times New Roman" w:hAnsi="Times New Roman" w:cs="Times New Roman"/>
                <w:sz w:val="24"/>
                <w:szCs w:val="24"/>
              </w:rPr>
            </w:pPr>
            <w:r w:rsidRPr="00480E11">
              <w:rPr>
                <w:rFonts w:ascii="Times New Roman" w:hAnsi="Times New Roman" w:cs="Times New Roman"/>
                <w:sz w:val="24"/>
                <w:szCs w:val="24"/>
              </w:rPr>
              <w:t>-</w:t>
            </w:r>
          </w:p>
          <w:p w:rsidR="00CE3026" w:rsidRPr="00480E11" w:rsidRDefault="00CE3026">
            <w:pPr>
              <w:spacing w:after="0" w:line="240" w:lineRule="auto"/>
              <w:jc w:val="center"/>
              <w:rPr>
                <w:rFonts w:ascii="Times New Roman" w:hAnsi="Times New Roman" w:cs="Times New Roman"/>
                <w:sz w:val="24"/>
                <w:szCs w:val="24"/>
              </w:rPr>
            </w:pPr>
          </w:p>
          <w:p w:rsidR="00CE3026" w:rsidRPr="00480E11" w:rsidRDefault="00CE3026">
            <w:pPr>
              <w:spacing w:after="0" w:line="240" w:lineRule="auto"/>
              <w:jc w:val="center"/>
              <w:rPr>
                <w:rFonts w:ascii="Times New Roman" w:hAnsi="Times New Roman" w:cs="Times New Roman"/>
                <w:sz w:val="24"/>
                <w:szCs w:val="24"/>
              </w:rPr>
            </w:pPr>
            <w:r w:rsidRPr="00480E11">
              <w:rPr>
                <w:rFonts w:ascii="Times New Roman" w:hAnsi="Times New Roman" w:cs="Times New Roman"/>
                <w:sz w:val="24"/>
                <w:szCs w:val="24"/>
              </w:rPr>
              <w:t>68</w:t>
            </w:r>
          </w:p>
          <w:p w:rsidR="00CE3026" w:rsidRPr="00480E11" w:rsidRDefault="00CE3026">
            <w:pPr>
              <w:spacing w:after="0" w:line="240" w:lineRule="auto"/>
              <w:jc w:val="center"/>
              <w:rPr>
                <w:rFonts w:ascii="Times New Roman" w:hAnsi="Times New Roman" w:cs="Times New Roman"/>
                <w:sz w:val="24"/>
                <w:szCs w:val="24"/>
              </w:rPr>
            </w:pPr>
            <w:r w:rsidRPr="00480E11">
              <w:rPr>
                <w:rFonts w:ascii="Times New Roman" w:hAnsi="Times New Roman" w:cs="Times New Roman"/>
                <w:sz w:val="24"/>
                <w:szCs w:val="24"/>
              </w:rPr>
              <w:t>68</w:t>
            </w:r>
          </w:p>
        </w:tc>
        <w:tc>
          <w:tcPr>
            <w:tcW w:w="709" w:type="dxa"/>
            <w:gridSpan w:val="2"/>
            <w:tcBorders>
              <w:top w:val="single" w:sz="4" w:space="0" w:color="000000"/>
              <w:left w:val="single" w:sz="4" w:space="0" w:color="000000"/>
              <w:bottom w:val="single" w:sz="4" w:space="0" w:color="000000"/>
            </w:tcBorders>
          </w:tcPr>
          <w:p w:rsidR="00CE3026" w:rsidRPr="00480E11" w:rsidRDefault="00CE3026">
            <w:pPr>
              <w:spacing w:after="0" w:line="240" w:lineRule="auto"/>
              <w:jc w:val="center"/>
              <w:rPr>
                <w:rFonts w:ascii="Times New Roman" w:hAnsi="Times New Roman" w:cs="Times New Roman"/>
                <w:sz w:val="24"/>
                <w:szCs w:val="24"/>
              </w:rPr>
            </w:pPr>
            <w:r w:rsidRPr="00480E11">
              <w:rPr>
                <w:rFonts w:ascii="Times New Roman" w:hAnsi="Times New Roman" w:cs="Times New Roman"/>
                <w:sz w:val="24"/>
                <w:szCs w:val="24"/>
              </w:rPr>
              <w:t>-</w:t>
            </w:r>
          </w:p>
          <w:p w:rsidR="00CE3026" w:rsidRPr="00480E11" w:rsidRDefault="00CE3026">
            <w:pPr>
              <w:spacing w:after="0" w:line="240" w:lineRule="auto"/>
              <w:jc w:val="center"/>
              <w:rPr>
                <w:rFonts w:ascii="Times New Roman" w:hAnsi="Times New Roman" w:cs="Times New Roman"/>
                <w:sz w:val="24"/>
                <w:szCs w:val="24"/>
              </w:rPr>
            </w:pPr>
          </w:p>
          <w:p w:rsidR="00CE3026" w:rsidRPr="00480E11" w:rsidRDefault="00CE3026">
            <w:pPr>
              <w:spacing w:after="0" w:line="240" w:lineRule="auto"/>
              <w:jc w:val="center"/>
              <w:rPr>
                <w:rFonts w:ascii="Times New Roman" w:hAnsi="Times New Roman" w:cs="Times New Roman"/>
                <w:sz w:val="24"/>
                <w:szCs w:val="24"/>
              </w:rPr>
            </w:pPr>
            <w:r w:rsidRPr="00480E11">
              <w:rPr>
                <w:rFonts w:ascii="Times New Roman" w:hAnsi="Times New Roman" w:cs="Times New Roman"/>
                <w:sz w:val="24"/>
                <w:szCs w:val="24"/>
              </w:rPr>
              <w:t>68</w:t>
            </w:r>
          </w:p>
          <w:p w:rsidR="00CE3026" w:rsidRPr="00480E11" w:rsidRDefault="00CE3026">
            <w:pPr>
              <w:spacing w:after="0" w:line="240" w:lineRule="auto"/>
              <w:jc w:val="center"/>
              <w:rPr>
                <w:rFonts w:ascii="Times New Roman" w:hAnsi="Times New Roman" w:cs="Times New Roman"/>
                <w:color w:val="auto"/>
                <w:sz w:val="24"/>
                <w:szCs w:val="24"/>
              </w:rPr>
            </w:pPr>
            <w:r w:rsidRPr="00480E11">
              <w:rPr>
                <w:rFonts w:ascii="Times New Roman" w:hAnsi="Times New Roman" w:cs="Times New Roman"/>
                <w:sz w:val="24"/>
                <w:szCs w:val="24"/>
              </w:rPr>
              <w:t>68</w:t>
            </w:r>
          </w:p>
        </w:tc>
        <w:tc>
          <w:tcPr>
            <w:tcW w:w="860" w:type="dxa"/>
            <w:gridSpan w:val="2"/>
            <w:tcBorders>
              <w:top w:val="single" w:sz="4" w:space="0" w:color="000000"/>
              <w:left w:val="single" w:sz="4" w:space="0" w:color="000000"/>
              <w:bottom w:val="single" w:sz="4" w:space="0" w:color="000000"/>
              <w:right w:val="single" w:sz="4" w:space="0" w:color="000000"/>
            </w:tcBorders>
          </w:tcPr>
          <w:p w:rsidR="00CE3026" w:rsidRPr="00480E11" w:rsidRDefault="00CE3026">
            <w:pPr>
              <w:spacing w:after="0" w:line="240" w:lineRule="auto"/>
              <w:jc w:val="center"/>
              <w:rPr>
                <w:rFonts w:ascii="Times New Roman" w:hAnsi="Times New Roman" w:cs="Times New Roman"/>
                <w:color w:val="auto"/>
                <w:sz w:val="24"/>
                <w:szCs w:val="24"/>
              </w:rPr>
            </w:pPr>
            <w:r w:rsidRPr="00480E11">
              <w:rPr>
                <w:rFonts w:ascii="Times New Roman" w:hAnsi="Times New Roman" w:cs="Times New Roman"/>
                <w:color w:val="auto"/>
                <w:sz w:val="24"/>
                <w:szCs w:val="24"/>
              </w:rPr>
              <w:t>68</w:t>
            </w:r>
          </w:p>
          <w:p w:rsidR="00CE3026" w:rsidRPr="00480E11" w:rsidRDefault="00CE3026">
            <w:pPr>
              <w:spacing w:after="0" w:line="240" w:lineRule="auto"/>
              <w:jc w:val="center"/>
              <w:rPr>
                <w:rFonts w:ascii="Times New Roman" w:hAnsi="Times New Roman" w:cs="Times New Roman"/>
                <w:color w:val="auto"/>
                <w:sz w:val="24"/>
                <w:szCs w:val="24"/>
              </w:rPr>
            </w:pPr>
          </w:p>
          <w:p w:rsidR="00CE3026" w:rsidRPr="00480E11" w:rsidRDefault="00CE3026">
            <w:pPr>
              <w:spacing w:after="0" w:line="240" w:lineRule="auto"/>
              <w:jc w:val="center"/>
              <w:rPr>
                <w:rFonts w:ascii="Times New Roman" w:hAnsi="Times New Roman" w:cs="Times New Roman"/>
                <w:color w:val="auto"/>
                <w:sz w:val="24"/>
                <w:szCs w:val="24"/>
              </w:rPr>
            </w:pPr>
            <w:r w:rsidRPr="00480E11">
              <w:rPr>
                <w:rFonts w:ascii="Times New Roman" w:hAnsi="Times New Roman" w:cs="Times New Roman"/>
                <w:color w:val="auto"/>
                <w:sz w:val="24"/>
                <w:szCs w:val="24"/>
              </w:rPr>
              <w:t>272</w:t>
            </w:r>
          </w:p>
          <w:p w:rsidR="00CE3026" w:rsidRPr="00480E11" w:rsidRDefault="00CE3026">
            <w:pPr>
              <w:spacing w:after="0" w:line="240" w:lineRule="auto"/>
              <w:jc w:val="center"/>
              <w:rPr>
                <w:rFonts w:ascii="Times New Roman" w:hAnsi="Times New Roman" w:cs="Times New Roman"/>
                <w:sz w:val="24"/>
                <w:szCs w:val="24"/>
              </w:rPr>
            </w:pPr>
            <w:r w:rsidRPr="00480E11">
              <w:rPr>
                <w:rFonts w:ascii="Times New Roman" w:hAnsi="Times New Roman" w:cs="Times New Roman"/>
                <w:color w:val="auto"/>
                <w:sz w:val="24"/>
                <w:szCs w:val="24"/>
              </w:rPr>
              <w:t>204</w:t>
            </w:r>
          </w:p>
        </w:tc>
      </w:tr>
      <w:tr w:rsidR="00CE3026" w:rsidRPr="00480E11">
        <w:tc>
          <w:tcPr>
            <w:tcW w:w="1961" w:type="dxa"/>
            <w:tcBorders>
              <w:top w:val="single" w:sz="4" w:space="0" w:color="000000"/>
              <w:left w:val="single" w:sz="4" w:space="0" w:color="000000"/>
              <w:bottom w:val="single" w:sz="4" w:space="0" w:color="000000"/>
            </w:tcBorders>
          </w:tcPr>
          <w:p w:rsidR="00CE3026" w:rsidRPr="00480E11" w:rsidRDefault="00CE3026">
            <w:pPr>
              <w:spacing w:after="0" w:line="240" w:lineRule="auto"/>
              <w:jc w:val="both"/>
              <w:rPr>
                <w:rFonts w:ascii="Times New Roman" w:hAnsi="Times New Roman" w:cs="Times New Roman"/>
                <w:sz w:val="24"/>
                <w:szCs w:val="24"/>
              </w:rPr>
            </w:pPr>
            <w:r w:rsidRPr="00480E11">
              <w:rPr>
                <w:rFonts w:ascii="Times New Roman" w:hAnsi="Times New Roman" w:cs="Times New Roman"/>
                <w:sz w:val="24"/>
                <w:szCs w:val="24"/>
              </w:rPr>
              <w:t>5. Искусство</w:t>
            </w:r>
          </w:p>
        </w:tc>
        <w:tc>
          <w:tcPr>
            <w:tcW w:w="2835" w:type="dxa"/>
            <w:gridSpan w:val="2"/>
            <w:tcBorders>
              <w:top w:val="single" w:sz="4" w:space="0" w:color="000000"/>
              <w:left w:val="single" w:sz="4" w:space="0" w:color="000000"/>
              <w:bottom w:val="single" w:sz="4" w:space="0" w:color="000000"/>
            </w:tcBorders>
          </w:tcPr>
          <w:p w:rsidR="00CE3026" w:rsidRPr="00480E11" w:rsidRDefault="00CE3026">
            <w:pPr>
              <w:spacing w:after="0" w:line="240" w:lineRule="auto"/>
              <w:jc w:val="both"/>
              <w:rPr>
                <w:rFonts w:ascii="Times New Roman" w:hAnsi="Times New Roman" w:cs="Times New Roman"/>
                <w:sz w:val="24"/>
                <w:szCs w:val="24"/>
              </w:rPr>
            </w:pPr>
            <w:r w:rsidRPr="00480E11">
              <w:rPr>
                <w:rFonts w:ascii="Times New Roman" w:hAnsi="Times New Roman" w:cs="Times New Roman"/>
                <w:sz w:val="24"/>
                <w:szCs w:val="24"/>
              </w:rPr>
              <w:t>5.1. Изобразительное искусство</w:t>
            </w:r>
          </w:p>
          <w:p w:rsidR="00CE3026" w:rsidRPr="00480E11" w:rsidRDefault="00CE3026">
            <w:pPr>
              <w:spacing w:after="0" w:line="240" w:lineRule="auto"/>
              <w:jc w:val="both"/>
              <w:rPr>
                <w:rFonts w:ascii="Times New Roman" w:hAnsi="Times New Roman" w:cs="Times New Roman"/>
                <w:sz w:val="24"/>
                <w:szCs w:val="24"/>
              </w:rPr>
            </w:pPr>
            <w:r w:rsidRPr="00480E11">
              <w:rPr>
                <w:rFonts w:ascii="Times New Roman" w:hAnsi="Times New Roman" w:cs="Times New Roman"/>
                <w:sz w:val="24"/>
                <w:szCs w:val="24"/>
              </w:rPr>
              <w:t>5.2. Музыка</w:t>
            </w:r>
          </w:p>
        </w:tc>
        <w:tc>
          <w:tcPr>
            <w:tcW w:w="709" w:type="dxa"/>
            <w:tcBorders>
              <w:top w:val="single" w:sz="4" w:space="0" w:color="000000"/>
              <w:left w:val="single" w:sz="4" w:space="0" w:color="000000"/>
              <w:bottom w:val="single" w:sz="4" w:space="0" w:color="000000"/>
            </w:tcBorders>
          </w:tcPr>
          <w:p w:rsidR="00CE3026" w:rsidRPr="00480E11" w:rsidRDefault="00CE3026">
            <w:pPr>
              <w:spacing w:after="0" w:line="240" w:lineRule="auto"/>
              <w:jc w:val="center"/>
              <w:rPr>
                <w:rFonts w:ascii="Times New Roman" w:hAnsi="Times New Roman" w:cs="Times New Roman"/>
                <w:sz w:val="24"/>
                <w:szCs w:val="24"/>
              </w:rPr>
            </w:pPr>
            <w:r w:rsidRPr="00480E11">
              <w:rPr>
                <w:rFonts w:ascii="Times New Roman" w:hAnsi="Times New Roman" w:cs="Times New Roman"/>
                <w:sz w:val="24"/>
                <w:szCs w:val="24"/>
              </w:rPr>
              <w:t>68</w:t>
            </w:r>
          </w:p>
          <w:p w:rsidR="00CE3026" w:rsidRPr="00480E11" w:rsidRDefault="00CE3026">
            <w:pPr>
              <w:spacing w:after="0" w:line="240" w:lineRule="auto"/>
              <w:jc w:val="center"/>
              <w:rPr>
                <w:rFonts w:ascii="Times New Roman" w:hAnsi="Times New Roman" w:cs="Times New Roman"/>
                <w:sz w:val="24"/>
                <w:szCs w:val="24"/>
              </w:rPr>
            </w:pPr>
          </w:p>
          <w:p w:rsidR="00CE3026" w:rsidRPr="00480E11" w:rsidRDefault="00CE3026">
            <w:pPr>
              <w:spacing w:after="0" w:line="240" w:lineRule="auto"/>
              <w:jc w:val="center"/>
              <w:rPr>
                <w:rFonts w:ascii="Times New Roman" w:hAnsi="Times New Roman" w:cs="Times New Roman"/>
                <w:sz w:val="24"/>
                <w:szCs w:val="24"/>
              </w:rPr>
            </w:pPr>
            <w:r w:rsidRPr="00480E11">
              <w:rPr>
                <w:rFonts w:ascii="Times New Roman" w:hAnsi="Times New Roman" w:cs="Times New Roman"/>
                <w:sz w:val="24"/>
                <w:szCs w:val="24"/>
              </w:rPr>
              <w:t>34</w:t>
            </w:r>
          </w:p>
        </w:tc>
        <w:tc>
          <w:tcPr>
            <w:tcW w:w="709" w:type="dxa"/>
            <w:tcBorders>
              <w:top w:val="single" w:sz="4" w:space="0" w:color="000000"/>
              <w:left w:val="single" w:sz="4" w:space="0" w:color="000000"/>
              <w:bottom w:val="single" w:sz="4" w:space="0" w:color="000000"/>
            </w:tcBorders>
          </w:tcPr>
          <w:p w:rsidR="00CE3026" w:rsidRPr="00480E11" w:rsidRDefault="00CE3026">
            <w:pPr>
              <w:spacing w:after="0" w:line="240" w:lineRule="auto"/>
              <w:jc w:val="center"/>
              <w:rPr>
                <w:rFonts w:ascii="Times New Roman" w:hAnsi="Times New Roman" w:cs="Times New Roman"/>
                <w:sz w:val="24"/>
                <w:szCs w:val="24"/>
              </w:rPr>
            </w:pPr>
            <w:r w:rsidRPr="00480E11">
              <w:rPr>
                <w:rFonts w:ascii="Times New Roman" w:hAnsi="Times New Roman" w:cs="Times New Roman"/>
                <w:sz w:val="24"/>
                <w:szCs w:val="24"/>
              </w:rPr>
              <w:t>-</w:t>
            </w:r>
          </w:p>
          <w:p w:rsidR="00CE3026" w:rsidRPr="00480E11" w:rsidRDefault="00CE3026">
            <w:pPr>
              <w:spacing w:after="0" w:line="240" w:lineRule="auto"/>
              <w:jc w:val="center"/>
              <w:rPr>
                <w:rFonts w:ascii="Times New Roman" w:hAnsi="Times New Roman" w:cs="Times New Roman"/>
                <w:sz w:val="24"/>
                <w:szCs w:val="24"/>
              </w:rPr>
            </w:pPr>
          </w:p>
          <w:p w:rsidR="00CE3026" w:rsidRPr="00480E11" w:rsidRDefault="00CE3026">
            <w:pPr>
              <w:spacing w:after="0" w:line="240" w:lineRule="auto"/>
              <w:jc w:val="center"/>
              <w:rPr>
                <w:rFonts w:ascii="Times New Roman" w:hAnsi="Times New Roman" w:cs="Times New Roman"/>
                <w:sz w:val="24"/>
                <w:szCs w:val="24"/>
              </w:rPr>
            </w:pPr>
            <w:r w:rsidRPr="00480E11">
              <w:rPr>
                <w:rFonts w:ascii="Times New Roman" w:hAnsi="Times New Roman" w:cs="Times New Roman"/>
                <w:sz w:val="24"/>
                <w:szCs w:val="24"/>
              </w:rPr>
              <w:t>-</w:t>
            </w:r>
          </w:p>
        </w:tc>
        <w:tc>
          <w:tcPr>
            <w:tcW w:w="708" w:type="dxa"/>
            <w:tcBorders>
              <w:top w:val="single" w:sz="4" w:space="0" w:color="000000"/>
              <w:left w:val="single" w:sz="4" w:space="0" w:color="000000"/>
              <w:bottom w:val="single" w:sz="4" w:space="0" w:color="000000"/>
            </w:tcBorders>
          </w:tcPr>
          <w:p w:rsidR="00CE3026" w:rsidRPr="00480E11" w:rsidRDefault="00CE3026">
            <w:pPr>
              <w:snapToGrid w:val="0"/>
              <w:spacing w:after="0" w:line="240" w:lineRule="auto"/>
              <w:jc w:val="center"/>
              <w:rPr>
                <w:rFonts w:ascii="Times New Roman" w:hAnsi="Times New Roman" w:cs="Times New Roman"/>
                <w:sz w:val="24"/>
                <w:szCs w:val="24"/>
              </w:rPr>
            </w:pPr>
            <w:r w:rsidRPr="00480E11">
              <w:rPr>
                <w:rFonts w:ascii="Times New Roman" w:hAnsi="Times New Roman" w:cs="Times New Roman"/>
                <w:sz w:val="24"/>
                <w:szCs w:val="24"/>
              </w:rPr>
              <w:t>-</w:t>
            </w:r>
          </w:p>
          <w:p w:rsidR="00CE3026" w:rsidRPr="00480E11" w:rsidRDefault="00CE3026">
            <w:pPr>
              <w:snapToGrid w:val="0"/>
              <w:spacing w:after="0" w:line="240" w:lineRule="auto"/>
              <w:jc w:val="center"/>
              <w:rPr>
                <w:rFonts w:ascii="Times New Roman" w:hAnsi="Times New Roman" w:cs="Times New Roman"/>
                <w:sz w:val="24"/>
                <w:szCs w:val="24"/>
              </w:rPr>
            </w:pPr>
          </w:p>
          <w:p w:rsidR="00CE3026" w:rsidRPr="00480E11" w:rsidRDefault="00CE3026">
            <w:pPr>
              <w:snapToGrid w:val="0"/>
              <w:spacing w:after="0" w:line="240" w:lineRule="auto"/>
              <w:jc w:val="center"/>
              <w:rPr>
                <w:rFonts w:ascii="Times New Roman" w:hAnsi="Times New Roman" w:cs="Times New Roman"/>
                <w:sz w:val="24"/>
                <w:szCs w:val="24"/>
              </w:rPr>
            </w:pPr>
            <w:r w:rsidRPr="00480E11">
              <w:rPr>
                <w:rFonts w:ascii="Times New Roman" w:hAnsi="Times New Roman" w:cs="Times New Roman"/>
                <w:sz w:val="24"/>
                <w:szCs w:val="24"/>
              </w:rPr>
              <w:t>-</w:t>
            </w:r>
          </w:p>
        </w:tc>
        <w:tc>
          <w:tcPr>
            <w:tcW w:w="810" w:type="dxa"/>
            <w:tcBorders>
              <w:top w:val="single" w:sz="4" w:space="0" w:color="000000"/>
              <w:left w:val="single" w:sz="4" w:space="0" w:color="000000"/>
              <w:bottom w:val="single" w:sz="4" w:space="0" w:color="000000"/>
            </w:tcBorders>
          </w:tcPr>
          <w:p w:rsidR="00CE3026" w:rsidRPr="00480E11" w:rsidRDefault="00CE3026">
            <w:pPr>
              <w:snapToGrid w:val="0"/>
              <w:spacing w:after="0" w:line="240" w:lineRule="auto"/>
              <w:jc w:val="center"/>
              <w:rPr>
                <w:rFonts w:ascii="Times New Roman" w:hAnsi="Times New Roman" w:cs="Times New Roman"/>
                <w:sz w:val="24"/>
                <w:szCs w:val="24"/>
              </w:rPr>
            </w:pPr>
            <w:r w:rsidRPr="00480E11">
              <w:rPr>
                <w:rFonts w:ascii="Times New Roman" w:hAnsi="Times New Roman" w:cs="Times New Roman"/>
                <w:sz w:val="24"/>
                <w:szCs w:val="24"/>
              </w:rPr>
              <w:t>-</w:t>
            </w:r>
          </w:p>
          <w:p w:rsidR="00CE3026" w:rsidRPr="00480E11" w:rsidRDefault="00CE3026">
            <w:pPr>
              <w:snapToGrid w:val="0"/>
              <w:spacing w:after="0" w:line="240" w:lineRule="auto"/>
              <w:jc w:val="center"/>
              <w:rPr>
                <w:rFonts w:ascii="Times New Roman" w:hAnsi="Times New Roman" w:cs="Times New Roman"/>
                <w:sz w:val="24"/>
                <w:szCs w:val="24"/>
              </w:rPr>
            </w:pPr>
          </w:p>
          <w:p w:rsidR="00CE3026" w:rsidRPr="00480E11" w:rsidRDefault="00CE3026">
            <w:pPr>
              <w:snapToGrid w:val="0"/>
              <w:spacing w:after="0" w:line="240" w:lineRule="auto"/>
              <w:jc w:val="center"/>
              <w:rPr>
                <w:rFonts w:ascii="Times New Roman" w:hAnsi="Times New Roman" w:cs="Times New Roman"/>
                <w:sz w:val="24"/>
                <w:szCs w:val="24"/>
              </w:rPr>
            </w:pPr>
            <w:r w:rsidRPr="00480E11">
              <w:rPr>
                <w:rFonts w:ascii="Times New Roman" w:hAnsi="Times New Roman" w:cs="Times New Roman"/>
                <w:sz w:val="24"/>
                <w:szCs w:val="24"/>
              </w:rPr>
              <w:t>-</w:t>
            </w:r>
          </w:p>
        </w:tc>
        <w:tc>
          <w:tcPr>
            <w:tcW w:w="709" w:type="dxa"/>
            <w:gridSpan w:val="2"/>
            <w:tcBorders>
              <w:top w:val="single" w:sz="4" w:space="0" w:color="000000"/>
              <w:left w:val="single" w:sz="4" w:space="0" w:color="000000"/>
              <w:bottom w:val="single" w:sz="4" w:space="0" w:color="000000"/>
            </w:tcBorders>
          </w:tcPr>
          <w:p w:rsidR="00CE3026" w:rsidRPr="00480E11" w:rsidRDefault="00CE3026">
            <w:pPr>
              <w:snapToGrid w:val="0"/>
              <w:spacing w:after="0" w:line="240" w:lineRule="auto"/>
              <w:jc w:val="center"/>
              <w:rPr>
                <w:rFonts w:ascii="Times New Roman" w:hAnsi="Times New Roman" w:cs="Times New Roman"/>
                <w:sz w:val="24"/>
                <w:szCs w:val="24"/>
              </w:rPr>
            </w:pPr>
            <w:r w:rsidRPr="00480E11">
              <w:rPr>
                <w:rFonts w:ascii="Times New Roman" w:hAnsi="Times New Roman" w:cs="Times New Roman"/>
                <w:sz w:val="24"/>
                <w:szCs w:val="24"/>
              </w:rPr>
              <w:t>-</w:t>
            </w:r>
          </w:p>
          <w:p w:rsidR="00CE3026" w:rsidRPr="00480E11" w:rsidRDefault="00CE3026">
            <w:pPr>
              <w:snapToGrid w:val="0"/>
              <w:spacing w:after="0" w:line="240" w:lineRule="auto"/>
              <w:jc w:val="center"/>
              <w:rPr>
                <w:rFonts w:ascii="Times New Roman" w:hAnsi="Times New Roman" w:cs="Times New Roman"/>
                <w:sz w:val="24"/>
                <w:szCs w:val="24"/>
              </w:rPr>
            </w:pPr>
          </w:p>
          <w:p w:rsidR="00CE3026" w:rsidRPr="00480E11" w:rsidRDefault="00CE3026">
            <w:pPr>
              <w:snapToGrid w:val="0"/>
              <w:spacing w:after="0" w:line="240" w:lineRule="auto"/>
              <w:jc w:val="center"/>
              <w:rPr>
                <w:rFonts w:ascii="Times New Roman" w:hAnsi="Times New Roman" w:cs="Times New Roman"/>
                <w:color w:val="auto"/>
                <w:sz w:val="24"/>
                <w:szCs w:val="24"/>
              </w:rPr>
            </w:pPr>
            <w:r w:rsidRPr="00480E11">
              <w:rPr>
                <w:rFonts w:ascii="Times New Roman" w:hAnsi="Times New Roman" w:cs="Times New Roman"/>
                <w:sz w:val="24"/>
                <w:szCs w:val="24"/>
              </w:rPr>
              <w:t>-</w:t>
            </w:r>
          </w:p>
        </w:tc>
        <w:tc>
          <w:tcPr>
            <w:tcW w:w="860" w:type="dxa"/>
            <w:gridSpan w:val="2"/>
            <w:tcBorders>
              <w:top w:val="single" w:sz="4" w:space="0" w:color="000000"/>
              <w:left w:val="single" w:sz="4" w:space="0" w:color="000000"/>
              <w:bottom w:val="single" w:sz="4" w:space="0" w:color="000000"/>
              <w:right w:val="single" w:sz="4" w:space="0" w:color="000000"/>
            </w:tcBorders>
          </w:tcPr>
          <w:p w:rsidR="00CE3026" w:rsidRPr="00480E11" w:rsidRDefault="00CE3026">
            <w:pPr>
              <w:spacing w:after="0" w:line="240" w:lineRule="auto"/>
              <w:jc w:val="center"/>
              <w:rPr>
                <w:rFonts w:ascii="Times New Roman" w:hAnsi="Times New Roman" w:cs="Times New Roman"/>
                <w:color w:val="auto"/>
                <w:sz w:val="24"/>
                <w:szCs w:val="24"/>
              </w:rPr>
            </w:pPr>
            <w:r w:rsidRPr="00480E11">
              <w:rPr>
                <w:rFonts w:ascii="Times New Roman" w:hAnsi="Times New Roman" w:cs="Times New Roman"/>
                <w:color w:val="auto"/>
                <w:sz w:val="24"/>
                <w:szCs w:val="24"/>
              </w:rPr>
              <w:t>68</w:t>
            </w:r>
          </w:p>
          <w:p w:rsidR="00CE3026" w:rsidRPr="00480E11" w:rsidRDefault="00CE3026">
            <w:pPr>
              <w:spacing w:after="0" w:line="240" w:lineRule="auto"/>
              <w:jc w:val="center"/>
              <w:rPr>
                <w:rFonts w:ascii="Times New Roman" w:hAnsi="Times New Roman" w:cs="Times New Roman"/>
                <w:color w:val="auto"/>
                <w:sz w:val="24"/>
                <w:szCs w:val="24"/>
              </w:rPr>
            </w:pPr>
          </w:p>
          <w:p w:rsidR="00CE3026" w:rsidRPr="00480E11" w:rsidRDefault="00CE3026">
            <w:pPr>
              <w:spacing w:after="0" w:line="240" w:lineRule="auto"/>
              <w:jc w:val="center"/>
              <w:rPr>
                <w:rFonts w:ascii="Times New Roman" w:hAnsi="Times New Roman" w:cs="Times New Roman"/>
                <w:sz w:val="24"/>
                <w:szCs w:val="24"/>
              </w:rPr>
            </w:pPr>
            <w:r w:rsidRPr="00480E11">
              <w:rPr>
                <w:rFonts w:ascii="Times New Roman" w:hAnsi="Times New Roman" w:cs="Times New Roman"/>
                <w:color w:val="auto"/>
                <w:sz w:val="24"/>
                <w:szCs w:val="24"/>
              </w:rPr>
              <w:t>34</w:t>
            </w:r>
          </w:p>
        </w:tc>
      </w:tr>
      <w:tr w:rsidR="00CE3026" w:rsidRPr="00480E11">
        <w:tc>
          <w:tcPr>
            <w:tcW w:w="1961" w:type="dxa"/>
            <w:tcBorders>
              <w:top w:val="single" w:sz="4" w:space="0" w:color="000000"/>
              <w:left w:val="single" w:sz="4" w:space="0" w:color="000000"/>
              <w:bottom w:val="single" w:sz="4" w:space="0" w:color="000000"/>
            </w:tcBorders>
          </w:tcPr>
          <w:p w:rsidR="00CE3026" w:rsidRPr="00480E11" w:rsidRDefault="00CE3026">
            <w:pPr>
              <w:spacing w:after="0" w:line="240" w:lineRule="auto"/>
              <w:jc w:val="both"/>
              <w:rPr>
                <w:rFonts w:ascii="Times New Roman" w:hAnsi="Times New Roman" w:cs="Times New Roman"/>
                <w:sz w:val="24"/>
                <w:szCs w:val="24"/>
              </w:rPr>
            </w:pPr>
            <w:r w:rsidRPr="00480E11">
              <w:rPr>
                <w:rFonts w:ascii="Times New Roman" w:hAnsi="Times New Roman" w:cs="Times New Roman"/>
                <w:sz w:val="24"/>
                <w:szCs w:val="24"/>
              </w:rPr>
              <w:t>6. Физическая культура</w:t>
            </w:r>
          </w:p>
        </w:tc>
        <w:tc>
          <w:tcPr>
            <w:tcW w:w="2835" w:type="dxa"/>
            <w:gridSpan w:val="2"/>
            <w:tcBorders>
              <w:top w:val="single" w:sz="4" w:space="0" w:color="000000"/>
              <w:left w:val="single" w:sz="4" w:space="0" w:color="000000"/>
              <w:bottom w:val="single" w:sz="4" w:space="0" w:color="000000"/>
            </w:tcBorders>
          </w:tcPr>
          <w:p w:rsidR="00CE3026" w:rsidRPr="00480E11" w:rsidRDefault="00CE3026">
            <w:pPr>
              <w:spacing w:after="0" w:line="240" w:lineRule="auto"/>
              <w:jc w:val="both"/>
              <w:rPr>
                <w:rFonts w:ascii="Times New Roman" w:hAnsi="Times New Roman" w:cs="Times New Roman"/>
                <w:sz w:val="24"/>
                <w:szCs w:val="24"/>
              </w:rPr>
            </w:pPr>
            <w:r w:rsidRPr="00480E11">
              <w:rPr>
                <w:rFonts w:ascii="Times New Roman" w:hAnsi="Times New Roman" w:cs="Times New Roman"/>
                <w:sz w:val="24"/>
                <w:szCs w:val="24"/>
              </w:rPr>
              <w:t>6.1. Физическая культура</w:t>
            </w:r>
          </w:p>
        </w:tc>
        <w:tc>
          <w:tcPr>
            <w:tcW w:w="709" w:type="dxa"/>
            <w:tcBorders>
              <w:top w:val="single" w:sz="4" w:space="0" w:color="000000"/>
              <w:left w:val="single" w:sz="4" w:space="0" w:color="000000"/>
              <w:bottom w:val="single" w:sz="4" w:space="0" w:color="000000"/>
            </w:tcBorders>
          </w:tcPr>
          <w:p w:rsidR="00CE3026" w:rsidRPr="00480E11" w:rsidRDefault="00CE3026">
            <w:pPr>
              <w:spacing w:after="0" w:line="240" w:lineRule="auto"/>
              <w:jc w:val="center"/>
              <w:rPr>
                <w:rFonts w:ascii="Times New Roman" w:hAnsi="Times New Roman" w:cs="Times New Roman"/>
                <w:sz w:val="24"/>
                <w:szCs w:val="24"/>
              </w:rPr>
            </w:pPr>
            <w:r w:rsidRPr="00480E11">
              <w:rPr>
                <w:rFonts w:ascii="Times New Roman" w:hAnsi="Times New Roman" w:cs="Times New Roman"/>
                <w:sz w:val="24"/>
                <w:szCs w:val="24"/>
              </w:rPr>
              <w:t>102</w:t>
            </w:r>
          </w:p>
        </w:tc>
        <w:tc>
          <w:tcPr>
            <w:tcW w:w="709" w:type="dxa"/>
            <w:tcBorders>
              <w:top w:val="single" w:sz="4" w:space="0" w:color="000000"/>
              <w:left w:val="single" w:sz="4" w:space="0" w:color="000000"/>
              <w:bottom w:val="single" w:sz="4" w:space="0" w:color="000000"/>
            </w:tcBorders>
          </w:tcPr>
          <w:p w:rsidR="00CE3026" w:rsidRPr="00480E11" w:rsidRDefault="00CE3026">
            <w:pPr>
              <w:spacing w:after="0" w:line="240" w:lineRule="auto"/>
              <w:jc w:val="center"/>
              <w:rPr>
                <w:rFonts w:ascii="Times New Roman" w:hAnsi="Times New Roman" w:cs="Times New Roman"/>
                <w:color w:val="auto"/>
                <w:sz w:val="24"/>
                <w:szCs w:val="24"/>
              </w:rPr>
            </w:pPr>
            <w:r w:rsidRPr="00480E11">
              <w:rPr>
                <w:rFonts w:ascii="Times New Roman" w:hAnsi="Times New Roman" w:cs="Times New Roman"/>
                <w:sz w:val="24"/>
                <w:szCs w:val="24"/>
              </w:rPr>
              <w:t>102</w:t>
            </w:r>
          </w:p>
        </w:tc>
        <w:tc>
          <w:tcPr>
            <w:tcW w:w="708" w:type="dxa"/>
            <w:tcBorders>
              <w:top w:val="single" w:sz="4" w:space="0" w:color="000000"/>
              <w:left w:val="single" w:sz="4" w:space="0" w:color="000000"/>
              <w:bottom w:val="single" w:sz="4" w:space="0" w:color="000000"/>
            </w:tcBorders>
          </w:tcPr>
          <w:p w:rsidR="00CE3026" w:rsidRPr="00480E11" w:rsidRDefault="00CE3026">
            <w:pPr>
              <w:spacing w:after="0" w:line="240" w:lineRule="auto"/>
              <w:jc w:val="center"/>
              <w:rPr>
                <w:rFonts w:ascii="Times New Roman" w:hAnsi="Times New Roman" w:cs="Times New Roman"/>
                <w:color w:val="auto"/>
                <w:sz w:val="24"/>
                <w:szCs w:val="24"/>
              </w:rPr>
            </w:pPr>
            <w:r w:rsidRPr="00480E11">
              <w:rPr>
                <w:rFonts w:ascii="Times New Roman" w:hAnsi="Times New Roman" w:cs="Times New Roman"/>
                <w:color w:val="auto"/>
                <w:sz w:val="24"/>
                <w:szCs w:val="24"/>
              </w:rPr>
              <w:t>102</w:t>
            </w:r>
          </w:p>
        </w:tc>
        <w:tc>
          <w:tcPr>
            <w:tcW w:w="810" w:type="dxa"/>
            <w:tcBorders>
              <w:top w:val="single" w:sz="4" w:space="0" w:color="000000"/>
              <w:left w:val="single" w:sz="4" w:space="0" w:color="000000"/>
              <w:bottom w:val="single" w:sz="4" w:space="0" w:color="000000"/>
            </w:tcBorders>
          </w:tcPr>
          <w:p w:rsidR="00CE3026" w:rsidRPr="00480E11" w:rsidRDefault="00CE3026">
            <w:pPr>
              <w:spacing w:after="0" w:line="240" w:lineRule="auto"/>
              <w:jc w:val="center"/>
              <w:rPr>
                <w:rFonts w:ascii="Times New Roman" w:hAnsi="Times New Roman" w:cs="Times New Roman"/>
                <w:color w:val="auto"/>
                <w:sz w:val="24"/>
                <w:szCs w:val="24"/>
              </w:rPr>
            </w:pPr>
            <w:r w:rsidRPr="00480E11">
              <w:rPr>
                <w:rFonts w:ascii="Times New Roman" w:hAnsi="Times New Roman" w:cs="Times New Roman"/>
                <w:color w:val="auto"/>
                <w:sz w:val="24"/>
                <w:szCs w:val="24"/>
              </w:rPr>
              <w:t>102</w:t>
            </w:r>
          </w:p>
        </w:tc>
        <w:tc>
          <w:tcPr>
            <w:tcW w:w="709" w:type="dxa"/>
            <w:gridSpan w:val="2"/>
            <w:tcBorders>
              <w:top w:val="single" w:sz="4" w:space="0" w:color="000000"/>
              <w:left w:val="single" w:sz="4" w:space="0" w:color="000000"/>
              <w:bottom w:val="single" w:sz="4" w:space="0" w:color="000000"/>
            </w:tcBorders>
          </w:tcPr>
          <w:p w:rsidR="00CE3026" w:rsidRPr="00480E11" w:rsidRDefault="00CE3026">
            <w:pPr>
              <w:spacing w:after="0" w:line="240" w:lineRule="auto"/>
              <w:jc w:val="center"/>
              <w:rPr>
                <w:rFonts w:ascii="Times New Roman" w:hAnsi="Times New Roman" w:cs="Times New Roman"/>
                <w:color w:val="auto"/>
                <w:sz w:val="24"/>
                <w:szCs w:val="24"/>
              </w:rPr>
            </w:pPr>
            <w:r w:rsidRPr="00480E11">
              <w:rPr>
                <w:rFonts w:ascii="Times New Roman" w:hAnsi="Times New Roman" w:cs="Times New Roman"/>
                <w:color w:val="auto"/>
                <w:sz w:val="24"/>
                <w:szCs w:val="24"/>
              </w:rPr>
              <w:t>102</w:t>
            </w:r>
          </w:p>
        </w:tc>
        <w:tc>
          <w:tcPr>
            <w:tcW w:w="860" w:type="dxa"/>
            <w:gridSpan w:val="2"/>
            <w:tcBorders>
              <w:top w:val="single" w:sz="4" w:space="0" w:color="000000"/>
              <w:left w:val="single" w:sz="4" w:space="0" w:color="000000"/>
              <w:bottom w:val="single" w:sz="4" w:space="0" w:color="000000"/>
              <w:right w:val="single" w:sz="4" w:space="0" w:color="000000"/>
            </w:tcBorders>
          </w:tcPr>
          <w:p w:rsidR="00CE3026" w:rsidRPr="00480E11" w:rsidRDefault="00CE3026">
            <w:pPr>
              <w:spacing w:after="0" w:line="240" w:lineRule="auto"/>
              <w:jc w:val="center"/>
              <w:rPr>
                <w:rFonts w:ascii="Times New Roman" w:hAnsi="Times New Roman" w:cs="Times New Roman"/>
                <w:sz w:val="24"/>
                <w:szCs w:val="24"/>
              </w:rPr>
            </w:pPr>
            <w:r w:rsidRPr="00480E11">
              <w:rPr>
                <w:rFonts w:ascii="Times New Roman" w:hAnsi="Times New Roman" w:cs="Times New Roman"/>
                <w:color w:val="auto"/>
                <w:sz w:val="24"/>
                <w:szCs w:val="24"/>
              </w:rPr>
              <w:t>510</w:t>
            </w:r>
          </w:p>
        </w:tc>
      </w:tr>
      <w:tr w:rsidR="00CE3026" w:rsidRPr="00480E11">
        <w:tc>
          <w:tcPr>
            <w:tcW w:w="1961" w:type="dxa"/>
            <w:tcBorders>
              <w:top w:val="single" w:sz="4" w:space="0" w:color="000000"/>
              <w:left w:val="single" w:sz="4" w:space="0" w:color="000000"/>
              <w:bottom w:val="single" w:sz="4" w:space="0" w:color="000000"/>
            </w:tcBorders>
          </w:tcPr>
          <w:p w:rsidR="00CE3026" w:rsidRPr="00480E11" w:rsidRDefault="00CE3026">
            <w:pPr>
              <w:spacing w:after="0" w:line="240" w:lineRule="auto"/>
              <w:jc w:val="both"/>
              <w:rPr>
                <w:rFonts w:ascii="Times New Roman" w:hAnsi="Times New Roman" w:cs="Times New Roman"/>
                <w:sz w:val="24"/>
                <w:szCs w:val="24"/>
              </w:rPr>
            </w:pPr>
            <w:r w:rsidRPr="00480E11">
              <w:rPr>
                <w:rFonts w:ascii="Times New Roman" w:hAnsi="Times New Roman" w:cs="Times New Roman"/>
                <w:sz w:val="24"/>
                <w:szCs w:val="24"/>
              </w:rPr>
              <w:t>7. Технологии</w:t>
            </w:r>
          </w:p>
        </w:tc>
        <w:tc>
          <w:tcPr>
            <w:tcW w:w="2835" w:type="dxa"/>
            <w:gridSpan w:val="2"/>
            <w:tcBorders>
              <w:top w:val="single" w:sz="4" w:space="0" w:color="000000"/>
              <w:left w:val="single" w:sz="4" w:space="0" w:color="000000"/>
              <w:bottom w:val="single" w:sz="4" w:space="0" w:color="000000"/>
            </w:tcBorders>
          </w:tcPr>
          <w:p w:rsidR="00CE3026" w:rsidRPr="00480E11" w:rsidRDefault="00CE3026">
            <w:pPr>
              <w:spacing w:after="0" w:line="240" w:lineRule="auto"/>
              <w:jc w:val="both"/>
              <w:rPr>
                <w:rFonts w:ascii="Times New Roman" w:hAnsi="Times New Roman" w:cs="Times New Roman"/>
                <w:sz w:val="24"/>
                <w:szCs w:val="24"/>
              </w:rPr>
            </w:pPr>
            <w:r w:rsidRPr="00480E11">
              <w:rPr>
                <w:rFonts w:ascii="Times New Roman" w:hAnsi="Times New Roman" w:cs="Times New Roman"/>
                <w:sz w:val="24"/>
                <w:szCs w:val="24"/>
              </w:rPr>
              <w:t>7.1. Профильный труд</w:t>
            </w:r>
          </w:p>
        </w:tc>
        <w:tc>
          <w:tcPr>
            <w:tcW w:w="709" w:type="dxa"/>
            <w:tcBorders>
              <w:top w:val="single" w:sz="4" w:space="0" w:color="000000"/>
              <w:left w:val="single" w:sz="4" w:space="0" w:color="000000"/>
              <w:bottom w:val="single" w:sz="4" w:space="0" w:color="000000"/>
            </w:tcBorders>
          </w:tcPr>
          <w:p w:rsidR="00CE3026" w:rsidRPr="00480E11" w:rsidRDefault="00CE3026">
            <w:pPr>
              <w:spacing w:after="0" w:line="240" w:lineRule="auto"/>
              <w:jc w:val="center"/>
              <w:rPr>
                <w:rFonts w:ascii="Times New Roman" w:hAnsi="Times New Roman" w:cs="Times New Roman"/>
                <w:sz w:val="24"/>
                <w:szCs w:val="24"/>
              </w:rPr>
            </w:pPr>
            <w:r w:rsidRPr="00480E11">
              <w:rPr>
                <w:rFonts w:ascii="Times New Roman" w:hAnsi="Times New Roman" w:cs="Times New Roman"/>
                <w:sz w:val="24"/>
                <w:szCs w:val="24"/>
              </w:rPr>
              <w:t>204</w:t>
            </w:r>
          </w:p>
        </w:tc>
        <w:tc>
          <w:tcPr>
            <w:tcW w:w="709" w:type="dxa"/>
            <w:tcBorders>
              <w:top w:val="single" w:sz="4" w:space="0" w:color="000000"/>
              <w:left w:val="single" w:sz="4" w:space="0" w:color="000000"/>
              <w:bottom w:val="single" w:sz="4" w:space="0" w:color="000000"/>
            </w:tcBorders>
          </w:tcPr>
          <w:p w:rsidR="00CE3026" w:rsidRPr="00480E11" w:rsidRDefault="00CE3026">
            <w:pPr>
              <w:spacing w:after="0" w:line="240" w:lineRule="auto"/>
              <w:jc w:val="center"/>
              <w:rPr>
                <w:rFonts w:ascii="Times New Roman" w:hAnsi="Times New Roman" w:cs="Times New Roman"/>
                <w:color w:val="auto"/>
                <w:sz w:val="24"/>
                <w:szCs w:val="24"/>
              </w:rPr>
            </w:pPr>
            <w:r w:rsidRPr="00480E11">
              <w:rPr>
                <w:rFonts w:ascii="Times New Roman" w:hAnsi="Times New Roman" w:cs="Times New Roman"/>
                <w:sz w:val="24"/>
                <w:szCs w:val="24"/>
              </w:rPr>
              <w:t>204</w:t>
            </w:r>
          </w:p>
        </w:tc>
        <w:tc>
          <w:tcPr>
            <w:tcW w:w="708" w:type="dxa"/>
            <w:tcBorders>
              <w:top w:val="single" w:sz="4" w:space="0" w:color="000000"/>
              <w:left w:val="single" w:sz="4" w:space="0" w:color="000000"/>
              <w:bottom w:val="single" w:sz="4" w:space="0" w:color="000000"/>
            </w:tcBorders>
          </w:tcPr>
          <w:p w:rsidR="00CE3026" w:rsidRPr="00480E11" w:rsidRDefault="00CE3026">
            <w:pPr>
              <w:spacing w:after="0" w:line="240" w:lineRule="auto"/>
              <w:jc w:val="center"/>
              <w:rPr>
                <w:rFonts w:ascii="Times New Roman" w:hAnsi="Times New Roman" w:cs="Times New Roman"/>
                <w:color w:val="auto"/>
                <w:sz w:val="24"/>
                <w:szCs w:val="24"/>
              </w:rPr>
            </w:pPr>
            <w:r w:rsidRPr="00480E11">
              <w:rPr>
                <w:rFonts w:ascii="Times New Roman" w:hAnsi="Times New Roman" w:cs="Times New Roman"/>
                <w:color w:val="auto"/>
                <w:sz w:val="24"/>
                <w:szCs w:val="24"/>
              </w:rPr>
              <w:t>238</w:t>
            </w:r>
          </w:p>
        </w:tc>
        <w:tc>
          <w:tcPr>
            <w:tcW w:w="810" w:type="dxa"/>
            <w:tcBorders>
              <w:top w:val="single" w:sz="4" w:space="0" w:color="000000"/>
              <w:left w:val="single" w:sz="4" w:space="0" w:color="000000"/>
              <w:bottom w:val="single" w:sz="4" w:space="0" w:color="000000"/>
            </w:tcBorders>
          </w:tcPr>
          <w:p w:rsidR="00CE3026" w:rsidRPr="00480E11" w:rsidRDefault="00CE3026">
            <w:pPr>
              <w:spacing w:after="0" w:line="240" w:lineRule="auto"/>
              <w:jc w:val="center"/>
              <w:rPr>
                <w:rFonts w:ascii="Times New Roman" w:hAnsi="Times New Roman" w:cs="Times New Roman"/>
                <w:color w:val="auto"/>
                <w:sz w:val="24"/>
                <w:szCs w:val="24"/>
              </w:rPr>
            </w:pPr>
            <w:r w:rsidRPr="00480E11">
              <w:rPr>
                <w:rFonts w:ascii="Times New Roman" w:hAnsi="Times New Roman" w:cs="Times New Roman"/>
                <w:color w:val="auto"/>
                <w:sz w:val="24"/>
                <w:szCs w:val="24"/>
              </w:rPr>
              <w:t>272</w:t>
            </w:r>
          </w:p>
        </w:tc>
        <w:tc>
          <w:tcPr>
            <w:tcW w:w="709" w:type="dxa"/>
            <w:gridSpan w:val="2"/>
            <w:tcBorders>
              <w:top w:val="single" w:sz="4" w:space="0" w:color="000000"/>
              <w:left w:val="single" w:sz="4" w:space="0" w:color="000000"/>
              <w:bottom w:val="single" w:sz="4" w:space="0" w:color="000000"/>
            </w:tcBorders>
          </w:tcPr>
          <w:p w:rsidR="00CE3026" w:rsidRPr="00480E11" w:rsidRDefault="00CE3026">
            <w:pPr>
              <w:spacing w:after="0" w:line="240" w:lineRule="auto"/>
              <w:jc w:val="center"/>
              <w:rPr>
                <w:rFonts w:ascii="Times New Roman" w:hAnsi="Times New Roman" w:cs="Times New Roman"/>
                <w:color w:val="auto"/>
                <w:sz w:val="24"/>
                <w:szCs w:val="24"/>
              </w:rPr>
            </w:pPr>
            <w:r w:rsidRPr="00480E11">
              <w:rPr>
                <w:rFonts w:ascii="Times New Roman" w:hAnsi="Times New Roman" w:cs="Times New Roman"/>
                <w:color w:val="auto"/>
                <w:sz w:val="24"/>
                <w:szCs w:val="24"/>
              </w:rPr>
              <w:t>272</w:t>
            </w:r>
          </w:p>
        </w:tc>
        <w:tc>
          <w:tcPr>
            <w:tcW w:w="860" w:type="dxa"/>
            <w:gridSpan w:val="2"/>
            <w:tcBorders>
              <w:top w:val="single" w:sz="4" w:space="0" w:color="000000"/>
              <w:left w:val="single" w:sz="4" w:space="0" w:color="000000"/>
              <w:bottom w:val="single" w:sz="4" w:space="0" w:color="000000"/>
              <w:right w:val="single" w:sz="4" w:space="0" w:color="000000"/>
            </w:tcBorders>
          </w:tcPr>
          <w:p w:rsidR="00CE3026" w:rsidRPr="00480E11" w:rsidRDefault="00CE3026">
            <w:pPr>
              <w:spacing w:after="0" w:line="240" w:lineRule="auto"/>
              <w:jc w:val="center"/>
              <w:rPr>
                <w:rFonts w:ascii="Times New Roman" w:hAnsi="Times New Roman" w:cs="Times New Roman"/>
                <w:sz w:val="24"/>
                <w:szCs w:val="24"/>
              </w:rPr>
            </w:pPr>
            <w:r w:rsidRPr="00480E11">
              <w:rPr>
                <w:rFonts w:ascii="Times New Roman" w:hAnsi="Times New Roman" w:cs="Times New Roman"/>
                <w:color w:val="auto"/>
                <w:sz w:val="24"/>
                <w:szCs w:val="24"/>
              </w:rPr>
              <w:t>1190</w:t>
            </w:r>
          </w:p>
        </w:tc>
      </w:tr>
      <w:tr w:rsidR="00CE3026" w:rsidRPr="00480E11">
        <w:tc>
          <w:tcPr>
            <w:tcW w:w="4796" w:type="dxa"/>
            <w:gridSpan w:val="3"/>
            <w:tcBorders>
              <w:top w:val="single" w:sz="4" w:space="0" w:color="000000"/>
              <w:left w:val="single" w:sz="4" w:space="0" w:color="000000"/>
              <w:bottom w:val="single" w:sz="4" w:space="0" w:color="000000"/>
            </w:tcBorders>
          </w:tcPr>
          <w:p w:rsidR="00CE3026" w:rsidRPr="00480E11" w:rsidRDefault="00CE3026">
            <w:pPr>
              <w:spacing w:after="0" w:line="240" w:lineRule="auto"/>
              <w:jc w:val="both"/>
              <w:rPr>
                <w:rFonts w:ascii="Times New Roman" w:hAnsi="Times New Roman" w:cs="Times New Roman"/>
                <w:b/>
                <w:bCs/>
                <w:sz w:val="24"/>
                <w:szCs w:val="24"/>
              </w:rPr>
            </w:pPr>
            <w:r w:rsidRPr="00480E11">
              <w:rPr>
                <w:rFonts w:ascii="Times New Roman" w:hAnsi="Times New Roman" w:cs="Times New Roman"/>
                <w:b/>
                <w:bCs/>
                <w:sz w:val="24"/>
                <w:szCs w:val="24"/>
              </w:rPr>
              <w:t>Итого</w:t>
            </w:r>
          </w:p>
        </w:tc>
        <w:tc>
          <w:tcPr>
            <w:tcW w:w="709" w:type="dxa"/>
            <w:tcBorders>
              <w:top w:val="single" w:sz="4" w:space="0" w:color="000000"/>
              <w:left w:val="single" w:sz="4" w:space="0" w:color="000000"/>
              <w:bottom w:val="single" w:sz="4" w:space="0" w:color="000000"/>
            </w:tcBorders>
          </w:tcPr>
          <w:p w:rsidR="00CE3026" w:rsidRPr="00480E11" w:rsidRDefault="00CE3026">
            <w:pPr>
              <w:spacing w:after="0" w:line="240" w:lineRule="auto"/>
              <w:jc w:val="center"/>
              <w:rPr>
                <w:rFonts w:ascii="Times New Roman" w:hAnsi="Times New Roman" w:cs="Times New Roman"/>
                <w:b/>
                <w:bCs/>
                <w:sz w:val="24"/>
                <w:szCs w:val="24"/>
              </w:rPr>
            </w:pPr>
            <w:r w:rsidRPr="00480E11">
              <w:rPr>
                <w:rFonts w:ascii="Times New Roman" w:hAnsi="Times New Roman" w:cs="Times New Roman"/>
                <w:b/>
                <w:bCs/>
                <w:sz w:val="24"/>
                <w:szCs w:val="24"/>
              </w:rPr>
              <w:t>918</w:t>
            </w:r>
          </w:p>
        </w:tc>
        <w:tc>
          <w:tcPr>
            <w:tcW w:w="709" w:type="dxa"/>
            <w:tcBorders>
              <w:top w:val="single" w:sz="4" w:space="0" w:color="000000"/>
              <w:left w:val="single" w:sz="4" w:space="0" w:color="000000"/>
              <w:bottom w:val="single" w:sz="4" w:space="0" w:color="000000"/>
            </w:tcBorders>
          </w:tcPr>
          <w:p w:rsidR="00CE3026" w:rsidRPr="00480E11" w:rsidRDefault="00CE3026">
            <w:pPr>
              <w:spacing w:after="0" w:line="240" w:lineRule="auto"/>
              <w:jc w:val="center"/>
              <w:rPr>
                <w:rFonts w:ascii="Times New Roman" w:hAnsi="Times New Roman" w:cs="Times New Roman"/>
                <w:b/>
                <w:bCs/>
                <w:color w:val="auto"/>
                <w:sz w:val="24"/>
                <w:szCs w:val="24"/>
              </w:rPr>
            </w:pPr>
            <w:r w:rsidRPr="00480E11">
              <w:rPr>
                <w:rFonts w:ascii="Times New Roman" w:hAnsi="Times New Roman" w:cs="Times New Roman"/>
                <w:b/>
                <w:bCs/>
                <w:sz w:val="24"/>
                <w:szCs w:val="24"/>
              </w:rPr>
              <w:t>952</w:t>
            </w:r>
          </w:p>
        </w:tc>
        <w:tc>
          <w:tcPr>
            <w:tcW w:w="708" w:type="dxa"/>
            <w:tcBorders>
              <w:top w:val="single" w:sz="4" w:space="0" w:color="000000"/>
              <w:left w:val="single" w:sz="4" w:space="0" w:color="000000"/>
              <w:bottom w:val="single" w:sz="4" w:space="0" w:color="000000"/>
            </w:tcBorders>
          </w:tcPr>
          <w:p w:rsidR="00CE3026" w:rsidRPr="00480E11" w:rsidRDefault="00CE3026">
            <w:pPr>
              <w:spacing w:after="0" w:line="240" w:lineRule="auto"/>
              <w:jc w:val="center"/>
              <w:rPr>
                <w:rFonts w:ascii="Times New Roman" w:hAnsi="Times New Roman" w:cs="Times New Roman"/>
                <w:b/>
                <w:bCs/>
                <w:color w:val="auto"/>
                <w:sz w:val="24"/>
                <w:szCs w:val="24"/>
              </w:rPr>
            </w:pPr>
            <w:r w:rsidRPr="00480E11">
              <w:rPr>
                <w:rFonts w:ascii="Times New Roman" w:hAnsi="Times New Roman" w:cs="Times New Roman"/>
                <w:b/>
                <w:bCs/>
                <w:color w:val="auto"/>
                <w:sz w:val="24"/>
                <w:szCs w:val="24"/>
              </w:rPr>
              <w:t>986</w:t>
            </w:r>
          </w:p>
          <w:p w:rsidR="00CE3026" w:rsidRPr="00480E11" w:rsidRDefault="00CE3026">
            <w:pPr>
              <w:spacing w:after="0" w:line="240" w:lineRule="auto"/>
              <w:jc w:val="center"/>
              <w:rPr>
                <w:rFonts w:ascii="Times New Roman" w:hAnsi="Times New Roman" w:cs="Times New Roman"/>
                <w:b/>
                <w:bCs/>
                <w:color w:val="auto"/>
                <w:sz w:val="24"/>
                <w:szCs w:val="24"/>
              </w:rPr>
            </w:pPr>
          </w:p>
        </w:tc>
        <w:tc>
          <w:tcPr>
            <w:tcW w:w="810" w:type="dxa"/>
            <w:tcBorders>
              <w:top w:val="single" w:sz="4" w:space="0" w:color="000000"/>
              <w:left w:val="single" w:sz="4" w:space="0" w:color="000000"/>
              <w:bottom w:val="single" w:sz="4" w:space="0" w:color="000000"/>
            </w:tcBorders>
          </w:tcPr>
          <w:p w:rsidR="00CE3026" w:rsidRPr="00480E11" w:rsidRDefault="00CE3026">
            <w:pPr>
              <w:spacing w:after="0" w:line="240" w:lineRule="auto"/>
              <w:jc w:val="center"/>
              <w:rPr>
                <w:rFonts w:ascii="Times New Roman" w:hAnsi="Times New Roman" w:cs="Times New Roman"/>
                <w:b/>
                <w:bCs/>
                <w:color w:val="auto"/>
                <w:sz w:val="24"/>
                <w:szCs w:val="24"/>
              </w:rPr>
            </w:pPr>
            <w:r w:rsidRPr="00480E11">
              <w:rPr>
                <w:rFonts w:ascii="Times New Roman" w:hAnsi="Times New Roman" w:cs="Times New Roman"/>
                <w:b/>
                <w:bCs/>
                <w:color w:val="auto"/>
                <w:sz w:val="24"/>
                <w:szCs w:val="24"/>
              </w:rPr>
              <w:t>1020</w:t>
            </w:r>
          </w:p>
        </w:tc>
        <w:tc>
          <w:tcPr>
            <w:tcW w:w="709" w:type="dxa"/>
            <w:gridSpan w:val="2"/>
            <w:tcBorders>
              <w:top w:val="single" w:sz="4" w:space="0" w:color="000000"/>
              <w:left w:val="single" w:sz="4" w:space="0" w:color="000000"/>
              <w:bottom w:val="single" w:sz="4" w:space="0" w:color="000000"/>
            </w:tcBorders>
          </w:tcPr>
          <w:p w:rsidR="00CE3026" w:rsidRPr="00480E11" w:rsidRDefault="00CE3026">
            <w:pPr>
              <w:spacing w:after="0" w:line="240" w:lineRule="auto"/>
              <w:jc w:val="center"/>
              <w:rPr>
                <w:rFonts w:ascii="Times New Roman" w:hAnsi="Times New Roman" w:cs="Times New Roman"/>
                <w:b/>
                <w:bCs/>
                <w:color w:val="auto"/>
                <w:sz w:val="24"/>
                <w:szCs w:val="24"/>
              </w:rPr>
            </w:pPr>
            <w:r w:rsidRPr="00480E11">
              <w:rPr>
                <w:rFonts w:ascii="Times New Roman" w:hAnsi="Times New Roman" w:cs="Times New Roman"/>
                <w:b/>
                <w:bCs/>
                <w:color w:val="auto"/>
                <w:sz w:val="24"/>
                <w:szCs w:val="24"/>
              </w:rPr>
              <w:t>1020</w:t>
            </w:r>
          </w:p>
        </w:tc>
        <w:tc>
          <w:tcPr>
            <w:tcW w:w="860" w:type="dxa"/>
            <w:gridSpan w:val="2"/>
            <w:tcBorders>
              <w:top w:val="single" w:sz="4" w:space="0" w:color="000000"/>
              <w:left w:val="single" w:sz="4" w:space="0" w:color="000000"/>
              <w:bottom w:val="single" w:sz="4" w:space="0" w:color="000000"/>
              <w:right w:val="single" w:sz="4" w:space="0" w:color="000000"/>
            </w:tcBorders>
          </w:tcPr>
          <w:p w:rsidR="00CE3026" w:rsidRPr="00480E11" w:rsidRDefault="00CE3026">
            <w:pPr>
              <w:spacing w:after="0" w:line="240" w:lineRule="auto"/>
              <w:jc w:val="center"/>
              <w:rPr>
                <w:rFonts w:ascii="Times New Roman" w:hAnsi="Times New Roman" w:cs="Times New Roman"/>
                <w:b/>
                <w:bCs/>
                <w:color w:val="auto"/>
                <w:sz w:val="24"/>
                <w:szCs w:val="24"/>
              </w:rPr>
            </w:pPr>
            <w:r w:rsidRPr="00480E11">
              <w:rPr>
                <w:rFonts w:ascii="Times New Roman" w:hAnsi="Times New Roman" w:cs="Times New Roman"/>
                <w:b/>
                <w:bCs/>
                <w:color w:val="auto"/>
                <w:sz w:val="24"/>
                <w:szCs w:val="24"/>
              </w:rPr>
              <w:t>4998</w:t>
            </w:r>
          </w:p>
          <w:p w:rsidR="00CE3026" w:rsidRPr="00480E11" w:rsidRDefault="00CE3026">
            <w:pPr>
              <w:spacing w:after="0" w:line="240" w:lineRule="auto"/>
              <w:jc w:val="center"/>
              <w:rPr>
                <w:rFonts w:ascii="Times New Roman" w:hAnsi="Times New Roman" w:cs="Times New Roman"/>
                <w:b/>
                <w:bCs/>
                <w:color w:val="auto"/>
                <w:sz w:val="24"/>
                <w:szCs w:val="24"/>
              </w:rPr>
            </w:pPr>
          </w:p>
        </w:tc>
      </w:tr>
      <w:tr w:rsidR="00CE3026" w:rsidRPr="00480E11">
        <w:trPr>
          <w:trHeight w:val="584"/>
        </w:trPr>
        <w:tc>
          <w:tcPr>
            <w:tcW w:w="4796" w:type="dxa"/>
            <w:gridSpan w:val="3"/>
            <w:tcBorders>
              <w:top w:val="single" w:sz="4" w:space="0" w:color="000000"/>
              <w:left w:val="single" w:sz="4" w:space="0" w:color="000000"/>
              <w:bottom w:val="single" w:sz="4" w:space="0" w:color="000000"/>
            </w:tcBorders>
          </w:tcPr>
          <w:p w:rsidR="00CE3026" w:rsidRPr="00480E11" w:rsidRDefault="00CE3026">
            <w:pPr>
              <w:spacing w:after="0" w:line="240" w:lineRule="auto"/>
              <w:jc w:val="both"/>
              <w:rPr>
                <w:rFonts w:ascii="Times New Roman" w:hAnsi="Times New Roman" w:cs="Times New Roman"/>
                <w:sz w:val="24"/>
                <w:szCs w:val="24"/>
              </w:rPr>
            </w:pPr>
            <w:r w:rsidRPr="00480E11">
              <w:rPr>
                <w:rFonts w:ascii="Times New Roman" w:hAnsi="Times New Roman" w:cs="Times New Roman"/>
                <w:b/>
                <w:bCs/>
                <w:i/>
                <w:iCs/>
                <w:sz w:val="24"/>
                <w:szCs w:val="24"/>
              </w:rPr>
              <w:t>Часть, формируемая участниками образовательных отношений</w:t>
            </w:r>
          </w:p>
        </w:tc>
        <w:tc>
          <w:tcPr>
            <w:tcW w:w="709" w:type="dxa"/>
            <w:tcBorders>
              <w:top w:val="single" w:sz="4" w:space="0" w:color="000000"/>
              <w:left w:val="single" w:sz="4" w:space="0" w:color="000000"/>
              <w:bottom w:val="single" w:sz="4" w:space="0" w:color="000000"/>
            </w:tcBorders>
          </w:tcPr>
          <w:p w:rsidR="00CE3026" w:rsidRPr="00480E11" w:rsidRDefault="00CE3026">
            <w:pPr>
              <w:spacing w:after="0" w:line="240" w:lineRule="auto"/>
              <w:jc w:val="center"/>
              <w:rPr>
                <w:rFonts w:ascii="Times New Roman" w:hAnsi="Times New Roman" w:cs="Times New Roman"/>
                <w:sz w:val="24"/>
                <w:szCs w:val="24"/>
              </w:rPr>
            </w:pPr>
            <w:r w:rsidRPr="00480E11">
              <w:rPr>
                <w:rFonts w:ascii="Times New Roman" w:hAnsi="Times New Roman" w:cs="Times New Roman"/>
                <w:sz w:val="24"/>
                <w:szCs w:val="24"/>
              </w:rPr>
              <w:t>68</w:t>
            </w:r>
          </w:p>
        </w:tc>
        <w:tc>
          <w:tcPr>
            <w:tcW w:w="709" w:type="dxa"/>
            <w:tcBorders>
              <w:top w:val="single" w:sz="4" w:space="0" w:color="000000"/>
              <w:left w:val="single" w:sz="4" w:space="0" w:color="000000"/>
              <w:bottom w:val="single" w:sz="4" w:space="0" w:color="000000"/>
            </w:tcBorders>
          </w:tcPr>
          <w:p w:rsidR="00CE3026" w:rsidRPr="00480E11" w:rsidRDefault="00CE3026">
            <w:pPr>
              <w:spacing w:after="0" w:line="240" w:lineRule="auto"/>
              <w:jc w:val="center"/>
              <w:rPr>
                <w:rFonts w:ascii="Times New Roman" w:hAnsi="Times New Roman" w:cs="Times New Roman"/>
                <w:color w:val="auto"/>
                <w:sz w:val="24"/>
                <w:szCs w:val="24"/>
              </w:rPr>
            </w:pPr>
            <w:r w:rsidRPr="00480E11">
              <w:rPr>
                <w:rFonts w:ascii="Times New Roman" w:hAnsi="Times New Roman" w:cs="Times New Roman"/>
                <w:sz w:val="24"/>
                <w:szCs w:val="24"/>
              </w:rPr>
              <w:t>68</w:t>
            </w:r>
          </w:p>
        </w:tc>
        <w:tc>
          <w:tcPr>
            <w:tcW w:w="708" w:type="dxa"/>
            <w:tcBorders>
              <w:top w:val="single" w:sz="4" w:space="0" w:color="000000"/>
              <w:left w:val="single" w:sz="4" w:space="0" w:color="000000"/>
              <w:bottom w:val="single" w:sz="4" w:space="0" w:color="000000"/>
            </w:tcBorders>
          </w:tcPr>
          <w:p w:rsidR="00CE3026" w:rsidRPr="00480E11" w:rsidRDefault="00CE3026">
            <w:pPr>
              <w:spacing w:after="0" w:line="240" w:lineRule="auto"/>
              <w:jc w:val="center"/>
              <w:rPr>
                <w:rFonts w:ascii="Times New Roman" w:hAnsi="Times New Roman" w:cs="Times New Roman"/>
                <w:color w:val="auto"/>
                <w:sz w:val="24"/>
                <w:szCs w:val="24"/>
              </w:rPr>
            </w:pPr>
            <w:r w:rsidRPr="00480E11">
              <w:rPr>
                <w:rFonts w:ascii="Times New Roman" w:hAnsi="Times New Roman" w:cs="Times New Roman"/>
                <w:color w:val="auto"/>
                <w:sz w:val="24"/>
                <w:szCs w:val="24"/>
              </w:rPr>
              <w:t>68</w:t>
            </w:r>
          </w:p>
        </w:tc>
        <w:tc>
          <w:tcPr>
            <w:tcW w:w="810" w:type="dxa"/>
            <w:tcBorders>
              <w:top w:val="single" w:sz="4" w:space="0" w:color="000000"/>
              <w:left w:val="single" w:sz="4" w:space="0" w:color="000000"/>
              <w:bottom w:val="single" w:sz="4" w:space="0" w:color="000000"/>
            </w:tcBorders>
          </w:tcPr>
          <w:p w:rsidR="00CE3026" w:rsidRPr="00480E11" w:rsidRDefault="00CE3026">
            <w:pPr>
              <w:spacing w:after="0" w:line="240" w:lineRule="auto"/>
              <w:jc w:val="center"/>
              <w:rPr>
                <w:rFonts w:ascii="Times New Roman" w:hAnsi="Times New Roman" w:cs="Times New Roman"/>
                <w:color w:val="auto"/>
                <w:sz w:val="24"/>
                <w:szCs w:val="24"/>
              </w:rPr>
            </w:pPr>
            <w:r w:rsidRPr="00480E11">
              <w:rPr>
                <w:rFonts w:ascii="Times New Roman" w:hAnsi="Times New Roman" w:cs="Times New Roman"/>
                <w:color w:val="auto"/>
                <w:sz w:val="24"/>
                <w:szCs w:val="24"/>
              </w:rPr>
              <w:t>68</w:t>
            </w:r>
          </w:p>
        </w:tc>
        <w:tc>
          <w:tcPr>
            <w:tcW w:w="709" w:type="dxa"/>
            <w:gridSpan w:val="2"/>
            <w:tcBorders>
              <w:top w:val="single" w:sz="4" w:space="0" w:color="000000"/>
              <w:left w:val="single" w:sz="4" w:space="0" w:color="000000"/>
              <w:bottom w:val="single" w:sz="4" w:space="0" w:color="000000"/>
            </w:tcBorders>
          </w:tcPr>
          <w:p w:rsidR="00CE3026" w:rsidRPr="00480E11" w:rsidRDefault="00CE3026">
            <w:pPr>
              <w:spacing w:after="0" w:line="240" w:lineRule="auto"/>
              <w:jc w:val="center"/>
              <w:rPr>
                <w:rFonts w:ascii="Times New Roman" w:hAnsi="Times New Roman" w:cs="Times New Roman"/>
                <w:color w:val="auto"/>
                <w:sz w:val="24"/>
                <w:szCs w:val="24"/>
              </w:rPr>
            </w:pPr>
            <w:r w:rsidRPr="00480E11">
              <w:rPr>
                <w:rFonts w:ascii="Times New Roman" w:hAnsi="Times New Roman" w:cs="Times New Roman"/>
                <w:color w:val="auto"/>
                <w:sz w:val="24"/>
                <w:szCs w:val="24"/>
              </w:rPr>
              <w:t>68</w:t>
            </w:r>
          </w:p>
        </w:tc>
        <w:tc>
          <w:tcPr>
            <w:tcW w:w="860" w:type="dxa"/>
            <w:gridSpan w:val="2"/>
            <w:tcBorders>
              <w:top w:val="single" w:sz="4" w:space="0" w:color="000000"/>
              <w:left w:val="single" w:sz="4" w:space="0" w:color="000000"/>
              <w:bottom w:val="single" w:sz="4" w:space="0" w:color="000000"/>
              <w:right w:val="single" w:sz="4" w:space="0" w:color="000000"/>
            </w:tcBorders>
          </w:tcPr>
          <w:p w:rsidR="00CE3026" w:rsidRPr="00480E11" w:rsidRDefault="00CE3026">
            <w:pPr>
              <w:spacing w:after="0" w:line="240" w:lineRule="auto"/>
              <w:jc w:val="center"/>
              <w:rPr>
                <w:rFonts w:ascii="Times New Roman" w:hAnsi="Times New Roman" w:cs="Times New Roman"/>
                <w:sz w:val="24"/>
                <w:szCs w:val="24"/>
              </w:rPr>
            </w:pPr>
            <w:r w:rsidRPr="00480E11">
              <w:rPr>
                <w:rFonts w:ascii="Times New Roman" w:hAnsi="Times New Roman" w:cs="Times New Roman"/>
                <w:color w:val="auto"/>
                <w:sz w:val="24"/>
                <w:szCs w:val="24"/>
              </w:rPr>
              <w:t>340</w:t>
            </w:r>
          </w:p>
        </w:tc>
      </w:tr>
      <w:tr w:rsidR="00CE3026" w:rsidRPr="00480E11">
        <w:tc>
          <w:tcPr>
            <w:tcW w:w="4796" w:type="dxa"/>
            <w:gridSpan w:val="3"/>
            <w:tcBorders>
              <w:top w:val="single" w:sz="4" w:space="0" w:color="000000"/>
              <w:left w:val="single" w:sz="4" w:space="0" w:color="000000"/>
              <w:bottom w:val="single" w:sz="4" w:space="0" w:color="000000"/>
            </w:tcBorders>
          </w:tcPr>
          <w:p w:rsidR="00CE3026" w:rsidRPr="00480E11" w:rsidRDefault="00CE3026">
            <w:pPr>
              <w:spacing w:after="0" w:line="240" w:lineRule="auto"/>
              <w:jc w:val="both"/>
              <w:rPr>
                <w:rFonts w:ascii="Times New Roman" w:hAnsi="Times New Roman" w:cs="Times New Roman"/>
                <w:b/>
                <w:bCs/>
                <w:sz w:val="24"/>
                <w:szCs w:val="24"/>
              </w:rPr>
            </w:pPr>
            <w:r w:rsidRPr="00480E11">
              <w:rPr>
                <w:rFonts w:ascii="Times New Roman" w:hAnsi="Times New Roman" w:cs="Times New Roman"/>
                <w:b/>
                <w:bCs/>
                <w:sz w:val="24"/>
                <w:szCs w:val="24"/>
              </w:rPr>
              <w:t xml:space="preserve">Максимально допустимая годовая нагрузка </w:t>
            </w:r>
            <w:r w:rsidRPr="00480E11">
              <w:rPr>
                <w:rFonts w:ascii="Times New Roman" w:hAnsi="Times New Roman" w:cs="Times New Roman"/>
                <w:sz w:val="24"/>
                <w:szCs w:val="24"/>
              </w:rPr>
              <w:t>(при 5-дневной учебной неделе)</w:t>
            </w:r>
          </w:p>
        </w:tc>
        <w:tc>
          <w:tcPr>
            <w:tcW w:w="709" w:type="dxa"/>
            <w:tcBorders>
              <w:top w:val="single" w:sz="4" w:space="0" w:color="000000"/>
              <w:left w:val="single" w:sz="4" w:space="0" w:color="000000"/>
              <w:bottom w:val="single" w:sz="4" w:space="0" w:color="000000"/>
            </w:tcBorders>
          </w:tcPr>
          <w:p w:rsidR="00CE3026" w:rsidRPr="00480E11" w:rsidRDefault="00CE3026">
            <w:pPr>
              <w:spacing w:after="0" w:line="240" w:lineRule="auto"/>
              <w:jc w:val="center"/>
              <w:rPr>
                <w:rFonts w:ascii="Times New Roman" w:hAnsi="Times New Roman" w:cs="Times New Roman"/>
                <w:b/>
                <w:bCs/>
                <w:sz w:val="24"/>
                <w:szCs w:val="24"/>
              </w:rPr>
            </w:pPr>
            <w:r w:rsidRPr="00480E11">
              <w:rPr>
                <w:rFonts w:ascii="Times New Roman" w:hAnsi="Times New Roman" w:cs="Times New Roman"/>
                <w:b/>
                <w:bCs/>
                <w:sz w:val="24"/>
                <w:szCs w:val="24"/>
              </w:rPr>
              <w:t>986</w:t>
            </w:r>
          </w:p>
        </w:tc>
        <w:tc>
          <w:tcPr>
            <w:tcW w:w="709" w:type="dxa"/>
            <w:tcBorders>
              <w:top w:val="single" w:sz="4" w:space="0" w:color="000000"/>
              <w:left w:val="single" w:sz="4" w:space="0" w:color="000000"/>
              <w:bottom w:val="single" w:sz="4" w:space="0" w:color="000000"/>
            </w:tcBorders>
          </w:tcPr>
          <w:p w:rsidR="00CE3026" w:rsidRPr="00480E11" w:rsidRDefault="00CE3026">
            <w:pPr>
              <w:spacing w:after="0" w:line="240" w:lineRule="auto"/>
              <w:jc w:val="center"/>
              <w:rPr>
                <w:rFonts w:ascii="Times New Roman" w:hAnsi="Times New Roman" w:cs="Times New Roman"/>
                <w:b/>
                <w:bCs/>
                <w:color w:val="auto"/>
                <w:sz w:val="24"/>
                <w:szCs w:val="24"/>
              </w:rPr>
            </w:pPr>
            <w:r w:rsidRPr="00480E11">
              <w:rPr>
                <w:rFonts w:ascii="Times New Roman" w:hAnsi="Times New Roman" w:cs="Times New Roman"/>
                <w:b/>
                <w:bCs/>
                <w:sz w:val="24"/>
                <w:szCs w:val="24"/>
              </w:rPr>
              <w:t>1020</w:t>
            </w:r>
          </w:p>
        </w:tc>
        <w:tc>
          <w:tcPr>
            <w:tcW w:w="708" w:type="dxa"/>
            <w:tcBorders>
              <w:top w:val="single" w:sz="4" w:space="0" w:color="000000"/>
              <w:left w:val="single" w:sz="4" w:space="0" w:color="000000"/>
              <w:bottom w:val="single" w:sz="4" w:space="0" w:color="000000"/>
            </w:tcBorders>
          </w:tcPr>
          <w:p w:rsidR="00CE3026" w:rsidRPr="00480E11" w:rsidRDefault="00CE3026">
            <w:pPr>
              <w:spacing w:after="0" w:line="240" w:lineRule="auto"/>
              <w:jc w:val="center"/>
              <w:rPr>
                <w:rFonts w:ascii="Times New Roman" w:hAnsi="Times New Roman" w:cs="Times New Roman"/>
                <w:b/>
                <w:bCs/>
                <w:color w:val="auto"/>
                <w:sz w:val="24"/>
                <w:szCs w:val="24"/>
              </w:rPr>
            </w:pPr>
            <w:r w:rsidRPr="00480E11">
              <w:rPr>
                <w:rFonts w:ascii="Times New Roman" w:hAnsi="Times New Roman" w:cs="Times New Roman"/>
                <w:b/>
                <w:bCs/>
                <w:color w:val="auto"/>
                <w:sz w:val="24"/>
                <w:szCs w:val="24"/>
              </w:rPr>
              <w:t>1088</w:t>
            </w:r>
          </w:p>
        </w:tc>
        <w:tc>
          <w:tcPr>
            <w:tcW w:w="810" w:type="dxa"/>
            <w:tcBorders>
              <w:top w:val="single" w:sz="4" w:space="0" w:color="000000"/>
              <w:left w:val="single" w:sz="4" w:space="0" w:color="000000"/>
              <w:bottom w:val="single" w:sz="4" w:space="0" w:color="000000"/>
            </w:tcBorders>
          </w:tcPr>
          <w:p w:rsidR="00CE3026" w:rsidRPr="00480E11" w:rsidRDefault="00CE3026">
            <w:pPr>
              <w:spacing w:after="0" w:line="240" w:lineRule="auto"/>
              <w:jc w:val="center"/>
              <w:rPr>
                <w:rFonts w:ascii="Times New Roman" w:hAnsi="Times New Roman" w:cs="Times New Roman"/>
                <w:b/>
                <w:bCs/>
                <w:color w:val="auto"/>
                <w:sz w:val="24"/>
                <w:szCs w:val="24"/>
              </w:rPr>
            </w:pPr>
            <w:r w:rsidRPr="00480E11">
              <w:rPr>
                <w:rFonts w:ascii="Times New Roman" w:hAnsi="Times New Roman" w:cs="Times New Roman"/>
                <w:b/>
                <w:bCs/>
                <w:color w:val="auto"/>
                <w:sz w:val="24"/>
                <w:szCs w:val="24"/>
              </w:rPr>
              <w:t>1122</w:t>
            </w:r>
          </w:p>
        </w:tc>
        <w:tc>
          <w:tcPr>
            <w:tcW w:w="709" w:type="dxa"/>
            <w:gridSpan w:val="2"/>
            <w:tcBorders>
              <w:top w:val="single" w:sz="4" w:space="0" w:color="000000"/>
              <w:left w:val="single" w:sz="4" w:space="0" w:color="000000"/>
              <w:bottom w:val="single" w:sz="4" w:space="0" w:color="000000"/>
            </w:tcBorders>
          </w:tcPr>
          <w:p w:rsidR="00CE3026" w:rsidRPr="00480E11" w:rsidRDefault="00CE3026">
            <w:pPr>
              <w:spacing w:after="0" w:line="240" w:lineRule="auto"/>
              <w:jc w:val="center"/>
              <w:rPr>
                <w:rFonts w:ascii="Times New Roman" w:hAnsi="Times New Roman" w:cs="Times New Roman"/>
                <w:b/>
                <w:bCs/>
                <w:color w:val="auto"/>
                <w:sz w:val="24"/>
                <w:szCs w:val="24"/>
              </w:rPr>
            </w:pPr>
            <w:r w:rsidRPr="00480E11">
              <w:rPr>
                <w:rFonts w:ascii="Times New Roman" w:hAnsi="Times New Roman" w:cs="Times New Roman"/>
                <w:b/>
                <w:bCs/>
                <w:color w:val="auto"/>
                <w:sz w:val="24"/>
                <w:szCs w:val="24"/>
              </w:rPr>
              <w:t>1122</w:t>
            </w:r>
          </w:p>
        </w:tc>
        <w:tc>
          <w:tcPr>
            <w:tcW w:w="860" w:type="dxa"/>
            <w:gridSpan w:val="2"/>
            <w:tcBorders>
              <w:top w:val="single" w:sz="4" w:space="0" w:color="000000"/>
              <w:left w:val="single" w:sz="4" w:space="0" w:color="000000"/>
              <w:bottom w:val="single" w:sz="4" w:space="0" w:color="000000"/>
              <w:right w:val="single" w:sz="4" w:space="0" w:color="000000"/>
            </w:tcBorders>
          </w:tcPr>
          <w:p w:rsidR="00CE3026" w:rsidRPr="00480E11" w:rsidRDefault="00CE3026">
            <w:pPr>
              <w:spacing w:after="0" w:line="240" w:lineRule="auto"/>
              <w:jc w:val="center"/>
              <w:rPr>
                <w:rFonts w:ascii="Times New Roman" w:hAnsi="Times New Roman" w:cs="Times New Roman"/>
                <w:sz w:val="24"/>
                <w:szCs w:val="24"/>
              </w:rPr>
            </w:pPr>
            <w:r w:rsidRPr="00480E11">
              <w:rPr>
                <w:rFonts w:ascii="Times New Roman" w:hAnsi="Times New Roman" w:cs="Times New Roman"/>
                <w:b/>
                <w:bCs/>
                <w:color w:val="auto"/>
                <w:sz w:val="24"/>
                <w:szCs w:val="24"/>
              </w:rPr>
              <w:t>5338</w:t>
            </w:r>
          </w:p>
        </w:tc>
      </w:tr>
      <w:tr w:rsidR="00CE3026" w:rsidRPr="00480E11">
        <w:trPr>
          <w:trHeight w:val="557"/>
        </w:trPr>
        <w:tc>
          <w:tcPr>
            <w:tcW w:w="4796" w:type="dxa"/>
            <w:gridSpan w:val="3"/>
            <w:tcBorders>
              <w:top w:val="single" w:sz="4" w:space="0" w:color="000000"/>
              <w:left w:val="single" w:sz="4" w:space="0" w:color="000000"/>
              <w:bottom w:val="single" w:sz="4" w:space="0" w:color="000000"/>
            </w:tcBorders>
          </w:tcPr>
          <w:p w:rsidR="00CE3026" w:rsidRPr="00480E11" w:rsidRDefault="00CE3026">
            <w:pPr>
              <w:widowControl w:val="0"/>
              <w:autoSpaceDE w:val="0"/>
              <w:spacing w:after="0" w:line="240" w:lineRule="auto"/>
              <w:jc w:val="both"/>
              <w:rPr>
                <w:rFonts w:ascii="Times New Roman" w:hAnsi="Times New Roman" w:cs="Times New Roman"/>
                <w:b/>
                <w:bCs/>
                <w:sz w:val="24"/>
                <w:szCs w:val="24"/>
              </w:rPr>
            </w:pPr>
            <w:r w:rsidRPr="00480E11">
              <w:rPr>
                <w:rFonts w:ascii="Times New Roman" w:hAnsi="Times New Roman" w:cs="Times New Roman"/>
                <w:b/>
                <w:bCs/>
                <w:sz w:val="24"/>
                <w:szCs w:val="24"/>
              </w:rPr>
              <w:t>Коррекционно-развивающая область (коррекционные занятия)</w:t>
            </w:r>
          </w:p>
        </w:tc>
        <w:tc>
          <w:tcPr>
            <w:tcW w:w="709" w:type="dxa"/>
            <w:tcBorders>
              <w:top w:val="single" w:sz="4" w:space="0" w:color="000000"/>
              <w:left w:val="single" w:sz="4" w:space="0" w:color="000000"/>
              <w:bottom w:val="single" w:sz="4" w:space="0" w:color="000000"/>
            </w:tcBorders>
          </w:tcPr>
          <w:p w:rsidR="00CE3026" w:rsidRPr="00480E11" w:rsidRDefault="00CE3026">
            <w:pPr>
              <w:spacing w:after="0" w:line="240" w:lineRule="auto"/>
              <w:jc w:val="center"/>
              <w:rPr>
                <w:rFonts w:ascii="Times New Roman" w:hAnsi="Times New Roman" w:cs="Times New Roman"/>
                <w:b/>
                <w:bCs/>
                <w:sz w:val="24"/>
                <w:szCs w:val="24"/>
              </w:rPr>
            </w:pPr>
            <w:r w:rsidRPr="00480E11">
              <w:rPr>
                <w:rFonts w:ascii="Times New Roman" w:hAnsi="Times New Roman" w:cs="Times New Roman"/>
                <w:b/>
                <w:bCs/>
                <w:sz w:val="24"/>
                <w:szCs w:val="24"/>
              </w:rPr>
              <w:t>204</w:t>
            </w:r>
          </w:p>
        </w:tc>
        <w:tc>
          <w:tcPr>
            <w:tcW w:w="709" w:type="dxa"/>
            <w:tcBorders>
              <w:top w:val="single" w:sz="4" w:space="0" w:color="000000"/>
              <w:left w:val="single" w:sz="4" w:space="0" w:color="000000"/>
              <w:bottom w:val="single" w:sz="4" w:space="0" w:color="000000"/>
            </w:tcBorders>
          </w:tcPr>
          <w:p w:rsidR="00CE3026" w:rsidRPr="00480E11" w:rsidRDefault="00CE3026">
            <w:pPr>
              <w:spacing w:after="0"/>
              <w:jc w:val="center"/>
              <w:rPr>
                <w:rFonts w:ascii="Times New Roman" w:hAnsi="Times New Roman" w:cs="Times New Roman"/>
                <w:b/>
                <w:bCs/>
                <w:color w:val="auto"/>
                <w:sz w:val="24"/>
                <w:szCs w:val="24"/>
              </w:rPr>
            </w:pPr>
            <w:r w:rsidRPr="00480E11">
              <w:rPr>
                <w:rFonts w:ascii="Times New Roman" w:hAnsi="Times New Roman" w:cs="Times New Roman"/>
                <w:b/>
                <w:bCs/>
                <w:sz w:val="24"/>
                <w:szCs w:val="24"/>
              </w:rPr>
              <w:t>204</w:t>
            </w:r>
          </w:p>
        </w:tc>
        <w:tc>
          <w:tcPr>
            <w:tcW w:w="708" w:type="dxa"/>
            <w:tcBorders>
              <w:top w:val="single" w:sz="4" w:space="0" w:color="000000"/>
              <w:left w:val="single" w:sz="4" w:space="0" w:color="000000"/>
              <w:bottom w:val="single" w:sz="4" w:space="0" w:color="000000"/>
            </w:tcBorders>
          </w:tcPr>
          <w:p w:rsidR="00CE3026" w:rsidRPr="00480E11" w:rsidRDefault="00CE3026">
            <w:pPr>
              <w:spacing w:after="0"/>
              <w:jc w:val="center"/>
              <w:rPr>
                <w:rFonts w:ascii="Times New Roman" w:hAnsi="Times New Roman" w:cs="Times New Roman"/>
                <w:b/>
                <w:bCs/>
                <w:color w:val="auto"/>
                <w:sz w:val="24"/>
                <w:szCs w:val="24"/>
              </w:rPr>
            </w:pPr>
            <w:r w:rsidRPr="00480E11">
              <w:rPr>
                <w:rFonts w:ascii="Times New Roman" w:hAnsi="Times New Roman" w:cs="Times New Roman"/>
                <w:b/>
                <w:bCs/>
                <w:color w:val="auto"/>
                <w:sz w:val="24"/>
                <w:szCs w:val="24"/>
              </w:rPr>
              <w:t>204</w:t>
            </w:r>
          </w:p>
        </w:tc>
        <w:tc>
          <w:tcPr>
            <w:tcW w:w="810" w:type="dxa"/>
            <w:tcBorders>
              <w:top w:val="single" w:sz="4" w:space="0" w:color="000000"/>
              <w:left w:val="single" w:sz="4" w:space="0" w:color="000000"/>
              <w:bottom w:val="single" w:sz="4" w:space="0" w:color="000000"/>
            </w:tcBorders>
          </w:tcPr>
          <w:p w:rsidR="00CE3026" w:rsidRPr="00480E11" w:rsidRDefault="00CE3026">
            <w:pPr>
              <w:spacing w:after="0"/>
              <w:jc w:val="center"/>
              <w:rPr>
                <w:rFonts w:ascii="Times New Roman" w:hAnsi="Times New Roman" w:cs="Times New Roman"/>
                <w:b/>
                <w:bCs/>
                <w:color w:val="auto"/>
                <w:sz w:val="24"/>
                <w:szCs w:val="24"/>
              </w:rPr>
            </w:pPr>
            <w:r w:rsidRPr="00480E11">
              <w:rPr>
                <w:rFonts w:ascii="Times New Roman" w:hAnsi="Times New Roman" w:cs="Times New Roman"/>
                <w:b/>
                <w:bCs/>
                <w:color w:val="auto"/>
                <w:sz w:val="24"/>
                <w:szCs w:val="24"/>
              </w:rPr>
              <w:t>204</w:t>
            </w:r>
          </w:p>
        </w:tc>
        <w:tc>
          <w:tcPr>
            <w:tcW w:w="709" w:type="dxa"/>
            <w:gridSpan w:val="2"/>
            <w:tcBorders>
              <w:top w:val="single" w:sz="4" w:space="0" w:color="000000"/>
              <w:left w:val="single" w:sz="4" w:space="0" w:color="000000"/>
              <w:bottom w:val="single" w:sz="4" w:space="0" w:color="000000"/>
            </w:tcBorders>
          </w:tcPr>
          <w:p w:rsidR="00CE3026" w:rsidRPr="00480E11" w:rsidRDefault="00CE3026">
            <w:pPr>
              <w:spacing w:after="0"/>
              <w:jc w:val="center"/>
              <w:rPr>
                <w:rFonts w:ascii="Times New Roman" w:hAnsi="Times New Roman" w:cs="Times New Roman"/>
                <w:b/>
                <w:bCs/>
                <w:color w:val="auto"/>
                <w:sz w:val="24"/>
                <w:szCs w:val="24"/>
              </w:rPr>
            </w:pPr>
            <w:r w:rsidRPr="00480E11">
              <w:rPr>
                <w:rFonts w:ascii="Times New Roman" w:hAnsi="Times New Roman" w:cs="Times New Roman"/>
                <w:b/>
                <w:bCs/>
                <w:color w:val="auto"/>
                <w:sz w:val="24"/>
                <w:szCs w:val="24"/>
              </w:rPr>
              <w:t>204</w:t>
            </w:r>
          </w:p>
        </w:tc>
        <w:tc>
          <w:tcPr>
            <w:tcW w:w="860" w:type="dxa"/>
            <w:gridSpan w:val="2"/>
            <w:tcBorders>
              <w:top w:val="single" w:sz="4" w:space="0" w:color="000000"/>
              <w:left w:val="single" w:sz="4" w:space="0" w:color="000000"/>
              <w:bottom w:val="single" w:sz="4" w:space="0" w:color="000000"/>
              <w:right w:val="single" w:sz="4" w:space="0" w:color="000000"/>
            </w:tcBorders>
          </w:tcPr>
          <w:p w:rsidR="00CE3026" w:rsidRPr="00480E11" w:rsidRDefault="00CE3026">
            <w:pPr>
              <w:spacing w:after="0"/>
              <w:jc w:val="center"/>
              <w:rPr>
                <w:rFonts w:ascii="Times New Roman" w:hAnsi="Times New Roman" w:cs="Times New Roman"/>
                <w:sz w:val="24"/>
                <w:szCs w:val="24"/>
              </w:rPr>
            </w:pPr>
            <w:r w:rsidRPr="00480E11">
              <w:rPr>
                <w:rFonts w:ascii="Times New Roman" w:hAnsi="Times New Roman" w:cs="Times New Roman"/>
                <w:b/>
                <w:bCs/>
                <w:color w:val="auto"/>
                <w:sz w:val="24"/>
                <w:szCs w:val="24"/>
              </w:rPr>
              <w:t>1020</w:t>
            </w:r>
          </w:p>
        </w:tc>
      </w:tr>
      <w:tr w:rsidR="00CE3026" w:rsidRPr="00480E11">
        <w:trPr>
          <w:trHeight w:val="406"/>
        </w:trPr>
        <w:tc>
          <w:tcPr>
            <w:tcW w:w="4796" w:type="dxa"/>
            <w:gridSpan w:val="3"/>
            <w:tcBorders>
              <w:top w:val="single" w:sz="4" w:space="0" w:color="000000"/>
              <w:left w:val="single" w:sz="4" w:space="0" w:color="000000"/>
              <w:bottom w:val="single" w:sz="4" w:space="0" w:color="000000"/>
            </w:tcBorders>
          </w:tcPr>
          <w:p w:rsidR="00CE3026" w:rsidRPr="00480E11" w:rsidRDefault="00CE3026">
            <w:pPr>
              <w:widowControl w:val="0"/>
              <w:autoSpaceDE w:val="0"/>
              <w:spacing w:after="0" w:line="240" w:lineRule="auto"/>
              <w:jc w:val="both"/>
              <w:rPr>
                <w:rFonts w:ascii="Times New Roman" w:hAnsi="Times New Roman" w:cs="Times New Roman"/>
                <w:b/>
                <w:bCs/>
                <w:sz w:val="24"/>
                <w:szCs w:val="24"/>
              </w:rPr>
            </w:pPr>
            <w:r w:rsidRPr="00480E11">
              <w:rPr>
                <w:rFonts w:ascii="Times New Roman" w:hAnsi="Times New Roman" w:cs="Times New Roman"/>
                <w:b/>
                <w:bCs/>
                <w:sz w:val="24"/>
                <w:szCs w:val="24"/>
              </w:rPr>
              <w:t>Внеурочная деятельность:</w:t>
            </w:r>
          </w:p>
        </w:tc>
        <w:tc>
          <w:tcPr>
            <w:tcW w:w="709" w:type="dxa"/>
            <w:tcBorders>
              <w:top w:val="single" w:sz="4" w:space="0" w:color="000000"/>
              <w:left w:val="single" w:sz="4" w:space="0" w:color="000000"/>
              <w:bottom w:val="single" w:sz="4" w:space="0" w:color="000000"/>
            </w:tcBorders>
          </w:tcPr>
          <w:p w:rsidR="00CE3026" w:rsidRPr="00480E11" w:rsidRDefault="00CE3026">
            <w:pPr>
              <w:spacing w:after="0" w:line="240" w:lineRule="auto"/>
              <w:jc w:val="center"/>
              <w:rPr>
                <w:rFonts w:ascii="Times New Roman" w:hAnsi="Times New Roman" w:cs="Times New Roman"/>
                <w:b/>
                <w:bCs/>
                <w:sz w:val="24"/>
                <w:szCs w:val="24"/>
              </w:rPr>
            </w:pPr>
            <w:r w:rsidRPr="00480E11">
              <w:rPr>
                <w:rFonts w:ascii="Times New Roman" w:hAnsi="Times New Roman" w:cs="Times New Roman"/>
                <w:b/>
                <w:bCs/>
                <w:sz w:val="24"/>
                <w:szCs w:val="24"/>
              </w:rPr>
              <w:t>136</w:t>
            </w:r>
          </w:p>
        </w:tc>
        <w:tc>
          <w:tcPr>
            <w:tcW w:w="709" w:type="dxa"/>
            <w:tcBorders>
              <w:top w:val="single" w:sz="4" w:space="0" w:color="000000"/>
              <w:left w:val="single" w:sz="4" w:space="0" w:color="000000"/>
              <w:bottom w:val="single" w:sz="4" w:space="0" w:color="000000"/>
            </w:tcBorders>
          </w:tcPr>
          <w:p w:rsidR="00CE3026" w:rsidRPr="00480E11" w:rsidRDefault="00CE3026">
            <w:pPr>
              <w:spacing w:after="0"/>
              <w:jc w:val="center"/>
              <w:rPr>
                <w:rFonts w:ascii="Times New Roman" w:hAnsi="Times New Roman" w:cs="Times New Roman"/>
                <w:b/>
                <w:bCs/>
                <w:color w:val="auto"/>
                <w:sz w:val="24"/>
                <w:szCs w:val="24"/>
              </w:rPr>
            </w:pPr>
            <w:r w:rsidRPr="00480E11">
              <w:rPr>
                <w:rFonts w:ascii="Times New Roman" w:hAnsi="Times New Roman" w:cs="Times New Roman"/>
                <w:b/>
                <w:bCs/>
                <w:sz w:val="24"/>
                <w:szCs w:val="24"/>
              </w:rPr>
              <w:t>136</w:t>
            </w:r>
          </w:p>
        </w:tc>
        <w:tc>
          <w:tcPr>
            <w:tcW w:w="708" w:type="dxa"/>
            <w:tcBorders>
              <w:top w:val="single" w:sz="4" w:space="0" w:color="000000"/>
              <w:left w:val="single" w:sz="4" w:space="0" w:color="000000"/>
              <w:bottom w:val="single" w:sz="4" w:space="0" w:color="000000"/>
            </w:tcBorders>
          </w:tcPr>
          <w:p w:rsidR="00CE3026" w:rsidRPr="00480E11" w:rsidRDefault="00CE3026">
            <w:pPr>
              <w:spacing w:after="0"/>
              <w:jc w:val="center"/>
              <w:rPr>
                <w:rFonts w:ascii="Times New Roman" w:hAnsi="Times New Roman" w:cs="Times New Roman"/>
                <w:b/>
                <w:bCs/>
                <w:color w:val="auto"/>
                <w:sz w:val="24"/>
                <w:szCs w:val="24"/>
              </w:rPr>
            </w:pPr>
            <w:r w:rsidRPr="00480E11">
              <w:rPr>
                <w:rFonts w:ascii="Times New Roman" w:hAnsi="Times New Roman" w:cs="Times New Roman"/>
                <w:b/>
                <w:bCs/>
                <w:color w:val="auto"/>
                <w:sz w:val="24"/>
                <w:szCs w:val="24"/>
              </w:rPr>
              <w:t>136</w:t>
            </w:r>
          </w:p>
        </w:tc>
        <w:tc>
          <w:tcPr>
            <w:tcW w:w="810" w:type="dxa"/>
            <w:tcBorders>
              <w:top w:val="single" w:sz="4" w:space="0" w:color="000000"/>
              <w:left w:val="single" w:sz="4" w:space="0" w:color="000000"/>
              <w:bottom w:val="single" w:sz="4" w:space="0" w:color="000000"/>
            </w:tcBorders>
          </w:tcPr>
          <w:p w:rsidR="00CE3026" w:rsidRPr="00480E11" w:rsidRDefault="00CE3026">
            <w:pPr>
              <w:spacing w:after="0"/>
              <w:jc w:val="center"/>
              <w:rPr>
                <w:rFonts w:ascii="Times New Roman" w:hAnsi="Times New Roman" w:cs="Times New Roman"/>
                <w:b/>
                <w:bCs/>
                <w:color w:val="auto"/>
                <w:sz w:val="24"/>
                <w:szCs w:val="24"/>
              </w:rPr>
            </w:pPr>
            <w:r w:rsidRPr="00480E11">
              <w:rPr>
                <w:rFonts w:ascii="Times New Roman" w:hAnsi="Times New Roman" w:cs="Times New Roman"/>
                <w:b/>
                <w:bCs/>
                <w:color w:val="auto"/>
                <w:sz w:val="24"/>
                <w:szCs w:val="24"/>
              </w:rPr>
              <w:t>136</w:t>
            </w:r>
          </w:p>
        </w:tc>
        <w:tc>
          <w:tcPr>
            <w:tcW w:w="709" w:type="dxa"/>
            <w:gridSpan w:val="2"/>
            <w:tcBorders>
              <w:top w:val="single" w:sz="4" w:space="0" w:color="000000"/>
              <w:left w:val="single" w:sz="4" w:space="0" w:color="000000"/>
              <w:bottom w:val="single" w:sz="4" w:space="0" w:color="000000"/>
            </w:tcBorders>
          </w:tcPr>
          <w:p w:rsidR="00CE3026" w:rsidRPr="00480E11" w:rsidRDefault="00CE3026">
            <w:pPr>
              <w:spacing w:after="0"/>
              <w:jc w:val="center"/>
              <w:rPr>
                <w:rFonts w:ascii="Times New Roman" w:hAnsi="Times New Roman" w:cs="Times New Roman"/>
                <w:b/>
                <w:bCs/>
                <w:color w:val="auto"/>
                <w:sz w:val="24"/>
                <w:szCs w:val="24"/>
              </w:rPr>
            </w:pPr>
            <w:r w:rsidRPr="00480E11">
              <w:rPr>
                <w:rFonts w:ascii="Times New Roman" w:hAnsi="Times New Roman" w:cs="Times New Roman"/>
                <w:b/>
                <w:bCs/>
                <w:color w:val="auto"/>
                <w:sz w:val="24"/>
                <w:szCs w:val="24"/>
              </w:rPr>
              <w:t>136</w:t>
            </w:r>
          </w:p>
        </w:tc>
        <w:tc>
          <w:tcPr>
            <w:tcW w:w="860" w:type="dxa"/>
            <w:gridSpan w:val="2"/>
            <w:tcBorders>
              <w:top w:val="single" w:sz="4" w:space="0" w:color="000000"/>
              <w:left w:val="single" w:sz="4" w:space="0" w:color="000000"/>
              <w:bottom w:val="single" w:sz="4" w:space="0" w:color="000000"/>
              <w:right w:val="single" w:sz="4" w:space="0" w:color="000000"/>
            </w:tcBorders>
          </w:tcPr>
          <w:p w:rsidR="00CE3026" w:rsidRPr="00480E11" w:rsidRDefault="00CE3026">
            <w:pPr>
              <w:spacing w:after="0"/>
              <w:jc w:val="center"/>
              <w:rPr>
                <w:rFonts w:ascii="Times New Roman" w:hAnsi="Times New Roman" w:cs="Times New Roman"/>
                <w:sz w:val="24"/>
                <w:szCs w:val="24"/>
              </w:rPr>
            </w:pPr>
            <w:r w:rsidRPr="00480E11">
              <w:rPr>
                <w:rFonts w:ascii="Times New Roman" w:hAnsi="Times New Roman" w:cs="Times New Roman"/>
                <w:b/>
                <w:bCs/>
                <w:color w:val="auto"/>
                <w:sz w:val="24"/>
                <w:szCs w:val="24"/>
              </w:rPr>
              <w:t>680</w:t>
            </w:r>
          </w:p>
        </w:tc>
      </w:tr>
      <w:tr w:rsidR="00CE3026" w:rsidRPr="00480E11">
        <w:tc>
          <w:tcPr>
            <w:tcW w:w="4796" w:type="dxa"/>
            <w:gridSpan w:val="3"/>
            <w:tcBorders>
              <w:top w:val="single" w:sz="4" w:space="0" w:color="000000"/>
              <w:left w:val="single" w:sz="4" w:space="0" w:color="000000"/>
              <w:bottom w:val="single" w:sz="4" w:space="0" w:color="000000"/>
            </w:tcBorders>
          </w:tcPr>
          <w:p w:rsidR="00CE3026" w:rsidRPr="00480E11" w:rsidRDefault="00CE3026">
            <w:pPr>
              <w:spacing w:after="0" w:line="240" w:lineRule="auto"/>
              <w:jc w:val="both"/>
              <w:rPr>
                <w:rFonts w:ascii="Times New Roman" w:hAnsi="Times New Roman" w:cs="Times New Roman"/>
                <w:b/>
                <w:bCs/>
                <w:sz w:val="24"/>
                <w:szCs w:val="24"/>
              </w:rPr>
            </w:pPr>
            <w:r w:rsidRPr="00480E11">
              <w:rPr>
                <w:rFonts w:ascii="Times New Roman" w:hAnsi="Times New Roman" w:cs="Times New Roman"/>
                <w:b/>
                <w:bCs/>
                <w:sz w:val="24"/>
                <w:szCs w:val="24"/>
              </w:rPr>
              <w:t>Всего к финансированию</w:t>
            </w:r>
          </w:p>
        </w:tc>
        <w:tc>
          <w:tcPr>
            <w:tcW w:w="709" w:type="dxa"/>
            <w:tcBorders>
              <w:top w:val="single" w:sz="4" w:space="0" w:color="000000"/>
              <w:left w:val="single" w:sz="4" w:space="0" w:color="000000"/>
              <w:bottom w:val="single" w:sz="4" w:space="0" w:color="000000"/>
            </w:tcBorders>
          </w:tcPr>
          <w:p w:rsidR="00CE3026" w:rsidRPr="00480E11" w:rsidRDefault="00CE3026">
            <w:pPr>
              <w:spacing w:after="0" w:line="240" w:lineRule="auto"/>
              <w:jc w:val="center"/>
              <w:rPr>
                <w:rFonts w:ascii="Times New Roman" w:hAnsi="Times New Roman" w:cs="Times New Roman"/>
                <w:b/>
                <w:bCs/>
                <w:sz w:val="24"/>
                <w:szCs w:val="24"/>
              </w:rPr>
            </w:pPr>
            <w:r w:rsidRPr="00480E11">
              <w:rPr>
                <w:rFonts w:ascii="Times New Roman" w:hAnsi="Times New Roman" w:cs="Times New Roman"/>
                <w:b/>
                <w:bCs/>
                <w:sz w:val="24"/>
                <w:szCs w:val="24"/>
              </w:rPr>
              <w:t>1326</w:t>
            </w:r>
          </w:p>
        </w:tc>
        <w:tc>
          <w:tcPr>
            <w:tcW w:w="709" w:type="dxa"/>
            <w:tcBorders>
              <w:top w:val="single" w:sz="4" w:space="0" w:color="000000"/>
              <w:left w:val="single" w:sz="4" w:space="0" w:color="000000"/>
              <w:bottom w:val="single" w:sz="4" w:space="0" w:color="000000"/>
            </w:tcBorders>
          </w:tcPr>
          <w:p w:rsidR="00CE3026" w:rsidRPr="00480E11" w:rsidRDefault="00CE3026">
            <w:pPr>
              <w:spacing w:after="0" w:line="240" w:lineRule="auto"/>
              <w:jc w:val="center"/>
              <w:rPr>
                <w:rFonts w:ascii="Times New Roman" w:hAnsi="Times New Roman" w:cs="Times New Roman"/>
                <w:b/>
                <w:bCs/>
                <w:color w:val="auto"/>
                <w:sz w:val="24"/>
                <w:szCs w:val="24"/>
              </w:rPr>
            </w:pPr>
            <w:r w:rsidRPr="00480E11">
              <w:rPr>
                <w:rFonts w:ascii="Times New Roman" w:hAnsi="Times New Roman" w:cs="Times New Roman"/>
                <w:b/>
                <w:bCs/>
                <w:sz w:val="24"/>
                <w:szCs w:val="24"/>
              </w:rPr>
              <w:t>1360</w:t>
            </w:r>
          </w:p>
        </w:tc>
        <w:tc>
          <w:tcPr>
            <w:tcW w:w="708" w:type="dxa"/>
            <w:tcBorders>
              <w:top w:val="single" w:sz="4" w:space="0" w:color="000000"/>
              <w:left w:val="single" w:sz="4" w:space="0" w:color="000000"/>
              <w:bottom w:val="single" w:sz="4" w:space="0" w:color="000000"/>
            </w:tcBorders>
          </w:tcPr>
          <w:p w:rsidR="00CE3026" w:rsidRPr="00480E11" w:rsidRDefault="00CE3026">
            <w:pPr>
              <w:spacing w:after="0" w:line="240" w:lineRule="auto"/>
              <w:jc w:val="center"/>
              <w:rPr>
                <w:rFonts w:ascii="Times New Roman" w:hAnsi="Times New Roman" w:cs="Times New Roman"/>
                <w:b/>
                <w:bCs/>
                <w:color w:val="auto"/>
                <w:sz w:val="24"/>
                <w:szCs w:val="24"/>
              </w:rPr>
            </w:pPr>
            <w:r w:rsidRPr="00480E11">
              <w:rPr>
                <w:rFonts w:ascii="Times New Roman" w:hAnsi="Times New Roman" w:cs="Times New Roman"/>
                <w:b/>
                <w:bCs/>
                <w:color w:val="auto"/>
                <w:sz w:val="24"/>
                <w:szCs w:val="24"/>
              </w:rPr>
              <w:t>1428</w:t>
            </w:r>
          </w:p>
        </w:tc>
        <w:tc>
          <w:tcPr>
            <w:tcW w:w="810" w:type="dxa"/>
            <w:tcBorders>
              <w:top w:val="single" w:sz="4" w:space="0" w:color="000000"/>
              <w:left w:val="single" w:sz="4" w:space="0" w:color="000000"/>
              <w:bottom w:val="single" w:sz="4" w:space="0" w:color="000000"/>
            </w:tcBorders>
          </w:tcPr>
          <w:p w:rsidR="00CE3026" w:rsidRPr="00480E11" w:rsidRDefault="00CE3026">
            <w:pPr>
              <w:spacing w:after="0" w:line="240" w:lineRule="auto"/>
              <w:jc w:val="center"/>
              <w:rPr>
                <w:rFonts w:ascii="Times New Roman" w:hAnsi="Times New Roman" w:cs="Times New Roman"/>
                <w:b/>
                <w:bCs/>
                <w:color w:val="auto"/>
                <w:sz w:val="24"/>
                <w:szCs w:val="24"/>
              </w:rPr>
            </w:pPr>
            <w:r w:rsidRPr="00480E11">
              <w:rPr>
                <w:rFonts w:ascii="Times New Roman" w:hAnsi="Times New Roman" w:cs="Times New Roman"/>
                <w:b/>
                <w:bCs/>
                <w:color w:val="auto"/>
                <w:sz w:val="24"/>
                <w:szCs w:val="24"/>
              </w:rPr>
              <w:t>1462</w:t>
            </w:r>
          </w:p>
        </w:tc>
        <w:tc>
          <w:tcPr>
            <w:tcW w:w="709" w:type="dxa"/>
            <w:gridSpan w:val="2"/>
            <w:tcBorders>
              <w:top w:val="single" w:sz="4" w:space="0" w:color="000000"/>
              <w:left w:val="single" w:sz="4" w:space="0" w:color="000000"/>
              <w:bottom w:val="single" w:sz="4" w:space="0" w:color="000000"/>
            </w:tcBorders>
          </w:tcPr>
          <w:p w:rsidR="00CE3026" w:rsidRPr="00480E11" w:rsidRDefault="00CE3026">
            <w:pPr>
              <w:spacing w:after="0" w:line="240" w:lineRule="auto"/>
              <w:jc w:val="center"/>
              <w:rPr>
                <w:rFonts w:ascii="Times New Roman" w:hAnsi="Times New Roman" w:cs="Times New Roman"/>
                <w:b/>
                <w:bCs/>
                <w:color w:val="auto"/>
                <w:sz w:val="24"/>
                <w:szCs w:val="24"/>
              </w:rPr>
            </w:pPr>
            <w:r w:rsidRPr="00480E11">
              <w:rPr>
                <w:rFonts w:ascii="Times New Roman" w:hAnsi="Times New Roman" w:cs="Times New Roman"/>
                <w:b/>
                <w:bCs/>
                <w:color w:val="auto"/>
                <w:sz w:val="24"/>
                <w:szCs w:val="24"/>
              </w:rPr>
              <w:t>1462</w:t>
            </w:r>
          </w:p>
        </w:tc>
        <w:tc>
          <w:tcPr>
            <w:tcW w:w="860" w:type="dxa"/>
            <w:gridSpan w:val="2"/>
            <w:tcBorders>
              <w:top w:val="single" w:sz="4" w:space="0" w:color="000000"/>
              <w:left w:val="single" w:sz="4" w:space="0" w:color="000000"/>
              <w:bottom w:val="single" w:sz="4" w:space="0" w:color="000000"/>
              <w:right w:val="single" w:sz="4" w:space="0" w:color="000000"/>
            </w:tcBorders>
          </w:tcPr>
          <w:p w:rsidR="00CE3026" w:rsidRPr="00480E11" w:rsidRDefault="00CE3026">
            <w:pPr>
              <w:spacing w:after="0" w:line="240" w:lineRule="auto"/>
              <w:jc w:val="center"/>
              <w:rPr>
                <w:rFonts w:ascii="Times New Roman" w:hAnsi="Times New Roman" w:cs="Times New Roman"/>
                <w:sz w:val="24"/>
                <w:szCs w:val="24"/>
              </w:rPr>
            </w:pPr>
            <w:r w:rsidRPr="00480E11">
              <w:rPr>
                <w:rFonts w:ascii="Times New Roman" w:hAnsi="Times New Roman" w:cs="Times New Roman"/>
                <w:b/>
                <w:bCs/>
                <w:color w:val="auto"/>
                <w:sz w:val="24"/>
                <w:szCs w:val="24"/>
              </w:rPr>
              <w:t>7038</w:t>
            </w:r>
          </w:p>
        </w:tc>
      </w:tr>
    </w:tbl>
    <w:p w:rsidR="00CE3026" w:rsidRPr="00480E11" w:rsidRDefault="00CE3026">
      <w:pPr>
        <w:pStyle w:val="aa"/>
        <w:pageBreakBefore/>
        <w:spacing w:line="240" w:lineRule="auto"/>
        <w:ind w:firstLine="0"/>
        <w:rPr>
          <w:rFonts w:ascii="Times New Roman" w:hAnsi="Times New Roman" w:cs="Times New Roman"/>
          <w:b/>
          <w:bCs/>
          <w:color w:val="auto"/>
          <w:sz w:val="24"/>
          <w:szCs w:val="24"/>
        </w:rPr>
      </w:pPr>
    </w:p>
    <w:p w:rsidR="00CE3026" w:rsidRPr="00480E11" w:rsidRDefault="00CE3026">
      <w:pPr>
        <w:pStyle w:val="aa"/>
        <w:spacing w:line="240" w:lineRule="auto"/>
        <w:ind w:firstLine="0"/>
        <w:rPr>
          <w:rFonts w:ascii="Times New Roman" w:hAnsi="Times New Roman" w:cs="Times New Roman"/>
          <w:b/>
          <w:bCs/>
          <w:color w:val="auto"/>
          <w:sz w:val="24"/>
          <w:szCs w:val="24"/>
        </w:rPr>
      </w:pPr>
    </w:p>
    <w:tbl>
      <w:tblPr>
        <w:tblW w:w="9676" w:type="dxa"/>
        <w:tblInd w:w="-106" w:type="dxa"/>
        <w:tblLayout w:type="fixed"/>
        <w:tblLook w:val="0000"/>
      </w:tblPr>
      <w:tblGrid>
        <w:gridCol w:w="1951"/>
        <w:gridCol w:w="152"/>
        <w:gridCol w:w="2977"/>
        <w:gridCol w:w="708"/>
        <w:gridCol w:w="668"/>
        <w:gridCol w:w="709"/>
        <w:gridCol w:w="810"/>
        <w:gridCol w:w="567"/>
        <w:gridCol w:w="1134"/>
      </w:tblGrid>
      <w:tr w:rsidR="00CE3026" w:rsidRPr="00480E11">
        <w:tc>
          <w:tcPr>
            <w:tcW w:w="9676" w:type="dxa"/>
            <w:gridSpan w:val="9"/>
            <w:tcBorders>
              <w:top w:val="single" w:sz="4" w:space="0" w:color="000000"/>
              <w:left w:val="single" w:sz="4" w:space="0" w:color="000000"/>
              <w:bottom w:val="single" w:sz="4" w:space="0" w:color="000000"/>
              <w:right w:val="single" w:sz="4" w:space="0" w:color="000000"/>
            </w:tcBorders>
          </w:tcPr>
          <w:p w:rsidR="00CE3026" w:rsidRPr="00480E11" w:rsidRDefault="00CE3026">
            <w:pPr>
              <w:spacing w:after="0" w:line="240" w:lineRule="auto"/>
              <w:jc w:val="center"/>
              <w:rPr>
                <w:rFonts w:ascii="Times New Roman" w:hAnsi="Times New Roman" w:cs="Times New Roman"/>
                <w:b/>
                <w:bCs/>
                <w:color w:val="auto"/>
                <w:sz w:val="24"/>
                <w:szCs w:val="24"/>
                <w:lang w:val="en-US"/>
              </w:rPr>
            </w:pPr>
            <w:r w:rsidRPr="00480E11">
              <w:rPr>
                <w:rFonts w:ascii="Times New Roman" w:hAnsi="Times New Roman" w:cs="Times New Roman"/>
                <w:b/>
                <w:bCs/>
                <w:sz w:val="24"/>
                <w:szCs w:val="24"/>
              </w:rPr>
              <w:t>Примерный недельный учебный план образования</w:t>
            </w:r>
            <w:r w:rsidRPr="00480E11">
              <w:rPr>
                <w:rFonts w:ascii="Times New Roman" w:hAnsi="Times New Roman" w:cs="Times New Roman"/>
                <w:b/>
                <w:bCs/>
                <w:sz w:val="24"/>
                <w:szCs w:val="24"/>
              </w:rPr>
              <w:br/>
              <w:t xml:space="preserve">обучающихся с умственной отсталостью </w:t>
            </w:r>
            <w:r w:rsidRPr="00480E11">
              <w:rPr>
                <w:rFonts w:ascii="Times New Roman" w:hAnsi="Times New Roman" w:cs="Times New Roman"/>
                <w:b/>
                <w:bCs/>
                <w:color w:val="auto"/>
                <w:sz w:val="24"/>
                <w:szCs w:val="24"/>
              </w:rPr>
              <w:t>(интеллектуальными нарушениями</w:t>
            </w:r>
            <w:r w:rsidRPr="00480E11">
              <w:rPr>
                <w:rFonts w:ascii="Times New Roman" w:hAnsi="Times New Roman" w:cs="Times New Roman"/>
                <w:color w:val="auto"/>
                <w:sz w:val="24"/>
                <w:szCs w:val="24"/>
              </w:rPr>
              <w:t>):</w:t>
            </w:r>
          </w:p>
          <w:p w:rsidR="00CE3026" w:rsidRPr="00480E11" w:rsidRDefault="00CE3026">
            <w:pPr>
              <w:spacing w:after="0" w:line="240" w:lineRule="auto"/>
              <w:jc w:val="center"/>
              <w:rPr>
                <w:rFonts w:ascii="Times New Roman" w:hAnsi="Times New Roman" w:cs="Times New Roman"/>
                <w:sz w:val="24"/>
                <w:szCs w:val="24"/>
              </w:rPr>
            </w:pPr>
            <w:r w:rsidRPr="00480E11">
              <w:rPr>
                <w:rFonts w:ascii="Times New Roman" w:hAnsi="Times New Roman" w:cs="Times New Roman"/>
                <w:b/>
                <w:bCs/>
                <w:color w:val="auto"/>
                <w:sz w:val="24"/>
                <w:szCs w:val="24"/>
                <w:lang w:val="en-US"/>
              </w:rPr>
              <w:t>V</w:t>
            </w:r>
            <w:r w:rsidRPr="00480E11">
              <w:rPr>
                <w:rFonts w:ascii="Times New Roman" w:hAnsi="Times New Roman" w:cs="Times New Roman"/>
                <w:b/>
                <w:bCs/>
                <w:color w:val="auto"/>
                <w:sz w:val="24"/>
                <w:szCs w:val="24"/>
              </w:rPr>
              <w:t>-</w:t>
            </w:r>
            <w:r w:rsidRPr="00480E11">
              <w:rPr>
                <w:rFonts w:ascii="Times New Roman" w:hAnsi="Times New Roman" w:cs="Times New Roman"/>
                <w:b/>
                <w:bCs/>
                <w:color w:val="auto"/>
                <w:sz w:val="24"/>
                <w:szCs w:val="24"/>
                <w:lang w:val="en-US"/>
              </w:rPr>
              <w:t>IX</w:t>
            </w:r>
            <w:r w:rsidRPr="00480E11">
              <w:rPr>
                <w:rFonts w:ascii="Times New Roman" w:hAnsi="Times New Roman" w:cs="Times New Roman"/>
                <w:b/>
                <w:bCs/>
                <w:sz w:val="24"/>
                <w:szCs w:val="24"/>
              </w:rPr>
              <w:t>классы</w:t>
            </w:r>
          </w:p>
        </w:tc>
      </w:tr>
      <w:tr w:rsidR="00CE3026" w:rsidRPr="00480E11">
        <w:tc>
          <w:tcPr>
            <w:tcW w:w="1951" w:type="dxa"/>
            <w:vMerge w:val="restart"/>
            <w:tcBorders>
              <w:top w:val="single" w:sz="4" w:space="0" w:color="000000"/>
              <w:left w:val="single" w:sz="4" w:space="0" w:color="000000"/>
              <w:bottom w:val="single" w:sz="4" w:space="0" w:color="000000"/>
            </w:tcBorders>
          </w:tcPr>
          <w:p w:rsidR="00CE3026" w:rsidRPr="00480E11" w:rsidRDefault="00CE3026">
            <w:pPr>
              <w:spacing w:after="0" w:line="240" w:lineRule="auto"/>
              <w:jc w:val="both"/>
              <w:rPr>
                <w:rFonts w:ascii="Times New Roman" w:hAnsi="Times New Roman" w:cs="Times New Roman"/>
                <w:b/>
                <w:bCs/>
                <w:sz w:val="24"/>
                <w:szCs w:val="24"/>
              </w:rPr>
            </w:pPr>
            <w:r w:rsidRPr="00480E11">
              <w:rPr>
                <w:rFonts w:ascii="Times New Roman" w:hAnsi="Times New Roman" w:cs="Times New Roman"/>
                <w:b/>
                <w:bCs/>
                <w:sz w:val="24"/>
                <w:szCs w:val="24"/>
              </w:rPr>
              <w:t>Предметные области</w:t>
            </w:r>
          </w:p>
        </w:tc>
        <w:tc>
          <w:tcPr>
            <w:tcW w:w="3129" w:type="dxa"/>
            <w:gridSpan w:val="2"/>
            <w:vMerge w:val="restart"/>
            <w:tcBorders>
              <w:top w:val="single" w:sz="4" w:space="0" w:color="000000"/>
              <w:left w:val="single" w:sz="4" w:space="0" w:color="000000"/>
              <w:bottom w:val="single" w:sz="4" w:space="0" w:color="000000"/>
            </w:tcBorders>
          </w:tcPr>
          <w:p w:rsidR="00CE3026" w:rsidRPr="00480E11" w:rsidRDefault="00CE3026">
            <w:pPr>
              <w:spacing w:after="0" w:line="240" w:lineRule="auto"/>
              <w:jc w:val="both"/>
              <w:rPr>
                <w:rFonts w:ascii="Times New Roman" w:hAnsi="Times New Roman" w:cs="Times New Roman"/>
                <w:b/>
                <w:bCs/>
                <w:sz w:val="24"/>
                <w:szCs w:val="24"/>
              </w:rPr>
            </w:pPr>
            <w:r w:rsidRPr="00480E11">
              <w:rPr>
                <w:rFonts w:ascii="Times New Roman" w:hAnsi="Times New Roman" w:cs="Times New Roman"/>
                <w:b/>
                <w:bCs/>
                <w:sz w:val="24"/>
                <w:szCs w:val="24"/>
              </w:rPr>
              <w:t xml:space="preserve">Классы </w:t>
            </w:r>
          </w:p>
          <w:p w:rsidR="00CE3026" w:rsidRPr="00480E11" w:rsidRDefault="00CE3026">
            <w:pPr>
              <w:spacing w:after="0" w:line="240" w:lineRule="auto"/>
              <w:jc w:val="both"/>
              <w:rPr>
                <w:rFonts w:ascii="Times New Roman" w:hAnsi="Times New Roman" w:cs="Times New Roman"/>
                <w:b/>
                <w:bCs/>
                <w:sz w:val="24"/>
                <w:szCs w:val="24"/>
              </w:rPr>
            </w:pPr>
          </w:p>
          <w:p w:rsidR="00CE3026" w:rsidRPr="00480E11" w:rsidRDefault="00CE3026">
            <w:pPr>
              <w:spacing w:after="0" w:line="240" w:lineRule="auto"/>
              <w:jc w:val="both"/>
              <w:rPr>
                <w:rFonts w:ascii="Times New Roman" w:hAnsi="Times New Roman" w:cs="Times New Roman"/>
                <w:b/>
                <w:bCs/>
                <w:sz w:val="24"/>
                <w:szCs w:val="24"/>
              </w:rPr>
            </w:pPr>
            <w:r w:rsidRPr="00480E11">
              <w:rPr>
                <w:rFonts w:ascii="Times New Roman" w:hAnsi="Times New Roman" w:cs="Times New Roman"/>
                <w:b/>
                <w:bCs/>
                <w:sz w:val="24"/>
                <w:szCs w:val="24"/>
              </w:rPr>
              <w:t>Учебные предметы</w:t>
            </w:r>
          </w:p>
        </w:tc>
        <w:tc>
          <w:tcPr>
            <w:tcW w:w="4596" w:type="dxa"/>
            <w:gridSpan w:val="6"/>
            <w:tcBorders>
              <w:top w:val="single" w:sz="4" w:space="0" w:color="000000"/>
              <w:left w:val="single" w:sz="4" w:space="0" w:color="000000"/>
              <w:bottom w:val="single" w:sz="4" w:space="0" w:color="000000"/>
              <w:right w:val="single" w:sz="4" w:space="0" w:color="000000"/>
            </w:tcBorders>
          </w:tcPr>
          <w:p w:rsidR="00CE3026" w:rsidRPr="00480E11" w:rsidRDefault="00CE3026">
            <w:pPr>
              <w:spacing w:after="0" w:line="240" w:lineRule="auto"/>
              <w:jc w:val="both"/>
              <w:rPr>
                <w:rFonts w:ascii="Times New Roman" w:hAnsi="Times New Roman" w:cs="Times New Roman"/>
                <w:sz w:val="24"/>
                <w:szCs w:val="24"/>
              </w:rPr>
            </w:pPr>
            <w:r w:rsidRPr="00480E11">
              <w:rPr>
                <w:rFonts w:ascii="Times New Roman" w:hAnsi="Times New Roman" w:cs="Times New Roman"/>
                <w:b/>
                <w:bCs/>
                <w:sz w:val="24"/>
                <w:szCs w:val="24"/>
              </w:rPr>
              <w:t>Количество часов в неделю</w:t>
            </w:r>
          </w:p>
        </w:tc>
      </w:tr>
      <w:tr w:rsidR="00CE3026" w:rsidRPr="00480E11">
        <w:tc>
          <w:tcPr>
            <w:tcW w:w="1951" w:type="dxa"/>
            <w:vMerge/>
            <w:tcBorders>
              <w:top w:val="single" w:sz="4" w:space="0" w:color="000000"/>
              <w:left w:val="single" w:sz="4" w:space="0" w:color="000000"/>
              <w:bottom w:val="single" w:sz="4" w:space="0" w:color="000000"/>
            </w:tcBorders>
          </w:tcPr>
          <w:p w:rsidR="00CE3026" w:rsidRPr="00480E11" w:rsidRDefault="00CE3026">
            <w:pPr>
              <w:snapToGrid w:val="0"/>
              <w:spacing w:after="0" w:line="240" w:lineRule="auto"/>
              <w:jc w:val="both"/>
              <w:rPr>
                <w:rFonts w:ascii="Times New Roman" w:hAnsi="Times New Roman" w:cs="Times New Roman"/>
                <w:b/>
                <w:bCs/>
                <w:sz w:val="24"/>
                <w:szCs w:val="24"/>
              </w:rPr>
            </w:pPr>
          </w:p>
        </w:tc>
        <w:tc>
          <w:tcPr>
            <w:tcW w:w="3129" w:type="dxa"/>
            <w:gridSpan w:val="2"/>
            <w:vMerge/>
            <w:tcBorders>
              <w:top w:val="single" w:sz="4" w:space="0" w:color="000000"/>
              <w:left w:val="single" w:sz="4" w:space="0" w:color="000000"/>
              <w:bottom w:val="single" w:sz="4" w:space="0" w:color="000000"/>
            </w:tcBorders>
          </w:tcPr>
          <w:p w:rsidR="00CE3026" w:rsidRPr="00480E11" w:rsidRDefault="00CE3026">
            <w:pPr>
              <w:snapToGrid w:val="0"/>
              <w:spacing w:after="0" w:line="240" w:lineRule="auto"/>
              <w:jc w:val="both"/>
              <w:rPr>
                <w:rFonts w:ascii="Times New Roman" w:hAnsi="Times New Roman" w:cs="Times New Roman"/>
                <w:b/>
                <w:bCs/>
                <w:sz w:val="24"/>
                <w:szCs w:val="24"/>
              </w:rPr>
            </w:pPr>
          </w:p>
        </w:tc>
        <w:tc>
          <w:tcPr>
            <w:tcW w:w="708" w:type="dxa"/>
            <w:tcBorders>
              <w:top w:val="single" w:sz="4" w:space="0" w:color="000000"/>
              <w:left w:val="single" w:sz="4" w:space="0" w:color="000000"/>
              <w:bottom w:val="single" w:sz="4" w:space="0" w:color="000000"/>
            </w:tcBorders>
          </w:tcPr>
          <w:p w:rsidR="00CE3026" w:rsidRPr="00480E11" w:rsidRDefault="00CE3026">
            <w:pPr>
              <w:spacing w:after="0" w:line="240" w:lineRule="auto"/>
              <w:jc w:val="both"/>
              <w:rPr>
                <w:rFonts w:ascii="Times New Roman" w:hAnsi="Times New Roman" w:cs="Times New Roman"/>
                <w:b/>
                <w:bCs/>
                <w:sz w:val="24"/>
                <w:szCs w:val="24"/>
                <w:lang w:val="en-US"/>
              </w:rPr>
            </w:pPr>
            <w:r w:rsidRPr="00480E11">
              <w:rPr>
                <w:rFonts w:ascii="Times New Roman" w:hAnsi="Times New Roman" w:cs="Times New Roman"/>
                <w:b/>
                <w:bCs/>
                <w:sz w:val="24"/>
                <w:szCs w:val="24"/>
                <w:lang w:val="en-US"/>
              </w:rPr>
              <w:t>V</w:t>
            </w:r>
          </w:p>
        </w:tc>
        <w:tc>
          <w:tcPr>
            <w:tcW w:w="668" w:type="dxa"/>
            <w:tcBorders>
              <w:top w:val="single" w:sz="4" w:space="0" w:color="000000"/>
              <w:left w:val="single" w:sz="4" w:space="0" w:color="000000"/>
              <w:bottom w:val="single" w:sz="4" w:space="0" w:color="000000"/>
            </w:tcBorders>
          </w:tcPr>
          <w:p w:rsidR="00CE3026" w:rsidRPr="00480E11" w:rsidRDefault="00CE3026">
            <w:pPr>
              <w:spacing w:after="0" w:line="240" w:lineRule="auto"/>
              <w:jc w:val="both"/>
              <w:rPr>
                <w:rFonts w:ascii="Times New Roman" w:hAnsi="Times New Roman" w:cs="Times New Roman"/>
                <w:b/>
                <w:bCs/>
                <w:sz w:val="24"/>
                <w:szCs w:val="24"/>
                <w:lang w:val="en-US"/>
              </w:rPr>
            </w:pPr>
            <w:r w:rsidRPr="00480E11">
              <w:rPr>
                <w:rFonts w:ascii="Times New Roman" w:hAnsi="Times New Roman" w:cs="Times New Roman"/>
                <w:b/>
                <w:bCs/>
                <w:sz w:val="24"/>
                <w:szCs w:val="24"/>
                <w:lang w:val="en-US"/>
              </w:rPr>
              <w:t>VI</w:t>
            </w:r>
          </w:p>
        </w:tc>
        <w:tc>
          <w:tcPr>
            <w:tcW w:w="709" w:type="dxa"/>
            <w:tcBorders>
              <w:top w:val="single" w:sz="4" w:space="0" w:color="000000"/>
              <w:left w:val="single" w:sz="4" w:space="0" w:color="000000"/>
              <w:bottom w:val="single" w:sz="4" w:space="0" w:color="000000"/>
            </w:tcBorders>
          </w:tcPr>
          <w:p w:rsidR="00CE3026" w:rsidRPr="00480E11" w:rsidRDefault="00CE3026">
            <w:pPr>
              <w:spacing w:after="0" w:line="240" w:lineRule="auto"/>
              <w:jc w:val="both"/>
              <w:rPr>
                <w:rFonts w:ascii="Times New Roman" w:hAnsi="Times New Roman" w:cs="Times New Roman"/>
                <w:b/>
                <w:bCs/>
                <w:sz w:val="24"/>
                <w:szCs w:val="24"/>
                <w:lang w:val="en-US"/>
              </w:rPr>
            </w:pPr>
            <w:r w:rsidRPr="00480E11">
              <w:rPr>
                <w:rFonts w:ascii="Times New Roman" w:hAnsi="Times New Roman" w:cs="Times New Roman"/>
                <w:b/>
                <w:bCs/>
                <w:sz w:val="24"/>
                <w:szCs w:val="24"/>
                <w:lang w:val="en-US"/>
              </w:rPr>
              <w:t>VII</w:t>
            </w:r>
          </w:p>
        </w:tc>
        <w:tc>
          <w:tcPr>
            <w:tcW w:w="810" w:type="dxa"/>
            <w:tcBorders>
              <w:top w:val="single" w:sz="4" w:space="0" w:color="000000"/>
              <w:left w:val="single" w:sz="4" w:space="0" w:color="000000"/>
              <w:bottom w:val="single" w:sz="4" w:space="0" w:color="000000"/>
            </w:tcBorders>
          </w:tcPr>
          <w:p w:rsidR="00CE3026" w:rsidRPr="00480E11" w:rsidRDefault="00CE3026">
            <w:pPr>
              <w:spacing w:after="0" w:line="240" w:lineRule="auto"/>
              <w:jc w:val="both"/>
              <w:rPr>
                <w:rFonts w:ascii="Times New Roman" w:hAnsi="Times New Roman" w:cs="Times New Roman"/>
                <w:b/>
                <w:bCs/>
                <w:sz w:val="24"/>
                <w:szCs w:val="24"/>
                <w:lang w:val="en-US"/>
              </w:rPr>
            </w:pPr>
            <w:r w:rsidRPr="00480E11">
              <w:rPr>
                <w:rFonts w:ascii="Times New Roman" w:hAnsi="Times New Roman" w:cs="Times New Roman"/>
                <w:b/>
                <w:bCs/>
                <w:sz w:val="24"/>
                <w:szCs w:val="24"/>
                <w:lang w:val="en-US"/>
              </w:rPr>
              <w:t>VIII</w:t>
            </w:r>
          </w:p>
        </w:tc>
        <w:tc>
          <w:tcPr>
            <w:tcW w:w="567" w:type="dxa"/>
            <w:tcBorders>
              <w:top w:val="single" w:sz="4" w:space="0" w:color="000000"/>
              <w:left w:val="single" w:sz="4" w:space="0" w:color="000000"/>
              <w:bottom w:val="single" w:sz="4" w:space="0" w:color="000000"/>
            </w:tcBorders>
          </w:tcPr>
          <w:p w:rsidR="00CE3026" w:rsidRPr="00480E11" w:rsidRDefault="00CE3026">
            <w:pPr>
              <w:spacing w:after="0" w:line="240" w:lineRule="auto"/>
              <w:jc w:val="both"/>
              <w:rPr>
                <w:rFonts w:ascii="Times New Roman" w:hAnsi="Times New Roman" w:cs="Times New Roman"/>
                <w:b/>
                <w:bCs/>
                <w:sz w:val="24"/>
                <w:szCs w:val="24"/>
              </w:rPr>
            </w:pPr>
            <w:r w:rsidRPr="00480E11">
              <w:rPr>
                <w:rFonts w:ascii="Times New Roman" w:hAnsi="Times New Roman" w:cs="Times New Roman"/>
                <w:b/>
                <w:bCs/>
                <w:sz w:val="24"/>
                <w:szCs w:val="24"/>
                <w:lang w:val="en-US"/>
              </w:rPr>
              <w:t>IX</w:t>
            </w:r>
          </w:p>
        </w:tc>
        <w:tc>
          <w:tcPr>
            <w:tcW w:w="1134" w:type="dxa"/>
            <w:tcBorders>
              <w:top w:val="single" w:sz="4" w:space="0" w:color="000000"/>
              <w:left w:val="single" w:sz="4" w:space="0" w:color="000000"/>
              <w:bottom w:val="single" w:sz="4" w:space="0" w:color="000000"/>
              <w:right w:val="single" w:sz="4" w:space="0" w:color="000000"/>
            </w:tcBorders>
          </w:tcPr>
          <w:p w:rsidR="00CE3026" w:rsidRPr="00480E11" w:rsidRDefault="00CE3026">
            <w:pPr>
              <w:spacing w:after="0" w:line="240" w:lineRule="auto"/>
              <w:jc w:val="both"/>
              <w:rPr>
                <w:rFonts w:ascii="Times New Roman" w:hAnsi="Times New Roman" w:cs="Times New Roman"/>
                <w:sz w:val="24"/>
                <w:szCs w:val="24"/>
              </w:rPr>
            </w:pPr>
            <w:r w:rsidRPr="00480E11">
              <w:rPr>
                <w:rFonts w:ascii="Times New Roman" w:hAnsi="Times New Roman" w:cs="Times New Roman"/>
                <w:b/>
                <w:bCs/>
                <w:sz w:val="24"/>
                <w:szCs w:val="24"/>
              </w:rPr>
              <w:t xml:space="preserve">Всего </w:t>
            </w:r>
          </w:p>
        </w:tc>
      </w:tr>
      <w:tr w:rsidR="00CE3026" w:rsidRPr="00480E11">
        <w:tc>
          <w:tcPr>
            <w:tcW w:w="9676" w:type="dxa"/>
            <w:gridSpan w:val="9"/>
            <w:tcBorders>
              <w:top w:val="single" w:sz="4" w:space="0" w:color="000000"/>
              <w:left w:val="single" w:sz="4" w:space="0" w:color="000000"/>
              <w:bottom w:val="single" w:sz="4" w:space="0" w:color="000000"/>
              <w:right w:val="single" w:sz="4" w:space="0" w:color="000000"/>
            </w:tcBorders>
          </w:tcPr>
          <w:p w:rsidR="00CE3026" w:rsidRPr="00480E11" w:rsidRDefault="00CE3026">
            <w:pPr>
              <w:jc w:val="both"/>
              <w:rPr>
                <w:rFonts w:ascii="Times New Roman" w:hAnsi="Times New Roman" w:cs="Times New Roman"/>
                <w:sz w:val="24"/>
                <w:szCs w:val="24"/>
              </w:rPr>
            </w:pPr>
            <w:r w:rsidRPr="00480E11">
              <w:rPr>
                <w:rFonts w:ascii="Times New Roman" w:hAnsi="Times New Roman" w:cs="Times New Roman"/>
                <w:b/>
                <w:bCs/>
                <w:i/>
                <w:iCs/>
                <w:sz w:val="24"/>
                <w:szCs w:val="24"/>
              </w:rPr>
              <w:t>Обязательная часть</w:t>
            </w:r>
          </w:p>
        </w:tc>
      </w:tr>
      <w:tr w:rsidR="00CE3026" w:rsidRPr="00480E11">
        <w:tc>
          <w:tcPr>
            <w:tcW w:w="2103" w:type="dxa"/>
            <w:gridSpan w:val="2"/>
            <w:tcBorders>
              <w:top w:val="single" w:sz="4" w:space="0" w:color="000000"/>
              <w:left w:val="single" w:sz="4" w:space="0" w:color="000000"/>
              <w:bottom w:val="single" w:sz="4" w:space="0" w:color="000000"/>
            </w:tcBorders>
          </w:tcPr>
          <w:p w:rsidR="00CE3026" w:rsidRPr="00480E11" w:rsidRDefault="00CE3026">
            <w:pPr>
              <w:spacing w:after="0" w:line="240" w:lineRule="auto"/>
              <w:jc w:val="both"/>
              <w:rPr>
                <w:rFonts w:ascii="Times New Roman" w:hAnsi="Times New Roman" w:cs="Times New Roman"/>
                <w:color w:val="auto"/>
                <w:sz w:val="24"/>
                <w:szCs w:val="24"/>
              </w:rPr>
            </w:pPr>
            <w:r w:rsidRPr="00480E11">
              <w:rPr>
                <w:rFonts w:ascii="Times New Roman" w:hAnsi="Times New Roman" w:cs="Times New Roman"/>
                <w:sz w:val="24"/>
                <w:szCs w:val="24"/>
              </w:rPr>
              <w:t>1. Язык и речевая практика</w:t>
            </w:r>
          </w:p>
        </w:tc>
        <w:tc>
          <w:tcPr>
            <w:tcW w:w="2977" w:type="dxa"/>
            <w:tcBorders>
              <w:top w:val="single" w:sz="4" w:space="0" w:color="000000"/>
              <w:left w:val="single" w:sz="4" w:space="0" w:color="000000"/>
              <w:bottom w:val="single" w:sz="4" w:space="0" w:color="000000"/>
            </w:tcBorders>
          </w:tcPr>
          <w:p w:rsidR="00CE3026" w:rsidRPr="00480E11" w:rsidRDefault="00CE3026">
            <w:pPr>
              <w:spacing w:after="0" w:line="240" w:lineRule="auto"/>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1.1.Русский язык</w:t>
            </w:r>
          </w:p>
          <w:p w:rsidR="00CE3026" w:rsidRPr="00480E11" w:rsidRDefault="00CE3026">
            <w:pPr>
              <w:spacing w:after="0" w:line="240" w:lineRule="auto"/>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1.2.Чтение</w:t>
            </w:r>
          </w:p>
          <w:p w:rsidR="00CE3026" w:rsidRPr="00480E11" w:rsidRDefault="00CE3026">
            <w:pPr>
              <w:spacing w:after="0" w:line="240" w:lineRule="auto"/>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(Литературное чтение)</w:t>
            </w:r>
          </w:p>
        </w:tc>
        <w:tc>
          <w:tcPr>
            <w:tcW w:w="708" w:type="dxa"/>
            <w:tcBorders>
              <w:top w:val="single" w:sz="4" w:space="0" w:color="000000"/>
              <w:left w:val="single" w:sz="4" w:space="0" w:color="000000"/>
              <w:bottom w:val="single" w:sz="4" w:space="0" w:color="000000"/>
            </w:tcBorders>
          </w:tcPr>
          <w:p w:rsidR="00CE3026" w:rsidRPr="00480E11" w:rsidRDefault="00CE3026">
            <w:pPr>
              <w:spacing w:after="0" w:line="240" w:lineRule="auto"/>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4</w:t>
            </w:r>
          </w:p>
          <w:p w:rsidR="00CE3026" w:rsidRPr="00480E11" w:rsidRDefault="00CE3026">
            <w:pPr>
              <w:spacing w:after="0" w:line="240" w:lineRule="auto"/>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4</w:t>
            </w:r>
          </w:p>
        </w:tc>
        <w:tc>
          <w:tcPr>
            <w:tcW w:w="668" w:type="dxa"/>
            <w:tcBorders>
              <w:top w:val="single" w:sz="4" w:space="0" w:color="000000"/>
              <w:left w:val="single" w:sz="4" w:space="0" w:color="000000"/>
              <w:bottom w:val="single" w:sz="4" w:space="0" w:color="000000"/>
            </w:tcBorders>
          </w:tcPr>
          <w:p w:rsidR="00CE3026" w:rsidRPr="00480E11" w:rsidRDefault="00CE3026">
            <w:pPr>
              <w:spacing w:after="0" w:line="240" w:lineRule="auto"/>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4</w:t>
            </w:r>
          </w:p>
          <w:p w:rsidR="00CE3026" w:rsidRPr="00480E11" w:rsidRDefault="00CE3026">
            <w:pPr>
              <w:spacing w:after="0" w:line="240" w:lineRule="auto"/>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4</w:t>
            </w:r>
          </w:p>
        </w:tc>
        <w:tc>
          <w:tcPr>
            <w:tcW w:w="709" w:type="dxa"/>
            <w:tcBorders>
              <w:top w:val="single" w:sz="4" w:space="0" w:color="000000"/>
              <w:left w:val="single" w:sz="4" w:space="0" w:color="000000"/>
              <w:bottom w:val="single" w:sz="4" w:space="0" w:color="000000"/>
            </w:tcBorders>
          </w:tcPr>
          <w:p w:rsidR="00CE3026" w:rsidRPr="00480E11" w:rsidRDefault="00CE3026">
            <w:pPr>
              <w:spacing w:after="0" w:line="240" w:lineRule="auto"/>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4</w:t>
            </w:r>
          </w:p>
          <w:p w:rsidR="00CE3026" w:rsidRPr="00480E11" w:rsidRDefault="00CE3026">
            <w:pPr>
              <w:spacing w:after="0" w:line="240" w:lineRule="auto"/>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4</w:t>
            </w:r>
          </w:p>
          <w:p w:rsidR="00CE3026" w:rsidRPr="00480E11" w:rsidRDefault="00CE3026">
            <w:pPr>
              <w:spacing w:after="0" w:line="240" w:lineRule="auto"/>
              <w:jc w:val="both"/>
              <w:rPr>
                <w:rFonts w:ascii="Times New Roman" w:hAnsi="Times New Roman" w:cs="Times New Roman"/>
                <w:color w:val="auto"/>
                <w:sz w:val="24"/>
                <w:szCs w:val="24"/>
              </w:rPr>
            </w:pPr>
          </w:p>
        </w:tc>
        <w:tc>
          <w:tcPr>
            <w:tcW w:w="810" w:type="dxa"/>
            <w:tcBorders>
              <w:top w:val="single" w:sz="4" w:space="0" w:color="000000"/>
              <w:left w:val="single" w:sz="4" w:space="0" w:color="000000"/>
              <w:bottom w:val="single" w:sz="4" w:space="0" w:color="000000"/>
            </w:tcBorders>
          </w:tcPr>
          <w:p w:rsidR="00CE3026" w:rsidRPr="00480E11" w:rsidRDefault="00CE3026">
            <w:pPr>
              <w:spacing w:after="0" w:line="240" w:lineRule="auto"/>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 xml:space="preserve">4 </w:t>
            </w:r>
          </w:p>
          <w:p w:rsidR="00CE3026" w:rsidRPr="00480E11" w:rsidRDefault="00CE3026">
            <w:pPr>
              <w:spacing w:after="0" w:line="240" w:lineRule="auto"/>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4</w:t>
            </w:r>
          </w:p>
        </w:tc>
        <w:tc>
          <w:tcPr>
            <w:tcW w:w="567" w:type="dxa"/>
            <w:tcBorders>
              <w:top w:val="single" w:sz="4" w:space="0" w:color="000000"/>
              <w:left w:val="single" w:sz="4" w:space="0" w:color="000000"/>
              <w:bottom w:val="single" w:sz="4" w:space="0" w:color="000000"/>
            </w:tcBorders>
          </w:tcPr>
          <w:p w:rsidR="00CE3026" w:rsidRPr="00480E11" w:rsidRDefault="00CE3026">
            <w:pPr>
              <w:spacing w:after="0" w:line="240" w:lineRule="auto"/>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4</w:t>
            </w:r>
          </w:p>
          <w:p w:rsidR="00CE3026" w:rsidRPr="00480E11" w:rsidRDefault="00CE3026">
            <w:pPr>
              <w:spacing w:after="0" w:line="240" w:lineRule="auto"/>
              <w:jc w:val="both"/>
              <w:rPr>
                <w:rFonts w:ascii="Times New Roman" w:hAnsi="Times New Roman" w:cs="Times New Roman"/>
                <w:sz w:val="24"/>
                <w:szCs w:val="24"/>
              </w:rPr>
            </w:pPr>
            <w:r w:rsidRPr="00480E11">
              <w:rPr>
                <w:rFonts w:ascii="Times New Roman" w:hAnsi="Times New Roman" w:cs="Times New Roman"/>
                <w:color w:val="auto"/>
                <w:sz w:val="24"/>
                <w:szCs w:val="24"/>
              </w:rPr>
              <w:t>4</w:t>
            </w:r>
          </w:p>
        </w:tc>
        <w:tc>
          <w:tcPr>
            <w:tcW w:w="1134" w:type="dxa"/>
            <w:tcBorders>
              <w:top w:val="single" w:sz="4" w:space="0" w:color="000000"/>
              <w:left w:val="single" w:sz="4" w:space="0" w:color="000000"/>
              <w:bottom w:val="single" w:sz="4" w:space="0" w:color="000000"/>
              <w:right w:val="single" w:sz="4" w:space="0" w:color="000000"/>
            </w:tcBorders>
          </w:tcPr>
          <w:p w:rsidR="00CE3026" w:rsidRPr="00480E11" w:rsidRDefault="00CE3026">
            <w:pPr>
              <w:spacing w:after="0" w:line="240" w:lineRule="auto"/>
              <w:jc w:val="both"/>
              <w:rPr>
                <w:rFonts w:ascii="Times New Roman" w:hAnsi="Times New Roman" w:cs="Times New Roman"/>
                <w:sz w:val="24"/>
                <w:szCs w:val="24"/>
              </w:rPr>
            </w:pPr>
            <w:r w:rsidRPr="00480E11">
              <w:rPr>
                <w:rFonts w:ascii="Times New Roman" w:hAnsi="Times New Roman" w:cs="Times New Roman"/>
                <w:sz w:val="24"/>
                <w:szCs w:val="24"/>
              </w:rPr>
              <w:t>20</w:t>
            </w:r>
          </w:p>
          <w:p w:rsidR="00CE3026" w:rsidRPr="00480E11" w:rsidRDefault="00CE3026">
            <w:pPr>
              <w:spacing w:after="0" w:line="240" w:lineRule="auto"/>
              <w:jc w:val="both"/>
              <w:rPr>
                <w:rFonts w:ascii="Times New Roman" w:hAnsi="Times New Roman" w:cs="Times New Roman"/>
                <w:sz w:val="24"/>
                <w:szCs w:val="24"/>
              </w:rPr>
            </w:pPr>
            <w:r w:rsidRPr="00480E11">
              <w:rPr>
                <w:rFonts w:ascii="Times New Roman" w:hAnsi="Times New Roman" w:cs="Times New Roman"/>
                <w:sz w:val="24"/>
                <w:szCs w:val="24"/>
              </w:rPr>
              <w:t>20</w:t>
            </w:r>
          </w:p>
        </w:tc>
      </w:tr>
      <w:tr w:rsidR="00CE3026" w:rsidRPr="00480E11">
        <w:tc>
          <w:tcPr>
            <w:tcW w:w="2103" w:type="dxa"/>
            <w:gridSpan w:val="2"/>
            <w:tcBorders>
              <w:top w:val="single" w:sz="4" w:space="0" w:color="000000"/>
              <w:left w:val="single" w:sz="4" w:space="0" w:color="000000"/>
              <w:bottom w:val="single" w:sz="4" w:space="0" w:color="000000"/>
            </w:tcBorders>
          </w:tcPr>
          <w:p w:rsidR="00CE3026" w:rsidRPr="00480E11" w:rsidRDefault="00CE3026">
            <w:pPr>
              <w:spacing w:after="0" w:line="240" w:lineRule="auto"/>
              <w:jc w:val="both"/>
              <w:rPr>
                <w:rFonts w:ascii="Times New Roman" w:hAnsi="Times New Roman" w:cs="Times New Roman"/>
                <w:color w:val="auto"/>
                <w:sz w:val="24"/>
                <w:szCs w:val="24"/>
              </w:rPr>
            </w:pPr>
            <w:r w:rsidRPr="00480E11">
              <w:rPr>
                <w:rFonts w:ascii="Times New Roman" w:hAnsi="Times New Roman" w:cs="Times New Roman"/>
                <w:sz w:val="24"/>
                <w:szCs w:val="24"/>
              </w:rPr>
              <w:t>2. Математика</w:t>
            </w:r>
          </w:p>
        </w:tc>
        <w:tc>
          <w:tcPr>
            <w:tcW w:w="2977" w:type="dxa"/>
            <w:tcBorders>
              <w:top w:val="single" w:sz="4" w:space="0" w:color="000000"/>
              <w:left w:val="single" w:sz="4" w:space="0" w:color="000000"/>
              <w:bottom w:val="single" w:sz="4" w:space="0" w:color="000000"/>
            </w:tcBorders>
          </w:tcPr>
          <w:p w:rsidR="00CE3026" w:rsidRPr="00480E11" w:rsidRDefault="00CE3026">
            <w:pPr>
              <w:spacing w:after="0" w:line="240" w:lineRule="auto"/>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2.1.Математика</w:t>
            </w:r>
          </w:p>
          <w:p w:rsidR="00CE3026" w:rsidRPr="00480E11" w:rsidRDefault="00CE3026">
            <w:pPr>
              <w:spacing w:after="0" w:line="240" w:lineRule="auto"/>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2.2. Информатика</w:t>
            </w:r>
          </w:p>
        </w:tc>
        <w:tc>
          <w:tcPr>
            <w:tcW w:w="708" w:type="dxa"/>
            <w:tcBorders>
              <w:top w:val="single" w:sz="4" w:space="0" w:color="000000"/>
              <w:left w:val="single" w:sz="4" w:space="0" w:color="000000"/>
              <w:bottom w:val="single" w:sz="4" w:space="0" w:color="000000"/>
            </w:tcBorders>
          </w:tcPr>
          <w:p w:rsidR="00CE3026" w:rsidRPr="00480E11" w:rsidRDefault="00CE3026">
            <w:pPr>
              <w:spacing w:after="0" w:line="240" w:lineRule="auto"/>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4</w:t>
            </w:r>
          </w:p>
        </w:tc>
        <w:tc>
          <w:tcPr>
            <w:tcW w:w="668" w:type="dxa"/>
            <w:tcBorders>
              <w:top w:val="single" w:sz="4" w:space="0" w:color="000000"/>
              <w:left w:val="single" w:sz="4" w:space="0" w:color="000000"/>
              <w:bottom w:val="single" w:sz="4" w:space="0" w:color="000000"/>
            </w:tcBorders>
          </w:tcPr>
          <w:p w:rsidR="00CE3026" w:rsidRPr="00480E11" w:rsidRDefault="00CE3026">
            <w:pPr>
              <w:spacing w:after="0" w:line="240" w:lineRule="auto"/>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4</w:t>
            </w:r>
          </w:p>
        </w:tc>
        <w:tc>
          <w:tcPr>
            <w:tcW w:w="709" w:type="dxa"/>
            <w:tcBorders>
              <w:top w:val="single" w:sz="4" w:space="0" w:color="000000"/>
              <w:left w:val="single" w:sz="4" w:space="0" w:color="000000"/>
              <w:bottom w:val="single" w:sz="4" w:space="0" w:color="000000"/>
            </w:tcBorders>
          </w:tcPr>
          <w:p w:rsidR="00CE3026" w:rsidRPr="00480E11" w:rsidRDefault="00CE3026">
            <w:pPr>
              <w:spacing w:after="0" w:line="240" w:lineRule="auto"/>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3</w:t>
            </w:r>
          </w:p>
          <w:p w:rsidR="00CE3026" w:rsidRPr="00480E11" w:rsidRDefault="00CE3026">
            <w:pPr>
              <w:spacing w:after="0" w:line="240" w:lineRule="auto"/>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1</w:t>
            </w:r>
          </w:p>
        </w:tc>
        <w:tc>
          <w:tcPr>
            <w:tcW w:w="810" w:type="dxa"/>
            <w:tcBorders>
              <w:top w:val="single" w:sz="4" w:space="0" w:color="000000"/>
              <w:left w:val="single" w:sz="4" w:space="0" w:color="000000"/>
              <w:bottom w:val="single" w:sz="4" w:space="0" w:color="000000"/>
            </w:tcBorders>
          </w:tcPr>
          <w:p w:rsidR="00CE3026" w:rsidRPr="00480E11" w:rsidRDefault="00CE3026">
            <w:pPr>
              <w:spacing w:after="0" w:line="240" w:lineRule="auto"/>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3</w:t>
            </w:r>
          </w:p>
          <w:p w:rsidR="00CE3026" w:rsidRPr="00480E11" w:rsidRDefault="00CE3026">
            <w:pPr>
              <w:spacing w:after="0" w:line="240" w:lineRule="auto"/>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1</w:t>
            </w:r>
          </w:p>
        </w:tc>
        <w:tc>
          <w:tcPr>
            <w:tcW w:w="567" w:type="dxa"/>
            <w:tcBorders>
              <w:top w:val="single" w:sz="4" w:space="0" w:color="000000"/>
              <w:left w:val="single" w:sz="4" w:space="0" w:color="000000"/>
              <w:bottom w:val="single" w:sz="4" w:space="0" w:color="000000"/>
            </w:tcBorders>
          </w:tcPr>
          <w:p w:rsidR="00CE3026" w:rsidRPr="00480E11" w:rsidRDefault="00CE3026">
            <w:pPr>
              <w:spacing w:after="0" w:line="240" w:lineRule="auto"/>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3</w:t>
            </w:r>
          </w:p>
          <w:p w:rsidR="00CE3026" w:rsidRPr="00480E11" w:rsidRDefault="00CE3026">
            <w:pPr>
              <w:spacing w:after="0" w:line="240" w:lineRule="auto"/>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1</w:t>
            </w:r>
          </w:p>
        </w:tc>
        <w:tc>
          <w:tcPr>
            <w:tcW w:w="1134" w:type="dxa"/>
            <w:tcBorders>
              <w:top w:val="single" w:sz="4" w:space="0" w:color="000000"/>
              <w:left w:val="single" w:sz="4" w:space="0" w:color="000000"/>
              <w:bottom w:val="single" w:sz="4" w:space="0" w:color="000000"/>
              <w:right w:val="single" w:sz="4" w:space="0" w:color="000000"/>
            </w:tcBorders>
          </w:tcPr>
          <w:p w:rsidR="00CE3026" w:rsidRPr="00480E11" w:rsidRDefault="00CE3026">
            <w:pPr>
              <w:spacing w:after="0" w:line="240" w:lineRule="auto"/>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17</w:t>
            </w:r>
          </w:p>
          <w:p w:rsidR="00CE3026" w:rsidRPr="00480E11" w:rsidRDefault="00CE3026">
            <w:pPr>
              <w:spacing w:after="0" w:line="240" w:lineRule="auto"/>
              <w:jc w:val="both"/>
              <w:rPr>
                <w:rFonts w:ascii="Times New Roman" w:hAnsi="Times New Roman" w:cs="Times New Roman"/>
                <w:sz w:val="24"/>
                <w:szCs w:val="24"/>
              </w:rPr>
            </w:pPr>
            <w:r w:rsidRPr="00480E11">
              <w:rPr>
                <w:rFonts w:ascii="Times New Roman" w:hAnsi="Times New Roman" w:cs="Times New Roman"/>
                <w:color w:val="auto"/>
                <w:sz w:val="24"/>
                <w:szCs w:val="24"/>
              </w:rPr>
              <w:t>3</w:t>
            </w:r>
          </w:p>
        </w:tc>
      </w:tr>
      <w:tr w:rsidR="00CE3026" w:rsidRPr="00480E11">
        <w:tc>
          <w:tcPr>
            <w:tcW w:w="2103" w:type="dxa"/>
            <w:gridSpan w:val="2"/>
            <w:tcBorders>
              <w:top w:val="single" w:sz="4" w:space="0" w:color="000000"/>
              <w:left w:val="single" w:sz="4" w:space="0" w:color="000000"/>
              <w:bottom w:val="single" w:sz="4" w:space="0" w:color="000000"/>
            </w:tcBorders>
          </w:tcPr>
          <w:p w:rsidR="00CE3026" w:rsidRPr="00480E11" w:rsidRDefault="00CE3026">
            <w:pPr>
              <w:spacing w:after="0" w:line="240" w:lineRule="auto"/>
              <w:jc w:val="both"/>
              <w:rPr>
                <w:rFonts w:ascii="Times New Roman" w:hAnsi="Times New Roman" w:cs="Times New Roman"/>
                <w:color w:val="auto"/>
                <w:sz w:val="24"/>
                <w:szCs w:val="24"/>
              </w:rPr>
            </w:pPr>
            <w:r w:rsidRPr="00480E11">
              <w:rPr>
                <w:rFonts w:ascii="Times New Roman" w:hAnsi="Times New Roman" w:cs="Times New Roman"/>
                <w:sz w:val="24"/>
                <w:szCs w:val="24"/>
              </w:rPr>
              <w:t>3. Естествознание</w:t>
            </w:r>
          </w:p>
        </w:tc>
        <w:tc>
          <w:tcPr>
            <w:tcW w:w="2977" w:type="dxa"/>
            <w:tcBorders>
              <w:top w:val="single" w:sz="4" w:space="0" w:color="000000"/>
              <w:left w:val="single" w:sz="4" w:space="0" w:color="000000"/>
              <w:bottom w:val="single" w:sz="4" w:space="0" w:color="000000"/>
            </w:tcBorders>
          </w:tcPr>
          <w:p w:rsidR="00CE3026" w:rsidRPr="00480E11" w:rsidRDefault="00CE3026">
            <w:pPr>
              <w:spacing w:after="0" w:line="240" w:lineRule="auto"/>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3.1.Природоведение</w:t>
            </w:r>
          </w:p>
          <w:p w:rsidR="00CE3026" w:rsidRPr="00480E11" w:rsidRDefault="00CE3026">
            <w:pPr>
              <w:spacing w:after="0" w:line="240" w:lineRule="auto"/>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3.2.Биология</w:t>
            </w:r>
          </w:p>
          <w:p w:rsidR="00CE3026" w:rsidRPr="00480E11" w:rsidRDefault="00CE3026">
            <w:pPr>
              <w:spacing w:after="0" w:line="240" w:lineRule="auto"/>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3.3. География</w:t>
            </w:r>
          </w:p>
        </w:tc>
        <w:tc>
          <w:tcPr>
            <w:tcW w:w="708" w:type="dxa"/>
            <w:tcBorders>
              <w:top w:val="single" w:sz="4" w:space="0" w:color="000000"/>
              <w:left w:val="single" w:sz="4" w:space="0" w:color="000000"/>
              <w:bottom w:val="single" w:sz="4" w:space="0" w:color="000000"/>
            </w:tcBorders>
          </w:tcPr>
          <w:p w:rsidR="00CE3026" w:rsidRPr="00480E11" w:rsidRDefault="00CE3026">
            <w:pPr>
              <w:spacing w:after="0" w:line="240" w:lineRule="auto"/>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2</w:t>
            </w:r>
          </w:p>
          <w:p w:rsidR="00CE3026" w:rsidRPr="00480E11" w:rsidRDefault="00CE3026">
            <w:pPr>
              <w:spacing w:after="0" w:line="240" w:lineRule="auto"/>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w:t>
            </w:r>
          </w:p>
          <w:p w:rsidR="00CE3026" w:rsidRPr="00480E11" w:rsidRDefault="00CE3026">
            <w:pPr>
              <w:spacing w:after="0" w:line="240" w:lineRule="auto"/>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w:t>
            </w:r>
          </w:p>
        </w:tc>
        <w:tc>
          <w:tcPr>
            <w:tcW w:w="668" w:type="dxa"/>
            <w:tcBorders>
              <w:top w:val="single" w:sz="4" w:space="0" w:color="000000"/>
              <w:left w:val="single" w:sz="4" w:space="0" w:color="000000"/>
              <w:bottom w:val="single" w:sz="4" w:space="0" w:color="000000"/>
            </w:tcBorders>
          </w:tcPr>
          <w:p w:rsidR="00CE3026" w:rsidRPr="00480E11" w:rsidRDefault="00CE3026">
            <w:pPr>
              <w:spacing w:after="0" w:line="240" w:lineRule="auto"/>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2</w:t>
            </w:r>
          </w:p>
          <w:p w:rsidR="00CE3026" w:rsidRPr="00480E11" w:rsidRDefault="00CE3026">
            <w:pPr>
              <w:spacing w:after="0" w:line="240" w:lineRule="auto"/>
              <w:jc w:val="both"/>
              <w:rPr>
                <w:rFonts w:ascii="Times New Roman" w:hAnsi="Times New Roman" w:cs="Times New Roman"/>
                <w:color w:val="auto"/>
                <w:sz w:val="24"/>
                <w:szCs w:val="24"/>
              </w:rPr>
            </w:pPr>
          </w:p>
          <w:p w:rsidR="00CE3026" w:rsidRPr="00480E11" w:rsidRDefault="00CE3026">
            <w:pPr>
              <w:spacing w:after="0" w:line="240" w:lineRule="auto"/>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2</w:t>
            </w:r>
          </w:p>
        </w:tc>
        <w:tc>
          <w:tcPr>
            <w:tcW w:w="709" w:type="dxa"/>
            <w:tcBorders>
              <w:top w:val="single" w:sz="4" w:space="0" w:color="000000"/>
              <w:left w:val="single" w:sz="4" w:space="0" w:color="000000"/>
              <w:bottom w:val="single" w:sz="4" w:space="0" w:color="000000"/>
            </w:tcBorders>
          </w:tcPr>
          <w:p w:rsidR="00CE3026" w:rsidRPr="00480E11" w:rsidRDefault="00CE3026">
            <w:pPr>
              <w:spacing w:after="0" w:line="240" w:lineRule="auto"/>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w:t>
            </w:r>
          </w:p>
          <w:p w:rsidR="00CE3026" w:rsidRPr="00480E11" w:rsidRDefault="00CE3026">
            <w:pPr>
              <w:spacing w:after="0" w:line="240" w:lineRule="auto"/>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 xml:space="preserve">2 </w:t>
            </w:r>
          </w:p>
          <w:p w:rsidR="00CE3026" w:rsidRPr="00480E11" w:rsidRDefault="00CE3026">
            <w:pPr>
              <w:spacing w:after="0" w:line="240" w:lineRule="auto"/>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2</w:t>
            </w:r>
          </w:p>
        </w:tc>
        <w:tc>
          <w:tcPr>
            <w:tcW w:w="810" w:type="dxa"/>
            <w:tcBorders>
              <w:top w:val="single" w:sz="4" w:space="0" w:color="000000"/>
              <w:left w:val="single" w:sz="4" w:space="0" w:color="000000"/>
              <w:bottom w:val="single" w:sz="4" w:space="0" w:color="000000"/>
            </w:tcBorders>
          </w:tcPr>
          <w:p w:rsidR="00CE3026" w:rsidRPr="00480E11" w:rsidRDefault="00CE3026">
            <w:pPr>
              <w:spacing w:after="0" w:line="240" w:lineRule="auto"/>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w:t>
            </w:r>
          </w:p>
          <w:p w:rsidR="00CE3026" w:rsidRPr="00480E11" w:rsidRDefault="00CE3026">
            <w:pPr>
              <w:spacing w:after="0" w:line="240" w:lineRule="auto"/>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2</w:t>
            </w:r>
          </w:p>
          <w:p w:rsidR="00CE3026" w:rsidRPr="00480E11" w:rsidRDefault="00CE3026">
            <w:pPr>
              <w:spacing w:after="0" w:line="240" w:lineRule="auto"/>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2</w:t>
            </w:r>
          </w:p>
        </w:tc>
        <w:tc>
          <w:tcPr>
            <w:tcW w:w="567" w:type="dxa"/>
            <w:tcBorders>
              <w:top w:val="single" w:sz="4" w:space="0" w:color="000000"/>
              <w:left w:val="single" w:sz="4" w:space="0" w:color="000000"/>
              <w:bottom w:val="single" w:sz="4" w:space="0" w:color="000000"/>
            </w:tcBorders>
          </w:tcPr>
          <w:p w:rsidR="00CE3026" w:rsidRPr="00480E11" w:rsidRDefault="00CE3026">
            <w:pPr>
              <w:spacing w:after="0" w:line="240" w:lineRule="auto"/>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w:t>
            </w:r>
          </w:p>
          <w:p w:rsidR="00CE3026" w:rsidRPr="00480E11" w:rsidRDefault="00CE3026">
            <w:pPr>
              <w:spacing w:after="0" w:line="240" w:lineRule="auto"/>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2</w:t>
            </w:r>
          </w:p>
          <w:p w:rsidR="00CE3026" w:rsidRPr="00480E11" w:rsidRDefault="00CE3026">
            <w:pPr>
              <w:spacing w:after="0" w:line="240" w:lineRule="auto"/>
              <w:jc w:val="both"/>
              <w:rPr>
                <w:rFonts w:ascii="Times New Roman" w:hAnsi="Times New Roman" w:cs="Times New Roman"/>
                <w:sz w:val="24"/>
                <w:szCs w:val="24"/>
              </w:rPr>
            </w:pPr>
            <w:r w:rsidRPr="00480E11">
              <w:rPr>
                <w:rFonts w:ascii="Times New Roman" w:hAnsi="Times New Roman" w:cs="Times New Roman"/>
                <w:color w:val="auto"/>
                <w:sz w:val="24"/>
                <w:szCs w:val="24"/>
              </w:rPr>
              <w:t>2</w:t>
            </w:r>
          </w:p>
        </w:tc>
        <w:tc>
          <w:tcPr>
            <w:tcW w:w="1134" w:type="dxa"/>
            <w:tcBorders>
              <w:top w:val="single" w:sz="4" w:space="0" w:color="000000"/>
              <w:left w:val="single" w:sz="4" w:space="0" w:color="000000"/>
              <w:bottom w:val="single" w:sz="4" w:space="0" w:color="000000"/>
              <w:right w:val="single" w:sz="4" w:space="0" w:color="000000"/>
            </w:tcBorders>
          </w:tcPr>
          <w:p w:rsidR="00CE3026" w:rsidRPr="00480E11" w:rsidRDefault="00CE3026">
            <w:pPr>
              <w:spacing w:after="0" w:line="240" w:lineRule="auto"/>
              <w:jc w:val="both"/>
              <w:rPr>
                <w:rFonts w:ascii="Times New Roman" w:hAnsi="Times New Roman" w:cs="Times New Roman"/>
                <w:sz w:val="24"/>
                <w:szCs w:val="24"/>
              </w:rPr>
            </w:pPr>
            <w:r w:rsidRPr="00480E11">
              <w:rPr>
                <w:rFonts w:ascii="Times New Roman" w:hAnsi="Times New Roman" w:cs="Times New Roman"/>
                <w:sz w:val="24"/>
                <w:szCs w:val="24"/>
              </w:rPr>
              <w:t>4</w:t>
            </w:r>
          </w:p>
          <w:p w:rsidR="00CE3026" w:rsidRPr="00480E11" w:rsidRDefault="00CE3026">
            <w:pPr>
              <w:spacing w:after="0" w:line="240" w:lineRule="auto"/>
              <w:jc w:val="both"/>
              <w:rPr>
                <w:rFonts w:ascii="Times New Roman" w:hAnsi="Times New Roman" w:cs="Times New Roman"/>
                <w:sz w:val="24"/>
                <w:szCs w:val="24"/>
              </w:rPr>
            </w:pPr>
            <w:r w:rsidRPr="00480E11">
              <w:rPr>
                <w:rFonts w:ascii="Times New Roman" w:hAnsi="Times New Roman" w:cs="Times New Roman"/>
                <w:sz w:val="24"/>
                <w:szCs w:val="24"/>
              </w:rPr>
              <w:t>6</w:t>
            </w:r>
          </w:p>
          <w:p w:rsidR="00CE3026" w:rsidRPr="00480E11" w:rsidRDefault="00CE3026">
            <w:pPr>
              <w:spacing w:after="0" w:line="240" w:lineRule="auto"/>
              <w:jc w:val="both"/>
              <w:rPr>
                <w:rFonts w:ascii="Times New Roman" w:hAnsi="Times New Roman" w:cs="Times New Roman"/>
                <w:sz w:val="24"/>
                <w:szCs w:val="24"/>
              </w:rPr>
            </w:pPr>
            <w:r w:rsidRPr="00480E11">
              <w:rPr>
                <w:rFonts w:ascii="Times New Roman" w:hAnsi="Times New Roman" w:cs="Times New Roman"/>
                <w:sz w:val="24"/>
                <w:szCs w:val="24"/>
              </w:rPr>
              <w:t>8</w:t>
            </w:r>
          </w:p>
        </w:tc>
      </w:tr>
      <w:tr w:rsidR="00CE3026" w:rsidRPr="00480E11">
        <w:trPr>
          <w:trHeight w:val="1068"/>
        </w:trPr>
        <w:tc>
          <w:tcPr>
            <w:tcW w:w="2103" w:type="dxa"/>
            <w:gridSpan w:val="2"/>
            <w:tcBorders>
              <w:top w:val="single" w:sz="4" w:space="0" w:color="000000"/>
              <w:left w:val="single" w:sz="4" w:space="0" w:color="000000"/>
              <w:bottom w:val="single" w:sz="4" w:space="0" w:color="000000"/>
            </w:tcBorders>
          </w:tcPr>
          <w:p w:rsidR="00CE3026" w:rsidRPr="00480E11" w:rsidRDefault="00CE3026">
            <w:pPr>
              <w:spacing w:after="0" w:line="240" w:lineRule="auto"/>
              <w:jc w:val="both"/>
              <w:rPr>
                <w:rFonts w:ascii="Times New Roman" w:hAnsi="Times New Roman" w:cs="Times New Roman"/>
                <w:color w:val="auto"/>
                <w:sz w:val="24"/>
                <w:szCs w:val="24"/>
              </w:rPr>
            </w:pPr>
            <w:r w:rsidRPr="00480E11">
              <w:rPr>
                <w:rFonts w:ascii="Times New Roman" w:hAnsi="Times New Roman" w:cs="Times New Roman"/>
                <w:sz w:val="24"/>
                <w:szCs w:val="24"/>
              </w:rPr>
              <w:t>4. Человек и общество</w:t>
            </w:r>
          </w:p>
        </w:tc>
        <w:tc>
          <w:tcPr>
            <w:tcW w:w="2977" w:type="dxa"/>
            <w:tcBorders>
              <w:top w:val="single" w:sz="4" w:space="0" w:color="000000"/>
              <w:left w:val="single" w:sz="4" w:space="0" w:color="000000"/>
              <w:bottom w:val="single" w:sz="4" w:space="0" w:color="000000"/>
            </w:tcBorders>
          </w:tcPr>
          <w:p w:rsidR="00CE3026" w:rsidRPr="00480E11" w:rsidRDefault="00CE3026">
            <w:pPr>
              <w:spacing w:after="0" w:line="240" w:lineRule="auto"/>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4.1. Мир истории</w:t>
            </w:r>
          </w:p>
          <w:p w:rsidR="00CE3026" w:rsidRPr="00480E11" w:rsidRDefault="00CE3026">
            <w:pPr>
              <w:spacing w:after="0" w:line="240" w:lineRule="auto"/>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4.2. Основы социальной жизни</w:t>
            </w:r>
          </w:p>
          <w:p w:rsidR="00CE3026" w:rsidRPr="00480E11" w:rsidRDefault="00CE3026">
            <w:pPr>
              <w:spacing w:after="0" w:line="240" w:lineRule="auto"/>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4.3. История отечества</w:t>
            </w:r>
          </w:p>
        </w:tc>
        <w:tc>
          <w:tcPr>
            <w:tcW w:w="708" w:type="dxa"/>
            <w:tcBorders>
              <w:top w:val="single" w:sz="4" w:space="0" w:color="000000"/>
              <w:left w:val="single" w:sz="4" w:space="0" w:color="000000"/>
              <w:bottom w:val="single" w:sz="4" w:space="0" w:color="000000"/>
            </w:tcBorders>
          </w:tcPr>
          <w:p w:rsidR="00CE3026" w:rsidRPr="00480E11" w:rsidRDefault="00CE3026">
            <w:pPr>
              <w:spacing w:after="0" w:line="240" w:lineRule="auto"/>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w:t>
            </w:r>
          </w:p>
          <w:p w:rsidR="00CE3026" w:rsidRPr="00480E11" w:rsidRDefault="00CE3026">
            <w:pPr>
              <w:spacing w:after="0" w:line="240" w:lineRule="auto"/>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1</w:t>
            </w:r>
          </w:p>
          <w:p w:rsidR="00CE3026" w:rsidRPr="00480E11" w:rsidRDefault="00CE3026">
            <w:pPr>
              <w:spacing w:after="0" w:line="240" w:lineRule="auto"/>
              <w:jc w:val="both"/>
              <w:rPr>
                <w:rFonts w:ascii="Times New Roman" w:hAnsi="Times New Roman" w:cs="Times New Roman"/>
                <w:color w:val="auto"/>
                <w:sz w:val="24"/>
                <w:szCs w:val="24"/>
              </w:rPr>
            </w:pPr>
          </w:p>
          <w:p w:rsidR="00CE3026" w:rsidRPr="00480E11" w:rsidRDefault="00CE3026">
            <w:pPr>
              <w:spacing w:after="0" w:line="240" w:lineRule="auto"/>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w:t>
            </w:r>
          </w:p>
        </w:tc>
        <w:tc>
          <w:tcPr>
            <w:tcW w:w="668" w:type="dxa"/>
            <w:tcBorders>
              <w:top w:val="single" w:sz="4" w:space="0" w:color="000000"/>
              <w:left w:val="single" w:sz="4" w:space="0" w:color="000000"/>
              <w:bottom w:val="single" w:sz="4" w:space="0" w:color="000000"/>
            </w:tcBorders>
          </w:tcPr>
          <w:p w:rsidR="00CE3026" w:rsidRPr="00480E11" w:rsidRDefault="00CE3026">
            <w:pPr>
              <w:spacing w:after="0" w:line="240" w:lineRule="auto"/>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2</w:t>
            </w:r>
          </w:p>
          <w:p w:rsidR="00CE3026" w:rsidRPr="00480E11" w:rsidRDefault="00CE3026">
            <w:pPr>
              <w:spacing w:after="0" w:line="240" w:lineRule="auto"/>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1</w:t>
            </w:r>
          </w:p>
          <w:p w:rsidR="00CE3026" w:rsidRPr="00480E11" w:rsidRDefault="00CE3026">
            <w:pPr>
              <w:spacing w:after="0" w:line="240" w:lineRule="auto"/>
              <w:jc w:val="both"/>
              <w:rPr>
                <w:rFonts w:ascii="Times New Roman" w:hAnsi="Times New Roman" w:cs="Times New Roman"/>
                <w:color w:val="auto"/>
                <w:sz w:val="24"/>
                <w:szCs w:val="24"/>
              </w:rPr>
            </w:pPr>
          </w:p>
          <w:p w:rsidR="00CE3026" w:rsidRPr="00480E11" w:rsidRDefault="00CE3026">
            <w:pPr>
              <w:spacing w:after="0" w:line="240" w:lineRule="auto"/>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w:t>
            </w:r>
          </w:p>
        </w:tc>
        <w:tc>
          <w:tcPr>
            <w:tcW w:w="709" w:type="dxa"/>
            <w:tcBorders>
              <w:top w:val="single" w:sz="4" w:space="0" w:color="000000"/>
              <w:left w:val="single" w:sz="4" w:space="0" w:color="000000"/>
              <w:bottom w:val="single" w:sz="4" w:space="0" w:color="000000"/>
            </w:tcBorders>
          </w:tcPr>
          <w:p w:rsidR="00CE3026" w:rsidRPr="00480E11" w:rsidRDefault="00CE3026">
            <w:pPr>
              <w:spacing w:after="0" w:line="240" w:lineRule="auto"/>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w:t>
            </w:r>
          </w:p>
          <w:p w:rsidR="00CE3026" w:rsidRPr="00480E11" w:rsidRDefault="00CE3026">
            <w:pPr>
              <w:spacing w:after="0" w:line="240" w:lineRule="auto"/>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2</w:t>
            </w:r>
          </w:p>
          <w:p w:rsidR="00CE3026" w:rsidRPr="00480E11" w:rsidRDefault="00CE3026">
            <w:pPr>
              <w:spacing w:after="0" w:line="240" w:lineRule="auto"/>
              <w:jc w:val="both"/>
              <w:rPr>
                <w:rFonts w:ascii="Times New Roman" w:hAnsi="Times New Roman" w:cs="Times New Roman"/>
                <w:color w:val="auto"/>
                <w:sz w:val="24"/>
                <w:szCs w:val="24"/>
              </w:rPr>
            </w:pPr>
          </w:p>
          <w:p w:rsidR="00CE3026" w:rsidRPr="00480E11" w:rsidRDefault="00CE3026">
            <w:pPr>
              <w:spacing w:after="0" w:line="240" w:lineRule="auto"/>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 xml:space="preserve"> 2</w:t>
            </w:r>
          </w:p>
        </w:tc>
        <w:tc>
          <w:tcPr>
            <w:tcW w:w="810" w:type="dxa"/>
            <w:tcBorders>
              <w:top w:val="single" w:sz="4" w:space="0" w:color="000000"/>
              <w:left w:val="single" w:sz="4" w:space="0" w:color="000000"/>
              <w:bottom w:val="single" w:sz="4" w:space="0" w:color="000000"/>
            </w:tcBorders>
          </w:tcPr>
          <w:p w:rsidR="00CE3026" w:rsidRPr="00480E11" w:rsidRDefault="00CE3026">
            <w:pPr>
              <w:spacing w:after="0" w:line="240" w:lineRule="auto"/>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w:t>
            </w:r>
          </w:p>
          <w:p w:rsidR="00CE3026" w:rsidRPr="00480E11" w:rsidRDefault="00CE3026">
            <w:pPr>
              <w:spacing w:after="0" w:line="240" w:lineRule="auto"/>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2</w:t>
            </w:r>
          </w:p>
          <w:p w:rsidR="00CE3026" w:rsidRPr="00480E11" w:rsidRDefault="00CE3026">
            <w:pPr>
              <w:spacing w:after="0" w:line="240" w:lineRule="auto"/>
              <w:jc w:val="both"/>
              <w:rPr>
                <w:rFonts w:ascii="Times New Roman" w:hAnsi="Times New Roman" w:cs="Times New Roman"/>
                <w:color w:val="auto"/>
                <w:sz w:val="24"/>
                <w:szCs w:val="24"/>
              </w:rPr>
            </w:pPr>
          </w:p>
          <w:p w:rsidR="00CE3026" w:rsidRPr="00480E11" w:rsidRDefault="00CE3026">
            <w:pPr>
              <w:spacing w:after="0" w:line="240" w:lineRule="auto"/>
              <w:jc w:val="both"/>
              <w:rPr>
                <w:rStyle w:val="Emphasis"/>
                <w:rFonts w:ascii="Times New Roman" w:hAnsi="Times New Roman" w:cs="Times New Roman"/>
                <w:i w:val="0"/>
                <w:iCs w:val="0"/>
                <w:color w:val="auto"/>
                <w:sz w:val="24"/>
                <w:szCs w:val="24"/>
              </w:rPr>
            </w:pPr>
            <w:r w:rsidRPr="00480E11">
              <w:rPr>
                <w:rFonts w:ascii="Times New Roman" w:hAnsi="Times New Roman" w:cs="Times New Roman"/>
                <w:color w:val="auto"/>
                <w:sz w:val="24"/>
                <w:szCs w:val="24"/>
              </w:rPr>
              <w:t>2</w:t>
            </w:r>
          </w:p>
        </w:tc>
        <w:tc>
          <w:tcPr>
            <w:tcW w:w="567" w:type="dxa"/>
            <w:tcBorders>
              <w:top w:val="single" w:sz="4" w:space="0" w:color="000000"/>
              <w:left w:val="single" w:sz="4" w:space="0" w:color="000000"/>
              <w:bottom w:val="single" w:sz="4" w:space="0" w:color="000000"/>
            </w:tcBorders>
          </w:tcPr>
          <w:p w:rsidR="00CE3026" w:rsidRPr="00480E11" w:rsidRDefault="00CE3026">
            <w:pPr>
              <w:spacing w:after="0" w:line="240" w:lineRule="auto"/>
              <w:jc w:val="both"/>
              <w:rPr>
                <w:rStyle w:val="Emphasis"/>
                <w:rFonts w:ascii="Times New Roman" w:hAnsi="Times New Roman" w:cs="Times New Roman"/>
                <w:i w:val="0"/>
                <w:iCs w:val="0"/>
                <w:color w:val="auto"/>
                <w:sz w:val="24"/>
                <w:szCs w:val="24"/>
              </w:rPr>
            </w:pPr>
            <w:r w:rsidRPr="00480E11">
              <w:rPr>
                <w:rStyle w:val="Emphasis"/>
                <w:rFonts w:ascii="Times New Roman" w:hAnsi="Times New Roman" w:cs="Times New Roman"/>
                <w:i w:val="0"/>
                <w:iCs w:val="0"/>
                <w:color w:val="auto"/>
                <w:sz w:val="24"/>
                <w:szCs w:val="24"/>
              </w:rPr>
              <w:t>-</w:t>
            </w:r>
          </w:p>
          <w:p w:rsidR="00CE3026" w:rsidRPr="00480E11" w:rsidRDefault="00CE3026">
            <w:pPr>
              <w:spacing w:after="0" w:line="240" w:lineRule="auto"/>
              <w:jc w:val="both"/>
              <w:rPr>
                <w:rFonts w:ascii="Times New Roman" w:hAnsi="Times New Roman" w:cs="Times New Roman"/>
                <w:sz w:val="24"/>
                <w:szCs w:val="24"/>
              </w:rPr>
            </w:pPr>
            <w:r w:rsidRPr="00480E11">
              <w:rPr>
                <w:rStyle w:val="Emphasis"/>
                <w:rFonts w:ascii="Times New Roman" w:hAnsi="Times New Roman" w:cs="Times New Roman"/>
                <w:i w:val="0"/>
                <w:iCs w:val="0"/>
                <w:color w:val="auto"/>
                <w:sz w:val="24"/>
                <w:szCs w:val="24"/>
              </w:rPr>
              <w:t>2</w:t>
            </w:r>
          </w:p>
          <w:p w:rsidR="00CE3026" w:rsidRPr="00480E11" w:rsidRDefault="00CE3026">
            <w:pPr>
              <w:spacing w:after="0" w:line="240" w:lineRule="auto"/>
              <w:jc w:val="both"/>
              <w:rPr>
                <w:rFonts w:ascii="Times New Roman" w:hAnsi="Times New Roman" w:cs="Times New Roman"/>
                <w:sz w:val="24"/>
                <w:szCs w:val="24"/>
              </w:rPr>
            </w:pPr>
          </w:p>
          <w:p w:rsidR="00CE3026" w:rsidRPr="00480E11" w:rsidRDefault="00CE3026">
            <w:pPr>
              <w:spacing w:after="0" w:line="240" w:lineRule="auto"/>
              <w:jc w:val="both"/>
              <w:rPr>
                <w:rFonts w:ascii="Times New Roman" w:hAnsi="Times New Roman" w:cs="Times New Roman"/>
                <w:sz w:val="24"/>
                <w:szCs w:val="24"/>
              </w:rPr>
            </w:pPr>
            <w:r w:rsidRPr="00480E11">
              <w:rPr>
                <w:rStyle w:val="Emphasis"/>
                <w:rFonts w:ascii="Times New Roman" w:hAnsi="Times New Roman" w:cs="Times New Roman"/>
                <w:i w:val="0"/>
                <w:iCs w:val="0"/>
                <w:color w:val="auto"/>
                <w:sz w:val="24"/>
                <w:szCs w:val="24"/>
              </w:rPr>
              <w:t>2</w:t>
            </w:r>
          </w:p>
        </w:tc>
        <w:tc>
          <w:tcPr>
            <w:tcW w:w="1134" w:type="dxa"/>
            <w:tcBorders>
              <w:top w:val="single" w:sz="4" w:space="0" w:color="000000"/>
              <w:left w:val="single" w:sz="4" w:space="0" w:color="000000"/>
              <w:bottom w:val="single" w:sz="4" w:space="0" w:color="000000"/>
              <w:right w:val="single" w:sz="4" w:space="0" w:color="000000"/>
            </w:tcBorders>
          </w:tcPr>
          <w:p w:rsidR="00CE3026" w:rsidRPr="00480E11" w:rsidRDefault="00CE3026">
            <w:pPr>
              <w:spacing w:after="0" w:line="240" w:lineRule="auto"/>
              <w:jc w:val="both"/>
              <w:rPr>
                <w:rFonts w:ascii="Times New Roman" w:hAnsi="Times New Roman" w:cs="Times New Roman"/>
                <w:sz w:val="24"/>
                <w:szCs w:val="24"/>
              </w:rPr>
            </w:pPr>
            <w:r w:rsidRPr="00480E11">
              <w:rPr>
                <w:rFonts w:ascii="Times New Roman" w:hAnsi="Times New Roman" w:cs="Times New Roman"/>
                <w:sz w:val="24"/>
                <w:szCs w:val="24"/>
              </w:rPr>
              <w:t>2</w:t>
            </w:r>
          </w:p>
          <w:p w:rsidR="00CE3026" w:rsidRPr="00480E11" w:rsidRDefault="00CE3026">
            <w:pPr>
              <w:spacing w:after="0" w:line="240" w:lineRule="auto"/>
              <w:jc w:val="both"/>
              <w:rPr>
                <w:rFonts w:ascii="Times New Roman" w:hAnsi="Times New Roman" w:cs="Times New Roman"/>
                <w:sz w:val="24"/>
                <w:szCs w:val="24"/>
              </w:rPr>
            </w:pPr>
            <w:r w:rsidRPr="00480E11">
              <w:rPr>
                <w:rFonts w:ascii="Times New Roman" w:hAnsi="Times New Roman" w:cs="Times New Roman"/>
                <w:sz w:val="24"/>
                <w:szCs w:val="24"/>
              </w:rPr>
              <w:t>8</w:t>
            </w:r>
          </w:p>
          <w:p w:rsidR="00CE3026" w:rsidRPr="00480E11" w:rsidRDefault="00CE3026">
            <w:pPr>
              <w:spacing w:after="0" w:line="240" w:lineRule="auto"/>
              <w:jc w:val="both"/>
              <w:rPr>
                <w:rFonts w:ascii="Times New Roman" w:hAnsi="Times New Roman" w:cs="Times New Roman"/>
                <w:sz w:val="24"/>
                <w:szCs w:val="24"/>
              </w:rPr>
            </w:pPr>
          </w:p>
          <w:p w:rsidR="00CE3026" w:rsidRPr="00480E11" w:rsidRDefault="00CE3026">
            <w:pPr>
              <w:spacing w:after="0" w:line="240" w:lineRule="auto"/>
              <w:jc w:val="both"/>
              <w:rPr>
                <w:rFonts w:ascii="Times New Roman" w:hAnsi="Times New Roman" w:cs="Times New Roman"/>
                <w:sz w:val="24"/>
                <w:szCs w:val="24"/>
              </w:rPr>
            </w:pPr>
            <w:r w:rsidRPr="00480E11">
              <w:rPr>
                <w:rFonts w:ascii="Times New Roman" w:hAnsi="Times New Roman" w:cs="Times New Roman"/>
                <w:sz w:val="24"/>
                <w:szCs w:val="24"/>
              </w:rPr>
              <w:t>6</w:t>
            </w:r>
          </w:p>
        </w:tc>
      </w:tr>
      <w:tr w:rsidR="00CE3026" w:rsidRPr="00480E11">
        <w:tc>
          <w:tcPr>
            <w:tcW w:w="2103" w:type="dxa"/>
            <w:gridSpan w:val="2"/>
            <w:tcBorders>
              <w:top w:val="single" w:sz="4" w:space="0" w:color="000000"/>
              <w:left w:val="single" w:sz="4" w:space="0" w:color="000000"/>
              <w:bottom w:val="single" w:sz="4" w:space="0" w:color="000000"/>
            </w:tcBorders>
          </w:tcPr>
          <w:p w:rsidR="00CE3026" w:rsidRPr="00480E11" w:rsidRDefault="00CE3026">
            <w:pPr>
              <w:spacing w:after="0" w:line="240" w:lineRule="auto"/>
              <w:jc w:val="both"/>
              <w:rPr>
                <w:rFonts w:ascii="Times New Roman" w:hAnsi="Times New Roman" w:cs="Times New Roman"/>
                <w:sz w:val="24"/>
                <w:szCs w:val="24"/>
              </w:rPr>
            </w:pPr>
            <w:r w:rsidRPr="00480E11">
              <w:rPr>
                <w:rFonts w:ascii="Times New Roman" w:hAnsi="Times New Roman" w:cs="Times New Roman"/>
                <w:sz w:val="24"/>
                <w:szCs w:val="24"/>
              </w:rPr>
              <w:t>5. Искусство</w:t>
            </w:r>
          </w:p>
          <w:p w:rsidR="00CE3026" w:rsidRPr="00480E11" w:rsidRDefault="00CE3026">
            <w:pPr>
              <w:spacing w:after="0" w:line="240" w:lineRule="auto"/>
              <w:jc w:val="both"/>
              <w:rPr>
                <w:rFonts w:ascii="Times New Roman" w:hAnsi="Times New Roman" w:cs="Times New Roman"/>
                <w:sz w:val="24"/>
                <w:szCs w:val="24"/>
              </w:rPr>
            </w:pPr>
          </w:p>
        </w:tc>
        <w:tc>
          <w:tcPr>
            <w:tcW w:w="2977" w:type="dxa"/>
            <w:tcBorders>
              <w:top w:val="single" w:sz="4" w:space="0" w:color="000000"/>
              <w:left w:val="single" w:sz="4" w:space="0" w:color="000000"/>
              <w:bottom w:val="single" w:sz="4" w:space="0" w:color="000000"/>
            </w:tcBorders>
          </w:tcPr>
          <w:p w:rsidR="00CE3026" w:rsidRPr="00480E11" w:rsidRDefault="00CE3026">
            <w:pPr>
              <w:spacing w:after="0" w:line="240" w:lineRule="auto"/>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5.1. Изобразительное искусство</w:t>
            </w:r>
          </w:p>
          <w:p w:rsidR="00CE3026" w:rsidRPr="00480E11" w:rsidRDefault="00CE3026">
            <w:pPr>
              <w:spacing w:after="0" w:line="240" w:lineRule="auto"/>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5.2. Музыка</w:t>
            </w:r>
          </w:p>
        </w:tc>
        <w:tc>
          <w:tcPr>
            <w:tcW w:w="708" w:type="dxa"/>
            <w:tcBorders>
              <w:top w:val="single" w:sz="4" w:space="0" w:color="000000"/>
              <w:left w:val="single" w:sz="4" w:space="0" w:color="000000"/>
              <w:bottom w:val="single" w:sz="4" w:space="0" w:color="000000"/>
            </w:tcBorders>
          </w:tcPr>
          <w:p w:rsidR="00CE3026" w:rsidRPr="00480E11" w:rsidRDefault="00CE3026">
            <w:pPr>
              <w:spacing w:after="0" w:line="240" w:lineRule="auto"/>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2</w:t>
            </w:r>
          </w:p>
          <w:p w:rsidR="00CE3026" w:rsidRPr="00480E11" w:rsidRDefault="00CE3026">
            <w:pPr>
              <w:spacing w:after="0" w:line="240" w:lineRule="auto"/>
              <w:jc w:val="both"/>
              <w:rPr>
                <w:rFonts w:ascii="Times New Roman" w:hAnsi="Times New Roman" w:cs="Times New Roman"/>
                <w:color w:val="auto"/>
                <w:sz w:val="24"/>
                <w:szCs w:val="24"/>
              </w:rPr>
            </w:pPr>
          </w:p>
          <w:p w:rsidR="00CE3026" w:rsidRPr="00480E11" w:rsidRDefault="00CE3026">
            <w:pPr>
              <w:spacing w:after="0" w:line="240" w:lineRule="auto"/>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 xml:space="preserve">1 </w:t>
            </w:r>
          </w:p>
        </w:tc>
        <w:tc>
          <w:tcPr>
            <w:tcW w:w="668" w:type="dxa"/>
            <w:tcBorders>
              <w:top w:val="single" w:sz="4" w:space="0" w:color="000000"/>
              <w:left w:val="single" w:sz="4" w:space="0" w:color="000000"/>
              <w:bottom w:val="single" w:sz="4" w:space="0" w:color="000000"/>
            </w:tcBorders>
          </w:tcPr>
          <w:p w:rsidR="00CE3026" w:rsidRPr="00480E11" w:rsidRDefault="00CE3026">
            <w:pPr>
              <w:spacing w:after="0" w:line="240" w:lineRule="auto"/>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w:t>
            </w:r>
          </w:p>
          <w:p w:rsidR="00CE3026" w:rsidRPr="00480E11" w:rsidRDefault="00CE3026">
            <w:pPr>
              <w:spacing w:after="0" w:line="240" w:lineRule="auto"/>
              <w:jc w:val="both"/>
              <w:rPr>
                <w:rFonts w:ascii="Times New Roman" w:hAnsi="Times New Roman" w:cs="Times New Roman"/>
                <w:color w:val="auto"/>
                <w:sz w:val="24"/>
                <w:szCs w:val="24"/>
              </w:rPr>
            </w:pPr>
          </w:p>
          <w:p w:rsidR="00CE3026" w:rsidRPr="00480E11" w:rsidRDefault="00CE3026">
            <w:pPr>
              <w:spacing w:after="0" w:line="240" w:lineRule="auto"/>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w:t>
            </w:r>
          </w:p>
        </w:tc>
        <w:tc>
          <w:tcPr>
            <w:tcW w:w="709" w:type="dxa"/>
            <w:tcBorders>
              <w:top w:val="single" w:sz="4" w:space="0" w:color="000000"/>
              <w:left w:val="single" w:sz="4" w:space="0" w:color="000000"/>
              <w:bottom w:val="single" w:sz="4" w:space="0" w:color="000000"/>
            </w:tcBorders>
          </w:tcPr>
          <w:p w:rsidR="00CE3026" w:rsidRPr="00480E11" w:rsidRDefault="00CE3026">
            <w:pPr>
              <w:spacing w:after="0" w:line="240" w:lineRule="auto"/>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w:t>
            </w:r>
          </w:p>
          <w:p w:rsidR="00CE3026" w:rsidRPr="00480E11" w:rsidRDefault="00CE3026">
            <w:pPr>
              <w:spacing w:after="0" w:line="240" w:lineRule="auto"/>
              <w:jc w:val="both"/>
              <w:rPr>
                <w:rFonts w:ascii="Times New Roman" w:hAnsi="Times New Roman" w:cs="Times New Roman"/>
                <w:color w:val="auto"/>
                <w:sz w:val="24"/>
                <w:szCs w:val="24"/>
              </w:rPr>
            </w:pPr>
          </w:p>
          <w:p w:rsidR="00CE3026" w:rsidRPr="00480E11" w:rsidRDefault="00CE3026">
            <w:pPr>
              <w:spacing w:after="0" w:line="240" w:lineRule="auto"/>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w:t>
            </w:r>
          </w:p>
        </w:tc>
        <w:tc>
          <w:tcPr>
            <w:tcW w:w="810" w:type="dxa"/>
            <w:tcBorders>
              <w:top w:val="single" w:sz="4" w:space="0" w:color="000000"/>
              <w:left w:val="single" w:sz="4" w:space="0" w:color="000000"/>
              <w:bottom w:val="single" w:sz="4" w:space="0" w:color="000000"/>
            </w:tcBorders>
          </w:tcPr>
          <w:p w:rsidR="00CE3026" w:rsidRPr="00480E11" w:rsidRDefault="00CE3026">
            <w:pPr>
              <w:spacing w:after="0" w:line="240" w:lineRule="auto"/>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w:t>
            </w:r>
          </w:p>
          <w:p w:rsidR="00CE3026" w:rsidRPr="00480E11" w:rsidRDefault="00CE3026">
            <w:pPr>
              <w:spacing w:after="0" w:line="240" w:lineRule="auto"/>
              <w:jc w:val="both"/>
              <w:rPr>
                <w:rFonts w:ascii="Times New Roman" w:hAnsi="Times New Roman" w:cs="Times New Roman"/>
                <w:color w:val="auto"/>
                <w:sz w:val="24"/>
                <w:szCs w:val="24"/>
              </w:rPr>
            </w:pPr>
          </w:p>
          <w:p w:rsidR="00CE3026" w:rsidRPr="00480E11" w:rsidRDefault="00CE3026">
            <w:pPr>
              <w:spacing w:after="0" w:line="240" w:lineRule="auto"/>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w:t>
            </w:r>
          </w:p>
        </w:tc>
        <w:tc>
          <w:tcPr>
            <w:tcW w:w="567" w:type="dxa"/>
            <w:tcBorders>
              <w:top w:val="single" w:sz="4" w:space="0" w:color="000000"/>
              <w:left w:val="single" w:sz="4" w:space="0" w:color="000000"/>
              <w:bottom w:val="single" w:sz="4" w:space="0" w:color="000000"/>
            </w:tcBorders>
          </w:tcPr>
          <w:p w:rsidR="00CE3026" w:rsidRPr="00480E11" w:rsidRDefault="00CE3026">
            <w:pPr>
              <w:spacing w:after="0" w:line="240" w:lineRule="auto"/>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w:t>
            </w:r>
          </w:p>
          <w:p w:rsidR="00CE3026" w:rsidRPr="00480E11" w:rsidRDefault="00CE3026">
            <w:pPr>
              <w:spacing w:after="0" w:line="240" w:lineRule="auto"/>
              <w:jc w:val="both"/>
              <w:rPr>
                <w:rFonts w:ascii="Times New Roman" w:hAnsi="Times New Roman" w:cs="Times New Roman"/>
                <w:color w:val="auto"/>
                <w:sz w:val="24"/>
                <w:szCs w:val="24"/>
              </w:rPr>
            </w:pPr>
          </w:p>
          <w:p w:rsidR="00CE3026" w:rsidRPr="00480E11" w:rsidRDefault="00CE3026">
            <w:pPr>
              <w:snapToGrid w:val="0"/>
              <w:spacing w:after="0" w:line="240" w:lineRule="auto"/>
              <w:jc w:val="both"/>
              <w:rPr>
                <w:rFonts w:ascii="Times New Roman" w:hAnsi="Times New Roman" w:cs="Times New Roman"/>
                <w:sz w:val="24"/>
                <w:szCs w:val="24"/>
              </w:rPr>
            </w:pPr>
            <w:r w:rsidRPr="00480E11">
              <w:rPr>
                <w:rFonts w:ascii="Times New Roman" w:hAnsi="Times New Roman" w:cs="Times New Roman"/>
                <w:color w:val="auto"/>
                <w:sz w:val="24"/>
                <w:szCs w:val="24"/>
              </w:rPr>
              <w:t>-</w:t>
            </w:r>
          </w:p>
        </w:tc>
        <w:tc>
          <w:tcPr>
            <w:tcW w:w="1134" w:type="dxa"/>
            <w:tcBorders>
              <w:top w:val="single" w:sz="4" w:space="0" w:color="000000"/>
              <w:left w:val="single" w:sz="4" w:space="0" w:color="000000"/>
              <w:bottom w:val="single" w:sz="4" w:space="0" w:color="000000"/>
              <w:right w:val="single" w:sz="4" w:space="0" w:color="000000"/>
            </w:tcBorders>
          </w:tcPr>
          <w:p w:rsidR="00CE3026" w:rsidRPr="00480E11" w:rsidRDefault="00CE3026">
            <w:pPr>
              <w:spacing w:after="0" w:line="240" w:lineRule="auto"/>
              <w:jc w:val="both"/>
              <w:rPr>
                <w:rFonts w:ascii="Times New Roman" w:hAnsi="Times New Roman" w:cs="Times New Roman"/>
                <w:sz w:val="24"/>
                <w:szCs w:val="24"/>
              </w:rPr>
            </w:pPr>
            <w:r w:rsidRPr="00480E11">
              <w:rPr>
                <w:rFonts w:ascii="Times New Roman" w:hAnsi="Times New Roman" w:cs="Times New Roman"/>
                <w:sz w:val="24"/>
                <w:szCs w:val="24"/>
              </w:rPr>
              <w:t>2</w:t>
            </w:r>
          </w:p>
          <w:p w:rsidR="00CE3026" w:rsidRPr="00480E11" w:rsidRDefault="00CE3026">
            <w:pPr>
              <w:spacing w:after="0" w:line="240" w:lineRule="auto"/>
              <w:jc w:val="both"/>
              <w:rPr>
                <w:rFonts w:ascii="Times New Roman" w:hAnsi="Times New Roman" w:cs="Times New Roman"/>
                <w:sz w:val="24"/>
                <w:szCs w:val="24"/>
              </w:rPr>
            </w:pPr>
          </w:p>
          <w:p w:rsidR="00CE3026" w:rsidRPr="00480E11" w:rsidRDefault="00CE3026">
            <w:pPr>
              <w:spacing w:after="0" w:line="240" w:lineRule="auto"/>
              <w:jc w:val="both"/>
              <w:rPr>
                <w:rFonts w:ascii="Times New Roman" w:hAnsi="Times New Roman" w:cs="Times New Roman"/>
                <w:sz w:val="24"/>
                <w:szCs w:val="24"/>
              </w:rPr>
            </w:pPr>
            <w:r w:rsidRPr="00480E11">
              <w:rPr>
                <w:rFonts w:ascii="Times New Roman" w:hAnsi="Times New Roman" w:cs="Times New Roman"/>
                <w:color w:val="auto"/>
                <w:sz w:val="24"/>
                <w:szCs w:val="24"/>
              </w:rPr>
              <w:t>1</w:t>
            </w:r>
          </w:p>
        </w:tc>
      </w:tr>
      <w:tr w:rsidR="00CE3026" w:rsidRPr="00480E11">
        <w:tc>
          <w:tcPr>
            <w:tcW w:w="2103" w:type="dxa"/>
            <w:gridSpan w:val="2"/>
            <w:tcBorders>
              <w:top w:val="single" w:sz="4" w:space="0" w:color="000000"/>
              <w:left w:val="single" w:sz="4" w:space="0" w:color="000000"/>
              <w:bottom w:val="single" w:sz="4" w:space="0" w:color="000000"/>
            </w:tcBorders>
          </w:tcPr>
          <w:p w:rsidR="00CE3026" w:rsidRPr="00480E11" w:rsidRDefault="00CE3026">
            <w:pPr>
              <w:spacing w:after="0" w:line="240" w:lineRule="auto"/>
              <w:jc w:val="both"/>
              <w:rPr>
                <w:rFonts w:ascii="Times New Roman" w:hAnsi="Times New Roman" w:cs="Times New Roman"/>
                <w:color w:val="auto"/>
                <w:sz w:val="24"/>
                <w:szCs w:val="24"/>
              </w:rPr>
            </w:pPr>
            <w:r w:rsidRPr="00480E11">
              <w:rPr>
                <w:rFonts w:ascii="Times New Roman" w:hAnsi="Times New Roman" w:cs="Times New Roman"/>
                <w:sz w:val="24"/>
                <w:szCs w:val="24"/>
              </w:rPr>
              <w:t>6. Физическая культура</w:t>
            </w:r>
          </w:p>
        </w:tc>
        <w:tc>
          <w:tcPr>
            <w:tcW w:w="2977" w:type="dxa"/>
            <w:tcBorders>
              <w:top w:val="single" w:sz="4" w:space="0" w:color="000000"/>
              <w:left w:val="single" w:sz="4" w:space="0" w:color="000000"/>
              <w:bottom w:val="single" w:sz="4" w:space="0" w:color="000000"/>
            </w:tcBorders>
          </w:tcPr>
          <w:p w:rsidR="00CE3026" w:rsidRPr="00480E11" w:rsidRDefault="00CE3026">
            <w:pPr>
              <w:spacing w:after="0" w:line="240" w:lineRule="auto"/>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6.1. Физическая культура</w:t>
            </w:r>
          </w:p>
        </w:tc>
        <w:tc>
          <w:tcPr>
            <w:tcW w:w="708" w:type="dxa"/>
            <w:tcBorders>
              <w:top w:val="single" w:sz="4" w:space="0" w:color="000000"/>
              <w:left w:val="single" w:sz="4" w:space="0" w:color="000000"/>
              <w:bottom w:val="single" w:sz="4" w:space="0" w:color="000000"/>
            </w:tcBorders>
          </w:tcPr>
          <w:p w:rsidR="00CE3026" w:rsidRPr="00480E11" w:rsidRDefault="00CE3026">
            <w:pPr>
              <w:spacing w:after="0" w:line="240" w:lineRule="auto"/>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3</w:t>
            </w:r>
          </w:p>
        </w:tc>
        <w:tc>
          <w:tcPr>
            <w:tcW w:w="668" w:type="dxa"/>
            <w:tcBorders>
              <w:top w:val="single" w:sz="4" w:space="0" w:color="000000"/>
              <w:left w:val="single" w:sz="4" w:space="0" w:color="000000"/>
              <w:bottom w:val="single" w:sz="4" w:space="0" w:color="000000"/>
            </w:tcBorders>
          </w:tcPr>
          <w:p w:rsidR="00CE3026" w:rsidRPr="00480E11" w:rsidRDefault="00CE3026">
            <w:pPr>
              <w:spacing w:after="0" w:line="240" w:lineRule="auto"/>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3</w:t>
            </w:r>
          </w:p>
        </w:tc>
        <w:tc>
          <w:tcPr>
            <w:tcW w:w="709" w:type="dxa"/>
            <w:tcBorders>
              <w:top w:val="single" w:sz="4" w:space="0" w:color="000000"/>
              <w:left w:val="single" w:sz="4" w:space="0" w:color="000000"/>
              <w:bottom w:val="single" w:sz="4" w:space="0" w:color="000000"/>
            </w:tcBorders>
          </w:tcPr>
          <w:p w:rsidR="00CE3026" w:rsidRPr="00480E11" w:rsidRDefault="00CE3026">
            <w:pPr>
              <w:spacing w:after="0" w:line="240" w:lineRule="auto"/>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3</w:t>
            </w:r>
          </w:p>
        </w:tc>
        <w:tc>
          <w:tcPr>
            <w:tcW w:w="810" w:type="dxa"/>
            <w:tcBorders>
              <w:top w:val="single" w:sz="4" w:space="0" w:color="000000"/>
              <w:left w:val="single" w:sz="4" w:space="0" w:color="000000"/>
              <w:bottom w:val="single" w:sz="4" w:space="0" w:color="000000"/>
            </w:tcBorders>
          </w:tcPr>
          <w:p w:rsidR="00CE3026" w:rsidRPr="00480E11" w:rsidRDefault="00CE3026">
            <w:pPr>
              <w:spacing w:after="0" w:line="240" w:lineRule="auto"/>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3</w:t>
            </w:r>
          </w:p>
        </w:tc>
        <w:tc>
          <w:tcPr>
            <w:tcW w:w="567" w:type="dxa"/>
            <w:tcBorders>
              <w:top w:val="single" w:sz="4" w:space="0" w:color="000000"/>
              <w:left w:val="single" w:sz="4" w:space="0" w:color="000000"/>
              <w:bottom w:val="single" w:sz="4" w:space="0" w:color="000000"/>
            </w:tcBorders>
          </w:tcPr>
          <w:p w:rsidR="00CE3026" w:rsidRPr="00480E11" w:rsidRDefault="00CE3026">
            <w:pPr>
              <w:spacing w:after="0" w:line="240" w:lineRule="auto"/>
              <w:jc w:val="both"/>
              <w:rPr>
                <w:rFonts w:ascii="Times New Roman" w:hAnsi="Times New Roman" w:cs="Times New Roman"/>
                <w:sz w:val="24"/>
                <w:szCs w:val="24"/>
              </w:rPr>
            </w:pPr>
            <w:r w:rsidRPr="00480E11">
              <w:rPr>
                <w:rFonts w:ascii="Times New Roman" w:hAnsi="Times New Roman" w:cs="Times New Roman"/>
                <w:color w:val="auto"/>
                <w:sz w:val="24"/>
                <w:szCs w:val="24"/>
              </w:rPr>
              <w:t>3</w:t>
            </w:r>
          </w:p>
        </w:tc>
        <w:tc>
          <w:tcPr>
            <w:tcW w:w="1134" w:type="dxa"/>
            <w:tcBorders>
              <w:top w:val="single" w:sz="4" w:space="0" w:color="000000"/>
              <w:left w:val="single" w:sz="4" w:space="0" w:color="000000"/>
              <w:bottom w:val="single" w:sz="4" w:space="0" w:color="000000"/>
              <w:right w:val="single" w:sz="4" w:space="0" w:color="000000"/>
            </w:tcBorders>
          </w:tcPr>
          <w:p w:rsidR="00CE3026" w:rsidRPr="00480E11" w:rsidRDefault="00CE3026">
            <w:pPr>
              <w:spacing w:after="0" w:line="240" w:lineRule="auto"/>
              <w:jc w:val="both"/>
              <w:rPr>
                <w:rFonts w:ascii="Times New Roman" w:hAnsi="Times New Roman" w:cs="Times New Roman"/>
                <w:sz w:val="24"/>
                <w:szCs w:val="24"/>
              </w:rPr>
            </w:pPr>
            <w:r w:rsidRPr="00480E11">
              <w:rPr>
                <w:rFonts w:ascii="Times New Roman" w:hAnsi="Times New Roman" w:cs="Times New Roman"/>
                <w:sz w:val="24"/>
                <w:szCs w:val="24"/>
              </w:rPr>
              <w:t>15</w:t>
            </w:r>
          </w:p>
        </w:tc>
      </w:tr>
      <w:tr w:rsidR="00CE3026" w:rsidRPr="00480E11">
        <w:tc>
          <w:tcPr>
            <w:tcW w:w="2103" w:type="dxa"/>
            <w:gridSpan w:val="2"/>
            <w:tcBorders>
              <w:top w:val="single" w:sz="4" w:space="0" w:color="000000"/>
              <w:left w:val="single" w:sz="4" w:space="0" w:color="000000"/>
              <w:bottom w:val="single" w:sz="4" w:space="0" w:color="000000"/>
            </w:tcBorders>
          </w:tcPr>
          <w:p w:rsidR="00CE3026" w:rsidRPr="00480E11" w:rsidRDefault="00CE3026">
            <w:pPr>
              <w:spacing w:after="0" w:line="240" w:lineRule="auto"/>
              <w:jc w:val="both"/>
              <w:rPr>
                <w:rFonts w:ascii="Times New Roman" w:hAnsi="Times New Roman" w:cs="Times New Roman"/>
                <w:color w:val="auto"/>
                <w:sz w:val="24"/>
                <w:szCs w:val="24"/>
              </w:rPr>
            </w:pPr>
            <w:r w:rsidRPr="00480E11">
              <w:rPr>
                <w:rFonts w:ascii="Times New Roman" w:hAnsi="Times New Roman" w:cs="Times New Roman"/>
                <w:sz w:val="24"/>
                <w:szCs w:val="24"/>
              </w:rPr>
              <w:t>7. Технологии</w:t>
            </w:r>
          </w:p>
        </w:tc>
        <w:tc>
          <w:tcPr>
            <w:tcW w:w="2977" w:type="dxa"/>
            <w:tcBorders>
              <w:top w:val="single" w:sz="4" w:space="0" w:color="000000"/>
              <w:left w:val="single" w:sz="4" w:space="0" w:color="000000"/>
              <w:bottom w:val="single" w:sz="4" w:space="0" w:color="000000"/>
            </w:tcBorders>
          </w:tcPr>
          <w:p w:rsidR="00CE3026" w:rsidRPr="00480E11" w:rsidRDefault="00CE3026">
            <w:pPr>
              <w:spacing w:after="0" w:line="240" w:lineRule="auto"/>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7.1. Профильный труд</w:t>
            </w:r>
          </w:p>
        </w:tc>
        <w:tc>
          <w:tcPr>
            <w:tcW w:w="708" w:type="dxa"/>
            <w:tcBorders>
              <w:top w:val="single" w:sz="4" w:space="0" w:color="000000"/>
              <w:left w:val="single" w:sz="4" w:space="0" w:color="000000"/>
              <w:bottom w:val="single" w:sz="4" w:space="0" w:color="000000"/>
            </w:tcBorders>
          </w:tcPr>
          <w:p w:rsidR="00CE3026" w:rsidRPr="00480E11" w:rsidRDefault="00CE3026">
            <w:pPr>
              <w:spacing w:after="0" w:line="240" w:lineRule="auto"/>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6</w:t>
            </w:r>
          </w:p>
        </w:tc>
        <w:tc>
          <w:tcPr>
            <w:tcW w:w="668" w:type="dxa"/>
            <w:tcBorders>
              <w:top w:val="single" w:sz="4" w:space="0" w:color="000000"/>
              <w:left w:val="single" w:sz="4" w:space="0" w:color="000000"/>
              <w:bottom w:val="single" w:sz="4" w:space="0" w:color="000000"/>
            </w:tcBorders>
          </w:tcPr>
          <w:p w:rsidR="00CE3026" w:rsidRPr="00480E11" w:rsidRDefault="00CE3026">
            <w:pPr>
              <w:spacing w:after="0" w:line="240" w:lineRule="auto"/>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6</w:t>
            </w:r>
          </w:p>
        </w:tc>
        <w:tc>
          <w:tcPr>
            <w:tcW w:w="709" w:type="dxa"/>
            <w:tcBorders>
              <w:top w:val="single" w:sz="4" w:space="0" w:color="000000"/>
              <w:left w:val="single" w:sz="4" w:space="0" w:color="000000"/>
              <w:bottom w:val="single" w:sz="4" w:space="0" w:color="000000"/>
            </w:tcBorders>
          </w:tcPr>
          <w:p w:rsidR="00CE3026" w:rsidRPr="00480E11" w:rsidRDefault="00CE3026">
            <w:pPr>
              <w:spacing w:after="0" w:line="240" w:lineRule="auto"/>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7</w:t>
            </w:r>
          </w:p>
        </w:tc>
        <w:tc>
          <w:tcPr>
            <w:tcW w:w="810" w:type="dxa"/>
            <w:tcBorders>
              <w:top w:val="single" w:sz="4" w:space="0" w:color="000000"/>
              <w:left w:val="single" w:sz="4" w:space="0" w:color="000000"/>
              <w:bottom w:val="single" w:sz="4" w:space="0" w:color="000000"/>
            </w:tcBorders>
          </w:tcPr>
          <w:p w:rsidR="00CE3026" w:rsidRPr="00480E11" w:rsidRDefault="00CE3026">
            <w:pPr>
              <w:spacing w:after="0" w:line="240" w:lineRule="auto"/>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8</w:t>
            </w:r>
          </w:p>
        </w:tc>
        <w:tc>
          <w:tcPr>
            <w:tcW w:w="567" w:type="dxa"/>
            <w:tcBorders>
              <w:top w:val="single" w:sz="4" w:space="0" w:color="000000"/>
              <w:left w:val="single" w:sz="4" w:space="0" w:color="000000"/>
              <w:bottom w:val="single" w:sz="4" w:space="0" w:color="000000"/>
            </w:tcBorders>
          </w:tcPr>
          <w:p w:rsidR="00CE3026" w:rsidRPr="00480E11" w:rsidRDefault="00CE3026">
            <w:pPr>
              <w:spacing w:after="0" w:line="240" w:lineRule="auto"/>
              <w:jc w:val="both"/>
              <w:rPr>
                <w:rFonts w:ascii="Times New Roman" w:hAnsi="Times New Roman" w:cs="Times New Roman"/>
                <w:sz w:val="24"/>
                <w:szCs w:val="24"/>
              </w:rPr>
            </w:pPr>
            <w:r w:rsidRPr="00480E11">
              <w:rPr>
                <w:rFonts w:ascii="Times New Roman" w:hAnsi="Times New Roman" w:cs="Times New Roman"/>
                <w:color w:val="auto"/>
                <w:sz w:val="24"/>
                <w:szCs w:val="24"/>
              </w:rPr>
              <w:t>8</w:t>
            </w:r>
          </w:p>
        </w:tc>
        <w:tc>
          <w:tcPr>
            <w:tcW w:w="1134" w:type="dxa"/>
            <w:tcBorders>
              <w:top w:val="single" w:sz="4" w:space="0" w:color="000000"/>
              <w:left w:val="single" w:sz="4" w:space="0" w:color="000000"/>
              <w:bottom w:val="single" w:sz="4" w:space="0" w:color="000000"/>
              <w:right w:val="single" w:sz="4" w:space="0" w:color="000000"/>
            </w:tcBorders>
          </w:tcPr>
          <w:p w:rsidR="00CE3026" w:rsidRPr="00480E11" w:rsidRDefault="00CE3026">
            <w:pPr>
              <w:spacing w:after="0" w:line="240" w:lineRule="auto"/>
              <w:jc w:val="both"/>
              <w:rPr>
                <w:rFonts w:ascii="Times New Roman" w:hAnsi="Times New Roman" w:cs="Times New Roman"/>
                <w:sz w:val="24"/>
                <w:szCs w:val="24"/>
              </w:rPr>
            </w:pPr>
            <w:r w:rsidRPr="00480E11">
              <w:rPr>
                <w:rFonts w:ascii="Times New Roman" w:hAnsi="Times New Roman" w:cs="Times New Roman"/>
                <w:sz w:val="24"/>
                <w:szCs w:val="24"/>
              </w:rPr>
              <w:t>35</w:t>
            </w:r>
          </w:p>
        </w:tc>
      </w:tr>
      <w:tr w:rsidR="00CE3026" w:rsidRPr="00480E11">
        <w:tc>
          <w:tcPr>
            <w:tcW w:w="5080" w:type="dxa"/>
            <w:gridSpan w:val="3"/>
            <w:tcBorders>
              <w:top w:val="single" w:sz="4" w:space="0" w:color="000000"/>
              <w:left w:val="single" w:sz="4" w:space="0" w:color="000000"/>
              <w:bottom w:val="single" w:sz="4" w:space="0" w:color="000000"/>
            </w:tcBorders>
          </w:tcPr>
          <w:p w:rsidR="00CE3026" w:rsidRPr="00480E11" w:rsidRDefault="00CE3026">
            <w:pPr>
              <w:spacing w:after="0" w:line="240" w:lineRule="auto"/>
              <w:jc w:val="both"/>
              <w:rPr>
                <w:rFonts w:ascii="Times New Roman" w:hAnsi="Times New Roman" w:cs="Times New Roman"/>
                <w:b/>
                <w:bCs/>
                <w:sz w:val="24"/>
                <w:szCs w:val="24"/>
              </w:rPr>
            </w:pPr>
            <w:r w:rsidRPr="00480E11">
              <w:rPr>
                <w:rFonts w:ascii="Times New Roman" w:hAnsi="Times New Roman" w:cs="Times New Roman"/>
                <w:b/>
                <w:bCs/>
                <w:sz w:val="24"/>
                <w:szCs w:val="24"/>
              </w:rPr>
              <w:t>Итого</w:t>
            </w:r>
          </w:p>
        </w:tc>
        <w:tc>
          <w:tcPr>
            <w:tcW w:w="708" w:type="dxa"/>
            <w:tcBorders>
              <w:top w:val="single" w:sz="4" w:space="0" w:color="000000"/>
              <w:left w:val="single" w:sz="4" w:space="0" w:color="000000"/>
              <w:bottom w:val="single" w:sz="4" w:space="0" w:color="000000"/>
            </w:tcBorders>
          </w:tcPr>
          <w:p w:rsidR="00CE3026" w:rsidRPr="00480E11" w:rsidRDefault="00CE3026">
            <w:pPr>
              <w:spacing w:after="0" w:line="240" w:lineRule="auto"/>
              <w:jc w:val="both"/>
              <w:rPr>
                <w:rFonts w:ascii="Times New Roman" w:hAnsi="Times New Roman" w:cs="Times New Roman"/>
                <w:b/>
                <w:bCs/>
                <w:sz w:val="24"/>
                <w:szCs w:val="24"/>
              </w:rPr>
            </w:pPr>
            <w:r w:rsidRPr="00480E11">
              <w:rPr>
                <w:rFonts w:ascii="Times New Roman" w:hAnsi="Times New Roman" w:cs="Times New Roman"/>
                <w:b/>
                <w:bCs/>
                <w:sz w:val="24"/>
                <w:szCs w:val="24"/>
              </w:rPr>
              <w:t>27</w:t>
            </w:r>
          </w:p>
        </w:tc>
        <w:tc>
          <w:tcPr>
            <w:tcW w:w="668" w:type="dxa"/>
            <w:tcBorders>
              <w:top w:val="single" w:sz="4" w:space="0" w:color="000000"/>
              <w:left w:val="single" w:sz="4" w:space="0" w:color="000000"/>
              <w:bottom w:val="single" w:sz="4" w:space="0" w:color="000000"/>
            </w:tcBorders>
          </w:tcPr>
          <w:p w:rsidR="00CE3026" w:rsidRPr="00480E11" w:rsidRDefault="00CE3026">
            <w:pPr>
              <w:spacing w:after="0" w:line="240" w:lineRule="auto"/>
              <w:jc w:val="both"/>
              <w:rPr>
                <w:rFonts w:ascii="Times New Roman" w:hAnsi="Times New Roman" w:cs="Times New Roman"/>
                <w:b/>
                <w:bCs/>
                <w:sz w:val="24"/>
                <w:szCs w:val="24"/>
              </w:rPr>
            </w:pPr>
            <w:r w:rsidRPr="00480E11">
              <w:rPr>
                <w:rFonts w:ascii="Times New Roman" w:hAnsi="Times New Roman" w:cs="Times New Roman"/>
                <w:b/>
                <w:bCs/>
                <w:sz w:val="24"/>
                <w:szCs w:val="24"/>
              </w:rPr>
              <w:t>28</w:t>
            </w:r>
          </w:p>
        </w:tc>
        <w:tc>
          <w:tcPr>
            <w:tcW w:w="709" w:type="dxa"/>
            <w:tcBorders>
              <w:top w:val="single" w:sz="4" w:space="0" w:color="000000"/>
              <w:left w:val="single" w:sz="4" w:space="0" w:color="000000"/>
              <w:bottom w:val="single" w:sz="4" w:space="0" w:color="000000"/>
            </w:tcBorders>
          </w:tcPr>
          <w:p w:rsidR="00CE3026" w:rsidRPr="00480E11" w:rsidRDefault="00CE3026">
            <w:pPr>
              <w:spacing w:after="0" w:line="240" w:lineRule="auto"/>
              <w:jc w:val="both"/>
              <w:rPr>
                <w:rFonts w:ascii="Times New Roman" w:hAnsi="Times New Roman" w:cs="Times New Roman"/>
                <w:b/>
                <w:bCs/>
                <w:sz w:val="24"/>
                <w:szCs w:val="24"/>
              </w:rPr>
            </w:pPr>
            <w:r w:rsidRPr="00480E11">
              <w:rPr>
                <w:rFonts w:ascii="Times New Roman" w:hAnsi="Times New Roman" w:cs="Times New Roman"/>
                <w:b/>
                <w:bCs/>
                <w:sz w:val="24"/>
                <w:szCs w:val="24"/>
              </w:rPr>
              <w:t>30</w:t>
            </w:r>
          </w:p>
        </w:tc>
        <w:tc>
          <w:tcPr>
            <w:tcW w:w="810" w:type="dxa"/>
            <w:tcBorders>
              <w:top w:val="single" w:sz="4" w:space="0" w:color="000000"/>
              <w:left w:val="single" w:sz="4" w:space="0" w:color="000000"/>
              <w:bottom w:val="single" w:sz="4" w:space="0" w:color="000000"/>
            </w:tcBorders>
          </w:tcPr>
          <w:p w:rsidR="00CE3026" w:rsidRPr="00480E11" w:rsidRDefault="00CE3026" w:rsidP="009306E4">
            <w:pPr>
              <w:spacing w:after="0" w:line="240" w:lineRule="auto"/>
              <w:jc w:val="both"/>
              <w:rPr>
                <w:rFonts w:ascii="Times New Roman" w:hAnsi="Times New Roman" w:cs="Times New Roman"/>
                <w:b/>
                <w:bCs/>
                <w:sz w:val="24"/>
                <w:szCs w:val="24"/>
              </w:rPr>
            </w:pPr>
            <w:r w:rsidRPr="00480E11">
              <w:rPr>
                <w:rFonts w:ascii="Times New Roman" w:hAnsi="Times New Roman" w:cs="Times New Roman"/>
                <w:b/>
                <w:bCs/>
                <w:sz w:val="24"/>
                <w:szCs w:val="24"/>
              </w:rPr>
              <w:t>31</w:t>
            </w:r>
          </w:p>
        </w:tc>
        <w:tc>
          <w:tcPr>
            <w:tcW w:w="567" w:type="dxa"/>
            <w:tcBorders>
              <w:top w:val="single" w:sz="4" w:space="0" w:color="000000"/>
              <w:left w:val="single" w:sz="4" w:space="0" w:color="000000"/>
              <w:bottom w:val="single" w:sz="4" w:space="0" w:color="000000"/>
            </w:tcBorders>
          </w:tcPr>
          <w:p w:rsidR="00CE3026" w:rsidRPr="00480E11" w:rsidRDefault="00CE3026" w:rsidP="009306E4">
            <w:pPr>
              <w:spacing w:after="0" w:line="240" w:lineRule="auto"/>
              <w:jc w:val="both"/>
              <w:rPr>
                <w:rFonts w:ascii="Times New Roman" w:hAnsi="Times New Roman" w:cs="Times New Roman"/>
                <w:b/>
                <w:bCs/>
                <w:color w:val="auto"/>
                <w:sz w:val="24"/>
                <w:szCs w:val="24"/>
              </w:rPr>
            </w:pPr>
            <w:r w:rsidRPr="00480E11">
              <w:rPr>
                <w:rFonts w:ascii="Times New Roman" w:hAnsi="Times New Roman" w:cs="Times New Roman"/>
                <w:b/>
                <w:bCs/>
                <w:sz w:val="24"/>
                <w:szCs w:val="24"/>
              </w:rPr>
              <w:t>31</w:t>
            </w:r>
          </w:p>
        </w:tc>
        <w:tc>
          <w:tcPr>
            <w:tcW w:w="1134" w:type="dxa"/>
            <w:tcBorders>
              <w:top w:val="single" w:sz="4" w:space="0" w:color="000000"/>
              <w:left w:val="single" w:sz="4" w:space="0" w:color="000000"/>
              <w:bottom w:val="single" w:sz="4" w:space="0" w:color="000000"/>
              <w:right w:val="single" w:sz="4" w:space="0" w:color="000000"/>
            </w:tcBorders>
          </w:tcPr>
          <w:p w:rsidR="00CE3026" w:rsidRPr="00480E11" w:rsidRDefault="00CE3026">
            <w:pPr>
              <w:spacing w:after="0" w:line="240" w:lineRule="auto"/>
              <w:jc w:val="both"/>
              <w:rPr>
                <w:rFonts w:ascii="Times New Roman" w:hAnsi="Times New Roman" w:cs="Times New Roman"/>
                <w:sz w:val="24"/>
                <w:szCs w:val="24"/>
              </w:rPr>
            </w:pPr>
            <w:r w:rsidRPr="00480E11">
              <w:rPr>
                <w:rFonts w:ascii="Times New Roman" w:hAnsi="Times New Roman" w:cs="Times New Roman"/>
                <w:b/>
                <w:bCs/>
                <w:color w:val="auto"/>
                <w:sz w:val="24"/>
                <w:szCs w:val="24"/>
              </w:rPr>
              <w:t>147</w:t>
            </w:r>
          </w:p>
        </w:tc>
      </w:tr>
      <w:tr w:rsidR="00CE3026" w:rsidRPr="00480E11">
        <w:tc>
          <w:tcPr>
            <w:tcW w:w="5080" w:type="dxa"/>
            <w:gridSpan w:val="3"/>
            <w:tcBorders>
              <w:top w:val="single" w:sz="4" w:space="0" w:color="000000"/>
              <w:left w:val="single" w:sz="4" w:space="0" w:color="000000"/>
              <w:bottom w:val="single" w:sz="4" w:space="0" w:color="000000"/>
            </w:tcBorders>
          </w:tcPr>
          <w:p w:rsidR="00CE3026" w:rsidRPr="00480E11" w:rsidRDefault="00CE3026">
            <w:pPr>
              <w:spacing w:after="0" w:line="240" w:lineRule="auto"/>
              <w:jc w:val="both"/>
              <w:rPr>
                <w:rStyle w:val="Emphasis"/>
                <w:rFonts w:ascii="Times New Roman" w:hAnsi="Times New Roman" w:cs="Times New Roman"/>
                <w:b/>
                <w:bCs/>
                <w:i w:val="0"/>
                <w:iCs w:val="0"/>
                <w:sz w:val="24"/>
                <w:szCs w:val="24"/>
              </w:rPr>
            </w:pPr>
            <w:r w:rsidRPr="00480E11">
              <w:rPr>
                <w:rFonts w:ascii="Times New Roman" w:hAnsi="Times New Roman" w:cs="Times New Roman"/>
                <w:b/>
                <w:bCs/>
                <w:i/>
                <w:iCs/>
                <w:sz w:val="24"/>
                <w:szCs w:val="24"/>
              </w:rPr>
              <w:t>Часть, формируемая участниками образовательных отношений</w:t>
            </w:r>
          </w:p>
        </w:tc>
        <w:tc>
          <w:tcPr>
            <w:tcW w:w="708" w:type="dxa"/>
            <w:tcBorders>
              <w:top w:val="single" w:sz="4" w:space="0" w:color="000000"/>
              <w:left w:val="single" w:sz="4" w:space="0" w:color="000000"/>
              <w:bottom w:val="single" w:sz="4" w:space="0" w:color="000000"/>
            </w:tcBorders>
          </w:tcPr>
          <w:p w:rsidR="00CE3026" w:rsidRPr="00480E11" w:rsidRDefault="00CE3026">
            <w:pPr>
              <w:spacing w:after="0" w:line="240" w:lineRule="auto"/>
              <w:jc w:val="both"/>
              <w:rPr>
                <w:rStyle w:val="Emphasis"/>
                <w:rFonts w:ascii="Times New Roman" w:hAnsi="Times New Roman" w:cs="Times New Roman"/>
                <w:b/>
                <w:bCs/>
                <w:i w:val="0"/>
                <w:iCs w:val="0"/>
                <w:sz w:val="24"/>
                <w:szCs w:val="24"/>
              </w:rPr>
            </w:pPr>
            <w:r w:rsidRPr="00480E11">
              <w:rPr>
                <w:rStyle w:val="Emphasis"/>
                <w:rFonts w:ascii="Times New Roman" w:hAnsi="Times New Roman" w:cs="Times New Roman"/>
                <w:b/>
                <w:bCs/>
                <w:i w:val="0"/>
                <w:iCs w:val="0"/>
                <w:sz w:val="24"/>
                <w:szCs w:val="24"/>
              </w:rPr>
              <w:t>2</w:t>
            </w:r>
          </w:p>
        </w:tc>
        <w:tc>
          <w:tcPr>
            <w:tcW w:w="668" w:type="dxa"/>
            <w:tcBorders>
              <w:top w:val="single" w:sz="4" w:space="0" w:color="000000"/>
              <w:left w:val="single" w:sz="4" w:space="0" w:color="000000"/>
              <w:bottom w:val="single" w:sz="4" w:space="0" w:color="000000"/>
            </w:tcBorders>
          </w:tcPr>
          <w:p w:rsidR="00CE3026" w:rsidRPr="00480E11" w:rsidRDefault="00CE3026">
            <w:pPr>
              <w:spacing w:after="0" w:line="240" w:lineRule="auto"/>
              <w:jc w:val="both"/>
              <w:rPr>
                <w:rFonts w:ascii="Times New Roman" w:hAnsi="Times New Roman" w:cs="Times New Roman"/>
                <w:b/>
                <w:bCs/>
                <w:sz w:val="24"/>
                <w:szCs w:val="24"/>
              </w:rPr>
            </w:pPr>
            <w:r w:rsidRPr="00480E11">
              <w:rPr>
                <w:rStyle w:val="Emphasis"/>
                <w:rFonts w:ascii="Times New Roman" w:hAnsi="Times New Roman" w:cs="Times New Roman"/>
                <w:b/>
                <w:bCs/>
                <w:i w:val="0"/>
                <w:iCs w:val="0"/>
                <w:sz w:val="24"/>
                <w:szCs w:val="24"/>
              </w:rPr>
              <w:t>2</w:t>
            </w:r>
          </w:p>
        </w:tc>
        <w:tc>
          <w:tcPr>
            <w:tcW w:w="709" w:type="dxa"/>
            <w:tcBorders>
              <w:top w:val="single" w:sz="4" w:space="0" w:color="000000"/>
              <w:left w:val="single" w:sz="4" w:space="0" w:color="000000"/>
              <w:bottom w:val="single" w:sz="4" w:space="0" w:color="000000"/>
            </w:tcBorders>
          </w:tcPr>
          <w:p w:rsidR="00CE3026" w:rsidRPr="00480E11" w:rsidRDefault="00CE3026">
            <w:pPr>
              <w:spacing w:after="0" w:line="240" w:lineRule="auto"/>
              <w:jc w:val="both"/>
              <w:rPr>
                <w:rFonts w:ascii="Times New Roman" w:hAnsi="Times New Roman" w:cs="Times New Roman"/>
                <w:b/>
                <w:bCs/>
                <w:sz w:val="24"/>
                <w:szCs w:val="24"/>
              </w:rPr>
            </w:pPr>
            <w:r w:rsidRPr="00480E11">
              <w:rPr>
                <w:rFonts w:ascii="Times New Roman" w:hAnsi="Times New Roman" w:cs="Times New Roman"/>
                <w:b/>
                <w:bCs/>
                <w:sz w:val="24"/>
                <w:szCs w:val="24"/>
              </w:rPr>
              <w:t>2</w:t>
            </w:r>
          </w:p>
        </w:tc>
        <w:tc>
          <w:tcPr>
            <w:tcW w:w="810" w:type="dxa"/>
            <w:tcBorders>
              <w:top w:val="single" w:sz="4" w:space="0" w:color="000000"/>
              <w:left w:val="single" w:sz="4" w:space="0" w:color="000000"/>
              <w:bottom w:val="single" w:sz="4" w:space="0" w:color="000000"/>
            </w:tcBorders>
          </w:tcPr>
          <w:p w:rsidR="00CE3026" w:rsidRPr="00480E11" w:rsidRDefault="00CE3026">
            <w:pPr>
              <w:spacing w:after="0" w:line="240" w:lineRule="auto"/>
              <w:jc w:val="both"/>
              <w:rPr>
                <w:rFonts w:ascii="Times New Roman" w:hAnsi="Times New Roman" w:cs="Times New Roman"/>
                <w:b/>
                <w:bCs/>
                <w:sz w:val="24"/>
                <w:szCs w:val="24"/>
              </w:rPr>
            </w:pPr>
            <w:r w:rsidRPr="00480E11">
              <w:rPr>
                <w:rFonts w:ascii="Times New Roman" w:hAnsi="Times New Roman" w:cs="Times New Roman"/>
                <w:b/>
                <w:bCs/>
                <w:sz w:val="24"/>
                <w:szCs w:val="24"/>
              </w:rPr>
              <w:t>2</w:t>
            </w:r>
          </w:p>
        </w:tc>
        <w:tc>
          <w:tcPr>
            <w:tcW w:w="567" w:type="dxa"/>
            <w:tcBorders>
              <w:top w:val="single" w:sz="4" w:space="0" w:color="000000"/>
              <w:left w:val="single" w:sz="4" w:space="0" w:color="000000"/>
              <w:bottom w:val="single" w:sz="4" w:space="0" w:color="000000"/>
            </w:tcBorders>
          </w:tcPr>
          <w:p w:rsidR="00CE3026" w:rsidRPr="00480E11" w:rsidRDefault="00CE3026">
            <w:pPr>
              <w:spacing w:after="0" w:line="240" w:lineRule="auto"/>
              <w:jc w:val="both"/>
              <w:rPr>
                <w:rFonts w:ascii="Times New Roman" w:hAnsi="Times New Roman" w:cs="Times New Roman"/>
                <w:b/>
                <w:bCs/>
                <w:color w:val="auto"/>
                <w:sz w:val="24"/>
                <w:szCs w:val="24"/>
              </w:rPr>
            </w:pPr>
            <w:r w:rsidRPr="00480E11">
              <w:rPr>
                <w:rFonts w:ascii="Times New Roman" w:hAnsi="Times New Roman" w:cs="Times New Roman"/>
                <w:b/>
                <w:bCs/>
                <w:sz w:val="24"/>
                <w:szCs w:val="24"/>
              </w:rPr>
              <w:t>2</w:t>
            </w:r>
          </w:p>
        </w:tc>
        <w:tc>
          <w:tcPr>
            <w:tcW w:w="1134" w:type="dxa"/>
            <w:tcBorders>
              <w:top w:val="single" w:sz="4" w:space="0" w:color="000000"/>
              <w:left w:val="single" w:sz="4" w:space="0" w:color="000000"/>
              <w:bottom w:val="single" w:sz="4" w:space="0" w:color="000000"/>
              <w:right w:val="single" w:sz="4" w:space="0" w:color="000000"/>
            </w:tcBorders>
          </w:tcPr>
          <w:p w:rsidR="00CE3026" w:rsidRPr="00480E11" w:rsidRDefault="00CE3026">
            <w:pPr>
              <w:spacing w:after="0" w:line="240" w:lineRule="auto"/>
              <w:jc w:val="both"/>
              <w:rPr>
                <w:rFonts w:ascii="Times New Roman" w:hAnsi="Times New Roman" w:cs="Times New Roman"/>
                <w:sz w:val="24"/>
                <w:szCs w:val="24"/>
              </w:rPr>
            </w:pPr>
            <w:r w:rsidRPr="00480E11">
              <w:rPr>
                <w:rFonts w:ascii="Times New Roman" w:hAnsi="Times New Roman" w:cs="Times New Roman"/>
                <w:b/>
                <w:bCs/>
                <w:color w:val="auto"/>
                <w:sz w:val="24"/>
                <w:szCs w:val="24"/>
              </w:rPr>
              <w:t>10</w:t>
            </w:r>
          </w:p>
        </w:tc>
      </w:tr>
      <w:tr w:rsidR="00CE3026" w:rsidRPr="00480E11">
        <w:tc>
          <w:tcPr>
            <w:tcW w:w="5080" w:type="dxa"/>
            <w:gridSpan w:val="3"/>
            <w:tcBorders>
              <w:top w:val="single" w:sz="4" w:space="0" w:color="000000"/>
              <w:left w:val="single" w:sz="4" w:space="0" w:color="000000"/>
              <w:bottom w:val="single" w:sz="4" w:space="0" w:color="000000"/>
            </w:tcBorders>
          </w:tcPr>
          <w:p w:rsidR="00CE3026" w:rsidRPr="00480E11" w:rsidRDefault="00CE3026">
            <w:pPr>
              <w:spacing w:after="0" w:line="240" w:lineRule="auto"/>
              <w:jc w:val="both"/>
              <w:rPr>
                <w:rFonts w:ascii="Times New Roman" w:hAnsi="Times New Roman" w:cs="Times New Roman"/>
                <w:b/>
                <w:bCs/>
                <w:sz w:val="24"/>
                <w:szCs w:val="24"/>
              </w:rPr>
            </w:pPr>
            <w:r w:rsidRPr="00480E11">
              <w:rPr>
                <w:rFonts w:ascii="Times New Roman" w:hAnsi="Times New Roman" w:cs="Times New Roman"/>
                <w:b/>
                <w:bCs/>
                <w:sz w:val="24"/>
                <w:szCs w:val="24"/>
              </w:rPr>
              <w:t xml:space="preserve">Максимально допустимая недельная нагрузка </w:t>
            </w:r>
            <w:r w:rsidRPr="00480E11">
              <w:rPr>
                <w:rFonts w:ascii="Times New Roman" w:hAnsi="Times New Roman" w:cs="Times New Roman"/>
                <w:sz w:val="24"/>
                <w:szCs w:val="24"/>
              </w:rPr>
              <w:t>(при 5-дневной учебной неделе)</w:t>
            </w:r>
          </w:p>
        </w:tc>
        <w:tc>
          <w:tcPr>
            <w:tcW w:w="708" w:type="dxa"/>
            <w:tcBorders>
              <w:top w:val="single" w:sz="4" w:space="0" w:color="000000"/>
              <w:left w:val="single" w:sz="4" w:space="0" w:color="000000"/>
              <w:bottom w:val="single" w:sz="4" w:space="0" w:color="000000"/>
            </w:tcBorders>
          </w:tcPr>
          <w:p w:rsidR="00CE3026" w:rsidRPr="00480E11" w:rsidRDefault="00CE3026">
            <w:pPr>
              <w:spacing w:after="0" w:line="240" w:lineRule="auto"/>
              <w:jc w:val="both"/>
              <w:rPr>
                <w:rFonts w:ascii="Times New Roman" w:hAnsi="Times New Roman" w:cs="Times New Roman"/>
                <w:b/>
                <w:bCs/>
                <w:sz w:val="24"/>
                <w:szCs w:val="24"/>
              </w:rPr>
            </w:pPr>
            <w:r w:rsidRPr="00480E11">
              <w:rPr>
                <w:rFonts w:ascii="Times New Roman" w:hAnsi="Times New Roman" w:cs="Times New Roman"/>
                <w:b/>
                <w:bCs/>
                <w:sz w:val="24"/>
                <w:szCs w:val="24"/>
              </w:rPr>
              <w:t>29</w:t>
            </w:r>
          </w:p>
        </w:tc>
        <w:tc>
          <w:tcPr>
            <w:tcW w:w="668" w:type="dxa"/>
            <w:tcBorders>
              <w:top w:val="single" w:sz="4" w:space="0" w:color="000000"/>
              <w:left w:val="single" w:sz="4" w:space="0" w:color="000000"/>
              <w:bottom w:val="single" w:sz="4" w:space="0" w:color="000000"/>
            </w:tcBorders>
          </w:tcPr>
          <w:p w:rsidR="00CE3026" w:rsidRPr="00480E11" w:rsidRDefault="00CE3026">
            <w:pPr>
              <w:spacing w:after="0" w:line="240" w:lineRule="auto"/>
              <w:jc w:val="both"/>
              <w:rPr>
                <w:rFonts w:ascii="Times New Roman" w:hAnsi="Times New Roman" w:cs="Times New Roman"/>
                <w:b/>
                <w:bCs/>
                <w:sz w:val="24"/>
                <w:szCs w:val="24"/>
              </w:rPr>
            </w:pPr>
            <w:r w:rsidRPr="00480E11">
              <w:rPr>
                <w:rFonts w:ascii="Times New Roman" w:hAnsi="Times New Roman" w:cs="Times New Roman"/>
                <w:b/>
                <w:bCs/>
                <w:sz w:val="24"/>
                <w:szCs w:val="24"/>
              </w:rPr>
              <w:t>30</w:t>
            </w:r>
          </w:p>
        </w:tc>
        <w:tc>
          <w:tcPr>
            <w:tcW w:w="709" w:type="dxa"/>
            <w:tcBorders>
              <w:top w:val="single" w:sz="4" w:space="0" w:color="000000"/>
              <w:left w:val="single" w:sz="4" w:space="0" w:color="000000"/>
              <w:bottom w:val="single" w:sz="4" w:space="0" w:color="000000"/>
            </w:tcBorders>
          </w:tcPr>
          <w:p w:rsidR="00CE3026" w:rsidRPr="00480E11" w:rsidRDefault="00CE3026">
            <w:pPr>
              <w:spacing w:after="0" w:line="240" w:lineRule="auto"/>
              <w:jc w:val="both"/>
              <w:rPr>
                <w:rFonts w:ascii="Times New Roman" w:hAnsi="Times New Roman" w:cs="Times New Roman"/>
                <w:b/>
                <w:bCs/>
                <w:sz w:val="24"/>
                <w:szCs w:val="24"/>
              </w:rPr>
            </w:pPr>
            <w:r w:rsidRPr="00480E11">
              <w:rPr>
                <w:rFonts w:ascii="Times New Roman" w:hAnsi="Times New Roman" w:cs="Times New Roman"/>
                <w:b/>
                <w:bCs/>
                <w:sz w:val="24"/>
                <w:szCs w:val="24"/>
              </w:rPr>
              <w:t>32</w:t>
            </w:r>
          </w:p>
        </w:tc>
        <w:tc>
          <w:tcPr>
            <w:tcW w:w="810" w:type="dxa"/>
            <w:tcBorders>
              <w:top w:val="single" w:sz="4" w:space="0" w:color="000000"/>
              <w:left w:val="single" w:sz="4" w:space="0" w:color="000000"/>
              <w:bottom w:val="single" w:sz="4" w:space="0" w:color="000000"/>
            </w:tcBorders>
          </w:tcPr>
          <w:p w:rsidR="00CE3026" w:rsidRPr="00480E11" w:rsidRDefault="00CE3026">
            <w:pPr>
              <w:spacing w:after="0" w:line="240" w:lineRule="auto"/>
              <w:jc w:val="both"/>
              <w:rPr>
                <w:rFonts w:ascii="Times New Roman" w:hAnsi="Times New Roman" w:cs="Times New Roman"/>
                <w:b/>
                <w:bCs/>
                <w:sz w:val="24"/>
                <w:szCs w:val="24"/>
              </w:rPr>
            </w:pPr>
            <w:r w:rsidRPr="00480E11">
              <w:rPr>
                <w:rFonts w:ascii="Times New Roman" w:hAnsi="Times New Roman" w:cs="Times New Roman"/>
                <w:b/>
                <w:bCs/>
                <w:sz w:val="24"/>
                <w:szCs w:val="24"/>
              </w:rPr>
              <w:t>33</w:t>
            </w:r>
          </w:p>
        </w:tc>
        <w:tc>
          <w:tcPr>
            <w:tcW w:w="567" w:type="dxa"/>
            <w:tcBorders>
              <w:top w:val="single" w:sz="4" w:space="0" w:color="000000"/>
              <w:left w:val="single" w:sz="4" w:space="0" w:color="000000"/>
              <w:bottom w:val="single" w:sz="4" w:space="0" w:color="000000"/>
            </w:tcBorders>
          </w:tcPr>
          <w:p w:rsidR="00CE3026" w:rsidRPr="00480E11" w:rsidRDefault="00CE3026">
            <w:pPr>
              <w:spacing w:after="0" w:line="240" w:lineRule="auto"/>
              <w:jc w:val="both"/>
              <w:rPr>
                <w:rFonts w:ascii="Times New Roman" w:hAnsi="Times New Roman" w:cs="Times New Roman"/>
                <w:b/>
                <w:bCs/>
                <w:color w:val="auto"/>
                <w:sz w:val="24"/>
                <w:szCs w:val="24"/>
              </w:rPr>
            </w:pPr>
            <w:r w:rsidRPr="00480E11">
              <w:rPr>
                <w:rFonts w:ascii="Times New Roman" w:hAnsi="Times New Roman" w:cs="Times New Roman"/>
                <w:b/>
                <w:bCs/>
                <w:sz w:val="24"/>
                <w:szCs w:val="24"/>
              </w:rPr>
              <w:t>33</w:t>
            </w:r>
          </w:p>
        </w:tc>
        <w:tc>
          <w:tcPr>
            <w:tcW w:w="1134" w:type="dxa"/>
            <w:tcBorders>
              <w:top w:val="single" w:sz="4" w:space="0" w:color="000000"/>
              <w:left w:val="single" w:sz="4" w:space="0" w:color="000000"/>
              <w:bottom w:val="single" w:sz="4" w:space="0" w:color="000000"/>
              <w:right w:val="single" w:sz="4" w:space="0" w:color="000000"/>
            </w:tcBorders>
          </w:tcPr>
          <w:p w:rsidR="00CE3026" w:rsidRPr="00480E11" w:rsidRDefault="00CE3026">
            <w:pPr>
              <w:spacing w:after="0" w:line="240" w:lineRule="auto"/>
              <w:jc w:val="both"/>
              <w:rPr>
                <w:rFonts w:ascii="Times New Roman" w:hAnsi="Times New Roman" w:cs="Times New Roman"/>
                <w:sz w:val="24"/>
                <w:szCs w:val="24"/>
              </w:rPr>
            </w:pPr>
            <w:r w:rsidRPr="00480E11">
              <w:rPr>
                <w:rFonts w:ascii="Times New Roman" w:hAnsi="Times New Roman" w:cs="Times New Roman"/>
                <w:b/>
                <w:bCs/>
                <w:color w:val="auto"/>
                <w:sz w:val="24"/>
                <w:szCs w:val="24"/>
              </w:rPr>
              <w:t>157</w:t>
            </w:r>
          </w:p>
        </w:tc>
      </w:tr>
      <w:tr w:rsidR="00CE3026" w:rsidRPr="00480E11">
        <w:tc>
          <w:tcPr>
            <w:tcW w:w="5080" w:type="dxa"/>
            <w:gridSpan w:val="3"/>
            <w:tcBorders>
              <w:top w:val="single" w:sz="4" w:space="0" w:color="000000"/>
              <w:left w:val="single" w:sz="4" w:space="0" w:color="000000"/>
              <w:bottom w:val="single" w:sz="4" w:space="0" w:color="000000"/>
            </w:tcBorders>
          </w:tcPr>
          <w:p w:rsidR="00CE3026" w:rsidRPr="00480E11" w:rsidRDefault="00CE3026">
            <w:pPr>
              <w:spacing w:after="0" w:line="240" w:lineRule="auto"/>
              <w:jc w:val="both"/>
              <w:rPr>
                <w:rFonts w:ascii="Times New Roman" w:hAnsi="Times New Roman" w:cs="Times New Roman"/>
                <w:b/>
                <w:bCs/>
                <w:sz w:val="24"/>
                <w:szCs w:val="24"/>
              </w:rPr>
            </w:pPr>
            <w:r w:rsidRPr="00480E11">
              <w:rPr>
                <w:rFonts w:ascii="Times New Roman" w:hAnsi="Times New Roman" w:cs="Times New Roman"/>
                <w:b/>
                <w:bCs/>
                <w:sz w:val="24"/>
                <w:szCs w:val="24"/>
              </w:rPr>
              <w:t>Коррекционно-развивающая область (коррекционные занятия)</w:t>
            </w:r>
          </w:p>
        </w:tc>
        <w:tc>
          <w:tcPr>
            <w:tcW w:w="708" w:type="dxa"/>
            <w:tcBorders>
              <w:top w:val="single" w:sz="4" w:space="0" w:color="000000"/>
              <w:left w:val="single" w:sz="4" w:space="0" w:color="000000"/>
              <w:bottom w:val="single" w:sz="4" w:space="0" w:color="000000"/>
            </w:tcBorders>
          </w:tcPr>
          <w:p w:rsidR="00CE3026" w:rsidRPr="00480E11" w:rsidRDefault="00CE3026">
            <w:pPr>
              <w:spacing w:after="0" w:line="240" w:lineRule="auto"/>
              <w:jc w:val="both"/>
              <w:rPr>
                <w:rFonts w:ascii="Times New Roman" w:hAnsi="Times New Roman" w:cs="Times New Roman"/>
                <w:b/>
                <w:bCs/>
                <w:sz w:val="24"/>
                <w:szCs w:val="24"/>
              </w:rPr>
            </w:pPr>
            <w:r w:rsidRPr="00480E11">
              <w:rPr>
                <w:rFonts w:ascii="Times New Roman" w:hAnsi="Times New Roman" w:cs="Times New Roman"/>
                <w:b/>
                <w:bCs/>
                <w:sz w:val="24"/>
                <w:szCs w:val="24"/>
              </w:rPr>
              <w:t>6</w:t>
            </w:r>
          </w:p>
        </w:tc>
        <w:tc>
          <w:tcPr>
            <w:tcW w:w="668" w:type="dxa"/>
            <w:tcBorders>
              <w:top w:val="single" w:sz="4" w:space="0" w:color="000000"/>
              <w:left w:val="single" w:sz="4" w:space="0" w:color="000000"/>
              <w:bottom w:val="single" w:sz="4" w:space="0" w:color="000000"/>
            </w:tcBorders>
          </w:tcPr>
          <w:p w:rsidR="00CE3026" w:rsidRPr="00480E11" w:rsidRDefault="00CE3026">
            <w:pPr>
              <w:jc w:val="both"/>
              <w:rPr>
                <w:rFonts w:ascii="Times New Roman" w:hAnsi="Times New Roman" w:cs="Times New Roman"/>
                <w:b/>
                <w:bCs/>
                <w:sz w:val="24"/>
                <w:szCs w:val="24"/>
              </w:rPr>
            </w:pPr>
            <w:r w:rsidRPr="00480E11">
              <w:rPr>
                <w:rFonts w:ascii="Times New Roman" w:hAnsi="Times New Roman" w:cs="Times New Roman"/>
                <w:b/>
                <w:bCs/>
                <w:sz w:val="24"/>
                <w:szCs w:val="24"/>
              </w:rPr>
              <w:t>6</w:t>
            </w:r>
          </w:p>
        </w:tc>
        <w:tc>
          <w:tcPr>
            <w:tcW w:w="709" w:type="dxa"/>
            <w:tcBorders>
              <w:top w:val="single" w:sz="4" w:space="0" w:color="000000"/>
              <w:left w:val="single" w:sz="4" w:space="0" w:color="000000"/>
              <w:bottom w:val="single" w:sz="4" w:space="0" w:color="000000"/>
            </w:tcBorders>
          </w:tcPr>
          <w:p w:rsidR="00CE3026" w:rsidRPr="00480E11" w:rsidRDefault="00CE3026">
            <w:pPr>
              <w:jc w:val="both"/>
              <w:rPr>
                <w:rFonts w:ascii="Times New Roman" w:hAnsi="Times New Roman" w:cs="Times New Roman"/>
                <w:b/>
                <w:bCs/>
                <w:sz w:val="24"/>
                <w:szCs w:val="24"/>
              </w:rPr>
            </w:pPr>
            <w:r w:rsidRPr="00480E11">
              <w:rPr>
                <w:rFonts w:ascii="Times New Roman" w:hAnsi="Times New Roman" w:cs="Times New Roman"/>
                <w:b/>
                <w:bCs/>
                <w:sz w:val="24"/>
                <w:szCs w:val="24"/>
              </w:rPr>
              <w:t>6</w:t>
            </w:r>
          </w:p>
        </w:tc>
        <w:tc>
          <w:tcPr>
            <w:tcW w:w="810" w:type="dxa"/>
            <w:tcBorders>
              <w:top w:val="single" w:sz="4" w:space="0" w:color="000000"/>
              <w:left w:val="single" w:sz="4" w:space="0" w:color="000000"/>
              <w:bottom w:val="single" w:sz="4" w:space="0" w:color="000000"/>
            </w:tcBorders>
          </w:tcPr>
          <w:p w:rsidR="00CE3026" w:rsidRPr="00480E11" w:rsidRDefault="00CE3026">
            <w:pPr>
              <w:jc w:val="both"/>
              <w:rPr>
                <w:rFonts w:ascii="Times New Roman" w:hAnsi="Times New Roman" w:cs="Times New Roman"/>
                <w:b/>
                <w:bCs/>
                <w:sz w:val="24"/>
                <w:szCs w:val="24"/>
              </w:rPr>
            </w:pPr>
            <w:r w:rsidRPr="00480E11">
              <w:rPr>
                <w:rFonts w:ascii="Times New Roman" w:hAnsi="Times New Roman" w:cs="Times New Roman"/>
                <w:b/>
                <w:bCs/>
                <w:sz w:val="24"/>
                <w:szCs w:val="24"/>
              </w:rPr>
              <w:t>6</w:t>
            </w:r>
          </w:p>
        </w:tc>
        <w:tc>
          <w:tcPr>
            <w:tcW w:w="567" w:type="dxa"/>
            <w:tcBorders>
              <w:top w:val="single" w:sz="4" w:space="0" w:color="000000"/>
              <w:left w:val="single" w:sz="4" w:space="0" w:color="000000"/>
              <w:bottom w:val="single" w:sz="4" w:space="0" w:color="000000"/>
            </w:tcBorders>
          </w:tcPr>
          <w:p w:rsidR="00CE3026" w:rsidRPr="00480E11" w:rsidRDefault="00CE3026">
            <w:pPr>
              <w:jc w:val="both"/>
              <w:rPr>
                <w:rFonts w:ascii="Times New Roman" w:hAnsi="Times New Roman" w:cs="Times New Roman"/>
                <w:b/>
                <w:bCs/>
                <w:color w:val="auto"/>
                <w:sz w:val="24"/>
                <w:szCs w:val="24"/>
              </w:rPr>
            </w:pPr>
            <w:r w:rsidRPr="00480E11">
              <w:rPr>
                <w:rFonts w:ascii="Times New Roman" w:hAnsi="Times New Roman" w:cs="Times New Roman"/>
                <w:b/>
                <w:bCs/>
                <w:sz w:val="24"/>
                <w:szCs w:val="24"/>
              </w:rPr>
              <w:t>6</w:t>
            </w:r>
          </w:p>
        </w:tc>
        <w:tc>
          <w:tcPr>
            <w:tcW w:w="1134" w:type="dxa"/>
            <w:tcBorders>
              <w:top w:val="single" w:sz="4" w:space="0" w:color="000000"/>
              <w:left w:val="single" w:sz="4" w:space="0" w:color="000000"/>
              <w:bottom w:val="single" w:sz="4" w:space="0" w:color="000000"/>
              <w:right w:val="single" w:sz="4" w:space="0" w:color="000000"/>
            </w:tcBorders>
          </w:tcPr>
          <w:p w:rsidR="00CE3026" w:rsidRPr="00480E11" w:rsidRDefault="00CE3026">
            <w:pPr>
              <w:spacing w:after="0" w:line="240" w:lineRule="auto"/>
              <w:jc w:val="both"/>
              <w:rPr>
                <w:rFonts w:ascii="Times New Roman" w:hAnsi="Times New Roman" w:cs="Times New Roman"/>
                <w:sz w:val="24"/>
                <w:szCs w:val="24"/>
              </w:rPr>
            </w:pPr>
            <w:r w:rsidRPr="00480E11">
              <w:rPr>
                <w:rFonts w:ascii="Times New Roman" w:hAnsi="Times New Roman" w:cs="Times New Roman"/>
                <w:b/>
                <w:bCs/>
                <w:color w:val="auto"/>
                <w:sz w:val="24"/>
                <w:szCs w:val="24"/>
              </w:rPr>
              <w:t>30</w:t>
            </w:r>
          </w:p>
        </w:tc>
      </w:tr>
      <w:tr w:rsidR="00CE3026" w:rsidRPr="00480E11">
        <w:trPr>
          <w:trHeight w:val="416"/>
        </w:trPr>
        <w:tc>
          <w:tcPr>
            <w:tcW w:w="5080" w:type="dxa"/>
            <w:gridSpan w:val="3"/>
            <w:tcBorders>
              <w:top w:val="single" w:sz="4" w:space="0" w:color="000000"/>
              <w:left w:val="single" w:sz="4" w:space="0" w:color="000000"/>
              <w:bottom w:val="single" w:sz="4" w:space="0" w:color="000000"/>
            </w:tcBorders>
          </w:tcPr>
          <w:p w:rsidR="00CE3026" w:rsidRPr="00480E11" w:rsidRDefault="00CE3026">
            <w:pPr>
              <w:spacing w:after="0" w:line="240" w:lineRule="auto"/>
              <w:jc w:val="both"/>
              <w:rPr>
                <w:rFonts w:ascii="Times New Roman" w:hAnsi="Times New Roman" w:cs="Times New Roman"/>
                <w:b/>
                <w:bCs/>
                <w:sz w:val="24"/>
                <w:szCs w:val="24"/>
              </w:rPr>
            </w:pPr>
            <w:r w:rsidRPr="00480E11">
              <w:rPr>
                <w:rFonts w:ascii="Times New Roman" w:hAnsi="Times New Roman" w:cs="Times New Roman"/>
                <w:b/>
                <w:bCs/>
                <w:sz w:val="24"/>
                <w:szCs w:val="24"/>
              </w:rPr>
              <w:t>Внеурочная деятельность:</w:t>
            </w:r>
          </w:p>
        </w:tc>
        <w:tc>
          <w:tcPr>
            <w:tcW w:w="708" w:type="dxa"/>
            <w:tcBorders>
              <w:top w:val="single" w:sz="4" w:space="0" w:color="000000"/>
              <w:left w:val="single" w:sz="4" w:space="0" w:color="000000"/>
              <w:bottom w:val="single" w:sz="4" w:space="0" w:color="000000"/>
            </w:tcBorders>
          </w:tcPr>
          <w:p w:rsidR="00CE3026" w:rsidRPr="00480E11" w:rsidRDefault="00CE3026">
            <w:pPr>
              <w:spacing w:after="0" w:line="240" w:lineRule="auto"/>
              <w:jc w:val="both"/>
              <w:rPr>
                <w:rFonts w:ascii="Times New Roman" w:hAnsi="Times New Roman" w:cs="Times New Roman"/>
                <w:b/>
                <w:bCs/>
                <w:sz w:val="24"/>
                <w:szCs w:val="24"/>
              </w:rPr>
            </w:pPr>
            <w:r w:rsidRPr="00480E11">
              <w:rPr>
                <w:rFonts w:ascii="Times New Roman" w:hAnsi="Times New Roman" w:cs="Times New Roman"/>
                <w:b/>
                <w:bCs/>
                <w:sz w:val="24"/>
                <w:szCs w:val="24"/>
              </w:rPr>
              <w:t>4</w:t>
            </w:r>
          </w:p>
        </w:tc>
        <w:tc>
          <w:tcPr>
            <w:tcW w:w="668" w:type="dxa"/>
            <w:tcBorders>
              <w:top w:val="single" w:sz="4" w:space="0" w:color="000000"/>
              <w:left w:val="single" w:sz="4" w:space="0" w:color="000000"/>
              <w:bottom w:val="single" w:sz="4" w:space="0" w:color="000000"/>
            </w:tcBorders>
          </w:tcPr>
          <w:p w:rsidR="00CE3026" w:rsidRPr="00480E11" w:rsidRDefault="00CE3026">
            <w:pPr>
              <w:jc w:val="both"/>
              <w:rPr>
                <w:rFonts w:ascii="Times New Roman" w:hAnsi="Times New Roman" w:cs="Times New Roman"/>
                <w:b/>
                <w:bCs/>
                <w:sz w:val="24"/>
                <w:szCs w:val="24"/>
              </w:rPr>
            </w:pPr>
            <w:r w:rsidRPr="00480E11">
              <w:rPr>
                <w:rFonts w:ascii="Times New Roman" w:hAnsi="Times New Roman" w:cs="Times New Roman"/>
                <w:b/>
                <w:bCs/>
                <w:sz w:val="24"/>
                <w:szCs w:val="24"/>
              </w:rPr>
              <w:t>4</w:t>
            </w:r>
          </w:p>
        </w:tc>
        <w:tc>
          <w:tcPr>
            <w:tcW w:w="709" w:type="dxa"/>
            <w:tcBorders>
              <w:top w:val="single" w:sz="4" w:space="0" w:color="000000"/>
              <w:left w:val="single" w:sz="4" w:space="0" w:color="000000"/>
              <w:bottom w:val="single" w:sz="4" w:space="0" w:color="000000"/>
            </w:tcBorders>
          </w:tcPr>
          <w:p w:rsidR="00CE3026" w:rsidRPr="00480E11" w:rsidRDefault="00CE3026">
            <w:pPr>
              <w:jc w:val="both"/>
              <w:rPr>
                <w:rFonts w:ascii="Times New Roman" w:hAnsi="Times New Roman" w:cs="Times New Roman"/>
                <w:b/>
                <w:bCs/>
                <w:sz w:val="24"/>
                <w:szCs w:val="24"/>
              </w:rPr>
            </w:pPr>
            <w:r w:rsidRPr="00480E11">
              <w:rPr>
                <w:rFonts w:ascii="Times New Roman" w:hAnsi="Times New Roman" w:cs="Times New Roman"/>
                <w:b/>
                <w:bCs/>
                <w:sz w:val="24"/>
                <w:szCs w:val="24"/>
              </w:rPr>
              <w:t>4</w:t>
            </w:r>
          </w:p>
        </w:tc>
        <w:tc>
          <w:tcPr>
            <w:tcW w:w="810" w:type="dxa"/>
            <w:tcBorders>
              <w:top w:val="single" w:sz="4" w:space="0" w:color="000000"/>
              <w:left w:val="single" w:sz="4" w:space="0" w:color="000000"/>
              <w:bottom w:val="single" w:sz="4" w:space="0" w:color="000000"/>
            </w:tcBorders>
          </w:tcPr>
          <w:p w:rsidR="00CE3026" w:rsidRPr="00480E11" w:rsidRDefault="00CE3026">
            <w:pPr>
              <w:jc w:val="both"/>
              <w:rPr>
                <w:rFonts w:ascii="Times New Roman" w:hAnsi="Times New Roman" w:cs="Times New Roman"/>
                <w:b/>
                <w:bCs/>
                <w:sz w:val="24"/>
                <w:szCs w:val="24"/>
              </w:rPr>
            </w:pPr>
            <w:r w:rsidRPr="00480E11">
              <w:rPr>
                <w:rFonts w:ascii="Times New Roman" w:hAnsi="Times New Roman" w:cs="Times New Roman"/>
                <w:b/>
                <w:bCs/>
                <w:sz w:val="24"/>
                <w:szCs w:val="24"/>
              </w:rPr>
              <w:t>4</w:t>
            </w:r>
          </w:p>
        </w:tc>
        <w:tc>
          <w:tcPr>
            <w:tcW w:w="567" w:type="dxa"/>
            <w:tcBorders>
              <w:top w:val="single" w:sz="4" w:space="0" w:color="000000"/>
              <w:left w:val="single" w:sz="4" w:space="0" w:color="000000"/>
              <w:bottom w:val="single" w:sz="4" w:space="0" w:color="000000"/>
            </w:tcBorders>
          </w:tcPr>
          <w:p w:rsidR="00CE3026" w:rsidRPr="00480E11" w:rsidRDefault="00CE3026">
            <w:pPr>
              <w:jc w:val="both"/>
              <w:rPr>
                <w:rFonts w:ascii="Times New Roman" w:hAnsi="Times New Roman" w:cs="Times New Roman"/>
                <w:b/>
                <w:bCs/>
                <w:color w:val="auto"/>
                <w:sz w:val="24"/>
                <w:szCs w:val="24"/>
              </w:rPr>
            </w:pPr>
            <w:r w:rsidRPr="00480E11">
              <w:rPr>
                <w:rFonts w:ascii="Times New Roman" w:hAnsi="Times New Roman" w:cs="Times New Roman"/>
                <w:b/>
                <w:bCs/>
                <w:sz w:val="24"/>
                <w:szCs w:val="24"/>
              </w:rPr>
              <w:t>4</w:t>
            </w:r>
          </w:p>
        </w:tc>
        <w:tc>
          <w:tcPr>
            <w:tcW w:w="1134" w:type="dxa"/>
            <w:tcBorders>
              <w:top w:val="single" w:sz="4" w:space="0" w:color="000000"/>
              <w:left w:val="single" w:sz="4" w:space="0" w:color="000000"/>
              <w:bottom w:val="single" w:sz="4" w:space="0" w:color="000000"/>
              <w:right w:val="single" w:sz="4" w:space="0" w:color="000000"/>
            </w:tcBorders>
          </w:tcPr>
          <w:p w:rsidR="00CE3026" w:rsidRPr="00480E11" w:rsidRDefault="00CE3026">
            <w:pPr>
              <w:spacing w:after="0" w:line="240" w:lineRule="auto"/>
              <w:jc w:val="both"/>
              <w:rPr>
                <w:rFonts w:ascii="Times New Roman" w:hAnsi="Times New Roman" w:cs="Times New Roman"/>
                <w:sz w:val="24"/>
                <w:szCs w:val="24"/>
              </w:rPr>
            </w:pPr>
            <w:r w:rsidRPr="00480E11">
              <w:rPr>
                <w:rFonts w:ascii="Times New Roman" w:hAnsi="Times New Roman" w:cs="Times New Roman"/>
                <w:b/>
                <w:bCs/>
                <w:color w:val="auto"/>
                <w:sz w:val="24"/>
                <w:szCs w:val="24"/>
              </w:rPr>
              <w:t>20</w:t>
            </w:r>
          </w:p>
        </w:tc>
      </w:tr>
      <w:tr w:rsidR="00CE3026" w:rsidRPr="00480E11">
        <w:tc>
          <w:tcPr>
            <w:tcW w:w="5080" w:type="dxa"/>
            <w:gridSpan w:val="3"/>
            <w:tcBorders>
              <w:top w:val="single" w:sz="4" w:space="0" w:color="000000"/>
              <w:left w:val="single" w:sz="4" w:space="0" w:color="000000"/>
              <w:bottom w:val="single" w:sz="4" w:space="0" w:color="000000"/>
            </w:tcBorders>
          </w:tcPr>
          <w:p w:rsidR="00CE3026" w:rsidRPr="00480E11" w:rsidRDefault="00CE3026">
            <w:pPr>
              <w:spacing w:after="0" w:line="240" w:lineRule="auto"/>
              <w:jc w:val="both"/>
              <w:rPr>
                <w:rFonts w:ascii="Times New Roman" w:hAnsi="Times New Roman" w:cs="Times New Roman"/>
                <w:b/>
                <w:bCs/>
                <w:sz w:val="24"/>
                <w:szCs w:val="24"/>
              </w:rPr>
            </w:pPr>
            <w:r w:rsidRPr="00480E11">
              <w:rPr>
                <w:rFonts w:ascii="Times New Roman" w:hAnsi="Times New Roman" w:cs="Times New Roman"/>
                <w:b/>
                <w:bCs/>
                <w:sz w:val="24"/>
                <w:szCs w:val="24"/>
              </w:rPr>
              <w:t>Всего к финансированию</w:t>
            </w:r>
          </w:p>
        </w:tc>
        <w:tc>
          <w:tcPr>
            <w:tcW w:w="708" w:type="dxa"/>
            <w:tcBorders>
              <w:top w:val="single" w:sz="4" w:space="0" w:color="000000"/>
              <w:left w:val="single" w:sz="4" w:space="0" w:color="000000"/>
              <w:bottom w:val="single" w:sz="4" w:space="0" w:color="000000"/>
            </w:tcBorders>
          </w:tcPr>
          <w:p w:rsidR="00CE3026" w:rsidRPr="00480E11" w:rsidRDefault="00CE3026">
            <w:pPr>
              <w:spacing w:after="0" w:line="240" w:lineRule="auto"/>
              <w:jc w:val="both"/>
              <w:rPr>
                <w:rFonts w:ascii="Times New Roman" w:hAnsi="Times New Roman" w:cs="Times New Roman"/>
                <w:b/>
                <w:bCs/>
                <w:sz w:val="24"/>
                <w:szCs w:val="24"/>
              </w:rPr>
            </w:pPr>
            <w:r w:rsidRPr="00480E11">
              <w:rPr>
                <w:rFonts w:ascii="Times New Roman" w:hAnsi="Times New Roman" w:cs="Times New Roman"/>
                <w:b/>
                <w:bCs/>
                <w:sz w:val="24"/>
                <w:szCs w:val="24"/>
              </w:rPr>
              <w:t>39</w:t>
            </w:r>
          </w:p>
        </w:tc>
        <w:tc>
          <w:tcPr>
            <w:tcW w:w="668" w:type="dxa"/>
            <w:tcBorders>
              <w:top w:val="single" w:sz="4" w:space="0" w:color="000000"/>
              <w:left w:val="single" w:sz="4" w:space="0" w:color="000000"/>
              <w:bottom w:val="single" w:sz="4" w:space="0" w:color="000000"/>
            </w:tcBorders>
          </w:tcPr>
          <w:p w:rsidR="00CE3026" w:rsidRPr="00480E11" w:rsidRDefault="00CE3026">
            <w:pPr>
              <w:spacing w:after="0" w:line="240" w:lineRule="auto"/>
              <w:jc w:val="both"/>
              <w:rPr>
                <w:rFonts w:ascii="Times New Roman" w:hAnsi="Times New Roman" w:cs="Times New Roman"/>
                <w:b/>
                <w:bCs/>
                <w:sz w:val="24"/>
                <w:szCs w:val="24"/>
              </w:rPr>
            </w:pPr>
            <w:r w:rsidRPr="00480E11">
              <w:rPr>
                <w:rFonts w:ascii="Times New Roman" w:hAnsi="Times New Roman" w:cs="Times New Roman"/>
                <w:b/>
                <w:bCs/>
                <w:sz w:val="24"/>
                <w:szCs w:val="24"/>
              </w:rPr>
              <w:t>40</w:t>
            </w:r>
          </w:p>
        </w:tc>
        <w:tc>
          <w:tcPr>
            <w:tcW w:w="709" w:type="dxa"/>
            <w:tcBorders>
              <w:top w:val="single" w:sz="4" w:space="0" w:color="000000"/>
              <w:left w:val="single" w:sz="4" w:space="0" w:color="000000"/>
              <w:bottom w:val="single" w:sz="4" w:space="0" w:color="000000"/>
            </w:tcBorders>
          </w:tcPr>
          <w:p w:rsidR="00CE3026" w:rsidRPr="00480E11" w:rsidRDefault="00CE3026">
            <w:pPr>
              <w:spacing w:after="0" w:line="240" w:lineRule="auto"/>
              <w:jc w:val="both"/>
              <w:rPr>
                <w:rFonts w:ascii="Times New Roman" w:hAnsi="Times New Roman" w:cs="Times New Roman"/>
                <w:b/>
                <w:bCs/>
                <w:sz w:val="24"/>
                <w:szCs w:val="24"/>
              </w:rPr>
            </w:pPr>
            <w:r w:rsidRPr="00480E11">
              <w:rPr>
                <w:rFonts w:ascii="Times New Roman" w:hAnsi="Times New Roman" w:cs="Times New Roman"/>
                <w:b/>
                <w:bCs/>
                <w:sz w:val="24"/>
                <w:szCs w:val="24"/>
              </w:rPr>
              <w:t>42</w:t>
            </w:r>
          </w:p>
        </w:tc>
        <w:tc>
          <w:tcPr>
            <w:tcW w:w="810" w:type="dxa"/>
            <w:tcBorders>
              <w:top w:val="single" w:sz="4" w:space="0" w:color="000000"/>
              <w:left w:val="single" w:sz="4" w:space="0" w:color="000000"/>
              <w:bottom w:val="single" w:sz="4" w:space="0" w:color="000000"/>
            </w:tcBorders>
          </w:tcPr>
          <w:p w:rsidR="00CE3026" w:rsidRPr="00480E11" w:rsidRDefault="00CE3026">
            <w:pPr>
              <w:spacing w:after="0" w:line="240" w:lineRule="auto"/>
              <w:jc w:val="both"/>
              <w:rPr>
                <w:rFonts w:ascii="Times New Roman" w:hAnsi="Times New Roman" w:cs="Times New Roman"/>
                <w:b/>
                <w:bCs/>
                <w:sz w:val="24"/>
                <w:szCs w:val="24"/>
              </w:rPr>
            </w:pPr>
            <w:r w:rsidRPr="00480E11">
              <w:rPr>
                <w:rFonts w:ascii="Times New Roman" w:hAnsi="Times New Roman" w:cs="Times New Roman"/>
                <w:b/>
                <w:bCs/>
                <w:sz w:val="24"/>
                <w:szCs w:val="24"/>
              </w:rPr>
              <w:t>43</w:t>
            </w:r>
          </w:p>
        </w:tc>
        <w:tc>
          <w:tcPr>
            <w:tcW w:w="567" w:type="dxa"/>
            <w:tcBorders>
              <w:top w:val="single" w:sz="4" w:space="0" w:color="000000"/>
              <w:left w:val="single" w:sz="4" w:space="0" w:color="000000"/>
              <w:bottom w:val="single" w:sz="4" w:space="0" w:color="000000"/>
            </w:tcBorders>
          </w:tcPr>
          <w:p w:rsidR="00CE3026" w:rsidRPr="00480E11" w:rsidRDefault="00CE3026">
            <w:pPr>
              <w:spacing w:after="0" w:line="240" w:lineRule="auto"/>
              <w:jc w:val="both"/>
              <w:rPr>
                <w:rFonts w:ascii="Times New Roman" w:hAnsi="Times New Roman" w:cs="Times New Roman"/>
                <w:b/>
                <w:bCs/>
                <w:color w:val="auto"/>
                <w:sz w:val="24"/>
                <w:szCs w:val="24"/>
              </w:rPr>
            </w:pPr>
            <w:r w:rsidRPr="00480E11">
              <w:rPr>
                <w:rFonts w:ascii="Times New Roman" w:hAnsi="Times New Roman" w:cs="Times New Roman"/>
                <w:b/>
                <w:bCs/>
                <w:sz w:val="24"/>
                <w:szCs w:val="24"/>
              </w:rPr>
              <w:t>43</w:t>
            </w:r>
          </w:p>
        </w:tc>
        <w:tc>
          <w:tcPr>
            <w:tcW w:w="1134" w:type="dxa"/>
            <w:tcBorders>
              <w:top w:val="single" w:sz="4" w:space="0" w:color="000000"/>
              <w:left w:val="single" w:sz="4" w:space="0" w:color="000000"/>
              <w:bottom w:val="single" w:sz="4" w:space="0" w:color="000000"/>
              <w:right w:val="single" w:sz="4" w:space="0" w:color="000000"/>
            </w:tcBorders>
          </w:tcPr>
          <w:p w:rsidR="00CE3026" w:rsidRPr="00480E11" w:rsidRDefault="00CE3026">
            <w:pPr>
              <w:spacing w:after="0" w:line="240" w:lineRule="auto"/>
              <w:jc w:val="both"/>
              <w:rPr>
                <w:rFonts w:ascii="Times New Roman" w:hAnsi="Times New Roman" w:cs="Times New Roman"/>
                <w:sz w:val="24"/>
                <w:szCs w:val="24"/>
              </w:rPr>
            </w:pPr>
            <w:r w:rsidRPr="00480E11">
              <w:rPr>
                <w:rFonts w:ascii="Times New Roman" w:hAnsi="Times New Roman" w:cs="Times New Roman"/>
                <w:b/>
                <w:bCs/>
                <w:color w:val="auto"/>
                <w:sz w:val="24"/>
                <w:szCs w:val="24"/>
              </w:rPr>
              <w:t>207</w:t>
            </w:r>
          </w:p>
        </w:tc>
      </w:tr>
    </w:tbl>
    <w:p w:rsidR="00CE3026" w:rsidRPr="00480E11" w:rsidRDefault="00CE3026">
      <w:pPr>
        <w:pStyle w:val="aa"/>
        <w:pageBreakBefore/>
        <w:spacing w:line="240" w:lineRule="auto"/>
        <w:ind w:firstLine="0"/>
        <w:rPr>
          <w:rFonts w:ascii="Times New Roman" w:hAnsi="Times New Roman" w:cs="Times New Roman"/>
          <w:b/>
          <w:bCs/>
          <w:color w:val="auto"/>
          <w:sz w:val="24"/>
          <w:szCs w:val="24"/>
        </w:rPr>
      </w:pPr>
    </w:p>
    <w:tbl>
      <w:tblPr>
        <w:tblW w:w="9858" w:type="dxa"/>
        <w:tblInd w:w="-106" w:type="dxa"/>
        <w:tblLayout w:type="fixed"/>
        <w:tblLook w:val="0000"/>
      </w:tblPr>
      <w:tblGrid>
        <w:gridCol w:w="236"/>
        <w:gridCol w:w="1961"/>
        <w:gridCol w:w="4111"/>
        <w:gridCol w:w="850"/>
        <w:gridCol w:w="142"/>
        <w:gridCol w:w="709"/>
        <w:gridCol w:w="850"/>
        <w:gridCol w:w="999"/>
      </w:tblGrid>
      <w:tr w:rsidR="00CE3026" w:rsidRPr="00480E11">
        <w:tc>
          <w:tcPr>
            <w:tcW w:w="236" w:type="dxa"/>
          </w:tcPr>
          <w:p w:rsidR="00CE3026" w:rsidRPr="00480E11" w:rsidRDefault="00CE3026">
            <w:pPr>
              <w:pStyle w:val="af4"/>
              <w:rPr>
                <w:sz w:val="24"/>
                <w:szCs w:val="24"/>
              </w:rPr>
            </w:pPr>
          </w:p>
        </w:tc>
        <w:tc>
          <w:tcPr>
            <w:tcW w:w="9622" w:type="dxa"/>
            <w:gridSpan w:val="7"/>
            <w:tcBorders>
              <w:top w:val="single" w:sz="4" w:space="0" w:color="000000"/>
              <w:left w:val="single" w:sz="4" w:space="0" w:color="000000"/>
              <w:bottom w:val="single" w:sz="4" w:space="0" w:color="000000"/>
              <w:right w:val="single" w:sz="4" w:space="0" w:color="000000"/>
            </w:tcBorders>
          </w:tcPr>
          <w:p w:rsidR="00CE3026" w:rsidRPr="00480E11" w:rsidRDefault="00CE3026">
            <w:pPr>
              <w:spacing w:after="0" w:line="240" w:lineRule="auto"/>
              <w:jc w:val="center"/>
              <w:rPr>
                <w:rFonts w:ascii="Times New Roman" w:hAnsi="Times New Roman" w:cs="Times New Roman"/>
                <w:b/>
                <w:bCs/>
                <w:color w:val="auto"/>
                <w:sz w:val="24"/>
                <w:szCs w:val="24"/>
                <w:lang w:val="en-US"/>
              </w:rPr>
            </w:pPr>
            <w:r w:rsidRPr="00480E11">
              <w:rPr>
                <w:rFonts w:ascii="Times New Roman" w:hAnsi="Times New Roman" w:cs="Times New Roman"/>
                <w:b/>
                <w:bCs/>
                <w:sz w:val="24"/>
                <w:szCs w:val="24"/>
              </w:rPr>
              <w:t xml:space="preserve">Примерный годовой учебный план общего образования </w:t>
            </w:r>
            <w:r w:rsidRPr="00480E11">
              <w:rPr>
                <w:rFonts w:ascii="Times New Roman" w:hAnsi="Times New Roman" w:cs="Times New Roman"/>
                <w:b/>
                <w:bCs/>
                <w:sz w:val="24"/>
                <w:szCs w:val="24"/>
              </w:rPr>
              <w:br/>
              <w:t xml:space="preserve">обучающихся с умственной отсталостью </w:t>
            </w:r>
            <w:r w:rsidRPr="00480E11">
              <w:rPr>
                <w:rFonts w:ascii="Times New Roman" w:hAnsi="Times New Roman" w:cs="Times New Roman"/>
                <w:b/>
                <w:bCs/>
                <w:color w:val="auto"/>
                <w:sz w:val="24"/>
                <w:szCs w:val="24"/>
              </w:rPr>
              <w:t>(интеллектуальными нарушениями):</w:t>
            </w:r>
          </w:p>
          <w:p w:rsidR="00CE3026" w:rsidRPr="00480E11" w:rsidRDefault="00CE3026">
            <w:pPr>
              <w:spacing w:after="0" w:line="240" w:lineRule="auto"/>
              <w:jc w:val="center"/>
              <w:rPr>
                <w:rFonts w:ascii="Times New Roman" w:hAnsi="Times New Roman" w:cs="Times New Roman"/>
                <w:sz w:val="24"/>
                <w:szCs w:val="24"/>
              </w:rPr>
            </w:pPr>
            <w:r w:rsidRPr="00480E11">
              <w:rPr>
                <w:rFonts w:ascii="Times New Roman" w:hAnsi="Times New Roman" w:cs="Times New Roman"/>
                <w:b/>
                <w:bCs/>
                <w:color w:val="auto"/>
                <w:sz w:val="24"/>
                <w:szCs w:val="24"/>
                <w:lang w:val="en-US"/>
              </w:rPr>
              <w:t>X</w:t>
            </w:r>
            <w:r w:rsidRPr="00480E11">
              <w:rPr>
                <w:rFonts w:ascii="Times New Roman" w:hAnsi="Times New Roman" w:cs="Times New Roman"/>
                <w:b/>
                <w:bCs/>
                <w:color w:val="auto"/>
                <w:sz w:val="24"/>
                <w:szCs w:val="24"/>
              </w:rPr>
              <w:t>-</w:t>
            </w:r>
            <w:r w:rsidRPr="00480E11">
              <w:rPr>
                <w:rFonts w:ascii="Times New Roman" w:hAnsi="Times New Roman" w:cs="Times New Roman"/>
                <w:b/>
                <w:bCs/>
                <w:color w:val="auto"/>
                <w:sz w:val="24"/>
                <w:szCs w:val="24"/>
                <w:lang w:val="en-US"/>
              </w:rPr>
              <w:t>XII</w:t>
            </w:r>
            <w:r w:rsidRPr="00480E11">
              <w:rPr>
                <w:rFonts w:ascii="Times New Roman" w:hAnsi="Times New Roman" w:cs="Times New Roman"/>
                <w:b/>
                <w:bCs/>
                <w:sz w:val="24"/>
                <w:szCs w:val="24"/>
              </w:rPr>
              <w:t>классы</w:t>
            </w:r>
          </w:p>
        </w:tc>
      </w:tr>
      <w:tr w:rsidR="00CE3026" w:rsidRPr="00480E11">
        <w:tc>
          <w:tcPr>
            <w:tcW w:w="236" w:type="dxa"/>
          </w:tcPr>
          <w:p w:rsidR="00CE3026" w:rsidRPr="00480E11" w:rsidRDefault="00CE3026">
            <w:pPr>
              <w:rPr>
                <w:rFonts w:ascii="Times New Roman" w:hAnsi="Times New Roman" w:cs="Times New Roman"/>
                <w:sz w:val="24"/>
                <w:szCs w:val="24"/>
              </w:rPr>
            </w:pPr>
          </w:p>
        </w:tc>
        <w:tc>
          <w:tcPr>
            <w:tcW w:w="1961" w:type="dxa"/>
            <w:vMerge w:val="restart"/>
            <w:tcBorders>
              <w:top w:val="single" w:sz="4" w:space="0" w:color="000000"/>
              <w:left w:val="single" w:sz="4" w:space="0" w:color="000000"/>
              <w:bottom w:val="single" w:sz="4" w:space="0" w:color="000000"/>
            </w:tcBorders>
          </w:tcPr>
          <w:p w:rsidR="00CE3026" w:rsidRPr="00480E11" w:rsidRDefault="00CE3026">
            <w:pPr>
              <w:spacing w:after="0" w:line="240" w:lineRule="auto"/>
              <w:jc w:val="both"/>
              <w:rPr>
                <w:rFonts w:ascii="Times New Roman" w:hAnsi="Times New Roman" w:cs="Times New Roman"/>
                <w:b/>
                <w:bCs/>
                <w:sz w:val="24"/>
                <w:szCs w:val="24"/>
              </w:rPr>
            </w:pPr>
            <w:r w:rsidRPr="00480E11">
              <w:rPr>
                <w:rFonts w:ascii="Times New Roman" w:hAnsi="Times New Roman" w:cs="Times New Roman"/>
                <w:b/>
                <w:bCs/>
                <w:sz w:val="24"/>
                <w:szCs w:val="24"/>
              </w:rPr>
              <w:t>Предметные области</w:t>
            </w:r>
          </w:p>
        </w:tc>
        <w:tc>
          <w:tcPr>
            <w:tcW w:w="4111" w:type="dxa"/>
            <w:vMerge w:val="restart"/>
            <w:tcBorders>
              <w:top w:val="single" w:sz="4" w:space="0" w:color="000000"/>
              <w:left w:val="single" w:sz="4" w:space="0" w:color="000000"/>
              <w:bottom w:val="single" w:sz="4" w:space="0" w:color="000000"/>
            </w:tcBorders>
          </w:tcPr>
          <w:p w:rsidR="00CE3026" w:rsidRPr="00480E11" w:rsidRDefault="00CE3026">
            <w:pPr>
              <w:spacing w:after="0" w:line="240" w:lineRule="auto"/>
              <w:jc w:val="both"/>
              <w:rPr>
                <w:rFonts w:ascii="Times New Roman" w:hAnsi="Times New Roman" w:cs="Times New Roman"/>
                <w:b/>
                <w:bCs/>
                <w:sz w:val="24"/>
                <w:szCs w:val="24"/>
              </w:rPr>
            </w:pPr>
            <w:r w:rsidRPr="00480E11">
              <w:rPr>
                <w:rFonts w:ascii="Times New Roman" w:hAnsi="Times New Roman" w:cs="Times New Roman"/>
                <w:b/>
                <w:bCs/>
                <w:sz w:val="24"/>
                <w:szCs w:val="24"/>
              </w:rPr>
              <w:t>Классы</w:t>
            </w:r>
          </w:p>
          <w:p w:rsidR="00CE3026" w:rsidRPr="00480E11" w:rsidRDefault="00CE3026">
            <w:pPr>
              <w:spacing w:after="0" w:line="240" w:lineRule="auto"/>
              <w:jc w:val="both"/>
              <w:rPr>
                <w:rFonts w:ascii="Times New Roman" w:hAnsi="Times New Roman" w:cs="Times New Roman"/>
                <w:b/>
                <w:bCs/>
                <w:sz w:val="24"/>
                <w:szCs w:val="24"/>
              </w:rPr>
            </w:pPr>
          </w:p>
          <w:p w:rsidR="00CE3026" w:rsidRPr="00480E11" w:rsidRDefault="00CE3026">
            <w:pPr>
              <w:spacing w:after="0" w:line="240" w:lineRule="auto"/>
              <w:jc w:val="both"/>
              <w:rPr>
                <w:rFonts w:ascii="Times New Roman" w:hAnsi="Times New Roman" w:cs="Times New Roman"/>
                <w:b/>
                <w:bCs/>
                <w:sz w:val="24"/>
                <w:szCs w:val="24"/>
              </w:rPr>
            </w:pPr>
            <w:r w:rsidRPr="00480E11">
              <w:rPr>
                <w:rFonts w:ascii="Times New Roman" w:hAnsi="Times New Roman" w:cs="Times New Roman"/>
                <w:b/>
                <w:bCs/>
                <w:sz w:val="24"/>
                <w:szCs w:val="24"/>
              </w:rPr>
              <w:t>Учебные предметы</w:t>
            </w:r>
          </w:p>
        </w:tc>
        <w:tc>
          <w:tcPr>
            <w:tcW w:w="3550" w:type="dxa"/>
            <w:gridSpan w:val="5"/>
            <w:tcBorders>
              <w:top w:val="single" w:sz="4" w:space="0" w:color="000000"/>
              <w:left w:val="single" w:sz="4" w:space="0" w:color="000000"/>
              <w:bottom w:val="single" w:sz="4" w:space="0" w:color="000000"/>
              <w:right w:val="single" w:sz="4" w:space="0" w:color="000000"/>
            </w:tcBorders>
          </w:tcPr>
          <w:p w:rsidR="00CE3026" w:rsidRPr="00480E11" w:rsidRDefault="00CE3026">
            <w:pPr>
              <w:spacing w:after="0" w:line="240" w:lineRule="auto"/>
              <w:jc w:val="both"/>
              <w:rPr>
                <w:rFonts w:ascii="Times New Roman" w:hAnsi="Times New Roman" w:cs="Times New Roman"/>
                <w:sz w:val="24"/>
                <w:szCs w:val="24"/>
              </w:rPr>
            </w:pPr>
            <w:r w:rsidRPr="00480E11">
              <w:rPr>
                <w:rFonts w:ascii="Times New Roman" w:hAnsi="Times New Roman" w:cs="Times New Roman"/>
                <w:b/>
                <w:bCs/>
                <w:sz w:val="24"/>
                <w:szCs w:val="24"/>
              </w:rPr>
              <w:t>Количество часов в год</w:t>
            </w:r>
          </w:p>
        </w:tc>
      </w:tr>
      <w:tr w:rsidR="00CE3026" w:rsidRPr="00480E11">
        <w:tc>
          <w:tcPr>
            <w:tcW w:w="236" w:type="dxa"/>
          </w:tcPr>
          <w:p w:rsidR="00CE3026" w:rsidRPr="00480E11" w:rsidRDefault="00CE3026">
            <w:pPr>
              <w:rPr>
                <w:rFonts w:ascii="Times New Roman" w:hAnsi="Times New Roman" w:cs="Times New Roman"/>
                <w:sz w:val="24"/>
                <w:szCs w:val="24"/>
              </w:rPr>
            </w:pPr>
          </w:p>
        </w:tc>
        <w:tc>
          <w:tcPr>
            <w:tcW w:w="1961" w:type="dxa"/>
            <w:vMerge/>
            <w:tcBorders>
              <w:top w:val="single" w:sz="4" w:space="0" w:color="000000"/>
              <w:left w:val="single" w:sz="4" w:space="0" w:color="000000"/>
              <w:bottom w:val="single" w:sz="4" w:space="0" w:color="000000"/>
            </w:tcBorders>
          </w:tcPr>
          <w:p w:rsidR="00CE3026" w:rsidRPr="00480E11" w:rsidRDefault="00CE3026">
            <w:pPr>
              <w:snapToGrid w:val="0"/>
              <w:spacing w:after="0" w:line="240" w:lineRule="auto"/>
              <w:jc w:val="both"/>
              <w:rPr>
                <w:rFonts w:ascii="Times New Roman" w:hAnsi="Times New Roman" w:cs="Times New Roman"/>
                <w:b/>
                <w:bCs/>
                <w:sz w:val="24"/>
                <w:szCs w:val="24"/>
              </w:rPr>
            </w:pPr>
          </w:p>
        </w:tc>
        <w:tc>
          <w:tcPr>
            <w:tcW w:w="4111" w:type="dxa"/>
            <w:vMerge/>
            <w:tcBorders>
              <w:top w:val="single" w:sz="4" w:space="0" w:color="000000"/>
              <w:left w:val="single" w:sz="4" w:space="0" w:color="000000"/>
              <w:bottom w:val="single" w:sz="4" w:space="0" w:color="000000"/>
            </w:tcBorders>
          </w:tcPr>
          <w:p w:rsidR="00CE3026" w:rsidRPr="00480E11" w:rsidRDefault="00CE3026">
            <w:pPr>
              <w:snapToGrid w:val="0"/>
              <w:spacing w:after="0" w:line="240" w:lineRule="auto"/>
              <w:jc w:val="both"/>
              <w:rPr>
                <w:rFonts w:ascii="Times New Roman" w:hAnsi="Times New Roman" w:cs="Times New Roman"/>
                <w:b/>
                <w:bCs/>
                <w:sz w:val="24"/>
                <w:szCs w:val="24"/>
              </w:rPr>
            </w:pPr>
          </w:p>
        </w:tc>
        <w:tc>
          <w:tcPr>
            <w:tcW w:w="992" w:type="dxa"/>
            <w:gridSpan w:val="2"/>
            <w:tcBorders>
              <w:top w:val="single" w:sz="4" w:space="0" w:color="000000"/>
              <w:left w:val="single" w:sz="4" w:space="0" w:color="000000"/>
              <w:bottom w:val="single" w:sz="4" w:space="0" w:color="000000"/>
            </w:tcBorders>
          </w:tcPr>
          <w:p w:rsidR="00CE3026" w:rsidRPr="00480E11" w:rsidRDefault="00CE3026">
            <w:pPr>
              <w:spacing w:after="0" w:line="240" w:lineRule="auto"/>
              <w:jc w:val="both"/>
              <w:rPr>
                <w:rFonts w:ascii="Times New Roman" w:hAnsi="Times New Roman" w:cs="Times New Roman"/>
                <w:b/>
                <w:bCs/>
                <w:sz w:val="24"/>
                <w:szCs w:val="24"/>
                <w:lang w:val="en-US"/>
              </w:rPr>
            </w:pPr>
            <w:r w:rsidRPr="00480E11">
              <w:rPr>
                <w:rFonts w:ascii="Times New Roman" w:hAnsi="Times New Roman" w:cs="Times New Roman"/>
                <w:b/>
                <w:bCs/>
                <w:sz w:val="24"/>
                <w:szCs w:val="24"/>
                <w:lang w:val="en-US"/>
              </w:rPr>
              <w:t>X</w:t>
            </w:r>
          </w:p>
        </w:tc>
        <w:tc>
          <w:tcPr>
            <w:tcW w:w="709" w:type="dxa"/>
            <w:tcBorders>
              <w:top w:val="single" w:sz="4" w:space="0" w:color="000000"/>
              <w:left w:val="single" w:sz="4" w:space="0" w:color="000000"/>
              <w:bottom w:val="single" w:sz="4" w:space="0" w:color="000000"/>
            </w:tcBorders>
          </w:tcPr>
          <w:p w:rsidR="00CE3026" w:rsidRPr="00480E11" w:rsidRDefault="00CE3026">
            <w:pPr>
              <w:spacing w:after="0" w:line="240" w:lineRule="auto"/>
              <w:jc w:val="both"/>
              <w:rPr>
                <w:rFonts w:ascii="Times New Roman" w:hAnsi="Times New Roman" w:cs="Times New Roman"/>
                <w:b/>
                <w:bCs/>
                <w:sz w:val="24"/>
                <w:szCs w:val="24"/>
                <w:lang w:val="en-US"/>
              </w:rPr>
            </w:pPr>
            <w:r w:rsidRPr="00480E11">
              <w:rPr>
                <w:rFonts w:ascii="Times New Roman" w:hAnsi="Times New Roman" w:cs="Times New Roman"/>
                <w:b/>
                <w:bCs/>
                <w:sz w:val="24"/>
                <w:szCs w:val="24"/>
                <w:lang w:val="en-US"/>
              </w:rPr>
              <w:t>XI</w:t>
            </w:r>
          </w:p>
        </w:tc>
        <w:tc>
          <w:tcPr>
            <w:tcW w:w="850" w:type="dxa"/>
            <w:tcBorders>
              <w:top w:val="single" w:sz="4" w:space="0" w:color="000000"/>
              <w:left w:val="single" w:sz="4" w:space="0" w:color="000000"/>
              <w:bottom w:val="single" w:sz="4" w:space="0" w:color="000000"/>
            </w:tcBorders>
          </w:tcPr>
          <w:p w:rsidR="00CE3026" w:rsidRPr="00480E11" w:rsidRDefault="00CE3026">
            <w:pPr>
              <w:spacing w:after="0" w:line="240" w:lineRule="auto"/>
              <w:jc w:val="both"/>
              <w:rPr>
                <w:rFonts w:ascii="Times New Roman" w:hAnsi="Times New Roman" w:cs="Times New Roman"/>
                <w:b/>
                <w:bCs/>
                <w:sz w:val="24"/>
                <w:szCs w:val="24"/>
              </w:rPr>
            </w:pPr>
            <w:r w:rsidRPr="00480E11">
              <w:rPr>
                <w:rFonts w:ascii="Times New Roman" w:hAnsi="Times New Roman" w:cs="Times New Roman"/>
                <w:b/>
                <w:bCs/>
                <w:sz w:val="24"/>
                <w:szCs w:val="24"/>
                <w:lang w:val="en-US"/>
              </w:rPr>
              <w:t>XII</w:t>
            </w:r>
          </w:p>
        </w:tc>
        <w:tc>
          <w:tcPr>
            <w:tcW w:w="999" w:type="dxa"/>
            <w:tcBorders>
              <w:top w:val="single" w:sz="4" w:space="0" w:color="000000"/>
              <w:left w:val="single" w:sz="4" w:space="0" w:color="000000"/>
              <w:bottom w:val="single" w:sz="4" w:space="0" w:color="000000"/>
              <w:right w:val="single" w:sz="4" w:space="0" w:color="000000"/>
            </w:tcBorders>
          </w:tcPr>
          <w:p w:rsidR="00CE3026" w:rsidRPr="00480E11" w:rsidRDefault="00CE3026">
            <w:pPr>
              <w:spacing w:after="0" w:line="240" w:lineRule="auto"/>
              <w:jc w:val="both"/>
              <w:rPr>
                <w:rFonts w:ascii="Times New Roman" w:hAnsi="Times New Roman" w:cs="Times New Roman"/>
                <w:sz w:val="24"/>
                <w:szCs w:val="24"/>
              </w:rPr>
            </w:pPr>
            <w:r w:rsidRPr="00480E11">
              <w:rPr>
                <w:rFonts w:ascii="Times New Roman" w:hAnsi="Times New Roman" w:cs="Times New Roman"/>
                <w:b/>
                <w:bCs/>
                <w:sz w:val="24"/>
                <w:szCs w:val="24"/>
              </w:rPr>
              <w:t>Всего</w:t>
            </w:r>
          </w:p>
        </w:tc>
      </w:tr>
      <w:tr w:rsidR="00CE3026" w:rsidRPr="00480E11">
        <w:tc>
          <w:tcPr>
            <w:tcW w:w="6308" w:type="dxa"/>
            <w:gridSpan w:val="3"/>
            <w:tcBorders>
              <w:top w:val="single" w:sz="4" w:space="0" w:color="000000"/>
              <w:left w:val="single" w:sz="4" w:space="0" w:color="000000"/>
              <w:bottom w:val="single" w:sz="4" w:space="0" w:color="000000"/>
            </w:tcBorders>
          </w:tcPr>
          <w:p w:rsidR="00CE3026" w:rsidRPr="00480E11" w:rsidRDefault="00CE3026">
            <w:pPr>
              <w:jc w:val="both"/>
              <w:rPr>
                <w:rFonts w:ascii="Times New Roman" w:hAnsi="Times New Roman" w:cs="Times New Roman"/>
                <w:b/>
                <w:bCs/>
                <w:sz w:val="24"/>
                <w:szCs w:val="24"/>
              </w:rPr>
            </w:pPr>
            <w:r w:rsidRPr="00480E11">
              <w:rPr>
                <w:rFonts w:ascii="Times New Roman" w:hAnsi="Times New Roman" w:cs="Times New Roman"/>
                <w:b/>
                <w:bCs/>
                <w:i/>
                <w:iCs/>
                <w:sz w:val="24"/>
                <w:szCs w:val="24"/>
              </w:rPr>
              <w:t>Обязательная часть</w:t>
            </w:r>
          </w:p>
        </w:tc>
        <w:tc>
          <w:tcPr>
            <w:tcW w:w="3550" w:type="dxa"/>
            <w:gridSpan w:val="5"/>
            <w:tcBorders>
              <w:top w:val="single" w:sz="4" w:space="0" w:color="000000"/>
              <w:left w:val="single" w:sz="4" w:space="0" w:color="000000"/>
              <w:bottom w:val="single" w:sz="4" w:space="0" w:color="000000"/>
              <w:right w:val="single" w:sz="4" w:space="0" w:color="000000"/>
            </w:tcBorders>
          </w:tcPr>
          <w:p w:rsidR="00CE3026" w:rsidRPr="00480E11" w:rsidRDefault="00CE3026">
            <w:pPr>
              <w:snapToGrid w:val="0"/>
              <w:jc w:val="both"/>
              <w:rPr>
                <w:rFonts w:ascii="Times New Roman" w:hAnsi="Times New Roman" w:cs="Times New Roman"/>
                <w:b/>
                <w:bCs/>
                <w:sz w:val="24"/>
                <w:szCs w:val="24"/>
              </w:rPr>
            </w:pPr>
          </w:p>
        </w:tc>
      </w:tr>
      <w:tr w:rsidR="00CE3026" w:rsidRPr="00480E11">
        <w:tc>
          <w:tcPr>
            <w:tcW w:w="236" w:type="dxa"/>
          </w:tcPr>
          <w:p w:rsidR="00CE3026" w:rsidRPr="00480E11" w:rsidRDefault="00CE3026">
            <w:pPr>
              <w:rPr>
                <w:rFonts w:ascii="Times New Roman" w:hAnsi="Times New Roman" w:cs="Times New Roman"/>
                <w:sz w:val="24"/>
                <w:szCs w:val="24"/>
              </w:rPr>
            </w:pPr>
          </w:p>
        </w:tc>
        <w:tc>
          <w:tcPr>
            <w:tcW w:w="1961" w:type="dxa"/>
            <w:tcBorders>
              <w:top w:val="single" w:sz="4" w:space="0" w:color="000000"/>
              <w:left w:val="single" w:sz="4" w:space="0" w:color="000000"/>
              <w:bottom w:val="single" w:sz="4" w:space="0" w:color="000000"/>
            </w:tcBorders>
          </w:tcPr>
          <w:p w:rsidR="00CE3026" w:rsidRPr="00480E11" w:rsidRDefault="00CE3026">
            <w:pPr>
              <w:spacing w:after="0" w:line="240" w:lineRule="auto"/>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1. Язык и речевая практика</w:t>
            </w:r>
          </w:p>
        </w:tc>
        <w:tc>
          <w:tcPr>
            <w:tcW w:w="4111" w:type="dxa"/>
            <w:tcBorders>
              <w:top w:val="single" w:sz="4" w:space="0" w:color="000000"/>
              <w:left w:val="single" w:sz="4" w:space="0" w:color="000000"/>
              <w:bottom w:val="single" w:sz="4" w:space="0" w:color="000000"/>
            </w:tcBorders>
          </w:tcPr>
          <w:p w:rsidR="00CE3026" w:rsidRPr="00480E11" w:rsidRDefault="00CE3026">
            <w:pPr>
              <w:spacing w:after="0" w:line="240" w:lineRule="auto"/>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1.1.Русский язык</w:t>
            </w:r>
          </w:p>
          <w:p w:rsidR="00CE3026" w:rsidRPr="00480E11" w:rsidRDefault="00CE3026">
            <w:pPr>
              <w:spacing w:after="0" w:line="240" w:lineRule="auto"/>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1.2.Литературное чтение</w:t>
            </w:r>
          </w:p>
        </w:tc>
        <w:tc>
          <w:tcPr>
            <w:tcW w:w="850" w:type="dxa"/>
            <w:tcBorders>
              <w:top w:val="single" w:sz="4" w:space="0" w:color="000000"/>
              <w:left w:val="single" w:sz="4" w:space="0" w:color="000000"/>
              <w:bottom w:val="single" w:sz="4" w:space="0" w:color="000000"/>
            </w:tcBorders>
          </w:tcPr>
          <w:p w:rsidR="00CE3026" w:rsidRPr="00480E11" w:rsidRDefault="00CE3026">
            <w:pPr>
              <w:spacing w:after="0" w:line="240" w:lineRule="auto"/>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68</w:t>
            </w:r>
          </w:p>
          <w:p w:rsidR="00CE3026" w:rsidRPr="00480E11" w:rsidRDefault="00CE3026">
            <w:pPr>
              <w:spacing w:after="0" w:line="240" w:lineRule="auto"/>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102</w:t>
            </w:r>
          </w:p>
        </w:tc>
        <w:tc>
          <w:tcPr>
            <w:tcW w:w="851" w:type="dxa"/>
            <w:gridSpan w:val="2"/>
            <w:tcBorders>
              <w:top w:val="single" w:sz="4" w:space="0" w:color="000000"/>
              <w:left w:val="single" w:sz="4" w:space="0" w:color="000000"/>
              <w:bottom w:val="single" w:sz="4" w:space="0" w:color="000000"/>
            </w:tcBorders>
          </w:tcPr>
          <w:p w:rsidR="00CE3026" w:rsidRPr="00480E11" w:rsidRDefault="00CE3026">
            <w:pPr>
              <w:spacing w:after="0" w:line="240" w:lineRule="auto"/>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68</w:t>
            </w:r>
          </w:p>
          <w:p w:rsidR="00CE3026" w:rsidRPr="00480E11" w:rsidRDefault="00CE3026">
            <w:pPr>
              <w:spacing w:after="0" w:line="240" w:lineRule="auto"/>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102</w:t>
            </w:r>
          </w:p>
        </w:tc>
        <w:tc>
          <w:tcPr>
            <w:tcW w:w="850" w:type="dxa"/>
            <w:tcBorders>
              <w:top w:val="single" w:sz="4" w:space="0" w:color="000000"/>
              <w:left w:val="single" w:sz="4" w:space="0" w:color="000000"/>
              <w:bottom w:val="single" w:sz="4" w:space="0" w:color="000000"/>
            </w:tcBorders>
          </w:tcPr>
          <w:p w:rsidR="00CE3026" w:rsidRPr="00480E11" w:rsidRDefault="00CE3026">
            <w:pPr>
              <w:spacing w:after="0" w:line="240" w:lineRule="auto"/>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68</w:t>
            </w:r>
          </w:p>
          <w:p w:rsidR="00CE3026" w:rsidRPr="00480E11" w:rsidRDefault="00CE3026">
            <w:pPr>
              <w:spacing w:after="0" w:line="240" w:lineRule="auto"/>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68</w:t>
            </w:r>
          </w:p>
        </w:tc>
        <w:tc>
          <w:tcPr>
            <w:tcW w:w="999" w:type="dxa"/>
            <w:tcBorders>
              <w:top w:val="single" w:sz="4" w:space="0" w:color="000000"/>
              <w:left w:val="single" w:sz="4" w:space="0" w:color="000000"/>
              <w:bottom w:val="single" w:sz="4" w:space="0" w:color="000000"/>
              <w:right w:val="single" w:sz="4" w:space="0" w:color="000000"/>
            </w:tcBorders>
          </w:tcPr>
          <w:p w:rsidR="00CE3026" w:rsidRPr="00480E11" w:rsidRDefault="00CE3026">
            <w:pPr>
              <w:spacing w:after="0" w:line="240" w:lineRule="auto"/>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204</w:t>
            </w:r>
          </w:p>
          <w:p w:rsidR="00CE3026" w:rsidRPr="00480E11" w:rsidRDefault="00CE3026">
            <w:pPr>
              <w:spacing w:after="0" w:line="240" w:lineRule="auto"/>
              <w:jc w:val="both"/>
              <w:rPr>
                <w:rFonts w:ascii="Times New Roman" w:hAnsi="Times New Roman" w:cs="Times New Roman"/>
                <w:sz w:val="24"/>
                <w:szCs w:val="24"/>
              </w:rPr>
            </w:pPr>
            <w:r w:rsidRPr="00480E11">
              <w:rPr>
                <w:rFonts w:ascii="Times New Roman" w:hAnsi="Times New Roman" w:cs="Times New Roman"/>
                <w:color w:val="auto"/>
                <w:sz w:val="24"/>
                <w:szCs w:val="24"/>
              </w:rPr>
              <w:t>272</w:t>
            </w:r>
          </w:p>
        </w:tc>
      </w:tr>
      <w:tr w:rsidR="00CE3026" w:rsidRPr="00480E11">
        <w:tc>
          <w:tcPr>
            <w:tcW w:w="236" w:type="dxa"/>
          </w:tcPr>
          <w:p w:rsidR="00CE3026" w:rsidRPr="00480E11" w:rsidRDefault="00CE3026">
            <w:pPr>
              <w:rPr>
                <w:rFonts w:ascii="Times New Roman" w:hAnsi="Times New Roman" w:cs="Times New Roman"/>
                <w:sz w:val="24"/>
                <w:szCs w:val="24"/>
              </w:rPr>
            </w:pPr>
          </w:p>
        </w:tc>
        <w:tc>
          <w:tcPr>
            <w:tcW w:w="1961" w:type="dxa"/>
            <w:tcBorders>
              <w:top w:val="single" w:sz="4" w:space="0" w:color="000000"/>
              <w:left w:val="single" w:sz="4" w:space="0" w:color="000000"/>
              <w:bottom w:val="single" w:sz="4" w:space="0" w:color="000000"/>
            </w:tcBorders>
          </w:tcPr>
          <w:p w:rsidR="00CE3026" w:rsidRPr="00480E11" w:rsidRDefault="00CE3026">
            <w:pPr>
              <w:spacing w:after="0" w:line="240" w:lineRule="auto"/>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2. Математика</w:t>
            </w:r>
          </w:p>
        </w:tc>
        <w:tc>
          <w:tcPr>
            <w:tcW w:w="4111" w:type="dxa"/>
            <w:tcBorders>
              <w:top w:val="single" w:sz="4" w:space="0" w:color="000000"/>
              <w:left w:val="single" w:sz="4" w:space="0" w:color="000000"/>
              <w:bottom w:val="single" w:sz="4" w:space="0" w:color="000000"/>
            </w:tcBorders>
          </w:tcPr>
          <w:p w:rsidR="00CE3026" w:rsidRPr="00480E11" w:rsidRDefault="00CE3026">
            <w:pPr>
              <w:spacing w:after="0" w:line="240" w:lineRule="auto"/>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2.1.Математика</w:t>
            </w:r>
          </w:p>
          <w:p w:rsidR="00CE3026" w:rsidRPr="00480E11" w:rsidRDefault="00CE3026">
            <w:pPr>
              <w:spacing w:after="0" w:line="240" w:lineRule="auto"/>
              <w:jc w:val="both"/>
              <w:rPr>
                <w:rStyle w:val="Emphasis"/>
                <w:rFonts w:ascii="Times New Roman" w:hAnsi="Times New Roman" w:cs="Times New Roman"/>
                <w:i w:val="0"/>
                <w:iCs w:val="0"/>
                <w:color w:val="auto"/>
                <w:sz w:val="24"/>
                <w:szCs w:val="24"/>
              </w:rPr>
            </w:pPr>
            <w:r w:rsidRPr="00480E11">
              <w:rPr>
                <w:rFonts w:ascii="Times New Roman" w:hAnsi="Times New Roman" w:cs="Times New Roman"/>
                <w:color w:val="auto"/>
                <w:sz w:val="24"/>
                <w:szCs w:val="24"/>
              </w:rPr>
              <w:t>2.2. Информатика</w:t>
            </w:r>
          </w:p>
        </w:tc>
        <w:tc>
          <w:tcPr>
            <w:tcW w:w="850" w:type="dxa"/>
            <w:tcBorders>
              <w:top w:val="single" w:sz="4" w:space="0" w:color="000000"/>
              <w:left w:val="single" w:sz="4" w:space="0" w:color="000000"/>
              <w:bottom w:val="single" w:sz="4" w:space="0" w:color="000000"/>
            </w:tcBorders>
          </w:tcPr>
          <w:p w:rsidR="00CE3026" w:rsidRPr="00480E11" w:rsidRDefault="00CE3026">
            <w:pPr>
              <w:spacing w:after="0" w:line="240" w:lineRule="auto"/>
              <w:jc w:val="both"/>
              <w:rPr>
                <w:rStyle w:val="Emphasis"/>
                <w:rFonts w:ascii="Times New Roman" w:hAnsi="Times New Roman" w:cs="Times New Roman"/>
                <w:i w:val="0"/>
                <w:iCs w:val="0"/>
                <w:color w:val="auto"/>
                <w:sz w:val="24"/>
                <w:szCs w:val="24"/>
              </w:rPr>
            </w:pPr>
            <w:r w:rsidRPr="00480E11">
              <w:rPr>
                <w:rStyle w:val="Emphasis"/>
                <w:rFonts w:ascii="Times New Roman" w:hAnsi="Times New Roman" w:cs="Times New Roman"/>
                <w:i w:val="0"/>
                <w:iCs w:val="0"/>
                <w:color w:val="auto"/>
                <w:sz w:val="24"/>
                <w:szCs w:val="24"/>
              </w:rPr>
              <w:t>68</w:t>
            </w:r>
          </w:p>
          <w:p w:rsidR="00CE3026" w:rsidRPr="00480E11" w:rsidRDefault="00CE3026">
            <w:pPr>
              <w:spacing w:after="0" w:line="240" w:lineRule="auto"/>
              <w:jc w:val="both"/>
              <w:rPr>
                <w:rStyle w:val="Emphasis"/>
                <w:rFonts w:ascii="Times New Roman" w:hAnsi="Times New Roman" w:cs="Times New Roman"/>
                <w:i w:val="0"/>
                <w:iCs w:val="0"/>
                <w:color w:val="auto"/>
                <w:sz w:val="24"/>
                <w:szCs w:val="24"/>
              </w:rPr>
            </w:pPr>
            <w:r w:rsidRPr="00480E11">
              <w:rPr>
                <w:rStyle w:val="Emphasis"/>
                <w:rFonts w:ascii="Times New Roman" w:hAnsi="Times New Roman" w:cs="Times New Roman"/>
                <w:i w:val="0"/>
                <w:iCs w:val="0"/>
                <w:color w:val="auto"/>
                <w:sz w:val="24"/>
                <w:szCs w:val="24"/>
              </w:rPr>
              <w:t>34</w:t>
            </w:r>
          </w:p>
        </w:tc>
        <w:tc>
          <w:tcPr>
            <w:tcW w:w="851" w:type="dxa"/>
            <w:gridSpan w:val="2"/>
            <w:tcBorders>
              <w:top w:val="single" w:sz="4" w:space="0" w:color="000000"/>
              <w:left w:val="single" w:sz="4" w:space="0" w:color="000000"/>
              <w:bottom w:val="single" w:sz="4" w:space="0" w:color="000000"/>
            </w:tcBorders>
          </w:tcPr>
          <w:p w:rsidR="00CE3026" w:rsidRPr="00480E11" w:rsidRDefault="00CE3026">
            <w:pPr>
              <w:spacing w:after="0" w:line="240" w:lineRule="auto"/>
              <w:jc w:val="both"/>
              <w:rPr>
                <w:rStyle w:val="Emphasis"/>
                <w:rFonts w:ascii="Times New Roman" w:hAnsi="Times New Roman" w:cs="Times New Roman"/>
                <w:i w:val="0"/>
                <w:iCs w:val="0"/>
                <w:color w:val="auto"/>
                <w:sz w:val="24"/>
                <w:szCs w:val="24"/>
              </w:rPr>
            </w:pPr>
            <w:r w:rsidRPr="00480E11">
              <w:rPr>
                <w:rStyle w:val="Emphasis"/>
                <w:rFonts w:ascii="Times New Roman" w:hAnsi="Times New Roman" w:cs="Times New Roman"/>
                <w:i w:val="0"/>
                <w:iCs w:val="0"/>
                <w:color w:val="auto"/>
                <w:sz w:val="24"/>
                <w:szCs w:val="24"/>
              </w:rPr>
              <w:t>68</w:t>
            </w:r>
          </w:p>
          <w:p w:rsidR="00CE3026" w:rsidRPr="00480E11" w:rsidRDefault="00CE3026">
            <w:pPr>
              <w:spacing w:after="0" w:line="240" w:lineRule="auto"/>
              <w:jc w:val="both"/>
              <w:rPr>
                <w:rStyle w:val="Emphasis"/>
                <w:rFonts w:ascii="Times New Roman" w:hAnsi="Times New Roman" w:cs="Times New Roman"/>
                <w:i w:val="0"/>
                <w:iCs w:val="0"/>
                <w:color w:val="auto"/>
                <w:sz w:val="24"/>
                <w:szCs w:val="24"/>
              </w:rPr>
            </w:pPr>
            <w:r w:rsidRPr="00480E11">
              <w:rPr>
                <w:rStyle w:val="Emphasis"/>
                <w:rFonts w:ascii="Times New Roman" w:hAnsi="Times New Roman" w:cs="Times New Roman"/>
                <w:i w:val="0"/>
                <w:iCs w:val="0"/>
                <w:color w:val="auto"/>
                <w:sz w:val="24"/>
                <w:szCs w:val="24"/>
              </w:rPr>
              <w:t>34</w:t>
            </w:r>
          </w:p>
        </w:tc>
        <w:tc>
          <w:tcPr>
            <w:tcW w:w="850" w:type="dxa"/>
            <w:tcBorders>
              <w:top w:val="single" w:sz="4" w:space="0" w:color="000000"/>
              <w:left w:val="single" w:sz="4" w:space="0" w:color="000000"/>
              <w:bottom w:val="single" w:sz="4" w:space="0" w:color="000000"/>
            </w:tcBorders>
          </w:tcPr>
          <w:p w:rsidR="00CE3026" w:rsidRPr="00480E11" w:rsidRDefault="00CE3026">
            <w:pPr>
              <w:spacing w:after="0" w:line="240" w:lineRule="auto"/>
              <w:jc w:val="both"/>
              <w:rPr>
                <w:rStyle w:val="Emphasis"/>
                <w:rFonts w:ascii="Times New Roman" w:hAnsi="Times New Roman" w:cs="Times New Roman"/>
                <w:i w:val="0"/>
                <w:iCs w:val="0"/>
                <w:color w:val="auto"/>
                <w:sz w:val="24"/>
                <w:szCs w:val="24"/>
              </w:rPr>
            </w:pPr>
            <w:r w:rsidRPr="00480E11">
              <w:rPr>
                <w:rStyle w:val="Emphasis"/>
                <w:rFonts w:ascii="Times New Roman" w:hAnsi="Times New Roman" w:cs="Times New Roman"/>
                <w:i w:val="0"/>
                <w:iCs w:val="0"/>
                <w:color w:val="auto"/>
                <w:sz w:val="24"/>
                <w:szCs w:val="24"/>
              </w:rPr>
              <w:t>68</w:t>
            </w:r>
          </w:p>
          <w:p w:rsidR="00CE3026" w:rsidRPr="00480E11" w:rsidRDefault="00CE3026">
            <w:pPr>
              <w:spacing w:after="0" w:line="240" w:lineRule="auto"/>
              <w:jc w:val="both"/>
              <w:rPr>
                <w:rFonts w:ascii="Times New Roman" w:hAnsi="Times New Roman" w:cs="Times New Roman"/>
                <w:color w:val="auto"/>
                <w:sz w:val="24"/>
                <w:szCs w:val="24"/>
              </w:rPr>
            </w:pPr>
            <w:r w:rsidRPr="00480E11">
              <w:rPr>
                <w:rStyle w:val="Emphasis"/>
                <w:rFonts w:ascii="Times New Roman" w:hAnsi="Times New Roman" w:cs="Times New Roman"/>
                <w:i w:val="0"/>
                <w:iCs w:val="0"/>
                <w:color w:val="auto"/>
                <w:sz w:val="24"/>
                <w:szCs w:val="24"/>
              </w:rPr>
              <w:t>34</w:t>
            </w:r>
          </w:p>
        </w:tc>
        <w:tc>
          <w:tcPr>
            <w:tcW w:w="999" w:type="dxa"/>
            <w:tcBorders>
              <w:top w:val="single" w:sz="4" w:space="0" w:color="000000"/>
              <w:left w:val="single" w:sz="4" w:space="0" w:color="000000"/>
              <w:bottom w:val="single" w:sz="4" w:space="0" w:color="000000"/>
              <w:right w:val="single" w:sz="4" w:space="0" w:color="000000"/>
            </w:tcBorders>
          </w:tcPr>
          <w:p w:rsidR="00CE3026" w:rsidRPr="00480E11" w:rsidRDefault="00CE3026">
            <w:pPr>
              <w:spacing w:after="0" w:line="240" w:lineRule="auto"/>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204</w:t>
            </w:r>
          </w:p>
          <w:p w:rsidR="00CE3026" w:rsidRPr="00480E11" w:rsidRDefault="00CE3026">
            <w:pPr>
              <w:spacing w:after="0" w:line="240" w:lineRule="auto"/>
              <w:jc w:val="both"/>
              <w:rPr>
                <w:rFonts w:ascii="Times New Roman" w:hAnsi="Times New Roman" w:cs="Times New Roman"/>
                <w:sz w:val="24"/>
                <w:szCs w:val="24"/>
              </w:rPr>
            </w:pPr>
            <w:r w:rsidRPr="00480E11">
              <w:rPr>
                <w:rFonts w:ascii="Times New Roman" w:hAnsi="Times New Roman" w:cs="Times New Roman"/>
                <w:color w:val="auto"/>
                <w:sz w:val="24"/>
                <w:szCs w:val="24"/>
              </w:rPr>
              <w:t>102</w:t>
            </w:r>
          </w:p>
        </w:tc>
      </w:tr>
      <w:tr w:rsidR="00CE3026" w:rsidRPr="00480E11">
        <w:trPr>
          <w:trHeight w:val="983"/>
        </w:trPr>
        <w:tc>
          <w:tcPr>
            <w:tcW w:w="236" w:type="dxa"/>
          </w:tcPr>
          <w:p w:rsidR="00CE3026" w:rsidRPr="00480E11" w:rsidRDefault="00CE3026">
            <w:pPr>
              <w:rPr>
                <w:rFonts w:ascii="Times New Roman" w:hAnsi="Times New Roman" w:cs="Times New Roman"/>
                <w:sz w:val="24"/>
                <w:szCs w:val="24"/>
              </w:rPr>
            </w:pPr>
          </w:p>
        </w:tc>
        <w:tc>
          <w:tcPr>
            <w:tcW w:w="1961" w:type="dxa"/>
            <w:tcBorders>
              <w:top w:val="single" w:sz="4" w:space="0" w:color="000000"/>
              <w:left w:val="single" w:sz="4" w:space="0" w:color="000000"/>
              <w:bottom w:val="single" w:sz="4" w:space="0" w:color="000000"/>
            </w:tcBorders>
          </w:tcPr>
          <w:p w:rsidR="00CE3026" w:rsidRPr="00480E11" w:rsidRDefault="00CE3026">
            <w:pPr>
              <w:spacing w:after="0" w:line="240" w:lineRule="auto"/>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4. Человек</w:t>
            </w:r>
          </w:p>
        </w:tc>
        <w:tc>
          <w:tcPr>
            <w:tcW w:w="4111" w:type="dxa"/>
            <w:tcBorders>
              <w:top w:val="single" w:sz="4" w:space="0" w:color="000000"/>
              <w:left w:val="single" w:sz="4" w:space="0" w:color="000000"/>
              <w:bottom w:val="single" w:sz="4" w:space="0" w:color="000000"/>
            </w:tcBorders>
          </w:tcPr>
          <w:p w:rsidR="00CE3026" w:rsidRPr="00480E11" w:rsidRDefault="00CE3026">
            <w:pPr>
              <w:spacing w:after="0" w:line="240" w:lineRule="auto"/>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4.2.</w:t>
            </w:r>
            <w:r w:rsidRPr="00480E11">
              <w:rPr>
                <w:rFonts w:ascii="Times New Roman" w:hAnsi="Times New Roman" w:cs="Times New Roman"/>
                <w:color w:val="auto"/>
                <w:sz w:val="24"/>
                <w:szCs w:val="24"/>
                <w:lang w:val="en-US"/>
              </w:rPr>
              <w:t> </w:t>
            </w:r>
            <w:r w:rsidRPr="00480E11">
              <w:rPr>
                <w:rFonts w:ascii="Times New Roman" w:hAnsi="Times New Roman" w:cs="Times New Roman"/>
                <w:color w:val="auto"/>
                <w:sz w:val="24"/>
                <w:szCs w:val="24"/>
              </w:rPr>
              <w:t>Основы социальной жизни</w:t>
            </w:r>
          </w:p>
          <w:p w:rsidR="00CE3026" w:rsidRPr="00480E11" w:rsidRDefault="00CE3026">
            <w:pPr>
              <w:spacing w:after="0" w:line="240" w:lineRule="auto"/>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4.4.</w:t>
            </w:r>
            <w:r w:rsidRPr="00480E11">
              <w:rPr>
                <w:rFonts w:ascii="Times New Roman" w:hAnsi="Times New Roman" w:cs="Times New Roman"/>
                <w:color w:val="auto"/>
                <w:sz w:val="24"/>
                <w:szCs w:val="24"/>
                <w:lang w:val="en-US"/>
              </w:rPr>
              <w:t> </w:t>
            </w:r>
            <w:r w:rsidRPr="00480E11">
              <w:rPr>
                <w:rFonts w:ascii="Times New Roman" w:hAnsi="Times New Roman" w:cs="Times New Roman"/>
                <w:color w:val="auto"/>
                <w:sz w:val="24"/>
                <w:szCs w:val="24"/>
              </w:rPr>
              <w:t>Обществоведение</w:t>
            </w:r>
          </w:p>
          <w:p w:rsidR="00CE3026" w:rsidRPr="00480E11" w:rsidRDefault="00CE3026">
            <w:pPr>
              <w:spacing w:after="0" w:line="240" w:lineRule="auto"/>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4.5. Этика</w:t>
            </w:r>
          </w:p>
        </w:tc>
        <w:tc>
          <w:tcPr>
            <w:tcW w:w="850" w:type="dxa"/>
            <w:tcBorders>
              <w:top w:val="single" w:sz="4" w:space="0" w:color="000000"/>
              <w:left w:val="single" w:sz="4" w:space="0" w:color="000000"/>
              <w:bottom w:val="single" w:sz="4" w:space="0" w:color="000000"/>
            </w:tcBorders>
          </w:tcPr>
          <w:p w:rsidR="00CE3026" w:rsidRPr="00480E11" w:rsidRDefault="00CE3026">
            <w:pPr>
              <w:spacing w:after="0" w:line="240" w:lineRule="auto"/>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68</w:t>
            </w:r>
          </w:p>
          <w:p w:rsidR="00CE3026" w:rsidRPr="00480E11" w:rsidRDefault="00CE3026">
            <w:pPr>
              <w:spacing w:after="0" w:line="240" w:lineRule="auto"/>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68</w:t>
            </w:r>
          </w:p>
          <w:p w:rsidR="00CE3026" w:rsidRPr="00480E11" w:rsidRDefault="00CE3026">
            <w:pPr>
              <w:spacing w:after="0" w:line="240" w:lineRule="auto"/>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34</w:t>
            </w:r>
          </w:p>
          <w:p w:rsidR="00CE3026" w:rsidRPr="00480E11" w:rsidRDefault="00CE3026">
            <w:pPr>
              <w:spacing w:after="0" w:line="240" w:lineRule="auto"/>
              <w:jc w:val="both"/>
              <w:rPr>
                <w:rFonts w:ascii="Times New Roman" w:hAnsi="Times New Roman" w:cs="Times New Roman"/>
                <w:color w:val="auto"/>
                <w:sz w:val="24"/>
                <w:szCs w:val="24"/>
              </w:rPr>
            </w:pPr>
          </w:p>
        </w:tc>
        <w:tc>
          <w:tcPr>
            <w:tcW w:w="851" w:type="dxa"/>
            <w:gridSpan w:val="2"/>
            <w:tcBorders>
              <w:top w:val="single" w:sz="4" w:space="0" w:color="000000"/>
              <w:left w:val="single" w:sz="4" w:space="0" w:color="000000"/>
              <w:bottom w:val="single" w:sz="4" w:space="0" w:color="000000"/>
            </w:tcBorders>
          </w:tcPr>
          <w:p w:rsidR="00CE3026" w:rsidRPr="00480E11" w:rsidRDefault="00CE3026">
            <w:pPr>
              <w:spacing w:after="0" w:line="240" w:lineRule="auto"/>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68</w:t>
            </w:r>
          </w:p>
          <w:p w:rsidR="00CE3026" w:rsidRPr="00480E11" w:rsidRDefault="00CE3026">
            <w:pPr>
              <w:spacing w:after="0" w:line="240" w:lineRule="auto"/>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68</w:t>
            </w:r>
          </w:p>
          <w:p w:rsidR="00CE3026" w:rsidRPr="00480E11" w:rsidRDefault="00CE3026">
            <w:pPr>
              <w:spacing w:after="0" w:line="240" w:lineRule="auto"/>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34</w:t>
            </w:r>
          </w:p>
          <w:p w:rsidR="00CE3026" w:rsidRPr="00480E11" w:rsidRDefault="00CE3026">
            <w:pPr>
              <w:spacing w:after="0" w:line="240" w:lineRule="auto"/>
              <w:jc w:val="both"/>
              <w:rPr>
                <w:rFonts w:ascii="Times New Roman" w:hAnsi="Times New Roman" w:cs="Times New Roman"/>
                <w:color w:val="auto"/>
                <w:sz w:val="24"/>
                <w:szCs w:val="24"/>
              </w:rPr>
            </w:pPr>
          </w:p>
        </w:tc>
        <w:tc>
          <w:tcPr>
            <w:tcW w:w="850" w:type="dxa"/>
            <w:tcBorders>
              <w:top w:val="single" w:sz="4" w:space="0" w:color="000000"/>
              <w:left w:val="single" w:sz="4" w:space="0" w:color="000000"/>
              <w:bottom w:val="single" w:sz="4" w:space="0" w:color="000000"/>
            </w:tcBorders>
          </w:tcPr>
          <w:p w:rsidR="00CE3026" w:rsidRPr="00480E11" w:rsidRDefault="00CE3026">
            <w:pPr>
              <w:spacing w:after="0" w:line="240" w:lineRule="auto"/>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68</w:t>
            </w:r>
          </w:p>
          <w:p w:rsidR="00CE3026" w:rsidRPr="00480E11" w:rsidRDefault="00CE3026">
            <w:pPr>
              <w:spacing w:after="0" w:line="240" w:lineRule="auto"/>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68</w:t>
            </w:r>
          </w:p>
          <w:p w:rsidR="00CE3026" w:rsidRPr="00480E11" w:rsidRDefault="00CE3026">
            <w:pPr>
              <w:spacing w:after="0" w:line="240" w:lineRule="auto"/>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68</w:t>
            </w:r>
          </w:p>
        </w:tc>
        <w:tc>
          <w:tcPr>
            <w:tcW w:w="999" w:type="dxa"/>
            <w:tcBorders>
              <w:top w:val="single" w:sz="4" w:space="0" w:color="000000"/>
              <w:left w:val="single" w:sz="4" w:space="0" w:color="000000"/>
              <w:bottom w:val="single" w:sz="4" w:space="0" w:color="000000"/>
              <w:right w:val="single" w:sz="4" w:space="0" w:color="000000"/>
            </w:tcBorders>
          </w:tcPr>
          <w:p w:rsidR="00CE3026" w:rsidRPr="00480E11" w:rsidRDefault="00CE3026">
            <w:pPr>
              <w:spacing w:after="0" w:line="240" w:lineRule="auto"/>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204</w:t>
            </w:r>
          </w:p>
          <w:p w:rsidR="00CE3026" w:rsidRPr="00480E11" w:rsidRDefault="00CE3026">
            <w:pPr>
              <w:spacing w:after="0" w:line="240" w:lineRule="auto"/>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204</w:t>
            </w:r>
          </w:p>
          <w:p w:rsidR="00CE3026" w:rsidRPr="00480E11" w:rsidRDefault="00CE3026">
            <w:pPr>
              <w:spacing w:after="0" w:line="240" w:lineRule="auto"/>
              <w:jc w:val="both"/>
              <w:rPr>
                <w:rFonts w:ascii="Times New Roman" w:hAnsi="Times New Roman" w:cs="Times New Roman"/>
                <w:sz w:val="24"/>
                <w:szCs w:val="24"/>
              </w:rPr>
            </w:pPr>
            <w:r w:rsidRPr="00480E11">
              <w:rPr>
                <w:rFonts w:ascii="Times New Roman" w:hAnsi="Times New Roman" w:cs="Times New Roman"/>
                <w:color w:val="auto"/>
                <w:sz w:val="24"/>
                <w:szCs w:val="24"/>
              </w:rPr>
              <w:t>136</w:t>
            </w:r>
          </w:p>
        </w:tc>
      </w:tr>
      <w:tr w:rsidR="00CE3026" w:rsidRPr="00480E11">
        <w:tc>
          <w:tcPr>
            <w:tcW w:w="236" w:type="dxa"/>
          </w:tcPr>
          <w:p w:rsidR="00CE3026" w:rsidRPr="00480E11" w:rsidRDefault="00CE3026">
            <w:pPr>
              <w:rPr>
                <w:rFonts w:ascii="Times New Roman" w:hAnsi="Times New Roman" w:cs="Times New Roman"/>
                <w:sz w:val="24"/>
                <w:szCs w:val="24"/>
              </w:rPr>
            </w:pPr>
          </w:p>
        </w:tc>
        <w:tc>
          <w:tcPr>
            <w:tcW w:w="1961" w:type="dxa"/>
            <w:tcBorders>
              <w:top w:val="single" w:sz="4" w:space="0" w:color="000000"/>
              <w:left w:val="single" w:sz="4" w:space="0" w:color="000000"/>
              <w:bottom w:val="single" w:sz="4" w:space="0" w:color="000000"/>
            </w:tcBorders>
          </w:tcPr>
          <w:p w:rsidR="00CE3026" w:rsidRPr="00480E11" w:rsidRDefault="00CE3026">
            <w:pPr>
              <w:spacing w:after="0" w:line="240" w:lineRule="auto"/>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6.</w:t>
            </w:r>
            <w:r w:rsidRPr="00480E11">
              <w:rPr>
                <w:rFonts w:ascii="Times New Roman" w:hAnsi="Times New Roman" w:cs="Times New Roman"/>
                <w:color w:val="auto"/>
                <w:sz w:val="24"/>
                <w:szCs w:val="24"/>
                <w:lang w:val="en-US"/>
              </w:rPr>
              <w:t> </w:t>
            </w:r>
            <w:r w:rsidRPr="00480E11">
              <w:rPr>
                <w:rFonts w:ascii="Times New Roman" w:hAnsi="Times New Roman" w:cs="Times New Roman"/>
                <w:color w:val="auto"/>
                <w:sz w:val="24"/>
                <w:szCs w:val="24"/>
              </w:rPr>
              <w:t>Физическая культура</w:t>
            </w:r>
          </w:p>
        </w:tc>
        <w:tc>
          <w:tcPr>
            <w:tcW w:w="4111" w:type="dxa"/>
            <w:tcBorders>
              <w:top w:val="single" w:sz="4" w:space="0" w:color="000000"/>
              <w:left w:val="single" w:sz="4" w:space="0" w:color="000000"/>
              <w:bottom w:val="single" w:sz="4" w:space="0" w:color="000000"/>
            </w:tcBorders>
          </w:tcPr>
          <w:p w:rsidR="00CE3026" w:rsidRPr="00480E11" w:rsidRDefault="00CE3026">
            <w:pPr>
              <w:spacing w:after="0" w:line="240" w:lineRule="auto"/>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6.1.</w:t>
            </w:r>
            <w:r w:rsidRPr="00480E11">
              <w:rPr>
                <w:rFonts w:ascii="Times New Roman" w:hAnsi="Times New Roman" w:cs="Times New Roman"/>
                <w:color w:val="auto"/>
                <w:sz w:val="24"/>
                <w:szCs w:val="24"/>
                <w:lang w:val="en-US"/>
              </w:rPr>
              <w:t> </w:t>
            </w:r>
            <w:r w:rsidRPr="00480E11">
              <w:rPr>
                <w:rFonts w:ascii="Times New Roman" w:hAnsi="Times New Roman" w:cs="Times New Roman"/>
                <w:color w:val="auto"/>
                <w:sz w:val="24"/>
                <w:szCs w:val="24"/>
              </w:rPr>
              <w:t>Физическая культура</w:t>
            </w:r>
          </w:p>
        </w:tc>
        <w:tc>
          <w:tcPr>
            <w:tcW w:w="850" w:type="dxa"/>
            <w:tcBorders>
              <w:top w:val="single" w:sz="4" w:space="0" w:color="000000"/>
              <w:left w:val="single" w:sz="4" w:space="0" w:color="000000"/>
              <w:bottom w:val="single" w:sz="4" w:space="0" w:color="000000"/>
            </w:tcBorders>
          </w:tcPr>
          <w:p w:rsidR="00CE3026" w:rsidRPr="00480E11" w:rsidRDefault="00CE3026">
            <w:pPr>
              <w:spacing w:after="0" w:line="240" w:lineRule="auto"/>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102</w:t>
            </w:r>
          </w:p>
        </w:tc>
        <w:tc>
          <w:tcPr>
            <w:tcW w:w="851" w:type="dxa"/>
            <w:gridSpan w:val="2"/>
            <w:tcBorders>
              <w:top w:val="single" w:sz="4" w:space="0" w:color="000000"/>
              <w:left w:val="single" w:sz="4" w:space="0" w:color="000000"/>
              <w:bottom w:val="single" w:sz="4" w:space="0" w:color="000000"/>
            </w:tcBorders>
          </w:tcPr>
          <w:p w:rsidR="00CE3026" w:rsidRPr="00480E11" w:rsidRDefault="00CE3026">
            <w:pPr>
              <w:spacing w:after="0" w:line="240" w:lineRule="auto"/>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102</w:t>
            </w:r>
          </w:p>
        </w:tc>
        <w:tc>
          <w:tcPr>
            <w:tcW w:w="850" w:type="dxa"/>
            <w:tcBorders>
              <w:top w:val="single" w:sz="4" w:space="0" w:color="000000"/>
              <w:left w:val="single" w:sz="4" w:space="0" w:color="000000"/>
              <w:bottom w:val="single" w:sz="4" w:space="0" w:color="000000"/>
            </w:tcBorders>
          </w:tcPr>
          <w:p w:rsidR="00CE3026" w:rsidRPr="00480E11" w:rsidRDefault="00CE3026">
            <w:pPr>
              <w:spacing w:after="0" w:line="240" w:lineRule="auto"/>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102</w:t>
            </w:r>
          </w:p>
        </w:tc>
        <w:tc>
          <w:tcPr>
            <w:tcW w:w="999" w:type="dxa"/>
            <w:tcBorders>
              <w:top w:val="single" w:sz="4" w:space="0" w:color="000000"/>
              <w:left w:val="single" w:sz="4" w:space="0" w:color="000000"/>
              <w:bottom w:val="single" w:sz="4" w:space="0" w:color="000000"/>
              <w:right w:val="single" w:sz="4" w:space="0" w:color="000000"/>
            </w:tcBorders>
          </w:tcPr>
          <w:p w:rsidR="00CE3026" w:rsidRPr="00480E11" w:rsidRDefault="00CE3026">
            <w:pPr>
              <w:spacing w:after="0" w:line="240" w:lineRule="auto"/>
              <w:jc w:val="both"/>
              <w:rPr>
                <w:rFonts w:ascii="Times New Roman" w:hAnsi="Times New Roman" w:cs="Times New Roman"/>
                <w:sz w:val="24"/>
                <w:szCs w:val="24"/>
              </w:rPr>
            </w:pPr>
            <w:r w:rsidRPr="00480E11">
              <w:rPr>
                <w:rFonts w:ascii="Times New Roman" w:hAnsi="Times New Roman" w:cs="Times New Roman"/>
                <w:color w:val="auto"/>
                <w:sz w:val="24"/>
                <w:szCs w:val="24"/>
              </w:rPr>
              <w:t>306</w:t>
            </w:r>
          </w:p>
        </w:tc>
      </w:tr>
      <w:tr w:rsidR="00CE3026" w:rsidRPr="00480E11">
        <w:tc>
          <w:tcPr>
            <w:tcW w:w="236" w:type="dxa"/>
          </w:tcPr>
          <w:p w:rsidR="00CE3026" w:rsidRPr="00480E11" w:rsidRDefault="00CE3026">
            <w:pPr>
              <w:rPr>
                <w:rFonts w:ascii="Times New Roman" w:hAnsi="Times New Roman" w:cs="Times New Roman"/>
                <w:sz w:val="24"/>
                <w:szCs w:val="24"/>
              </w:rPr>
            </w:pPr>
          </w:p>
        </w:tc>
        <w:tc>
          <w:tcPr>
            <w:tcW w:w="1961" w:type="dxa"/>
            <w:tcBorders>
              <w:top w:val="single" w:sz="4" w:space="0" w:color="000000"/>
              <w:left w:val="single" w:sz="4" w:space="0" w:color="000000"/>
              <w:bottom w:val="single" w:sz="4" w:space="0" w:color="000000"/>
            </w:tcBorders>
          </w:tcPr>
          <w:p w:rsidR="00CE3026" w:rsidRPr="00480E11" w:rsidRDefault="00CE3026">
            <w:pPr>
              <w:spacing w:after="0" w:line="240" w:lineRule="auto"/>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7. Технологии</w:t>
            </w:r>
          </w:p>
        </w:tc>
        <w:tc>
          <w:tcPr>
            <w:tcW w:w="4111" w:type="dxa"/>
            <w:tcBorders>
              <w:top w:val="single" w:sz="4" w:space="0" w:color="000000"/>
              <w:left w:val="single" w:sz="4" w:space="0" w:color="000000"/>
              <w:bottom w:val="single" w:sz="4" w:space="0" w:color="000000"/>
            </w:tcBorders>
          </w:tcPr>
          <w:p w:rsidR="00CE3026" w:rsidRPr="00480E11" w:rsidRDefault="00CE3026">
            <w:pPr>
              <w:spacing w:after="0" w:line="240" w:lineRule="auto"/>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7.1.</w:t>
            </w:r>
            <w:r w:rsidRPr="00480E11">
              <w:rPr>
                <w:rFonts w:ascii="Times New Roman" w:hAnsi="Times New Roman" w:cs="Times New Roman"/>
                <w:color w:val="auto"/>
                <w:sz w:val="24"/>
                <w:szCs w:val="24"/>
                <w:lang w:val="en-US"/>
              </w:rPr>
              <w:t> </w:t>
            </w:r>
            <w:r w:rsidRPr="00480E11">
              <w:rPr>
                <w:rFonts w:ascii="Times New Roman" w:hAnsi="Times New Roman" w:cs="Times New Roman"/>
                <w:color w:val="auto"/>
                <w:sz w:val="24"/>
                <w:szCs w:val="24"/>
              </w:rPr>
              <w:t>Профильный труд</w:t>
            </w:r>
          </w:p>
        </w:tc>
        <w:tc>
          <w:tcPr>
            <w:tcW w:w="850" w:type="dxa"/>
            <w:tcBorders>
              <w:top w:val="single" w:sz="4" w:space="0" w:color="000000"/>
              <w:left w:val="single" w:sz="4" w:space="0" w:color="000000"/>
              <w:bottom w:val="single" w:sz="4" w:space="0" w:color="000000"/>
            </w:tcBorders>
          </w:tcPr>
          <w:p w:rsidR="00CE3026" w:rsidRPr="00480E11" w:rsidRDefault="00CE3026">
            <w:pPr>
              <w:spacing w:after="0" w:line="240" w:lineRule="auto"/>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510</w:t>
            </w:r>
          </w:p>
        </w:tc>
        <w:tc>
          <w:tcPr>
            <w:tcW w:w="851" w:type="dxa"/>
            <w:gridSpan w:val="2"/>
            <w:tcBorders>
              <w:top w:val="single" w:sz="4" w:space="0" w:color="000000"/>
              <w:left w:val="single" w:sz="4" w:space="0" w:color="000000"/>
              <w:bottom w:val="single" w:sz="4" w:space="0" w:color="000000"/>
            </w:tcBorders>
          </w:tcPr>
          <w:p w:rsidR="00CE3026" w:rsidRPr="00480E11" w:rsidRDefault="00CE3026">
            <w:pPr>
              <w:spacing w:after="0" w:line="240" w:lineRule="auto"/>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510</w:t>
            </w:r>
          </w:p>
        </w:tc>
        <w:tc>
          <w:tcPr>
            <w:tcW w:w="850" w:type="dxa"/>
            <w:tcBorders>
              <w:top w:val="single" w:sz="4" w:space="0" w:color="000000"/>
              <w:left w:val="single" w:sz="4" w:space="0" w:color="000000"/>
              <w:bottom w:val="single" w:sz="4" w:space="0" w:color="000000"/>
            </w:tcBorders>
          </w:tcPr>
          <w:p w:rsidR="00CE3026" w:rsidRPr="00480E11" w:rsidRDefault="00CE3026">
            <w:pPr>
              <w:spacing w:after="0" w:line="240" w:lineRule="auto"/>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510</w:t>
            </w:r>
          </w:p>
        </w:tc>
        <w:tc>
          <w:tcPr>
            <w:tcW w:w="999" w:type="dxa"/>
            <w:tcBorders>
              <w:top w:val="single" w:sz="4" w:space="0" w:color="000000"/>
              <w:left w:val="single" w:sz="4" w:space="0" w:color="000000"/>
              <w:bottom w:val="single" w:sz="4" w:space="0" w:color="000000"/>
              <w:right w:val="single" w:sz="4" w:space="0" w:color="000000"/>
            </w:tcBorders>
          </w:tcPr>
          <w:p w:rsidR="00CE3026" w:rsidRPr="00480E11" w:rsidRDefault="00CE3026">
            <w:pPr>
              <w:spacing w:after="0" w:line="240" w:lineRule="auto"/>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1530</w:t>
            </w:r>
          </w:p>
          <w:p w:rsidR="00CE3026" w:rsidRPr="00480E11" w:rsidRDefault="00CE3026">
            <w:pPr>
              <w:spacing w:after="0" w:line="240" w:lineRule="auto"/>
              <w:jc w:val="both"/>
              <w:rPr>
                <w:rFonts w:ascii="Times New Roman" w:hAnsi="Times New Roman" w:cs="Times New Roman"/>
                <w:color w:val="auto"/>
                <w:sz w:val="24"/>
                <w:szCs w:val="24"/>
              </w:rPr>
            </w:pPr>
          </w:p>
        </w:tc>
      </w:tr>
      <w:tr w:rsidR="00CE3026" w:rsidRPr="00480E11">
        <w:tc>
          <w:tcPr>
            <w:tcW w:w="236" w:type="dxa"/>
          </w:tcPr>
          <w:p w:rsidR="00CE3026" w:rsidRPr="00480E11" w:rsidRDefault="00CE3026">
            <w:pPr>
              <w:rPr>
                <w:rFonts w:ascii="Times New Roman" w:hAnsi="Times New Roman" w:cs="Times New Roman"/>
                <w:sz w:val="24"/>
                <w:szCs w:val="24"/>
              </w:rPr>
            </w:pPr>
          </w:p>
        </w:tc>
        <w:tc>
          <w:tcPr>
            <w:tcW w:w="6072" w:type="dxa"/>
            <w:gridSpan w:val="2"/>
            <w:tcBorders>
              <w:top w:val="single" w:sz="4" w:space="0" w:color="000000"/>
              <w:left w:val="single" w:sz="4" w:space="0" w:color="000000"/>
              <w:bottom w:val="single" w:sz="4" w:space="0" w:color="000000"/>
            </w:tcBorders>
          </w:tcPr>
          <w:p w:rsidR="00CE3026" w:rsidRPr="00480E11" w:rsidRDefault="00CE3026">
            <w:pPr>
              <w:spacing w:after="0" w:line="240" w:lineRule="auto"/>
              <w:jc w:val="both"/>
              <w:rPr>
                <w:rFonts w:ascii="Times New Roman" w:hAnsi="Times New Roman" w:cs="Times New Roman"/>
                <w:b/>
                <w:bCs/>
                <w:color w:val="auto"/>
                <w:sz w:val="24"/>
                <w:szCs w:val="24"/>
              </w:rPr>
            </w:pPr>
            <w:r w:rsidRPr="00480E11">
              <w:rPr>
                <w:rFonts w:ascii="Times New Roman" w:hAnsi="Times New Roman" w:cs="Times New Roman"/>
                <w:b/>
                <w:bCs/>
                <w:color w:val="auto"/>
                <w:sz w:val="24"/>
                <w:szCs w:val="24"/>
              </w:rPr>
              <w:t>Итого</w:t>
            </w:r>
          </w:p>
        </w:tc>
        <w:tc>
          <w:tcPr>
            <w:tcW w:w="850" w:type="dxa"/>
            <w:tcBorders>
              <w:top w:val="single" w:sz="4" w:space="0" w:color="000000"/>
              <w:left w:val="single" w:sz="4" w:space="0" w:color="000000"/>
              <w:bottom w:val="single" w:sz="4" w:space="0" w:color="000000"/>
            </w:tcBorders>
          </w:tcPr>
          <w:p w:rsidR="00CE3026" w:rsidRPr="00480E11" w:rsidRDefault="00CE3026">
            <w:pPr>
              <w:spacing w:after="0" w:line="240" w:lineRule="auto"/>
              <w:jc w:val="both"/>
              <w:rPr>
                <w:rFonts w:ascii="Times New Roman" w:hAnsi="Times New Roman" w:cs="Times New Roman"/>
                <w:b/>
                <w:bCs/>
                <w:color w:val="auto"/>
                <w:sz w:val="24"/>
                <w:szCs w:val="24"/>
              </w:rPr>
            </w:pPr>
            <w:r w:rsidRPr="00480E11">
              <w:rPr>
                <w:rFonts w:ascii="Times New Roman" w:hAnsi="Times New Roman" w:cs="Times New Roman"/>
                <w:b/>
                <w:bCs/>
                <w:color w:val="auto"/>
                <w:sz w:val="24"/>
                <w:szCs w:val="24"/>
              </w:rPr>
              <w:t>1054</w:t>
            </w:r>
          </w:p>
        </w:tc>
        <w:tc>
          <w:tcPr>
            <w:tcW w:w="851" w:type="dxa"/>
            <w:gridSpan w:val="2"/>
            <w:tcBorders>
              <w:top w:val="single" w:sz="4" w:space="0" w:color="000000"/>
              <w:left w:val="single" w:sz="4" w:space="0" w:color="000000"/>
              <w:bottom w:val="single" w:sz="4" w:space="0" w:color="000000"/>
            </w:tcBorders>
          </w:tcPr>
          <w:p w:rsidR="00CE3026" w:rsidRPr="00480E11" w:rsidRDefault="00CE3026">
            <w:pPr>
              <w:spacing w:after="0" w:line="240" w:lineRule="auto"/>
              <w:jc w:val="both"/>
              <w:rPr>
                <w:rFonts w:ascii="Times New Roman" w:hAnsi="Times New Roman" w:cs="Times New Roman"/>
                <w:b/>
                <w:bCs/>
                <w:color w:val="auto"/>
                <w:sz w:val="24"/>
                <w:szCs w:val="24"/>
              </w:rPr>
            </w:pPr>
            <w:r w:rsidRPr="00480E11">
              <w:rPr>
                <w:rFonts w:ascii="Times New Roman" w:hAnsi="Times New Roman" w:cs="Times New Roman"/>
                <w:b/>
                <w:bCs/>
                <w:color w:val="auto"/>
                <w:sz w:val="24"/>
                <w:szCs w:val="24"/>
              </w:rPr>
              <w:t>1054</w:t>
            </w:r>
          </w:p>
        </w:tc>
        <w:tc>
          <w:tcPr>
            <w:tcW w:w="850" w:type="dxa"/>
            <w:tcBorders>
              <w:top w:val="single" w:sz="4" w:space="0" w:color="000000"/>
              <w:left w:val="single" w:sz="4" w:space="0" w:color="000000"/>
              <w:bottom w:val="single" w:sz="4" w:space="0" w:color="000000"/>
            </w:tcBorders>
          </w:tcPr>
          <w:p w:rsidR="00CE3026" w:rsidRPr="00480E11" w:rsidRDefault="00CE3026">
            <w:pPr>
              <w:spacing w:after="0" w:line="240" w:lineRule="auto"/>
              <w:jc w:val="both"/>
              <w:rPr>
                <w:rFonts w:ascii="Times New Roman" w:hAnsi="Times New Roman" w:cs="Times New Roman"/>
                <w:b/>
                <w:bCs/>
                <w:color w:val="auto"/>
                <w:sz w:val="24"/>
                <w:szCs w:val="24"/>
              </w:rPr>
            </w:pPr>
            <w:r w:rsidRPr="00480E11">
              <w:rPr>
                <w:rFonts w:ascii="Times New Roman" w:hAnsi="Times New Roman" w:cs="Times New Roman"/>
                <w:b/>
                <w:bCs/>
                <w:color w:val="auto"/>
                <w:sz w:val="24"/>
                <w:szCs w:val="24"/>
              </w:rPr>
              <w:t>1054</w:t>
            </w:r>
          </w:p>
        </w:tc>
        <w:tc>
          <w:tcPr>
            <w:tcW w:w="999" w:type="dxa"/>
            <w:tcBorders>
              <w:top w:val="single" w:sz="4" w:space="0" w:color="000000"/>
              <w:left w:val="single" w:sz="4" w:space="0" w:color="000000"/>
              <w:bottom w:val="single" w:sz="4" w:space="0" w:color="000000"/>
              <w:right w:val="single" w:sz="4" w:space="0" w:color="000000"/>
            </w:tcBorders>
          </w:tcPr>
          <w:p w:rsidR="00CE3026" w:rsidRPr="00480E11" w:rsidRDefault="00CE3026">
            <w:pPr>
              <w:spacing w:after="0" w:line="240" w:lineRule="auto"/>
              <w:jc w:val="both"/>
              <w:rPr>
                <w:rFonts w:ascii="Times New Roman" w:hAnsi="Times New Roman" w:cs="Times New Roman"/>
                <w:sz w:val="24"/>
                <w:szCs w:val="24"/>
              </w:rPr>
            </w:pPr>
            <w:r w:rsidRPr="00480E11">
              <w:rPr>
                <w:rFonts w:ascii="Times New Roman" w:hAnsi="Times New Roman" w:cs="Times New Roman"/>
                <w:b/>
                <w:bCs/>
                <w:color w:val="auto"/>
                <w:sz w:val="24"/>
                <w:szCs w:val="24"/>
              </w:rPr>
              <w:t>3162</w:t>
            </w:r>
          </w:p>
        </w:tc>
      </w:tr>
      <w:tr w:rsidR="00CE3026" w:rsidRPr="00480E11">
        <w:trPr>
          <w:trHeight w:val="584"/>
        </w:trPr>
        <w:tc>
          <w:tcPr>
            <w:tcW w:w="236" w:type="dxa"/>
          </w:tcPr>
          <w:p w:rsidR="00CE3026" w:rsidRPr="00480E11" w:rsidRDefault="00CE3026">
            <w:pPr>
              <w:rPr>
                <w:rFonts w:ascii="Times New Roman" w:hAnsi="Times New Roman" w:cs="Times New Roman"/>
                <w:sz w:val="24"/>
                <w:szCs w:val="24"/>
              </w:rPr>
            </w:pPr>
          </w:p>
        </w:tc>
        <w:tc>
          <w:tcPr>
            <w:tcW w:w="6072" w:type="dxa"/>
            <w:gridSpan w:val="2"/>
            <w:tcBorders>
              <w:top w:val="single" w:sz="4" w:space="0" w:color="000000"/>
              <w:left w:val="single" w:sz="4" w:space="0" w:color="000000"/>
              <w:bottom w:val="single" w:sz="4" w:space="0" w:color="000000"/>
            </w:tcBorders>
          </w:tcPr>
          <w:p w:rsidR="00CE3026" w:rsidRPr="00480E11" w:rsidRDefault="00CE3026" w:rsidP="00100104">
            <w:pPr>
              <w:spacing w:after="0" w:line="240" w:lineRule="auto"/>
              <w:jc w:val="both"/>
              <w:rPr>
                <w:rFonts w:ascii="Times New Roman" w:hAnsi="Times New Roman" w:cs="Times New Roman"/>
                <w:color w:val="auto"/>
                <w:sz w:val="24"/>
                <w:szCs w:val="24"/>
              </w:rPr>
            </w:pPr>
            <w:r w:rsidRPr="00480E11">
              <w:rPr>
                <w:rFonts w:ascii="Times New Roman" w:hAnsi="Times New Roman" w:cs="Times New Roman"/>
                <w:b/>
                <w:bCs/>
                <w:i/>
                <w:iCs/>
                <w:color w:val="auto"/>
                <w:sz w:val="24"/>
                <w:szCs w:val="24"/>
              </w:rPr>
              <w:t>Часть, формируемая участниками образовательных отношений</w:t>
            </w:r>
          </w:p>
        </w:tc>
        <w:tc>
          <w:tcPr>
            <w:tcW w:w="850" w:type="dxa"/>
            <w:tcBorders>
              <w:top w:val="single" w:sz="4" w:space="0" w:color="000000"/>
              <w:left w:val="single" w:sz="4" w:space="0" w:color="000000"/>
              <w:bottom w:val="single" w:sz="4" w:space="0" w:color="000000"/>
            </w:tcBorders>
          </w:tcPr>
          <w:p w:rsidR="00CE3026" w:rsidRPr="00480E11" w:rsidRDefault="00CE3026">
            <w:pPr>
              <w:spacing w:after="0" w:line="240" w:lineRule="auto"/>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102</w:t>
            </w:r>
          </w:p>
        </w:tc>
        <w:tc>
          <w:tcPr>
            <w:tcW w:w="851" w:type="dxa"/>
            <w:gridSpan w:val="2"/>
            <w:tcBorders>
              <w:top w:val="single" w:sz="4" w:space="0" w:color="000000"/>
              <w:left w:val="single" w:sz="4" w:space="0" w:color="000000"/>
              <w:bottom w:val="single" w:sz="4" w:space="0" w:color="000000"/>
            </w:tcBorders>
          </w:tcPr>
          <w:p w:rsidR="00CE3026" w:rsidRPr="00480E11" w:rsidRDefault="00CE3026">
            <w:pPr>
              <w:spacing w:after="0" w:line="240" w:lineRule="auto"/>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102</w:t>
            </w:r>
          </w:p>
        </w:tc>
        <w:tc>
          <w:tcPr>
            <w:tcW w:w="850" w:type="dxa"/>
            <w:tcBorders>
              <w:top w:val="single" w:sz="4" w:space="0" w:color="000000"/>
              <w:left w:val="single" w:sz="4" w:space="0" w:color="000000"/>
              <w:bottom w:val="single" w:sz="4" w:space="0" w:color="000000"/>
            </w:tcBorders>
          </w:tcPr>
          <w:p w:rsidR="00CE3026" w:rsidRPr="00480E11" w:rsidRDefault="00CE3026">
            <w:pPr>
              <w:spacing w:after="0" w:line="240" w:lineRule="auto"/>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102</w:t>
            </w:r>
          </w:p>
        </w:tc>
        <w:tc>
          <w:tcPr>
            <w:tcW w:w="999" w:type="dxa"/>
            <w:tcBorders>
              <w:top w:val="single" w:sz="4" w:space="0" w:color="000000"/>
              <w:left w:val="single" w:sz="4" w:space="0" w:color="000000"/>
              <w:bottom w:val="single" w:sz="4" w:space="0" w:color="000000"/>
              <w:right w:val="single" w:sz="4" w:space="0" w:color="000000"/>
            </w:tcBorders>
          </w:tcPr>
          <w:p w:rsidR="00CE3026" w:rsidRPr="00480E11" w:rsidRDefault="00CE3026">
            <w:pPr>
              <w:spacing w:after="0" w:line="240" w:lineRule="auto"/>
              <w:jc w:val="both"/>
              <w:rPr>
                <w:rFonts w:ascii="Times New Roman" w:hAnsi="Times New Roman" w:cs="Times New Roman"/>
                <w:sz w:val="24"/>
                <w:szCs w:val="24"/>
              </w:rPr>
            </w:pPr>
            <w:r w:rsidRPr="00480E11">
              <w:rPr>
                <w:rFonts w:ascii="Times New Roman" w:hAnsi="Times New Roman" w:cs="Times New Roman"/>
                <w:color w:val="auto"/>
                <w:sz w:val="24"/>
                <w:szCs w:val="24"/>
              </w:rPr>
              <w:t>306</w:t>
            </w:r>
          </w:p>
        </w:tc>
      </w:tr>
      <w:tr w:rsidR="00CE3026" w:rsidRPr="00480E11">
        <w:tc>
          <w:tcPr>
            <w:tcW w:w="236" w:type="dxa"/>
          </w:tcPr>
          <w:p w:rsidR="00CE3026" w:rsidRPr="00480E11" w:rsidRDefault="00CE3026">
            <w:pPr>
              <w:rPr>
                <w:rFonts w:ascii="Times New Roman" w:hAnsi="Times New Roman" w:cs="Times New Roman"/>
                <w:sz w:val="24"/>
                <w:szCs w:val="24"/>
              </w:rPr>
            </w:pPr>
          </w:p>
        </w:tc>
        <w:tc>
          <w:tcPr>
            <w:tcW w:w="6072" w:type="dxa"/>
            <w:gridSpan w:val="2"/>
            <w:tcBorders>
              <w:top w:val="single" w:sz="4" w:space="0" w:color="000000"/>
              <w:left w:val="single" w:sz="4" w:space="0" w:color="000000"/>
              <w:bottom w:val="single" w:sz="4" w:space="0" w:color="000000"/>
            </w:tcBorders>
          </w:tcPr>
          <w:p w:rsidR="00CE3026" w:rsidRPr="00480E11" w:rsidRDefault="00CE3026">
            <w:pPr>
              <w:spacing w:after="0" w:line="240" w:lineRule="auto"/>
              <w:jc w:val="both"/>
              <w:rPr>
                <w:rFonts w:ascii="Times New Roman" w:hAnsi="Times New Roman" w:cs="Times New Roman"/>
                <w:b/>
                <w:bCs/>
                <w:color w:val="auto"/>
                <w:sz w:val="24"/>
                <w:szCs w:val="24"/>
              </w:rPr>
            </w:pPr>
            <w:r w:rsidRPr="00480E11">
              <w:rPr>
                <w:rFonts w:ascii="Times New Roman" w:hAnsi="Times New Roman" w:cs="Times New Roman"/>
                <w:b/>
                <w:bCs/>
                <w:color w:val="auto"/>
                <w:sz w:val="24"/>
                <w:szCs w:val="24"/>
              </w:rPr>
              <w:t xml:space="preserve">Максимально допустимая годовая нагрузка </w:t>
            </w:r>
            <w:r w:rsidRPr="00480E11">
              <w:rPr>
                <w:rFonts w:ascii="Times New Roman" w:hAnsi="Times New Roman" w:cs="Times New Roman"/>
                <w:color w:val="auto"/>
                <w:sz w:val="24"/>
                <w:szCs w:val="24"/>
              </w:rPr>
              <w:t>(при 5-дневной учебной неделе)</w:t>
            </w:r>
          </w:p>
        </w:tc>
        <w:tc>
          <w:tcPr>
            <w:tcW w:w="850" w:type="dxa"/>
            <w:tcBorders>
              <w:top w:val="single" w:sz="4" w:space="0" w:color="000000"/>
              <w:left w:val="single" w:sz="4" w:space="0" w:color="000000"/>
              <w:bottom w:val="single" w:sz="4" w:space="0" w:color="000000"/>
            </w:tcBorders>
          </w:tcPr>
          <w:p w:rsidR="00CE3026" w:rsidRPr="00480E11" w:rsidRDefault="00CE3026">
            <w:pPr>
              <w:spacing w:after="0" w:line="240" w:lineRule="auto"/>
              <w:jc w:val="both"/>
              <w:rPr>
                <w:rFonts w:ascii="Times New Roman" w:hAnsi="Times New Roman" w:cs="Times New Roman"/>
                <w:b/>
                <w:bCs/>
                <w:color w:val="auto"/>
                <w:sz w:val="24"/>
                <w:szCs w:val="24"/>
              </w:rPr>
            </w:pPr>
            <w:r w:rsidRPr="00480E11">
              <w:rPr>
                <w:rFonts w:ascii="Times New Roman" w:hAnsi="Times New Roman" w:cs="Times New Roman"/>
                <w:b/>
                <w:bCs/>
                <w:color w:val="auto"/>
                <w:sz w:val="24"/>
                <w:szCs w:val="24"/>
              </w:rPr>
              <w:t>1156</w:t>
            </w:r>
          </w:p>
        </w:tc>
        <w:tc>
          <w:tcPr>
            <w:tcW w:w="851" w:type="dxa"/>
            <w:gridSpan w:val="2"/>
            <w:tcBorders>
              <w:top w:val="single" w:sz="4" w:space="0" w:color="000000"/>
              <w:left w:val="single" w:sz="4" w:space="0" w:color="000000"/>
              <w:bottom w:val="single" w:sz="4" w:space="0" w:color="000000"/>
            </w:tcBorders>
          </w:tcPr>
          <w:p w:rsidR="00CE3026" w:rsidRPr="00480E11" w:rsidRDefault="00CE3026">
            <w:pPr>
              <w:spacing w:after="0" w:line="240" w:lineRule="auto"/>
              <w:jc w:val="both"/>
              <w:rPr>
                <w:rFonts w:ascii="Times New Roman" w:hAnsi="Times New Roman" w:cs="Times New Roman"/>
                <w:b/>
                <w:bCs/>
                <w:color w:val="auto"/>
                <w:sz w:val="24"/>
                <w:szCs w:val="24"/>
              </w:rPr>
            </w:pPr>
            <w:r w:rsidRPr="00480E11">
              <w:rPr>
                <w:rFonts w:ascii="Times New Roman" w:hAnsi="Times New Roman" w:cs="Times New Roman"/>
                <w:b/>
                <w:bCs/>
                <w:color w:val="auto"/>
                <w:sz w:val="24"/>
                <w:szCs w:val="24"/>
              </w:rPr>
              <w:t>1156</w:t>
            </w:r>
          </w:p>
        </w:tc>
        <w:tc>
          <w:tcPr>
            <w:tcW w:w="850" w:type="dxa"/>
            <w:tcBorders>
              <w:top w:val="single" w:sz="4" w:space="0" w:color="000000"/>
              <w:left w:val="single" w:sz="4" w:space="0" w:color="000000"/>
              <w:bottom w:val="single" w:sz="4" w:space="0" w:color="000000"/>
            </w:tcBorders>
          </w:tcPr>
          <w:p w:rsidR="00CE3026" w:rsidRPr="00480E11" w:rsidRDefault="00CE3026">
            <w:pPr>
              <w:spacing w:after="0" w:line="240" w:lineRule="auto"/>
              <w:jc w:val="both"/>
              <w:rPr>
                <w:rFonts w:ascii="Times New Roman" w:hAnsi="Times New Roman" w:cs="Times New Roman"/>
                <w:b/>
                <w:bCs/>
                <w:color w:val="auto"/>
                <w:sz w:val="24"/>
                <w:szCs w:val="24"/>
              </w:rPr>
            </w:pPr>
            <w:r w:rsidRPr="00480E11">
              <w:rPr>
                <w:rFonts w:ascii="Times New Roman" w:hAnsi="Times New Roman" w:cs="Times New Roman"/>
                <w:b/>
                <w:bCs/>
                <w:color w:val="auto"/>
                <w:sz w:val="24"/>
                <w:szCs w:val="24"/>
              </w:rPr>
              <w:t>1156</w:t>
            </w:r>
          </w:p>
        </w:tc>
        <w:tc>
          <w:tcPr>
            <w:tcW w:w="999" w:type="dxa"/>
            <w:tcBorders>
              <w:top w:val="single" w:sz="4" w:space="0" w:color="000000"/>
              <w:left w:val="single" w:sz="4" w:space="0" w:color="000000"/>
              <w:bottom w:val="single" w:sz="4" w:space="0" w:color="000000"/>
              <w:right w:val="single" w:sz="4" w:space="0" w:color="000000"/>
            </w:tcBorders>
          </w:tcPr>
          <w:p w:rsidR="00CE3026" w:rsidRPr="00480E11" w:rsidRDefault="00CE3026">
            <w:pPr>
              <w:spacing w:after="0" w:line="240" w:lineRule="auto"/>
              <w:jc w:val="both"/>
              <w:rPr>
                <w:rFonts w:ascii="Times New Roman" w:hAnsi="Times New Roman" w:cs="Times New Roman"/>
                <w:sz w:val="24"/>
                <w:szCs w:val="24"/>
              </w:rPr>
            </w:pPr>
            <w:r w:rsidRPr="00480E11">
              <w:rPr>
                <w:rFonts w:ascii="Times New Roman" w:hAnsi="Times New Roman" w:cs="Times New Roman"/>
                <w:b/>
                <w:bCs/>
                <w:color w:val="auto"/>
                <w:sz w:val="24"/>
                <w:szCs w:val="24"/>
              </w:rPr>
              <w:t>3468</w:t>
            </w:r>
          </w:p>
        </w:tc>
      </w:tr>
      <w:tr w:rsidR="00CE3026" w:rsidRPr="00480E11">
        <w:trPr>
          <w:trHeight w:val="557"/>
        </w:trPr>
        <w:tc>
          <w:tcPr>
            <w:tcW w:w="236" w:type="dxa"/>
          </w:tcPr>
          <w:p w:rsidR="00CE3026" w:rsidRPr="00480E11" w:rsidRDefault="00CE3026">
            <w:pPr>
              <w:rPr>
                <w:rFonts w:ascii="Times New Roman" w:hAnsi="Times New Roman" w:cs="Times New Roman"/>
                <w:sz w:val="24"/>
                <w:szCs w:val="24"/>
              </w:rPr>
            </w:pPr>
          </w:p>
        </w:tc>
        <w:tc>
          <w:tcPr>
            <w:tcW w:w="6072" w:type="dxa"/>
            <w:gridSpan w:val="2"/>
            <w:tcBorders>
              <w:top w:val="single" w:sz="4" w:space="0" w:color="000000"/>
              <w:left w:val="single" w:sz="4" w:space="0" w:color="000000"/>
              <w:bottom w:val="single" w:sz="4" w:space="0" w:color="000000"/>
            </w:tcBorders>
          </w:tcPr>
          <w:p w:rsidR="00CE3026" w:rsidRPr="00480E11" w:rsidRDefault="00CE3026">
            <w:pPr>
              <w:widowControl w:val="0"/>
              <w:autoSpaceDE w:val="0"/>
              <w:spacing w:after="0" w:line="240" w:lineRule="auto"/>
              <w:jc w:val="both"/>
              <w:rPr>
                <w:rFonts w:ascii="Times New Roman" w:hAnsi="Times New Roman" w:cs="Times New Roman"/>
                <w:b/>
                <w:bCs/>
                <w:color w:val="auto"/>
                <w:sz w:val="24"/>
                <w:szCs w:val="24"/>
              </w:rPr>
            </w:pPr>
            <w:r w:rsidRPr="00480E11">
              <w:rPr>
                <w:rFonts w:ascii="Times New Roman" w:hAnsi="Times New Roman" w:cs="Times New Roman"/>
                <w:b/>
                <w:bCs/>
                <w:color w:val="auto"/>
                <w:sz w:val="24"/>
                <w:szCs w:val="24"/>
              </w:rPr>
              <w:t>Коррекционно-развивающая область (коррекционные занятия)</w:t>
            </w:r>
          </w:p>
        </w:tc>
        <w:tc>
          <w:tcPr>
            <w:tcW w:w="850" w:type="dxa"/>
            <w:tcBorders>
              <w:top w:val="single" w:sz="4" w:space="0" w:color="000000"/>
              <w:left w:val="single" w:sz="4" w:space="0" w:color="000000"/>
              <w:bottom w:val="single" w:sz="4" w:space="0" w:color="000000"/>
            </w:tcBorders>
          </w:tcPr>
          <w:p w:rsidR="00CE3026" w:rsidRPr="00480E11" w:rsidRDefault="00CE3026">
            <w:pPr>
              <w:jc w:val="both"/>
              <w:rPr>
                <w:rFonts w:ascii="Times New Roman" w:hAnsi="Times New Roman" w:cs="Times New Roman"/>
                <w:b/>
                <w:bCs/>
                <w:color w:val="auto"/>
                <w:sz w:val="24"/>
                <w:szCs w:val="24"/>
              </w:rPr>
            </w:pPr>
            <w:r w:rsidRPr="00480E11">
              <w:rPr>
                <w:rFonts w:ascii="Times New Roman" w:hAnsi="Times New Roman" w:cs="Times New Roman"/>
                <w:b/>
                <w:bCs/>
                <w:color w:val="auto"/>
                <w:sz w:val="24"/>
                <w:szCs w:val="24"/>
              </w:rPr>
              <w:t>204</w:t>
            </w:r>
          </w:p>
        </w:tc>
        <w:tc>
          <w:tcPr>
            <w:tcW w:w="851" w:type="dxa"/>
            <w:gridSpan w:val="2"/>
            <w:tcBorders>
              <w:top w:val="single" w:sz="4" w:space="0" w:color="000000"/>
              <w:left w:val="single" w:sz="4" w:space="0" w:color="000000"/>
              <w:bottom w:val="single" w:sz="4" w:space="0" w:color="000000"/>
            </w:tcBorders>
          </w:tcPr>
          <w:p w:rsidR="00CE3026" w:rsidRPr="00480E11" w:rsidRDefault="00CE3026">
            <w:pPr>
              <w:jc w:val="both"/>
              <w:rPr>
                <w:rFonts w:ascii="Times New Roman" w:hAnsi="Times New Roman" w:cs="Times New Roman"/>
                <w:b/>
                <w:bCs/>
                <w:color w:val="auto"/>
                <w:sz w:val="24"/>
                <w:szCs w:val="24"/>
              </w:rPr>
            </w:pPr>
            <w:r w:rsidRPr="00480E11">
              <w:rPr>
                <w:rFonts w:ascii="Times New Roman" w:hAnsi="Times New Roman" w:cs="Times New Roman"/>
                <w:b/>
                <w:bCs/>
                <w:color w:val="auto"/>
                <w:sz w:val="24"/>
                <w:szCs w:val="24"/>
              </w:rPr>
              <w:t>204</w:t>
            </w:r>
          </w:p>
        </w:tc>
        <w:tc>
          <w:tcPr>
            <w:tcW w:w="850" w:type="dxa"/>
            <w:tcBorders>
              <w:top w:val="single" w:sz="4" w:space="0" w:color="000000"/>
              <w:left w:val="single" w:sz="4" w:space="0" w:color="000000"/>
              <w:bottom w:val="single" w:sz="4" w:space="0" w:color="000000"/>
            </w:tcBorders>
          </w:tcPr>
          <w:p w:rsidR="00CE3026" w:rsidRPr="00480E11" w:rsidRDefault="00CE3026">
            <w:pPr>
              <w:jc w:val="both"/>
              <w:rPr>
                <w:rFonts w:ascii="Times New Roman" w:hAnsi="Times New Roman" w:cs="Times New Roman"/>
                <w:b/>
                <w:bCs/>
                <w:color w:val="auto"/>
                <w:sz w:val="24"/>
                <w:szCs w:val="24"/>
              </w:rPr>
            </w:pPr>
            <w:r w:rsidRPr="00480E11">
              <w:rPr>
                <w:rFonts w:ascii="Times New Roman" w:hAnsi="Times New Roman" w:cs="Times New Roman"/>
                <w:b/>
                <w:bCs/>
                <w:color w:val="auto"/>
                <w:sz w:val="24"/>
                <w:szCs w:val="24"/>
              </w:rPr>
              <w:t>204</w:t>
            </w:r>
          </w:p>
        </w:tc>
        <w:tc>
          <w:tcPr>
            <w:tcW w:w="999" w:type="dxa"/>
            <w:tcBorders>
              <w:top w:val="single" w:sz="4" w:space="0" w:color="000000"/>
              <w:left w:val="single" w:sz="4" w:space="0" w:color="000000"/>
              <w:bottom w:val="single" w:sz="4" w:space="0" w:color="000000"/>
              <w:right w:val="single" w:sz="4" w:space="0" w:color="000000"/>
            </w:tcBorders>
          </w:tcPr>
          <w:p w:rsidR="00CE3026" w:rsidRPr="00480E11" w:rsidRDefault="00CE3026">
            <w:pPr>
              <w:jc w:val="both"/>
              <w:rPr>
                <w:rFonts w:ascii="Times New Roman" w:hAnsi="Times New Roman" w:cs="Times New Roman"/>
                <w:sz w:val="24"/>
                <w:szCs w:val="24"/>
              </w:rPr>
            </w:pPr>
            <w:r w:rsidRPr="00480E11">
              <w:rPr>
                <w:rFonts w:ascii="Times New Roman" w:hAnsi="Times New Roman" w:cs="Times New Roman"/>
                <w:b/>
                <w:bCs/>
                <w:color w:val="auto"/>
                <w:sz w:val="24"/>
                <w:szCs w:val="24"/>
              </w:rPr>
              <w:t>612</w:t>
            </w:r>
          </w:p>
        </w:tc>
      </w:tr>
      <w:tr w:rsidR="00CE3026" w:rsidRPr="00480E11">
        <w:trPr>
          <w:trHeight w:val="406"/>
        </w:trPr>
        <w:tc>
          <w:tcPr>
            <w:tcW w:w="236" w:type="dxa"/>
          </w:tcPr>
          <w:p w:rsidR="00CE3026" w:rsidRPr="00480E11" w:rsidRDefault="00CE3026">
            <w:pPr>
              <w:rPr>
                <w:rFonts w:ascii="Times New Roman" w:hAnsi="Times New Roman" w:cs="Times New Roman"/>
                <w:sz w:val="24"/>
                <w:szCs w:val="24"/>
              </w:rPr>
            </w:pPr>
          </w:p>
        </w:tc>
        <w:tc>
          <w:tcPr>
            <w:tcW w:w="6072" w:type="dxa"/>
            <w:gridSpan w:val="2"/>
            <w:tcBorders>
              <w:top w:val="single" w:sz="4" w:space="0" w:color="000000"/>
              <w:left w:val="single" w:sz="4" w:space="0" w:color="000000"/>
              <w:bottom w:val="single" w:sz="4" w:space="0" w:color="000000"/>
            </w:tcBorders>
          </w:tcPr>
          <w:p w:rsidR="00CE3026" w:rsidRPr="00480E11" w:rsidRDefault="00CE3026">
            <w:pPr>
              <w:widowControl w:val="0"/>
              <w:autoSpaceDE w:val="0"/>
              <w:spacing w:after="0" w:line="240" w:lineRule="auto"/>
              <w:jc w:val="both"/>
              <w:rPr>
                <w:rFonts w:ascii="Times New Roman" w:hAnsi="Times New Roman" w:cs="Times New Roman"/>
                <w:b/>
                <w:bCs/>
                <w:color w:val="auto"/>
                <w:sz w:val="24"/>
                <w:szCs w:val="24"/>
              </w:rPr>
            </w:pPr>
            <w:r w:rsidRPr="00480E11">
              <w:rPr>
                <w:rFonts w:ascii="Times New Roman" w:hAnsi="Times New Roman" w:cs="Times New Roman"/>
                <w:b/>
                <w:bCs/>
                <w:color w:val="auto"/>
                <w:sz w:val="24"/>
                <w:szCs w:val="24"/>
              </w:rPr>
              <w:t>Внеурочная деятельность:</w:t>
            </w:r>
          </w:p>
        </w:tc>
        <w:tc>
          <w:tcPr>
            <w:tcW w:w="850" w:type="dxa"/>
            <w:tcBorders>
              <w:top w:val="single" w:sz="4" w:space="0" w:color="000000"/>
              <w:left w:val="single" w:sz="4" w:space="0" w:color="000000"/>
              <w:bottom w:val="single" w:sz="4" w:space="0" w:color="000000"/>
            </w:tcBorders>
          </w:tcPr>
          <w:p w:rsidR="00CE3026" w:rsidRPr="00480E11" w:rsidRDefault="00CE3026">
            <w:pPr>
              <w:jc w:val="both"/>
              <w:rPr>
                <w:rFonts w:ascii="Times New Roman" w:hAnsi="Times New Roman" w:cs="Times New Roman"/>
                <w:b/>
                <w:bCs/>
                <w:color w:val="auto"/>
                <w:sz w:val="24"/>
                <w:szCs w:val="24"/>
              </w:rPr>
            </w:pPr>
            <w:r w:rsidRPr="00480E11">
              <w:rPr>
                <w:rFonts w:ascii="Times New Roman" w:hAnsi="Times New Roman" w:cs="Times New Roman"/>
                <w:b/>
                <w:bCs/>
                <w:color w:val="auto"/>
                <w:sz w:val="24"/>
                <w:szCs w:val="24"/>
              </w:rPr>
              <w:t>136</w:t>
            </w:r>
          </w:p>
        </w:tc>
        <w:tc>
          <w:tcPr>
            <w:tcW w:w="851" w:type="dxa"/>
            <w:gridSpan w:val="2"/>
            <w:tcBorders>
              <w:top w:val="single" w:sz="4" w:space="0" w:color="000000"/>
              <w:left w:val="single" w:sz="4" w:space="0" w:color="000000"/>
              <w:bottom w:val="single" w:sz="4" w:space="0" w:color="000000"/>
            </w:tcBorders>
          </w:tcPr>
          <w:p w:rsidR="00CE3026" w:rsidRPr="00480E11" w:rsidRDefault="00CE3026">
            <w:pPr>
              <w:jc w:val="both"/>
              <w:rPr>
                <w:rFonts w:ascii="Times New Roman" w:hAnsi="Times New Roman" w:cs="Times New Roman"/>
                <w:b/>
                <w:bCs/>
                <w:color w:val="auto"/>
                <w:sz w:val="24"/>
                <w:szCs w:val="24"/>
              </w:rPr>
            </w:pPr>
            <w:r w:rsidRPr="00480E11">
              <w:rPr>
                <w:rFonts w:ascii="Times New Roman" w:hAnsi="Times New Roman" w:cs="Times New Roman"/>
                <w:b/>
                <w:bCs/>
                <w:color w:val="auto"/>
                <w:sz w:val="24"/>
                <w:szCs w:val="24"/>
              </w:rPr>
              <w:t>136</w:t>
            </w:r>
          </w:p>
        </w:tc>
        <w:tc>
          <w:tcPr>
            <w:tcW w:w="850" w:type="dxa"/>
            <w:tcBorders>
              <w:top w:val="single" w:sz="4" w:space="0" w:color="000000"/>
              <w:left w:val="single" w:sz="4" w:space="0" w:color="000000"/>
              <w:bottom w:val="single" w:sz="4" w:space="0" w:color="000000"/>
            </w:tcBorders>
          </w:tcPr>
          <w:p w:rsidR="00CE3026" w:rsidRPr="00480E11" w:rsidRDefault="00CE3026">
            <w:pPr>
              <w:jc w:val="both"/>
              <w:rPr>
                <w:rFonts w:ascii="Times New Roman" w:hAnsi="Times New Roman" w:cs="Times New Roman"/>
                <w:b/>
                <w:bCs/>
                <w:color w:val="auto"/>
                <w:sz w:val="24"/>
                <w:szCs w:val="24"/>
              </w:rPr>
            </w:pPr>
            <w:r w:rsidRPr="00480E11">
              <w:rPr>
                <w:rFonts w:ascii="Times New Roman" w:hAnsi="Times New Roman" w:cs="Times New Roman"/>
                <w:b/>
                <w:bCs/>
                <w:color w:val="auto"/>
                <w:sz w:val="24"/>
                <w:szCs w:val="24"/>
              </w:rPr>
              <w:t>136</w:t>
            </w:r>
          </w:p>
        </w:tc>
        <w:tc>
          <w:tcPr>
            <w:tcW w:w="999" w:type="dxa"/>
            <w:tcBorders>
              <w:top w:val="single" w:sz="4" w:space="0" w:color="000000"/>
              <w:left w:val="single" w:sz="4" w:space="0" w:color="000000"/>
              <w:bottom w:val="single" w:sz="4" w:space="0" w:color="000000"/>
              <w:right w:val="single" w:sz="4" w:space="0" w:color="000000"/>
            </w:tcBorders>
          </w:tcPr>
          <w:p w:rsidR="00CE3026" w:rsidRPr="00480E11" w:rsidRDefault="00CE3026">
            <w:pPr>
              <w:jc w:val="both"/>
              <w:rPr>
                <w:rFonts w:ascii="Times New Roman" w:hAnsi="Times New Roman" w:cs="Times New Roman"/>
                <w:sz w:val="24"/>
                <w:szCs w:val="24"/>
              </w:rPr>
            </w:pPr>
            <w:r w:rsidRPr="00480E11">
              <w:rPr>
                <w:rFonts w:ascii="Times New Roman" w:hAnsi="Times New Roman" w:cs="Times New Roman"/>
                <w:b/>
                <w:bCs/>
                <w:color w:val="auto"/>
                <w:sz w:val="24"/>
                <w:szCs w:val="24"/>
              </w:rPr>
              <w:t>408</w:t>
            </w:r>
          </w:p>
        </w:tc>
      </w:tr>
      <w:tr w:rsidR="00CE3026" w:rsidRPr="00480E11">
        <w:tc>
          <w:tcPr>
            <w:tcW w:w="236" w:type="dxa"/>
          </w:tcPr>
          <w:p w:rsidR="00CE3026" w:rsidRPr="00480E11" w:rsidRDefault="00CE3026">
            <w:pPr>
              <w:rPr>
                <w:rFonts w:ascii="Times New Roman" w:hAnsi="Times New Roman" w:cs="Times New Roman"/>
                <w:sz w:val="24"/>
                <w:szCs w:val="24"/>
              </w:rPr>
            </w:pPr>
          </w:p>
        </w:tc>
        <w:tc>
          <w:tcPr>
            <w:tcW w:w="6072" w:type="dxa"/>
            <w:gridSpan w:val="2"/>
            <w:tcBorders>
              <w:top w:val="single" w:sz="4" w:space="0" w:color="000000"/>
              <w:left w:val="single" w:sz="4" w:space="0" w:color="000000"/>
              <w:bottom w:val="single" w:sz="4" w:space="0" w:color="000000"/>
            </w:tcBorders>
          </w:tcPr>
          <w:p w:rsidR="00CE3026" w:rsidRPr="00480E11" w:rsidRDefault="00CE3026">
            <w:pPr>
              <w:spacing w:after="0" w:line="240" w:lineRule="auto"/>
              <w:jc w:val="both"/>
              <w:rPr>
                <w:rFonts w:ascii="Times New Roman" w:hAnsi="Times New Roman" w:cs="Times New Roman"/>
                <w:b/>
                <w:bCs/>
                <w:color w:val="auto"/>
                <w:sz w:val="24"/>
                <w:szCs w:val="24"/>
              </w:rPr>
            </w:pPr>
            <w:r w:rsidRPr="00480E11">
              <w:rPr>
                <w:rFonts w:ascii="Times New Roman" w:hAnsi="Times New Roman" w:cs="Times New Roman"/>
                <w:b/>
                <w:bCs/>
                <w:color w:val="auto"/>
                <w:sz w:val="24"/>
                <w:szCs w:val="24"/>
              </w:rPr>
              <w:t>Всего к финансированию</w:t>
            </w:r>
          </w:p>
        </w:tc>
        <w:tc>
          <w:tcPr>
            <w:tcW w:w="850" w:type="dxa"/>
            <w:tcBorders>
              <w:top w:val="single" w:sz="4" w:space="0" w:color="000000"/>
              <w:left w:val="single" w:sz="4" w:space="0" w:color="000000"/>
              <w:bottom w:val="single" w:sz="4" w:space="0" w:color="000000"/>
            </w:tcBorders>
          </w:tcPr>
          <w:p w:rsidR="00CE3026" w:rsidRPr="00480E11" w:rsidRDefault="00CE3026">
            <w:pPr>
              <w:spacing w:after="0" w:line="240" w:lineRule="auto"/>
              <w:jc w:val="both"/>
              <w:rPr>
                <w:rFonts w:ascii="Times New Roman" w:hAnsi="Times New Roman" w:cs="Times New Roman"/>
                <w:b/>
                <w:bCs/>
                <w:color w:val="auto"/>
                <w:sz w:val="24"/>
                <w:szCs w:val="24"/>
              </w:rPr>
            </w:pPr>
            <w:r w:rsidRPr="00480E11">
              <w:rPr>
                <w:rFonts w:ascii="Times New Roman" w:hAnsi="Times New Roman" w:cs="Times New Roman"/>
                <w:b/>
                <w:bCs/>
                <w:color w:val="auto"/>
                <w:sz w:val="24"/>
                <w:szCs w:val="24"/>
              </w:rPr>
              <w:t>1496</w:t>
            </w:r>
          </w:p>
        </w:tc>
        <w:tc>
          <w:tcPr>
            <w:tcW w:w="851" w:type="dxa"/>
            <w:gridSpan w:val="2"/>
            <w:tcBorders>
              <w:top w:val="single" w:sz="4" w:space="0" w:color="000000"/>
              <w:left w:val="single" w:sz="4" w:space="0" w:color="000000"/>
              <w:bottom w:val="single" w:sz="4" w:space="0" w:color="000000"/>
            </w:tcBorders>
          </w:tcPr>
          <w:p w:rsidR="00CE3026" w:rsidRPr="00480E11" w:rsidRDefault="00CE3026">
            <w:pPr>
              <w:spacing w:after="0" w:line="240" w:lineRule="auto"/>
              <w:jc w:val="both"/>
              <w:rPr>
                <w:rFonts w:ascii="Times New Roman" w:hAnsi="Times New Roman" w:cs="Times New Roman"/>
                <w:b/>
                <w:bCs/>
                <w:color w:val="auto"/>
                <w:sz w:val="24"/>
                <w:szCs w:val="24"/>
              </w:rPr>
            </w:pPr>
            <w:r w:rsidRPr="00480E11">
              <w:rPr>
                <w:rFonts w:ascii="Times New Roman" w:hAnsi="Times New Roman" w:cs="Times New Roman"/>
                <w:b/>
                <w:bCs/>
                <w:color w:val="auto"/>
                <w:sz w:val="24"/>
                <w:szCs w:val="24"/>
              </w:rPr>
              <w:t>1496</w:t>
            </w:r>
          </w:p>
        </w:tc>
        <w:tc>
          <w:tcPr>
            <w:tcW w:w="850" w:type="dxa"/>
            <w:tcBorders>
              <w:top w:val="single" w:sz="4" w:space="0" w:color="000000"/>
              <w:left w:val="single" w:sz="4" w:space="0" w:color="000000"/>
              <w:bottom w:val="single" w:sz="4" w:space="0" w:color="000000"/>
            </w:tcBorders>
          </w:tcPr>
          <w:p w:rsidR="00CE3026" w:rsidRPr="00480E11" w:rsidRDefault="00CE3026">
            <w:pPr>
              <w:spacing w:after="0" w:line="240" w:lineRule="auto"/>
              <w:jc w:val="both"/>
              <w:rPr>
                <w:rFonts w:ascii="Times New Roman" w:hAnsi="Times New Roman" w:cs="Times New Roman"/>
                <w:b/>
                <w:bCs/>
                <w:color w:val="auto"/>
                <w:sz w:val="24"/>
                <w:szCs w:val="24"/>
              </w:rPr>
            </w:pPr>
            <w:r w:rsidRPr="00480E11">
              <w:rPr>
                <w:rFonts w:ascii="Times New Roman" w:hAnsi="Times New Roman" w:cs="Times New Roman"/>
                <w:b/>
                <w:bCs/>
                <w:color w:val="auto"/>
                <w:sz w:val="24"/>
                <w:szCs w:val="24"/>
              </w:rPr>
              <w:t>1496</w:t>
            </w:r>
          </w:p>
        </w:tc>
        <w:tc>
          <w:tcPr>
            <w:tcW w:w="999" w:type="dxa"/>
            <w:tcBorders>
              <w:top w:val="single" w:sz="4" w:space="0" w:color="000000"/>
              <w:left w:val="single" w:sz="4" w:space="0" w:color="000000"/>
              <w:bottom w:val="single" w:sz="4" w:space="0" w:color="000000"/>
              <w:right w:val="single" w:sz="4" w:space="0" w:color="000000"/>
            </w:tcBorders>
          </w:tcPr>
          <w:p w:rsidR="00CE3026" w:rsidRPr="00480E11" w:rsidRDefault="00CE3026">
            <w:pPr>
              <w:spacing w:after="0" w:line="240" w:lineRule="auto"/>
              <w:jc w:val="both"/>
              <w:rPr>
                <w:rFonts w:ascii="Times New Roman" w:hAnsi="Times New Roman" w:cs="Times New Roman"/>
                <w:sz w:val="24"/>
                <w:szCs w:val="24"/>
              </w:rPr>
            </w:pPr>
            <w:r w:rsidRPr="00480E11">
              <w:rPr>
                <w:rFonts w:ascii="Times New Roman" w:hAnsi="Times New Roman" w:cs="Times New Roman"/>
                <w:b/>
                <w:bCs/>
                <w:color w:val="auto"/>
                <w:sz w:val="24"/>
                <w:szCs w:val="24"/>
              </w:rPr>
              <w:t>4488</w:t>
            </w:r>
          </w:p>
        </w:tc>
      </w:tr>
    </w:tbl>
    <w:p w:rsidR="00CE3026" w:rsidRPr="00480E11" w:rsidRDefault="00CE3026">
      <w:pPr>
        <w:pStyle w:val="aa"/>
        <w:spacing w:line="240" w:lineRule="auto"/>
        <w:ind w:firstLine="0"/>
        <w:rPr>
          <w:rFonts w:ascii="Times New Roman" w:hAnsi="Times New Roman" w:cs="Times New Roman"/>
          <w:b/>
          <w:bCs/>
          <w:color w:val="auto"/>
          <w:sz w:val="24"/>
          <w:szCs w:val="24"/>
        </w:rPr>
      </w:pPr>
    </w:p>
    <w:p w:rsidR="00CE3026" w:rsidRPr="00480E11" w:rsidRDefault="00CE3026">
      <w:pPr>
        <w:pStyle w:val="aa"/>
        <w:pageBreakBefore/>
        <w:spacing w:line="240" w:lineRule="auto"/>
        <w:ind w:firstLine="0"/>
        <w:rPr>
          <w:rFonts w:ascii="Times New Roman" w:hAnsi="Times New Roman" w:cs="Times New Roman"/>
          <w:b/>
          <w:bCs/>
          <w:i/>
          <w:iCs/>
          <w:color w:val="auto"/>
          <w:sz w:val="24"/>
          <w:szCs w:val="24"/>
        </w:rPr>
      </w:pPr>
    </w:p>
    <w:tbl>
      <w:tblPr>
        <w:tblW w:w="0" w:type="auto"/>
        <w:tblInd w:w="-106" w:type="dxa"/>
        <w:tblLayout w:type="fixed"/>
        <w:tblLook w:val="0000"/>
      </w:tblPr>
      <w:tblGrid>
        <w:gridCol w:w="2103"/>
        <w:gridCol w:w="3817"/>
        <w:gridCol w:w="10"/>
        <w:gridCol w:w="851"/>
        <w:gridCol w:w="850"/>
        <w:gridCol w:w="851"/>
        <w:gridCol w:w="1134"/>
        <w:gridCol w:w="10"/>
      </w:tblGrid>
      <w:tr w:rsidR="00CE3026" w:rsidRPr="00480E11">
        <w:tc>
          <w:tcPr>
            <w:tcW w:w="9626" w:type="dxa"/>
            <w:gridSpan w:val="8"/>
            <w:tcBorders>
              <w:top w:val="single" w:sz="4" w:space="0" w:color="000000"/>
              <w:left w:val="single" w:sz="4" w:space="0" w:color="000000"/>
              <w:bottom w:val="single" w:sz="4" w:space="0" w:color="000000"/>
              <w:right w:val="single" w:sz="4" w:space="0" w:color="000000"/>
            </w:tcBorders>
          </w:tcPr>
          <w:p w:rsidR="00CE3026" w:rsidRPr="00480E11" w:rsidRDefault="00CE3026">
            <w:pPr>
              <w:spacing w:after="0" w:line="240" w:lineRule="auto"/>
              <w:jc w:val="center"/>
              <w:rPr>
                <w:rFonts w:ascii="Times New Roman" w:hAnsi="Times New Roman" w:cs="Times New Roman"/>
                <w:b/>
                <w:bCs/>
                <w:color w:val="auto"/>
                <w:sz w:val="24"/>
                <w:szCs w:val="24"/>
                <w:lang w:val="en-US"/>
              </w:rPr>
            </w:pPr>
            <w:r w:rsidRPr="00480E11">
              <w:rPr>
                <w:rFonts w:ascii="Times New Roman" w:hAnsi="Times New Roman" w:cs="Times New Roman"/>
                <w:b/>
                <w:bCs/>
                <w:sz w:val="24"/>
                <w:szCs w:val="24"/>
              </w:rPr>
              <w:t>Примерный недельный учебный план образования</w:t>
            </w:r>
            <w:r w:rsidRPr="00480E11">
              <w:rPr>
                <w:rFonts w:ascii="Times New Roman" w:hAnsi="Times New Roman" w:cs="Times New Roman"/>
                <w:b/>
                <w:bCs/>
                <w:sz w:val="24"/>
                <w:szCs w:val="24"/>
              </w:rPr>
              <w:br/>
              <w:t xml:space="preserve">обучающихся с умственной отсталостью </w:t>
            </w:r>
            <w:r w:rsidRPr="00480E11">
              <w:rPr>
                <w:rFonts w:ascii="Times New Roman" w:hAnsi="Times New Roman" w:cs="Times New Roman"/>
                <w:b/>
                <w:bCs/>
                <w:color w:val="auto"/>
                <w:sz w:val="24"/>
                <w:szCs w:val="24"/>
              </w:rPr>
              <w:t>(интеллектуальными нарушениями</w:t>
            </w:r>
            <w:r w:rsidRPr="00480E11">
              <w:rPr>
                <w:rFonts w:ascii="Times New Roman" w:hAnsi="Times New Roman" w:cs="Times New Roman"/>
                <w:color w:val="auto"/>
                <w:sz w:val="24"/>
                <w:szCs w:val="24"/>
              </w:rPr>
              <w:t>):</w:t>
            </w:r>
          </w:p>
          <w:p w:rsidR="00CE3026" w:rsidRPr="00480E11" w:rsidRDefault="00CE3026">
            <w:pPr>
              <w:spacing w:after="0" w:line="240" w:lineRule="auto"/>
              <w:jc w:val="center"/>
              <w:rPr>
                <w:rFonts w:ascii="Times New Roman" w:hAnsi="Times New Roman" w:cs="Times New Roman"/>
                <w:sz w:val="24"/>
                <w:szCs w:val="24"/>
              </w:rPr>
            </w:pPr>
            <w:r w:rsidRPr="00480E11">
              <w:rPr>
                <w:rFonts w:ascii="Times New Roman" w:hAnsi="Times New Roman" w:cs="Times New Roman"/>
                <w:b/>
                <w:bCs/>
                <w:color w:val="auto"/>
                <w:sz w:val="24"/>
                <w:szCs w:val="24"/>
                <w:lang w:val="en-US"/>
              </w:rPr>
              <w:t>X</w:t>
            </w:r>
            <w:r w:rsidRPr="00480E11">
              <w:rPr>
                <w:rFonts w:ascii="Times New Roman" w:hAnsi="Times New Roman" w:cs="Times New Roman"/>
                <w:b/>
                <w:bCs/>
                <w:color w:val="auto"/>
                <w:sz w:val="24"/>
                <w:szCs w:val="24"/>
              </w:rPr>
              <w:t>-</w:t>
            </w:r>
            <w:r w:rsidRPr="00480E11">
              <w:rPr>
                <w:rFonts w:ascii="Times New Roman" w:hAnsi="Times New Roman" w:cs="Times New Roman"/>
                <w:b/>
                <w:bCs/>
                <w:color w:val="auto"/>
                <w:sz w:val="24"/>
                <w:szCs w:val="24"/>
                <w:lang w:val="en-US"/>
              </w:rPr>
              <w:t>XII</w:t>
            </w:r>
            <w:r w:rsidRPr="00480E11">
              <w:rPr>
                <w:rFonts w:ascii="Times New Roman" w:hAnsi="Times New Roman" w:cs="Times New Roman"/>
                <w:b/>
                <w:bCs/>
                <w:sz w:val="24"/>
                <w:szCs w:val="24"/>
              </w:rPr>
              <w:t>классы</w:t>
            </w:r>
          </w:p>
        </w:tc>
      </w:tr>
      <w:tr w:rsidR="00CE3026" w:rsidRPr="00480E11">
        <w:tc>
          <w:tcPr>
            <w:tcW w:w="2103" w:type="dxa"/>
            <w:vMerge w:val="restart"/>
            <w:tcBorders>
              <w:top w:val="single" w:sz="4" w:space="0" w:color="000000"/>
              <w:left w:val="single" w:sz="4" w:space="0" w:color="000000"/>
              <w:bottom w:val="single" w:sz="4" w:space="0" w:color="000000"/>
            </w:tcBorders>
          </w:tcPr>
          <w:p w:rsidR="00CE3026" w:rsidRPr="00480E11" w:rsidRDefault="00CE3026">
            <w:pPr>
              <w:spacing w:after="0" w:line="240" w:lineRule="auto"/>
              <w:jc w:val="both"/>
              <w:rPr>
                <w:rFonts w:ascii="Times New Roman" w:hAnsi="Times New Roman" w:cs="Times New Roman"/>
                <w:b/>
                <w:bCs/>
                <w:sz w:val="24"/>
                <w:szCs w:val="24"/>
              </w:rPr>
            </w:pPr>
            <w:r w:rsidRPr="00480E11">
              <w:rPr>
                <w:rFonts w:ascii="Times New Roman" w:hAnsi="Times New Roman" w:cs="Times New Roman"/>
                <w:b/>
                <w:bCs/>
                <w:sz w:val="24"/>
                <w:szCs w:val="24"/>
              </w:rPr>
              <w:t>Образовательные области</w:t>
            </w:r>
          </w:p>
        </w:tc>
        <w:tc>
          <w:tcPr>
            <w:tcW w:w="3827" w:type="dxa"/>
            <w:gridSpan w:val="2"/>
            <w:vMerge w:val="restart"/>
            <w:tcBorders>
              <w:top w:val="single" w:sz="4" w:space="0" w:color="000000"/>
              <w:left w:val="single" w:sz="4" w:space="0" w:color="000000"/>
              <w:bottom w:val="single" w:sz="4" w:space="0" w:color="000000"/>
            </w:tcBorders>
          </w:tcPr>
          <w:p w:rsidR="00CE3026" w:rsidRPr="00480E11" w:rsidRDefault="00CE3026">
            <w:pPr>
              <w:spacing w:after="0" w:line="240" w:lineRule="auto"/>
              <w:jc w:val="both"/>
              <w:rPr>
                <w:rFonts w:ascii="Times New Roman" w:hAnsi="Times New Roman" w:cs="Times New Roman"/>
                <w:b/>
                <w:bCs/>
                <w:sz w:val="24"/>
                <w:szCs w:val="24"/>
              </w:rPr>
            </w:pPr>
            <w:r w:rsidRPr="00480E11">
              <w:rPr>
                <w:rFonts w:ascii="Times New Roman" w:hAnsi="Times New Roman" w:cs="Times New Roman"/>
                <w:b/>
                <w:bCs/>
                <w:sz w:val="24"/>
                <w:szCs w:val="24"/>
              </w:rPr>
              <w:t xml:space="preserve">Классы                        </w:t>
            </w:r>
          </w:p>
          <w:p w:rsidR="00CE3026" w:rsidRPr="00480E11" w:rsidRDefault="00CE3026">
            <w:pPr>
              <w:spacing w:after="0" w:line="240" w:lineRule="auto"/>
              <w:jc w:val="both"/>
              <w:rPr>
                <w:rFonts w:ascii="Times New Roman" w:hAnsi="Times New Roman" w:cs="Times New Roman"/>
                <w:b/>
                <w:bCs/>
                <w:sz w:val="24"/>
                <w:szCs w:val="24"/>
              </w:rPr>
            </w:pPr>
          </w:p>
          <w:p w:rsidR="00CE3026" w:rsidRPr="00480E11" w:rsidRDefault="00CE3026">
            <w:pPr>
              <w:spacing w:after="0" w:line="240" w:lineRule="auto"/>
              <w:jc w:val="both"/>
              <w:rPr>
                <w:rFonts w:ascii="Times New Roman" w:hAnsi="Times New Roman" w:cs="Times New Roman"/>
                <w:b/>
                <w:bCs/>
                <w:sz w:val="24"/>
                <w:szCs w:val="24"/>
              </w:rPr>
            </w:pPr>
            <w:r w:rsidRPr="00480E11">
              <w:rPr>
                <w:rFonts w:ascii="Times New Roman" w:hAnsi="Times New Roman" w:cs="Times New Roman"/>
                <w:b/>
                <w:bCs/>
                <w:sz w:val="24"/>
                <w:szCs w:val="24"/>
              </w:rPr>
              <w:t>Учебные предметы</w:t>
            </w:r>
          </w:p>
        </w:tc>
        <w:tc>
          <w:tcPr>
            <w:tcW w:w="3696" w:type="dxa"/>
            <w:gridSpan w:val="5"/>
            <w:tcBorders>
              <w:top w:val="single" w:sz="4" w:space="0" w:color="000000"/>
              <w:left w:val="single" w:sz="4" w:space="0" w:color="000000"/>
              <w:bottom w:val="single" w:sz="4" w:space="0" w:color="000000"/>
              <w:right w:val="single" w:sz="4" w:space="0" w:color="000000"/>
            </w:tcBorders>
          </w:tcPr>
          <w:p w:rsidR="00CE3026" w:rsidRPr="00480E11" w:rsidRDefault="00CE3026">
            <w:pPr>
              <w:spacing w:after="0" w:line="240" w:lineRule="auto"/>
              <w:jc w:val="both"/>
              <w:rPr>
                <w:rFonts w:ascii="Times New Roman" w:hAnsi="Times New Roman" w:cs="Times New Roman"/>
                <w:sz w:val="24"/>
                <w:szCs w:val="24"/>
              </w:rPr>
            </w:pPr>
            <w:r w:rsidRPr="00480E11">
              <w:rPr>
                <w:rFonts w:ascii="Times New Roman" w:hAnsi="Times New Roman" w:cs="Times New Roman"/>
                <w:b/>
                <w:bCs/>
                <w:sz w:val="24"/>
                <w:szCs w:val="24"/>
              </w:rPr>
              <w:t>Количество часов в год</w:t>
            </w:r>
          </w:p>
        </w:tc>
      </w:tr>
      <w:tr w:rsidR="00CE3026" w:rsidRPr="00480E11">
        <w:tc>
          <w:tcPr>
            <w:tcW w:w="2103" w:type="dxa"/>
            <w:vMerge/>
            <w:tcBorders>
              <w:top w:val="single" w:sz="4" w:space="0" w:color="000000"/>
              <w:left w:val="single" w:sz="4" w:space="0" w:color="000000"/>
              <w:bottom w:val="single" w:sz="4" w:space="0" w:color="000000"/>
            </w:tcBorders>
          </w:tcPr>
          <w:p w:rsidR="00CE3026" w:rsidRPr="00480E11" w:rsidRDefault="00CE3026">
            <w:pPr>
              <w:snapToGrid w:val="0"/>
              <w:spacing w:after="0" w:line="240" w:lineRule="auto"/>
              <w:jc w:val="both"/>
              <w:rPr>
                <w:rFonts w:ascii="Times New Roman" w:hAnsi="Times New Roman" w:cs="Times New Roman"/>
                <w:b/>
                <w:bCs/>
                <w:sz w:val="24"/>
                <w:szCs w:val="24"/>
              </w:rPr>
            </w:pPr>
          </w:p>
        </w:tc>
        <w:tc>
          <w:tcPr>
            <w:tcW w:w="3827" w:type="dxa"/>
            <w:gridSpan w:val="2"/>
            <w:vMerge/>
            <w:tcBorders>
              <w:top w:val="single" w:sz="4" w:space="0" w:color="000000"/>
              <w:left w:val="single" w:sz="4" w:space="0" w:color="000000"/>
              <w:bottom w:val="single" w:sz="4" w:space="0" w:color="000000"/>
            </w:tcBorders>
          </w:tcPr>
          <w:p w:rsidR="00CE3026" w:rsidRPr="00480E11" w:rsidRDefault="00CE3026">
            <w:pPr>
              <w:snapToGrid w:val="0"/>
              <w:spacing w:after="0" w:line="240" w:lineRule="auto"/>
              <w:jc w:val="both"/>
              <w:rPr>
                <w:rFonts w:ascii="Times New Roman" w:hAnsi="Times New Roman" w:cs="Times New Roman"/>
                <w:b/>
                <w:bCs/>
                <w:sz w:val="24"/>
                <w:szCs w:val="24"/>
              </w:rPr>
            </w:pPr>
          </w:p>
        </w:tc>
        <w:tc>
          <w:tcPr>
            <w:tcW w:w="851" w:type="dxa"/>
            <w:tcBorders>
              <w:top w:val="single" w:sz="4" w:space="0" w:color="000000"/>
              <w:left w:val="single" w:sz="4" w:space="0" w:color="000000"/>
              <w:bottom w:val="single" w:sz="4" w:space="0" w:color="000000"/>
            </w:tcBorders>
          </w:tcPr>
          <w:p w:rsidR="00CE3026" w:rsidRPr="00480E11" w:rsidRDefault="00CE3026">
            <w:pPr>
              <w:spacing w:after="0" w:line="240" w:lineRule="auto"/>
              <w:jc w:val="both"/>
              <w:rPr>
                <w:rFonts w:ascii="Times New Roman" w:hAnsi="Times New Roman" w:cs="Times New Roman"/>
                <w:b/>
                <w:bCs/>
                <w:sz w:val="24"/>
                <w:szCs w:val="24"/>
                <w:lang w:val="en-US"/>
              </w:rPr>
            </w:pPr>
            <w:r w:rsidRPr="00480E11">
              <w:rPr>
                <w:rFonts w:ascii="Times New Roman" w:hAnsi="Times New Roman" w:cs="Times New Roman"/>
                <w:b/>
                <w:bCs/>
                <w:sz w:val="24"/>
                <w:szCs w:val="24"/>
                <w:lang w:val="en-US"/>
              </w:rPr>
              <w:t>X</w:t>
            </w:r>
          </w:p>
        </w:tc>
        <w:tc>
          <w:tcPr>
            <w:tcW w:w="850" w:type="dxa"/>
            <w:tcBorders>
              <w:top w:val="single" w:sz="4" w:space="0" w:color="000000"/>
              <w:left w:val="single" w:sz="4" w:space="0" w:color="000000"/>
              <w:bottom w:val="single" w:sz="4" w:space="0" w:color="000000"/>
            </w:tcBorders>
          </w:tcPr>
          <w:p w:rsidR="00CE3026" w:rsidRPr="00480E11" w:rsidRDefault="00CE3026">
            <w:pPr>
              <w:spacing w:after="0" w:line="240" w:lineRule="auto"/>
              <w:jc w:val="both"/>
              <w:rPr>
                <w:rFonts w:ascii="Times New Roman" w:hAnsi="Times New Roman" w:cs="Times New Roman"/>
                <w:b/>
                <w:bCs/>
                <w:sz w:val="24"/>
                <w:szCs w:val="24"/>
                <w:lang w:val="en-US"/>
              </w:rPr>
            </w:pPr>
            <w:r w:rsidRPr="00480E11">
              <w:rPr>
                <w:rFonts w:ascii="Times New Roman" w:hAnsi="Times New Roman" w:cs="Times New Roman"/>
                <w:b/>
                <w:bCs/>
                <w:sz w:val="24"/>
                <w:szCs w:val="24"/>
                <w:lang w:val="en-US"/>
              </w:rPr>
              <w:t>XI</w:t>
            </w:r>
          </w:p>
        </w:tc>
        <w:tc>
          <w:tcPr>
            <w:tcW w:w="851" w:type="dxa"/>
            <w:tcBorders>
              <w:top w:val="single" w:sz="4" w:space="0" w:color="000000"/>
              <w:left w:val="single" w:sz="4" w:space="0" w:color="000000"/>
              <w:bottom w:val="single" w:sz="4" w:space="0" w:color="000000"/>
            </w:tcBorders>
          </w:tcPr>
          <w:p w:rsidR="00CE3026" w:rsidRPr="00480E11" w:rsidRDefault="00CE3026">
            <w:pPr>
              <w:spacing w:after="0" w:line="240" w:lineRule="auto"/>
              <w:jc w:val="both"/>
              <w:rPr>
                <w:rFonts w:ascii="Times New Roman" w:hAnsi="Times New Roman" w:cs="Times New Roman"/>
                <w:b/>
                <w:bCs/>
                <w:sz w:val="24"/>
                <w:szCs w:val="24"/>
              </w:rPr>
            </w:pPr>
            <w:r w:rsidRPr="00480E11">
              <w:rPr>
                <w:rFonts w:ascii="Times New Roman" w:hAnsi="Times New Roman" w:cs="Times New Roman"/>
                <w:b/>
                <w:bCs/>
                <w:sz w:val="24"/>
                <w:szCs w:val="24"/>
                <w:lang w:val="en-US"/>
              </w:rPr>
              <w:t>XII</w:t>
            </w:r>
          </w:p>
        </w:tc>
        <w:tc>
          <w:tcPr>
            <w:tcW w:w="1144" w:type="dxa"/>
            <w:gridSpan w:val="2"/>
            <w:tcBorders>
              <w:top w:val="single" w:sz="4" w:space="0" w:color="000000"/>
              <w:left w:val="single" w:sz="4" w:space="0" w:color="000000"/>
              <w:bottom w:val="single" w:sz="4" w:space="0" w:color="000000"/>
              <w:right w:val="single" w:sz="4" w:space="0" w:color="000000"/>
            </w:tcBorders>
          </w:tcPr>
          <w:p w:rsidR="00CE3026" w:rsidRPr="00480E11" w:rsidRDefault="00CE3026">
            <w:pPr>
              <w:spacing w:after="0" w:line="240" w:lineRule="auto"/>
              <w:jc w:val="both"/>
              <w:rPr>
                <w:rFonts w:ascii="Times New Roman" w:hAnsi="Times New Roman" w:cs="Times New Roman"/>
                <w:sz w:val="24"/>
                <w:szCs w:val="24"/>
              </w:rPr>
            </w:pPr>
            <w:r w:rsidRPr="00480E11">
              <w:rPr>
                <w:rFonts w:ascii="Times New Roman" w:hAnsi="Times New Roman" w:cs="Times New Roman"/>
                <w:b/>
                <w:bCs/>
                <w:sz w:val="24"/>
                <w:szCs w:val="24"/>
              </w:rPr>
              <w:t>Всего</w:t>
            </w:r>
          </w:p>
        </w:tc>
      </w:tr>
      <w:tr w:rsidR="00CE3026" w:rsidRPr="00480E11">
        <w:trPr>
          <w:gridAfter w:val="1"/>
          <w:wAfter w:w="10" w:type="dxa"/>
        </w:trPr>
        <w:tc>
          <w:tcPr>
            <w:tcW w:w="5920" w:type="dxa"/>
            <w:gridSpan w:val="2"/>
            <w:tcBorders>
              <w:top w:val="single" w:sz="4" w:space="0" w:color="000000"/>
              <w:left w:val="single" w:sz="4" w:space="0" w:color="000000"/>
              <w:bottom w:val="single" w:sz="4" w:space="0" w:color="000000"/>
            </w:tcBorders>
          </w:tcPr>
          <w:p w:rsidR="00CE3026" w:rsidRPr="00480E11" w:rsidRDefault="00CE3026">
            <w:pPr>
              <w:jc w:val="both"/>
              <w:rPr>
                <w:rFonts w:ascii="Times New Roman" w:hAnsi="Times New Roman" w:cs="Times New Roman"/>
                <w:b/>
                <w:bCs/>
                <w:sz w:val="24"/>
                <w:szCs w:val="24"/>
              </w:rPr>
            </w:pPr>
            <w:r w:rsidRPr="00480E11">
              <w:rPr>
                <w:rFonts w:ascii="Times New Roman" w:hAnsi="Times New Roman" w:cs="Times New Roman"/>
                <w:b/>
                <w:bCs/>
                <w:i/>
                <w:iCs/>
                <w:sz w:val="24"/>
                <w:szCs w:val="24"/>
              </w:rPr>
              <w:t>Обязательная часть</w:t>
            </w:r>
          </w:p>
        </w:tc>
        <w:tc>
          <w:tcPr>
            <w:tcW w:w="3696" w:type="dxa"/>
            <w:gridSpan w:val="5"/>
            <w:tcBorders>
              <w:top w:val="single" w:sz="4" w:space="0" w:color="000000"/>
              <w:left w:val="single" w:sz="4" w:space="0" w:color="000000"/>
              <w:bottom w:val="single" w:sz="4" w:space="0" w:color="000000"/>
              <w:right w:val="single" w:sz="4" w:space="0" w:color="000000"/>
            </w:tcBorders>
          </w:tcPr>
          <w:p w:rsidR="00CE3026" w:rsidRPr="00480E11" w:rsidRDefault="00CE3026">
            <w:pPr>
              <w:snapToGrid w:val="0"/>
              <w:jc w:val="both"/>
              <w:rPr>
                <w:rFonts w:ascii="Times New Roman" w:hAnsi="Times New Roman" w:cs="Times New Roman"/>
                <w:b/>
                <w:bCs/>
                <w:sz w:val="24"/>
                <w:szCs w:val="24"/>
              </w:rPr>
            </w:pPr>
          </w:p>
        </w:tc>
      </w:tr>
      <w:tr w:rsidR="00CE3026" w:rsidRPr="00480E11">
        <w:trPr>
          <w:trHeight w:val="633"/>
        </w:trPr>
        <w:tc>
          <w:tcPr>
            <w:tcW w:w="2103" w:type="dxa"/>
            <w:tcBorders>
              <w:top w:val="single" w:sz="4" w:space="0" w:color="000000"/>
              <w:left w:val="single" w:sz="4" w:space="0" w:color="000000"/>
              <w:bottom w:val="single" w:sz="4" w:space="0" w:color="000000"/>
            </w:tcBorders>
          </w:tcPr>
          <w:p w:rsidR="00CE3026" w:rsidRPr="00480E11" w:rsidRDefault="00CE3026">
            <w:pPr>
              <w:spacing w:after="0" w:line="240" w:lineRule="auto"/>
              <w:jc w:val="both"/>
              <w:rPr>
                <w:rFonts w:ascii="Times New Roman" w:hAnsi="Times New Roman" w:cs="Times New Roman"/>
                <w:sz w:val="24"/>
                <w:szCs w:val="24"/>
              </w:rPr>
            </w:pPr>
            <w:r w:rsidRPr="00480E11">
              <w:rPr>
                <w:rFonts w:ascii="Times New Roman" w:hAnsi="Times New Roman" w:cs="Times New Roman"/>
                <w:sz w:val="24"/>
                <w:szCs w:val="24"/>
              </w:rPr>
              <w:t>1. Язык и речевая практика</w:t>
            </w:r>
          </w:p>
        </w:tc>
        <w:tc>
          <w:tcPr>
            <w:tcW w:w="3827" w:type="dxa"/>
            <w:gridSpan w:val="2"/>
            <w:tcBorders>
              <w:top w:val="single" w:sz="4" w:space="0" w:color="000000"/>
              <w:left w:val="single" w:sz="4" w:space="0" w:color="000000"/>
              <w:bottom w:val="single" w:sz="4" w:space="0" w:color="000000"/>
            </w:tcBorders>
          </w:tcPr>
          <w:p w:rsidR="00CE3026" w:rsidRPr="00480E11" w:rsidRDefault="00CE3026">
            <w:pPr>
              <w:spacing w:after="0" w:line="240" w:lineRule="auto"/>
              <w:jc w:val="both"/>
              <w:rPr>
                <w:rFonts w:ascii="Times New Roman" w:hAnsi="Times New Roman" w:cs="Times New Roman"/>
                <w:sz w:val="24"/>
                <w:szCs w:val="24"/>
              </w:rPr>
            </w:pPr>
            <w:r w:rsidRPr="00480E11">
              <w:rPr>
                <w:rFonts w:ascii="Times New Roman" w:hAnsi="Times New Roman" w:cs="Times New Roman"/>
                <w:sz w:val="24"/>
                <w:szCs w:val="24"/>
              </w:rPr>
              <w:t>1.1.Русский язык</w:t>
            </w:r>
          </w:p>
          <w:p w:rsidR="00CE3026" w:rsidRPr="00480E11" w:rsidRDefault="00CE3026">
            <w:pPr>
              <w:spacing w:after="0" w:line="240" w:lineRule="auto"/>
              <w:jc w:val="both"/>
              <w:rPr>
                <w:rFonts w:ascii="Times New Roman" w:hAnsi="Times New Roman" w:cs="Times New Roman"/>
                <w:sz w:val="24"/>
                <w:szCs w:val="24"/>
              </w:rPr>
            </w:pPr>
            <w:r w:rsidRPr="00480E11">
              <w:rPr>
                <w:rFonts w:ascii="Times New Roman" w:hAnsi="Times New Roman" w:cs="Times New Roman"/>
                <w:sz w:val="24"/>
                <w:szCs w:val="24"/>
              </w:rPr>
              <w:t>1.2.Литературное чтение</w:t>
            </w:r>
          </w:p>
        </w:tc>
        <w:tc>
          <w:tcPr>
            <w:tcW w:w="851" w:type="dxa"/>
            <w:tcBorders>
              <w:top w:val="single" w:sz="4" w:space="0" w:color="000000"/>
              <w:left w:val="single" w:sz="4" w:space="0" w:color="000000"/>
              <w:bottom w:val="single" w:sz="4" w:space="0" w:color="000000"/>
            </w:tcBorders>
          </w:tcPr>
          <w:p w:rsidR="00CE3026" w:rsidRPr="00480E11" w:rsidRDefault="00CE3026">
            <w:pPr>
              <w:spacing w:after="0" w:line="240" w:lineRule="auto"/>
              <w:jc w:val="both"/>
              <w:rPr>
                <w:rFonts w:ascii="Times New Roman" w:hAnsi="Times New Roman" w:cs="Times New Roman"/>
                <w:sz w:val="24"/>
                <w:szCs w:val="24"/>
              </w:rPr>
            </w:pPr>
            <w:r w:rsidRPr="00480E11">
              <w:rPr>
                <w:rFonts w:ascii="Times New Roman" w:hAnsi="Times New Roman" w:cs="Times New Roman"/>
                <w:sz w:val="24"/>
                <w:szCs w:val="24"/>
              </w:rPr>
              <w:t>2</w:t>
            </w:r>
          </w:p>
          <w:p w:rsidR="00CE3026" w:rsidRPr="00480E11" w:rsidRDefault="00CE3026">
            <w:pPr>
              <w:spacing w:after="0" w:line="240" w:lineRule="auto"/>
              <w:jc w:val="both"/>
              <w:rPr>
                <w:rFonts w:ascii="Times New Roman" w:hAnsi="Times New Roman" w:cs="Times New Roman"/>
                <w:sz w:val="24"/>
                <w:szCs w:val="24"/>
              </w:rPr>
            </w:pPr>
            <w:r w:rsidRPr="00480E11">
              <w:rPr>
                <w:rFonts w:ascii="Times New Roman" w:hAnsi="Times New Roman" w:cs="Times New Roman"/>
                <w:sz w:val="24"/>
                <w:szCs w:val="24"/>
              </w:rPr>
              <w:t>3</w:t>
            </w:r>
          </w:p>
        </w:tc>
        <w:tc>
          <w:tcPr>
            <w:tcW w:w="850" w:type="dxa"/>
            <w:tcBorders>
              <w:top w:val="single" w:sz="4" w:space="0" w:color="000000"/>
              <w:left w:val="single" w:sz="4" w:space="0" w:color="000000"/>
              <w:bottom w:val="single" w:sz="4" w:space="0" w:color="000000"/>
            </w:tcBorders>
          </w:tcPr>
          <w:p w:rsidR="00CE3026" w:rsidRPr="00480E11" w:rsidRDefault="00CE3026">
            <w:pPr>
              <w:spacing w:after="0" w:line="240" w:lineRule="auto"/>
              <w:jc w:val="both"/>
              <w:rPr>
                <w:rFonts w:ascii="Times New Roman" w:hAnsi="Times New Roman" w:cs="Times New Roman"/>
                <w:sz w:val="24"/>
                <w:szCs w:val="24"/>
              </w:rPr>
            </w:pPr>
            <w:r w:rsidRPr="00480E11">
              <w:rPr>
                <w:rFonts w:ascii="Times New Roman" w:hAnsi="Times New Roman" w:cs="Times New Roman"/>
                <w:sz w:val="24"/>
                <w:szCs w:val="24"/>
              </w:rPr>
              <w:t>2</w:t>
            </w:r>
          </w:p>
          <w:p w:rsidR="00CE3026" w:rsidRPr="00480E11" w:rsidRDefault="00CE3026">
            <w:pPr>
              <w:spacing w:after="0" w:line="240" w:lineRule="auto"/>
              <w:jc w:val="both"/>
              <w:rPr>
                <w:rFonts w:ascii="Times New Roman" w:hAnsi="Times New Roman" w:cs="Times New Roman"/>
                <w:sz w:val="24"/>
                <w:szCs w:val="24"/>
              </w:rPr>
            </w:pPr>
            <w:r w:rsidRPr="00480E11">
              <w:rPr>
                <w:rFonts w:ascii="Times New Roman" w:hAnsi="Times New Roman" w:cs="Times New Roman"/>
                <w:sz w:val="24"/>
                <w:szCs w:val="24"/>
              </w:rPr>
              <w:t>3</w:t>
            </w:r>
          </w:p>
        </w:tc>
        <w:tc>
          <w:tcPr>
            <w:tcW w:w="851" w:type="dxa"/>
            <w:tcBorders>
              <w:top w:val="single" w:sz="4" w:space="0" w:color="000000"/>
              <w:left w:val="single" w:sz="4" w:space="0" w:color="000000"/>
              <w:bottom w:val="single" w:sz="4" w:space="0" w:color="000000"/>
            </w:tcBorders>
          </w:tcPr>
          <w:p w:rsidR="00CE3026" w:rsidRPr="00480E11" w:rsidRDefault="00CE3026">
            <w:pPr>
              <w:spacing w:after="0" w:line="240" w:lineRule="auto"/>
              <w:jc w:val="both"/>
              <w:rPr>
                <w:rFonts w:ascii="Times New Roman" w:hAnsi="Times New Roman" w:cs="Times New Roman"/>
                <w:sz w:val="24"/>
                <w:szCs w:val="24"/>
              </w:rPr>
            </w:pPr>
            <w:r w:rsidRPr="00480E11">
              <w:rPr>
                <w:rFonts w:ascii="Times New Roman" w:hAnsi="Times New Roman" w:cs="Times New Roman"/>
                <w:sz w:val="24"/>
                <w:szCs w:val="24"/>
              </w:rPr>
              <w:t>2</w:t>
            </w:r>
          </w:p>
          <w:p w:rsidR="00CE3026" w:rsidRPr="00480E11" w:rsidRDefault="00CE3026">
            <w:pPr>
              <w:spacing w:after="0" w:line="240" w:lineRule="auto"/>
              <w:jc w:val="both"/>
              <w:rPr>
                <w:rFonts w:ascii="Times New Roman" w:hAnsi="Times New Roman" w:cs="Times New Roman"/>
                <w:sz w:val="24"/>
                <w:szCs w:val="24"/>
              </w:rPr>
            </w:pPr>
            <w:r w:rsidRPr="00480E11">
              <w:rPr>
                <w:rFonts w:ascii="Times New Roman" w:hAnsi="Times New Roman" w:cs="Times New Roman"/>
                <w:sz w:val="24"/>
                <w:szCs w:val="24"/>
              </w:rPr>
              <w:t>2</w:t>
            </w:r>
          </w:p>
        </w:tc>
        <w:tc>
          <w:tcPr>
            <w:tcW w:w="1144" w:type="dxa"/>
            <w:gridSpan w:val="2"/>
            <w:tcBorders>
              <w:top w:val="single" w:sz="4" w:space="0" w:color="000000"/>
              <w:left w:val="single" w:sz="4" w:space="0" w:color="000000"/>
              <w:bottom w:val="single" w:sz="4" w:space="0" w:color="000000"/>
              <w:right w:val="single" w:sz="4" w:space="0" w:color="000000"/>
            </w:tcBorders>
          </w:tcPr>
          <w:p w:rsidR="00CE3026" w:rsidRPr="00480E11" w:rsidRDefault="00CE3026">
            <w:pPr>
              <w:spacing w:after="0" w:line="240" w:lineRule="auto"/>
              <w:jc w:val="both"/>
              <w:rPr>
                <w:rFonts w:ascii="Times New Roman" w:hAnsi="Times New Roman" w:cs="Times New Roman"/>
                <w:sz w:val="24"/>
                <w:szCs w:val="24"/>
              </w:rPr>
            </w:pPr>
            <w:r w:rsidRPr="00480E11">
              <w:rPr>
                <w:rFonts w:ascii="Times New Roman" w:hAnsi="Times New Roman" w:cs="Times New Roman"/>
                <w:sz w:val="24"/>
                <w:szCs w:val="24"/>
              </w:rPr>
              <w:t>6</w:t>
            </w:r>
          </w:p>
          <w:p w:rsidR="00CE3026" w:rsidRPr="00480E11" w:rsidRDefault="00CE3026">
            <w:pPr>
              <w:spacing w:after="0" w:line="240" w:lineRule="auto"/>
              <w:jc w:val="both"/>
              <w:rPr>
                <w:rFonts w:ascii="Times New Roman" w:hAnsi="Times New Roman" w:cs="Times New Roman"/>
                <w:sz w:val="24"/>
                <w:szCs w:val="24"/>
              </w:rPr>
            </w:pPr>
            <w:r w:rsidRPr="00480E11">
              <w:rPr>
                <w:rFonts w:ascii="Times New Roman" w:hAnsi="Times New Roman" w:cs="Times New Roman"/>
                <w:sz w:val="24"/>
                <w:szCs w:val="24"/>
              </w:rPr>
              <w:t>8</w:t>
            </w:r>
          </w:p>
        </w:tc>
      </w:tr>
      <w:tr w:rsidR="00CE3026" w:rsidRPr="00480E11">
        <w:tc>
          <w:tcPr>
            <w:tcW w:w="2103" w:type="dxa"/>
            <w:tcBorders>
              <w:top w:val="single" w:sz="4" w:space="0" w:color="000000"/>
              <w:left w:val="single" w:sz="4" w:space="0" w:color="000000"/>
              <w:bottom w:val="single" w:sz="4" w:space="0" w:color="000000"/>
            </w:tcBorders>
          </w:tcPr>
          <w:p w:rsidR="00CE3026" w:rsidRPr="00480E11" w:rsidRDefault="00CE3026">
            <w:pPr>
              <w:spacing w:after="0" w:line="240" w:lineRule="auto"/>
              <w:jc w:val="both"/>
              <w:rPr>
                <w:rFonts w:ascii="Times New Roman" w:hAnsi="Times New Roman" w:cs="Times New Roman"/>
                <w:sz w:val="24"/>
                <w:szCs w:val="24"/>
              </w:rPr>
            </w:pPr>
            <w:r w:rsidRPr="00480E11">
              <w:rPr>
                <w:rFonts w:ascii="Times New Roman" w:hAnsi="Times New Roman" w:cs="Times New Roman"/>
                <w:sz w:val="24"/>
                <w:szCs w:val="24"/>
              </w:rPr>
              <w:t>2. Математика</w:t>
            </w:r>
          </w:p>
        </w:tc>
        <w:tc>
          <w:tcPr>
            <w:tcW w:w="3827" w:type="dxa"/>
            <w:gridSpan w:val="2"/>
            <w:tcBorders>
              <w:top w:val="single" w:sz="4" w:space="0" w:color="000000"/>
              <w:left w:val="single" w:sz="4" w:space="0" w:color="000000"/>
              <w:bottom w:val="single" w:sz="4" w:space="0" w:color="000000"/>
            </w:tcBorders>
          </w:tcPr>
          <w:p w:rsidR="00CE3026" w:rsidRPr="00480E11" w:rsidRDefault="00CE3026">
            <w:pPr>
              <w:spacing w:after="0" w:line="240" w:lineRule="auto"/>
              <w:jc w:val="both"/>
              <w:rPr>
                <w:rFonts w:ascii="Times New Roman" w:hAnsi="Times New Roman" w:cs="Times New Roman"/>
                <w:color w:val="auto"/>
                <w:sz w:val="24"/>
                <w:szCs w:val="24"/>
              </w:rPr>
            </w:pPr>
            <w:r w:rsidRPr="00480E11">
              <w:rPr>
                <w:rFonts w:ascii="Times New Roman" w:hAnsi="Times New Roman" w:cs="Times New Roman"/>
                <w:sz w:val="24"/>
                <w:szCs w:val="24"/>
              </w:rPr>
              <w:t>2.1.Математика</w:t>
            </w:r>
          </w:p>
          <w:p w:rsidR="00CE3026" w:rsidRPr="00480E11" w:rsidRDefault="00CE3026">
            <w:pPr>
              <w:spacing w:after="0" w:line="240" w:lineRule="auto"/>
              <w:jc w:val="both"/>
              <w:rPr>
                <w:rStyle w:val="Emphasis"/>
                <w:rFonts w:ascii="Times New Roman" w:hAnsi="Times New Roman" w:cs="Times New Roman"/>
                <w:i w:val="0"/>
                <w:iCs w:val="0"/>
                <w:sz w:val="24"/>
                <w:szCs w:val="24"/>
              </w:rPr>
            </w:pPr>
            <w:r w:rsidRPr="00480E11">
              <w:rPr>
                <w:rFonts w:ascii="Times New Roman" w:hAnsi="Times New Roman" w:cs="Times New Roman"/>
                <w:color w:val="auto"/>
                <w:sz w:val="24"/>
                <w:szCs w:val="24"/>
              </w:rPr>
              <w:t>2.2. Информатика</w:t>
            </w:r>
          </w:p>
        </w:tc>
        <w:tc>
          <w:tcPr>
            <w:tcW w:w="851" w:type="dxa"/>
            <w:tcBorders>
              <w:top w:val="single" w:sz="4" w:space="0" w:color="000000"/>
              <w:left w:val="single" w:sz="4" w:space="0" w:color="000000"/>
              <w:bottom w:val="single" w:sz="4" w:space="0" w:color="000000"/>
            </w:tcBorders>
          </w:tcPr>
          <w:p w:rsidR="00CE3026" w:rsidRPr="00480E11" w:rsidRDefault="00CE3026">
            <w:pPr>
              <w:spacing w:after="0" w:line="240" w:lineRule="auto"/>
              <w:jc w:val="both"/>
              <w:rPr>
                <w:rStyle w:val="Emphasis"/>
                <w:rFonts w:ascii="Times New Roman" w:hAnsi="Times New Roman" w:cs="Times New Roman"/>
                <w:i w:val="0"/>
                <w:iCs w:val="0"/>
                <w:sz w:val="24"/>
                <w:szCs w:val="24"/>
              </w:rPr>
            </w:pPr>
            <w:r w:rsidRPr="00480E11">
              <w:rPr>
                <w:rStyle w:val="Emphasis"/>
                <w:rFonts w:ascii="Times New Roman" w:hAnsi="Times New Roman" w:cs="Times New Roman"/>
                <w:i w:val="0"/>
                <w:iCs w:val="0"/>
                <w:sz w:val="24"/>
                <w:szCs w:val="24"/>
              </w:rPr>
              <w:t>2</w:t>
            </w:r>
          </w:p>
          <w:p w:rsidR="00CE3026" w:rsidRPr="00480E11" w:rsidRDefault="00CE3026">
            <w:pPr>
              <w:spacing w:after="0" w:line="240" w:lineRule="auto"/>
              <w:jc w:val="both"/>
              <w:rPr>
                <w:rStyle w:val="Emphasis"/>
                <w:rFonts w:ascii="Times New Roman" w:hAnsi="Times New Roman" w:cs="Times New Roman"/>
                <w:i w:val="0"/>
                <w:iCs w:val="0"/>
                <w:sz w:val="24"/>
                <w:szCs w:val="24"/>
              </w:rPr>
            </w:pPr>
            <w:r w:rsidRPr="00480E11">
              <w:rPr>
                <w:rStyle w:val="Emphasis"/>
                <w:rFonts w:ascii="Times New Roman" w:hAnsi="Times New Roman" w:cs="Times New Roman"/>
                <w:i w:val="0"/>
                <w:iCs w:val="0"/>
                <w:sz w:val="24"/>
                <w:szCs w:val="24"/>
              </w:rPr>
              <w:t>1</w:t>
            </w:r>
          </w:p>
        </w:tc>
        <w:tc>
          <w:tcPr>
            <w:tcW w:w="850" w:type="dxa"/>
            <w:tcBorders>
              <w:top w:val="single" w:sz="4" w:space="0" w:color="000000"/>
              <w:left w:val="single" w:sz="4" w:space="0" w:color="000000"/>
              <w:bottom w:val="single" w:sz="4" w:space="0" w:color="000000"/>
            </w:tcBorders>
          </w:tcPr>
          <w:p w:rsidR="00CE3026" w:rsidRPr="00480E11" w:rsidRDefault="00CE3026">
            <w:pPr>
              <w:spacing w:after="0" w:line="240" w:lineRule="auto"/>
              <w:jc w:val="both"/>
              <w:rPr>
                <w:rStyle w:val="Emphasis"/>
                <w:rFonts w:ascii="Times New Roman" w:hAnsi="Times New Roman" w:cs="Times New Roman"/>
                <w:i w:val="0"/>
                <w:iCs w:val="0"/>
                <w:sz w:val="24"/>
                <w:szCs w:val="24"/>
              </w:rPr>
            </w:pPr>
            <w:r w:rsidRPr="00480E11">
              <w:rPr>
                <w:rStyle w:val="Emphasis"/>
                <w:rFonts w:ascii="Times New Roman" w:hAnsi="Times New Roman" w:cs="Times New Roman"/>
                <w:i w:val="0"/>
                <w:iCs w:val="0"/>
                <w:sz w:val="24"/>
                <w:szCs w:val="24"/>
              </w:rPr>
              <w:t>2</w:t>
            </w:r>
          </w:p>
          <w:p w:rsidR="00CE3026" w:rsidRPr="00480E11" w:rsidRDefault="00CE3026">
            <w:pPr>
              <w:spacing w:after="0" w:line="240" w:lineRule="auto"/>
              <w:jc w:val="both"/>
              <w:rPr>
                <w:rStyle w:val="Emphasis"/>
                <w:rFonts w:ascii="Times New Roman" w:hAnsi="Times New Roman" w:cs="Times New Roman"/>
                <w:i w:val="0"/>
                <w:iCs w:val="0"/>
                <w:sz w:val="24"/>
                <w:szCs w:val="24"/>
              </w:rPr>
            </w:pPr>
            <w:r w:rsidRPr="00480E11">
              <w:rPr>
                <w:rStyle w:val="Emphasis"/>
                <w:rFonts w:ascii="Times New Roman" w:hAnsi="Times New Roman" w:cs="Times New Roman"/>
                <w:i w:val="0"/>
                <w:iCs w:val="0"/>
                <w:sz w:val="24"/>
                <w:szCs w:val="24"/>
              </w:rPr>
              <w:t>1</w:t>
            </w:r>
          </w:p>
        </w:tc>
        <w:tc>
          <w:tcPr>
            <w:tcW w:w="851" w:type="dxa"/>
            <w:tcBorders>
              <w:top w:val="single" w:sz="4" w:space="0" w:color="000000"/>
              <w:left w:val="single" w:sz="4" w:space="0" w:color="000000"/>
              <w:bottom w:val="single" w:sz="4" w:space="0" w:color="000000"/>
            </w:tcBorders>
          </w:tcPr>
          <w:p w:rsidR="00CE3026" w:rsidRPr="00480E11" w:rsidRDefault="00CE3026">
            <w:pPr>
              <w:spacing w:after="0" w:line="240" w:lineRule="auto"/>
              <w:jc w:val="both"/>
              <w:rPr>
                <w:rStyle w:val="Emphasis"/>
                <w:rFonts w:ascii="Times New Roman" w:hAnsi="Times New Roman" w:cs="Times New Roman"/>
                <w:i w:val="0"/>
                <w:iCs w:val="0"/>
                <w:sz w:val="24"/>
                <w:szCs w:val="24"/>
              </w:rPr>
            </w:pPr>
            <w:r w:rsidRPr="00480E11">
              <w:rPr>
                <w:rStyle w:val="Emphasis"/>
                <w:rFonts w:ascii="Times New Roman" w:hAnsi="Times New Roman" w:cs="Times New Roman"/>
                <w:i w:val="0"/>
                <w:iCs w:val="0"/>
                <w:sz w:val="24"/>
                <w:szCs w:val="24"/>
              </w:rPr>
              <w:t>2</w:t>
            </w:r>
          </w:p>
          <w:p w:rsidR="00CE3026" w:rsidRPr="00480E11" w:rsidRDefault="00CE3026">
            <w:pPr>
              <w:spacing w:after="0" w:line="240" w:lineRule="auto"/>
              <w:jc w:val="both"/>
              <w:rPr>
                <w:rStyle w:val="Emphasis"/>
                <w:rFonts w:ascii="Times New Roman" w:hAnsi="Times New Roman" w:cs="Times New Roman"/>
                <w:i w:val="0"/>
                <w:iCs w:val="0"/>
                <w:sz w:val="24"/>
                <w:szCs w:val="24"/>
              </w:rPr>
            </w:pPr>
            <w:r w:rsidRPr="00480E11">
              <w:rPr>
                <w:rStyle w:val="Emphasis"/>
                <w:rFonts w:ascii="Times New Roman" w:hAnsi="Times New Roman" w:cs="Times New Roman"/>
                <w:i w:val="0"/>
                <w:iCs w:val="0"/>
                <w:sz w:val="24"/>
                <w:szCs w:val="24"/>
              </w:rPr>
              <w:t>1</w:t>
            </w:r>
          </w:p>
        </w:tc>
        <w:tc>
          <w:tcPr>
            <w:tcW w:w="1144" w:type="dxa"/>
            <w:gridSpan w:val="2"/>
            <w:tcBorders>
              <w:top w:val="single" w:sz="4" w:space="0" w:color="000000"/>
              <w:left w:val="single" w:sz="4" w:space="0" w:color="000000"/>
              <w:bottom w:val="single" w:sz="4" w:space="0" w:color="000000"/>
              <w:right w:val="single" w:sz="4" w:space="0" w:color="000000"/>
            </w:tcBorders>
          </w:tcPr>
          <w:p w:rsidR="00CE3026" w:rsidRPr="00480E11" w:rsidRDefault="00CE3026">
            <w:pPr>
              <w:spacing w:after="0" w:line="240" w:lineRule="auto"/>
              <w:jc w:val="both"/>
              <w:rPr>
                <w:rFonts w:ascii="Times New Roman" w:hAnsi="Times New Roman" w:cs="Times New Roman"/>
                <w:sz w:val="24"/>
                <w:szCs w:val="24"/>
              </w:rPr>
            </w:pPr>
            <w:r w:rsidRPr="00480E11">
              <w:rPr>
                <w:rStyle w:val="Emphasis"/>
                <w:rFonts w:ascii="Times New Roman" w:hAnsi="Times New Roman" w:cs="Times New Roman"/>
                <w:i w:val="0"/>
                <w:iCs w:val="0"/>
                <w:sz w:val="24"/>
                <w:szCs w:val="24"/>
              </w:rPr>
              <w:t>6</w:t>
            </w:r>
          </w:p>
          <w:p w:rsidR="00CE3026" w:rsidRPr="00480E11" w:rsidRDefault="00CE3026">
            <w:pPr>
              <w:spacing w:after="0" w:line="240" w:lineRule="auto"/>
              <w:rPr>
                <w:rFonts w:ascii="Times New Roman" w:hAnsi="Times New Roman" w:cs="Times New Roman"/>
                <w:sz w:val="24"/>
                <w:szCs w:val="24"/>
              </w:rPr>
            </w:pPr>
            <w:r w:rsidRPr="00480E11">
              <w:rPr>
                <w:rFonts w:ascii="Times New Roman" w:hAnsi="Times New Roman" w:cs="Times New Roman"/>
                <w:sz w:val="24"/>
                <w:szCs w:val="24"/>
              </w:rPr>
              <w:t>3</w:t>
            </w:r>
          </w:p>
        </w:tc>
      </w:tr>
      <w:tr w:rsidR="00CE3026" w:rsidRPr="00480E11">
        <w:trPr>
          <w:trHeight w:val="983"/>
        </w:trPr>
        <w:tc>
          <w:tcPr>
            <w:tcW w:w="2103" w:type="dxa"/>
            <w:tcBorders>
              <w:top w:val="single" w:sz="4" w:space="0" w:color="000000"/>
              <w:left w:val="single" w:sz="4" w:space="0" w:color="000000"/>
              <w:bottom w:val="single" w:sz="4" w:space="0" w:color="000000"/>
            </w:tcBorders>
          </w:tcPr>
          <w:p w:rsidR="00CE3026" w:rsidRPr="00480E11" w:rsidRDefault="00CE3026">
            <w:pPr>
              <w:spacing w:after="0" w:line="240" w:lineRule="auto"/>
              <w:jc w:val="both"/>
              <w:rPr>
                <w:rFonts w:ascii="Times New Roman" w:hAnsi="Times New Roman" w:cs="Times New Roman"/>
                <w:sz w:val="24"/>
                <w:szCs w:val="24"/>
              </w:rPr>
            </w:pPr>
            <w:r w:rsidRPr="00480E11">
              <w:rPr>
                <w:rFonts w:ascii="Times New Roman" w:hAnsi="Times New Roman" w:cs="Times New Roman"/>
                <w:sz w:val="24"/>
                <w:szCs w:val="24"/>
              </w:rPr>
              <w:t>4. Человек</w:t>
            </w:r>
          </w:p>
        </w:tc>
        <w:tc>
          <w:tcPr>
            <w:tcW w:w="3827" w:type="dxa"/>
            <w:gridSpan w:val="2"/>
            <w:tcBorders>
              <w:top w:val="single" w:sz="4" w:space="0" w:color="000000"/>
              <w:left w:val="single" w:sz="4" w:space="0" w:color="000000"/>
              <w:bottom w:val="single" w:sz="4" w:space="0" w:color="000000"/>
            </w:tcBorders>
          </w:tcPr>
          <w:p w:rsidR="00CE3026" w:rsidRPr="00480E11" w:rsidRDefault="00CE3026">
            <w:pPr>
              <w:spacing w:after="0" w:line="240" w:lineRule="auto"/>
              <w:jc w:val="both"/>
              <w:rPr>
                <w:rFonts w:ascii="Times New Roman" w:hAnsi="Times New Roman" w:cs="Times New Roman"/>
                <w:sz w:val="24"/>
                <w:szCs w:val="24"/>
              </w:rPr>
            </w:pPr>
            <w:r w:rsidRPr="00480E11">
              <w:rPr>
                <w:rFonts w:ascii="Times New Roman" w:hAnsi="Times New Roman" w:cs="Times New Roman"/>
                <w:sz w:val="24"/>
                <w:szCs w:val="24"/>
              </w:rPr>
              <w:t>4.2.</w:t>
            </w:r>
            <w:r w:rsidRPr="00480E11">
              <w:rPr>
                <w:rFonts w:ascii="Times New Roman" w:hAnsi="Times New Roman" w:cs="Times New Roman"/>
                <w:sz w:val="24"/>
                <w:szCs w:val="24"/>
                <w:lang w:val="en-US"/>
              </w:rPr>
              <w:t> </w:t>
            </w:r>
            <w:r w:rsidRPr="00480E11">
              <w:rPr>
                <w:rFonts w:ascii="Times New Roman" w:hAnsi="Times New Roman" w:cs="Times New Roman"/>
                <w:sz w:val="24"/>
                <w:szCs w:val="24"/>
              </w:rPr>
              <w:t>Основы социальной жизни</w:t>
            </w:r>
          </w:p>
          <w:p w:rsidR="00CE3026" w:rsidRPr="00480E11" w:rsidRDefault="00CE3026">
            <w:pPr>
              <w:spacing w:after="0" w:line="240" w:lineRule="auto"/>
              <w:jc w:val="both"/>
              <w:rPr>
                <w:rFonts w:ascii="Times New Roman" w:hAnsi="Times New Roman" w:cs="Times New Roman"/>
                <w:sz w:val="24"/>
                <w:szCs w:val="24"/>
              </w:rPr>
            </w:pPr>
            <w:r w:rsidRPr="00480E11">
              <w:rPr>
                <w:rFonts w:ascii="Times New Roman" w:hAnsi="Times New Roman" w:cs="Times New Roman"/>
                <w:sz w:val="24"/>
                <w:szCs w:val="24"/>
              </w:rPr>
              <w:t>4.4.</w:t>
            </w:r>
            <w:r w:rsidRPr="00480E11">
              <w:rPr>
                <w:rFonts w:ascii="Times New Roman" w:hAnsi="Times New Roman" w:cs="Times New Roman"/>
                <w:sz w:val="24"/>
                <w:szCs w:val="24"/>
                <w:lang w:val="en-US"/>
              </w:rPr>
              <w:t> </w:t>
            </w:r>
            <w:r w:rsidRPr="00480E11">
              <w:rPr>
                <w:rFonts w:ascii="Times New Roman" w:hAnsi="Times New Roman" w:cs="Times New Roman"/>
                <w:sz w:val="24"/>
                <w:szCs w:val="24"/>
              </w:rPr>
              <w:t>Обществоведение</w:t>
            </w:r>
          </w:p>
          <w:p w:rsidR="00CE3026" w:rsidRPr="00480E11" w:rsidRDefault="00CE3026">
            <w:pPr>
              <w:spacing w:after="0" w:line="240" w:lineRule="auto"/>
              <w:jc w:val="both"/>
              <w:rPr>
                <w:rStyle w:val="Emphasis"/>
                <w:rFonts w:ascii="Times New Roman" w:hAnsi="Times New Roman" w:cs="Times New Roman"/>
                <w:i w:val="0"/>
                <w:iCs w:val="0"/>
                <w:sz w:val="24"/>
                <w:szCs w:val="24"/>
              </w:rPr>
            </w:pPr>
            <w:r w:rsidRPr="00480E11">
              <w:rPr>
                <w:rFonts w:ascii="Times New Roman" w:hAnsi="Times New Roman" w:cs="Times New Roman"/>
                <w:sz w:val="24"/>
                <w:szCs w:val="24"/>
              </w:rPr>
              <w:t>4.5. Этика</w:t>
            </w:r>
          </w:p>
        </w:tc>
        <w:tc>
          <w:tcPr>
            <w:tcW w:w="851" w:type="dxa"/>
            <w:tcBorders>
              <w:top w:val="single" w:sz="4" w:space="0" w:color="000000"/>
              <w:left w:val="single" w:sz="4" w:space="0" w:color="000000"/>
              <w:bottom w:val="single" w:sz="4" w:space="0" w:color="000000"/>
            </w:tcBorders>
          </w:tcPr>
          <w:p w:rsidR="00CE3026" w:rsidRPr="00480E11" w:rsidRDefault="00CE3026">
            <w:pPr>
              <w:spacing w:after="0" w:line="240" w:lineRule="auto"/>
              <w:jc w:val="both"/>
              <w:rPr>
                <w:rStyle w:val="Emphasis"/>
                <w:rFonts w:ascii="Times New Roman" w:hAnsi="Times New Roman" w:cs="Times New Roman"/>
                <w:i w:val="0"/>
                <w:iCs w:val="0"/>
                <w:sz w:val="24"/>
                <w:szCs w:val="24"/>
              </w:rPr>
            </w:pPr>
            <w:r w:rsidRPr="00480E11">
              <w:rPr>
                <w:rStyle w:val="Emphasis"/>
                <w:rFonts w:ascii="Times New Roman" w:hAnsi="Times New Roman" w:cs="Times New Roman"/>
                <w:i w:val="0"/>
                <w:iCs w:val="0"/>
                <w:sz w:val="24"/>
                <w:szCs w:val="24"/>
              </w:rPr>
              <w:t>2</w:t>
            </w:r>
          </w:p>
          <w:p w:rsidR="00CE3026" w:rsidRPr="00480E11" w:rsidRDefault="00CE3026">
            <w:pPr>
              <w:spacing w:after="0" w:line="240" w:lineRule="auto"/>
              <w:jc w:val="both"/>
              <w:rPr>
                <w:rStyle w:val="Emphasis"/>
                <w:rFonts w:ascii="Times New Roman" w:hAnsi="Times New Roman" w:cs="Times New Roman"/>
                <w:i w:val="0"/>
                <w:iCs w:val="0"/>
                <w:sz w:val="24"/>
                <w:szCs w:val="24"/>
              </w:rPr>
            </w:pPr>
            <w:r w:rsidRPr="00480E11">
              <w:rPr>
                <w:rStyle w:val="Emphasis"/>
                <w:rFonts w:ascii="Times New Roman" w:hAnsi="Times New Roman" w:cs="Times New Roman"/>
                <w:i w:val="0"/>
                <w:iCs w:val="0"/>
                <w:sz w:val="24"/>
                <w:szCs w:val="24"/>
              </w:rPr>
              <w:t>1</w:t>
            </w:r>
          </w:p>
          <w:p w:rsidR="00CE3026" w:rsidRPr="00480E11" w:rsidRDefault="00CE3026">
            <w:pPr>
              <w:spacing w:after="0" w:line="240" w:lineRule="auto"/>
              <w:jc w:val="both"/>
              <w:rPr>
                <w:rFonts w:ascii="Times New Roman" w:hAnsi="Times New Roman" w:cs="Times New Roman"/>
                <w:sz w:val="24"/>
                <w:szCs w:val="24"/>
              </w:rPr>
            </w:pPr>
            <w:r w:rsidRPr="00480E11">
              <w:rPr>
                <w:rStyle w:val="Emphasis"/>
                <w:rFonts w:ascii="Times New Roman" w:hAnsi="Times New Roman" w:cs="Times New Roman"/>
                <w:i w:val="0"/>
                <w:iCs w:val="0"/>
                <w:sz w:val="24"/>
                <w:szCs w:val="24"/>
              </w:rPr>
              <w:t>2</w:t>
            </w:r>
          </w:p>
          <w:p w:rsidR="00CE3026" w:rsidRPr="00480E11" w:rsidRDefault="00CE3026">
            <w:pPr>
              <w:spacing w:after="0" w:line="240" w:lineRule="auto"/>
              <w:jc w:val="both"/>
              <w:rPr>
                <w:rFonts w:ascii="Times New Roman" w:hAnsi="Times New Roman" w:cs="Times New Roman"/>
                <w:sz w:val="24"/>
                <w:szCs w:val="24"/>
              </w:rPr>
            </w:pPr>
          </w:p>
        </w:tc>
        <w:tc>
          <w:tcPr>
            <w:tcW w:w="850" w:type="dxa"/>
            <w:tcBorders>
              <w:top w:val="single" w:sz="4" w:space="0" w:color="000000"/>
              <w:left w:val="single" w:sz="4" w:space="0" w:color="000000"/>
              <w:bottom w:val="single" w:sz="4" w:space="0" w:color="000000"/>
            </w:tcBorders>
          </w:tcPr>
          <w:p w:rsidR="00CE3026" w:rsidRPr="00480E11" w:rsidRDefault="00CE3026">
            <w:pPr>
              <w:spacing w:after="0" w:line="240" w:lineRule="auto"/>
              <w:jc w:val="both"/>
              <w:rPr>
                <w:rFonts w:ascii="Times New Roman" w:hAnsi="Times New Roman" w:cs="Times New Roman"/>
                <w:sz w:val="24"/>
                <w:szCs w:val="24"/>
              </w:rPr>
            </w:pPr>
            <w:r w:rsidRPr="00480E11">
              <w:rPr>
                <w:rFonts w:ascii="Times New Roman" w:hAnsi="Times New Roman" w:cs="Times New Roman"/>
                <w:sz w:val="24"/>
                <w:szCs w:val="24"/>
              </w:rPr>
              <w:t>2</w:t>
            </w:r>
          </w:p>
          <w:p w:rsidR="00CE3026" w:rsidRPr="00480E11" w:rsidRDefault="00CE3026">
            <w:pPr>
              <w:spacing w:after="0" w:line="240" w:lineRule="auto"/>
              <w:jc w:val="both"/>
              <w:rPr>
                <w:rFonts w:ascii="Times New Roman" w:hAnsi="Times New Roman" w:cs="Times New Roman"/>
                <w:sz w:val="24"/>
                <w:szCs w:val="24"/>
              </w:rPr>
            </w:pPr>
            <w:r w:rsidRPr="00480E11">
              <w:rPr>
                <w:rFonts w:ascii="Times New Roman" w:hAnsi="Times New Roman" w:cs="Times New Roman"/>
                <w:sz w:val="24"/>
                <w:szCs w:val="24"/>
              </w:rPr>
              <w:t>1</w:t>
            </w:r>
          </w:p>
          <w:p w:rsidR="00CE3026" w:rsidRPr="00480E11" w:rsidRDefault="00CE3026">
            <w:pPr>
              <w:spacing w:after="0" w:line="240" w:lineRule="auto"/>
              <w:jc w:val="both"/>
              <w:rPr>
                <w:rFonts w:ascii="Times New Roman" w:hAnsi="Times New Roman" w:cs="Times New Roman"/>
                <w:sz w:val="24"/>
                <w:szCs w:val="24"/>
              </w:rPr>
            </w:pPr>
            <w:r w:rsidRPr="00480E11">
              <w:rPr>
                <w:rFonts w:ascii="Times New Roman" w:hAnsi="Times New Roman" w:cs="Times New Roman"/>
                <w:sz w:val="24"/>
                <w:szCs w:val="24"/>
              </w:rPr>
              <w:t>2</w:t>
            </w:r>
          </w:p>
          <w:p w:rsidR="00CE3026" w:rsidRPr="00480E11" w:rsidRDefault="00CE3026">
            <w:pPr>
              <w:spacing w:after="0" w:line="240" w:lineRule="auto"/>
              <w:jc w:val="both"/>
              <w:rPr>
                <w:rFonts w:ascii="Times New Roman" w:hAnsi="Times New Roman" w:cs="Times New Roman"/>
                <w:sz w:val="24"/>
                <w:szCs w:val="24"/>
              </w:rPr>
            </w:pPr>
          </w:p>
        </w:tc>
        <w:tc>
          <w:tcPr>
            <w:tcW w:w="851" w:type="dxa"/>
            <w:tcBorders>
              <w:top w:val="single" w:sz="4" w:space="0" w:color="000000"/>
              <w:left w:val="single" w:sz="4" w:space="0" w:color="000000"/>
              <w:bottom w:val="single" w:sz="4" w:space="0" w:color="000000"/>
            </w:tcBorders>
          </w:tcPr>
          <w:p w:rsidR="00CE3026" w:rsidRPr="00480E11" w:rsidRDefault="00CE3026">
            <w:pPr>
              <w:spacing w:after="0" w:line="240" w:lineRule="auto"/>
              <w:jc w:val="both"/>
              <w:rPr>
                <w:rFonts w:ascii="Times New Roman" w:hAnsi="Times New Roman" w:cs="Times New Roman"/>
                <w:sz w:val="24"/>
                <w:szCs w:val="24"/>
              </w:rPr>
            </w:pPr>
            <w:r w:rsidRPr="00480E11">
              <w:rPr>
                <w:rFonts w:ascii="Times New Roman" w:hAnsi="Times New Roman" w:cs="Times New Roman"/>
                <w:sz w:val="24"/>
                <w:szCs w:val="24"/>
              </w:rPr>
              <w:t>2</w:t>
            </w:r>
          </w:p>
          <w:p w:rsidR="00CE3026" w:rsidRPr="00480E11" w:rsidRDefault="00CE3026">
            <w:pPr>
              <w:spacing w:after="0" w:line="240" w:lineRule="auto"/>
              <w:jc w:val="both"/>
              <w:rPr>
                <w:rFonts w:ascii="Times New Roman" w:hAnsi="Times New Roman" w:cs="Times New Roman"/>
                <w:sz w:val="24"/>
                <w:szCs w:val="24"/>
              </w:rPr>
            </w:pPr>
            <w:r w:rsidRPr="00480E11">
              <w:rPr>
                <w:rFonts w:ascii="Times New Roman" w:hAnsi="Times New Roman" w:cs="Times New Roman"/>
                <w:sz w:val="24"/>
                <w:szCs w:val="24"/>
              </w:rPr>
              <w:t>2</w:t>
            </w:r>
          </w:p>
          <w:p w:rsidR="00CE3026" w:rsidRPr="00480E11" w:rsidRDefault="00CE3026">
            <w:pPr>
              <w:spacing w:after="0" w:line="240" w:lineRule="auto"/>
              <w:jc w:val="both"/>
              <w:rPr>
                <w:rFonts w:ascii="Times New Roman" w:hAnsi="Times New Roman" w:cs="Times New Roman"/>
                <w:sz w:val="24"/>
                <w:szCs w:val="24"/>
              </w:rPr>
            </w:pPr>
            <w:r w:rsidRPr="00480E11">
              <w:rPr>
                <w:rFonts w:ascii="Times New Roman" w:hAnsi="Times New Roman" w:cs="Times New Roman"/>
                <w:sz w:val="24"/>
                <w:szCs w:val="24"/>
              </w:rPr>
              <w:t>2</w:t>
            </w:r>
          </w:p>
          <w:p w:rsidR="00CE3026" w:rsidRPr="00480E11" w:rsidRDefault="00CE3026">
            <w:pPr>
              <w:spacing w:after="0" w:line="240" w:lineRule="auto"/>
              <w:jc w:val="both"/>
              <w:rPr>
                <w:rFonts w:ascii="Times New Roman" w:hAnsi="Times New Roman" w:cs="Times New Roman"/>
                <w:sz w:val="24"/>
                <w:szCs w:val="24"/>
              </w:rPr>
            </w:pPr>
          </w:p>
        </w:tc>
        <w:tc>
          <w:tcPr>
            <w:tcW w:w="1144" w:type="dxa"/>
            <w:gridSpan w:val="2"/>
            <w:tcBorders>
              <w:top w:val="single" w:sz="4" w:space="0" w:color="000000"/>
              <w:left w:val="single" w:sz="4" w:space="0" w:color="000000"/>
              <w:bottom w:val="single" w:sz="4" w:space="0" w:color="000000"/>
              <w:right w:val="single" w:sz="4" w:space="0" w:color="000000"/>
            </w:tcBorders>
          </w:tcPr>
          <w:p w:rsidR="00CE3026" w:rsidRPr="00480E11" w:rsidRDefault="00CE3026">
            <w:pPr>
              <w:spacing w:after="0" w:line="240" w:lineRule="auto"/>
              <w:jc w:val="both"/>
              <w:rPr>
                <w:rFonts w:ascii="Times New Roman" w:hAnsi="Times New Roman" w:cs="Times New Roman"/>
                <w:sz w:val="24"/>
                <w:szCs w:val="24"/>
              </w:rPr>
            </w:pPr>
            <w:r w:rsidRPr="00480E11">
              <w:rPr>
                <w:rFonts w:ascii="Times New Roman" w:hAnsi="Times New Roman" w:cs="Times New Roman"/>
                <w:sz w:val="24"/>
                <w:szCs w:val="24"/>
              </w:rPr>
              <w:t>6</w:t>
            </w:r>
          </w:p>
          <w:p w:rsidR="00CE3026" w:rsidRPr="00480E11" w:rsidRDefault="00CE3026">
            <w:pPr>
              <w:spacing w:after="0" w:line="240" w:lineRule="auto"/>
              <w:jc w:val="both"/>
              <w:rPr>
                <w:rFonts w:ascii="Times New Roman" w:hAnsi="Times New Roman" w:cs="Times New Roman"/>
                <w:sz w:val="24"/>
                <w:szCs w:val="24"/>
              </w:rPr>
            </w:pPr>
            <w:r w:rsidRPr="00480E11">
              <w:rPr>
                <w:rFonts w:ascii="Times New Roman" w:hAnsi="Times New Roman" w:cs="Times New Roman"/>
                <w:sz w:val="24"/>
                <w:szCs w:val="24"/>
              </w:rPr>
              <w:t>4</w:t>
            </w:r>
          </w:p>
          <w:p w:rsidR="00CE3026" w:rsidRPr="00480E11" w:rsidRDefault="00CE3026">
            <w:pPr>
              <w:spacing w:after="0" w:line="240" w:lineRule="auto"/>
              <w:jc w:val="both"/>
              <w:rPr>
                <w:rFonts w:ascii="Times New Roman" w:hAnsi="Times New Roman" w:cs="Times New Roman"/>
                <w:sz w:val="24"/>
                <w:szCs w:val="24"/>
              </w:rPr>
            </w:pPr>
            <w:r w:rsidRPr="00480E11">
              <w:rPr>
                <w:rFonts w:ascii="Times New Roman" w:hAnsi="Times New Roman" w:cs="Times New Roman"/>
                <w:sz w:val="24"/>
                <w:szCs w:val="24"/>
              </w:rPr>
              <w:t>6</w:t>
            </w:r>
          </w:p>
          <w:p w:rsidR="00CE3026" w:rsidRPr="00480E11" w:rsidRDefault="00CE3026">
            <w:pPr>
              <w:spacing w:after="0" w:line="240" w:lineRule="auto"/>
              <w:jc w:val="both"/>
              <w:rPr>
                <w:rFonts w:ascii="Times New Roman" w:hAnsi="Times New Roman" w:cs="Times New Roman"/>
                <w:sz w:val="24"/>
                <w:szCs w:val="24"/>
              </w:rPr>
            </w:pPr>
          </w:p>
        </w:tc>
      </w:tr>
      <w:tr w:rsidR="00CE3026" w:rsidRPr="00480E11">
        <w:tc>
          <w:tcPr>
            <w:tcW w:w="2103" w:type="dxa"/>
            <w:tcBorders>
              <w:top w:val="single" w:sz="4" w:space="0" w:color="000000"/>
              <w:left w:val="single" w:sz="4" w:space="0" w:color="000000"/>
              <w:bottom w:val="single" w:sz="4" w:space="0" w:color="000000"/>
            </w:tcBorders>
          </w:tcPr>
          <w:p w:rsidR="00CE3026" w:rsidRPr="00480E11" w:rsidRDefault="00CE3026">
            <w:pPr>
              <w:spacing w:after="0" w:line="240" w:lineRule="auto"/>
              <w:jc w:val="both"/>
              <w:rPr>
                <w:rFonts w:ascii="Times New Roman" w:hAnsi="Times New Roman" w:cs="Times New Roman"/>
                <w:sz w:val="24"/>
                <w:szCs w:val="24"/>
              </w:rPr>
            </w:pPr>
            <w:r w:rsidRPr="00480E11">
              <w:rPr>
                <w:rFonts w:ascii="Times New Roman" w:hAnsi="Times New Roman" w:cs="Times New Roman"/>
                <w:sz w:val="24"/>
                <w:szCs w:val="24"/>
              </w:rPr>
              <w:t>6. Физическая культура</w:t>
            </w:r>
          </w:p>
        </w:tc>
        <w:tc>
          <w:tcPr>
            <w:tcW w:w="3827" w:type="dxa"/>
            <w:gridSpan w:val="2"/>
            <w:tcBorders>
              <w:top w:val="single" w:sz="4" w:space="0" w:color="000000"/>
              <w:left w:val="single" w:sz="4" w:space="0" w:color="000000"/>
              <w:bottom w:val="single" w:sz="4" w:space="0" w:color="000000"/>
            </w:tcBorders>
          </w:tcPr>
          <w:p w:rsidR="00CE3026" w:rsidRPr="00480E11" w:rsidRDefault="00CE3026">
            <w:pPr>
              <w:spacing w:after="0" w:line="240" w:lineRule="auto"/>
              <w:jc w:val="both"/>
              <w:rPr>
                <w:rFonts w:ascii="Times New Roman" w:hAnsi="Times New Roman" w:cs="Times New Roman"/>
                <w:sz w:val="24"/>
                <w:szCs w:val="24"/>
              </w:rPr>
            </w:pPr>
            <w:r w:rsidRPr="00480E11">
              <w:rPr>
                <w:rFonts w:ascii="Times New Roman" w:hAnsi="Times New Roman" w:cs="Times New Roman"/>
                <w:sz w:val="24"/>
                <w:szCs w:val="24"/>
              </w:rPr>
              <w:t>6.1.</w:t>
            </w:r>
            <w:r w:rsidRPr="00480E11">
              <w:rPr>
                <w:rFonts w:ascii="Times New Roman" w:hAnsi="Times New Roman" w:cs="Times New Roman"/>
                <w:sz w:val="24"/>
                <w:szCs w:val="24"/>
                <w:lang w:val="en-US"/>
              </w:rPr>
              <w:t> </w:t>
            </w:r>
            <w:r w:rsidRPr="00480E11">
              <w:rPr>
                <w:rFonts w:ascii="Times New Roman" w:hAnsi="Times New Roman" w:cs="Times New Roman"/>
                <w:sz w:val="24"/>
                <w:szCs w:val="24"/>
              </w:rPr>
              <w:t>Физическая культура</w:t>
            </w:r>
          </w:p>
        </w:tc>
        <w:tc>
          <w:tcPr>
            <w:tcW w:w="851" w:type="dxa"/>
            <w:tcBorders>
              <w:top w:val="single" w:sz="4" w:space="0" w:color="000000"/>
              <w:left w:val="single" w:sz="4" w:space="0" w:color="000000"/>
              <w:bottom w:val="single" w:sz="4" w:space="0" w:color="000000"/>
            </w:tcBorders>
          </w:tcPr>
          <w:p w:rsidR="00CE3026" w:rsidRPr="00480E11" w:rsidRDefault="00CE3026">
            <w:pPr>
              <w:spacing w:after="0" w:line="240" w:lineRule="auto"/>
              <w:jc w:val="both"/>
              <w:rPr>
                <w:rFonts w:ascii="Times New Roman" w:hAnsi="Times New Roman" w:cs="Times New Roman"/>
                <w:sz w:val="24"/>
                <w:szCs w:val="24"/>
              </w:rPr>
            </w:pPr>
            <w:r w:rsidRPr="00480E11">
              <w:rPr>
                <w:rFonts w:ascii="Times New Roman" w:hAnsi="Times New Roman" w:cs="Times New Roman"/>
                <w:sz w:val="24"/>
                <w:szCs w:val="24"/>
              </w:rPr>
              <w:t>3</w:t>
            </w:r>
          </w:p>
        </w:tc>
        <w:tc>
          <w:tcPr>
            <w:tcW w:w="850" w:type="dxa"/>
            <w:tcBorders>
              <w:top w:val="single" w:sz="4" w:space="0" w:color="000000"/>
              <w:left w:val="single" w:sz="4" w:space="0" w:color="000000"/>
              <w:bottom w:val="single" w:sz="4" w:space="0" w:color="000000"/>
            </w:tcBorders>
          </w:tcPr>
          <w:p w:rsidR="00CE3026" w:rsidRPr="00480E11" w:rsidRDefault="00CE3026">
            <w:pPr>
              <w:spacing w:after="0" w:line="240" w:lineRule="auto"/>
              <w:jc w:val="both"/>
              <w:rPr>
                <w:rFonts w:ascii="Times New Roman" w:hAnsi="Times New Roman" w:cs="Times New Roman"/>
                <w:sz w:val="24"/>
                <w:szCs w:val="24"/>
              </w:rPr>
            </w:pPr>
            <w:r w:rsidRPr="00480E11">
              <w:rPr>
                <w:rFonts w:ascii="Times New Roman" w:hAnsi="Times New Roman" w:cs="Times New Roman"/>
                <w:sz w:val="24"/>
                <w:szCs w:val="24"/>
              </w:rPr>
              <w:t>3</w:t>
            </w:r>
          </w:p>
        </w:tc>
        <w:tc>
          <w:tcPr>
            <w:tcW w:w="851" w:type="dxa"/>
            <w:tcBorders>
              <w:top w:val="single" w:sz="4" w:space="0" w:color="000000"/>
              <w:left w:val="single" w:sz="4" w:space="0" w:color="000000"/>
              <w:bottom w:val="single" w:sz="4" w:space="0" w:color="000000"/>
            </w:tcBorders>
          </w:tcPr>
          <w:p w:rsidR="00CE3026" w:rsidRPr="00480E11" w:rsidRDefault="00CE3026">
            <w:pPr>
              <w:spacing w:after="0" w:line="240" w:lineRule="auto"/>
              <w:jc w:val="both"/>
              <w:rPr>
                <w:rFonts w:ascii="Times New Roman" w:hAnsi="Times New Roman" w:cs="Times New Roman"/>
                <w:sz w:val="24"/>
                <w:szCs w:val="24"/>
              </w:rPr>
            </w:pPr>
            <w:r w:rsidRPr="00480E11">
              <w:rPr>
                <w:rFonts w:ascii="Times New Roman" w:hAnsi="Times New Roman" w:cs="Times New Roman"/>
                <w:sz w:val="24"/>
                <w:szCs w:val="24"/>
              </w:rPr>
              <w:t>3</w:t>
            </w:r>
          </w:p>
        </w:tc>
        <w:tc>
          <w:tcPr>
            <w:tcW w:w="1144" w:type="dxa"/>
            <w:gridSpan w:val="2"/>
            <w:tcBorders>
              <w:top w:val="single" w:sz="4" w:space="0" w:color="000000"/>
              <w:left w:val="single" w:sz="4" w:space="0" w:color="000000"/>
              <w:bottom w:val="single" w:sz="4" w:space="0" w:color="000000"/>
              <w:right w:val="single" w:sz="4" w:space="0" w:color="000000"/>
            </w:tcBorders>
          </w:tcPr>
          <w:p w:rsidR="00CE3026" w:rsidRPr="00480E11" w:rsidRDefault="00CE3026">
            <w:pPr>
              <w:spacing w:after="0" w:line="240" w:lineRule="auto"/>
              <w:jc w:val="both"/>
              <w:rPr>
                <w:rFonts w:ascii="Times New Roman" w:hAnsi="Times New Roman" w:cs="Times New Roman"/>
                <w:sz w:val="24"/>
                <w:szCs w:val="24"/>
              </w:rPr>
            </w:pPr>
            <w:r w:rsidRPr="00480E11">
              <w:rPr>
                <w:rFonts w:ascii="Times New Roman" w:hAnsi="Times New Roman" w:cs="Times New Roman"/>
                <w:sz w:val="24"/>
                <w:szCs w:val="24"/>
              </w:rPr>
              <w:t>9</w:t>
            </w:r>
          </w:p>
        </w:tc>
      </w:tr>
      <w:tr w:rsidR="00CE3026" w:rsidRPr="00480E11">
        <w:tc>
          <w:tcPr>
            <w:tcW w:w="2103" w:type="dxa"/>
            <w:tcBorders>
              <w:top w:val="single" w:sz="4" w:space="0" w:color="000000"/>
              <w:left w:val="single" w:sz="4" w:space="0" w:color="000000"/>
              <w:bottom w:val="single" w:sz="4" w:space="0" w:color="000000"/>
            </w:tcBorders>
          </w:tcPr>
          <w:p w:rsidR="00CE3026" w:rsidRPr="00480E11" w:rsidRDefault="00CE3026">
            <w:pPr>
              <w:spacing w:after="0" w:line="240" w:lineRule="auto"/>
              <w:jc w:val="both"/>
              <w:rPr>
                <w:rFonts w:ascii="Times New Roman" w:hAnsi="Times New Roman" w:cs="Times New Roman"/>
                <w:sz w:val="24"/>
                <w:szCs w:val="24"/>
              </w:rPr>
            </w:pPr>
            <w:r w:rsidRPr="00480E11">
              <w:rPr>
                <w:rFonts w:ascii="Times New Roman" w:hAnsi="Times New Roman" w:cs="Times New Roman"/>
                <w:sz w:val="24"/>
                <w:szCs w:val="24"/>
              </w:rPr>
              <w:t>7. Технологии</w:t>
            </w:r>
          </w:p>
        </w:tc>
        <w:tc>
          <w:tcPr>
            <w:tcW w:w="3827" w:type="dxa"/>
            <w:gridSpan w:val="2"/>
            <w:tcBorders>
              <w:top w:val="single" w:sz="4" w:space="0" w:color="000000"/>
              <w:left w:val="single" w:sz="4" w:space="0" w:color="000000"/>
              <w:bottom w:val="single" w:sz="4" w:space="0" w:color="000000"/>
            </w:tcBorders>
          </w:tcPr>
          <w:p w:rsidR="00CE3026" w:rsidRPr="00480E11" w:rsidRDefault="00CE3026">
            <w:pPr>
              <w:spacing w:after="0" w:line="240" w:lineRule="auto"/>
              <w:jc w:val="both"/>
              <w:rPr>
                <w:rFonts w:ascii="Times New Roman" w:hAnsi="Times New Roman" w:cs="Times New Roman"/>
                <w:sz w:val="24"/>
                <w:szCs w:val="24"/>
              </w:rPr>
            </w:pPr>
            <w:r w:rsidRPr="00480E11">
              <w:rPr>
                <w:rFonts w:ascii="Times New Roman" w:hAnsi="Times New Roman" w:cs="Times New Roman"/>
                <w:sz w:val="24"/>
                <w:szCs w:val="24"/>
              </w:rPr>
              <w:t>7.1.</w:t>
            </w:r>
            <w:r w:rsidRPr="00480E11">
              <w:rPr>
                <w:rFonts w:ascii="Times New Roman" w:hAnsi="Times New Roman" w:cs="Times New Roman"/>
                <w:sz w:val="24"/>
                <w:szCs w:val="24"/>
                <w:lang w:val="en-US"/>
              </w:rPr>
              <w:t> </w:t>
            </w:r>
            <w:r w:rsidRPr="00480E11">
              <w:rPr>
                <w:rFonts w:ascii="Times New Roman" w:hAnsi="Times New Roman" w:cs="Times New Roman"/>
                <w:sz w:val="24"/>
                <w:szCs w:val="24"/>
              </w:rPr>
              <w:t>Профильный труд</w:t>
            </w:r>
          </w:p>
        </w:tc>
        <w:tc>
          <w:tcPr>
            <w:tcW w:w="851" w:type="dxa"/>
            <w:tcBorders>
              <w:top w:val="single" w:sz="4" w:space="0" w:color="000000"/>
              <w:left w:val="single" w:sz="4" w:space="0" w:color="000000"/>
              <w:bottom w:val="single" w:sz="4" w:space="0" w:color="000000"/>
            </w:tcBorders>
          </w:tcPr>
          <w:p w:rsidR="00CE3026" w:rsidRPr="00480E11" w:rsidRDefault="00CE3026">
            <w:pPr>
              <w:spacing w:after="0" w:line="240" w:lineRule="auto"/>
              <w:jc w:val="both"/>
              <w:rPr>
                <w:rFonts w:ascii="Times New Roman" w:hAnsi="Times New Roman" w:cs="Times New Roman"/>
                <w:sz w:val="24"/>
                <w:szCs w:val="24"/>
              </w:rPr>
            </w:pPr>
            <w:r w:rsidRPr="00480E11">
              <w:rPr>
                <w:rFonts w:ascii="Times New Roman" w:hAnsi="Times New Roman" w:cs="Times New Roman"/>
                <w:sz w:val="24"/>
                <w:szCs w:val="24"/>
              </w:rPr>
              <w:t>15</w:t>
            </w:r>
          </w:p>
        </w:tc>
        <w:tc>
          <w:tcPr>
            <w:tcW w:w="850" w:type="dxa"/>
            <w:tcBorders>
              <w:top w:val="single" w:sz="4" w:space="0" w:color="000000"/>
              <w:left w:val="single" w:sz="4" w:space="0" w:color="000000"/>
              <w:bottom w:val="single" w:sz="4" w:space="0" w:color="000000"/>
            </w:tcBorders>
          </w:tcPr>
          <w:p w:rsidR="00CE3026" w:rsidRPr="00480E11" w:rsidRDefault="00CE3026">
            <w:pPr>
              <w:spacing w:after="0" w:line="240" w:lineRule="auto"/>
              <w:jc w:val="both"/>
              <w:rPr>
                <w:rFonts w:ascii="Times New Roman" w:hAnsi="Times New Roman" w:cs="Times New Roman"/>
                <w:sz w:val="24"/>
                <w:szCs w:val="24"/>
              </w:rPr>
            </w:pPr>
            <w:r w:rsidRPr="00480E11">
              <w:rPr>
                <w:rFonts w:ascii="Times New Roman" w:hAnsi="Times New Roman" w:cs="Times New Roman"/>
                <w:sz w:val="24"/>
                <w:szCs w:val="24"/>
              </w:rPr>
              <w:t>15</w:t>
            </w:r>
          </w:p>
        </w:tc>
        <w:tc>
          <w:tcPr>
            <w:tcW w:w="851" w:type="dxa"/>
            <w:tcBorders>
              <w:top w:val="single" w:sz="4" w:space="0" w:color="000000"/>
              <w:left w:val="single" w:sz="4" w:space="0" w:color="000000"/>
              <w:bottom w:val="single" w:sz="4" w:space="0" w:color="000000"/>
            </w:tcBorders>
          </w:tcPr>
          <w:p w:rsidR="00CE3026" w:rsidRPr="00480E11" w:rsidRDefault="00CE3026">
            <w:pPr>
              <w:spacing w:after="0" w:line="240" w:lineRule="auto"/>
              <w:jc w:val="both"/>
              <w:rPr>
                <w:rFonts w:ascii="Times New Roman" w:hAnsi="Times New Roman" w:cs="Times New Roman"/>
                <w:color w:val="auto"/>
                <w:sz w:val="24"/>
                <w:szCs w:val="24"/>
              </w:rPr>
            </w:pPr>
            <w:r w:rsidRPr="00480E11">
              <w:rPr>
                <w:rFonts w:ascii="Times New Roman" w:hAnsi="Times New Roman" w:cs="Times New Roman"/>
                <w:sz w:val="24"/>
                <w:szCs w:val="24"/>
              </w:rPr>
              <w:t>15</w:t>
            </w:r>
          </w:p>
        </w:tc>
        <w:tc>
          <w:tcPr>
            <w:tcW w:w="1144" w:type="dxa"/>
            <w:gridSpan w:val="2"/>
            <w:tcBorders>
              <w:top w:val="single" w:sz="4" w:space="0" w:color="000000"/>
              <w:left w:val="single" w:sz="4" w:space="0" w:color="000000"/>
              <w:bottom w:val="single" w:sz="4" w:space="0" w:color="000000"/>
              <w:right w:val="single" w:sz="4" w:space="0" w:color="000000"/>
            </w:tcBorders>
          </w:tcPr>
          <w:p w:rsidR="00CE3026" w:rsidRPr="00480E11" w:rsidRDefault="00CE3026">
            <w:pPr>
              <w:spacing w:after="0" w:line="240" w:lineRule="auto"/>
              <w:jc w:val="both"/>
              <w:rPr>
                <w:rFonts w:ascii="Times New Roman" w:hAnsi="Times New Roman" w:cs="Times New Roman"/>
                <w:sz w:val="24"/>
                <w:szCs w:val="24"/>
              </w:rPr>
            </w:pPr>
            <w:r w:rsidRPr="00480E11">
              <w:rPr>
                <w:rFonts w:ascii="Times New Roman" w:hAnsi="Times New Roman" w:cs="Times New Roman"/>
                <w:color w:val="auto"/>
                <w:sz w:val="24"/>
                <w:szCs w:val="24"/>
              </w:rPr>
              <w:t>45</w:t>
            </w:r>
          </w:p>
        </w:tc>
      </w:tr>
      <w:tr w:rsidR="00CE3026" w:rsidRPr="00480E11">
        <w:tc>
          <w:tcPr>
            <w:tcW w:w="5930" w:type="dxa"/>
            <w:gridSpan w:val="3"/>
            <w:tcBorders>
              <w:top w:val="single" w:sz="4" w:space="0" w:color="000000"/>
              <w:left w:val="single" w:sz="4" w:space="0" w:color="000000"/>
              <w:bottom w:val="single" w:sz="4" w:space="0" w:color="000000"/>
            </w:tcBorders>
          </w:tcPr>
          <w:p w:rsidR="00CE3026" w:rsidRPr="00480E11" w:rsidRDefault="00CE3026">
            <w:pPr>
              <w:spacing w:after="0" w:line="240" w:lineRule="auto"/>
              <w:jc w:val="both"/>
              <w:rPr>
                <w:rFonts w:ascii="Times New Roman" w:hAnsi="Times New Roman" w:cs="Times New Roman"/>
                <w:b/>
                <w:bCs/>
                <w:sz w:val="24"/>
                <w:szCs w:val="24"/>
              </w:rPr>
            </w:pPr>
            <w:r w:rsidRPr="00480E11">
              <w:rPr>
                <w:rFonts w:ascii="Times New Roman" w:hAnsi="Times New Roman" w:cs="Times New Roman"/>
                <w:b/>
                <w:bCs/>
                <w:sz w:val="24"/>
                <w:szCs w:val="24"/>
              </w:rPr>
              <w:t>Итого</w:t>
            </w:r>
          </w:p>
        </w:tc>
        <w:tc>
          <w:tcPr>
            <w:tcW w:w="851" w:type="dxa"/>
            <w:tcBorders>
              <w:top w:val="single" w:sz="4" w:space="0" w:color="000000"/>
              <w:left w:val="single" w:sz="4" w:space="0" w:color="000000"/>
              <w:bottom w:val="single" w:sz="4" w:space="0" w:color="000000"/>
            </w:tcBorders>
          </w:tcPr>
          <w:p w:rsidR="00CE3026" w:rsidRPr="00480E11" w:rsidRDefault="00CE3026">
            <w:pPr>
              <w:spacing w:after="0" w:line="240" w:lineRule="auto"/>
              <w:jc w:val="both"/>
              <w:rPr>
                <w:rFonts w:ascii="Times New Roman" w:hAnsi="Times New Roman" w:cs="Times New Roman"/>
                <w:b/>
                <w:bCs/>
                <w:sz w:val="24"/>
                <w:szCs w:val="24"/>
              </w:rPr>
            </w:pPr>
            <w:r w:rsidRPr="00480E11">
              <w:rPr>
                <w:rFonts w:ascii="Times New Roman" w:hAnsi="Times New Roman" w:cs="Times New Roman"/>
                <w:b/>
                <w:bCs/>
                <w:sz w:val="24"/>
                <w:szCs w:val="24"/>
              </w:rPr>
              <w:t>31</w:t>
            </w:r>
          </w:p>
        </w:tc>
        <w:tc>
          <w:tcPr>
            <w:tcW w:w="850" w:type="dxa"/>
            <w:tcBorders>
              <w:top w:val="single" w:sz="4" w:space="0" w:color="000000"/>
              <w:left w:val="single" w:sz="4" w:space="0" w:color="000000"/>
              <w:bottom w:val="single" w:sz="4" w:space="0" w:color="000000"/>
            </w:tcBorders>
          </w:tcPr>
          <w:p w:rsidR="00CE3026" w:rsidRPr="00480E11" w:rsidRDefault="00CE3026">
            <w:pPr>
              <w:spacing w:after="0" w:line="240" w:lineRule="auto"/>
              <w:jc w:val="both"/>
              <w:rPr>
                <w:rFonts w:ascii="Times New Roman" w:hAnsi="Times New Roman" w:cs="Times New Roman"/>
                <w:b/>
                <w:bCs/>
                <w:sz w:val="24"/>
                <w:szCs w:val="24"/>
              </w:rPr>
            </w:pPr>
            <w:r w:rsidRPr="00480E11">
              <w:rPr>
                <w:rFonts w:ascii="Times New Roman" w:hAnsi="Times New Roman" w:cs="Times New Roman"/>
                <w:b/>
                <w:bCs/>
                <w:sz w:val="24"/>
                <w:szCs w:val="24"/>
              </w:rPr>
              <w:t>31</w:t>
            </w:r>
          </w:p>
        </w:tc>
        <w:tc>
          <w:tcPr>
            <w:tcW w:w="851" w:type="dxa"/>
            <w:tcBorders>
              <w:top w:val="single" w:sz="4" w:space="0" w:color="000000"/>
              <w:left w:val="single" w:sz="4" w:space="0" w:color="000000"/>
              <w:bottom w:val="single" w:sz="4" w:space="0" w:color="000000"/>
            </w:tcBorders>
          </w:tcPr>
          <w:p w:rsidR="00CE3026" w:rsidRPr="00480E11" w:rsidRDefault="00CE3026">
            <w:pPr>
              <w:spacing w:after="0" w:line="240" w:lineRule="auto"/>
              <w:jc w:val="both"/>
              <w:rPr>
                <w:rFonts w:ascii="Times New Roman" w:hAnsi="Times New Roman" w:cs="Times New Roman"/>
                <w:b/>
                <w:bCs/>
                <w:color w:val="auto"/>
                <w:sz w:val="24"/>
                <w:szCs w:val="24"/>
              </w:rPr>
            </w:pPr>
            <w:r w:rsidRPr="00480E11">
              <w:rPr>
                <w:rFonts w:ascii="Times New Roman" w:hAnsi="Times New Roman" w:cs="Times New Roman"/>
                <w:b/>
                <w:bCs/>
                <w:sz w:val="24"/>
                <w:szCs w:val="24"/>
              </w:rPr>
              <w:t>31</w:t>
            </w:r>
          </w:p>
        </w:tc>
        <w:tc>
          <w:tcPr>
            <w:tcW w:w="1144" w:type="dxa"/>
            <w:gridSpan w:val="2"/>
            <w:tcBorders>
              <w:top w:val="single" w:sz="4" w:space="0" w:color="000000"/>
              <w:left w:val="single" w:sz="4" w:space="0" w:color="000000"/>
              <w:bottom w:val="single" w:sz="4" w:space="0" w:color="000000"/>
              <w:right w:val="single" w:sz="4" w:space="0" w:color="000000"/>
            </w:tcBorders>
          </w:tcPr>
          <w:p w:rsidR="00CE3026" w:rsidRPr="00480E11" w:rsidRDefault="00CE3026">
            <w:pPr>
              <w:spacing w:after="0" w:line="240" w:lineRule="auto"/>
              <w:jc w:val="both"/>
              <w:rPr>
                <w:rFonts w:ascii="Times New Roman" w:hAnsi="Times New Roman" w:cs="Times New Roman"/>
                <w:sz w:val="24"/>
                <w:szCs w:val="24"/>
              </w:rPr>
            </w:pPr>
            <w:r w:rsidRPr="00480E11">
              <w:rPr>
                <w:rFonts w:ascii="Times New Roman" w:hAnsi="Times New Roman" w:cs="Times New Roman"/>
                <w:b/>
                <w:bCs/>
                <w:color w:val="auto"/>
                <w:sz w:val="24"/>
                <w:szCs w:val="24"/>
              </w:rPr>
              <w:t xml:space="preserve">93 </w:t>
            </w:r>
          </w:p>
        </w:tc>
      </w:tr>
      <w:tr w:rsidR="00CE3026" w:rsidRPr="00480E11">
        <w:trPr>
          <w:trHeight w:val="584"/>
        </w:trPr>
        <w:tc>
          <w:tcPr>
            <w:tcW w:w="5930" w:type="dxa"/>
            <w:gridSpan w:val="3"/>
            <w:tcBorders>
              <w:top w:val="single" w:sz="4" w:space="0" w:color="000000"/>
              <w:left w:val="single" w:sz="4" w:space="0" w:color="000000"/>
              <w:bottom w:val="single" w:sz="4" w:space="0" w:color="000000"/>
            </w:tcBorders>
          </w:tcPr>
          <w:p w:rsidR="00CE3026" w:rsidRPr="00480E11" w:rsidRDefault="00CE3026">
            <w:pPr>
              <w:spacing w:after="0" w:line="240" w:lineRule="auto"/>
              <w:jc w:val="both"/>
              <w:rPr>
                <w:rStyle w:val="Emphasis"/>
                <w:rFonts w:ascii="Times New Roman" w:hAnsi="Times New Roman" w:cs="Times New Roman"/>
                <w:b/>
                <w:bCs/>
                <w:i w:val="0"/>
                <w:iCs w:val="0"/>
                <w:sz w:val="24"/>
                <w:szCs w:val="24"/>
              </w:rPr>
            </w:pPr>
            <w:r w:rsidRPr="00480E11">
              <w:rPr>
                <w:rFonts w:ascii="Times New Roman" w:hAnsi="Times New Roman" w:cs="Times New Roman"/>
                <w:b/>
                <w:bCs/>
                <w:i/>
                <w:iCs/>
                <w:sz w:val="24"/>
                <w:szCs w:val="24"/>
              </w:rPr>
              <w:t>Часть, формируемая уча</w:t>
            </w:r>
            <w:r w:rsidRPr="00480E11">
              <w:rPr>
                <w:rFonts w:ascii="Times New Roman" w:hAnsi="Times New Roman" w:cs="Times New Roman"/>
                <w:b/>
                <w:bCs/>
                <w:i/>
                <w:iCs/>
                <w:sz w:val="24"/>
                <w:szCs w:val="24"/>
              </w:rPr>
              <w:softHyphen/>
              <w:t>с</w:t>
            </w:r>
            <w:r w:rsidRPr="00480E11">
              <w:rPr>
                <w:rFonts w:ascii="Times New Roman" w:hAnsi="Times New Roman" w:cs="Times New Roman"/>
                <w:b/>
                <w:bCs/>
                <w:i/>
                <w:iCs/>
                <w:sz w:val="24"/>
                <w:szCs w:val="24"/>
              </w:rPr>
              <w:softHyphen/>
              <w:t>т</w:t>
            </w:r>
            <w:r w:rsidRPr="00480E11">
              <w:rPr>
                <w:rFonts w:ascii="Times New Roman" w:hAnsi="Times New Roman" w:cs="Times New Roman"/>
                <w:b/>
                <w:bCs/>
                <w:i/>
                <w:iCs/>
                <w:sz w:val="24"/>
                <w:szCs w:val="24"/>
              </w:rPr>
              <w:softHyphen/>
              <w:t>никами образовательных отношений</w:t>
            </w:r>
          </w:p>
        </w:tc>
        <w:tc>
          <w:tcPr>
            <w:tcW w:w="851" w:type="dxa"/>
            <w:tcBorders>
              <w:top w:val="single" w:sz="4" w:space="0" w:color="000000"/>
              <w:left w:val="single" w:sz="4" w:space="0" w:color="000000"/>
              <w:bottom w:val="single" w:sz="4" w:space="0" w:color="000000"/>
            </w:tcBorders>
          </w:tcPr>
          <w:p w:rsidR="00CE3026" w:rsidRPr="00480E11" w:rsidRDefault="00CE3026">
            <w:pPr>
              <w:spacing w:after="0" w:line="240" w:lineRule="auto"/>
              <w:jc w:val="both"/>
              <w:rPr>
                <w:rStyle w:val="Emphasis"/>
                <w:rFonts w:ascii="Times New Roman" w:hAnsi="Times New Roman" w:cs="Times New Roman"/>
                <w:b/>
                <w:bCs/>
                <w:i w:val="0"/>
                <w:iCs w:val="0"/>
                <w:sz w:val="24"/>
                <w:szCs w:val="24"/>
              </w:rPr>
            </w:pPr>
            <w:r w:rsidRPr="00480E11">
              <w:rPr>
                <w:rStyle w:val="Emphasis"/>
                <w:rFonts w:ascii="Times New Roman" w:hAnsi="Times New Roman" w:cs="Times New Roman"/>
                <w:b/>
                <w:bCs/>
                <w:i w:val="0"/>
                <w:iCs w:val="0"/>
                <w:sz w:val="24"/>
                <w:szCs w:val="24"/>
              </w:rPr>
              <w:t>3</w:t>
            </w:r>
          </w:p>
        </w:tc>
        <w:tc>
          <w:tcPr>
            <w:tcW w:w="850" w:type="dxa"/>
            <w:tcBorders>
              <w:top w:val="single" w:sz="4" w:space="0" w:color="000000"/>
              <w:left w:val="single" w:sz="4" w:space="0" w:color="000000"/>
              <w:bottom w:val="single" w:sz="4" w:space="0" w:color="000000"/>
            </w:tcBorders>
          </w:tcPr>
          <w:p w:rsidR="00CE3026" w:rsidRPr="00480E11" w:rsidRDefault="00CE3026">
            <w:pPr>
              <w:spacing w:after="0" w:line="240" w:lineRule="auto"/>
              <w:jc w:val="both"/>
              <w:rPr>
                <w:rStyle w:val="Emphasis"/>
                <w:rFonts w:ascii="Times New Roman" w:hAnsi="Times New Roman" w:cs="Times New Roman"/>
                <w:b/>
                <w:bCs/>
                <w:i w:val="0"/>
                <w:iCs w:val="0"/>
                <w:sz w:val="24"/>
                <w:szCs w:val="24"/>
              </w:rPr>
            </w:pPr>
            <w:r w:rsidRPr="00480E11">
              <w:rPr>
                <w:rStyle w:val="Emphasis"/>
                <w:rFonts w:ascii="Times New Roman" w:hAnsi="Times New Roman" w:cs="Times New Roman"/>
                <w:b/>
                <w:bCs/>
                <w:i w:val="0"/>
                <w:iCs w:val="0"/>
                <w:sz w:val="24"/>
                <w:szCs w:val="24"/>
              </w:rPr>
              <w:t>3</w:t>
            </w:r>
          </w:p>
        </w:tc>
        <w:tc>
          <w:tcPr>
            <w:tcW w:w="851" w:type="dxa"/>
            <w:tcBorders>
              <w:top w:val="single" w:sz="4" w:space="0" w:color="000000"/>
              <w:left w:val="single" w:sz="4" w:space="0" w:color="000000"/>
              <w:bottom w:val="single" w:sz="4" w:space="0" w:color="000000"/>
            </w:tcBorders>
          </w:tcPr>
          <w:p w:rsidR="00CE3026" w:rsidRPr="00480E11" w:rsidRDefault="00CE3026">
            <w:pPr>
              <w:spacing w:after="0" w:line="240" w:lineRule="auto"/>
              <w:jc w:val="both"/>
              <w:rPr>
                <w:rFonts w:ascii="Times New Roman" w:hAnsi="Times New Roman" w:cs="Times New Roman"/>
                <w:color w:val="auto"/>
                <w:sz w:val="24"/>
                <w:szCs w:val="24"/>
              </w:rPr>
            </w:pPr>
            <w:r w:rsidRPr="00480E11">
              <w:rPr>
                <w:rStyle w:val="Emphasis"/>
                <w:rFonts w:ascii="Times New Roman" w:hAnsi="Times New Roman" w:cs="Times New Roman"/>
                <w:b/>
                <w:bCs/>
                <w:i w:val="0"/>
                <w:iCs w:val="0"/>
                <w:sz w:val="24"/>
                <w:szCs w:val="24"/>
              </w:rPr>
              <w:t>3</w:t>
            </w:r>
          </w:p>
        </w:tc>
        <w:tc>
          <w:tcPr>
            <w:tcW w:w="1144" w:type="dxa"/>
            <w:gridSpan w:val="2"/>
            <w:tcBorders>
              <w:top w:val="single" w:sz="4" w:space="0" w:color="000000"/>
              <w:left w:val="single" w:sz="4" w:space="0" w:color="000000"/>
              <w:bottom w:val="single" w:sz="4" w:space="0" w:color="000000"/>
              <w:right w:val="single" w:sz="4" w:space="0" w:color="000000"/>
            </w:tcBorders>
          </w:tcPr>
          <w:p w:rsidR="00CE3026" w:rsidRPr="00480E11" w:rsidRDefault="00CE3026">
            <w:pPr>
              <w:spacing w:after="0" w:line="240" w:lineRule="auto"/>
              <w:jc w:val="both"/>
              <w:rPr>
                <w:rFonts w:ascii="Times New Roman" w:hAnsi="Times New Roman" w:cs="Times New Roman"/>
                <w:sz w:val="24"/>
                <w:szCs w:val="24"/>
              </w:rPr>
            </w:pPr>
            <w:r w:rsidRPr="00480E11">
              <w:rPr>
                <w:rFonts w:ascii="Times New Roman" w:hAnsi="Times New Roman" w:cs="Times New Roman"/>
                <w:color w:val="auto"/>
                <w:sz w:val="24"/>
                <w:szCs w:val="24"/>
              </w:rPr>
              <w:t>9</w:t>
            </w:r>
          </w:p>
        </w:tc>
      </w:tr>
      <w:tr w:rsidR="00CE3026" w:rsidRPr="00480E11">
        <w:tc>
          <w:tcPr>
            <w:tcW w:w="5930" w:type="dxa"/>
            <w:gridSpan w:val="3"/>
            <w:tcBorders>
              <w:top w:val="single" w:sz="4" w:space="0" w:color="000000"/>
              <w:left w:val="single" w:sz="4" w:space="0" w:color="000000"/>
              <w:bottom w:val="single" w:sz="4" w:space="0" w:color="000000"/>
            </w:tcBorders>
          </w:tcPr>
          <w:p w:rsidR="00CE3026" w:rsidRPr="00480E11" w:rsidRDefault="00CE3026">
            <w:pPr>
              <w:spacing w:after="0" w:line="240" w:lineRule="auto"/>
              <w:jc w:val="both"/>
              <w:rPr>
                <w:rFonts w:ascii="Times New Roman" w:hAnsi="Times New Roman" w:cs="Times New Roman"/>
                <w:b/>
                <w:bCs/>
                <w:sz w:val="24"/>
                <w:szCs w:val="24"/>
              </w:rPr>
            </w:pPr>
            <w:r w:rsidRPr="00480E11">
              <w:rPr>
                <w:rFonts w:ascii="Times New Roman" w:hAnsi="Times New Roman" w:cs="Times New Roman"/>
                <w:b/>
                <w:bCs/>
                <w:sz w:val="24"/>
                <w:szCs w:val="24"/>
              </w:rPr>
              <w:t xml:space="preserve">Максимально допустимая годовая нагрузка </w:t>
            </w:r>
            <w:r w:rsidRPr="00480E11">
              <w:rPr>
                <w:rFonts w:ascii="Times New Roman" w:hAnsi="Times New Roman" w:cs="Times New Roman"/>
                <w:sz w:val="24"/>
                <w:szCs w:val="24"/>
              </w:rPr>
              <w:t>(при 5-дневной учебной неделе)</w:t>
            </w:r>
          </w:p>
        </w:tc>
        <w:tc>
          <w:tcPr>
            <w:tcW w:w="851" w:type="dxa"/>
            <w:tcBorders>
              <w:top w:val="single" w:sz="4" w:space="0" w:color="000000"/>
              <w:left w:val="single" w:sz="4" w:space="0" w:color="000000"/>
              <w:bottom w:val="single" w:sz="4" w:space="0" w:color="000000"/>
            </w:tcBorders>
          </w:tcPr>
          <w:p w:rsidR="00CE3026" w:rsidRPr="00480E11" w:rsidRDefault="00CE3026">
            <w:pPr>
              <w:spacing w:after="0" w:line="240" w:lineRule="auto"/>
              <w:jc w:val="both"/>
              <w:rPr>
                <w:rFonts w:ascii="Times New Roman" w:hAnsi="Times New Roman" w:cs="Times New Roman"/>
                <w:b/>
                <w:bCs/>
                <w:sz w:val="24"/>
                <w:szCs w:val="24"/>
              </w:rPr>
            </w:pPr>
            <w:r w:rsidRPr="00480E11">
              <w:rPr>
                <w:rFonts w:ascii="Times New Roman" w:hAnsi="Times New Roman" w:cs="Times New Roman"/>
                <w:b/>
                <w:bCs/>
                <w:sz w:val="24"/>
                <w:szCs w:val="24"/>
              </w:rPr>
              <w:t>34</w:t>
            </w:r>
          </w:p>
        </w:tc>
        <w:tc>
          <w:tcPr>
            <w:tcW w:w="850" w:type="dxa"/>
            <w:tcBorders>
              <w:top w:val="single" w:sz="4" w:space="0" w:color="000000"/>
              <w:left w:val="single" w:sz="4" w:space="0" w:color="000000"/>
              <w:bottom w:val="single" w:sz="4" w:space="0" w:color="000000"/>
            </w:tcBorders>
          </w:tcPr>
          <w:p w:rsidR="00CE3026" w:rsidRPr="00480E11" w:rsidRDefault="00CE3026">
            <w:pPr>
              <w:spacing w:after="0" w:line="240" w:lineRule="auto"/>
              <w:jc w:val="both"/>
              <w:rPr>
                <w:rFonts w:ascii="Times New Roman" w:hAnsi="Times New Roman" w:cs="Times New Roman"/>
                <w:b/>
                <w:bCs/>
                <w:sz w:val="24"/>
                <w:szCs w:val="24"/>
              </w:rPr>
            </w:pPr>
            <w:r w:rsidRPr="00480E11">
              <w:rPr>
                <w:rFonts w:ascii="Times New Roman" w:hAnsi="Times New Roman" w:cs="Times New Roman"/>
                <w:b/>
                <w:bCs/>
                <w:sz w:val="24"/>
                <w:szCs w:val="24"/>
              </w:rPr>
              <w:t>34</w:t>
            </w:r>
          </w:p>
        </w:tc>
        <w:tc>
          <w:tcPr>
            <w:tcW w:w="851" w:type="dxa"/>
            <w:tcBorders>
              <w:top w:val="single" w:sz="4" w:space="0" w:color="000000"/>
              <w:left w:val="single" w:sz="4" w:space="0" w:color="000000"/>
              <w:bottom w:val="single" w:sz="4" w:space="0" w:color="000000"/>
            </w:tcBorders>
          </w:tcPr>
          <w:p w:rsidR="00CE3026" w:rsidRPr="00480E11" w:rsidRDefault="00CE3026">
            <w:pPr>
              <w:spacing w:after="0" w:line="240" w:lineRule="auto"/>
              <w:jc w:val="both"/>
              <w:rPr>
                <w:rFonts w:ascii="Times New Roman" w:hAnsi="Times New Roman" w:cs="Times New Roman"/>
                <w:b/>
                <w:bCs/>
                <w:color w:val="auto"/>
                <w:sz w:val="24"/>
                <w:szCs w:val="24"/>
              </w:rPr>
            </w:pPr>
            <w:r w:rsidRPr="00480E11">
              <w:rPr>
                <w:rFonts w:ascii="Times New Roman" w:hAnsi="Times New Roman" w:cs="Times New Roman"/>
                <w:b/>
                <w:bCs/>
                <w:sz w:val="24"/>
                <w:szCs w:val="24"/>
              </w:rPr>
              <w:t>34</w:t>
            </w:r>
          </w:p>
        </w:tc>
        <w:tc>
          <w:tcPr>
            <w:tcW w:w="1144" w:type="dxa"/>
            <w:gridSpan w:val="2"/>
            <w:tcBorders>
              <w:top w:val="single" w:sz="4" w:space="0" w:color="000000"/>
              <w:left w:val="single" w:sz="4" w:space="0" w:color="000000"/>
              <w:bottom w:val="single" w:sz="4" w:space="0" w:color="000000"/>
              <w:right w:val="single" w:sz="4" w:space="0" w:color="000000"/>
            </w:tcBorders>
          </w:tcPr>
          <w:p w:rsidR="00CE3026" w:rsidRPr="00480E11" w:rsidRDefault="00CE3026">
            <w:pPr>
              <w:spacing w:after="0" w:line="240" w:lineRule="auto"/>
              <w:jc w:val="both"/>
              <w:rPr>
                <w:rFonts w:ascii="Times New Roman" w:hAnsi="Times New Roman" w:cs="Times New Roman"/>
                <w:sz w:val="24"/>
                <w:szCs w:val="24"/>
              </w:rPr>
            </w:pPr>
            <w:r w:rsidRPr="00480E11">
              <w:rPr>
                <w:rFonts w:ascii="Times New Roman" w:hAnsi="Times New Roman" w:cs="Times New Roman"/>
                <w:b/>
                <w:bCs/>
                <w:color w:val="auto"/>
                <w:sz w:val="24"/>
                <w:szCs w:val="24"/>
              </w:rPr>
              <w:t>102</w:t>
            </w:r>
          </w:p>
        </w:tc>
      </w:tr>
      <w:tr w:rsidR="00CE3026" w:rsidRPr="00480E11">
        <w:trPr>
          <w:trHeight w:val="557"/>
        </w:trPr>
        <w:tc>
          <w:tcPr>
            <w:tcW w:w="5930" w:type="dxa"/>
            <w:gridSpan w:val="3"/>
            <w:tcBorders>
              <w:top w:val="single" w:sz="4" w:space="0" w:color="000000"/>
              <w:left w:val="single" w:sz="4" w:space="0" w:color="000000"/>
              <w:bottom w:val="single" w:sz="4" w:space="0" w:color="000000"/>
            </w:tcBorders>
          </w:tcPr>
          <w:p w:rsidR="00CE3026" w:rsidRPr="00480E11" w:rsidRDefault="00CE3026" w:rsidP="00100104">
            <w:pPr>
              <w:widowControl w:val="0"/>
              <w:autoSpaceDE w:val="0"/>
              <w:spacing w:after="0" w:line="240" w:lineRule="auto"/>
              <w:jc w:val="both"/>
              <w:rPr>
                <w:rFonts w:ascii="Times New Roman" w:hAnsi="Times New Roman" w:cs="Times New Roman"/>
                <w:b/>
                <w:bCs/>
                <w:sz w:val="24"/>
                <w:szCs w:val="24"/>
              </w:rPr>
            </w:pPr>
            <w:r w:rsidRPr="00480E11">
              <w:rPr>
                <w:rFonts w:ascii="Times New Roman" w:hAnsi="Times New Roman" w:cs="Times New Roman"/>
                <w:b/>
                <w:bCs/>
                <w:sz w:val="24"/>
                <w:szCs w:val="24"/>
              </w:rPr>
              <w:t>Коррекционно-развивающая область (кор</w:t>
            </w:r>
            <w:r w:rsidRPr="00480E11">
              <w:rPr>
                <w:rFonts w:ascii="Times New Roman" w:hAnsi="Times New Roman" w:cs="Times New Roman"/>
                <w:b/>
                <w:bCs/>
                <w:sz w:val="24"/>
                <w:szCs w:val="24"/>
              </w:rPr>
              <w:softHyphen/>
              <w:t>рекционные занятия)</w:t>
            </w:r>
          </w:p>
        </w:tc>
        <w:tc>
          <w:tcPr>
            <w:tcW w:w="851" w:type="dxa"/>
            <w:tcBorders>
              <w:top w:val="single" w:sz="4" w:space="0" w:color="000000"/>
              <w:left w:val="single" w:sz="4" w:space="0" w:color="000000"/>
              <w:bottom w:val="single" w:sz="4" w:space="0" w:color="000000"/>
            </w:tcBorders>
          </w:tcPr>
          <w:p w:rsidR="00CE3026" w:rsidRPr="00480E11" w:rsidRDefault="00CE3026">
            <w:pPr>
              <w:jc w:val="both"/>
              <w:rPr>
                <w:rFonts w:ascii="Times New Roman" w:hAnsi="Times New Roman" w:cs="Times New Roman"/>
                <w:b/>
                <w:bCs/>
                <w:sz w:val="24"/>
                <w:szCs w:val="24"/>
              </w:rPr>
            </w:pPr>
            <w:r w:rsidRPr="00480E11">
              <w:rPr>
                <w:rFonts w:ascii="Times New Roman" w:hAnsi="Times New Roman" w:cs="Times New Roman"/>
                <w:b/>
                <w:bCs/>
                <w:sz w:val="24"/>
                <w:szCs w:val="24"/>
              </w:rPr>
              <w:t>6</w:t>
            </w:r>
          </w:p>
        </w:tc>
        <w:tc>
          <w:tcPr>
            <w:tcW w:w="850" w:type="dxa"/>
            <w:tcBorders>
              <w:top w:val="single" w:sz="4" w:space="0" w:color="000000"/>
              <w:left w:val="single" w:sz="4" w:space="0" w:color="000000"/>
              <w:bottom w:val="single" w:sz="4" w:space="0" w:color="000000"/>
            </w:tcBorders>
          </w:tcPr>
          <w:p w:rsidR="00CE3026" w:rsidRPr="00480E11" w:rsidRDefault="00CE3026">
            <w:pPr>
              <w:jc w:val="both"/>
              <w:rPr>
                <w:rFonts w:ascii="Times New Roman" w:hAnsi="Times New Roman" w:cs="Times New Roman"/>
                <w:b/>
                <w:bCs/>
                <w:sz w:val="24"/>
                <w:szCs w:val="24"/>
              </w:rPr>
            </w:pPr>
            <w:r w:rsidRPr="00480E11">
              <w:rPr>
                <w:rFonts w:ascii="Times New Roman" w:hAnsi="Times New Roman" w:cs="Times New Roman"/>
                <w:b/>
                <w:bCs/>
                <w:sz w:val="24"/>
                <w:szCs w:val="24"/>
              </w:rPr>
              <w:t>6</w:t>
            </w:r>
          </w:p>
        </w:tc>
        <w:tc>
          <w:tcPr>
            <w:tcW w:w="851" w:type="dxa"/>
            <w:tcBorders>
              <w:top w:val="single" w:sz="4" w:space="0" w:color="000000"/>
              <w:left w:val="single" w:sz="4" w:space="0" w:color="000000"/>
              <w:bottom w:val="single" w:sz="4" w:space="0" w:color="000000"/>
            </w:tcBorders>
          </w:tcPr>
          <w:p w:rsidR="00CE3026" w:rsidRPr="00480E11" w:rsidRDefault="00CE3026">
            <w:pPr>
              <w:jc w:val="both"/>
              <w:rPr>
                <w:rFonts w:ascii="Times New Roman" w:hAnsi="Times New Roman" w:cs="Times New Roman"/>
                <w:b/>
                <w:bCs/>
                <w:color w:val="auto"/>
                <w:sz w:val="24"/>
                <w:szCs w:val="24"/>
              </w:rPr>
            </w:pPr>
            <w:r w:rsidRPr="00480E11">
              <w:rPr>
                <w:rFonts w:ascii="Times New Roman" w:hAnsi="Times New Roman" w:cs="Times New Roman"/>
                <w:b/>
                <w:bCs/>
                <w:sz w:val="24"/>
                <w:szCs w:val="24"/>
              </w:rPr>
              <w:t>6</w:t>
            </w:r>
          </w:p>
        </w:tc>
        <w:tc>
          <w:tcPr>
            <w:tcW w:w="1144" w:type="dxa"/>
            <w:gridSpan w:val="2"/>
            <w:tcBorders>
              <w:top w:val="single" w:sz="4" w:space="0" w:color="000000"/>
              <w:left w:val="single" w:sz="4" w:space="0" w:color="000000"/>
              <w:bottom w:val="single" w:sz="4" w:space="0" w:color="000000"/>
              <w:right w:val="single" w:sz="4" w:space="0" w:color="000000"/>
            </w:tcBorders>
          </w:tcPr>
          <w:p w:rsidR="00CE3026" w:rsidRPr="00480E11" w:rsidRDefault="00CE3026">
            <w:pPr>
              <w:spacing w:after="0"/>
              <w:jc w:val="both"/>
              <w:rPr>
                <w:rFonts w:ascii="Times New Roman" w:hAnsi="Times New Roman" w:cs="Times New Roman"/>
                <w:sz w:val="24"/>
                <w:szCs w:val="24"/>
              </w:rPr>
            </w:pPr>
            <w:r w:rsidRPr="00480E11">
              <w:rPr>
                <w:rFonts w:ascii="Times New Roman" w:hAnsi="Times New Roman" w:cs="Times New Roman"/>
                <w:b/>
                <w:bCs/>
                <w:color w:val="auto"/>
                <w:sz w:val="24"/>
                <w:szCs w:val="24"/>
              </w:rPr>
              <w:t>18</w:t>
            </w:r>
          </w:p>
        </w:tc>
      </w:tr>
      <w:tr w:rsidR="00CE3026" w:rsidRPr="00480E11">
        <w:trPr>
          <w:trHeight w:val="406"/>
        </w:trPr>
        <w:tc>
          <w:tcPr>
            <w:tcW w:w="5930" w:type="dxa"/>
            <w:gridSpan w:val="3"/>
            <w:tcBorders>
              <w:top w:val="single" w:sz="4" w:space="0" w:color="000000"/>
              <w:left w:val="single" w:sz="4" w:space="0" w:color="000000"/>
              <w:bottom w:val="single" w:sz="4" w:space="0" w:color="000000"/>
            </w:tcBorders>
          </w:tcPr>
          <w:p w:rsidR="00CE3026" w:rsidRPr="00480E11" w:rsidRDefault="00CE3026">
            <w:pPr>
              <w:widowControl w:val="0"/>
              <w:autoSpaceDE w:val="0"/>
              <w:spacing w:after="0" w:line="240" w:lineRule="auto"/>
              <w:jc w:val="both"/>
              <w:rPr>
                <w:rFonts w:ascii="Times New Roman" w:hAnsi="Times New Roman" w:cs="Times New Roman"/>
                <w:b/>
                <w:bCs/>
                <w:sz w:val="24"/>
                <w:szCs w:val="24"/>
              </w:rPr>
            </w:pPr>
            <w:r w:rsidRPr="00480E11">
              <w:rPr>
                <w:rFonts w:ascii="Times New Roman" w:hAnsi="Times New Roman" w:cs="Times New Roman"/>
                <w:b/>
                <w:bCs/>
                <w:sz w:val="24"/>
                <w:szCs w:val="24"/>
              </w:rPr>
              <w:t>Внеурочная деятельность:</w:t>
            </w:r>
          </w:p>
        </w:tc>
        <w:tc>
          <w:tcPr>
            <w:tcW w:w="851" w:type="dxa"/>
            <w:tcBorders>
              <w:top w:val="single" w:sz="4" w:space="0" w:color="000000"/>
              <w:left w:val="single" w:sz="4" w:space="0" w:color="000000"/>
              <w:bottom w:val="single" w:sz="4" w:space="0" w:color="000000"/>
            </w:tcBorders>
          </w:tcPr>
          <w:p w:rsidR="00CE3026" w:rsidRPr="00480E11" w:rsidRDefault="00CE3026">
            <w:pPr>
              <w:jc w:val="both"/>
              <w:rPr>
                <w:rFonts w:ascii="Times New Roman" w:hAnsi="Times New Roman" w:cs="Times New Roman"/>
                <w:b/>
                <w:bCs/>
                <w:sz w:val="24"/>
                <w:szCs w:val="24"/>
              </w:rPr>
            </w:pPr>
            <w:r w:rsidRPr="00480E11">
              <w:rPr>
                <w:rFonts w:ascii="Times New Roman" w:hAnsi="Times New Roman" w:cs="Times New Roman"/>
                <w:b/>
                <w:bCs/>
                <w:sz w:val="24"/>
                <w:szCs w:val="24"/>
              </w:rPr>
              <w:t>4</w:t>
            </w:r>
          </w:p>
        </w:tc>
        <w:tc>
          <w:tcPr>
            <w:tcW w:w="850" w:type="dxa"/>
            <w:tcBorders>
              <w:top w:val="single" w:sz="4" w:space="0" w:color="000000"/>
              <w:left w:val="single" w:sz="4" w:space="0" w:color="000000"/>
              <w:bottom w:val="single" w:sz="4" w:space="0" w:color="000000"/>
            </w:tcBorders>
          </w:tcPr>
          <w:p w:rsidR="00CE3026" w:rsidRPr="00480E11" w:rsidRDefault="00CE3026">
            <w:pPr>
              <w:jc w:val="both"/>
              <w:rPr>
                <w:rFonts w:ascii="Times New Roman" w:hAnsi="Times New Roman" w:cs="Times New Roman"/>
                <w:b/>
                <w:bCs/>
                <w:sz w:val="24"/>
                <w:szCs w:val="24"/>
              </w:rPr>
            </w:pPr>
            <w:r w:rsidRPr="00480E11">
              <w:rPr>
                <w:rFonts w:ascii="Times New Roman" w:hAnsi="Times New Roman" w:cs="Times New Roman"/>
                <w:b/>
                <w:bCs/>
                <w:sz w:val="24"/>
                <w:szCs w:val="24"/>
              </w:rPr>
              <w:t>4</w:t>
            </w:r>
          </w:p>
        </w:tc>
        <w:tc>
          <w:tcPr>
            <w:tcW w:w="851" w:type="dxa"/>
            <w:tcBorders>
              <w:top w:val="single" w:sz="4" w:space="0" w:color="000000"/>
              <w:left w:val="single" w:sz="4" w:space="0" w:color="000000"/>
              <w:bottom w:val="single" w:sz="4" w:space="0" w:color="000000"/>
            </w:tcBorders>
          </w:tcPr>
          <w:p w:rsidR="00CE3026" w:rsidRPr="00480E11" w:rsidRDefault="00CE3026">
            <w:pPr>
              <w:jc w:val="both"/>
              <w:rPr>
                <w:rFonts w:ascii="Times New Roman" w:hAnsi="Times New Roman" w:cs="Times New Roman"/>
                <w:b/>
                <w:bCs/>
                <w:color w:val="auto"/>
                <w:sz w:val="24"/>
                <w:szCs w:val="24"/>
              </w:rPr>
            </w:pPr>
            <w:r w:rsidRPr="00480E11">
              <w:rPr>
                <w:rFonts w:ascii="Times New Roman" w:hAnsi="Times New Roman" w:cs="Times New Roman"/>
                <w:b/>
                <w:bCs/>
                <w:sz w:val="24"/>
                <w:szCs w:val="24"/>
              </w:rPr>
              <w:t>4</w:t>
            </w:r>
          </w:p>
        </w:tc>
        <w:tc>
          <w:tcPr>
            <w:tcW w:w="1144" w:type="dxa"/>
            <w:gridSpan w:val="2"/>
            <w:tcBorders>
              <w:top w:val="single" w:sz="4" w:space="0" w:color="000000"/>
              <w:left w:val="single" w:sz="4" w:space="0" w:color="000000"/>
              <w:bottom w:val="single" w:sz="4" w:space="0" w:color="000000"/>
              <w:right w:val="single" w:sz="4" w:space="0" w:color="000000"/>
            </w:tcBorders>
          </w:tcPr>
          <w:p w:rsidR="00CE3026" w:rsidRPr="00480E11" w:rsidRDefault="00CE3026">
            <w:pPr>
              <w:jc w:val="both"/>
              <w:rPr>
                <w:rFonts w:ascii="Times New Roman" w:hAnsi="Times New Roman" w:cs="Times New Roman"/>
                <w:sz w:val="24"/>
                <w:szCs w:val="24"/>
              </w:rPr>
            </w:pPr>
            <w:r w:rsidRPr="00480E11">
              <w:rPr>
                <w:rFonts w:ascii="Times New Roman" w:hAnsi="Times New Roman" w:cs="Times New Roman"/>
                <w:b/>
                <w:bCs/>
                <w:color w:val="auto"/>
                <w:sz w:val="24"/>
                <w:szCs w:val="24"/>
              </w:rPr>
              <w:t>12</w:t>
            </w:r>
          </w:p>
        </w:tc>
      </w:tr>
      <w:tr w:rsidR="00CE3026" w:rsidRPr="00480E11">
        <w:tc>
          <w:tcPr>
            <w:tcW w:w="5930" w:type="dxa"/>
            <w:gridSpan w:val="3"/>
            <w:tcBorders>
              <w:top w:val="single" w:sz="4" w:space="0" w:color="000000"/>
              <w:left w:val="single" w:sz="4" w:space="0" w:color="000000"/>
              <w:bottom w:val="single" w:sz="4" w:space="0" w:color="000000"/>
            </w:tcBorders>
          </w:tcPr>
          <w:p w:rsidR="00CE3026" w:rsidRPr="00480E11" w:rsidRDefault="00CE3026">
            <w:pPr>
              <w:spacing w:after="0" w:line="240" w:lineRule="auto"/>
              <w:jc w:val="both"/>
              <w:rPr>
                <w:rFonts w:ascii="Times New Roman" w:hAnsi="Times New Roman" w:cs="Times New Roman"/>
                <w:b/>
                <w:bCs/>
                <w:sz w:val="24"/>
                <w:szCs w:val="24"/>
              </w:rPr>
            </w:pPr>
            <w:r w:rsidRPr="00480E11">
              <w:rPr>
                <w:rFonts w:ascii="Times New Roman" w:hAnsi="Times New Roman" w:cs="Times New Roman"/>
                <w:b/>
                <w:bCs/>
                <w:sz w:val="24"/>
                <w:szCs w:val="24"/>
              </w:rPr>
              <w:t>Всего к финансированию</w:t>
            </w:r>
          </w:p>
        </w:tc>
        <w:tc>
          <w:tcPr>
            <w:tcW w:w="851" w:type="dxa"/>
            <w:tcBorders>
              <w:top w:val="single" w:sz="4" w:space="0" w:color="000000"/>
              <w:left w:val="single" w:sz="4" w:space="0" w:color="000000"/>
              <w:bottom w:val="single" w:sz="4" w:space="0" w:color="000000"/>
            </w:tcBorders>
          </w:tcPr>
          <w:p w:rsidR="00CE3026" w:rsidRPr="00480E11" w:rsidRDefault="00CE3026">
            <w:pPr>
              <w:spacing w:after="0" w:line="240" w:lineRule="auto"/>
              <w:jc w:val="both"/>
              <w:rPr>
                <w:rFonts w:ascii="Times New Roman" w:hAnsi="Times New Roman" w:cs="Times New Roman"/>
                <w:b/>
                <w:bCs/>
                <w:sz w:val="24"/>
                <w:szCs w:val="24"/>
              </w:rPr>
            </w:pPr>
            <w:r w:rsidRPr="00480E11">
              <w:rPr>
                <w:rFonts w:ascii="Times New Roman" w:hAnsi="Times New Roman" w:cs="Times New Roman"/>
                <w:b/>
                <w:bCs/>
                <w:sz w:val="24"/>
                <w:szCs w:val="24"/>
              </w:rPr>
              <w:t>44</w:t>
            </w:r>
          </w:p>
        </w:tc>
        <w:tc>
          <w:tcPr>
            <w:tcW w:w="850" w:type="dxa"/>
            <w:tcBorders>
              <w:top w:val="single" w:sz="4" w:space="0" w:color="000000"/>
              <w:left w:val="single" w:sz="4" w:space="0" w:color="000000"/>
              <w:bottom w:val="single" w:sz="4" w:space="0" w:color="000000"/>
            </w:tcBorders>
          </w:tcPr>
          <w:p w:rsidR="00CE3026" w:rsidRPr="00480E11" w:rsidRDefault="00CE3026">
            <w:pPr>
              <w:spacing w:after="0" w:line="240" w:lineRule="auto"/>
              <w:jc w:val="both"/>
              <w:rPr>
                <w:rFonts w:ascii="Times New Roman" w:hAnsi="Times New Roman" w:cs="Times New Roman"/>
                <w:b/>
                <w:bCs/>
                <w:sz w:val="24"/>
                <w:szCs w:val="24"/>
              </w:rPr>
            </w:pPr>
            <w:r w:rsidRPr="00480E11">
              <w:rPr>
                <w:rFonts w:ascii="Times New Roman" w:hAnsi="Times New Roman" w:cs="Times New Roman"/>
                <w:b/>
                <w:bCs/>
                <w:sz w:val="24"/>
                <w:szCs w:val="24"/>
              </w:rPr>
              <w:t>44</w:t>
            </w:r>
          </w:p>
        </w:tc>
        <w:tc>
          <w:tcPr>
            <w:tcW w:w="851" w:type="dxa"/>
            <w:tcBorders>
              <w:top w:val="single" w:sz="4" w:space="0" w:color="000000"/>
              <w:left w:val="single" w:sz="4" w:space="0" w:color="000000"/>
              <w:bottom w:val="single" w:sz="4" w:space="0" w:color="000000"/>
            </w:tcBorders>
          </w:tcPr>
          <w:p w:rsidR="00CE3026" w:rsidRPr="00480E11" w:rsidRDefault="00CE3026">
            <w:pPr>
              <w:spacing w:after="0" w:line="240" w:lineRule="auto"/>
              <w:jc w:val="both"/>
              <w:rPr>
                <w:rFonts w:ascii="Times New Roman" w:hAnsi="Times New Roman" w:cs="Times New Roman"/>
                <w:b/>
                <w:bCs/>
                <w:color w:val="auto"/>
                <w:sz w:val="24"/>
                <w:szCs w:val="24"/>
              </w:rPr>
            </w:pPr>
            <w:r w:rsidRPr="00480E11">
              <w:rPr>
                <w:rFonts w:ascii="Times New Roman" w:hAnsi="Times New Roman" w:cs="Times New Roman"/>
                <w:b/>
                <w:bCs/>
                <w:sz w:val="24"/>
                <w:szCs w:val="24"/>
              </w:rPr>
              <w:t>44</w:t>
            </w:r>
          </w:p>
        </w:tc>
        <w:tc>
          <w:tcPr>
            <w:tcW w:w="1144" w:type="dxa"/>
            <w:gridSpan w:val="2"/>
            <w:tcBorders>
              <w:top w:val="single" w:sz="4" w:space="0" w:color="000000"/>
              <w:left w:val="single" w:sz="4" w:space="0" w:color="000000"/>
              <w:bottom w:val="single" w:sz="4" w:space="0" w:color="000000"/>
              <w:right w:val="single" w:sz="4" w:space="0" w:color="000000"/>
            </w:tcBorders>
          </w:tcPr>
          <w:p w:rsidR="00CE3026" w:rsidRPr="00480E11" w:rsidRDefault="00CE3026">
            <w:pPr>
              <w:spacing w:after="0" w:line="240" w:lineRule="auto"/>
              <w:jc w:val="both"/>
              <w:rPr>
                <w:rFonts w:ascii="Times New Roman" w:hAnsi="Times New Roman" w:cs="Times New Roman"/>
                <w:sz w:val="24"/>
                <w:szCs w:val="24"/>
              </w:rPr>
            </w:pPr>
            <w:r w:rsidRPr="00480E11">
              <w:rPr>
                <w:rFonts w:ascii="Times New Roman" w:hAnsi="Times New Roman" w:cs="Times New Roman"/>
                <w:b/>
                <w:bCs/>
                <w:color w:val="auto"/>
                <w:sz w:val="24"/>
                <w:szCs w:val="24"/>
              </w:rPr>
              <w:t>132</w:t>
            </w:r>
          </w:p>
        </w:tc>
      </w:tr>
    </w:tbl>
    <w:p w:rsidR="00CE3026" w:rsidRPr="00480E11" w:rsidRDefault="00CE3026" w:rsidP="006E5931">
      <w:pPr>
        <w:pStyle w:val="3"/>
        <w:spacing w:before="0" w:after="0" w:line="276" w:lineRule="auto"/>
        <w:ind w:firstLine="454"/>
        <w:rPr>
          <w:rFonts w:ascii="Times New Roman" w:hAnsi="Times New Roman" w:cs="Times New Roman"/>
          <w:i w:val="0"/>
          <w:iCs w:val="0"/>
          <w:color w:val="auto"/>
          <w:sz w:val="24"/>
          <w:szCs w:val="24"/>
        </w:rPr>
      </w:pPr>
    </w:p>
    <w:p w:rsidR="00CE3026" w:rsidRPr="00480E11" w:rsidRDefault="00CE3026" w:rsidP="006E5931">
      <w:pPr>
        <w:pStyle w:val="3"/>
        <w:spacing w:before="0" w:after="0" w:line="276" w:lineRule="auto"/>
        <w:ind w:firstLine="454"/>
        <w:rPr>
          <w:rFonts w:ascii="Times New Roman" w:hAnsi="Times New Roman" w:cs="Times New Roman"/>
          <w:i w:val="0"/>
          <w:iCs w:val="0"/>
          <w:color w:val="auto"/>
          <w:sz w:val="24"/>
          <w:szCs w:val="24"/>
        </w:rPr>
      </w:pPr>
    </w:p>
    <w:p w:rsidR="00CE3026" w:rsidRPr="00480E11" w:rsidRDefault="00CE3026" w:rsidP="006E5931">
      <w:pPr>
        <w:pStyle w:val="3"/>
        <w:spacing w:before="0" w:after="0" w:line="276" w:lineRule="auto"/>
        <w:ind w:firstLine="454"/>
        <w:rPr>
          <w:rFonts w:ascii="Times New Roman" w:hAnsi="Times New Roman" w:cs="Times New Roman"/>
          <w:i w:val="0"/>
          <w:iCs w:val="0"/>
          <w:color w:val="auto"/>
          <w:sz w:val="24"/>
          <w:szCs w:val="24"/>
        </w:rPr>
      </w:pPr>
    </w:p>
    <w:p w:rsidR="00CE3026" w:rsidRPr="00480E11" w:rsidRDefault="00CE3026" w:rsidP="006E5931">
      <w:pPr>
        <w:pStyle w:val="3"/>
        <w:spacing w:before="0" w:after="0" w:line="276" w:lineRule="auto"/>
        <w:ind w:firstLine="454"/>
        <w:rPr>
          <w:rFonts w:ascii="Times New Roman" w:hAnsi="Times New Roman" w:cs="Times New Roman"/>
          <w:i w:val="0"/>
          <w:iCs w:val="0"/>
          <w:color w:val="auto"/>
          <w:sz w:val="24"/>
          <w:szCs w:val="24"/>
        </w:rPr>
      </w:pPr>
    </w:p>
    <w:p w:rsidR="00CE3026" w:rsidRPr="00480E11" w:rsidRDefault="00CE3026" w:rsidP="006E5931">
      <w:pPr>
        <w:pStyle w:val="3"/>
        <w:spacing w:before="0" w:after="0" w:line="276" w:lineRule="auto"/>
        <w:ind w:firstLine="454"/>
        <w:rPr>
          <w:rFonts w:ascii="Times New Roman" w:hAnsi="Times New Roman" w:cs="Times New Roman"/>
          <w:i w:val="0"/>
          <w:iCs w:val="0"/>
          <w:color w:val="auto"/>
          <w:sz w:val="24"/>
          <w:szCs w:val="24"/>
        </w:rPr>
      </w:pPr>
    </w:p>
    <w:p w:rsidR="00CE3026" w:rsidRPr="00480E11" w:rsidRDefault="00CE3026" w:rsidP="006E5931">
      <w:pPr>
        <w:pStyle w:val="3"/>
        <w:spacing w:before="0" w:after="0" w:line="276" w:lineRule="auto"/>
        <w:ind w:firstLine="454"/>
        <w:rPr>
          <w:rFonts w:ascii="Times New Roman" w:hAnsi="Times New Roman" w:cs="Times New Roman"/>
          <w:i w:val="0"/>
          <w:iCs w:val="0"/>
          <w:color w:val="auto"/>
          <w:sz w:val="24"/>
          <w:szCs w:val="24"/>
        </w:rPr>
      </w:pPr>
    </w:p>
    <w:p w:rsidR="00CE3026" w:rsidRPr="00480E11" w:rsidRDefault="00CE3026" w:rsidP="006E5931">
      <w:pPr>
        <w:pStyle w:val="3"/>
        <w:spacing w:before="0" w:after="0" w:line="276" w:lineRule="auto"/>
        <w:ind w:firstLine="454"/>
        <w:rPr>
          <w:rFonts w:ascii="Times New Roman" w:hAnsi="Times New Roman" w:cs="Times New Roman"/>
          <w:color w:val="auto"/>
          <w:sz w:val="24"/>
          <w:szCs w:val="24"/>
        </w:rPr>
      </w:pPr>
      <w:r>
        <w:rPr>
          <w:rFonts w:ascii="Times New Roman" w:hAnsi="Times New Roman" w:cs="Times New Roman"/>
          <w:i w:val="0"/>
          <w:iCs w:val="0"/>
          <w:color w:val="auto"/>
          <w:sz w:val="24"/>
          <w:szCs w:val="24"/>
        </w:rPr>
        <w:t>1</w:t>
      </w:r>
      <w:r w:rsidRPr="00480E11">
        <w:rPr>
          <w:rFonts w:ascii="Times New Roman" w:hAnsi="Times New Roman" w:cs="Times New Roman"/>
          <w:i w:val="0"/>
          <w:iCs w:val="0"/>
          <w:color w:val="auto"/>
          <w:sz w:val="24"/>
          <w:szCs w:val="24"/>
        </w:rPr>
        <w:t>.3.2.</w:t>
      </w:r>
      <w:r>
        <w:rPr>
          <w:rFonts w:ascii="Times New Roman" w:hAnsi="Times New Roman" w:cs="Times New Roman"/>
          <w:i w:val="0"/>
          <w:iCs w:val="0"/>
          <w:color w:val="auto"/>
          <w:sz w:val="24"/>
          <w:szCs w:val="24"/>
        </w:rPr>
        <w:t>Система у</w:t>
      </w:r>
      <w:r w:rsidRPr="00480E11">
        <w:rPr>
          <w:rFonts w:ascii="Times New Roman" w:hAnsi="Times New Roman" w:cs="Times New Roman"/>
          <w:color w:val="auto"/>
          <w:sz w:val="24"/>
          <w:szCs w:val="24"/>
        </w:rPr>
        <w:t>слови</w:t>
      </w:r>
      <w:r>
        <w:rPr>
          <w:rFonts w:ascii="Times New Roman" w:hAnsi="Times New Roman" w:cs="Times New Roman"/>
          <w:color w:val="auto"/>
          <w:sz w:val="24"/>
          <w:szCs w:val="24"/>
        </w:rPr>
        <w:t>й</w:t>
      </w:r>
      <w:r w:rsidRPr="00480E11">
        <w:rPr>
          <w:rFonts w:ascii="Times New Roman" w:hAnsi="Times New Roman" w:cs="Times New Roman"/>
          <w:color w:val="auto"/>
          <w:sz w:val="24"/>
          <w:szCs w:val="24"/>
        </w:rPr>
        <w:t xml:space="preserve"> реализации адаптированной основной </w:t>
      </w:r>
    </w:p>
    <w:p w:rsidR="00CE3026" w:rsidRPr="00480E11" w:rsidRDefault="00CE3026" w:rsidP="006E5931">
      <w:pPr>
        <w:pStyle w:val="3"/>
        <w:spacing w:before="0" w:after="0" w:line="276" w:lineRule="auto"/>
        <w:ind w:firstLine="454"/>
        <w:rPr>
          <w:rFonts w:ascii="Times New Roman" w:hAnsi="Times New Roman" w:cs="Times New Roman"/>
          <w:color w:val="auto"/>
          <w:sz w:val="24"/>
          <w:szCs w:val="24"/>
        </w:rPr>
      </w:pPr>
      <w:r w:rsidRPr="00480E11">
        <w:rPr>
          <w:rFonts w:ascii="Times New Roman" w:hAnsi="Times New Roman" w:cs="Times New Roman"/>
          <w:color w:val="auto"/>
          <w:sz w:val="24"/>
          <w:szCs w:val="24"/>
        </w:rPr>
        <w:t>общеобразовательной программы</w:t>
      </w:r>
    </w:p>
    <w:p w:rsidR="00CE3026" w:rsidRPr="00480E11" w:rsidRDefault="00CE3026" w:rsidP="006E5931">
      <w:pPr>
        <w:pStyle w:val="3"/>
        <w:spacing w:before="0" w:after="0" w:line="276" w:lineRule="auto"/>
        <w:ind w:firstLine="454"/>
        <w:rPr>
          <w:rFonts w:ascii="Times New Roman" w:hAnsi="Times New Roman" w:cs="Times New Roman"/>
          <w:color w:val="auto"/>
          <w:sz w:val="24"/>
          <w:szCs w:val="24"/>
        </w:rPr>
      </w:pPr>
      <w:r w:rsidRPr="00480E11">
        <w:rPr>
          <w:rFonts w:ascii="Times New Roman" w:hAnsi="Times New Roman" w:cs="Times New Roman"/>
          <w:color w:val="auto"/>
          <w:sz w:val="24"/>
          <w:szCs w:val="24"/>
        </w:rPr>
        <w:t>образования обучающихся с легкой умственной отсталостью</w:t>
      </w:r>
    </w:p>
    <w:p w:rsidR="00CE3026" w:rsidRPr="00480E11" w:rsidRDefault="00CE3026" w:rsidP="006E5931">
      <w:pPr>
        <w:pStyle w:val="3"/>
        <w:spacing w:before="0" w:after="0" w:line="276" w:lineRule="auto"/>
        <w:ind w:firstLine="454"/>
        <w:rPr>
          <w:rFonts w:ascii="Times New Roman" w:hAnsi="Times New Roman" w:cs="Times New Roman"/>
          <w:sz w:val="24"/>
          <w:szCs w:val="24"/>
        </w:rPr>
      </w:pPr>
      <w:r w:rsidRPr="00480E11">
        <w:rPr>
          <w:rFonts w:ascii="Times New Roman" w:hAnsi="Times New Roman" w:cs="Times New Roman"/>
          <w:color w:val="auto"/>
          <w:sz w:val="24"/>
          <w:szCs w:val="24"/>
        </w:rPr>
        <w:t>(интеллектуальными нарушениями)</w:t>
      </w:r>
    </w:p>
    <w:p w:rsidR="00CE3026" w:rsidRPr="00480E11" w:rsidRDefault="00CE3026" w:rsidP="006E5931">
      <w:pPr>
        <w:pStyle w:val="14TexstOSNOVA1012"/>
        <w:spacing w:line="276" w:lineRule="auto"/>
        <w:ind w:firstLine="709"/>
        <w:jc w:val="center"/>
        <w:rPr>
          <w:rFonts w:ascii="Times New Roman" w:hAnsi="Times New Roman" w:cs="Times New Roman"/>
          <w:i/>
          <w:iCs/>
          <w:color w:val="auto"/>
          <w:sz w:val="24"/>
          <w:szCs w:val="24"/>
        </w:rPr>
      </w:pPr>
      <w:r w:rsidRPr="00480E11">
        <w:rPr>
          <w:rFonts w:ascii="Times New Roman" w:hAnsi="Times New Roman" w:cs="Times New Roman"/>
          <w:b/>
          <w:bCs/>
          <w:sz w:val="24"/>
          <w:szCs w:val="24"/>
        </w:rPr>
        <w:t xml:space="preserve">Кадровые условия </w:t>
      </w:r>
    </w:p>
    <w:p w:rsidR="00CE3026" w:rsidRPr="00480E11" w:rsidRDefault="00CE3026">
      <w:pPr>
        <w:pStyle w:val="14TexstOSNOVA1012"/>
        <w:spacing w:before="120" w:line="360" w:lineRule="auto"/>
        <w:ind w:firstLine="709"/>
        <w:rPr>
          <w:rFonts w:ascii="Times New Roman" w:hAnsi="Times New Roman" w:cs="Times New Roman"/>
          <w:sz w:val="24"/>
          <w:szCs w:val="24"/>
        </w:rPr>
      </w:pPr>
      <w:r w:rsidRPr="00480E11">
        <w:rPr>
          <w:rFonts w:ascii="Times New Roman" w:hAnsi="Times New Roman" w:cs="Times New Roman"/>
          <w:i/>
          <w:iCs/>
          <w:color w:val="auto"/>
          <w:sz w:val="24"/>
          <w:szCs w:val="24"/>
        </w:rPr>
        <w:t>Кадровое обеспечение</w:t>
      </w:r>
      <w:r w:rsidRPr="00480E11">
        <w:rPr>
          <w:rFonts w:ascii="Times New Roman" w:hAnsi="Times New Roman" w:cs="Times New Roman"/>
          <w:color w:val="auto"/>
          <w:sz w:val="24"/>
          <w:szCs w:val="24"/>
        </w:rPr>
        <w:t xml:space="preserve"> – характеристика необходимой квалификации кадров педагогов, а также кадров, осуществляющих медико-психологическое сопровождение ребёнка с умственной отсталостью (интеллектуальными нарушениями) в системе школьного образования.</w:t>
      </w:r>
    </w:p>
    <w:p w:rsidR="00CE3026" w:rsidRPr="00480E11" w:rsidRDefault="00CE3026" w:rsidP="00A3757E">
      <w:pPr>
        <w:ind w:firstLine="360"/>
        <w:jc w:val="both"/>
        <w:rPr>
          <w:rFonts w:ascii="Times New Roman" w:hAnsi="Times New Roman" w:cs="Times New Roman"/>
          <w:sz w:val="24"/>
          <w:szCs w:val="24"/>
        </w:rPr>
      </w:pPr>
      <w:r w:rsidRPr="00480E11">
        <w:rPr>
          <w:rFonts w:ascii="Times New Roman" w:hAnsi="Times New Roman" w:cs="Times New Roman"/>
          <w:sz w:val="24"/>
          <w:szCs w:val="24"/>
        </w:rPr>
        <w:t xml:space="preserve">Муниципальное бюджетное общеобразовательное учреждение «Поселковская средняя школа №1» укомплектована кадрами, имеющими необходимую квалификацию для решения задач, определённых АООП НОО. </w:t>
      </w:r>
    </w:p>
    <w:p w:rsidR="00CE3026" w:rsidRPr="00480E11" w:rsidRDefault="00CE3026" w:rsidP="00A3757E">
      <w:pPr>
        <w:rPr>
          <w:rFonts w:ascii="Times New Roman" w:hAnsi="Times New Roman" w:cs="Times New Roman"/>
          <w:sz w:val="24"/>
          <w:szCs w:val="24"/>
        </w:rPr>
      </w:pPr>
    </w:p>
    <w:tbl>
      <w:tblPr>
        <w:tblW w:w="9781" w:type="dxa"/>
        <w:tblInd w:w="-106" w:type="dxa"/>
        <w:tblLayout w:type="fixed"/>
        <w:tblLook w:val="0000"/>
      </w:tblPr>
      <w:tblGrid>
        <w:gridCol w:w="608"/>
        <w:gridCol w:w="1734"/>
        <w:gridCol w:w="5060"/>
        <w:gridCol w:w="2379"/>
      </w:tblGrid>
      <w:tr w:rsidR="00CE3026" w:rsidRPr="00480E11">
        <w:tc>
          <w:tcPr>
            <w:tcW w:w="608" w:type="dxa"/>
            <w:tcBorders>
              <w:top w:val="single" w:sz="4" w:space="0" w:color="000000"/>
              <w:left w:val="single" w:sz="4" w:space="0" w:color="000000"/>
              <w:bottom w:val="single" w:sz="4" w:space="0" w:color="000000"/>
            </w:tcBorders>
          </w:tcPr>
          <w:p w:rsidR="00CE3026" w:rsidRPr="00480E11" w:rsidRDefault="00CE3026" w:rsidP="003E629B">
            <w:pPr>
              <w:snapToGrid w:val="0"/>
              <w:rPr>
                <w:rFonts w:ascii="Times New Roman" w:hAnsi="Times New Roman" w:cs="Times New Roman"/>
                <w:b/>
                <w:bCs/>
                <w:sz w:val="24"/>
                <w:szCs w:val="24"/>
              </w:rPr>
            </w:pPr>
            <w:r w:rsidRPr="00480E11">
              <w:rPr>
                <w:rFonts w:ascii="Times New Roman" w:hAnsi="Times New Roman" w:cs="Times New Roman"/>
                <w:b/>
                <w:bCs/>
                <w:sz w:val="24"/>
                <w:szCs w:val="24"/>
              </w:rPr>
              <w:t>№/п</w:t>
            </w:r>
          </w:p>
        </w:tc>
        <w:tc>
          <w:tcPr>
            <w:tcW w:w="1734" w:type="dxa"/>
            <w:tcBorders>
              <w:top w:val="single" w:sz="4" w:space="0" w:color="000000"/>
              <w:left w:val="single" w:sz="4" w:space="0" w:color="000000"/>
              <w:bottom w:val="single" w:sz="4" w:space="0" w:color="000000"/>
            </w:tcBorders>
          </w:tcPr>
          <w:p w:rsidR="00CE3026" w:rsidRPr="00480E11" w:rsidRDefault="00CE3026" w:rsidP="003E629B">
            <w:pPr>
              <w:snapToGrid w:val="0"/>
              <w:jc w:val="center"/>
              <w:rPr>
                <w:rFonts w:ascii="Times New Roman" w:hAnsi="Times New Roman" w:cs="Times New Roman"/>
                <w:b/>
                <w:bCs/>
                <w:sz w:val="24"/>
                <w:szCs w:val="24"/>
              </w:rPr>
            </w:pPr>
            <w:r w:rsidRPr="00480E11">
              <w:rPr>
                <w:rFonts w:ascii="Times New Roman" w:hAnsi="Times New Roman" w:cs="Times New Roman"/>
                <w:b/>
                <w:bCs/>
                <w:sz w:val="24"/>
                <w:szCs w:val="24"/>
              </w:rPr>
              <w:t>Специалисты</w:t>
            </w:r>
          </w:p>
        </w:tc>
        <w:tc>
          <w:tcPr>
            <w:tcW w:w="5060" w:type="dxa"/>
            <w:tcBorders>
              <w:top w:val="single" w:sz="4" w:space="0" w:color="000000"/>
              <w:left w:val="single" w:sz="4" w:space="0" w:color="000000"/>
              <w:bottom w:val="single" w:sz="4" w:space="0" w:color="000000"/>
            </w:tcBorders>
          </w:tcPr>
          <w:p w:rsidR="00CE3026" w:rsidRPr="00480E11" w:rsidRDefault="00CE3026" w:rsidP="003E629B">
            <w:pPr>
              <w:snapToGrid w:val="0"/>
              <w:jc w:val="center"/>
              <w:rPr>
                <w:rFonts w:ascii="Times New Roman" w:hAnsi="Times New Roman" w:cs="Times New Roman"/>
                <w:b/>
                <w:bCs/>
                <w:sz w:val="24"/>
                <w:szCs w:val="24"/>
              </w:rPr>
            </w:pPr>
            <w:r w:rsidRPr="00480E11">
              <w:rPr>
                <w:rFonts w:ascii="Times New Roman" w:hAnsi="Times New Roman" w:cs="Times New Roman"/>
                <w:b/>
                <w:bCs/>
                <w:sz w:val="24"/>
                <w:szCs w:val="24"/>
              </w:rPr>
              <w:t>Функции</w:t>
            </w:r>
          </w:p>
        </w:tc>
        <w:tc>
          <w:tcPr>
            <w:tcW w:w="2379" w:type="dxa"/>
            <w:tcBorders>
              <w:top w:val="single" w:sz="4" w:space="0" w:color="000000"/>
              <w:left w:val="single" w:sz="4" w:space="0" w:color="000000"/>
              <w:bottom w:val="single" w:sz="4" w:space="0" w:color="000000"/>
              <w:right w:val="single" w:sz="4" w:space="0" w:color="000000"/>
            </w:tcBorders>
          </w:tcPr>
          <w:p w:rsidR="00CE3026" w:rsidRPr="00480E11" w:rsidRDefault="00CE3026" w:rsidP="003E629B">
            <w:pPr>
              <w:snapToGrid w:val="0"/>
              <w:rPr>
                <w:rFonts w:ascii="Times New Roman" w:hAnsi="Times New Roman" w:cs="Times New Roman"/>
                <w:b/>
                <w:bCs/>
                <w:sz w:val="24"/>
                <w:szCs w:val="24"/>
              </w:rPr>
            </w:pPr>
            <w:r w:rsidRPr="00480E11">
              <w:rPr>
                <w:rFonts w:ascii="Times New Roman" w:hAnsi="Times New Roman" w:cs="Times New Roman"/>
                <w:b/>
                <w:bCs/>
                <w:sz w:val="24"/>
                <w:szCs w:val="24"/>
              </w:rPr>
              <w:t>Количество специалистов в начальной школе</w:t>
            </w:r>
          </w:p>
          <w:p w:rsidR="00CE3026" w:rsidRPr="00480E11" w:rsidRDefault="00CE3026" w:rsidP="003E629B">
            <w:pPr>
              <w:snapToGrid w:val="0"/>
              <w:rPr>
                <w:rFonts w:ascii="Times New Roman" w:hAnsi="Times New Roman" w:cs="Times New Roman"/>
                <w:sz w:val="24"/>
                <w:szCs w:val="24"/>
              </w:rPr>
            </w:pPr>
            <w:r w:rsidRPr="00480E11">
              <w:rPr>
                <w:rFonts w:ascii="Times New Roman" w:hAnsi="Times New Roman" w:cs="Times New Roman"/>
                <w:b/>
                <w:bCs/>
                <w:sz w:val="24"/>
                <w:szCs w:val="24"/>
              </w:rPr>
              <w:t>(имеется/требуется)</w:t>
            </w:r>
          </w:p>
        </w:tc>
      </w:tr>
      <w:tr w:rsidR="00CE3026" w:rsidRPr="00480E11">
        <w:tc>
          <w:tcPr>
            <w:tcW w:w="608" w:type="dxa"/>
            <w:tcBorders>
              <w:top w:val="single" w:sz="4" w:space="0" w:color="000000"/>
              <w:left w:val="single" w:sz="4" w:space="0" w:color="000000"/>
              <w:bottom w:val="single" w:sz="4" w:space="0" w:color="000000"/>
            </w:tcBorders>
          </w:tcPr>
          <w:p w:rsidR="00CE3026" w:rsidRPr="00480E11" w:rsidRDefault="00CE3026" w:rsidP="003E629B">
            <w:pPr>
              <w:snapToGrid w:val="0"/>
              <w:rPr>
                <w:rFonts w:ascii="Times New Roman" w:hAnsi="Times New Roman" w:cs="Times New Roman"/>
                <w:sz w:val="24"/>
                <w:szCs w:val="24"/>
              </w:rPr>
            </w:pPr>
            <w:r w:rsidRPr="00480E11">
              <w:rPr>
                <w:rFonts w:ascii="Times New Roman" w:hAnsi="Times New Roman" w:cs="Times New Roman"/>
                <w:sz w:val="24"/>
                <w:szCs w:val="24"/>
              </w:rPr>
              <w:t>1.</w:t>
            </w:r>
          </w:p>
        </w:tc>
        <w:tc>
          <w:tcPr>
            <w:tcW w:w="1734" w:type="dxa"/>
            <w:tcBorders>
              <w:top w:val="single" w:sz="4" w:space="0" w:color="000000"/>
              <w:left w:val="single" w:sz="4" w:space="0" w:color="000000"/>
              <w:bottom w:val="single" w:sz="4" w:space="0" w:color="000000"/>
            </w:tcBorders>
          </w:tcPr>
          <w:p w:rsidR="00CE3026" w:rsidRPr="00480E11" w:rsidRDefault="00CE3026" w:rsidP="003E629B">
            <w:pPr>
              <w:snapToGrid w:val="0"/>
              <w:rPr>
                <w:rFonts w:ascii="Times New Roman" w:hAnsi="Times New Roman" w:cs="Times New Roman"/>
                <w:sz w:val="24"/>
                <w:szCs w:val="24"/>
              </w:rPr>
            </w:pPr>
            <w:r w:rsidRPr="00480E11">
              <w:rPr>
                <w:rFonts w:ascii="Times New Roman" w:hAnsi="Times New Roman" w:cs="Times New Roman"/>
                <w:sz w:val="24"/>
                <w:szCs w:val="24"/>
              </w:rPr>
              <w:t>учитель</w:t>
            </w:r>
          </w:p>
        </w:tc>
        <w:tc>
          <w:tcPr>
            <w:tcW w:w="5060" w:type="dxa"/>
            <w:tcBorders>
              <w:top w:val="single" w:sz="4" w:space="0" w:color="000000"/>
              <w:left w:val="single" w:sz="4" w:space="0" w:color="000000"/>
              <w:bottom w:val="single" w:sz="4" w:space="0" w:color="000000"/>
            </w:tcBorders>
          </w:tcPr>
          <w:p w:rsidR="00CE3026" w:rsidRPr="00480E11" w:rsidRDefault="00CE3026" w:rsidP="003E629B">
            <w:pPr>
              <w:snapToGrid w:val="0"/>
              <w:jc w:val="both"/>
              <w:rPr>
                <w:rFonts w:ascii="Times New Roman" w:hAnsi="Times New Roman" w:cs="Times New Roman"/>
                <w:sz w:val="24"/>
                <w:szCs w:val="24"/>
              </w:rPr>
            </w:pPr>
            <w:r w:rsidRPr="00480E11">
              <w:rPr>
                <w:rFonts w:ascii="Times New Roman" w:hAnsi="Times New Roman" w:cs="Times New Roman"/>
                <w:sz w:val="24"/>
                <w:szCs w:val="24"/>
              </w:rPr>
              <w:t>Организация условий для успешного продвижения ребенка в рамках образовательного процесса</w:t>
            </w:r>
          </w:p>
        </w:tc>
        <w:tc>
          <w:tcPr>
            <w:tcW w:w="2379" w:type="dxa"/>
            <w:tcBorders>
              <w:top w:val="single" w:sz="4" w:space="0" w:color="000000"/>
              <w:left w:val="single" w:sz="4" w:space="0" w:color="000000"/>
              <w:bottom w:val="single" w:sz="4" w:space="0" w:color="000000"/>
              <w:right w:val="single" w:sz="4" w:space="0" w:color="000000"/>
            </w:tcBorders>
          </w:tcPr>
          <w:p w:rsidR="00CE3026" w:rsidRPr="00480E11" w:rsidRDefault="00CE3026" w:rsidP="003E629B">
            <w:pPr>
              <w:snapToGrid w:val="0"/>
              <w:jc w:val="center"/>
              <w:rPr>
                <w:rFonts w:ascii="Times New Roman" w:hAnsi="Times New Roman" w:cs="Times New Roman"/>
                <w:sz w:val="24"/>
                <w:szCs w:val="24"/>
              </w:rPr>
            </w:pPr>
            <w:r w:rsidRPr="00480E11">
              <w:rPr>
                <w:rFonts w:ascii="Times New Roman" w:hAnsi="Times New Roman" w:cs="Times New Roman"/>
                <w:sz w:val="24"/>
                <w:szCs w:val="24"/>
              </w:rPr>
              <w:t>19/-</w:t>
            </w:r>
          </w:p>
        </w:tc>
      </w:tr>
      <w:tr w:rsidR="00CE3026" w:rsidRPr="00480E11">
        <w:tc>
          <w:tcPr>
            <w:tcW w:w="608" w:type="dxa"/>
            <w:tcBorders>
              <w:top w:val="single" w:sz="4" w:space="0" w:color="000000"/>
              <w:left w:val="single" w:sz="4" w:space="0" w:color="000000"/>
              <w:bottom w:val="single" w:sz="4" w:space="0" w:color="000000"/>
            </w:tcBorders>
          </w:tcPr>
          <w:p w:rsidR="00CE3026" w:rsidRPr="00480E11" w:rsidRDefault="00CE3026" w:rsidP="003E629B">
            <w:pPr>
              <w:snapToGrid w:val="0"/>
              <w:rPr>
                <w:rFonts w:ascii="Times New Roman" w:hAnsi="Times New Roman" w:cs="Times New Roman"/>
                <w:sz w:val="24"/>
                <w:szCs w:val="24"/>
              </w:rPr>
            </w:pPr>
            <w:r w:rsidRPr="00480E11">
              <w:rPr>
                <w:rFonts w:ascii="Times New Roman" w:hAnsi="Times New Roman" w:cs="Times New Roman"/>
                <w:sz w:val="24"/>
                <w:szCs w:val="24"/>
              </w:rPr>
              <w:t>2.</w:t>
            </w:r>
          </w:p>
        </w:tc>
        <w:tc>
          <w:tcPr>
            <w:tcW w:w="1734" w:type="dxa"/>
            <w:tcBorders>
              <w:top w:val="single" w:sz="4" w:space="0" w:color="000000"/>
              <w:left w:val="single" w:sz="4" w:space="0" w:color="000000"/>
              <w:bottom w:val="single" w:sz="4" w:space="0" w:color="000000"/>
            </w:tcBorders>
          </w:tcPr>
          <w:p w:rsidR="00CE3026" w:rsidRPr="00480E11" w:rsidRDefault="00CE3026" w:rsidP="003E629B">
            <w:pPr>
              <w:snapToGrid w:val="0"/>
              <w:rPr>
                <w:rFonts w:ascii="Times New Roman" w:hAnsi="Times New Roman" w:cs="Times New Roman"/>
                <w:sz w:val="24"/>
                <w:szCs w:val="24"/>
              </w:rPr>
            </w:pPr>
            <w:r w:rsidRPr="00480E11">
              <w:rPr>
                <w:rFonts w:ascii="Times New Roman" w:hAnsi="Times New Roman" w:cs="Times New Roman"/>
                <w:sz w:val="24"/>
                <w:szCs w:val="24"/>
              </w:rPr>
              <w:t>учитель- логопед</w:t>
            </w:r>
          </w:p>
        </w:tc>
        <w:tc>
          <w:tcPr>
            <w:tcW w:w="5060" w:type="dxa"/>
            <w:tcBorders>
              <w:top w:val="single" w:sz="4" w:space="0" w:color="000000"/>
              <w:left w:val="single" w:sz="4" w:space="0" w:color="000000"/>
              <w:bottom w:val="single" w:sz="4" w:space="0" w:color="000000"/>
            </w:tcBorders>
          </w:tcPr>
          <w:p w:rsidR="00CE3026" w:rsidRPr="00480E11" w:rsidRDefault="00CE3026" w:rsidP="003E629B">
            <w:pPr>
              <w:snapToGrid w:val="0"/>
              <w:jc w:val="both"/>
              <w:rPr>
                <w:rFonts w:ascii="Times New Roman" w:hAnsi="Times New Roman" w:cs="Times New Roman"/>
                <w:sz w:val="24"/>
                <w:szCs w:val="24"/>
              </w:rPr>
            </w:pPr>
            <w:r w:rsidRPr="00480E11">
              <w:rPr>
                <w:rFonts w:ascii="Times New Roman" w:hAnsi="Times New Roman" w:cs="Times New Roman"/>
                <w:sz w:val="24"/>
                <w:szCs w:val="24"/>
              </w:rPr>
              <w:t>Осуществляет работу, направленную на максимальную коррекцию недостатков в развитии обучающихся</w:t>
            </w:r>
          </w:p>
        </w:tc>
        <w:tc>
          <w:tcPr>
            <w:tcW w:w="2379" w:type="dxa"/>
            <w:tcBorders>
              <w:top w:val="single" w:sz="4" w:space="0" w:color="000000"/>
              <w:left w:val="single" w:sz="4" w:space="0" w:color="000000"/>
              <w:bottom w:val="single" w:sz="4" w:space="0" w:color="000000"/>
              <w:right w:val="single" w:sz="4" w:space="0" w:color="000000"/>
            </w:tcBorders>
          </w:tcPr>
          <w:p w:rsidR="00CE3026" w:rsidRPr="00480E11" w:rsidRDefault="00CE3026" w:rsidP="003E629B">
            <w:pPr>
              <w:snapToGrid w:val="0"/>
              <w:jc w:val="center"/>
              <w:rPr>
                <w:rFonts w:ascii="Times New Roman" w:hAnsi="Times New Roman" w:cs="Times New Roman"/>
                <w:sz w:val="24"/>
                <w:szCs w:val="24"/>
              </w:rPr>
            </w:pPr>
            <w:r w:rsidRPr="00480E11">
              <w:rPr>
                <w:rFonts w:ascii="Times New Roman" w:hAnsi="Times New Roman" w:cs="Times New Roman"/>
                <w:sz w:val="24"/>
                <w:szCs w:val="24"/>
              </w:rPr>
              <w:t>1/1</w:t>
            </w:r>
          </w:p>
        </w:tc>
      </w:tr>
      <w:tr w:rsidR="00CE3026" w:rsidRPr="00480E11">
        <w:tc>
          <w:tcPr>
            <w:tcW w:w="608" w:type="dxa"/>
            <w:tcBorders>
              <w:top w:val="single" w:sz="4" w:space="0" w:color="000000"/>
              <w:left w:val="single" w:sz="4" w:space="0" w:color="000000"/>
              <w:bottom w:val="single" w:sz="4" w:space="0" w:color="000000"/>
            </w:tcBorders>
          </w:tcPr>
          <w:p w:rsidR="00CE3026" w:rsidRPr="00480E11" w:rsidRDefault="00CE3026" w:rsidP="003E629B">
            <w:pPr>
              <w:snapToGrid w:val="0"/>
              <w:rPr>
                <w:rFonts w:ascii="Times New Roman" w:hAnsi="Times New Roman" w:cs="Times New Roman"/>
                <w:sz w:val="24"/>
                <w:szCs w:val="24"/>
              </w:rPr>
            </w:pPr>
            <w:r w:rsidRPr="00480E11">
              <w:rPr>
                <w:rFonts w:ascii="Times New Roman" w:hAnsi="Times New Roman" w:cs="Times New Roman"/>
                <w:sz w:val="24"/>
                <w:szCs w:val="24"/>
              </w:rPr>
              <w:t>3.</w:t>
            </w:r>
          </w:p>
        </w:tc>
        <w:tc>
          <w:tcPr>
            <w:tcW w:w="1734" w:type="dxa"/>
            <w:tcBorders>
              <w:top w:val="single" w:sz="4" w:space="0" w:color="000000"/>
              <w:left w:val="single" w:sz="4" w:space="0" w:color="000000"/>
              <w:bottom w:val="single" w:sz="4" w:space="0" w:color="000000"/>
            </w:tcBorders>
          </w:tcPr>
          <w:p w:rsidR="00CE3026" w:rsidRPr="00480E11" w:rsidRDefault="00CE3026" w:rsidP="003E629B">
            <w:pPr>
              <w:snapToGrid w:val="0"/>
              <w:rPr>
                <w:rFonts w:ascii="Times New Roman" w:hAnsi="Times New Roman" w:cs="Times New Roman"/>
                <w:sz w:val="24"/>
                <w:szCs w:val="24"/>
              </w:rPr>
            </w:pPr>
            <w:r w:rsidRPr="00480E11">
              <w:rPr>
                <w:rFonts w:ascii="Times New Roman" w:hAnsi="Times New Roman" w:cs="Times New Roman"/>
                <w:sz w:val="24"/>
                <w:szCs w:val="24"/>
              </w:rPr>
              <w:t>социальный педагог</w:t>
            </w:r>
          </w:p>
        </w:tc>
        <w:tc>
          <w:tcPr>
            <w:tcW w:w="5060" w:type="dxa"/>
            <w:tcBorders>
              <w:top w:val="single" w:sz="4" w:space="0" w:color="000000"/>
              <w:left w:val="single" w:sz="4" w:space="0" w:color="000000"/>
              <w:bottom w:val="single" w:sz="4" w:space="0" w:color="000000"/>
            </w:tcBorders>
          </w:tcPr>
          <w:p w:rsidR="00CE3026" w:rsidRPr="00480E11" w:rsidRDefault="00CE3026" w:rsidP="003E629B">
            <w:pPr>
              <w:snapToGrid w:val="0"/>
              <w:jc w:val="both"/>
              <w:rPr>
                <w:rFonts w:ascii="Times New Roman" w:hAnsi="Times New Roman" w:cs="Times New Roman"/>
                <w:sz w:val="24"/>
                <w:szCs w:val="24"/>
              </w:rPr>
            </w:pPr>
            <w:r w:rsidRPr="00480E11">
              <w:rPr>
                <w:rFonts w:ascii="Times New Roman" w:hAnsi="Times New Roman" w:cs="Times New Roman"/>
                <w:sz w:val="24"/>
                <w:szCs w:val="24"/>
              </w:rPr>
              <w:t>На основе анализа социальной и педагогической ситуации прогнозирует процесс воспитания и развития личности школьника, оказывает помощь в саморазвитии и самовоспитании его личности, определяет перспективы развития обучающегося в процессе социализации</w:t>
            </w:r>
          </w:p>
        </w:tc>
        <w:tc>
          <w:tcPr>
            <w:tcW w:w="2379" w:type="dxa"/>
            <w:tcBorders>
              <w:top w:val="single" w:sz="4" w:space="0" w:color="000000"/>
              <w:left w:val="single" w:sz="4" w:space="0" w:color="000000"/>
              <w:bottom w:val="single" w:sz="4" w:space="0" w:color="000000"/>
              <w:right w:val="single" w:sz="4" w:space="0" w:color="000000"/>
            </w:tcBorders>
          </w:tcPr>
          <w:p w:rsidR="00CE3026" w:rsidRPr="00480E11" w:rsidRDefault="00CE3026" w:rsidP="003E629B">
            <w:pPr>
              <w:snapToGrid w:val="0"/>
              <w:jc w:val="center"/>
              <w:rPr>
                <w:rFonts w:ascii="Times New Roman" w:hAnsi="Times New Roman" w:cs="Times New Roman"/>
                <w:sz w:val="24"/>
                <w:szCs w:val="24"/>
              </w:rPr>
            </w:pPr>
            <w:r w:rsidRPr="00480E11">
              <w:rPr>
                <w:rFonts w:ascii="Times New Roman" w:hAnsi="Times New Roman" w:cs="Times New Roman"/>
                <w:sz w:val="24"/>
                <w:szCs w:val="24"/>
              </w:rPr>
              <w:t>-/-</w:t>
            </w:r>
          </w:p>
        </w:tc>
      </w:tr>
      <w:tr w:rsidR="00CE3026" w:rsidRPr="00480E11">
        <w:tc>
          <w:tcPr>
            <w:tcW w:w="608" w:type="dxa"/>
            <w:tcBorders>
              <w:top w:val="single" w:sz="4" w:space="0" w:color="000000"/>
              <w:left w:val="single" w:sz="4" w:space="0" w:color="000000"/>
              <w:bottom w:val="single" w:sz="4" w:space="0" w:color="000000"/>
            </w:tcBorders>
          </w:tcPr>
          <w:p w:rsidR="00CE3026" w:rsidRPr="00480E11" w:rsidRDefault="00CE3026" w:rsidP="003E629B">
            <w:pPr>
              <w:snapToGrid w:val="0"/>
              <w:rPr>
                <w:rFonts w:ascii="Times New Roman" w:hAnsi="Times New Roman" w:cs="Times New Roman"/>
                <w:sz w:val="24"/>
                <w:szCs w:val="24"/>
              </w:rPr>
            </w:pPr>
            <w:r w:rsidRPr="00480E11">
              <w:rPr>
                <w:rFonts w:ascii="Times New Roman" w:hAnsi="Times New Roman" w:cs="Times New Roman"/>
                <w:sz w:val="24"/>
                <w:szCs w:val="24"/>
              </w:rPr>
              <w:t>4.</w:t>
            </w:r>
          </w:p>
        </w:tc>
        <w:tc>
          <w:tcPr>
            <w:tcW w:w="1734" w:type="dxa"/>
            <w:tcBorders>
              <w:top w:val="single" w:sz="4" w:space="0" w:color="000000"/>
              <w:left w:val="single" w:sz="4" w:space="0" w:color="000000"/>
              <w:bottom w:val="single" w:sz="4" w:space="0" w:color="000000"/>
            </w:tcBorders>
          </w:tcPr>
          <w:p w:rsidR="00CE3026" w:rsidRPr="00480E11" w:rsidRDefault="00CE3026" w:rsidP="003E629B">
            <w:pPr>
              <w:snapToGrid w:val="0"/>
              <w:rPr>
                <w:rFonts w:ascii="Times New Roman" w:hAnsi="Times New Roman" w:cs="Times New Roman"/>
                <w:sz w:val="24"/>
                <w:szCs w:val="24"/>
              </w:rPr>
            </w:pPr>
            <w:r w:rsidRPr="00480E11">
              <w:rPr>
                <w:rFonts w:ascii="Times New Roman" w:hAnsi="Times New Roman" w:cs="Times New Roman"/>
                <w:sz w:val="24"/>
                <w:szCs w:val="24"/>
              </w:rPr>
              <w:t>Педагог-психолог</w:t>
            </w:r>
          </w:p>
        </w:tc>
        <w:tc>
          <w:tcPr>
            <w:tcW w:w="5060" w:type="dxa"/>
            <w:tcBorders>
              <w:top w:val="single" w:sz="4" w:space="0" w:color="000000"/>
              <w:left w:val="single" w:sz="4" w:space="0" w:color="000000"/>
              <w:bottom w:val="single" w:sz="4" w:space="0" w:color="000000"/>
            </w:tcBorders>
          </w:tcPr>
          <w:p w:rsidR="00CE3026" w:rsidRPr="00480E11" w:rsidRDefault="00CE3026" w:rsidP="003E629B">
            <w:pPr>
              <w:snapToGrid w:val="0"/>
              <w:jc w:val="both"/>
              <w:rPr>
                <w:rFonts w:ascii="Times New Roman" w:hAnsi="Times New Roman" w:cs="Times New Roman"/>
                <w:sz w:val="24"/>
                <w:szCs w:val="24"/>
              </w:rPr>
            </w:pPr>
            <w:r w:rsidRPr="00480E11">
              <w:rPr>
                <w:rFonts w:ascii="Times New Roman" w:hAnsi="Times New Roman" w:cs="Times New Roman"/>
                <w:sz w:val="24"/>
                <w:szCs w:val="24"/>
              </w:rPr>
              <w:t xml:space="preserve">В соответствии с особенностями развития ребенка определяет направления и средства коррекционно-развивающей работы, периодичность и продолжительность цикла специальных занятий. </w:t>
            </w:r>
          </w:p>
        </w:tc>
        <w:tc>
          <w:tcPr>
            <w:tcW w:w="2379" w:type="dxa"/>
            <w:tcBorders>
              <w:top w:val="single" w:sz="4" w:space="0" w:color="000000"/>
              <w:left w:val="single" w:sz="4" w:space="0" w:color="000000"/>
              <w:bottom w:val="single" w:sz="4" w:space="0" w:color="000000"/>
              <w:right w:val="single" w:sz="4" w:space="0" w:color="000000"/>
            </w:tcBorders>
          </w:tcPr>
          <w:p w:rsidR="00CE3026" w:rsidRPr="00480E11" w:rsidRDefault="00CE3026" w:rsidP="003E629B">
            <w:pPr>
              <w:snapToGrid w:val="0"/>
              <w:jc w:val="center"/>
              <w:rPr>
                <w:rFonts w:ascii="Times New Roman" w:hAnsi="Times New Roman" w:cs="Times New Roman"/>
                <w:sz w:val="24"/>
                <w:szCs w:val="24"/>
              </w:rPr>
            </w:pPr>
            <w:r w:rsidRPr="00480E11">
              <w:rPr>
                <w:rFonts w:ascii="Times New Roman" w:hAnsi="Times New Roman" w:cs="Times New Roman"/>
                <w:sz w:val="24"/>
                <w:szCs w:val="24"/>
              </w:rPr>
              <w:t>2/-</w:t>
            </w:r>
          </w:p>
        </w:tc>
      </w:tr>
      <w:tr w:rsidR="00CE3026" w:rsidRPr="00480E11">
        <w:tc>
          <w:tcPr>
            <w:tcW w:w="608" w:type="dxa"/>
            <w:tcBorders>
              <w:top w:val="single" w:sz="4" w:space="0" w:color="000000"/>
              <w:left w:val="single" w:sz="4" w:space="0" w:color="000000"/>
              <w:bottom w:val="single" w:sz="4" w:space="0" w:color="000000"/>
            </w:tcBorders>
          </w:tcPr>
          <w:p w:rsidR="00CE3026" w:rsidRPr="00480E11" w:rsidRDefault="00CE3026" w:rsidP="003E629B">
            <w:pPr>
              <w:snapToGrid w:val="0"/>
              <w:rPr>
                <w:rFonts w:ascii="Times New Roman" w:hAnsi="Times New Roman" w:cs="Times New Roman"/>
                <w:sz w:val="24"/>
                <w:szCs w:val="24"/>
              </w:rPr>
            </w:pPr>
            <w:r w:rsidRPr="00480E11">
              <w:rPr>
                <w:rFonts w:ascii="Times New Roman" w:hAnsi="Times New Roman" w:cs="Times New Roman"/>
                <w:sz w:val="24"/>
                <w:szCs w:val="24"/>
              </w:rPr>
              <w:t>5.</w:t>
            </w:r>
          </w:p>
        </w:tc>
        <w:tc>
          <w:tcPr>
            <w:tcW w:w="1734" w:type="dxa"/>
            <w:tcBorders>
              <w:top w:val="single" w:sz="4" w:space="0" w:color="000000"/>
              <w:left w:val="single" w:sz="4" w:space="0" w:color="000000"/>
              <w:bottom w:val="single" w:sz="4" w:space="0" w:color="000000"/>
            </w:tcBorders>
          </w:tcPr>
          <w:p w:rsidR="00CE3026" w:rsidRPr="00480E11" w:rsidRDefault="00CE3026" w:rsidP="003E629B">
            <w:pPr>
              <w:snapToGrid w:val="0"/>
              <w:rPr>
                <w:rFonts w:ascii="Times New Roman" w:hAnsi="Times New Roman" w:cs="Times New Roman"/>
                <w:sz w:val="24"/>
                <w:szCs w:val="24"/>
              </w:rPr>
            </w:pPr>
            <w:r w:rsidRPr="00480E11">
              <w:rPr>
                <w:rFonts w:ascii="Times New Roman" w:hAnsi="Times New Roman" w:cs="Times New Roman"/>
                <w:sz w:val="24"/>
                <w:szCs w:val="24"/>
              </w:rPr>
              <w:t>воспитатель группы продленного дня</w:t>
            </w:r>
          </w:p>
        </w:tc>
        <w:tc>
          <w:tcPr>
            <w:tcW w:w="5060" w:type="dxa"/>
            <w:tcBorders>
              <w:top w:val="single" w:sz="4" w:space="0" w:color="000000"/>
              <w:left w:val="single" w:sz="4" w:space="0" w:color="000000"/>
              <w:bottom w:val="single" w:sz="4" w:space="0" w:color="000000"/>
            </w:tcBorders>
          </w:tcPr>
          <w:p w:rsidR="00CE3026" w:rsidRPr="00480E11" w:rsidRDefault="00CE3026" w:rsidP="003E629B">
            <w:pPr>
              <w:snapToGrid w:val="0"/>
              <w:jc w:val="both"/>
              <w:rPr>
                <w:rFonts w:ascii="Times New Roman" w:hAnsi="Times New Roman" w:cs="Times New Roman"/>
                <w:sz w:val="24"/>
                <w:szCs w:val="24"/>
              </w:rPr>
            </w:pPr>
            <w:r w:rsidRPr="00480E11">
              <w:rPr>
                <w:rFonts w:ascii="Times New Roman" w:hAnsi="Times New Roman" w:cs="Times New Roman"/>
                <w:sz w:val="24"/>
                <w:szCs w:val="24"/>
              </w:rPr>
              <w:t>Отвечает за организацию условий, при которых ребенок может освоить  внеучебное пространство как пространство взаимоотношений и взаимодействия между  людьми</w:t>
            </w:r>
          </w:p>
        </w:tc>
        <w:tc>
          <w:tcPr>
            <w:tcW w:w="2379" w:type="dxa"/>
            <w:tcBorders>
              <w:top w:val="single" w:sz="4" w:space="0" w:color="000000"/>
              <w:left w:val="single" w:sz="4" w:space="0" w:color="000000"/>
              <w:bottom w:val="single" w:sz="4" w:space="0" w:color="000000"/>
              <w:right w:val="single" w:sz="4" w:space="0" w:color="000000"/>
            </w:tcBorders>
          </w:tcPr>
          <w:p w:rsidR="00CE3026" w:rsidRPr="00480E11" w:rsidRDefault="00CE3026" w:rsidP="003E629B">
            <w:pPr>
              <w:snapToGrid w:val="0"/>
              <w:jc w:val="center"/>
              <w:rPr>
                <w:rFonts w:ascii="Times New Roman" w:hAnsi="Times New Roman" w:cs="Times New Roman"/>
                <w:sz w:val="24"/>
                <w:szCs w:val="24"/>
              </w:rPr>
            </w:pPr>
            <w:r w:rsidRPr="00480E11">
              <w:rPr>
                <w:rFonts w:ascii="Times New Roman" w:hAnsi="Times New Roman" w:cs="Times New Roman"/>
                <w:sz w:val="24"/>
                <w:szCs w:val="24"/>
              </w:rPr>
              <w:t>10/-</w:t>
            </w:r>
          </w:p>
        </w:tc>
      </w:tr>
      <w:tr w:rsidR="00CE3026" w:rsidRPr="00480E11">
        <w:tc>
          <w:tcPr>
            <w:tcW w:w="608" w:type="dxa"/>
            <w:tcBorders>
              <w:top w:val="single" w:sz="4" w:space="0" w:color="000000"/>
              <w:left w:val="single" w:sz="4" w:space="0" w:color="000000"/>
              <w:bottom w:val="single" w:sz="4" w:space="0" w:color="000000"/>
            </w:tcBorders>
          </w:tcPr>
          <w:p w:rsidR="00CE3026" w:rsidRPr="00480E11" w:rsidRDefault="00CE3026" w:rsidP="003E629B">
            <w:pPr>
              <w:snapToGrid w:val="0"/>
              <w:rPr>
                <w:rFonts w:ascii="Times New Roman" w:hAnsi="Times New Roman" w:cs="Times New Roman"/>
                <w:sz w:val="24"/>
                <w:szCs w:val="24"/>
              </w:rPr>
            </w:pPr>
            <w:r w:rsidRPr="00480E11">
              <w:rPr>
                <w:rFonts w:ascii="Times New Roman" w:hAnsi="Times New Roman" w:cs="Times New Roman"/>
                <w:sz w:val="24"/>
                <w:szCs w:val="24"/>
              </w:rPr>
              <w:t>6.</w:t>
            </w:r>
          </w:p>
        </w:tc>
        <w:tc>
          <w:tcPr>
            <w:tcW w:w="1734" w:type="dxa"/>
            <w:tcBorders>
              <w:top w:val="single" w:sz="4" w:space="0" w:color="000000"/>
              <w:left w:val="single" w:sz="4" w:space="0" w:color="000000"/>
              <w:bottom w:val="single" w:sz="4" w:space="0" w:color="000000"/>
            </w:tcBorders>
          </w:tcPr>
          <w:p w:rsidR="00CE3026" w:rsidRPr="00480E11" w:rsidRDefault="00CE3026" w:rsidP="003E629B">
            <w:pPr>
              <w:snapToGrid w:val="0"/>
              <w:rPr>
                <w:rFonts w:ascii="Times New Roman" w:hAnsi="Times New Roman" w:cs="Times New Roman"/>
                <w:sz w:val="24"/>
                <w:szCs w:val="24"/>
              </w:rPr>
            </w:pPr>
            <w:r w:rsidRPr="00480E11">
              <w:rPr>
                <w:rFonts w:ascii="Times New Roman" w:hAnsi="Times New Roman" w:cs="Times New Roman"/>
                <w:sz w:val="24"/>
                <w:szCs w:val="24"/>
              </w:rPr>
              <w:t>педагог-организатор</w:t>
            </w:r>
          </w:p>
        </w:tc>
        <w:tc>
          <w:tcPr>
            <w:tcW w:w="5060" w:type="dxa"/>
            <w:tcBorders>
              <w:top w:val="single" w:sz="4" w:space="0" w:color="000000"/>
              <w:left w:val="single" w:sz="4" w:space="0" w:color="000000"/>
              <w:bottom w:val="single" w:sz="4" w:space="0" w:color="000000"/>
            </w:tcBorders>
          </w:tcPr>
          <w:p w:rsidR="00CE3026" w:rsidRPr="00480E11" w:rsidRDefault="00CE3026" w:rsidP="003E629B">
            <w:pPr>
              <w:snapToGrid w:val="0"/>
              <w:jc w:val="both"/>
              <w:rPr>
                <w:rFonts w:ascii="Times New Roman" w:hAnsi="Times New Roman" w:cs="Times New Roman"/>
                <w:sz w:val="24"/>
                <w:szCs w:val="24"/>
              </w:rPr>
            </w:pPr>
            <w:r w:rsidRPr="00480E11">
              <w:rPr>
                <w:rFonts w:ascii="Times New Roman" w:hAnsi="Times New Roman" w:cs="Times New Roman"/>
                <w:sz w:val="24"/>
                <w:szCs w:val="24"/>
              </w:rPr>
              <w:t>Отвечает за организацию внеучебных видов  деятельности  младших  школьников во внеурочное время</w:t>
            </w:r>
          </w:p>
        </w:tc>
        <w:tc>
          <w:tcPr>
            <w:tcW w:w="2379" w:type="dxa"/>
            <w:tcBorders>
              <w:top w:val="single" w:sz="4" w:space="0" w:color="000000"/>
              <w:left w:val="single" w:sz="4" w:space="0" w:color="000000"/>
              <w:bottom w:val="single" w:sz="4" w:space="0" w:color="000000"/>
              <w:right w:val="single" w:sz="4" w:space="0" w:color="000000"/>
            </w:tcBorders>
          </w:tcPr>
          <w:p w:rsidR="00CE3026" w:rsidRPr="00480E11" w:rsidRDefault="00CE3026" w:rsidP="003E629B">
            <w:pPr>
              <w:snapToGrid w:val="0"/>
              <w:jc w:val="center"/>
              <w:rPr>
                <w:rFonts w:ascii="Times New Roman" w:hAnsi="Times New Roman" w:cs="Times New Roman"/>
                <w:sz w:val="24"/>
                <w:szCs w:val="24"/>
              </w:rPr>
            </w:pPr>
            <w:r w:rsidRPr="00480E11">
              <w:rPr>
                <w:rFonts w:ascii="Times New Roman" w:hAnsi="Times New Roman" w:cs="Times New Roman"/>
                <w:sz w:val="24"/>
                <w:szCs w:val="24"/>
              </w:rPr>
              <w:t>-/-</w:t>
            </w:r>
          </w:p>
        </w:tc>
      </w:tr>
      <w:tr w:rsidR="00CE3026" w:rsidRPr="00480E11">
        <w:tc>
          <w:tcPr>
            <w:tcW w:w="608" w:type="dxa"/>
            <w:tcBorders>
              <w:top w:val="single" w:sz="4" w:space="0" w:color="000000"/>
              <w:left w:val="single" w:sz="4" w:space="0" w:color="000000"/>
              <w:bottom w:val="single" w:sz="4" w:space="0" w:color="000000"/>
            </w:tcBorders>
          </w:tcPr>
          <w:p w:rsidR="00CE3026" w:rsidRPr="00480E11" w:rsidRDefault="00CE3026" w:rsidP="003E629B">
            <w:pPr>
              <w:snapToGrid w:val="0"/>
              <w:rPr>
                <w:rFonts w:ascii="Times New Roman" w:hAnsi="Times New Roman" w:cs="Times New Roman"/>
                <w:sz w:val="24"/>
                <w:szCs w:val="24"/>
              </w:rPr>
            </w:pPr>
            <w:r w:rsidRPr="00480E11">
              <w:rPr>
                <w:rFonts w:ascii="Times New Roman" w:hAnsi="Times New Roman" w:cs="Times New Roman"/>
                <w:sz w:val="24"/>
                <w:szCs w:val="24"/>
              </w:rPr>
              <w:t>7.</w:t>
            </w:r>
          </w:p>
        </w:tc>
        <w:tc>
          <w:tcPr>
            <w:tcW w:w="1734" w:type="dxa"/>
            <w:tcBorders>
              <w:top w:val="single" w:sz="4" w:space="0" w:color="000000"/>
              <w:left w:val="single" w:sz="4" w:space="0" w:color="000000"/>
              <w:bottom w:val="single" w:sz="4" w:space="0" w:color="000000"/>
            </w:tcBorders>
          </w:tcPr>
          <w:p w:rsidR="00CE3026" w:rsidRPr="00480E11" w:rsidRDefault="00CE3026" w:rsidP="003E629B">
            <w:pPr>
              <w:snapToGrid w:val="0"/>
              <w:rPr>
                <w:rFonts w:ascii="Times New Roman" w:hAnsi="Times New Roman" w:cs="Times New Roman"/>
                <w:sz w:val="24"/>
                <w:szCs w:val="24"/>
              </w:rPr>
            </w:pPr>
            <w:r w:rsidRPr="00480E11">
              <w:rPr>
                <w:rFonts w:ascii="Times New Roman" w:hAnsi="Times New Roman" w:cs="Times New Roman"/>
                <w:sz w:val="24"/>
                <w:szCs w:val="24"/>
              </w:rPr>
              <w:t>библиотекарь</w:t>
            </w:r>
          </w:p>
        </w:tc>
        <w:tc>
          <w:tcPr>
            <w:tcW w:w="5060" w:type="dxa"/>
            <w:tcBorders>
              <w:top w:val="single" w:sz="4" w:space="0" w:color="000000"/>
              <w:left w:val="single" w:sz="4" w:space="0" w:color="000000"/>
              <w:bottom w:val="single" w:sz="4" w:space="0" w:color="000000"/>
            </w:tcBorders>
          </w:tcPr>
          <w:p w:rsidR="00CE3026" w:rsidRPr="00480E11" w:rsidRDefault="00CE3026" w:rsidP="003E629B">
            <w:pPr>
              <w:snapToGrid w:val="0"/>
              <w:jc w:val="both"/>
              <w:rPr>
                <w:rFonts w:ascii="Times New Roman" w:hAnsi="Times New Roman" w:cs="Times New Roman"/>
                <w:sz w:val="24"/>
                <w:szCs w:val="24"/>
              </w:rPr>
            </w:pPr>
            <w:r w:rsidRPr="00480E11">
              <w:rPr>
                <w:rFonts w:ascii="Times New Roman" w:hAnsi="Times New Roman" w:cs="Times New Roman"/>
                <w:sz w:val="24"/>
                <w:szCs w:val="24"/>
              </w:rPr>
              <w:t>Обеспечивает интеллектуальный и физический  доступ к информации, участвует в процессе воспитания культурного и гражданского самосознания, содействует формированию информационной компетентности уч-ся путем  обучения поиску, анализу, оценке и обработке  информации</w:t>
            </w:r>
          </w:p>
        </w:tc>
        <w:tc>
          <w:tcPr>
            <w:tcW w:w="2379" w:type="dxa"/>
            <w:tcBorders>
              <w:top w:val="single" w:sz="4" w:space="0" w:color="000000"/>
              <w:left w:val="single" w:sz="4" w:space="0" w:color="000000"/>
              <w:bottom w:val="single" w:sz="4" w:space="0" w:color="000000"/>
              <w:right w:val="single" w:sz="4" w:space="0" w:color="000000"/>
            </w:tcBorders>
          </w:tcPr>
          <w:p w:rsidR="00CE3026" w:rsidRPr="00480E11" w:rsidRDefault="00CE3026" w:rsidP="003E629B">
            <w:pPr>
              <w:snapToGrid w:val="0"/>
              <w:jc w:val="center"/>
              <w:rPr>
                <w:rFonts w:ascii="Times New Roman" w:hAnsi="Times New Roman" w:cs="Times New Roman"/>
                <w:sz w:val="24"/>
                <w:szCs w:val="24"/>
              </w:rPr>
            </w:pPr>
            <w:r w:rsidRPr="00480E11">
              <w:rPr>
                <w:rFonts w:ascii="Times New Roman" w:hAnsi="Times New Roman" w:cs="Times New Roman"/>
                <w:sz w:val="24"/>
                <w:szCs w:val="24"/>
              </w:rPr>
              <w:t>1/-</w:t>
            </w:r>
          </w:p>
        </w:tc>
      </w:tr>
      <w:tr w:rsidR="00CE3026" w:rsidRPr="00480E11">
        <w:tc>
          <w:tcPr>
            <w:tcW w:w="608" w:type="dxa"/>
            <w:tcBorders>
              <w:top w:val="single" w:sz="4" w:space="0" w:color="000000"/>
              <w:left w:val="single" w:sz="4" w:space="0" w:color="000000"/>
              <w:bottom w:val="single" w:sz="4" w:space="0" w:color="000000"/>
            </w:tcBorders>
          </w:tcPr>
          <w:p w:rsidR="00CE3026" w:rsidRPr="00480E11" w:rsidRDefault="00CE3026" w:rsidP="003E629B">
            <w:pPr>
              <w:snapToGrid w:val="0"/>
              <w:rPr>
                <w:rFonts w:ascii="Times New Roman" w:hAnsi="Times New Roman" w:cs="Times New Roman"/>
                <w:sz w:val="24"/>
                <w:szCs w:val="24"/>
              </w:rPr>
            </w:pPr>
            <w:r w:rsidRPr="00480E11">
              <w:rPr>
                <w:rFonts w:ascii="Times New Roman" w:hAnsi="Times New Roman" w:cs="Times New Roman"/>
                <w:sz w:val="24"/>
                <w:szCs w:val="24"/>
              </w:rPr>
              <w:t>8.</w:t>
            </w:r>
          </w:p>
        </w:tc>
        <w:tc>
          <w:tcPr>
            <w:tcW w:w="1734" w:type="dxa"/>
            <w:tcBorders>
              <w:top w:val="single" w:sz="4" w:space="0" w:color="000000"/>
              <w:left w:val="single" w:sz="4" w:space="0" w:color="000000"/>
              <w:bottom w:val="single" w:sz="4" w:space="0" w:color="000000"/>
            </w:tcBorders>
          </w:tcPr>
          <w:p w:rsidR="00CE3026" w:rsidRPr="00480E11" w:rsidRDefault="00CE3026" w:rsidP="003E629B">
            <w:pPr>
              <w:snapToGrid w:val="0"/>
              <w:rPr>
                <w:rFonts w:ascii="Times New Roman" w:hAnsi="Times New Roman" w:cs="Times New Roman"/>
                <w:sz w:val="24"/>
                <w:szCs w:val="24"/>
              </w:rPr>
            </w:pPr>
            <w:r w:rsidRPr="00480E11">
              <w:rPr>
                <w:rFonts w:ascii="Times New Roman" w:hAnsi="Times New Roman" w:cs="Times New Roman"/>
                <w:sz w:val="24"/>
                <w:szCs w:val="24"/>
              </w:rPr>
              <w:t>педагог дополнительного образования</w:t>
            </w:r>
          </w:p>
        </w:tc>
        <w:tc>
          <w:tcPr>
            <w:tcW w:w="5060" w:type="dxa"/>
            <w:tcBorders>
              <w:top w:val="single" w:sz="4" w:space="0" w:color="000000"/>
              <w:left w:val="single" w:sz="4" w:space="0" w:color="000000"/>
              <w:bottom w:val="single" w:sz="4" w:space="0" w:color="000000"/>
            </w:tcBorders>
          </w:tcPr>
          <w:p w:rsidR="00CE3026" w:rsidRPr="00480E11" w:rsidRDefault="00CE3026" w:rsidP="003E629B">
            <w:pPr>
              <w:snapToGrid w:val="0"/>
              <w:jc w:val="both"/>
              <w:rPr>
                <w:rFonts w:ascii="Times New Roman" w:hAnsi="Times New Roman" w:cs="Times New Roman"/>
                <w:sz w:val="24"/>
                <w:szCs w:val="24"/>
              </w:rPr>
            </w:pPr>
            <w:r w:rsidRPr="00480E11">
              <w:rPr>
                <w:rFonts w:ascii="Times New Roman" w:hAnsi="Times New Roman" w:cs="Times New Roman"/>
                <w:sz w:val="24"/>
                <w:szCs w:val="24"/>
              </w:rPr>
              <w:t>Обеспечивает реализацию  вариативной части АООП НОО</w:t>
            </w:r>
          </w:p>
        </w:tc>
        <w:tc>
          <w:tcPr>
            <w:tcW w:w="2379" w:type="dxa"/>
            <w:tcBorders>
              <w:top w:val="single" w:sz="4" w:space="0" w:color="000000"/>
              <w:left w:val="single" w:sz="4" w:space="0" w:color="000000"/>
              <w:bottom w:val="single" w:sz="4" w:space="0" w:color="000000"/>
              <w:right w:val="single" w:sz="4" w:space="0" w:color="000000"/>
            </w:tcBorders>
          </w:tcPr>
          <w:p w:rsidR="00CE3026" w:rsidRPr="00480E11" w:rsidRDefault="00CE3026" w:rsidP="003E629B">
            <w:pPr>
              <w:snapToGrid w:val="0"/>
              <w:jc w:val="center"/>
              <w:rPr>
                <w:rFonts w:ascii="Times New Roman" w:hAnsi="Times New Roman" w:cs="Times New Roman"/>
                <w:sz w:val="24"/>
                <w:szCs w:val="24"/>
              </w:rPr>
            </w:pPr>
            <w:r w:rsidRPr="00480E11">
              <w:rPr>
                <w:rFonts w:ascii="Times New Roman" w:hAnsi="Times New Roman" w:cs="Times New Roman"/>
                <w:sz w:val="24"/>
                <w:szCs w:val="24"/>
              </w:rPr>
              <w:t>1/-</w:t>
            </w:r>
          </w:p>
        </w:tc>
      </w:tr>
      <w:tr w:rsidR="00CE3026" w:rsidRPr="00480E11">
        <w:tc>
          <w:tcPr>
            <w:tcW w:w="608" w:type="dxa"/>
            <w:tcBorders>
              <w:top w:val="single" w:sz="4" w:space="0" w:color="000000"/>
              <w:left w:val="single" w:sz="4" w:space="0" w:color="000000"/>
              <w:bottom w:val="single" w:sz="4" w:space="0" w:color="000000"/>
            </w:tcBorders>
          </w:tcPr>
          <w:p w:rsidR="00CE3026" w:rsidRPr="00480E11" w:rsidRDefault="00CE3026" w:rsidP="003E629B">
            <w:pPr>
              <w:snapToGrid w:val="0"/>
              <w:rPr>
                <w:rFonts w:ascii="Times New Roman" w:hAnsi="Times New Roman" w:cs="Times New Roman"/>
                <w:sz w:val="24"/>
                <w:szCs w:val="24"/>
              </w:rPr>
            </w:pPr>
            <w:r w:rsidRPr="00480E11">
              <w:rPr>
                <w:rFonts w:ascii="Times New Roman" w:hAnsi="Times New Roman" w:cs="Times New Roman"/>
                <w:sz w:val="24"/>
                <w:szCs w:val="24"/>
              </w:rPr>
              <w:t>9.</w:t>
            </w:r>
          </w:p>
        </w:tc>
        <w:tc>
          <w:tcPr>
            <w:tcW w:w="1734" w:type="dxa"/>
            <w:tcBorders>
              <w:top w:val="single" w:sz="4" w:space="0" w:color="000000"/>
              <w:left w:val="single" w:sz="4" w:space="0" w:color="000000"/>
              <w:bottom w:val="single" w:sz="4" w:space="0" w:color="000000"/>
            </w:tcBorders>
          </w:tcPr>
          <w:p w:rsidR="00CE3026" w:rsidRPr="00480E11" w:rsidRDefault="00CE3026" w:rsidP="003E629B">
            <w:pPr>
              <w:snapToGrid w:val="0"/>
              <w:rPr>
                <w:rFonts w:ascii="Times New Roman" w:hAnsi="Times New Roman" w:cs="Times New Roman"/>
                <w:sz w:val="24"/>
                <w:szCs w:val="24"/>
              </w:rPr>
            </w:pPr>
            <w:r w:rsidRPr="00480E11">
              <w:rPr>
                <w:rFonts w:ascii="Times New Roman" w:hAnsi="Times New Roman" w:cs="Times New Roman"/>
                <w:sz w:val="24"/>
                <w:szCs w:val="24"/>
              </w:rPr>
              <w:t>административный персонал</w:t>
            </w:r>
          </w:p>
        </w:tc>
        <w:tc>
          <w:tcPr>
            <w:tcW w:w="5060" w:type="dxa"/>
            <w:tcBorders>
              <w:top w:val="single" w:sz="4" w:space="0" w:color="000000"/>
              <w:left w:val="single" w:sz="4" w:space="0" w:color="000000"/>
              <w:bottom w:val="single" w:sz="4" w:space="0" w:color="000000"/>
            </w:tcBorders>
          </w:tcPr>
          <w:p w:rsidR="00CE3026" w:rsidRPr="00480E11" w:rsidRDefault="00CE3026" w:rsidP="003E629B">
            <w:pPr>
              <w:snapToGrid w:val="0"/>
              <w:jc w:val="both"/>
              <w:rPr>
                <w:rFonts w:ascii="Times New Roman" w:hAnsi="Times New Roman" w:cs="Times New Roman"/>
                <w:sz w:val="24"/>
                <w:szCs w:val="24"/>
              </w:rPr>
            </w:pPr>
            <w:r w:rsidRPr="00480E11">
              <w:rPr>
                <w:rFonts w:ascii="Times New Roman" w:hAnsi="Times New Roman" w:cs="Times New Roman"/>
                <w:sz w:val="24"/>
                <w:szCs w:val="24"/>
              </w:rPr>
              <w:t>Обеспечивает для специалистов ОУ условия для эффективной работы, осуществляет контроль и текущую организационную работу</w:t>
            </w:r>
          </w:p>
        </w:tc>
        <w:tc>
          <w:tcPr>
            <w:tcW w:w="2379" w:type="dxa"/>
            <w:tcBorders>
              <w:top w:val="single" w:sz="4" w:space="0" w:color="000000"/>
              <w:left w:val="single" w:sz="4" w:space="0" w:color="000000"/>
              <w:bottom w:val="single" w:sz="4" w:space="0" w:color="000000"/>
              <w:right w:val="single" w:sz="4" w:space="0" w:color="000000"/>
            </w:tcBorders>
          </w:tcPr>
          <w:p w:rsidR="00CE3026" w:rsidRPr="00480E11" w:rsidRDefault="00CE3026" w:rsidP="003E629B">
            <w:pPr>
              <w:snapToGrid w:val="0"/>
              <w:jc w:val="center"/>
              <w:rPr>
                <w:rFonts w:ascii="Times New Roman" w:hAnsi="Times New Roman" w:cs="Times New Roman"/>
                <w:sz w:val="24"/>
                <w:szCs w:val="24"/>
              </w:rPr>
            </w:pPr>
            <w:r w:rsidRPr="00480E11">
              <w:rPr>
                <w:rFonts w:ascii="Times New Roman" w:hAnsi="Times New Roman" w:cs="Times New Roman"/>
                <w:sz w:val="24"/>
                <w:szCs w:val="24"/>
              </w:rPr>
              <w:t>4/-</w:t>
            </w:r>
          </w:p>
        </w:tc>
      </w:tr>
      <w:tr w:rsidR="00CE3026" w:rsidRPr="00480E11">
        <w:tc>
          <w:tcPr>
            <w:tcW w:w="608" w:type="dxa"/>
            <w:tcBorders>
              <w:top w:val="single" w:sz="4" w:space="0" w:color="000000"/>
              <w:left w:val="single" w:sz="4" w:space="0" w:color="000000"/>
              <w:bottom w:val="single" w:sz="4" w:space="0" w:color="000000"/>
            </w:tcBorders>
          </w:tcPr>
          <w:p w:rsidR="00CE3026" w:rsidRPr="00480E11" w:rsidRDefault="00CE3026" w:rsidP="003E629B">
            <w:pPr>
              <w:snapToGrid w:val="0"/>
              <w:rPr>
                <w:rFonts w:ascii="Times New Roman" w:hAnsi="Times New Roman" w:cs="Times New Roman"/>
                <w:sz w:val="24"/>
                <w:szCs w:val="24"/>
              </w:rPr>
            </w:pPr>
            <w:r w:rsidRPr="00480E11">
              <w:rPr>
                <w:rFonts w:ascii="Times New Roman" w:hAnsi="Times New Roman" w:cs="Times New Roman"/>
                <w:sz w:val="24"/>
                <w:szCs w:val="24"/>
              </w:rPr>
              <w:t>10.</w:t>
            </w:r>
          </w:p>
        </w:tc>
        <w:tc>
          <w:tcPr>
            <w:tcW w:w="1734" w:type="dxa"/>
            <w:tcBorders>
              <w:top w:val="single" w:sz="4" w:space="0" w:color="000000"/>
              <w:left w:val="single" w:sz="4" w:space="0" w:color="000000"/>
              <w:bottom w:val="single" w:sz="4" w:space="0" w:color="000000"/>
            </w:tcBorders>
          </w:tcPr>
          <w:p w:rsidR="00CE3026" w:rsidRPr="00480E11" w:rsidRDefault="00CE3026" w:rsidP="003E629B">
            <w:pPr>
              <w:snapToGrid w:val="0"/>
              <w:rPr>
                <w:rFonts w:ascii="Times New Roman" w:hAnsi="Times New Roman" w:cs="Times New Roman"/>
                <w:sz w:val="24"/>
                <w:szCs w:val="24"/>
              </w:rPr>
            </w:pPr>
            <w:r w:rsidRPr="00480E11">
              <w:rPr>
                <w:rFonts w:ascii="Times New Roman" w:hAnsi="Times New Roman" w:cs="Times New Roman"/>
                <w:sz w:val="24"/>
                <w:szCs w:val="24"/>
              </w:rPr>
              <w:t>медицинский персонал</w:t>
            </w:r>
          </w:p>
        </w:tc>
        <w:tc>
          <w:tcPr>
            <w:tcW w:w="5060" w:type="dxa"/>
            <w:tcBorders>
              <w:top w:val="single" w:sz="4" w:space="0" w:color="000000"/>
              <w:left w:val="single" w:sz="4" w:space="0" w:color="000000"/>
              <w:bottom w:val="single" w:sz="4" w:space="0" w:color="000000"/>
            </w:tcBorders>
          </w:tcPr>
          <w:p w:rsidR="00CE3026" w:rsidRPr="00480E11" w:rsidRDefault="00CE3026" w:rsidP="003E629B">
            <w:pPr>
              <w:snapToGrid w:val="0"/>
              <w:jc w:val="both"/>
              <w:rPr>
                <w:rFonts w:ascii="Times New Roman" w:hAnsi="Times New Roman" w:cs="Times New Roman"/>
                <w:sz w:val="24"/>
                <w:szCs w:val="24"/>
              </w:rPr>
            </w:pPr>
            <w:r w:rsidRPr="00480E11">
              <w:rPr>
                <w:rFonts w:ascii="Times New Roman" w:hAnsi="Times New Roman" w:cs="Times New Roman"/>
                <w:sz w:val="24"/>
                <w:szCs w:val="24"/>
              </w:rPr>
              <w:t>Обеспечивает первую медицинскую помощь и диагностику, функционирование автоматизированной информационной системы мониторинга здоровья  учащихся и выработку рекомендаций по сохранению и укреплению здоровья, организует диспансеризацию и вакцинацию школьников</w:t>
            </w:r>
          </w:p>
        </w:tc>
        <w:tc>
          <w:tcPr>
            <w:tcW w:w="2379" w:type="dxa"/>
            <w:tcBorders>
              <w:top w:val="single" w:sz="4" w:space="0" w:color="000000"/>
              <w:left w:val="single" w:sz="4" w:space="0" w:color="000000"/>
              <w:bottom w:val="single" w:sz="4" w:space="0" w:color="000000"/>
              <w:right w:val="single" w:sz="4" w:space="0" w:color="000000"/>
            </w:tcBorders>
          </w:tcPr>
          <w:p w:rsidR="00CE3026" w:rsidRPr="00480E11" w:rsidRDefault="00CE3026" w:rsidP="003E629B">
            <w:pPr>
              <w:snapToGrid w:val="0"/>
              <w:jc w:val="center"/>
              <w:rPr>
                <w:rFonts w:ascii="Times New Roman" w:hAnsi="Times New Roman" w:cs="Times New Roman"/>
                <w:sz w:val="24"/>
                <w:szCs w:val="24"/>
              </w:rPr>
            </w:pPr>
            <w:r w:rsidRPr="00480E11">
              <w:rPr>
                <w:rFonts w:ascii="Times New Roman" w:hAnsi="Times New Roman" w:cs="Times New Roman"/>
                <w:sz w:val="24"/>
                <w:szCs w:val="24"/>
              </w:rPr>
              <w:t>1/-</w:t>
            </w:r>
          </w:p>
        </w:tc>
      </w:tr>
    </w:tbl>
    <w:p w:rsidR="00CE3026" w:rsidRPr="00480E11" w:rsidRDefault="00CE3026" w:rsidP="00906C68">
      <w:pPr>
        <w:jc w:val="center"/>
        <w:rPr>
          <w:rFonts w:ascii="Times New Roman" w:hAnsi="Times New Roman" w:cs="Times New Roman"/>
          <w:b/>
          <w:bCs/>
          <w:color w:val="000000"/>
          <w:sz w:val="24"/>
          <w:szCs w:val="24"/>
        </w:rPr>
      </w:pPr>
      <w:r w:rsidRPr="00480E11">
        <w:rPr>
          <w:rFonts w:ascii="Times New Roman" w:hAnsi="Times New Roman" w:cs="Times New Roman"/>
          <w:b/>
          <w:bCs/>
          <w:color w:val="000000"/>
          <w:sz w:val="24"/>
          <w:szCs w:val="24"/>
        </w:rPr>
        <w:t>Финансовые и материально-технические условия</w:t>
      </w:r>
    </w:p>
    <w:p w:rsidR="00CE3026" w:rsidRPr="00480E11" w:rsidRDefault="00CE3026" w:rsidP="00906C68">
      <w:pPr>
        <w:ind w:left="708"/>
        <w:jc w:val="both"/>
        <w:rPr>
          <w:rFonts w:ascii="Times New Roman" w:hAnsi="Times New Roman" w:cs="Times New Roman"/>
          <w:b/>
          <w:bCs/>
          <w:color w:val="000000"/>
          <w:sz w:val="24"/>
          <w:szCs w:val="24"/>
        </w:rPr>
      </w:pPr>
      <w:r w:rsidRPr="00480E11">
        <w:rPr>
          <w:rFonts w:ascii="Times New Roman" w:hAnsi="Times New Roman" w:cs="Times New Roman"/>
          <w:color w:val="000000"/>
          <w:sz w:val="24"/>
          <w:szCs w:val="24"/>
        </w:rPr>
        <w:br/>
      </w:r>
      <w:r w:rsidRPr="00480E11">
        <w:rPr>
          <w:rFonts w:ascii="Times New Roman" w:hAnsi="Times New Roman" w:cs="Times New Roman"/>
          <w:color w:val="000000"/>
          <w:sz w:val="24"/>
          <w:szCs w:val="24"/>
          <w:shd w:val="clear" w:color="auto" w:fill="FFFFFF"/>
        </w:rPr>
        <w:t xml:space="preserve">          Бюджет школы финансируется Учредителем в соответствии со сметой. Финансирование школы осуществляется на основе государственных нормативов в расчете на одного обучающегося. Источниками финансирования являются: средства </w:t>
      </w:r>
      <w:r w:rsidRPr="00480E11">
        <w:rPr>
          <w:rFonts w:ascii="Times New Roman" w:hAnsi="Times New Roman" w:cs="Times New Roman"/>
          <w:sz w:val="24"/>
          <w:szCs w:val="24"/>
          <w:shd w:val="clear" w:color="auto" w:fill="FFFFFF"/>
        </w:rPr>
        <w:t>бюджета районного, республиканского  значения.</w:t>
      </w:r>
    </w:p>
    <w:p w:rsidR="00CE3026" w:rsidRPr="00480E11" w:rsidRDefault="00CE3026" w:rsidP="00906C68">
      <w:pPr>
        <w:shd w:val="clear" w:color="auto" w:fill="FFFFFF"/>
        <w:tabs>
          <w:tab w:val="left" w:pos="0"/>
        </w:tabs>
        <w:autoSpaceDE w:val="0"/>
        <w:spacing w:after="0"/>
        <w:ind w:firstLine="709"/>
        <w:jc w:val="both"/>
        <w:rPr>
          <w:rFonts w:ascii="Times New Roman" w:hAnsi="Times New Roman" w:cs="Times New Roman"/>
          <w:sz w:val="24"/>
          <w:szCs w:val="24"/>
          <w:u w:val="single"/>
        </w:rPr>
      </w:pPr>
      <w:r w:rsidRPr="00480E11">
        <w:rPr>
          <w:rFonts w:ascii="Times New Roman" w:hAnsi="Times New Roman" w:cs="Times New Roman"/>
          <w:sz w:val="24"/>
          <w:szCs w:val="24"/>
          <w:u w:val="single"/>
        </w:rPr>
        <w:t>Финансовые условия реализации АООП обеспечивают:</w:t>
      </w:r>
    </w:p>
    <w:p w:rsidR="00CE3026" w:rsidRPr="00480E11" w:rsidRDefault="00CE3026" w:rsidP="00906C68">
      <w:pPr>
        <w:shd w:val="clear" w:color="auto" w:fill="FFFFFF"/>
        <w:spacing w:after="0"/>
        <w:ind w:firstLine="709"/>
        <w:jc w:val="both"/>
        <w:textAlignment w:val="baseline"/>
        <w:rPr>
          <w:rFonts w:ascii="Times New Roman" w:hAnsi="Times New Roman" w:cs="Times New Roman"/>
          <w:sz w:val="24"/>
          <w:szCs w:val="24"/>
        </w:rPr>
      </w:pPr>
      <w:r w:rsidRPr="00480E11">
        <w:rPr>
          <w:rFonts w:ascii="Times New Roman" w:hAnsi="Times New Roman" w:cs="Times New Roman"/>
          <w:sz w:val="24"/>
          <w:szCs w:val="24"/>
        </w:rPr>
        <w:t>1) государственные гарантии прав обучающихся с умственной отсталостью (интеллектуальными нарушениями) на получение бесплатного общедоступного образования, включая внеурочную деятельность;</w:t>
      </w:r>
    </w:p>
    <w:p w:rsidR="00CE3026" w:rsidRPr="00480E11" w:rsidRDefault="00CE3026" w:rsidP="00906C68">
      <w:pPr>
        <w:pStyle w:val="ListParagraph"/>
        <w:shd w:val="clear" w:color="auto" w:fill="FFFFFF"/>
        <w:spacing w:after="0"/>
        <w:ind w:left="0" w:firstLine="709"/>
        <w:jc w:val="both"/>
        <w:textAlignment w:val="baseline"/>
        <w:rPr>
          <w:rFonts w:ascii="Times New Roman" w:hAnsi="Times New Roman" w:cs="Times New Roman"/>
          <w:sz w:val="24"/>
          <w:szCs w:val="24"/>
        </w:rPr>
      </w:pPr>
      <w:r w:rsidRPr="00480E11">
        <w:rPr>
          <w:rFonts w:ascii="Times New Roman" w:hAnsi="Times New Roman" w:cs="Times New Roman"/>
          <w:sz w:val="24"/>
          <w:szCs w:val="24"/>
        </w:rPr>
        <w:t>2)  возможность исполнения требований Стандарта;</w:t>
      </w:r>
    </w:p>
    <w:p w:rsidR="00CE3026" w:rsidRPr="00480E11" w:rsidRDefault="00CE3026" w:rsidP="00906C68">
      <w:pPr>
        <w:pStyle w:val="ListParagraph"/>
        <w:shd w:val="clear" w:color="auto" w:fill="FFFFFF"/>
        <w:spacing w:after="0"/>
        <w:ind w:left="0" w:firstLine="709"/>
        <w:jc w:val="both"/>
        <w:textAlignment w:val="baseline"/>
        <w:rPr>
          <w:rFonts w:ascii="Times New Roman" w:hAnsi="Times New Roman" w:cs="Times New Roman"/>
          <w:sz w:val="24"/>
          <w:szCs w:val="24"/>
        </w:rPr>
      </w:pPr>
      <w:r w:rsidRPr="00480E11">
        <w:rPr>
          <w:rFonts w:ascii="Times New Roman" w:hAnsi="Times New Roman" w:cs="Times New Roman"/>
          <w:sz w:val="24"/>
          <w:szCs w:val="24"/>
        </w:rPr>
        <w:t>3)  реализацию обязательной части АООП и части, формируемой участниками образовательных отношений с учетом особых образовательных потребностей обучающихся;</w:t>
      </w:r>
    </w:p>
    <w:p w:rsidR="00CE3026" w:rsidRPr="00480E11" w:rsidRDefault="00CE3026" w:rsidP="00906C68">
      <w:pPr>
        <w:shd w:val="clear" w:color="auto" w:fill="FFFFFF"/>
        <w:tabs>
          <w:tab w:val="left" w:pos="0"/>
        </w:tabs>
        <w:autoSpaceDE w:val="0"/>
        <w:spacing w:after="0"/>
        <w:ind w:firstLine="709"/>
        <w:jc w:val="both"/>
        <w:rPr>
          <w:rFonts w:ascii="Times New Roman" w:hAnsi="Times New Roman" w:cs="Times New Roman"/>
          <w:sz w:val="24"/>
          <w:szCs w:val="24"/>
        </w:rPr>
      </w:pPr>
      <w:r w:rsidRPr="00480E11">
        <w:rPr>
          <w:rFonts w:ascii="Times New Roman" w:hAnsi="Times New Roman" w:cs="Times New Roman"/>
          <w:sz w:val="24"/>
          <w:szCs w:val="24"/>
        </w:rPr>
        <w:t>4) отражать структуру и объем расходов, необходимых для реализации АООП и достижения планируемых результатов, а также механизм их формирования.</w:t>
      </w:r>
    </w:p>
    <w:p w:rsidR="00CE3026" w:rsidRPr="00480E11" w:rsidRDefault="00CE3026" w:rsidP="00906C68">
      <w:pPr>
        <w:autoSpaceDE w:val="0"/>
        <w:spacing w:after="0"/>
        <w:ind w:firstLine="709"/>
        <w:jc w:val="both"/>
        <w:rPr>
          <w:rFonts w:ascii="Times New Roman" w:hAnsi="Times New Roman" w:cs="Times New Roman"/>
          <w:sz w:val="24"/>
          <w:szCs w:val="24"/>
        </w:rPr>
      </w:pPr>
      <w:r w:rsidRPr="00480E11">
        <w:rPr>
          <w:rFonts w:ascii="Times New Roman" w:hAnsi="Times New Roman" w:cs="Times New Roman"/>
          <w:sz w:val="24"/>
          <w:szCs w:val="24"/>
        </w:rPr>
        <w:t>Финансирование реализации АООП осуществляется в объеме определяемых органами государственной власти субъектов Российской Федерации нормативов обеспечения государственных гарантий реализации прав на получение общедоступного и бесплатного общего образования. Указанные нормативы определяются в соответствии со Стандартом:</w:t>
      </w:r>
    </w:p>
    <w:p w:rsidR="00CE3026" w:rsidRPr="00480E11" w:rsidRDefault="00CE3026" w:rsidP="00906C68">
      <w:pPr>
        <w:autoSpaceDE w:val="0"/>
        <w:spacing w:after="0"/>
        <w:ind w:firstLine="709"/>
        <w:jc w:val="both"/>
        <w:rPr>
          <w:rFonts w:ascii="Times New Roman" w:hAnsi="Times New Roman" w:cs="Times New Roman"/>
          <w:sz w:val="24"/>
          <w:szCs w:val="24"/>
        </w:rPr>
      </w:pPr>
      <w:r w:rsidRPr="00480E11">
        <w:rPr>
          <w:rFonts w:ascii="Times New Roman" w:hAnsi="Times New Roman" w:cs="Times New Roman"/>
          <w:sz w:val="24"/>
          <w:szCs w:val="24"/>
        </w:rPr>
        <w:t>специальными условиями получения образования (кадровыми, материально-техническими);</w:t>
      </w:r>
    </w:p>
    <w:p w:rsidR="00CE3026" w:rsidRPr="00480E11" w:rsidRDefault="00CE3026" w:rsidP="00906C68">
      <w:pPr>
        <w:autoSpaceDE w:val="0"/>
        <w:spacing w:after="0"/>
        <w:ind w:firstLine="709"/>
        <w:jc w:val="both"/>
        <w:rPr>
          <w:rFonts w:ascii="Times New Roman" w:hAnsi="Times New Roman" w:cs="Times New Roman"/>
          <w:sz w:val="24"/>
          <w:szCs w:val="24"/>
        </w:rPr>
      </w:pPr>
      <w:r w:rsidRPr="00480E11">
        <w:rPr>
          <w:rFonts w:ascii="Times New Roman" w:hAnsi="Times New Roman" w:cs="Times New Roman"/>
          <w:sz w:val="24"/>
          <w:szCs w:val="24"/>
        </w:rPr>
        <w:t>расходами на оплату труда работников, реализующих АООП;</w:t>
      </w:r>
    </w:p>
    <w:p w:rsidR="00CE3026" w:rsidRPr="00480E11" w:rsidRDefault="00CE3026" w:rsidP="00906C68">
      <w:pPr>
        <w:autoSpaceDE w:val="0"/>
        <w:spacing w:after="0"/>
        <w:ind w:firstLine="709"/>
        <w:jc w:val="both"/>
        <w:rPr>
          <w:rFonts w:ascii="Times New Roman" w:hAnsi="Times New Roman" w:cs="Times New Roman"/>
          <w:sz w:val="24"/>
          <w:szCs w:val="24"/>
        </w:rPr>
      </w:pPr>
      <w:r w:rsidRPr="00480E11">
        <w:rPr>
          <w:rFonts w:ascii="Times New Roman" w:hAnsi="Times New Roman" w:cs="Times New Roman"/>
          <w:sz w:val="24"/>
          <w:szCs w:val="24"/>
        </w:rPr>
        <w:t>расходами на средства обучения и воспитания, коррекции (компенсации) нарушений развития, включающими расходные и дидактические материалы, оборудование, инвентарь, электронные ресурсы, оплату услуг связи, в том числе расходами, связанными с подключением к информационно-телекоммуникационной сети «Интернет»;</w:t>
      </w:r>
    </w:p>
    <w:p w:rsidR="00CE3026" w:rsidRPr="00480E11" w:rsidRDefault="00CE3026" w:rsidP="00906C68">
      <w:pPr>
        <w:autoSpaceDE w:val="0"/>
        <w:spacing w:after="0"/>
        <w:ind w:firstLine="709"/>
        <w:jc w:val="both"/>
        <w:rPr>
          <w:rFonts w:ascii="Times New Roman" w:hAnsi="Times New Roman" w:cs="Times New Roman"/>
          <w:sz w:val="24"/>
          <w:szCs w:val="24"/>
        </w:rPr>
      </w:pPr>
      <w:r w:rsidRPr="00480E11">
        <w:rPr>
          <w:rFonts w:ascii="Times New Roman" w:hAnsi="Times New Roman" w:cs="Times New Roman"/>
          <w:sz w:val="24"/>
          <w:szCs w:val="24"/>
        </w:rPr>
        <w:t>расходами, связанными с дополнительным профессиональным образованием руководящих и педагогических работников по профилю их деятельности;</w:t>
      </w:r>
    </w:p>
    <w:p w:rsidR="00CE3026" w:rsidRPr="00480E11" w:rsidRDefault="00CE3026" w:rsidP="00906C68">
      <w:pPr>
        <w:autoSpaceDE w:val="0"/>
        <w:spacing w:after="0"/>
        <w:ind w:firstLine="709"/>
        <w:jc w:val="both"/>
        <w:rPr>
          <w:rFonts w:ascii="Times New Roman" w:hAnsi="Times New Roman" w:cs="Times New Roman"/>
          <w:sz w:val="24"/>
          <w:szCs w:val="24"/>
        </w:rPr>
      </w:pPr>
      <w:r w:rsidRPr="00480E11">
        <w:rPr>
          <w:rFonts w:ascii="Times New Roman" w:hAnsi="Times New Roman" w:cs="Times New Roman"/>
          <w:sz w:val="24"/>
          <w:szCs w:val="24"/>
        </w:rPr>
        <w:t>иными расходами, связанными с реализацией и обеспечением реализации АООП</w:t>
      </w:r>
      <w:r w:rsidRPr="00480E11">
        <w:rPr>
          <w:rFonts w:ascii="Times New Roman" w:hAnsi="Times New Roman" w:cs="Times New Roman"/>
          <w:spacing w:val="2"/>
          <w:sz w:val="24"/>
          <w:szCs w:val="24"/>
        </w:rPr>
        <w:t>, в том числе с круглосуточным пребыванием обучающихся с ОВЗ в организации</w:t>
      </w:r>
      <w:r w:rsidRPr="00480E11">
        <w:rPr>
          <w:rFonts w:ascii="Times New Roman" w:hAnsi="Times New Roman" w:cs="Times New Roman"/>
          <w:sz w:val="24"/>
          <w:szCs w:val="24"/>
        </w:rPr>
        <w:t>.</w:t>
      </w:r>
    </w:p>
    <w:p w:rsidR="00CE3026" w:rsidRPr="00480E11" w:rsidRDefault="00CE3026" w:rsidP="00906C68">
      <w:pPr>
        <w:pStyle w:val="BodyText"/>
        <w:spacing w:after="0"/>
        <w:ind w:firstLine="709"/>
        <w:jc w:val="both"/>
        <w:rPr>
          <w:rFonts w:ascii="Times New Roman" w:hAnsi="Times New Roman" w:cs="Times New Roman"/>
          <w:sz w:val="24"/>
          <w:szCs w:val="24"/>
        </w:rPr>
      </w:pPr>
      <w:r w:rsidRPr="00480E11">
        <w:rPr>
          <w:rFonts w:ascii="Times New Roman" w:hAnsi="Times New Roman" w:cs="Times New Roman"/>
          <w:color w:val="000000"/>
          <w:sz w:val="24"/>
          <w:szCs w:val="24"/>
        </w:rPr>
        <w:br/>
      </w:r>
      <w:r w:rsidRPr="00480E11">
        <w:rPr>
          <w:rFonts w:ascii="Times New Roman" w:hAnsi="Times New Roman" w:cs="Times New Roman"/>
          <w:sz w:val="24"/>
          <w:szCs w:val="24"/>
          <w:u w:val="single"/>
        </w:rPr>
        <w:t>Материально-технические условия реализации АООП обеспечивают</w:t>
      </w:r>
      <w:r w:rsidRPr="00480E11">
        <w:rPr>
          <w:rFonts w:ascii="Times New Roman" w:hAnsi="Times New Roman" w:cs="Times New Roman"/>
          <w:sz w:val="24"/>
          <w:szCs w:val="24"/>
        </w:rPr>
        <w:t xml:space="preserve"> возможность достижения обучающимися установленных Стандартом требований к результатам освоения АООП.</w:t>
      </w:r>
    </w:p>
    <w:p w:rsidR="00CE3026" w:rsidRPr="00480E11" w:rsidRDefault="00CE3026" w:rsidP="00906C68">
      <w:pPr>
        <w:pStyle w:val="Standard"/>
        <w:tabs>
          <w:tab w:val="left" w:pos="0"/>
        </w:tabs>
        <w:spacing w:line="276" w:lineRule="auto"/>
        <w:ind w:firstLine="851"/>
        <w:jc w:val="both"/>
        <w:rPr>
          <w:rFonts w:ascii="Times New Roman" w:hAnsi="Times New Roman" w:cs="Times New Roman"/>
        </w:rPr>
      </w:pPr>
      <w:r w:rsidRPr="00480E11">
        <w:rPr>
          <w:rFonts w:ascii="Times New Roman" w:hAnsi="Times New Roman" w:cs="Times New Roman"/>
        </w:rPr>
        <w:t>Материально-техническая база реализации АООП для обучающихся с умственной отсталостью (интеллектуальными на</w:t>
      </w:r>
      <w:r w:rsidRPr="00480E11">
        <w:rPr>
          <w:rFonts w:ascii="Times New Roman" w:hAnsi="Times New Roman" w:cs="Times New Roman"/>
        </w:rPr>
        <w:softHyphen/>
        <w:t>ру</w:t>
      </w:r>
      <w:r w:rsidRPr="00480E11">
        <w:rPr>
          <w:rFonts w:ascii="Times New Roman" w:hAnsi="Times New Roman" w:cs="Times New Roman"/>
        </w:rPr>
        <w:softHyphen/>
        <w:t>ше</w:t>
      </w:r>
      <w:r w:rsidRPr="00480E11">
        <w:rPr>
          <w:rFonts w:ascii="Times New Roman" w:hAnsi="Times New Roman" w:cs="Times New Roman"/>
        </w:rPr>
        <w:softHyphen/>
        <w:t>ни</w:t>
      </w:r>
      <w:r w:rsidRPr="00480E11">
        <w:rPr>
          <w:rFonts w:ascii="Times New Roman" w:hAnsi="Times New Roman" w:cs="Times New Roman"/>
        </w:rPr>
        <w:softHyphen/>
        <w:t>я</w:t>
      </w:r>
      <w:r w:rsidRPr="00480E11">
        <w:rPr>
          <w:rFonts w:ascii="Times New Roman" w:hAnsi="Times New Roman" w:cs="Times New Roman"/>
        </w:rPr>
        <w:softHyphen/>
        <w:t>ми) со</w:t>
      </w:r>
      <w:r w:rsidRPr="00480E11">
        <w:rPr>
          <w:rFonts w:ascii="Times New Roman" w:hAnsi="Times New Roman" w:cs="Times New Roman"/>
        </w:rPr>
        <w:softHyphen/>
        <w:t>от</w:t>
      </w:r>
      <w:r w:rsidRPr="00480E11">
        <w:rPr>
          <w:rFonts w:ascii="Times New Roman" w:hAnsi="Times New Roman" w:cs="Times New Roman"/>
        </w:rPr>
        <w:softHyphen/>
        <w:t>ветствует действующим санитарным и противопожарным нормам, нор</w:t>
      </w:r>
      <w:r w:rsidRPr="00480E11">
        <w:rPr>
          <w:rFonts w:ascii="Times New Roman" w:hAnsi="Times New Roman" w:cs="Times New Roman"/>
        </w:rPr>
        <w:softHyphen/>
        <w:t>мам охраны труда работников образовательных организаций, предъявляемым к:</w:t>
      </w:r>
    </w:p>
    <w:p w:rsidR="00CE3026" w:rsidRPr="00480E11" w:rsidRDefault="00CE3026" w:rsidP="00906C68">
      <w:pPr>
        <w:pStyle w:val="BodyText"/>
        <w:spacing w:after="0"/>
        <w:ind w:firstLine="709"/>
        <w:jc w:val="both"/>
        <w:rPr>
          <w:rFonts w:ascii="Times New Roman" w:hAnsi="Times New Roman" w:cs="Times New Roman"/>
          <w:sz w:val="24"/>
          <w:szCs w:val="24"/>
        </w:rPr>
      </w:pPr>
      <w:r w:rsidRPr="00480E11">
        <w:rPr>
          <w:rFonts w:ascii="Times New Roman" w:hAnsi="Times New Roman" w:cs="Times New Roman"/>
          <w:sz w:val="24"/>
          <w:szCs w:val="24"/>
        </w:rPr>
        <w:t>участку (территории) организации (площадь, инсоляция, освещение, размещение, необходимый набор зон для обеспечения образовательной и хозяйственной деятельности организации и их оборудование);</w:t>
      </w:r>
    </w:p>
    <w:p w:rsidR="00CE3026" w:rsidRPr="00480E11" w:rsidRDefault="00CE3026" w:rsidP="00906C68">
      <w:pPr>
        <w:pStyle w:val="BodyText"/>
        <w:spacing w:after="0"/>
        <w:ind w:firstLine="709"/>
        <w:jc w:val="both"/>
        <w:rPr>
          <w:rFonts w:ascii="Times New Roman" w:hAnsi="Times New Roman" w:cs="Times New Roman"/>
          <w:sz w:val="24"/>
          <w:szCs w:val="24"/>
        </w:rPr>
      </w:pPr>
      <w:r w:rsidRPr="00480E11">
        <w:rPr>
          <w:rFonts w:ascii="Times New Roman" w:hAnsi="Times New Roman" w:cs="Times New Roman"/>
          <w:sz w:val="24"/>
          <w:szCs w:val="24"/>
        </w:rPr>
        <w:t>зданию организации (высота и архитектура здания, необходимый набор и размещение помещений для осуществления образовательного процесса, их площадь, освещенность, расположение и размеры рабочих, игровых зон и зон для индивидуальных занятий в учебных кабинетах организации, для активной деятельности, отдыха, структура которых должна обеспечивать возможность для организации урочной и внеурочной учебной деятельности);</w:t>
      </w:r>
    </w:p>
    <w:p w:rsidR="00CE3026" w:rsidRPr="00480E11" w:rsidRDefault="00CE3026" w:rsidP="00906C68">
      <w:pPr>
        <w:pStyle w:val="Default"/>
        <w:autoSpaceDE/>
        <w:spacing w:line="276" w:lineRule="auto"/>
        <w:ind w:firstLine="709"/>
        <w:jc w:val="both"/>
        <w:textAlignment w:val="baseline"/>
        <w:rPr>
          <w:color w:val="00000A"/>
        </w:rPr>
      </w:pPr>
      <w:r w:rsidRPr="00480E11">
        <w:rPr>
          <w:color w:val="00000A"/>
        </w:rPr>
        <w:t xml:space="preserve">помещениям </w:t>
      </w:r>
      <w:r w:rsidRPr="00480E11">
        <w:rPr>
          <w:color w:val="auto"/>
        </w:rPr>
        <w:t>зала для проведения занятий по ритмике;</w:t>
      </w:r>
    </w:p>
    <w:p w:rsidR="00CE3026" w:rsidRPr="00480E11" w:rsidRDefault="00CE3026" w:rsidP="00906C68">
      <w:pPr>
        <w:pStyle w:val="Default"/>
        <w:autoSpaceDE/>
        <w:spacing w:line="276" w:lineRule="auto"/>
        <w:ind w:firstLine="709"/>
        <w:jc w:val="both"/>
        <w:textAlignment w:val="baseline"/>
        <w:rPr>
          <w:color w:val="00000A"/>
        </w:rPr>
      </w:pPr>
      <w:r w:rsidRPr="00480E11">
        <w:rPr>
          <w:color w:val="00000A"/>
        </w:rPr>
        <w:t>помещениям для осуществления образовательного и кор</w:t>
      </w:r>
      <w:r w:rsidRPr="00480E11">
        <w:rPr>
          <w:color w:val="00000A"/>
        </w:rPr>
        <w:softHyphen/>
        <w:t>ре</w:t>
      </w:r>
      <w:r w:rsidRPr="00480E11">
        <w:rPr>
          <w:color w:val="00000A"/>
        </w:rPr>
        <w:softHyphen/>
        <w:t>к</w:t>
      </w:r>
      <w:r w:rsidRPr="00480E11">
        <w:rPr>
          <w:color w:val="00000A"/>
        </w:rPr>
        <w:softHyphen/>
        <w:t>ци</w:t>
      </w:r>
      <w:r w:rsidRPr="00480E11">
        <w:rPr>
          <w:color w:val="00000A"/>
        </w:rPr>
        <w:softHyphen/>
        <w:t>он</w:t>
      </w:r>
      <w:r w:rsidRPr="00480E11">
        <w:rPr>
          <w:color w:val="00000A"/>
        </w:rPr>
        <w:softHyphen/>
        <w:t>но-развивающего процессов</w:t>
      </w:r>
    </w:p>
    <w:p w:rsidR="00CE3026" w:rsidRPr="00480E11" w:rsidRDefault="00CE3026" w:rsidP="00906C68">
      <w:pPr>
        <w:pStyle w:val="Default"/>
        <w:autoSpaceDE/>
        <w:spacing w:line="276" w:lineRule="auto"/>
        <w:ind w:firstLine="709"/>
        <w:jc w:val="both"/>
        <w:textAlignment w:val="baseline"/>
        <w:rPr>
          <w:color w:val="00000A"/>
        </w:rPr>
      </w:pPr>
      <w:r w:rsidRPr="00480E11">
        <w:rPr>
          <w:color w:val="00000A"/>
        </w:rPr>
        <w:t>трудовым мастерским (размеры помещения, необходимое оборудование в соответствии с реализуемым профилем (профилями) трудового обучения);</w:t>
      </w:r>
    </w:p>
    <w:p w:rsidR="00CE3026" w:rsidRPr="00480E11" w:rsidRDefault="00CE3026" w:rsidP="00906C68">
      <w:pPr>
        <w:pStyle w:val="Default"/>
        <w:autoSpaceDE/>
        <w:spacing w:line="276" w:lineRule="auto"/>
        <w:ind w:firstLine="709"/>
        <w:jc w:val="both"/>
        <w:textAlignment w:val="baseline"/>
      </w:pPr>
      <w:r w:rsidRPr="00480E11">
        <w:rPr>
          <w:color w:val="00000A"/>
        </w:rPr>
        <w:t>туалетам,  коридорам и другим помещениям.</w:t>
      </w:r>
    </w:p>
    <w:p w:rsidR="00CE3026" w:rsidRPr="00480E11" w:rsidRDefault="00CE3026" w:rsidP="00906C68">
      <w:pPr>
        <w:pStyle w:val="BodyText"/>
        <w:spacing w:after="0"/>
        <w:ind w:firstLine="709"/>
        <w:jc w:val="both"/>
        <w:rPr>
          <w:rFonts w:ascii="Times New Roman" w:hAnsi="Times New Roman" w:cs="Times New Roman"/>
          <w:sz w:val="24"/>
          <w:szCs w:val="24"/>
        </w:rPr>
      </w:pPr>
      <w:r w:rsidRPr="00480E11">
        <w:rPr>
          <w:rFonts w:ascii="Times New Roman" w:hAnsi="Times New Roman" w:cs="Times New Roman"/>
          <w:sz w:val="24"/>
          <w:szCs w:val="24"/>
        </w:rPr>
        <w:t xml:space="preserve">помещениям библиотек </w:t>
      </w:r>
    </w:p>
    <w:p w:rsidR="00CE3026" w:rsidRPr="00480E11" w:rsidRDefault="00CE3026" w:rsidP="00906C68">
      <w:pPr>
        <w:pStyle w:val="BodyText"/>
        <w:spacing w:after="0"/>
        <w:ind w:firstLine="709"/>
        <w:jc w:val="both"/>
        <w:rPr>
          <w:rFonts w:ascii="Times New Roman" w:hAnsi="Times New Roman" w:cs="Times New Roman"/>
          <w:sz w:val="24"/>
          <w:szCs w:val="24"/>
        </w:rPr>
      </w:pPr>
      <w:r w:rsidRPr="00480E11">
        <w:rPr>
          <w:rFonts w:ascii="Times New Roman" w:hAnsi="Times New Roman" w:cs="Times New Roman"/>
          <w:sz w:val="24"/>
          <w:szCs w:val="24"/>
        </w:rPr>
        <w:t xml:space="preserve">помещениям для питания обучающихся, </w:t>
      </w:r>
    </w:p>
    <w:p w:rsidR="00CE3026" w:rsidRPr="00480E11" w:rsidRDefault="00CE3026" w:rsidP="00906C68">
      <w:pPr>
        <w:pStyle w:val="BodyText"/>
        <w:spacing w:after="0"/>
        <w:ind w:firstLine="709"/>
        <w:jc w:val="both"/>
        <w:rPr>
          <w:rFonts w:ascii="Times New Roman" w:hAnsi="Times New Roman" w:cs="Times New Roman"/>
          <w:sz w:val="24"/>
          <w:szCs w:val="24"/>
        </w:rPr>
      </w:pPr>
      <w:r w:rsidRPr="00480E11">
        <w:rPr>
          <w:rFonts w:ascii="Times New Roman" w:hAnsi="Times New Roman" w:cs="Times New Roman"/>
          <w:sz w:val="24"/>
          <w:szCs w:val="24"/>
        </w:rPr>
        <w:t>помещениям, предназначенным для занятий музыкой, изобразительным искусством, актовому залу;</w:t>
      </w:r>
    </w:p>
    <w:p w:rsidR="00CE3026" w:rsidRPr="00480E11" w:rsidRDefault="00CE3026" w:rsidP="00906C68">
      <w:pPr>
        <w:pStyle w:val="BodyText"/>
        <w:spacing w:after="0"/>
        <w:ind w:firstLine="709"/>
        <w:jc w:val="both"/>
        <w:rPr>
          <w:rFonts w:ascii="Times New Roman" w:hAnsi="Times New Roman" w:cs="Times New Roman"/>
          <w:sz w:val="24"/>
          <w:szCs w:val="24"/>
        </w:rPr>
      </w:pPr>
      <w:r w:rsidRPr="00480E11">
        <w:rPr>
          <w:rFonts w:ascii="Times New Roman" w:hAnsi="Times New Roman" w:cs="Times New Roman"/>
          <w:sz w:val="24"/>
          <w:szCs w:val="24"/>
        </w:rPr>
        <w:t>спортивным залам  и спортивному оборудованию;</w:t>
      </w:r>
    </w:p>
    <w:p w:rsidR="00CE3026" w:rsidRPr="00480E11" w:rsidRDefault="00CE3026" w:rsidP="00906C68">
      <w:pPr>
        <w:pStyle w:val="BodyText"/>
        <w:spacing w:after="0"/>
        <w:ind w:firstLine="709"/>
        <w:jc w:val="both"/>
        <w:rPr>
          <w:rFonts w:ascii="Times New Roman" w:hAnsi="Times New Roman" w:cs="Times New Roman"/>
          <w:sz w:val="24"/>
          <w:szCs w:val="24"/>
        </w:rPr>
      </w:pPr>
      <w:r w:rsidRPr="00480E11">
        <w:rPr>
          <w:rFonts w:ascii="Times New Roman" w:hAnsi="Times New Roman" w:cs="Times New Roman"/>
          <w:sz w:val="24"/>
          <w:szCs w:val="24"/>
        </w:rPr>
        <w:t>помещениям для медицинского персонала;</w:t>
      </w:r>
    </w:p>
    <w:p w:rsidR="00CE3026" w:rsidRPr="00480E11" w:rsidRDefault="00CE3026" w:rsidP="00906C68">
      <w:pPr>
        <w:pStyle w:val="BodyText"/>
        <w:spacing w:after="0"/>
        <w:ind w:firstLine="709"/>
        <w:jc w:val="both"/>
        <w:rPr>
          <w:rFonts w:ascii="Times New Roman" w:hAnsi="Times New Roman" w:cs="Times New Roman"/>
          <w:sz w:val="24"/>
          <w:szCs w:val="24"/>
        </w:rPr>
      </w:pPr>
      <w:r w:rsidRPr="00480E11">
        <w:rPr>
          <w:rFonts w:ascii="Times New Roman" w:hAnsi="Times New Roman" w:cs="Times New Roman"/>
          <w:sz w:val="24"/>
          <w:szCs w:val="24"/>
        </w:rPr>
        <w:t>мебели, офисному оснащению и хозяйственному инвентарю;</w:t>
      </w:r>
    </w:p>
    <w:p w:rsidR="00CE3026" w:rsidRPr="00480E11" w:rsidRDefault="00CE3026" w:rsidP="00906C68">
      <w:pPr>
        <w:pStyle w:val="BodyText"/>
        <w:spacing w:after="0"/>
        <w:ind w:firstLine="709"/>
        <w:jc w:val="both"/>
        <w:rPr>
          <w:rFonts w:ascii="Times New Roman" w:hAnsi="Times New Roman" w:cs="Times New Roman"/>
          <w:sz w:val="24"/>
          <w:szCs w:val="24"/>
        </w:rPr>
      </w:pPr>
      <w:r w:rsidRPr="00480E11">
        <w:rPr>
          <w:rFonts w:ascii="Times New Roman" w:hAnsi="Times New Roman" w:cs="Times New Roman"/>
          <w:sz w:val="24"/>
          <w:szCs w:val="24"/>
        </w:rPr>
        <w:t>расходным материалам и канцелярским принадлежностям (бумага для ручного и машинного письма, инструменты письма (в тетрадях и на доске), изобразительного искусства, технологической обработки и конструирования, химические реактивы, носители цифровой информации).</w:t>
      </w:r>
    </w:p>
    <w:p w:rsidR="00CE3026" w:rsidRPr="00480E11" w:rsidRDefault="00CE3026" w:rsidP="00906C68">
      <w:pPr>
        <w:ind w:firstLine="708"/>
        <w:rPr>
          <w:rFonts w:ascii="Times New Roman" w:hAnsi="Times New Roman" w:cs="Times New Roman"/>
          <w:b/>
          <w:bCs/>
          <w:color w:val="000000"/>
          <w:sz w:val="24"/>
          <w:szCs w:val="24"/>
        </w:rPr>
      </w:pPr>
      <w:r w:rsidRPr="00480E11">
        <w:rPr>
          <w:rFonts w:ascii="Times New Roman" w:hAnsi="Times New Roman" w:cs="Times New Roman"/>
          <w:color w:val="000000"/>
          <w:sz w:val="24"/>
          <w:szCs w:val="24"/>
          <w:shd w:val="clear" w:color="auto" w:fill="FFFFFF"/>
        </w:rPr>
        <w:t xml:space="preserve">Материально-технические условия в школе обеспечивают соблюдение санитарно-гигиенических норм образовательного процесса. </w:t>
      </w:r>
    </w:p>
    <w:p w:rsidR="00CE3026" w:rsidRPr="00480E11" w:rsidRDefault="00CE3026" w:rsidP="00906C68">
      <w:pPr>
        <w:jc w:val="both"/>
        <w:rPr>
          <w:rFonts w:ascii="Times New Roman" w:hAnsi="Times New Roman" w:cs="Times New Roman"/>
          <w:color w:val="000000"/>
          <w:sz w:val="24"/>
          <w:szCs w:val="24"/>
          <w:shd w:val="clear" w:color="auto" w:fill="FFFFFF"/>
        </w:rPr>
      </w:pPr>
      <w:r w:rsidRPr="00480E11">
        <w:rPr>
          <w:rFonts w:ascii="Times New Roman" w:hAnsi="Times New Roman" w:cs="Times New Roman"/>
          <w:color w:val="000000"/>
          <w:sz w:val="24"/>
          <w:szCs w:val="24"/>
          <w:shd w:val="clear" w:color="auto" w:fill="FFFFFF"/>
        </w:rPr>
        <w:t xml:space="preserve">          Ежегодно в летний период в школе проводится текущий ремонт. </w:t>
      </w:r>
    </w:p>
    <w:p w:rsidR="00CE3026" w:rsidRPr="00480E11" w:rsidRDefault="00CE3026" w:rsidP="00906C68">
      <w:pPr>
        <w:ind w:left="708"/>
        <w:rPr>
          <w:rFonts w:ascii="Times New Roman" w:hAnsi="Times New Roman" w:cs="Times New Roman"/>
          <w:color w:val="000000"/>
          <w:sz w:val="24"/>
          <w:szCs w:val="24"/>
          <w:shd w:val="clear" w:color="auto" w:fill="FFFFFF"/>
        </w:rPr>
      </w:pPr>
      <w:r w:rsidRPr="00480E11">
        <w:rPr>
          <w:rFonts w:ascii="Times New Roman" w:hAnsi="Times New Roman" w:cs="Times New Roman"/>
          <w:color w:val="000000"/>
          <w:sz w:val="24"/>
          <w:szCs w:val="24"/>
          <w:shd w:val="clear" w:color="auto" w:fill="FFFFFF"/>
        </w:rPr>
        <w:t>Для образовательных нужд в начальной школе  используются:</w:t>
      </w:r>
    </w:p>
    <w:p w:rsidR="00CE3026" w:rsidRPr="00480E11" w:rsidRDefault="00CE3026" w:rsidP="00906C68">
      <w:pPr>
        <w:pStyle w:val="ListParagraph"/>
        <w:numPr>
          <w:ilvl w:val="0"/>
          <w:numId w:val="51"/>
        </w:numPr>
        <w:spacing w:after="0" w:line="240" w:lineRule="auto"/>
        <w:rPr>
          <w:rFonts w:ascii="Times New Roman" w:hAnsi="Times New Roman" w:cs="Times New Roman"/>
          <w:sz w:val="24"/>
          <w:szCs w:val="24"/>
          <w:lang w:eastAsia="ru-RU"/>
        </w:rPr>
      </w:pPr>
      <w:r w:rsidRPr="00480E11">
        <w:rPr>
          <w:rFonts w:ascii="Times New Roman" w:hAnsi="Times New Roman" w:cs="Times New Roman"/>
          <w:color w:val="000000"/>
          <w:sz w:val="24"/>
          <w:szCs w:val="24"/>
          <w:shd w:val="clear" w:color="auto" w:fill="FFFFFF"/>
          <w:lang w:eastAsia="ru-RU"/>
        </w:rPr>
        <w:t>аудитория — 12;</w:t>
      </w:r>
    </w:p>
    <w:p w:rsidR="00CE3026" w:rsidRPr="00480E11" w:rsidRDefault="00CE3026" w:rsidP="00906C68">
      <w:pPr>
        <w:pStyle w:val="ListParagraph"/>
        <w:numPr>
          <w:ilvl w:val="0"/>
          <w:numId w:val="51"/>
        </w:numPr>
        <w:spacing w:after="0" w:line="240" w:lineRule="auto"/>
        <w:rPr>
          <w:rFonts w:ascii="Times New Roman" w:hAnsi="Times New Roman" w:cs="Times New Roman"/>
          <w:sz w:val="24"/>
          <w:szCs w:val="24"/>
          <w:lang w:eastAsia="ru-RU"/>
        </w:rPr>
      </w:pPr>
      <w:r w:rsidRPr="00480E11">
        <w:rPr>
          <w:rFonts w:ascii="Times New Roman" w:hAnsi="Times New Roman" w:cs="Times New Roman"/>
          <w:color w:val="000000"/>
          <w:sz w:val="24"/>
          <w:szCs w:val="24"/>
          <w:shd w:val="clear" w:color="auto" w:fill="FFFFFF"/>
          <w:lang w:eastAsia="ru-RU"/>
        </w:rPr>
        <w:t>спортивный зал — 2;</w:t>
      </w:r>
    </w:p>
    <w:p w:rsidR="00CE3026" w:rsidRPr="00480E11" w:rsidRDefault="00CE3026" w:rsidP="00906C68">
      <w:pPr>
        <w:pStyle w:val="ListParagraph"/>
        <w:numPr>
          <w:ilvl w:val="0"/>
          <w:numId w:val="51"/>
        </w:numPr>
        <w:spacing w:after="0" w:line="240" w:lineRule="auto"/>
        <w:rPr>
          <w:rFonts w:ascii="Times New Roman" w:hAnsi="Times New Roman" w:cs="Times New Roman"/>
          <w:sz w:val="24"/>
          <w:szCs w:val="24"/>
          <w:lang w:eastAsia="ru-RU"/>
        </w:rPr>
      </w:pPr>
      <w:r w:rsidRPr="00480E11">
        <w:rPr>
          <w:rFonts w:ascii="Times New Roman" w:hAnsi="Times New Roman" w:cs="Times New Roman"/>
          <w:color w:val="000000"/>
          <w:sz w:val="24"/>
          <w:szCs w:val="24"/>
          <w:shd w:val="clear" w:color="auto" w:fill="FFFFFF"/>
          <w:lang w:eastAsia="ru-RU"/>
        </w:rPr>
        <w:t>актовый зал — 1;</w:t>
      </w:r>
    </w:p>
    <w:p w:rsidR="00CE3026" w:rsidRPr="00480E11" w:rsidRDefault="00CE3026" w:rsidP="00906C68">
      <w:pPr>
        <w:pStyle w:val="ListParagraph"/>
        <w:numPr>
          <w:ilvl w:val="0"/>
          <w:numId w:val="51"/>
        </w:numPr>
        <w:spacing w:after="0" w:line="240" w:lineRule="auto"/>
        <w:rPr>
          <w:rFonts w:ascii="Times New Roman" w:hAnsi="Times New Roman" w:cs="Times New Roman"/>
          <w:sz w:val="24"/>
          <w:szCs w:val="24"/>
          <w:lang w:eastAsia="ru-RU"/>
        </w:rPr>
      </w:pPr>
      <w:r w:rsidRPr="00480E11">
        <w:rPr>
          <w:rFonts w:ascii="Times New Roman" w:hAnsi="Times New Roman" w:cs="Times New Roman"/>
          <w:color w:val="000000"/>
          <w:sz w:val="24"/>
          <w:szCs w:val="24"/>
          <w:shd w:val="clear" w:color="auto" w:fill="FFFFFF"/>
          <w:lang w:eastAsia="ru-RU"/>
        </w:rPr>
        <w:t>библиотека — 1;</w:t>
      </w:r>
    </w:p>
    <w:p w:rsidR="00CE3026" w:rsidRPr="00480E11" w:rsidRDefault="00CE3026" w:rsidP="00906C68">
      <w:pPr>
        <w:pStyle w:val="ListParagraph"/>
        <w:numPr>
          <w:ilvl w:val="0"/>
          <w:numId w:val="51"/>
        </w:numPr>
        <w:spacing w:after="0" w:line="240" w:lineRule="auto"/>
        <w:rPr>
          <w:rFonts w:ascii="Times New Roman" w:hAnsi="Times New Roman" w:cs="Times New Roman"/>
          <w:sz w:val="24"/>
          <w:szCs w:val="24"/>
          <w:lang w:eastAsia="ru-RU"/>
        </w:rPr>
      </w:pPr>
      <w:r w:rsidRPr="00480E11">
        <w:rPr>
          <w:rFonts w:ascii="Times New Roman" w:hAnsi="Times New Roman" w:cs="Times New Roman"/>
          <w:color w:val="000000"/>
          <w:sz w:val="24"/>
          <w:szCs w:val="24"/>
          <w:shd w:val="clear" w:color="auto" w:fill="FFFFFF"/>
          <w:lang w:eastAsia="ru-RU"/>
        </w:rPr>
        <w:t>медицинский кабинет — 1;</w:t>
      </w:r>
    </w:p>
    <w:p w:rsidR="00CE3026" w:rsidRPr="00480E11" w:rsidRDefault="00CE3026" w:rsidP="00906C68">
      <w:pPr>
        <w:pStyle w:val="ListParagraph"/>
        <w:numPr>
          <w:ilvl w:val="0"/>
          <w:numId w:val="51"/>
        </w:numPr>
        <w:spacing w:after="0" w:line="240" w:lineRule="auto"/>
        <w:rPr>
          <w:rFonts w:ascii="Times New Roman" w:hAnsi="Times New Roman" w:cs="Times New Roman"/>
          <w:sz w:val="24"/>
          <w:szCs w:val="24"/>
          <w:lang w:eastAsia="ru-RU"/>
        </w:rPr>
      </w:pPr>
      <w:r w:rsidRPr="00480E11">
        <w:rPr>
          <w:rFonts w:ascii="Times New Roman" w:hAnsi="Times New Roman" w:cs="Times New Roman"/>
          <w:color w:val="000000"/>
          <w:sz w:val="24"/>
          <w:szCs w:val="24"/>
          <w:shd w:val="clear" w:color="auto" w:fill="FFFFFF"/>
          <w:lang w:eastAsia="ru-RU"/>
        </w:rPr>
        <w:t>оборудованная игровая площадка перед школой.</w:t>
      </w:r>
    </w:p>
    <w:p w:rsidR="00CE3026" w:rsidRPr="00480E11" w:rsidRDefault="00CE3026" w:rsidP="00906C68">
      <w:pPr>
        <w:pStyle w:val="ListParagraph"/>
        <w:ind w:left="709" w:firstLine="719"/>
        <w:rPr>
          <w:rFonts w:ascii="Times New Roman" w:hAnsi="Times New Roman" w:cs="Times New Roman"/>
          <w:sz w:val="24"/>
          <w:szCs w:val="24"/>
          <w:lang w:eastAsia="ru-RU"/>
        </w:rPr>
      </w:pPr>
      <w:r w:rsidRPr="00480E11">
        <w:rPr>
          <w:rFonts w:ascii="Times New Roman" w:hAnsi="Times New Roman" w:cs="Times New Roman"/>
          <w:color w:val="000000"/>
          <w:sz w:val="24"/>
          <w:szCs w:val="24"/>
          <w:shd w:val="clear" w:color="auto" w:fill="FFFFFF"/>
          <w:lang w:eastAsia="ru-RU"/>
        </w:rPr>
        <w:t>Школа оборудована помещением для питания обучающихся, организовано качественное 2-х разовое горячее питание.</w:t>
      </w:r>
      <w:r w:rsidRPr="00480E11">
        <w:rPr>
          <w:rFonts w:ascii="Times New Roman" w:hAnsi="Times New Roman" w:cs="Times New Roman"/>
          <w:color w:val="000000"/>
          <w:sz w:val="24"/>
          <w:szCs w:val="24"/>
          <w:lang w:eastAsia="ru-RU"/>
        </w:rPr>
        <w:br/>
      </w:r>
      <w:r w:rsidRPr="00480E11">
        <w:rPr>
          <w:rFonts w:ascii="Times New Roman" w:hAnsi="Times New Roman" w:cs="Times New Roman"/>
          <w:color w:val="000000"/>
          <w:sz w:val="24"/>
          <w:szCs w:val="24"/>
          <w:shd w:val="clear" w:color="auto" w:fill="FFFFFF"/>
          <w:lang w:eastAsia="ru-RU"/>
        </w:rPr>
        <w:t xml:space="preserve">            Школа обеспечена всеми необходимыми для организации учебного процесса расходными материалами и канцелярскими принадлежностями, хозяйственным инвентарем.</w:t>
      </w:r>
      <w:r w:rsidRPr="00480E11">
        <w:rPr>
          <w:rFonts w:ascii="Times New Roman" w:hAnsi="Times New Roman" w:cs="Times New Roman"/>
          <w:color w:val="000000"/>
          <w:sz w:val="24"/>
          <w:szCs w:val="24"/>
          <w:lang w:eastAsia="ru-RU"/>
        </w:rPr>
        <w:br/>
      </w:r>
      <w:r w:rsidRPr="00480E11">
        <w:rPr>
          <w:rFonts w:ascii="Times New Roman" w:hAnsi="Times New Roman" w:cs="Times New Roman"/>
          <w:color w:val="000000"/>
          <w:sz w:val="24"/>
          <w:szCs w:val="24"/>
          <w:lang w:eastAsia="ru-RU"/>
        </w:rPr>
        <w:br/>
      </w:r>
      <w:r w:rsidRPr="00480E11">
        <w:rPr>
          <w:rFonts w:ascii="Times New Roman" w:hAnsi="Times New Roman" w:cs="Times New Roman"/>
          <w:color w:val="000000"/>
          <w:sz w:val="24"/>
          <w:szCs w:val="24"/>
          <w:u w:val="single"/>
          <w:lang w:eastAsia="ru-RU"/>
        </w:rPr>
        <w:t> Технические средства обучения:</w:t>
      </w:r>
    </w:p>
    <w:p w:rsidR="00CE3026" w:rsidRPr="00480E11" w:rsidRDefault="00CE3026" w:rsidP="00906C68">
      <w:pPr>
        <w:pStyle w:val="ListParagraph"/>
        <w:numPr>
          <w:ilvl w:val="0"/>
          <w:numId w:val="51"/>
        </w:numPr>
        <w:spacing w:after="0" w:line="240" w:lineRule="auto"/>
        <w:rPr>
          <w:rFonts w:ascii="Times New Roman" w:hAnsi="Times New Roman" w:cs="Times New Roman"/>
          <w:sz w:val="24"/>
          <w:szCs w:val="24"/>
          <w:lang w:eastAsia="ru-RU"/>
        </w:rPr>
      </w:pPr>
      <w:r w:rsidRPr="00480E11">
        <w:rPr>
          <w:rFonts w:ascii="Times New Roman" w:hAnsi="Times New Roman" w:cs="Times New Roman"/>
          <w:color w:val="000000"/>
          <w:sz w:val="24"/>
          <w:szCs w:val="24"/>
          <w:shd w:val="clear" w:color="auto" w:fill="FFFFFF"/>
          <w:lang w:eastAsia="ru-RU"/>
        </w:rPr>
        <w:t>мультимедийный проектор —12;</w:t>
      </w:r>
    </w:p>
    <w:p w:rsidR="00CE3026" w:rsidRPr="00480E11" w:rsidRDefault="00CE3026" w:rsidP="00906C68">
      <w:pPr>
        <w:pStyle w:val="ListParagraph"/>
        <w:numPr>
          <w:ilvl w:val="0"/>
          <w:numId w:val="51"/>
        </w:numPr>
        <w:spacing w:after="0" w:line="240" w:lineRule="auto"/>
        <w:rPr>
          <w:rFonts w:ascii="Times New Roman" w:hAnsi="Times New Roman" w:cs="Times New Roman"/>
          <w:sz w:val="24"/>
          <w:szCs w:val="24"/>
          <w:lang w:eastAsia="ru-RU"/>
        </w:rPr>
      </w:pPr>
      <w:r w:rsidRPr="00480E11">
        <w:rPr>
          <w:rFonts w:ascii="Times New Roman" w:hAnsi="Times New Roman" w:cs="Times New Roman"/>
          <w:color w:val="000000"/>
          <w:sz w:val="24"/>
          <w:szCs w:val="24"/>
          <w:shd w:val="clear" w:color="auto" w:fill="FFFFFF"/>
          <w:lang w:eastAsia="ru-RU"/>
        </w:rPr>
        <w:t>интерактивная доска – 4;</w:t>
      </w:r>
    </w:p>
    <w:p w:rsidR="00CE3026" w:rsidRPr="00480E11" w:rsidRDefault="00CE3026" w:rsidP="00906C68">
      <w:pPr>
        <w:pStyle w:val="ListParagraph"/>
        <w:numPr>
          <w:ilvl w:val="0"/>
          <w:numId w:val="51"/>
        </w:numPr>
        <w:spacing w:after="0" w:line="240" w:lineRule="auto"/>
        <w:rPr>
          <w:rFonts w:ascii="Times New Roman" w:hAnsi="Times New Roman" w:cs="Times New Roman"/>
          <w:sz w:val="24"/>
          <w:szCs w:val="24"/>
          <w:lang w:eastAsia="ru-RU"/>
        </w:rPr>
      </w:pPr>
      <w:r w:rsidRPr="00480E11">
        <w:rPr>
          <w:rFonts w:ascii="Times New Roman" w:hAnsi="Times New Roman" w:cs="Times New Roman"/>
          <w:color w:val="000000"/>
          <w:sz w:val="24"/>
          <w:szCs w:val="24"/>
          <w:shd w:val="clear" w:color="auto" w:fill="FFFFFF"/>
          <w:lang w:eastAsia="ru-RU"/>
        </w:rPr>
        <w:t>в 12 кабинетах есть подключение к сети Интернет;</w:t>
      </w:r>
    </w:p>
    <w:p w:rsidR="00CE3026" w:rsidRPr="00480E11" w:rsidRDefault="00CE3026" w:rsidP="00906C68">
      <w:pPr>
        <w:pStyle w:val="BodyText"/>
        <w:spacing w:after="0"/>
        <w:ind w:firstLine="709"/>
        <w:jc w:val="both"/>
        <w:rPr>
          <w:rFonts w:ascii="Times New Roman" w:hAnsi="Times New Roman" w:cs="Times New Roman"/>
          <w:sz w:val="24"/>
          <w:szCs w:val="24"/>
        </w:rPr>
      </w:pPr>
      <w:r w:rsidRPr="00480E11">
        <w:rPr>
          <w:rFonts w:ascii="Times New Roman" w:hAnsi="Times New Roman" w:cs="Times New Roman"/>
          <w:sz w:val="24"/>
          <w:szCs w:val="24"/>
        </w:rPr>
        <w:t>Материально-техническое и информационное оснащение образовательного процесса должно обеспечивает возможность:</w:t>
      </w:r>
    </w:p>
    <w:p w:rsidR="00CE3026" w:rsidRPr="00480E11" w:rsidRDefault="00CE3026" w:rsidP="00906C68">
      <w:pPr>
        <w:pStyle w:val="BodyText"/>
        <w:spacing w:after="0"/>
        <w:ind w:firstLine="709"/>
        <w:jc w:val="both"/>
        <w:rPr>
          <w:rFonts w:ascii="Times New Roman" w:hAnsi="Times New Roman" w:cs="Times New Roman"/>
          <w:sz w:val="24"/>
          <w:szCs w:val="24"/>
        </w:rPr>
      </w:pPr>
      <w:r w:rsidRPr="00480E11">
        <w:rPr>
          <w:rFonts w:ascii="Times New Roman" w:hAnsi="Times New Roman" w:cs="Times New Roman"/>
          <w:sz w:val="24"/>
          <w:szCs w:val="24"/>
        </w:rPr>
        <w:t>создания и использования информации (в том числе запись и обработка изображений и звука, выступления с аудио-, видео- и графическим сопровождением, общение в сети «Интернет» и другое);</w:t>
      </w:r>
    </w:p>
    <w:p w:rsidR="00CE3026" w:rsidRPr="00480E11" w:rsidRDefault="00CE3026" w:rsidP="00906C68">
      <w:pPr>
        <w:pStyle w:val="BodyText"/>
        <w:spacing w:after="0"/>
        <w:ind w:firstLine="709"/>
        <w:jc w:val="both"/>
        <w:rPr>
          <w:rFonts w:ascii="Times New Roman" w:hAnsi="Times New Roman" w:cs="Times New Roman"/>
          <w:sz w:val="24"/>
          <w:szCs w:val="24"/>
        </w:rPr>
      </w:pPr>
      <w:r w:rsidRPr="00480E11">
        <w:rPr>
          <w:rFonts w:ascii="Times New Roman" w:hAnsi="Times New Roman" w:cs="Times New Roman"/>
          <w:sz w:val="24"/>
          <w:szCs w:val="24"/>
        </w:rPr>
        <w:t>физического развития, участия в спортивных соревнованиях и играх;</w:t>
      </w:r>
    </w:p>
    <w:p w:rsidR="00CE3026" w:rsidRPr="00480E11" w:rsidRDefault="00CE3026" w:rsidP="00906C68">
      <w:pPr>
        <w:pStyle w:val="BodyText"/>
        <w:spacing w:after="0"/>
        <w:ind w:firstLine="709"/>
        <w:jc w:val="both"/>
        <w:rPr>
          <w:rFonts w:ascii="Times New Roman" w:hAnsi="Times New Roman" w:cs="Times New Roman"/>
          <w:sz w:val="24"/>
          <w:szCs w:val="24"/>
        </w:rPr>
      </w:pPr>
      <w:r w:rsidRPr="00480E11">
        <w:rPr>
          <w:rFonts w:ascii="Times New Roman" w:hAnsi="Times New Roman" w:cs="Times New Roman"/>
          <w:sz w:val="24"/>
          <w:szCs w:val="24"/>
        </w:rPr>
        <w:t>планирования учебной деятельности, фиксирования его реализации в целом и отдельных этапов (выступлений, дискуссий, экспериментов);</w:t>
      </w:r>
    </w:p>
    <w:p w:rsidR="00CE3026" w:rsidRPr="00480E11" w:rsidRDefault="00CE3026" w:rsidP="00906C68">
      <w:pPr>
        <w:pStyle w:val="BodyText"/>
        <w:spacing w:after="0"/>
        <w:ind w:firstLine="709"/>
        <w:jc w:val="both"/>
        <w:rPr>
          <w:rFonts w:ascii="Times New Roman" w:hAnsi="Times New Roman" w:cs="Times New Roman"/>
          <w:sz w:val="24"/>
          <w:szCs w:val="24"/>
        </w:rPr>
      </w:pPr>
      <w:r w:rsidRPr="00480E11">
        <w:rPr>
          <w:rFonts w:ascii="Times New Roman" w:hAnsi="Times New Roman" w:cs="Times New Roman"/>
          <w:sz w:val="24"/>
          <w:szCs w:val="24"/>
        </w:rPr>
        <w:t>размещения материалов и работ в информационной среде организации;</w:t>
      </w:r>
    </w:p>
    <w:p w:rsidR="00CE3026" w:rsidRPr="00480E11" w:rsidRDefault="00CE3026" w:rsidP="00906C68">
      <w:pPr>
        <w:pStyle w:val="BodyText"/>
        <w:spacing w:after="0"/>
        <w:ind w:firstLine="709"/>
        <w:jc w:val="both"/>
        <w:rPr>
          <w:rFonts w:ascii="Times New Roman" w:hAnsi="Times New Roman" w:cs="Times New Roman"/>
          <w:sz w:val="24"/>
          <w:szCs w:val="24"/>
        </w:rPr>
      </w:pPr>
      <w:r w:rsidRPr="00480E11">
        <w:rPr>
          <w:rFonts w:ascii="Times New Roman" w:hAnsi="Times New Roman" w:cs="Times New Roman"/>
          <w:sz w:val="24"/>
          <w:szCs w:val="24"/>
        </w:rPr>
        <w:t>проведения массовых мероприятий, собраний, представлений;</w:t>
      </w:r>
    </w:p>
    <w:p w:rsidR="00CE3026" w:rsidRPr="00480E11" w:rsidRDefault="00CE3026" w:rsidP="00906C68">
      <w:pPr>
        <w:pStyle w:val="BodyText"/>
        <w:spacing w:after="0"/>
        <w:ind w:firstLine="709"/>
        <w:jc w:val="both"/>
        <w:rPr>
          <w:rFonts w:ascii="Times New Roman" w:hAnsi="Times New Roman" w:cs="Times New Roman"/>
          <w:sz w:val="24"/>
          <w:szCs w:val="24"/>
        </w:rPr>
      </w:pPr>
      <w:r w:rsidRPr="00480E11">
        <w:rPr>
          <w:rFonts w:ascii="Times New Roman" w:hAnsi="Times New Roman" w:cs="Times New Roman"/>
          <w:sz w:val="24"/>
          <w:szCs w:val="24"/>
        </w:rPr>
        <w:t>организации отдыха и питания;</w:t>
      </w:r>
    </w:p>
    <w:p w:rsidR="00CE3026" w:rsidRPr="00480E11" w:rsidRDefault="00CE3026" w:rsidP="00906C68">
      <w:pPr>
        <w:pStyle w:val="BodyText"/>
        <w:spacing w:after="0"/>
        <w:ind w:firstLine="709"/>
        <w:jc w:val="both"/>
        <w:rPr>
          <w:rFonts w:ascii="Times New Roman" w:hAnsi="Times New Roman" w:cs="Times New Roman"/>
          <w:sz w:val="24"/>
          <w:szCs w:val="24"/>
        </w:rPr>
      </w:pPr>
      <w:r w:rsidRPr="00480E11">
        <w:rPr>
          <w:rFonts w:ascii="Times New Roman" w:hAnsi="Times New Roman" w:cs="Times New Roman"/>
          <w:sz w:val="24"/>
          <w:szCs w:val="24"/>
        </w:rPr>
        <w:t>исполнения, сочинения и аранжировки му</w:t>
      </w:r>
      <w:r w:rsidRPr="00480E11">
        <w:rPr>
          <w:rFonts w:ascii="Times New Roman" w:hAnsi="Times New Roman" w:cs="Times New Roman"/>
          <w:sz w:val="24"/>
          <w:szCs w:val="24"/>
        </w:rPr>
        <w:softHyphen/>
        <w:t>зы</w:t>
      </w:r>
      <w:r w:rsidRPr="00480E11">
        <w:rPr>
          <w:rFonts w:ascii="Times New Roman" w:hAnsi="Times New Roman" w:cs="Times New Roman"/>
          <w:sz w:val="24"/>
          <w:szCs w:val="24"/>
        </w:rPr>
        <w:softHyphen/>
        <w:t>каль</w:t>
      </w:r>
      <w:r w:rsidRPr="00480E11">
        <w:rPr>
          <w:rFonts w:ascii="Times New Roman" w:hAnsi="Times New Roman" w:cs="Times New Roman"/>
          <w:sz w:val="24"/>
          <w:szCs w:val="24"/>
        </w:rPr>
        <w:softHyphen/>
        <w:t>ных произведений с применением традиционных инструментов и цифровых технологий;</w:t>
      </w:r>
    </w:p>
    <w:p w:rsidR="00CE3026" w:rsidRPr="00480E11" w:rsidRDefault="00CE3026" w:rsidP="00906C68">
      <w:pPr>
        <w:pStyle w:val="BodyText"/>
        <w:spacing w:after="0"/>
        <w:ind w:firstLine="709"/>
        <w:jc w:val="both"/>
        <w:rPr>
          <w:rFonts w:ascii="Times New Roman" w:hAnsi="Times New Roman" w:cs="Times New Roman"/>
          <w:color w:val="auto"/>
          <w:sz w:val="24"/>
          <w:szCs w:val="24"/>
        </w:rPr>
      </w:pPr>
      <w:r w:rsidRPr="00480E11">
        <w:rPr>
          <w:rFonts w:ascii="Times New Roman" w:hAnsi="Times New Roman" w:cs="Times New Roman"/>
          <w:sz w:val="24"/>
          <w:szCs w:val="24"/>
        </w:rPr>
        <w:t>обработки материалов и информации с использованием технологических инструментов.</w:t>
      </w:r>
    </w:p>
    <w:p w:rsidR="00CE3026" w:rsidRPr="00480E11" w:rsidRDefault="00CE3026" w:rsidP="00906C68">
      <w:pPr>
        <w:pStyle w:val="14TexstOSNOVA1012"/>
        <w:spacing w:line="276" w:lineRule="auto"/>
        <w:ind w:firstLine="575"/>
        <w:rPr>
          <w:rFonts w:ascii="Times New Roman" w:hAnsi="Times New Roman" w:cs="Times New Roman"/>
          <w:color w:val="auto"/>
          <w:sz w:val="24"/>
          <w:szCs w:val="24"/>
        </w:rPr>
      </w:pPr>
      <w:r w:rsidRPr="00480E11">
        <w:rPr>
          <w:rFonts w:ascii="Times New Roman" w:hAnsi="Times New Roman" w:cs="Times New Roman"/>
          <w:color w:val="auto"/>
          <w:sz w:val="24"/>
          <w:szCs w:val="24"/>
        </w:rPr>
        <w:t>Материально-техническое обеспечение реализации АООП соответствует не только общим, но и особым образовательным потребностям обучающихся</w:t>
      </w:r>
      <w:r w:rsidRPr="00480E11">
        <w:rPr>
          <w:rFonts w:ascii="Times New Roman" w:hAnsi="Times New Roman" w:cs="Times New Roman"/>
          <w:sz w:val="24"/>
          <w:szCs w:val="24"/>
        </w:rPr>
        <w:t>с умственной отсталостью (интеллектуальными нарушениями)</w:t>
      </w:r>
      <w:r w:rsidRPr="00480E11">
        <w:rPr>
          <w:rFonts w:ascii="Times New Roman" w:hAnsi="Times New Roman" w:cs="Times New Roman"/>
          <w:color w:val="auto"/>
          <w:sz w:val="24"/>
          <w:szCs w:val="24"/>
        </w:rPr>
        <w:t xml:space="preserve">. </w:t>
      </w:r>
    </w:p>
    <w:p w:rsidR="00CE3026" w:rsidRPr="00480E11" w:rsidRDefault="00CE3026" w:rsidP="00906C68">
      <w:pPr>
        <w:pStyle w:val="14TexstOSNOVA1012"/>
        <w:spacing w:line="276" w:lineRule="auto"/>
        <w:ind w:firstLine="575"/>
        <w:rPr>
          <w:rFonts w:ascii="Times New Roman" w:hAnsi="Times New Roman" w:cs="Times New Roman"/>
          <w:color w:val="auto"/>
          <w:sz w:val="24"/>
          <w:szCs w:val="24"/>
        </w:rPr>
      </w:pPr>
      <w:r w:rsidRPr="00480E11">
        <w:rPr>
          <w:rFonts w:ascii="Times New Roman" w:hAnsi="Times New Roman" w:cs="Times New Roman"/>
          <w:color w:val="auto"/>
          <w:sz w:val="24"/>
          <w:szCs w:val="24"/>
        </w:rPr>
        <w:t>Структура требований к материально-техническим условиям включает требования к:</w:t>
      </w:r>
    </w:p>
    <w:p w:rsidR="00CE3026" w:rsidRPr="00480E11" w:rsidRDefault="00CE3026" w:rsidP="00906C68">
      <w:pPr>
        <w:pStyle w:val="14TexstOSNOVA1012"/>
        <w:spacing w:line="276" w:lineRule="auto"/>
        <w:ind w:firstLine="575"/>
        <w:rPr>
          <w:rFonts w:ascii="Times New Roman" w:hAnsi="Times New Roman" w:cs="Times New Roman"/>
          <w:color w:val="auto"/>
          <w:sz w:val="24"/>
          <w:szCs w:val="24"/>
        </w:rPr>
      </w:pPr>
      <w:r w:rsidRPr="00480E11">
        <w:rPr>
          <w:rFonts w:ascii="Times New Roman" w:hAnsi="Times New Roman" w:cs="Times New Roman"/>
          <w:color w:val="auto"/>
          <w:sz w:val="24"/>
          <w:szCs w:val="24"/>
        </w:rPr>
        <w:t>организации пространства, в котором осуществляется реализация АООП;</w:t>
      </w:r>
    </w:p>
    <w:p w:rsidR="00CE3026" w:rsidRPr="00480E11" w:rsidRDefault="00CE3026" w:rsidP="00906C68">
      <w:pPr>
        <w:pStyle w:val="14TexstOSNOVA1012"/>
        <w:spacing w:line="276" w:lineRule="auto"/>
        <w:ind w:firstLine="575"/>
        <w:rPr>
          <w:rFonts w:ascii="Times New Roman" w:hAnsi="Times New Roman" w:cs="Times New Roman"/>
          <w:color w:val="auto"/>
          <w:sz w:val="24"/>
          <w:szCs w:val="24"/>
        </w:rPr>
      </w:pPr>
      <w:r w:rsidRPr="00480E11">
        <w:rPr>
          <w:rFonts w:ascii="Times New Roman" w:hAnsi="Times New Roman" w:cs="Times New Roman"/>
          <w:color w:val="auto"/>
          <w:sz w:val="24"/>
          <w:szCs w:val="24"/>
        </w:rPr>
        <w:t>организации временного режима обучения;</w:t>
      </w:r>
    </w:p>
    <w:p w:rsidR="00CE3026" w:rsidRPr="00480E11" w:rsidRDefault="00CE3026" w:rsidP="00906C68">
      <w:pPr>
        <w:pStyle w:val="14TexstOSNOVA1012"/>
        <w:spacing w:line="276" w:lineRule="auto"/>
        <w:ind w:firstLine="575"/>
        <w:rPr>
          <w:rFonts w:ascii="Times New Roman" w:hAnsi="Times New Roman" w:cs="Times New Roman"/>
          <w:color w:val="auto"/>
          <w:sz w:val="24"/>
          <w:szCs w:val="24"/>
        </w:rPr>
      </w:pPr>
      <w:r w:rsidRPr="00480E11">
        <w:rPr>
          <w:rFonts w:ascii="Times New Roman" w:hAnsi="Times New Roman" w:cs="Times New Roman"/>
          <w:color w:val="auto"/>
          <w:sz w:val="24"/>
          <w:szCs w:val="24"/>
        </w:rPr>
        <w:t>техническим средствам обучения;</w:t>
      </w:r>
    </w:p>
    <w:p w:rsidR="00CE3026" w:rsidRPr="00480E11" w:rsidRDefault="00CE3026" w:rsidP="00906C68">
      <w:pPr>
        <w:pStyle w:val="14TexstOSNOVA1012"/>
        <w:shd w:val="clear" w:color="auto" w:fill="FFFFFF"/>
        <w:tabs>
          <w:tab w:val="left" w:pos="0"/>
        </w:tabs>
        <w:spacing w:line="276" w:lineRule="auto"/>
        <w:ind w:firstLine="575"/>
        <w:rPr>
          <w:rFonts w:ascii="Times New Roman" w:hAnsi="Times New Roman" w:cs="Times New Roman"/>
          <w:i/>
          <w:iCs/>
          <w:color w:val="auto"/>
          <w:sz w:val="24"/>
          <w:szCs w:val="24"/>
        </w:rPr>
      </w:pPr>
      <w:r w:rsidRPr="00480E11">
        <w:rPr>
          <w:rFonts w:ascii="Times New Roman" w:hAnsi="Times New Roman" w:cs="Times New Roman"/>
          <w:color w:val="auto"/>
          <w:sz w:val="24"/>
          <w:szCs w:val="24"/>
        </w:rPr>
        <w:t>специальным учебникам, рабочим тетрадям, дидактическим материалам, компьютерным инструментам обучения.</w:t>
      </w:r>
    </w:p>
    <w:p w:rsidR="00CE3026" w:rsidRPr="00480E11" w:rsidRDefault="00CE3026" w:rsidP="00906C68">
      <w:pPr>
        <w:pStyle w:val="Default"/>
        <w:spacing w:line="276" w:lineRule="auto"/>
        <w:ind w:firstLine="575"/>
        <w:jc w:val="both"/>
        <w:rPr>
          <w:color w:val="auto"/>
        </w:rPr>
      </w:pPr>
      <w:r w:rsidRPr="00480E11">
        <w:rPr>
          <w:i/>
          <w:iCs/>
          <w:color w:val="auto"/>
        </w:rPr>
        <w:t>Пространство</w:t>
      </w:r>
      <w:r w:rsidRPr="00480E11">
        <w:rPr>
          <w:color w:val="auto"/>
        </w:rPr>
        <w:t>, в котором осуществляется образование обучающихся с умственной отсталостью (интеллектуальными нарушениями), соответствует общим требованиям, предъявляемым к организациям, в области:</w:t>
      </w:r>
    </w:p>
    <w:p w:rsidR="00CE3026" w:rsidRPr="00480E11" w:rsidRDefault="00CE3026" w:rsidP="00906C68">
      <w:pPr>
        <w:pStyle w:val="Default"/>
        <w:tabs>
          <w:tab w:val="left" w:pos="851"/>
        </w:tabs>
        <w:autoSpaceDE/>
        <w:spacing w:line="276" w:lineRule="auto"/>
        <w:ind w:firstLine="575"/>
        <w:jc w:val="both"/>
        <w:textAlignment w:val="baseline"/>
        <w:rPr>
          <w:color w:val="auto"/>
        </w:rPr>
      </w:pPr>
      <w:r w:rsidRPr="00480E11">
        <w:rPr>
          <w:color w:val="auto"/>
        </w:rPr>
        <w:t>соблюдения санитарно-гигиенических норм организации образовательной деятельности;</w:t>
      </w:r>
    </w:p>
    <w:p w:rsidR="00CE3026" w:rsidRPr="00480E11" w:rsidRDefault="00CE3026" w:rsidP="00906C68">
      <w:pPr>
        <w:pStyle w:val="Default"/>
        <w:tabs>
          <w:tab w:val="left" w:pos="851"/>
        </w:tabs>
        <w:autoSpaceDE/>
        <w:spacing w:line="276" w:lineRule="auto"/>
        <w:ind w:firstLine="575"/>
        <w:jc w:val="both"/>
        <w:textAlignment w:val="baseline"/>
        <w:rPr>
          <w:color w:val="auto"/>
        </w:rPr>
      </w:pPr>
      <w:r w:rsidRPr="00480E11">
        <w:rPr>
          <w:color w:val="auto"/>
        </w:rPr>
        <w:t>обеспечения санитарно-бытовых и социально-бытовых условий;</w:t>
      </w:r>
    </w:p>
    <w:p w:rsidR="00CE3026" w:rsidRPr="00480E11" w:rsidRDefault="00CE3026" w:rsidP="00906C68">
      <w:pPr>
        <w:pStyle w:val="Default"/>
        <w:tabs>
          <w:tab w:val="left" w:pos="851"/>
        </w:tabs>
        <w:autoSpaceDE/>
        <w:spacing w:line="276" w:lineRule="auto"/>
        <w:ind w:firstLine="575"/>
        <w:jc w:val="both"/>
        <w:textAlignment w:val="baseline"/>
        <w:rPr>
          <w:color w:val="auto"/>
        </w:rPr>
      </w:pPr>
      <w:r w:rsidRPr="00480E11">
        <w:rPr>
          <w:color w:val="auto"/>
        </w:rPr>
        <w:t>соблюдения пожарной и электробезопасности;</w:t>
      </w:r>
    </w:p>
    <w:p w:rsidR="00CE3026" w:rsidRPr="00480E11" w:rsidRDefault="00CE3026" w:rsidP="00906C68">
      <w:pPr>
        <w:pStyle w:val="Default"/>
        <w:tabs>
          <w:tab w:val="left" w:pos="851"/>
        </w:tabs>
        <w:autoSpaceDE/>
        <w:spacing w:line="276" w:lineRule="auto"/>
        <w:ind w:firstLine="575"/>
        <w:jc w:val="both"/>
        <w:textAlignment w:val="baseline"/>
        <w:rPr>
          <w:color w:val="auto"/>
        </w:rPr>
      </w:pPr>
      <w:r w:rsidRPr="00480E11">
        <w:rPr>
          <w:color w:val="auto"/>
        </w:rPr>
        <w:t>соблюдения требований охраны труда;</w:t>
      </w:r>
    </w:p>
    <w:p w:rsidR="00CE3026" w:rsidRPr="00480E11" w:rsidRDefault="00CE3026" w:rsidP="00906C68">
      <w:pPr>
        <w:pStyle w:val="Default"/>
        <w:tabs>
          <w:tab w:val="left" w:pos="851"/>
        </w:tabs>
        <w:autoSpaceDE/>
        <w:spacing w:line="276" w:lineRule="auto"/>
        <w:ind w:firstLine="575"/>
        <w:jc w:val="both"/>
        <w:textAlignment w:val="baseline"/>
      </w:pPr>
      <w:r w:rsidRPr="00480E11">
        <w:rPr>
          <w:color w:val="auto"/>
        </w:rPr>
        <w:t>соблюдения своевременных сроков и необходимых объемов текущего и капитального ремонта и др.</w:t>
      </w:r>
    </w:p>
    <w:p w:rsidR="00CE3026" w:rsidRPr="00480E11" w:rsidRDefault="00CE3026" w:rsidP="00906C68">
      <w:pPr>
        <w:pStyle w:val="Default"/>
        <w:spacing w:line="276" w:lineRule="auto"/>
        <w:ind w:firstLine="709"/>
        <w:jc w:val="both"/>
        <w:rPr>
          <w:i/>
          <w:iCs/>
        </w:rPr>
      </w:pPr>
      <w:r w:rsidRPr="00480E11">
        <w:rPr>
          <w:i/>
          <w:iCs/>
        </w:rPr>
        <w:t>Временной режим</w:t>
      </w:r>
      <w:r w:rsidRPr="00480E11">
        <w:t xml:space="preserve"> образования обучающихся с умственной отсталостью </w:t>
      </w:r>
      <w:r w:rsidRPr="00480E11">
        <w:rPr>
          <w:color w:val="auto"/>
        </w:rPr>
        <w:t xml:space="preserve">(интеллектуальными нарушениями) </w:t>
      </w:r>
      <w:r w:rsidRPr="00480E11">
        <w:t>(учебный год, учебная неделя, день) устанавливается в соответствии с законодательно закрепленными нормативами (ФЗ «Об образовании в РФ», СанПиН, приказы Министерства образования и др.), а также локальными актами общеобразовательной организации.</w:t>
      </w:r>
    </w:p>
    <w:p w:rsidR="00CE3026" w:rsidRPr="00480E11" w:rsidRDefault="00CE3026" w:rsidP="00906C68">
      <w:pPr>
        <w:pStyle w:val="Default"/>
        <w:spacing w:line="276" w:lineRule="auto"/>
        <w:ind w:firstLine="708"/>
        <w:jc w:val="both"/>
        <w:rPr>
          <w:color w:val="00000A"/>
        </w:rPr>
      </w:pPr>
      <w:r w:rsidRPr="00480E11">
        <w:rPr>
          <w:i/>
          <w:iCs/>
        </w:rPr>
        <w:t>Технические средства обучения</w:t>
      </w:r>
      <w:r w:rsidRPr="00480E11">
        <w:t xml:space="preserve"> (</w:t>
      </w:r>
      <w:r w:rsidRPr="00480E11">
        <w:rPr>
          <w:color w:val="00000A"/>
        </w:rPr>
        <w:t xml:space="preserve">включая специализированные компьютерные инструменты обучения, мультимедийные средства) дают возможность удовлетворить особые образовательные потребности обучающихся с умственной отсталостью </w:t>
      </w:r>
      <w:r w:rsidRPr="00480E11">
        <w:rPr>
          <w:color w:val="auto"/>
        </w:rPr>
        <w:t>(интеллектуальными нарушениями)</w:t>
      </w:r>
      <w:r w:rsidRPr="00480E11">
        <w:rPr>
          <w:color w:val="00000A"/>
        </w:rPr>
        <w:t>, способствуют мотивации учебной деятельности, развивают познавательную активность обучающихся.</w:t>
      </w:r>
    </w:p>
    <w:p w:rsidR="00CE3026" w:rsidRPr="00480E11" w:rsidRDefault="00CE3026" w:rsidP="00906C68">
      <w:pPr>
        <w:pStyle w:val="18TexstSPISOK1"/>
        <w:spacing w:line="276" w:lineRule="auto"/>
        <w:ind w:left="0" w:firstLine="709"/>
        <w:rPr>
          <w:rFonts w:ascii="Times New Roman" w:hAnsi="Times New Roman" w:cs="Times New Roman"/>
          <w:caps w:val="0"/>
          <w:color w:val="00000A"/>
          <w:sz w:val="24"/>
          <w:szCs w:val="24"/>
        </w:rPr>
      </w:pPr>
      <w:r w:rsidRPr="00480E11">
        <w:rPr>
          <w:rFonts w:ascii="Times New Roman" w:hAnsi="Times New Roman" w:cs="Times New Roman"/>
          <w:caps w:val="0"/>
          <w:color w:val="00000A"/>
          <w:sz w:val="24"/>
          <w:szCs w:val="24"/>
        </w:rPr>
        <w:t>Учет особых образовательных потребностей обучающихся с ум</w:t>
      </w:r>
      <w:r w:rsidRPr="00480E11">
        <w:rPr>
          <w:rFonts w:ascii="Times New Roman" w:hAnsi="Times New Roman" w:cs="Times New Roman"/>
          <w:caps w:val="0"/>
          <w:color w:val="00000A"/>
          <w:sz w:val="24"/>
          <w:szCs w:val="24"/>
        </w:rPr>
        <w:softHyphen/>
        <w:t>с</w:t>
      </w:r>
      <w:r w:rsidRPr="00480E11">
        <w:rPr>
          <w:rFonts w:ascii="Times New Roman" w:hAnsi="Times New Roman" w:cs="Times New Roman"/>
          <w:caps w:val="0"/>
          <w:color w:val="00000A"/>
          <w:sz w:val="24"/>
          <w:szCs w:val="24"/>
        </w:rPr>
        <w:softHyphen/>
        <w:t>т</w:t>
      </w:r>
      <w:r w:rsidRPr="00480E11">
        <w:rPr>
          <w:rFonts w:ascii="Times New Roman" w:hAnsi="Times New Roman" w:cs="Times New Roman"/>
          <w:caps w:val="0"/>
          <w:color w:val="00000A"/>
          <w:sz w:val="24"/>
          <w:szCs w:val="24"/>
        </w:rPr>
        <w:softHyphen/>
        <w:t>вен</w:t>
      </w:r>
      <w:r w:rsidRPr="00480E11">
        <w:rPr>
          <w:rFonts w:ascii="Times New Roman" w:hAnsi="Times New Roman" w:cs="Times New Roman"/>
          <w:caps w:val="0"/>
          <w:color w:val="00000A"/>
          <w:sz w:val="24"/>
          <w:szCs w:val="24"/>
        </w:rPr>
        <w:softHyphen/>
        <w:t>ной от</w:t>
      </w:r>
      <w:r w:rsidRPr="00480E11">
        <w:rPr>
          <w:rFonts w:ascii="Times New Roman" w:hAnsi="Times New Roman" w:cs="Times New Roman"/>
          <w:caps w:val="0"/>
          <w:color w:val="00000A"/>
          <w:sz w:val="24"/>
          <w:szCs w:val="24"/>
        </w:rPr>
        <w:softHyphen/>
        <w:t xml:space="preserve">сталостью </w:t>
      </w:r>
      <w:r w:rsidRPr="00480E11">
        <w:rPr>
          <w:rFonts w:ascii="Times New Roman" w:hAnsi="Times New Roman" w:cs="Times New Roman"/>
          <w:caps w:val="0"/>
          <w:color w:val="auto"/>
          <w:sz w:val="24"/>
          <w:szCs w:val="24"/>
        </w:rPr>
        <w:t xml:space="preserve">(интеллектуальными нарушениями) </w:t>
      </w:r>
      <w:r w:rsidRPr="00480E11">
        <w:rPr>
          <w:rFonts w:ascii="Times New Roman" w:hAnsi="Times New Roman" w:cs="Times New Roman"/>
          <w:caps w:val="0"/>
          <w:color w:val="00000A"/>
          <w:sz w:val="24"/>
          <w:szCs w:val="24"/>
        </w:rPr>
        <w:t>обусловливает необходимость ис</w:t>
      </w:r>
      <w:r w:rsidRPr="00480E11">
        <w:rPr>
          <w:rFonts w:ascii="Times New Roman" w:hAnsi="Times New Roman" w:cs="Times New Roman"/>
          <w:caps w:val="0"/>
          <w:color w:val="00000A"/>
          <w:sz w:val="24"/>
          <w:szCs w:val="24"/>
        </w:rPr>
        <w:softHyphen/>
        <w:t>поль</w:t>
      </w:r>
      <w:r w:rsidRPr="00480E11">
        <w:rPr>
          <w:rFonts w:ascii="Times New Roman" w:hAnsi="Times New Roman" w:cs="Times New Roman"/>
          <w:caps w:val="0"/>
          <w:color w:val="00000A"/>
          <w:sz w:val="24"/>
          <w:szCs w:val="24"/>
        </w:rPr>
        <w:softHyphen/>
        <w:t>зо</w:t>
      </w:r>
      <w:r w:rsidRPr="00480E11">
        <w:rPr>
          <w:rFonts w:ascii="Times New Roman" w:hAnsi="Times New Roman" w:cs="Times New Roman"/>
          <w:caps w:val="0"/>
          <w:color w:val="00000A"/>
          <w:sz w:val="24"/>
          <w:szCs w:val="24"/>
        </w:rPr>
        <w:softHyphen/>
        <w:t>ва</w:t>
      </w:r>
      <w:r w:rsidRPr="00480E11">
        <w:rPr>
          <w:rFonts w:ascii="Times New Roman" w:hAnsi="Times New Roman" w:cs="Times New Roman"/>
          <w:caps w:val="0"/>
          <w:color w:val="00000A"/>
          <w:sz w:val="24"/>
          <w:szCs w:val="24"/>
        </w:rPr>
        <w:softHyphen/>
        <w:t xml:space="preserve">ния </w:t>
      </w:r>
      <w:r w:rsidRPr="00480E11">
        <w:rPr>
          <w:rFonts w:ascii="Times New Roman" w:hAnsi="Times New Roman" w:cs="Times New Roman"/>
          <w:i/>
          <w:iCs/>
          <w:caps w:val="0"/>
          <w:color w:val="00000A"/>
          <w:sz w:val="24"/>
          <w:szCs w:val="24"/>
        </w:rPr>
        <w:t>спе</w:t>
      </w:r>
      <w:r w:rsidRPr="00480E11">
        <w:rPr>
          <w:rFonts w:ascii="Times New Roman" w:hAnsi="Times New Roman" w:cs="Times New Roman"/>
          <w:i/>
          <w:iCs/>
          <w:caps w:val="0"/>
          <w:color w:val="00000A"/>
          <w:sz w:val="24"/>
          <w:szCs w:val="24"/>
        </w:rPr>
        <w:softHyphen/>
        <w:t>ци</w:t>
      </w:r>
      <w:r w:rsidRPr="00480E11">
        <w:rPr>
          <w:rFonts w:ascii="Times New Roman" w:hAnsi="Times New Roman" w:cs="Times New Roman"/>
          <w:i/>
          <w:iCs/>
          <w:caps w:val="0"/>
          <w:color w:val="00000A"/>
          <w:sz w:val="24"/>
          <w:szCs w:val="24"/>
        </w:rPr>
        <w:softHyphen/>
        <w:t>аль</w:t>
      </w:r>
      <w:r w:rsidRPr="00480E11">
        <w:rPr>
          <w:rFonts w:ascii="Times New Roman" w:hAnsi="Times New Roman" w:cs="Times New Roman"/>
          <w:i/>
          <w:iCs/>
          <w:caps w:val="0"/>
          <w:color w:val="00000A"/>
          <w:sz w:val="24"/>
          <w:szCs w:val="24"/>
        </w:rPr>
        <w:softHyphen/>
        <w:t>ных уче</w:t>
      </w:r>
      <w:r w:rsidRPr="00480E11">
        <w:rPr>
          <w:rFonts w:ascii="Times New Roman" w:hAnsi="Times New Roman" w:cs="Times New Roman"/>
          <w:i/>
          <w:iCs/>
          <w:caps w:val="0"/>
          <w:color w:val="00000A"/>
          <w:sz w:val="24"/>
          <w:szCs w:val="24"/>
        </w:rPr>
        <w:softHyphen/>
        <w:t>б</w:t>
      </w:r>
      <w:r w:rsidRPr="00480E11">
        <w:rPr>
          <w:rFonts w:ascii="Times New Roman" w:hAnsi="Times New Roman" w:cs="Times New Roman"/>
          <w:i/>
          <w:iCs/>
          <w:caps w:val="0"/>
          <w:color w:val="00000A"/>
          <w:sz w:val="24"/>
          <w:szCs w:val="24"/>
        </w:rPr>
        <w:softHyphen/>
        <w:t>ни</w:t>
      </w:r>
      <w:r w:rsidRPr="00480E11">
        <w:rPr>
          <w:rFonts w:ascii="Times New Roman" w:hAnsi="Times New Roman" w:cs="Times New Roman"/>
          <w:i/>
          <w:iCs/>
          <w:caps w:val="0"/>
          <w:color w:val="00000A"/>
          <w:sz w:val="24"/>
          <w:szCs w:val="24"/>
        </w:rPr>
        <w:softHyphen/>
        <w:t>ков</w:t>
      </w:r>
      <w:r w:rsidRPr="00480E11">
        <w:rPr>
          <w:rFonts w:ascii="Times New Roman" w:hAnsi="Times New Roman" w:cs="Times New Roman"/>
          <w:caps w:val="0"/>
          <w:color w:val="00000A"/>
          <w:sz w:val="24"/>
          <w:szCs w:val="24"/>
        </w:rPr>
        <w:t>, адресованных данной категории обучающихся. Для за</w:t>
      </w:r>
      <w:r w:rsidRPr="00480E11">
        <w:rPr>
          <w:rFonts w:ascii="Times New Roman" w:hAnsi="Times New Roman" w:cs="Times New Roman"/>
          <w:caps w:val="0"/>
          <w:color w:val="00000A"/>
          <w:sz w:val="24"/>
          <w:szCs w:val="24"/>
        </w:rPr>
        <w:softHyphen/>
        <w:t>кре</w:t>
      </w:r>
      <w:r w:rsidRPr="00480E11">
        <w:rPr>
          <w:rFonts w:ascii="Times New Roman" w:hAnsi="Times New Roman" w:cs="Times New Roman"/>
          <w:caps w:val="0"/>
          <w:color w:val="00000A"/>
          <w:sz w:val="24"/>
          <w:szCs w:val="24"/>
        </w:rPr>
        <w:softHyphen/>
        <w:t>п</w:t>
      </w:r>
      <w:r w:rsidRPr="00480E11">
        <w:rPr>
          <w:rFonts w:ascii="Times New Roman" w:hAnsi="Times New Roman" w:cs="Times New Roman"/>
          <w:caps w:val="0"/>
          <w:color w:val="00000A"/>
          <w:sz w:val="24"/>
          <w:szCs w:val="24"/>
        </w:rPr>
        <w:softHyphen/>
        <w:t>ле</w:t>
      </w:r>
      <w:r w:rsidRPr="00480E11">
        <w:rPr>
          <w:rFonts w:ascii="Times New Roman" w:hAnsi="Times New Roman" w:cs="Times New Roman"/>
          <w:caps w:val="0"/>
          <w:color w:val="00000A"/>
          <w:sz w:val="24"/>
          <w:szCs w:val="24"/>
        </w:rPr>
        <w:softHyphen/>
        <w:t>ния зна</w:t>
      </w:r>
      <w:r w:rsidRPr="00480E11">
        <w:rPr>
          <w:rFonts w:ascii="Times New Roman" w:hAnsi="Times New Roman" w:cs="Times New Roman"/>
          <w:caps w:val="0"/>
          <w:color w:val="00000A"/>
          <w:sz w:val="24"/>
          <w:szCs w:val="24"/>
        </w:rPr>
        <w:softHyphen/>
        <w:t>ний, полученных на уроке, а также для выполнения практических ра</w:t>
      </w:r>
      <w:r w:rsidRPr="00480E11">
        <w:rPr>
          <w:rFonts w:ascii="Times New Roman" w:hAnsi="Times New Roman" w:cs="Times New Roman"/>
          <w:caps w:val="0"/>
          <w:color w:val="00000A"/>
          <w:sz w:val="24"/>
          <w:szCs w:val="24"/>
        </w:rPr>
        <w:softHyphen/>
        <w:t>бот, не</w:t>
      </w:r>
      <w:r w:rsidRPr="00480E11">
        <w:rPr>
          <w:rFonts w:ascii="Times New Roman" w:hAnsi="Times New Roman" w:cs="Times New Roman"/>
          <w:caps w:val="0"/>
          <w:color w:val="00000A"/>
          <w:sz w:val="24"/>
          <w:szCs w:val="24"/>
        </w:rPr>
        <w:softHyphen/>
        <w:t>об</w:t>
      </w:r>
      <w:r w:rsidRPr="00480E11">
        <w:rPr>
          <w:rFonts w:ascii="Times New Roman" w:hAnsi="Times New Roman" w:cs="Times New Roman"/>
          <w:caps w:val="0"/>
          <w:color w:val="00000A"/>
          <w:sz w:val="24"/>
          <w:szCs w:val="24"/>
        </w:rPr>
        <w:softHyphen/>
        <w:t>ходимо использование рабочих тетрадей на печатной основе, вклю</w:t>
      </w:r>
      <w:r w:rsidRPr="00480E11">
        <w:rPr>
          <w:rFonts w:ascii="Times New Roman" w:hAnsi="Times New Roman" w:cs="Times New Roman"/>
          <w:caps w:val="0"/>
          <w:color w:val="00000A"/>
          <w:sz w:val="24"/>
          <w:szCs w:val="24"/>
        </w:rPr>
        <w:softHyphen/>
        <w:t>чая Про</w:t>
      </w:r>
      <w:r w:rsidRPr="00480E11">
        <w:rPr>
          <w:rFonts w:ascii="Times New Roman" w:hAnsi="Times New Roman" w:cs="Times New Roman"/>
          <w:caps w:val="0"/>
          <w:color w:val="00000A"/>
          <w:sz w:val="24"/>
          <w:szCs w:val="24"/>
        </w:rPr>
        <w:softHyphen/>
        <w:t>пи</w:t>
      </w:r>
      <w:r w:rsidRPr="00480E11">
        <w:rPr>
          <w:rFonts w:ascii="Times New Roman" w:hAnsi="Times New Roman" w:cs="Times New Roman"/>
          <w:caps w:val="0"/>
          <w:color w:val="00000A"/>
          <w:sz w:val="24"/>
          <w:szCs w:val="24"/>
        </w:rPr>
        <w:softHyphen/>
        <w:t>си.</w:t>
      </w:r>
    </w:p>
    <w:p w:rsidR="00CE3026" w:rsidRPr="00480E11" w:rsidRDefault="00CE3026" w:rsidP="00906C68">
      <w:pPr>
        <w:pStyle w:val="18TexstSPISOK1"/>
        <w:spacing w:line="276" w:lineRule="auto"/>
        <w:ind w:left="0" w:firstLine="709"/>
        <w:rPr>
          <w:rFonts w:ascii="Times New Roman" w:hAnsi="Times New Roman" w:cs="Times New Roman"/>
          <w:color w:val="auto"/>
          <w:sz w:val="24"/>
          <w:szCs w:val="24"/>
        </w:rPr>
      </w:pPr>
      <w:r w:rsidRPr="00480E11">
        <w:rPr>
          <w:rFonts w:ascii="Times New Roman" w:hAnsi="Times New Roman" w:cs="Times New Roman"/>
          <w:caps w:val="0"/>
          <w:color w:val="00000A"/>
          <w:sz w:val="24"/>
          <w:szCs w:val="24"/>
        </w:rPr>
        <w:t xml:space="preserve">Особые образовательные потребности обучающихся </w:t>
      </w:r>
      <w:r w:rsidRPr="00480E11">
        <w:rPr>
          <w:rFonts w:ascii="Times New Roman" w:hAnsi="Times New Roman" w:cs="Times New Roman"/>
          <w:caps w:val="0"/>
          <w:sz w:val="24"/>
          <w:szCs w:val="24"/>
        </w:rPr>
        <w:t>с умственной от</w:t>
      </w:r>
      <w:r w:rsidRPr="00480E11">
        <w:rPr>
          <w:rFonts w:ascii="Times New Roman" w:hAnsi="Times New Roman" w:cs="Times New Roman"/>
          <w:caps w:val="0"/>
          <w:sz w:val="24"/>
          <w:szCs w:val="24"/>
        </w:rPr>
        <w:softHyphen/>
        <w:t>с</w:t>
      </w:r>
      <w:r w:rsidRPr="00480E11">
        <w:rPr>
          <w:rFonts w:ascii="Times New Roman" w:hAnsi="Times New Roman" w:cs="Times New Roman"/>
          <w:caps w:val="0"/>
          <w:sz w:val="24"/>
          <w:szCs w:val="24"/>
        </w:rPr>
        <w:softHyphen/>
        <w:t>та</w:t>
      </w:r>
      <w:r w:rsidRPr="00480E11">
        <w:rPr>
          <w:rFonts w:ascii="Times New Roman" w:hAnsi="Times New Roman" w:cs="Times New Roman"/>
          <w:caps w:val="0"/>
          <w:sz w:val="24"/>
          <w:szCs w:val="24"/>
        </w:rPr>
        <w:softHyphen/>
        <w:t>лостью</w:t>
      </w:r>
      <w:r w:rsidRPr="00480E11">
        <w:rPr>
          <w:rFonts w:ascii="Times New Roman" w:hAnsi="Times New Roman" w:cs="Times New Roman"/>
          <w:caps w:val="0"/>
          <w:color w:val="auto"/>
          <w:sz w:val="24"/>
          <w:szCs w:val="24"/>
        </w:rPr>
        <w:t>(интеллектуальными нарушениями)</w:t>
      </w:r>
      <w:r w:rsidRPr="00480E11">
        <w:rPr>
          <w:rFonts w:ascii="Times New Roman" w:hAnsi="Times New Roman" w:cs="Times New Roman"/>
          <w:caps w:val="0"/>
          <w:color w:val="00000A"/>
          <w:sz w:val="24"/>
          <w:szCs w:val="24"/>
        </w:rPr>
        <w:t>обусловливают необходимость специального подбора учебного и ди</w:t>
      </w:r>
      <w:r w:rsidRPr="00480E11">
        <w:rPr>
          <w:rFonts w:ascii="Times New Roman" w:hAnsi="Times New Roman" w:cs="Times New Roman"/>
          <w:caps w:val="0"/>
          <w:color w:val="00000A"/>
          <w:sz w:val="24"/>
          <w:szCs w:val="24"/>
        </w:rPr>
        <w:softHyphen/>
        <w:t>дактического материала (в младших классах преимущественное ис</w:t>
      </w:r>
      <w:r w:rsidRPr="00480E11">
        <w:rPr>
          <w:rFonts w:ascii="Times New Roman" w:hAnsi="Times New Roman" w:cs="Times New Roman"/>
          <w:caps w:val="0"/>
          <w:color w:val="00000A"/>
          <w:sz w:val="24"/>
          <w:szCs w:val="24"/>
        </w:rPr>
        <w:softHyphen/>
        <w:t>поль</w:t>
      </w:r>
      <w:r w:rsidRPr="00480E11">
        <w:rPr>
          <w:rFonts w:ascii="Times New Roman" w:hAnsi="Times New Roman" w:cs="Times New Roman"/>
          <w:caps w:val="0"/>
          <w:color w:val="00000A"/>
          <w:sz w:val="24"/>
          <w:szCs w:val="24"/>
        </w:rPr>
        <w:softHyphen/>
        <w:t>зо</w:t>
      </w:r>
      <w:r w:rsidRPr="00480E11">
        <w:rPr>
          <w:rFonts w:ascii="Times New Roman" w:hAnsi="Times New Roman" w:cs="Times New Roman"/>
          <w:caps w:val="0"/>
          <w:color w:val="00000A"/>
          <w:sz w:val="24"/>
          <w:szCs w:val="24"/>
        </w:rPr>
        <w:softHyphen/>
        <w:t>ва</w:t>
      </w:r>
      <w:r w:rsidRPr="00480E11">
        <w:rPr>
          <w:rFonts w:ascii="Times New Roman" w:hAnsi="Times New Roman" w:cs="Times New Roman"/>
          <w:caps w:val="0"/>
          <w:color w:val="00000A"/>
          <w:sz w:val="24"/>
          <w:szCs w:val="24"/>
        </w:rPr>
        <w:softHyphen/>
        <w:t>ние натуральной и иллюстративной наглядности; в старших ― ил</w:t>
      </w:r>
      <w:r w:rsidRPr="00480E11">
        <w:rPr>
          <w:rFonts w:ascii="Times New Roman" w:hAnsi="Times New Roman" w:cs="Times New Roman"/>
          <w:caps w:val="0"/>
          <w:color w:val="00000A"/>
          <w:sz w:val="24"/>
          <w:szCs w:val="24"/>
        </w:rPr>
        <w:softHyphen/>
        <w:t>лю</w:t>
      </w:r>
      <w:r w:rsidRPr="00480E11">
        <w:rPr>
          <w:rFonts w:ascii="Times New Roman" w:hAnsi="Times New Roman" w:cs="Times New Roman"/>
          <w:caps w:val="0"/>
          <w:color w:val="00000A"/>
          <w:sz w:val="24"/>
          <w:szCs w:val="24"/>
        </w:rPr>
        <w:softHyphen/>
        <w:t>с</w:t>
      </w:r>
      <w:r w:rsidRPr="00480E11">
        <w:rPr>
          <w:rFonts w:ascii="Times New Roman" w:hAnsi="Times New Roman" w:cs="Times New Roman"/>
          <w:caps w:val="0"/>
          <w:color w:val="00000A"/>
          <w:sz w:val="24"/>
          <w:szCs w:val="24"/>
        </w:rPr>
        <w:softHyphen/>
        <w:t>т</w:t>
      </w:r>
      <w:r w:rsidRPr="00480E11">
        <w:rPr>
          <w:rFonts w:ascii="Times New Roman" w:hAnsi="Times New Roman" w:cs="Times New Roman"/>
          <w:caps w:val="0"/>
          <w:color w:val="00000A"/>
          <w:sz w:val="24"/>
          <w:szCs w:val="24"/>
        </w:rPr>
        <w:softHyphen/>
        <w:t>ра</w:t>
      </w:r>
      <w:r w:rsidRPr="00480E11">
        <w:rPr>
          <w:rFonts w:ascii="Times New Roman" w:hAnsi="Times New Roman" w:cs="Times New Roman"/>
          <w:caps w:val="0"/>
          <w:color w:val="00000A"/>
          <w:sz w:val="24"/>
          <w:szCs w:val="24"/>
        </w:rPr>
        <w:softHyphen/>
        <w:t>тив</w:t>
      </w:r>
      <w:r w:rsidRPr="00480E11">
        <w:rPr>
          <w:rFonts w:ascii="Times New Roman" w:hAnsi="Times New Roman" w:cs="Times New Roman"/>
          <w:caps w:val="0"/>
          <w:color w:val="00000A"/>
          <w:sz w:val="24"/>
          <w:szCs w:val="24"/>
        </w:rPr>
        <w:softHyphen/>
        <w:t>ной и символической).</w:t>
      </w:r>
    </w:p>
    <w:p w:rsidR="00CE3026" w:rsidRPr="00480E11" w:rsidRDefault="00CE3026" w:rsidP="00906C68">
      <w:pPr>
        <w:pStyle w:val="14TexstOSNOVA1012"/>
        <w:spacing w:line="276" w:lineRule="auto"/>
        <w:ind w:firstLine="709"/>
        <w:rPr>
          <w:rFonts w:ascii="Times New Roman" w:hAnsi="Times New Roman" w:cs="Times New Roman"/>
          <w:i/>
          <w:iCs/>
          <w:color w:val="auto"/>
          <w:sz w:val="24"/>
          <w:szCs w:val="24"/>
        </w:rPr>
      </w:pPr>
      <w:r w:rsidRPr="00480E11">
        <w:rPr>
          <w:rFonts w:ascii="Times New Roman" w:hAnsi="Times New Roman" w:cs="Times New Roman"/>
          <w:color w:val="auto"/>
          <w:sz w:val="24"/>
          <w:szCs w:val="24"/>
        </w:rPr>
        <w:t>Требования к материально-техническому обеспечению ориентированы не только на ребёнка, но и на всех участников процесса образования. Это обу</w:t>
      </w:r>
      <w:r w:rsidRPr="00480E11">
        <w:rPr>
          <w:rFonts w:ascii="Times New Roman" w:hAnsi="Times New Roman" w:cs="Times New Roman"/>
          <w:color w:val="auto"/>
          <w:sz w:val="24"/>
          <w:szCs w:val="24"/>
        </w:rPr>
        <w:softHyphen/>
        <w:t>словлено  необходимостью индивидуализации про</w:t>
      </w:r>
      <w:r w:rsidRPr="00480E11">
        <w:rPr>
          <w:rFonts w:ascii="Times New Roman" w:hAnsi="Times New Roman" w:cs="Times New Roman"/>
          <w:color w:val="auto"/>
          <w:sz w:val="24"/>
          <w:szCs w:val="24"/>
        </w:rPr>
        <w:softHyphen/>
        <w:t>цесса образования обучающихся с умственной отсталостью (интеллектуальными нарушениями). Специфика данной группы тре</w:t>
      </w:r>
      <w:r w:rsidRPr="00480E11">
        <w:rPr>
          <w:rFonts w:ascii="Times New Roman" w:hAnsi="Times New Roman" w:cs="Times New Roman"/>
          <w:color w:val="auto"/>
          <w:sz w:val="24"/>
          <w:szCs w:val="24"/>
        </w:rPr>
        <w:softHyphen/>
        <w:t>бо</w:t>
      </w:r>
      <w:r w:rsidRPr="00480E11">
        <w:rPr>
          <w:rFonts w:ascii="Times New Roman" w:hAnsi="Times New Roman" w:cs="Times New Roman"/>
          <w:color w:val="auto"/>
          <w:sz w:val="24"/>
          <w:szCs w:val="24"/>
        </w:rPr>
        <w:softHyphen/>
        <w:t>ва</w:t>
      </w:r>
      <w:r w:rsidRPr="00480E11">
        <w:rPr>
          <w:rFonts w:ascii="Times New Roman" w:hAnsi="Times New Roman" w:cs="Times New Roman"/>
          <w:color w:val="auto"/>
          <w:sz w:val="24"/>
          <w:szCs w:val="24"/>
        </w:rPr>
        <w:softHyphen/>
        <w:t>ний состоит в том, что все вовлечённые в процесс образования взрослые дол</w:t>
      </w:r>
      <w:r w:rsidRPr="00480E11">
        <w:rPr>
          <w:rFonts w:ascii="Times New Roman" w:hAnsi="Times New Roman" w:cs="Times New Roman"/>
          <w:color w:val="auto"/>
          <w:sz w:val="24"/>
          <w:szCs w:val="24"/>
        </w:rPr>
        <w:softHyphen/>
        <w:t>жны иметь неограниченный доступ к организационной технике либо спе</w:t>
      </w:r>
      <w:r w:rsidRPr="00480E11">
        <w:rPr>
          <w:rFonts w:ascii="Times New Roman" w:hAnsi="Times New Roman" w:cs="Times New Roman"/>
          <w:color w:val="auto"/>
          <w:sz w:val="24"/>
          <w:szCs w:val="24"/>
        </w:rPr>
        <w:softHyphen/>
        <w:t>ци</w:t>
      </w:r>
      <w:r w:rsidRPr="00480E11">
        <w:rPr>
          <w:rFonts w:ascii="Times New Roman" w:hAnsi="Times New Roman" w:cs="Times New Roman"/>
          <w:color w:val="auto"/>
          <w:sz w:val="24"/>
          <w:szCs w:val="24"/>
        </w:rPr>
        <w:softHyphen/>
        <w:t>альному ресурсному центру в общеобразовательной организации, где можно осу</w:t>
      </w:r>
      <w:r w:rsidRPr="00480E11">
        <w:rPr>
          <w:rFonts w:ascii="Times New Roman" w:hAnsi="Times New Roman" w:cs="Times New Roman"/>
          <w:color w:val="auto"/>
          <w:sz w:val="24"/>
          <w:szCs w:val="24"/>
        </w:rPr>
        <w:softHyphen/>
        <w:t>ществлять подготовку необходимых индивидуализированных материалов для процесса обучения ребёнка с умственной отсталостью (интеллектуальными нарушениями). Пре</w:t>
      </w:r>
      <w:r w:rsidRPr="00480E11">
        <w:rPr>
          <w:rFonts w:ascii="Times New Roman" w:hAnsi="Times New Roman" w:cs="Times New Roman"/>
          <w:color w:val="auto"/>
          <w:sz w:val="24"/>
          <w:szCs w:val="24"/>
        </w:rPr>
        <w:softHyphen/>
        <w:t>ду</w:t>
      </w:r>
      <w:r w:rsidRPr="00480E11">
        <w:rPr>
          <w:rFonts w:ascii="Times New Roman" w:hAnsi="Times New Roman" w:cs="Times New Roman"/>
          <w:color w:val="auto"/>
          <w:sz w:val="24"/>
          <w:szCs w:val="24"/>
        </w:rPr>
        <w:softHyphen/>
        <w:t>с</w:t>
      </w:r>
      <w:r w:rsidRPr="00480E11">
        <w:rPr>
          <w:rFonts w:ascii="Times New Roman" w:hAnsi="Times New Roman" w:cs="Times New Roman"/>
          <w:color w:val="auto"/>
          <w:sz w:val="24"/>
          <w:szCs w:val="24"/>
        </w:rPr>
        <w:softHyphen/>
        <w:t>мат</w:t>
      </w:r>
      <w:r w:rsidRPr="00480E11">
        <w:rPr>
          <w:rFonts w:ascii="Times New Roman" w:hAnsi="Times New Roman" w:cs="Times New Roman"/>
          <w:color w:val="auto"/>
          <w:sz w:val="24"/>
          <w:szCs w:val="24"/>
        </w:rPr>
        <w:softHyphen/>
        <w:t>ри</w:t>
      </w:r>
      <w:r w:rsidRPr="00480E11">
        <w:rPr>
          <w:rFonts w:ascii="Times New Roman" w:hAnsi="Times New Roman" w:cs="Times New Roman"/>
          <w:color w:val="auto"/>
          <w:sz w:val="24"/>
          <w:szCs w:val="24"/>
        </w:rPr>
        <w:softHyphen/>
        <w:t>ва</w:t>
      </w:r>
      <w:r w:rsidRPr="00480E11">
        <w:rPr>
          <w:rFonts w:ascii="Times New Roman" w:hAnsi="Times New Roman" w:cs="Times New Roman"/>
          <w:color w:val="auto"/>
          <w:sz w:val="24"/>
          <w:szCs w:val="24"/>
        </w:rPr>
        <w:softHyphen/>
        <w:t>ет</w:t>
      </w:r>
      <w:r w:rsidRPr="00480E11">
        <w:rPr>
          <w:rFonts w:ascii="Times New Roman" w:hAnsi="Times New Roman" w:cs="Times New Roman"/>
          <w:color w:val="auto"/>
          <w:sz w:val="24"/>
          <w:szCs w:val="24"/>
        </w:rPr>
        <w:softHyphen/>
        <w:t>ся материально-техническая поддержка, в том числе сетевая, процесса ко</w:t>
      </w:r>
      <w:r w:rsidRPr="00480E11">
        <w:rPr>
          <w:rFonts w:ascii="Times New Roman" w:hAnsi="Times New Roman" w:cs="Times New Roman"/>
          <w:color w:val="auto"/>
          <w:sz w:val="24"/>
          <w:szCs w:val="24"/>
        </w:rPr>
        <w:softHyphen/>
        <w:t>ор</w:t>
      </w:r>
      <w:r w:rsidRPr="00480E11">
        <w:rPr>
          <w:rFonts w:ascii="Times New Roman" w:hAnsi="Times New Roman" w:cs="Times New Roman"/>
          <w:color w:val="auto"/>
          <w:sz w:val="24"/>
          <w:szCs w:val="24"/>
        </w:rPr>
        <w:softHyphen/>
        <w:t>ди</w:t>
      </w:r>
      <w:r w:rsidRPr="00480E11">
        <w:rPr>
          <w:rFonts w:ascii="Times New Roman" w:hAnsi="Times New Roman" w:cs="Times New Roman"/>
          <w:color w:val="auto"/>
          <w:sz w:val="24"/>
          <w:szCs w:val="24"/>
        </w:rPr>
        <w:softHyphen/>
        <w:t>нации и взаимодействия специалистов разного профиля, вовлечённых в про</w:t>
      </w:r>
      <w:r w:rsidRPr="00480E11">
        <w:rPr>
          <w:rFonts w:ascii="Times New Roman" w:hAnsi="Times New Roman" w:cs="Times New Roman"/>
          <w:color w:val="auto"/>
          <w:sz w:val="24"/>
          <w:szCs w:val="24"/>
        </w:rPr>
        <w:softHyphen/>
        <w:t>цесс образования, родителей (законных представителей) обучающихся с умственной отсталостью (интеллектуальными нарушениями).</w:t>
      </w:r>
    </w:p>
    <w:p w:rsidR="00CE3026" w:rsidRPr="00480E11" w:rsidRDefault="00CE3026" w:rsidP="00906C68">
      <w:pPr>
        <w:pStyle w:val="14TexstOSNOVA1012"/>
        <w:spacing w:line="276" w:lineRule="auto"/>
        <w:ind w:firstLine="709"/>
        <w:rPr>
          <w:rFonts w:ascii="Times New Roman" w:hAnsi="Times New Roman" w:cs="Times New Roman"/>
          <w:color w:val="auto"/>
          <w:sz w:val="24"/>
          <w:szCs w:val="24"/>
        </w:rPr>
      </w:pPr>
      <w:r w:rsidRPr="00480E11">
        <w:rPr>
          <w:rFonts w:ascii="Times New Roman" w:hAnsi="Times New Roman" w:cs="Times New Roman"/>
          <w:i/>
          <w:iCs/>
          <w:color w:val="auto"/>
          <w:sz w:val="24"/>
          <w:szCs w:val="24"/>
        </w:rPr>
        <w:t>Информационное обеспечение</w:t>
      </w:r>
      <w:r w:rsidRPr="00480E11">
        <w:rPr>
          <w:rFonts w:ascii="Times New Roman" w:hAnsi="Times New Roman" w:cs="Times New Roman"/>
          <w:color w:val="auto"/>
          <w:sz w:val="24"/>
          <w:szCs w:val="24"/>
        </w:rPr>
        <w:t xml:space="preserve"> включает необходимую нормативную правовую базу образования обучающихся с умственной отсталостью (интеллектуальными нарушениями) и характеристики предполагаемых информационных связей участников образовательного процесса. </w:t>
      </w:r>
    </w:p>
    <w:p w:rsidR="00CE3026" w:rsidRPr="00480E11" w:rsidRDefault="00CE3026" w:rsidP="00906C68">
      <w:pPr>
        <w:spacing w:after="0"/>
        <w:ind w:firstLine="709"/>
        <w:jc w:val="both"/>
        <w:rPr>
          <w:rFonts w:ascii="Times New Roman" w:hAnsi="Times New Roman" w:cs="Times New Roman"/>
          <w:sz w:val="24"/>
          <w:szCs w:val="24"/>
        </w:rPr>
      </w:pPr>
      <w:r w:rsidRPr="00480E11">
        <w:rPr>
          <w:rFonts w:ascii="Times New Roman" w:hAnsi="Times New Roman" w:cs="Times New Roman"/>
          <w:sz w:val="24"/>
          <w:szCs w:val="24"/>
        </w:rPr>
        <w:t>Информационно-методическое обеспечение реализации адап</w:t>
      </w:r>
      <w:r w:rsidRPr="00480E11">
        <w:rPr>
          <w:rFonts w:ascii="Times New Roman" w:hAnsi="Times New Roman" w:cs="Times New Roman"/>
          <w:sz w:val="24"/>
          <w:szCs w:val="24"/>
        </w:rPr>
        <w:softHyphen/>
        <w:t>ти</w:t>
      </w:r>
      <w:r w:rsidRPr="00480E11">
        <w:rPr>
          <w:rFonts w:ascii="Times New Roman" w:hAnsi="Times New Roman" w:cs="Times New Roman"/>
          <w:sz w:val="24"/>
          <w:szCs w:val="24"/>
        </w:rPr>
        <w:softHyphen/>
        <w:t>ро</w:t>
      </w:r>
      <w:r w:rsidRPr="00480E11">
        <w:rPr>
          <w:rFonts w:ascii="Times New Roman" w:hAnsi="Times New Roman" w:cs="Times New Roman"/>
          <w:sz w:val="24"/>
          <w:szCs w:val="24"/>
        </w:rPr>
        <w:softHyphen/>
        <w:t>ванных об</w:t>
      </w:r>
      <w:r w:rsidRPr="00480E11">
        <w:rPr>
          <w:rFonts w:ascii="Times New Roman" w:hAnsi="Times New Roman" w:cs="Times New Roman"/>
          <w:sz w:val="24"/>
          <w:szCs w:val="24"/>
        </w:rPr>
        <w:softHyphen/>
        <w:t>ра</w:t>
      </w:r>
      <w:r w:rsidRPr="00480E11">
        <w:rPr>
          <w:rFonts w:ascii="Times New Roman" w:hAnsi="Times New Roman" w:cs="Times New Roman"/>
          <w:sz w:val="24"/>
          <w:szCs w:val="24"/>
        </w:rPr>
        <w:softHyphen/>
        <w:t>зо</w:t>
      </w:r>
      <w:r w:rsidRPr="00480E11">
        <w:rPr>
          <w:rFonts w:ascii="Times New Roman" w:hAnsi="Times New Roman" w:cs="Times New Roman"/>
          <w:sz w:val="24"/>
          <w:szCs w:val="24"/>
        </w:rPr>
        <w:softHyphen/>
        <w:t>ва</w:t>
      </w:r>
      <w:r w:rsidRPr="00480E11">
        <w:rPr>
          <w:rFonts w:ascii="Times New Roman" w:hAnsi="Times New Roman" w:cs="Times New Roman"/>
          <w:sz w:val="24"/>
          <w:szCs w:val="24"/>
        </w:rPr>
        <w:softHyphen/>
        <w:t>тель</w:t>
      </w:r>
      <w:r w:rsidRPr="00480E11">
        <w:rPr>
          <w:rFonts w:ascii="Times New Roman" w:hAnsi="Times New Roman" w:cs="Times New Roman"/>
          <w:sz w:val="24"/>
          <w:szCs w:val="24"/>
        </w:rPr>
        <w:softHyphen/>
        <w:t>ных программ для обучающихся с умственной отсталостью (интеллектуальными нарушениями) направлено на обе</w:t>
      </w:r>
      <w:r w:rsidRPr="00480E11">
        <w:rPr>
          <w:rFonts w:ascii="Times New Roman" w:hAnsi="Times New Roman" w:cs="Times New Roman"/>
          <w:sz w:val="24"/>
          <w:szCs w:val="24"/>
        </w:rPr>
        <w:softHyphen/>
        <w:t>с</w:t>
      </w:r>
      <w:r w:rsidRPr="00480E11">
        <w:rPr>
          <w:rFonts w:ascii="Times New Roman" w:hAnsi="Times New Roman" w:cs="Times New Roman"/>
          <w:sz w:val="24"/>
          <w:szCs w:val="24"/>
        </w:rPr>
        <w:softHyphen/>
        <w:t>пе</w:t>
      </w:r>
      <w:r w:rsidRPr="00480E11">
        <w:rPr>
          <w:rFonts w:ascii="Times New Roman" w:hAnsi="Times New Roman" w:cs="Times New Roman"/>
          <w:sz w:val="24"/>
          <w:szCs w:val="24"/>
        </w:rPr>
        <w:softHyphen/>
        <w:t>че</w:t>
      </w:r>
      <w:r w:rsidRPr="00480E11">
        <w:rPr>
          <w:rFonts w:ascii="Times New Roman" w:hAnsi="Times New Roman" w:cs="Times New Roman"/>
          <w:sz w:val="24"/>
          <w:szCs w:val="24"/>
        </w:rPr>
        <w:softHyphen/>
        <w:t>ние широкого, постоянного и устойчивого доступа для всех участников образовательного про</w:t>
      </w:r>
      <w:r w:rsidRPr="00480E11">
        <w:rPr>
          <w:rFonts w:ascii="Times New Roman" w:hAnsi="Times New Roman" w:cs="Times New Roman"/>
          <w:sz w:val="24"/>
          <w:szCs w:val="24"/>
        </w:rPr>
        <w:softHyphen/>
        <w:t>цесса к любой информации, связанной с реализацией программы, планируемыми ре</w:t>
      </w:r>
      <w:r w:rsidRPr="00480E11">
        <w:rPr>
          <w:rFonts w:ascii="Times New Roman" w:hAnsi="Times New Roman" w:cs="Times New Roman"/>
          <w:sz w:val="24"/>
          <w:szCs w:val="24"/>
        </w:rPr>
        <w:softHyphen/>
        <w:t>зуль</w:t>
      </w:r>
      <w:r w:rsidRPr="00480E11">
        <w:rPr>
          <w:rFonts w:ascii="Times New Roman" w:hAnsi="Times New Roman" w:cs="Times New Roman"/>
          <w:sz w:val="24"/>
          <w:szCs w:val="24"/>
        </w:rPr>
        <w:softHyphen/>
        <w:t xml:space="preserve">татами, организацией образовательного процесса и условиями его осуществления. </w:t>
      </w:r>
    </w:p>
    <w:p w:rsidR="00CE3026" w:rsidRPr="00480E11" w:rsidRDefault="00CE3026" w:rsidP="00906C68">
      <w:pPr>
        <w:spacing w:after="0"/>
        <w:ind w:firstLine="709"/>
        <w:jc w:val="both"/>
        <w:rPr>
          <w:rFonts w:ascii="Times New Roman" w:hAnsi="Times New Roman" w:cs="Times New Roman"/>
          <w:sz w:val="24"/>
          <w:szCs w:val="24"/>
        </w:rPr>
      </w:pPr>
      <w:r w:rsidRPr="00480E11">
        <w:rPr>
          <w:rFonts w:ascii="Times New Roman" w:hAnsi="Times New Roman" w:cs="Times New Roman"/>
          <w:sz w:val="24"/>
          <w:szCs w:val="24"/>
        </w:rPr>
        <w:t>Требования к информационно-методическому обеспечению образовательного процесса включают:</w:t>
      </w:r>
    </w:p>
    <w:p w:rsidR="00CE3026" w:rsidRPr="00480E11" w:rsidRDefault="00CE3026" w:rsidP="00DE0F05">
      <w:pPr>
        <w:pStyle w:val="ListParagraph"/>
        <w:numPr>
          <w:ilvl w:val="0"/>
          <w:numId w:val="8"/>
        </w:numPr>
        <w:spacing w:after="0"/>
        <w:ind w:left="0" w:firstLine="709"/>
        <w:jc w:val="both"/>
        <w:rPr>
          <w:rFonts w:ascii="Times New Roman" w:hAnsi="Times New Roman" w:cs="Times New Roman"/>
          <w:sz w:val="24"/>
          <w:szCs w:val="24"/>
        </w:rPr>
      </w:pPr>
      <w:r w:rsidRPr="00480E11">
        <w:rPr>
          <w:rFonts w:ascii="Times New Roman" w:hAnsi="Times New Roman" w:cs="Times New Roman"/>
          <w:sz w:val="24"/>
          <w:szCs w:val="24"/>
        </w:rPr>
        <w:t>Необходимую нормативную правовую базу образования обучающихся с умственной отсталостью (интеллектуальными нарушениями);</w:t>
      </w:r>
    </w:p>
    <w:p w:rsidR="00CE3026" w:rsidRPr="00480E11" w:rsidRDefault="00CE3026" w:rsidP="00DE0F05">
      <w:pPr>
        <w:pStyle w:val="ListParagraph"/>
        <w:numPr>
          <w:ilvl w:val="0"/>
          <w:numId w:val="8"/>
        </w:numPr>
        <w:spacing w:after="0"/>
        <w:ind w:left="0" w:firstLine="709"/>
        <w:jc w:val="both"/>
        <w:rPr>
          <w:rFonts w:ascii="Times New Roman" w:hAnsi="Times New Roman" w:cs="Times New Roman"/>
          <w:sz w:val="24"/>
          <w:szCs w:val="24"/>
        </w:rPr>
      </w:pPr>
      <w:r w:rsidRPr="00480E11">
        <w:rPr>
          <w:rFonts w:ascii="Times New Roman" w:hAnsi="Times New Roman" w:cs="Times New Roman"/>
          <w:sz w:val="24"/>
          <w:szCs w:val="24"/>
        </w:rPr>
        <w:t>Характеристики предполагаемых информационных связей участников образовательного процесса;</w:t>
      </w:r>
    </w:p>
    <w:p w:rsidR="00CE3026" w:rsidRPr="00480E11" w:rsidRDefault="00CE3026" w:rsidP="00DE0F05">
      <w:pPr>
        <w:pStyle w:val="Default"/>
        <w:numPr>
          <w:ilvl w:val="0"/>
          <w:numId w:val="8"/>
        </w:numPr>
        <w:spacing w:line="276" w:lineRule="auto"/>
        <w:ind w:left="0" w:firstLine="709"/>
        <w:jc w:val="both"/>
      </w:pPr>
      <w:r w:rsidRPr="00480E11">
        <w:rPr>
          <w:color w:val="auto"/>
        </w:rPr>
        <w:t>Получения доступа к информационным ресурсам, различными способами (поиск информации  в сети интернет,  работа в библиотеке и др.),</w:t>
      </w:r>
      <w:r w:rsidRPr="00480E11">
        <w:rPr>
          <w:color w:val="auto"/>
          <w:kern w:val="1"/>
        </w:rPr>
        <w:t xml:space="preserve"> в том числе к электронным образовательным ресурсам, размещенным в федеральных и региональных базах данных;</w:t>
      </w:r>
    </w:p>
    <w:p w:rsidR="00CE3026" w:rsidRDefault="00CE3026" w:rsidP="00DE0F05">
      <w:pPr>
        <w:pStyle w:val="ListParagraph"/>
        <w:numPr>
          <w:ilvl w:val="0"/>
          <w:numId w:val="8"/>
        </w:numPr>
        <w:spacing w:after="0"/>
        <w:ind w:left="0" w:firstLine="709"/>
        <w:jc w:val="both"/>
        <w:rPr>
          <w:rFonts w:ascii="Times New Roman" w:hAnsi="Times New Roman" w:cs="Times New Roman"/>
          <w:sz w:val="24"/>
          <w:szCs w:val="24"/>
        </w:rPr>
      </w:pPr>
      <w:r w:rsidRPr="00480E11">
        <w:rPr>
          <w:rFonts w:ascii="Times New Roman" w:hAnsi="Times New Roman" w:cs="Times New Roman"/>
          <w:sz w:val="24"/>
          <w:szCs w:val="24"/>
        </w:rPr>
        <w:t>Возможность размещения материалов и работ в информационной среде общеобразовательной организации (статей, выступлений, дискуссий, результатов экспериментальных исследований).</w:t>
      </w:r>
    </w:p>
    <w:p w:rsidR="00CE3026" w:rsidRDefault="00CE3026" w:rsidP="002D72F2">
      <w:pPr>
        <w:pStyle w:val="ListParagraph"/>
        <w:spacing w:after="0"/>
        <w:jc w:val="both"/>
        <w:rPr>
          <w:rFonts w:ascii="Times New Roman" w:hAnsi="Times New Roman" w:cs="Times New Roman"/>
          <w:sz w:val="24"/>
          <w:szCs w:val="24"/>
        </w:rPr>
      </w:pPr>
    </w:p>
    <w:p w:rsidR="00CE3026" w:rsidRDefault="00CE3026" w:rsidP="002D72F2">
      <w:pPr>
        <w:pStyle w:val="ListParagraph"/>
        <w:spacing w:after="0"/>
        <w:jc w:val="both"/>
        <w:rPr>
          <w:rFonts w:ascii="Times New Roman" w:hAnsi="Times New Roman" w:cs="Times New Roman"/>
          <w:sz w:val="24"/>
          <w:szCs w:val="24"/>
        </w:rPr>
      </w:pPr>
    </w:p>
    <w:p w:rsidR="00CE3026" w:rsidRPr="00480E11" w:rsidRDefault="00CE3026" w:rsidP="002D72F2">
      <w:pPr>
        <w:pStyle w:val="ListParagraph"/>
        <w:spacing w:after="0"/>
        <w:jc w:val="both"/>
        <w:rPr>
          <w:rFonts w:ascii="Times New Roman" w:hAnsi="Times New Roman" w:cs="Times New Roman"/>
          <w:sz w:val="24"/>
          <w:szCs w:val="24"/>
        </w:rPr>
      </w:pPr>
    </w:p>
    <w:p w:rsidR="00CE3026" w:rsidRPr="00480E11" w:rsidRDefault="00CE3026" w:rsidP="00FC52CE">
      <w:pPr>
        <w:pStyle w:val="NoSpacing"/>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2</w:t>
      </w:r>
      <w:r w:rsidRPr="00480E11">
        <w:rPr>
          <w:rFonts w:ascii="Times New Roman" w:hAnsi="Times New Roman" w:cs="Times New Roman"/>
          <w:b/>
          <w:bCs/>
          <w:sz w:val="24"/>
          <w:szCs w:val="24"/>
        </w:rPr>
        <w:t>. АДАПТИРОВАННАЯ ОСНОВНАЯ ОБЩЕОБРАЗОВАТЕЛЬНАЯ ПРОГРАММА ОБРАЗОВАНИЯ ОБУЧАЮЩИХСЯ С УМЕРЕННОЙ, ТЯЖЕЛОЙ И ГЛУБОКОЙ УМСТВЕННОЙ ОТСТАЛОСТЬЮ (ИНТЕЛЛЕКТУАЛЬНЫМИ НАРУШЕНИЯМИ), ТЯЖЕЛЫМИ И МНОЖЕСТВЕННЫМИ НАРУШЕНИЯМИ РАЗВИТИЯ (ВАРИАНТ 2)</w:t>
      </w:r>
    </w:p>
    <w:p w:rsidR="00CE3026" w:rsidRPr="00480E11" w:rsidRDefault="00CE3026" w:rsidP="00FC52CE">
      <w:pPr>
        <w:pStyle w:val="NoSpacing"/>
        <w:spacing w:line="360" w:lineRule="auto"/>
        <w:jc w:val="center"/>
        <w:rPr>
          <w:rFonts w:ascii="Times New Roman" w:hAnsi="Times New Roman" w:cs="Times New Roman"/>
          <w:b/>
          <w:bCs/>
          <w:sz w:val="24"/>
          <w:szCs w:val="24"/>
        </w:rPr>
      </w:pPr>
    </w:p>
    <w:p w:rsidR="00CE3026" w:rsidRPr="00480E11" w:rsidRDefault="00CE3026" w:rsidP="00FC52CE">
      <w:pPr>
        <w:pStyle w:val="NoSpacing"/>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2</w:t>
      </w:r>
      <w:r w:rsidRPr="00480E11">
        <w:rPr>
          <w:rFonts w:ascii="Times New Roman" w:hAnsi="Times New Roman" w:cs="Times New Roman"/>
          <w:b/>
          <w:bCs/>
          <w:sz w:val="24"/>
          <w:szCs w:val="24"/>
        </w:rPr>
        <w:t>.1. Целевой раздел.</w:t>
      </w:r>
    </w:p>
    <w:p w:rsidR="00CE3026" w:rsidRPr="00480E11" w:rsidRDefault="00CE3026" w:rsidP="00FC52CE">
      <w:pPr>
        <w:pStyle w:val="NoSpacing"/>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2</w:t>
      </w:r>
      <w:r w:rsidRPr="00480E11">
        <w:rPr>
          <w:rFonts w:ascii="Times New Roman" w:hAnsi="Times New Roman" w:cs="Times New Roman"/>
          <w:b/>
          <w:bCs/>
          <w:sz w:val="24"/>
          <w:szCs w:val="24"/>
        </w:rPr>
        <w:t>.1.1. Пояснительная записка</w:t>
      </w:r>
    </w:p>
    <w:p w:rsidR="00CE3026" w:rsidRPr="00480E11" w:rsidRDefault="00CE3026" w:rsidP="00FC52CE">
      <w:pPr>
        <w:pStyle w:val="NoSpacing"/>
        <w:spacing w:line="360" w:lineRule="auto"/>
        <w:jc w:val="center"/>
        <w:rPr>
          <w:rFonts w:ascii="Times New Roman" w:hAnsi="Times New Roman" w:cs="Times New Roman"/>
          <w:b/>
          <w:bCs/>
          <w:spacing w:val="2"/>
          <w:sz w:val="24"/>
          <w:szCs w:val="24"/>
        </w:rPr>
      </w:pPr>
      <w:r>
        <w:rPr>
          <w:rFonts w:ascii="Times New Roman" w:hAnsi="Times New Roman" w:cs="Times New Roman"/>
          <w:b/>
          <w:bCs/>
          <w:spacing w:val="2"/>
          <w:sz w:val="24"/>
          <w:szCs w:val="24"/>
        </w:rPr>
        <w:t>2</w:t>
      </w:r>
      <w:r w:rsidRPr="00480E11">
        <w:rPr>
          <w:rFonts w:ascii="Times New Roman" w:hAnsi="Times New Roman" w:cs="Times New Roman"/>
          <w:b/>
          <w:bCs/>
          <w:spacing w:val="2"/>
          <w:sz w:val="24"/>
          <w:szCs w:val="24"/>
        </w:rPr>
        <w:t>.1.1.1.Цель реализации адаптированной основной общеобразовательной программы образования обучающихся с умеренной, тяжелой и глубокой умственной отсталостью (интеллектуальными нарушениями), тяжелыми и множественными нарушениями развития</w:t>
      </w:r>
    </w:p>
    <w:p w:rsidR="00CE3026" w:rsidRPr="00480E11" w:rsidRDefault="00CE3026" w:rsidP="00BC1A8E">
      <w:pPr>
        <w:pStyle w:val="NoSpacing"/>
        <w:spacing w:line="360" w:lineRule="auto"/>
        <w:ind w:firstLine="708"/>
        <w:jc w:val="both"/>
        <w:rPr>
          <w:rFonts w:ascii="Times New Roman" w:hAnsi="Times New Roman" w:cs="Times New Roman"/>
          <w:b/>
          <w:bCs/>
          <w:i/>
          <w:iCs/>
          <w:spacing w:val="2"/>
          <w:sz w:val="24"/>
          <w:szCs w:val="24"/>
          <w:lang w:eastAsia="ru-RU"/>
        </w:rPr>
      </w:pPr>
      <w:r w:rsidRPr="00480E11">
        <w:rPr>
          <w:rFonts w:ascii="Times New Roman" w:hAnsi="Times New Roman" w:cs="Times New Roman"/>
          <w:spacing w:val="2"/>
          <w:sz w:val="24"/>
          <w:szCs w:val="24"/>
        </w:rPr>
        <w:t xml:space="preserve">Обучающийся с умственной отсталостью </w:t>
      </w:r>
      <w:r w:rsidRPr="00480E11">
        <w:rPr>
          <w:rFonts w:ascii="Times New Roman" w:hAnsi="Times New Roman" w:cs="Times New Roman"/>
          <w:sz w:val="24"/>
          <w:szCs w:val="24"/>
        </w:rPr>
        <w:t>в умеренной, тяжелой или глубокой степени, с тяжелыми и множественными нарушениями развития (ТМНР)</w:t>
      </w:r>
      <w:r w:rsidRPr="00480E11">
        <w:rPr>
          <w:rFonts w:ascii="Times New Roman" w:hAnsi="Times New Roman" w:cs="Times New Roman"/>
          <w:spacing w:val="2"/>
          <w:sz w:val="24"/>
          <w:szCs w:val="24"/>
        </w:rPr>
        <w:t>,</w:t>
      </w:r>
      <w:r w:rsidRPr="00480E11">
        <w:rPr>
          <w:rFonts w:ascii="Times New Roman" w:hAnsi="Times New Roman" w:cs="Times New Roman"/>
          <w:sz w:val="24"/>
          <w:szCs w:val="24"/>
        </w:rPr>
        <w:t xml:space="preserve"> интеллектуальное развитие которого не позволяет освоить АООП (вариант 1), либо он испытывает существенные трудности в ее освоении, получает образование по варианту 2 адаптированной основной общеобразовательной программы образования, на основе которой образовательная организация разрабатывает специальную индивидуальную программу развития (СИПР), учитывающую индивидуальные образовательные потребности обучающегося с умственной отсталостью. </w:t>
      </w:r>
    </w:p>
    <w:p w:rsidR="00CE3026" w:rsidRPr="00480E11" w:rsidRDefault="00CE3026" w:rsidP="00BC1A8E">
      <w:pPr>
        <w:pStyle w:val="NoSpacing"/>
        <w:spacing w:line="360" w:lineRule="auto"/>
        <w:ind w:firstLine="708"/>
        <w:jc w:val="both"/>
        <w:rPr>
          <w:rFonts w:ascii="Times New Roman" w:hAnsi="Times New Roman" w:cs="Times New Roman"/>
          <w:sz w:val="24"/>
          <w:szCs w:val="24"/>
        </w:rPr>
      </w:pPr>
      <w:r w:rsidRPr="00480E11">
        <w:rPr>
          <w:rFonts w:ascii="Times New Roman" w:hAnsi="Times New Roman" w:cs="Times New Roman"/>
          <w:sz w:val="24"/>
          <w:szCs w:val="24"/>
        </w:rPr>
        <w:t>Целью образования обучающихся с умеренной, тяжелой, глубокой умственной отсталостью (интеллектуальными нарушениями), с тяжелыми и множественными нарушениями развития по данному варианту АООП является развитии личности, формирование общей культуры, соответствующей общепринятым нравственным и социокультурным ценностям, формирование необходимых для самореализации и жизни в обществе практических представлений, умений и навыков, позволяющих достичь обучающемуся максимально возможной самостоятельности и независимости в повседневной жизни.</w:t>
      </w:r>
    </w:p>
    <w:p w:rsidR="00CE3026" w:rsidRPr="00480E11" w:rsidRDefault="00CE3026" w:rsidP="00BC1A8E">
      <w:pPr>
        <w:pStyle w:val="NoSpacing"/>
        <w:spacing w:line="360" w:lineRule="auto"/>
        <w:rPr>
          <w:rFonts w:ascii="Times New Roman" w:hAnsi="Times New Roman" w:cs="Times New Roman"/>
          <w:b/>
          <w:bCs/>
          <w:spacing w:val="2"/>
          <w:sz w:val="24"/>
          <w:szCs w:val="24"/>
        </w:rPr>
      </w:pPr>
    </w:p>
    <w:p w:rsidR="00CE3026" w:rsidRPr="00480E11" w:rsidRDefault="00CE3026" w:rsidP="00796C10">
      <w:pPr>
        <w:pStyle w:val="NoSpacing"/>
        <w:spacing w:line="360" w:lineRule="auto"/>
        <w:jc w:val="center"/>
        <w:rPr>
          <w:rFonts w:ascii="Times New Roman" w:hAnsi="Times New Roman" w:cs="Times New Roman"/>
          <w:b/>
          <w:bCs/>
          <w:sz w:val="24"/>
          <w:szCs w:val="24"/>
        </w:rPr>
      </w:pPr>
      <w:r>
        <w:rPr>
          <w:rFonts w:ascii="Times New Roman" w:hAnsi="Times New Roman" w:cs="Times New Roman"/>
          <w:b/>
          <w:bCs/>
          <w:spacing w:val="2"/>
          <w:sz w:val="24"/>
          <w:szCs w:val="24"/>
        </w:rPr>
        <w:t>2</w:t>
      </w:r>
      <w:r w:rsidRPr="00480E11">
        <w:rPr>
          <w:rFonts w:ascii="Times New Roman" w:hAnsi="Times New Roman" w:cs="Times New Roman"/>
          <w:b/>
          <w:bCs/>
          <w:spacing w:val="2"/>
          <w:sz w:val="24"/>
          <w:szCs w:val="24"/>
        </w:rPr>
        <w:t>.1.1.2. Психолого-педагогическая характеристика обучающихся</w:t>
      </w:r>
    </w:p>
    <w:p w:rsidR="00CE3026" w:rsidRPr="00480E11" w:rsidRDefault="00CE3026" w:rsidP="00796C10">
      <w:pPr>
        <w:pStyle w:val="NoSpacing"/>
        <w:spacing w:line="360" w:lineRule="auto"/>
        <w:jc w:val="center"/>
        <w:rPr>
          <w:rFonts w:ascii="Times New Roman" w:hAnsi="Times New Roman" w:cs="Times New Roman"/>
          <w:b/>
          <w:bCs/>
          <w:sz w:val="24"/>
          <w:szCs w:val="24"/>
        </w:rPr>
      </w:pPr>
      <w:r w:rsidRPr="00480E11">
        <w:rPr>
          <w:rFonts w:ascii="Times New Roman" w:hAnsi="Times New Roman" w:cs="Times New Roman"/>
          <w:b/>
          <w:bCs/>
          <w:sz w:val="24"/>
          <w:szCs w:val="24"/>
        </w:rPr>
        <w:t>с уме</w:t>
      </w:r>
      <w:r w:rsidRPr="00480E11">
        <w:rPr>
          <w:rFonts w:ascii="Times New Roman" w:hAnsi="Times New Roman" w:cs="Times New Roman"/>
          <w:b/>
          <w:bCs/>
          <w:sz w:val="24"/>
          <w:szCs w:val="24"/>
        </w:rPr>
        <w:softHyphen/>
        <w:t>ре</w:t>
      </w:r>
      <w:r w:rsidRPr="00480E11">
        <w:rPr>
          <w:rFonts w:ascii="Times New Roman" w:hAnsi="Times New Roman" w:cs="Times New Roman"/>
          <w:b/>
          <w:bCs/>
          <w:sz w:val="24"/>
          <w:szCs w:val="24"/>
        </w:rPr>
        <w:softHyphen/>
        <w:t>н</w:t>
      </w:r>
      <w:r w:rsidRPr="00480E11">
        <w:rPr>
          <w:rFonts w:ascii="Times New Roman" w:hAnsi="Times New Roman" w:cs="Times New Roman"/>
          <w:b/>
          <w:bCs/>
          <w:sz w:val="24"/>
          <w:szCs w:val="24"/>
        </w:rPr>
        <w:softHyphen/>
        <w:t>ной, тяжелой, глубокой умственной отсталостью (интеллектуальными на</w:t>
      </w:r>
      <w:r w:rsidRPr="00480E11">
        <w:rPr>
          <w:rFonts w:ascii="Times New Roman" w:hAnsi="Times New Roman" w:cs="Times New Roman"/>
          <w:b/>
          <w:bCs/>
          <w:sz w:val="24"/>
          <w:szCs w:val="24"/>
        </w:rPr>
        <w:softHyphen/>
        <w:t>ру</w:t>
      </w:r>
      <w:r w:rsidRPr="00480E11">
        <w:rPr>
          <w:rFonts w:ascii="Times New Roman" w:hAnsi="Times New Roman" w:cs="Times New Roman"/>
          <w:b/>
          <w:bCs/>
          <w:sz w:val="24"/>
          <w:szCs w:val="24"/>
        </w:rPr>
        <w:softHyphen/>
        <w:t>ше</w:t>
      </w:r>
      <w:r w:rsidRPr="00480E11">
        <w:rPr>
          <w:rFonts w:ascii="Times New Roman" w:hAnsi="Times New Roman" w:cs="Times New Roman"/>
          <w:b/>
          <w:bCs/>
          <w:sz w:val="24"/>
          <w:szCs w:val="24"/>
        </w:rPr>
        <w:softHyphen/>
        <w:t>ниями), тяжелыми и множественными нарушениями раз</w:t>
      </w:r>
      <w:r w:rsidRPr="00480E11">
        <w:rPr>
          <w:rFonts w:ascii="Times New Roman" w:hAnsi="Times New Roman" w:cs="Times New Roman"/>
          <w:b/>
          <w:bCs/>
          <w:sz w:val="24"/>
          <w:szCs w:val="24"/>
        </w:rPr>
        <w:softHyphen/>
        <w:t>ви</w:t>
      </w:r>
      <w:r w:rsidRPr="00480E11">
        <w:rPr>
          <w:rFonts w:ascii="Times New Roman" w:hAnsi="Times New Roman" w:cs="Times New Roman"/>
          <w:b/>
          <w:bCs/>
          <w:sz w:val="24"/>
          <w:szCs w:val="24"/>
        </w:rPr>
        <w:softHyphen/>
        <w:t>тия</w:t>
      </w:r>
    </w:p>
    <w:p w:rsidR="00CE3026" w:rsidRPr="00480E11" w:rsidRDefault="00CE3026" w:rsidP="00BC1A8E">
      <w:pPr>
        <w:pStyle w:val="NoSpacing"/>
        <w:spacing w:line="360" w:lineRule="auto"/>
        <w:ind w:firstLine="708"/>
        <w:jc w:val="both"/>
        <w:rPr>
          <w:rFonts w:ascii="Times New Roman" w:hAnsi="Times New Roman" w:cs="Times New Roman"/>
          <w:sz w:val="24"/>
          <w:szCs w:val="24"/>
        </w:rPr>
      </w:pPr>
      <w:r w:rsidRPr="00480E11">
        <w:rPr>
          <w:rFonts w:ascii="Times New Roman" w:hAnsi="Times New Roman" w:cs="Times New Roman"/>
          <w:sz w:val="24"/>
          <w:szCs w:val="24"/>
        </w:rPr>
        <w:t xml:space="preserve">Для обучающихся, получающих образование по варианту 2 адаптированной основной общеобразовательной программы образования, характерно интеллектуальное и психофизическое недоразвитие в умеренной, тяжелой или глубокой степени, которое может сочетаться с локальными или системными нарушениями зрения, слуха, опорно-двигательного аппарата, расстройствами аутистического спектра, эмоционально-волевой сферы, выраженными в различной степени тяжести. У некоторых детей выявляются текущие психические и соматические заболевания, которые значительно осложняют их индивидуальное развитие и обучение. </w:t>
      </w:r>
    </w:p>
    <w:p w:rsidR="00CE3026" w:rsidRPr="00480E11" w:rsidRDefault="00CE3026" w:rsidP="00BC1A8E">
      <w:pPr>
        <w:pStyle w:val="NoSpacing"/>
        <w:spacing w:line="360" w:lineRule="auto"/>
        <w:ind w:firstLine="708"/>
        <w:jc w:val="both"/>
        <w:rPr>
          <w:rFonts w:ascii="Times New Roman" w:hAnsi="Times New Roman" w:cs="Times New Roman"/>
          <w:sz w:val="24"/>
          <w:szCs w:val="24"/>
        </w:rPr>
      </w:pPr>
      <w:r w:rsidRPr="00480E11">
        <w:rPr>
          <w:rFonts w:ascii="Times New Roman" w:hAnsi="Times New Roman" w:cs="Times New Roman"/>
          <w:b/>
          <w:bCs/>
          <w:sz w:val="24"/>
          <w:szCs w:val="24"/>
        </w:rPr>
        <w:t>Дети с умеренной и тяжелой</w:t>
      </w:r>
      <w:r w:rsidRPr="00480E11">
        <w:rPr>
          <w:rFonts w:ascii="Times New Roman" w:hAnsi="Times New Roman" w:cs="Times New Roman"/>
          <w:sz w:val="24"/>
          <w:szCs w:val="24"/>
        </w:rPr>
        <w:t xml:space="preserve"> умственной отсталостью отличаются выраженным недоразвитием мыслительной деятельности, препятствующим освоению предметных учебных знаний. Дети одного возраста характеризуются разной степенью выраженности интеллектуального снижения и психофизического развития, уровень сформированности той или иной психической функции, практического навыка может быть существенно различен. Наряду с нарушением базовых психических функций, памяти и мышления отмечается своеобразное нарушение всех структурных компонентов речи: фонетико-фонематического, лексического и грамматического. У детей с умеренной и тяжелой степенью умственной отсталости затруднено или невозможно формирование устной и письменной речи. Для них характерно ограниченное восприятие обращенной к ним речи и ее ситуативное понимание. Из-за плохого понимания обращенной к ним речи с трудом формируется соотнесение слова и предмета, слова и действия. По уровню сформированности речи выделяются дети с отсутствием речи, со звукокомплексами, с высказыванием на уровне отдельных слов, с наличием фраз. При этом речь невнятная, косноязычная, малораспространенная, с аграмматизмами. Ввиду этого при обучении большей части данной категории детей используют разнообразные средства невербальной коммуникации. Внимание обучающихся с умеренной и тяжелой умственной отсталостью крайне неустойчивое, отличается низким уровнем продуктивности из-за быстрой истощаемости, отвлекаемости. Слабость активного внимания препятствует решению сложных задач познавательного содержания, формированию устойчивых учебных действий. Процесс запоминания является механическим, зрительно-моторная координация грубо нарушена. Детям трудно понять ситуацию, вычленить в ней главное и установить причинно-следственные связи, перенести знакомое сформированное действие в новые условия. При продолжительном и направленном использовании методов и приемов коррекционной работы становится заметной положительная динамика общего психического развития детей, особенно при умеренном недоразвитии мыслительной деятельности. </w:t>
      </w:r>
    </w:p>
    <w:p w:rsidR="00CE3026" w:rsidRPr="00480E11" w:rsidRDefault="00CE3026" w:rsidP="00BC1A8E">
      <w:pPr>
        <w:pStyle w:val="NoSpacing"/>
        <w:spacing w:line="360" w:lineRule="auto"/>
        <w:ind w:firstLine="708"/>
        <w:jc w:val="both"/>
        <w:rPr>
          <w:rFonts w:ascii="Times New Roman" w:hAnsi="Times New Roman" w:cs="Times New Roman"/>
          <w:sz w:val="24"/>
          <w:szCs w:val="24"/>
          <w:lang w:eastAsia="ru-RU"/>
        </w:rPr>
      </w:pPr>
      <w:r w:rsidRPr="00480E11">
        <w:rPr>
          <w:rFonts w:ascii="Times New Roman" w:hAnsi="Times New Roman" w:cs="Times New Roman"/>
          <w:sz w:val="24"/>
          <w:szCs w:val="24"/>
          <w:lang w:eastAsia="ru-RU"/>
        </w:rPr>
        <w:t>Психофизическое недоразвитие характеризуется также нарушениями координации, точности, темпа движений, что осложняет формирование физических действий: бег, прыжки и др., а также навыков несложных трудовых действий. У части детей с умеренной умственной отсталостью отмечается замедленный темп, вялость, пассивность, заторможенность движений. У других – повышенная возбудимость, подвижность, беспокойство сочетаются с хаотичной нецеле</w:t>
      </w:r>
      <w:r w:rsidRPr="00480E11">
        <w:rPr>
          <w:rFonts w:ascii="Times New Roman" w:hAnsi="Times New Roman" w:cs="Times New Roman"/>
          <w:sz w:val="24"/>
          <w:szCs w:val="24"/>
          <w:lang w:eastAsia="ru-RU"/>
        </w:rPr>
        <w:softHyphen/>
        <w:t>направленной деятельностью. У большинства детей с интеллектуальными нарушениями наблюдаются трудности, связанные со статикой и динамикой тела.</w:t>
      </w:r>
    </w:p>
    <w:p w:rsidR="00CE3026" w:rsidRPr="00480E11" w:rsidRDefault="00CE3026" w:rsidP="00BC1A8E">
      <w:pPr>
        <w:pStyle w:val="NoSpacing"/>
        <w:spacing w:line="360" w:lineRule="auto"/>
        <w:ind w:firstLine="708"/>
        <w:jc w:val="both"/>
        <w:rPr>
          <w:rFonts w:ascii="Times New Roman" w:hAnsi="Times New Roman" w:cs="Times New Roman"/>
          <w:sz w:val="24"/>
          <w:szCs w:val="24"/>
          <w:lang w:eastAsia="ru-RU"/>
        </w:rPr>
      </w:pPr>
      <w:r w:rsidRPr="00480E11">
        <w:rPr>
          <w:rFonts w:ascii="Times New Roman" w:hAnsi="Times New Roman" w:cs="Times New Roman"/>
          <w:sz w:val="24"/>
          <w:szCs w:val="24"/>
          <w:lang w:eastAsia="ru-RU"/>
        </w:rPr>
        <w:t>Наиболее типичными для данной категории обучающихся являются трудности в овладении навыками, требующи</w:t>
      </w:r>
      <w:r w:rsidRPr="00480E11">
        <w:rPr>
          <w:rFonts w:ascii="Times New Roman" w:hAnsi="Times New Roman" w:cs="Times New Roman"/>
          <w:sz w:val="24"/>
          <w:szCs w:val="24"/>
          <w:lang w:eastAsia="ru-RU"/>
        </w:rPr>
        <w:softHyphen/>
        <w:t xml:space="preserve">ми тонких точных дифференцированных движений: удержание позы, захват карандаша, ручки, кисти, шнурование ботинок, застегивание пуговиц, завязывание ленточек, шнурков и др. Степень сформированности навыков самообслуживания может быть различна. Некоторые обучающиеся полностью зависят от помощи окружающих при одевании, раздевании, при приеме пищи, совершении гигиенических процедур и др. </w:t>
      </w:r>
    </w:p>
    <w:p w:rsidR="00CE3026" w:rsidRPr="00480E11" w:rsidRDefault="00CE3026" w:rsidP="00BC1A8E">
      <w:pPr>
        <w:pStyle w:val="NoSpacing"/>
        <w:spacing w:line="360" w:lineRule="auto"/>
        <w:ind w:firstLine="708"/>
        <w:jc w:val="both"/>
        <w:rPr>
          <w:rFonts w:ascii="Times New Roman" w:hAnsi="Times New Roman" w:cs="Times New Roman"/>
          <w:sz w:val="24"/>
          <w:szCs w:val="24"/>
          <w:lang w:eastAsia="ru-RU"/>
        </w:rPr>
      </w:pPr>
      <w:r w:rsidRPr="00480E11">
        <w:rPr>
          <w:rFonts w:ascii="Times New Roman" w:hAnsi="Times New Roman" w:cs="Times New Roman"/>
          <w:sz w:val="24"/>
          <w:szCs w:val="24"/>
          <w:lang w:eastAsia="ru-RU"/>
        </w:rPr>
        <w:t>Запас знаний и представлений о внешнем мире мал и часто ограничен лишь знанием предметов окружающего быта.</w:t>
      </w:r>
    </w:p>
    <w:p w:rsidR="00CE3026" w:rsidRPr="00480E11" w:rsidRDefault="00CE3026" w:rsidP="00BC1A8E">
      <w:pPr>
        <w:pStyle w:val="NoSpacing"/>
        <w:spacing w:line="360" w:lineRule="auto"/>
        <w:ind w:firstLine="708"/>
        <w:jc w:val="both"/>
        <w:rPr>
          <w:rFonts w:ascii="Times New Roman" w:hAnsi="Times New Roman" w:cs="Times New Roman"/>
          <w:sz w:val="24"/>
          <w:szCs w:val="24"/>
        </w:rPr>
      </w:pPr>
      <w:r w:rsidRPr="00480E11">
        <w:rPr>
          <w:rFonts w:ascii="Times New Roman" w:hAnsi="Times New Roman" w:cs="Times New Roman"/>
          <w:b/>
          <w:bCs/>
          <w:sz w:val="24"/>
          <w:szCs w:val="24"/>
        </w:rPr>
        <w:t>Дети с глубокой умственной отсталостью</w:t>
      </w:r>
      <w:r w:rsidRPr="00480E11">
        <w:rPr>
          <w:rFonts w:ascii="Times New Roman" w:hAnsi="Times New Roman" w:cs="Times New Roman"/>
          <w:sz w:val="24"/>
          <w:szCs w:val="24"/>
        </w:rPr>
        <w:t xml:space="preserve"> часто не владеют речью, они постоянно нуждаются в уходе и присмотре. Значительная часть детей с тяжелой и глубокой умственной отсталостью имеют и другие нарушения, что дает основание говорить о </w:t>
      </w:r>
      <w:r w:rsidRPr="00480E11">
        <w:rPr>
          <w:rFonts w:ascii="Times New Roman" w:hAnsi="Times New Roman" w:cs="Times New Roman"/>
          <w:b/>
          <w:bCs/>
          <w:sz w:val="24"/>
          <w:szCs w:val="24"/>
        </w:rPr>
        <w:t>тяжелых и множественных нарушениях развития</w:t>
      </w:r>
      <w:r w:rsidRPr="00480E11">
        <w:rPr>
          <w:rFonts w:ascii="Times New Roman" w:hAnsi="Times New Roman" w:cs="Times New Roman"/>
          <w:sz w:val="24"/>
          <w:szCs w:val="24"/>
        </w:rPr>
        <w:t xml:space="preserve"> (ТМНР), которые представляют собой не сумму различных ограничений, а сложное качественно новое явление с иной структурой, отличной от структуры каждой из составляющих. Различные нарушения влияют на развитие человека не по отдельности, а в совокупности, образуя сложные сочетания. В связи с этим человек требует значительной помощи, объем которой существенно превышает содержание и качество поддержки, оказываемой при каком-то одном нарушении: интеллектуальном или физическом. </w:t>
      </w:r>
    </w:p>
    <w:p w:rsidR="00CE3026" w:rsidRPr="00480E11" w:rsidRDefault="00CE3026" w:rsidP="00BC1A8E">
      <w:pPr>
        <w:pStyle w:val="NoSpacing"/>
        <w:spacing w:line="360" w:lineRule="auto"/>
        <w:ind w:firstLine="708"/>
        <w:jc w:val="both"/>
        <w:rPr>
          <w:rFonts w:ascii="Times New Roman" w:hAnsi="Times New Roman" w:cs="Times New Roman"/>
          <w:sz w:val="24"/>
          <w:szCs w:val="24"/>
        </w:rPr>
      </w:pPr>
      <w:r w:rsidRPr="00480E11">
        <w:rPr>
          <w:rFonts w:ascii="Times New Roman" w:hAnsi="Times New Roman" w:cs="Times New Roman"/>
          <w:sz w:val="24"/>
          <w:szCs w:val="24"/>
        </w:rPr>
        <w:t>Уровень психофизического развития детей с тяжелыми множественными нарушениями невозможно соотнести с какими-либо возрастными параметрами. Органическое поражение центральной нервной системы чаще всего является причиной сочетанных нарушений и выраженного недоразвития интел</w:t>
      </w:r>
      <w:r w:rsidRPr="00480E11">
        <w:rPr>
          <w:rFonts w:ascii="Times New Roman" w:hAnsi="Times New Roman" w:cs="Times New Roman"/>
          <w:sz w:val="24"/>
          <w:szCs w:val="24"/>
        </w:rPr>
        <w:softHyphen/>
        <w:t>лекта, а также сенсорных функций, движения, поведения, коммуникации. Все эти проявления совокупно препятствуют развитию самостоятельной жизнедеятельности ребенка, как в семье, так и в обществе. Динамика развития детей данной группы определяется рядом факторов: этиологией, патогенезом нарушений, временем возникновения и сроками выявления отклонений, характером и степенью выраженности каждого из первичных расстройств, спецификой их сочетания, а также сроками начала, объемом и качеством оказываемой коррекционной помощи.</w:t>
      </w:r>
    </w:p>
    <w:p w:rsidR="00CE3026" w:rsidRPr="00480E11" w:rsidRDefault="00CE3026" w:rsidP="00BC1A8E">
      <w:pPr>
        <w:pStyle w:val="NoSpacing"/>
        <w:spacing w:line="360" w:lineRule="auto"/>
        <w:ind w:firstLine="708"/>
        <w:jc w:val="both"/>
        <w:rPr>
          <w:rFonts w:ascii="Times New Roman" w:hAnsi="Times New Roman" w:cs="Times New Roman"/>
          <w:sz w:val="24"/>
          <w:szCs w:val="24"/>
        </w:rPr>
      </w:pPr>
      <w:r w:rsidRPr="00480E11">
        <w:rPr>
          <w:rFonts w:ascii="Times New Roman" w:hAnsi="Times New Roman" w:cs="Times New Roman"/>
          <w:sz w:val="24"/>
          <w:szCs w:val="24"/>
        </w:rPr>
        <w:t xml:space="preserve">В связи с выраженными нарушениями и (или) искажениями процессов познавательной деятельности, прежде всего: восприятия, мышления, внимания, памяти и др. у обучающихся  с глубокой умственной отсталостью, ТМНР возникают непреодолимые препятствия в усвоении «академического» компонента различных программ дошкольного, а тем более школьного образования. Специфика эмоциональной сферы определяется не только ее недоразвитием, но и специфическими проявлениями гипо- и гиперсензитивности. В связи с неразвитостью волевых процессов, дети не способны произвольно регулировать свое эмоциональное состояние в ходе любой организованной деятельности, что не редко проявляется в негативных поведенческих реакциях. Интерес к какой-либо деятельности не имеет мотивационно-потребностных оснований и, как правило, носит кратковременный, неустойчивый характер. </w:t>
      </w:r>
    </w:p>
    <w:p w:rsidR="00CE3026" w:rsidRPr="00480E11" w:rsidRDefault="00CE3026" w:rsidP="00737A37">
      <w:pPr>
        <w:pStyle w:val="NoSpacing"/>
        <w:tabs>
          <w:tab w:val="left" w:pos="3975"/>
        </w:tabs>
        <w:spacing w:line="360" w:lineRule="auto"/>
        <w:jc w:val="center"/>
        <w:rPr>
          <w:rFonts w:ascii="Times New Roman" w:hAnsi="Times New Roman" w:cs="Times New Roman"/>
          <w:b/>
          <w:bCs/>
          <w:spacing w:val="2"/>
          <w:sz w:val="24"/>
          <w:szCs w:val="24"/>
        </w:rPr>
      </w:pPr>
    </w:p>
    <w:p w:rsidR="00CE3026" w:rsidRPr="00480E11" w:rsidRDefault="00CE3026" w:rsidP="00737A37">
      <w:pPr>
        <w:pStyle w:val="NoSpacing"/>
        <w:tabs>
          <w:tab w:val="left" w:pos="3975"/>
        </w:tabs>
        <w:spacing w:line="360" w:lineRule="auto"/>
        <w:jc w:val="center"/>
        <w:rPr>
          <w:rFonts w:ascii="Times New Roman" w:hAnsi="Times New Roman" w:cs="Times New Roman"/>
          <w:b/>
          <w:bCs/>
          <w:spacing w:val="2"/>
          <w:sz w:val="24"/>
          <w:szCs w:val="24"/>
        </w:rPr>
      </w:pPr>
      <w:r>
        <w:rPr>
          <w:rFonts w:ascii="Times New Roman" w:hAnsi="Times New Roman" w:cs="Times New Roman"/>
          <w:b/>
          <w:bCs/>
          <w:spacing w:val="2"/>
          <w:sz w:val="24"/>
          <w:szCs w:val="24"/>
        </w:rPr>
        <w:t>2</w:t>
      </w:r>
      <w:r w:rsidRPr="00480E11">
        <w:rPr>
          <w:rFonts w:ascii="Times New Roman" w:hAnsi="Times New Roman" w:cs="Times New Roman"/>
          <w:b/>
          <w:bCs/>
          <w:spacing w:val="2"/>
          <w:sz w:val="24"/>
          <w:szCs w:val="24"/>
        </w:rPr>
        <w:t>.1.1.3. Особые образовательные потребности обучающихся</w:t>
      </w:r>
    </w:p>
    <w:p w:rsidR="00CE3026" w:rsidRPr="00480E11" w:rsidRDefault="00CE3026" w:rsidP="00732C2F">
      <w:pPr>
        <w:pStyle w:val="NoSpacing"/>
        <w:tabs>
          <w:tab w:val="left" w:pos="3975"/>
        </w:tabs>
        <w:spacing w:line="360" w:lineRule="auto"/>
        <w:jc w:val="center"/>
        <w:rPr>
          <w:rFonts w:ascii="Times New Roman" w:hAnsi="Times New Roman" w:cs="Times New Roman"/>
          <w:sz w:val="24"/>
          <w:szCs w:val="24"/>
        </w:rPr>
      </w:pPr>
      <w:r w:rsidRPr="00480E11">
        <w:rPr>
          <w:rFonts w:ascii="Times New Roman" w:hAnsi="Times New Roman" w:cs="Times New Roman"/>
          <w:b/>
          <w:bCs/>
          <w:sz w:val="24"/>
          <w:szCs w:val="24"/>
        </w:rPr>
        <w:t>с уме</w:t>
      </w:r>
      <w:r w:rsidRPr="00480E11">
        <w:rPr>
          <w:rFonts w:ascii="Times New Roman" w:hAnsi="Times New Roman" w:cs="Times New Roman"/>
          <w:b/>
          <w:bCs/>
          <w:sz w:val="24"/>
          <w:szCs w:val="24"/>
        </w:rPr>
        <w:softHyphen/>
        <w:t>ре</w:t>
      </w:r>
      <w:r w:rsidRPr="00480E11">
        <w:rPr>
          <w:rFonts w:ascii="Times New Roman" w:hAnsi="Times New Roman" w:cs="Times New Roman"/>
          <w:b/>
          <w:bCs/>
          <w:sz w:val="24"/>
          <w:szCs w:val="24"/>
        </w:rPr>
        <w:softHyphen/>
        <w:t>н</w:t>
      </w:r>
      <w:r w:rsidRPr="00480E11">
        <w:rPr>
          <w:rFonts w:ascii="Times New Roman" w:hAnsi="Times New Roman" w:cs="Times New Roman"/>
          <w:b/>
          <w:bCs/>
          <w:sz w:val="24"/>
          <w:szCs w:val="24"/>
        </w:rPr>
        <w:softHyphen/>
        <w:t>ной, тяжелой, глубокой умственной отсталостью (интеллектуальными на</w:t>
      </w:r>
      <w:r w:rsidRPr="00480E11">
        <w:rPr>
          <w:rFonts w:ascii="Times New Roman" w:hAnsi="Times New Roman" w:cs="Times New Roman"/>
          <w:b/>
          <w:bCs/>
          <w:sz w:val="24"/>
          <w:szCs w:val="24"/>
        </w:rPr>
        <w:softHyphen/>
        <w:t>ру</w:t>
      </w:r>
      <w:r w:rsidRPr="00480E11">
        <w:rPr>
          <w:rFonts w:ascii="Times New Roman" w:hAnsi="Times New Roman" w:cs="Times New Roman"/>
          <w:b/>
          <w:bCs/>
          <w:sz w:val="24"/>
          <w:szCs w:val="24"/>
        </w:rPr>
        <w:softHyphen/>
        <w:t>ше</w:t>
      </w:r>
      <w:r w:rsidRPr="00480E11">
        <w:rPr>
          <w:rFonts w:ascii="Times New Roman" w:hAnsi="Times New Roman" w:cs="Times New Roman"/>
          <w:b/>
          <w:bCs/>
          <w:sz w:val="24"/>
          <w:szCs w:val="24"/>
        </w:rPr>
        <w:softHyphen/>
        <w:t>ниями), тяжелыми и множественными нарушениями раз</w:t>
      </w:r>
      <w:r w:rsidRPr="00480E11">
        <w:rPr>
          <w:rFonts w:ascii="Times New Roman" w:hAnsi="Times New Roman" w:cs="Times New Roman"/>
          <w:b/>
          <w:bCs/>
          <w:sz w:val="24"/>
          <w:szCs w:val="24"/>
        </w:rPr>
        <w:softHyphen/>
        <w:t>ви</w:t>
      </w:r>
      <w:r w:rsidRPr="00480E11">
        <w:rPr>
          <w:rFonts w:ascii="Times New Roman" w:hAnsi="Times New Roman" w:cs="Times New Roman"/>
          <w:b/>
          <w:bCs/>
          <w:sz w:val="24"/>
          <w:szCs w:val="24"/>
        </w:rPr>
        <w:softHyphen/>
        <w:t>тия</w:t>
      </w:r>
    </w:p>
    <w:p w:rsidR="00CE3026" w:rsidRPr="00480E11" w:rsidRDefault="00CE3026" w:rsidP="00BC1A8E">
      <w:pPr>
        <w:pStyle w:val="NoSpacing"/>
        <w:spacing w:line="360" w:lineRule="auto"/>
        <w:ind w:firstLine="708"/>
        <w:jc w:val="both"/>
        <w:rPr>
          <w:rFonts w:ascii="Times New Roman" w:hAnsi="Times New Roman" w:cs="Times New Roman"/>
          <w:sz w:val="24"/>
          <w:szCs w:val="24"/>
        </w:rPr>
      </w:pPr>
      <w:r w:rsidRPr="00480E11">
        <w:rPr>
          <w:rFonts w:ascii="Times New Roman" w:hAnsi="Times New Roman" w:cs="Times New Roman"/>
          <w:sz w:val="24"/>
          <w:szCs w:val="24"/>
        </w:rPr>
        <w:t xml:space="preserve">Особенности и своеобразие психофизического развития детей с умеренной, тяжелой, глубокой умственной отсталостью, с ТМНР определяют специфику их образовательных потребностей. Умственная отсталость обучающихся данной категории, как правило, в той или иной форме осложнена нарушениями опорно-двигательных функций, сенсорными, соматическими нарушениями, расстройствами аутистического спектра и эмоционально-волевой сферы или другими нарушениями, различное сочетание которых определяет особые образовательные потребности детей. Наиболее характерные особенности обучающихся позволяют выделить, с точки зрения их потребности в специальных условиях, три условные группы, каждая из которых включает детей с умеренной, тяжелой, глубокой умственной отсталостью, с ТМНР. </w:t>
      </w:r>
    </w:p>
    <w:p w:rsidR="00CE3026" w:rsidRPr="00480E11" w:rsidRDefault="00CE3026" w:rsidP="00BC1A8E">
      <w:pPr>
        <w:pStyle w:val="NoSpacing"/>
        <w:spacing w:line="360" w:lineRule="auto"/>
        <w:ind w:firstLine="708"/>
        <w:jc w:val="both"/>
        <w:rPr>
          <w:rFonts w:ascii="Times New Roman" w:hAnsi="Times New Roman" w:cs="Times New Roman"/>
          <w:sz w:val="24"/>
          <w:szCs w:val="24"/>
        </w:rPr>
      </w:pPr>
      <w:r w:rsidRPr="00480E11">
        <w:rPr>
          <w:rFonts w:ascii="Times New Roman" w:hAnsi="Times New Roman" w:cs="Times New Roman"/>
          <w:sz w:val="24"/>
          <w:szCs w:val="24"/>
        </w:rPr>
        <w:t xml:space="preserve">Часть детей, отнесенных к категории обучающихся с ТМНР, имеет тяжёлые нарушения неврологического генеза – сложные формы ДЦП (спастический тетрапарез, гиперкинез и т.д.), вследствие которых они полностью или почти полностью зависят от помощи окружающих их людей в передвижении, самообслуживании, предметной деятельности, коммуникации и др. Большинство детей этой группы не может самостоятельно удерживать тело в положении сидя. Спастичность конечностей часто осложнена гиперкинезами. Процесс общения затруднен из-за органического поражения речевого аппарата и невозможности овладения средствами речи. </w:t>
      </w:r>
    </w:p>
    <w:p w:rsidR="00CE3026" w:rsidRPr="00480E11" w:rsidRDefault="00CE3026" w:rsidP="00BC1A8E">
      <w:pPr>
        <w:pStyle w:val="NoSpacing"/>
        <w:spacing w:line="360" w:lineRule="auto"/>
        <w:ind w:firstLine="708"/>
        <w:jc w:val="both"/>
        <w:rPr>
          <w:rFonts w:ascii="Times New Roman" w:hAnsi="Times New Roman" w:cs="Times New Roman"/>
          <w:sz w:val="24"/>
          <w:szCs w:val="24"/>
        </w:rPr>
      </w:pPr>
      <w:r w:rsidRPr="00480E11">
        <w:rPr>
          <w:rFonts w:ascii="Times New Roman" w:hAnsi="Times New Roman" w:cs="Times New Roman"/>
          <w:sz w:val="24"/>
          <w:szCs w:val="24"/>
        </w:rPr>
        <w:t xml:space="preserve">Вместе с тем, интеллектуальное развитие таких детей может быть различно по степени умственной отсталости и колеблется(от умеренной до глубокой). Дети с умеренной формой интеллектуального недоразвития проявляют элементарные способности к развитию представлений, умений и навыков, значимых для их социальной адаптации. Так, у этой группы обучающихся проявляется интерес к общению и взаимодействию с детьми и взрослыми, что является позитивной предпосылкой для обучения детей вербальным и невербальным средствам коммуникации. Их интеллектуальное развитие позволяет овладевать основами счета, письма, чтения и др. Способность ребенка к выполнению некоторых двигательных действий: захват, удержание предмета, контролируемые движения шеи, головы и др. создает  предпосылки для обучения некоторым приемам и способам по самообслуживанию и развитию предметно-практической  и трудовой деятельности. </w:t>
      </w:r>
    </w:p>
    <w:p w:rsidR="00CE3026" w:rsidRPr="00480E11" w:rsidRDefault="00CE3026" w:rsidP="00BC1A8E">
      <w:pPr>
        <w:pStyle w:val="NoSpacing"/>
        <w:spacing w:line="360" w:lineRule="auto"/>
        <w:ind w:firstLine="708"/>
        <w:jc w:val="both"/>
        <w:rPr>
          <w:rFonts w:ascii="Times New Roman" w:hAnsi="Times New Roman" w:cs="Times New Roman"/>
          <w:sz w:val="24"/>
          <w:szCs w:val="24"/>
        </w:rPr>
      </w:pPr>
      <w:r w:rsidRPr="00480E11">
        <w:rPr>
          <w:rFonts w:ascii="Times New Roman" w:hAnsi="Times New Roman" w:cs="Times New Roman"/>
          <w:sz w:val="24"/>
          <w:szCs w:val="24"/>
        </w:rPr>
        <w:t xml:space="preserve">Особенности развития другой группы обучающихся обусловлены выраженными нарушениями поведения (чаще как следствие аутистических расстройств). Они проявляются в расторможенности, «полевом», нередко агрессивном поведении, стереотипиях, трудностях коммуникации и социального взаимодействия. Аутистические проявления затрудняют установление подлинной тяжести интеллектуального недоразвития, так как контакт с окружающими отсутствует или возникает как форма физического обращения к взрослым в ситуациях, когда ребёнку требуется помощь в удовлетворении потребности. У детей названной группы нет интереса к деятельности окружающих, они не проявляют ответных реакций на попытки учителя (родителя) организовать их взаимодействие со сверстниками. Эти дети не откликаются на просьбы, обращения в случаях, запрещающих то или иное действие, проявляют агрессию или самоагрессию, бросают игрушки, предметы, демонстрируют деструктивные действия. Такие реакции наблюдаются при смене привычной для ребенка обстановки, наличии рядом незнакомых людей, в шумных местах. Особенности физического и эмоционально-волевого развития детей с аутистическими проявлениями затрудняют их обучение в условиях группы, поэтому на начальном этапе обучения они нуждаются в индивидуальной программе и индивидуальном сопровождении специалистов. </w:t>
      </w:r>
    </w:p>
    <w:p w:rsidR="00CE3026" w:rsidRPr="00480E11" w:rsidRDefault="00CE3026" w:rsidP="00BC1A8E">
      <w:pPr>
        <w:pStyle w:val="NoSpacing"/>
        <w:spacing w:line="360" w:lineRule="auto"/>
        <w:ind w:firstLine="708"/>
        <w:jc w:val="both"/>
        <w:rPr>
          <w:rFonts w:ascii="Times New Roman" w:hAnsi="Times New Roman" w:cs="Times New Roman"/>
          <w:sz w:val="24"/>
          <w:szCs w:val="24"/>
        </w:rPr>
      </w:pPr>
      <w:r w:rsidRPr="00480E11">
        <w:rPr>
          <w:rFonts w:ascii="Times New Roman" w:hAnsi="Times New Roman" w:cs="Times New Roman"/>
          <w:sz w:val="24"/>
          <w:szCs w:val="24"/>
        </w:rPr>
        <w:t xml:space="preserve">У третьей группы детей отсутствуют выраженные нарушения движений и моторики, они могут передвигаться самостоятельно. Моторная дефицитарность проявляется в замедленности темпа, недостаточной согласованности и координации движений. У части детей также наблюдаются деструктивные формы поведения, стереотипии, избегание контактов с окружающими и другие черты, сходные с детьми, описанными выше. Интеллектуальное недоразвитие проявляется, преимущественно, в форме умеренной степени умственной отсталости. Большая часть детей данной группы владеет элементарной речью: могут выразить простыми словами и предложениями свои потребности, сообщить о выполненном действии, ответить на вопрос взрослого отдельными словами, словосочетаниями или фразой. У некоторых – речь может быть развита на уровне развернутого высказывания, но часто носит формальный характер и не направлена на решение задач социальной коммуникации. Другая часть детей, не владея речью, может осуществлять коммуникацию при помощи естественных жестов, графических изображений, вокализаций, отдельных слогов и стереотипного набора слов. Обучающиеся могут выполнять отдельные операции, входящие в состав предметных действий, но недостаточно осознанные мотивы деятельности, а также неустойчивость внимания и нарушение последовательности выполняемых операций, препятствуют выполнению действия как целого. </w:t>
      </w:r>
    </w:p>
    <w:p w:rsidR="00CE3026" w:rsidRPr="00480E11" w:rsidRDefault="00CE3026" w:rsidP="00BC1A8E">
      <w:pPr>
        <w:pStyle w:val="NoSpacing"/>
        <w:spacing w:line="360" w:lineRule="auto"/>
        <w:ind w:firstLine="708"/>
        <w:jc w:val="both"/>
        <w:rPr>
          <w:rFonts w:ascii="Times New Roman" w:hAnsi="Times New Roman" w:cs="Times New Roman"/>
          <w:sz w:val="24"/>
          <w:szCs w:val="24"/>
        </w:rPr>
      </w:pPr>
      <w:r w:rsidRPr="00480E11">
        <w:rPr>
          <w:rFonts w:ascii="Times New Roman" w:hAnsi="Times New Roman" w:cs="Times New Roman"/>
          <w:sz w:val="24"/>
          <w:szCs w:val="24"/>
        </w:rPr>
        <w:t>Описанные индивидуально-типологические особенности детей учитывают также клинические аспекты онтогенеза, но не отражают общепринятую диагностику ОВЗ в части умственной отсталости (см. МКБ-10). Учет типологических особенностей с позиции специальной психологии и педагогики позволяет решать задачи организации условий обучения и воспитания детей в образовательной организации, имея ввиду достаточное количество персонала и специалистов для удовлетворения потребностей в физическом сопровождении детей, выбор необходимых технических средств индивидуальной помощи и обучения, планирование форм организации учебного процесса.</w:t>
      </w:r>
    </w:p>
    <w:p w:rsidR="00CE3026" w:rsidRPr="00480E11" w:rsidRDefault="00CE3026" w:rsidP="00BC1A8E">
      <w:pPr>
        <w:pStyle w:val="NoSpacing"/>
        <w:spacing w:line="360" w:lineRule="auto"/>
        <w:ind w:firstLine="708"/>
        <w:jc w:val="both"/>
        <w:rPr>
          <w:rFonts w:ascii="Times New Roman" w:hAnsi="Times New Roman" w:cs="Times New Roman"/>
          <w:sz w:val="24"/>
          <w:szCs w:val="24"/>
        </w:rPr>
      </w:pPr>
      <w:r w:rsidRPr="00480E11">
        <w:rPr>
          <w:rFonts w:ascii="Times New Roman" w:hAnsi="Times New Roman" w:cs="Times New Roman"/>
          <w:sz w:val="24"/>
          <w:szCs w:val="24"/>
        </w:rPr>
        <w:t xml:space="preserve">Описание групп обучающихся строится на анализе психолого-педагогических данных, но не предполагает разделение детей в образовательной организации на группы/классы по представленным выше характеристикам. Состав обучающихся в классе должен быть смешанным. включающим представителей разных типологических групп. Смешанное  комплектование обучающихся создает условия, где дети учатся подражать и помогать друг другу, при этом важно рациональное распределение учебных, воспитательных, сопровождающих функций персонала. </w:t>
      </w:r>
    </w:p>
    <w:p w:rsidR="00CE3026" w:rsidRPr="00480E11" w:rsidRDefault="00CE3026" w:rsidP="00BC1A8E">
      <w:pPr>
        <w:pStyle w:val="NoSpacing"/>
        <w:spacing w:line="360" w:lineRule="auto"/>
        <w:ind w:firstLine="708"/>
        <w:jc w:val="both"/>
        <w:rPr>
          <w:rFonts w:ascii="Times New Roman" w:hAnsi="Times New Roman" w:cs="Times New Roman"/>
          <w:sz w:val="24"/>
          <w:szCs w:val="24"/>
        </w:rPr>
      </w:pPr>
      <w:r w:rsidRPr="00480E11">
        <w:rPr>
          <w:rFonts w:ascii="Times New Roman" w:hAnsi="Times New Roman" w:cs="Times New Roman"/>
          <w:sz w:val="24"/>
          <w:szCs w:val="24"/>
        </w:rPr>
        <w:t xml:space="preserve">Наполняемость класса/группы обучающихся по 2 варианту АООП должна быть до пяти человек. Рекомендуется следующее комплектование класса: до 2-х обучающихся из первой группы; 1 обучающийся из второй группы, 2 или 3 обучающихся из третьей группы. Возможно, также, объединение двух классов, но в этом случае увеличивается количество персонала (не менее 4-х педагогов на 10 обучающихся).  </w:t>
      </w:r>
    </w:p>
    <w:p w:rsidR="00CE3026" w:rsidRPr="00480E11" w:rsidRDefault="00CE3026" w:rsidP="00BC1A8E">
      <w:pPr>
        <w:pStyle w:val="NoSpacing"/>
        <w:spacing w:line="360" w:lineRule="auto"/>
        <w:ind w:firstLine="708"/>
        <w:jc w:val="both"/>
        <w:rPr>
          <w:rFonts w:ascii="Times New Roman" w:hAnsi="Times New Roman" w:cs="Times New Roman"/>
          <w:sz w:val="24"/>
          <w:szCs w:val="24"/>
        </w:rPr>
      </w:pPr>
      <w:r w:rsidRPr="00480E11">
        <w:rPr>
          <w:rFonts w:ascii="Times New Roman" w:hAnsi="Times New Roman" w:cs="Times New Roman"/>
          <w:caps/>
          <w:sz w:val="24"/>
          <w:szCs w:val="24"/>
        </w:rPr>
        <w:t>П</w:t>
      </w:r>
      <w:r w:rsidRPr="00480E11">
        <w:rPr>
          <w:rFonts w:ascii="Times New Roman" w:hAnsi="Times New Roman" w:cs="Times New Roman"/>
          <w:sz w:val="24"/>
          <w:szCs w:val="24"/>
        </w:rPr>
        <w:t>од особыми образовательными потребностями детей с умеренной, тяжелой, глубокой умственной отсталостью, с ТМНР следует понимать комплекс специфических потребностей, возникающих вследствие выраженных нарушений интеллектуального развития, часто в сочетанных формах с другими психофизическими нарушениями</w:t>
      </w:r>
      <w:r w:rsidRPr="00480E11">
        <w:rPr>
          <w:rFonts w:ascii="Times New Roman" w:hAnsi="Times New Roman" w:cs="Times New Roman"/>
          <w:caps/>
          <w:sz w:val="24"/>
          <w:szCs w:val="24"/>
        </w:rPr>
        <w:t>. У</w:t>
      </w:r>
      <w:r w:rsidRPr="00480E11">
        <w:rPr>
          <w:rFonts w:ascii="Times New Roman" w:hAnsi="Times New Roman" w:cs="Times New Roman"/>
          <w:sz w:val="24"/>
          <w:szCs w:val="24"/>
        </w:rPr>
        <w:t>чет таких потребностей определяет необходимость создания адекватных условий, способствующих развитию личности обучающихся для решения их насущных жизненных задач</w:t>
      </w:r>
      <w:r w:rsidRPr="00480E11">
        <w:rPr>
          <w:rFonts w:ascii="Times New Roman" w:hAnsi="Times New Roman" w:cs="Times New Roman"/>
          <w:caps/>
          <w:sz w:val="24"/>
          <w:szCs w:val="24"/>
        </w:rPr>
        <w:t xml:space="preserve">. </w:t>
      </w:r>
    </w:p>
    <w:p w:rsidR="00CE3026" w:rsidRPr="00480E11" w:rsidRDefault="00CE3026" w:rsidP="00BC1A8E">
      <w:pPr>
        <w:pStyle w:val="NoSpacing"/>
        <w:spacing w:line="360" w:lineRule="auto"/>
        <w:ind w:firstLine="708"/>
        <w:jc w:val="both"/>
        <w:rPr>
          <w:rFonts w:ascii="Times New Roman" w:hAnsi="Times New Roman" w:cs="Times New Roman"/>
          <w:sz w:val="24"/>
          <w:szCs w:val="24"/>
        </w:rPr>
      </w:pPr>
      <w:r w:rsidRPr="00480E11">
        <w:rPr>
          <w:rFonts w:ascii="Times New Roman" w:hAnsi="Times New Roman" w:cs="Times New Roman"/>
          <w:i/>
          <w:iCs/>
          <w:sz w:val="24"/>
          <w:szCs w:val="24"/>
        </w:rPr>
        <w:t>Время начала образования</w:t>
      </w:r>
      <w:r w:rsidRPr="00480E11">
        <w:rPr>
          <w:rFonts w:ascii="Times New Roman" w:hAnsi="Times New Roman" w:cs="Times New Roman"/>
          <w:sz w:val="24"/>
          <w:szCs w:val="24"/>
        </w:rPr>
        <w:t>. Предполагается учет потребности в максимально возможном раннем начале комплексной коррекции нарушений. Основному общему образованию ребенка с тяжелыми нарушениями развития должен предшествовать период ранней помощи и дошкольного образования, что является необходимой предпосылкой оптимального образования в школьном возрасте. Выделяется пропедевтический период в образовании, обеспечивающий преемственность между дошкольным и школьным этапами.</w:t>
      </w:r>
    </w:p>
    <w:p w:rsidR="00CE3026" w:rsidRPr="00480E11" w:rsidRDefault="00CE3026" w:rsidP="00BC1A8E">
      <w:pPr>
        <w:pStyle w:val="NoSpacing"/>
        <w:spacing w:line="360" w:lineRule="auto"/>
        <w:ind w:firstLine="708"/>
        <w:jc w:val="both"/>
        <w:rPr>
          <w:rFonts w:ascii="Times New Roman" w:hAnsi="Times New Roman" w:cs="Times New Roman"/>
          <w:sz w:val="24"/>
          <w:szCs w:val="24"/>
        </w:rPr>
      </w:pPr>
      <w:r w:rsidRPr="00480E11">
        <w:rPr>
          <w:rFonts w:ascii="Times New Roman" w:hAnsi="Times New Roman" w:cs="Times New Roman"/>
          <w:i/>
          <w:iCs/>
          <w:sz w:val="24"/>
          <w:szCs w:val="24"/>
        </w:rPr>
        <w:t>Содержание образования</w:t>
      </w:r>
      <w:r w:rsidRPr="00480E11">
        <w:rPr>
          <w:rFonts w:ascii="Times New Roman" w:hAnsi="Times New Roman" w:cs="Times New Roman"/>
          <w:sz w:val="24"/>
          <w:szCs w:val="24"/>
        </w:rPr>
        <w:t>. Учитывается потребность во введении специальных учебных предметов и коррекционных курсов, которых нет в содержании образования обычно развивающегося ребенка. (Например, предметы: «Речь и альтернативная коммуникация», «Человек»; курсы по альтернативной коммуникации, сенсорному развитию, формированию предметных действий и др.) </w:t>
      </w:r>
    </w:p>
    <w:p w:rsidR="00CE3026" w:rsidRPr="00480E11" w:rsidRDefault="00CE3026" w:rsidP="00BC1A8E">
      <w:pPr>
        <w:pStyle w:val="NoSpacing"/>
        <w:spacing w:line="360" w:lineRule="auto"/>
        <w:ind w:firstLine="708"/>
        <w:jc w:val="both"/>
        <w:rPr>
          <w:rFonts w:ascii="Times New Roman" w:hAnsi="Times New Roman" w:cs="Times New Roman"/>
          <w:sz w:val="24"/>
          <w:szCs w:val="24"/>
        </w:rPr>
      </w:pPr>
      <w:r w:rsidRPr="00480E11">
        <w:rPr>
          <w:rFonts w:ascii="Times New Roman" w:hAnsi="Times New Roman" w:cs="Times New Roman"/>
          <w:i/>
          <w:iCs/>
          <w:sz w:val="24"/>
          <w:szCs w:val="24"/>
        </w:rPr>
        <w:t xml:space="preserve">Создание специальных методов и средств обучения. </w:t>
      </w:r>
      <w:r w:rsidRPr="00480E11">
        <w:rPr>
          <w:rFonts w:ascii="Times New Roman" w:hAnsi="Times New Roman" w:cs="Times New Roman"/>
          <w:sz w:val="24"/>
          <w:szCs w:val="24"/>
        </w:rPr>
        <w:t>Обеспечивается потребность в построении "обходных путей", использовании специфических методов и средств обучения, в дифференцированном, "пошаговом" обучении, чем этого требует обучение обычно развивающегося ребенка. (Например, использование печатных изображений, предметных и графических алгоритмов, электронных средств коммуникации, внешних стимулов и т.п.) </w:t>
      </w:r>
    </w:p>
    <w:p w:rsidR="00CE3026" w:rsidRPr="00480E11" w:rsidRDefault="00CE3026" w:rsidP="00BC1A8E">
      <w:pPr>
        <w:pStyle w:val="NoSpacing"/>
        <w:spacing w:line="360" w:lineRule="auto"/>
        <w:ind w:firstLine="708"/>
        <w:jc w:val="both"/>
        <w:rPr>
          <w:rFonts w:ascii="Times New Roman" w:hAnsi="Times New Roman" w:cs="Times New Roman"/>
          <w:sz w:val="24"/>
          <w:szCs w:val="24"/>
        </w:rPr>
      </w:pPr>
      <w:r w:rsidRPr="00480E11">
        <w:rPr>
          <w:rFonts w:ascii="Times New Roman" w:hAnsi="Times New Roman" w:cs="Times New Roman"/>
          <w:i/>
          <w:iCs/>
          <w:sz w:val="24"/>
          <w:szCs w:val="24"/>
        </w:rPr>
        <w:t>Особая организация обучения</w:t>
      </w:r>
      <w:r w:rsidRPr="00480E11">
        <w:rPr>
          <w:rFonts w:ascii="Times New Roman" w:hAnsi="Times New Roman" w:cs="Times New Roman"/>
          <w:sz w:val="24"/>
          <w:szCs w:val="24"/>
        </w:rPr>
        <w:t>. Учитывается потребность в качественной индивидуализации обучения, в особой пространственной и временной и смысловой организации образовательной среды. Например, дети с умственной отсталостью в сочетании с расстройствами аутистического спектра изначально нуждаются в индивидуальной подготовке до реализации групповых форм образования, в особом структурировании образовательного пространства и времени, дающим им возможность поэтапно («пошагово») понимать последовательность и взаимосвязь явлений и событий окружающей среды.</w:t>
      </w:r>
    </w:p>
    <w:p w:rsidR="00CE3026" w:rsidRPr="00480E11" w:rsidRDefault="00CE3026" w:rsidP="00BC1A8E">
      <w:pPr>
        <w:pStyle w:val="NoSpacing"/>
        <w:spacing w:line="360" w:lineRule="auto"/>
        <w:ind w:firstLine="708"/>
        <w:jc w:val="both"/>
        <w:rPr>
          <w:rFonts w:ascii="Times New Roman" w:hAnsi="Times New Roman" w:cs="Times New Roman"/>
          <w:sz w:val="24"/>
          <w:szCs w:val="24"/>
        </w:rPr>
      </w:pPr>
      <w:r w:rsidRPr="00480E11">
        <w:rPr>
          <w:rFonts w:ascii="Times New Roman" w:hAnsi="Times New Roman" w:cs="Times New Roman"/>
          <w:i/>
          <w:iCs/>
          <w:sz w:val="24"/>
          <w:szCs w:val="24"/>
        </w:rPr>
        <w:t>Определение границ образовательного пространства</w:t>
      </w:r>
      <w:r w:rsidRPr="00480E11">
        <w:rPr>
          <w:rFonts w:ascii="Times New Roman" w:hAnsi="Times New Roman" w:cs="Times New Roman"/>
          <w:sz w:val="24"/>
          <w:szCs w:val="24"/>
        </w:rPr>
        <w:t xml:space="preserve"> предполагает учет потребности в максимальном расширении образовательного пространства за пределами образовательного учреждения. К примеру, формирование навыков социальной коммуникации необходимо осуществлять в естественных условиях: в магазине, кафе, поликлинике, общественном транспорте и др. </w:t>
      </w:r>
    </w:p>
    <w:p w:rsidR="00CE3026" w:rsidRPr="00480E11" w:rsidRDefault="00CE3026" w:rsidP="00BC1A8E">
      <w:pPr>
        <w:pStyle w:val="NoSpacing"/>
        <w:spacing w:line="360" w:lineRule="auto"/>
        <w:ind w:firstLine="708"/>
        <w:jc w:val="both"/>
        <w:rPr>
          <w:rFonts w:ascii="Times New Roman" w:hAnsi="Times New Roman" w:cs="Times New Roman"/>
          <w:sz w:val="24"/>
          <w:szCs w:val="24"/>
        </w:rPr>
      </w:pPr>
      <w:r w:rsidRPr="00480E11">
        <w:rPr>
          <w:rFonts w:ascii="Times New Roman" w:hAnsi="Times New Roman" w:cs="Times New Roman"/>
          <w:i/>
          <w:iCs/>
          <w:sz w:val="24"/>
          <w:szCs w:val="24"/>
        </w:rPr>
        <w:t>Продолжительность образования</w:t>
      </w:r>
      <w:r w:rsidRPr="00480E11">
        <w:rPr>
          <w:rFonts w:ascii="Times New Roman" w:hAnsi="Times New Roman" w:cs="Times New Roman"/>
          <w:sz w:val="24"/>
          <w:szCs w:val="24"/>
        </w:rPr>
        <w:t>. Руководствуясь принципом нормализации жизни, общее образование детей с умеренной, тяжелой, глубокой умственной отсталостью, с ТМНР по адаптированной основной общеобразовательной программе происходит в течение 13 лет. Процесс образования может происходить как в классах с 1 дополнительного по 12 (по одному году обучения в каждом), так и в близковозрастных классах (группах) по возрастающим ступеням обучения. Основанием для перевода обучающегося из класса в класс является его возраст.</w:t>
      </w:r>
    </w:p>
    <w:p w:rsidR="00CE3026" w:rsidRPr="00480E11" w:rsidRDefault="00CE3026" w:rsidP="00BC1A8E">
      <w:pPr>
        <w:pStyle w:val="NoSpacing"/>
        <w:spacing w:line="360" w:lineRule="auto"/>
        <w:ind w:firstLine="708"/>
        <w:jc w:val="both"/>
        <w:rPr>
          <w:rFonts w:ascii="Times New Roman" w:hAnsi="Times New Roman" w:cs="Times New Roman"/>
          <w:sz w:val="24"/>
          <w:szCs w:val="24"/>
        </w:rPr>
      </w:pPr>
      <w:r w:rsidRPr="00480E11">
        <w:rPr>
          <w:rFonts w:ascii="Times New Roman" w:hAnsi="Times New Roman" w:cs="Times New Roman"/>
          <w:sz w:val="24"/>
          <w:szCs w:val="24"/>
        </w:rPr>
        <w:t xml:space="preserve">Следует учитывать и потребности в пролонгированном обучении, выходящим за рамки школьного возраста. Например, обучение самостоятельному проживанию в условиях квартиры, где продолжается формирование бытовых навыков, навыков социально-коммуникативной деятельности и организации свободного времени; обучение доступной трудовой деятельности, ремеслу в условиях сопровождаемого трудоустройства или специальных мастерских и т.д. С учетом трудностей переноса сформированных действий в новые условия названный аспект особенно актуален для обучающихся с ТМНР, особенно для поддержания самостоятельности и активности в расширении спектра жизненных компетенций. </w:t>
      </w:r>
    </w:p>
    <w:p w:rsidR="00CE3026" w:rsidRPr="00480E11" w:rsidRDefault="00CE3026" w:rsidP="00BC1A8E">
      <w:pPr>
        <w:pStyle w:val="NoSpacing"/>
        <w:spacing w:line="360" w:lineRule="auto"/>
        <w:ind w:firstLine="708"/>
        <w:jc w:val="both"/>
        <w:rPr>
          <w:rFonts w:ascii="Times New Roman" w:hAnsi="Times New Roman" w:cs="Times New Roman"/>
          <w:sz w:val="24"/>
          <w:szCs w:val="24"/>
        </w:rPr>
      </w:pPr>
      <w:r w:rsidRPr="00480E11">
        <w:rPr>
          <w:rFonts w:ascii="Times New Roman" w:hAnsi="Times New Roman" w:cs="Times New Roman"/>
          <w:i/>
          <w:iCs/>
          <w:sz w:val="24"/>
          <w:szCs w:val="24"/>
        </w:rPr>
        <w:t>Определение круга лиц, участвующих в образовании и их взаимодействие</w:t>
      </w:r>
      <w:r w:rsidRPr="00480E11">
        <w:rPr>
          <w:rFonts w:ascii="Times New Roman" w:hAnsi="Times New Roman" w:cs="Times New Roman"/>
          <w:sz w:val="24"/>
          <w:szCs w:val="24"/>
        </w:rPr>
        <w:t xml:space="preserve">. Необходимо учитывать потребность в согласованных требованиях, предъявляемых к ребенку со стороны всех окружающих его людей; потребность в совместной работе специалистов разных профессий: специальных психологов и педагогов, социальных работников, специалистов здравоохранения, а также родителей ребенка с ТМНР в процессе его образования. Кроме того, при организации образования необходимо учитывать круг контактов особого ребенка, который может включать обслуживающий персонал организации, волонтеров, родственников, друзей семьи и др.  </w:t>
      </w:r>
    </w:p>
    <w:p w:rsidR="00CE3026" w:rsidRPr="00480E11" w:rsidRDefault="00CE3026" w:rsidP="00732C2F">
      <w:pPr>
        <w:pStyle w:val="NoSpacing"/>
        <w:spacing w:line="360" w:lineRule="auto"/>
        <w:ind w:firstLine="708"/>
        <w:jc w:val="both"/>
        <w:rPr>
          <w:rFonts w:ascii="Times New Roman" w:hAnsi="Times New Roman" w:cs="Times New Roman"/>
          <w:sz w:val="24"/>
          <w:szCs w:val="24"/>
        </w:rPr>
      </w:pPr>
      <w:r w:rsidRPr="00480E11">
        <w:rPr>
          <w:rFonts w:ascii="Times New Roman" w:hAnsi="Times New Roman" w:cs="Times New Roman"/>
          <w:sz w:val="24"/>
          <w:szCs w:val="24"/>
        </w:rPr>
        <w:t xml:space="preserve">Для реализации особых образовательных потребностей обучающегося с умственной отсталостью, с ТМНР обязательной является специальная организация всей его жизни, обеспечивающая развитие его жизненной компетенции в условиях образовательной организации и в семье. </w:t>
      </w:r>
    </w:p>
    <w:p w:rsidR="00CE3026" w:rsidRPr="00480E11" w:rsidRDefault="00CE3026" w:rsidP="00737A37">
      <w:pPr>
        <w:pStyle w:val="NoSpacing"/>
        <w:spacing w:line="360" w:lineRule="auto"/>
        <w:jc w:val="center"/>
        <w:rPr>
          <w:rFonts w:ascii="Times New Roman" w:hAnsi="Times New Roman" w:cs="Times New Roman"/>
          <w:b/>
          <w:bCs/>
          <w:spacing w:val="2"/>
          <w:sz w:val="24"/>
          <w:szCs w:val="24"/>
        </w:rPr>
      </w:pPr>
      <w:r>
        <w:rPr>
          <w:rFonts w:ascii="Times New Roman" w:hAnsi="Times New Roman" w:cs="Times New Roman"/>
          <w:b/>
          <w:bCs/>
          <w:spacing w:val="2"/>
          <w:sz w:val="24"/>
          <w:szCs w:val="24"/>
        </w:rPr>
        <w:t>2</w:t>
      </w:r>
      <w:r w:rsidRPr="00480E11">
        <w:rPr>
          <w:rFonts w:ascii="Times New Roman" w:hAnsi="Times New Roman" w:cs="Times New Roman"/>
          <w:b/>
          <w:bCs/>
          <w:spacing w:val="2"/>
          <w:sz w:val="24"/>
          <w:szCs w:val="24"/>
        </w:rPr>
        <w:t>.1.1.4. Принципы и подходы к формированию адаптированной</w:t>
      </w:r>
    </w:p>
    <w:p w:rsidR="00CE3026" w:rsidRPr="00480E11" w:rsidRDefault="00CE3026" w:rsidP="00737A37">
      <w:pPr>
        <w:pStyle w:val="NoSpacing"/>
        <w:spacing w:line="360" w:lineRule="auto"/>
        <w:jc w:val="center"/>
        <w:rPr>
          <w:rFonts w:ascii="Times New Roman" w:hAnsi="Times New Roman" w:cs="Times New Roman"/>
          <w:b/>
          <w:bCs/>
          <w:spacing w:val="2"/>
          <w:sz w:val="24"/>
          <w:szCs w:val="24"/>
        </w:rPr>
      </w:pPr>
      <w:r w:rsidRPr="00480E11">
        <w:rPr>
          <w:rFonts w:ascii="Times New Roman" w:hAnsi="Times New Roman" w:cs="Times New Roman"/>
          <w:b/>
          <w:bCs/>
          <w:spacing w:val="2"/>
          <w:sz w:val="24"/>
          <w:szCs w:val="24"/>
        </w:rPr>
        <w:t>ос</w:t>
      </w:r>
      <w:r w:rsidRPr="00480E11">
        <w:rPr>
          <w:rFonts w:ascii="Times New Roman" w:hAnsi="Times New Roman" w:cs="Times New Roman"/>
          <w:b/>
          <w:bCs/>
          <w:spacing w:val="2"/>
          <w:sz w:val="24"/>
          <w:szCs w:val="24"/>
        </w:rPr>
        <w:softHyphen/>
        <w:t>нов</w:t>
      </w:r>
      <w:r w:rsidRPr="00480E11">
        <w:rPr>
          <w:rFonts w:ascii="Times New Roman" w:hAnsi="Times New Roman" w:cs="Times New Roman"/>
          <w:b/>
          <w:bCs/>
          <w:spacing w:val="2"/>
          <w:sz w:val="24"/>
          <w:szCs w:val="24"/>
        </w:rPr>
        <w:softHyphen/>
        <w:t>ной общеоб</w:t>
      </w:r>
      <w:r w:rsidRPr="00480E11">
        <w:rPr>
          <w:rFonts w:ascii="Times New Roman" w:hAnsi="Times New Roman" w:cs="Times New Roman"/>
          <w:b/>
          <w:bCs/>
          <w:spacing w:val="2"/>
          <w:sz w:val="24"/>
          <w:szCs w:val="24"/>
        </w:rPr>
        <w:softHyphen/>
        <w:t>разовательной программы и специальной</w:t>
      </w:r>
    </w:p>
    <w:p w:rsidR="00CE3026" w:rsidRPr="00480E11" w:rsidRDefault="00CE3026" w:rsidP="00737A37">
      <w:pPr>
        <w:pStyle w:val="NoSpacing"/>
        <w:spacing w:line="360" w:lineRule="auto"/>
        <w:jc w:val="center"/>
        <w:rPr>
          <w:rFonts w:ascii="Times New Roman" w:hAnsi="Times New Roman" w:cs="Times New Roman"/>
          <w:b/>
          <w:bCs/>
          <w:spacing w:val="2"/>
          <w:sz w:val="24"/>
          <w:szCs w:val="24"/>
        </w:rPr>
      </w:pPr>
      <w:r w:rsidRPr="00480E11">
        <w:rPr>
          <w:rFonts w:ascii="Times New Roman" w:hAnsi="Times New Roman" w:cs="Times New Roman"/>
          <w:b/>
          <w:bCs/>
          <w:spacing w:val="2"/>
          <w:sz w:val="24"/>
          <w:szCs w:val="24"/>
        </w:rPr>
        <w:t>ин</w:t>
      </w:r>
      <w:r w:rsidRPr="00480E11">
        <w:rPr>
          <w:rFonts w:ascii="Times New Roman" w:hAnsi="Times New Roman" w:cs="Times New Roman"/>
          <w:b/>
          <w:bCs/>
          <w:spacing w:val="2"/>
          <w:sz w:val="24"/>
          <w:szCs w:val="24"/>
        </w:rPr>
        <w:softHyphen/>
        <w:t>ди</w:t>
      </w:r>
      <w:r w:rsidRPr="00480E11">
        <w:rPr>
          <w:rFonts w:ascii="Times New Roman" w:hAnsi="Times New Roman" w:cs="Times New Roman"/>
          <w:b/>
          <w:bCs/>
          <w:spacing w:val="2"/>
          <w:sz w:val="24"/>
          <w:szCs w:val="24"/>
        </w:rPr>
        <w:softHyphen/>
        <w:t>ви</w:t>
      </w:r>
      <w:r w:rsidRPr="00480E11">
        <w:rPr>
          <w:rFonts w:ascii="Times New Roman" w:hAnsi="Times New Roman" w:cs="Times New Roman"/>
          <w:b/>
          <w:bCs/>
          <w:spacing w:val="2"/>
          <w:sz w:val="24"/>
          <w:szCs w:val="24"/>
        </w:rPr>
        <w:softHyphen/>
        <w:t>ду</w:t>
      </w:r>
      <w:r w:rsidRPr="00480E11">
        <w:rPr>
          <w:rFonts w:ascii="Times New Roman" w:hAnsi="Times New Roman" w:cs="Times New Roman"/>
          <w:b/>
          <w:bCs/>
          <w:spacing w:val="2"/>
          <w:sz w:val="24"/>
          <w:szCs w:val="24"/>
        </w:rPr>
        <w:softHyphen/>
        <w:t>аль</w:t>
      </w:r>
      <w:r w:rsidRPr="00480E11">
        <w:rPr>
          <w:rFonts w:ascii="Times New Roman" w:hAnsi="Times New Roman" w:cs="Times New Roman"/>
          <w:b/>
          <w:bCs/>
          <w:spacing w:val="2"/>
          <w:sz w:val="24"/>
          <w:szCs w:val="24"/>
        </w:rPr>
        <w:softHyphen/>
        <w:t>ной программы развития.</w:t>
      </w:r>
    </w:p>
    <w:p w:rsidR="00CE3026" w:rsidRPr="00480E11" w:rsidRDefault="00CE3026" w:rsidP="00BC1A8E">
      <w:pPr>
        <w:pStyle w:val="NoSpacing"/>
        <w:spacing w:line="360" w:lineRule="auto"/>
        <w:ind w:firstLine="708"/>
        <w:jc w:val="both"/>
        <w:rPr>
          <w:rFonts w:ascii="Times New Roman" w:hAnsi="Times New Roman" w:cs="Times New Roman"/>
          <w:sz w:val="24"/>
          <w:szCs w:val="24"/>
        </w:rPr>
      </w:pPr>
      <w:r w:rsidRPr="00480E11">
        <w:rPr>
          <w:rFonts w:ascii="Times New Roman" w:hAnsi="Times New Roman" w:cs="Times New Roman"/>
          <w:sz w:val="24"/>
          <w:szCs w:val="24"/>
        </w:rPr>
        <w:t xml:space="preserve">Из-за системных нарушений развития обучающихся с умеренной, тяжелой, глубокой умственной отсталостью и с ТМНР для данной категории детей показан </w:t>
      </w:r>
      <w:r w:rsidRPr="00480E11">
        <w:rPr>
          <w:rFonts w:ascii="Times New Roman" w:hAnsi="Times New Roman" w:cs="Times New Roman"/>
          <w:i/>
          <w:iCs/>
          <w:sz w:val="24"/>
          <w:szCs w:val="24"/>
        </w:rPr>
        <w:t xml:space="preserve">индивидуальный уровень итогового результата общего образования. </w:t>
      </w:r>
      <w:r w:rsidRPr="00480E11">
        <w:rPr>
          <w:rFonts w:ascii="Times New Roman" w:hAnsi="Times New Roman" w:cs="Times New Roman"/>
          <w:sz w:val="24"/>
          <w:szCs w:val="24"/>
        </w:rPr>
        <w:t xml:space="preserve">Благодаря обозначенному в ФГОС варианту образования все обучающиеся, вне зависимости от тяжести состояния, включаются в образовательное пространство, где принципы организации предметно-развивающей среды, оборудование, технические средства, программы учебных предметов, коррекционных технологий, а также содержание и методы обучения и воспитания определяются индивидуальными возможностями и особыми образовательными потребностями ребенка. </w:t>
      </w:r>
    </w:p>
    <w:p w:rsidR="00CE3026" w:rsidRPr="00480E11" w:rsidRDefault="00CE3026" w:rsidP="00BC1A8E">
      <w:pPr>
        <w:pStyle w:val="NoSpacing"/>
        <w:spacing w:line="360" w:lineRule="auto"/>
        <w:ind w:firstLine="708"/>
        <w:jc w:val="both"/>
        <w:rPr>
          <w:rFonts w:ascii="Times New Roman" w:hAnsi="Times New Roman" w:cs="Times New Roman"/>
          <w:sz w:val="24"/>
          <w:szCs w:val="24"/>
        </w:rPr>
      </w:pPr>
      <w:r w:rsidRPr="00480E11">
        <w:rPr>
          <w:rFonts w:ascii="Times New Roman" w:hAnsi="Times New Roman" w:cs="Times New Roman"/>
          <w:sz w:val="24"/>
          <w:szCs w:val="24"/>
        </w:rPr>
        <w:t xml:space="preserve">Итоговые достижения обучающихся с умеренной, тяжелой, глубокой умственной отсталостью, с ТМНР (вариант 2) принципиально отличаются от требований к итоговым достижениям детей с легкой умственной отсталостью (вариант 1). Они определяются </w:t>
      </w:r>
      <w:r w:rsidRPr="00480E11">
        <w:rPr>
          <w:rFonts w:ascii="Times New Roman" w:hAnsi="Times New Roman" w:cs="Times New Roman"/>
          <w:b/>
          <w:bCs/>
          <w:sz w:val="24"/>
          <w:szCs w:val="24"/>
        </w:rPr>
        <w:t>индивидуальными</w:t>
      </w:r>
      <w:r w:rsidRPr="00480E11">
        <w:rPr>
          <w:rFonts w:ascii="Times New Roman" w:hAnsi="Times New Roman" w:cs="Times New Roman"/>
          <w:sz w:val="24"/>
          <w:szCs w:val="24"/>
        </w:rPr>
        <w:t xml:space="preserve"> возможностями ребенка и тем, что его образование нацелено на максимальное развитие жизненной компетенции. Овладение знаниями, умениями и навыками в различных образовательных областях («академический» компонент) регламентируется рамками полезных и необходимых </w:t>
      </w:r>
      <w:r w:rsidRPr="00480E11">
        <w:rPr>
          <w:rFonts w:ascii="Times New Roman" w:hAnsi="Times New Roman" w:cs="Times New Roman"/>
          <w:i/>
          <w:iCs/>
          <w:sz w:val="24"/>
          <w:szCs w:val="24"/>
        </w:rPr>
        <w:t xml:space="preserve">инструментов </w:t>
      </w:r>
      <w:r w:rsidRPr="00480E11">
        <w:rPr>
          <w:rFonts w:ascii="Times New Roman" w:hAnsi="Times New Roman" w:cs="Times New Roman"/>
          <w:sz w:val="24"/>
          <w:szCs w:val="24"/>
        </w:rPr>
        <w:t xml:space="preserve">для решения задач повседневной жизни. Накопление доступных навыков коммуникации, самообслуживания, бытовой и доступной трудовой деятельности, а также перенос сформированных представлений и умений в собственную деятельность (компонент «жизненной компетенции») готовят обучающегося к использованию приобретенных в процессе образования умений для активной жизни в семье и обществе. </w:t>
      </w:r>
    </w:p>
    <w:p w:rsidR="00CE3026" w:rsidRPr="00480E11" w:rsidRDefault="00CE3026" w:rsidP="00BC1A8E">
      <w:pPr>
        <w:pStyle w:val="NoSpacing"/>
        <w:spacing w:line="360" w:lineRule="auto"/>
        <w:ind w:firstLine="708"/>
        <w:jc w:val="both"/>
        <w:rPr>
          <w:rFonts w:ascii="Times New Roman" w:hAnsi="Times New Roman" w:cs="Times New Roman"/>
          <w:sz w:val="24"/>
          <w:szCs w:val="24"/>
        </w:rPr>
      </w:pPr>
      <w:r w:rsidRPr="00480E11">
        <w:rPr>
          <w:rFonts w:ascii="Times New Roman" w:hAnsi="Times New Roman" w:cs="Times New Roman"/>
          <w:sz w:val="24"/>
          <w:szCs w:val="24"/>
        </w:rPr>
        <w:t xml:space="preserve">Итогом образования человека с умственной отсталостью, с ТМНР является </w:t>
      </w:r>
      <w:r w:rsidRPr="00480E11">
        <w:rPr>
          <w:rFonts w:ascii="Times New Roman" w:hAnsi="Times New Roman" w:cs="Times New Roman"/>
          <w:b/>
          <w:bCs/>
          <w:sz w:val="24"/>
          <w:szCs w:val="24"/>
        </w:rPr>
        <w:t>нормализация</w:t>
      </w:r>
      <w:r w:rsidRPr="00480E11">
        <w:rPr>
          <w:rFonts w:ascii="Times New Roman" w:hAnsi="Times New Roman" w:cs="Times New Roman"/>
          <w:sz w:val="24"/>
          <w:szCs w:val="24"/>
        </w:rPr>
        <w:t xml:space="preserve"> его жизни. Под нормализацией понимается такой образ жизни, который является привычным и необходимым для подавляющего большинства людей: жить в семье, решать вопросы повседневной жизнедеятельности, выполнять полезную трудовую деятельность, определять содержание своих увлечений и интересов, иметь возможность самостоятельно принимать решения и нести за них ответственность. Общим результатом образования такого обучающегося может стать набор компетенций, позволяющих соразмерно психическим и физическим возможностям максимально самостоятельно решать задачи, направленные на нормализацию его жизни. </w:t>
      </w:r>
    </w:p>
    <w:p w:rsidR="00CE3026" w:rsidRPr="00480E11" w:rsidRDefault="00CE3026" w:rsidP="00BC1A8E">
      <w:pPr>
        <w:pStyle w:val="NoSpacing"/>
        <w:spacing w:line="360" w:lineRule="auto"/>
        <w:ind w:firstLine="708"/>
        <w:jc w:val="both"/>
        <w:rPr>
          <w:rFonts w:ascii="Times New Roman" w:hAnsi="Times New Roman" w:cs="Times New Roman"/>
          <w:sz w:val="24"/>
          <w:szCs w:val="24"/>
        </w:rPr>
      </w:pPr>
      <w:r w:rsidRPr="00480E11">
        <w:rPr>
          <w:rFonts w:ascii="Times New Roman" w:hAnsi="Times New Roman" w:cs="Times New Roman"/>
          <w:sz w:val="24"/>
          <w:szCs w:val="24"/>
        </w:rPr>
        <w:t xml:space="preserve">Особые образовательные потребности детей с умеренной, тяжелой, глубокой умственной отсталостью, с ТМНР диктуют необходимость разработки </w:t>
      </w:r>
      <w:r w:rsidRPr="00480E11">
        <w:rPr>
          <w:rFonts w:ascii="Times New Roman" w:hAnsi="Times New Roman" w:cs="Times New Roman"/>
          <w:b/>
          <w:bCs/>
          <w:sz w:val="24"/>
          <w:szCs w:val="24"/>
        </w:rPr>
        <w:t>специальной индивидуальной программы развития</w:t>
      </w:r>
      <w:r w:rsidRPr="00480E11">
        <w:rPr>
          <w:rFonts w:ascii="Times New Roman" w:hAnsi="Times New Roman" w:cs="Times New Roman"/>
          <w:sz w:val="24"/>
          <w:szCs w:val="24"/>
        </w:rPr>
        <w:t xml:space="preserve"> для их обучения и воспитания. Целью реализации такой программы является обретение обучающимся таких жизненных компетенций, которые позволяют ему достигать максимально возможной самостоятельности в решении повседневных жизненных задач, обеспечивают его включение в жизнь общества на основе индивидуального поэтапного, планомерного расширения жизненного опыта и повседневных социальных контактов в доступных для него пределах. </w:t>
      </w:r>
    </w:p>
    <w:p w:rsidR="00CE3026" w:rsidRPr="00480E11" w:rsidRDefault="00CE3026" w:rsidP="00BC1A8E">
      <w:pPr>
        <w:pStyle w:val="NoSpacing"/>
        <w:spacing w:line="360" w:lineRule="auto"/>
        <w:ind w:firstLine="708"/>
        <w:jc w:val="both"/>
        <w:rPr>
          <w:rFonts w:ascii="Times New Roman" w:hAnsi="Times New Roman" w:cs="Times New Roman"/>
          <w:sz w:val="24"/>
          <w:szCs w:val="24"/>
        </w:rPr>
      </w:pPr>
      <w:r w:rsidRPr="00480E11">
        <w:rPr>
          <w:rFonts w:ascii="Times New Roman" w:hAnsi="Times New Roman" w:cs="Times New Roman"/>
          <w:sz w:val="24"/>
          <w:szCs w:val="24"/>
        </w:rPr>
        <w:t xml:space="preserve">Специальная индивидуальная программа развития (СИПР) разрабатывается на основе </w:t>
      </w:r>
      <w:r w:rsidRPr="00480E11">
        <w:rPr>
          <w:rFonts w:ascii="Times New Roman" w:hAnsi="Times New Roman" w:cs="Times New Roman"/>
          <w:spacing w:val="2"/>
          <w:sz w:val="24"/>
          <w:szCs w:val="24"/>
          <w:lang w:eastAsia="ru-RU"/>
        </w:rPr>
        <w:t>адаптированной основной общеобразовательной программы</w:t>
      </w:r>
      <w:r w:rsidRPr="00480E11">
        <w:rPr>
          <w:rFonts w:ascii="Times New Roman" w:hAnsi="Times New Roman" w:cs="Times New Roman"/>
          <w:sz w:val="24"/>
          <w:szCs w:val="24"/>
        </w:rPr>
        <w:t xml:space="preserve"> и нацелена на образование детей с умеренной, тяжелой, глубокой умственной отсталостью, с ТМНР с учетом их индивидуальных образовательных потребностей. СИПР составляется на ограниченный период времени (один год). В ее разработке принимают участие все специалисты, работающие с ребенком в образовательной организации, и его родители. </w:t>
      </w:r>
    </w:p>
    <w:p w:rsidR="00CE3026" w:rsidRPr="00480E11" w:rsidRDefault="00CE3026" w:rsidP="00BC1A8E">
      <w:pPr>
        <w:pStyle w:val="NoSpacing"/>
        <w:spacing w:line="360" w:lineRule="auto"/>
        <w:ind w:firstLine="708"/>
        <w:jc w:val="both"/>
        <w:rPr>
          <w:rFonts w:ascii="Times New Roman" w:hAnsi="Times New Roman" w:cs="Times New Roman"/>
          <w:sz w:val="24"/>
          <w:szCs w:val="24"/>
        </w:rPr>
      </w:pPr>
      <w:r w:rsidRPr="00480E11">
        <w:rPr>
          <w:rFonts w:ascii="Times New Roman" w:hAnsi="Times New Roman" w:cs="Times New Roman"/>
          <w:b/>
          <w:bCs/>
          <w:sz w:val="24"/>
          <w:szCs w:val="24"/>
        </w:rPr>
        <w:t>Структура специальной индивидуальной программы развития включает</w:t>
      </w:r>
      <w:r w:rsidRPr="00480E11">
        <w:rPr>
          <w:rFonts w:ascii="Times New Roman" w:hAnsi="Times New Roman" w:cs="Times New Roman"/>
          <w:sz w:val="24"/>
          <w:szCs w:val="24"/>
        </w:rPr>
        <w:t>: общие сведения о ребёнке; характеристику, включающую оценку развития обучающегося на момент составления программы и определяющую приоритетные направления воспитания и обучения ребёнка; индивидуальный учебный план; содержание образования в условиях организации и семьи; организацию реализации потребности в уходе и присмотре; перечень специалистов, участвующих в разработке и реализации СИПР; перечень возможных задач, мероприятий и форм сотрудничества организации и семьи обучающегося; перечень необходимых технических средств и дидактических материалов; средства мониторинга и оценки динамики обучения. Кроме того, программа может иметь приложение, включающее задания и рекомендации для их выполнения ребёнком в домашних условиях.</w:t>
      </w:r>
    </w:p>
    <w:p w:rsidR="00CE3026" w:rsidRPr="00480E11" w:rsidRDefault="00CE3026" w:rsidP="00BC1A8E">
      <w:pPr>
        <w:pStyle w:val="NoSpacing"/>
        <w:spacing w:line="360" w:lineRule="auto"/>
        <w:ind w:firstLine="708"/>
        <w:jc w:val="both"/>
        <w:rPr>
          <w:rFonts w:ascii="Times New Roman" w:hAnsi="Times New Roman" w:cs="Times New Roman"/>
          <w:sz w:val="24"/>
          <w:szCs w:val="24"/>
        </w:rPr>
      </w:pPr>
      <w:r w:rsidRPr="00480E11">
        <w:rPr>
          <w:rFonts w:ascii="Times New Roman" w:hAnsi="Times New Roman" w:cs="Times New Roman"/>
          <w:sz w:val="24"/>
          <w:szCs w:val="24"/>
          <w:lang w:val="en-US"/>
        </w:rPr>
        <w:t>I</w:t>
      </w:r>
      <w:r w:rsidRPr="00480E11">
        <w:rPr>
          <w:rFonts w:ascii="Times New Roman" w:hAnsi="Times New Roman" w:cs="Times New Roman"/>
          <w:sz w:val="24"/>
          <w:szCs w:val="24"/>
        </w:rPr>
        <w:t xml:space="preserve">. Общие сведения содержат персональные данные о ребенке и его родителях; </w:t>
      </w:r>
    </w:p>
    <w:p w:rsidR="00CE3026" w:rsidRPr="00480E11" w:rsidRDefault="00CE3026" w:rsidP="00BC1A8E">
      <w:pPr>
        <w:pStyle w:val="NoSpacing"/>
        <w:spacing w:line="360" w:lineRule="auto"/>
        <w:ind w:firstLine="708"/>
        <w:jc w:val="both"/>
        <w:rPr>
          <w:rFonts w:ascii="Times New Roman" w:hAnsi="Times New Roman" w:cs="Times New Roman"/>
          <w:strike/>
          <w:sz w:val="24"/>
          <w:szCs w:val="24"/>
        </w:rPr>
      </w:pPr>
      <w:r w:rsidRPr="00480E11">
        <w:rPr>
          <w:rFonts w:ascii="Times New Roman" w:hAnsi="Times New Roman" w:cs="Times New Roman"/>
          <w:sz w:val="24"/>
          <w:szCs w:val="24"/>
          <w:lang w:val="en-US"/>
        </w:rPr>
        <w:t>II</w:t>
      </w:r>
      <w:r w:rsidRPr="00480E11">
        <w:rPr>
          <w:rFonts w:ascii="Times New Roman" w:hAnsi="Times New Roman" w:cs="Times New Roman"/>
          <w:sz w:val="24"/>
          <w:szCs w:val="24"/>
        </w:rPr>
        <w:t>. Характеристика ребенка составляется на основе психолого-педагогического обследования ребенка, проводимого специалистами образовательной организации, с целью оценки актуального состояния развития обучающегося.</w:t>
      </w:r>
    </w:p>
    <w:p w:rsidR="00CE3026" w:rsidRPr="00480E11" w:rsidRDefault="00CE3026" w:rsidP="00BC1A8E">
      <w:pPr>
        <w:pStyle w:val="NoSpacing"/>
        <w:spacing w:line="360" w:lineRule="auto"/>
        <w:ind w:firstLine="708"/>
        <w:jc w:val="both"/>
        <w:rPr>
          <w:rFonts w:ascii="Times New Roman" w:hAnsi="Times New Roman" w:cs="Times New Roman"/>
          <w:sz w:val="24"/>
          <w:szCs w:val="24"/>
        </w:rPr>
      </w:pPr>
      <w:r w:rsidRPr="00480E11">
        <w:rPr>
          <w:rFonts w:ascii="Times New Roman" w:hAnsi="Times New Roman" w:cs="Times New Roman"/>
          <w:sz w:val="24"/>
          <w:szCs w:val="24"/>
        </w:rPr>
        <w:t>Характеристика отражает:</w:t>
      </w:r>
    </w:p>
    <w:p w:rsidR="00CE3026" w:rsidRPr="00480E11" w:rsidRDefault="00CE3026" w:rsidP="00B80D6C">
      <w:pPr>
        <w:pStyle w:val="NoSpacing"/>
        <w:numPr>
          <w:ilvl w:val="0"/>
          <w:numId w:val="46"/>
        </w:numPr>
        <w:suppressAutoHyphens w:val="0"/>
        <w:spacing w:line="360" w:lineRule="auto"/>
        <w:jc w:val="both"/>
        <w:rPr>
          <w:rFonts w:ascii="Times New Roman" w:hAnsi="Times New Roman" w:cs="Times New Roman"/>
          <w:sz w:val="24"/>
          <w:szCs w:val="24"/>
        </w:rPr>
      </w:pPr>
      <w:r w:rsidRPr="00480E11">
        <w:rPr>
          <w:rFonts w:ascii="Times New Roman" w:hAnsi="Times New Roman" w:cs="Times New Roman"/>
          <w:sz w:val="24"/>
          <w:szCs w:val="24"/>
        </w:rPr>
        <w:t>бытовые условия семьи, оценку отношения членов семьи к образованию ребенка;</w:t>
      </w:r>
    </w:p>
    <w:p w:rsidR="00CE3026" w:rsidRPr="00480E11" w:rsidRDefault="00CE3026" w:rsidP="00B80D6C">
      <w:pPr>
        <w:pStyle w:val="NoSpacing"/>
        <w:numPr>
          <w:ilvl w:val="0"/>
          <w:numId w:val="46"/>
        </w:numPr>
        <w:suppressAutoHyphens w:val="0"/>
        <w:spacing w:line="360" w:lineRule="auto"/>
        <w:jc w:val="both"/>
        <w:rPr>
          <w:rFonts w:ascii="Times New Roman" w:hAnsi="Times New Roman" w:cs="Times New Roman"/>
          <w:sz w:val="24"/>
          <w:szCs w:val="24"/>
        </w:rPr>
      </w:pPr>
      <w:r w:rsidRPr="00480E11">
        <w:rPr>
          <w:rFonts w:ascii="Times New Roman" w:hAnsi="Times New Roman" w:cs="Times New Roman"/>
          <w:sz w:val="24"/>
          <w:szCs w:val="24"/>
        </w:rPr>
        <w:t>заключение ПМПК;</w:t>
      </w:r>
    </w:p>
    <w:p w:rsidR="00CE3026" w:rsidRPr="00480E11" w:rsidRDefault="00CE3026" w:rsidP="00B80D6C">
      <w:pPr>
        <w:pStyle w:val="NoSpacing"/>
        <w:numPr>
          <w:ilvl w:val="0"/>
          <w:numId w:val="46"/>
        </w:numPr>
        <w:suppressAutoHyphens w:val="0"/>
        <w:spacing w:line="360" w:lineRule="auto"/>
        <w:jc w:val="both"/>
        <w:rPr>
          <w:rFonts w:ascii="Times New Roman" w:hAnsi="Times New Roman" w:cs="Times New Roman"/>
          <w:sz w:val="24"/>
          <w:szCs w:val="24"/>
        </w:rPr>
      </w:pPr>
      <w:r w:rsidRPr="00480E11">
        <w:rPr>
          <w:rFonts w:ascii="Times New Roman" w:hAnsi="Times New Roman" w:cs="Times New Roman"/>
          <w:sz w:val="24"/>
          <w:szCs w:val="24"/>
        </w:rPr>
        <w:t>данные о физическом здоровье, двигательном и сенсорном развитии ребенка;</w:t>
      </w:r>
    </w:p>
    <w:p w:rsidR="00CE3026" w:rsidRPr="00480E11" w:rsidRDefault="00CE3026" w:rsidP="00B80D6C">
      <w:pPr>
        <w:pStyle w:val="NoSpacing"/>
        <w:numPr>
          <w:ilvl w:val="0"/>
          <w:numId w:val="46"/>
        </w:numPr>
        <w:suppressAutoHyphens w:val="0"/>
        <w:spacing w:line="360" w:lineRule="auto"/>
        <w:jc w:val="both"/>
        <w:rPr>
          <w:rFonts w:ascii="Times New Roman" w:hAnsi="Times New Roman" w:cs="Times New Roman"/>
          <w:sz w:val="24"/>
          <w:szCs w:val="24"/>
        </w:rPr>
      </w:pPr>
      <w:r w:rsidRPr="00480E11">
        <w:rPr>
          <w:rFonts w:ascii="Times New Roman" w:hAnsi="Times New Roman" w:cs="Times New Roman"/>
          <w:sz w:val="24"/>
          <w:szCs w:val="24"/>
        </w:rPr>
        <w:t>особенности проявления познавательных процессов: восприятий, внимания, памяти, мышления;</w:t>
      </w:r>
    </w:p>
    <w:p w:rsidR="00CE3026" w:rsidRPr="00480E11" w:rsidRDefault="00CE3026" w:rsidP="00B80D6C">
      <w:pPr>
        <w:pStyle w:val="NoSpacing"/>
        <w:numPr>
          <w:ilvl w:val="0"/>
          <w:numId w:val="46"/>
        </w:numPr>
        <w:suppressAutoHyphens w:val="0"/>
        <w:spacing w:line="360" w:lineRule="auto"/>
        <w:jc w:val="both"/>
        <w:rPr>
          <w:rFonts w:ascii="Times New Roman" w:hAnsi="Times New Roman" w:cs="Times New Roman"/>
          <w:sz w:val="24"/>
          <w:szCs w:val="24"/>
        </w:rPr>
      </w:pPr>
      <w:r w:rsidRPr="00480E11">
        <w:rPr>
          <w:rFonts w:ascii="Times New Roman" w:hAnsi="Times New Roman" w:cs="Times New Roman"/>
          <w:sz w:val="24"/>
          <w:szCs w:val="24"/>
        </w:rPr>
        <w:t>состояние сформированности устной речи и речемыслительных операций;</w:t>
      </w:r>
    </w:p>
    <w:p w:rsidR="00CE3026" w:rsidRPr="00480E11" w:rsidRDefault="00CE3026" w:rsidP="00B80D6C">
      <w:pPr>
        <w:pStyle w:val="NoSpacing"/>
        <w:numPr>
          <w:ilvl w:val="0"/>
          <w:numId w:val="46"/>
        </w:numPr>
        <w:suppressAutoHyphens w:val="0"/>
        <w:spacing w:line="360" w:lineRule="auto"/>
        <w:jc w:val="both"/>
        <w:rPr>
          <w:rFonts w:ascii="Times New Roman" w:hAnsi="Times New Roman" w:cs="Times New Roman"/>
          <w:sz w:val="24"/>
          <w:szCs w:val="24"/>
        </w:rPr>
      </w:pPr>
      <w:r w:rsidRPr="00480E11">
        <w:rPr>
          <w:rFonts w:ascii="Times New Roman" w:hAnsi="Times New Roman" w:cs="Times New Roman"/>
          <w:sz w:val="24"/>
          <w:szCs w:val="24"/>
        </w:rPr>
        <w:t>характеристику поведенческих и эмоциональных реакций ребенка, наблюдаемых специалистами; характерологические особенности личности ребенка (со слов родителей);</w:t>
      </w:r>
    </w:p>
    <w:p w:rsidR="00CE3026" w:rsidRPr="00480E11" w:rsidRDefault="00CE3026" w:rsidP="00737A37">
      <w:pPr>
        <w:pStyle w:val="NoSpacing"/>
        <w:numPr>
          <w:ilvl w:val="0"/>
          <w:numId w:val="46"/>
        </w:numPr>
        <w:suppressAutoHyphens w:val="0"/>
        <w:spacing w:line="360" w:lineRule="auto"/>
        <w:jc w:val="both"/>
        <w:rPr>
          <w:rFonts w:ascii="Times New Roman" w:hAnsi="Times New Roman" w:cs="Times New Roman"/>
          <w:sz w:val="24"/>
          <w:szCs w:val="24"/>
        </w:rPr>
      </w:pPr>
      <w:r w:rsidRPr="00480E11">
        <w:rPr>
          <w:rFonts w:ascii="Times New Roman" w:hAnsi="Times New Roman" w:cs="Times New Roman"/>
          <w:sz w:val="24"/>
          <w:szCs w:val="24"/>
        </w:rPr>
        <w:t xml:space="preserve">сформированность социально значимых знаний, навыков, умений: коммуникативные возможности, игра, самообслуживание, предметно-практическая деятельность, интеллектуальные умения и знания(счет, письмо, чтение, представления об окружающих предметах, явлениях);  </w:t>
      </w:r>
    </w:p>
    <w:p w:rsidR="00CE3026" w:rsidRPr="00480E11" w:rsidRDefault="00CE3026" w:rsidP="00B80D6C">
      <w:pPr>
        <w:pStyle w:val="NoSpacing"/>
        <w:numPr>
          <w:ilvl w:val="0"/>
          <w:numId w:val="46"/>
        </w:numPr>
        <w:suppressAutoHyphens w:val="0"/>
        <w:spacing w:line="360" w:lineRule="auto"/>
        <w:rPr>
          <w:rFonts w:ascii="Times New Roman" w:hAnsi="Times New Roman" w:cs="Times New Roman"/>
          <w:sz w:val="24"/>
          <w:szCs w:val="24"/>
        </w:rPr>
      </w:pPr>
      <w:r w:rsidRPr="00480E11">
        <w:rPr>
          <w:rFonts w:ascii="Times New Roman" w:hAnsi="Times New Roman" w:cs="Times New Roman"/>
          <w:sz w:val="24"/>
          <w:szCs w:val="24"/>
        </w:rPr>
        <w:t xml:space="preserve">потребность в уходе и присмотре. Необходимый объем помощи со стороны окружающих: полная/частичная, постоянная/эпизодическая; </w:t>
      </w:r>
    </w:p>
    <w:p w:rsidR="00CE3026" w:rsidRPr="00480E11" w:rsidRDefault="00CE3026" w:rsidP="00B80D6C">
      <w:pPr>
        <w:pStyle w:val="NoSpacing"/>
        <w:numPr>
          <w:ilvl w:val="0"/>
          <w:numId w:val="46"/>
        </w:numPr>
        <w:suppressAutoHyphens w:val="0"/>
        <w:spacing w:line="360" w:lineRule="auto"/>
        <w:jc w:val="both"/>
        <w:rPr>
          <w:rFonts w:ascii="Times New Roman" w:hAnsi="Times New Roman" w:cs="Times New Roman"/>
          <w:sz w:val="24"/>
          <w:szCs w:val="24"/>
        </w:rPr>
      </w:pPr>
      <w:r w:rsidRPr="00480E11">
        <w:rPr>
          <w:rFonts w:ascii="Times New Roman" w:hAnsi="Times New Roman" w:cs="Times New Roman"/>
          <w:sz w:val="24"/>
          <w:szCs w:val="24"/>
        </w:rPr>
        <w:t>выводы по итогам обследования: приоритетные образовательные области, учебные предметы, коррекционные занятия для обучения и воспитания в образовательной организации, в условиях надомного обучения.</w:t>
      </w:r>
    </w:p>
    <w:p w:rsidR="00CE3026" w:rsidRPr="00480E11" w:rsidRDefault="00CE3026" w:rsidP="00BC1A8E">
      <w:pPr>
        <w:pStyle w:val="NoSpacing"/>
        <w:spacing w:line="360" w:lineRule="auto"/>
        <w:ind w:firstLine="708"/>
        <w:jc w:val="both"/>
        <w:rPr>
          <w:rFonts w:ascii="Times New Roman" w:hAnsi="Times New Roman" w:cs="Times New Roman"/>
          <w:sz w:val="24"/>
          <w:szCs w:val="24"/>
        </w:rPr>
      </w:pPr>
      <w:r w:rsidRPr="00480E11">
        <w:rPr>
          <w:rFonts w:ascii="Times New Roman" w:hAnsi="Times New Roman" w:cs="Times New Roman"/>
          <w:sz w:val="24"/>
          <w:szCs w:val="24"/>
          <w:lang w:val="en-US"/>
        </w:rPr>
        <w:t>III</w:t>
      </w:r>
      <w:r w:rsidRPr="00480E11">
        <w:rPr>
          <w:rFonts w:ascii="Times New Roman" w:hAnsi="Times New Roman" w:cs="Times New Roman"/>
          <w:sz w:val="24"/>
          <w:szCs w:val="24"/>
        </w:rPr>
        <w:t xml:space="preserve">. Индивидуальный учебный план отражает учебные предметы, коррекционные занятия, внеурочную деятельность, соответствующие уровню актуального развития ребенка, и устанавливает объем недельной нагрузки на обучающегося. </w:t>
      </w:r>
    </w:p>
    <w:p w:rsidR="00CE3026" w:rsidRPr="00480E11" w:rsidRDefault="00CE3026" w:rsidP="00BC1A8E">
      <w:pPr>
        <w:pStyle w:val="NoSpacing"/>
        <w:spacing w:line="360" w:lineRule="auto"/>
        <w:ind w:firstLine="708"/>
        <w:jc w:val="both"/>
        <w:rPr>
          <w:rFonts w:ascii="Times New Roman" w:hAnsi="Times New Roman" w:cs="Times New Roman"/>
          <w:sz w:val="24"/>
          <w:szCs w:val="24"/>
        </w:rPr>
      </w:pPr>
      <w:r w:rsidRPr="00480E11">
        <w:rPr>
          <w:rFonts w:ascii="Times New Roman" w:hAnsi="Times New Roman" w:cs="Times New Roman"/>
          <w:sz w:val="24"/>
          <w:szCs w:val="24"/>
          <w:lang w:val="en-US"/>
        </w:rPr>
        <w:t>IV</w:t>
      </w:r>
      <w:r w:rsidRPr="00480E11">
        <w:rPr>
          <w:rFonts w:ascii="Times New Roman" w:hAnsi="Times New Roman" w:cs="Times New Roman"/>
          <w:sz w:val="24"/>
          <w:szCs w:val="24"/>
        </w:rPr>
        <w:t xml:space="preserve">. Содержание образования СИПР включает конкретные задачи по формированию представлений, действий/операций по каждой из программ учебных предметов, коррекционных занятий и других программ (формирования базовых учебных действий; нравственного развития; формирования экологической культуры, здорового и безопасного образа жизни обучающихся; внеурочной деятельности; сотрудничества организации и семьи обучающегося). Задачи формулируются в качестве возможных (ожидаемых) результатов обучения и воспитания ребенка на определенный учебный период (год). </w:t>
      </w:r>
    </w:p>
    <w:p w:rsidR="00CE3026" w:rsidRPr="00480E11" w:rsidRDefault="00CE3026" w:rsidP="00BC1A8E">
      <w:pPr>
        <w:pStyle w:val="NoSpacing"/>
        <w:spacing w:line="360" w:lineRule="auto"/>
        <w:ind w:firstLine="708"/>
        <w:jc w:val="both"/>
        <w:rPr>
          <w:rFonts w:ascii="Times New Roman" w:hAnsi="Times New Roman" w:cs="Times New Roman"/>
          <w:sz w:val="24"/>
          <w:szCs w:val="24"/>
        </w:rPr>
      </w:pPr>
      <w:r w:rsidRPr="00480E11">
        <w:rPr>
          <w:rFonts w:ascii="Times New Roman" w:hAnsi="Times New Roman" w:cs="Times New Roman"/>
          <w:sz w:val="24"/>
          <w:szCs w:val="24"/>
          <w:lang w:val="en-US"/>
        </w:rPr>
        <w:t>V</w:t>
      </w:r>
      <w:r w:rsidRPr="00480E11">
        <w:rPr>
          <w:rFonts w:ascii="Times New Roman" w:hAnsi="Times New Roman" w:cs="Times New Roman"/>
          <w:sz w:val="24"/>
          <w:szCs w:val="24"/>
        </w:rPr>
        <w:t xml:space="preserve">. Необходимым условием реализации специальной индивидуальной программы развития для ряда обучающихся является организация ухода (кормление, одевание/раздевание, совершение гигиенических процедур) и присмотра. </w:t>
      </w:r>
      <w:r w:rsidRPr="00480E11">
        <w:rPr>
          <w:rFonts w:ascii="Times New Roman" w:hAnsi="Times New Roman" w:cs="Times New Roman"/>
          <w:sz w:val="24"/>
          <w:szCs w:val="24"/>
          <w:lang w:eastAsia="ru-RU"/>
        </w:rPr>
        <w:t>Под присмотром и уходом за детьми понимается комплекс мер по организации питания и хозяйственно-бытового обслуживания детей, обеспечению соблюдения ими личной гигиены и режима дня (п. 34 ст. 2 Федерального закона от 29 декабря 2012 г. № 273-ФЗ "</w:t>
      </w:r>
      <w:hyperlink r:id="rId9" w:anchor="block_10234" w:history="1">
        <w:r w:rsidRPr="00480E11">
          <w:rPr>
            <w:rStyle w:val="Hyperlink"/>
            <w:rFonts w:ascii="Times New Roman" w:hAnsi="Times New Roman" w:cs="Times New Roman"/>
            <w:sz w:val="24"/>
            <w:szCs w:val="24"/>
            <w:lang w:eastAsia="ru-RU"/>
          </w:rPr>
          <w:t>Об образовании в Российской Федерации</w:t>
        </w:r>
      </w:hyperlink>
      <w:r w:rsidRPr="00480E11">
        <w:rPr>
          <w:rFonts w:ascii="Times New Roman" w:hAnsi="Times New Roman" w:cs="Times New Roman"/>
          <w:sz w:val="24"/>
          <w:szCs w:val="24"/>
          <w:lang w:eastAsia="ru-RU"/>
        </w:rPr>
        <w:t xml:space="preserve">"). </w:t>
      </w:r>
      <w:r w:rsidRPr="00480E11">
        <w:rPr>
          <w:rFonts w:ascii="Times New Roman" w:hAnsi="Times New Roman" w:cs="Times New Roman"/>
          <w:sz w:val="24"/>
          <w:szCs w:val="24"/>
        </w:rPr>
        <w:t xml:space="preserve">Уход предполагает выполнение следующей деятельности: уход за телом (обтирание влажными салфетками, подмывание, смена подгузника, мытье рук, лица, тела, чиста зубов и др.); выполнение назначений врача по приему лекарств; кормление и/или помощь в приеме пищи; сопровождение ребенка в туалете, высаживание на унитаз в соответствии с индивидуальным графиком; раздевание и одевание ребенка, оказание необходимой помощи в раздевании и одевании ребенка; контроль внешнего вида ребенка (чистота, опрятность); придание правильной позы ребенку (с целью профилактики порочных состояний), смена положений тела в течение учебного дня, в том числе с использованием ТСР (вертикализатор, кресло-коляска, ходунки, подъемник и др.). </w:t>
      </w:r>
    </w:p>
    <w:p w:rsidR="00CE3026" w:rsidRPr="00480E11" w:rsidRDefault="00CE3026" w:rsidP="00BC1A8E">
      <w:pPr>
        <w:shd w:val="clear" w:color="auto" w:fill="FFFFFF"/>
        <w:suppressAutoHyphens w:val="0"/>
        <w:spacing w:after="0" w:line="360" w:lineRule="auto"/>
        <w:ind w:firstLine="708"/>
        <w:jc w:val="both"/>
        <w:rPr>
          <w:rFonts w:ascii="Times New Roman" w:hAnsi="Times New Roman" w:cs="Times New Roman"/>
          <w:color w:val="000000"/>
          <w:sz w:val="24"/>
          <w:szCs w:val="24"/>
          <w:lang w:eastAsia="ru-RU"/>
        </w:rPr>
      </w:pPr>
      <w:r w:rsidRPr="00480E11">
        <w:rPr>
          <w:rFonts w:ascii="Times New Roman" w:hAnsi="Times New Roman" w:cs="Times New Roman"/>
          <w:color w:val="000000"/>
          <w:sz w:val="24"/>
          <w:szCs w:val="24"/>
          <w:lang w:eastAsia="ru-RU"/>
        </w:rPr>
        <w:t>Присмотр необходим для обеспечения безопасности обучающихся, сохранности материальных ценностей. Необходимость в присмотре возникает</w:t>
      </w:r>
      <w:r w:rsidRPr="00480E11">
        <w:rPr>
          <w:rFonts w:ascii="Times New Roman" w:hAnsi="Times New Roman" w:cs="Times New Roman"/>
          <w:sz w:val="24"/>
          <w:szCs w:val="24"/>
        </w:rPr>
        <w:t xml:space="preserve">, например, когда </w:t>
      </w:r>
      <w:r w:rsidRPr="00480E11">
        <w:rPr>
          <w:rFonts w:ascii="Times New Roman" w:hAnsi="Times New Roman" w:cs="Times New Roman"/>
          <w:color w:val="000000"/>
          <w:sz w:val="24"/>
          <w:szCs w:val="24"/>
          <w:lang w:eastAsia="ru-RU"/>
        </w:rPr>
        <w:t xml:space="preserve">у ребенка </w:t>
      </w:r>
      <w:r w:rsidRPr="00480E11">
        <w:rPr>
          <w:rFonts w:ascii="Times New Roman" w:hAnsi="Times New Roman" w:cs="Times New Roman"/>
          <w:sz w:val="24"/>
          <w:szCs w:val="24"/>
        </w:rPr>
        <w:t xml:space="preserve">наблюдаются </w:t>
      </w:r>
      <w:r w:rsidRPr="00480E11">
        <w:rPr>
          <w:rFonts w:ascii="Times New Roman" w:hAnsi="Times New Roman" w:cs="Times New Roman"/>
          <w:color w:val="000000"/>
          <w:sz w:val="24"/>
          <w:szCs w:val="24"/>
          <w:lang w:eastAsia="ru-RU"/>
        </w:rPr>
        <w:t xml:space="preserve">проблемы поведения вследствие РАС, нарушений эмоционально-волевой сферы: агрессия (в отношении людей и/или предметов), самоагрессия; полевое поведение; проблемы поведения вследствие трудностей освоения общепринятых норм и правил поведения (оставление класса, выход из школы без предупреждения взрослых и др.); в случаях эпилепсии, других сопутствующих нарушений (соматические, неврологические и т.д.), в тех ситуациях, когда ребенок использует предметы не по назначению (например, для оральной стимуляции), что вызывает угрозу травмирования ребенка или повреждение, либо утрату предмета. </w:t>
      </w:r>
    </w:p>
    <w:p w:rsidR="00CE3026" w:rsidRPr="00480E11" w:rsidRDefault="00CE3026" w:rsidP="00737A37">
      <w:pPr>
        <w:pStyle w:val="NoSpacing"/>
        <w:spacing w:line="360" w:lineRule="auto"/>
        <w:ind w:firstLine="708"/>
        <w:jc w:val="both"/>
        <w:rPr>
          <w:rFonts w:ascii="Times New Roman" w:hAnsi="Times New Roman" w:cs="Times New Roman"/>
          <w:color w:val="000000"/>
          <w:sz w:val="24"/>
          <w:szCs w:val="24"/>
          <w:lang w:eastAsia="ru-RU"/>
        </w:rPr>
      </w:pPr>
      <w:r w:rsidRPr="00480E11">
        <w:rPr>
          <w:rFonts w:ascii="Times New Roman" w:hAnsi="Times New Roman" w:cs="Times New Roman"/>
          <w:color w:val="000000"/>
          <w:sz w:val="24"/>
          <w:szCs w:val="24"/>
          <w:lang w:eastAsia="ru-RU"/>
        </w:rPr>
        <w:t xml:space="preserve">Задачи и мероприятия по уходу и присмотру включаются в СИПР и выполняются в соответствии с индивидуальным расписанием ухода и потребностью в присмотре, которые </w:t>
      </w:r>
      <w:r w:rsidRPr="00480E11">
        <w:rPr>
          <w:rFonts w:ascii="Times New Roman" w:hAnsi="Times New Roman" w:cs="Times New Roman"/>
          <w:sz w:val="24"/>
          <w:szCs w:val="24"/>
        </w:rPr>
        <w:t xml:space="preserve">отражаются в индивидуальном графике с указанием времени, деятельности и лица, осуществляющего уход и присмотр, а также перечня необходимых специальных материалов и средств. </w:t>
      </w:r>
    </w:p>
    <w:p w:rsidR="00CE3026" w:rsidRPr="00480E11" w:rsidRDefault="00CE3026" w:rsidP="00BC1A8E">
      <w:pPr>
        <w:pStyle w:val="NoSpacing"/>
        <w:spacing w:line="360" w:lineRule="auto"/>
        <w:ind w:firstLine="708"/>
        <w:jc w:val="both"/>
        <w:rPr>
          <w:rFonts w:ascii="Times New Roman" w:hAnsi="Times New Roman" w:cs="Times New Roman"/>
          <w:sz w:val="24"/>
          <w:szCs w:val="24"/>
        </w:rPr>
      </w:pPr>
      <w:r w:rsidRPr="00480E11">
        <w:rPr>
          <w:rFonts w:ascii="Times New Roman" w:hAnsi="Times New Roman" w:cs="Times New Roman"/>
          <w:sz w:val="24"/>
          <w:szCs w:val="24"/>
          <w:lang w:val="en-US"/>
        </w:rPr>
        <w:t>VI</w:t>
      </w:r>
      <w:r w:rsidRPr="00480E11">
        <w:rPr>
          <w:rFonts w:ascii="Times New Roman" w:hAnsi="Times New Roman" w:cs="Times New Roman"/>
          <w:sz w:val="24"/>
          <w:szCs w:val="24"/>
        </w:rPr>
        <w:t>. Специалисты, участвующие в реализации СИПР.</w:t>
      </w:r>
    </w:p>
    <w:p w:rsidR="00CE3026" w:rsidRPr="00480E11" w:rsidRDefault="00CE3026" w:rsidP="00BC1A8E">
      <w:pPr>
        <w:pStyle w:val="NoSpacing"/>
        <w:spacing w:line="360" w:lineRule="auto"/>
        <w:ind w:firstLine="708"/>
        <w:jc w:val="both"/>
        <w:rPr>
          <w:rFonts w:ascii="Times New Roman" w:hAnsi="Times New Roman" w:cs="Times New Roman"/>
          <w:sz w:val="24"/>
          <w:szCs w:val="24"/>
        </w:rPr>
      </w:pPr>
      <w:r w:rsidRPr="00480E11">
        <w:rPr>
          <w:rFonts w:ascii="Times New Roman" w:hAnsi="Times New Roman" w:cs="Times New Roman"/>
          <w:sz w:val="24"/>
          <w:szCs w:val="24"/>
          <w:lang w:val="en-US"/>
        </w:rPr>
        <w:t>VII</w:t>
      </w:r>
      <w:r w:rsidRPr="00480E11">
        <w:rPr>
          <w:rFonts w:ascii="Times New Roman" w:hAnsi="Times New Roman" w:cs="Times New Roman"/>
          <w:sz w:val="24"/>
          <w:szCs w:val="24"/>
        </w:rPr>
        <w:t xml:space="preserve">. Программа сотрудничества специалистов с семьей обучающегося включает задачи, направленные на повышение информированности семьи об образовании ребенка, развитие мотивации родителей к конструктивному взаимодействию со специалистами, отражающие способы контактов семьи и организации с целью привлечения родителей к участию в разработке и реализации СИПР и преодоления психологических проблем семьи. </w:t>
      </w:r>
    </w:p>
    <w:p w:rsidR="00CE3026" w:rsidRPr="00480E11" w:rsidRDefault="00CE3026" w:rsidP="00BC1A8E">
      <w:pPr>
        <w:pStyle w:val="NoSpacing"/>
        <w:spacing w:line="360" w:lineRule="auto"/>
        <w:ind w:firstLine="708"/>
        <w:jc w:val="both"/>
        <w:rPr>
          <w:rFonts w:ascii="Times New Roman" w:hAnsi="Times New Roman" w:cs="Times New Roman"/>
          <w:sz w:val="24"/>
          <w:szCs w:val="24"/>
        </w:rPr>
      </w:pPr>
      <w:r w:rsidRPr="00480E11">
        <w:rPr>
          <w:rFonts w:ascii="Times New Roman" w:hAnsi="Times New Roman" w:cs="Times New Roman"/>
          <w:sz w:val="24"/>
          <w:szCs w:val="24"/>
          <w:lang w:val="en-US"/>
        </w:rPr>
        <w:t>VIII</w:t>
      </w:r>
      <w:r w:rsidRPr="00480E11">
        <w:rPr>
          <w:rFonts w:ascii="Times New Roman" w:hAnsi="Times New Roman" w:cs="Times New Roman"/>
          <w:sz w:val="24"/>
          <w:szCs w:val="24"/>
        </w:rPr>
        <w:t xml:space="preserve">. Перечень необходимых технических средств общего и индивидуального назначения, дидактических материалов, индивидуальных средств реабилитации, необходимых для реализации СИПР. </w:t>
      </w:r>
    </w:p>
    <w:p w:rsidR="00CE3026" w:rsidRDefault="00CE3026" w:rsidP="00FD0D68">
      <w:pPr>
        <w:pStyle w:val="NoSpacing"/>
        <w:spacing w:line="360" w:lineRule="auto"/>
        <w:ind w:firstLine="708"/>
        <w:jc w:val="both"/>
        <w:rPr>
          <w:rFonts w:ascii="Times New Roman" w:hAnsi="Times New Roman" w:cs="Times New Roman"/>
          <w:sz w:val="24"/>
          <w:szCs w:val="24"/>
        </w:rPr>
      </w:pPr>
      <w:r w:rsidRPr="00480E11">
        <w:rPr>
          <w:rFonts w:ascii="Times New Roman" w:hAnsi="Times New Roman" w:cs="Times New Roman"/>
          <w:sz w:val="24"/>
          <w:szCs w:val="24"/>
          <w:lang w:val="en-US"/>
        </w:rPr>
        <w:t>IX</w:t>
      </w:r>
      <w:r w:rsidRPr="00480E11">
        <w:rPr>
          <w:rFonts w:ascii="Times New Roman" w:hAnsi="Times New Roman" w:cs="Times New Roman"/>
          <w:sz w:val="24"/>
          <w:szCs w:val="24"/>
        </w:rPr>
        <w:t>. Средства мониторинга и оценки динамики обучения. Мониторинг результатов обучения проводится не реже одного раза в полугодие. В ходе мониторинга специалисты образовательной организации оценивают уровень сформированности представлений, действий/операций, внесенных в СИПР. Например: «выполняет действие самостоятельно», «выполняет действие по инструкции» (вербальной или невербальной), «выполняет действие по образцу», «выполняет действие с частичной физической помощью», «выполняет действие со значительной физической помощью», «действие не выполняет»; представление: «узнает объект», «не всегда узнает объект» (ситуативно), «не узнает объект». Итоговые результаты образования за оцениваемый период оформляются описательно в дневниках наблюдения и в форме характеристики за учебный год. На основе итоговой характеристики составляется СИПР на следующий учебный период.</w:t>
      </w:r>
    </w:p>
    <w:p w:rsidR="00CE3026" w:rsidRPr="00480E11" w:rsidRDefault="00CE3026" w:rsidP="00FD0D68">
      <w:pPr>
        <w:pStyle w:val="NoSpacing"/>
        <w:spacing w:line="360" w:lineRule="auto"/>
        <w:ind w:firstLine="708"/>
        <w:jc w:val="both"/>
        <w:rPr>
          <w:rFonts w:ascii="Times New Roman" w:hAnsi="Times New Roman" w:cs="Times New Roman"/>
          <w:sz w:val="24"/>
          <w:szCs w:val="24"/>
        </w:rPr>
      </w:pPr>
    </w:p>
    <w:p w:rsidR="00CE3026" w:rsidRPr="00480E11" w:rsidRDefault="00CE3026" w:rsidP="00737A37">
      <w:pPr>
        <w:pStyle w:val="NoSpacing"/>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2</w:t>
      </w:r>
      <w:r w:rsidRPr="00480E11">
        <w:rPr>
          <w:rFonts w:ascii="Times New Roman" w:hAnsi="Times New Roman" w:cs="Times New Roman"/>
          <w:b/>
          <w:bCs/>
          <w:sz w:val="24"/>
          <w:szCs w:val="24"/>
        </w:rPr>
        <w:t>.1.2. Планируемые результаты освоения обучающимися с уме</w:t>
      </w:r>
      <w:r w:rsidRPr="00480E11">
        <w:rPr>
          <w:rFonts w:ascii="Times New Roman" w:hAnsi="Times New Roman" w:cs="Times New Roman"/>
          <w:b/>
          <w:bCs/>
          <w:sz w:val="24"/>
          <w:szCs w:val="24"/>
        </w:rPr>
        <w:softHyphen/>
        <w:t>ре</w:t>
      </w:r>
      <w:r w:rsidRPr="00480E11">
        <w:rPr>
          <w:rFonts w:ascii="Times New Roman" w:hAnsi="Times New Roman" w:cs="Times New Roman"/>
          <w:b/>
          <w:bCs/>
          <w:sz w:val="24"/>
          <w:szCs w:val="24"/>
        </w:rPr>
        <w:softHyphen/>
        <w:t>н</w:t>
      </w:r>
      <w:r w:rsidRPr="00480E11">
        <w:rPr>
          <w:rFonts w:ascii="Times New Roman" w:hAnsi="Times New Roman" w:cs="Times New Roman"/>
          <w:b/>
          <w:bCs/>
          <w:sz w:val="24"/>
          <w:szCs w:val="24"/>
        </w:rPr>
        <w:softHyphen/>
        <w:t>ной, тяжелой, глубокой умственной отсталостью (интеллектуальными на</w:t>
      </w:r>
      <w:r w:rsidRPr="00480E11">
        <w:rPr>
          <w:rFonts w:ascii="Times New Roman" w:hAnsi="Times New Roman" w:cs="Times New Roman"/>
          <w:b/>
          <w:bCs/>
          <w:sz w:val="24"/>
          <w:szCs w:val="24"/>
        </w:rPr>
        <w:softHyphen/>
        <w:t>ру</w:t>
      </w:r>
      <w:r w:rsidRPr="00480E11">
        <w:rPr>
          <w:rFonts w:ascii="Times New Roman" w:hAnsi="Times New Roman" w:cs="Times New Roman"/>
          <w:b/>
          <w:bCs/>
          <w:sz w:val="24"/>
          <w:szCs w:val="24"/>
        </w:rPr>
        <w:softHyphen/>
        <w:t>ше</w:t>
      </w:r>
      <w:r w:rsidRPr="00480E11">
        <w:rPr>
          <w:rFonts w:ascii="Times New Roman" w:hAnsi="Times New Roman" w:cs="Times New Roman"/>
          <w:b/>
          <w:bCs/>
          <w:sz w:val="24"/>
          <w:szCs w:val="24"/>
        </w:rPr>
        <w:softHyphen/>
        <w:t>ниями), тяжелыми и множественными нарушениями раз</w:t>
      </w:r>
      <w:r w:rsidRPr="00480E11">
        <w:rPr>
          <w:rFonts w:ascii="Times New Roman" w:hAnsi="Times New Roman" w:cs="Times New Roman"/>
          <w:b/>
          <w:bCs/>
          <w:sz w:val="24"/>
          <w:szCs w:val="24"/>
        </w:rPr>
        <w:softHyphen/>
        <w:t>ви</w:t>
      </w:r>
      <w:r w:rsidRPr="00480E11">
        <w:rPr>
          <w:rFonts w:ascii="Times New Roman" w:hAnsi="Times New Roman" w:cs="Times New Roman"/>
          <w:b/>
          <w:bCs/>
          <w:sz w:val="24"/>
          <w:szCs w:val="24"/>
        </w:rPr>
        <w:softHyphen/>
        <w:t>тия</w:t>
      </w:r>
    </w:p>
    <w:p w:rsidR="00CE3026" w:rsidRPr="00480E11" w:rsidRDefault="00CE3026" w:rsidP="00737A37">
      <w:pPr>
        <w:pStyle w:val="NoSpacing"/>
        <w:spacing w:line="360" w:lineRule="auto"/>
        <w:jc w:val="center"/>
        <w:rPr>
          <w:rFonts w:ascii="Times New Roman" w:hAnsi="Times New Roman" w:cs="Times New Roman"/>
          <w:b/>
          <w:bCs/>
          <w:sz w:val="24"/>
          <w:szCs w:val="24"/>
        </w:rPr>
      </w:pPr>
      <w:r w:rsidRPr="00480E11">
        <w:rPr>
          <w:rFonts w:ascii="Times New Roman" w:hAnsi="Times New Roman" w:cs="Times New Roman"/>
          <w:b/>
          <w:bCs/>
          <w:sz w:val="24"/>
          <w:szCs w:val="24"/>
        </w:rPr>
        <w:t>адаптированной основной общеобразовательной программы</w:t>
      </w:r>
    </w:p>
    <w:p w:rsidR="00CE3026" w:rsidRPr="00480E11" w:rsidRDefault="00CE3026" w:rsidP="00BC1A8E">
      <w:pPr>
        <w:pStyle w:val="NoSpacing"/>
        <w:spacing w:line="360" w:lineRule="auto"/>
        <w:ind w:firstLine="708"/>
        <w:jc w:val="both"/>
        <w:rPr>
          <w:rFonts w:ascii="Times New Roman" w:hAnsi="Times New Roman" w:cs="Times New Roman"/>
          <w:sz w:val="24"/>
          <w:szCs w:val="24"/>
        </w:rPr>
      </w:pPr>
      <w:r w:rsidRPr="00480E11">
        <w:rPr>
          <w:rFonts w:ascii="Times New Roman" w:hAnsi="Times New Roman" w:cs="Times New Roman"/>
          <w:sz w:val="24"/>
          <w:szCs w:val="24"/>
        </w:rPr>
        <w:t xml:space="preserve">В соответствии с требованиями ФГОС к </w:t>
      </w:r>
      <w:r w:rsidRPr="00480E11">
        <w:rPr>
          <w:rFonts w:ascii="Times New Roman" w:hAnsi="Times New Roman" w:cs="Times New Roman"/>
          <w:spacing w:val="2"/>
          <w:sz w:val="24"/>
          <w:szCs w:val="24"/>
        </w:rPr>
        <w:t>АООП</w:t>
      </w:r>
      <w:r w:rsidRPr="00480E11">
        <w:rPr>
          <w:rFonts w:ascii="Times New Roman" w:hAnsi="Times New Roman" w:cs="Times New Roman"/>
          <w:sz w:val="24"/>
          <w:szCs w:val="24"/>
        </w:rPr>
        <w:t xml:space="preserve"> для обучающихся с уме</w:t>
      </w:r>
      <w:r w:rsidRPr="00480E11">
        <w:rPr>
          <w:rFonts w:ascii="Times New Roman" w:hAnsi="Times New Roman" w:cs="Times New Roman"/>
          <w:sz w:val="24"/>
          <w:szCs w:val="24"/>
        </w:rPr>
        <w:softHyphen/>
        <w:t>ре</w:t>
      </w:r>
      <w:r w:rsidRPr="00480E11">
        <w:rPr>
          <w:rFonts w:ascii="Times New Roman" w:hAnsi="Times New Roman" w:cs="Times New Roman"/>
          <w:sz w:val="24"/>
          <w:szCs w:val="24"/>
        </w:rPr>
        <w:softHyphen/>
        <w:t>н</w:t>
      </w:r>
      <w:r w:rsidRPr="00480E11">
        <w:rPr>
          <w:rFonts w:ascii="Times New Roman" w:hAnsi="Times New Roman" w:cs="Times New Roman"/>
          <w:sz w:val="24"/>
          <w:szCs w:val="24"/>
        </w:rPr>
        <w:softHyphen/>
        <w:t xml:space="preserve">ной, тяжелой, глубокой умственной отсталостью, с ТМНР (вариант 2) результативность обучения каждого обучающегося оценивается с учетом особенностей его психофизического развития и особых образовательных потребностей. В связи с этим требования к результатам освоения образовательных программ представляют собой описание возможных результатов образования данной категории обучающихся.  </w:t>
      </w:r>
    </w:p>
    <w:p w:rsidR="00CE3026" w:rsidRPr="00480E11" w:rsidRDefault="00CE3026" w:rsidP="00737A37">
      <w:pPr>
        <w:pStyle w:val="NoSpacing"/>
        <w:spacing w:line="360" w:lineRule="auto"/>
        <w:jc w:val="center"/>
        <w:rPr>
          <w:rFonts w:ascii="Times New Roman" w:hAnsi="Times New Roman" w:cs="Times New Roman"/>
          <w:b/>
          <w:bCs/>
          <w:sz w:val="24"/>
          <w:szCs w:val="24"/>
        </w:rPr>
      </w:pPr>
    </w:p>
    <w:p w:rsidR="00CE3026" w:rsidRPr="00480E11" w:rsidRDefault="00CE3026" w:rsidP="00737A37">
      <w:pPr>
        <w:pStyle w:val="NoSpacing"/>
        <w:spacing w:line="360" w:lineRule="auto"/>
        <w:jc w:val="center"/>
        <w:rPr>
          <w:rFonts w:ascii="Times New Roman" w:hAnsi="Times New Roman" w:cs="Times New Roman"/>
          <w:b/>
          <w:bCs/>
          <w:sz w:val="24"/>
          <w:szCs w:val="24"/>
        </w:rPr>
      </w:pPr>
      <w:r w:rsidRPr="00480E11">
        <w:rPr>
          <w:rFonts w:ascii="Times New Roman" w:hAnsi="Times New Roman" w:cs="Times New Roman"/>
          <w:b/>
          <w:bCs/>
          <w:sz w:val="24"/>
          <w:szCs w:val="24"/>
        </w:rPr>
        <w:t>1. Язык и речевая практика</w:t>
      </w:r>
    </w:p>
    <w:p w:rsidR="00CE3026" w:rsidRPr="00480E11" w:rsidRDefault="00CE3026" w:rsidP="00737A37">
      <w:pPr>
        <w:pStyle w:val="NoSpacing"/>
        <w:spacing w:line="360" w:lineRule="auto"/>
        <w:jc w:val="center"/>
        <w:rPr>
          <w:rFonts w:ascii="Times New Roman" w:hAnsi="Times New Roman" w:cs="Times New Roman"/>
          <w:b/>
          <w:bCs/>
          <w:sz w:val="24"/>
          <w:szCs w:val="24"/>
        </w:rPr>
      </w:pPr>
      <w:r w:rsidRPr="00480E11">
        <w:rPr>
          <w:rFonts w:ascii="Times New Roman" w:hAnsi="Times New Roman" w:cs="Times New Roman"/>
          <w:b/>
          <w:bCs/>
          <w:sz w:val="24"/>
          <w:szCs w:val="24"/>
        </w:rPr>
        <w:t>1.1. Речь и альтернативная коммуникация.</w:t>
      </w:r>
    </w:p>
    <w:p w:rsidR="00CE3026" w:rsidRPr="00480E11" w:rsidRDefault="00CE3026" w:rsidP="00BC1A8E">
      <w:pPr>
        <w:pStyle w:val="NoSpacing"/>
        <w:spacing w:line="360" w:lineRule="auto"/>
        <w:ind w:firstLine="708"/>
        <w:jc w:val="both"/>
        <w:rPr>
          <w:rFonts w:ascii="Times New Roman" w:hAnsi="Times New Roman" w:cs="Times New Roman"/>
          <w:sz w:val="24"/>
          <w:szCs w:val="24"/>
        </w:rPr>
      </w:pPr>
      <w:r w:rsidRPr="00480E11">
        <w:rPr>
          <w:rFonts w:ascii="Times New Roman" w:hAnsi="Times New Roman" w:cs="Times New Roman"/>
          <w:sz w:val="24"/>
          <w:szCs w:val="24"/>
        </w:rPr>
        <w:t xml:space="preserve">1) </w:t>
      </w:r>
      <w:r w:rsidRPr="00480E11">
        <w:rPr>
          <w:rFonts w:ascii="Times New Roman" w:hAnsi="Times New Roman" w:cs="Times New Roman"/>
          <w:i/>
          <w:iCs/>
          <w:sz w:val="24"/>
          <w:szCs w:val="24"/>
        </w:rPr>
        <w:t>Развитие речи как средства общения в контексте познания окружающего мира и личного опыта ребенка</w:t>
      </w:r>
      <w:r w:rsidRPr="00480E11">
        <w:rPr>
          <w:rFonts w:ascii="Times New Roman" w:hAnsi="Times New Roman" w:cs="Times New Roman"/>
          <w:sz w:val="24"/>
          <w:szCs w:val="24"/>
        </w:rPr>
        <w:t xml:space="preserve">. </w:t>
      </w:r>
    </w:p>
    <w:p w:rsidR="00CE3026" w:rsidRPr="00480E11" w:rsidRDefault="00CE3026" w:rsidP="00BC1A8E">
      <w:pPr>
        <w:pStyle w:val="NoSpacing"/>
        <w:numPr>
          <w:ilvl w:val="0"/>
          <w:numId w:val="9"/>
        </w:numPr>
        <w:suppressAutoHyphens w:val="0"/>
        <w:spacing w:line="360" w:lineRule="auto"/>
        <w:jc w:val="both"/>
        <w:rPr>
          <w:rFonts w:ascii="Times New Roman" w:hAnsi="Times New Roman" w:cs="Times New Roman"/>
          <w:sz w:val="24"/>
          <w:szCs w:val="24"/>
        </w:rPr>
      </w:pPr>
      <w:r w:rsidRPr="00480E11">
        <w:rPr>
          <w:rFonts w:ascii="Times New Roman" w:hAnsi="Times New Roman" w:cs="Times New Roman"/>
          <w:sz w:val="24"/>
          <w:szCs w:val="24"/>
        </w:rPr>
        <w:t xml:space="preserve">Понимание слов, обозначающих объекты и явления природы, объекты рукотворного мира и деятельность человека. </w:t>
      </w:r>
    </w:p>
    <w:p w:rsidR="00CE3026" w:rsidRPr="00480E11" w:rsidRDefault="00CE3026" w:rsidP="00BC1A8E">
      <w:pPr>
        <w:pStyle w:val="NoSpacing"/>
        <w:numPr>
          <w:ilvl w:val="0"/>
          <w:numId w:val="9"/>
        </w:numPr>
        <w:suppressAutoHyphens w:val="0"/>
        <w:spacing w:line="360" w:lineRule="auto"/>
        <w:jc w:val="both"/>
        <w:rPr>
          <w:rFonts w:ascii="Times New Roman" w:hAnsi="Times New Roman" w:cs="Times New Roman"/>
          <w:sz w:val="24"/>
          <w:szCs w:val="24"/>
        </w:rPr>
      </w:pPr>
      <w:r w:rsidRPr="00480E11">
        <w:rPr>
          <w:rFonts w:ascii="Times New Roman" w:hAnsi="Times New Roman" w:cs="Times New Roman"/>
          <w:sz w:val="24"/>
          <w:szCs w:val="24"/>
        </w:rPr>
        <w:t xml:space="preserve">Умение самостоятельно использовать усвоенный лексико-грамматический материал в учебных и коммуникативных целях. </w:t>
      </w:r>
    </w:p>
    <w:p w:rsidR="00CE3026" w:rsidRPr="00480E11" w:rsidRDefault="00CE3026" w:rsidP="00BC1A8E">
      <w:pPr>
        <w:pStyle w:val="NoSpacing"/>
        <w:spacing w:line="360" w:lineRule="auto"/>
        <w:ind w:firstLine="708"/>
        <w:jc w:val="both"/>
        <w:rPr>
          <w:rFonts w:ascii="Times New Roman" w:hAnsi="Times New Roman" w:cs="Times New Roman"/>
          <w:sz w:val="24"/>
          <w:szCs w:val="24"/>
        </w:rPr>
      </w:pPr>
      <w:r w:rsidRPr="00480E11">
        <w:rPr>
          <w:rFonts w:ascii="Times New Roman" w:hAnsi="Times New Roman" w:cs="Times New Roman"/>
          <w:i/>
          <w:iCs/>
          <w:sz w:val="24"/>
          <w:szCs w:val="24"/>
        </w:rPr>
        <w:t>2) Овладение доступными средствами коммуникации и общения – вербальными и невербальными</w:t>
      </w:r>
      <w:r w:rsidRPr="00480E11">
        <w:rPr>
          <w:rStyle w:val="FootnoteReference"/>
          <w:rFonts w:ascii="Times New Roman" w:hAnsi="Times New Roman" w:cs="Times New Roman"/>
          <w:i/>
          <w:iCs/>
          <w:sz w:val="24"/>
          <w:szCs w:val="24"/>
        </w:rPr>
        <w:footnoteReference w:id="6"/>
      </w:r>
      <w:r w:rsidRPr="00480E11">
        <w:rPr>
          <w:rFonts w:ascii="Times New Roman" w:hAnsi="Times New Roman" w:cs="Times New Roman"/>
          <w:sz w:val="24"/>
          <w:szCs w:val="24"/>
        </w:rPr>
        <w:t xml:space="preserve">. </w:t>
      </w:r>
    </w:p>
    <w:p w:rsidR="00CE3026" w:rsidRPr="00480E11" w:rsidRDefault="00CE3026" w:rsidP="00BC1A8E">
      <w:pPr>
        <w:pStyle w:val="NoSpacing"/>
        <w:numPr>
          <w:ilvl w:val="0"/>
          <w:numId w:val="10"/>
        </w:numPr>
        <w:suppressAutoHyphens w:val="0"/>
        <w:spacing w:line="360" w:lineRule="auto"/>
        <w:jc w:val="both"/>
        <w:rPr>
          <w:rFonts w:ascii="Times New Roman" w:hAnsi="Times New Roman" w:cs="Times New Roman"/>
          <w:sz w:val="24"/>
          <w:szCs w:val="24"/>
        </w:rPr>
      </w:pPr>
      <w:r w:rsidRPr="00480E11">
        <w:rPr>
          <w:rFonts w:ascii="Times New Roman" w:hAnsi="Times New Roman" w:cs="Times New Roman"/>
          <w:sz w:val="24"/>
          <w:szCs w:val="24"/>
        </w:rPr>
        <w:t>Качество сформированности устной речи в соответствии с возрастными показаниями.</w:t>
      </w:r>
    </w:p>
    <w:p w:rsidR="00CE3026" w:rsidRPr="00480E11" w:rsidRDefault="00CE3026" w:rsidP="00BC1A8E">
      <w:pPr>
        <w:pStyle w:val="NoSpacing"/>
        <w:numPr>
          <w:ilvl w:val="0"/>
          <w:numId w:val="10"/>
        </w:numPr>
        <w:suppressAutoHyphens w:val="0"/>
        <w:spacing w:line="360" w:lineRule="auto"/>
        <w:jc w:val="both"/>
        <w:rPr>
          <w:rFonts w:ascii="Times New Roman" w:hAnsi="Times New Roman" w:cs="Times New Roman"/>
          <w:sz w:val="24"/>
          <w:szCs w:val="24"/>
        </w:rPr>
      </w:pPr>
      <w:r w:rsidRPr="00480E11">
        <w:rPr>
          <w:rFonts w:ascii="Times New Roman" w:hAnsi="Times New Roman" w:cs="Times New Roman"/>
          <w:sz w:val="24"/>
          <w:szCs w:val="24"/>
        </w:rPr>
        <w:t xml:space="preserve">Понимание обращенной речи, понимание смысла рисунков, фотографий, пиктограмм, других графических знаков. </w:t>
      </w:r>
    </w:p>
    <w:p w:rsidR="00CE3026" w:rsidRPr="00480E11" w:rsidRDefault="00CE3026" w:rsidP="00BC1A8E">
      <w:pPr>
        <w:pStyle w:val="NoSpacing"/>
        <w:numPr>
          <w:ilvl w:val="0"/>
          <w:numId w:val="10"/>
        </w:numPr>
        <w:suppressAutoHyphens w:val="0"/>
        <w:spacing w:line="360" w:lineRule="auto"/>
        <w:jc w:val="both"/>
        <w:rPr>
          <w:rFonts w:ascii="Times New Roman" w:hAnsi="Times New Roman" w:cs="Times New Roman"/>
          <w:sz w:val="24"/>
          <w:szCs w:val="24"/>
        </w:rPr>
      </w:pPr>
      <w:r w:rsidRPr="00480E11">
        <w:rPr>
          <w:rFonts w:ascii="Times New Roman" w:hAnsi="Times New Roman" w:cs="Times New Roman"/>
          <w:sz w:val="24"/>
          <w:szCs w:val="24"/>
        </w:rPr>
        <w:t xml:space="preserve">Умение пользоваться средствами альтернативной коммуникации: жестами, взглядом, коммуникативными таблицами, тетрадями, воспроизводящими (синтезирующими) речь устройствами (коммуникаторами, персональными компьютерами и др.). </w:t>
      </w:r>
    </w:p>
    <w:p w:rsidR="00CE3026" w:rsidRPr="00480E11" w:rsidRDefault="00CE3026" w:rsidP="00BC1A8E">
      <w:pPr>
        <w:pStyle w:val="NoSpacing"/>
        <w:spacing w:line="360" w:lineRule="auto"/>
        <w:ind w:firstLine="708"/>
        <w:jc w:val="both"/>
        <w:rPr>
          <w:rFonts w:ascii="Times New Roman" w:hAnsi="Times New Roman" w:cs="Times New Roman"/>
          <w:i/>
          <w:iCs/>
          <w:sz w:val="24"/>
          <w:szCs w:val="24"/>
        </w:rPr>
      </w:pPr>
      <w:r w:rsidRPr="00480E11">
        <w:rPr>
          <w:rFonts w:ascii="Times New Roman" w:hAnsi="Times New Roman" w:cs="Times New Roman"/>
          <w:sz w:val="24"/>
          <w:szCs w:val="24"/>
        </w:rPr>
        <w:t xml:space="preserve">3) </w:t>
      </w:r>
      <w:r w:rsidRPr="00480E11">
        <w:rPr>
          <w:rFonts w:ascii="Times New Roman" w:hAnsi="Times New Roman" w:cs="Times New Roman"/>
          <w:i/>
          <w:iCs/>
          <w:sz w:val="24"/>
          <w:szCs w:val="24"/>
        </w:rPr>
        <w:t>Умение пользоваться доступными средствами коммуникации в практике экспрессивной и импрессивной речи для решения соответствующих возрасту житейских задач.</w:t>
      </w:r>
    </w:p>
    <w:p w:rsidR="00CE3026" w:rsidRPr="00480E11" w:rsidRDefault="00CE3026" w:rsidP="00BC1A8E">
      <w:pPr>
        <w:pStyle w:val="NoSpacing"/>
        <w:numPr>
          <w:ilvl w:val="0"/>
          <w:numId w:val="11"/>
        </w:numPr>
        <w:suppressAutoHyphens w:val="0"/>
        <w:spacing w:line="360" w:lineRule="auto"/>
        <w:jc w:val="both"/>
        <w:rPr>
          <w:rFonts w:ascii="Times New Roman" w:hAnsi="Times New Roman" w:cs="Times New Roman"/>
          <w:sz w:val="24"/>
          <w:szCs w:val="24"/>
        </w:rPr>
      </w:pPr>
      <w:r w:rsidRPr="00480E11">
        <w:rPr>
          <w:rFonts w:ascii="Times New Roman" w:hAnsi="Times New Roman" w:cs="Times New Roman"/>
          <w:sz w:val="24"/>
          <w:szCs w:val="24"/>
        </w:rPr>
        <w:t>Мотивы коммуникации: познавательные интересы, общение и взаимодействие в разнообразных видах детской деятельности.</w:t>
      </w:r>
    </w:p>
    <w:p w:rsidR="00CE3026" w:rsidRPr="00480E11" w:rsidRDefault="00CE3026" w:rsidP="00BC1A8E">
      <w:pPr>
        <w:pStyle w:val="NoSpacing"/>
        <w:numPr>
          <w:ilvl w:val="0"/>
          <w:numId w:val="11"/>
        </w:numPr>
        <w:suppressAutoHyphens w:val="0"/>
        <w:spacing w:line="360" w:lineRule="auto"/>
        <w:jc w:val="both"/>
        <w:rPr>
          <w:rFonts w:ascii="Times New Roman" w:hAnsi="Times New Roman" w:cs="Times New Roman"/>
          <w:sz w:val="24"/>
          <w:szCs w:val="24"/>
        </w:rPr>
      </w:pPr>
      <w:r w:rsidRPr="00480E11">
        <w:rPr>
          <w:rFonts w:ascii="Times New Roman" w:hAnsi="Times New Roman" w:cs="Times New Roman"/>
          <w:sz w:val="24"/>
          <w:szCs w:val="24"/>
        </w:rPr>
        <w:t xml:space="preserve">Умение вступать в контакт, поддерживать и завершать его, используя невербальные и вербальные средства, соблюдение общепринятых правил коммуникации. </w:t>
      </w:r>
    </w:p>
    <w:p w:rsidR="00CE3026" w:rsidRPr="00480E11" w:rsidRDefault="00CE3026" w:rsidP="00BC1A8E">
      <w:pPr>
        <w:pStyle w:val="NoSpacing"/>
        <w:numPr>
          <w:ilvl w:val="0"/>
          <w:numId w:val="11"/>
        </w:numPr>
        <w:suppressAutoHyphens w:val="0"/>
        <w:spacing w:line="360" w:lineRule="auto"/>
        <w:jc w:val="both"/>
        <w:rPr>
          <w:rFonts w:ascii="Times New Roman" w:hAnsi="Times New Roman" w:cs="Times New Roman"/>
          <w:sz w:val="24"/>
          <w:szCs w:val="24"/>
        </w:rPr>
      </w:pPr>
      <w:r w:rsidRPr="00480E11">
        <w:rPr>
          <w:rFonts w:ascii="Times New Roman" w:hAnsi="Times New Roman" w:cs="Times New Roman"/>
          <w:sz w:val="24"/>
          <w:szCs w:val="24"/>
        </w:rPr>
        <w:t xml:space="preserve">Умение использовать средства альтернативной коммуникации в процессе общения: </w:t>
      </w:r>
    </w:p>
    <w:p w:rsidR="00CE3026" w:rsidRPr="00480E11" w:rsidRDefault="00CE3026" w:rsidP="00BC1A8E">
      <w:pPr>
        <w:pStyle w:val="NoSpacing"/>
        <w:numPr>
          <w:ilvl w:val="0"/>
          <w:numId w:val="12"/>
        </w:numPr>
        <w:suppressAutoHyphens w:val="0"/>
        <w:spacing w:line="360" w:lineRule="auto"/>
        <w:jc w:val="both"/>
        <w:rPr>
          <w:rFonts w:ascii="Times New Roman" w:hAnsi="Times New Roman" w:cs="Times New Roman"/>
          <w:sz w:val="24"/>
          <w:szCs w:val="24"/>
        </w:rPr>
      </w:pPr>
      <w:r w:rsidRPr="00480E11">
        <w:rPr>
          <w:rFonts w:ascii="Times New Roman" w:hAnsi="Times New Roman" w:cs="Times New Roman"/>
          <w:sz w:val="24"/>
          <w:szCs w:val="24"/>
        </w:rPr>
        <w:t>использование предметов, жестов, взгляда, шумовых, голосовых, речеподражательных реакций для выражения индивидуальных потребностей;</w:t>
      </w:r>
    </w:p>
    <w:p w:rsidR="00CE3026" w:rsidRPr="00480E11" w:rsidRDefault="00CE3026" w:rsidP="00BC1A8E">
      <w:pPr>
        <w:pStyle w:val="NoSpacing"/>
        <w:numPr>
          <w:ilvl w:val="0"/>
          <w:numId w:val="12"/>
        </w:numPr>
        <w:suppressAutoHyphens w:val="0"/>
        <w:spacing w:line="360" w:lineRule="auto"/>
        <w:jc w:val="both"/>
        <w:rPr>
          <w:rFonts w:ascii="Times New Roman" w:hAnsi="Times New Roman" w:cs="Times New Roman"/>
          <w:sz w:val="24"/>
          <w:szCs w:val="24"/>
        </w:rPr>
      </w:pPr>
      <w:r w:rsidRPr="00480E11">
        <w:rPr>
          <w:rFonts w:ascii="Times New Roman" w:hAnsi="Times New Roman" w:cs="Times New Roman"/>
          <w:sz w:val="24"/>
          <w:szCs w:val="24"/>
        </w:rPr>
        <w:t xml:space="preserve">пользование индивидуальными коммуникативными тетрадями, карточками, таблицами с графическими изображениями объектов и действий путем указания на изображение или передачи карточки с изображением, либо другим доступным способом; </w:t>
      </w:r>
    </w:p>
    <w:p w:rsidR="00CE3026" w:rsidRPr="00480E11" w:rsidRDefault="00CE3026" w:rsidP="00BC1A8E">
      <w:pPr>
        <w:pStyle w:val="NoSpacing"/>
        <w:numPr>
          <w:ilvl w:val="0"/>
          <w:numId w:val="12"/>
        </w:numPr>
        <w:suppressAutoHyphens w:val="0"/>
        <w:spacing w:line="360" w:lineRule="auto"/>
        <w:jc w:val="both"/>
        <w:rPr>
          <w:rFonts w:ascii="Times New Roman" w:hAnsi="Times New Roman" w:cs="Times New Roman"/>
          <w:sz w:val="24"/>
          <w:szCs w:val="24"/>
        </w:rPr>
      </w:pPr>
      <w:r w:rsidRPr="00480E11">
        <w:rPr>
          <w:rFonts w:ascii="Times New Roman" w:hAnsi="Times New Roman" w:cs="Times New Roman"/>
          <w:sz w:val="24"/>
          <w:szCs w:val="24"/>
        </w:rPr>
        <w:t>общение с помощью электронных средств коммуникации (коммуникатор, компьютерное устройство).</w:t>
      </w:r>
    </w:p>
    <w:p w:rsidR="00CE3026" w:rsidRPr="00480E11" w:rsidRDefault="00CE3026" w:rsidP="00BC1A8E">
      <w:pPr>
        <w:pStyle w:val="NoSpacing"/>
        <w:spacing w:line="360" w:lineRule="auto"/>
        <w:ind w:firstLine="708"/>
        <w:jc w:val="both"/>
        <w:rPr>
          <w:rFonts w:ascii="Times New Roman" w:hAnsi="Times New Roman" w:cs="Times New Roman"/>
          <w:i/>
          <w:iCs/>
          <w:sz w:val="24"/>
          <w:szCs w:val="24"/>
        </w:rPr>
      </w:pPr>
      <w:r w:rsidRPr="00480E11">
        <w:rPr>
          <w:rFonts w:ascii="Times New Roman" w:hAnsi="Times New Roman" w:cs="Times New Roman"/>
          <w:sz w:val="24"/>
          <w:szCs w:val="24"/>
        </w:rPr>
        <w:t xml:space="preserve">4) </w:t>
      </w:r>
      <w:r w:rsidRPr="00480E11">
        <w:rPr>
          <w:rFonts w:ascii="Times New Roman" w:hAnsi="Times New Roman" w:cs="Times New Roman"/>
          <w:i/>
          <w:iCs/>
          <w:sz w:val="24"/>
          <w:szCs w:val="24"/>
        </w:rPr>
        <w:t>Глобальное чтение в доступных ребенку пределах, понимание смысла узнаваемого слова.</w:t>
      </w:r>
    </w:p>
    <w:p w:rsidR="00CE3026" w:rsidRPr="00480E11" w:rsidRDefault="00CE3026" w:rsidP="00BC1A8E">
      <w:pPr>
        <w:pStyle w:val="NoSpacing"/>
        <w:numPr>
          <w:ilvl w:val="0"/>
          <w:numId w:val="13"/>
        </w:numPr>
        <w:suppressAutoHyphens w:val="0"/>
        <w:spacing w:line="360" w:lineRule="auto"/>
        <w:jc w:val="both"/>
        <w:rPr>
          <w:rFonts w:ascii="Times New Roman" w:hAnsi="Times New Roman" w:cs="Times New Roman"/>
          <w:sz w:val="24"/>
          <w:szCs w:val="24"/>
        </w:rPr>
      </w:pPr>
      <w:r w:rsidRPr="00480E11">
        <w:rPr>
          <w:rFonts w:ascii="Times New Roman" w:hAnsi="Times New Roman" w:cs="Times New Roman"/>
          <w:sz w:val="24"/>
          <w:szCs w:val="24"/>
        </w:rPr>
        <w:t>Узнавание и различение напечатанных слов, обознача</w:t>
      </w:r>
      <w:r w:rsidRPr="00480E11">
        <w:rPr>
          <w:rFonts w:ascii="Times New Roman" w:hAnsi="Times New Roman" w:cs="Times New Roman"/>
          <w:sz w:val="24"/>
          <w:szCs w:val="24"/>
        </w:rPr>
        <w:softHyphen/>
        <w:t xml:space="preserve">ющих имена людей, названия хорошо известных предметов и действий. </w:t>
      </w:r>
    </w:p>
    <w:p w:rsidR="00CE3026" w:rsidRPr="00480E11" w:rsidRDefault="00CE3026" w:rsidP="00BC1A8E">
      <w:pPr>
        <w:pStyle w:val="NoSpacing"/>
        <w:numPr>
          <w:ilvl w:val="0"/>
          <w:numId w:val="13"/>
        </w:numPr>
        <w:suppressAutoHyphens w:val="0"/>
        <w:spacing w:line="360" w:lineRule="auto"/>
        <w:jc w:val="both"/>
        <w:rPr>
          <w:rFonts w:ascii="Times New Roman" w:hAnsi="Times New Roman" w:cs="Times New Roman"/>
          <w:i/>
          <w:iCs/>
          <w:sz w:val="24"/>
          <w:szCs w:val="24"/>
        </w:rPr>
      </w:pPr>
      <w:r w:rsidRPr="00480E11">
        <w:rPr>
          <w:rFonts w:ascii="Times New Roman" w:hAnsi="Times New Roman" w:cs="Times New Roman"/>
          <w:sz w:val="24"/>
          <w:szCs w:val="24"/>
        </w:rPr>
        <w:t>Использование карточек с напечатанными словами как средства коммуникации.</w:t>
      </w:r>
    </w:p>
    <w:p w:rsidR="00CE3026" w:rsidRPr="00480E11" w:rsidRDefault="00CE3026" w:rsidP="00BC1A8E">
      <w:pPr>
        <w:pStyle w:val="NoSpacing"/>
        <w:spacing w:line="360" w:lineRule="auto"/>
        <w:ind w:firstLine="708"/>
        <w:jc w:val="both"/>
        <w:rPr>
          <w:rFonts w:ascii="Times New Roman" w:hAnsi="Times New Roman" w:cs="Times New Roman"/>
          <w:i/>
          <w:iCs/>
          <w:sz w:val="24"/>
          <w:szCs w:val="24"/>
        </w:rPr>
      </w:pPr>
      <w:r w:rsidRPr="00480E11">
        <w:rPr>
          <w:rFonts w:ascii="Times New Roman" w:hAnsi="Times New Roman" w:cs="Times New Roman"/>
          <w:sz w:val="24"/>
          <w:szCs w:val="24"/>
        </w:rPr>
        <w:t>5)</w:t>
      </w:r>
      <w:r w:rsidRPr="00480E11">
        <w:rPr>
          <w:rFonts w:ascii="Times New Roman" w:hAnsi="Times New Roman" w:cs="Times New Roman"/>
          <w:i/>
          <w:iCs/>
          <w:sz w:val="24"/>
          <w:szCs w:val="24"/>
        </w:rPr>
        <w:t xml:space="preserve"> Развитие предпосылок к осмысленному чтению и письму,обучение чтению и письму</w:t>
      </w:r>
      <w:r w:rsidRPr="00480E11">
        <w:rPr>
          <w:rFonts w:ascii="Times New Roman" w:hAnsi="Times New Roman" w:cs="Times New Roman"/>
          <w:sz w:val="24"/>
          <w:szCs w:val="24"/>
        </w:rPr>
        <w:t>.</w:t>
      </w:r>
    </w:p>
    <w:p w:rsidR="00CE3026" w:rsidRPr="00480E11" w:rsidRDefault="00CE3026" w:rsidP="00BC1A8E">
      <w:pPr>
        <w:pStyle w:val="NoSpacing"/>
        <w:numPr>
          <w:ilvl w:val="0"/>
          <w:numId w:val="14"/>
        </w:numPr>
        <w:suppressAutoHyphens w:val="0"/>
        <w:spacing w:line="360" w:lineRule="auto"/>
        <w:jc w:val="both"/>
        <w:rPr>
          <w:rFonts w:ascii="Times New Roman" w:hAnsi="Times New Roman" w:cs="Times New Roman"/>
          <w:sz w:val="24"/>
          <w:szCs w:val="24"/>
        </w:rPr>
      </w:pPr>
      <w:r w:rsidRPr="00480E11">
        <w:rPr>
          <w:rFonts w:ascii="Times New Roman" w:hAnsi="Times New Roman" w:cs="Times New Roman"/>
          <w:sz w:val="24"/>
          <w:szCs w:val="24"/>
        </w:rPr>
        <w:t>Узнавание и различение образов графем (букв).</w:t>
      </w:r>
    </w:p>
    <w:p w:rsidR="00CE3026" w:rsidRPr="00480E11" w:rsidRDefault="00CE3026" w:rsidP="00BC1A8E">
      <w:pPr>
        <w:pStyle w:val="NoSpacing"/>
        <w:numPr>
          <w:ilvl w:val="0"/>
          <w:numId w:val="14"/>
        </w:numPr>
        <w:suppressAutoHyphens w:val="0"/>
        <w:spacing w:line="360" w:lineRule="auto"/>
        <w:jc w:val="both"/>
        <w:rPr>
          <w:rFonts w:ascii="Times New Roman" w:hAnsi="Times New Roman" w:cs="Times New Roman"/>
          <w:sz w:val="24"/>
          <w:szCs w:val="24"/>
        </w:rPr>
      </w:pPr>
      <w:r w:rsidRPr="00480E11">
        <w:rPr>
          <w:rFonts w:ascii="Times New Roman" w:hAnsi="Times New Roman" w:cs="Times New Roman"/>
          <w:sz w:val="24"/>
          <w:szCs w:val="24"/>
        </w:rPr>
        <w:t xml:space="preserve">Копирование с образца отдельных букв, слогов, слов. </w:t>
      </w:r>
    </w:p>
    <w:p w:rsidR="00CE3026" w:rsidRPr="00480E11" w:rsidRDefault="00CE3026" w:rsidP="00B80D6C">
      <w:pPr>
        <w:pStyle w:val="FootnoteText"/>
        <w:numPr>
          <w:ilvl w:val="0"/>
          <w:numId w:val="47"/>
        </w:numPr>
        <w:spacing w:line="360" w:lineRule="auto"/>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Начальные навыки чтения и письма.</w:t>
      </w:r>
    </w:p>
    <w:p w:rsidR="00CE3026" w:rsidRPr="00480E11" w:rsidRDefault="00CE3026" w:rsidP="00BC1A8E">
      <w:pPr>
        <w:pStyle w:val="FootnoteText"/>
        <w:spacing w:line="360" w:lineRule="auto"/>
        <w:ind w:firstLine="708"/>
        <w:jc w:val="both"/>
        <w:rPr>
          <w:rFonts w:ascii="Times New Roman" w:hAnsi="Times New Roman" w:cs="Times New Roman"/>
          <w:color w:val="auto"/>
          <w:sz w:val="24"/>
          <w:szCs w:val="24"/>
        </w:rPr>
      </w:pPr>
      <w:r w:rsidRPr="00480E11">
        <w:rPr>
          <w:rFonts w:ascii="Times New Roman" w:hAnsi="Times New Roman" w:cs="Times New Roman"/>
          <w:color w:val="auto"/>
          <w:sz w:val="24"/>
          <w:szCs w:val="24"/>
        </w:rPr>
        <w:t>При обучении чтению и письму можно использовать содержание соответствующих предметов АООП для обучающихся с умственной отсталостью (вариант 1).</w:t>
      </w:r>
    </w:p>
    <w:p w:rsidR="00CE3026" w:rsidRPr="00480E11" w:rsidRDefault="00CE3026" w:rsidP="00FD0D68">
      <w:pPr>
        <w:pStyle w:val="NoSpacing"/>
        <w:spacing w:line="360" w:lineRule="auto"/>
        <w:rPr>
          <w:rFonts w:ascii="Times New Roman" w:hAnsi="Times New Roman" w:cs="Times New Roman"/>
          <w:b/>
          <w:bCs/>
          <w:sz w:val="24"/>
          <w:szCs w:val="24"/>
        </w:rPr>
      </w:pPr>
    </w:p>
    <w:p w:rsidR="00CE3026" w:rsidRPr="00480E11" w:rsidRDefault="00CE3026" w:rsidP="00737A37">
      <w:pPr>
        <w:pStyle w:val="NoSpacing"/>
        <w:spacing w:line="360" w:lineRule="auto"/>
        <w:jc w:val="center"/>
        <w:rPr>
          <w:rFonts w:ascii="Times New Roman" w:hAnsi="Times New Roman" w:cs="Times New Roman"/>
          <w:b/>
          <w:bCs/>
          <w:sz w:val="24"/>
          <w:szCs w:val="24"/>
        </w:rPr>
      </w:pPr>
      <w:r w:rsidRPr="00480E11">
        <w:rPr>
          <w:rFonts w:ascii="Times New Roman" w:hAnsi="Times New Roman" w:cs="Times New Roman"/>
          <w:b/>
          <w:bCs/>
          <w:sz w:val="24"/>
          <w:szCs w:val="24"/>
        </w:rPr>
        <w:t>2. Математика.</w:t>
      </w:r>
    </w:p>
    <w:p w:rsidR="00CE3026" w:rsidRPr="00480E11" w:rsidRDefault="00CE3026" w:rsidP="00737A37">
      <w:pPr>
        <w:pStyle w:val="NoSpacing"/>
        <w:spacing w:line="360" w:lineRule="auto"/>
        <w:jc w:val="center"/>
        <w:rPr>
          <w:rFonts w:ascii="Times New Roman" w:hAnsi="Times New Roman" w:cs="Times New Roman"/>
          <w:b/>
          <w:bCs/>
          <w:sz w:val="24"/>
          <w:szCs w:val="24"/>
        </w:rPr>
      </w:pPr>
      <w:r w:rsidRPr="00480E11">
        <w:rPr>
          <w:rFonts w:ascii="Times New Roman" w:hAnsi="Times New Roman" w:cs="Times New Roman"/>
          <w:b/>
          <w:bCs/>
          <w:sz w:val="24"/>
          <w:szCs w:val="24"/>
        </w:rPr>
        <w:t>2.1. Математические представления</w:t>
      </w:r>
    </w:p>
    <w:p w:rsidR="00CE3026" w:rsidRPr="00480E11" w:rsidRDefault="00CE3026" w:rsidP="00BC1A8E">
      <w:pPr>
        <w:pStyle w:val="NoSpacing"/>
        <w:spacing w:line="360" w:lineRule="auto"/>
        <w:jc w:val="both"/>
        <w:rPr>
          <w:rFonts w:ascii="Times New Roman" w:hAnsi="Times New Roman" w:cs="Times New Roman"/>
          <w:sz w:val="24"/>
          <w:szCs w:val="24"/>
        </w:rPr>
      </w:pPr>
      <w:r w:rsidRPr="00480E11">
        <w:rPr>
          <w:rFonts w:ascii="Times New Roman" w:hAnsi="Times New Roman" w:cs="Times New Roman"/>
          <w:sz w:val="24"/>
          <w:szCs w:val="24"/>
        </w:rPr>
        <w:tab/>
        <w:t xml:space="preserve">1) </w:t>
      </w:r>
      <w:r w:rsidRPr="00480E11">
        <w:rPr>
          <w:rFonts w:ascii="Times New Roman" w:hAnsi="Times New Roman" w:cs="Times New Roman"/>
          <w:i/>
          <w:iCs/>
          <w:sz w:val="24"/>
          <w:szCs w:val="24"/>
        </w:rPr>
        <w:t>Элементарные математические представления о форме, величине; количественные (дочисловые), пространственные, временные представления</w:t>
      </w:r>
    </w:p>
    <w:p w:rsidR="00CE3026" w:rsidRPr="00480E11" w:rsidRDefault="00CE3026" w:rsidP="00BC1A8E">
      <w:pPr>
        <w:pStyle w:val="NoSpacing"/>
        <w:numPr>
          <w:ilvl w:val="0"/>
          <w:numId w:val="15"/>
        </w:numPr>
        <w:suppressAutoHyphens w:val="0"/>
        <w:spacing w:line="360" w:lineRule="auto"/>
        <w:jc w:val="both"/>
        <w:rPr>
          <w:rFonts w:ascii="Times New Roman" w:hAnsi="Times New Roman" w:cs="Times New Roman"/>
          <w:sz w:val="24"/>
          <w:szCs w:val="24"/>
        </w:rPr>
      </w:pPr>
      <w:r w:rsidRPr="00480E11">
        <w:rPr>
          <w:rFonts w:ascii="Times New Roman" w:hAnsi="Times New Roman" w:cs="Times New Roman"/>
          <w:sz w:val="24"/>
          <w:szCs w:val="24"/>
        </w:rPr>
        <w:t xml:space="preserve">Умение различать и сравнивать предметы по форме, величине, удаленности. </w:t>
      </w:r>
    </w:p>
    <w:p w:rsidR="00CE3026" w:rsidRPr="00480E11" w:rsidRDefault="00CE3026" w:rsidP="00BC1A8E">
      <w:pPr>
        <w:pStyle w:val="NoSpacing"/>
        <w:numPr>
          <w:ilvl w:val="0"/>
          <w:numId w:val="15"/>
        </w:numPr>
        <w:suppressAutoHyphens w:val="0"/>
        <w:spacing w:line="360" w:lineRule="auto"/>
        <w:jc w:val="both"/>
        <w:rPr>
          <w:rFonts w:ascii="Times New Roman" w:hAnsi="Times New Roman" w:cs="Times New Roman"/>
          <w:sz w:val="24"/>
          <w:szCs w:val="24"/>
        </w:rPr>
      </w:pPr>
      <w:r w:rsidRPr="00480E11">
        <w:rPr>
          <w:rFonts w:ascii="Times New Roman" w:hAnsi="Times New Roman" w:cs="Times New Roman"/>
          <w:sz w:val="24"/>
          <w:szCs w:val="24"/>
        </w:rPr>
        <w:t xml:space="preserve">Умение ориентироваться в схеме тела, в пространстве, на плоскости. </w:t>
      </w:r>
    </w:p>
    <w:p w:rsidR="00CE3026" w:rsidRPr="00480E11" w:rsidRDefault="00CE3026" w:rsidP="00BC1A8E">
      <w:pPr>
        <w:pStyle w:val="NoSpacing"/>
        <w:numPr>
          <w:ilvl w:val="0"/>
          <w:numId w:val="15"/>
        </w:numPr>
        <w:suppressAutoHyphens w:val="0"/>
        <w:spacing w:line="360" w:lineRule="auto"/>
        <w:jc w:val="both"/>
        <w:rPr>
          <w:rFonts w:ascii="Times New Roman" w:hAnsi="Times New Roman" w:cs="Times New Roman"/>
          <w:sz w:val="24"/>
          <w:szCs w:val="24"/>
        </w:rPr>
      </w:pPr>
      <w:r w:rsidRPr="00480E11">
        <w:rPr>
          <w:rFonts w:ascii="Times New Roman" w:hAnsi="Times New Roman" w:cs="Times New Roman"/>
          <w:sz w:val="24"/>
          <w:szCs w:val="24"/>
        </w:rPr>
        <w:t>Умение различать, сравнивать и преобразовывать множества.</w:t>
      </w:r>
    </w:p>
    <w:p w:rsidR="00CE3026" w:rsidRPr="00480E11" w:rsidRDefault="00CE3026" w:rsidP="00BC1A8E">
      <w:pPr>
        <w:pStyle w:val="NoSpacing"/>
        <w:spacing w:line="360" w:lineRule="auto"/>
        <w:jc w:val="both"/>
        <w:rPr>
          <w:rFonts w:ascii="Times New Roman" w:hAnsi="Times New Roman" w:cs="Times New Roman"/>
          <w:sz w:val="24"/>
          <w:szCs w:val="24"/>
        </w:rPr>
      </w:pPr>
      <w:r w:rsidRPr="00480E11">
        <w:rPr>
          <w:rFonts w:ascii="Times New Roman" w:hAnsi="Times New Roman" w:cs="Times New Roman"/>
          <w:sz w:val="24"/>
          <w:szCs w:val="24"/>
        </w:rPr>
        <w:tab/>
        <w:t xml:space="preserve">2) </w:t>
      </w:r>
      <w:r w:rsidRPr="00480E11">
        <w:rPr>
          <w:rFonts w:ascii="Times New Roman" w:hAnsi="Times New Roman" w:cs="Times New Roman"/>
          <w:i/>
          <w:iCs/>
          <w:sz w:val="24"/>
          <w:szCs w:val="24"/>
        </w:rPr>
        <w:t>Представления о количестве, числе, знакомство с цифрами, составом числа в доступных ребенку пределах, счет, решение простых арифметических задач с опорой на наглядность.</w:t>
      </w:r>
    </w:p>
    <w:p w:rsidR="00CE3026" w:rsidRPr="00480E11" w:rsidRDefault="00CE3026" w:rsidP="00BC1A8E">
      <w:pPr>
        <w:pStyle w:val="NoSpacing"/>
        <w:numPr>
          <w:ilvl w:val="0"/>
          <w:numId w:val="16"/>
        </w:numPr>
        <w:suppressAutoHyphens w:val="0"/>
        <w:spacing w:line="360" w:lineRule="auto"/>
        <w:jc w:val="both"/>
        <w:rPr>
          <w:rFonts w:ascii="Times New Roman" w:hAnsi="Times New Roman" w:cs="Times New Roman"/>
          <w:sz w:val="24"/>
          <w:szCs w:val="24"/>
        </w:rPr>
      </w:pPr>
      <w:r w:rsidRPr="00480E11">
        <w:rPr>
          <w:rFonts w:ascii="Times New Roman" w:hAnsi="Times New Roman" w:cs="Times New Roman"/>
          <w:sz w:val="24"/>
          <w:szCs w:val="24"/>
        </w:rPr>
        <w:t xml:space="preserve">Умение соотносить число с соответствующим количеством предметов, обозначать его цифрой. </w:t>
      </w:r>
    </w:p>
    <w:p w:rsidR="00CE3026" w:rsidRPr="00480E11" w:rsidRDefault="00CE3026" w:rsidP="00BC1A8E">
      <w:pPr>
        <w:pStyle w:val="NoSpacing"/>
        <w:numPr>
          <w:ilvl w:val="0"/>
          <w:numId w:val="16"/>
        </w:numPr>
        <w:suppressAutoHyphens w:val="0"/>
        <w:spacing w:line="360" w:lineRule="auto"/>
        <w:jc w:val="both"/>
        <w:rPr>
          <w:rFonts w:ascii="Times New Roman" w:hAnsi="Times New Roman" w:cs="Times New Roman"/>
          <w:sz w:val="24"/>
          <w:szCs w:val="24"/>
        </w:rPr>
      </w:pPr>
      <w:r w:rsidRPr="00480E11">
        <w:rPr>
          <w:rFonts w:ascii="Times New Roman" w:hAnsi="Times New Roman" w:cs="Times New Roman"/>
          <w:sz w:val="24"/>
          <w:szCs w:val="24"/>
        </w:rPr>
        <w:t xml:space="preserve">Умение пересчитывать предметы в доступных пределах. </w:t>
      </w:r>
    </w:p>
    <w:p w:rsidR="00CE3026" w:rsidRPr="00480E11" w:rsidRDefault="00CE3026" w:rsidP="00BC1A8E">
      <w:pPr>
        <w:pStyle w:val="NoSpacing"/>
        <w:numPr>
          <w:ilvl w:val="0"/>
          <w:numId w:val="16"/>
        </w:numPr>
        <w:suppressAutoHyphens w:val="0"/>
        <w:spacing w:line="360" w:lineRule="auto"/>
        <w:jc w:val="both"/>
        <w:rPr>
          <w:rFonts w:ascii="Times New Roman" w:hAnsi="Times New Roman" w:cs="Times New Roman"/>
          <w:sz w:val="24"/>
          <w:szCs w:val="24"/>
        </w:rPr>
      </w:pPr>
      <w:r w:rsidRPr="00480E11">
        <w:rPr>
          <w:rFonts w:ascii="Times New Roman" w:hAnsi="Times New Roman" w:cs="Times New Roman"/>
          <w:sz w:val="24"/>
          <w:szCs w:val="24"/>
        </w:rPr>
        <w:t>Умение представлять множество двумя другими множествами в пределах 10-ти.</w:t>
      </w:r>
    </w:p>
    <w:p w:rsidR="00CE3026" w:rsidRPr="00480E11" w:rsidRDefault="00CE3026" w:rsidP="00BC1A8E">
      <w:pPr>
        <w:pStyle w:val="NoSpacing"/>
        <w:numPr>
          <w:ilvl w:val="0"/>
          <w:numId w:val="16"/>
        </w:numPr>
        <w:suppressAutoHyphens w:val="0"/>
        <w:spacing w:line="360" w:lineRule="auto"/>
        <w:jc w:val="both"/>
        <w:rPr>
          <w:rFonts w:ascii="Times New Roman" w:hAnsi="Times New Roman" w:cs="Times New Roman"/>
          <w:sz w:val="24"/>
          <w:szCs w:val="24"/>
        </w:rPr>
      </w:pPr>
      <w:r w:rsidRPr="00480E11">
        <w:rPr>
          <w:rFonts w:ascii="Times New Roman" w:hAnsi="Times New Roman" w:cs="Times New Roman"/>
          <w:sz w:val="24"/>
          <w:szCs w:val="24"/>
        </w:rPr>
        <w:t xml:space="preserve">Умение обозначать арифметические действия знаками. </w:t>
      </w:r>
    </w:p>
    <w:p w:rsidR="00CE3026" w:rsidRPr="00480E11" w:rsidRDefault="00CE3026" w:rsidP="00BC1A8E">
      <w:pPr>
        <w:pStyle w:val="NoSpacing"/>
        <w:numPr>
          <w:ilvl w:val="0"/>
          <w:numId w:val="16"/>
        </w:numPr>
        <w:suppressAutoHyphens w:val="0"/>
        <w:spacing w:line="360" w:lineRule="auto"/>
        <w:jc w:val="both"/>
        <w:rPr>
          <w:rFonts w:ascii="Times New Roman" w:hAnsi="Times New Roman" w:cs="Times New Roman"/>
          <w:sz w:val="24"/>
          <w:szCs w:val="24"/>
        </w:rPr>
      </w:pPr>
      <w:r w:rsidRPr="00480E11">
        <w:rPr>
          <w:rFonts w:ascii="Times New Roman" w:hAnsi="Times New Roman" w:cs="Times New Roman"/>
          <w:sz w:val="24"/>
          <w:szCs w:val="24"/>
        </w:rPr>
        <w:t>Умение решать задачи на увеличение и уменьшение на одну, несколько единиц.</w:t>
      </w:r>
    </w:p>
    <w:p w:rsidR="00CE3026" w:rsidRPr="00480E11" w:rsidRDefault="00CE3026" w:rsidP="00BC1A8E">
      <w:pPr>
        <w:pStyle w:val="NoSpacing"/>
        <w:spacing w:line="360" w:lineRule="auto"/>
        <w:jc w:val="both"/>
        <w:rPr>
          <w:rFonts w:ascii="Times New Roman" w:hAnsi="Times New Roman" w:cs="Times New Roman"/>
          <w:i/>
          <w:iCs/>
          <w:sz w:val="24"/>
          <w:szCs w:val="24"/>
        </w:rPr>
      </w:pPr>
      <w:r w:rsidRPr="00480E11">
        <w:rPr>
          <w:rFonts w:ascii="Times New Roman" w:hAnsi="Times New Roman" w:cs="Times New Roman"/>
          <w:sz w:val="24"/>
          <w:szCs w:val="24"/>
        </w:rPr>
        <w:tab/>
        <w:t xml:space="preserve">3) </w:t>
      </w:r>
      <w:r w:rsidRPr="00480E11">
        <w:rPr>
          <w:rFonts w:ascii="Times New Roman" w:hAnsi="Times New Roman" w:cs="Times New Roman"/>
          <w:i/>
          <w:iCs/>
          <w:sz w:val="24"/>
          <w:szCs w:val="24"/>
        </w:rPr>
        <w:t>Использование математических знаний при решении соответствующих возрасту житейских задач.</w:t>
      </w:r>
    </w:p>
    <w:p w:rsidR="00CE3026" w:rsidRPr="00480E11" w:rsidRDefault="00CE3026" w:rsidP="00BC1A8E">
      <w:pPr>
        <w:pStyle w:val="NoSpacing"/>
        <w:numPr>
          <w:ilvl w:val="0"/>
          <w:numId w:val="17"/>
        </w:numPr>
        <w:suppressAutoHyphens w:val="0"/>
        <w:spacing w:line="360" w:lineRule="auto"/>
        <w:jc w:val="both"/>
        <w:rPr>
          <w:rFonts w:ascii="Times New Roman" w:hAnsi="Times New Roman" w:cs="Times New Roman"/>
          <w:sz w:val="24"/>
          <w:szCs w:val="24"/>
        </w:rPr>
      </w:pPr>
      <w:r w:rsidRPr="00480E11">
        <w:rPr>
          <w:rFonts w:ascii="Times New Roman" w:hAnsi="Times New Roman" w:cs="Times New Roman"/>
          <w:sz w:val="24"/>
          <w:szCs w:val="24"/>
        </w:rPr>
        <w:t xml:space="preserve">Умение обращаться с деньгами, рассчитываться ими, пользоваться карманными деньгами и т.д. </w:t>
      </w:r>
    </w:p>
    <w:p w:rsidR="00CE3026" w:rsidRPr="00480E11" w:rsidRDefault="00CE3026" w:rsidP="00BC1A8E">
      <w:pPr>
        <w:pStyle w:val="NoSpacing"/>
        <w:numPr>
          <w:ilvl w:val="0"/>
          <w:numId w:val="17"/>
        </w:numPr>
        <w:suppressAutoHyphens w:val="0"/>
        <w:spacing w:line="360" w:lineRule="auto"/>
        <w:jc w:val="both"/>
        <w:rPr>
          <w:rFonts w:ascii="Times New Roman" w:hAnsi="Times New Roman" w:cs="Times New Roman"/>
          <w:sz w:val="24"/>
          <w:szCs w:val="24"/>
        </w:rPr>
      </w:pPr>
      <w:r w:rsidRPr="00480E11">
        <w:rPr>
          <w:rFonts w:ascii="Times New Roman" w:hAnsi="Times New Roman" w:cs="Times New Roman"/>
          <w:sz w:val="24"/>
          <w:szCs w:val="24"/>
        </w:rPr>
        <w:t xml:space="preserve">Умение определять длину, вес, объем, температуру, время, пользуясь мерками и измерительными приборами. </w:t>
      </w:r>
    </w:p>
    <w:p w:rsidR="00CE3026" w:rsidRPr="00480E11" w:rsidRDefault="00CE3026" w:rsidP="00BC1A8E">
      <w:pPr>
        <w:pStyle w:val="NoSpacing"/>
        <w:numPr>
          <w:ilvl w:val="0"/>
          <w:numId w:val="17"/>
        </w:numPr>
        <w:suppressAutoHyphens w:val="0"/>
        <w:spacing w:line="360" w:lineRule="auto"/>
        <w:jc w:val="both"/>
        <w:rPr>
          <w:rFonts w:ascii="Times New Roman" w:hAnsi="Times New Roman" w:cs="Times New Roman"/>
          <w:sz w:val="24"/>
          <w:szCs w:val="24"/>
        </w:rPr>
      </w:pPr>
      <w:r w:rsidRPr="00480E11">
        <w:rPr>
          <w:rFonts w:ascii="Times New Roman" w:hAnsi="Times New Roman" w:cs="Times New Roman"/>
          <w:sz w:val="24"/>
          <w:szCs w:val="24"/>
        </w:rPr>
        <w:t xml:space="preserve">Умение устанавливать взаимно-однозначные соответствия. </w:t>
      </w:r>
    </w:p>
    <w:p w:rsidR="00CE3026" w:rsidRPr="00480E11" w:rsidRDefault="00CE3026" w:rsidP="00BC1A8E">
      <w:pPr>
        <w:pStyle w:val="NoSpacing"/>
        <w:numPr>
          <w:ilvl w:val="0"/>
          <w:numId w:val="17"/>
        </w:numPr>
        <w:suppressAutoHyphens w:val="0"/>
        <w:spacing w:line="360" w:lineRule="auto"/>
        <w:jc w:val="both"/>
        <w:rPr>
          <w:rFonts w:ascii="Times New Roman" w:hAnsi="Times New Roman" w:cs="Times New Roman"/>
          <w:sz w:val="24"/>
          <w:szCs w:val="24"/>
        </w:rPr>
      </w:pPr>
      <w:r w:rsidRPr="00480E11">
        <w:rPr>
          <w:rFonts w:ascii="Times New Roman" w:hAnsi="Times New Roman" w:cs="Times New Roman"/>
          <w:sz w:val="24"/>
          <w:szCs w:val="24"/>
        </w:rPr>
        <w:t xml:space="preserve">Умение распознавать цифры, обозначающие номер дома, квартиры, автобуса, телефона и др. </w:t>
      </w:r>
    </w:p>
    <w:p w:rsidR="00CE3026" w:rsidRPr="00480E11" w:rsidRDefault="00CE3026" w:rsidP="00BC1A8E">
      <w:pPr>
        <w:pStyle w:val="NoSpacing"/>
        <w:numPr>
          <w:ilvl w:val="0"/>
          <w:numId w:val="17"/>
        </w:numPr>
        <w:suppressAutoHyphens w:val="0"/>
        <w:spacing w:line="360" w:lineRule="auto"/>
        <w:jc w:val="both"/>
        <w:rPr>
          <w:rFonts w:ascii="Times New Roman" w:hAnsi="Times New Roman" w:cs="Times New Roman"/>
          <w:sz w:val="24"/>
          <w:szCs w:val="24"/>
        </w:rPr>
      </w:pPr>
      <w:r w:rsidRPr="00480E11">
        <w:rPr>
          <w:rFonts w:ascii="Times New Roman" w:hAnsi="Times New Roman" w:cs="Times New Roman"/>
          <w:sz w:val="24"/>
          <w:szCs w:val="24"/>
        </w:rPr>
        <w:t>Умение различать части суток, соотносить действие с временными промежутками, составлять и прослеживать последовательность событий, определять время по часам, соотносить время с началом и концом деятельности.</w:t>
      </w:r>
    </w:p>
    <w:p w:rsidR="00CE3026" w:rsidRPr="00480E11" w:rsidRDefault="00CE3026" w:rsidP="00737A37">
      <w:pPr>
        <w:pStyle w:val="NoSpacing"/>
        <w:spacing w:line="360" w:lineRule="auto"/>
        <w:jc w:val="center"/>
        <w:rPr>
          <w:rFonts w:ascii="Times New Roman" w:hAnsi="Times New Roman" w:cs="Times New Roman"/>
          <w:b/>
          <w:bCs/>
          <w:sz w:val="24"/>
          <w:szCs w:val="24"/>
        </w:rPr>
      </w:pPr>
    </w:p>
    <w:p w:rsidR="00CE3026" w:rsidRPr="00480E11" w:rsidRDefault="00CE3026" w:rsidP="00737A37">
      <w:pPr>
        <w:pStyle w:val="NoSpacing"/>
        <w:spacing w:line="360" w:lineRule="auto"/>
        <w:jc w:val="center"/>
        <w:rPr>
          <w:rFonts w:ascii="Times New Roman" w:hAnsi="Times New Roman" w:cs="Times New Roman"/>
          <w:b/>
          <w:bCs/>
          <w:sz w:val="24"/>
          <w:szCs w:val="24"/>
        </w:rPr>
      </w:pPr>
      <w:r w:rsidRPr="00480E11">
        <w:rPr>
          <w:rFonts w:ascii="Times New Roman" w:hAnsi="Times New Roman" w:cs="Times New Roman"/>
          <w:b/>
          <w:bCs/>
          <w:sz w:val="24"/>
          <w:szCs w:val="24"/>
        </w:rPr>
        <w:t>3. Окружающий мир</w:t>
      </w:r>
    </w:p>
    <w:p w:rsidR="00CE3026" w:rsidRPr="00480E11" w:rsidRDefault="00CE3026" w:rsidP="00737A37">
      <w:pPr>
        <w:pStyle w:val="NoSpacing"/>
        <w:spacing w:line="360" w:lineRule="auto"/>
        <w:jc w:val="center"/>
        <w:rPr>
          <w:rFonts w:ascii="Times New Roman" w:hAnsi="Times New Roman" w:cs="Times New Roman"/>
          <w:b/>
          <w:bCs/>
          <w:sz w:val="24"/>
          <w:szCs w:val="24"/>
        </w:rPr>
      </w:pPr>
      <w:r w:rsidRPr="00480E11">
        <w:rPr>
          <w:rFonts w:ascii="Times New Roman" w:hAnsi="Times New Roman" w:cs="Times New Roman"/>
          <w:b/>
          <w:bCs/>
          <w:sz w:val="24"/>
          <w:szCs w:val="24"/>
        </w:rPr>
        <w:t>3.1. Окружающий природный мир</w:t>
      </w:r>
    </w:p>
    <w:p w:rsidR="00CE3026" w:rsidRPr="00480E11" w:rsidRDefault="00CE3026" w:rsidP="00BC1A8E">
      <w:pPr>
        <w:pStyle w:val="NoSpacing"/>
        <w:spacing w:line="360" w:lineRule="auto"/>
        <w:ind w:firstLine="708"/>
        <w:jc w:val="both"/>
        <w:rPr>
          <w:rFonts w:ascii="Times New Roman" w:hAnsi="Times New Roman" w:cs="Times New Roman"/>
          <w:i/>
          <w:iCs/>
          <w:sz w:val="24"/>
          <w:szCs w:val="24"/>
        </w:rPr>
      </w:pPr>
      <w:r w:rsidRPr="00480E11">
        <w:rPr>
          <w:rFonts w:ascii="Times New Roman" w:hAnsi="Times New Roman" w:cs="Times New Roman"/>
          <w:sz w:val="24"/>
          <w:szCs w:val="24"/>
        </w:rPr>
        <w:t xml:space="preserve">1) </w:t>
      </w:r>
      <w:r w:rsidRPr="00480E11">
        <w:rPr>
          <w:rFonts w:ascii="Times New Roman" w:hAnsi="Times New Roman" w:cs="Times New Roman"/>
          <w:i/>
          <w:iCs/>
          <w:sz w:val="24"/>
          <w:szCs w:val="24"/>
        </w:rPr>
        <w:t>Представления о явлениях и объектах неживой природы, смене времен года и соответствующих сезонных изменениях в природе, умение адаптироваться к конкретным природным и климатическим условиям.</w:t>
      </w:r>
    </w:p>
    <w:p w:rsidR="00CE3026" w:rsidRPr="00480E11" w:rsidRDefault="00CE3026" w:rsidP="00BC1A8E">
      <w:pPr>
        <w:pStyle w:val="NoSpacing"/>
        <w:numPr>
          <w:ilvl w:val="0"/>
          <w:numId w:val="18"/>
        </w:numPr>
        <w:suppressAutoHyphens w:val="0"/>
        <w:spacing w:line="360" w:lineRule="auto"/>
        <w:jc w:val="both"/>
        <w:rPr>
          <w:rFonts w:ascii="Times New Roman" w:hAnsi="Times New Roman" w:cs="Times New Roman"/>
          <w:sz w:val="24"/>
          <w:szCs w:val="24"/>
        </w:rPr>
      </w:pPr>
      <w:r w:rsidRPr="00480E11">
        <w:rPr>
          <w:rFonts w:ascii="Times New Roman" w:hAnsi="Times New Roman" w:cs="Times New Roman"/>
          <w:sz w:val="24"/>
          <w:szCs w:val="24"/>
        </w:rPr>
        <w:t xml:space="preserve">Интерес к объектам и явлениям неживой природы. </w:t>
      </w:r>
    </w:p>
    <w:p w:rsidR="00CE3026" w:rsidRPr="00480E11" w:rsidRDefault="00CE3026" w:rsidP="00BC1A8E">
      <w:pPr>
        <w:pStyle w:val="NoSpacing"/>
        <w:numPr>
          <w:ilvl w:val="0"/>
          <w:numId w:val="18"/>
        </w:numPr>
        <w:suppressAutoHyphens w:val="0"/>
        <w:spacing w:line="360" w:lineRule="auto"/>
        <w:jc w:val="both"/>
        <w:rPr>
          <w:rFonts w:ascii="Times New Roman" w:hAnsi="Times New Roman" w:cs="Times New Roman"/>
          <w:sz w:val="24"/>
          <w:szCs w:val="24"/>
        </w:rPr>
      </w:pPr>
      <w:r w:rsidRPr="00480E11">
        <w:rPr>
          <w:rFonts w:ascii="Times New Roman" w:hAnsi="Times New Roman" w:cs="Times New Roman"/>
          <w:sz w:val="24"/>
          <w:szCs w:val="24"/>
        </w:rPr>
        <w:t>Представления об объектах неживой природы (вода, воздух, земля, огонь, лес, луг, река, водоемы, формы земной поверхности, полезные ископаемые и др.).</w:t>
      </w:r>
    </w:p>
    <w:p w:rsidR="00CE3026" w:rsidRPr="00480E11" w:rsidRDefault="00CE3026" w:rsidP="00BC1A8E">
      <w:pPr>
        <w:pStyle w:val="NoSpacing"/>
        <w:numPr>
          <w:ilvl w:val="0"/>
          <w:numId w:val="18"/>
        </w:numPr>
        <w:suppressAutoHyphens w:val="0"/>
        <w:spacing w:line="360" w:lineRule="auto"/>
        <w:jc w:val="both"/>
        <w:rPr>
          <w:rFonts w:ascii="Times New Roman" w:hAnsi="Times New Roman" w:cs="Times New Roman"/>
          <w:sz w:val="24"/>
          <w:szCs w:val="24"/>
        </w:rPr>
      </w:pPr>
      <w:r w:rsidRPr="00480E11">
        <w:rPr>
          <w:rFonts w:ascii="Times New Roman" w:hAnsi="Times New Roman" w:cs="Times New Roman"/>
          <w:sz w:val="24"/>
          <w:szCs w:val="24"/>
        </w:rPr>
        <w:t xml:space="preserve">Представления о временах года, характерных признаках времен года, погодных изменениях, их влиянии на жизнь человека. </w:t>
      </w:r>
    </w:p>
    <w:p w:rsidR="00CE3026" w:rsidRPr="00480E11" w:rsidRDefault="00CE3026" w:rsidP="00BC1A8E">
      <w:pPr>
        <w:pStyle w:val="NoSpacing"/>
        <w:numPr>
          <w:ilvl w:val="0"/>
          <w:numId w:val="18"/>
        </w:numPr>
        <w:suppressAutoHyphens w:val="0"/>
        <w:spacing w:line="360" w:lineRule="auto"/>
        <w:jc w:val="both"/>
        <w:rPr>
          <w:rFonts w:ascii="Times New Roman" w:hAnsi="Times New Roman" w:cs="Times New Roman"/>
          <w:sz w:val="24"/>
          <w:szCs w:val="24"/>
        </w:rPr>
      </w:pPr>
      <w:r w:rsidRPr="00480E11">
        <w:rPr>
          <w:rFonts w:ascii="Times New Roman" w:hAnsi="Times New Roman" w:cs="Times New Roman"/>
          <w:sz w:val="24"/>
          <w:szCs w:val="24"/>
        </w:rPr>
        <w:t>Умение учитывать изменения в окружающей среде для выполнения правил жизнедеятельности, охраны здоровья.</w:t>
      </w:r>
    </w:p>
    <w:p w:rsidR="00CE3026" w:rsidRPr="00480E11" w:rsidRDefault="00CE3026" w:rsidP="00BC1A8E">
      <w:pPr>
        <w:pStyle w:val="NoSpacing"/>
        <w:spacing w:line="360" w:lineRule="auto"/>
        <w:ind w:firstLine="708"/>
        <w:jc w:val="both"/>
        <w:rPr>
          <w:rFonts w:ascii="Times New Roman" w:hAnsi="Times New Roman" w:cs="Times New Roman"/>
          <w:sz w:val="24"/>
          <w:szCs w:val="24"/>
        </w:rPr>
      </w:pPr>
      <w:r w:rsidRPr="00480E11">
        <w:rPr>
          <w:rFonts w:ascii="Times New Roman" w:hAnsi="Times New Roman" w:cs="Times New Roman"/>
          <w:sz w:val="24"/>
          <w:szCs w:val="24"/>
        </w:rPr>
        <w:t xml:space="preserve">2) </w:t>
      </w:r>
      <w:r w:rsidRPr="00480E11">
        <w:rPr>
          <w:rFonts w:ascii="Times New Roman" w:hAnsi="Times New Roman" w:cs="Times New Roman"/>
          <w:i/>
          <w:iCs/>
          <w:sz w:val="24"/>
          <w:szCs w:val="24"/>
        </w:rPr>
        <w:t>Представления о животном и растительном мире, их значении в жизни человека.</w:t>
      </w:r>
    </w:p>
    <w:p w:rsidR="00CE3026" w:rsidRPr="00480E11" w:rsidRDefault="00CE3026" w:rsidP="00BC1A8E">
      <w:pPr>
        <w:pStyle w:val="NoSpacing"/>
        <w:numPr>
          <w:ilvl w:val="0"/>
          <w:numId w:val="19"/>
        </w:numPr>
        <w:suppressAutoHyphens w:val="0"/>
        <w:spacing w:line="360" w:lineRule="auto"/>
        <w:jc w:val="both"/>
        <w:rPr>
          <w:rFonts w:ascii="Times New Roman" w:hAnsi="Times New Roman" w:cs="Times New Roman"/>
          <w:sz w:val="24"/>
          <w:szCs w:val="24"/>
        </w:rPr>
      </w:pPr>
      <w:r w:rsidRPr="00480E11">
        <w:rPr>
          <w:rFonts w:ascii="Times New Roman" w:hAnsi="Times New Roman" w:cs="Times New Roman"/>
          <w:sz w:val="24"/>
          <w:szCs w:val="24"/>
        </w:rPr>
        <w:t xml:space="preserve">Интерес к объектам живой природы. </w:t>
      </w:r>
    </w:p>
    <w:p w:rsidR="00CE3026" w:rsidRPr="00480E11" w:rsidRDefault="00CE3026" w:rsidP="00BC1A8E">
      <w:pPr>
        <w:pStyle w:val="NoSpacing"/>
        <w:numPr>
          <w:ilvl w:val="0"/>
          <w:numId w:val="19"/>
        </w:numPr>
        <w:suppressAutoHyphens w:val="0"/>
        <w:spacing w:line="360" w:lineRule="auto"/>
        <w:jc w:val="both"/>
        <w:rPr>
          <w:rFonts w:ascii="Times New Roman" w:hAnsi="Times New Roman" w:cs="Times New Roman"/>
          <w:sz w:val="24"/>
          <w:szCs w:val="24"/>
        </w:rPr>
      </w:pPr>
      <w:r w:rsidRPr="00480E11">
        <w:rPr>
          <w:rFonts w:ascii="Times New Roman" w:hAnsi="Times New Roman" w:cs="Times New Roman"/>
          <w:sz w:val="24"/>
          <w:szCs w:val="24"/>
        </w:rPr>
        <w:t>Представления о животном и растительном мире (растения, животные, их виды, понятия «полезные» - «вредные», «дикие» - «домашние» и др.).</w:t>
      </w:r>
    </w:p>
    <w:p w:rsidR="00CE3026" w:rsidRPr="00480E11" w:rsidRDefault="00CE3026" w:rsidP="00BC1A8E">
      <w:pPr>
        <w:pStyle w:val="NoSpacing"/>
        <w:numPr>
          <w:ilvl w:val="0"/>
          <w:numId w:val="19"/>
        </w:numPr>
        <w:suppressAutoHyphens w:val="0"/>
        <w:spacing w:line="360" w:lineRule="auto"/>
        <w:jc w:val="both"/>
        <w:rPr>
          <w:rFonts w:ascii="Times New Roman" w:hAnsi="Times New Roman" w:cs="Times New Roman"/>
          <w:sz w:val="24"/>
          <w:szCs w:val="24"/>
        </w:rPr>
      </w:pPr>
      <w:r w:rsidRPr="00480E11">
        <w:rPr>
          <w:rFonts w:ascii="Times New Roman" w:hAnsi="Times New Roman" w:cs="Times New Roman"/>
          <w:sz w:val="24"/>
          <w:szCs w:val="24"/>
        </w:rPr>
        <w:t>Опыт заботливого и бережного отношения к растениям и животным, ухода за ними.</w:t>
      </w:r>
    </w:p>
    <w:p w:rsidR="00CE3026" w:rsidRPr="00480E11" w:rsidRDefault="00CE3026" w:rsidP="00BC1A8E">
      <w:pPr>
        <w:pStyle w:val="NoSpacing"/>
        <w:numPr>
          <w:ilvl w:val="0"/>
          <w:numId w:val="19"/>
        </w:numPr>
        <w:suppressAutoHyphens w:val="0"/>
        <w:spacing w:line="360" w:lineRule="auto"/>
        <w:jc w:val="both"/>
        <w:rPr>
          <w:rFonts w:ascii="Times New Roman" w:hAnsi="Times New Roman" w:cs="Times New Roman"/>
          <w:sz w:val="24"/>
          <w:szCs w:val="24"/>
        </w:rPr>
      </w:pPr>
      <w:r w:rsidRPr="00480E11">
        <w:rPr>
          <w:rFonts w:ascii="Times New Roman" w:hAnsi="Times New Roman" w:cs="Times New Roman"/>
          <w:sz w:val="24"/>
          <w:szCs w:val="24"/>
        </w:rPr>
        <w:t xml:space="preserve">Умение соблюдать правила безопасного поведения в природе (в лесу, у реки и др.). </w:t>
      </w:r>
    </w:p>
    <w:p w:rsidR="00CE3026" w:rsidRPr="00480E11" w:rsidRDefault="00CE3026" w:rsidP="00BC1A8E">
      <w:pPr>
        <w:pStyle w:val="NoSpacing"/>
        <w:spacing w:line="360" w:lineRule="auto"/>
        <w:ind w:firstLine="708"/>
        <w:jc w:val="both"/>
        <w:rPr>
          <w:rFonts w:ascii="Times New Roman" w:hAnsi="Times New Roman" w:cs="Times New Roman"/>
          <w:sz w:val="24"/>
          <w:szCs w:val="24"/>
        </w:rPr>
      </w:pPr>
      <w:r w:rsidRPr="00480E11">
        <w:rPr>
          <w:rFonts w:ascii="Times New Roman" w:hAnsi="Times New Roman" w:cs="Times New Roman"/>
          <w:sz w:val="24"/>
          <w:szCs w:val="24"/>
        </w:rPr>
        <w:t xml:space="preserve">3) </w:t>
      </w:r>
      <w:r w:rsidRPr="00480E11">
        <w:rPr>
          <w:rFonts w:ascii="Times New Roman" w:hAnsi="Times New Roman" w:cs="Times New Roman"/>
          <w:i/>
          <w:iCs/>
          <w:sz w:val="24"/>
          <w:szCs w:val="24"/>
        </w:rPr>
        <w:t>Элементарные представления о течении времени.</w:t>
      </w:r>
    </w:p>
    <w:p w:rsidR="00CE3026" w:rsidRPr="00480E11" w:rsidRDefault="00CE3026" w:rsidP="00BC1A8E">
      <w:pPr>
        <w:pStyle w:val="NoSpacing"/>
        <w:numPr>
          <w:ilvl w:val="0"/>
          <w:numId w:val="20"/>
        </w:numPr>
        <w:suppressAutoHyphens w:val="0"/>
        <w:spacing w:line="360" w:lineRule="auto"/>
        <w:jc w:val="both"/>
        <w:rPr>
          <w:rFonts w:ascii="Times New Roman" w:hAnsi="Times New Roman" w:cs="Times New Roman"/>
          <w:sz w:val="24"/>
          <w:szCs w:val="24"/>
        </w:rPr>
      </w:pPr>
      <w:r w:rsidRPr="00480E11">
        <w:rPr>
          <w:rFonts w:ascii="Times New Roman" w:hAnsi="Times New Roman" w:cs="Times New Roman"/>
          <w:sz w:val="24"/>
          <w:szCs w:val="24"/>
        </w:rPr>
        <w:t xml:space="preserve">Умение различать части суток, дни недели, месяцы, их соотнесение с временем года. </w:t>
      </w:r>
    </w:p>
    <w:p w:rsidR="00CE3026" w:rsidRPr="00480E11" w:rsidRDefault="00CE3026" w:rsidP="00BC1A8E">
      <w:pPr>
        <w:pStyle w:val="NoSpacing"/>
        <w:numPr>
          <w:ilvl w:val="0"/>
          <w:numId w:val="20"/>
        </w:numPr>
        <w:suppressAutoHyphens w:val="0"/>
        <w:spacing w:line="360" w:lineRule="auto"/>
        <w:jc w:val="both"/>
        <w:rPr>
          <w:rFonts w:ascii="Times New Roman" w:hAnsi="Times New Roman" w:cs="Times New Roman"/>
          <w:sz w:val="24"/>
          <w:szCs w:val="24"/>
        </w:rPr>
      </w:pPr>
      <w:r w:rsidRPr="00480E11">
        <w:rPr>
          <w:rFonts w:ascii="Times New Roman" w:hAnsi="Times New Roman" w:cs="Times New Roman"/>
          <w:sz w:val="24"/>
          <w:szCs w:val="24"/>
        </w:rPr>
        <w:t>Представления о течении времени: смена событий дня, смена частей суток, дней недели, месяцев в году и др.</w:t>
      </w:r>
    </w:p>
    <w:p w:rsidR="00CE3026" w:rsidRPr="00480E11" w:rsidRDefault="00CE3026" w:rsidP="00737A37">
      <w:pPr>
        <w:pStyle w:val="NoSpacing"/>
        <w:spacing w:line="360" w:lineRule="auto"/>
        <w:jc w:val="center"/>
        <w:rPr>
          <w:rFonts w:ascii="Times New Roman" w:hAnsi="Times New Roman" w:cs="Times New Roman"/>
          <w:b/>
          <w:bCs/>
          <w:sz w:val="24"/>
          <w:szCs w:val="24"/>
        </w:rPr>
      </w:pPr>
    </w:p>
    <w:p w:rsidR="00CE3026" w:rsidRPr="00480E11" w:rsidRDefault="00CE3026" w:rsidP="00737A37">
      <w:pPr>
        <w:pStyle w:val="NoSpacing"/>
        <w:spacing w:line="360" w:lineRule="auto"/>
        <w:jc w:val="center"/>
        <w:rPr>
          <w:rFonts w:ascii="Times New Roman" w:hAnsi="Times New Roman" w:cs="Times New Roman"/>
          <w:b/>
          <w:bCs/>
          <w:sz w:val="24"/>
          <w:szCs w:val="24"/>
        </w:rPr>
      </w:pPr>
      <w:r w:rsidRPr="00480E11">
        <w:rPr>
          <w:rFonts w:ascii="Times New Roman" w:hAnsi="Times New Roman" w:cs="Times New Roman"/>
          <w:b/>
          <w:bCs/>
          <w:sz w:val="24"/>
          <w:szCs w:val="24"/>
        </w:rPr>
        <w:t>3.2. Человек</w:t>
      </w:r>
    </w:p>
    <w:p w:rsidR="00CE3026" w:rsidRPr="00480E11" w:rsidRDefault="00CE3026" w:rsidP="00BC1A8E">
      <w:pPr>
        <w:pStyle w:val="NoSpacing"/>
        <w:spacing w:line="360" w:lineRule="auto"/>
        <w:jc w:val="both"/>
        <w:rPr>
          <w:rFonts w:ascii="Times New Roman" w:hAnsi="Times New Roman" w:cs="Times New Roman"/>
          <w:sz w:val="24"/>
          <w:szCs w:val="24"/>
        </w:rPr>
      </w:pPr>
      <w:r w:rsidRPr="00480E11">
        <w:rPr>
          <w:rFonts w:ascii="Times New Roman" w:hAnsi="Times New Roman" w:cs="Times New Roman"/>
          <w:sz w:val="24"/>
          <w:szCs w:val="24"/>
        </w:rPr>
        <w:tab/>
        <w:t xml:space="preserve">1) </w:t>
      </w:r>
      <w:r w:rsidRPr="00480E11">
        <w:rPr>
          <w:rFonts w:ascii="Times New Roman" w:hAnsi="Times New Roman" w:cs="Times New Roman"/>
          <w:i/>
          <w:iCs/>
          <w:sz w:val="24"/>
          <w:szCs w:val="24"/>
        </w:rPr>
        <w:t>Представление о себекак «Я»,осознание общности и различий «Я» от других.</w:t>
      </w:r>
    </w:p>
    <w:p w:rsidR="00CE3026" w:rsidRPr="00480E11" w:rsidRDefault="00CE3026" w:rsidP="00B80D6C">
      <w:pPr>
        <w:pStyle w:val="NoSpacing"/>
        <w:numPr>
          <w:ilvl w:val="0"/>
          <w:numId w:val="42"/>
        </w:numPr>
        <w:suppressAutoHyphens w:val="0"/>
        <w:spacing w:line="360" w:lineRule="auto"/>
        <w:jc w:val="both"/>
        <w:rPr>
          <w:rFonts w:ascii="Times New Roman" w:hAnsi="Times New Roman" w:cs="Times New Roman"/>
          <w:sz w:val="24"/>
          <w:szCs w:val="24"/>
        </w:rPr>
      </w:pPr>
      <w:r w:rsidRPr="00480E11">
        <w:rPr>
          <w:rFonts w:ascii="Times New Roman" w:hAnsi="Times New Roman" w:cs="Times New Roman"/>
          <w:sz w:val="24"/>
          <w:szCs w:val="24"/>
        </w:rPr>
        <w:t>Соотнесение себя со своим именем, своим изображением на фотографии, отражением в зеркале.</w:t>
      </w:r>
    </w:p>
    <w:p w:rsidR="00CE3026" w:rsidRPr="00480E11" w:rsidRDefault="00CE3026" w:rsidP="00B80D6C">
      <w:pPr>
        <w:pStyle w:val="NoSpacing"/>
        <w:numPr>
          <w:ilvl w:val="0"/>
          <w:numId w:val="42"/>
        </w:numPr>
        <w:suppressAutoHyphens w:val="0"/>
        <w:spacing w:line="360" w:lineRule="auto"/>
        <w:jc w:val="both"/>
        <w:rPr>
          <w:rFonts w:ascii="Times New Roman" w:hAnsi="Times New Roman" w:cs="Times New Roman"/>
          <w:sz w:val="24"/>
          <w:szCs w:val="24"/>
        </w:rPr>
      </w:pPr>
      <w:r w:rsidRPr="00480E11">
        <w:rPr>
          <w:rFonts w:ascii="Times New Roman" w:hAnsi="Times New Roman" w:cs="Times New Roman"/>
          <w:sz w:val="24"/>
          <w:szCs w:val="24"/>
        </w:rPr>
        <w:t>Представление о собственном теле.</w:t>
      </w:r>
    </w:p>
    <w:p w:rsidR="00CE3026" w:rsidRPr="00480E11" w:rsidRDefault="00CE3026" w:rsidP="00B80D6C">
      <w:pPr>
        <w:pStyle w:val="NoSpacing"/>
        <w:numPr>
          <w:ilvl w:val="0"/>
          <w:numId w:val="42"/>
        </w:numPr>
        <w:suppressAutoHyphens w:val="0"/>
        <w:spacing w:line="360" w:lineRule="auto"/>
        <w:jc w:val="both"/>
        <w:rPr>
          <w:rFonts w:ascii="Times New Roman" w:hAnsi="Times New Roman" w:cs="Times New Roman"/>
          <w:sz w:val="24"/>
          <w:szCs w:val="24"/>
        </w:rPr>
      </w:pPr>
      <w:r w:rsidRPr="00480E11">
        <w:rPr>
          <w:rFonts w:ascii="Times New Roman" w:hAnsi="Times New Roman" w:cs="Times New Roman"/>
          <w:sz w:val="24"/>
          <w:szCs w:val="24"/>
        </w:rPr>
        <w:t>Отнесение себя к определенному полу.</w:t>
      </w:r>
    </w:p>
    <w:p w:rsidR="00CE3026" w:rsidRPr="00480E11" w:rsidRDefault="00CE3026" w:rsidP="00B80D6C">
      <w:pPr>
        <w:pStyle w:val="NoSpacing"/>
        <w:numPr>
          <w:ilvl w:val="0"/>
          <w:numId w:val="42"/>
        </w:numPr>
        <w:suppressAutoHyphens w:val="0"/>
        <w:spacing w:line="360" w:lineRule="auto"/>
        <w:jc w:val="both"/>
        <w:rPr>
          <w:rFonts w:ascii="Times New Roman" w:hAnsi="Times New Roman" w:cs="Times New Roman"/>
          <w:sz w:val="24"/>
          <w:szCs w:val="24"/>
        </w:rPr>
      </w:pPr>
      <w:r w:rsidRPr="00480E11">
        <w:rPr>
          <w:rFonts w:ascii="Times New Roman" w:hAnsi="Times New Roman" w:cs="Times New Roman"/>
          <w:sz w:val="24"/>
          <w:szCs w:val="24"/>
        </w:rPr>
        <w:t xml:space="preserve">Умение определять «моё» и «не моё», осознавать и выражать свои интересы, желания. </w:t>
      </w:r>
    </w:p>
    <w:p w:rsidR="00CE3026" w:rsidRPr="00480E11" w:rsidRDefault="00CE3026" w:rsidP="00B80D6C">
      <w:pPr>
        <w:pStyle w:val="NoSpacing"/>
        <w:numPr>
          <w:ilvl w:val="0"/>
          <w:numId w:val="42"/>
        </w:numPr>
        <w:suppressAutoHyphens w:val="0"/>
        <w:spacing w:line="360" w:lineRule="auto"/>
        <w:jc w:val="both"/>
        <w:rPr>
          <w:rFonts w:ascii="Times New Roman" w:hAnsi="Times New Roman" w:cs="Times New Roman"/>
          <w:sz w:val="24"/>
          <w:szCs w:val="24"/>
        </w:rPr>
      </w:pPr>
      <w:r w:rsidRPr="00480E11">
        <w:rPr>
          <w:rFonts w:ascii="Times New Roman" w:hAnsi="Times New Roman" w:cs="Times New Roman"/>
          <w:sz w:val="24"/>
          <w:szCs w:val="24"/>
        </w:rPr>
        <w:t xml:space="preserve">Умение сообщать общие сведения о себе: имя, фамилия, возраст, пол, место жительства, интересы. </w:t>
      </w:r>
    </w:p>
    <w:p w:rsidR="00CE3026" w:rsidRPr="00480E11" w:rsidRDefault="00CE3026" w:rsidP="00B80D6C">
      <w:pPr>
        <w:pStyle w:val="NoSpacing"/>
        <w:numPr>
          <w:ilvl w:val="0"/>
          <w:numId w:val="42"/>
        </w:numPr>
        <w:suppressAutoHyphens w:val="0"/>
        <w:spacing w:line="360" w:lineRule="auto"/>
        <w:jc w:val="both"/>
        <w:rPr>
          <w:rFonts w:ascii="Times New Roman" w:hAnsi="Times New Roman" w:cs="Times New Roman"/>
          <w:sz w:val="24"/>
          <w:szCs w:val="24"/>
        </w:rPr>
      </w:pPr>
      <w:r w:rsidRPr="00480E11">
        <w:rPr>
          <w:rFonts w:ascii="Times New Roman" w:hAnsi="Times New Roman" w:cs="Times New Roman"/>
          <w:sz w:val="24"/>
          <w:szCs w:val="24"/>
        </w:rPr>
        <w:t>Представления о возрастных изменениях человека, адекватное отношение к своим возрастным изменениям.</w:t>
      </w:r>
    </w:p>
    <w:p w:rsidR="00CE3026" w:rsidRPr="00480E11" w:rsidRDefault="00CE3026" w:rsidP="00BC1A8E">
      <w:pPr>
        <w:pStyle w:val="NoSpacing"/>
        <w:spacing w:line="360" w:lineRule="auto"/>
        <w:ind w:firstLine="708"/>
        <w:jc w:val="both"/>
        <w:rPr>
          <w:rFonts w:ascii="Times New Roman" w:hAnsi="Times New Roman" w:cs="Times New Roman"/>
          <w:sz w:val="24"/>
          <w:szCs w:val="24"/>
        </w:rPr>
      </w:pPr>
      <w:r w:rsidRPr="00480E11">
        <w:rPr>
          <w:rFonts w:ascii="Times New Roman" w:hAnsi="Times New Roman" w:cs="Times New Roman"/>
          <w:sz w:val="24"/>
          <w:szCs w:val="24"/>
        </w:rPr>
        <w:t xml:space="preserve">2) </w:t>
      </w:r>
      <w:r w:rsidRPr="00480E11">
        <w:rPr>
          <w:rFonts w:ascii="Times New Roman" w:hAnsi="Times New Roman" w:cs="Times New Roman"/>
          <w:i/>
          <w:iCs/>
          <w:sz w:val="24"/>
          <w:szCs w:val="24"/>
        </w:rPr>
        <w:t>Умение решать каждодневные жизненные задачи, связанные с удовлетворением первоочередных потребностей</w:t>
      </w:r>
      <w:r w:rsidRPr="00480E11">
        <w:rPr>
          <w:rFonts w:ascii="Times New Roman" w:hAnsi="Times New Roman" w:cs="Times New Roman"/>
          <w:sz w:val="24"/>
          <w:szCs w:val="24"/>
        </w:rPr>
        <w:t>.</w:t>
      </w:r>
    </w:p>
    <w:p w:rsidR="00CE3026" w:rsidRPr="00480E11" w:rsidRDefault="00CE3026" w:rsidP="00B80D6C">
      <w:pPr>
        <w:pStyle w:val="NoSpacing"/>
        <w:numPr>
          <w:ilvl w:val="0"/>
          <w:numId w:val="43"/>
        </w:numPr>
        <w:suppressAutoHyphens w:val="0"/>
        <w:spacing w:line="360" w:lineRule="auto"/>
        <w:jc w:val="both"/>
        <w:rPr>
          <w:rFonts w:ascii="Times New Roman" w:hAnsi="Times New Roman" w:cs="Times New Roman"/>
          <w:sz w:val="24"/>
          <w:szCs w:val="24"/>
        </w:rPr>
      </w:pPr>
      <w:r w:rsidRPr="00480E11">
        <w:rPr>
          <w:rFonts w:ascii="Times New Roman" w:hAnsi="Times New Roman" w:cs="Times New Roman"/>
          <w:sz w:val="24"/>
          <w:szCs w:val="24"/>
        </w:rPr>
        <w:t xml:space="preserve">Умение обслуживать себя: принимать пищу и пить, ходить в туалет, выполнять гигиенические процедуры, одеваться и раздеваться и др. </w:t>
      </w:r>
    </w:p>
    <w:p w:rsidR="00CE3026" w:rsidRPr="00480E11" w:rsidRDefault="00CE3026" w:rsidP="00B80D6C">
      <w:pPr>
        <w:pStyle w:val="NoSpacing"/>
        <w:numPr>
          <w:ilvl w:val="0"/>
          <w:numId w:val="43"/>
        </w:numPr>
        <w:suppressAutoHyphens w:val="0"/>
        <w:spacing w:line="360" w:lineRule="auto"/>
        <w:jc w:val="both"/>
        <w:rPr>
          <w:rFonts w:ascii="Times New Roman" w:hAnsi="Times New Roman" w:cs="Times New Roman"/>
          <w:sz w:val="24"/>
          <w:szCs w:val="24"/>
        </w:rPr>
      </w:pPr>
      <w:r w:rsidRPr="00480E11">
        <w:rPr>
          <w:rFonts w:ascii="Times New Roman" w:hAnsi="Times New Roman" w:cs="Times New Roman"/>
          <w:sz w:val="24"/>
          <w:szCs w:val="24"/>
        </w:rPr>
        <w:t xml:space="preserve">Умение сообщать о своих потребностях и желаниях. </w:t>
      </w:r>
    </w:p>
    <w:p w:rsidR="00CE3026" w:rsidRPr="00480E11" w:rsidRDefault="00CE3026" w:rsidP="00BC1A8E">
      <w:pPr>
        <w:pStyle w:val="NoSpacing"/>
        <w:spacing w:line="360" w:lineRule="auto"/>
        <w:ind w:left="708"/>
        <w:jc w:val="both"/>
        <w:rPr>
          <w:rFonts w:ascii="Times New Roman" w:hAnsi="Times New Roman" w:cs="Times New Roman"/>
          <w:sz w:val="24"/>
          <w:szCs w:val="24"/>
        </w:rPr>
      </w:pPr>
      <w:r w:rsidRPr="00480E11">
        <w:rPr>
          <w:rFonts w:ascii="Times New Roman" w:hAnsi="Times New Roman" w:cs="Times New Roman"/>
          <w:i/>
          <w:iCs/>
          <w:sz w:val="24"/>
          <w:szCs w:val="24"/>
        </w:rPr>
        <w:t>3) Умение поддерживать образ жизни, соответствующий возрасту, потребностям и ограничениям здоровья; поддерживать режим дня с необходимыми оздоровительными процедурами</w:t>
      </w:r>
      <w:r w:rsidRPr="00480E11">
        <w:rPr>
          <w:rFonts w:ascii="Times New Roman" w:hAnsi="Times New Roman" w:cs="Times New Roman"/>
          <w:sz w:val="24"/>
          <w:szCs w:val="24"/>
        </w:rPr>
        <w:t xml:space="preserve">. </w:t>
      </w:r>
    </w:p>
    <w:p w:rsidR="00CE3026" w:rsidRPr="00480E11" w:rsidRDefault="00CE3026" w:rsidP="00B80D6C">
      <w:pPr>
        <w:pStyle w:val="NoSpacing"/>
        <w:numPr>
          <w:ilvl w:val="0"/>
          <w:numId w:val="44"/>
        </w:numPr>
        <w:suppressAutoHyphens w:val="0"/>
        <w:spacing w:line="360" w:lineRule="auto"/>
        <w:jc w:val="both"/>
        <w:rPr>
          <w:rFonts w:ascii="Times New Roman" w:hAnsi="Times New Roman" w:cs="Times New Roman"/>
          <w:sz w:val="24"/>
          <w:szCs w:val="24"/>
        </w:rPr>
      </w:pPr>
      <w:r w:rsidRPr="00480E11">
        <w:rPr>
          <w:rFonts w:ascii="Times New Roman" w:hAnsi="Times New Roman" w:cs="Times New Roman"/>
          <w:sz w:val="24"/>
          <w:szCs w:val="24"/>
        </w:rPr>
        <w:t>Умение определять свое самочувствие (как хорошее или плохое), показывать или сообщать о болезненных ощущениях взрослому.</w:t>
      </w:r>
    </w:p>
    <w:p w:rsidR="00CE3026" w:rsidRPr="00480E11" w:rsidRDefault="00CE3026" w:rsidP="00B80D6C">
      <w:pPr>
        <w:pStyle w:val="NoSpacing"/>
        <w:numPr>
          <w:ilvl w:val="0"/>
          <w:numId w:val="43"/>
        </w:numPr>
        <w:suppressAutoHyphens w:val="0"/>
        <w:spacing w:line="360" w:lineRule="auto"/>
        <w:jc w:val="both"/>
        <w:rPr>
          <w:rFonts w:ascii="Times New Roman" w:hAnsi="Times New Roman" w:cs="Times New Roman"/>
          <w:sz w:val="24"/>
          <w:szCs w:val="24"/>
        </w:rPr>
      </w:pPr>
      <w:r w:rsidRPr="00480E11">
        <w:rPr>
          <w:rFonts w:ascii="Times New Roman" w:hAnsi="Times New Roman" w:cs="Times New Roman"/>
          <w:sz w:val="24"/>
          <w:szCs w:val="24"/>
        </w:rPr>
        <w:t xml:space="preserve">Умение соблюдать гигиенические правила в соответствии с режимом дня (чистка зубов утром и вечером, мытье рук перед едой и после посещения  туалета). </w:t>
      </w:r>
    </w:p>
    <w:p w:rsidR="00CE3026" w:rsidRPr="00480E11" w:rsidRDefault="00CE3026" w:rsidP="00B80D6C">
      <w:pPr>
        <w:pStyle w:val="NoSpacing"/>
        <w:numPr>
          <w:ilvl w:val="0"/>
          <w:numId w:val="43"/>
        </w:numPr>
        <w:suppressAutoHyphens w:val="0"/>
        <w:spacing w:line="360" w:lineRule="auto"/>
        <w:jc w:val="both"/>
        <w:rPr>
          <w:rFonts w:ascii="Times New Roman" w:hAnsi="Times New Roman" w:cs="Times New Roman"/>
          <w:sz w:val="24"/>
          <w:szCs w:val="24"/>
        </w:rPr>
      </w:pPr>
      <w:r w:rsidRPr="00480E11">
        <w:rPr>
          <w:rFonts w:ascii="Times New Roman" w:hAnsi="Times New Roman" w:cs="Times New Roman"/>
          <w:sz w:val="24"/>
          <w:szCs w:val="24"/>
        </w:rPr>
        <w:t xml:space="preserve">Умение следить за своим внешним видом. </w:t>
      </w:r>
    </w:p>
    <w:p w:rsidR="00CE3026" w:rsidRPr="00480E11" w:rsidRDefault="00CE3026" w:rsidP="00BC1A8E">
      <w:pPr>
        <w:pStyle w:val="NoSpacing"/>
        <w:spacing w:line="360" w:lineRule="auto"/>
        <w:ind w:firstLine="708"/>
        <w:jc w:val="both"/>
        <w:rPr>
          <w:rFonts w:ascii="Times New Roman" w:hAnsi="Times New Roman" w:cs="Times New Roman"/>
          <w:i/>
          <w:iCs/>
          <w:sz w:val="24"/>
          <w:szCs w:val="24"/>
        </w:rPr>
      </w:pPr>
      <w:r w:rsidRPr="00480E11">
        <w:rPr>
          <w:rFonts w:ascii="Times New Roman" w:hAnsi="Times New Roman" w:cs="Times New Roman"/>
          <w:sz w:val="24"/>
          <w:szCs w:val="24"/>
        </w:rPr>
        <w:t>4)</w:t>
      </w:r>
      <w:r w:rsidRPr="00480E11">
        <w:rPr>
          <w:rFonts w:ascii="Times New Roman" w:hAnsi="Times New Roman" w:cs="Times New Roman"/>
          <w:i/>
          <w:iCs/>
          <w:sz w:val="24"/>
          <w:szCs w:val="24"/>
        </w:rPr>
        <w:t xml:space="preserve"> Представления о своей семье, взаимоотношениях в семье.</w:t>
      </w:r>
    </w:p>
    <w:p w:rsidR="00CE3026" w:rsidRPr="00480E11" w:rsidRDefault="00CE3026" w:rsidP="00B80D6C">
      <w:pPr>
        <w:pStyle w:val="NoSpacing"/>
        <w:numPr>
          <w:ilvl w:val="0"/>
          <w:numId w:val="43"/>
        </w:numPr>
        <w:suppressAutoHyphens w:val="0"/>
        <w:spacing w:line="360" w:lineRule="auto"/>
        <w:jc w:val="both"/>
        <w:rPr>
          <w:rFonts w:ascii="Times New Roman" w:hAnsi="Times New Roman" w:cs="Times New Roman"/>
          <w:sz w:val="24"/>
          <w:szCs w:val="24"/>
        </w:rPr>
      </w:pPr>
      <w:r w:rsidRPr="00480E11">
        <w:rPr>
          <w:rFonts w:ascii="Times New Roman" w:hAnsi="Times New Roman" w:cs="Times New Roman"/>
          <w:sz w:val="24"/>
          <w:szCs w:val="24"/>
        </w:rPr>
        <w:t>Представления о членах семьи, родственных отношениях в семье и своей социальной роли, обязанностях членов семьи, бытовой и досуговой деятельности семьи.</w:t>
      </w:r>
    </w:p>
    <w:p w:rsidR="00CE3026" w:rsidRPr="00480E11" w:rsidRDefault="00CE3026" w:rsidP="00737A37">
      <w:pPr>
        <w:pStyle w:val="NoSpacing"/>
        <w:spacing w:line="360" w:lineRule="auto"/>
        <w:jc w:val="center"/>
        <w:rPr>
          <w:rFonts w:ascii="Times New Roman" w:hAnsi="Times New Roman" w:cs="Times New Roman"/>
          <w:b/>
          <w:bCs/>
          <w:sz w:val="24"/>
          <w:szCs w:val="24"/>
        </w:rPr>
      </w:pPr>
    </w:p>
    <w:p w:rsidR="00CE3026" w:rsidRPr="00480E11" w:rsidRDefault="00CE3026" w:rsidP="00737A37">
      <w:pPr>
        <w:pStyle w:val="NoSpacing"/>
        <w:spacing w:line="360" w:lineRule="auto"/>
        <w:jc w:val="center"/>
        <w:rPr>
          <w:rFonts w:ascii="Times New Roman" w:hAnsi="Times New Roman" w:cs="Times New Roman"/>
          <w:b/>
          <w:bCs/>
          <w:sz w:val="24"/>
          <w:szCs w:val="24"/>
        </w:rPr>
      </w:pPr>
      <w:r w:rsidRPr="00480E11">
        <w:rPr>
          <w:rFonts w:ascii="Times New Roman" w:hAnsi="Times New Roman" w:cs="Times New Roman"/>
          <w:b/>
          <w:bCs/>
          <w:sz w:val="24"/>
          <w:szCs w:val="24"/>
        </w:rPr>
        <w:t>3.3. Домоводство.</w:t>
      </w:r>
    </w:p>
    <w:p w:rsidR="00CE3026" w:rsidRPr="00480E11" w:rsidRDefault="00CE3026" w:rsidP="00BC1A8E">
      <w:pPr>
        <w:pStyle w:val="NoSpacing"/>
        <w:spacing w:line="360" w:lineRule="auto"/>
        <w:ind w:firstLine="708"/>
        <w:jc w:val="both"/>
        <w:rPr>
          <w:rFonts w:ascii="Times New Roman" w:hAnsi="Times New Roman" w:cs="Times New Roman"/>
          <w:i/>
          <w:iCs/>
          <w:sz w:val="24"/>
          <w:szCs w:val="24"/>
        </w:rPr>
      </w:pPr>
      <w:r w:rsidRPr="00480E11">
        <w:rPr>
          <w:rFonts w:ascii="Times New Roman" w:hAnsi="Times New Roman" w:cs="Times New Roman"/>
          <w:sz w:val="24"/>
          <w:szCs w:val="24"/>
        </w:rPr>
        <w:t xml:space="preserve">1) </w:t>
      </w:r>
      <w:r w:rsidRPr="00480E11">
        <w:rPr>
          <w:rFonts w:ascii="Times New Roman" w:hAnsi="Times New Roman" w:cs="Times New Roman"/>
          <w:i/>
          <w:iCs/>
          <w:sz w:val="24"/>
          <w:szCs w:val="24"/>
        </w:rPr>
        <w:t>Овладение умением выполнять доступные бытовые поручения (обязанности), связанные с выполнением повседневных дел дома.</w:t>
      </w:r>
    </w:p>
    <w:p w:rsidR="00CE3026" w:rsidRPr="00480E11" w:rsidRDefault="00CE3026" w:rsidP="00B80D6C">
      <w:pPr>
        <w:pStyle w:val="NoSpacing"/>
        <w:numPr>
          <w:ilvl w:val="0"/>
          <w:numId w:val="48"/>
        </w:numPr>
        <w:suppressAutoHyphens w:val="0"/>
        <w:spacing w:line="360" w:lineRule="auto"/>
        <w:jc w:val="both"/>
        <w:rPr>
          <w:rFonts w:ascii="Times New Roman" w:hAnsi="Times New Roman" w:cs="Times New Roman"/>
          <w:sz w:val="24"/>
          <w:szCs w:val="24"/>
        </w:rPr>
      </w:pPr>
      <w:r w:rsidRPr="00480E11">
        <w:rPr>
          <w:rFonts w:ascii="Times New Roman" w:hAnsi="Times New Roman" w:cs="Times New Roman"/>
          <w:sz w:val="24"/>
          <w:szCs w:val="24"/>
        </w:rPr>
        <w:t>Умение выполнять доступные бытовые виды работ: приготовление пищи, уборка, стирка, глажение, чистка одежды, обуви, сервировка стола, др.</w:t>
      </w:r>
    </w:p>
    <w:p w:rsidR="00CE3026" w:rsidRPr="00480E11" w:rsidRDefault="00CE3026" w:rsidP="00BC1A8E">
      <w:pPr>
        <w:pStyle w:val="NoSpacing"/>
        <w:numPr>
          <w:ilvl w:val="0"/>
          <w:numId w:val="21"/>
        </w:numPr>
        <w:suppressAutoHyphens w:val="0"/>
        <w:spacing w:line="360" w:lineRule="auto"/>
        <w:jc w:val="both"/>
        <w:rPr>
          <w:rFonts w:ascii="Times New Roman" w:hAnsi="Times New Roman" w:cs="Times New Roman"/>
          <w:sz w:val="24"/>
          <w:szCs w:val="24"/>
        </w:rPr>
      </w:pPr>
      <w:r w:rsidRPr="00480E11">
        <w:rPr>
          <w:rFonts w:ascii="Times New Roman" w:hAnsi="Times New Roman" w:cs="Times New Roman"/>
          <w:sz w:val="24"/>
          <w:szCs w:val="24"/>
        </w:rPr>
        <w:t>Умение соблюдать технологические процессы в хозяйственно-бытовой деятельности: стирка, уборка, работа на кухне, др.</w:t>
      </w:r>
    </w:p>
    <w:p w:rsidR="00CE3026" w:rsidRPr="00480E11" w:rsidRDefault="00CE3026" w:rsidP="00BC1A8E">
      <w:pPr>
        <w:pStyle w:val="NoSpacing"/>
        <w:numPr>
          <w:ilvl w:val="0"/>
          <w:numId w:val="21"/>
        </w:numPr>
        <w:suppressAutoHyphens w:val="0"/>
        <w:spacing w:line="360" w:lineRule="auto"/>
        <w:jc w:val="both"/>
        <w:rPr>
          <w:rFonts w:ascii="Times New Roman" w:hAnsi="Times New Roman" w:cs="Times New Roman"/>
          <w:sz w:val="24"/>
          <w:szCs w:val="24"/>
        </w:rPr>
      </w:pPr>
      <w:r w:rsidRPr="00480E11">
        <w:rPr>
          <w:rFonts w:ascii="Times New Roman" w:hAnsi="Times New Roman" w:cs="Times New Roman"/>
          <w:sz w:val="24"/>
          <w:szCs w:val="24"/>
        </w:rPr>
        <w:t xml:space="preserve">Умение соблюдать гигиенические и санитарные правила хранения домашних вещей, продуктов, химических средств бытового назначения. </w:t>
      </w:r>
    </w:p>
    <w:p w:rsidR="00CE3026" w:rsidRPr="00480E11" w:rsidRDefault="00CE3026" w:rsidP="00BC1A8E">
      <w:pPr>
        <w:pStyle w:val="NoSpacing"/>
        <w:numPr>
          <w:ilvl w:val="0"/>
          <w:numId w:val="21"/>
        </w:numPr>
        <w:suppressAutoHyphens w:val="0"/>
        <w:spacing w:line="360" w:lineRule="auto"/>
        <w:jc w:val="both"/>
        <w:rPr>
          <w:rFonts w:ascii="Times New Roman" w:hAnsi="Times New Roman" w:cs="Times New Roman"/>
          <w:sz w:val="24"/>
          <w:szCs w:val="24"/>
        </w:rPr>
      </w:pPr>
      <w:r w:rsidRPr="00480E11">
        <w:rPr>
          <w:rFonts w:ascii="Times New Roman" w:hAnsi="Times New Roman" w:cs="Times New Roman"/>
          <w:sz w:val="24"/>
          <w:szCs w:val="24"/>
        </w:rPr>
        <w:t>Умение использовать в домашнем хозяйстве бытовую технику, химические средства, инструменты, соблюдая правила безопасности.</w:t>
      </w:r>
    </w:p>
    <w:p w:rsidR="00CE3026" w:rsidRPr="00480E11" w:rsidRDefault="00CE3026" w:rsidP="00737A37">
      <w:pPr>
        <w:pStyle w:val="NoSpacing"/>
        <w:spacing w:line="360" w:lineRule="auto"/>
        <w:jc w:val="center"/>
        <w:rPr>
          <w:rFonts w:ascii="Times New Roman" w:hAnsi="Times New Roman" w:cs="Times New Roman"/>
          <w:b/>
          <w:bCs/>
          <w:sz w:val="24"/>
          <w:szCs w:val="24"/>
        </w:rPr>
      </w:pPr>
    </w:p>
    <w:p w:rsidR="00CE3026" w:rsidRPr="00480E11" w:rsidRDefault="00CE3026" w:rsidP="00737A37">
      <w:pPr>
        <w:pStyle w:val="NoSpacing"/>
        <w:spacing w:line="360" w:lineRule="auto"/>
        <w:jc w:val="center"/>
        <w:rPr>
          <w:rFonts w:ascii="Times New Roman" w:hAnsi="Times New Roman" w:cs="Times New Roman"/>
          <w:b/>
          <w:bCs/>
          <w:sz w:val="24"/>
          <w:szCs w:val="24"/>
        </w:rPr>
      </w:pPr>
      <w:r w:rsidRPr="00480E11">
        <w:rPr>
          <w:rFonts w:ascii="Times New Roman" w:hAnsi="Times New Roman" w:cs="Times New Roman"/>
          <w:b/>
          <w:bCs/>
          <w:sz w:val="24"/>
          <w:szCs w:val="24"/>
        </w:rPr>
        <w:t>3.4.  Окружающий социальный мир</w:t>
      </w:r>
    </w:p>
    <w:p w:rsidR="00CE3026" w:rsidRPr="00480E11" w:rsidRDefault="00CE3026" w:rsidP="00BC1A8E">
      <w:pPr>
        <w:pStyle w:val="NoSpacing"/>
        <w:spacing w:line="360" w:lineRule="auto"/>
        <w:ind w:firstLine="708"/>
        <w:jc w:val="both"/>
        <w:rPr>
          <w:rFonts w:ascii="Times New Roman" w:hAnsi="Times New Roman" w:cs="Times New Roman"/>
          <w:i/>
          <w:iCs/>
          <w:sz w:val="24"/>
          <w:szCs w:val="24"/>
        </w:rPr>
      </w:pPr>
      <w:r w:rsidRPr="00480E11">
        <w:rPr>
          <w:rFonts w:ascii="Times New Roman" w:hAnsi="Times New Roman" w:cs="Times New Roman"/>
          <w:sz w:val="24"/>
          <w:szCs w:val="24"/>
        </w:rPr>
        <w:t xml:space="preserve">1) </w:t>
      </w:r>
      <w:r w:rsidRPr="00480E11">
        <w:rPr>
          <w:rFonts w:ascii="Times New Roman" w:hAnsi="Times New Roman" w:cs="Times New Roman"/>
          <w:i/>
          <w:iCs/>
          <w:sz w:val="24"/>
          <w:szCs w:val="24"/>
        </w:rPr>
        <w:t>Представления о мире, созданном руками человека</w:t>
      </w:r>
    </w:p>
    <w:p w:rsidR="00CE3026" w:rsidRPr="00480E11" w:rsidRDefault="00CE3026" w:rsidP="00BC1A8E">
      <w:pPr>
        <w:pStyle w:val="NoSpacing"/>
        <w:numPr>
          <w:ilvl w:val="0"/>
          <w:numId w:val="22"/>
        </w:numPr>
        <w:suppressAutoHyphens w:val="0"/>
        <w:spacing w:line="360" w:lineRule="auto"/>
        <w:jc w:val="both"/>
        <w:rPr>
          <w:rFonts w:ascii="Times New Roman" w:hAnsi="Times New Roman" w:cs="Times New Roman"/>
          <w:sz w:val="24"/>
          <w:szCs w:val="24"/>
        </w:rPr>
      </w:pPr>
      <w:r w:rsidRPr="00480E11">
        <w:rPr>
          <w:rFonts w:ascii="Times New Roman" w:hAnsi="Times New Roman" w:cs="Times New Roman"/>
          <w:sz w:val="24"/>
          <w:szCs w:val="24"/>
        </w:rPr>
        <w:t xml:space="preserve">Интерес к объектам, созданным человеком. </w:t>
      </w:r>
    </w:p>
    <w:p w:rsidR="00CE3026" w:rsidRPr="00480E11" w:rsidRDefault="00CE3026" w:rsidP="00BC1A8E">
      <w:pPr>
        <w:pStyle w:val="NoSpacing"/>
        <w:numPr>
          <w:ilvl w:val="0"/>
          <w:numId w:val="22"/>
        </w:numPr>
        <w:suppressAutoHyphens w:val="0"/>
        <w:spacing w:line="360" w:lineRule="auto"/>
        <w:jc w:val="both"/>
        <w:rPr>
          <w:rFonts w:ascii="Times New Roman" w:hAnsi="Times New Roman" w:cs="Times New Roman"/>
          <w:sz w:val="24"/>
          <w:szCs w:val="24"/>
        </w:rPr>
      </w:pPr>
      <w:r w:rsidRPr="00480E11">
        <w:rPr>
          <w:rFonts w:ascii="Times New Roman" w:hAnsi="Times New Roman" w:cs="Times New Roman"/>
          <w:sz w:val="24"/>
          <w:szCs w:val="24"/>
        </w:rPr>
        <w:t>Представления о доме, школе, о расположенных в них и рядом объектах (мебель, оборудование, одежда, посуда, игровая площадка, и др.), о транспорте и т.д.</w:t>
      </w:r>
    </w:p>
    <w:p w:rsidR="00CE3026" w:rsidRPr="00480E11" w:rsidRDefault="00CE3026" w:rsidP="00BC1A8E">
      <w:pPr>
        <w:pStyle w:val="NoSpacing"/>
        <w:numPr>
          <w:ilvl w:val="0"/>
          <w:numId w:val="22"/>
        </w:numPr>
        <w:suppressAutoHyphens w:val="0"/>
        <w:spacing w:line="360" w:lineRule="auto"/>
        <w:jc w:val="both"/>
        <w:rPr>
          <w:rFonts w:ascii="Times New Roman" w:hAnsi="Times New Roman" w:cs="Times New Roman"/>
          <w:sz w:val="24"/>
          <w:szCs w:val="24"/>
        </w:rPr>
      </w:pPr>
      <w:r w:rsidRPr="00480E11">
        <w:rPr>
          <w:rFonts w:ascii="Times New Roman" w:hAnsi="Times New Roman" w:cs="Times New Roman"/>
          <w:sz w:val="24"/>
          <w:szCs w:val="24"/>
        </w:rPr>
        <w:t>Умение соблюдать элементарные правила безопасности поведения в доме,  на улице, в транспорте, в общественных местах.</w:t>
      </w:r>
    </w:p>
    <w:p w:rsidR="00CE3026" w:rsidRPr="00480E11" w:rsidRDefault="00CE3026" w:rsidP="00BC1A8E">
      <w:pPr>
        <w:pStyle w:val="NoSpacing"/>
        <w:spacing w:line="360" w:lineRule="auto"/>
        <w:ind w:firstLine="708"/>
        <w:jc w:val="both"/>
        <w:rPr>
          <w:rFonts w:ascii="Times New Roman" w:hAnsi="Times New Roman" w:cs="Times New Roman"/>
          <w:sz w:val="24"/>
          <w:szCs w:val="24"/>
        </w:rPr>
      </w:pPr>
      <w:r w:rsidRPr="00480E11">
        <w:rPr>
          <w:rFonts w:ascii="Times New Roman" w:hAnsi="Times New Roman" w:cs="Times New Roman"/>
          <w:i/>
          <w:iCs/>
          <w:sz w:val="24"/>
          <w:szCs w:val="24"/>
        </w:rPr>
        <w:t>2) Представления об окружающих людях: овладение первоначальными представлениями о социальной жизни, о профессиональных и социальных ролях людей</w:t>
      </w:r>
      <w:r w:rsidRPr="00480E11">
        <w:rPr>
          <w:rFonts w:ascii="Times New Roman" w:hAnsi="Times New Roman" w:cs="Times New Roman"/>
          <w:sz w:val="24"/>
          <w:szCs w:val="24"/>
        </w:rPr>
        <w:t>.</w:t>
      </w:r>
    </w:p>
    <w:p w:rsidR="00CE3026" w:rsidRPr="00480E11" w:rsidRDefault="00CE3026" w:rsidP="00BC1A8E">
      <w:pPr>
        <w:pStyle w:val="NoSpacing"/>
        <w:numPr>
          <w:ilvl w:val="0"/>
          <w:numId w:val="23"/>
        </w:numPr>
        <w:suppressAutoHyphens w:val="0"/>
        <w:spacing w:line="360" w:lineRule="auto"/>
        <w:jc w:val="both"/>
        <w:rPr>
          <w:rFonts w:ascii="Times New Roman" w:hAnsi="Times New Roman" w:cs="Times New Roman"/>
          <w:sz w:val="24"/>
          <w:szCs w:val="24"/>
        </w:rPr>
      </w:pPr>
      <w:r w:rsidRPr="00480E11">
        <w:rPr>
          <w:rFonts w:ascii="Times New Roman" w:hAnsi="Times New Roman" w:cs="Times New Roman"/>
          <w:sz w:val="24"/>
          <w:szCs w:val="24"/>
        </w:rPr>
        <w:t>Представления о деятельности и профессиях людей, окружающих ребенка (учитель, повар, врач, водитель и т.д.).</w:t>
      </w:r>
    </w:p>
    <w:p w:rsidR="00CE3026" w:rsidRPr="00480E11" w:rsidRDefault="00CE3026" w:rsidP="00BC1A8E">
      <w:pPr>
        <w:pStyle w:val="NoSpacing"/>
        <w:numPr>
          <w:ilvl w:val="0"/>
          <w:numId w:val="23"/>
        </w:numPr>
        <w:suppressAutoHyphens w:val="0"/>
        <w:spacing w:line="360" w:lineRule="auto"/>
        <w:jc w:val="both"/>
        <w:rPr>
          <w:rFonts w:ascii="Times New Roman" w:hAnsi="Times New Roman" w:cs="Times New Roman"/>
          <w:sz w:val="24"/>
          <w:szCs w:val="24"/>
        </w:rPr>
      </w:pPr>
      <w:r w:rsidRPr="00480E11">
        <w:rPr>
          <w:rFonts w:ascii="Times New Roman" w:hAnsi="Times New Roman" w:cs="Times New Roman"/>
          <w:sz w:val="24"/>
          <w:szCs w:val="24"/>
        </w:rPr>
        <w:t>Представления о социальных ролях  людей (пассажир, пешеход, покупатель и т.д.), правилах поведения согласно социальным ролям в различных ситуациях.</w:t>
      </w:r>
    </w:p>
    <w:p w:rsidR="00CE3026" w:rsidRPr="00480E11" w:rsidRDefault="00CE3026" w:rsidP="00BC1A8E">
      <w:pPr>
        <w:pStyle w:val="NoSpacing"/>
        <w:numPr>
          <w:ilvl w:val="0"/>
          <w:numId w:val="23"/>
        </w:numPr>
        <w:suppressAutoHyphens w:val="0"/>
        <w:spacing w:line="360" w:lineRule="auto"/>
        <w:jc w:val="both"/>
        <w:rPr>
          <w:rFonts w:ascii="Times New Roman" w:hAnsi="Times New Roman" w:cs="Times New Roman"/>
          <w:sz w:val="24"/>
          <w:szCs w:val="24"/>
        </w:rPr>
      </w:pPr>
      <w:r w:rsidRPr="00480E11">
        <w:rPr>
          <w:rFonts w:ascii="Times New Roman" w:hAnsi="Times New Roman" w:cs="Times New Roman"/>
          <w:sz w:val="24"/>
          <w:szCs w:val="24"/>
        </w:rPr>
        <w:t>Опыт конструктивного взаимодействия с взрослыми и сверстниками.</w:t>
      </w:r>
    </w:p>
    <w:p w:rsidR="00CE3026" w:rsidRPr="00480E11" w:rsidRDefault="00CE3026" w:rsidP="00BC1A8E">
      <w:pPr>
        <w:pStyle w:val="NoSpacing"/>
        <w:numPr>
          <w:ilvl w:val="0"/>
          <w:numId w:val="23"/>
        </w:numPr>
        <w:suppressAutoHyphens w:val="0"/>
        <w:spacing w:line="360" w:lineRule="auto"/>
        <w:jc w:val="both"/>
        <w:rPr>
          <w:rFonts w:ascii="Times New Roman" w:hAnsi="Times New Roman" w:cs="Times New Roman"/>
          <w:sz w:val="24"/>
          <w:szCs w:val="24"/>
        </w:rPr>
      </w:pPr>
      <w:r w:rsidRPr="00480E11">
        <w:rPr>
          <w:rFonts w:ascii="Times New Roman" w:hAnsi="Times New Roman" w:cs="Times New Roman"/>
          <w:sz w:val="24"/>
          <w:szCs w:val="24"/>
        </w:rPr>
        <w:t>Умение соблюдать правила поведения на уроках и во внеурочной деятельности, взаимодействовать со взрослыми и сверстниками, выбирая адекватную дистанцию и формы контакта, соответствующие возрасту и полу ребенка.</w:t>
      </w:r>
    </w:p>
    <w:p w:rsidR="00CE3026" w:rsidRPr="00480E11" w:rsidRDefault="00CE3026" w:rsidP="00BC1A8E">
      <w:pPr>
        <w:pStyle w:val="NoSpacing"/>
        <w:spacing w:line="360" w:lineRule="auto"/>
        <w:ind w:firstLine="708"/>
        <w:jc w:val="both"/>
        <w:rPr>
          <w:rFonts w:ascii="Times New Roman" w:hAnsi="Times New Roman" w:cs="Times New Roman"/>
          <w:i/>
          <w:iCs/>
          <w:sz w:val="24"/>
          <w:szCs w:val="24"/>
        </w:rPr>
      </w:pPr>
      <w:r w:rsidRPr="00480E11">
        <w:rPr>
          <w:rFonts w:ascii="Times New Roman" w:hAnsi="Times New Roman" w:cs="Times New Roman"/>
          <w:i/>
          <w:iCs/>
          <w:sz w:val="24"/>
          <w:szCs w:val="24"/>
        </w:rPr>
        <w:t>3) Развитие межличностных и групповых отношений.</w:t>
      </w:r>
    </w:p>
    <w:p w:rsidR="00CE3026" w:rsidRPr="00480E11" w:rsidRDefault="00CE3026" w:rsidP="00BC1A8E">
      <w:pPr>
        <w:pStyle w:val="NoSpacing"/>
        <w:numPr>
          <w:ilvl w:val="0"/>
          <w:numId w:val="24"/>
        </w:numPr>
        <w:suppressAutoHyphens w:val="0"/>
        <w:spacing w:line="360" w:lineRule="auto"/>
        <w:jc w:val="both"/>
        <w:rPr>
          <w:rFonts w:ascii="Times New Roman" w:hAnsi="Times New Roman" w:cs="Times New Roman"/>
          <w:sz w:val="24"/>
          <w:szCs w:val="24"/>
        </w:rPr>
      </w:pPr>
      <w:r w:rsidRPr="00480E11">
        <w:rPr>
          <w:rFonts w:ascii="Times New Roman" w:hAnsi="Times New Roman" w:cs="Times New Roman"/>
          <w:sz w:val="24"/>
          <w:szCs w:val="24"/>
        </w:rPr>
        <w:t>Представления о дружбе, товарищах, сверстниках.</w:t>
      </w:r>
    </w:p>
    <w:p w:rsidR="00CE3026" w:rsidRPr="00480E11" w:rsidRDefault="00CE3026" w:rsidP="00BC1A8E">
      <w:pPr>
        <w:pStyle w:val="NoSpacing"/>
        <w:numPr>
          <w:ilvl w:val="0"/>
          <w:numId w:val="24"/>
        </w:numPr>
        <w:suppressAutoHyphens w:val="0"/>
        <w:spacing w:line="360" w:lineRule="auto"/>
        <w:jc w:val="both"/>
        <w:rPr>
          <w:rFonts w:ascii="Times New Roman" w:hAnsi="Times New Roman" w:cs="Times New Roman"/>
          <w:sz w:val="24"/>
          <w:szCs w:val="24"/>
        </w:rPr>
      </w:pPr>
      <w:r w:rsidRPr="00480E11">
        <w:rPr>
          <w:rFonts w:ascii="Times New Roman" w:hAnsi="Times New Roman" w:cs="Times New Roman"/>
          <w:sz w:val="24"/>
          <w:szCs w:val="24"/>
        </w:rPr>
        <w:t>Умение находить друзей на основе личных симпатий.</w:t>
      </w:r>
    </w:p>
    <w:p w:rsidR="00CE3026" w:rsidRPr="00480E11" w:rsidRDefault="00CE3026" w:rsidP="00BC1A8E">
      <w:pPr>
        <w:pStyle w:val="NoSpacing"/>
        <w:numPr>
          <w:ilvl w:val="0"/>
          <w:numId w:val="24"/>
        </w:numPr>
        <w:suppressAutoHyphens w:val="0"/>
        <w:spacing w:line="360" w:lineRule="auto"/>
        <w:jc w:val="both"/>
        <w:rPr>
          <w:rFonts w:ascii="Times New Roman" w:hAnsi="Times New Roman" w:cs="Times New Roman"/>
          <w:sz w:val="24"/>
          <w:szCs w:val="24"/>
        </w:rPr>
      </w:pPr>
      <w:r w:rsidRPr="00480E11">
        <w:rPr>
          <w:rFonts w:ascii="Times New Roman" w:hAnsi="Times New Roman" w:cs="Times New Roman"/>
          <w:sz w:val="24"/>
          <w:szCs w:val="24"/>
        </w:rPr>
        <w:t>Умение строить отношения на основе поддержки и взаимопомощи, умение сопереживать, сочувствовать, проявлять внимание.</w:t>
      </w:r>
    </w:p>
    <w:p w:rsidR="00CE3026" w:rsidRPr="00480E11" w:rsidRDefault="00CE3026" w:rsidP="00BC1A8E">
      <w:pPr>
        <w:pStyle w:val="NoSpacing"/>
        <w:numPr>
          <w:ilvl w:val="0"/>
          <w:numId w:val="24"/>
        </w:numPr>
        <w:suppressAutoHyphens w:val="0"/>
        <w:spacing w:line="360" w:lineRule="auto"/>
        <w:jc w:val="both"/>
        <w:rPr>
          <w:rFonts w:ascii="Times New Roman" w:hAnsi="Times New Roman" w:cs="Times New Roman"/>
          <w:sz w:val="24"/>
          <w:szCs w:val="24"/>
        </w:rPr>
      </w:pPr>
      <w:r w:rsidRPr="00480E11">
        <w:rPr>
          <w:rFonts w:ascii="Times New Roman" w:hAnsi="Times New Roman" w:cs="Times New Roman"/>
          <w:sz w:val="24"/>
          <w:szCs w:val="24"/>
        </w:rPr>
        <w:t>Умение взаимодействовать в группе в процессе учебной, игровой, других видах доступной деятельности.</w:t>
      </w:r>
    </w:p>
    <w:p w:rsidR="00CE3026" w:rsidRPr="00480E11" w:rsidRDefault="00CE3026" w:rsidP="00BC1A8E">
      <w:pPr>
        <w:pStyle w:val="NoSpacing"/>
        <w:numPr>
          <w:ilvl w:val="0"/>
          <w:numId w:val="24"/>
        </w:numPr>
        <w:suppressAutoHyphens w:val="0"/>
        <w:spacing w:line="360" w:lineRule="auto"/>
        <w:jc w:val="both"/>
        <w:rPr>
          <w:rFonts w:ascii="Times New Roman" w:hAnsi="Times New Roman" w:cs="Times New Roman"/>
          <w:sz w:val="24"/>
          <w:szCs w:val="24"/>
        </w:rPr>
      </w:pPr>
      <w:r w:rsidRPr="00480E11">
        <w:rPr>
          <w:rFonts w:ascii="Times New Roman" w:hAnsi="Times New Roman" w:cs="Times New Roman"/>
          <w:sz w:val="24"/>
          <w:szCs w:val="24"/>
        </w:rPr>
        <w:t>Умение организовывать свободное время с учетом своих и совместных интересов.</w:t>
      </w:r>
    </w:p>
    <w:p w:rsidR="00CE3026" w:rsidRPr="00480E11" w:rsidRDefault="00CE3026" w:rsidP="00BC1A8E">
      <w:pPr>
        <w:pStyle w:val="NoSpacing"/>
        <w:spacing w:line="360" w:lineRule="auto"/>
        <w:ind w:firstLine="708"/>
        <w:jc w:val="both"/>
        <w:rPr>
          <w:rFonts w:ascii="Times New Roman" w:hAnsi="Times New Roman" w:cs="Times New Roman"/>
          <w:i/>
          <w:iCs/>
          <w:sz w:val="24"/>
          <w:szCs w:val="24"/>
        </w:rPr>
      </w:pPr>
      <w:r w:rsidRPr="00480E11">
        <w:rPr>
          <w:rFonts w:ascii="Times New Roman" w:hAnsi="Times New Roman" w:cs="Times New Roman"/>
          <w:sz w:val="24"/>
          <w:szCs w:val="24"/>
        </w:rPr>
        <w:t xml:space="preserve">4) </w:t>
      </w:r>
      <w:r w:rsidRPr="00480E11">
        <w:rPr>
          <w:rFonts w:ascii="Times New Roman" w:hAnsi="Times New Roman" w:cs="Times New Roman"/>
          <w:i/>
          <w:iCs/>
          <w:sz w:val="24"/>
          <w:szCs w:val="24"/>
        </w:rPr>
        <w:t>Накопление положительного опыта сотрудничества и участия в общественной жизни.</w:t>
      </w:r>
    </w:p>
    <w:p w:rsidR="00CE3026" w:rsidRPr="00480E11" w:rsidRDefault="00CE3026" w:rsidP="00BC1A8E">
      <w:pPr>
        <w:pStyle w:val="NoSpacing"/>
        <w:numPr>
          <w:ilvl w:val="0"/>
          <w:numId w:val="25"/>
        </w:numPr>
        <w:suppressAutoHyphens w:val="0"/>
        <w:spacing w:line="360" w:lineRule="auto"/>
        <w:jc w:val="both"/>
        <w:rPr>
          <w:rFonts w:ascii="Times New Roman" w:hAnsi="Times New Roman" w:cs="Times New Roman"/>
          <w:sz w:val="24"/>
          <w:szCs w:val="24"/>
        </w:rPr>
      </w:pPr>
      <w:r w:rsidRPr="00480E11">
        <w:rPr>
          <w:rFonts w:ascii="Times New Roman" w:hAnsi="Times New Roman" w:cs="Times New Roman"/>
          <w:sz w:val="24"/>
          <w:szCs w:val="24"/>
        </w:rPr>
        <w:t>Представление о праздниках, праздничных мероприятиях, их содержании, участие в них.</w:t>
      </w:r>
    </w:p>
    <w:p w:rsidR="00CE3026" w:rsidRPr="00480E11" w:rsidRDefault="00CE3026" w:rsidP="00BC1A8E">
      <w:pPr>
        <w:pStyle w:val="NoSpacing"/>
        <w:numPr>
          <w:ilvl w:val="0"/>
          <w:numId w:val="25"/>
        </w:numPr>
        <w:suppressAutoHyphens w:val="0"/>
        <w:spacing w:line="360" w:lineRule="auto"/>
        <w:jc w:val="both"/>
        <w:rPr>
          <w:rFonts w:ascii="Times New Roman" w:hAnsi="Times New Roman" w:cs="Times New Roman"/>
          <w:sz w:val="24"/>
          <w:szCs w:val="24"/>
        </w:rPr>
      </w:pPr>
      <w:r w:rsidRPr="00480E11">
        <w:rPr>
          <w:rFonts w:ascii="Times New Roman" w:hAnsi="Times New Roman" w:cs="Times New Roman"/>
          <w:sz w:val="24"/>
          <w:szCs w:val="24"/>
        </w:rPr>
        <w:t>Использование простейших эстетических ориентиров/эталонов о внешнем виде, на праздниках, в хозяйственно-бытовой деятельности.</w:t>
      </w:r>
    </w:p>
    <w:p w:rsidR="00CE3026" w:rsidRPr="00480E11" w:rsidRDefault="00CE3026" w:rsidP="00BC1A8E">
      <w:pPr>
        <w:pStyle w:val="NoSpacing"/>
        <w:numPr>
          <w:ilvl w:val="0"/>
          <w:numId w:val="25"/>
        </w:numPr>
        <w:suppressAutoHyphens w:val="0"/>
        <w:spacing w:line="360" w:lineRule="auto"/>
        <w:jc w:val="both"/>
        <w:rPr>
          <w:rFonts w:ascii="Times New Roman" w:hAnsi="Times New Roman" w:cs="Times New Roman"/>
          <w:sz w:val="24"/>
          <w:szCs w:val="24"/>
        </w:rPr>
      </w:pPr>
      <w:r w:rsidRPr="00480E11">
        <w:rPr>
          <w:rFonts w:ascii="Times New Roman" w:hAnsi="Times New Roman" w:cs="Times New Roman"/>
          <w:sz w:val="24"/>
          <w:szCs w:val="24"/>
        </w:rPr>
        <w:t>Умение соблюдать традиции семейных, школьных, государственных праздников.</w:t>
      </w:r>
    </w:p>
    <w:p w:rsidR="00CE3026" w:rsidRPr="00480E11" w:rsidRDefault="00CE3026" w:rsidP="00BC1A8E">
      <w:pPr>
        <w:pStyle w:val="NoSpacing"/>
        <w:spacing w:line="360" w:lineRule="auto"/>
        <w:ind w:firstLine="708"/>
        <w:jc w:val="both"/>
        <w:rPr>
          <w:rFonts w:ascii="Times New Roman" w:hAnsi="Times New Roman" w:cs="Times New Roman"/>
          <w:i/>
          <w:iCs/>
          <w:sz w:val="24"/>
          <w:szCs w:val="24"/>
        </w:rPr>
      </w:pPr>
      <w:r w:rsidRPr="00480E11">
        <w:rPr>
          <w:rFonts w:ascii="Times New Roman" w:hAnsi="Times New Roman" w:cs="Times New Roman"/>
          <w:sz w:val="24"/>
          <w:szCs w:val="24"/>
        </w:rPr>
        <w:t xml:space="preserve">5) </w:t>
      </w:r>
      <w:r w:rsidRPr="00480E11">
        <w:rPr>
          <w:rFonts w:ascii="Times New Roman" w:hAnsi="Times New Roman" w:cs="Times New Roman"/>
          <w:i/>
          <w:iCs/>
          <w:sz w:val="24"/>
          <w:szCs w:val="24"/>
        </w:rPr>
        <w:t>Представления об обязанностях и правах ребенка.</w:t>
      </w:r>
    </w:p>
    <w:p w:rsidR="00CE3026" w:rsidRPr="00480E11" w:rsidRDefault="00CE3026" w:rsidP="00BC1A8E">
      <w:pPr>
        <w:pStyle w:val="NoSpacing"/>
        <w:numPr>
          <w:ilvl w:val="0"/>
          <w:numId w:val="26"/>
        </w:numPr>
        <w:suppressAutoHyphens w:val="0"/>
        <w:spacing w:line="360" w:lineRule="auto"/>
        <w:jc w:val="both"/>
        <w:rPr>
          <w:rFonts w:ascii="Times New Roman" w:hAnsi="Times New Roman" w:cs="Times New Roman"/>
          <w:sz w:val="24"/>
          <w:szCs w:val="24"/>
        </w:rPr>
      </w:pPr>
      <w:r w:rsidRPr="00480E11">
        <w:rPr>
          <w:rFonts w:ascii="Times New Roman" w:hAnsi="Times New Roman" w:cs="Times New Roman"/>
          <w:sz w:val="24"/>
          <w:szCs w:val="24"/>
        </w:rPr>
        <w:t xml:space="preserve">Представления о праве на жизнь, на образование, на труд, на неприкосновенность личности и достоинства и др. </w:t>
      </w:r>
    </w:p>
    <w:p w:rsidR="00CE3026" w:rsidRPr="00480E11" w:rsidRDefault="00CE3026" w:rsidP="00BC1A8E">
      <w:pPr>
        <w:pStyle w:val="NoSpacing"/>
        <w:numPr>
          <w:ilvl w:val="0"/>
          <w:numId w:val="26"/>
        </w:numPr>
        <w:suppressAutoHyphens w:val="0"/>
        <w:spacing w:line="360" w:lineRule="auto"/>
        <w:jc w:val="both"/>
        <w:rPr>
          <w:rFonts w:ascii="Times New Roman" w:hAnsi="Times New Roman" w:cs="Times New Roman"/>
          <w:sz w:val="24"/>
          <w:szCs w:val="24"/>
        </w:rPr>
      </w:pPr>
      <w:r w:rsidRPr="00480E11">
        <w:rPr>
          <w:rFonts w:ascii="Times New Roman" w:hAnsi="Times New Roman" w:cs="Times New Roman"/>
          <w:sz w:val="24"/>
          <w:szCs w:val="24"/>
        </w:rPr>
        <w:t>Представления об обязанностях обучающегося, сына/дочери, внука/внучки,  гражданина и др.</w:t>
      </w:r>
    </w:p>
    <w:p w:rsidR="00CE3026" w:rsidRPr="00480E11" w:rsidRDefault="00CE3026" w:rsidP="00BC1A8E">
      <w:pPr>
        <w:pStyle w:val="NoSpacing"/>
        <w:spacing w:line="360" w:lineRule="auto"/>
        <w:ind w:firstLine="708"/>
        <w:jc w:val="both"/>
        <w:rPr>
          <w:rFonts w:ascii="Times New Roman" w:hAnsi="Times New Roman" w:cs="Times New Roman"/>
          <w:sz w:val="24"/>
          <w:szCs w:val="24"/>
        </w:rPr>
      </w:pPr>
      <w:r w:rsidRPr="00480E11">
        <w:rPr>
          <w:rFonts w:ascii="Times New Roman" w:hAnsi="Times New Roman" w:cs="Times New Roman"/>
          <w:sz w:val="24"/>
          <w:szCs w:val="24"/>
        </w:rPr>
        <w:t xml:space="preserve">6) </w:t>
      </w:r>
      <w:r w:rsidRPr="00480E11">
        <w:rPr>
          <w:rFonts w:ascii="Times New Roman" w:hAnsi="Times New Roman" w:cs="Times New Roman"/>
          <w:i/>
          <w:iCs/>
          <w:sz w:val="24"/>
          <w:szCs w:val="24"/>
        </w:rPr>
        <w:t>Представление о стране проживания Россия</w:t>
      </w:r>
      <w:r w:rsidRPr="00480E11">
        <w:rPr>
          <w:rFonts w:ascii="Times New Roman" w:hAnsi="Times New Roman" w:cs="Times New Roman"/>
          <w:sz w:val="24"/>
          <w:szCs w:val="24"/>
        </w:rPr>
        <w:t xml:space="preserve">. </w:t>
      </w:r>
    </w:p>
    <w:p w:rsidR="00CE3026" w:rsidRPr="00480E11" w:rsidRDefault="00CE3026" w:rsidP="00BC1A8E">
      <w:pPr>
        <w:pStyle w:val="NoSpacing"/>
        <w:numPr>
          <w:ilvl w:val="0"/>
          <w:numId w:val="27"/>
        </w:numPr>
        <w:suppressAutoHyphens w:val="0"/>
        <w:spacing w:line="360" w:lineRule="auto"/>
        <w:jc w:val="both"/>
        <w:rPr>
          <w:rFonts w:ascii="Times New Roman" w:hAnsi="Times New Roman" w:cs="Times New Roman"/>
          <w:sz w:val="24"/>
          <w:szCs w:val="24"/>
        </w:rPr>
      </w:pPr>
      <w:r w:rsidRPr="00480E11">
        <w:rPr>
          <w:rFonts w:ascii="Times New Roman" w:hAnsi="Times New Roman" w:cs="Times New Roman"/>
          <w:sz w:val="24"/>
          <w:szCs w:val="24"/>
        </w:rPr>
        <w:t>Представление о стране, народе, столице, больших городах, городе (селе), месте проживания.</w:t>
      </w:r>
    </w:p>
    <w:p w:rsidR="00CE3026" w:rsidRPr="00480E11" w:rsidRDefault="00CE3026" w:rsidP="00BC1A8E">
      <w:pPr>
        <w:pStyle w:val="NoSpacing"/>
        <w:numPr>
          <w:ilvl w:val="0"/>
          <w:numId w:val="27"/>
        </w:numPr>
        <w:suppressAutoHyphens w:val="0"/>
        <w:spacing w:line="360" w:lineRule="auto"/>
        <w:jc w:val="both"/>
        <w:rPr>
          <w:rFonts w:ascii="Times New Roman" w:hAnsi="Times New Roman" w:cs="Times New Roman"/>
          <w:sz w:val="24"/>
          <w:szCs w:val="24"/>
        </w:rPr>
      </w:pPr>
      <w:r w:rsidRPr="00480E11">
        <w:rPr>
          <w:rFonts w:ascii="Times New Roman" w:hAnsi="Times New Roman" w:cs="Times New Roman"/>
          <w:sz w:val="24"/>
          <w:szCs w:val="24"/>
        </w:rPr>
        <w:t>Представление о государственно символике (флаг, герб, гимн).</w:t>
      </w:r>
    </w:p>
    <w:p w:rsidR="00CE3026" w:rsidRPr="00480E11" w:rsidRDefault="00CE3026" w:rsidP="00BC1A8E">
      <w:pPr>
        <w:pStyle w:val="NoSpacing"/>
        <w:numPr>
          <w:ilvl w:val="0"/>
          <w:numId w:val="27"/>
        </w:numPr>
        <w:suppressAutoHyphens w:val="0"/>
        <w:spacing w:line="360" w:lineRule="auto"/>
        <w:jc w:val="both"/>
        <w:rPr>
          <w:rFonts w:ascii="Times New Roman" w:hAnsi="Times New Roman" w:cs="Times New Roman"/>
          <w:sz w:val="24"/>
          <w:szCs w:val="24"/>
        </w:rPr>
      </w:pPr>
      <w:r w:rsidRPr="00480E11">
        <w:rPr>
          <w:rFonts w:ascii="Times New Roman" w:hAnsi="Times New Roman" w:cs="Times New Roman"/>
          <w:sz w:val="24"/>
          <w:szCs w:val="24"/>
        </w:rPr>
        <w:t xml:space="preserve">Представление о значимых исторических событиях и выдающихся людях России. </w:t>
      </w:r>
    </w:p>
    <w:p w:rsidR="00CE3026" w:rsidRPr="00480E11" w:rsidRDefault="00CE3026" w:rsidP="00737A37">
      <w:pPr>
        <w:pStyle w:val="NoSpacing"/>
        <w:spacing w:line="360" w:lineRule="auto"/>
        <w:jc w:val="center"/>
        <w:rPr>
          <w:rFonts w:ascii="Times New Roman" w:hAnsi="Times New Roman" w:cs="Times New Roman"/>
          <w:b/>
          <w:bCs/>
          <w:sz w:val="24"/>
          <w:szCs w:val="24"/>
        </w:rPr>
      </w:pPr>
    </w:p>
    <w:p w:rsidR="00CE3026" w:rsidRPr="00480E11" w:rsidRDefault="00CE3026" w:rsidP="00737A37">
      <w:pPr>
        <w:pStyle w:val="NoSpacing"/>
        <w:spacing w:line="360" w:lineRule="auto"/>
        <w:jc w:val="center"/>
        <w:rPr>
          <w:rFonts w:ascii="Times New Roman" w:hAnsi="Times New Roman" w:cs="Times New Roman"/>
          <w:b/>
          <w:bCs/>
          <w:sz w:val="24"/>
          <w:szCs w:val="24"/>
        </w:rPr>
      </w:pPr>
      <w:r w:rsidRPr="00480E11">
        <w:rPr>
          <w:rFonts w:ascii="Times New Roman" w:hAnsi="Times New Roman" w:cs="Times New Roman"/>
          <w:b/>
          <w:bCs/>
          <w:sz w:val="24"/>
          <w:szCs w:val="24"/>
        </w:rPr>
        <w:t>4. Искусство</w:t>
      </w:r>
    </w:p>
    <w:p w:rsidR="00CE3026" w:rsidRPr="00480E11" w:rsidRDefault="00CE3026" w:rsidP="00737A37">
      <w:pPr>
        <w:pStyle w:val="NoSpacing"/>
        <w:spacing w:line="360" w:lineRule="auto"/>
        <w:jc w:val="center"/>
        <w:rPr>
          <w:rFonts w:ascii="Times New Roman" w:hAnsi="Times New Roman" w:cs="Times New Roman"/>
          <w:b/>
          <w:bCs/>
          <w:sz w:val="24"/>
          <w:szCs w:val="24"/>
        </w:rPr>
      </w:pPr>
      <w:r w:rsidRPr="00480E11">
        <w:rPr>
          <w:rFonts w:ascii="Times New Roman" w:hAnsi="Times New Roman" w:cs="Times New Roman"/>
          <w:b/>
          <w:bCs/>
          <w:sz w:val="24"/>
          <w:szCs w:val="24"/>
        </w:rPr>
        <w:t>4.1. Музыка и движение.</w:t>
      </w:r>
    </w:p>
    <w:p w:rsidR="00CE3026" w:rsidRPr="00480E11" w:rsidRDefault="00CE3026" w:rsidP="00BC1A8E">
      <w:pPr>
        <w:pStyle w:val="NoSpacing"/>
        <w:spacing w:line="360" w:lineRule="auto"/>
        <w:jc w:val="both"/>
        <w:rPr>
          <w:rFonts w:ascii="Times New Roman" w:hAnsi="Times New Roman" w:cs="Times New Roman"/>
          <w:sz w:val="24"/>
          <w:szCs w:val="24"/>
        </w:rPr>
      </w:pPr>
      <w:r w:rsidRPr="00480E11">
        <w:rPr>
          <w:rFonts w:ascii="Times New Roman" w:hAnsi="Times New Roman" w:cs="Times New Roman"/>
          <w:sz w:val="24"/>
          <w:szCs w:val="24"/>
        </w:rPr>
        <w:tab/>
        <w:t xml:space="preserve">1) </w:t>
      </w:r>
      <w:r w:rsidRPr="00480E11">
        <w:rPr>
          <w:rFonts w:ascii="Times New Roman" w:hAnsi="Times New Roman" w:cs="Times New Roman"/>
          <w:i/>
          <w:iCs/>
          <w:sz w:val="24"/>
          <w:szCs w:val="24"/>
        </w:rPr>
        <w:t>Развитие слуховых и двигательных восприятий, танцевальных, певческих, хоровых умений, освоение игре на доступных музыкальных инструментах, эмоциональное и практическое обогащение опыта в процессе музыкальных занятий, игр, музыкально-танцевальных, вокальных и инструментальных выступлений.</w:t>
      </w:r>
    </w:p>
    <w:p w:rsidR="00CE3026" w:rsidRPr="00480E11" w:rsidRDefault="00CE3026" w:rsidP="00BC1A8E">
      <w:pPr>
        <w:pStyle w:val="NoSpacing"/>
        <w:numPr>
          <w:ilvl w:val="0"/>
          <w:numId w:val="28"/>
        </w:numPr>
        <w:suppressAutoHyphens w:val="0"/>
        <w:spacing w:line="360" w:lineRule="auto"/>
        <w:jc w:val="both"/>
        <w:rPr>
          <w:rFonts w:ascii="Times New Roman" w:hAnsi="Times New Roman" w:cs="Times New Roman"/>
          <w:sz w:val="24"/>
          <w:szCs w:val="24"/>
        </w:rPr>
      </w:pPr>
      <w:r w:rsidRPr="00480E11">
        <w:rPr>
          <w:rFonts w:ascii="Times New Roman" w:hAnsi="Times New Roman" w:cs="Times New Roman"/>
          <w:sz w:val="24"/>
          <w:szCs w:val="24"/>
        </w:rPr>
        <w:t xml:space="preserve">Интерес к различным видам музыкальной деятельности (слушание, пение, движение под музыку, игра на музыкальных инструментах). </w:t>
      </w:r>
    </w:p>
    <w:p w:rsidR="00CE3026" w:rsidRPr="00480E11" w:rsidRDefault="00CE3026" w:rsidP="00BC1A8E">
      <w:pPr>
        <w:pStyle w:val="NoSpacing"/>
        <w:numPr>
          <w:ilvl w:val="0"/>
          <w:numId w:val="28"/>
        </w:numPr>
        <w:suppressAutoHyphens w:val="0"/>
        <w:spacing w:line="360" w:lineRule="auto"/>
        <w:jc w:val="both"/>
        <w:rPr>
          <w:rFonts w:ascii="Times New Roman" w:hAnsi="Times New Roman" w:cs="Times New Roman"/>
          <w:sz w:val="24"/>
          <w:szCs w:val="24"/>
        </w:rPr>
      </w:pPr>
      <w:r w:rsidRPr="00480E11">
        <w:rPr>
          <w:rFonts w:ascii="Times New Roman" w:hAnsi="Times New Roman" w:cs="Times New Roman"/>
          <w:sz w:val="24"/>
          <w:szCs w:val="24"/>
        </w:rPr>
        <w:t>Умение слушать музыку и выполнять простейшие танцевальные движения.</w:t>
      </w:r>
    </w:p>
    <w:p w:rsidR="00CE3026" w:rsidRPr="00480E11" w:rsidRDefault="00CE3026" w:rsidP="00BC1A8E">
      <w:pPr>
        <w:pStyle w:val="NoSpacing"/>
        <w:numPr>
          <w:ilvl w:val="0"/>
          <w:numId w:val="28"/>
        </w:numPr>
        <w:suppressAutoHyphens w:val="0"/>
        <w:spacing w:line="360" w:lineRule="auto"/>
        <w:jc w:val="both"/>
        <w:rPr>
          <w:rFonts w:ascii="Times New Roman" w:hAnsi="Times New Roman" w:cs="Times New Roman"/>
          <w:sz w:val="24"/>
          <w:szCs w:val="24"/>
        </w:rPr>
      </w:pPr>
      <w:r w:rsidRPr="00480E11">
        <w:rPr>
          <w:rFonts w:ascii="Times New Roman" w:hAnsi="Times New Roman" w:cs="Times New Roman"/>
          <w:sz w:val="24"/>
          <w:szCs w:val="24"/>
        </w:rPr>
        <w:t xml:space="preserve">Освоение приемов игры на музыкальных инструментах, сопровождение мелодии игрой на музыкальных инструментах. </w:t>
      </w:r>
    </w:p>
    <w:p w:rsidR="00CE3026" w:rsidRPr="00480E11" w:rsidRDefault="00CE3026" w:rsidP="00BC1A8E">
      <w:pPr>
        <w:pStyle w:val="NoSpacing"/>
        <w:numPr>
          <w:ilvl w:val="0"/>
          <w:numId w:val="28"/>
        </w:numPr>
        <w:suppressAutoHyphens w:val="0"/>
        <w:spacing w:line="360" w:lineRule="auto"/>
        <w:jc w:val="both"/>
        <w:rPr>
          <w:rFonts w:ascii="Times New Roman" w:hAnsi="Times New Roman" w:cs="Times New Roman"/>
          <w:sz w:val="24"/>
          <w:szCs w:val="24"/>
        </w:rPr>
      </w:pPr>
      <w:r w:rsidRPr="00480E11">
        <w:rPr>
          <w:rFonts w:ascii="Times New Roman" w:hAnsi="Times New Roman" w:cs="Times New Roman"/>
          <w:sz w:val="24"/>
          <w:szCs w:val="24"/>
        </w:rPr>
        <w:t>Умение узнавать знакомые песни, подпевать их, петь в хоре.</w:t>
      </w:r>
    </w:p>
    <w:p w:rsidR="00CE3026" w:rsidRPr="00480E11" w:rsidRDefault="00CE3026" w:rsidP="00BC1A8E">
      <w:pPr>
        <w:pStyle w:val="NoSpacing"/>
        <w:spacing w:line="360" w:lineRule="auto"/>
        <w:ind w:firstLine="708"/>
        <w:jc w:val="both"/>
        <w:rPr>
          <w:rFonts w:ascii="Times New Roman" w:hAnsi="Times New Roman" w:cs="Times New Roman"/>
          <w:i/>
          <w:iCs/>
          <w:sz w:val="24"/>
          <w:szCs w:val="24"/>
        </w:rPr>
      </w:pPr>
      <w:r w:rsidRPr="00480E11">
        <w:rPr>
          <w:rFonts w:ascii="Times New Roman" w:hAnsi="Times New Roman" w:cs="Times New Roman"/>
          <w:sz w:val="24"/>
          <w:szCs w:val="24"/>
        </w:rPr>
        <w:t>2</w:t>
      </w:r>
      <w:r w:rsidRPr="00480E11">
        <w:rPr>
          <w:rFonts w:ascii="Times New Roman" w:hAnsi="Times New Roman" w:cs="Times New Roman"/>
          <w:i/>
          <w:iCs/>
          <w:sz w:val="24"/>
          <w:szCs w:val="24"/>
        </w:rPr>
        <w:t>) Готовность к участию в совместных музыкальных мероприятиях.</w:t>
      </w:r>
    </w:p>
    <w:p w:rsidR="00CE3026" w:rsidRPr="00480E11" w:rsidRDefault="00CE3026" w:rsidP="00BC1A8E">
      <w:pPr>
        <w:pStyle w:val="NoSpacing"/>
        <w:numPr>
          <w:ilvl w:val="0"/>
          <w:numId w:val="29"/>
        </w:numPr>
        <w:suppressAutoHyphens w:val="0"/>
        <w:spacing w:line="360" w:lineRule="auto"/>
        <w:jc w:val="both"/>
        <w:rPr>
          <w:rFonts w:ascii="Times New Roman" w:hAnsi="Times New Roman" w:cs="Times New Roman"/>
          <w:sz w:val="24"/>
          <w:szCs w:val="24"/>
        </w:rPr>
      </w:pPr>
      <w:r w:rsidRPr="00480E11">
        <w:rPr>
          <w:rFonts w:ascii="Times New Roman" w:hAnsi="Times New Roman" w:cs="Times New Roman"/>
          <w:sz w:val="24"/>
          <w:szCs w:val="24"/>
        </w:rPr>
        <w:t>Умение проявлять адекватные эмоциональные реакции от совместной и самостоятельной музыкальной деятельности.</w:t>
      </w:r>
    </w:p>
    <w:p w:rsidR="00CE3026" w:rsidRPr="00480E11" w:rsidRDefault="00CE3026" w:rsidP="00BC1A8E">
      <w:pPr>
        <w:pStyle w:val="NoSpacing"/>
        <w:numPr>
          <w:ilvl w:val="0"/>
          <w:numId w:val="29"/>
        </w:numPr>
        <w:suppressAutoHyphens w:val="0"/>
        <w:spacing w:line="360" w:lineRule="auto"/>
        <w:jc w:val="both"/>
        <w:rPr>
          <w:rFonts w:ascii="Times New Roman" w:hAnsi="Times New Roman" w:cs="Times New Roman"/>
          <w:sz w:val="24"/>
          <w:szCs w:val="24"/>
        </w:rPr>
      </w:pPr>
      <w:r w:rsidRPr="00480E11">
        <w:rPr>
          <w:rFonts w:ascii="Times New Roman" w:hAnsi="Times New Roman" w:cs="Times New Roman"/>
          <w:sz w:val="24"/>
          <w:szCs w:val="24"/>
        </w:rPr>
        <w:t>Стремление к совместной и самостоятельной музыкальной деятельности;</w:t>
      </w:r>
    </w:p>
    <w:p w:rsidR="00CE3026" w:rsidRPr="00480E11" w:rsidRDefault="00CE3026" w:rsidP="00BC1A8E">
      <w:pPr>
        <w:pStyle w:val="NoSpacing"/>
        <w:numPr>
          <w:ilvl w:val="0"/>
          <w:numId w:val="29"/>
        </w:numPr>
        <w:suppressAutoHyphens w:val="0"/>
        <w:spacing w:line="360" w:lineRule="auto"/>
        <w:jc w:val="both"/>
        <w:rPr>
          <w:rFonts w:ascii="Times New Roman" w:hAnsi="Times New Roman" w:cs="Times New Roman"/>
          <w:sz w:val="24"/>
          <w:szCs w:val="24"/>
        </w:rPr>
      </w:pPr>
      <w:r w:rsidRPr="00480E11">
        <w:rPr>
          <w:rFonts w:ascii="Times New Roman" w:hAnsi="Times New Roman" w:cs="Times New Roman"/>
          <w:sz w:val="24"/>
          <w:szCs w:val="24"/>
        </w:rPr>
        <w:t xml:space="preserve">Умение использовать полученные навыки для участия в представлениях, концертах, спектаклях, др. </w:t>
      </w:r>
    </w:p>
    <w:p w:rsidR="00CE3026" w:rsidRPr="00480E11" w:rsidRDefault="00CE3026" w:rsidP="00737A37">
      <w:pPr>
        <w:pStyle w:val="NoSpacing"/>
        <w:spacing w:line="360" w:lineRule="auto"/>
        <w:jc w:val="center"/>
        <w:rPr>
          <w:rFonts w:ascii="Times New Roman" w:hAnsi="Times New Roman" w:cs="Times New Roman"/>
          <w:b/>
          <w:bCs/>
          <w:sz w:val="24"/>
          <w:szCs w:val="24"/>
        </w:rPr>
      </w:pPr>
    </w:p>
    <w:p w:rsidR="00CE3026" w:rsidRPr="00480E11" w:rsidRDefault="00CE3026" w:rsidP="00737A37">
      <w:pPr>
        <w:pStyle w:val="NoSpacing"/>
        <w:spacing w:line="360" w:lineRule="auto"/>
        <w:jc w:val="center"/>
        <w:rPr>
          <w:rFonts w:ascii="Times New Roman" w:hAnsi="Times New Roman" w:cs="Times New Roman"/>
          <w:b/>
          <w:bCs/>
          <w:sz w:val="24"/>
          <w:szCs w:val="24"/>
        </w:rPr>
      </w:pPr>
      <w:r w:rsidRPr="00480E11">
        <w:rPr>
          <w:rFonts w:ascii="Times New Roman" w:hAnsi="Times New Roman" w:cs="Times New Roman"/>
          <w:b/>
          <w:bCs/>
          <w:sz w:val="24"/>
          <w:szCs w:val="24"/>
        </w:rPr>
        <w:t xml:space="preserve">4.2. Изобразительная деятельность </w:t>
      </w:r>
    </w:p>
    <w:p w:rsidR="00CE3026" w:rsidRPr="00480E11" w:rsidRDefault="00CE3026" w:rsidP="00737A37">
      <w:pPr>
        <w:pStyle w:val="NoSpacing"/>
        <w:spacing w:line="360" w:lineRule="auto"/>
        <w:jc w:val="center"/>
        <w:rPr>
          <w:rFonts w:ascii="Times New Roman" w:hAnsi="Times New Roman" w:cs="Times New Roman"/>
          <w:b/>
          <w:bCs/>
          <w:sz w:val="24"/>
          <w:szCs w:val="24"/>
        </w:rPr>
      </w:pPr>
      <w:r w:rsidRPr="00480E11">
        <w:rPr>
          <w:rFonts w:ascii="Times New Roman" w:hAnsi="Times New Roman" w:cs="Times New Roman"/>
          <w:b/>
          <w:bCs/>
          <w:sz w:val="24"/>
          <w:szCs w:val="24"/>
        </w:rPr>
        <w:t>(рисование, лепка, аппликация)</w:t>
      </w:r>
    </w:p>
    <w:p w:rsidR="00CE3026" w:rsidRPr="00480E11" w:rsidRDefault="00CE3026" w:rsidP="00BC1A8E">
      <w:pPr>
        <w:pStyle w:val="NoSpacing"/>
        <w:spacing w:line="360" w:lineRule="auto"/>
        <w:ind w:firstLine="708"/>
        <w:jc w:val="both"/>
        <w:rPr>
          <w:rFonts w:ascii="Times New Roman" w:hAnsi="Times New Roman" w:cs="Times New Roman"/>
          <w:i/>
          <w:iCs/>
          <w:sz w:val="24"/>
          <w:szCs w:val="24"/>
        </w:rPr>
      </w:pPr>
      <w:r w:rsidRPr="00480E11">
        <w:rPr>
          <w:rFonts w:ascii="Times New Roman" w:hAnsi="Times New Roman" w:cs="Times New Roman"/>
          <w:sz w:val="24"/>
          <w:szCs w:val="24"/>
        </w:rPr>
        <w:t xml:space="preserve">1) </w:t>
      </w:r>
      <w:r w:rsidRPr="00480E11">
        <w:rPr>
          <w:rFonts w:ascii="Times New Roman" w:hAnsi="Times New Roman" w:cs="Times New Roman"/>
          <w:i/>
          <w:iCs/>
          <w:sz w:val="24"/>
          <w:szCs w:val="24"/>
        </w:rPr>
        <w:t>Освоение доступных  средств изобразительной деятельности: лепка, аппликация, рисование; использование различных изобразительных технологий.</w:t>
      </w:r>
    </w:p>
    <w:p w:rsidR="00CE3026" w:rsidRPr="00480E11" w:rsidRDefault="00CE3026" w:rsidP="00BC1A8E">
      <w:pPr>
        <w:pStyle w:val="NoSpacing"/>
        <w:numPr>
          <w:ilvl w:val="0"/>
          <w:numId w:val="30"/>
        </w:numPr>
        <w:suppressAutoHyphens w:val="0"/>
        <w:spacing w:line="360" w:lineRule="auto"/>
        <w:jc w:val="both"/>
        <w:rPr>
          <w:rFonts w:ascii="Times New Roman" w:hAnsi="Times New Roman" w:cs="Times New Roman"/>
          <w:sz w:val="24"/>
          <w:szCs w:val="24"/>
        </w:rPr>
      </w:pPr>
      <w:r w:rsidRPr="00480E11">
        <w:rPr>
          <w:rFonts w:ascii="Times New Roman" w:hAnsi="Times New Roman" w:cs="Times New Roman"/>
          <w:sz w:val="24"/>
          <w:szCs w:val="24"/>
        </w:rPr>
        <w:t xml:space="preserve">Интерес к доступным видам изобразительной деятельности. </w:t>
      </w:r>
    </w:p>
    <w:p w:rsidR="00CE3026" w:rsidRPr="00480E11" w:rsidRDefault="00CE3026" w:rsidP="00BC1A8E">
      <w:pPr>
        <w:pStyle w:val="NoSpacing"/>
        <w:numPr>
          <w:ilvl w:val="0"/>
          <w:numId w:val="30"/>
        </w:numPr>
        <w:suppressAutoHyphens w:val="0"/>
        <w:spacing w:line="360" w:lineRule="auto"/>
        <w:jc w:val="both"/>
        <w:rPr>
          <w:rFonts w:ascii="Times New Roman" w:hAnsi="Times New Roman" w:cs="Times New Roman"/>
          <w:sz w:val="24"/>
          <w:szCs w:val="24"/>
        </w:rPr>
      </w:pPr>
      <w:r w:rsidRPr="00480E11">
        <w:rPr>
          <w:rFonts w:ascii="Times New Roman" w:hAnsi="Times New Roman" w:cs="Times New Roman"/>
          <w:sz w:val="24"/>
          <w:szCs w:val="24"/>
        </w:rPr>
        <w:t xml:space="preserve">Умение использовать инструменты и материалы в процессе доступной изобразительной деятельности (лепка, рисование, аппликация). </w:t>
      </w:r>
    </w:p>
    <w:p w:rsidR="00CE3026" w:rsidRPr="00480E11" w:rsidRDefault="00CE3026" w:rsidP="00BC1A8E">
      <w:pPr>
        <w:pStyle w:val="NoSpacing"/>
        <w:numPr>
          <w:ilvl w:val="0"/>
          <w:numId w:val="30"/>
        </w:numPr>
        <w:suppressAutoHyphens w:val="0"/>
        <w:spacing w:line="360" w:lineRule="auto"/>
        <w:jc w:val="both"/>
        <w:rPr>
          <w:rFonts w:ascii="Times New Roman" w:hAnsi="Times New Roman" w:cs="Times New Roman"/>
          <w:sz w:val="24"/>
          <w:szCs w:val="24"/>
        </w:rPr>
      </w:pPr>
      <w:r w:rsidRPr="00480E11">
        <w:rPr>
          <w:rFonts w:ascii="Times New Roman" w:hAnsi="Times New Roman" w:cs="Times New Roman"/>
          <w:sz w:val="24"/>
          <w:szCs w:val="24"/>
        </w:rPr>
        <w:t xml:space="preserve">Умение использовать различные изобразительные технологии в процессе рисования, лепки, аппликации. </w:t>
      </w:r>
    </w:p>
    <w:p w:rsidR="00CE3026" w:rsidRPr="00480E11" w:rsidRDefault="00CE3026" w:rsidP="00BC1A8E">
      <w:pPr>
        <w:pStyle w:val="NoSpacing"/>
        <w:spacing w:line="360" w:lineRule="auto"/>
        <w:ind w:firstLine="708"/>
        <w:jc w:val="both"/>
        <w:rPr>
          <w:rFonts w:ascii="Times New Roman" w:hAnsi="Times New Roman" w:cs="Times New Roman"/>
          <w:sz w:val="24"/>
          <w:szCs w:val="24"/>
        </w:rPr>
      </w:pPr>
      <w:r w:rsidRPr="00480E11">
        <w:rPr>
          <w:rFonts w:ascii="Times New Roman" w:hAnsi="Times New Roman" w:cs="Times New Roman"/>
          <w:sz w:val="24"/>
          <w:szCs w:val="24"/>
        </w:rPr>
        <w:t xml:space="preserve">2) </w:t>
      </w:r>
      <w:r w:rsidRPr="00480E11">
        <w:rPr>
          <w:rFonts w:ascii="Times New Roman" w:hAnsi="Times New Roman" w:cs="Times New Roman"/>
          <w:i/>
          <w:iCs/>
          <w:sz w:val="24"/>
          <w:szCs w:val="24"/>
        </w:rPr>
        <w:t>Способность к самостоятельной изобразительной деятельности.</w:t>
      </w:r>
    </w:p>
    <w:p w:rsidR="00CE3026" w:rsidRPr="00480E11" w:rsidRDefault="00CE3026" w:rsidP="00BC1A8E">
      <w:pPr>
        <w:pStyle w:val="NoSpacing"/>
        <w:numPr>
          <w:ilvl w:val="0"/>
          <w:numId w:val="31"/>
        </w:numPr>
        <w:suppressAutoHyphens w:val="0"/>
        <w:spacing w:line="360" w:lineRule="auto"/>
        <w:jc w:val="both"/>
        <w:rPr>
          <w:rFonts w:ascii="Times New Roman" w:hAnsi="Times New Roman" w:cs="Times New Roman"/>
          <w:sz w:val="24"/>
          <w:szCs w:val="24"/>
        </w:rPr>
      </w:pPr>
      <w:r w:rsidRPr="00480E11">
        <w:rPr>
          <w:rFonts w:ascii="Times New Roman" w:hAnsi="Times New Roman" w:cs="Times New Roman"/>
          <w:sz w:val="24"/>
          <w:szCs w:val="24"/>
        </w:rPr>
        <w:t xml:space="preserve">Положительные эмоциональные реакции (удовольствие, радость) в процессе изобразительной деятельности. </w:t>
      </w:r>
    </w:p>
    <w:p w:rsidR="00CE3026" w:rsidRPr="00480E11" w:rsidRDefault="00CE3026" w:rsidP="00BC1A8E">
      <w:pPr>
        <w:pStyle w:val="NoSpacing"/>
        <w:numPr>
          <w:ilvl w:val="0"/>
          <w:numId w:val="31"/>
        </w:numPr>
        <w:suppressAutoHyphens w:val="0"/>
        <w:spacing w:line="360" w:lineRule="auto"/>
        <w:jc w:val="both"/>
        <w:rPr>
          <w:rFonts w:ascii="Times New Roman" w:hAnsi="Times New Roman" w:cs="Times New Roman"/>
          <w:sz w:val="24"/>
          <w:szCs w:val="24"/>
        </w:rPr>
      </w:pPr>
      <w:r w:rsidRPr="00480E11">
        <w:rPr>
          <w:rFonts w:ascii="Times New Roman" w:hAnsi="Times New Roman" w:cs="Times New Roman"/>
          <w:sz w:val="24"/>
          <w:szCs w:val="24"/>
        </w:rPr>
        <w:t xml:space="preserve">Стремление к собственной творческой деятельности и умение демонстрировать результаты работы. </w:t>
      </w:r>
    </w:p>
    <w:p w:rsidR="00CE3026" w:rsidRPr="00480E11" w:rsidRDefault="00CE3026" w:rsidP="00BC1A8E">
      <w:pPr>
        <w:pStyle w:val="NoSpacing"/>
        <w:numPr>
          <w:ilvl w:val="0"/>
          <w:numId w:val="31"/>
        </w:numPr>
        <w:suppressAutoHyphens w:val="0"/>
        <w:spacing w:line="360" w:lineRule="auto"/>
        <w:jc w:val="both"/>
        <w:rPr>
          <w:rFonts w:ascii="Times New Roman" w:hAnsi="Times New Roman" w:cs="Times New Roman"/>
          <w:sz w:val="24"/>
          <w:szCs w:val="24"/>
        </w:rPr>
      </w:pPr>
      <w:r w:rsidRPr="00480E11">
        <w:rPr>
          <w:rFonts w:ascii="Times New Roman" w:hAnsi="Times New Roman" w:cs="Times New Roman"/>
          <w:sz w:val="24"/>
          <w:szCs w:val="24"/>
        </w:rPr>
        <w:t>Умение выражать свое отношение к результатам собственной и чужой творческой деятельности.</w:t>
      </w:r>
    </w:p>
    <w:p w:rsidR="00CE3026" w:rsidRPr="00480E11" w:rsidRDefault="00CE3026" w:rsidP="00BC1A8E">
      <w:pPr>
        <w:pStyle w:val="NoSpacing"/>
        <w:spacing w:line="360" w:lineRule="auto"/>
        <w:ind w:firstLine="708"/>
        <w:jc w:val="both"/>
        <w:rPr>
          <w:rFonts w:ascii="Times New Roman" w:hAnsi="Times New Roman" w:cs="Times New Roman"/>
          <w:sz w:val="24"/>
          <w:szCs w:val="24"/>
        </w:rPr>
      </w:pPr>
      <w:r w:rsidRPr="00480E11">
        <w:rPr>
          <w:rFonts w:ascii="Times New Roman" w:hAnsi="Times New Roman" w:cs="Times New Roman"/>
          <w:sz w:val="24"/>
          <w:szCs w:val="24"/>
        </w:rPr>
        <w:t xml:space="preserve">3) </w:t>
      </w:r>
      <w:r w:rsidRPr="00480E11">
        <w:rPr>
          <w:rFonts w:ascii="Times New Roman" w:hAnsi="Times New Roman" w:cs="Times New Roman"/>
          <w:i/>
          <w:iCs/>
          <w:sz w:val="24"/>
          <w:szCs w:val="24"/>
        </w:rPr>
        <w:t>Готовность к участию в совместных мероприятиях</w:t>
      </w:r>
      <w:r w:rsidRPr="00480E11">
        <w:rPr>
          <w:rFonts w:ascii="Times New Roman" w:hAnsi="Times New Roman" w:cs="Times New Roman"/>
          <w:sz w:val="24"/>
          <w:szCs w:val="24"/>
        </w:rPr>
        <w:t xml:space="preserve">. </w:t>
      </w:r>
    </w:p>
    <w:p w:rsidR="00CE3026" w:rsidRPr="00480E11" w:rsidRDefault="00CE3026" w:rsidP="00BC1A8E">
      <w:pPr>
        <w:pStyle w:val="NoSpacing"/>
        <w:numPr>
          <w:ilvl w:val="0"/>
          <w:numId w:val="32"/>
        </w:numPr>
        <w:suppressAutoHyphens w:val="0"/>
        <w:spacing w:line="360" w:lineRule="auto"/>
        <w:jc w:val="both"/>
        <w:rPr>
          <w:rFonts w:ascii="Times New Roman" w:hAnsi="Times New Roman" w:cs="Times New Roman"/>
          <w:sz w:val="24"/>
          <w:szCs w:val="24"/>
        </w:rPr>
      </w:pPr>
      <w:r w:rsidRPr="00480E11">
        <w:rPr>
          <w:rFonts w:ascii="Times New Roman" w:hAnsi="Times New Roman" w:cs="Times New Roman"/>
          <w:sz w:val="24"/>
          <w:szCs w:val="24"/>
        </w:rPr>
        <w:t>Готовность к взаимодействию в творческой деятельности совместно со сверстниками, взрослыми.</w:t>
      </w:r>
    </w:p>
    <w:p w:rsidR="00CE3026" w:rsidRPr="00480E11" w:rsidRDefault="00CE3026" w:rsidP="00BC1A8E">
      <w:pPr>
        <w:pStyle w:val="NoSpacing"/>
        <w:numPr>
          <w:ilvl w:val="0"/>
          <w:numId w:val="32"/>
        </w:numPr>
        <w:suppressAutoHyphens w:val="0"/>
        <w:spacing w:line="360" w:lineRule="auto"/>
        <w:jc w:val="both"/>
        <w:rPr>
          <w:rFonts w:ascii="Times New Roman" w:hAnsi="Times New Roman" w:cs="Times New Roman"/>
          <w:sz w:val="24"/>
          <w:szCs w:val="24"/>
        </w:rPr>
      </w:pPr>
      <w:r w:rsidRPr="00480E11">
        <w:rPr>
          <w:rFonts w:ascii="Times New Roman" w:hAnsi="Times New Roman" w:cs="Times New Roman"/>
          <w:sz w:val="24"/>
          <w:szCs w:val="24"/>
        </w:rPr>
        <w:t xml:space="preserve">Умение использовать полученные навыки для изготовления творческих работ, для участия в выставках, конкурсах рисунков, поделок. </w:t>
      </w:r>
    </w:p>
    <w:p w:rsidR="00CE3026" w:rsidRPr="00480E11" w:rsidRDefault="00CE3026" w:rsidP="00737A37">
      <w:pPr>
        <w:pStyle w:val="NoSpacing"/>
        <w:spacing w:line="360" w:lineRule="auto"/>
        <w:jc w:val="center"/>
        <w:rPr>
          <w:rFonts w:ascii="Times New Roman" w:hAnsi="Times New Roman" w:cs="Times New Roman"/>
          <w:b/>
          <w:bCs/>
          <w:sz w:val="24"/>
          <w:szCs w:val="24"/>
        </w:rPr>
      </w:pPr>
    </w:p>
    <w:p w:rsidR="00CE3026" w:rsidRPr="00480E11" w:rsidRDefault="00CE3026" w:rsidP="00737A37">
      <w:pPr>
        <w:pStyle w:val="NoSpacing"/>
        <w:spacing w:line="360" w:lineRule="auto"/>
        <w:jc w:val="center"/>
        <w:rPr>
          <w:rFonts w:ascii="Times New Roman" w:hAnsi="Times New Roman" w:cs="Times New Roman"/>
          <w:b/>
          <w:bCs/>
          <w:sz w:val="24"/>
          <w:szCs w:val="24"/>
        </w:rPr>
      </w:pPr>
      <w:r w:rsidRPr="00480E11">
        <w:rPr>
          <w:rFonts w:ascii="Times New Roman" w:hAnsi="Times New Roman" w:cs="Times New Roman"/>
          <w:b/>
          <w:bCs/>
          <w:sz w:val="24"/>
          <w:szCs w:val="24"/>
        </w:rPr>
        <w:t>5. Технологии</w:t>
      </w:r>
    </w:p>
    <w:p w:rsidR="00CE3026" w:rsidRPr="00480E11" w:rsidRDefault="00CE3026" w:rsidP="00737A37">
      <w:pPr>
        <w:pStyle w:val="NoSpacing"/>
        <w:spacing w:line="360" w:lineRule="auto"/>
        <w:jc w:val="center"/>
        <w:rPr>
          <w:rFonts w:ascii="Times New Roman" w:hAnsi="Times New Roman" w:cs="Times New Roman"/>
          <w:b/>
          <w:bCs/>
          <w:sz w:val="24"/>
          <w:szCs w:val="24"/>
        </w:rPr>
      </w:pPr>
      <w:r w:rsidRPr="00480E11">
        <w:rPr>
          <w:rFonts w:ascii="Times New Roman" w:hAnsi="Times New Roman" w:cs="Times New Roman"/>
          <w:b/>
          <w:bCs/>
          <w:sz w:val="24"/>
          <w:szCs w:val="24"/>
        </w:rPr>
        <w:t>5.1. Профильный труд.</w:t>
      </w:r>
    </w:p>
    <w:p w:rsidR="00CE3026" w:rsidRPr="00480E11" w:rsidRDefault="00CE3026" w:rsidP="00BC1A8E">
      <w:pPr>
        <w:pStyle w:val="NoSpacing"/>
        <w:spacing w:line="360" w:lineRule="auto"/>
        <w:ind w:firstLine="708"/>
        <w:jc w:val="both"/>
        <w:rPr>
          <w:rFonts w:ascii="Times New Roman" w:hAnsi="Times New Roman" w:cs="Times New Roman"/>
          <w:i/>
          <w:iCs/>
          <w:sz w:val="24"/>
          <w:szCs w:val="24"/>
        </w:rPr>
      </w:pPr>
      <w:r w:rsidRPr="00480E11">
        <w:rPr>
          <w:rFonts w:ascii="Times New Roman" w:hAnsi="Times New Roman" w:cs="Times New Roman"/>
          <w:i/>
          <w:iCs/>
          <w:sz w:val="24"/>
          <w:szCs w:val="24"/>
        </w:rPr>
        <w:t>1) Овладение трудовыми умениями, необходимыми в разных жизненных сферах; овладение умением адекватно применять доступные технологические цепочки и освоенные трудовые навыки для социального и трудового взаимодействия.</w:t>
      </w:r>
    </w:p>
    <w:p w:rsidR="00CE3026" w:rsidRPr="00480E11" w:rsidRDefault="00CE3026" w:rsidP="00BC1A8E">
      <w:pPr>
        <w:pStyle w:val="NoSpacing"/>
        <w:numPr>
          <w:ilvl w:val="0"/>
          <w:numId w:val="36"/>
        </w:numPr>
        <w:suppressAutoHyphens w:val="0"/>
        <w:spacing w:line="360" w:lineRule="auto"/>
        <w:jc w:val="both"/>
        <w:rPr>
          <w:rFonts w:ascii="Times New Roman" w:hAnsi="Times New Roman" w:cs="Times New Roman"/>
          <w:sz w:val="24"/>
          <w:szCs w:val="24"/>
        </w:rPr>
      </w:pPr>
      <w:r w:rsidRPr="00480E11">
        <w:rPr>
          <w:rFonts w:ascii="Times New Roman" w:hAnsi="Times New Roman" w:cs="Times New Roman"/>
          <w:sz w:val="24"/>
          <w:szCs w:val="24"/>
        </w:rPr>
        <w:t>Интерес к овладению доступными профильными, прикладными, вспомогательными видами трудовой деятельности, например: керамика, батик, печать, ткачество, растениеводство, деревообработка, шитье, вязание и другие, с учетом особенностей региона.</w:t>
      </w:r>
    </w:p>
    <w:p w:rsidR="00CE3026" w:rsidRPr="00480E11" w:rsidRDefault="00CE3026" w:rsidP="00BC1A8E">
      <w:pPr>
        <w:pStyle w:val="NoSpacing"/>
        <w:numPr>
          <w:ilvl w:val="0"/>
          <w:numId w:val="36"/>
        </w:numPr>
        <w:suppressAutoHyphens w:val="0"/>
        <w:spacing w:line="360" w:lineRule="auto"/>
        <w:jc w:val="both"/>
        <w:rPr>
          <w:rFonts w:ascii="Times New Roman" w:hAnsi="Times New Roman" w:cs="Times New Roman"/>
          <w:sz w:val="24"/>
          <w:szCs w:val="24"/>
        </w:rPr>
      </w:pPr>
      <w:r w:rsidRPr="00480E11">
        <w:rPr>
          <w:rFonts w:ascii="Times New Roman" w:hAnsi="Times New Roman" w:cs="Times New Roman"/>
          <w:sz w:val="24"/>
          <w:szCs w:val="24"/>
        </w:rPr>
        <w:t>Умение выполнять отдельные и комплексные элементы трудовых операций, несложные виды работ, применяемые в сферах производства и обслуживания.</w:t>
      </w:r>
    </w:p>
    <w:p w:rsidR="00CE3026" w:rsidRPr="00480E11" w:rsidRDefault="00CE3026" w:rsidP="00BC1A8E">
      <w:pPr>
        <w:pStyle w:val="NoSpacing"/>
        <w:numPr>
          <w:ilvl w:val="0"/>
          <w:numId w:val="36"/>
        </w:numPr>
        <w:suppressAutoHyphens w:val="0"/>
        <w:spacing w:line="360" w:lineRule="auto"/>
        <w:jc w:val="both"/>
        <w:rPr>
          <w:rFonts w:ascii="Times New Roman" w:hAnsi="Times New Roman" w:cs="Times New Roman"/>
          <w:sz w:val="24"/>
          <w:szCs w:val="24"/>
        </w:rPr>
      </w:pPr>
      <w:r w:rsidRPr="00480E11">
        <w:rPr>
          <w:rFonts w:ascii="Times New Roman" w:hAnsi="Times New Roman" w:cs="Times New Roman"/>
          <w:sz w:val="24"/>
          <w:szCs w:val="24"/>
        </w:rPr>
        <w:t xml:space="preserve">Умение использовать в трудовой деятельности различные инструменты, материалы; соблюдать необходимые правила техники безопасности. </w:t>
      </w:r>
    </w:p>
    <w:p w:rsidR="00CE3026" w:rsidRPr="00480E11" w:rsidRDefault="00CE3026" w:rsidP="00BC1A8E">
      <w:pPr>
        <w:pStyle w:val="NoSpacing"/>
        <w:numPr>
          <w:ilvl w:val="0"/>
          <w:numId w:val="36"/>
        </w:numPr>
        <w:suppressAutoHyphens w:val="0"/>
        <w:spacing w:line="360" w:lineRule="auto"/>
        <w:jc w:val="both"/>
        <w:rPr>
          <w:rFonts w:ascii="Times New Roman" w:hAnsi="Times New Roman" w:cs="Times New Roman"/>
          <w:sz w:val="24"/>
          <w:szCs w:val="24"/>
        </w:rPr>
      </w:pPr>
      <w:r w:rsidRPr="00480E11">
        <w:rPr>
          <w:rFonts w:ascii="Times New Roman" w:hAnsi="Times New Roman" w:cs="Times New Roman"/>
          <w:sz w:val="24"/>
          <w:szCs w:val="24"/>
        </w:rPr>
        <w:t>Умение соблюдать технологические процессы, например: выращивание и уход за растениями,  изготовление изделий из бумаги, дерева, ткани, глины и другие, с учетом особенностей региона.</w:t>
      </w:r>
    </w:p>
    <w:p w:rsidR="00CE3026" w:rsidRPr="00480E11" w:rsidRDefault="00CE3026" w:rsidP="00BC1A8E">
      <w:pPr>
        <w:pStyle w:val="NoSpacing"/>
        <w:numPr>
          <w:ilvl w:val="0"/>
          <w:numId w:val="36"/>
        </w:numPr>
        <w:suppressAutoHyphens w:val="0"/>
        <w:spacing w:line="360" w:lineRule="auto"/>
        <w:jc w:val="both"/>
        <w:rPr>
          <w:rFonts w:ascii="Times New Roman" w:hAnsi="Times New Roman" w:cs="Times New Roman"/>
          <w:sz w:val="24"/>
          <w:szCs w:val="24"/>
        </w:rPr>
      </w:pPr>
      <w:r w:rsidRPr="00480E11">
        <w:rPr>
          <w:rFonts w:ascii="Times New Roman" w:hAnsi="Times New Roman" w:cs="Times New Roman"/>
          <w:sz w:val="24"/>
          <w:szCs w:val="24"/>
        </w:rPr>
        <w:t>Умение выполнять работу качественно, в установленный промежуток времени, оценивать результаты своего труда.</w:t>
      </w:r>
    </w:p>
    <w:p w:rsidR="00CE3026" w:rsidRPr="00480E11" w:rsidRDefault="00CE3026" w:rsidP="00BC1A8E">
      <w:pPr>
        <w:pStyle w:val="NoSpacing"/>
        <w:spacing w:line="360" w:lineRule="auto"/>
        <w:ind w:firstLine="708"/>
        <w:jc w:val="both"/>
        <w:rPr>
          <w:rFonts w:ascii="Times New Roman" w:hAnsi="Times New Roman" w:cs="Times New Roman"/>
          <w:sz w:val="24"/>
          <w:szCs w:val="24"/>
        </w:rPr>
      </w:pPr>
      <w:r w:rsidRPr="00480E11">
        <w:rPr>
          <w:rFonts w:ascii="Times New Roman" w:hAnsi="Times New Roman" w:cs="Times New Roman"/>
          <w:sz w:val="24"/>
          <w:szCs w:val="24"/>
        </w:rPr>
        <w:t xml:space="preserve">2) </w:t>
      </w:r>
      <w:r w:rsidRPr="00480E11">
        <w:rPr>
          <w:rFonts w:ascii="Times New Roman" w:hAnsi="Times New Roman" w:cs="Times New Roman"/>
          <w:i/>
          <w:iCs/>
          <w:sz w:val="24"/>
          <w:szCs w:val="24"/>
        </w:rPr>
        <w:t>Обогащение положительного опыта и установка на активное использование освоенных технологий и навыков для индивидуального жизнеобеспечения, социального развития и помощи близким</w:t>
      </w:r>
      <w:r w:rsidRPr="00480E11">
        <w:rPr>
          <w:rFonts w:ascii="Times New Roman" w:hAnsi="Times New Roman" w:cs="Times New Roman"/>
          <w:sz w:val="24"/>
          <w:szCs w:val="24"/>
        </w:rPr>
        <w:t>.</w:t>
      </w:r>
    </w:p>
    <w:p w:rsidR="00CE3026" w:rsidRPr="00480E11" w:rsidRDefault="00CE3026" w:rsidP="00FD0D68">
      <w:pPr>
        <w:pStyle w:val="NoSpacing"/>
        <w:numPr>
          <w:ilvl w:val="0"/>
          <w:numId w:val="37"/>
        </w:numPr>
        <w:suppressAutoHyphens w:val="0"/>
        <w:spacing w:line="360" w:lineRule="auto"/>
        <w:jc w:val="both"/>
        <w:rPr>
          <w:rFonts w:ascii="Times New Roman" w:hAnsi="Times New Roman" w:cs="Times New Roman"/>
          <w:sz w:val="24"/>
          <w:szCs w:val="24"/>
        </w:rPr>
      </w:pPr>
      <w:r w:rsidRPr="00480E11">
        <w:rPr>
          <w:rFonts w:ascii="Times New Roman" w:hAnsi="Times New Roman" w:cs="Times New Roman"/>
          <w:sz w:val="24"/>
          <w:szCs w:val="24"/>
        </w:rPr>
        <w:t>Потребность активно участвовать в совместной с другими деятельности, направленной на свое жизнеобеспечение, социальное развитие и помощь близким.</w:t>
      </w:r>
    </w:p>
    <w:p w:rsidR="00CE3026" w:rsidRPr="00480E11" w:rsidRDefault="00CE3026" w:rsidP="00737A37">
      <w:pPr>
        <w:pStyle w:val="NoSpacing"/>
        <w:spacing w:line="360" w:lineRule="auto"/>
        <w:jc w:val="center"/>
        <w:rPr>
          <w:rFonts w:ascii="Times New Roman" w:hAnsi="Times New Roman" w:cs="Times New Roman"/>
          <w:b/>
          <w:bCs/>
          <w:sz w:val="24"/>
          <w:szCs w:val="24"/>
        </w:rPr>
      </w:pPr>
      <w:r w:rsidRPr="00480E11">
        <w:rPr>
          <w:rFonts w:ascii="Times New Roman" w:hAnsi="Times New Roman" w:cs="Times New Roman"/>
          <w:b/>
          <w:bCs/>
          <w:sz w:val="24"/>
          <w:szCs w:val="24"/>
        </w:rPr>
        <w:t>6. Физическая культура.</w:t>
      </w:r>
    </w:p>
    <w:p w:rsidR="00CE3026" w:rsidRPr="00480E11" w:rsidRDefault="00CE3026" w:rsidP="00737A37">
      <w:pPr>
        <w:pStyle w:val="NoSpacing"/>
        <w:spacing w:line="360" w:lineRule="auto"/>
        <w:jc w:val="center"/>
        <w:rPr>
          <w:rFonts w:ascii="Times New Roman" w:hAnsi="Times New Roman" w:cs="Times New Roman"/>
          <w:b/>
          <w:bCs/>
          <w:sz w:val="24"/>
          <w:szCs w:val="24"/>
        </w:rPr>
      </w:pPr>
      <w:r w:rsidRPr="00480E11">
        <w:rPr>
          <w:rFonts w:ascii="Times New Roman" w:hAnsi="Times New Roman" w:cs="Times New Roman"/>
          <w:b/>
          <w:bCs/>
          <w:sz w:val="24"/>
          <w:szCs w:val="24"/>
        </w:rPr>
        <w:t>6.1.  Адаптивная физкультура.</w:t>
      </w:r>
    </w:p>
    <w:p w:rsidR="00CE3026" w:rsidRPr="00480E11" w:rsidRDefault="00CE3026" w:rsidP="00BC1A8E">
      <w:pPr>
        <w:pStyle w:val="NoSpacing"/>
        <w:spacing w:line="360" w:lineRule="auto"/>
        <w:ind w:firstLine="708"/>
        <w:jc w:val="both"/>
        <w:rPr>
          <w:rFonts w:ascii="Times New Roman" w:hAnsi="Times New Roman" w:cs="Times New Roman"/>
          <w:sz w:val="24"/>
          <w:szCs w:val="24"/>
        </w:rPr>
      </w:pPr>
      <w:r w:rsidRPr="00480E11">
        <w:rPr>
          <w:rFonts w:ascii="Times New Roman" w:hAnsi="Times New Roman" w:cs="Times New Roman"/>
          <w:sz w:val="24"/>
          <w:szCs w:val="24"/>
        </w:rPr>
        <w:t xml:space="preserve">1) </w:t>
      </w:r>
      <w:r w:rsidRPr="00480E11">
        <w:rPr>
          <w:rFonts w:ascii="Times New Roman" w:hAnsi="Times New Roman" w:cs="Times New Roman"/>
          <w:i/>
          <w:iCs/>
          <w:sz w:val="24"/>
          <w:szCs w:val="24"/>
        </w:rPr>
        <w:t>Восприятие собственного тела, осознание своих физических возможностей и ограничений</w:t>
      </w:r>
      <w:r w:rsidRPr="00480E11">
        <w:rPr>
          <w:rFonts w:ascii="Times New Roman" w:hAnsi="Times New Roman" w:cs="Times New Roman"/>
          <w:sz w:val="24"/>
          <w:szCs w:val="24"/>
        </w:rPr>
        <w:t xml:space="preserve">. </w:t>
      </w:r>
    </w:p>
    <w:p w:rsidR="00CE3026" w:rsidRPr="00480E11" w:rsidRDefault="00CE3026" w:rsidP="00BC1A8E">
      <w:pPr>
        <w:pStyle w:val="NoSpacing"/>
        <w:numPr>
          <w:ilvl w:val="0"/>
          <w:numId w:val="33"/>
        </w:numPr>
        <w:suppressAutoHyphens w:val="0"/>
        <w:spacing w:line="360" w:lineRule="auto"/>
        <w:jc w:val="both"/>
        <w:rPr>
          <w:rFonts w:ascii="Times New Roman" w:hAnsi="Times New Roman" w:cs="Times New Roman"/>
          <w:sz w:val="24"/>
          <w:szCs w:val="24"/>
        </w:rPr>
      </w:pPr>
      <w:r w:rsidRPr="00480E11">
        <w:rPr>
          <w:rFonts w:ascii="Times New Roman" w:hAnsi="Times New Roman" w:cs="Times New Roman"/>
          <w:sz w:val="24"/>
          <w:szCs w:val="24"/>
        </w:rPr>
        <w:t>Освоение доступных способов контроля над функциями собственного тела: сидеть, стоять, передвигаться (в т.ч. с использованием технических средств).</w:t>
      </w:r>
    </w:p>
    <w:p w:rsidR="00CE3026" w:rsidRPr="00480E11" w:rsidRDefault="00CE3026" w:rsidP="00BC1A8E">
      <w:pPr>
        <w:pStyle w:val="NoSpacing"/>
        <w:numPr>
          <w:ilvl w:val="0"/>
          <w:numId w:val="33"/>
        </w:numPr>
        <w:suppressAutoHyphens w:val="0"/>
        <w:spacing w:line="360" w:lineRule="auto"/>
        <w:jc w:val="both"/>
        <w:rPr>
          <w:rFonts w:ascii="Times New Roman" w:hAnsi="Times New Roman" w:cs="Times New Roman"/>
          <w:sz w:val="24"/>
          <w:szCs w:val="24"/>
        </w:rPr>
      </w:pPr>
      <w:r w:rsidRPr="00480E11">
        <w:rPr>
          <w:rFonts w:ascii="Times New Roman" w:hAnsi="Times New Roman" w:cs="Times New Roman"/>
          <w:sz w:val="24"/>
          <w:szCs w:val="24"/>
        </w:rPr>
        <w:t xml:space="preserve">Освоение двигательных навыков, последовательности движений, развитие координационных способностей. </w:t>
      </w:r>
    </w:p>
    <w:p w:rsidR="00CE3026" w:rsidRPr="00480E11" w:rsidRDefault="00CE3026" w:rsidP="00BC1A8E">
      <w:pPr>
        <w:pStyle w:val="NoSpacing"/>
        <w:numPr>
          <w:ilvl w:val="0"/>
          <w:numId w:val="33"/>
        </w:numPr>
        <w:suppressAutoHyphens w:val="0"/>
        <w:spacing w:line="360" w:lineRule="auto"/>
        <w:jc w:val="both"/>
        <w:rPr>
          <w:rFonts w:ascii="Times New Roman" w:hAnsi="Times New Roman" w:cs="Times New Roman"/>
          <w:sz w:val="24"/>
          <w:szCs w:val="24"/>
        </w:rPr>
      </w:pPr>
      <w:r w:rsidRPr="00480E11">
        <w:rPr>
          <w:rFonts w:ascii="Times New Roman" w:hAnsi="Times New Roman" w:cs="Times New Roman"/>
          <w:sz w:val="24"/>
          <w:szCs w:val="24"/>
        </w:rPr>
        <w:t>Совершенствование физических качеств: ловкости, силы, быстроты, выносливости.</w:t>
      </w:r>
    </w:p>
    <w:p w:rsidR="00CE3026" w:rsidRPr="00480E11" w:rsidRDefault="00CE3026" w:rsidP="00BC1A8E">
      <w:pPr>
        <w:pStyle w:val="NoSpacing"/>
        <w:numPr>
          <w:ilvl w:val="0"/>
          <w:numId w:val="33"/>
        </w:numPr>
        <w:suppressAutoHyphens w:val="0"/>
        <w:spacing w:line="360" w:lineRule="auto"/>
        <w:jc w:val="both"/>
        <w:rPr>
          <w:rFonts w:ascii="Times New Roman" w:hAnsi="Times New Roman" w:cs="Times New Roman"/>
          <w:sz w:val="24"/>
          <w:szCs w:val="24"/>
        </w:rPr>
      </w:pPr>
      <w:r w:rsidRPr="00480E11">
        <w:rPr>
          <w:rFonts w:ascii="Times New Roman" w:hAnsi="Times New Roman" w:cs="Times New Roman"/>
          <w:sz w:val="24"/>
          <w:szCs w:val="24"/>
        </w:rPr>
        <w:t xml:space="preserve">Умение радоваться успехам: выше прыгнул, быстрее пробежал и др. </w:t>
      </w:r>
    </w:p>
    <w:p w:rsidR="00CE3026" w:rsidRPr="00480E11" w:rsidRDefault="00CE3026" w:rsidP="00BC1A8E">
      <w:pPr>
        <w:pStyle w:val="NoSpacing"/>
        <w:spacing w:line="360" w:lineRule="auto"/>
        <w:ind w:firstLine="708"/>
        <w:jc w:val="both"/>
        <w:rPr>
          <w:rFonts w:ascii="Times New Roman" w:hAnsi="Times New Roman" w:cs="Times New Roman"/>
          <w:sz w:val="24"/>
          <w:szCs w:val="24"/>
        </w:rPr>
      </w:pPr>
      <w:r w:rsidRPr="00480E11">
        <w:rPr>
          <w:rFonts w:ascii="Times New Roman" w:hAnsi="Times New Roman" w:cs="Times New Roman"/>
          <w:sz w:val="24"/>
          <w:szCs w:val="24"/>
        </w:rPr>
        <w:t xml:space="preserve">2) </w:t>
      </w:r>
      <w:r w:rsidRPr="00480E11">
        <w:rPr>
          <w:rFonts w:ascii="Times New Roman" w:hAnsi="Times New Roman" w:cs="Times New Roman"/>
          <w:i/>
          <w:iCs/>
          <w:sz w:val="24"/>
          <w:szCs w:val="24"/>
        </w:rPr>
        <w:t>Соотнесение самочувствия с настроением, собственной активностью, самостоятельностью и независимостью.</w:t>
      </w:r>
    </w:p>
    <w:p w:rsidR="00CE3026" w:rsidRPr="00480E11" w:rsidRDefault="00CE3026" w:rsidP="00BC1A8E">
      <w:pPr>
        <w:pStyle w:val="NoSpacing"/>
        <w:numPr>
          <w:ilvl w:val="0"/>
          <w:numId w:val="34"/>
        </w:numPr>
        <w:suppressAutoHyphens w:val="0"/>
        <w:spacing w:line="360" w:lineRule="auto"/>
        <w:jc w:val="both"/>
        <w:rPr>
          <w:rFonts w:ascii="Times New Roman" w:hAnsi="Times New Roman" w:cs="Times New Roman"/>
          <w:sz w:val="24"/>
          <w:szCs w:val="24"/>
        </w:rPr>
      </w:pPr>
      <w:r w:rsidRPr="00480E11">
        <w:rPr>
          <w:rFonts w:ascii="Times New Roman" w:hAnsi="Times New Roman" w:cs="Times New Roman"/>
          <w:sz w:val="24"/>
          <w:szCs w:val="24"/>
        </w:rPr>
        <w:t>Умение определять свое самочувствие в связи с физической нагрузкой: усталость, болевые ощущения, др.</w:t>
      </w:r>
    </w:p>
    <w:p w:rsidR="00CE3026" w:rsidRPr="00480E11" w:rsidRDefault="00CE3026" w:rsidP="00BC1A8E">
      <w:pPr>
        <w:pStyle w:val="NoSpacing"/>
        <w:spacing w:line="360" w:lineRule="auto"/>
        <w:ind w:firstLine="708"/>
        <w:jc w:val="both"/>
        <w:rPr>
          <w:rFonts w:ascii="Times New Roman" w:hAnsi="Times New Roman" w:cs="Times New Roman"/>
          <w:i/>
          <w:iCs/>
          <w:sz w:val="24"/>
          <w:szCs w:val="24"/>
        </w:rPr>
      </w:pPr>
      <w:r w:rsidRPr="00480E11">
        <w:rPr>
          <w:rFonts w:ascii="Times New Roman" w:hAnsi="Times New Roman" w:cs="Times New Roman"/>
          <w:sz w:val="24"/>
          <w:szCs w:val="24"/>
        </w:rPr>
        <w:t xml:space="preserve">3) </w:t>
      </w:r>
      <w:r w:rsidRPr="00480E11">
        <w:rPr>
          <w:rFonts w:ascii="Times New Roman" w:hAnsi="Times New Roman" w:cs="Times New Roman"/>
          <w:i/>
          <w:iCs/>
          <w:sz w:val="24"/>
          <w:szCs w:val="24"/>
        </w:rPr>
        <w:t>Освоение доступных видов физкультурно-спортивной деятельности: езда на велосипеде, ходьба на лыжах, спортивные игры, туризм, плавание.</w:t>
      </w:r>
    </w:p>
    <w:p w:rsidR="00CE3026" w:rsidRPr="00480E11" w:rsidRDefault="00CE3026" w:rsidP="00BC1A8E">
      <w:pPr>
        <w:pStyle w:val="NoSpacing"/>
        <w:numPr>
          <w:ilvl w:val="0"/>
          <w:numId w:val="35"/>
        </w:numPr>
        <w:suppressAutoHyphens w:val="0"/>
        <w:spacing w:line="360" w:lineRule="auto"/>
        <w:jc w:val="both"/>
        <w:rPr>
          <w:rFonts w:ascii="Times New Roman" w:hAnsi="Times New Roman" w:cs="Times New Roman"/>
          <w:sz w:val="24"/>
          <w:szCs w:val="24"/>
        </w:rPr>
      </w:pPr>
      <w:r w:rsidRPr="00480E11">
        <w:rPr>
          <w:rFonts w:ascii="Times New Roman" w:hAnsi="Times New Roman" w:cs="Times New Roman"/>
          <w:sz w:val="24"/>
          <w:szCs w:val="24"/>
        </w:rPr>
        <w:t>Интерес к определенным видам физкультурно-спортивной деятельности: езда на велосипеде, ходьба на лыжах, плавание, спортивные и подвижные игры, туризм, физическая подготовка.</w:t>
      </w:r>
    </w:p>
    <w:p w:rsidR="00CE3026" w:rsidRPr="00480E11" w:rsidRDefault="00CE3026" w:rsidP="00FD0D68">
      <w:pPr>
        <w:pStyle w:val="NoSpacing"/>
        <w:numPr>
          <w:ilvl w:val="0"/>
          <w:numId w:val="35"/>
        </w:numPr>
        <w:suppressAutoHyphens w:val="0"/>
        <w:spacing w:line="360" w:lineRule="auto"/>
        <w:jc w:val="both"/>
        <w:rPr>
          <w:rFonts w:ascii="Times New Roman" w:hAnsi="Times New Roman" w:cs="Times New Roman"/>
          <w:sz w:val="24"/>
          <w:szCs w:val="24"/>
        </w:rPr>
      </w:pPr>
      <w:r w:rsidRPr="00480E11">
        <w:rPr>
          <w:rFonts w:ascii="Times New Roman" w:hAnsi="Times New Roman" w:cs="Times New Roman"/>
          <w:sz w:val="24"/>
          <w:szCs w:val="24"/>
        </w:rPr>
        <w:t>Умение ездить на велосипеде, кататься на санках, ходить на лыжах, плавать, играть в подвижные игры и др.</w:t>
      </w:r>
    </w:p>
    <w:p w:rsidR="00CE3026" w:rsidRPr="00480E11" w:rsidRDefault="00CE3026" w:rsidP="00FD0D68">
      <w:pPr>
        <w:pStyle w:val="NoSpacing"/>
        <w:numPr>
          <w:ilvl w:val="0"/>
          <w:numId w:val="35"/>
        </w:numPr>
        <w:suppressAutoHyphens w:val="0"/>
        <w:spacing w:line="360" w:lineRule="auto"/>
        <w:jc w:val="both"/>
        <w:rPr>
          <w:rFonts w:ascii="Times New Roman" w:hAnsi="Times New Roman" w:cs="Times New Roman"/>
          <w:sz w:val="24"/>
          <w:szCs w:val="24"/>
        </w:rPr>
      </w:pPr>
    </w:p>
    <w:p w:rsidR="00CE3026" w:rsidRPr="00480E11" w:rsidRDefault="00CE3026" w:rsidP="00D92A92">
      <w:pPr>
        <w:pStyle w:val="NoSpacing"/>
        <w:spacing w:line="360" w:lineRule="auto"/>
        <w:jc w:val="center"/>
        <w:rPr>
          <w:rFonts w:ascii="Times New Roman" w:hAnsi="Times New Roman" w:cs="Times New Roman"/>
          <w:b/>
          <w:bCs/>
          <w:sz w:val="24"/>
          <w:szCs w:val="24"/>
        </w:rPr>
      </w:pPr>
      <w:r w:rsidRPr="00480E11">
        <w:rPr>
          <w:rFonts w:ascii="Times New Roman" w:hAnsi="Times New Roman" w:cs="Times New Roman"/>
          <w:b/>
          <w:bCs/>
          <w:sz w:val="24"/>
          <w:szCs w:val="24"/>
        </w:rPr>
        <w:t xml:space="preserve">3.1.3. Система оценки достижений обучающихся </w:t>
      </w:r>
    </w:p>
    <w:p w:rsidR="00CE3026" w:rsidRPr="00480E11" w:rsidRDefault="00CE3026" w:rsidP="00FD0D68">
      <w:pPr>
        <w:pStyle w:val="NoSpacing"/>
        <w:spacing w:line="360" w:lineRule="auto"/>
        <w:jc w:val="center"/>
        <w:rPr>
          <w:rFonts w:ascii="Times New Roman" w:hAnsi="Times New Roman" w:cs="Times New Roman"/>
          <w:b/>
          <w:bCs/>
          <w:sz w:val="24"/>
          <w:szCs w:val="24"/>
        </w:rPr>
      </w:pPr>
      <w:r w:rsidRPr="00480E11">
        <w:rPr>
          <w:rFonts w:ascii="Times New Roman" w:hAnsi="Times New Roman" w:cs="Times New Roman"/>
          <w:b/>
          <w:bCs/>
          <w:sz w:val="24"/>
          <w:szCs w:val="24"/>
        </w:rPr>
        <w:t>с умеренной, тяжелой, глубокой умственной отсталостью (интеллектуальными нарушениями), с тяжелыми и множественными нарушениями развития планируемых результатов освоения адаптированной основной общеобразовательной программы</w:t>
      </w:r>
    </w:p>
    <w:p w:rsidR="00CE3026" w:rsidRPr="00480E11" w:rsidRDefault="00CE3026" w:rsidP="00FD0D68">
      <w:pPr>
        <w:pStyle w:val="NoSpacing"/>
        <w:spacing w:line="360" w:lineRule="auto"/>
        <w:jc w:val="center"/>
        <w:rPr>
          <w:rFonts w:ascii="Times New Roman" w:hAnsi="Times New Roman" w:cs="Times New Roman"/>
          <w:b/>
          <w:bCs/>
          <w:sz w:val="24"/>
          <w:szCs w:val="24"/>
        </w:rPr>
      </w:pPr>
    </w:p>
    <w:p w:rsidR="00CE3026" w:rsidRPr="00480E11" w:rsidRDefault="00CE3026" w:rsidP="00BC1A8E">
      <w:pPr>
        <w:pStyle w:val="NoSpacing"/>
        <w:spacing w:line="360" w:lineRule="auto"/>
        <w:ind w:firstLine="708"/>
        <w:jc w:val="both"/>
        <w:rPr>
          <w:rFonts w:ascii="Times New Roman" w:hAnsi="Times New Roman" w:cs="Times New Roman"/>
          <w:sz w:val="24"/>
          <w:szCs w:val="24"/>
        </w:rPr>
      </w:pPr>
      <w:r w:rsidRPr="00480E11">
        <w:rPr>
          <w:rFonts w:ascii="Times New Roman" w:hAnsi="Times New Roman" w:cs="Times New Roman"/>
          <w:i/>
          <w:iCs/>
          <w:sz w:val="24"/>
          <w:szCs w:val="24"/>
        </w:rPr>
        <w:t>Текущая</w:t>
      </w:r>
      <w:r w:rsidRPr="00480E11">
        <w:rPr>
          <w:rFonts w:ascii="Times New Roman" w:hAnsi="Times New Roman" w:cs="Times New Roman"/>
          <w:sz w:val="24"/>
          <w:szCs w:val="24"/>
        </w:rPr>
        <w:t xml:space="preserve"> аттестация обучающихся включает в себя полугодовое оценивание результатов освоения СИПР, разработанной на основе АООП образовательной организации. </w:t>
      </w:r>
      <w:r w:rsidRPr="00480E11">
        <w:rPr>
          <w:rFonts w:ascii="Times New Roman" w:hAnsi="Times New Roman" w:cs="Times New Roman"/>
          <w:i/>
          <w:iCs/>
          <w:sz w:val="24"/>
          <w:szCs w:val="24"/>
        </w:rPr>
        <w:t>Промежуточная</w:t>
      </w:r>
      <w:r w:rsidRPr="00480E11">
        <w:rPr>
          <w:rFonts w:ascii="Times New Roman" w:hAnsi="Times New Roman" w:cs="Times New Roman"/>
          <w:sz w:val="24"/>
          <w:szCs w:val="24"/>
        </w:rPr>
        <w:t xml:space="preserve"> (годовая) аттестация представляет собой оценку результатов освоения СИПРи развития жизненных компетенций ребёнка по итогам учебного года. Для организации аттестации обучающихся ре</w:t>
      </w:r>
      <w:r w:rsidRPr="00480E11">
        <w:rPr>
          <w:rFonts w:ascii="Times New Roman" w:hAnsi="Times New Roman" w:cs="Times New Roman"/>
          <w:sz w:val="24"/>
          <w:szCs w:val="24"/>
        </w:rPr>
        <w:softHyphen/>
        <w:t>ко</w:t>
      </w:r>
      <w:r w:rsidRPr="00480E11">
        <w:rPr>
          <w:rFonts w:ascii="Times New Roman" w:hAnsi="Times New Roman" w:cs="Times New Roman"/>
          <w:sz w:val="24"/>
          <w:szCs w:val="24"/>
        </w:rPr>
        <w:softHyphen/>
        <w:t>мендуется при</w:t>
      </w:r>
      <w:r w:rsidRPr="00480E11">
        <w:rPr>
          <w:rFonts w:ascii="Times New Roman" w:hAnsi="Times New Roman" w:cs="Times New Roman"/>
          <w:sz w:val="24"/>
          <w:szCs w:val="24"/>
        </w:rPr>
        <w:softHyphen/>
        <w:t>менять метод экспертной группы (на междисциплинарной ос</w:t>
      </w:r>
      <w:r w:rsidRPr="00480E11">
        <w:rPr>
          <w:rFonts w:ascii="Times New Roman" w:hAnsi="Times New Roman" w:cs="Times New Roman"/>
          <w:sz w:val="24"/>
          <w:szCs w:val="24"/>
        </w:rPr>
        <w:softHyphen/>
        <w:t>нове). Она объединяет разных специалистов, осуществляющих процесс об</w:t>
      </w:r>
      <w:r w:rsidRPr="00480E11">
        <w:rPr>
          <w:rFonts w:ascii="Times New Roman" w:hAnsi="Times New Roman" w:cs="Times New Roman"/>
          <w:sz w:val="24"/>
          <w:szCs w:val="24"/>
        </w:rPr>
        <w:softHyphen/>
        <w:t>ра</w:t>
      </w:r>
      <w:r w:rsidRPr="00480E11">
        <w:rPr>
          <w:rFonts w:ascii="Times New Roman" w:hAnsi="Times New Roman" w:cs="Times New Roman"/>
          <w:sz w:val="24"/>
          <w:szCs w:val="24"/>
        </w:rPr>
        <w:softHyphen/>
        <w:t>зо</w:t>
      </w:r>
      <w:r w:rsidRPr="00480E11">
        <w:rPr>
          <w:rFonts w:ascii="Times New Roman" w:hAnsi="Times New Roman" w:cs="Times New Roman"/>
          <w:sz w:val="24"/>
          <w:szCs w:val="24"/>
        </w:rPr>
        <w:softHyphen/>
        <w:t>вания и развития ребенка. К процессу аттестации обучающегося желательно привлекать чле</w:t>
      </w:r>
      <w:r w:rsidRPr="00480E11">
        <w:rPr>
          <w:rFonts w:ascii="Times New Roman" w:hAnsi="Times New Roman" w:cs="Times New Roman"/>
          <w:sz w:val="24"/>
          <w:szCs w:val="24"/>
        </w:rPr>
        <w:softHyphen/>
        <w:t>нов его семьи. Задачей экспертной группы является выработка согласованной оце</w:t>
      </w:r>
      <w:r w:rsidRPr="00480E11">
        <w:rPr>
          <w:rFonts w:ascii="Times New Roman" w:hAnsi="Times New Roman" w:cs="Times New Roman"/>
          <w:sz w:val="24"/>
          <w:szCs w:val="24"/>
        </w:rPr>
        <w:softHyphen/>
        <w:t>нки достижений ребёнка в сфере жизненных компетенций. Основой слу</w:t>
      </w:r>
      <w:r w:rsidRPr="00480E11">
        <w:rPr>
          <w:rFonts w:ascii="Times New Roman" w:hAnsi="Times New Roman" w:cs="Times New Roman"/>
          <w:sz w:val="24"/>
          <w:szCs w:val="24"/>
        </w:rPr>
        <w:softHyphen/>
        <w:t>жит анализ результатов обучения ребёнка, динамика развития его личности. Ре</w:t>
      </w:r>
      <w:r w:rsidRPr="00480E11">
        <w:rPr>
          <w:rFonts w:ascii="Times New Roman" w:hAnsi="Times New Roman" w:cs="Times New Roman"/>
          <w:sz w:val="24"/>
          <w:szCs w:val="24"/>
        </w:rPr>
        <w:softHyphen/>
        <w:t>зультаты анализа должны быть представлены в удобной и понятной всем чле</w:t>
      </w:r>
      <w:r w:rsidRPr="00480E11">
        <w:rPr>
          <w:rFonts w:ascii="Times New Roman" w:hAnsi="Times New Roman" w:cs="Times New Roman"/>
          <w:sz w:val="24"/>
          <w:szCs w:val="24"/>
        </w:rPr>
        <w:softHyphen/>
        <w:t>нам группы форме оценки, характеризующей наличный уровень жиз</w:t>
      </w:r>
      <w:r w:rsidRPr="00480E11">
        <w:rPr>
          <w:rFonts w:ascii="Times New Roman" w:hAnsi="Times New Roman" w:cs="Times New Roman"/>
          <w:sz w:val="24"/>
          <w:szCs w:val="24"/>
        </w:rPr>
        <w:softHyphen/>
        <w:t>не</w:t>
      </w:r>
      <w:r w:rsidRPr="00480E11">
        <w:rPr>
          <w:rFonts w:ascii="Times New Roman" w:hAnsi="Times New Roman" w:cs="Times New Roman"/>
          <w:sz w:val="24"/>
          <w:szCs w:val="24"/>
        </w:rPr>
        <w:softHyphen/>
        <w:t>н</w:t>
      </w:r>
      <w:r w:rsidRPr="00480E11">
        <w:rPr>
          <w:rFonts w:ascii="Times New Roman" w:hAnsi="Times New Roman" w:cs="Times New Roman"/>
          <w:sz w:val="24"/>
          <w:szCs w:val="24"/>
        </w:rPr>
        <w:softHyphen/>
        <w:t xml:space="preserve">ной компетенции. По итогам освоения отраженных в СИПР задач и анализа результатов обучения составляется развернутая характеристика учебной деятельности ребёнка, оценивается динамика развития его жизненных компетенций. </w:t>
      </w:r>
    </w:p>
    <w:p w:rsidR="00CE3026" w:rsidRPr="00480E11" w:rsidRDefault="00CE3026" w:rsidP="00BC1A8E">
      <w:pPr>
        <w:pStyle w:val="NoSpacing"/>
        <w:spacing w:line="360" w:lineRule="auto"/>
        <w:ind w:firstLine="708"/>
        <w:jc w:val="both"/>
        <w:rPr>
          <w:rFonts w:ascii="Times New Roman" w:hAnsi="Times New Roman" w:cs="Times New Roman"/>
          <w:sz w:val="24"/>
          <w:szCs w:val="24"/>
        </w:rPr>
      </w:pPr>
      <w:r w:rsidRPr="00480E11">
        <w:rPr>
          <w:rFonts w:ascii="Times New Roman" w:hAnsi="Times New Roman" w:cs="Times New Roman"/>
          <w:sz w:val="24"/>
          <w:szCs w:val="24"/>
        </w:rPr>
        <w:t xml:space="preserve">Итоговая оценка качества освоения обучающимися с умеренной, тяжелой, глубокой умственной отсталостью, с ТМНР </w:t>
      </w:r>
      <w:r w:rsidRPr="00480E11">
        <w:rPr>
          <w:rFonts w:ascii="Times New Roman" w:hAnsi="Times New Roman" w:cs="Times New Roman"/>
          <w:spacing w:val="2"/>
          <w:sz w:val="24"/>
          <w:szCs w:val="24"/>
        </w:rPr>
        <w:t xml:space="preserve">адаптированной основной общеобразовательной программы образования </w:t>
      </w:r>
      <w:r w:rsidRPr="00480E11">
        <w:rPr>
          <w:rFonts w:ascii="Times New Roman" w:hAnsi="Times New Roman" w:cs="Times New Roman"/>
          <w:sz w:val="24"/>
          <w:szCs w:val="24"/>
        </w:rPr>
        <w:t>осуществляется образовательной организацией. Предметом итоговой оценки освоения обучающимися адаптированной основной общеобразовательной программы образования для обучающихся с умственной отсталостью (вариант 2) должно быть достижение результатов освоения специальной индивидуальной программы развития по</w:t>
      </w:r>
      <w:r w:rsidRPr="00480E11">
        <w:rPr>
          <w:rFonts w:ascii="Times New Roman" w:hAnsi="Times New Roman" w:cs="Times New Roman"/>
          <w:sz w:val="24"/>
          <w:szCs w:val="24"/>
        </w:rPr>
        <w:softHyphen/>
        <w:t>следнего года обучения и развития жизненной компетенции обу</w:t>
      </w:r>
      <w:r w:rsidRPr="00480E11">
        <w:rPr>
          <w:rFonts w:ascii="Times New Roman" w:hAnsi="Times New Roman" w:cs="Times New Roman"/>
          <w:sz w:val="24"/>
          <w:szCs w:val="24"/>
        </w:rPr>
        <w:softHyphen/>
        <w:t>ча</w:t>
      </w:r>
      <w:r w:rsidRPr="00480E11">
        <w:rPr>
          <w:rFonts w:ascii="Times New Roman" w:hAnsi="Times New Roman" w:cs="Times New Roman"/>
          <w:sz w:val="24"/>
          <w:szCs w:val="24"/>
        </w:rPr>
        <w:softHyphen/>
        <w:t>ю</w:t>
      </w:r>
      <w:r w:rsidRPr="00480E11">
        <w:rPr>
          <w:rFonts w:ascii="Times New Roman" w:hAnsi="Times New Roman" w:cs="Times New Roman"/>
          <w:sz w:val="24"/>
          <w:szCs w:val="24"/>
        </w:rPr>
        <w:softHyphen/>
        <w:t>щи</w:t>
      </w:r>
      <w:r w:rsidRPr="00480E11">
        <w:rPr>
          <w:rFonts w:ascii="Times New Roman" w:hAnsi="Times New Roman" w:cs="Times New Roman"/>
          <w:sz w:val="24"/>
          <w:szCs w:val="24"/>
        </w:rPr>
        <w:softHyphen/>
        <w:t>хся.</w:t>
      </w:r>
      <w:r w:rsidRPr="00480E11">
        <w:rPr>
          <w:rFonts w:ascii="Times New Roman" w:hAnsi="Times New Roman" w:cs="Times New Roman"/>
          <w:i/>
          <w:iCs/>
          <w:sz w:val="24"/>
          <w:szCs w:val="24"/>
        </w:rPr>
        <w:t xml:space="preserve"> Итоговая</w:t>
      </w:r>
      <w:r w:rsidRPr="00480E11">
        <w:rPr>
          <w:rFonts w:ascii="Times New Roman" w:hAnsi="Times New Roman" w:cs="Times New Roman"/>
          <w:sz w:val="24"/>
          <w:szCs w:val="24"/>
        </w:rPr>
        <w:t xml:space="preserve"> аттестация осуществляется в течение последних двух недель учебного года путем наблюдения за выполнением обучающимися специально подобранных заданий, позволяющих выявить и оценить результаты обучения. При оценке результативности обучения важно учитывать затруднения обучающихся в освоении отдельных предметов (курсов) и даже образовательных областей, которые не должны рассматриваться как показатель неуспешности их обучения и развития в целом. </w:t>
      </w:r>
    </w:p>
    <w:p w:rsidR="00CE3026" w:rsidRPr="00480E11" w:rsidRDefault="00CE3026" w:rsidP="00BC1A8E">
      <w:pPr>
        <w:pStyle w:val="NoSpacing"/>
        <w:spacing w:line="360" w:lineRule="auto"/>
        <w:ind w:firstLine="708"/>
        <w:jc w:val="both"/>
        <w:rPr>
          <w:rFonts w:ascii="Times New Roman" w:hAnsi="Times New Roman" w:cs="Times New Roman"/>
          <w:sz w:val="24"/>
          <w:szCs w:val="24"/>
        </w:rPr>
      </w:pPr>
      <w:r w:rsidRPr="00480E11">
        <w:rPr>
          <w:rFonts w:ascii="Times New Roman" w:hAnsi="Times New Roman" w:cs="Times New Roman"/>
          <w:spacing w:val="2"/>
          <w:sz w:val="24"/>
          <w:szCs w:val="24"/>
        </w:rPr>
        <w:t xml:space="preserve">Система оценки результатов </w:t>
      </w:r>
      <w:r w:rsidRPr="00480E11">
        <w:rPr>
          <w:rFonts w:ascii="Times New Roman" w:hAnsi="Times New Roman" w:cs="Times New Roman"/>
          <w:sz w:val="24"/>
          <w:szCs w:val="24"/>
        </w:rPr>
        <w:t xml:space="preserve">отражает степень выполнения обучающимся СИПР, взаимодействие следующих компонентов:  </w:t>
      </w:r>
    </w:p>
    <w:p w:rsidR="00CE3026" w:rsidRPr="00480E11" w:rsidRDefault="00CE3026" w:rsidP="00BC1A8E">
      <w:pPr>
        <w:pStyle w:val="NoSpacing"/>
        <w:numPr>
          <w:ilvl w:val="0"/>
          <w:numId w:val="37"/>
        </w:numPr>
        <w:suppressAutoHyphens w:val="0"/>
        <w:spacing w:line="360" w:lineRule="auto"/>
        <w:jc w:val="both"/>
        <w:rPr>
          <w:rFonts w:ascii="Times New Roman" w:hAnsi="Times New Roman" w:cs="Times New Roman"/>
          <w:sz w:val="24"/>
          <w:szCs w:val="24"/>
        </w:rPr>
      </w:pPr>
      <w:r w:rsidRPr="00480E11">
        <w:rPr>
          <w:rFonts w:ascii="Times New Roman" w:hAnsi="Times New Roman" w:cs="Times New Roman"/>
          <w:sz w:val="24"/>
          <w:szCs w:val="24"/>
        </w:rPr>
        <w:t>что обучающийся знает и умеет на конец учебного периода,</w:t>
      </w:r>
    </w:p>
    <w:p w:rsidR="00CE3026" w:rsidRPr="00480E11" w:rsidRDefault="00CE3026" w:rsidP="00BC1A8E">
      <w:pPr>
        <w:pStyle w:val="NoSpacing"/>
        <w:numPr>
          <w:ilvl w:val="0"/>
          <w:numId w:val="37"/>
        </w:numPr>
        <w:suppressAutoHyphens w:val="0"/>
        <w:spacing w:line="360" w:lineRule="auto"/>
        <w:jc w:val="both"/>
        <w:rPr>
          <w:rFonts w:ascii="Times New Roman" w:hAnsi="Times New Roman" w:cs="Times New Roman"/>
          <w:sz w:val="24"/>
          <w:szCs w:val="24"/>
        </w:rPr>
      </w:pPr>
      <w:r w:rsidRPr="00480E11">
        <w:rPr>
          <w:rFonts w:ascii="Times New Roman" w:hAnsi="Times New Roman" w:cs="Times New Roman"/>
          <w:sz w:val="24"/>
          <w:szCs w:val="24"/>
        </w:rPr>
        <w:t>что из полученных знаний и умений он применяет на практике,</w:t>
      </w:r>
    </w:p>
    <w:p w:rsidR="00CE3026" w:rsidRPr="00480E11" w:rsidRDefault="00CE3026" w:rsidP="00BC1A8E">
      <w:pPr>
        <w:pStyle w:val="NoSpacing"/>
        <w:numPr>
          <w:ilvl w:val="0"/>
          <w:numId w:val="37"/>
        </w:numPr>
        <w:suppressAutoHyphens w:val="0"/>
        <w:spacing w:line="360" w:lineRule="auto"/>
        <w:jc w:val="both"/>
        <w:rPr>
          <w:rFonts w:ascii="Times New Roman" w:hAnsi="Times New Roman" w:cs="Times New Roman"/>
          <w:sz w:val="24"/>
          <w:szCs w:val="24"/>
        </w:rPr>
      </w:pPr>
      <w:r w:rsidRPr="00480E11">
        <w:rPr>
          <w:rFonts w:ascii="Times New Roman" w:hAnsi="Times New Roman" w:cs="Times New Roman"/>
          <w:sz w:val="24"/>
          <w:szCs w:val="24"/>
        </w:rPr>
        <w:t>насколько активно, адекватно и самостоятельно он их применяет.</w:t>
      </w:r>
    </w:p>
    <w:p w:rsidR="00CE3026" w:rsidRPr="00480E11" w:rsidRDefault="00CE3026" w:rsidP="00BC1A8E">
      <w:pPr>
        <w:pStyle w:val="NoSpacing"/>
        <w:spacing w:line="360" w:lineRule="auto"/>
        <w:ind w:firstLine="708"/>
        <w:jc w:val="both"/>
        <w:rPr>
          <w:rFonts w:ascii="Times New Roman" w:hAnsi="Times New Roman" w:cs="Times New Roman"/>
          <w:sz w:val="24"/>
          <w:szCs w:val="24"/>
        </w:rPr>
      </w:pPr>
      <w:r w:rsidRPr="00480E11">
        <w:rPr>
          <w:rFonts w:ascii="Times New Roman" w:hAnsi="Times New Roman" w:cs="Times New Roman"/>
          <w:sz w:val="24"/>
          <w:szCs w:val="24"/>
        </w:rPr>
        <w:t>При оценке результативности обучения должны учитываться особенности психического, неврологического и соматического состояния каждого обучающегося. Выявление результативности обучения должно происходить вариативно с учетом психофизического развития ребенка в процессе выполнения перцептивных, речевых, предметных действий, графических работ и др. При предъявлении и выполнении всех видов заданий обучающимся должна оказываться помощь: разъяснение, показ, дополнительные словесные, графические и жестовые инструкции; задания по подражанию, совместно распределенным действиям и др. При оценке результативности достижений необходимо учитывать степень самостоятельности ребенка. Оценка выявленных результатов обучения осуществляется в оценочных показателях, основанных на качественных критериях по итогам выполняемых практических действий: «выполняет действие самостоятельно», «выполняет действие по инструкции» (вербальной или невербальной), «выполняет действие по образцу», «выполняет действие с частичной физической помощью», «выполняет действие со значительной физической помощью», «действие не выполняет»; «узнает объект», «не всегда узнает объект», «не узнает объект». Выявление представлений, умений и навыков обучающихся в каждой образовательной области должно создавать основу для корректировки СИПР, конкретизации содержания дальнейшей коррекционно-развивающей работы. В случае затруднений в оценке сформированности действий, представлений в связи с отсутствием видимых изменений, обусловленных тяжестью имеющихся у ребенка нарушений, следует оценивать его эмоциональное состояние, другие возможные личностные результаты.</w:t>
      </w:r>
    </w:p>
    <w:p w:rsidR="00CE3026" w:rsidRPr="00480E11" w:rsidRDefault="00CE3026" w:rsidP="00BC1A8E">
      <w:pPr>
        <w:pStyle w:val="NoSpacing"/>
        <w:spacing w:line="360" w:lineRule="auto"/>
        <w:rPr>
          <w:rFonts w:ascii="Times New Roman" w:hAnsi="Times New Roman" w:cs="Times New Roman"/>
          <w:b/>
          <w:bCs/>
          <w:sz w:val="24"/>
          <w:szCs w:val="24"/>
        </w:rPr>
      </w:pPr>
    </w:p>
    <w:p w:rsidR="00CE3026" w:rsidRPr="00480E11" w:rsidRDefault="00CE3026" w:rsidP="00D92A92">
      <w:pPr>
        <w:pStyle w:val="NoSpacing"/>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2</w:t>
      </w:r>
      <w:r w:rsidRPr="00480E11">
        <w:rPr>
          <w:rFonts w:ascii="Times New Roman" w:hAnsi="Times New Roman" w:cs="Times New Roman"/>
          <w:b/>
          <w:bCs/>
          <w:sz w:val="24"/>
          <w:szCs w:val="24"/>
        </w:rPr>
        <w:t>.2. Содержательный раздел</w:t>
      </w:r>
    </w:p>
    <w:p w:rsidR="00CE3026" w:rsidRPr="00480E11" w:rsidRDefault="00CE3026" w:rsidP="00D92A92">
      <w:pPr>
        <w:pStyle w:val="NoSpacing"/>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2</w:t>
      </w:r>
      <w:r w:rsidRPr="00480E11">
        <w:rPr>
          <w:rFonts w:ascii="Times New Roman" w:hAnsi="Times New Roman" w:cs="Times New Roman"/>
          <w:b/>
          <w:bCs/>
          <w:sz w:val="24"/>
          <w:szCs w:val="24"/>
        </w:rPr>
        <w:t>.2.1</w:t>
      </w:r>
      <w:r w:rsidRPr="00480E11">
        <w:rPr>
          <w:rFonts w:ascii="Times New Roman" w:hAnsi="Times New Roman" w:cs="Times New Roman"/>
          <w:b/>
          <w:bCs/>
          <w:caps/>
          <w:spacing w:val="2"/>
          <w:sz w:val="24"/>
          <w:szCs w:val="24"/>
        </w:rPr>
        <w:t>.</w:t>
      </w:r>
      <w:r w:rsidRPr="00480E11">
        <w:rPr>
          <w:rFonts w:ascii="Times New Roman" w:hAnsi="Times New Roman" w:cs="Times New Roman"/>
          <w:b/>
          <w:bCs/>
          <w:sz w:val="24"/>
          <w:szCs w:val="24"/>
        </w:rPr>
        <w:t>Программа формирования базовых учебных действий</w:t>
      </w:r>
    </w:p>
    <w:p w:rsidR="00CE3026" w:rsidRPr="00480E11" w:rsidRDefault="00CE3026" w:rsidP="00BC1A8E">
      <w:pPr>
        <w:pStyle w:val="NoSpacing"/>
        <w:spacing w:line="360" w:lineRule="auto"/>
        <w:ind w:firstLine="708"/>
        <w:jc w:val="both"/>
        <w:rPr>
          <w:rFonts w:ascii="Times New Roman" w:hAnsi="Times New Roman" w:cs="Times New Roman"/>
          <w:sz w:val="24"/>
          <w:szCs w:val="24"/>
        </w:rPr>
      </w:pPr>
      <w:r w:rsidRPr="00480E11">
        <w:rPr>
          <w:rFonts w:ascii="Times New Roman" w:hAnsi="Times New Roman" w:cs="Times New Roman"/>
          <w:sz w:val="24"/>
          <w:szCs w:val="24"/>
        </w:rPr>
        <w:t xml:space="preserve">Программа формирования базовых учебных действий у обучающихся с умеренной, тяжелой, глубокой умственной отсталостью, с ТМНР направлена на формирование готовности у детей к овладению содержанием АООП образования для обучающихся с умственной отсталостью (вариант 2) и включает следующие задачи: </w:t>
      </w:r>
    </w:p>
    <w:p w:rsidR="00CE3026" w:rsidRPr="00480E11" w:rsidRDefault="00CE3026" w:rsidP="00BC1A8E">
      <w:pPr>
        <w:pStyle w:val="NoSpacing"/>
        <w:spacing w:line="360" w:lineRule="auto"/>
        <w:ind w:firstLine="708"/>
        <w:jc w:val="both"/>
        <w:rPr>
          <w:rFonts w:ascii="Times New Roman" w:hAnsi="Times New Roman" w:cs="Times New Roman"/>
          <w:sz w:val="24"/>
          <w:szCs w:val="24"/>
        </w:rPr>
      </w:pPr>
      <w:r w:rsidRPr="00480E11">
        <w:rPr>
          <w:rFonts w:ascii="Times New Roman" w:hAnsi="Times New Roman" w:cs="Times New Roman"/>
          <w:sz w:val="24"/>
          <w:szCs w:val="24"/>
        </w:rPr>
        <w:t>1. Подготовку ре</w:t>
      </w:r>
      <w:r w:rsidRPr="00480E11">
        <w:rPr>
          <w:rFonts w:ascii="Times New Roman" w:hAnsi="Times New Roman" w:cs="Times New Roman"/>
          <w:sz w:val="24"/>
          <w:szCs w:val="24"/>
        </w:rPr>
        <w:softHyphen/>
        <w:t>бе</w:t>
      </w:r>
      <w:r w:rsidRPr="00480E11">
        <w:rPr>
          <w:rFonts w:ascii="Times New Roman" w:hAnsi="Times New Roman" w:cs="Times New Roman"/>
          <w:sz w:val="24"/>
          <w:szCs w:val="24"/>
        </w:rPr>
        <w:softHyphen/>
        <w:t>н</w:t>
      </w:r>
      <w:r w:rsidRPr="00480E11">
        <w:rPr>
          <w:rFonts w:ascii="Times New Roman" w:hAnsi="Times New Roman" w:cs="Times New Roman"/>
          <w:sz w:val="24"/>
          <w:szCs w:val="24"/>
        </w:rPr>
        <w:softHyphen/>
        <w:t>ка к на</w:t>
      </w:r>
      <w:r w:rsidRPr="00480E11">
        <w:rPr>
          <w:rFonts w:ascii="Times New Roman" w:hAnsi="Times New Roman" w:cs="Times New Roman"/>
          <w:sz w:val="24"/>
          <w:szCs w:val="24"/>
        </w:rPr>
        <w:softHyphen/>
        <w:t>хождению и обучению в среде сверстников, к эмоциональному, ко</w:t>
      </w:r>
      <w:r w:rsidRPr="00480E11">
        <w:rPr>
          <w:rFonts w:ascii="Times New Roman" w:hAnsi="Times New Roman" w:cs="Times New Roman"/>
          <w:sz w:val="24"/>
          <w:szCs w:val="24"/>
        </w:rPr>
        <w:softHyphen/>
        <w:t>м</w:t>
      </w:r>
      <w:r w:rsidRPr="00480E11">
        <w:rPr>
          <w:rFonts w:ascii="Times New Roman" w:hAnsi="Times New Roman" w:cs="Times New Roman"/>
          <w:sz w:val="24"/>
          <w:szCs w:val="24"/>
        </w:rPr>
        <w:softHyphen/>
        <w:t>му</w:t>
      </w:r>
      <w:r w:rsidRPr="00480E11">
        <w:rPr>
          <w:rFonts w:ascii="Times New Roman" w:hAnsi="Times New Roman" w:cs="Times New Roman"/>
          <w:sz w:val="24"/>
          <w:szCs w:val="24"/>
        </w:rPr>
        <w:softHyphen/>
        <w:t>ни</w:t>
      </w:r>
      <w:r w:rsidRPr="00480E11">
        <w:rPr>
          <w:rFonts w:ascii="Times New Roman" w:hAnsi="Times New Roman" w:cs="Times New Roman"/>
          <w:sz w:val="24"/>
          <w:szCs w:val="24"/>
        </w:rPr>
        <w:softHyphen/>
        <w:t>ка</w:t>
      </w:r>
      <w:r w:rsidRPr="00480E11">
        <w:rPr>
          <w:rFonts w:ascii="Times New Roman" w:hAnsi="Times New Roman" w:cs="Times New Roman"/>
          <w:sz w:val="24"/>
          <w:szCs w:val="24"/>
        </w:rPr>
        <w:softHyphen/>
        <w:t>ти</w:t>
      </w:r>
      <w:r w:rsidRPr="00480E11">
        <w:rPr>
          <w:rFonts w:ascii="Times New Roman" w:hAnsi="Times New Roman" w:cs="Times New Roman"/>
          <w:sz w:val="24"/>
          <w:szCs w:val="24"/>
        </w:rPr>
        <w:softHyphen/>
        <w:t>вному взаимодействию с группой обучающихся.</w:t>
      </w:r>
    </w:p>
    <w:p w:rsidR="00CE3026" w:rsidRPr="00480E11" w:rsidRDefault="00CE3026" w:rsidP="00B80D6C">
      <w:pPr>
        <w:pStyle w:val="NoSpacing"/>
        <w:numPr>
          <w:ilvl w:val="0"/>
          <w:numId w:val="45"/>
        </w:numPr>
        <w:suppressAutoHyphens w:val="0"/>
        <w:spacing w:line="360" w:lineRule="auto"/>
        <w:jc w:val="both"/>
        <w:rPr>
          <w:rFonts w:ascii="Times New Roman" w:hAnsi="Times New Roman" w:cs="Times New Roman"/>
          <w:sz w:val="24"/>
          <w:szCs w:val="24"/>
        </w:rPr>
      </w:pPr>
      <w:r w:rsidRPr="00480E11">
        <w:rPr>
          <w:rFonts w:ascii="Times New Roman" w:hAnsi="Times New Roman" w:cs="Times New Roman"/>
          <w:sz w:val="24"/>
          <w:szCs w:val="24"/>
        </w:rPr>
        <w:t xml:space="preserve">Формирование учебного поведения:  </w:t>
      </w:r>
    </w:p>
    <w:p w:rsidR="00CE3026" w:rsidRPr="00480E11" w:rsidRDefault="00CE3026" w:rsidP="00B80D6C">
      <w:pPr>
        <w:pStyle w:val="NoSpacing"/>
        <w:numPr>
          <w:ilvl w:val="0"/>
          <w:numId w:val="38"/>
        </w:numPr>
        <w:suppressAutoHyphens w:val="0"/>
        <w:spacing w:line="360" w:lineRule="auto"/>
        <w:jc w:val="both"/>
        <w:rPr>
          <w:rFonts w:ascii="Times New Roman" w:hAnsi="Times New Roman" w:cs="Times New Roman"/>
          <w:sz w:val="24"/>
          <w:szCs w:val="24"/>
        </w:rPr>
      </w:pPr>
      <w:r w:rsidRPr="00480E11">
        <w:rPr>
          <w:rFonts w:ascii="Times New Roman" w:hAnsi="Times New Roman" w:cs="Times New Roman"/>
          <w:sz w:val="24"/>
          <w:szCs w:val="24"/>
        </w:rPr>
        <w:t>направленность взгляда (на говорящего взрослого, на задание);</w:t>
      </w:r>
    </w:p>
    <w:p w:rsidR="00CE3026" w:rsidRPr="00480E11" w:rsidRDefault="00CE3026" w:rsidP="00B80D6C">
      <w:pPr>
        <w:pStyle w:val="NoSpacing"/>
        <w:numPr>
          <w:ilvl w:val="0"/>
          <w:numId w:val="38"/>
        </w:numPr>
        <w:suppressAutoHyphens w:val="0"/>
        <w:spacing w:line="360" w:lineRule="auto"/>
        <w:jc w:val="both"/>
        <w:rPr>
          <w:rFonts w:ascii="Times New Roman" w:hAnsi="Times New Roman" w:cs="Times New Roman"/>
          <w:sz w:val="24"/>
          <w:szCs w:val="24"/>
        </w:rPr>
      </w:pPr>
      <w:r w:rsidRPr="00480E11">
        <w:rPr>
          <w:rFonts w:ascii="Times New Roman" w:hAnsi="Times New Roman" w:cs="Times New Roman"/>
          <w:sz w:val="24"/>
          <w:szCs w:val="24"/>
        </w:rPr>
        <w:t xml:space="preserve">умение выполнять инструкции педагога; </w:t>
      </w:r>
    </w:p>
    <w:p w:rsidR="00CE3026" w:rsidRPr="00480E11" w:rsidRDefault="00CE3026" w:rsidP="00B80D6C">
      <w:pPr>
        <w:pStyle w:val="NoSpacing"/>
        <w:numPr>
          <w:ilvl w:val="0"/>
          <w:numId w:val="38"/>
        </w:numPr>
        <w:suppressAutoHyphens w:val="0"/>
        <w:spacing w:line="360" w:lineRule="auto"/>
        <w:jc w:val="both"/>
        <w:rPr>
          <w:rFonts w:ascii="Times New Roman" w:hAnsi="Times New Roman" w:cs="Times New Roman"/>
          <w:sz w:val="24"/>
          <w:szCs w:val="24"/>
        </w:rPr>
      </w:pPr>
      <w:r w:rsidRPr="00480E11">
        <w:rPr>
          <w:rFonts w:ascii="Times New Roman" w:hAnsi="Times New Roman" w:cs="Times New Roman"/>
          <w:sz w:val="24"/>
          <w:szCs w:val="24"/>
        </w:rPr>
        <w:t>использование по назначению учебных материалов;</w:t>
      </w:r>
    </w:p>
    <w:p w:rsidR="00CE3026" w:rsidRPr="00480E11" w:rsidRDefault="00CE3026" w:rsidP="00B80D6C">
      <w:pPr>
        <w:pStyle w:val="NoSpacing"/>
        <w:numPr>
          <w:ilvl w:val="0"/>
          <w:numId w:val="38"/>
        </w:numPr>
        <w:suppressAutoHyphens w:val="0"/>
        <w:spacing w:line="360" w:lineRule="auto"/>
        <w:jc w:val="both"/>
        <w:rPr>
          <w:rFonts w:ascii="Times New Roman" w:hAnsi="Times New Roman" w:cs="Times New Roman"/>
          <w:sz w:val="24"/>
          <w:szCs w:val="24"/>
        </w:rPr>
      </w:pPr>
      <w:r w:rsidRPr="00480E11">
        <w:rPr>
          <w:rFonts w:ascii="Times New Roman" w:hAnsi="Times New Roman" w:cs="Times New Roman"/>
          <w:sz w:val="24"/>
          <w:szCs w:val="24"/>
        </w:rPr>
        <w:t xml:space="preserve">умение выполнять действия по образцу и по подражанию. </w:t>
      </w:r>
    </w:p>
    <w:p w:rsidR="00CE3026" w:rsidRPr="00480E11" w:rsidRDefault="00CE3026" w:rsidP="00BC1A8E">
      <w:pPr>
        <w:pStyle w:val="NoSpacing"/>
        <w:spacing w:line="360" w:lineRule="auto"/>
        <w:ind w:firstLine="708"/>
        <w:jc w:val="both"/>
        <w:rPr>
          <w:rFonts w:ascii="Times New Roman" w:hAnsi="Times New Roman" w:cs="Times New Roman"/>
          <w:sz w:val="24"/>
          <w:szCs w:val="24"/>
        </w:rPr>
      </w:pPr>
      <w:r w:rsidRPr="00480E11">
        <w:rPr>
          <w:rFonts w:ascii="Times New Roman" w:hAnsi="Times New Roman" w:cs="Times New Roman"/>
          <w:sz w:val="24"/>
          <w:szCs w:val="24"/>
        </w:rPr>
        <w:t xml:space="preserve">3. Формирование умения выполнять задание: </w:t>
      </w:r>
    </w:p>
    <w:p w:rsidR="00CE3026" w:rsidRPr="00480E11" w:rsidRDefault="00CE3026" w:rsidP="00B80D6C">
      <w:pPr>
        <w:pStyle w:val="NoSpacing"/>
        <w:numPr>
          <w:ilvl w:val="0"/>
          <w:numId w:val="39"/>
        </w:numPr>
        <w:suppressAutoHyphens w:val="0"/>
        <w:spacing w:line="360" w:lineRule="auto"/>
        <w:jc w:val="both"/>
        <w:rPr>
          <w:rFonts w:ascii="Times New Roman" w:hAnsi="Times New Roman" w:cs="Times New Roman"/>
          <w:sz w:val="24"/>
          <w:szCs w:val="24"/>
        </w:rPr>
      </w:pPr>
      <w:r w:rsidRPr="00480E11">
        <w:rPr>
          <w:rFonts w:ascii="Times New Roman" w:hAnsi="Times New Roman" w:cs="Times New Roman"/>
          <w:sz w:val="24"/>
          <w:szCs w:val="24"/>
        </w:rPr>
        <w:t xml:space="preserve">в течение определенного периода времени, </w:t>
      </w:r>
    </w:p>
    <w:p w:rsidR="00CE3026" w:rsidRPr="00480E11" w:rsidRDefault="00CE3026" w:rsidP="00B80D6C">
      <w:pPr>
        <w:pStyle w:val="NoSpacing"/>
        <w:numPr>
          <w:ilvl w:val="0"/>
          <w:numId w:val="39"/>
        </w:numPr>
        <w:suppressAutoHyphens w:val="0"/>
        <w:spacing w:line="360" w:lineRule="auto"/>
        <w:jc w:val="both"/>
        <w:rPr>
          <w:rFonts w:ascii="Times New Roman" w:hAnsi="Times New Roman" w:cs="Times New Roman"/>
          <w:sz w:val="24"/>
          <w:szCs w:val="24"/>
        </w:rPr>
      </w:pPr>
      <w:r w:rsidRPr="00480E11">
        <w:rPr>
          <w:rFonts w:ascii="Times New Roman" w:hAnsi="Times New Roman" w:cs="Times New Roman"/>
          <w:sz w:val="24"/>
          <w:szCs w:val="24"/>
        </w:rPr>
        <w:t>от начала до конца,</w:t>
      </w:r>
    </w:p>
    <w:p w:rsidR="00CE3026" w:rsidRPr="00480E11" w:rsidRDefault="00CE3026" w:rsidP="00B80D6C">
      <w:pPr>
        <w:pStyle w:val="NoSpacing"/>
        <w:numPr>
          <w:ilvl w:val="0"/>
          <w:numId w:val="39"/>
        </w:numPr>
        <w:suppressAutoHyphens w:val="0"/>
        <w:spacing w:line="360" w:lineRule="auto"/>
        <w:jc w:val="both"/>
        <w:rPr>
          <w:rFonts w:ascii="Times New Roman" w:hAnsi="Times New Roman" w:cs="Times New Roman"/>
          <w:sz w:val="24"/>
          <w:szCs w:val="24"/>
        </w:rPr>
      </w:pPr>
      <w:r w:rsidRPr="00480E11">
        <w:rPr>
          <w:rFonts w:ascii="Times New Roman" w:hAnsi="Times New Roman" w:cs="Times New Roman"/>
          <w:sz w:val="24"/>
          <w:szCs w:val="24"/>
        </w:rPr>
        <w:t xml:space="preserve">с заданными качественными параметрами. </w:t>
      </w:r>
    </w:p>
    <w:p w:rsidR="00CE3026" w:rsidRPr="00480E11" w:rsidRDefault="00CE3026" w:rsidP="00BC1A8E">
      <w:pPr>
        <w:pStyle w:val="NoSpacing"/>
        <w:spacing w:line="360" w:lineRule="auto"/>
        <w:ind w:firstLine="708"/>
        <w:jc w:val="both"/>
        <w:rPr>
          <w:rFonts w:ascii="Times New Roman" w:hAnsi="Times New Roman" w:cs="Times New Roman"/>
          <w:sz w:val="24"/>
          <w:szCs w:val="24"/>
        </w:rPr>
      </w:pPr>
      <w:r w:rsidRPr="00480E11">
        <w:rPr>
          <w:rFonts w:ascii="Times New Roman" w:hAnsi="Times New Roman" w:cs="Times New Roman"/>
          <w:sz w:val="24"/>
          <w:szCs w:val="24"/>
        </w:rPr>
        <w:t xml:space="preserve">4. Формирование умения самостоятельно переходить от одного задания (операции, действия) к другому в соответствии с расписанием занятий, алгоритмом действия и т.д. </w:t>
      </w:r>
    </w:p>
    <w:p w:rsidR="00CE3026" w:rsidRDefault="00CE3026" w:rsidP="001B4A27">
      <w:pPr>
        <w:pStyle w:val="NoSpacing"/>
        <w:spacing w:line="360" w:lineRule="auto"/>
        <w:ind w:firstLine="708"/>
        <w:jc w:val="both"/>
        <w:rPr>
          <w:rFonts w:ascii="Times New Roman" w:hAnsi="Times New Roman" w:cs="Times New Roman"/>
          <w:sz w:val="24"/>
          <w:szCs w:val="24"/>
        </w:rPr>
      </w:pPr>
      <w:r w:rsidRPr="00480E11">
        <w:rPr>
          <w:rFonts w:ascii="Times New Roman" w:hAnsi="Times New Roman" w:cs="Times New Roman"/>
          <w:sz w:val="24"/>
          <w:szCs w:val="24"/>
        </w:rPr>
        <w:t xml:space="preserve">Задачи по формированию базовых учебных действий включаются в СИПР с учетом особых образовательных потребностей обучающихся. Решение поставленных задач происходит как на групповых и индивидуальных занятиях по учебным предметам, так и на специально организованных коррекционных занятиях в рамках учебного плана.  </w:t>
      </w:r>
    </w:p>
    <w:p w:rsidR="00CE3026" w:rsidRPr="00480E11" w:rsidRDefault="00CE3026" w:rsidP="001B4A27">
      <w:pPr>
        <w:pStyle w:val="NoSpacing"/>
        <w:spacing w:line="360" w:lineRule="auto"/>
        <w:ind w:firstLine="708"/>
        <w:jc w:val="both"/>
        <w:rPr>
          <w:rFonts w:ascii="Times New Roman" w:hAnsi="Times New Roman" w:cs="Times New Roman"/>
          <w:sz w:val="24"/>
          <w:szCs w:val="24"/>
        </w:rPr>
      </w:pPr>
    </w:p>
    <w:p w:rsidR="00CE3026" w:rsidRPr="00480E11" w:rsidRDefault="00CE3026" w:rsidP="00BC1A8E">
      <w:pPr>
        <w:pStyle w:val="NoSpacing"/>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2</w:t>
      </w:r>
      <w:r w:rsidRPr="00480E11">
        <w:rPr>
          <w:rFonts w:ascii="Times New Roman" w:hAnsi="Times New Roman" w:cs="Times New Roman"/>
          <w:b/>
          <w:bCs/>
          <w:sz w:val="24"/>
          <w:szCs w:val="24"/>
        </w:rPr>
        <w:t>.2.2.Программы учебных предметов, курсов коррекционно-развивающей области</w:t>
      </w:r>
    </w:p>
    <w:p w:rsidR="00CE3026" w:rsidRPr="00480E11" w:rsidRDefault="00CE3026" w:rsidP="00BC1A8E">
      <w:pPr>
        <w:pStyle w:val="NoSpacing"/>
        <w:spacing w:line="360" w:lineRule="auto"/>
        <w:jc w:val="center"/>
        <w:rPr>
          <w:rFonts w:ascii="Times New Roman" w:hAnsi="Times New Roman" w:cs="Times New Roman"/>
          <w:b/>
          <w:bCs/>
          <w:sz w:val="24"/>
          <w:szCs w:val="24"/>
        </w:rPr>
      </w:pPr>
      <w:r w:rsidRPr="00480E11">
        <w:rPr>
          <w:rFonts w:ascii="Times New Roman" w:hAnsi="Times New Roman" w:cs="Times New Roman"/>
          <w:b/>
          <w:bCs/>
          <w:sz w:val="24"/>
          <w:szCs w:val="24"/>
          <w:lang w:val="en-US"/>
        </w:rPr>
        <w:t>I</w:t>
      </w:r>
      <w:r w:rsidRPr="00480E11">
        <w:rPr>
          <w:rFonts w:ascii="Times New Roman" w:hAnsi="Times New Roman" w:cs="Times New Roman"/>
          <w:b/>
          <w:bCs/>
          <w:sz w:val="24"/>
          <w:szCs w:val="24"/>
        </w:rPr>
        <w:t>. РЕЧЬ И АЛЬТЕРНАТИВНАЯ КОММУНИКАЦИЯ</w:t>
      </w:r>
    </w:p>
    <w:p w:rsidR="00CE3026" w:rsidRPr="00480E11" w:rsidRDefault="00CE3026" w:rsidP="00BC1A8E">
      <w:pPr>
        <w:pStyle w:val="NoSpacing"/>
        <w:spacing w:line="360" w:lineRule="auto"/>
        <w:jc w:val="center"/>
        <w:rPr>
          <w:rFonts w:ascii="Times New Roman" w:hAnsi="Times New Roman" w:cs="Times New Roman"/>
          <w:b/>
          <w:bCs/>
          <w:sz w:val="24"/>
          <w:szCs w:val="24"/>
        </w:rPr>
      </w:pPr>
      <w:r w:rsidRPr="00480E11">
        <w:rPr>
          <w:rFonts w:ascii="Times New Roman" w:hAnsi="Times New Roman" w:cs="Times New Roman"/>
          <w:b/>
          <w:bCs/>
          <w:sz w:val="24"/>
          <w:szCs w:val="24"/>
        </w:rPr>
        <w:t>Пояснительная записка.</w:t>
      </w:r>
    </w:p>
    <w:p w:rsidR="00CE3026" w:rsidRPr="00480E11" w:rsidRDefault="00CE3026" w:rsidP="00BC1A8E">
      <w:pPr>
        <w:pStyle w:val="NoSpacing"/>
        <w:spacing w:line="360" w:lineRule="auto"/>
        <w:ind w:firstLine="708"/>
        <w:jc w:val="both"/>
        <w:rPr>
          <w:rFonts w:ascii="Times New Roman" w:hAnsi="Times New Roman" w:cs="Times New Roman"/>
          <w:sz w:val="24"/>
          <w:szCs w:val="24"/>
        </w:rPr>
      </w:pPr>
      <w:r w:rsidRPr="00480E11">
        <w:rPr>
          <w:rFonts w:ascii="Times New Roman" w:hAnsi="Times New Roman" w:cs="Times New Roman"/>
          <w:sz w:val="24"/>
          <w:szCs w:val="24"/>
        </w:rPr>
        <w:t>Коммуникация и общение – неотъемлемые составляющие социальной жизни человека. Специфические нарушения развития ребенка значительно препятствуют и ограничивают его полноценное общение с окружающими. Ф</w:t>
      </w:r>
      <w:r w:rsidRPr="00480E11">
        <w:rPr>
          <w:rFonts w:ascii="Times New Roman" w:hAnsi="Times New Roman" w:cs="Times New Roman"/>
          <w:sz w:val="24"/>
          <w:szCs w:val="24"/>
          <w:shd w:val="clear" w:color="auto" w:fill="FFFFFF"/>
        </w:rPr>
        <w:t>изические ограничения</w:t>
      </w:r>
      <w:r w:rsidRPr="00480E11">
        <w:rPr>
          <w:rFonts w:ascii="Times New Roman" w:hAnsi="Times New Roman" w:cs="Times New Roman"/>
          <w:sz w:val="24"/>
          <w:szCs w:val="24"/>
        </w:rPr>
        <w:t xml:space="preserve"> при ДЦП затрудняют формирование экспрессивных движений (мимика, указательные жесты и др.), работу артикуляционного аппарата, дети с трудом произносят отдельные звуки и слоги. У детей, имеющих нарушение интеллекта в сочетании с аутистическими расстройствами, отсутствует потребность в коммуникативных связях, имеются трудности выбора и использования форм общения, включая коммуникативную речь и целенаправленность речевой деятельности. У детей с выраженными нарушениями интеллекта отмечается грубое недоразвитие речи и ее функций: коммуникативной, познавательной, регулирующей. У многих детей с тяжелыми и множественными нарушениями развития устная (звучащая) речь отсутствует или нарушена настолько, что понимание ее окружающими значительно  затруднено, либо невозможно. </w:t>
      </w:r>
    </w:p>
    <w:p w:rsidR="00CE3026" w:rsidRPr="00480E11" w:rsidRDefault="00CE3026" w:rsidP="00BC1A8E">
      <w:pPr>
        <w:pStyle w:val="NoSpacing"/>
        <w:spacing w:line="360" w:lineRule="auto"/>
        <w:ind w:firstLine="708"/>
        <w:jc w:val="both"/>
        <w:rPr>
          <w:rFonts w:ascii="Times New Roman" w:hAnsi="Times New Roman" w:cs="Times New Roman"/>
          <w:sz w:val="24"/>
          <w:szCs w:val="24"/>
        </w:rPr>
      </w:pPr>
      <w:r w:rsidRPr="00480E11">
        <w:rPr>
          <w:rFonts w:ascii="Times New Roman" w:hAnsi="Times New Roman" w:cs="Times New Roman"/>
          <w:sz w:val="24"/>
          <w:szCs w:val="24"/>
        </w:rPr>
        <w:t xml:space="preserve">В связи с этим, обучение детей речи и коммуникации должно включать целенаправленную педагогическую работу по формированию у них потребности в общении, на развитие сохранных речевых механизмов, а также на обучение использованию альтернативных средств коммуникации и социального общения. </w:t>
      </w:r>
    </w:p>
    <w:p w:rsidR="00CE3026" w:rsidRPr="00480E11" w:rsidRDefault="00CE3026" w:rsidP="00BC1A8E">
      <w:pPr>
        <w:pStyle w:val="NoSpacing"/>
        <w:spacing w:line="360" w:lineRule="auto"/>
        <w:ind w:firstLine="708"/>
        <w:jc w:val="both"/>
        <w:rPr>
          <w:rFonts w:ascii="Times New Roman" w:hAnsi="Times New Roman" w:cs="Times New Roman"/>
          <w:sz w:val="24"/>
          <w:szCs w:val="24"/>
          <w:shd w:val="clear" w:color="auto" w:fill="FFFF00"/>
        </w:rPr>
      </w:pPr>
      <w:r w:rsidRPr="00480E11">
        <w:rPr>
          <w:rFonts w:ascii="Times New Roman" w:hAnsi="Times New Roman" w:cs="Times New Roman"/>
          <w:sz w:val="24"/>
          <w:szCs w:val="24"/>
        </w:rPr>
        <w:t>Цель обучения – формирование коммуникативных и речевых навыковс использованием средств вербальной и невербальной коммуникации, умения пользоваться ими в процессе социального взаимодействия.</w:t>
      </w:r>
    </w:p>
    <w:p w:rsidR="00CE3026" w:rsidRPr="00480E11" w:rsidRDefault="00CE3026" w:rsidP="00BC1A8E">
      <w:pPr>
        <w:pStyle w:val="NoSpacing"/>
        <w:spacing w:line="360" w:lineRule="auto"/>
        <w:ind w:firstLine="708"/>
        <w:jc w:val="both"/>
        <w:rPr>
          <w:rFonts w:ascii="Times New Roman" w:hAnsi="Times New Roman" w:cs="Times New Roman"/>
          <w:sz w:val="24"/>
          <w:szCs w:val="24"/>
        </w:rPr>
      </w:pPr>
      <w:r w:rsidRPr="00480E11">
        <w:rPr>
          <w:rFonts w:ascii="Times New Roman" w:hAnsi="Times New Roman" w:cs="Times New Roman"/>
          <w:sz w:val="24"/>
          <w:szCs w:val="24"/>
        </w:rPr>
        <w:t xml:space="preserve">Смыслом обучения социальному взаимодействию с окружающими является индивидуальное поэтапное планомерное расширение жизненного опыта и повседневных социальных контактов в доступных для ребенка пределах. Для этого организуется специальная работа по введению ребёнка в более сложную предметную и социальную среду, что предполагает планомерную, дозированную, заранее программируемую интеграцию в среду сверстников в доступных ребенку пределах, организованное включение в общение.  </w:t>
      </w:r>
    </w:p>
    <w:p w:rsidR="00CE3026" w:rsidRPr="00480E11" w:rsidRDefault="00CE3026" w:rsidP="00D92A92">
      <w:pPr>
        <w:pStyle w:val="NoSpacing"/>
        <w:spacing w:line="360" w:lineRule="auto"/>
        <w:ind w:firstLine="708"/>
        <w:jc w:val="both"/>
        <w:rPr>
          <w:rFonts w:ascii="Times New Roman" w:hAnsi="Times New Roman" w:cs="Times New Roman"/>
          <w:sz w:val="24"/>
          <w:szCs w:val="24"/>
        </w:rPr>
      </w:pPr>
      <w:r w:rsidRPr="00480E11">
        <w:rPr>
          <w:rFonts w:ascii="Times New Roman" w:hAnsi="Times New Roman" w:cs="Times New Roman"/>
          <w:sz w:val="24"/>
          <w:szCs w:val="24"/>
        </w:rPr>
        <w:t>Содержание предмета «речь и альтернативная коммуникация» представленоследующими разделами: «Коммуникация», «Развитие речи средствами вербальной и невербальной коммуникации», «Чтение и письмо».</w:t>
      </w:r>
    </w:p>
    <w:p w:rsidR="00CE3026" w:rsidRPr="00480E11" w:rsidRDefault="00CE3026" w:rsidP="00BC1A8E">
      <w:pPr>
        <w:pStyle w:val="NoSpacing"/>
        <w:spacing w:line="360" w:lineRule="auto"/>
        <w:jc w:val="both"/>
        <w:rPr>
          <w:rFonts w:ascii="Times New Roman" w:hAnsi="Times New Roman" w:cs="Times New Roman"/>
          <w:sz w:val="24"/>
          <w:szCs w:val="24"/>
        </w:rPr>
      </w:pPr>
      <w:r w:rsidRPr="00480E11">
        <w:rPr>
          <w:rFonts w:ascii="Times New Roman" w:hAnsi="Times New Roman" w:cs="Times New Roman"/>
          <w:sz w:val="24"/>
          <w:szCs w:val="24"/>
        </w:rPr>
        <w:tab/>
        <w:t>Образовательные задачи по коммуникации направлены на формирование навыков установления, поддержания и завершения контакта. При составлении специальной индивидуальной программы развития выбираются обучающие задачи и, в зависимости от возможностей ребенка, подбирается средство коммуникации для реализации поставленных задач. Если ребенок не владеет устной речью, ему подбирается альтернативное средство коммуникации, например, жест, пиктограмма или др. К альтернативным средствам коммуникации относятся:  взгляд, жест, мимика, предмет, графические изображения (фотография, цветная картинка, черно-белая картинка, пиктограмма, напечатанное слово), электронные устройства (коммуникативные кнопки, коммуникаторы, планшетные компьютеры, компьютеры).</w:t>
      </w:r>
    </w:p>
    <w:p w:rsidR="00CE3026" w:rsidRPr="00480E11" w:rsidRDefault="00CE3026" w:rsidP="00BC1A8E">
      <w:pPr>
        <w:pStyle w:val="NoSpacing"/>
        <w:spacing w:line="360" w:lineRule="auto"/>
        <w:ind w:firstLine="708"/>
        <w:jc w:val="both"/>
        <w:rPr>
          <w:rFonts w:ascii="Times New Roman" w:hAnsi="Times New Roman" w:cs="Times New Roman"/>
          <w:sz w:val="24"/>
          <w:szCs w:val="24"/>
        </w:rPr>
      </w:pPr>
      <w:r w:rsidRPr="00480E11">
        <w:rPr>
          <w:rFonts w:ascii="Times New Roman" w:hAnsi="Times New Roman" w:cs="Times New Roman"/>
          <w:sz w:val="24"/>
          <w:szCs w:val="24"/>
        </w:rPr>
        <w:t xml:space="preserve">Раздел «Развитие речи средствами вербальной и невербальной коммуникации» включает импрессивную и экспрессивную речь. Задачи по развитию импрессивной речи направлены на формирование умения понимать обращенную речь. Задачи по развитию экспрессивной речи направлены на формирование умения употреблять в ходе общения слоги, слова, строить предложения, связные высказывания. Ребенок, не владеющий устной речью, учится общаться, пользуясь альтернативными средствами. Обучение импрессивной речи и экспрессивной проводится параллельно. </w:t>
      </w:r>
    </w:p>
    <w:p w:rsidR="00CE3026" w:rsidRPr="00480E11" w:rsidRDefault="00CE3026" w:rsidP="00BC1A8E">
      <w:pPr>
        <w:pStyle w:val="NoSpacing"/>
        <w:spacing w:line="360" w:lineRule="auto"/>
        <w:ind w:firstLine="708"/>
        <w:jc w:val="both"/>
        <w:rPr>
          <w:rFonts w:ascii="Times New Roman" w:hAnsi="Times New Roman" w:cs="Times New Roman"/>
          <w:sz w:val="24"/>
          <w:szCs w:val="24"/>
        </w:rPr>
      </w:pPr>
      <w:r w:rsidRPr="00480E11">
        <w:rPr>
          <w:rFonts w:ascii="Times New Roman" w:hAnsi="Times New Roman" w:cs="Times New Roman"/>
          <w:sz w:val="24"/>
          <w:szCs w:val="24"/>
        </w:rPr>
        <w:t>Раздел  «Чтение и письмо» включает глобальное чтение, предпосылки к осмысленному чтению и письму, начальные навыки чтения и письма.</w:t>
      </w:r>
    </w:p>
    <w:p w:rsidR="00CE3026" w:rsidRPr="00480E11" w:rsidRDefault="00CE3026" w:rsidP="00BC1A8E">
      <w:pPr>
        <w:pStyle w:val="NoSpacing"/>
        <w:spacing w:line="360" w:lineRule="auto"/>
        <w:ind w:firstLine="708"/>
        <w:jc w:val="both"/>
        <w:rPr>
          <w:rFonts w:ascii="Times New Roman" w:hAnsi="Times New Roman" w:cs="Times New Roman"/>
          <w:sz w:val="24"/>
          <w:szCs w:val="24"/>
        </w:rPr>
      </w:pPr>
      <w:r w:rsidRPr="00480E11">
        <w:rPr>
          <w:rFonts w:ascii="Times New Roman" w:hAnsi="Times New Roman" w:cs="Times New Roman"/>
          <w:sz w:val="24"/>
          <w:szCs w:val="24"/>
        </w:rPr>
        <w:t xml:space="preserve">В учебном плане предмет представлен с 1 по 13 год обучения. С обучающимися, нуждающимися в дополнительной индивидуальной работе, осуществляются коррекционно-развивающие занятия, где также формируются коммуникативные навыки, в том числе с использованием технологий по альтернативной коммуникации. </w:t>
      </w:r>
    </w:p>
    <w:p w:rsidR="00CE3026" w:rsidRPr="00480E11" w:rsidRDefault="00CE3026" w:rsidP="00BC1A8E">
      <w:pPr>
        <w:pStyle w:val="NoSpacing"/>
        <w:spacing w:line="360" w:lineRule="auto"/>
        <w:ind w:firstLine="708"/>
        <w:jc w:val="both"/>
        <w:rPr>
          <w:rFonts w:ascii="Times New Roman" w:hAnsi="Times New Roman" w:cs="Times New Roman"/>
          <w:sz w:val="24"/>
          <w:szCs w:val="24"/>
        </w:rPr>
      </w:pPr>
      <w:r w:rsidRPr="00480E11">
        <w:rPr>
          <w:rFonts w:ascii="Times New Roman" w:hAnsi="Times New Roman" w:cs="Times New Roman"/>
          <w:sz w:val="24"/>
          <w:szCs w:val="24"/>
        </w:rPr>
        <w:t xml:space="preserve">Материально-техническое оснащение учебного предмета «Общение» включает: </w:t>
      </w:r>
    </w:p>
    <w:p w:rsidR="00CE3026" w:rsidRPr="00480E11" w:rsidRDefault="00CE3026" w:rsidP="00B80D6C">
      <w:pPr>
        <w:pStyle w:val="NoSpacing"/>
        <w:numPr>
          <w:ilvl w:val="0"/>
          <w:numId w:val="40"/>
        </w:numPr>
        <w:suppressAutoHyphens w:val="0"/>
        <w:spacing w:line="360" w:lineRule="auto"/>
        <w:jc w:val="both"/>
        <w:rPr>
          <w:rFonts w:ascii="Times New Roman" w:hAnsi="Times New Roman" w:cs="Times New Roman"/>
          <w:sz w:val="24"/>
          <w:szCs w:val="24"/>
        </w:rPr>
      </w:pPr>
      <w:r w:rsidRPr="00480E11">
        <w:rPr>
          <w:rFonts w:ascii="Times New Roman" w:hAnsi="Times New Roman" w:cs="Times New Roman"/>
          <w:sz w:val="24"/>
          <w:szCs w:val="24"/>
        </w:rPr>
        <w:t>графические средства для альтернативной коммуникации:</w:t>
      </w:r>
      <w:r w:rsidRPr="00480E11">
        <w:rPr>
          <w:rFonts w:ascii="Times New Roman" w:eastAsia="ArialMT" w:hAnsi="Times New Roman" w:cs="Times New Roman"/>
          <w:sz w:val="24"/>
          <w:szCs w:val="24"/>
        </w:rPr>
        <w:t xml:space="preserve"> таблицы букв, </w:t>
      </w:r>
      <w:r w:rsidRPr="00480E11">
        <w:rPr>
          <w:rFonts w:ascii="Times New Roman" w:hAnsi="Times New Roman" w:cs="Times New Roman"/>
          <w:sz w:val="24"/>
          <w:szCs w:val="24"/>
        </w:rPr>
        <w:t>карточки с изображениями объектов, людей, действий (фотографии, пиктограммы, символы), с напечатанными словами, наборы букв, коммуникативные таблицы и тетради для общения; сюжетные картинки с различной тематикой для развития речи;</w:t>
      </w:r>
    </w:p>
    <w:p w:rsidR="00CE3026" w:rsidRPr="00480E11" w:rsidRDefault="00CE3026" w:rsidP="00B80D6C">
      <w:pPr>
        <w:pStyle w:val="NoSpacing"/>
        <w:numPr>
          <w:ilvl w:val="0"/>
          <w:numId w:val="40"/>
        </w:numPr>
        <w:suppressAutoHyphens w:val="0"/>
        <w:spacing w:line="360" w:lineRule="auto"/>
        <w:jc w:val="both"/>
        <w:rPr>
          <w:rFonts w:ascii="Times New Roman" w:eastAsia="ArialMT" w:hAnsi="Times New Roman" w:cs="Times New Roman"/>
          <w:sz w:val="24"/>
          <w:szCs w:val="24"/>
        </w:rPr>
      </w:pPr>
      <w:r w:rsidRPr="00480E11">
        <w:rPr>
          <w:rFonts w:ascii="Times New Roman" w:hAnsi="Times New Roman" w:cs="Times New Roman"/>
          <w:kern w:val="2"/>
          <w:sz w:val="24"/>
          <w:szCs w:val="24"/>
        </w:rPr>
        <w:t>электронные устройства</w:t>
      </w:r>
      <w:r w:rsidRPr="00480E11">
        <w:rPr>
          <w:rFonts w:ascii="Times New Roman" w:hAnsi="Times New Roman" w:cs="Times New Roman"/>
          <w:sz w:val="24"/>
          <w:szCs w:val="24"/>
        </w:rPr>
        <w:t xml:space="preserve"> для альтернативной коммуникации: записывающие и воспроизводящие устройства, коммуникаторы (например, Language Master “Big Mac”, “Step by step”, “GoTalk”, “MinTalker” и др.), компьютерные устройства, синтезирующие речь (например, </w:t>
      </w:r>
      <w:r w:rsidRPr="00480E11">
        <w:rPr>
          <w:rFonts w:ascii="Times New Roman" w:eastAsia="ArialMT" w:hAnsi="Times New Roman" w:cs="Times New Roman"/>
          <w:sz w:val="24"/>
          <w:szCs w:val="24"/>
        </w:rPr>
        <w:t>планшетный компьютер и др.);</w:t>
      </w:r>
    </w:p>
    <w:p w:rsidR="00CE3026" w:rsidRPr="00480E11" w:rsidRDefault="00CE3026" w:rsidP="00B80D6C">
      <w:pPr>
        <w:pStyle w:val="NoSpacing"/>
        <w:numPr>
          <w:ilvl w:val="0"/>
          <w:numId w:val="40"/>
        </w:numPr>
        <w:suppressAutoHyphens w:val="0"/>
        <w:spacing w:line="360" w:lineRule="auto"/>
        <w:jc w:val="both"/>
        <w:rPr>
          <w:rFonts w:ascii="Times New Roman" w:hAnsi="Times New Roman" w:cs="Times New Roman"/>
          <w:sz w:val="24"/>
          <w:szCs w:val="24"/>
        </w:rPr>
      </w:pPr>
      <w:r w:rsidRPr="00480E11">
        <w:rPr>
          <w:rFonts w:ascii="Times New Roman" w:eastAsia="ArialMT" w:hAnsi="Times New Roman" w:cs="Times New Roman"/>
          <w:sz w:val="24"/>
          <w:szCs w:val="24"/>
        </w:rPr>
        <w:t xml:space="preserve">информационно-программное обеспечение: компьютерные программы для создания пиктограмм (например,  </w:t>
      </w:r>
      <w:r w:rsidRPr="00480E11">
        <w:rPr>
          <w:rFonts w:ascii="Times New Roman" w:hAnsi="Times New Roman" w:cs="Times New Roman"/>
          <w:sz w:val="24"/>
          <w:szCs w:val="24"/>
        </w:rPr>
        <w:t>“</w:t>
      </w:r>
      <w:r w:rsidRPr="00480E11">
        <w:rPr>
          <w:rFonts w:ascii="Times New Roman" w:eastAsia="ArialMT" w:hAnsi="Times New Roman" w:cs="Times New Roman"/>
          <w:sz w:val="24"/>
          <w:szCs w:val="24"/>
          <w:lang w:val="en-US"/>
        </w:rPr>
        <w:t>Boardmaker</w:t>
      </w:r>
      <w:r w:rsidRPr="00480E11">
        <w:rPr>
          <w:rFonts w:ascii="Times New Roman" w:eastAsia="ArialMT" w:hAnsi="Times New Roman" w:cs="Times New Roman"/>
          <w:sz w:val="24"/>
          <w:szCs w:val="24"/>
        </w:rPr>
        <w:t>”, “</w:t>
      </w:r>
      <w:r w:rsidRPr="00480E11">
        <w:rPr>
          <w:rFonts w:ascii="Times New Roman" w:eastAsia="ArialMT" w:hAnsi="Times New Roman" w:cs="Times New Roman"/>
          <w:sz w:val="24"/>
          <w:szCs w:val="24"/>
          <w:lang w:val="en-US"/>
        </w:rPr>
        <w:t>Alladin</w:t>
      </w:r>
      <w:r w:rsidRPr="00480E11">
        <w:rPr>
          <w:rFonts w:ascii="Times New Roman" w:eastAsia="ArialMT" w:hAnsi="Times New Roman" w:cs="Times New Roman"/>
          <w:sz w:val="24"/>
          <w:szCs w:val="24"/>
        </w:rPr>
        <w:t>” и др.), системы символов (например, “</w:t>
      </w:r>
      <w:r w:rsidRPr="00480E11">
        <w:rPr>
          <w:rFonts w:ascii="Times New Roman" w:eastAsia="ArialMT" w:hAnsi="Times New Roman" w:cs="Times New Roman"/>
          <w:sz w:val="24"/>
          <w:szCs w:val="24"/>
          <w:lang w:val="en-US"/>
        </w:rPr>
        <w:t>Bliss</w:t>
      </w:r>
      <w:r w:rsidRPr="00480E11">
        <w:rPr>
          <w:rFonts w:ascii="Times New Roman" w:eastAsia="ArialMT" w:hAnsi="Times New Roman" w:cs="Times New Roman"/>
          <w:sz w:val="24"/>
          <w:szCs w:val="24"/>
        </w:rPr>
        <w:t>”); компьютерные программы для общения (например, «Общение» и др.)</w:t>
      </w:r>
      <w:r w:rsidRPr="00480E11">
        <w:rPr>
          <w:rFonts w:ascii="Times New Roman" w:hAnsi="Times New Roman" w:cs="Times New Roman"/>
          <w:sz w:val="24"/>
          <w:szCs w:val="24"/>
        </w:rPr>
        <w:t>, обучающие компьютерные программы и программы для коррекции различных нарушений речи;</w:t>
      </w:r>
    </w:p>
    <w:p w:rsidR="00CE3026" w:rsidRPr="00480E11" w:rsidRDefault="00CE3026" w:rsidP="001B4A27">
      <w:pPr>
        <w:pStyle w:val="NoSpacing"/>
        <w:numPr>
          <w:ilvl w:val="0"/>
          <w:numId w:val="40"/>
        </w:numPr>
        <w:suppressAutoHyphens w:val="0"/>
        <w:spacing w:line="360" w:lineRule="auto"/>
        <w:jc w:val="both"/>
        <w:rPr>
          <w:rFonts w:ascii="Times New Roman" w:hAnsi="Times New Roman" w:cs="Times New Roman"/>
          <w:sz w:val="24"/>
          <w:szCs w:val="24"/>
        </w:rPr>
      </w:pPr>
      <w:r w:rsidRPr="00480E11">
        <w:rPr>
          <w:rFonts w:ascii="Times New Roman" w:hAnsi="Times New Roman" w:cs="Times New Roman"/>
          <w:sz w:val="24"/>
          <w:szCs w:val="24"/>
        </w:rPr>
        <w:t>аудио и видеоматериалы.</w:t>
      </w:r>
    </w:p>
    <w:p w:rsidR="00CE3026" w:rsidRPr="00480E11" w:rsidRDefault="00CE3026" w:rsidP="00BC1A8E">
      <w:pPr>
        <w:pStyle w:val="NoSpacing"/>
        <w:spacing w:line="360" w:lineRule="auto"/>
        <w:jc w:val="center"/>
        <w:rPr>
          <w:rFonts w:ascii="Times New Roman" w:hAnsi="Times New Roman" w:cs="Times New Roman"/>
          <w:b/>
          <w:bCs/>
          <w:i/>
          <w:iCs/>
          <w:sz w:val="24"/>
          <w:szCs w:val="24"/>
        </w:rPr>
      </w:pPr>
      <w:r w:rsidRPr="00480E11">
        <w:rPr>
          <w:rFonts w:ascii="Times New Roman" w:hAnsi="Times New Roman" w:cs="Times New Roman"/>
          <w:b/>
          <w:bCs/>
          <w:i/>
          <w:iCs/>
          <w:sz w:val="24"/>
          <w:szCs w:val="24"/>
        </w:rPr>
        <w:t xml:space="preserve">Развитие речи </w:t>
      </w:r>
    </w:p>
    <w:p w:rsidR="00CE3026" w:rsidRPr="00480E11" w:rsidRDefault="00CE3026" w:rsidP="00BC1A8E">
      <w:pPr>
        <w:pStyle w:val="NoSpacing"/>
        <w:spacing w:line="360" w:lineRule="auto"/>
        <w:jc w:val="center"/>
        <w:rPr>
          <w:rFonts w:ascii="Times New Roman" w:hAnsi="Times New Roman" w:cs="Times New Roman"/>
          <w:b/>
          <w:bCs/>
          <w:i/>
          <w:iCs/>
          <w:sz w:val="24"/>
          <w:szCs w:val="24"/>
        </w:rPr>
      </w:pPr>
      <w:r w:rsidRPr="00480E11">
        <w:rPr>
          <w:rFonts w:ascii="Times New Roman" w:hAnsi="Times New Roman" w:cs="Times New Roman"/>
          <w:b/>
          <w:bCs/>
          <w:i/>
          <w:iCs/>
          <w:sz w:val="24"/>
          <w:szCs w:val="24"/>
        </w:rPr>
        <w:t>средствами вербальной и невербальной коммуникации</w:t>
      </w:r>
    </w:p>
    <w:p w:rsidR="00CE3026" w:rsidRPr="00480E11" w:rsidRDefault="00CE3026" w:rsidP="00BC1A8E">
      <w:pPr>
        <w:jc w:val="center"/>
        <w:rPr>
          <w:rFonts w:ascii="Times New Roman" w:hAnsi="Times New Roman" w:cs="Times New Roman"/>
          <w:i/>
          <w:iCs/>
          <w:sz w:val="24"/>
          <w:szCs w:val="24"/>
        </w:rPr>
      </w:pPr>
      <w:r w:rsidRPr="00480E11">
        <w:rPr>
          <w:rFonts w:ascii="Times New Roman" w:hAnsi="Times New Roman" w:cs="Times New Roman"/>
          <w:i/>
          <w:iCs/>
          <w:sz w:val="24"/>
          <w:szCs w:val="24"/>
        </w:rPr>
        <w:t>Импрессивная речь.</w:t>
      </w:r>
    </w:p>
    <w:p w:rsidR="00CE3026" w:rsidRPr="00480E11" w:rsidRDefault="00CE3026" w:rsidP="00BC1A8E">
      <w:pPr>
        <w:spacing w:line="360" w:lineRule="auto"/>
        <w:ind w:firstLine="708"/>
        <w:jc w:val="both"/>
        <w:rPr>
          <w:rFonts w:ascii="Times New Roman" w:hAnsi="Times New Roman" w:cs="Times New Roman"/>
          <w:b/>
          <w:bCs/>
          <w:kern w:val="0"/>
          <w:sz w:val="24"/>
          <w:szCs w:val="24"/>
        </w:rPr>
      </w:pPr>
      <w:r w:rsidRPr="00480E11">
        <w:rPr>
          <w:rFonts w:ascii="Times New Roman" w:hAnsi="Times New Roman" w:cs="Times New Roman"/>
          <w:kern w:val="2"/>
          <w:sz w:val="24"/>
          <w:szCs w:val="24"/>
        </w:rPr>
        <w:t xml:space="preserve">Понимание простых по звуковому составу слов </w:t>
      </w:r>
      <w:r w:rsidRPr="00480E11">
        <w:rPr>
          <w:rFonts w:ascii="Times New Roman" w:hAnsi="Times New Roman" w:cs="Times New Roman"/>
          <w:color w:val="000000"/>
          <w:sz w:val="24"/>
          <w:szCs w:val="24"/>
        </w:rPr>
        <w:t>(мама, папа, дядя и др.).</w:t>
      </w:r>
      <w:r w:rsidRPr="00480E11">
        <w:rPr>
          <w:rFonts w:ascii="Times New Roman" w:hAnsi="Times New Roman" w:cs="Times New Roman"/>
          <w:kern w:val="2"/>
          <w:sz w:val="24"/>
          <w:szCs w:val="24"/>
        </w:rPr>
        <w:t xml:space="preserve">Реагирование на собственное имя. Узнавание (различение) имён членов семьи, учащихся класса, педагогов. Понимание слов, обозначающих предмет (посуда, мебель, игрушки, одежда, обувь, животные, овощи, фрукты, бытовые приборы, школьные принадлежности, продукты, транспорт, птицы и др.).Понимание обобщающих понятий (посуда, мебель, игрушки, одежда, обувь, животные, овощи, фрукты, бытовые приборы, школьные принадлежности, продукты, транспорт, птицы и др.).Понимание слов, обозначающих действия предмета (пить, есть, сидеть, стоять, бегать, спать, рисовать, играть, гулять и др.).Понимание слов, обозначающих признак предмета (цвет, величина, форма и др.).Понимание слов, обозначающих признак действия, состояние (громко, тихо, быстро, медленно, хорошо, плохо, весело, грустно и др.). Понимание слов, указывающих на предмет, его признак (я, он, мой, твой и др.). Понимание слов, обозначающих число, количество предметов (пять, второй и др.). Понимание </w:t>
      </w:r>
      <w:r w:rsidRPr="00480E11">
        <w:rPr>
          <w:rFonts w:ascii="Times New Roman" w:hAnsi="Times New Roman" w:cs="Times New Roman"/>
          <w:sz w:val="24"/>
          <w:szCs w:val="24"/>
        </w:rPr>
        <w:t>слов, обозначающих взаимосвязь слов в предложении</w:t>
      </w:r>
      <w:r w:rsidRPr="00480E11">
        <w:rPr>
          <w:rFonts w:ascii="Times New Roman" w:hAnsi="Times New Roman" w:cs="Times New Roman"/>
          <w:kern w:val="2"/>
          <w:sz w:val="24"/>
          <w:szCs w:val="24"/>
        </w:rPr>
        <w:t>(в, на, под, из, из-за и др.). Понимание простых предложений. Понимание сложных предложений. Понимание содержания текста.</w:t>
      </w:r>
    </w:p>
    <w:p w:rsidR="00CE3026" w:rsidRPr="00480E11" w:rsidRDefault="00CE3026" w:rsidP="00BC1A8E">
      <w:pPr>
        <w:widowControl w:val="0"/>
        <w:tabs>
          <w:tab w:val="left" w:pos="-15"/>
        </w:tabs>
        <w:spacing w:after="0" w:line="360" w:lineRule="auto"/>
        <w:jc w:val="center"/>
        <w:rPr>
          <w:rFonts w:ascii="Times New Roman" w:hAnsi="Times New Roman" w:cs="Times New Roman"/>
          <w:i/>
          <w:iCs/>
          <w:kern w:val="2"/>
          <w:sz w:val="24"/>
          <w:szCs w:val="24"/>
        </w:rPr>
      </w:pPr>
      <w:r w:rsidRPr="00480E11">
        <w:rPr>
          <w:rFonts w:ascii="Times New Roman" w:hAnsi="Times New Roman" w:cs="Times New Roman"/>
          <w:i/>
          <w:iCs/>
          <w:sz w:val="24"/>
          <w:szCs w:val="24"/>
        </w:rPr>
        <w:t>Экспрессивная речь.</w:t>
      </w:r>
    </w:p>
    <w:p w:rsidR="00CE3026" w:rsidRPr="00480E11" w:rsidRDefault="00CE3026" w:rsidP="00BC1A8E">
      <w:pPr>
        <w:widowControl w:val="0"/>
        <w:tabs>
          <w:tab w:val="left" w:pos="-15"/>
        </w:tabs>
        <w:spacing w:after="0" w:line="360" w:lineRule="auto"/>
        <w:jc w:val="both"/>
        <w:rPr>
          <w:rFonts w:ascii="Times New Roman" w:hAnsi="Times New Roman" w:cs="Times New Roman"/>
          <w:kern w:val="2"/>
          <w:sz w:val="24"/>
          <w:szCs w:val="24"/>
        </w:rPr>
      </w:pPr>
      <w:r w:rsidRPr="00480E11">
        <w:rPr>
          <w:rFonts w:ascii="Times New Roman" w:hAnsi="Times New Roman" w:cs="Times New Roman"/>
          <w:kern w:val="2"/>
          <w:sz w:val="24"/>
          <w:szCs w:val="24"/>
        </w:rPr>
        <w:tab/>
        <w:t xml:space="preserve">Называние (употребление) отдельных звуков, звукоподражаний,  звуковых комплексов.Называние (употребление)  простых по звуковому составу слов (мама, папа, дядя и др.).Называние собственного имени. Называние имён членов семьи (учащихся класса, педагогов класса). Называние (употребление) слов, обозначающих предмет (посуда, мебель, игрушки, одежда, обувь, животные, овощи, фрукты, бытовые приборы, школьные принадлежности, продукты, транспорт, птицы и др.). Называние (употребление) обобщающих понятий (посуда, мебель, игрушки, одежда, обувь, животные, овощи, фрукты, бытовые приборы, школьные принадлежности, продукты, транспорт, птицы и др.).Называние (употребление) слов, обозначающих действия предмета (пить, есть, сидеть, стоять, бегать, спать, рисовать, играть, гулять и др.).Называние (употребление) слов, обозначающих признак предмета (цвет, величина, форма и др.).Называние (употребление) слов, обозначающих признак действия, состояние (громко, тихо, быстро, медленно, хорошо, плохо, весело, грустно и др.).Называние (употребление) слов, указывающих на предмет, его признак (я, он, мой, твой и др.).Называние (употребление) слов, обозначающих число, количество предметов (пять, второй и др.).Называние (употребление) </w:t>
      </w:r>
      <w:r w:rsidRPr="00480E11">
        <w:rPr>
          <w:rFonts w:ascii="Times New Roman" w:hAnsi="Times New Roman" w:cs="Times New Roman"/>
          <w:sz w:val="24"/>
          <w:szCs w:val="24"/>
        </w:rPr>
        <w:t>слов, обозначающих взаимосвязь слов в предложении</w:t>
      </w:r>
      <w:r w:rsidRPr="00480E11">
        <w:rPr>
          <w:rFonts w:ascii="Times New Roman" w:hAnsi="Times New Roman" w:cs="Times New Roman"/>
          <w:kern w:val="2"/>
          <w:sz w:val="24"/>
          <w:szCs w:val="24"/>
        </w:rPr>
        <w:t>(в,       на, под, из, из-за и др.). Называние (употребление) простых предложений. Называние (употребление) сложных предложений. Ответы на вопросы по содержанию текста. Составление рассказа по последовательно продемонстрированным действиям. Составление рассказа по одной сюжетной картинке. Составление рассказа по серии сюжетных картинок.</w:t>
      </w:r>
    </w:p>
    <w:p w:rsidR="00CE3026" w:rsidRPr="00480E11" w:rsidRDefault="00CE3026" w:rsidP="00BC1A8E">
      <w:pPr>
        <w:widowControl w:val="0"/>
        <w:tabs>
          <w:tab w:val="left" w:pos="-15"/>
        </w:tabs>
        <w:spacing w:after="0" w:line="360" w:lineRule="auto"/>
        <w:jc w:val="both"/>
        <w:rPr>
          <w:rFonts w:ascii="Times New Roman" w:hAnsi="Times New Roman" w:cs="Times New Roman"/>
          <w:kern w:val="2"/>
          <w:sz w:val="24"/>
          <w:szCs w:val="24"/>
        </w:rPr>
      </w:pPr>
      <w:r w:rsidRPr="00480E11">
        <w:rPr>
          <w:rFonts w:ascii="Times New Roman" w:hAnsi="Times New Roman" w:cs="Times New Roman"/>
          <w:kern w:val="2"/>
          <w:sz w:val="24"/>
          <w:szCs w:val="24"/>
        </w:rPr>
        <w:tab/>
        <w:t>Составление рассказа о прошедших, планируемых событиях. Составление рассказа о себе. Пересказ текста по плану, представленному графическими изображениями (фотографии, рисунки, пиктограммы).</w:t>
      </w:r>
    </w:p>
    <w:p w:rsidR="00CE3026" w:rsidRPr="00480E11" w:rsidRDefault="00CE3026" w:rsidP="00BC1A8E">
      <w:pPr>
        <w:pStyle w:val="NoSpacing"/>
        <w:spacing w:line="360" w:lineRule="auto"/>
        <w:jc w:val="center"/>
        <w:rPr>
          <w:rFonts w:ascii="Times New Roman" w:hAnsi="Times New Roman" w:cs="Times New Roman"/>
          <w:i/>
          <w:iCs/>
          <w:kern w:val="2"/>
          <w:sz w:val="24"/>
          <w:szCs w:val="24"/>
        </w:rPr>
      </w:pPr>
    </w:p>
    <w:p w:rsidR="00CE3026" w:rsidRPr="00480E11" w:rsidRDefault="00CE3026" w:rsidP="00BC1A8E">
      <w:pPr>
        <w:pStyle w:val="NoSpacing"/>
        <w:spacing w:line="360" w:lineRule="auto"/>
        <w:jc w:val="center"/>
        <w:rPr>
          <w:rFonts w:ascii="Times New Roman" w:hAnsi="Times New Roman" w:cs="Times New Roman"/>
          <w:i/>
          <w:iCs/>
          <w:kern w:val="2"/>
          <w:sz w:val="24"/>
          <w:szCs w:val="24"/>
        </w:rPr>
      </w:pPr>
      <w:r w:rsidRPr="00480E11">
        <w:rPr>
          <w:rFonts w:ascii="Times New Roman" w:hAnsi="Times New Roman" w:cs="Times New Roman"/>
          <w:i/>
          <w:iCs/>
          <w:kern w:val="2"/>
          <w:sz w:val="24"/>
          <w:szCs w:val="24"/>
        </w:rPr>
        <w:t>Экспрессия с использованием средств невербальной коммуникации.</w:t>
      </w:r>
    </w:p>
    <w:p w:rsidR="00CE3026" w:rsidRPr="00480E11" w:rsidRDefault="00CE3026" w:rsidP="00BC1A8E">
      <w:pPr>
        <w:widowControl w:val="0"/>
        <w:tabs>
          <w:tab w:val="left" w:pos="-15"/>
        </w:tabs>
        <w:spacing w:after="0" w:line="360" w:lineRule="auto"/>
        <w:jc w:val="both"/>
        <w:rPr>
          <w:rFonts w:ascii="Times New Roman" w:hAnsi="Times New Roman" w:cs="Times New Roman"/>
          <w:kern w:val="2"/>
          <w:sz w:val="24"/>
          <w:szCs w:val="24"/>
        </w:rPr>
      </w:pPr>
      <w:r w:rsidRPr="00480E11">
        <w:rPr>
          <w:rFonts w:ascii="Times New Roman" w:hAnsi="Times New Roman" w:cs="Times New Roman"/>
          <w:kern w:val="2"/>
          <w:sz w:val="24"/>
          <w:szCs w:val="24"/>
        </w:rPr>
        <w:tab/>
        <w:t>Сообщение собственного имени посредством напечатанного слова (электронного устройства). Сообщение имён членов семьи (учащихся класса, педагогов класса) посредством напечатанного слова (электронного устройства). Использование графического изображения (электронного устройства)  для обозначения предметов и объектов (посуда, мебель, игрушки, одежда, обувь, животные, овощи, фрукты, бытовые приборы, школьные принадлежности, продукты, транспорт, птицы и др.). Использование графического изображения (электронного устройства)  для обозначения действия предмета (пить, есть, сидеть, стоять, бегать, спать, рисовать, играть, гулять и др.).Использование графического изображения (электронного устройства)  для обозначения признака предмета (цвет, величина, форма и др.). Использование графического изображения (электронного устройства)  для обозначения обобщающих понятий (посуда, мебель, игрушки, одежда, обувь, животные, овощи, фрукты, бытовые приборы, школьные принадлежности, продукты, транспорт, птицы и др.).</w:t>
      </w:r>
    </w:p>
    <w:p w:rsidR="00CE3026" w:rsidRPr="00480E11" w:rsidRDefault="00CE3026" w:rsidP="00BC1A8E">
      <w:pPr>
        <w:widowControl w:val="0"/>
        <w:tabs>
          <w:tab w:val="left" w:pos="-15"/>
        </w:tabs>
        <w:spacing w:after="0" w:line="360" w:lineRule="auto"/>
        <w:jc w:val="both"/>
        <w:rPr>
          <w:rFonts w:ascii="Times New Roman" w:hAnsi="Times New Roman" w:cs="Times New Roman"/>
          <w:kern w:val="2"/>
          <w:sz w:val="24"/>
          <w:szCs w:val="24"/>
        </w:rPr>
      </w:pPr>
      <w:r w:rsidRPr="00480E11">
        <w:rPr>
          <w:rFonts w:ascii="Times New Roman" w:hAnsi="Times New Roman" w:cs="Times New Roman"/>
          <w:kern w:val="2"/>
          <w:sz w:val="24"/>
          <w:szCs w:val="24"/>
        </w:rPr>
        <w:tab/>
        <w:t>Использование графического изображения (электронного устройства)  для обозначения признака действия, состояния (громко, тихо, быстро, медленно, хорошо, плохо, весело, грустно и др.).Использование напечатанного слова (электронного устройства,) для обозначения слова, указывающего на предмет, его признак (я, он, мой, твой и др.).Использование электронного устройства для обозначения числа и количества предметов (пять, второй и др.). Составление простых предложений с использованием графического изображения (электронного устройства). Ответы на вопросы по содержанию текста с использованием графического изображения (электронного устройства). Составление рассказа по последовательно продемонстрированным действиям с использованием графического изображения (электронного устройства). Составление рассказа по одной сюжетной картинке с использованием графического изображения (электронного устройства).Составление рассказа по серии сюжетных картинок с использованием графического изображения (электронного устройства).Составление рассказа о прошедших, планируемых событиях с использованием графического изображения (электронного устройства).</w:t>
      </w:r>
    </w:p>
    <w:p w:rsidR="00CE3026" w:rsidRPr="00480E11" w:rsidRDefault="00CE3026" w:rsidP="00BC1A8E">
      <w:pPr>
        <w:widowControl w:val="0"/>
        <w:tabs>
          <w:tab w:val="left" w:pos="-15"/>
        </w:tabs>
        <w:spacing w:after="0" w:line="360" w:lineRule="auto"/>
        <w:jc w:val="both"/>
        <w:rPr>
          <w:rFonts w:ascii="Times New Roman" w:hAnsi="Times New Roman" w:cs="Times New Roman"/>
          <w:kern w:val="2"/>
          <w:sz w:val="24"/>
          <w:szCs w:val="24"/>
        </w:rPr>
      </w:pPr>
      <w:r w:rsidRPr="00480E11">
        <w:rPr>
          <w:rFonts w:ascii="Times New Roman" w:hAnsi="Times New Roman" w:cs="Times New Roman"/>
          <w:kern w:val="2"/>
          <w:sz w:val="24"/>
          <w:szCs w:val="24"/>
        </w:rPr>
        <w:tab/>
        <w:t>Составление рассказа о себе с использованием графического изображения (электронного устройства).</w:t>
      </w:r>
    </w:p>
    <w:p w:rsidR="00CE3026" w:rsidRPr="00480E11" w:rsidRDefault="00CE3026" w:rsidP="001B4A27">
      <w:pPr>
        <w:pStyle w:val="NoSpacing"/>
        <w:spacing w:line="360" w:lineRule="auto"/>
        <w:rPr>
          <w:rFonts w:ascii="Times New Roman" w:hAnsi="Times New Roman" w:cs="Times New Roman"/>
          <w:b/>
          <w:bCs/>
          <w:i/>
          <w:iCs/>
          <w:sz w:val="24"/>
          <w:szCs w:val="24"/>
        </w:rPr>
      </w:pPr>
    </w:p>
    <w:p w:rsidR="00CE3026" w:rsidRPr="00480E11" w:rsidRDefault="00CE3026" w:rsidP="00BC1A8E">
      <w:pPr>
        <w:pStyle w:val="NoSpacing"/>
        <w:spacing w:line="360" w:lineRule="auto"/>
        <w:jc w:val="center"/>
        <w:rPr>
          <w:rFonts w:ascii="Times New Roman" w:hAnsi="Times New Roman" w:cs="Times New Roman"/>
          <w:b/>
          <w:bCs/>
          <w:i/>
          <w:iCs/>
          <w:sz w:val="24"/>
          <w:szCs w:val="24"/>
        </w:rPr>
      </w:pPr>
      <w:r w:rsidRPr="00480E11">
        <w:rPr>
          <w:rFonts w:ascii="Times New Roman" w:hAnsi="Times New Roman" w:cs="Times New Roman"/>
          <w:b/>
          <w:bCs/>
          <w:i/>
          <w:iCs/>
          <w:sz w:val="24"/>
          <w:szCs w:val="24"/>
        </w:rPr>
        <w:t>Чтение и письмо</w:t>
      </w:r>
    </w:p>
    <w:p w:rsidR="00CE3026" w:rsidRPr="00480E11" w:rsidRDefault="00CE3026" w:rsidP="00BC1A8E">
      <w:pPr>
        <w:pStyle w:val="NoSpacing"/>
        <w:spacing w:line="360" w:lineRule="auto"/>
        <w:jc w:val="center"/>
        <w:rPr>
          <w:rFonts w:ascii="Times New Roman" w:hAnsi="Times New Roman" w:cs="Times New Roman"/>
          <w:i/>
          <w:iCs/>
          <w:sz w:val="24"/>
          <w:szCs w:val="24"/>
        </w:rPr>
      </w:pPr>
      <w:r w:rsidRPr="00480E11">
        <w:rPr>
          <w:rFonts w:ascii="Times New Roman" w:hAnsi="Times New Roman" w:cs="Times New Roman"/>
          <w:i/>
          <w:iCs/>
          <w:sz w:val="24"/>
          <w:szCs w:val="24"/>
        </w:rPr>
        <w:t>Глобальное чтение.</w:t>
      </w:r>
    </w:p>
    <w:p w:rsidR="00CE3026" w:rsidRPr="00480E11" w:rsidRDefault="00CE3026" w:rsidP="00BC1A8E">
      <w:pPr>
        <w:pStyle w:val="NoSpacing"/>
        <w:spacing w:line="360" w:lineRule="auto"/>
        <w:ind w:firstLine="708"/>
        <w:jc w:val="both"/>
        <w:rPr>
          <w:rFonts w:ascii="Times New Roman" w:hAnsi="Times New Roman" w:cs="Times New Roman"/>
          <w:sz w:val="24"/>
          <w:szCs w:val="24"/>
        </w:rPr>
      </w:pPr>
      <w:r w:rsidRPr="00480E11">
        <w:rPr>
          <w:rFonts w:ascii="Times New Roman" w:hAnsi="Times New Roman" w:cs="Times New Roman"/>
          <w:sz w:val="24"/>
          <w:szCs w:val="24"/>
        </w:rPr>
        <w:t>Узнавание (различение) напечатанных слов, обозначающих имена людей, названия предметов, действий. Использование карточек с напечатанными словами как средства коммуникации.</w:t>
      </w:r>
    </w:p>
    <w:p w:rsidR="00CE3026" w:rsidRPr="00480E11" w:rsidRDefault="00CE3026" w:rsidP="00BC1A8E">
      <w:pPr>
        <w:pStyle w:val="NoSpacing"/>
        <w:spacing w:line="360" w:lineRule="auto"/>
        <w:jc w:val="center"/>
        <w:rPr>
          <w:rFonts w:ascii="Times New Roman" w:hAnsi="Times New Roman" w:cs="Times New Roman"/>
          <w:sz w:val="24"/>
          <w:szCs w:val="24"/>
        </w:rPr>
      </w:pPr>
      <w:r w:rsidRPr="00480E11">
        <w:rPr>
          <w:rFonts w:ascii="Times New Roman" w:hAnsi="Times New Roman" w:cs="Times New Roman"/>
          <w:i/>
          <w:iCs/>
          <w:sz w:val="24"/>
          <w:szCs w:val="24"/>
        </w:rPr>
        <w:t>Предпосылки к осмысленному чтению и письму</w:t>
      </w:r>
      <w:r w:rsidRPr="00480E11">
        <w:rPr>
          <w:rFonts w:ascii="Times New Roman" w:hAnsi="Times New Roman" w:cs="Times New Roman"/>
          <w:sz w:val="24"/>
          <w:szCs w:val="24"/>
        </w:rPr>
        <w:t>.</w:t>
      </w:r>
    </w:p>
    <w:p w:rsidR="00CE3026" w:rsidRPr="00480E11" w:rsidRDefault="00CE3026" w:rsidP="00BC1A8E">
      <w:pPr>
        <w:pStyle w:val="NoSpacing"/>
        <w:spacing w:line="360" w:lineRule="auto"/>
        <w:ind w:firstLine="708"/>
        <w:jc w:val="both"/>
        <w:rPr>
          <w:rFonts w:ascii="Times New Roman" w:hAnsi="Times New Roman" w:cs="Times New Roman"/>
          <w:sz w:val="24"/>
          <w:szCs w:val="24"/>
        </w:rPr>
      </w:pPr>
      <w:r w:rsidRPr="00480E11">
        <w:rPr>
          <w:rFonts w:ascii="Times New Roman" w:hAnsi="Times New Roman" w:cs="Times New Roman"/>
          <w:sz w:val="24"/>
          <w:szCs w:val="24"/>
        </w:rPr>
        <w:t xml:space="preserve">Узнавание (различение) образов графем (букв). Графические действия с использованием элементов графем: обводка, штриховка, печатание букв (слов). </w:t>
      </w:r>
    </w:p>
    <w:p w:rsidR="00CE3026" w:rsidRPr="00480E11" w:rsidRDefault="00CE3026" w:rsidP="00BC1A8E">
      <w:pPr>
        <w:pStyle w:val="NoSpacing"/>
        <w:spacing w:line="360" w:lineRule="auto"/>
        <w:jc w:val="center"/>
        <w:rPr>
          <w:rFonts w:ascii="Times New Roman" w:hAnsi="Times New Roman" w:cs="Times New Roman"/>
          <w:sz w:val="24"/>
          <w:szCs w:val="24"/>
        </w:rPr>
      </w:pPr>
      <w:r w:rsidRPr="00480E11">
        <w:rPr>
          <w:rFonts w:ascii="Times New Roman" w:hAnsi="Times New Roman" w:cs="Times New Roman"/>
          <w:i/>
          <w:iCs/>
          <w:sz w:val="24"/>
          <w:szCs w:val="24"/>
        </w:rPr>
        <w:t>Начальные навыки чтения и письма</w:t>
      </w:r>
      <w:r w:rsidRPr="00480E11">
        <w:rPr>
          <w:rFonts w:ascii="Times New Roman" w:hAnsi="Times New Roman" w:cs="Times New Roman"/>
          <w:sz w:val="24"/>
          <w:szCs w:val="24"/>
        </w:rPr>
        <w:t>.</w:t>
      </w:r>
    </w:p>
    <w:p w:rsidR="00CE3026" w:rsidRPr="00480E11" w:rsidRDefault="00CE3026" w:rsidP="00BC1A8E">
      <w:pPr>
        <w:pStyle w:val="NoSpacing"/>
        <w:spacing w:line="360" w:lineRule="auto"/>
        <w:ind w:firstLine="708"/>
        <w:jc w:val="both"/>
        <w:rPr>
          <w:rFonts w:ascii="Times New Roman" w:hAnsi="Times New Roman" w:cs="Times New Roman"/>
          <w:sz w:val="24"/>
          <w:szCs w:val="24"/>
        </w:rPr>
      </w:pPr>
      <w:r w:rsidRPr="00480E11">
        <w:rPr>
          <w:rFonts w:ascii="Times New Roman" w:hAnsi="Times New Roman" w:cs="Times New Roman"/>
          <w:sz w:val="24"/>
          <w:szCs w:val="24"/>
        </w:rPr>
        <w:t>Узнавание звука в слоге (слове). Соотнесение звука с буквой. Узнавание графического изображения буквы в слоге (слове). Называние буквы. Чтение слога (слова). Написание буквы (слога, слова, предложения).</w:t>
      </w:r>
    </w:p>
    <w:p w:rsidR="00CE3026" w:rsidRPr="00480E11" w:rsidRDefault="00CE3026" w:rsidP="00BC1A8E">
      <w:pPr>
        <w:pStyle w:val="NoSpacing"/>
        <w:spacing w:line="360" w:lineRule="auto"/>
        <w:rPr>
          <w:rFonts w:ascii="Times New Roman" w:hAnsi="Times New Roman" w:cs="Times New Roman"/>
          <w:b/>
          <w:bCs/>
          <w:sz w:val="24"/>
          <w:szCs w:val="24"/>
        </w:rPr>
      </w:pPr>
    </w:p>
    <w:p w:rsidR="00CE3026" w:rsidRPr="00480E11" w:rsidRDefault="00CE3026" w:rsidP="00BC1A8E">
      <w:pPr>
        <w:pStyle w:val="NoSpacing"/>
        <w:spacing w:line="360" w:lineRule="auto"/>
        <w:jc w:val="center"/>
        <w:rPr>
          <w:rFonts w:ascii="Times New Roman" w:hAnsi="Times New Roman" w:cs="Times New Roman"/>
          <w:b/>
          <w:bCs/>
          <w:i/>
          <w:iCs/>
          <w:sz w:val="24"/>
          <w:szCs w:val="24"/>
        </w:rPr>
      </w:pPr>
      <w:r w:rsidRPr="00480E11">
        <w:rPr>
          <w:rFonts w:ascii="Times New Roman" w:hAnsi="Times New Roman" w:cs="Times New Roman"/>
          <w:b/>
          <w:bCs/>
          <w:sz w:val="24"/>
          <w:szCs w:val="24"/>
          <w:lang w:val="en-US"/>
        </w:rPr>
        <w:t>II</w:t>
      </w:r>
      <w:r w:rsidRPr="00480E11">
        <w:rPr>
          <w:rFonts w:ascii="Times New Roman" w:hAnsi="Times New Roman" w:cs="Times New Roman"/>
          <w:b/>
          <w:bCs/>
          <w:sz w:val="24"/>
          <w:szCs w:val="24"/>
        </w:rPr>
        <w:t>. МАТЕМАТИЧЕСКИЕ ПРЕДСТАВЛЕНИЯ</w:t>
      </w:r>
    </w:p>
    <w:p w:rsidR="00CE3026" w:rsidRPr="00480E11" w:rsidRDefault="00CE3026" w:rsidP="00BC1A8E">
      <w:pPr>
        <w:pStyle w:val="NoSpacing"/>
        <w:spacing w:line="360" w:lineRule="auto"/>
        <w:jc w:val="center"/>
        <w:rPr>
          <w:rFonts w:ascii="Times New Roman" w:hAnsi="Times New Roman" w:cs="Times New Roman"/>
          <w:b/>
          <w:bCs/>
          <w:sz w:val="24"/>
          <w:szCs w:val="24"/>
        </w:rPr>
      </w:pPr>
      <w:r w:rsidRPr="00480E11">
        <w:rPr>
          <w:rFonts w:ascii="Times New Roman" w:hAnsi="Times New Roman" w:cs="Times New Roman"/>
          <w:b/>
          <w:bCs/>
          <w:sz w:val="24"/>
          <w:szCs w:val="24"/>
        </w:rPr>
        <w:t>Пояснительная записка.</w:t>
      </w:r>
    </w:p>
    <w:p w:rsidR="00CE3026" w:rsidRPr="00480E11" w:rsidRDefault="00CE3026" w:rsidP="00BC1A8E">
      <w:pPr>
        <w:pStyle w:val="NoSpacing"/>
        <w:spacing w:line="360" w:lineRule="auto"/>
        <w:ind w:firstLine="708"/>
        <w:jc w:val="both"/>
        <w:rPr>
          <w:rFonts w:ascii="Times New Roman" w:hAnsi="Times New Roman" w:cs="Times New Roman"/>
          <w:sz w:val="24"/>
          <w:szCs w:val="24"/>
        </w:rPr>
      </w:pPr>
      <w:r w:rsidRPr="00480E11">
        <w:rPr>
          <w:rFonts w:ascii="Times New Roman" w:hAnsi="Times New Roman" w:cs="Times New Roman"/>
          <w:sz w:val="24"/>
          <w:szCs w:val="24"/>
        </w:rPr>
        <w:t xml:space="preserve">В повседневной жизни, участвуя в разных видах деятельности, ребенок с тяжелыми и множественными нарушениями развития попадает в ситуации, требующие от него использования математических знаний. Так, накрывая на стол на трёх человек, нужно поставить три тарелки, три столовых прибора и т.д. </w:t>
      </w:r>
    </w:p>
    <w:p w:rsidR="00CE3026" w:rsidRPr="00480E11" w:rsidRDefault="00CE3026" w:rsidP="00BC1A8E">
      <w:pPr>
        <w:pStyle w:val="NoSpacing"/>
        <w:spacing w:line="360" w:lineRule="auto"/>
        <w:ind w:firstLine="708"/>
        <w:jc w:val="both"/>
        <w:rPr>
          <w:rFonts w:ascii="Times New Roman" w:hAnsi="Times New Roman" w:cs="Times New Roman"/>
          <w:sz w:val="24"/>
          <w:szCs w:val="24"/>
        </w:rPr>
      </w:pPr>
      <w:r w:rsidRPr="00480E11">
        <w:rPr>
          <w:rFonts w:ascii="Times New Roman" w:hAnsi="Times New Roman" w:cs="Times New Roman"/>
          <w:sz w:val="24"/>
          <w:szCs w:val="24"/>
        </w:rPr>
        <w:t>У большинства обычно развивающихся детей основы математических представлений формируются в естественных ситуациях. Дети с выраженным нарушением интеллекта не могут овладеть элементарными математическими представлениями без специально организованного обучения. Создание практических ситуаций, в которых дети непроизвольно осваивают доступные для них элементы математики, является важнымприемом в обучении. Ребенок учится использовать математические представления для решения жизненных задач: определять время по часам, узнавать номер автобуса, на котором он сможет доехать домой, расплачиваться в магазине за покупку, брать необходимое количество продуктов для приготовления блюда (например, 2 помидора, 1 ложка растительного масла) и т.п.</w:t>
      </w:r>
    </w:p>
    <w:p w:rsidR="00CE3026" w:rsidRPr="00480E11" w:rsidRDefault="00CE3026" w:rsidP="00BC1A8E">
      <w:pPr>
        <w:pStyle w:val="NoSpacing"/>
        <w:spacing w:line="360" w:lineRule="auto"/>
        <w:ind w:firstLine="708"/>
        <w:jc w:val="both"/>
        <w:rPr>
          <w:rFonts w:ascii="Times New Roman" w:hAnsi="Times New Roman" w:cs="Times New Roman"/>
          <w:sz w:val="24"/>
          <w:szCs w:val="24"/>
        </w:rPr>
      </w:pPr>
      <w:r w:rsidRPr="00480E11">
        <w:rPr>
          <w:rFonts w:ascii="Times New Roman" w:hAnsi="Times New Roman" w:cs="Times New Roman"/>
          <w:sz w:val="24"/>
          <w:szCs w:val="24"/>
        </w:rPr>
        <w:t xml:space="preserve">Цель обучения математике – формирование элементарных математических представлений и умений и применение их в повседневной жизни. </w:t>
      </w:r>
    </w:p>
    <w:p w:rsidR="00CE3026" w:rsidRPr="00480E11" w:rsidRDefault="00CE3026" w:rsidP="00BC1A8E">
      <w:pPr>
        <w:pStyle w:val="NoSpacing"/>
        <w:spacing w:line="360" w:lineRule="auto"/>
        <w:ind w:firstLine="708"/>
        <w:jc w:val="both"/>
        <w:rPr>
          <w:rFonts w:ascii="Times New Roman" w:hAnsi="Times New Roman" w:cs="Times New Roman"/>
          <w:sz w:val="24"/>
          <w:szCs w:val="24"/>
        </w:rPr>
      </w:pPr>
      <w:r w:rsidRPr="00480E11">
        <w:rPr>
          <w:rFonts w:ascii="Times New Roman" w:hAnsi="Times New Roman" w:cs="Times New Roman"/>
          <w:sz w:val="24"/>
          <w:szCs w:val="24"/>
        </w:rPr>
        <w:t xml:space="preserve">Примерная программа построена на основе следующих разделов: «Количественные представления», «Представления о форме», «Представления о величине», «Пространственные представления», «Временные представления». </w:t>
      </w:r>
    </w:p>
    <w:p w:rsidR="00CE3026" w:rsidRPr="00480E11" w:rsidRDefault="00CE3026" w:rsidP="00BC1A8E">
      <w:pPr>
        <w:pStyle w:val="NoSpacing"/>
        <w:spacing w:line="360" w:lineRule="auto"/>
        <w:ind w:firstLine="708"/>
        <w:jc w:val="both"/>
        <w:rPr>
          <w:rFonts w:ascii="Times New Roman" w:hAnsi="Times New Roman" w:cs="Times New Roman"/>
          <w:sz w:val="24"/>
          <w:szCs w:val="24"/>
        </w:rPr>
      </w:pPr>
      <w:r w:rsidRPr="00480E11">
        <w:rPr>
          <w:rFonts w:ascii="Times New Roman" w:hAnsi="Times New Roman" w:cs="Times New Roman"/>
          <w:sz w:val="24"/>
          <w:szCs w:val="24"/>
        </w:rPr>
        <w:t xml:space="preserve">Знания, умения, навыки, приобретаемые ребенком в ходе освоения программного материала по математике, необходимы ему для ориентировки в окружающей действительности, т.е. во временных, количественных, пространственных отношениях, решении повседневных практических задач. Умение устанавливать взаимно-однозначные соответствия могут использоваться при сервировке стола, при раздаче материала и инструментов участникам какого-то общего дела, при посадке семян в горшочки и т.д. Умение пересчитывать предметы необходимо при выборе ингредиентов для приготовления блюда, при отсчитывании заданного количества листов в блокноте, при определении количества испеченных пирожков, изготовленных блокнотов и т.д. Изучая цифры, у ребенка закрепляются сведения о дате рождения, домашнем адресе, номере телефона, календарных датах, номерах пассажирского транспорта, каналах телевизионных передач и многое другое. В учебном плане предмет представлен с 1 по 13 год обучения с примерным расчетом по 2 часа в неделю (13-й год – 1 раз в неделю). Кроме того, в рамках коррекционно-развивающих занятий также возможно проведение занятий по математике с обучающимися, которые нуждаются в дополнительной индивидуальной работе. Обучающимся, для которых содержание предмета недоступно, программа по математике не включается в индивидуальную образовательную программу, предмет не вносится в индивидуальный учебный план.  </w:t>
      </w:r>
    </w:p>
    <w:p w:rsidR="00CE3026" w:rsidRPr="00480E11" w:rsidRDefault="00CE3026" w:rsidP="00BC1A8E">
      <w:pPr>
        <w:pStyle w:val="NoSpacing"/>
        <w:spacing w:line="360" w:lineRule="auto"/>
        <w:ind w:firstLine="708"/>
        <w:jc w:val="both"/>
        <w:rPr>
          <w:rFonts w:ascii="Times New Roman" w:hAnsi="Times New Roman" w:cs="Times New Roman"/>
          <w:sz w:val="24"/>
          <w:szCs w:val="24"/>
        </w:rPr>
      </w:pPr>
      <w:r w:rsidRPr="00480E11">
        <w:rPr>
          <w:rFonts w:ascii="Times New Roman" w:hAnsi="Times New Roman" w:cs="Times New Roman"/>
          <w:sz w:val="24"/>
          <w:szCs w:val="24"/>
        </w:rPr>
        <w:t xml:space="preserve">Материально-техническое обеспечение предмета включает: различные по форме, величине, цвету наборы материала (в т.ч. природного); наборы предметов для занятий (типа «Нумикон», Монтессори-материал и др.); пазлы (из 2-х, 3-х, 4-х частей (до 10); мозаики; пиктограммы с изображениями занятий, режимных моментов и др. событий; карточки с изображением цифр, денежных знаков и монет; макеты циферблата часов; калькуляторы; весы; рабочие тетради с различными геометрическими фигурами, цифрами для раскрашивания, вырезания, наклеивания и другой материал; обучающие компьютерные программы, способствующие формированию у детей доступных математических представлений. </w:t>
      </w:r>
    </w:p>
    <w:p w:rsidR="00CE3026" w:rsidRPr="00480E11" w:rsidRDefault="00CE3026" w:rsidP="00BC1A8E">
      <w:pPr>
        <w:pStyle w:val="NoSpacing"/>
        <w:spacing w:line="360" w:lineRule="auto"/>
        <w:jc w:val="center"/>
        <w:rPr>
          <w:rFonts w:ascii="Times New Roman" w:hAnsi="Times New Roman" w:cs="Times New Roman"/>
          <w:b/>
          <w:bCs/>
          <w:sz w:val="24"/>
          <w:szCs w:val="24"/>
        </w:rPr>
      </w:pPr>
    </w:p>
    <w:p w:rsidR="00CE3026" w:rsidRPr="00480E11" w:rsidRDefault="00CE3026" w:rsidP="00BC1A8E">
      <w:pPr>
        <w:pStyle w:val="NoSpacing"/>
        <w:spacing w:line="360" w:lineRule="auto"/>
        <w:jc w:val="center"/>
        <w:rPr>
          <w:rFonts w:ascii="Times New Roman" w:hAnsi="Times New Roman" w:cs="Times New Roman"/>
          <w:b/>
          <w:bCs/>
          <w:sz w:val="24"/>
          <w:szCs w:val="24"/>
        </w:rPr>
      </w:pPr>
      <w:r w:rsidRPr="00480E11">
        <w:rPr>
          <w:rFonts w:ascii="Times New Roman" w:hAnsi="Times New Roman" w:cs="Times New Roman"/>
          <w:b/>
          <w:bCs/>
          <w:sz w:val="24"/>
          <w:szCs w:val="24"/>
        </w:rPr>
        <w:t>Примерное содержание предмета</w:t>
      </w:r>
    </w:p>
    <w:p w:rsidR="00CE3026" w:rsidRPr="00480E11" w:rsidRDefault="00CE3026" w:rsidP="00BC1A8E">
      <w:pPr>
        <w:pStyle w:val="NoSpacing"/>
        <w:spacing w:line="360" w:lineRule="auto"/>
        <w:jc w:val="center"/>
        <w:rPr>
          <w:rFonts w:ascii="Times New Roman" w:hAnsi="Times New Roman" w:cs="Times New Roman"/>
          <w:b/>
          <w:bCs/>
          <w:i/>
          <w:iCs/>
          <w:sz w:val="24"/>
          <w:szCs w:val="24"/>
        </w:rPr>
      </w:pPr>
      <w:r w:rsidRPr="00480E11">
        <w:rPr>
          <w:rFonts w:ascii="Times New Roman" w:hAnsi="Times New Roman" w:cs="Times New Roman"/>
          <w:b/>
          <w:bCs/>
          <w:i/>
          <w:iCs/>
          <w:sz w:val="24"/>
          <w:szCs w:val="24"/>
        </w:rPr>
        <w:t>Количественные представления.</w:t>
      </w:r>
    </w:p>
    <w:p w:rsidR="00CE3026" w:rsidRPr="00480E11" w:rsidRDefault="00CE3026" w:rsidP="00BC1A8E">
      <w:pPr>
        <w:pStyle w:val="NoSpacing"/>
        <w:spacing w:line="360" w:lineRule="auto"/>
        <w:ind w:firstLine="708"/>
        <w:jc w:val="both"/>
        <w:rPr>
          <w:rFonts w:ascii="Times New Roman" w:hAnsi="Times New Roman" w:cs="Times New Roman"/>
          <w:sz w:val="24"/>
          <w:szCs w:val="24"/>
        </w:rPr>
      </w:pPr>
      <w:r w:rsidRPr="00480E11">
        <w:rPr>
          <w:rFonts w:ascii="Times New Roman" w:hAnsi="Times New Roman" w:cs="Times New Roman"/>
          <w:sz w:val="24"/>
          <w:szCs w:val="24"/>
        </w:rPr>
        <w:t>Нахождение одинаковых предметов. Разъединение множеств. Объединение предметов в единое множество. Различение множеств («один», «много», «мало», «пусто»). Сравнение множеств (без пересчета, с пересчетом).</w:t>
      </w:r>
    </w:p>
    <w:p w:rsidR="00CE3026" w:rsidRPr="00480E11" w:rsidRDefault="00CE3026" w:rsidP="00BC1A8E">
      <w:pPr>
        <w:pStyle w:val="NoSpacing"/>
        <w:spacing w:line="360" w:lineRule="auto"/>
        <w:ind w:firstLine="708"/>
        <w:jc w:val="both"/>
        <w:rPr>
          <w:rFonts w:ascii="Times New Roman" w:hAnsi="Times New Roman" w:cs="Times New Roman"/>
          <w:sz w:val="24"/>
          <w:szCs w:val="24"/>
        </w:rPr>
      </w:pPr>
      <w:r w:rsidRPr="00480E11">
        <w:rPr>
          <w:rFonts w:ascii="Times New Roman" w:hAnsi="Times New Roman" w:cs="Times New Roman"/>
          <w:sz w:val="24"/>
          <w:szCs w:val="24"/>
        </w:rPr>
        <w:t>Преобразование множеств (увеличение, уменьшение, уравнивание множеств). Пересчет предметов по единице. Счет равными числовыми группами (по 2, по 3, по 5). Узнавание цифр. Соотнесение количества предметов с числом. Обозначение числа цифрой. Написание цифры.Знание отрезка числового ряда 1 – 3 (1 – 5, 1 – 10, 0 – 10). Определение места числа (от 0 до 9) в числовом ряду. Счет в прямой (обратной) последовательности. Состав числа 2 (3, 4, …, 10) из двух слагаемых. Сложение (вычитание) предметных множеств в пределах 5 (10). Запись арифметического примера на увеличение (уменьшение) на одну (несколько) единиц в пределах 5 (10). Решение задач на увеличение на одну (несколько) единиц в пределах 5 (10). Запись решения задачи в виде арифметического примера. Решение задач на уменьшение на одну (несколько) единиц в пределах 5 (10). Выполнение арифметических действий на калькуляторе. Различение денежных знаков (монет, купюр). Узнавание достоинства монет (купюр). Решение простых примеров с числами, выраженными единицей измерения стоимости. Размен денег.</w:t>
      </w:r>
    </w:p>
    <w:p w:rsidR="00CE3026" w:rsidRPr="00480E11" w:rsidRDefault="00CE3026" w:rsidP="00BC1A8E">
      <w:pPr>
        <w:pStyle w:val="NoSpacing"/>
        <w:spacing w:line="360" w:lineRule="auto"/>
        <w:jc w:val="center"/>
        <w:rPr>
          <w:rFonts w:ascii="Times New Roman" w:hAnsi="Times New Roman" w:cs="Times New Roman"/>
          <w:b/>
          <w:bCs/>
          <w:i/>
          <w:iCs/>
          <w:sz w:val="24"/>
          <w:szCs w:val="24"/>
        </w:rPr>
      </w:pPr>
      <w:r w:rsidRPr="00480E11">
        <w:rPr>
          <w:rFonts w:ascii="Times New Roman" w:hAnsi="Times New Roman" w:cs="Times New Roman"/>
          <w:b/>
          <w:bCs/>
          <w:i/>
          <w:iCs/>
          <w:sz w:val="24"/>
          <w:szCs w:val="24"/>
        </w:rPr>
        <w:t>Представления о величине.</w:t>
      </w:r>
    </w:p>
    <w:p w:rsidR="00CE3026" w:rsidRPr="00480E11" w:rsidRDefault="00CE3026" w:rsidP="00BC1A8E">
      <w:pPr>
        <w:pStyle w:val="NoSpacing"/>
        <w:spacing w:line="360" w:lineRule="auto"/>
        <w:ind w:firstLine="708"/>
        <w:jc w:val="both"/>
        <w:rPr>
          <w:rFonts w:ascii="Times New Roman" w:hAnsi="Times New Roman" w:cs="Times New Roman"/>
          <w:b/>
          <w:bCs/>
          <w:sz w:val="24"/>
          <w:szCs w:val="24"/>
        </w:rPr>
      </w:pPr>
      <w:r w:rsidRPr="00480E11">
        <w:rPr>
          <w:rFonts w:ascii="Times New Roman" w:hAnsi="Times New Roman" w:cs="Times New Roman"/>
          <w:sz w:val="24"/>
          <w:szCs w:val="24"/>
        </w:rPr>
        <w:t>Различение однородных (разнородных по одному признаку) предметов по величине. Сравнение двух предметов по величине способом приложения (приставления), «на глаз», наложения. Определение среднего по величине предмета из трех предложенных предметов. Составление упорядоченного ряда по убыванию (по возрастанию). Различение однородных (разнородных ) предметовпо длине. Сравнение предметов по длине. Различение однородных (разнородных) предметовпо ширине. Сравнение предметов по ширине. Различение предметов по высоте. Сравнение предметов по высоте. Различение предметов по весу. Сравнение предметов по весу. Узнавание весов, частей весов; их назначение. Измерение веса предметов, материалов с помощью весов. Различение предметов по толщине. Сравнение предметов по толщине. Различение предметов по глубине. Сравнение предметов по глубине. Измерение с помощью мерки. Узнавание линейки (шкалы делений), ее назначение. Измерение длины отрезков, длины (высоты) предметов линейкой.</w:t>
      </w:r>
    </w:p>
    <w:p w:rsidR="00CE3026" w:rsidRPr="00480E11" w:rsidRDefault="00CE3026" w:rsidP="00BC1A8E">
      <w:pPr>
        <w:pStyle w:val="NoSpacing"/>
        <w:spacing w:line="360" w:lineRule="auto"/>
        <w:jc w:val="center"/>
        <w:rPr>
          <w:rFonts w:ascii="Times New Roman" w:hAnsi="Times New Roman" w:cs="Times New Roman"/>
          <w:b/>
          <w:bCs/>
          <w:i/>
          <w:iCs/>
          <w:sz w:val="24"/>
          <w:szCs w:val="24"/>
        </w:rPr>
      </w:pPr>
      <w:r w:rsidRPr="00480E11">
        <w:rPr>
          <w:rFonts w:ascii="Times New Roman" w:hAnsi="Times New Roman" w:cs="Times New Roman"/>
          <w:b/>
          <w:bCs/>
          <w:i/>
          <w:iCs/>
          <w:sz w:val="24"/>
          <w:szCs w:val="24"/>
        </w:rPr>
        <w:t>Представление о форме.</w:t>
      </w:r>
    </w:p>
    <w:p w:rsidR="00CE3026" w:rsidRPr="00480E11" w:rsidRDefault="00CE3026" w:rsidP="00DE2CB3">
      <w:pPr>
        <w:pStyle w:val="NoSpacing"/>
        <w:spacing w:line="360" w:lineRule="auto"/>
        <w:ind w:firstLine="708"/>
        <w:jc w:val="both"/>
        <w:rPr>
          <w:rFonts w:ascii="Times New Roman" w:hAnsi="Times New Roman" w:cs="Times New Roman"/>
          <w:b/>
          <w:bCs/>
          <w:i/>
          <w:iCs/>
          <w:sz w:val="24"/>
          <w:szCs w:val="24"/>
        </w:rPr>
      </w:pPr>
      <w:r w:rsidRPr="00480E11">
        <w:rPr>
          <w:rFonts w:ascii="Times New Roman" w:hAnsi="Times New Roman" w:cs="Times New Roman"/>
          <w:sz w:val="24"/>
          <w:szCs w:val="24"/>
        </w:rPr>
        <w:t>Узнавание (различение) геометрических тел: «шар», «куб», «призма», «брусок». Соотнесение формы предмета с геометрическими телами.  фигурой. Узнавание (различение) геометрических фигур: треугольник, квадрат, круг, прямоугольник, точка, линия (прямая, ломаная), отрезок. Соотнесение геометрической формы с геометрической фигурой. Соотнесение формы предметов с геометрической фигурой (треугольник, квадрат, круг, прямоугольник). Сборка геометрической фигуры (треугольник, квадрат, круг, прямоугольник) из 2-х (3-х, 4-х) частей. Составление геометрической фигуры (треугольник, квадрат, прямоугольник) из счетных палочек. Штриховка геометрической фигуры (треугольник, квадрат, круг, прямоугольник). Обводка геометрической фигуры (треугольник, квадрат, круг, прямоугольник) по шаблону (трафарету, контурной линии). Построение геометрической фигуры (прямоугольник, точка, линия (прямая, ломаная), отрезок) по точкам. Рисование геометрической фигуры (прямоугольник, точка, линия (прямая, ломаная), отрезок, круг). Узнавание циркуля (частей циркуля), его назначение. Рисование круга произвольной (заданной) величины. Измерение отрезка.</w:t>
      </w:r>
    </w:p>
    <w:p w:rsidR="00CE3026" w:rsidRPr="00480E11" w:rsidRDefault="00CE3026" w:rsidP="00BC1A8E">
      <w:pPr>
        <w:pStyle w:val="NoSpacing"/>
        <w:spacing w:line="360" w:lineRule="auto"/>
        <w:jc w:val="center"/>
        <w:rPr>
          <w:rFonts w:ascii="Times New Roman" w:hAnsi="Times New Roman" w:cs="Times New Roman"/>
          <w:b/>
          <w:bCs/>
          <w:i/>
          <w:iCs/>
          <w:sz w:val="24"/>
          <w:szCs w:val="24"/>
        </w:rPr>
      </w:pPr>
      <w:r w:rsidRPr="00480E11">
        <w:rPr>
          <w:rFonts w:ascii="Times New Roman" w:hAnsi="Times New Roman" w:cs="Times New Roman"/>
          <w:b/>
          <w:bCs/>
          <w:i/>
          <w:iCs/>
          <w:sz w:val="24"/>
          <w:szCs w:val="24"/>
        </w:rPr>
        <w:t>Пространственные представления.</w:t>
      </w:r>
    </w:p>
    <w:p w:rsidR="00CE3026" w:rsidRPr="00480E11" w:rsidRDefault="00CE3026" w:rsidP="00BC1A8E">
      <w:pPr>
        <w:pStyle w:val="BodyText"/>
        <w:spacing w:line="360" w:lineRule="auto"/>
        <w:ind w:right="-2" w:firstLine="708"/>
        <w:jc w:val="both"/>
        <w:rPr>
          <w:rFonts w:ascii="Times New Roman" w:hAnsi="Times New Roman" w:cs="Times New Roman"/>
          <w:sz w:val="24"/>
          <w:szCs w:val="24"/>
        </w:rPr>
      </w:pPr>
      <w:r w:rsidRPr="00480E11">
        <w:rPr>
          <w:rFonts w:ascii="Times New Roman" w:hAnsi="Times New Roman" w:cs="Times New Roman"/>
          <w:sz w:val="24"/>
          <w:szCs w:val="24"/>
        </w:rPr>
        <w:t xml:space="preserve">Ориентация в пространственном расположении частей тела на себе (другом человеке, изображении): верх (вверху), низ (внизу), перед (спереди), зад (сзади), правая (левая) рука (нога, сторона тела). Определение месторасположения предметов в пространстве: близко (около, рядом, здесь), далеко (там), сверху (вверху), снизу (внизу), впереди, сзади, справа, слева, на, в, внутри, перед, за, над, под, напротив, между, в середине, в центре. Перемещение в пространстве в заданном направлении: вверх, вниз, вперёд, назад, вправо, влево. Ориентация на плоскости: вверху (верх), внизу (низ), в середине (центре), справа, слева, верхний (нижний, правый, левый) край листа, верхняя (нижняя, правая, левая) часть листа, верхний (нижний) правый (левый) угол. Составление предмета (изображения) из нескольких  частей. Составление ряда из предметов (изображений): слева направо, снизу вверх, сверху вниз. Определение отношения порядка следования: первый, последний, крайний, перед, после, за, следующий за, следом, между. Определение, месторасположения предметов в ряду. </w:t>
      </w:r>
    </w:p>
    <w:p w:rsidR="00CE3026" w:rsidRPr="00480E11" w:rsidRDefault="00CE3026" w:rsidP="00BC1A8E">
      <w:pPr>
        <w:pStyle w:val="NoSpacing"/>
        <w:spacing w:line="360" w:lineRule="auto"/>
        <w:jc w:val="center"/>
        <w:rPr>
          <w:rFonts w:ascii="Times New Roman" w:hAnsi="Times New Roman" w:cs="Times New Roman"/>
          <w:b/>
          <w:bCs/>
          <w:i/>
          <w:iCs/>
          <w:sz w:val="24"/>
          <w:szCs w:val="24"/>
        </w:rPr>
      </w:pPr>
      <w:r w:rsidRPr="00480E11">
        <w:rPr>
          <w:rFonts w:ascii="Times New Roman" w:hAnsi="Times New Roman" w:cs="Times New Roman"/>
          <w:b/>
          <w:bCs/>
          <w:i/>
          <w:iCs/>
          <w:sz w:val="24"/>
          <w:szCs w:val="24"/>
        </w:rPr>
        <w:t>Временные представления.</w:t>
      </w:r>
    </w:p>
    <w:p w:rsidR="00CE3026" w:rsidRPr="00480E11" w:rsidRDefault="00CE3026" w:rsidP="00BC1A8E">
      <w:pPr>
        <w:tabs>
          <w:tab w:val="left" w:pos="720"/>
        </w:tabs>
        <w:spacing w:line="360" w:lineRule="auto"/>
        <w:jc w:val="both"/>
        <w:rPr>
          <w:rFonts w:ascii="Times New Roman" w:hAnsi="Times New Roman" w:cs="Times New Roman"/>
          <w:i/>
          <w:iCs/>
          <w:sz w:val="24"/>
          <w:szCs w:val="24"/>
        </w:rPr>
      </w:pPr>
      <w:r w:rsidRPr="00480E11">
        <w:rPr>
          <w:rFonts w:ascii="Times New Roman" w:hAnsi="Times New Roman" w:cs="Times New Roman"/>
          <w:sz w:val="24"/>
          <w:szCs w:val="24"/>
        </w:rPr>
        <w:tab/>
        <w:t xml:space="preserve">Узнавание (различение) частей суток. Знание порядка следования частей суток. Узнавание (различение) дней недели. Знание последовательности дней недели. Знание смены дней: вчера, сегодня, завтра. Соотнесение деятельности с временным промежутком: сейчас, потом, вчера, сегодня, завтра, на следующий день, позавчера, послезавтра, давно, недавно. Различение времен года. Знание порядка следования сезонов в году. Узнавание (различение) месяцев. Знание последовательности месяцев в году. Сравнение людей по возрасту. Определение времени по часам: целого часа, четверти часа, с точностью до получаса (до 5 минут). Соотнесение времени с началом и концом деятельности. </w:t>
      </w:r>
    </w:p>
    <w:p w:rsidR="00CE3026" w:rsidRPr="00480E11" w:rsidRDefault="00CE3026" w:rsidP="00BF4A30">
      <w:pPr>
        <w:pStyle w:val="NoSpacing"/>
        <w:rPr>
          <w:rFonts w:ascii="Times New Roman" w:hAnsi="Times New Roman" w:cs="Times New Roman"/>
          <w:sz w:val="24"/>
          <w:szCs w:val="24"/>
        </w:rPr>
      </w:pPr>
    </w:p>
    <w:p w:rsidR="00CE3026" w:rsidRPr="00480E11" w:rsidRDefault="00CE3026" w:rsidP="00BC1A8E">
      <w:pPr>
        <w:pStyle w:val="NoSpacing"/>
        <w:spacing w:line="360" w:lineRule="auto"/>
        <w:jc w:val="center"/>
        <w:rPr>
          <w:rFonts w:ascii="Times New Roman" w:hAnsi="Times New Roman" w:cs="Times New Roman"/>
          <w:b/>
          <w:bCs/>
          <w:sz w:val="24"/>
          <w:szCs w:val="24"/>
        </w:rPr>
      </w:pPr>
      <w:r w:rsidRPr="00480E11">
        <w:rPr>
          <w:rFonts w:ascii="Times New Roman" w:hAnsi="Times New Roman" w:cs="Times New Roman"/>
          <w:b/>
          <w:bCs/>
          <w:sz w:val="24"/>
          <w:szCs w:val="24"/>
          <w:lang w:val="en-US"/>
        </w:rPr>
        <w:t>III</w:t>
      </w:r>
      <w:r w:rsidRPr="00480E11">
        <w:rPr>
          <w:rFonts w:ascii="Times New Roman" w:hAnsi="Times New Roman" w:cs="Times New Roman"/>
          <w:b/>
          <w:bCs/>
          <w:sz w:val="24"/>
          <w:szCs w:val="24"/>
        </w:rPr>
        <w:t>. ОКРУЖАЮЩИЙ ПРИРОДНЫЙ МИР</w:t>
      </w:r>
    </w:p>
    <w:p w:rsidR="00CE3026" w:rsidRPr="00480E11" w:rsidRDefault="00CE3026" w:rsidP="00BC1A8E">
      <w:pPr>
        <w:pStyle w:val="NoSpacing"/>
        <w:spacing w:line="360" w:lineRule="auto"/>
        <w:jc w:val="center"/>
        <w:rPr>
          <w:rFonts w:ascii="Times New Roman" w:hAnsi="Times New Roman" w:cs="Times New Roman"/>
          <w:b/>
          <w:bCs/>
          <w:sz w:val="24"/>
          <w:szCs w:val="24"/>
        </w:rPr>
      </w:pPr>
      <w:r w:rsidRPr="00480E11">
        <w:rPr>
          <w:rFonts w:ascii="Times New Roman" w:hAnsi="Times New Roman" w:cs="Times New Roman"/>
          <w:b/>
          <w:bCs/>
          <w:sz w:val="24"/>
          <w:szCs w:val="24"/>
        </w:rPr>
        <w:t>Пояснительная записка.</w:t>
      </w:r>
    </w:p>
    <w:p w:rsidR="00CE3026" w:rsidRPr="00480E11" w:rsidRDefault="00CE3026" w:rsidP="00BC1A8E">
      <w:pPr>
        <w:pStyle w:val="NoSpacing"/>
        <w:spacing w:line="360" w:lineRule="auto"/>
        <w:ind w:firstLine="708"/>
        <w:jc w:val="both"/>
        <w:rPr>
          <w:rFonts w:ascii="Times New Roman" w:hAnsi="Times New Roman" w:cs="Times New Roman"/>
          <w:sz w:val="24"/>
          <w:szCs w:val="24"/>
        </w:rPr>
      </w:pPr>
      <w:r w:rsidRPr="00480E11">
        <w:rPr>
          <w:rFonts w:ascii="Times New Roman" w:hAnsi="Times New Roman" w:cs="Times New Roman"/>
          <w:sz w:val="24"/>
          <w:szCs w:val="24"/>
        </w:rPr>
        <w:t>Важным аспектом обучения детей с умеренной, тяжелой, глубокой умственной отсталостью и с ТМНР является расширение представлений об окружающем природном мире. Подобранный программный материал по предмету «Окружающий природный мир» рассчитан на формирование у обучающихся представлений о природе, её многообразии, о взаимосвязи живой, неживой природы и человека.</w:t>
      </w:r>
    </w:p>
    <w:p w:rsidR="00CE3026" w:rsidRPr="00480E11" w:rsidRDefault="00CE3026" w:rsidP="00BC1A8E">
      <w:pPr>
        <w:pStyle w:val="NoSpacing"/>
        <w:spacing w:line="360" w:lineRule="auto"/>
        <w:ind w:firstLine="708"/>
        <w:jc w:val="both"/>
        <w:rPr>
          <w:rFonts w:ascii="Times New Roman" w:hAnsi="Times New Roman" w:cs="Times New Roman"/>
          <w:sz w:val="24"/>
          <w:szCs w:val="24"/>
        </w:rPr>
      </w:pPr>
      <w:r w:rsidRPr="00480E11">
        <w:rPr>
          <w:rFonts w:ascii="Times New Roman" w:hAnsi="Times New Roman" w:cs="Times New Roman"/>
          <w:sz w:val="24"/>
          <w:szCs w:val="24"/>
        </w:rPr>
        <w:t xml:space="preserve">Цель обучения – формирование представлений о живой и неживой природе, о взаимодействии человека с природой, бережного отношения к природе. </w:t>
      </w:r>
    </w:p>
    <w:p w:rsidR="00CE3026" w:rsidRPr="00480E11" w:rsidRDefault="00CE3026" w:rsidP="00BC1A8E">
      <w:pPr>
        <w:pStyle w:val="NoSpacing"/>
        <w:spacing w:line="360" w:lineRule="auto"/>
        <w:ind w:firstLine="708"/>
        <w:jc w:val="both"/>
        <w:rPr>
          <w:rFonts w:ascii="Times New Roman" w:hAnsi="Times New Roman" w:cs="Times New Roman"/>
          <w:sz w:val="24"/>
          <w:szCs w:val="24"/>
        </w:rPr>
      </w:pPr>
      <w:r w:rsidRPr="00480E11">
        <w:rPr>
          <w:rFonts w:ascii="Times New Roman" w:hAnsi="Times New Roman" w:cs="Times New Roman"/>
          <w:sz w:val="24"/>
          <w:szCs w:val="24"/>
        </w:rPr>
        <w:t>Основными задачами программы являются: формирование представлений об объектах и явлениях неживой природы,  формирование временных представлений, формирование представлений о растительном и животном мире. Программа представлена следующими разделами: «Растительный мир», «Животный мир», «Временные представления», «Объекты неживой природы».</w:t>
      </w:r>
    </w:p>
    <w:p w:rsidR="00CE3026" w:rsidRPr="00480E11" w:rsidRDefault="00CE3026" w:rsidP="00BC1A8E">
      <w:pPr>
        <w:pStyle w:val="NoSpacing"/>
        <w:spacing w:line="360" w:lineRule="auto"/>
        <w:ind w:firstLine="708"/>
        <w:jc w:val="both"/>
        <w:rPr>
          <w:rFonts w:ascii="Times New Roman" w:hAnsi="Times New Roman" w:cs="Times New Roman"/>
          <w:sz w:val="24"/>
          <w:szCs w:val="24"/>
        </w:rPr>
      </w:pPr>
      <w:r w:rsidRPr="00480E11">
        <w:rPr>
          <w:rFonts w:ascii="Times New Roman" w:hAnsi="Times New Roman" w:cs="Times New Roman"/>
          <w:sz w:val="24"/>
          <w:szCs w:val="24"/>
        </w:rPr>
        <w:t>В процессе формирования представлений о неживой природе ребенок получает знания о явлениях природы (снег, дождь, туман и др.), о  цикличности в природе – сезонных изменениях (лето, осень, весна, зима), суточных изменениях (утро, день, вечер, ночь), учится устанавливать общие закономерности природных явлений. Ребенок знакомится с разнообразием растительного и животного мира, получает представления о среде обитания животных и растений, учится выделять характерные признаки, объединять в группы по этим признакам, устанавливать связи между ними. Внимание ребенка обращается на связь живой и неживой природы: растения и животные приспосабливаются к изменяющимся условиям среды, ветер переносит семена растений и др. Наблюдая за трудом взрослых по уходу за домашними животными и растениями, ребенок учится выполнять доступные действия: посадка, полив, уход за расте</w:t>
      </w:r>
      <w:r w:rsidRPr="00480E11">
        <w:rPr>
          <w:rFonts w:ascii="Times New Roman" w:hAnsi="Times New Roman" w:cs="Times New Roman"/>
          <w:sz w:val="24"/>
          <w:szCs w:val="24"/>
        </w:rPr>
        <w:softHyphen/>
        <w:t>ниями, кормление аквариумных рыбок, животных и др. Особое внимание уделяется воспитанию любви к природе, бережному и гуманному отношению к ней.</w:t>
      </w:r>
    </w:p>
    <w:p w:rsidR="00CE3026" w:rsidRPr="00480E11" w:rsidRDefault="00CE3026" w:rsidP="00BC1A8E">
      <w:pPr>
        <w:pStyle w:val="NoSpacing"/>
        <w:spacing w:line="360" w:lineRule="auto"/>
        <w:ind w:firstLine="708"/>
        <w:jc w:val="both"/>
        <w:rPr>
          <w:rFonts w:ascii="Times New Roman" w:hAnsi="Times New Roman" w:cs="Times New Roman"/>
          <w:sz w:val="24"/>
          <w:szCs w:val="24"/>
        </w:rPr>
      </w:pPr>
      <w:r w:rsidRPr="00480E11">
        <w:rPr>
          <w:rFonts w:ascii="Times New Roman" w:hAnsi="Times New Roman" w:cs="Times New Roman"/>
          <w:sz w:val="24"/>
          <w:szCs w:val="24"/>
        </w:rPr>
        <w:t>Формирование представлений должно происходить по принципу «от частного к общему». Сначала ребенок знакомится с конкретным объектом, например, гриб: его строением, местом, где растет, учится узнавать этот объект среди нескольких предложенных объектов (кружка, гриб, мяч). Затем ребенок знакомится с разными грибами (белый, подосиновик, мухомор), учится их различать, объединять в группы (съедобные / несъедобные грибы). Ребенок получает представление о значении грибов в природе и жизни человека, о способах их переработки (варка, жарка, засол, консервирование). Формирование представления о грибах предполагает постановку следующих задач в СИПР: узнавание гриба, различение частей гриба, различение грибов (подосиновик, сыроежка и др.), различение съедобных и несъедобных грибов, знание значения грибов, способов переработки грибов.</w:t>
      </w:r>
    </w:p>
    <w:p w:rsidR="00CE3026" w:rsidRPr="00480E11" w:rsidRDefault="00CE3026" w:rsidP="00BC1A8E">
      <w:pPr>
        <w:pStyle w:val="NoSpacing"/>
        <w:spacing w:line="360" w:lineRule="auto"/>
        <w:ind w:firstLine="708"/>
        <w:jc w:val="both"/>
        <w:rPr>
          <w:rFonts w:ascii="Times New Roman" w:hAnsi="Times New Roman" w:cs="Times New Roman"/>
          <w:sz w:val="24"/>
          <w:szCs w:val="24"/>
        </w:rPr>
      </w:pPr>
      <w:r w:rsidRPr="00480E11">
        <w:rPr>
          <w:rFonts w:ascii="Times New Roman" w:hAnsi="Times New Roman" w:cs="Times New Roman"/>
          <w:sz w:val="24"/>
          <w:szCs w:val="24"/>
        </w:rPr>
        <w:t xml:space="preserve">В учебном плане предмет представлен с 1 по 12 год обучения. Кроме того, в рамках коррекционно-развивающих занятий возможно проведение занятий с  обучающимися, которые нуждаются в дополнительной индивидуальной работе. </w:t>
      </w:r>
    </w:p>
    <w:p w:rsidR="00CE3026" w:rsidRPr="00480E11" w:rsidRDefault="00CE3026" w:rsidP="00BC1A8E">
      <w:pPr>
        <w:pStyle w:val="NoSpacing"/>
        <w:spacing w:line="360" w:lineRule="auto"/>
        <w:ind w:firstLine="708"/>
        <w:jc w:val="both"/>
        <w:rPr>
          <w:rFonts w:ascii="Times New Roman" w:hAnsi="Times New Roman" w:cs="Times New Roman"/>
          <w:sz w:val="24"/>
          <w:szCs w:val="24"/>
        </w:rPr>
      </w:pPr>
      <w:r w:rsidRPr="00480E11">
        <w:rPr>
          <w:rFonts w:ascii="Times New Roman" w:hAnsi="Times New Roman" w:cs="Times New Roman"/>
          <w:sz w:val="24"/>
          <w:szCs w:val="24"/>
        </w:rPr>
        <w:t xml:space="preserve">Материально-техническое обеспечение предмета включает: объекты природы: камни, почва, семена, комнатные растения и другие образцы природного материала (в т.ч. собранного вместе с детьми в ходе экскурсий); наглядный изобразительный материал (видео, фотографии, рисунки для демонстрации обучающимся); муляжи овощей, фруктов; пиктограммы с изображениями действий, операций по уходу за растениями, животными; различные календари; изображения сезонных изменений в природе; рабочие тетради с различными объектами природы для раскрашивания, вырезания, наклеивания и другой материал; обучающие компьютерные программы, способствующие формированию у детей доступных представлений о природе; аудио- и видеоматериалы; живой уголок, аквариум, скотный дворик, огород, теплица и др. </w:t>
      </w:r>
    </w:p>
    <w:p w:rsidR="00CE3026" w:rsidRPr="00480E11" w:rsidRDefault="00CE3026" w:rsidP="00BC1A8E">
      <w:pPr>
        <w:pStyle w:val="NoSpacing"/>
        <w:spacing w:line="360" w:lineRule="auto"/>
        <w:ind w:firstLine="708"/>
        <w:jc w:val="both"/>
        <w:rPr>
          <w:rFonts w:ascii="Times New Roman" w:hAnsi="Times New Roman" w:cs="Times New Roman"/>
          <w:sz w:val="24"/>
          <w:szCs w:val="24"/>
        </w:rPr>
      </w:pPr>
      <w:r w:rsidRPr="00480E11">
        <w:rPr>
          <w:rFonts w:ascii="Times New Roman" w:hAnsi="Times New Roman" w:cs="Times New Roman"/>
          <w:sz w:val="24"/>
          <w:szCs w:val="24"/>
        </w:rPr>
        <w:t xml:space="preserve">По возможности, в организации создаются «живые уголки» для непосредственного контакта с живыми обитателями природы  (аквариумными рыбками, птицами, хомячками, морскими свинками и т.д.). При наличии соответствующих ресурсов в организации может быть создан небольшой скотный двор, в котором содержатся домашние животные и птицы, разбит учебный огород и/или поставлена теплица. Подобные хозяйства обеспечивают условия эффективного формирования представлений об окружающем мире, навыков трудовой деятельности обучающихся. Кроме того, организованные занятия с животными и растениями способствуют нормализации эмоционального состояния детей в процессе их непосредственного контакта с живой природой. В случае отсутствия возможности выращивать растения и содержать животных в учреждении необходимо организовывать учебные поездки детей в зоопарк, на ферму, в тепличные хозяйства и т.д. </w:t>
      </w:r>
    </w:p>
    <w:p w:rsidR="00CE3026" w:rsidRPr="00480E11" w:rsidRDefault="00CE3026" w:rsidP="00BC1A8E">
      <w:pPr>
        <w:pStyle w:val="NoSpacing"/>
        <w:spacing w:line="360" w:lineRule="auto"/>
        <w:jc w:val="center"/>
        <w:rPr>
          <w:rFonts w:ascii="Times New Roman" w:hAnsi="Times New Roman" w:cs="Times New Roman"/>
          <w:b/>
          <w:bCs/>
          <w:sz w:val="24"/>
          <w:szCs w:val="24"/>
        </w:rPr>
      </w:pPr>
    </w:p>
    <w:p w:rsidR="00CE3026" w:rsidRPr="00480E11" w:rsidRDefault="00CE3026" w:rsidP="00BC1A8E">
      <w:pPr>
        <w:pStyle w:val="NoSpacing"/>
        <w:spacing w:line="360" w:lineRule="auto"/>
        <w:jc w:val="center"/>
        <w:rPr>
          <w:rFonts w:ascii="Times New Roman" w:hAnsi="Times New Roman" w:cs="Times New Roman"/>
          <w:b/>
          <w:bCs/>
          <w:sz w:val="24"/>
          <w:szCs w:val="24"/>
        </w:rPr>
      </w:pPr>
      <w:r w:rsidRPr="00480E11">
        <w:rPr>
          <w:rFonts w:ascii="Times New Roman" w:hAnsi="Times New Roman" w:cs="Times New Roman"/>
          <w:b/>
          <w:bCs/>
          <w:sz w:val="24"/>
          <w:szCs w:val="24"/>
        </w:rPr>
        <w:t>Примерное содержание предмета</w:t>
      </w:r>
    </w:p>
    <w:p w:rsidR="00CE3026" w:rsidRPr="00480E11" w:rsidRDefault="00CE3026" w:rsidP="00BC1A8E">
      <w:pPr>
        <w:pStyle w:val="NoSpacing"/>
        <w:spacing w:line="360" w:lineRule="auto"/>
        <w:jc w:val="center"/>
        <w:rPr>
          <w:rFonts w:ascii="Times New Roman" w:hAnsi="Times New Roman" w:cs="Times New Roman"/>
          <w:b/>
          <w:bCs/>
          <w:i/>
          <w:iCs/>
          <w:sz w:val="24"/>
          <w:szCs w:val="24"/>
        </w:rPr>
      </w:pPr>
      <w:r w:rsidRPr="00480E11">
        <w:rPr>
          <w:rFonts w:ascii="Times New Roman" w:hAnsi="Times New Roman" w:cs="Times New Roman"/>
          <w:b/>
          <w:bCs/>
          <w:i/>
          <w:iCs/>
          <w:sz w:val="24"/>
          <w:szCs w:val="24"/>
        </w:rPr>
        <w:t>Растительный мир.</w:t>
      </w:r>
    </w:p>
    <w:p w:rsidR="00CE3026" w:rsidRPr="00480E11" w:rsidRDefault="00CE3026" w:rsidP="00BC1A8E">
      <w:pPr>
        <w:pStyle w:val="NoSpacing"/>
        <w:spacing w:line="360" w:lineRule="auto"/>
        <w:ind w:firstLine="708"/>
        <w:jc w:val="both"/>
        <w:rPr>
          <w:rFonts w:ascii="Times New Roman" w:hAnsi="Times New Roman" w:cs="Times New Roman"/>
          <w:sz w:val="24"/>
          <w:szCs w:val="24"/>
        </w:rPr>
      </w:pPr>
      <w:r w:rsidRPr="00480E11">
        <w:rPr>
          <w:rFonts w:ascii="Times New Roman" w:hAnsi="Times New Roman" w:cs="Times New Roman"/>
          <w:sz w:val="24"/>
          <w:szCs w:val="24"/>
        </w:rPr>
        <w:t>Узнавание (различение) растений (дерево, куст, трава). Узнавание (различение) частей растений (корень, ствол/ стебель, ветка, лист, цветок).</w:t>
      </w:r>
    </w:p>
    <w:p w:rsidR="00CE3026" w:rsidRPr="00480E11" w:rsidRDefault="00CE3026" w:rsidP="00BC1A8E">
      <w:pPr>
        <w:pStyle w:val="NoSpacing"/>
        <w:spacing w:line="360" w:lineRule="auto"/>
        <w:ind w:firstLine="708"/>
        <w:jc w:val="both"/>
        <w:rPr>
          <w:rFonts w:ascii="Times New Roman" w:hAnsi="Times New Roman" w:cs="Times New Roman"/>
          <w:sz w:val="24"/>
          <w:szCs w:val="24"/>
        </w:rPr>
      </w:pPr>
      <w:r w:rsidRPr="00480E11">
        <w:rPr>
          <w:rFonts w:ascii="Times New Roman" w:hAnsi="Times New Roman" w:cs="Times New Roman"/>
          <w:sz w:val="24"/>
          <w:szCs w:val="24"/>
        </w:rPr>
        <w:t>Знание значения частей растения. Знание значения растений в природе и жизни человека. Узнавание (различение) деревьев (берёза, дуб, клён, ель, осина, сосна, ива, каштан). Знание строения дерева (ствол, корень, ветки, листья). Узнавание (различение) плодовых деревьев (вишня, яблоня, груша, слива). Узнавание (различение) лиственных и хвойных деревьев. Знание значения деревьев в природе и жизни человека. Узнавание (различение) кустарников (орешник, шиповник, крыжовник, смородина, бузина, боярышник). Знание особенностей внешнего строения кустарника.</w:t>
      </w:r>
    </w:p>
    <w:p w:rsidR="00CE3026" w:rsidRPr="00480E11" w:rsidRDefault="00CE3026" w:rsidP="00BC1A8E">
      <w:pPr>
        <w:spacing w:after="0" w:line="360" w:lineRule="auto"/>
        <w:ind w:firstLine="708"/>
        <w:jc w:val="both"/>
        <w:rPr>
          <w:rFonts w:ascii="Times New Roman" w:hAnsi="Times New Roman" w:cs="Times New Roman"/>
          <w:sz w:val="24"/>
          <w:szCs w:val="24"/>
        </w:rPr>
      </w:pPr>
      <w:r w:rsidRPr="00480E11">
        <w:rPr>
          <w:rFonts w:ascii="Times New Roman" w:hAnsi="Times New Roman" w:cs="Times New Roman"/>
          <w:sz w:val="24"/>
          <w:szCs w:val="24"/>
        </w:rPr>
        <w:t>Узнавание (различение) лесных и садовых кустарников. Знание значения кустарников в природе и жизни человека. Узнавание (различение) фруктов (яблоко,  банан, лимон, апельсин, груша, мандарин, персик, абрикос, киви) по внешнему виду (вкусу, запаху). Различение съедобных и несъедобных частей фрукта. Знание значения  фруктов в жизни человека. Знание способов переработки фруктов. Узнавание (различение) овощей (лук, картофель, морковь, свекла, репа, редис, тыква, кабачок, перец) по внешнему виду (вкусу, запаху). Различение съедобных и несъедобных частей овоща. Знание значения овощей в жизни человека. Знание способов переработки овощей. Узнавание (различение) ягод (смородина, клубника, малина, крыжовник, земляника, черника, ежевика, голубика, брусника, клюква) по внешнему виду (вкусу, запаху). Различение лесных и садовых ягод. Знание значения ягод в жизни человека. Знание способов переработки ягод. Узнавание (различение) грибов (белый гриб, мухомор, подберёзовик, лисичка, подосиновик, опенок, поганка, вешенка, шампиньон) по внешнему виду. Знание строения гриба (ножка, шляпка). Различение съедобных и несъедобных грибов. Знание значения грибов в природе и жизни человека. Знаниес пособов переработки грибов. Узнавание/различение садовых цветочно-декоративных растений (астра, гладиолус, георгин, тюльпан, нарцисс, роза, лилия, пион, гвоздика).</w:t>
      </w:r>
    </w:p>
    <w:p w:rsidR="00CE3026" w:rsidRPr="00480E11" w:rsidRDefault="00CE3026" w:rsidP="00DE2CB3">
      <w:pPr>
        <w:spacing w:after="0" w:line="360" w:lineRule="auto"/>
        <w:ind w:firstLine="708"/>
        <w:jc w:val="both"/>
        <w:rPr>
          <w:rFonts w:ascii="Times New Roman" w:hAnsi="Times New Roman" w:cs="Times New Roman"/>
          <w:sz w:val="24"/>
          <w:szCs w:val="24"/>
        </w:rPr>
      </w:pPr>
      <w:r w:rsidRPr="00480E11">
        <w:rPr>
          <w:rFonts w:ascii="Times New Roman" w:hAnsi="Times New Roman" w:cs="Times New Roman"/>
          <w:sz w:val="24"/>
          <w:szCs w:val="24"/>
        </w:rPr>
        <w:t>Узнавание (различение) дикорастущих цветочно-декоративных растений (ромашка, фиалка, колокольчик, лютик, василек, подснежник, ландыш); знание строения цветов (корень, стебель, листья, цветок). Соотнесение цветения цветочно-декоративных растений с временем  года. Знание значенияцветочно-декоративных растений вприроде и жизни человека. Узнавание травянистых растений. Узнавание (различение) культурных и дикорастущих травянистых растений (петрушка, укроп, базилик, кориандр, мята, одуванчик, подорожник, крапива). Знание значениятрав в жизни человека. Узнавание (различение) лекарственных растений (зверобой, ромашка, календула и др.). Знание значения лекарственныхрастений в жизни человека. Узнавание (различение) комнатных растений (герань, кактус, фиалка, фикус). Знание строения растения. Знание особенностей ухода за комнатными растениями. Знание значения комнатных растений в жизни человека. Узнавание (различение) зерновых культур (пшеница, просо, ячмень, рожь, кукуруза, горох, фасоль, бобы) по внешнему виду. Знание значения зерновых культур в жизни человека. Узнавание (различение)растений природных зон холодного пояса (мох, карликовая береза). Знание особенностей растений природных зон холодного пояса. Узнавание (различение)растений природных зон жаркого пояса (кактус, верблюжья колючка, пальма, лиана, бамбук). Знание особенностей растений природных зон жаркого пояса.</w:t>
      </w:r>
    </w:p>
    <w:p w:rsidR="00CE3026" w:rsidRPr="00480E11" w:rsidRDefault="00CE3026" w:rsidP="00BC1A8E">
      <w:pPr>
        <w:pStyle w:val="NoSpacing"/>
        <w:spacing w:line="360" w:lineRule="auto"/>
        <w:jc w:val="center"/>
        <w:rPr>
          <w:rFonts w:ascii="Times New Roman" w:hAnsi="Times New Roman" w:cs="Times New Roman"/>
          <w:b/>
          <w:bCs/>
          <w:i/>
          <w:iCs/>
          <w:sz w:val="24"/>
          <w:szCs w:val="24"/>
        </w:rPr>
      </w:pPr>
      <w:r w:rsidRPr="00480E11">
        <w:rPr>
          <w:rFonts w:ascii="Times New Roman" w:hAnsi="Times New Roman" w:cs="Times New Roman"/>
          <w:b/>
          <w:bCs/>
          <w:i/>
          <w:iCs/>
          <w:sz w:val="24"/>
          <w:szCs w:val="24"/>
        </w:rPr>
        <w:t>Животный мир.</w:t>
      </w:r>
    </w:p>
    <w:p w:rsidR="00CE3026" w:rsidRPr="00480E11" w:rsidRDefault="00CE3026" w:rsidP="00BC1A8E">
      <w:pPr>
        <w:pStyle w:val="NoSpacing"/>
        <w:spacing w:line="360" w:lineRule="auto"/>
        <w:ind w:firstLine="708"/>
        <w:jc w:val="both"/>
        <w:rPr>
          <w:rFonts w:ascii="Times New Roman" w:hAnsi="Times New Roman" w:cs="Times New Roman"/>
          <w:sz w:val="24"/>
          <w:szCs w:val="24"/>
        </w:rPr>
      </w:pPr>
      <w:r w:rsidRPr="00480E11">
        <w:rPr>
          <w:rFonts w:ascii="Times New Roman" w:hAnsi="Times New Roman" w:cs="Times New Roman"/>
          <w:sz w:val="24"/>
          <w:szCs w:val="24"/>
        </w:rPr>
        <w:t>Знание строения домашнего (дикого) животного (голова, туловище, шерсть, лапы, хвост, ноги, копыта, рога, грива, пятачок, вымя, уши). Знание основных признаков животного. Установление связи строения тела животного с его образом жизни. Узнавание (различение) домашних животных (корова, свинья, лошадь, коза, овца (баран), кот, собака). Знание питания домашних животных. Знание способов передвижения домашних животных.</w:t>
      </w:r>
    </w:p>
    <w:p w:rsidR="00CE3026" w:rsidRPr="00480E11" w:rsidRDefault="00CE3026" w:rsidP="00BC1A8E">
      <w:pPr>
        <w:pStyle w:val="NoSpacing"/>
        <w:spacing w:line="360" w:lineRule="auto"/>
        <w:ind w:firstLine="708"/>
        <w:jc w:val="both"/>
        <w:rPr>
          <w:rFonts w:ascii="Times New Roman" w:hAnsi="Times New Roman" w:cs="Times New Roman"/>
          <w:sz w:val="24"/>
          <w:szCs w:val="24"/>
        </w:rPr>
      </w:pPr>
      <w:r w:rsidRPr="00480E11">
        <w:rPr>
          <w:rFonts w:ascii="Times New Roman" w:hAnsi="Times New Roman" w:cs="Times New Roman"/>
          <w:sz w:val="24"/>
          <w:szCs w:val="24"/>
        </w:rPr>
        <w:t xml:space="preserve">Объединение животных в группу «домашние животные». Знание значения домашних животных в жизни человека. Уход за домашними животными. Узнавание (различение) детенышей домашних животных (теленок, поросенок, жеребенок, козленок, ягненок, котенок, щенок). </w:t>
      </w:r>
    </w:p>
    <w:p w:rsidR="00CE3026" w:rsidRPr="00480E11" w:rsidRDefault="00CE3026" w:rsidP="00DE2CB3">
      <w:pPr>
        <w:pStyle w:val="NoSpacing"/>
        <w:spacing w:line="360" w:lineRule="auto"/>
        <w:ind w:firstLine="708"/>
        <w:jc w:val="both"/>
        <w:rPr>
          <w:rFonts w:ascii="Times New Roman" w:hAnsi="Times New Roman" w:cs="Times New Roman"/>
          <w:sz w:val="24"/>
          <w:szCs w:val="24"/>
        </w:rPr>
      </w:pPr>
      <w:r w:rsidRPr="00480E11">
        <w:rPr>
          <w:rFonts w:ascii="Times New Roman" w:hAnsi="Times New Roman" w:cs="Times New Roman"/>
          <w:sz w:val="24"/>
          <w:szCs w:val="24"/>
        </w:rPr>
        <w:t xml:space="preserve">Узнавание (различение) диких животных (лиса, заяц, волк, медведь, лось, белка, еж, кабан, тигр). Знание питания диких животных. Знание способов передвижения диких животных. Объединение диких животных в группу «дикие животные». Знание значения диких животных в жизни человека. Узнавание (различение) детенышей диких животных (волчонок, лисенок, медвежонок, зайчонок, бельчонок, ежонок). Узнавание (различение) животных, обитающих в природных зонах холодного пояса (белый медведь, пингвин, олень, песец, тюлень, морж). Установление связи строения животного с его местом обитания. Знание питания животных. Знание способов передвижения животных. Узнавание (различение) животных, обитающих в природных зонах жаркого пояса (верблюд, лев, слон, жираф, зебра, черепаха, носорог, обезьяна, бегемот, крокодил). Установление связи строения животного с его местом обитания. Знание питания животных. Знание способов передвижения животных. Знание строения птицы. Установление связи строения тела птицы с ее образом жизни. Знание питания птиц. Узнавание (различение)домашних птиц (курица(петух), утка, гусь, индюк). Знание особенностей внешнего вида птиц. Знание питания птиц. Объединение домашних птиц в группу «домашние птицы». Знание значения домашних птиц в жизни человека. Узнавание (различение) детенышей домашних птиц (цыпленок, утенок, гусенок, индюшонок).Узнавание (различение)зимующих птиц (голубь, ворона, воробей, дятел, синица, снегирь, сова). Узнавание (различение)перелетных птиц (аист, ласточка, дикая утка, дикий гусь, грач, журавль). Знание питания птиц. Объединение перелетных  птиц в группу «перелетные птицы». Объединение зимующих птиц в группу «зимующие птицы». Знание значения птиц в жизни человека, в природе. Узнавание (различение)водоплавающих птиц (лебедь, утка, гусь, пеликан). Знание значения птиц в жизни человека, в природе. Знание строения рыбы(голова, туловище, хвост, плавники, жабры). Установление связи строения тела рыбы с ее образом жизни. Знание питания рыб. Узнавание (различение)речных рыб (сом, окунь, щука). Знание значения речных рыб в жизни человека, в природе. Знание строениянасекомого. Установление связи строения тела насекомого с его образом жизни. Знание питания насекомых. Узнавание (различение)речных насекомых (жук, бабочка, стрекоза, муравей, кузнечик, муха, комар, пчела, таракан). Знание способов передвижения насекомых. Знание значения насекомых в жизни человека, в природе. Узнавание (различение) морских обитателей (кит, дельфин, морская звезда, медуза, морской конек, осьминог, креветка). Знание строения морских обитателей. Установление связи строения тела морского обитателя с его образом жизни. Знание питания морских обитателей. Знание значения морских обитателей в жизни человека, в природе. Узнавание (различение) животных, живущих в квартире (кошка, собака, декоративные птицы, аквариумные рыбки, черепахи, хомяки). Знание особенностей ухода (питание, содержание и др.). </w:t>
      </w:r>
    </w:p>
    <w:p w:rsidR="00CE3026" w:rsidRPr="00480E11" w:rsidRDefault="00CE3026" w:rsidP="00BC1A8E">
      <w:pPr>
        <w:pStyle w:val="NoSpacing"/>
        <w:spacing w:line="360" w:lineRule="auto"/>
        <w:jc w:val="center"/>
        <w:rPr>
          <w:rFonts w:ascii="Times New Roman" w:hAnsi="Times New Roman" w:cs="Times New Roman"/>
          <w:b/>
          <w:bCs/>
          <w:i/>
          <w:iCs/>
          <w:sz w:val="24"/>
          <w:szCs w:val="24"/>
        </w:rPr>
      </w:pPr>
      <w:r w:rsidRPr="00480E11">
        <w:rPr>
          <w:rFonts w:ascii="Times New Roman" w:hAnsi="Times New Roman" w:cs="Times New Roman"/>
          <w:b/>
          <w:bCs/>
          <w:i/>
          <w:iCs/>
          <w:sz w:val="24"/>
          <w:szCs w:val="24"/>
        </w:rPr>
        <w:t>Объекты природы.</w:t>
      </w:r>
    </w:p>
    <w:p w:rsidR="00CE3026" w:rsidRPr="00480E11" w:rsidRDefault="00CE3026" w:rsidP="00BC1A8E">
      <w:pPr>
        <w:pStyle w:val="NoSpacing"/>
        <w:spacing w:line="360" w:lineRule="auto"/>
        <w:ind w:firstLine="708"/>
        <w:jc w:val="both"/>
        <w:rPr>
          <w:rFonts w:ascii="Times New Roman" w:hAnsi="Times New Roman" w:cs="Times New Roman"/>
          <w:sz w:val="24"/>
          <w:szCs w:val="24"/>
        </w:rPr>
      </w:pPr>
      <w:r w:rsidRPr="00480E11">
        <w:rPr>
          <w:rFonts w:ascii="Times New Roman" w:hAnsi="Times New Roman" w:cs="Times New Roman"/>
          <w:sz w:val="24"/>
          <w:szCs w:val="24"/>
        </w:rPr>
        <w:t xml:space="preserve">УзнаваниеСолнца. Знание значения солнца в жизни человека и в природе. Узнавание Луны. Знание значения луны в жизни человека и в природе. Узнавание (различение) небесных тел (планета, звезда). Знание знаменитых космонавтов. Узнавание изображения Земли из космоса. Узнавание глобуса – модели Земли. Знание свойств воздуха. Знание значения воздуха в природе и жизни человека. Различение земли, неба. Определение месторасположения земли и неба. Определение месторасположения объектов на земле и небе. </w:t>
      </w:r>
    </w:p>
    <w:p w:rsidR="00CE3026" w:rsidRPr="00480E11" w:rsidRDefault="00CE3026" w:rsidP="00BC1A8E">
      <w:pPr>
        <w:pStyle w:val="NoSpacing"/>
        <w:spacing w:line="360" w:lineRule="auto"/>
        <w:ind w:firstLine="708"/>
        <w:jc w:val="both"/>
        <w:rPr>
          <w:rFonts w:ascii="Times New Roman" w:hAnsi="Times New Roman" w:cs="Times New Roman"/>
          <w:sz w:val="24"/>
          <w:szCs w:val="24"/>
        </w:rPr>
      </w:pPr>
      <w:r w:rsidRPr="00480E11">
        <w:rPr>
          <w:rFonts w:ascii="Times New Roman" w:hAnsi="Times New Roman" w:cs="Times New Roman"/>
          <w:sz w:val="24"/>
          <w:szCs w:val="24"/>
        </w:rPr>
        <w:t xml:space="preserve">Узнавание (различение) форм земной поверхности. Знание значения горы (оврага, равнины)в природе и жизни человека.Изображение земной поверхности на карте. Узнавание (различение) суши (водоема). Узнавание леса. Знание значениялеса в природе и жизни человека. Различение растений (животных) леса. Соблюдение правил поведения в лесу. Узнавание луга. Узнавание луговых цветов. Знание значения луга в природе и жизни человека. Узнавание некоторых полезных ископаемых (например: уголь, гранит, известняк, песок, глина и др), знание способов их добычи и значения в жизни человека. Узнавание воды. Знание свойств воды. Знание значения воды в природе и жизни человека. Узнавание реки. Знание значения реки (ручья) в природе и жизни человека. Соблюдение правил поведения на реке. Узнавание водоема. Знание значения водоемов в природе и жизни человека. Соблюдение правилповедения на озере (пруду). Узнавание огня. Знание свойств огня (полезные свойства, отрицательное). Знание значения огня в жизни человека. Соблюдение правил обращения с огнем. </w:t>
      </w:r>
    </w:p>
    <w:p w:rsidR="00CE3026" w:rsidRPr="00480E11" w:rsidRDefault="00CE3026" w:rsidP="00BC1A8E">
      <w:pPr>
        <w:pStyle w:val="NoSpacing"/>
        <w:spacing w:line="360" w:lineRule="auto"/>
        <w:jc w:val="center"/>
        <w:rPr>
          <w:rFonts w:ascii="Times New Roman" w:hAnsi="Times New Roman" w:cs="Times New Roman"/>
          <w:b/>
          <w:bCs/>
          <w:i/>
          <w:iCs/>
          <w:sz w:val="24"/>
          <w:szCs w:val="24"/>
        </w:rPr>
      </w:pPr>
    </w:p>
    <w:p w:rsidR="00CE3026" w:rsidRPr="00480E11" w:rsidRDefault="00CE3026" w:rsidP="00BC1A8E">
      <w:pPr>
        <w:pStyle w:val="NoSpacing"/>
        <w:spacing w:line="360" w:lineRule="auto"/>
        <w:jc w:val="center"/>
        <w:rPr>
          <w:rFonts w:ascii="Times New Roman" w:hAnsi="Times New Roman" w:cs="Times New Roman"/>
          <w:b/>
          <w:bCs/>
          <w:i/>
          <w:iCs/>
          <w:sz w:val="24"/>
          <w:szCs w:val="24"/>
        </w:rPr>
      </w:pPr>
      <w:r w:rsidRPr="00480E11">
        <w:rPr>
          <w:rFonts w:ascii="Times New Roman" w:hAnsi="Times New Roman" w:cs="Times New Roman"/>
          <w:b/>
          <w:bCs/>
          <w:i/>
          <w:iCs/>
          <w:sz w:val="24"/>
          <w:szCs w:val="24"/>
        </w:rPr>
        <w:t>Временные представления.</w:t>
      </w:r>
    </w:p>
    <w:p w:rsidR="00CE3026" w:rsidRPr="00480E11" w:rsidRDefault="00CE3026" w:rsidP="00BC1A8E">
      <w:pPr>
        <w:pStyle w:val="NoSpacing"/>
        <w:spacing w:line="360" w:lineRule="auto"/>
        <w:ind w:firstLine="708"/>
        <w:jc w:val="both"/>
        <w:rPr>
          <w:rFonts w:ascii="Times New Roman" w:hAnsi="Times New Roman" w:cs="Times New Roman"/>
          <w:sz w:val="24"/>
          <w:szCs w:val="24"/>
        </w:rPr>
      </w:pPr>
      <w:r w:rsidRPr="00480E11">
        <w:rPr>
          <w:rFonts w:ascii="Times New Roman" w:hAnsi="Times New Roman" w:cs="Times New Roman"/>
          <w:sz w:val="24"/>
          <w:szCs w:val="24"/>
        </w:rPr>
        <w:t xml:space="preserve">Узнавание (различение) частей суток (утро, день, вечер, ночь). Представление о сутках как о последовательности (утро, день, вечер, ночь). Соотнесение частей суток с видами деятельности. Определение частей суток по расположению солнца. Узнавание (различение) дней недели. Представление о неделе как о последовательности 7 дней. Различение выходных и рабочих дней. Соотнесение дней недели с определенными видами деятельности. Узнавание (различение) месяцев. Представление о годе как о последовательности 12 месяцев. Соотнесение месяцев с временами года. Узнавание (различение) календарей (настенный, настольный и др.). Ориентация в календаре (определение года, текущего месяца, дней недели, предстоящей даты и т.д.). Узнавание (различение) времен года (весна, лето, осень, зима) по характерным признакам. Представление о годе как о последовательности сезонов. Знание изменений, происходящих в жизни человека в разное время года. Знание изменений, происходящих в жизни животных в разное время года. Знание изменений, происходящих в жизни растений в разное время года. Узнавание (различение) явлений природы (дождь, снегопад, листопад, гроза, радуга, туман, гром, ветер). Соотнесение явлений природы с временем года. Рассказ о погоде текущего дня.  </w:t>
      </w:r>
    </w:p>
    <w:p w:rsidR="00CE3026" w:rsidRPr="00480E11" w:rsidRDefault="00CE3026" w:rsidP="00BC1A8E">
      <w:pPr>
        <w:pStyle w:val="NoSpacing"/>
        <w:spacing w:line="360" w:lineRule="auto"/>
        <w:jc w:val="center"/>
        <w:rPr>
          <w:rFonts w:ascii="Times New Roman" w:hAnsi="Times New Roman" w:cs="Times New Roman"/>
          <w:b/>
          <w:bCs/>
          <w:sz w:val="24"/>
          <w:szCs w:val="24"/>
        </w:rPr>
      </w:pPr>
    </w:p>
    <w:p w:rsidR="00CE3026" w:rsidRPr="00480E11" w:rsidRDefault="00CE3026" w:rsidP="00BC1A8E">
      <w:pPr>
        <w:pStyle w:val="NoSpacing"/>
        <w:spacing w:line="360" w:lineRule="auto"/>
        <w:jc w:val="center"/>
        <w:rPr>
          <w:rFonts w:ascii="Times New Roman" w:hAnsi="Times New Roman" w:cs="Times New Roman"/>
          <w:b/>
          <w:bCs/>
          <w:sz w:val="24"/>
          <w:szCs w:val="24"/>
        </w:rPr>
      </w:pPr>
      <w:r w:rsidRPr="00480E11">
        <w:rPr>
          <w:rFonts w:ascii="Times New Roman" w:hAnsi="Times New Roman" w:cs="Times New Roman"/>
          <w:b/>
          <w:bCs/>
          <w:sz w:val="24"/>
          <w:szCs w:val="24"/>
          <w:lang w:val="en-US"/>
        </w:rPr>
        <w:t>IV</w:t>
      </w:r>
      <w:r w:rsidRPr="00480E11">
        <w:rPr>
          <w:rFonts w:ascii="Times New Roman" w:hAnsi="Times New Roman" w:cs="Times New Roman"/>
          <w:b/>
          <w:bCs/>
          <w:sz w:val="24"/>
          <w:szCs w:val="24"/>
        </w:rPr>
        <w:t>. ЧЕЛОВЕК</w:t>
      </w:r>
    </w:p>
    <w:p w:rsidR="00CE3026" w:rsidRPr="00480E11" w:rsidRDefault="00CE3026" w:rsidP="00BC1A8E">
      <w:pPr>
        <w:pStyle w:val="NoSpacing"/>
        <w:spacing w:line="360" w:lineRule="auto"/>
        <w:jc w:val="center"/>
        <w:rPr>
          <w:rFonts w:ascii="Times New Roman" w:hAnsi="Times New Roman" w:cs="Times New Roman"/>
          <w:b/>
          <w:bCs/>
          <w:sz w:val="24"/>
          <w:szCs w:val="24"/>
        </w:rPr>
      </w:pPr>
      <w:r w:rsidRPr="00480E11">
        <w:rPr>
          <w:rFonts w:ascii="Times New Roman" w:hAnsi="Times New Roman" w:cs="Times New Roman"/>
          <w:b/>
          <w:bCs/>
          <w:sz w:val="24"/>
          <w:szCs w:val="24"/>
        </w:rPr>
        <w:t>Пояснительная записка.</w:t>
      </w:r>
    </w:p>
    <w:p w:rsidR="00CE3026" w:rsidRPr="00480E11" w:rsidRDefault="00CE3026" w:rsidP="00BC1A8E">
      <w:pPr>
        <w:pStyle w:val="NoSpacing"/>
        <w:spacing w:line="360" w:lineRule="auto"/>
        <w:ind w:firstLine="708"/>
        <w:jc w:val="both"/>
        <w:rPr>
          <w:rFonts w:ascii="Times New Roman" w:hAnsi="Times New Roman" w:cs="Times New Roman"/>
          <w:sz w:val="24"/>
          <w:szCs w:val="24"/>
        </w:rPr>
      </w:pPr>
      <w:r w:rsidRPr="00480E11">
        <w:rPr>
          <w:rFonts w:ascii="Times New Roman" w:hAnsi="Times New Roman" w:cs="Times New Roman"/>
          <w:sz w:val="24"/>
          <w:szCs w:val="24"/>
        </w:rPr>
        <w:t>Приобщение ребенка к социальному миру начинается с развития представлений о себе. Становление личности ребенка происходит при условии его активности, познания им окружающего мира, смысла человеческих отношений, осознания себя в системе социального мира. Социальную природу «я» ребенок начинает понимать в процессе взаимодействия с другими людьми, и в первую очередь со своими родными и близкими.</w:t>
      </w:r>
    </w:p>
    <w:p w:rsidR="00CE3026" w:rsidRPr="00480E11" w:rsidRDefault="00CE3026" w:rsidP="00BC1A8E">
      <w:pPr>
        <w:pStyle w:val="NoSpacing"/>
        <w:spacing w:line="360" w:lineRule="auto"/>
        <w:ind w:firstLine="708"/>
        <w:jc w:val="both"/>
        <w:rPr>
          <w:rFonts w:ascii="Times New Roman" w:hAnsi="Times New Roman" w:cs="Times New Roman"/>
          <w:sz w:val="24"/>
          <w:szCs w:val="24"/>
        </w:rPr>
      </w:pPr>
      <w:r w:rsidRPr="00480E11">
        <w:rPr>
          <w:rFonts w:ascii="Times New Roman" w:hAnsi="Times New Roman" w:cs="Times New Roman"/>
          <w:sz w:val="24"/>
          <w:szCs w:val="24"/>
        </w:rPr>
        <w:t xml:space="preserve">Содержание обученияв рамках предмета «Человек» включает формирование представлений о себе как «Я» и своем ближайшем окружении и повышение уровня самостоятельности в процессе самообслуживания. </w:t>
      </w:r>
    </w:p>
    <w:p w:rsidR="00CE3026" w:rsidRPr="00480E11" w:rsidRDefault="00CE3026" w:rsidP="00BC1A8E">
      <w:pPr>
        <w:pStyle w:val="NoSpacing"/>
        <w:spacing w:line="360" w:lineRule="auto"/>
        <w:ind w:firstLine="708"/>
        <w:jc w:val="both"/>
        <w:rPr>
          <w:rFonts w:ascii="Times New Roman" w:hAnsi="Times New Roman" w:cs="Times New Roman"/>
          <w:sz w:val="24"/>
          <w:szCs w:val="24"/>
        </w:rPr>
      </w:pPr>
      <w:r w:rsidRPr="00480E11">
        <w:rPr>
          <w:rFonts w:ascii="Times New Roman" w:hAnsi="Times New Roman" w:cs="Times New Roman"/>
          <w:sz w:val="24"/>
          <w:szCs w:val="24"/>
        </w:rPr>
        <w:t xml:space="preserve">Программа представлена следующими разделами: «Представления о себе», «Семья», «Гигиена тела», «Туалет», «Одевание и раздевание», «Прием пищи». </w:t>
      </w:r>
    </w:p>
    <w:p w:rsidR="00CE3026" w:rsidRPr="00480E11" w:rsidRDefault="00CE3026" w:rsidP="00BC1A8E">
      <w:pPr>
        <w:pStyle w:val="NoSpacing"/>
        <w:spacing w:line="360" w:lineRule="auto"/>
        <w:ind w:firstLine="708"/>
        <w:jc w:val="both"/>
        <w:rPr>
          <w:rFonts w:ascii="Times New Roman" w:hAnsi="Times New Roman" w:cs="Times New Roman"/>
          <w:sz w:val="24"/>
          <w:szCs w:val="24"/>
          <w:shd w:val="clear" w:color="auto" w:fill="FFFFFF"/>
        </w:rPr>
      </w:pPr>
      <w:r w:rsidRPr="00480E11">
        <w:rPr>
          <w:rFonts w:ascii="Times New Roman" w:hAnsi="Times New Roman" w:cs="Times New Roman"/>
          <w:sz w:val="24"/>
          <w:szCs w:val="24"/>
        </w:rPr>
        <w:t>Раздел «Представления о себе» включает следующее содержание: представления о своем теле</w:t>
      </w:r>
      <w:r w:rsidRPr="00480E11">
        <w:rPr>
          <w:rFonts w:ascii="Times New Roman" w:hAnsi="Times New Roman" w:cs="Times New Roman"/>
          <w:sz w:val="24"/>
          <w:szCs w:val="24"/>
          <w:shd w:val="clear" w:color="auto" w:fill="FFFFFF"/>
        </w:rPr>
        <w:t>, его строении, о своих двигательных возможностях, правилах здорового образа жизни (режим дня, питание, сон, прогулка, гигиена, занятия физической культурой и</w:t>
      </w:r>
      <w:r w:rsidRPr="00480E11">
        <w:rPr>
          <w:rFonts w:ascii="Times New Roman" w:hAnsi="Times New Roman" w:cs="Times New Roman"/>
          <w:sz w:val="24"/>
          <w:szCs w:val="24"/>
        </w:rPr>
        <w:br/>
      </w:r>
      <w:r w:rsidRPr="00480E11">
        <w:rPr>
          <w:rFonts w:ascii="Times New Roman" w:hAnsi="Times New Roman" w:cs="Times New Roman"/>
          <w:sz w:val="24"/>
          <w:szCs w:val="24"/>
          <w:shd w:val="clear" w:color="auto" w:fill="FFFFFF"/>
        </w:rPr>
        <w:t xml:space="preserve">профилактика болезней), поведении, сохраняющем и укрепляющем здоровье, полезных и вредных привычках, </w:t>
      </w:r>
      <w:r w:rsidRPr="00480E11">
        <w:rPr>
          <w:rFonts w:ascii="Times New Roman" w:hAnsi="Times New Roman" w:cs="Times New Roman"/>
          <w:sz w:val="24"/>
          <w:szCs w:val="24"/>
        </w:rPr>
        <w:t xml:space="preserve">возрастных изменениях. Раздел«Гигиена тела»включает задачи по формированию умений умываться, мыться под душем, чистить зубы, мыть голову, стричь ногти, причесываться и т.д. Раздел«Обращение с одеждой и обувью» включает задачи по формированию умений ориентироваться в одежде, соблюдать последовательность действий при одевании и снятии предметов одежды. Раздел «Прием пищи» предполагает обучение использованию во время еды столовых приборов, питью из кружки, накладыванию пищи в тарелку, пользованию салфеткой. Задачи по формированию навыков обслуживания себя в туалете включены в  раздел «Туалет». В рамках раздела «Семья» предполагается формирование представлений о своем ближайшем окружении: членах семьи, взаимоотношениях между ними, семейных традициях. Ребенок учится </w:t>
      </w:r>
      <w:r w:rsidRPr="00480E11">
        <w:rPr>
          <w:rFonts w:ascii="Times New Roman" w:hAnsi="Times New Roman" w:cs="Times New Roman"/>
          <w:sz w:val="24"/>
          <w:szCs w:val="24"/>
          <w:shd w:val="clear" w:color="auto" w:fill="FFFFFF"/>
        </w:rPr>
        <w:t xml:space="preserve">соблюдать правила и нормы культуры поведения и общения в семье. </w:t>
      </w:r>
      <w:r w:rsidRPr="00480E11">
        <w:rPr>
          <w:rFonts w:ascii="Times New Roman" w:hAnsi="Times New Roman" w:cs="Times New Roman"/>
          <w:sz w:val="24"/>
          <w:szCs w:val="24"/>
        </w:rPr>
        <w:t xml:space="preserve">Важно, чтобы </w:t>
      </w:r>
      <w:r w:rsidRPr="00480E11">
        <w:rPr>
          <w:rFonts w:ascii="Times New Roman" w:hAnsi="Times New Roman" w:cs="Times New Roman"/>
          <w:sz w:val="24"/>
          <w:szCs w:val="24"/>
          <w:shd w:val="clear" w:color="auto" w:fill="FFFFFF"/>
        </w:rPr>
        <w:t>образцом культуры общения для ребенка являлось доброжелательное и заботливое отношение к</w:t>
      </w:r>
      <w:r w:rsidRPr="00480E11">
        <w:rPr>
          <w:rStyle w:val="apple-converted-space"/>
          <w:rFonts w:ascii="Times New Roman" w:hAnsi="Times New Roman" w:cs="Times New Roman"/>
          <w:sz w:val="24"/>
          <w:szCs w:val="24"/>
          <w:shd w:val="clear" w:color="auto" w:fill="FFFFFF"/>
        </w:rPr>
        <w:t> </w:t>
      </w:r>
      <w:r w:rsidRPr="00480E11">
        <w:rPr>
          <w:rFonts w:ascii="Times New Roman" w:hAnsi="Times New Roman" w:cs="Times New Roman"/>
          <w:sz w:val="24"/>
          <w:szCs w:val="24"/>
          <w:shd w:val="clear" w:color="auto" w:fill="FFFFFF"/>
        </w:rPr>
        <w:t xml:space="preserve"> окружающим, спокойный приветливый тон. Р</w:t>
      </w:r>
      <w:r w:rsidRPr="00480E11">
        <w:rPr>
          <w:rFonts w:ascii="Times New Roman" w:hAnsi="Times New Roman" w:cs="Times New Roman"/>
          <w:sz w:val="24"/>
          <w:szCs w:val="24"/>
        </w:rPr>
        <w:t xml:space="preserve">ебенок учится </w:t>
      </w:r>
      <w:r w:rsidRPr="00480E11">
        <w:rPr>
          <w:rFonts w:ascii="Times New Roman" w:hAnsi="Times New Roman" w:cs="Times New Roman"/>
          <w:sz w:val="24"/>
          <w:szCs w:val="24"/>
          <w:shd w:val="clear" w:color="auto" w:fill="FFFFFF"/>
        </w:rPr>
        <w:t>понимать окружающих людей, проявлять к ним внимание, общаться и взаимодействовать с ними.</w:t>
      </w:r>
    </w:p>
    <w:p w:rsidR="00CE3026" w:rsidRPr="00480E11" w:rsidRDefault="00CE3026" w:rsidP="00BC1A8E">
      <w:pPr>
        <w:pStyle w:val="NoSpacing"/>
        <w:spacing w:line="360" w:lineRule="auto"/>
        <w:ind w:firstLine="708"/>
        <w:jc w:val="both"/>
        <w:rPr>
          <w:rFonts w:ascii="Times New Roman" w:hAnsi="Times New Roman" w:cs="Times New Roman"/>
          <w:sz w:val="24"/>
          <w:szCs w:val="24"/>
        </w:rPr>
      </w:pPr>
      <w:r w:rsidRPr="00480E11">
        <w:rPr>
          <w:rFonts w:ascii="Times New Roman" w:hAnsi="Times New Roman" w:cs="Times New Roman"/>
          <w:sz w:val="24"/>
          <w:szCs w:val="24"/>
        </w:rPr>
        <w:t xml:space="preserve">Содержание разделов представлено с учетом возрастных особенностей. Например, работа по формированию таких гигиенических навыков, как мытье рук, питье из кружки и др., проводится с детьми младшего возраста, а обучение бритью, уходу за кожей лица, мытью в душе и др. проводится с детьми более старшего возраста. </w:t>
      </w:r>
    </w:p>
    <w:p w:rsidR="00CE3026" w:rsidRPr="00480E11" w:rsidRDefault="00CE3026" w:rsidP="00BC1A8E">
      <w:pPr>
        <w:pStyle w:val="NoSpacing"/>
        <w:spacing w:line="360" w:lineRule="auto"/>
        <w:ind w:firstLine="708"/>
        <w:jc w:val="both"/>
        <w:rPr>
          <w:rFonts w:ascii="Times New Roman" w:hAnsi="Times New Roman" w:cs="Times New Roman"/>
          <w:sz w:val="24"/>
          <w:szCs w:val="24"/>
        </w:rPr>
      </w:pPr>
      <w:r w:rsidRPr="00480E11">
        <w:rPr>
          <w:rFonts w:ascii="Times New Roman" w:hAnsi="Times New Roman" w:cs="Times New Roman"/>
          <w:sz w:val="24"/>
          <w:szCs w:val="24"/>
        </w:rPr>
        <w:t xml:space="preserve">Большинство разделов включает задачи, требующие обучения отдельным операциям, например, при мытье рук ребенок учится удерживать руки под струей воды, намыливать руки и т.д. После того как ребенок их освоит, он учится соблюдать последовательность этих операций. Процесс обучения предусматривает поэтапность в плане усложнения самих навыков. Например, формирование гигиенических навыков начинают с формирования умения мыть руки, лицо, чистить зубы. На последнем этапе обучения ребенок учится принимать душ, мыть голову и т.д. </w:t>
      </w:r>
    </w:p>
    <w:p w:rsidR="00CE3026" w:rsidRPr="00480E11" w:rsidRDefault="00CE3026" w:rsidP="00BC1A8E">
      <w:pPr>
        <w:pStyle w:val="NoSpacing"/>
        <w:spacing w:line="360" w:lineRule="auto"/>
        <w:ind w:firstLine="708"/>
        <w:jc w:val="both"/>
        <w:rPr>
          <w:rFonts w:ascii="Times New Roman" w:hAnsi="Times New Roman" w:cs="Times New Roman"/>
          <w:sz w:val="24"/>
          <w:szCs w:val="24"/>
        </w:rPr>
      </w:pPr>
      <w:r w:rsidRPr="00480E11">
        <w:rPr>
          <w:rFonts w:ascii="Times New Roman" w:hAnsi="Times New Roman" w:cs="Times New Roman"/>
          <w:sz w:val="24"/>
          <w:szCs w:val="24"/>
        </w:rPr>
        <w:t xml:space="preserve">При формировании навыков самообслуживания важно объединять усилия специалистов и родителей.  Работа, проводимая в школе, должна продолжаться дома. В домашних условиях возникает больше естественных ситуаций для совершенствования навыков самообслуживания. </w:t>
      </w:r>
    </w:p>
    <w:p w:rsidR="00CE3026" w:rsidRPr="00480E11" w:rsidRDefault="00CE3026" w:rsidP="00BC1A8E">
      <w:pPr>
        <w:pStyle w:val="NoSpacing"/>
        <w:spacing w:line="360" w:lineRule="auto"/>
        <w:ind w:firstLine="708"/>
        <w:jc w:val="both"/>
        <w:rPr>
          <w:rFonts w:ascii="Times New Roman" w:hAnsi="Times New Roman" w:cs="Times New Roman"/>
          <w:sz w:val="24"/>
          <w:szCs w:val="24"/>
        </w:rPr>
      </w:pPr>
      <w:r w:rsidRPr="00480E11">
        <w:rPr>
          <w:rFonts w:ascii="Times New Roman" w:hAnsi="Times New Roman" w:cs="Times New Roman"/>
          <w:sz w:val="24"/>
          <w:szCs w:val="24"/>
        </w:rPr>
        <w:t>В учебном плане предмет представлен на протяжении 9 лет обучения. С обучающимися старшего возраста формирование навыков самообслуживания (например, бритье, мытье тела и др.) осуществляется в рамках  коррекционно-развивающих занятий.</w:t>
      </w:r>
    </w:p>
    <w:p w:rsidR="00CE3026" w:rsidRPr="00480E11" w:rsidRDefault="00CE3026" w:rsidP="00BC1A8E">
      <w:pPr>
        <w:pStyle w:val="NoSpacing"/>
        <w:spacing w:line="360" w:lineRule="auto"/>
        <w:ind w:firstLine="708"/>
        <w:jc w:val="both"/>
        <w:rPr>
          <w:rFonts w:ascii="Times New Roman" w:hAnsi="Times New Roman" w:cs="Times New Roman"/>
          <w:sz w:val="24"/>
          <w:szCs w:val="24"/>
        </w:rPr>
      </w:pPr>
      <w:r w:rsidRPr="00480E11">
        <w:rPr>
          <w:rFonts w:ascii="Times New Roman" w:hAnsi="Times New Roman" w:cs="Times New Roman"/>
          <w:sz w:val="24"/>
          <w:szCs w:val="24"/>
        </w:rPr>
        <w:t>Для реализации программы предмета «Человек» материально-техническое обеспечение включает: специально оборудованные санузлы для пользования ими обучающимися на инвалидных креслах-колясках; душевые кабины; тренажеры для обучения обращению с одеждой и обувью; насадки для столовых приборов, специальные кружки и другая посуда, облегчающая самостоятельный прием пищи детьми с нарушениями ОДА. Предметные и сюжетные картинки, фотографии с изображением членов семьи ребенка; пиктограммы и видеозаписи действий, правил поведения, пиктограммы с изображением действий, операций самообслуживания, используемых при этом предметов и др. Кроме того, используются видеоматериалы, презентации, мультипликационные фильмы, иллюстрирующие внутрисемейные взаимоотношения; семейный альбом, рабочие тетради с изображениями контуров взрослых и детей для раскрашивания, вырезания, наклеивания, составления фотоколлажей и альбомов; обучающие компьютерные программы, способствующие формированию у детей доступных представлений о ближайшем социальном окружении. По возможности, используются технические средства: компьютер, видеопроектор и другое мультимедийное оборудование. Стеллажи для наглядных пособий, зеркала настенные и индивидуальные, столы, стулья с подлокотниками, подножками и др.</w:t>
      </w:r>
    </w:p>
    <w:p w:rsidR="00CE3026" w:rsidRPr="00480E11" w:rsidRDefault="00CE3026" w:rsidP="00BC1A8E">
      <w:pPr>
        <w:pStyle w:val="NoSpacing"/>
        <w:spacing w:line="360" w:lineRule="auto"/>
        <w:jc w:val="center"/>
        <w:rPr>
          <w:rFonts w:ascii="Times New Roman" w:hAnsi="Times New Roman" w:cs="Times New Roman"/>
          <w:b/>
          <w:bCs/>
          <w:sz w:val="24"/>
          <w:szCs w:val="24"/>
        </w:rPr>
      </w:pPr>
    </w:p>
    <w:p w:rsidR="00CE3026" w:rsidRDefault="00CE3026" w:rsidP="00BC1A8E">
      <w:pPr>
        <w:pStyle w:val="NoSpacing"/>
        <w:spacing w:line="360" w:lineRule="auto"/>
        <w:jc w:val="center"/>
        <w:rPr>
          <w:rFonts w:ascii="Times New Roman" w:hAnsi="Times New Roman" w:cs="Times New Roman"/>
          <w:b/>
          <w:bCs/>
          <w:sz w:val="24"/>
          <w:szCs w:val="24"/>
        </w:rPr>
      </w:pPr>
    </w:p>
    <w:p w:rsidR="00CE3026" w:rsidRPr="00480E11" w:rsidRDefault="00CE3026" w:rsidP="00BC1A8E">
      <w:pPr>
        <w:pStyle w:val="NoSpacing"/>
        <w:spacing w:line="360" w:lineRule="auto"/>
        <w:jc w:val="center"/>
        <w:rPr>
          <w:rFonts w:ascii="Times New Roman" w:hAnsi="Times New Roman" w:cs="Times New Roman"/>
          <w:b/>
          <w:bCs/>
          <w:sz w:val="24"/>
          <w:szCs w:val="24"/>
        </w:rPr>
      </w:pPr>
      <w:r w:rsidRPr="00480E11">
        <w:rPr>
          <w:rFonts w:ascii="Times New Roman" w:hAnsi="Times New Roman" w:cs="Times New Roman"/>
          <w:b/>
          <w:bCs/>
          <w:sz w:val="24"/>
          <w:szCs w:val="24"/>
        </w:rPr>
        <w:t>Примерное содержание предмета</w:t>
      </w:r>
    </w:p>
    <w:p w:rsidR="00CE3026" w:rsidRPr="00480E11" w:rsidRDefault="00CE3026" w:rsidP="00BC1A8E">
      <w:pPr>
        <w:pStyle w:val="NoSpacing"/>
        <w:spacing w:line="360" w:lineRule="auto"/>
        <w:jc w:val="center"/>
        <w:rPr>
          <w:rFonts w:ascii="Times New Roman" w:hAnsi="Times New Roman" w:cs="Times New Roman"/>
          <w:b/>
          <w:bCs/>
          <w:i/>
          <w:iCs/>
          <w:sz w:val="24"/>
          <w:szCs w:val="24"/>
        </w:rPr>
      </w:pPr>
      <w:r w:rsidRPr="00480E11">
        <w:rPr>
          <w:rFonts w:ascii="Times New Roman" w:hAnsi="Times New Roman" w:cs="Times New Roman"/>
          <w:b/>
          <w:bCs/>
          <w:i/>
          <w:iCs/>
          <w:sz w:val="24"/>
          <w:szCs w:val="24"/>
        </w:rPr>
        <w:t>Представления о себе.</w:t>
      </w:r>
    </w:p>
    <w:p w:rsidR="00CE3026" w:rsidRPr="00480E11" w:rsidRDefault="00CE3026" w:rsidP="00BC1A8E">
      <w:pPr>
        <w:spacing w:after="0" w:line="360" w:lineRule="auto"/>
        <w:ind w:right="-185" w:firstLine="708"/>
        <w:jc w:val="both"/>
        <w:rPr>
          <w:rFonts w:ascii="Times New Roman" w:hAnsi="Times New Roman" w:cs="Times New Roman"/>
          <w:sz w:val="24"/>
          <w:szCs w:val="24"/>
        </w:rPr>
      </w:pPr>
      <w:r w:rsidRPr="00480E11">
        <w:rPr>
          <w:rFonts w:ascii="Times New Roman" w:hAnsi="Times New Roman" w:cs="Times New Roman"/>
          <w:sz w:val="24"/>
          <w:szCs w:val="24"/>
        </w:rPr>
        <w:t>Идентификация себя как мальчика (девочки), юноши (девушки). Узнавание (различение)частей тела (голова (волосы, уши, шея, лицо), туловище (спина, живот), руки (локоть, ладонь, пальцы), ноги (колено, ступня, пальцы, пятка). Знание назначения частей тела. Узнавание (различение) частей лица человека (глаза, брови, нос, лоб, рот (губы, язык, зубы). Знание назначения частей лица. Знание строения человека (скелет, мышцы, кожа). Узнавание (различение) внутренних органов человека (на схеме тела) (сердце, легкие, печень, почки, желудок). Знание назначения внутренних органов. Знание вредных привычек. Сообщение о состоянии своего здоровья. Называние своего имени и фамилии. Называние своего возраста (даты рождения). Знание видов деятельности для организации своего свободного времени.Сообщение сведений о себе. Рассказ о себе. Знание возрастных изменений человека.</w:t>
      </w:r>
    </w:p>
    <w:p w:rsidR="00CE3026" w:rsidRPr="00480E11" w:rsidRDefault="00CE3026" w:rsidP="00BC1A8E">
      <w:pPr>
        <w:spacing w:after="0" w:line="360" w:lineRule="auto"/>
        <w:ind w:right="-185"/>
        <w:jc w:val="center"/>
        <w:rPr>
          <w:rFonts w:ascii="Times New Roman" w:hAnsi="Times New Roman" w:cs="Times New Roman"/>
          <w:b/>
          <w:bCs/>
          <w:sz w:val="24"/>
          <w:szCs w:val="24"/>
        </w:rPr>
      </w:pPr>
      <w:r w:rsidRPr="00480E11">
        <w:rPr>
          <w:rFonts w:ascii="Times New Roman" w:hAnsi="Times New Roman" w:cs="Times New Roman"/>
          <w:b/>
          <w:bCs/>
          <w:i/>
          <w:iCs/>
          <w:sz w:val="24"/>
          <w:szCs w:val="24"/>
        </w:rPr>
        <w:t>Гигиена тела.</w:t>
      </w:r>
    </w:p>
    <w:p w:rsidR="00CE3026" w:rsidRPr="00480E11" w:rsidRDefault="00CE3026" w:rsidP="00BC1A8E">
      <w:pPr>
        <w:pStyle w:val="Standard"/>
        <w:spacing w:line="360" w:lineRule="auto"/>
        <w:ind w:left="57" w:firstLine="651"/>
        <w:jc w:val="both"/>
        <w:rPr>
          <w:rFonts w:ascii="Times New Roman" w:hAnsi="Times New Roman" w:cs="Times New Roman"/>
        </w:rPr>
      </w:pPr>
      <w:r w:rsidRPr="00480E11">
        <w:rPr>
          <w:rFonts w:ascii="Times New Roman" w:hAnsi="Times New Roman" w:cs="Times New Roman"/>
        </w:rPr>
        <w:t>Различение вентилей с горячей и холодной водой. Регулирование напора струи воды. Смешивание воды до комфортной температуры. Вытирание рук полотенцем. Сушка рук с помощью автоматической сушилки. Соблюдение последовательности действий при мытье и вытирании рук: открывание крана, регулирование напора струи и температуры воды, намачивание рук, намыливание рук, смывание мыла с рук, закрывание крана, вытирание рук. Нанесение крема на руки.</w:t>
      </w:r>
    </w:p>
    <w:p w:rsidR="00CE3026" w:rsidRPr="00480E11" w:rsidRDefault="00CE3026" w:rsidP="00BC1A8E">
      <w:pPr>
        <w:pStyle w:val="Standard"/>
        <w:spacing w:line="360" w:lineRule="auto"/>
        <w:ind w:left="57" w:firstLine="651"/>
        <w:jc w:val="both"/>
        <w:rPr>
          <w:rFonts w:ascii="Times New Roman" w:hAnsi="Times New Roman" w:cs="Times New Roman"/>
        </w:rPr>
      </w:pPr>
      <w:r w:rsidRPr="00480E11">
        <w:rPr>
          <w:rFonts w:ascii="Times New Roman" w:hAnsi="Times New Roman" w:cs="Times New Roman"/>
        </w:rPr>
        <w:t xml:space="preserve">Подстригание ногтей ножницами. Подпиливание ногтей пилочкой. Нанесение покрытия на ногтевую поверхность. Удаление декоративного покрытия с ногтей. Вытирание лица. Соблюдение последовательности действий при мытье и вытирании лица: </w:t>
      </w:r>
      <w:r w:rsidRPr="00480E11">
        <w:rPr>
          <w:rFonts w:ascii="Times New Roman" w:hAnsi="Times New Roman" w:cs="Times New Roman"/>
          <w:color w:val="000000"/>
        </w:rPr>
        <w:t>открывание крана</w:t>
      </w:r>
      <w:r w:rsidRPr="00480E11">
        <w:rPr>
          <w:rFonts w:ascii="Times New Roman" w:hAnsi="Times New Roman" w:cs="Times New Roman"/>
        </w:rPr>
        <w:t xml:space="preserve">, </w:t>
      </w:r>
      <w:r w:rsidRPr="00480E11">
        <w:rPr>
          <w:rFonts w:ascii="Times New Roman" w:hAnsi="Times New Roman" w:cs="Times New Roman"/>
          <w:color w:val="000000"/>
        </w:rPr>
        <w:t>регулирование напора струи и температуры воды</w:t>
      </w:r>
      <w:r w:rsidRPr="00480E11">
        <w:rPr>
          <w:rFonts w:ascii="Times New Roman" w:hAnsi="Times New Roman" w:cs="Times New Roman"/>
        </w:rPr>
        <w:t xml:space="preserve">, </w:t>
      </w:r>
      <w:r w:rsidRPr="00480E11">
        <w:rPr>
          <w:rFonts w:ascii="Times New Roman" w:hAnsi="Times New Roman" w:cs="Times New Roman"/>
          <w:color w:val="000000"/>
        </w:rPr>
        <w:t xml:space="preserve">набирание воды в руки, </w:t>
      </w:r>
      <w:r w:rsidRPr="00480E11">
        <w:rPr>
          <w:rFonts w:ascii="Times New Roman" w:hAnsi="Times New Roman" w:cs="Times New Roman"/>
        </w:rPr>
        <w:t xml:space="preserve">выливание воды на лицо, протирание лица, закрывание крана, вытирание лица. </w:t>
      </w:r>
    </w:p>
    <w:p w:rsidR="00CE3026" w:rsidRPr="00480E11" w:rsidRDefault="00CE3026" w:rsidP="00BC1A8E">
      <w:pPr>
        <w:pStyle w:val="Standard"/>
        <w:spacing w:line="360" w:lineRule="auto"/>
        <w:ind w:left="57" w:firstLine="651"/>
        <w:jc w:val="both"/>
        <w:rPr>
          <w:rFonts w:ascii="Times New Roman" w:hAnsi="Times New Roman" w:cs="Times New Roman"/>
        </w:rPr>
      </w:pPr>
      <w:r w:rsidRPr="00480E11">
        <w:rPr>
          <w:rFonts w:ascii="Times New Roman" w:hAnsi="Times New Roman" w:cs="Times New Roman"/>
        </w:rPr>
        <w:t xml:space="preserve">Чистка зубов. Полоскание полости рта. Соблюдение последовательности действий при чистке зубов и полоскании полости рта: </w:t>
      </w:r>
      <w:r w:rsidRPr="00480E11">
        <w:rPr>
          <w:rFonts w:ascii="Times New Roman" w:hAnsi="Times New Roman" w:cs="Times New Roman"/>
          <w:color w:val="000000"/>
        </w:rPr>
        <w:t>открывание тюбика с зубной пастой, намачивание</w:t>
      </w:r>
      <w:r w:rsidRPr="00480E11">
        <w:rPr>
          <w:rFonts w:ascii="Times New Roman" w:hAnsi="Times New Roman" w:cs="Times New Roman"/>
        </w:rPr>
        <w:t xml:space="preserve">  щетки, выдавливание зубной пасты на зубную щетку, чистка зубов</w:t>
      </w:r>
      <w:r w:rsidRPr="00480E11">
        <w:rPr>
          <w:rFonts w:ascii="Times New Roman" w:hAnsi="Times New Roman" w:cs="Times New Roman"/>
          <w:color w:val="000000"/>
        </w:rPr>
        <w:t xml:space="preserve">, </w:t>
      </w:r>
      <w:r w:rsidRPr="00480E11">
        <w:rPr>
          <w:rFonts w:ascii="Times New Roman" w:hAnsi="Times New Roman" w:cs="Times New Roman"/>
        </w:rPr>
        <w:t>полоскание рта, мытье щетки, закрывание тюбика с зубной пастой.</w:t>
      </w:r>
    </w:p>
    <w:p w:rsidR="00CE3026" w:rsidRPr="00480E11" w:rsidRDefault="00CE3026" w:rsidP="00BC1A8E">
      <w:pPr>
        <w:pStyle w:val="Standard"/>
        <w:spacing w:line="360" w:lineRule="auto"/>
        <w:ind w:left="57" w:firstLine="651"/>
        <w:jc w:val="both"/>
        <w:rPr>
          <w:rFonts w:ascii="Times New Roman" w:hAnsi="Times New Roman" w:cs="Times New Roman"/>
        </w:rPr>
      </w:pPr>
      <w:r w:rsidRPr="00480E11">
        <w:rPr>
          <w:rFonts w:ascii="Times New Roman" w:hAnsi="Times New Roman" w:cs="Times New Roman"/>
        </w:rPr>
        <w:t xml:space="preserve">Очищение носового хода. Нанесение косметического средства на лицо. Соблюдение последовательности действий при бритье электробритвой, безопасным станком. </w:t>
      </w:r>
    </w:p>
    <w:p w:rsidR="00CE3026" w:rsidRPr="00480E11" w:rsidRDefault="00CE3026" w:rsidP="00BC1A8E">
      <w:pPr>
        <w:pStyle w:val="Standard"/>
        <w:spacing w:line="360" w:lineRule="auto"/>
        <w:ind w:left="57" w:firstLine="651"/>
        <w:jc w:val="both"/>
        <w:rPr>
          <w:rFonts w:ascii="Times New Roman" w:hAnsi="Times New Roman" w:cs="Times New Roman"/>
        </w:rPr>
      </w:pPr>
      <w:r w:rsidRPr="00480E11">
        <w:rPr>
          <w:rFonts w:ascii="Times New Roman" w:hAnsi="Times New Roman" w:cs="Times New Roman"/>
        </w:rPr>
        <w:t>Расчесывание волос. Соблюдение последовательности действий при мытье и вытирании волос: намачивание волос, намыливание волос, смывание шампуня с волос, вытирание волос. Соблюдение последовательности  действий при сушке волос феном: включение фена (розетка, переключатель), направление струи воздуха на разные участки головы, выключение фена, расчесывание волос.</w:t>
      </w:r>
    </w:p>
    <w:p w:rsidR="00CE3026" w:rsidRPr="00480E11" w:rsidRDefault="00CE3026" w:rsidP="00BC1A8E">
      <w:pPr>
        <w:pStyle w:val="Standard"/>
        <w:spacing w:line="360" w:lineRule="auto"/>
        <w:ind w:firstLine="708"/>
        <w:jc w:val="both"/>
        <w:rPr>
          <w:rFonts w:ascii="Times New Roman" w:hAnsi="Times New Roman" w:cs="Times New Roman"/>
        </w:rPr>
      </w:pPr>
      <w:r w:rsidRPr="00480E11">
        <w:rPr>
          <w:rFonts w:ascii="Times New Roman" w:hAnsi="Times New Roman" w:cs="Times New Roman"/>
        </w:rPr>
        <w:t xml:space="preserve">Мытье ушей. Чистка ушей. Вытирание ног. Соблюдение последовательности действий при мытье и вытирании ног: </w:t>
      </w:r>
      <w:r w:rsidRPr="00480E11">
        <w:rPr>
          <w:rFonts w:ascii="Times New Roman" w:hAnsi="Times New Roman" w:cs="Times New Roman"/>
          <w:color w:val="000000"/>
        </w:rPr>
        <w:t xml:space="preserve">намачивание ног, </w:t>
      </w:r>
      <w:r w:rsidRPr="00480E11">
        <w:rPr>
          <w:rFonts w:ascii="Times New Roman" w:hAnsi="Times New Roman" w:cs="Times New Roman"/>
        </w:rPr>
        <w:t xml:space="preserve">намыливание ног, смывание мыла, вытирание ног. </w:t>
      </w:r>
    </w:p>
    <w:p w:rsidR="00CE3026" w:rsidRPr="00480E11" w:rsidRDefault="00CE3026" w:rsidP="00DE2CB3">
      <w:pPr>
        <w:pStyle w:val="Standard"/>
        <w:spacing w:line="360" w:lineRule="auto"/>
        <w:ind w:firstLine="708"/>
        <w:jc w:val="both"/>
        <w:rPr>
          <w:rFonts w:ascii="Times New Roman" w:hAnsi="Times New Roman" w:cs="Times New Roman"/>
        </w:rPr>
      </w:pPr>
      <w:r w:rsidRPr="00480E11">
        <w:rPr>
          <w:rFonts w:ascii="Times New Roman" w:hAnsi="Times New Roman" w:cs="Times New Roman"/>
        </w:rPr>
        <w:t xml:space="preserve">Соблюдение последовательности действий при мытье и вытирании тела: ополаскивание тела водой, намыливание частей тела, смывание мыла, вытирание тела. Гигиена  интимной зоны. Пользование гигиеническими прокладками. Пользование косметическими средствами (дезодорантом, туалетной водой, гигиенической помадой, духами). </w:t>
      </w:r>
    </w:p>
    <w:p w:rsidR="00CE3026" w:rsidRPr="00480E11" w:rsidRDefault="00CE3026" w:rsidP="00BC1A8E">
      <w:pPr>
        <w:pStyle w:val="NoSpacing"/>
        <w:spacing w:line="360" w:lineRule="auto"/>
        <w:jc w:val="center"/>
        <w:rPr>
          <w:rFonts w:ascii="Times New Roman" w:hAnsi="Times New Roman" w:cs="Times New Roman"/>
          <w:b/>
          <w:bCs/>
          <w:i/>
          <w:iCs/>
          <w:sz w:val="24"/>
          <w:szCs w:val="24"/>
        </w:rPr>
      </w:pPr>
      <w:r w:rsidRPr="00480E11">
        <w:rPr>
          <w:rFonts w:ascii="Times New Roman" w:hAnsi="Times New Roman" w:cs="Times New Roman"/>
          <w:b/>
          <w:bCs/>
          <w:i/>
          <w:iCs/>
          <w:sz w:val="24"/>
          <w:szCs w:val="24"/>
        </w:rPr>
        <w:t>Обращение с одеждой и обувью.</w:t>
      </w:r>
    </w:p>
    <w:p w:rsidR="00CE3026" w:rsidRPr="00480E11" w:rsidRDefault="00CE3026" w:rsidP="00BC1A8E">
      <w:pPr>
        <w:pStyle w:val="NoSpacing"/>
        <w:spacing w:line="360" w:lineRule="auto"/>
        <w:ind w:firstLine="708"/>
        <w:jc w:val="both"/>
        <w:rPr>
          <w:rFonts w:ascii="Times New Roman" w:hAnsi="Times New Roman" w:cs="Times New Roman"/>
          <w:sz w:val="24"/>
          <w:szCs w:val="24"/>
        </w:rPr>
      </w:pPr>
      <w:r w:rsidRPr="00480E11">
        <w:rPr>
          <w:rFonts w:ascii="Times New Roman" w:hAnsi="Times New Roman" w:cs="Times New Roman"/>
          <w:sz w:val="24"/>
          <w:szCs w:val="24"/>
        </w:rPr>
        <w:t xml:space="preserve">Узнавание (различение) предметов одежды: пальто (куртка, шуба, плащ), шапка, шарф, варежки (перчатки), свитер (джемпер, кофта), рубашка (блузка, футболка), майка, трусы, юбка (платье), брюки (джинсы, шорты), носки (колготки). Знание назначения предметов одежды. Узнавание (различение) деталей предметов одежды: пуговицы (молнии, заклепки), рукав (воротник, манжеты). Знание назначения деталей предметов одежды. Узнавание (различение) предметов обуви: сапоги (валенки), ботинки, кроссовки, туфли, сандалии, тапки. Знание назначения видов обуви (спортивная, домашняя, выходная, рабочая). Различение сезонной обуви (зимняя, летняя, демисезонная). Узнавание (различение) головных уборов (шапка, шляпа, кепка, панама, платок). Знание назначения головных уборов. Различение сезонных головных уборов. Различение по сезонам предметов одежды (предметов обуви, головных уборов). Выбор одежды для прогулки в зависимости от погодных условий. Различение видов одежды (повседневная, праздничная, рабочая, домашняя, спортивная). Выбор одежды в зависимости от предстоящего мероприятия. Различение сезонной одежды (зимняя, летняя, демисезонная). </w:t>
      </w:r>
    </w:p>
    <w:p w:rsidR="00CE3026" w:rsidRPr="00480E11" w:rsidRDefault="00CE3026" w:rsidP="00BC1A8E">
      <w:pPr>
        <w:spacing w:line="360" w:lineRule="auto"/>
        <w:ind w:firstLine="708"/>
        <w:jc w:val="both"/>
        <w:rPr>
          <w:rFonts w:ascii="Times New Roman" w:hAnsi="Times New Roman" w:cs="Times New Roman"/>
          <w:sz w:val="24"/>
          <w:szCs w:val="24"/>
        </w:rPr>
      </w:pPr>
      <w:r w:rsidRPr="00480E11">
        <w:rPr>
          <w:rFonts w:ascii="Times New Roman" w:hAnsi="Times New Roman" w:cs="Times New Roman"/>
          <w:sz w:val="24"/>
          <w:szCs w:val="24"/>
        </w:rPr>
        <w:t>Расстегивание (развязывание) липучки (молнии, пуговицы, ремня, кнопки, шнурка). Снятие предмета одежды (например, кофты: захват кофты за край правого рукава, стягивание правого рукава кофты, захват кофты за край левого рукава, стягивание левого рукава кофты). Снятие обуви (например, ботинок: захват рукой задней части правого ботинка, стягивание правого ботинка, захват рукой задней части левого ботинка, стягивание левого ботинка). Соблюдение последовательности действий при раздевании (например, верхней одежды: снятие варежек, снятие шапки, расстегивание куртки, снятие куртки, расстегивание сапог, снятие сапог). Застегивание (завязывание) липучки (молнии, пуговицы, кнопки, ремня, шнурка). Надевание предмета одежды (например, брюк: захват брюк за пояс, вставление ноги в одну брючину, вставление ноги в другую брючину, натягивание брюк). Обувание обуви (например, сапог: захват двумя руками голенища правого сапога, вставление ноги в сапог, захват двумя руками голенища левого сапога, вставление ноги в сапог). Соблюдение последовательности действий при одевании комплекта одежды (например: надевание колготок, надевание футболки, надевание юбки, надевание кофты). Контроль своего внешнего вида. Различение лицевой (изнаночной), передней (задней) стороны одежды, верха (низа) одежды. Различение правого (левого) ботинка (сапога, тапка). Выворачивание одежды.</w:t>
      </w:r>
    </w:p>
    <w:p w:rsidR="00CE3026" w:rsidRPr="00480E11" w:rsidRDefault="00CE3026" w:rsidP="00BC1A8E">
      <w:pPr>
        <w:spacing w:line="360" w:lineRule="auto"/>
        <w:jc w:val="center"/>
        <w:rPr>
          <w:rFonts w:ascii="Times New Roman" w:hAnsi="Times New Roman" w:cs="Times New Roman"/>
          <w:b/>
          <w:bCs/>
          <w:i/>
          <w:iCs/>
          <w:sz w:val="24"/>
          <w:szCs w:val="24"/>
        </w:rPr>
      </w:pPr>
      <w:r w:rsidRPr="00480E11">
        <w:rPr>
          <w:rFonts w:ascii="Times New Roman" w:hAnsi="Times New Roman" w:cs="Times New Roman"/>
          <w:b/>
          <w:bCs/>
          <w:i/>
          <w:iCs/>
          <w:sz w:val="24"/>
          <w:szCs w:val="24"/>
        </w:rPr>
        <w:t>Туалет.</w:t>
      </w:r>
    </w:p>
    <w:p w:rsidR="00CE3026" w:rsidRPr="00480E11" w:rsidRDefault="00CE3026" w:rsidP="00BC1A8E">
      <w:pPr>
        <w:spacing w:line="360" w:lineRule="auto"/>
        <w:ind w:hanging="900"/>
        <w:jc w:val="both"/>
        <w:rPr>
          <w:rFonts w:ascii="Times New Roman" w:hAnsi="Times New Roman" w:cs="Times New Roman"/>
          <w:sz w:val="24"/>
          <w:szCs w:val="24"/>
        </w:rPr>
      </w:pPr>
      <w:r w:rsidRPr="00480E11">
        <w:rPr>
          <w:rFonts w:ascii="Times New Roman" w:hAnsi="Times New Roman" w:cs="Times New Roman"/>
          <w:sz w:val="24"/>
          <w:szCs w:val="24"/>
        </w:rPr>
        <w:tab/>
        <w:t xml:space="preserve">Сообщение  о желании сходить в туалет. Сидение на унитазе и оправление малой/большой нужды. Пользование туалетной бумагой. Соблюдение последовательности действий в туалете (поднимание крышки (опускание сидения), спускание одежды (брюк, колготок, трусов), сидение на унитазе/горшке, оправление нужды в унитаз, пользование туалетной бумагой, одевание одежды (трусов, колготок, брюк), нажимание кнопки слива воды, мытье рук. </w:t>
      </w:r>
    </w:p>
    <w:p w:rsidR="00CE3026" w:rsidRPr="00480E11" w:rsidRDefault="00CE3026" w:rsidP="00BC1A8E">
      <w:pPr>
        <w:spacing w:line="360" w:lineRule="auto"/>
        <w:ind w:hanging="900"/>
        <w:jc w:val="center"/>
        <w:rPr>
          <w:rFonts w:ascii="Times New Roman" w:hAnsi="Times New Roman" w:cs="Times New Roman"/>
          <w:sz w:val="24"/>
          <w:szCs w:val="24"/>
        </w:rPr>
      </w:pPr>
      <w:r w:rsidRPr="00480E11">
        <w:rPr>
          <w:rFonts w:ascii="Times New Roman" w:hAnsi="Times New Roman" w:cs="Times New Roman"/>
          <w:b/>
          <w:bCs/>
          <w:i/>
          <w:iCs/>
          <w:sz w:val="24"/>
          <w:szCs w:val="24"/>
        </w:rPr>
        <w:t>Прием пищи.</w:t>
      </w:r>
    </w:p>
    <w:p w:rsidR="00CE3026" w:rsidRPr="00480E11" w:rsidRDefault="00CE3026" w:rsidP="00BC1A8E">
      <w:pPr>
        <w:pStyle w:val="NoSpacing"/>
        <w:spacing w:line="360" w:lineRule="auto"/>
        <w:ind w:firstLine="708"/>
        <w:jc w:val="both"/>
        <w:rPr>
          <w:rFonts w:ascii="Times New Roman" w:hAnsi="Times New Roman" w:cs="Times New Roman"/>
          <w:sz w:val="24"/>
          <w:szCs w:val="24"/>
        </w:rPr>
      </w:pPr>
      <w:r w:rsidRPr="00480E11">
        <w:rPr>
          <w:rFonts w:ascii="Times New Roman" w:hAnsi="Times New Roman" w:cs="Times New Roman"/>
          <w:sz w:val="24"/>
          <w:szCs w:val="24"/>
        </w:rPr>
        <w:t xml:space="preserve">Сообщение о желании пить. Питье через соломинку. Питье из кружки (стакана): захват кружки (стакана), поднесение кружки (стакана) ко рту, наклон кружки (стакана), втягивание (вливание) жидкости в рот, опускание кружки (стакана) на стол. Наливание жидкости в кружку. Сообщение о желании есть. Еда руками. Еда ложкой: захват ложки, зачерпывание ложкой пищи из тарелки, поднесение ложки с пищей ко рту, снятие с ложки пищи губами, опускание ложки в тарелку. Еда вилкой: захват вилки, накалывание кусочка пищи, поднесение вилки ко рту, снятие губами с вилки кусочка пищи, опускание вилки в тарелку. Использование ножа и вилки во время приема пищи: отрезание ножом кусочка пищи от целого куска, наполнение вилки гарниром с помощью ножа. Использование салфетки во время приема пищи. Накладывание пищи в тарелку. </w:t>
      </w:r>
    </w:p>
    <w:p w:rsidR="00CE3026" w:rsidRPr="00480E11" w:rsidRDefault="00CE3026" w:rsidP="00BC1A8E">
      <w:pPr>
        <w:pStyle w:val="NoSpacing"/>
        <w:spacing w:line="360" w:lineRule="auto"/>
        <w:jc w:val="center"/>
        <w:rPr>
          <w:rFonts w:ascii="Times New Roman" w:hAnsi="Times New Roman" w:cs="Times New Roman"/>
          <w:b/>
          <w:bCs/>
          <w:i/>
          <w:iCs/>
          <w:sz w:val="24"/>
          <w:szCs w:val="24"/>
        </w:rPr>
      </w:pPr>
    </w:p>
    <w:p w:rsidR="00CE3026" w:rsidRPr="00480E11" w:rsidRDefault="00CE3026" w:rsidP="00BC1A8E">
      <w:pPr>
        <w:pStyle w:val="NoSpacing"/>
        <w:spacing w:line="360" w:lineRule="auto"/>
        <w:jc w:val="center"/>
        <w:rPr>
          <w:rFonts w:ascii="Times New Roman" w:hAnsi="Times New Roman" w:cs="Times New Roman"/>
          <w:b/>
          <w:bCs/>
          <w:i/>
          <w:iCs/>
          <w:sz w:val="24"/>
          <w:szCs w:val="24"/>
        </w:rPr>
      </w:pPr>
      <w:r w:rsidRPr="00480E11">
        <w:rPr>
          <w:rFonts w:ascii="Times New Roman" w:hAnsi="Times New Roman" w:cs="Times New Roman"/>
          <w:b/>
          <w:bCs/>
          <w:i/>
          <w:iCs/>
          <w:sz w:val="24"/>
          <w:szCs w:val="24"/>
        </w:rPr>
        <w:t>Семья.</w:t>
      </w:r>
    </w:p>
    <w:p w:rsidR="00CE3026" w:rsidRPr="00480E11" w:rsidRDefault="00CE3026" w:rsidP="00BC1A8E">
      <w:pPr>
        <w:pStyle w:val="NoSpacing"/>
        <w:spacing w:line="360" w:lineRule="auto"/>
        <w:ind w:firstLine="708"/>
        <w:jc w:val="both"/>
        <w:rPr>
          <w:rFonts w:ascii="Times New Roman" w:hAnsi="Times New Roman" w:cs="Times New Roman"/>
          <w:sz w:val="24"/>
          <w:szCs w:val="24"/>
        </w:rPr>
      </w:pPr>
      <w:r w:rsidRPr="00480E11">
        <w:rPr>
          <w:rFonts w:ascii="Times New Roman" w:hAnsi="Times New Roman" w:cs="Times New Roman"/>
          <w:sz w:val="24"/>
          <w:szCs w:val="24"/>
        </w:rPr>
        <w:t>Узнавание (различение) членов семьи. Узнавание (различение) детей и взрослых. Определение своей социальной роли в семье. Различение  социальных ролей членов семьи. Представление о бытовой и досуговой деятельности членов семьи. Представление о профессиональной деятельности членов семьи. Рассказ о своей семье.</w:t>
      </w:r>
    </w:p>
    <w:p w:rsidR="00CE3026" w:rsidRPr="00480E11" w:rsidRDefault="00CE3026" w:rsidP="00BC1A8E">
      <w:pPr>
        <w:pStyle w:val="NoSpacing"/>
        <w:spacing w:line="360" w:lineRule="auto"/>
        <w:jc w:val="center"/>
        <w:rPr>
          <w:rFonts w:ascii="Times New Roman" w:hAnsi="Times New Roman" w:cs="Times New Roman"/>
          <w:b/>
          <w:bCs/>
          <w:sz w:val="24"/>
          <w:szCs w:val="24"/>
        </w:rPr>
      </w:pPr>
    </w:p>
    <w:p w:rsidR="00CE3026" w:rsidRPr="00480E11" w:rsidRDefault="00CE3026" w:rsidP="00BC1A8E">
      <w:pPr>
        <w:pStyle w:val="NoSpacing"/>
        <w:spacing w:line="360" w:lineRule="auto"/>
        <w:jc w:val="center"/>
        <w:rPr>
          <w:rFonts w:ascii="Times New Roman" w:hAnsi="Times New Roman" w:cs="Times New Roman"/>
          <w:b/>
          <w:bCs/>
          <w:sz w:val="24"/>
          <w:szCs w:val="24"/>
        </w:rPr>
      </w:pPr>
      <w:r w:rsidRPr="00480E11">
        <w:rPr>
          <w:rFonts w:ascii="Times New Roman" w:hAnsi="Times New Roman" w:cs="Times New Roman"/>
          <w:b/>
          <w:bCs/>
          <w:sz w:val="24"/>
          <w:szCs w:val="24"/>
          <w:lang w:val="en-US"/>
        </w:rPr>
        <w:t>V</w:t>
      </w:r>
      <w:r w:rsidRPr="00480E11">
        <w:rPr>
          <w:rFonts w:ascii="Times New Roman" w:hAnsi="Times New Roman" w:cs="Times New Roman"/>
          <w:b/>
          <w:bCs/>
          <w:sz w:val="24"/>
          <w:szCs w:val="24"/>
        </w:rPr>
        <w:t>. ДОМОВОДСТВО</w:t>
      </w:r>
    </w:p>
    <w:p w:rsidR="00CE3026" w:rsidRPr="00480E11" w:rsidRDefault="00CE3026" w:rsidP="00BC1A8E">
      <w:pPr>
        <w:pStyle w:val="NoSpacing"/>
        <w:spacing w:line="360" w:lineRule="auto"/>
        <w:jc w:val="center"/>
        <w:rPr>
          <w:rFonts w:ascii="Times New Roman" w:hAnsi="Times New Roman" w:cs="Times New Roman"/>
          <w:b/>
          <w:bCs/>
          <w:sz w:val="24"/>
          <w:szCs w:val="24"/>
        </w:rPr>
      </w:pPr>
      <w:r w:rsidRPr="00480E11">
        <w:rPr>
          <w:rFonts w:ascii="Times New Roman" w:hAnsi="Times New Roman" w:cs="Times New Roman"/>
          <w:b/>
          <w:bCs/>
          <w:sz w:val="24"/>
          <w:szCs w:val="24"/>
        </w:rPr>
        <w:t>Пояснительная записка.</w:t>
      </w:r>
    </w:p>
    <w:p w:rsidR="00CE3026" w:rsidRPr="00480E11" w:rsidRDefault="00CE3026" w:rsidP="00BC1A8E">
      <w:pPr>
        <w:pStyle w:val="NoSpacing"/>
        <w:spacing w:line="360" w:lineRule="auto"/>
        <w:ind w:firstLine="708"/>
        <w:jc w:val="both"/>
        <w:rPr>
          <w:rFonts w:ascii="Times New Roman" w:hAnsi="Times New Roman" w:cs="Times New Roman"/>
          <w:sz w:val="24"/>
          <w:szCs w:val="24"/>
        </w:rPr>
      </w:pPr>
      <w:r w:rsidRPr="00480E11">
        <w:rPr>
          <w:rFonts w:ascii="Times New Roman" w:hAnsi="Times New Roman" w:cs="Times New Roman"/>
          <w:sz w:val="24"/>
          <w:szCs w:val="24"/>
        </w:rPr>
        <w:t xml:space="preserve">Обучение ребенка с умственной отсталостью, с ТМНР ведению домашнего хозяйства является важным направлением подготовки к самостоятельной жизни. Благодаря занятиям по домоводству реализуется возможность посильного участия ребенка в работе по дому, воспитывается потребность устраивать свой быт в соответствии с общепринятыми нормами и правилами. Овладение простейшими хозяйственно – бытовыми навыками  не только снижает зависимость ребёнка от окружающих, но и укрепляет его уверенность в своих силах. </w:t>
      </w:r>
    </w:p>
    <w:p w:rsidR="00CE3026" w:rsidRPr="00480E11" w:rsidRDefault="00CE3026" w:rsidP="00BC1A8E">
      <w:pPr>
        <w:pStyle w:val="NoSpacing"/>
        <w:spacing w:line="360" w:lineRule="auto"/>
        <w:ind w:firstLine="708"/>
        <w:jc w:val="both"/>
        <w:rPr>
          <w:rFonts w:ascii="Times New Roman" w:hAnsi="Times New Roman" w:cs="Times New Roman"/>
          <w:sz w:val="24"/>
          <w:szCs w:val="24"/>
        </w:rPr>
      </w:pPr>
      <w:r w:rsidRPr="00480E11">
        <w:rPr>
          <w:rFonts w:ascii="Times New Roman" w:hAnsi="Times New Roman" w:cs="Times New Roman"/>
          <w:sz w:val="24"/>
          <w:szCs w:val="24"/>
        </w:rPr>
        <w:t>Цель обучения – повышение самостоятельности детей в выполнении хозяйственно-бытовой деятельности. Основные задачи: формирование умений обращаться с инвентарем и электроприборами; освоение действий по приготовлению пищи, осуществлению покупок, уборке помещения и территории, уходу за вещами.</w:t>
      </w:r>
    </w:p>
    <w:p w:rsidR="00CE3026" w:rsidRPr="00480E11" w:rsidRDefault="00CE3026" w:rsidP="00BC1A8E">
      <w:pPr>
        <w:pStyle w:val="NoSpacing"/>
        <w:spacing w:line="360" w:lineRule="auto"/>
        <w:ind w:firstLine="708"/>
        <w:jc w:val="both"/>
        <w:rPr>
          <w:rFonts w:ascii="Times New Roman" w:hAnsi="Times New Roman" w:cs="Times New Roman"/>
          <w:sz w:val="24"/>
          <w:szCs w:val="24"/>
        </w:rPr>
      </w:pPr>
      <w:r w:rsidRPr="00480E11">
        <w:rPr>
          <w:rFonts w:ascii="Times New Roman" w:hAnsi="Times New Roman" w:cs="Times New Roman"/>
          <w:sz w:val="24"/>
          <w:szCs w:val="24"/>
        </w:rPr>
        <w:t>Освоенные действия ребенок может в последующем применять как в быту, так и в трудовой деятельности. Так, например, занятия по уборке помещений и территории актуальны для формирования бытовой деятельности детей и перспективны для получения в будущем работы в качестве дворника или уборщицы.</w:t>
      </w:r>
    </w:p>
    <w:p w:rsidR="00CE3026" w:rsidRPr="00480E11" w:rsidRDefault="00CE3026" w:rsidP="00BC1A8E">
      <w:pPr>
        <w:pStyle w:val="NoSpacing"/>
        <w:spacing w:line="360" w:lineRule="auto"/>
        <w:jc w:val="both"/>
        <w:rPr>
          <w:rFonts w:ascii="Times New Roman" w:hAnsi="Times New Roman" w:cs="Times New Roman"/>
          <w:sz w:val="24"/>
          <w:szCs w:val="24"/>
        </w:rPr>
      </w:pPr>
      <w:r w:rsidRPr="00480E11">
        <w:rPr>
          <w:rFonts w:ascii="Times New Roman" w:hAnsi="Times New Roman" w:cs="Times New Roman"/>
          <w:sz w:val="24"/>
          <w:szCs w:val="24"/>
        </w:rPr>
        <w:tab/>
        <w:t>Программа по домоводству включает следующие разделы: «Покупки», «Уход за вещами», «Обращение с кухонным инвентарем», «Приготовление пищи»», «Уборка помещений и территории».</w:t>
      </w:r>
    </w:p>
    <w:p w:rsidR="00CE3026" w:rsidRPr="00480E11" w:rsidRDefault="00CE3026" w:rsidP="00BC1A8E">
      <w:pPr>
        <w:pStyle w:val="NoSpacing"/>
        <w:spacing w:line="360" w:lineRule="auto"/>
        <w:ind w:firstLine="708"/>
        <w:jc w:val="both"/>
        <w:rPr>
          <w:rFonts w:ascii="Times New Roman" w:hAnsi="Times New Roman" w:cs="Times New Roman"/>
          <w:sz w:val="24"/>
          <w:szCs w:val="24"/>
        </w:rPr>
      </w:pPr>
      <w:r w:rsidRPr="00480E11">
        <w:rPr>
          <w:rFonts w:ascii="Times New Roman" w:hAnsi="Times New Roman" w:cs="Times New Roman"/>
          <w:sz w:val="24"/>
          <w:szCs w:val="24"/>
        </w:rPr>
        <w:t>В учебном плане предмет представлен с 5 по 13 год обучения.</w:t>
      </w:r>
    </w:p>
    <w:p w:rsidR="00CE3026" w:rsidRPr="00480E11" w:rsidRDefault="00CE3026" w:rsidP="00BC1A8E">
      <w:pPr>
        <w:pStyle w:val="NoSpacing"/>
        <w:spacing w:line="360" w:lineRule="auto"/>
        <w:ind w:firstLine="708"/>
        <w:jc w:val="both"/>
        <w:rPr>
          <w:rFonts w:ascii="Times New Roman" w:hAnsi="Times New Roman" w:cs="Times New Roman"/>
          <w:sz w:val="24"/>
          <w:szCs w:val="24"/>
        </w:rPr>
      </w:pPr>
      <w:r w:rsidRPr="00480E11">
        <w:rPr>
          <w:rFonts w:ascii="Times New Roman" w:hAnsi="Times New Roman" w:cs="Times New Roman"/>
          <w:sz w:val="24"/>
          <w:szCs w:val="24"/>
        </w:rPr>
        <w:t xml:space="preserve">Материально-техническое оснащение учебного предмета «Домоводство» предусматривает: </w:t>
      </w:r>
    </w:p>
    <w:p w:rsidR="00CE3026" w:rsidRPr="00480E11" w:rsidRDefault="00CE3026" w:rsidP="00B80D6C">
      <w:pPr>
        <w:pStyle w:val="NoSpacing"/>
        <w:numPr>
          <w:ilvl w:val="0"/>
          <w:numId w:val="41"/>
        </w:numPr>
        <w:suppressAutoHyphens w:val="0"/>
        <w:spacing w:line="360" w:lineRule="auto"/>
        <w:jc w:val="both"/>
        <w:rPr>
          <w:rFonts w:ascii="Times New Roman" w:hAnsi="Times New Roman" w:cs="Times New Roman"/>
          <w:sz w:val="24"/>
          <w:szCs w:val="24"/>
          <w:lang w:eastAsia="ru-RU"/>
        </w:rPr>
      </w:pPr>
      <w:r w:rsidRPr="00480E11">
        <w:rPr>
          <w:rFonts w:ascii="Times New Roman" w:hAnsi="Times New Roman" w:cs="Times New Roman"/>
          <w:sz w:val="24"/>
          <w:szCs w:val="24"/>
          <w:lang w:eastAsia="ru-RU"/>
        </w:rPr>
        <w:t>дидактический материал: изображения (картинки, фото, пиктограммы) предметов посуды, кухонной мебели, продуктов питания, уборочного инвентаря, бытовой техники; альбомы с демонстрационным материалом, составленным в соответствии с изучаемыми  темами учебной программы; изображения алгоритмов рецептуры и приготовления блюд, стирки белья, глажения белья и др.</w:t>
      </w:r>
    </w:p>
    <w:p w:rsidR="00CE3026" w:rsidRPr="00480E11" w:rsidRDefault="00CE3026" w:rsidP="00DE2CB3">
      <w:pPr>
        <w:pStyle w:val="NoSpacing"/>
        <w:numPr>
          <w:ilvl w:val="0"/>
          <w:numId w:val="41"/>
        </w:numPr>
        <w:suppressAutoHyphens w:val="0"/>
        <w:spacing w:line="360" w:lineRule="auto"/>
        <w:jc w:val="both"/>
        <w:rPr>
          <w:rFonts w:ascii="Times New Roman" w:hAnsi="Times New Roman" w:cs="Times New Roman"/>
          <w:sz w:val="24"/>
          <w:szCs w:val="24"/>
          <w:lang w:eastAsia="ru-RU"/>
        </w:rPr>
      </w:pPr>
      <w:r w:rsidRPr="00480E11">
        <w:rPr>
          <w:rFonts w:ascii="Times New Roman" w:hAnsi="Times New Roman" w:cs="Times New Roman"/>
          <w:sz w:val="24"/>
          <w:szCs w:val="24"/>
          <w:lang w:eastAsia="ru-RU"/>
        </w:rPr>
        <w:t xml:space="preserve">Оборудование: кухонная мебель, кухонная посуда (кастрюли, сковороды, чайники, тарелки, ложки, ножи, вилки, кружки и др.), таймер, предметы для украшения интерьера (ваза, подсвечник, скатерть и др.), стиральная машина, тазики, настенные и индивидуальные зеркала, гладильная доска, бытовая техника (чайник электрический, блендер, комбайн, утюг, фен, пылесос,  электрическая плита, электрическая духовка, миксер, микроволновая печь, электровафельница), ковролиновая, грифельная и магнитная доски, уборочный инвентарь (тяпки, лопаты, грабли), тачки, лейки и др. </w:t>
      </w:r>
    </w:p>
    <w:p w:rsidR="00CE3026" w:rsidRPr="00480E11" w:rsidRDefault="00CE3026" w:rsidP="00BC1A8E">
      <w:pPr>
        <w:pStyle w:val="NoSpacing"/>
        <w:spacing w:line="360" w:lineRule="auto"/>
        <w:jc w:val="center"/>
        <w:rPr>
          <w:rFonts w:ascii="Times New Roman" w:hAnsi="Times New Roman" w:cs="Times New Roman"/>
          <w:b/>
          <w:bCs/>
          <w:sz w:val="24"/>
          <w:szCs w:val="24"/>
        </w:rPr>
      </w:pPr>
      <w:r w:rsidRPr="00480E11">
        <w:rPr>
          <w:rFonts w:ascii="Times New Roman" w:hAnsi="Times New Roman" w:cs="Times New Roman"/>
          <w:b/>
          <w:bCs/>
          <w:sz w:val="24"/>
          <w:szCs w:val="24"/>
        </w:rPr>
        <w:t>Примерное содержание предмета</w:t>
      </w:r>
    </w:p>
    <w:p w:rsidR="00CE3026" w:rsidRPr="00480E11" w:rsidRDefault="00CE3026" w:rsidP="00BC1A8E">
      <w:pPr>
        <w:pStyle w:val="NoSpacing"/>
        <w:spacing w:line="360" w:lineRule="auto"/>
        <w:jc w:val="center"/>
        <w:rPr>
          <w:rFonts w:ascii="Times New Roman" w:hAnsi="Times New Roman" w:cs="Times New Roman"/>
          <w:b/>
          <w:bCs/>
          <w:i/>
          <w:iCs/>
          <w:sz w:val="24"/>
          <w:szCs w:val="24"/>
        </w:rPr>
      </w:pPr>
      <w:r w:rsidRPr="00480E11">
        <w:rPr>
          <w:rFonts w:ascii="Times New Roman" w:hAnsi="Times New Roman" w:cs="Times New Roman"/>
          <w:b/>
          <w:bCs/>
          <w:i/>
          <w:iCs/>
          <w:sz w:val="24"/>
          <w:szCs w:val="24"/>
        </w:rPr>
        <w:t>Покупки.</w:t>
      </w:r>
    </w:p>
    <w:p w:rsidR="00CE3026" w:rsidRPr="00480E11" w:rsidRDefault="00CE3026" w:rsidP="00DE2CB3">
      <w:pPr>
        <w:pStyle w:val="NoSpacing"/>
        <w:spacing w:line="360" w:lineRule="auto"/>
        <w:ind w:firstLine="708"/>
        <w:jc w:val="both"/>
        <w:rPr>
          <w:rFonts w:ascii="Times New Roman" w:hAnsi="Times New Roman" w:cs="Times New Roman"/>
          <w:sz w:val="24"/>
          <w:szCs w:val="24"/>
        </w:rPr>
      </w:pPr>
      <w:r w:rsidRPr="00480E11">
        <w:rPr>
          <w:rFonts w:ascii="Times New Roman" w:hAnsi="Times New Roman" w:cs="Times New Roman"/>
          <w:sz w:val="24"/>
          <w:szCs w:val="24"/>
        </w:rPr>
        <w:t>Планирование покупок. Выбор места совершения покупок. Ориентация в расположении отделов магазина, кассы и др. Нахождение нужного товара в магазине. Соблюдение последовательности действий при взвешивании товара: складывание продукта в пакет, выкладывание товара на весы, нажимание на кнопку, приклеивание ценника к  пакету с продуктом. Складывание покупок в сумку. Соблюдение последовательности действий при расчете на кассе: выкладывание товара на ленту, ожидание во время пробивания кассиром товара, оплата товара, предъявление карты скидок кассиру, получение чека и сдачи, складывание покупок в сумку. Раскладывание продуктов в места хранения.</w:t>
      </w:r>
    </w:p>
    <w:p w:rsidR="00CE3026" w:rsidRPr="00480E11" w:rsidRDefault="00CE3026" w:rsidP="00BC1A8E">
      <w:pPr>
        <w:pStyle w:val="NoSpacing"/>
        <w:tabs>
          <w:tab w:val="left" w:pos="5510"/>
        </w:tabs>
        <w:spacing w:line="360" w:lineRule="auto"/>
        <w:jc w:val="center"/>
        <w:rPr>
          <w:rFonts w:ascii="Times New Roman" w:hAnsi="Times New Roman" w:cs="Times New Roman"/>
          <w:b/>
          <w:bCs/>
          <w:i/>
          <w:iCs/>
          <w:sz w:val="24"/>
          <w:szCs w:val="24"/>
        </w:rPr>
      </w:pPr>
      <w:r w:rsidRPr="00480E11">
        <w:rPr>
          <w:rFonts w:ascii="Times New Roman" w:hAnsi="Times New Roman" w:cs="Times New Roman"/>
          <w:b/>
          <w:bCs/>
          <w:i/>
          <w:iCs/>
          <w:sz w:val="24"/>
          <w:szCs w:val="24"/>
        </w:rPr>
        <w:t>Обращение с кухонным инвентарем.</w:t>
      </w:r>
    </w:p>
    <w:p w:rsidR="00CE3026" w:rsidRPr="00480E11" w:rsidRDefault="00CE3026" w:rsidP="00BC1A8E">
      <w:pPr>
        <w:pStyle w:val="NoSpacing"/>
        <w:spacing w:line="360" w:lineRule="auto"/>
        <w:ind w:firstLine="708"/>
        <w:jc w:val="both"/>
        <w:rPr>
          <w:rFonts w:ascii="Times New Roman" w:hAnsi="Times New Roman" w:cs="Times New Roman"/>
          <w:sz w:val="24"/>
          <w:szCs w:val="24"/>
        </w:rPr>
      </w:pPr>
      <w:r w:rsidRPr="00480E11">
        <w:rPr>
          <w:rFonts w:ascii="Times New Roman" w:hAnsi="Times New Roman" w:cs="Times New Roman"/>
          <w:sz w:val="24"/>
          <w:szCs w:val="24"/>
        </w:rPr>
        <w:t xml:space="preserve">Обращение с посудой. Различение предметов посуды для сервировки стола (тарелка, стакан, кружка, ложка, вилка, нож), для приготовления пищи (кастрюля, сковорода, чайник, половник, нож). Узнавание (различение) кухонных принадлежностей (терка, венчик, овощечистка, разделочная доска, шумовка, дуршлаг, половник, лопаточка, пресс для чеснока, открывалка и др.). Различение чистой и грязной посуды. Очищение остатков пищи с посуды. Замачивание посуды. Протирание посуды губкой. Чистка посуды. Ополаскивание посуды. Сушка посуды. Соблюдение последовательности действий при мытье  и сушке посуды: очищение посуды от остатков пищи, замачивание посуды, намыливание посуды моющим средством, чистка посуды, ополаскивание, сушка. Обращение с бытовыми приборами. Различение бытовых приборов по назначению (блендер, миксер, тостер, электрический чайник, комбайн, холодильник и др.). Знание правил техники безопасности при пользовании электробытовым прибором. Соблюдение последовательности действий при пользовании электробытовым прибором. </w:t>
      </w:r>
    </w:p>
    <w:p w:rsidR="00CE3026" w:rsidRPr="00480E11" w:rsidRDefault="00CE3026" w:rsidP="00BC1A8E">
      <w:pPr>
        <w:pStyle w:val="NoSpacing"/>
        <w:spacing w:line="360" w:lineRule="auto"/>
        <w:jc w:val="both"/>
        <w:rPr>
          <w:rFonts w:ascii="Times New Roman" w:hAnsi="Times New Roman" w:cs="Times New Roman"/>
          <w:sz w:val="24"/>
          <w:szCs w:val="24"/>
        </w:rPr>
      </w:pPr>
      <w:r w:rsidRPr="00480E11">
        <w:rPr>
          <w:rFonts w:ascii="Times New Roman" w:hAnsi="Times New Roman" w:cs="Times New Roman"/>
          <w:sz w:val="24"/>
          <w:szCs w:val="24"/>
        </w:rPr>
        <w:t xml:space="preserve">Мытье бытовых приборов. Хранение посуды и бытовых приборов. </w:t>
      </w:r>
    </w:p>
    <w:p w:rsidR="00CE3026" w:rsidRPr="00480E11" w:rsidRDefault="00CE3026" w:rsidP="00BC1A8E">
      <w:pPr>
        <w:pStyle w:val="NoSpacing"/>
        <w:spacing w:line="360" w:lineRule="auto"/>
        <w:ind w:firstLine="708"/>
        <w:jc w:val="both"/>
        <w:rPr>
          <w:rFonts w:ascii="Times New Roman" w:hAnsi="Times New Roman" w:cs="Times New Roman"/>
          <w:sz w:val="24"/>
          <w:szCs w:val="24"/>
        </w:rPr>
      </w:pPr>
      <w:r w:rsidRPr="00480E11">
        <w:rPr>
          <w:rFonts w:ascii="Times New Roman" w:hAnsi="Times New Roman" w:cs="Times New Roman"/>
          <w:sz w:val="24"/>
          <w:szCs w:val="24"/>
        </w:rPr>
        <w:t xml:space="preserve">Накрывание на стол. Выбор посуды и столовых приборов. Раскладывание столовых приборов и посуды при сервировке стола. Соблюдение последовательности действий при сервировке стола: накрывание стола скатертью, расставление посуды, раскладывание столовых приборов, раскладывание салфеток, расставление солонок и ваз, расставление блюд. </w:t>
      </w:r>
    </w:p>
    <w:p w:rsidR="00CE3026" w:rsidRPr="00480E11" w:rsidRDefault="00CE3026" w:rsidP="00BC1A8E">
      <w:pPr>
        <w:pStyle w:val="NoSpacing"/>
        <w:spacing w:line="360" w:lineRule="auto"/>
        <w:jc w:val="center"/>
        <w:rPr>
          <w:rFonts w:ascii="Times New Roman" w:hAnsi="Times New Roman" w:cs="Times New Roman"/>
          <w:b/>
          <w:bCs/>
          <w:i/>
          <w:iCs/>
          <w:sz w:val="24"/>
          <w:szCs w:val="24"/>
        </w:rPr>
      </w:pPr>
    </w:p>
    <w:p w:rsidR="00CE3026" w:rsidRPr="00480E11" w:rsidRDefault="00CE3026" w:rsidP="00BC1A8E">
      <w:pPr>
        <w:pStyle w:val="NoSpacing"/>
        <w:spacing w:line="360" w:lineRule="auto"/>
        <w:jc w:val="center"/>
        <w:rPr>
          <w:rFonts w:ascii="Times New Roman" w:hAnsi="Times New Roman" w:cs="Times New Roman"/>
          <w:b/>
          <w:bCs/>
          <w:i/>
          <w:iCs/>
          <w:sz w:val="24"/>
          <w:szCs w:val="24"/>
        </w:rPr>
      </w:pPr>
      <w:r w:rsidRPr="00480E11">
        <w:rPr>
          <w:rFonts w:ascii="Times New Roman" w:hAnsi="Times New Roman" w:cs="Times New Roman"/>
          <w:b/>
          <w:bCs/>
          <w:i/>
          <w:iCs/>
          <w:sz w:val="24"/>
          <w:szCs w:val="24"/>
        </w:rPr>
        <w:t>Приготовление пищи.</w:t>
      </w:r>
    </w:p>
    <w:p w:rsidR="00CE3026" w:rsidRPr="00480E11" w:rsidRDefault="00CE3026" w:rsidP="00BC1A8E">
      <w:pPr>
        <w:pStyle w:val="211"/>
        <w:spacing w:line="360" w:lineRule="auto"/>
        <w:ind w:firstLine="708"/>
        <w:jc w:val="both"/>
        <w:rPr>
          <w:sz w:val="24"/>
          <w:szCs w:val="24"/>
        </w:rPr>
      </w:pPr>
      <w:r w:rsidRPr="00480E11">
        <w:rPr>
          <w:sz w:val="24"/>
          <w:szCs w:val="24"/>
        </w:rPr>
        <w:t xml:space="preserve">Приготовление блюда. </w:t>
      </w:r>
    </w:p>
    <w:p w:rsidR="00CE3026" w:rsidRPr="00480E11" w:rsidRDefault="00CE3026" w:rsidP="00BC1A8E">
      <w:pPr>
        <w:pStyle w:val="211"/>
        <w:spacing w:line="360" w:lineRule="auto"/>
        <w:ind w:firstLine="708"/>
        <w:jc w:val="both"/>
        <w:rPr>
          <w:sz w:val="24"/>
          <w:szCs w:val="24"/>
          <w:lang w:val="ru-RU"/>
        </w:rPr>
      </w:pPr>
      <w:r w:rsidRPr="00480E11">
        <w:rPr>
          <w:sz w:val="24"/>
          <w:szCs w:val="24"/>
        </w:rPr>
        <w:t xml:space="preserve">Подготовка к приготовлению блюда. </w:t>
      </w:r>
      <w:r w:rsidRPr="00480E11">
        <w:rPr>
          <w:sz w:val="24"/>
          <w:szCs w:val="24"/>
          <w:lang w:val="ru-RU"/>
        </w:rPr>
        <w:t>Знание (с</w:t>
      </w:r>
      <w:r w:rsidRPr="00480E11">
        <w:rPr>
          <w:sz w:val="24"/>
          <w:szCs w:val="24"/>
        </w:rPr>
        <w:t>облю</w:t>
      </w:r>
      <w:r w:rsidRPr="00480E11">
        <w:rPr>
          <w:sz w:val="24"/>
          <w:szCs w:val="24"/>
          <w:lang w:val="ru-RU"/>
        </w:rPr>
        <w:t xml:space="preserve">дение) </w:t>
      </w:r>
      <w:r w:rsidRPr="00480E11">
        <w:rPr>
          <w:sz w:val="24"/>
          <w:szCs w:val="24"/>
        </w:rPr>
        <w:t>правил гигиены</w:t>
      </w:r>
      <w:r w:rsidRPr="00480E11">
        <w:rPr>
          <w:sz w:val="24"/>
          <w:szCs w:val="24"/>
          <w:lang w:val="ru-RU"/>
        </w:rPr>
        <w:t>при</w:t>
      </w:r>
      <w:r w:rsidRPr="00480E11">
        <w:rPr>
          <w:sz w:val="24"/>
          <w:szCs w:val="24"/>
        </w:rPr>
        <w:t xml:space="preserve"> приготовлении пищи</w:t>
      </w:r>
      <w:r w:rsidRPr="00480E11">
        <w:rPr>
          <w:sz w:val="24"/>
          <w:szCs w:val="24"/>
          <w:lang w:val="ru-RU"/>
        </w:rPr>
        <w:t xml:space="preserve">. </w:t>
      </w:r>
      <w:r w:rsidRPr="00480E11">
        <w:rPr>
          <w:sz w:val="24"/>
          <w:szCs w:val="24"/>
        </w:rPr>
        <w:t xml:space="preserve">Выбор продуктов, необходимых для приготовления блюда. Выбор инвентаря, необходимого для приготовления блюда. Обработка продуктов. Мытье продуктов. Чистка овощей. Резание ножом. Нарезание продуктов кубиками (кольцами, полукольцами). Натирание продуктов на тёрке. Раскатывание теста. Перемешивание продуктов ложкой (венчиком, миксером, блендером). Соблюдение последовательности действий при варке продукта: включение электрической плиты, набирание воды, закладывание продукта в воду, постановка кастрюли на конфорку, установка таймера на определенное время, выключение электрической плиты, вынимание продукта. Соблюдение последовательности действий при жарке продукта: включение электрической плиты, наливание масла, выкладывание продукта на сковороду, постановка сковороды на конфорку, установка таймера на определенное время, перемешивание/переворачивание продукта, выключение электрической плиты, снимание продукта. Соблюдение последовательности действий при выпекании полуфабриката: включение электрической духовки, смазывание противня, выкладывание полуфабриката на противень, постановка противня в духовку, установка таймера на определенное время, вынимание противня из духовки, снимание выпечки, выключение электрической духовки. Поддержание чистоты рабочего места в процессе приготовления пищи. Соблюдение последовательности действий при варке яйца: выбор продуктов (яйца), выбор кухонного инвентаря (кастрюля, шумовка, тарелка), мытьё яиц, закладывание яиц в кастрюлю, наливание воды в кастрюлю, включение плиты, постановка кастрюли на конфорку, установка времени варки на таймере, выключение плиты, вынимание яиц. Соблюдение последовательности действий при приготовлении бутерброда: выбор продуктов (хлеб, колбаса, помидор, масло), выбор кухонного инвентаря (тарелка, доска, нож), нарезание хлеба, нарезание колбасы, нарезание помидора, намазывание хлеба маслом, сборка бутерброда (хлеб с маслом, колбаса, помидор). Соблюдение последовательности действий при приготовлении салата: выбор продуктов (вареный картофель, морковь, кукуруза, соленый огурец, лук, масло растительное, соль, зелень), выбор кухонного инвентаря (салатница, ложка, нож, доска, открывалка, тарелки), очистка вареных овощей, открывание банок (кукуруза, огурцы), нарезка овощей кубиками, нарезка зелени, добавление соли, растительного масла, перемешивание продуктов. Соблюдение последовательности действий при приготовлении котлет: выбор продуктов (полуфабрикат, масло растительное), выбор кухонного инвентаря (сковорода, лопатка, тарелки), наливание масла в сковороду, выкладывание котлет на сковороду, включение плиты, постановка сковороды на конфорку, переворачивание котлет, выключение электрической плиты, снимание котлет. </w:t>
      </w:r>
    </w:p>
    <w:p w:rsidR="00CE3026" w:rsidRPr="00480E11" w:rsidRDefault="00CE3026" w:rsidP="00BC1A8E">
      <w:pPr>
        <w:pStyle w:val="NoSpacing"/>
        <w:spacing w:line="360" w:lineRule="auto"/>
        <w:jc w:val="center"/>
        <w:rPr>
          <w:rFonts w:ascii="Times New Roman" w:hAnsi="Times New Roman" w:cs="Times New Roman"/>
          <w:b/>
          <w:bCs/>
          <w:i/>
          <w:iCs/>
          <w:sz w:val="24"/>
          <w:szCs w:val="24"/>
        </w:rPr>
      </w:pPr>
    </w:p>
    <w:p w:rsidR="00CE3026" w:rsidRPr="00480E11" w:rsidRDefault="00CE3026" w:rsidP="00BC1A8E">
      <w:pPr>
        <w:pStyle w:val="NoSpacing"/>
        <w:spacing w:line="360" w:lineRule="auto"/>
        <w:jc w:val="center"/>
        <w:rPr>
          <w:rFonts w:ascii="Times New Roman" w:hAnsi="Times New Roman" w:cs="Times New Roman"/>
          <w:b/>
          <w:bCs/>
          <w:i/>
          <w:iCs/>
          <w:sz w:val="24"/>
          <w:szCs w:val="24"/>
        </w:rPr>
      </w:pPr>
      <w:r w:rsidRPr="00480E11">
        <w:rPr>
          <w:rFonts w:ascii="Times New Roman" w:hAnsi="Times New Roman" w:cs="Times New Roman"/>
          <w:b/>
          <w:bCs/>
          <w:i/>
          <w:iCs/>
          <w:sz w:val="24"/>
          <w:szCs w:val="24"/>
        </w:rPr>
        <w:t>Уход за вещами</w:t>
      </w:r>
    </w:p>
    <w:p w:rsidR="00CE3026" w:rsidRPr="00480E11" w:rsidRDefault="00CE3026" w:rsidP="00BC1A8E">
      <w:pPr>
        <w:pStyle w:val="NoSpacing"/>
        <w:spacing w:line="360" w:lineRule="auto"/>
        <w:ind w:firstLine="708"/>
        <w:jc w:val="both"/>
        <w:rPr>
          <w:rFonts w:ascii="Times New Roman" w:hAnsi="Times New Roman" w:cs="Times New Roman"/>
          <w:sz w:val="24"/>
          <w:szCs w:val="24"/>
        </w:rPr>
      </w:pPr>
      <w:r w:rsidRPr="00480E11">
        <w:rPr>
          <w:rFonts w:ascii="Times New Roman" w:hAnsi="Times New Roman" w:cs="Times New Roman"/>
          <w:i/>
          <w:iCs/>
          <w:sz w:val="24"/>
          <w:szCs w:val="24"/>
        </w:rPr>
        <w:t>Ручная стирка</w:t>
      </w:r>
      <w:r w:rsidRPr="00480E11">
        <w:rPr>
          <w:rFonts w:ascii="Times New Roman" w:hAnsi="Times New Roman" w:cs="Times New Roman"/>
          <w:sz w:val="24"/>
          <w:szCs w:val="24"/>
        </w:rPr>
        <w:t xml:space="preserve">. Наполнение емкости водой. Выбор моющего средства. Отмеривание необходимого количества моющего средства. Замачивание белья. Застирывание белья. Полоскание белья. Выжимание белья. Вывешивание белья на просушку. Соблюдение последовательности действий при ручной стирке: наполнение емкости водой, выбор моющего средства, определение количества моющего средства, замачивание белья, застирывание белья, полоскание белья, выжимание белья, вывешивание белья на просушку. </w:t>
      </w:r>
    </w:p>
    <w:p w:rsidR="00CE3026" w:rsidRPr="00480E11" w:rsidRDefault="00CE3026" w:rsidP="00BC1A8E">
      <w:pPr>
        <w:spacing w:line="360" w:lineRule="auto"/>
        <w:ind w:firstLine="708"/>
        <w:jc w:val="both"/>
        <w:rPr>
          <w:rFonts w:ascii="Times New Roman" w:hAnsi="Times New Roman" w:cs="Times New Roman"/>
          <w:sz w:val="24"/>
          <w:szCs w:val="24"/>
        </w:rPr>
      </w:pPr>
      <w:r w:rsidRPr="00480E11">
        <w:rPr>
          <w:rFonts w:ascii="Times New Roman" w:hAnsi="Times New Roman" w:cs="Times New Roman"/>
          <w:i/>
          <w:iCs/>
          <w:sz w:val="24"/>
          <w:szCs w:val="24"/>
        </w:rPr>
        <w:t>Машинная стирка.</w:t>
      </w:r>
      <w:r w:rsidRPr="00480E11">
        <w:rPr>
          <w:rFonts w:ascii="Times New Roman" w:hAnsi="Times New Roman" w:cs="Times New Roman"/>
          <w:sz w:val="24"/>
          <w:szCs w:val="24"/>
        </w:rPr>
        <w:t xml:space="preserve"> Различение составных частей стиральной машины (отделение для загрузки белья, контейнер для засыпания порошка, панель с кнопками запуска машины и регуляторами температуры и продолжительности стирки). Сортировка белья перед стиркой (например): белое и цветное белье, хлопчатобумажная и шерстяная ткань, постельное и кухонное белье. Закладывание и вынимание белья из машины. Установка программы и температурного режима. Мытье и сушка машины. Соблюдение последовательности действий  при машинной стирке: сортировка белья перед стиркой, закладывание белья, закрывание дверцы машины, насыпание порошка, установка программы и температурного режима, запуск машины, отключение машины, вынимание белья. </w:t>
      </w:r>
    </w:p>
    <w:p w:rsidR="00CE3026" w:rsidRPr="00480E11" w:rsidRDefault="00CE3026" w:rsidP="00BC1A8E">
      <w:pPr>
        <w:spacing w:line="360" w:lineRule="auto"/>
        <w:ind w:firstLine="708"/>
        <w:jc w:val="both"/>
        <w:rPr>
          <w:rFonts w:ascii="Times New Roman" w:hAnsi="Times New Roman" w:cs="Times New Roman"/>
          <w:sz w:val="24"/>
          <w:szCs w:val="24"/>
        </w:rPr>
      </w:pPr>
      <w:r w:rsidRPr="00480E11">
        <w:rPr>
          <w:rFonts w:ascii="Times New Roman" w:hAnsi="Times New Roman" w:cs="Times New Roman"/>
          <w:i/>
          <w:iCs/>
          <w:sz w:val="24"/>
          <w:szCs w:val="24"/>
        </w:rPr>
        <w:t>Глажение утюгом.</w:t>
      </w:r>
      <w:r w:rsidRPr="00480E11">
        <w:rPr>
          <w:rFonts w:ascii="Times New Roman" w:hAnsi="Times New Roman" w:cs="Times New Roman"/>
          <w:sz w:val="24"/>
          <w:szCs w:val="24"/>
        </w:rPr>
        <w:t xml:space="preserve"> Различение составных частей утюга (подошва утюга, шнур, регулятор температуры, клавиша пульверизатора). Соблюдение последовательности действий при глажении белья: установка гладильной доски, выставление температурного режима, подключение утюга к сети, раскладывание белья на гладильной доске, смачивание белья водой, движения руки с утюгом, складывание белья. Складывание белья и одежды. Вывешивание одежды на «плечики». Чистка одежды. Уход за обувью. Соблюдение последовательности действий при мытье обуви: намачивание и отжимание тряпки, протирание обуви влажной тряпкой, протирание обуви сухой тряпкой.  Просушивание обуви. Соблюдение последовательности действий при чистке обуви: открывание тюбика с кремом, нанесение крема на ботинок, распределение крема по всей поверхности ботинка, натирание поверхности ботинка, закрывание тюбика с кремом.</w:t>
      </w:r>
    </w:p>
    <w:p w:rsidR="00CE3026" w:rsidRPr="00480E11" w:rsidRDefault="00CE3026" w:rsidP="00BC1A8E">
      <w:pPr>
        <w:pStyle w:val="NoSpacing"/>
        <w:spacing w:line="360" w:lineRule="auto"/>
        <w:jc w:val="center"/>
        <w:rPr>
          <w:rFonts w:ascii="Times New Roman" w:hAnsi="Times New Roman" w:cs="Times New Roman"/>
          <w:b/>
          <w:bCs/>
          <w:i/>
          <w:iCs/>
          <w:sz w:val="24"/>
          <w:szCs w:val="24"/>
        </w:rPr>
      </w:pPr>
      <w:r w:rsidRPr="00480E11">
        <w:rPr>
          <w:rFonts w:ascii="Times New Roman" w:hAnsi="Times New Roman" w:cs="Times New Roman"/>
          <w:b/>
          <w:bCs/>
          <w:i/>
          <w:iCs/>
          <w:sz w:val="24"/>
          <w:szCs w:val="24"/>
        </w:rPr>
        <w:t>Уборка помещения.</w:t>
      </w:r>
    </w:p>
    <w:p w:rsidR="00CE3026" w:rsidRPr="00480E11" w:rsidRDefault="00CE3026" w:rsidP="00BC1A8E">
      <w:pPr>
        <w:pStyle w:val="NoSpacing"/>
        <w:spacing w:line="360" w:lineRule="auto"/>
        <w:ind w:firstLine="708"/>
        <w:jc w:val="both"/>
        <w:rPr>
          <w:rFonts w:ascii="Times New Roman" w:hAnsi="Times New Roman" w:cs="Times New Roman"/>
          <w:sz w:val="24"/>
          <w:szCs w:val="24"/>
        </w:rPr>
      </w:pPr>
      <w:r w:rsidRPr="00480E11">
        <w:rPr>
          <w:rFonts w:ascii="Times New Roman" w:hAnsi="Times New Roman" w:cs="Times New Roman"/>
          <w:i/>
          <w:iCs/>
          <w:sz w:val="24"/>
          <w:szCs w:val="24"/>
        </w:rPr>
        <w:t>Уборка мебели</w:t>
      </w:r>
      <w:r w:rsidRPr="00480E11">
        <w:rPr>
          <w:rFonts w:ascii="Times New Roman" w:hAnsi="Times New Roman" w:cs="Times New Roman"/>
          <w:sz w:val="24"/>
          <w:szCs w:val="24"/>
        </w:rPr>
        <w:t>. Уборка с поверхности стола остатков еды и мусора. Вытирание поверхности мебели. Соблюдение последовательности действий при мытье поверхностей мебели: наполнение таза водой, приготовление тряпок</w:t>
      </w:r>
      <w:r w:rsidRPr="00480E11">
        <w:rPr>
          <w:rFonts w:ascii="Times New Roman" w:hAnsi="Times New Roman" w:cs="Times New Roman"/>
          <w:i/>
          <w:iCs/>
          <w:sz w:val="24"/>
          <w:szCs w:val="24"/>
        </w:rPr>
        <w:t xml:space="preserve">, </w:t>
      </w:r>
      <w:r w:rsidRPr="00480E11">
        <w:rPr>
          <w:rFonts w:ascii="Times New Roman" w:hAnsi="Times New Roman" w:cs="Times New Roman"/>
          <w:sz w:val="24"/>
          <w:szCs w:val="24"/>
        </w:rPr>
        <w:t>добавление моющего средства в воду</w:t>
      </w:r>
      <w:r w:rsidRPr="00480E11">
        <w:rPr>
          <w:rFonts w:ascii="Times New Roman" w:hAnsi="Times New Roman" w:cs="Times New Roman"/>
          <w:i/>
          <w:iCs/>
          <w:sz w:val="24"/>
          <w:szCs w:val="24"/>
        </w:rPr>
        <w:t xml:space="preserve">, </w:t>
      </w:r>
      <w:r w:rsidRPr="00480E11">
        <w:rPr>
          <w:rFonts w:ascii="Times New Roman" w:hAnsi="Times New Roman" w:cs="Times New Roman"/>
          <w:sz w:val="24"/>
          <w:szCs w:val="24"/>
        </w:rPr>
        <w:t>уборка предметов с поверхности</w:t>
      </w:r>
      <w:r w:rsidRPr="00480E11">
        <w:rPr>
          <w:rFonts w:ascii="Times New Roman" w:hAnsi="Times New Roman" w:cs="Times New Roman"/>
          <w:i/>
          <w:iCs/>
          <w:sz w:val="24"/>
          <w:szCs w:val="24"/>
        </w:rPr>
        <w:t xml:space="preserve">, </w:t>
      </w:r>
      <w:r w:rsidRPr="00480E11">
        <w:rPr>
          <w:rFonts w:ascii="Times New Roman" w:hAnsi="Times New Roman" w:cs="Times New Roman"/>
          <w:sz w:val="24"/>
          <w:szCs w:val="24"/>
        </w:rPr>
        <w:t>вытирание поверхности, вытирание предметов интерьера</w:t>
      </w:r>
      <w:r w:rsidRPr="00480E11">
        <w:rPr>
          <w:rFonts w:ascii="Times New Roman" w:hAnsi="Times New Roman" w:cs="Times New Roman"/>
          <w:i/>
          <w:iCs/>
          <w:sz w:val="24"/>
          <w:szCs w:val="24"/>
        </w:rPr>
        <w:t xml:space="preserve">, </w:t>
      </w:r>
      <w:r w:rsidRPr="00480E11">
        <w:rPr>
          <w:rFonts w:ascii="Times New Roman" w:hAnsi="Times New Roman" w:cs="Times New Roman"/>
          <w:sz w:val="24"/>
          <w:szCs w:val="24"/>
        </w:rPr>
        <w:t>раскладывание предметов интерьера по местам</w:t>
      </w:r>
      <w:r w:rsidRPr="00480E11">
        <w:rPr>
          <w:rFonts w:ascii="Times New Roman" w:hAnsi="Times New Roman" w:cs="Times New Roman"/>
          <w:i/>
          <w:iCs/>
          <w:sz w:val="24"/>
          <w:szCs w:val="24"/>
        </w:rPr>
        <w:t xml:space="preserve">, </w:t>
      </w:r>
      <w:r w:rsidRPr="00480E11">
        <w:rPr>
          <w:rFonts w:ascii="Times New Roman" w:hAnsi="Times New Roman" w:cs="Times New Roman"/>
          <w:sz w:val="24"/>
          <w:szCs w:val="24"/>
        </w:rPr>
        <w:t xml:space="preserve">выливание использованной воды. </w:t>
      </w:r>
    </w:p>
    <w:p w:rsidR="00CE3026" w:rsidRPr="00480E11" w:rsidRDefault="00CE3026" w:rsidP="00BC1A8E">
      <w:pPr>
        <w:pStyle w:val="NoSpacing"/>
        <w:spacing w:line="360" w:lineRule="auto"/>
        <w:ind w:firstLine="708"/>
        <w:jc w:val="both"/>
        <w:rPr>
          <w:rFonts w:ascii="Times New Roman" w:hAnsi="Times New Roman" w:cs="Times New Roman"/>
          <w:sz w:val="24"/>
          <w:szCs w:val="24"/>
        </w:rPr>
      </w:pPr>
      <w:r w:rsidRPr="00480E11">
        <w:rPr>
          <w:rFonts w:ascii="Times New Roman" w:hAnsi="Times New Roman" w:cs="Times New Roman"/>
          <w:i/>
          <w:iCs/>
          <w:sz w:val="24"/>
          <w:szCs w:val="24"/>
        </w:rPr>
        <w:t>Уборка пола</w:t>
      </w:r>
      <w:r w:rsidRPr="00480E11">
        <w:rPr>
          <w:rFonts w:ascii="Times New Roman" w:hAnsi="Times New Roman" w:cs="Times New Roman"/>
          <w:sz w:val="24"/>
          <w:szCs w:val="24"/>
        </w:rPr>
        <w:t>. Сметание мусора на полу в определенное место. Заметание мусора на совок. Соблюдение последовательности действий при подметании пола: сметание мусора в определенное место</w:t>
      </w:r>
      <w:r w:rsidRPr="00480E11">
        <w:rPr>
          <w:rFonts w:ascii="Times New Roman" w:hAnsi="Times New Roman" w:cs="Times New Roman"/>
          <w:i/>
          <w:iCs/>
          <w:sz w:val="24"/>
          <w:szCs w:val="24"/>
        </w:rPr>
        <w:t xml:space="preserve">, </w:t>
      </w:r>
      <w:r w:rsidRPr="00480E11">
        <w:rPr>
          <w:rFonts w:ascii="Times New Roman" w:hAnsi="Times New Roman" w:cs="Times New Roman"/>
          <w:sz w:val="24"/>
          <w:szCs w:val="24"/>
        </w:rPr>
        <w:t>заметание мусора на совок</w:t>
      </w:r>
      <w:r w:rsidRPr="00480E11">
        <w:rPr>
          <w:rFonts w:ascii="Times New Roman" w:hAnsi="Times New Roman" w:cs="Times New Roman"/>
          <w:i/>
          <w:iCs/>
          <w:sz w:val="24"/>
          <w:szCs w:val="24"/>
        </w:rPr>
        <w:t xml:space="preserve">, </w:t>
      </w:r>
      <w:r w:rsidRPr="00480E11">
        <w:rPr>
          <w:rFonts w:ascii="Times New Roman" w:hAnsi="Times New Roman" w:cs="Times New Roman"/>
          <w:sz w:val="24"/>
          <w:szCs w:val="24"/>
        </w:rPr>
        <w:t>высыпание мусора в урну. Различение основных частей пылесоса. Подготовка пылесоса к работе. Чистка поверхности пылесосом. Соблюдение последовательности действий при уборке пылесосом: подготовка пылесоса к работе, установка регулятора мощности</w:t>
      </w:r>
      <w:r w:rsidRPr="00480E11">
        <w:rPr>
          <w:rFonts w:ascii="Times New Roman" w:hAnsi="Times New Roman" w:cs="Times New Roman"/>
          <w:i/>
          <w:iCs/>
          <w:sz w:val="24"/>
          <w:szCs w:val="24"/>
        </w:rPr>
        <w:t xml:space="preserve">, </w:t>
      </w:r>
      <w:r w:rsidRPr="00480E11">
        <w:rPr>
          <w:rFonts w:ascii="Times New Roman" w:hAnsi="Times New Roman" w:cs="Times New Roman"/>
          <w:sz w:val="24"/>
          <w:szCs w:val="24"/>
        </w:rPr>
        <w:t>включение (вставление вилки в розетку; нажатие кнопки), чистка поверхности</w:t>
      </w:r>
      <w:r w:rsidRPr="00480E11">
        <w:rPr>
          <w:rFonts w:ascii="Times New Roman" w:hAnsi="Times New Roman" w:cs="Times New Roman"/>
          <w:i/>
          <w:iCs/>
          <w:sz w:val="24"/>
          <w:szCs w:val="24"/>
        </w:rPr>
        <w:t xml:space="preserve">, </w:t>
      </w:r>
      <w:r w:rsidRPr="00480E11">
        <w:rPr>
          <w:rFonts w:ascii="Times New Roman" w:hAnsi="Times New Roman" w:cs="Times New Roman"/>
          <w:sz w:val="24"/>
          <w:szCs w:val="24"/>
        </w:rPr>
        <w:t>выключение (поворот рычага; нажатие кнопки; вынимание вилки из розетки)</w:t>
      </w:r>
      <w:r w:rsidRPr="00480E11">
        <w:rPr>
          <w:rFonts w:ascii="Times New Roman" w:hAnsi="Times New Roman" w:cs="Times New Roman"/>
          <w:i/>
          <w:iCs/>
          <w:sz w:val="24"/>
          <w:szCs w:val="24"/>
        </w:rPr>
        <w:t xml:space="preserve">, </w:t>
      </w:r>
      <w:r w:rsidRPr="00480E11">
        <w:rPr>
          <w:rFonts w:ascii="Times New Roman" w:hAnsi="Times New Roman" w:cs="Times New Roman"/>
          <w:sz w:val="24"/>
          <w:szCs w:val="24"/>
        </w:rPr>
        <w:t>отсоединение съемных деталей пылесоса. Соблюдение последовательности действий при мытье пола: наполнение емкости для мытья пола водой</w:t>
      </w:r>
      <w:r w:rsidRPr="00480E11">
        <w:rPr>
          <w:rFonts w:ascii="Times New Roman" w:hAnsi="Times New Roman" w:cs="Times New Roman"/>
          <w:i/>
          <w:iCs/>
          <w:sz w:val="24"/>
          <w:szCs w:val="24"/>
        </w:rPr>
        <w:t xml:space="preserve">, </w:t>
      </w:r>
      <w:r w:rsidRPr="00480E11">
        <w:rPr>
          <w:rFonts w:ascii="Times New Roman" w:hAnsi="Times New Roman" w:cs="Times New Roman"/>
          <w:sz w:val="24"/>
          <w:szCs w:val="24"/>
        </w:rPr>
        <w:t>добавление моющего средства в воду</w:t>
      </w:r>
      <w:r w:rsidRPr="00480E11">
        <w:rPr>
          <w:rFonts w:ascii="Times New Roman" w:hAnsi="Times New Roman" w:cs="Times New Roman"/>
          <w:i/>
          <w:iCs/>
          <w:sz w:val="24"/>
          <w:szCs w:val="24"/>
        </w:rPr>
        <w:t xml:space="preserve">, </w:t>
      </w:r>
      <w:r w:rsidRPr="00480E11">
        <w:rPr>
          <w:rFonts w:ascii="Times New Roman" w:hAnsi="Times New Roman" w:cs="Times New Roman"/>
          <w:sz w:val="24"/>
          <w:szCs w:val="24"/>
        </w:rPr>
        <w:t>намачивание и отжимание тряпки</w:t>
      </w:r>
      <w:r w:rsidRPr="00480E11">
        <w:rPr>
          <w:rFonts w:ascii="Times New Roman" w:hAnsi="Times New Roman" w:cs="Times New Roman"/>
          <w:i/>
          <w:iCs/>
          <w:sz w:val="24"/>
          <w:szCs w:val="24"/>
        </w:rPr>
        <w:t xml:space="preserve">, </w:t>
      </w:r>
      <w:r w:rsidRPr="00480E11">
        <w:rPr>
          <w:rFonts w:ascii="Times New Roman" w:hAnsi="Times New Roman" w:cs="Times New Roman"/>
          <w:sz w:val="24"/>
          <w:szCs w:val="24"/>
        </w:rPr>
        <w:t>мытье пола</w:t>
      </w:r>
      <w:r w:rsidRPr="00480E11">
        <w:rPr>
          <w:rFonts w:ascii="Times New Roman" w:hAnsi="Times New Roman" w:cs="Times New Roman"/>
          <w:i/>
          <w:iCs/>
          <w:sz w:val="24"/>
          <w:szCs w:val="24"/>
        </w:rPr>
        <w:t xml:space="preserve">, </w:t>
      </w:r>
      <w:r w:rsidRPr="00480E11">
        <w:rPr>
          <w:rFonts w:ascii="Times New Roman" w:hAnsi="Times New Roman" w:cs="Times New Roman"/>
          <w:sz w:val="24"/>
          <w:szCs w:val="24"/>
        </w:rPr>
        <w:t xml:space="preserve">выливание использованной воды, просушивание мокрых тряпок. </w:t>
      </w:r>
    </w:p>
    <w:p w:rsidR="00CE3026" w:rsidRPr="00480E11" w:rsidRDefault="00CE3026" w:rsidP="00BC1A8E">
      <w:pPr>
        <w:pStyle w:val="NoSpacing"/>
        <w:spacing w:line="360" w:lineRule="auto"/>
        <w:ind w:firstLine="708"/>
        <w:jc w:val="both"/>
        <w:rPr>
          <w:rFonts w:ascii="Times New Roman" w:hAnsi="Times New Roman" w:cs="Times New Roman"/>
          <w:sz w:val="24"/>
          <w:szCs w:val="24"/>
        </w:rPr>
      </w:pPr>
      <w:r w:rsidRPr="00480E11">
        <w:rPr>
          <w:rFonts w:ascii="Times New Roman" w:hAnsi="Times New Roman" w:cs="Times New Roman"/>
          <w:i/>
          <w:iCs/>
          <w:sz w:val="24"/>
          <w:szCs w:val="24"/>
        </w:rPr>
        <w:t>Мытье стекла</w:t>
      </w:r>
      <w:r w:rsidRPr="00480E11">
        <w:rPr>
          <w:rFonts w:ascii="Times New Roman" w:hAnsi="Times New Roman" w:cs="Times New Roman"/>
          <w:sz w:val="24"/>
          <w:szCs w:val="24"/>
        </w:rPr>
        <w:t xml:space="preserve"> (зеркала). Соблюдение последовательности действий при мытье окна: наполнение емкости для мытья водой</w:t>
      </w:r>
      <w:r w:rsidRPr="00480E11">
        <w:rPr>
          <w:rFonts w:ascii="Times New Roman" w:hAnsi="Times New Roman" w:cs="Times New Roman"/>
          <w:i/>
          <w:iCs/>
          <w:sz w:val="24"/>
          <w:szCs w:val="24"/>
        </w:rPr>
        <w:t xml:space="preserve">, </w:t>
      </w:r>
      <w:r w:rsidRPr="00480E11">
        <w:rPr>
          <w:rFonts w:ascii="Times New Roman" w:hAnsi="Times New Roman" w:cs="Times New Roman"/>
          <w:sz w:val="24"/>
          <w:szCs w:val="24"/>
        </w:rPr>
        <w:t>добавление моющего средства в воду</w:t>
      </w:r>
      <w:r w:rsidRPr="00480E11">
        <w:rPr>
          <w:rFonts w:ascii="Times New Roman" w:hAnsi="Times New Roman" w:cs="Times New Roman"/>
          <w:i/>
          <w:iCs/>
          <w:sz w:val="24"/>
          <w:szCs w:val="24"/>
        </w:rPr>
        <w:t xml:space="preserve">, </w:t>
      </w:r>
      <w:r w:rsidRPr="00480E11">
        <w:rPr>
          <w:rFonts w:ascii="Times New Roman" w:hAnsi="Times New Roman" w:cs="Times New Roman"/>
          <w:sz w:val="24"/>
          <w:szCs w:val="24"/>
        </w:rPr>
        <w:t>мытьё рамы</w:t>
      </w:r>
      <w:r w:rsidRPr="00480E11">
        <w:rPr>
          <w:rFonts w:ascii="Times New Roman" w:hAnsi="Times New Roman" w:cs="Times New Roman"/>
          <w:i/>
          <w:iCs/>
          <w:sz w:val="24"/>
          <w:szCs w:val="24"/>
        </w:rPr>
        <w:t xml:space="preserve">, </w:t>
      </w:r>
      <w:r w:rsidRPr="00480E11">
        <w:rPr>
          <w:rFonts w:ascii="Times New Roman" w:hAnsi="Times New Roman" w:cs="Times New Roman"/>
          <w:sz w:val="24"/>
          <w:szCs w:val="24"/>
        </w:rPr>
        <w:t xml:space="preserve">вытирание рамы, мытьё стекла, вытирание стекла, выливание использованной воды. </w:t>
      </w:r>
    </w:p>
    <w:p w:rsidR="00CE3026" w:rsidRPr="00480E11" w:rsidRDefault="00CE3026" w:rsidP="00DB630D">
      <w:pPr>
        <w:pStyle w:val="NoSpacing"/>
        <w:rPr>
          <w:rFonts w:ascii="Times New Roman" w:hAnsi="Times New Roman" w:cs="Times New Roman"/>
          <w:sz w:val="24"/>
          <w:szCs w:val="24"/>
        </w:rPr>
      </w:pPr>
    </w:p>
    <w:p w:rsidR="00CE3026" w:rsidRPr="00480E11" w:rsidRDefault="00CE3026" w:rsidP="00BC1A8E">
      <w:pPr>
        <w:pStyle w:val="NoSpacing"/>
        <w:spacing w:line="360" w:lineRule="auto"/>
        <w:jc w:val="center"/>
        <w:rPr>
          <w:rFonts w:ascii="Times New Roman" w:hAnsi="Times New Roman" w:cs="Times New Roman"/>
          <w:b/>
          <w:bCs/>
          <w:i/>
          <w:iCs/>
          <w:sz w:val="24"/>
          <w:szCs w:val="24"/>
        </w:rPr>
      </w:pPr>
      <w:r w:rsidRPr="00480E11">
        <w:rPr>
          <w:rFonts w:ascii="Times New Roman" w:hAnsi="Times New Roman" w:cs="Times New Roman"/>
          <w:b/>
          <w:bCs/>
          <w:i/>
          <w:iCs/>
          <w:sz w:val="24"/>
          <w:szCs w:val="24"/>
        </w:rPr>
        <w:t>Уборка территории.</w:t>
      </w:r>
    </w:p>
    <w:p w:rsidR="00CE3026" w:rsidRPr="00480E11" w:rsidRDefault="00CE3026" w:rsidP="00DE2CB3">
      <w:pPr>
        <w:pStyle w:val="NoSpacing"/>
        <w:spacing w:line="360" w:lineRule="auto"/>
        <w:ind w:firstLine="708"/>
        <w:jc w:val="both"/>
        <w:rPr>
          <w:rFonts w:ascii="Times New Roman" w:hAnsi="Times New Roman" w:cs="Times New Roman"/>
          <w:sz w:val="24"/>
          <w:szCs w:val="24"/>
        </w:rPr>
      </w:pPr>
      <w:r w:rsidRPr="00480E11">
        <w:rPr>
          <w:rFonts w:ascii="Times New Roman" w:hAnsi="Times New Roman" w:cs="Times New Roman"/>
          <w:sz w:val="24"/>
          <w:szCs w:val="24"/>
        </w:rPr>
        <w:t xml:space="preserve">Уборка бытового мусора. Подметание территории. Сгребание травы и листьев. Уборка снега: сгребание, перебрасывание снега. Уход за уборочным инвентарем. </w:t>
      </w:r>
    </w:p>
    <w:p w:rsidR="00CE3026" w:rsidRPr="00480E11" w:rsidRDefault="00CE3026" w:rsidP="00BC1A8E">
      <w:pPr>
        <w:pStyle w:val="NoSpacing"/>
        <w:spacing w:line="360" w:lineRule="auto"/>
        <w:jc w:val="center"/>
        <w:rPr>
          <w:rFonts w:ascii="Times New Roman" w:hAnsi="Times New Roman" w:cs="Times New Roman"/>
          <w:b/>
          <w:bCs/>
          <w:sz w:val="24"/>
          <w:szCs w:val="24"/>
        </w:rPr>
      </w:pPr>
      <w:r w:rsidRPr="00480E11">
        <w:rPr>
          <w:rFonts w:ascii="Times New Roman" w:hAnsi="Times New Roman" w:cs="Times New Roman"/>
          <w:b/>
          <w:bCs/>
          <w:sz w:val="24"/>
          <w:szCs w:val="24"/>
          <w:lang w:val="en-US"/>
        </w:rPr>
        <w:t>VI</w:t>
      </w:r>
      <w:r w:rsidRPr="00480E11">
        <w:rPr>
          <w:rFonts w:ascii="Times New Roman" w:hAnsi="Times New Roman" w:cs="Times New Roman"/>
          <w:b/>
          <w:bCs/>
          <w:sz w:val="24"/>
          <w:szCs w:val="24"/>
        </w:rPr>
        <w:t>. ОКРУЖАЮЩИЙ СОЦИАЛЬНЫЙ МИР</w:t>
      </w:r>
    </w:p>
    <w:p w:rsidR="00CE3026" w:rsidRPr="00480E11" w:rsidRDefault="00CE3026" w:rsidP="00BC1A8E">
      <w:pPr>
        <w:pStyle w:val="NoSpacing"/>
        <w:spacing w:line="360" w:lineRule="auto"/>
        <w:jc w:val="center"/>
        <w:rPr>
          <w:rFonts w:ascii="Times New Roman" w:hAnsi="Times New Roman" w:cs="Times New Roman"/>
          <w:b/>
          <w:bCs/>
          <w:sz w:val="24"/>
          <w:szCs w:val="24"/>
        </w:rPr>
      </w:pPr>
      <w:r w:rsidRPr="00480E11">
        <w:rPr>
          <w:rFonts w:ascii="Times New Roman" w:hAnsi="Times New Roman" w:cs="Times New Roman"/>
          <w:b/>
          <w:bCs/>
          <w:sz w:val="24"/>
          <w:szCs w:val="24"/>
        </w:rPr>
        <w:t>Пояснительная записка.</w:t>
      </w:r>
    </w:p>
    <w:p w:rsidR="00CE3026" w:rsidRPr="00480E11" w:rsidRDefault="00CE3026" w:rsidP="00BC1A8E">
      <w:pPr>
        <w:pStyle w:val="NoSpacing"/>
        <w:spacing w:line="360" w:lineRule="auto"/>
        <w:ind w:firstLine="708"/>
        <w:jc w:val="both"/>
        <w:rPr>
          <w:rFonts w:ascii="Times New Roman" w:hAnsi="Times New Roman" w:cs="Times New Roman"/>
          <w:sz w:val="24"/>
          <w:szCs w:val="24"/>
        </w:rPr>
      </w:pPr>
      <w:r w:rsidRPr="00480E11">
        <w:rPr>
          <w:rFonts w:ascii="Times New Roman" w:hAnsi="Times New Roman" w:cs="Times New Roman"/>
          <w:sz w:val="24"/>
          <w:szCs w:val="24"/>
        </w:rPr>
        <w:t xml:space="preserve">Обучение детей жизни в обществе включает формирование представлений об окружающем социальном мире и умений ориентироваться в нем, включаться в социальные отношения. В силу различных особенностей физического, интеллектуального, эмоционального развития дети с ТМНР испытывают трудности в осознании социальных явлений. В связи с этим программа учебного предмета «Окружающий социальный мир» позволяет планомерно формировать осмысленное восприятие социальной действительности и включаться на доступном уровне в жизнь общества. </w:t>
      </w:r>
    </w:p>
    <w:p w:rsidR="00CE3026" w:rsidRPr="00480E11" w:rsidRDefault="00CE3026" w:rsidP="00BC1A8E">
      <w:pPr>
        <w:pStyle w:val="NoSpacing"/>
        <w:spacing w:line="360" w:lineRule="auto"/>
        <w:ind w:firstLine="708"/>
        <w:jc w:val="both"/>
        <w:rPr>
          <w:rFonts w:ascii="Times New Roman" w:hAnsi="Times New Roman" w:cs="Times New Roman"/>
          <w:sz w:val="24"/>
          <w:szCs w:val="24"/>
        </w:rPr>
      </w:pPr>
      <w:r w:rsidRPr="00480E11">
        <w:rPr>
          <w:rFonts w:ascii="Times New Roman" w:hAnsi="Times New Roman" w:cs="Times New Roman"/>
          <w:sz w:val="24"/>
          <w:szCs w:val="24"/>
        </w:rPr>
        <w:t>Цель обучения – формирование представлений о человеке,  его социальном окружении, ориентации в социальной среде и общепринятых правилах поведения.</w:t>
      </w:r>
    </w:p>
    <w:p w:rsidR="00CE3026" w:rsidRPr="00480E11" w:rsidRDefault="00CE3026" w:rsidP="00BC1A8E">
      <w:pPr>
        <w:pStyle w:val="NoSpacing"/>
        <w:spacing w:line="360" w:lineRule="auto"/>
        <w:ind w:firstLine="708"/>
        <w:jc w:val="both"/>
        <w:rPr>
          <w:rFonts w:ascii="Times New Roman" w:hAnsi="Times New Roman" w:cs="Times New Roman"/>
          <w:sz w:val="24"/>
          <w:szCs w:val="24"/>
        </w:rPr>
      </w:pPr>
      <w:r w:rsidRPr="00480E11">
        <w:rPr>
          <w:rFonts w:ascii="Times New Roman" w:hAnsi="Times New Roman" w:cs="Times New Roman"/>
          <w:sz w:val="24"/>
          <w:szCs w:val="24"/>
        </w:rPr>
        <w:t xml:space="preserve">Основными задачами программы «Окружающий социальный мир» являются: знакомство с явлениями социальной жизни (человек и его деятельность, общепринятые нормы поведения), формирование представлений о предметном мире, созданном человеком (многообразие, функциональное назначение окружающих предметов, действия с ними). Программа представлена следующими разделами: «Квартира, дом, двор», «Продукты питания»,«Предметы быта», «Школа», «Предметы и материалы, изготовленные человеком», «Город», «Транспорт», «Страна»,  «Традиции и обычаи». </w:t>
      </w:r>
    </w:p>
    <w:p w:rsidR="00CE3026" w:rsidRPr="00480E11" w:rsidRDefault="00CE3026" w:rsidP="00BC1A8E">
      <w:pPr>
        <w:pStyle w:val="NoSpacing"/>
        <w:spacing w:line="360" w:lineRule="auto"/>
        <w:jc w:val="both"/>
        <w:rPr>
          <w:rFonts w:ascii="Times New Roman" w:hAnsi="Times New Roman" w:cs="Times New Roman"/>
          <w:sz w:val="24"/>
          <w:szCs w:val="24"/>
        </w:rPr>
      </w:pPr>
      <w:r w:rsidRPr="00480E11">
        <w:rPr>
          <w:rFonts w:ascii="Times New Roman" w:hAnsi="Times New Roman" w:cs="Times New Roman"/>
          <w:sz w:val="24"/>
          <w:szCs w:val="24"/>
        </w:rPr>
        <w:tab/>
        <w:t xml:space="preserve">В процессе обучения у ребенка формируются представления о родном городе, в котором он проживает, о России, её культуре, истории, современной жизни. Знакомясь с рукотворными объектами и социальными явлениями окружающей действительности, ребенок учится выделять их характерные признаки, объединять в группы по этим признакам, устанавливать связи между ними. Получая представления о социальной жизни, в которую он включен, ребенок учится соотносить </w:t>
      </w:r>
      <w:r w:rsidRPr="00480E11">
        <w:rPr>
          <w:rStyle w:val="c1"/>
          <w:rFonts w:ascii="Times New Roman" w:hAnsi="Times New Roman" w:cs="Times New Roman"/>
          <w:sz w:val="24"/>
          <w:szCs w:val="24"/>
        </w:rPr>
        <w:t>свое поведение и поступки других людей с нравственными ценностями (эталонами) и общепринятыми нормами поведения. Р</w:t>
      </w:r>
      <w:r w:rsidRPr="00480E11">
        <w:rPr>
          <w:rFonts w:ascii="Times New Roman" w:hAnsi="Times New Roman" w:cs="Times New Roman"/>
          <w:sz w:val="24"/>
          <w:szCs w:val="24"/>
        </w:rPr>
        <w:t xml:space="preserve">ебенок учится ориентироваться в различных ситуациях: избегать риски и угрозы его жизни и здоровью, в частности, учится быть внимательным и осторожным на улице, дома, в школе. </w:t>
      </w:r>
    </w:p>
    <w:p w:rsidR="00CE3026" w:rsidRPr="00480E11" w:rsidRDefault="00CE3026" w:rsidP="00BC1A8E">
      <w:pPr>
        <w:pStyle w:val="NoSpacing"/>
        <w:spacing w:line="360" w:lineRule="auto"/>
        <w:ind w:firstLine="708"/>
        <w:jc w:val="both"/>
        <w:rPr>
          <w:rFonts w:ascii="Times New Roman" w:hAnsi="Times New Roman" w:cs="Times New Roman"/>
          <w:sz w:val="24"/>
          <w:szCs w:val="24"/>
        </w:rPr>
      </w:pPr>
      <w:r w:rsidRPr="00480E11">
        <w:rPr>
          <w:rFonts w:ascii="Times New Roman" w:hAnsi="Times New Roman" w:cs="Times New Roman"/>
          <w:sz w:val="24"/>
          <w:szCs w:val="24"/>
        </w:rPr>
        <w:t xml:space="preserve">Жизнь в обществе предполагает следование определенным правилам. Для формирования умения соблюдать нормы поведения в обществе необходима совместная целенаправленная последовательная работа специалистов и родителей. Важно сформировать у ребенка типовые модели поведения в различных ситуациях: поездки в общественном транспорте, покупки в магазине, поведение в опасной ситуации и др. Содержание материала по программе «Окружающий социальный мир» является основой формирования представлений, умений и навыков по предметам «Изобразительная деятельность», «Домоводство», «Труд» и др. Так знания, полученные ребенком в ходе работы по разделу «Посуда», расширяются и дополняются на занятиях по домоводству, где ребенок учится готовить, сервировать стол и т.д. </w:t>
      </w:r>
    </w:p>
    <w:p w:rsidR="00CE3026" w:rsidRPr="00480E11" w:rsidRDefault="00CE3026" w:rsidP="00BC1A8E">
      <w:pPr>
        <w:pStyle w:val="NoSpacing"/>
        <w:spacing w:line="360" w:lineRule="auto"/>
        <w:ind w:firstLine="708"/>
        <w:jc w:val="both"/>
        <w:rPr>
          <w:rFonts w:ascii="Times New Roman" w:hAnsi="Times New Roman" w:cs="Times New Roman"/>
          <w:sz w:val="24"/>
          <w:szCs w:val="24"/>
        </w:rPr>
      </w:pPr>
      <w:r w:rsidRPr="00480E11">
        <w:rPr>
          <w:rFonts w:ascii="Times New Roman" w:hAnsi="Times New Roman" w:cs="Times New Roman"/>
          <w:sz w:val="24"/>
          <w:szCs w:val="24"/>
        </w:rPr>
        <w:t xml:space="preserve">Специфика работы по программе «Окружающий социальный мир» заключается в том, что занятия проводятся не только в классе, но и в местах общего пользования (парк, магазин, кафе, вокзал и т.д.) Ребенок выходит в город (поселок), знакомится с различными организациями, предоставляющими услуги населению, наблюдает за деятельностью окружающих людей, учится вести себя согласно общепринятым нормам поведения. </w:t>
      </w:r>
    </w:p>
    <w:p w:rsidR="00CE3026" w:rsidRPr="00480E11" w:rsidRDefault="00CE3026" w:rsidP="00BC1A8E">
      <w:pPr>
        <w:pStyle w:val="NoSpacing"/>
        <w:spacing w:line="360" w:lineRule="auto"/>
        <w:ind w:firstLine="708"/>
        <w:jc w:val="both"/>
        <w:rPr>
          <w:rFonts w:ascii="Times New Roman" w:hAnsi="Times New Roman" w:cs="Times New Roman"/>
          <w:sz w:val="24"/>
          <w:szCs w:val="24"/>
        </w:rPr>
      </w:pPr>
      <w:r w:rsidRPr="00480E11">
        <w:rPr>
          <w:rFonts w:ascii="Times New Roman" w:hAnsi="Times New Roman" w:cs="Times New Roman"/>
          <w:sz w:val="24"/>
          <w:szCs w:val="24"/>
        </w:rPr>
        <w:t xml:space="preserve">В учебном плане предмет представлен с 1 по 13 год обучения. В рамках коррекционно-развивающих занятий возможно использование программного материала данного предмета с обучающимися, которые нуждаются в дополнительной индивидуальной работе. </w:t>
      </w:r>
    </w:p>
    <w:p w:rsidR="00CE3026" w:rsidRPr="00480E11" w:rsidRDefault="00CE3026" w:rsidP="00BC1A8E">
      <w:pPr>
        <w:pStyle w:val="NoSpacing"/>
        <w:spacing w:line="360" w:lineRule="auto"/>
        <w:ind w:firstLine="708"/>
        <w:jc w:val="both"/>
        <w:rPr>
          <w:rFonts w:ascii="Times New Roman" w:hAnsi="Times New Roman" w:cs="Times New Roman"/>
          <w:sz w:val="24"/>
          <w:szCs w:val="24"/>
        </w:rPr>
      </w:pPr>
      <w:r w:rsidRPr="00480E11">
        <w:rPr>
          <w:rFonts w:ascii="Times New Roman" w:hAnsi="Times New Roman" w:cs="Times New Roman"/>
          <w:sz w:val="24"/>
          <w:szCs w:val="24"/>
        </w:rPr>
        <w:t xml:space="preserve">Для реализации программы материально-техническое обеспечение предмета включает: натуральные объекты, муляжи, макеты, предметные и сюжетные картинки, пиктограммы с изображением объектов (в школе, во дворе, в городе), действий, правил поведения и т.д. Кроме того, используются аудио и видеоматериалы, презентации, мультипликационные фильмы, иллюстрирующие социальную жизнь людей, правила поведения в общественных местах и т.д.; рабочие тетради с различными объектами окружающего социального мира для раскрашивания, вырезания, наклеивания и другой материал; обучающие компьютерные программы, способствующие формированию у детей доступных социальных представлений. По возможности, используются технические и транспортные средства. Необходимым оборудованием для иллюстрации социальных явлений являются: компьютер, видеопроектор и другое мультимедийное оборудование. Оборудованное (по возможности с подъемником) транспортное средство позволит детям (в частности, не передвигающимся самостоятельно детям) выезжать в город для участия в занятиях в местах общего доступа горожан и в организациях, предоставляющих услуги населению. </w:t>
      </w:r>
    </w:p>
    <w:p w:rsidR="00CE3026" w:rsidRPr="00480E11" w:rsidRDefault="00CE3026" w:rsidP="00BC1A8E">
      <w:pPr>
        <w:pStyle w:val="NoSpacing"/>
        <w:spacing w:line="360" w:lineRule="auto"/>
        <w:jc w:val="center"/>
        <w:rPr>
          <w:rFonts w:ascii="Times New Roman" w:hAnsi="Times New Roman" w:cs="Times New Roman"/>
          <w:b/>
          <w:bCs/>
          <w:sz w:val="24"/>
          <w:szCs w:val="24"/>
        </w:rPr>
      </w:pPr>
      <w:r w:rsidRPr="00480E11">
        <w:rPr>
          <w:rFonts w:ascii="Times New Roman" w:hAnsi="Times New Roman" w:cs="Times New Roman"/>
          <w:b/>
          <w:bCs/>
          <w:sz w:val="24"/>
          <w:szCs w:val="24"/>
        </w:rPr>
        <w:t>Примерное содержание предмета</w:t>
      </w:r>
    </w:p>
    <w:p w:rsidR="00CE3026" w:rsidRPr="00480E11" w:rsidRDefault="00CE3026" w:rsidP="00BC1A8E">
      <w:pPr>
        <w:pStyle w:val="NoSpacing"/>
        <w:spacing w:line="360" w:lineRule="auto"/>
        <w:jc w:val="center"/>
        <w:rPr>
          <w:rFonts w:ascii="Times New Roman" w:hAnsi="Times New Roman" w:cs="Times New Roman"/>
          <w:b/>
          <w:bCs/>
          <w:i/>
          <w:iCs/>
          <w:sz w:val="24"/>
          <w:szCs w:val="24"/>
        </w:rPr>
      </w:pPr>
      <w:r w:rsidRPr="00480E11">
        <w:rPr>
          <w:rFonts w:ascii="Times New Roman" w:hAnsi="Times New Roman" w:cs="Times New Roman"/>
          <w:b/>
          <w:bCs/>
          <w:i/>
          <w:iCs/>
          <w:sz w:val="24"/>
          <w:szCs w:val="24"/>
        </w:rPr>
        <w:t>Школа.</w:t>
      </w:r>
    </w:p>
    <w:p w:rsidR="00CE3026" w:rsidRPr="00480E11" w:rsidRDefault="00CE3026" w:rsidP="00BC1A8E">
      <w:pPr>
        <w:spacing w:line="360" w:lineRule="auto"/>
        <w:ind w:right="-185" w:firstLine="708"/>
        <w:jc w:val="both"/>
        <w:rPr>
          <w:rFonts w:ascii="Times New Roman" w:hAnsi="Times New Roman" w:cs="Times New Roman"/>
          <w:sz w:val="24"/>
          <w:szCs w:val="24"/>
        </w:rPr>
      </w:pPr>
      <w:r w:rsidRPr="00480E11">
        <w:rPr>
          <w:rFonts w:ascii="Times New Roman" w:hAnsi="Times New Roman" w:cs="Times New Roman"/>
          <w:sz w:val="24"/>
          <w:szCs w:val="24"/>
        </w:rPr>
        <w:t>Узнавание (различение) помещений школы. Знание назначения помещений школы. Нахождение помещений школы. Знание профессий людей, работающих в школе. Соотнесение работника школы с его профессией. Узнавание (различение) участков школьной территории. Знание назначения участков школьной территории. Знание (соблюдение) правил поведения на территории школы. Узнавание (различение) зон класса. Знание назначения зон класса. Знание (соблюдение) распорядка школьного дня. Узнавание (различение) школьных принадлежностей: школьная доска, парта, мел, ранец, учебник, тетрадь, дневник, карандаш, точилка, резинка, фломастер, пенал, ручка, линейка, краски, пластилин, альбом для рисования. Знание назначения школьных принадлежностей. Представление о себе как члене коллектива класса. Узнавание (различение) мальчика и девочки по внешнему виду. Знание положительных качеств человека. Знание способов проявления дружеских отношений (чувств). Умение выражать свой интерес к другому человеку.</w:t>
      </w:r>
    </w:p>
    <w:p w:rsidR="00CE3026" w:rsidRPr="00480E11" w:rsidRDefault="00CE3026" w:rsidP="00BC1A8E">
      <w:pPr>
        <w:pStyle w:val="NoSpacing"/>
        <w:spacing w:line="360" w:lineRule="auto"/>
        <w:jc w:val="center"/>
        <w:rPr>
          <w:rFonts w:ascii="Times New Roman" w:hAnsi="Times New Roman" w:cs="Times New Roman"/>
          <w:b/>
          <w:bCs/>
          <w:i/>
          <w:iCs/>
          <w:sz w:val="24"/>
          <w:szCs w:val="24"/>
        </w:rPr>
      </w:pPr>
      <w:r w:rsidRPr="00480E11">
        <w:rPr>
          <w:rFonts w:ascii="Times New Roman" w:hAnsi="Times New Roman" w:cs="Times New Roman"/>
          <w:b/>
          <w:bCs/>
          <w:i/>
          <w:iCs/>
          <w:sz w:val="24"/>
          <w:szCs w:val="24"/>
        </w:rPr>
        <w:t>Квартира, дом, двор.</w:t>
      </w:r>
    </w:p>
    <w:p w:rsidR="00CE3026" w:rsidRPr="00480E11" w:rsidRDefault="00CE3026" w:rsidP="00BC1A8E">
      <w:pPr>
        <w:spacing w:after="0" w:line="360" w:lineRule="auto"/>
        <w:ind w:right="-185" w:firstLine="708"/>
        <w:jc w:val="both"/>
        <w:rPr>
          <w:rFonts w:ascii="Times New Roman" w:hAnsi="Times New Roman" w:cs="Times New Roman"/>
          <w:i/>
          <w:iCs/>
          <w:sz w:val="24"/>
          <w:szCs w:val="24"/>
          <w:u w:val="single"/>
        </w:rPr>
      </w:pPr>
      <w:r w:rsidRPr="00480E11">
        <w:rPr>
          <w:rFonts w:ascii="Times New Roman" w:hAnsi="Times New Roman" w:cs="Times New Roman"/>
          <w:sz w:val="24"/>
          <w:szCs w:val="24"/>
        </w:rPr>
        <w:t>Узнавание (различение)частей дома (стена, крыша, окно, дверь, потолок, пол). Узнавание (различение) типов домов (одноэтажный (многоэтажный), каменный (деревянный), городской (сельский, дачный) дом. Узнавание (различение) мест общего пользования в доме (чердак, подвал, подъезд, лестничная площадка</w:t>
      </w:r>
      <w:r w:rsidRPr="00480E11">
        <w:rPr>
          <w:rFonts w:ascii="Times New Roman" w:hAnsi="Times New Roman" w:cs="Times New Roman"/>
          <w:i/>
          <w:iCs/>
          <w:sz w:val="24"/>
          <w:szCs w:val="24"/>
        </w:rPr>
        <w:t xml:space="preserve">, </w:t>
      </w:r>
      <w:r w:rsidRPr="00480E11">
        <w:rPr>
          <w:rFonts w:ascii="Times New Roman" w:hAnsi="Times New Roman" w:cs="Times New Roman"/>
          <w:sz w:val="24"/>
          <w:szCs w:val="24"/>
        </w:rPr>
        <w:t>лифт).</w:t>
      </w:r>
    </w:p>
    <w:p w:rsidR="00CE3026" w:rsidRPr="00480E11" w:rsidRDefault="00CE3026" w:rsidP="00BC1A8E">
      <w:pPr>
        <w:spacing w:after="0" w:line="360" w:lineRule="auto"/>
        <w:ind w:right="-185" w:firstLine="709"/>
        <w:jc w:val="both"/>
        <w:rPr>
          <w:rFonts w:ascii="Times New Roman" w:hAnsi="Times New Roman" w:cs="Times New Roman"/>
          <w:sz w:val="24"/>
          <w:szCs w:val="24"/>
        </w:rPr>
      </w:pPr>
      <w:r w:rsidRPr="00480E11">
        <w:rPr>
          <w:rFonts w:ascii="Times New Roman" w:hAnsi="Times New Roman" w:cs="Times New Roman"/>
          <w:sz w:val="24"/>
          <w:szCs w:val="24"/>
        </w:rPr>
        <w:t xml:space="preserve">Соблюдение правил при пользовании лифтом: ждать закрытия и открытия дверей, нажимать кнопку с номером нужного этажа, стоять во время движения лифта  и др. Соблюдение правил безопасности, поведения в местах общего пользования в доме: не заходить в лифт с незнакомым человеком, не залезать на чердак, не трогать провода и др. Соблюдение правил пользования мусоропроводом (домофоном, почтовым ящиком, кодовым замком). Узнавание (различение) помещений квартиры (комната (спальная, детская, гостиная), прихожая, кухня, ванная комната, санузел, балкон). Знание функционального назначения помещений квартиры. Сообщение своего домашнего адреса (город, улица, номер дома, номер квартиры). Узнавание своего домашнего адреса (на слух, написанного). Написание своего домашнего адреса. Узнавание (различение) частей территории двора (место для отдыха, игровая площадка, спортивная площадка, место для парковки автомобилей, место для сушки белья, место для выбивания ковров, место для контейнеров с мусором, газон). Знание (соблюдение) правил безопасности и поведения во дворе. Знакомство с коммунальными удобствами вквартире: отопление (батарея, вентиль, вода), канализация (вода, унитаз, сливной бачок, трубы), водоснабжение (вода, кран, трубы (водопровод), вентиль, раковина), электроснабжение (розетка, свет, электричество). Знание (соблюдение) правил безопасности и поведения во время аварийной ситуации в доме. Узнавание (различение) вредных насекомых (муравьи, тараканы), грызунов (крысы, мыши), живущих в доме. Представление о вреде, который приносят вредные насекомые. Знание (соблюдение) правил поведенияв чрезвычайной ситуации. Узнавание (различение) предметов посуды: тарелка, стакан, кружка, ложка, вилка, нож, кастрюля, сковорода, чайник, половник. Узнавание (различение) часов (механические (наручные, настенные), электронные (наручные, настенные). Знание строения часов (циферблат, стрелки (часовая, минутная)). Узнавание (различение) аудио, видеотехники и средствах связи (телефон, компьютер, планшет, магнитофон, плеер, видеоплеер). Знание назначения технического устройства (сотовый телефон, планшет, видеоплеер и др.). Соблюдение последовательности действий при пользовании телефоном (плеером, планшетом и др.): включение, использование (связь, игра и т.п.), выключение. </w:t>
      </w:r>
    </w:p>
    <w:p w:rsidR="00CE3026" w:rsidRPr="00480E11" w:rsidRDefault="00CE3026" w:rsidP="00BC1A8E">
      <w:pPr>
        <w:pStyle w:val="NoSpacing"/>
        <w:spacing w:line="360" w:lineRule="auto"/>
        <w:ind w:left="-567"/>
        <w:jc w:val="center"/>
        <w:rPr>
          <w:rFonts w:ascii="Times New Roman" w:hAnsi="Times New Roman" w:cs="Times New Roman"/>
          <w:b/>
          <w:bCs/>
          <w:i/>
          <w:iCs/>
          <w:sz w:val="24"/>
          <w:szCs w:val="24"/>
        </w:rPr>
      </w:pPr>
    </w:p>
    <w:p w:rsidR="00CE3026" w:rsidRPr="00480E11" w:rsidRDefault="00CE3026" w:rsidP="00BC1A8E">
      <w:pPr>
        <w:pStyle w:val="NoSpacing"/>
        <w:spacing w:line="360" w:lineRule="auto"/>
        <w:ind w:left="-567"/>
        <w:jc w:val="center"/>
        <w:rPr>
          <w:rFonts w:ascii="Times New Roman" w:hAnsi="Times New Roman" w:cs="Times New Roman"/>
          <w:b/>
          <w:bCs/>
          <w:i/>
          <w:iCs/>
          <w:sz w:val="24"/>
          <w:szCs w:val="24"/>
        </w:rPr>
      </w:pPr>
      <w:r w:rsidRPr="00480E11">
        <w:rPr>
          <w:rFonts w:ascii="Times New Roman" w:hAnsi="Times New Roman" w:cs="Times New Roman"/>
          <w:b/>
          <w:bCs/>
          <w:i/>
          <w:iCs/>
          <w:sz w:val="24"/>
          <w:szCs w:val="24"/>
        </w:rPr>
        <w:t>Предметы быта.</w:t>
      </w:r>
    </w:p>
    <w:p w:rsidR="00CE3026" w:rsidRPr="00480E11" w:rsidRDefault="00CE3026" w:rsidP="00BC1A8E">
      <w:pPr>
        <w:pStyle w:val="NoSpacing"/>
        <w:spacing w:line="360" w:lineRule="auto"/>
        <w:ind w:firstLine="708"/>
        <w:jc w:val="both"/>
        <w:rPr>
          <w:rFonts w:ascii="Times New Roman" w:hAnsi="Times New Roman" w:cs="Times New Roman"/>
          <w:b/>
          <w:bCs/>
          <w:i/>
          <w:iCs/>
          <w:sz w:val="24"/>
          <w:szCs w:val="24"/>
        </w:rPr>
      </w:pPr>
      <w:r w:rsidRPr="00480E11">
        <w:rPr>
          <w:rFonts w:ascii="Times New Roman" w:hAnsi="Times New Roman" w:cs="Times New Roman"/>
          <w:sz w:val="24"/>
          <w:szCs w:val="24"/>
        </w:rPr>
        <w:t>Узнавание (различение)электробытовых приборов (телевизор, утюг, лампа, вентилятор, обогреватель, микроволновая печь, тостер, блендер, электрический чайник, фен, кондиционер). Знание назначения электроприборов. Знание правил техники безопасности при пользовании электробытовым прибором. Узнавание (различение) предметов мебели(стол, стул, диван, шкаф, полка, кресло, кровать, табурет, комод). Знание назначения предметов мебели. Различение видов мебели (кухонная, спальная, кабинетная и др.).Узнавание (различение) предметов посуды (тарелка, стакан, кружка, ложка, вилка, нож, кастрюля, сковорода, чайник, половник, нож). Знание назначение предметов посуды. Узнавание (различение) кухонного инвентаря (терка, овощечистка, разделочная доска, дуршлаг, половник, открывалка). Знание назначение кухонного инвентаря.</w:t>
      </w:r>
    </w:p>
    <w:p w:rsidR="00CE3026" w:rsidRPr="00480E11" w:rsidRDefault="00CE3026" w:rsidP="00BC1A8E">
      <w:pPr>
        <w:pStyle w:val="NoSpacing"/>
        <w:spacing w:line="360" w:lineRule="auto"/>
        <w:ind w:firstLine="708"/>
        <w:jc w:val="both"/>
        <w:rPr>
          <w:rFonts w:ascii="Times New Roman" w:hAnsi="Times New Roman" w:cs="Times New Roman"/>
          <w:sz w:val="24"/>
          <w:szCs w:val="24"/>
        </w:rPr>
      </w:pPr>
      <w:r w:rsidRPr="00480E11">
        <w:rPr>
          <w:rFonts w:ascii="Times New Roman" w:hAnsi="Times New Roman" w:cs="Times New Roman"/>
          <w:sz w:val="24"/>
          <w:szCs w:val="24"/>
        </w:rPr>
        <w:t>Узнавание (различении) предметов интерьера(светильник, зеркало, штора, скатерть, ваза, статуэтки, свечи). Знание назначения предметов интерьера.</w:t>
      </w:r>
    </w:p>
    <w:p w:rsidR="00CE3026" w:rsidRPr="00480E11" w:rsidRDefault="00CE3026" w:rsidP="00BC1A8E">
      <w:pPr>
        <w:pStyle w:val="NoSpacing"/>
        <w:spacing w:line="360" w:lineRule="auto"/>
        <w:ind w:firstLine="708"/>
        <w:jc w:val="both"/>
        <w:rPr>
          <w:rFonts w:ascii="Times New Roman" w:hAnsi="Times New Roman" w:cs="Times New Roman"/>
          <w:sz w:val="24"/>
          <w:szCs w:val="24"/>
        </w:rPr>
      </w:pPr>
      <w:r w:rsidRPr="00480E11">
        <w:rPr>
          <w:rFonts w:ascii="Times New Roman" w:hAnsi="Times New Roman" w:cs="Times New Roman"/>
          <w:sz w:val="24"/>
          <w:szCs w:val="24"/>
        </w:rPr>
        <w:t>Узнавание (различение)светильников (люстра, бра, настольная лампа).</w:t>
      </w:r>
    </w:p>
    <w:p w:rsidR="00CE3026" w:rsidRPr="00480E11" w:rsidRDefault="00CE3026" w:rsidP="00BC1A8E">
      <w:pPr>
        <w:pStyle w:val="NoSpacing"/>
        <w:spacing w:line="360" w:lineRule="auto"/>
        <w:ind w:firstLine="708"/>
        <w:jc w:val="both"/>
        <w:rPr>
          <w:rFonts w:ascii="Times New Roman" w:hAnsi="Times New Roman" w:cs="Times New Roman"/>
          <w:sz w:val="24"/>
          <w:szCs w:val="24"/>
        </w:rPr>
      </w:pPr>
      <w:r w:rsidRPr="00480E11">
        <w:rPr>
          <w:rFonts w:ascii="Times New Roman" w:hAnsi="Times New Roman" w:cs="Times New Roman"/>
          <w:sz w:val="24"/>
          <w:szCs w:val="24"/>
        </w:rPr>
        <w:t>Узнавание (различение) часов (наручные, настенные, механические, электронные часы). Узнавание (различение) частей часов: стрелки, циферблат. Знание назначения часов (частей часов).</w:t>
      </w:r>
    </w:p>
    <w:p w:rsidR="00CE3026" w:rsidRPr="00480E11" w:rsidRDefault="00CE3026" w:rsidP="00DB630D">
      <w:pPr>
        <w:pStyle w:val="NoSpacing"/>
        <w:rPr>
          <w:rFonts w:ascii="Times New Roman" w:hAnsi="Times New Roman" w:cs="Times New Roman"/>
          <w:sz w:val="24"/>
          <w:szCs w:val="24"/>
        </w:rPr>
      </w:pPr>
    </w:p>
    <w:p w:rsidR="00CE3026" w:rsidRPr="00480E11" w:rsidRDefault="00CE3026" w:rsidP="00BC1A8E">
      <w:pPr>
        <w:pStyle w:val="NoSpacing"/>
        <w:spacing w:line="360" w:lineRule="auto"/>
        <w:jc w:val="center"/>
        <w:rPr>
          <w:rFonts w:ascii="Times New Roman" w:hAnsi="Times New Roman" w:cs="Times New Roman"/>
          <w:b/>
          <w:bCs/>
          <w:i/>
          <w:iCs/>
          <w:sz w:val="24"/>
          <w:szCs w:val="24"/>
        </w:rPr>
      </w:pPr>
      <w:r w:rsidRPr="00480E11">
        <w:rPr>
          <w:rFonts w:ascii="Times New Roman" w:hAnsi="Times New Roman" w:cs="Times New Roman"/>
          <w:b/>
          <w:bCs/>
          <w:i/>
          <w:iCs/>
          <w:sz w:val="24"/>
          <w:szCs w:val="24"/>
        </w:rPr>
        <w:t>Продукты питания.</w:t>
      </w:r>
    </w:p>
    <w:p w:rsidR="00CE3026" w:rsidRPr="00480E11" w:rsidRDefault="00CE3026" w:rsidP="00DE2CB3">
      <w:pPr>
        <w:spacing w:after="0" w:line="360" w:lineRule="auto"/>
        <w:ind w:right="-185" w:firstLine="708"/>
        <w:jc w:val="both"/>
        <w:rPr>
          <w:rFonts w:ascii="Times New Roman" w:hAnsi="Times New Roman" w:cs="Times New Roman"/>
          <w:sz w:val="24"/>
          <w:szCs w:val="24"/>
        </w:rPr>
      </w:pPr>
      <w:r w:rsidRPr="00480E11">
        <w:rPr>
          <w:rFonts w:ascii="Times New Roman" w:hAnsi="Times New Roman" w:cs="Times New Roman"/>
          <w:sz w:val="24"/>
          <w:szCs w:val="24"/>
        </w:rPr>
        <w:t>Узнавание (различение) напитков (вода, чай, сок, какао, лимонад, компот, квас, кофе) по внешнему виду, на вкус. Узнавание упаковок с напитком. Узнавание (различение)молочных продуктов (молоко, йогурт, творог, сметана, кефир, масло, морожено) по внешнему виду, на вкус. Узнавание упаковок с молочным продуктом. Знание правил хранения молочных продуктов. Узнавание (различение)мясных продуктов: готовых к употреблению (колбаса, ветчина), требующих обработки (приготовления) (мясо (свинина, говядина, баранина, птица), сосиска, сарделька, котлета, фарш). Знакомство со способами обработки (приготовления) мясных продуктов. Знание правил хранения мясных продуктов. Узнавание (различение)рыбных продуктов: готовых к употреблению (крабовые палочки, консервы, рыба (копченая, соленая, вяленая), требующих обработки (приготовления) мясо (филе рыбы, краб, креветка), рыбная котлета, рыбный фарш. Знакомство со способами обработки (приготовления) рыбных продуктов. Знание правил хранения рыбных продуктов. Узнавание (различение) муки и мучных изделий: готовых к употреблению (хлеб, батон, пирожок, булочка, сушки, баранки,  сухари), требующих обработки (приготовления) (макаронные изделия (макароны, вермишель, рожки). Знакомство со способами обработки (приготовления) мучных изделий. Знание правил хранения мучных изделий. Узнавание (различение)круп и бобовых: готовых к употреблению (консервированная фасоль, кукуруза, горошек, свежий горох), требующих обработки (приготовления) (греча, рис, пшено и др. крупы, бобовые). Знакомство со способами обработки (приготовления) круп и бобовых. Знание правил хранения круп и бобовых. Узнавание (различение)кондитерских изделий (торт, печенье, пирожное, конфета, шоколад). Знание правил хранения кондитерских изделий.</w:t>
      </w:r>
    </w:p>
    <w:p w:rsidR="00CE3026" w:rsidRPr="00480E11" w:rsidRDefault="00CE3026" w:rsidP="00BC1A8E">
      <w:pPr>
        <w:pStyle w:val="NoSpacing"/>
        <w:spacing w:line="360" w:lineRule="auto"/>
        <w:jc w:val="center"/>
        <w:rPr>
          <w:rFonts w:ascii="Times New Roman" w:hAnsi="Times New Roman" w:cs="Times New Roman"/>
          <w:b/>
          <w:bCs/>
          <w:i/>
          <w:iCs/>
          <w:sz w:val="24"/>
          <w:szCs w:val="24"/>
        </w:rPr>
      </w:pPr>
      <w:r w:rsidRPr="00480E11">
        <w:rPr>
          <w:rFonts w:ascii="Times New Roman" w:hAnsi="Times New Roman" w:cs="Times New Roman"/>
          <w:b/>
          <w:bCs/>
          <w:i/>
          <w:iCs/>
          <w:sz w:val="24"/>
          <w:szCs w:val="24"/>
        </w:rPr>
        <w:t>Предметы и материалы, изготовленные человеком.</w:t>
      </w:r>
    </w:p>
    <w:p w:rsidR="00CE3026" w:rsidRPr="00480E11" w:rsidRDefault="00CE3026" w:rsidP="00BC1A8E">
      <w:pPr>
        <w:spacing w:after="0" w:line="360" w:lineRule="auto"/>
        <w:ind w:firstLine="708"/>
        <w:jc w:val="both"/>
        <w:rPr>
          <w:rFonts w:ascii="Times New Roman" w:hAnsi="Times New Roman" w:cs="Times New Roman"/>
          <w:b/>
          <w:bCs/>
          <w:sz w:val="24"/>
          <w:szCs w:val="24"/>
        </w:rPr>
      </w:pPr>
      <w:r w:rsidRPr="00480E11">
        <w:rPr>
          <w:rFonts w:ascii="Times New Roman" w:hAnsi="Times New Roman" w:cs="Times New Roman"/>
          <w:sz w:val="24"/>
          <w:szCs w:val="24"/>
        </w:rPr>
        <w:t>Узнавание свойств бумаги (рвется, мнется, намокает)</w:t>
      </w:r>
      <w:r w:rsidRPr="00480E11">
        <w:rPr>
          <w:rFonts w:ascii="Times New Roman" w:hAnsi="Times New Roman" w:cs="Times New Roman"/>
          <w:b/>
          <w:bCs/>
          <w:sz w:val="24"/>
          <w:szCs w:val="24"/>
        </w:rPr>
        <w:t xml:space="preserve">. </w:t>
      </w:r>
      <w:r w:rsidRPr="00480E11">
        <w:rPr>
          <w:rFonts w:ascii="Times New Roman" w:hAnsi="Times New Roman" w:cs="Times New Roman"/>
          <w:sz w:val="24"/>
          <w:szCs w:val="24"/>
        </w:rPr>
        <w:t>Узнавание (различение) видов бумаги по плотности (альбомный лист, папиросная бумага, картон и др.), по фактуре (глянцевая, бархатная и др.). Узнавание предметов, изготовленных из бумаги (салфетка, коробка, газета, книга и др.). Узнавание (различение) инструментов, с помощью которых работают с бумагой (ножницы, шило для бумаги, фигурный дырокол). Знание свойств дерева (прочность, твёрдость, плавает в воде, дает тепло, когда горит).Узнавание предметов, изготовленных из дерева (стол, полка, деревянные игрушки, двери и др.). Узнавание (различение) инструментов, с помощью которых обрабатывают дерево (молоток, пила, топор). Знание свойств стекла (прозрачность, хрупкость)</w:t>
      </w:r>
      <w:r w:rsidRPr="00480E11">
        <w:rPr>
          <w:rFonts w:ascii="Times New Roman" w:hAnsi="Times New Roman" w:cs="Times New Roman"/>
          <w:b/>
          <w:bCs/>
          <w:sz w:val="24"/>
          <w:szCs w:val="24"/>
        </w:rPr>
        <w:t xml:space="preserve">. </w:t>
      </w:r>
      <w:r w:rsidRPr="00480E11">
        <w:rPr>
          <w:rFonts w:ascii="Times New Roman" w:hAnsi="Times New Roman" w:cs="Times New Roman"/>
          <w:sz w:val="24"/>
          <w:szCs w:val="24"/>
        </w:rPr>
        <w:t>Узнавание предметов, изготовленных из стекла (ваза, стакан, оконное стекло, очки и др.).</w:t>
      </w:r>
    </w:p>
    <w:p w:rsidR="00CE3026" w:rsidRPr="00480E11" w:rsidRDefault="00CE3026" w:rsidP="00BC1A8E">
      <w:pPr>
        <w:spacing w:after="0" w:line="360" w:lineRule="auto"/>
        <w:ind w:firstLine="708"/>
        <w:jc w:val="both"/>
        <w:rPr>
          <w:rFonts w:ascii="Times New Roman" w:hAnsi="Times New Roman" w:cs="Times New Roman"/>
          <w:b/>
          <w:bCs/>
          <w:sz w:val="24"/>
          <w:szCs w:val="24"/>
        </w:rPr>
      </w:pPr>
      <w:r w:rsidRPr="00480E11">
        <w:rPr>
          <w:rFonts w:ascii="Times New Roman" w:hAnsi="Times New Roman" w:cs="Times New Roman"/>
          <w:sz w:val="24"/>
          <w:szCs w:val="24"/>
        </w:rPr>
        <w:t>Соблюдение правил безопасности при обращении с предметами, изготовленными из стекла. Знание свойств резины (эластичность, непрозрачность, водонепроницаемость). Узнавание предметов, изготовленных из резины (резиновые перчатки, сапоги, игрушки и др.). Знание свойств металла (прочность, твёрдость – трудно сломать, тонет в воде). Узнавание предметов, изготовленных из металла (ведро, игла, кастрюля и др.). Знание свойств ткани (мягкая, мнется, намокает, рвётся).</w:t>
      </w:r>
    </w:p>
    <w:p w:rsidR="00CE3026" w:rsidRPr="00480E11" w:rsidRDefault="00CE3026" w:rsidP="00BC1A8E">
      <w:pPr>
        <w:spacing w:after="0" w:line="360" w:lineRule="auto"/>
        <w:ind w:firstLine="708"/>
        <w:jc w:val="both"/>
        <w:rPr>
          <w:rFonts w:ascii="Times New Roman" w:hAnsi="Times New Roman" w:cs="Times New Roman"/>
          <w:sz w:val="24"/>
          <w:szCs w:val="24"/>
        </w:rPr>
      </w:pPr>
      <w:r w:rsidRPr="00480E11">
        <w:rPr>
          <w:rFonts w:ascii="Times New Roman" w:hAnsi="Times New Roman" w:cs="Times New Roman"/>
          <w:sz w:val="24"/>
          <w:szCs w:val="24"/>
        </w:rPr>
        <w:t>Узнавание предметов, изготовленных из ткани (одежда, скатерть, штора, покрывала, постельное бельё, обивка мебели и др.). Узнавание (различение) инструментов, с помощью которых работают с тканью (ножницы, игла). Знание свойств пластмассы (лёгкость, хрупкость). Узнавание предметов, изготовленных из пластмассы (бытовые приборы, предметы посуды, игрушки, фломастеры, контейнеры и т.д.).</w:t>
      </w:r>
    </w:p>
    <w:p w:rsidR="00CE3026" w:rsidRPr="00480E11" w:rsidRDefault="00CE3026" w:rsidP="00DB630D">
      <w:pPr>
        <w:pStyle w:val="NoSpacing"/>
        <w:rPr>
          <w:rFonts w:ascii="Times New Roman" w:hAnsi="Times New Roman" w:cs="Times New Roman"/>
          <w:sz w:val="24"/>
          <w:szCs w:val="24"/>
        </w:rPr>
      </w:pPr>
    </w:p>
    <w:p w:rsidR="00CE3026" w:rsidRPr="00480E11" w:rsidRDefault="00CE3026" w:rsidP="00BC1A8E">
      <w:pPr>
        <w:pStyle w:val="NoSpacing"/>
        <w:spacing w:line="360" w:lineRule="auto"/>
        <w:jc w:val="center"/>
        <w:rPr>
          <w:rFonts w:ascii="Times New Roman" w:hAnsi="Times New Roman" w:cs="Times New Roman"/>
          <w:b/>
          <w:bCs/>
          <w:i/>
          <w:iCs/>
          <w:sz w:val="24"/>
          <w:szCs w:val="24"/>
        </w:rPr>
      </w:pPr>
      <w:r w:rsidRPr="00480E11">
        <w:rPr>
          <w:rFonts w:ascii="Times New Roman" w:hAnsi="Times New Roman" w:cs="Times New Roman"/>
          <w:b/>
          <w:bCs/>
          <w:i/>
          <w:iCs/>
          <w:sz w:val="24"/>
          <w:szCs w:val="24"/>
        </w:rPr>
        <w:t>Город.</w:t>
      </w:r>
    </w:p>
    <w:p w:rsidR="00CE3026" w:rsidRPr="00480E11" w:rsidRDefault="00CE3026" w:rsidP="00BC1A8E">
      <w:pPr>
        <w:spacing w:line="360" w:lineRule="auto"/>
        <w:ind w:firstLine="708"/>
        <w:jc w:val="both"/>
        <w:rPr>
          <w:rFonts w:ascii="Times New Roman" w:hAnsi="Times New Roman" w:cs="Times New Roman"/>
          <w:i/>
          <w:iCs/>
          <w:sz w:val="24"/>
          <w:szCs w:val="24"/>
          <w:u w:val="single"/>
        </w:rPr>
      </w:pPr>
      <w:r w:rsidRPr="00480E11">
        <w:rPr>
          <w:rFonts w:ascii="Times New Roman" w:hAnsi="Times New Roman" w:cs="Times New Roman"/>
          <w:sz w:val="24"/>
          <w:szCs w:val="24"/>
        </w:rPr>
        <w:t>Узнавание (различение) элементов городской инфраструктуры (районы (Завеличье, Запсковье и др.), улицы (проспекты, переулки), площади (Октябрьская, Ленина и др.), здания, парки). Узнавание (различение), назначение зданий: кафе, вокзал (аэропорт, железнодорожный, автовокзал, морской), службы помощи (банк, сберкасса, больница, поликлиника, парикмахерская, почта), магазин (супермаркет, одежда, посуда, мебель, цветы, продукты), театр (кукольный, драматический и др.), цирк, жилой дом. Узнавание (различение) профессий (врач, продавец, кассир, повар, строитель, парикмахер, почтальон, работник химчистки, работник банка).Знание особенностей деятельности людей разных профессий.Знание (соблюдение) правил поведения в общественных местах.  Узнавание (различение) частей территории улицы (проезжая часть, тротуар).Узнавание (различение) технических средств организации дорожного движения (дорожный знак («Пешеходный переход»), разметка («зебра»), светофор).Знание (соблюдение) правил перехода улицы.Знание (соблюдение) правил поведения на улице. Узнавание (различение) достопримечательностей своего города (например) (Кремль, Троицкий собор, Приказные палаты, памятник княгине Ольге, памятник героям-десантникам и др.).</w:t>
      </w:r>
    </w:p>
    <w:p w:rsidR="00CE3026" w:rsidRPr="00480E11" w:rsidRDefault="00CE3026" w:rsidP="00DB630D">
      <w:pPr>
        <w:pStyle w:val="NoSpacing"/>
        <w:rPr>
          <w:rFonts w:ascii="Times New Roman" w:hAnsi="Times New Roman" w:cs="Times New Roman"/>
          <w:sz w:val="24"/>
          <w:szCs w:val="24"/>
        </w:rPr>
      </w:pPr>
    </w:p>
    <w:p w:rsidR="00CE3026" w:rsidRPr="00480E11" w:rsidRDefault="00CE3026" w:rsidP="00BC1A8E">
      <w:pPr>
        <w:pStyle w:val="NoSpacing"/>
        <w:spacing w:line="360" w:lineRule="auto"/>
        <w:jc w:val="center"/>
        <w:rPr>
          <w:rFonts w:ascii="Times New Roman" w:hAnsi="Times New Roman" w:cs="Times New Roman"/>
          <w:b/>
          <w:bCs/>
          <w:i/>
          <w:iCs/>
          <w:sz w:val="24"/>
          <w:szCs w:val="24"/>
        </w:rPr>
      </w:pPr>
      <w:r w:rsidRPr="00480E11">
        <w:rPr>
          <w:rFonts w:ascii="Times New Roman" w:hAnsi="Times New Roman" w:cs="Times New Roman"/>
          <w:b/>
          <w:bCs/>
          <w:i/>
          <w:iCs/>
          <w:sz w:val="24"/>
          <w:szCs w:val="24"/>
        </w:rPr>
        <w:t>Транспорт.</w:t>
      </w:r>
    </w:p>
    <w:p w:rsidR="00CE3026" w:rsidRPr="00480E11" w:rsidRDefault="00CE3026" w:rsidP="00BC1A8E">
      <w:pPr>
        <w:spacing w:line="360" w:lineRule="auto"/>
        <w:ind w:right="-185" w:firstLine="708"/>
        <w:jc w:val="both"/>
        <w:rPr>
          <w:rFonts w:ascii="Times New Roman" w:hAnsi="Times New Roman" w:cs="Times New Roman"/>
          <w:sz w:val="24"/>
          <w:szCs w:val="24"/>
        </w:rPr>
      </w:pPr>
      <w:r w:rsidRPr="00480E11">
        <w:rPr>
          <w:rFonts w:ascii="Times New Roman" w:hAnsi="Times New Roman" w:cs="Times New Roman"/>
          <w:sz w:val="24"/>
          <w:szCs w:val="24"/>
        </w:rPr>
        <w:t>Узнавание (различение)наземного транспорта (рельсовый, безрельсовый). Знание назначения наземного транспорта. Узнавание (различение) составных частей наземного транспортного средства. Узнавание (различение)воздушного транспорта. Знание назначения воздушного транспорта. Узнавание (различение) составных частей воздушного транспортного средства. Узнавание (различение) водного транспорта. Знание назначения водного транспорта. Узнавание (различение) составных частей водного транспортного средства. Узнавание (различение)космического транспорта. Знание назначения космического транспорта. Узнавание (различение) составных частей космического транспортного средства. Знание (называние) профессий людей, работающих на транспорте. Соотнесение деятельности с профессией. Узнавание (различение) общественного транспорта. Знание (соблюдение) правил поведения в общественном транспорте. Узнавание (различение) специального транспорта (пожарная машина, скорая помощь, полицейская машина). Знание назначения специального транспорта. Знание профессий людей, работающих на специальном транспорте. Соотнесение деятельности с профессией. Знание места посадки и высадки из автобуса. Пользование общественным транспортом (посадка в автобус, покупка билета и др.).</w:t>
      </w:r>
    </w:p>
    <w:p w:rsidR="00CE3026" w:rsidRPr="00480E11" w:rsidRDefault="00CE3026" w:rsidP="00BC1A8E">
      <w:pPr>
        <w:pStyle w:val="NoSpacing"/>
        <w:spacing w:line="360" w:lineRule="auto"/>
        <w:jc w:val="center"/>
        <w:rPr>
          <w:rFonts w:ascii="Times New Roman" w:hAnsi="Times New Roman" w:cs="Times New Roman"/>
          <w:b/>
          <w:bCs/>
          <w:i/>
          <w:iCs/>
          <w:sz w:val="24"/>
          <w:szCs w:val="24"/>
        </w:rPr>
      </w:pPr>
      <w:r w:rsidRPr="00480E11">
        <w:rPr>
          <w:rFonts w:ascii="Times New Roman" w:hAnsi="Times New Roman" w:cs="Times New Roman"/>
          <w:b/>
          <w:bCs/>
          <w:i/>
          <w:iCs/>
          <w:sz w:val="24"/>
          <w:szCs w:val="24"/>
        </w:rPr>
        <w:t>Традиции, обычаи.</w:t>
      </w:r>
    </w:p>
    <w:p w:rsidR="00CE3026" w:rsidRPr="00480E11" w:rsidRDefault="00CE3026" w:rsidP="00BC1A8E">
      <w:pPr>
        <w:pStyle w:val="BodyText"/>
        <w:spacing w:line="360" w:lineRule="auto"/>
        <w:ind w:right="-2" w:firstLine="708"/>
        <w:jc w:val="both"/>
        <w:rPr>
          <w:rFonts w:ascii="Times New Roman" w:hAnsi="Times New Roman" w:cs="Times New Roman"/>
          <w:sz w:val="24"/>
          <w:szCs w:val="24"/>
        </w:rPr>
      </w:pPr>
      <w:r w:rsidRPr="00480E11">
        <w:rPr>
          <w:rFonts w:ascii="Times New Roman" w:hAnsi="Times New Roman" w:cs="Times New Roman"/>
          <w:sz w:val="24"/>
          <w:szCs w:val="24"/>
        </w:rPr>
        <w:t xml:space="preserve">Знание традиций и атрибутов праздников (Новый Год, День Победы, 8 марта, Масленица, 23 февраля, Пасха). Знание школьных традиций. Знание символики и атрибутов православной церкви (храм, икона, крест, Библия, свеча, ангел). Знание нравственных традиций, принятых в православии. </w:t>
      </w:r>
    </w:p>
    <w:p w:rsidR="00CE3026" w:rsidRPr="00480E11" w:rsidRDefault="00CE3026" w:rsidP="00DB630D">
      <w:pPr>
        <w:pStyle w:val="NoSpacing"/>
        <w:rPr>
          <w:rFonts w:ascii="Times New Roman" w:hAnsi="Times New Roman" w:cs="Times New Roman"/>
          <w:sz w:val="24"/>
          <w:szCs w:val="24"/>
        </w:rPr>
      </w:pPr>
    </w:p>
    <w:p w:rsidR="00CE3026" w:rsidRPr="00480E11" w:rsidRDefault="00CE3026" w:rsidP="00BC1A8E">
      <w:pPr>
        <w:pStyle w:val="NoSpacing"/>
        <w:spacing w:line="360" w:lineRule="auto"/>
        <w:jc w:val="center"/>
        <w:rPr>
          <w:rFonts w:ascii="Times New Roman" w:hAnsi="Times New Roman" w:cs="Times New Roman"/>
          <w:b/>
          <w:bCs/>
          <w:i/>
          <w:iCs/>
          <w:sz w:val="24"/>
          <w:szCs w:val="24"/>
        </w:rPr>
      </w:pPr>
      <w:r w:rsidRPr="00480E11">
        <w:rPr>
          <w:rFonts w:ascii="Times New Roman" w:hAnsi="Times New Roman" w:cs="Times New Roman"/>
          <w:b/>
          <w:bCs/>
          <w:i/>
          <w:iCs/>
          <w:sz w:val="24"/>
          <w:szCs w:val="24"/>
        </w:rPr>
        <w:t>Страна.</w:t>
      </w:r>
    </w:p>
    <w:p w:rsidR="00CE3026" w:rsidRPr="00480E11" w:rsidRDefault="00CE3026" w:rsidP="00BC1A8E">
      <w:pPr>
        <w:pStyle w:val="NoSpacing"/>
        <w:spacing w:line="360" w:lineRule="auto"/>
        <w:ind w:firstLine="708"/>
        <w:jc w:val="both"/>
        <w:rPr>
          <w:rFonts w:ascii="Times New Roman" w:hAnsi="Times New Roman" w:cs="Times New Roman"/>
          <w:b/>
          <w:bCs/>
          <w:i/>
          <w:iCs/>
          <w:sz w:val="24"/>
          <w:szCs w:val="24"/>
        </w:rPr>
      </w:pPr>
      <w:r w:rsidRPr="00480E11">
        <w:rPr>
          <w:rFonts w:ascii="Times New Roman" w:hAnsi="Times New Roman" w:cs="Times New Roman"/>
          <w:sz w:val="24"/>
          <w:szCs w:val="24"/>
        </w:rPr>
        <w:t>Знание названия государства, в котором мы живем. Знание (узнавание) государственной символики (герб, флаг, гимн). Узнавание президента РФ (на фото, видео). Знание государственных праздников. Знание названия столицы России. Знание (узнавание) основных достопримечательностей столицы (Кремль, Красная площадь, Третьяковская Галерея, Большой театр) на фото, видео.</w:t>
      </w:r>
    </w:p>
    <w:p w:rsidR="00CE3026" w:rsidRPr="00480E11" w:rsidRDefault="00CE3026" w:rsidP="00DE2CB3">
      <w:pPr>
        <w:spacing w:line="360" w:lineRule="auto"/>
        <w:ind w:firstLine="708"/>
        <w:jc w:val="both"/>
        <w:rPr>
          <w:rFonts w:ascii="Times New Roman" w:hAnsi="Times New Roman" w:cs="Times New Roman"/>
          <w:sz w:val="24"/>
          <w:szCs w:val="24"/>
        </w:rPr>
      </w:pPr>
      <w:r w:rsidRPr="00480E11">
        <w:rPr>
          <w:rFonts w:ascii="Times New Roman" w:hAnsi="Times New Roman" w:cs="Times New Roman"/>
          <w:sz w:val="24"/>
          <w:szCs w:val="24"/>
        </w:rPr>
        <w:t xml:space="preserve">Знание названий городов России (Санкт-Петербург, Казань, Владивосток, Сочи и др.). Знание достопримечательностей городов России. Знание прав и обязанностей гражданина России. Знание (различение) документов, удостоверяющих личность гражданина России (паспорт, свидетельство о рождении). Знание некоторых значимых исторических событий России. Знание выдающихся людей России. </w:t>
      </w:r>
    </w:p>
    <w:p w:rsidR="00CE3026" w:rsidRPr="00480E11" w:rsidRDefault="00CE3026" w:rsidP="00BC1A8E">
      <w:pPr>
        <w:pStyle w:val="NoSpacing"/>
        <w:spacing w:line="360" w:lineRule="auto"/>
        <w:jc w:val="center"/>
        <w:rPr>
          <w:rFonts w:ascii="Times New Roman" w:hAnsi="Times New Roman" w:cs="Times New Roman"/>
          <w:b/>
          <w:bCs/>
          <w:sz w:val="24"/>
          <w:szCs w:val="24"/>
        </w:rPr>
      </w:pPr>
      <w:r w:rsidRPr="00480E11">
        <w:rPr>
          <w:rFonts w:ascii="Times New Roman" w:hAnsi="Times New Roman" w:cs="Times New Roman"/>
          <w:b/>
          <w:bCs/>
          <w:sz w:val="24"/>
          <w:szCs w:val="24"/>
          <w:lang w:val="en-US"/>
        </w:rPr>
        <w:t>VII</w:t>
      </w:r>
      <w:r w:rsidRPr="00480E11">
        <w:rPr>
          <w:rFonts w:ascii="Times New Roman" w:hAnsi="Times New Roman" w:cs="Times New Roman"/>
          <w:b/>
          <w:bCs/>
          <w:sz w:val="24"/>
          <w:szCs w:val="24"/>
        </w:rPr>
        <w:t>. МУЗЫКА И ДВИЖЕНИЕ</w:t>
      </w:r>
    </w:p>
    <w:p w:rsidR="00CE3026" w:rsidRPr="00480E11" w:rsidRDefault="00CE3026" w:rsidP="00BC1A8E">
      <w:pPr>
        <w:pStyle w:val="NoSpacing"/>
        <w:spacing w:line="360" w:lineRule="auto"/>
        <w:jc w:val="center"/>
        <w:rPr>
          <w:rFonts w:ascii="Times New Roman" w:hAnsi="Times New Roman" w:cs="Times New Roman"/>
          <w:b/>
          <w:bCs/>
          <w:sz w:val="24"/>
          <w:szCs w:val="24"/>
        </w:rPr>
      </w:pPr>
      <w:r w:rsidRPr="00480E11">
        <w:rPr>
          <w:rFonts w:ascii="Times New Roman" w:hAnsi="Times New Roman" w:cs="Times New Roman"/>
          <w:b/>
          <w:bCs/>
          <w:sz w:val="24"/>
          <w:szCs w:val="24"/>
        </w:rPr>
        <w:t>Пояснительная записка.</w:t>
      </w:r>
    </w:p>
    <w:p w:rsidR="00CE3026" w:rsidRPr="00480E11" w:rsidRDefault="00CE3026" w:rsidP="00BC1A8E">
      <w:pPr>
        <w:pStyle w:val="NoSpacing"/>
        <w:spacing w:line="360" w:lineRule="auto"/>
        <w:ind w:firstLine="708"/>
        <w:jc w:val="both"/>
        <w:rPr>
          <w:rFonts w:ascii="Times New Roman" w:hAnsi="Times New Roman" w:cs="Times New Roman"/>
          <w:sz w:val="24"/>
          <w:szCs w:val="24"/>
        </w:rPr>
      </w:pPr>
      <w:r w:rsidRPr="00480E11">
        <w:rPr>
          <w:rFonts w:ascii="Times New Roman" w:hAnsi="Times New Roman" w:cs="Times New Roman"/>
          <w:sz w:val="24"/>
          <w:szCs w:val="24"/>
        </w:rPr>
        <w:t xml:space="preserve">Педагогическая работа с ребенком с умеренной, тяжелой, глубокой умственной отсталостью и с ТМНР направлена на его социализацию и интеграцию в общество. Одним из важнейших средств в этом процессе является музыка. Физические недостатки могут ограничивать желание и умение танцевать, но музыка побуждает ребенка двигаться иными способами. У человека может отсутствовать речь, но он, возможно, будет стремиться к подражанию и «пропеванию»  мелодии доступными ему средствами. Задача педагога состоит в том, чтобы музыкальными средствами помочь ребенку научиться воспринимать  звуки окружающего мира, развить эмоциональную отзывчивостьна музыкальный ритм, мелодику звучания разных жанровых произведений. </w:t>
      </w:r>
    </w:p>
    <w:p w:rsidR="00CE3026" w:rsidRPr="00480E11" w:rsidRDefault="00CE3026" w:rsidP="00BC1A8E">
      <w:pPr>
        <w:pStyle w:val="NoSpacing"/>
        <w:spacing w:line="360" w:lineRule="auto"/>
        <w:ind w:firstLine="708"/>
        <w:jc w:val="both"/>
        <w:rPr>
          <w:rFonts w:ascii="Times New Roman" w:hAnsi="Times New Roman" w:cs="Times New Roman"/>
          <w:sz w:val="24"/>
          <w:szCs w:val="24"/>
        </w:rPr>
      </w:pPr>
      <w:r w:rsidRPr="00480E11">
        <w:rPr>
          <w:rFonts w:ascii="Times New Roman" w:hAnsi="Times New Roman" w:cs="Times New Roman"/>
          <w:sz w:val="24"/>
          <w:szCs w:val="24"/>
        </w:rPr>
        <w:t xml:space="preserve">Участие ребенка в музыкальных выступлениях способствует его самореализации, формированию чувства собственного достоинства. Таким образом, музыка рассматривается как средство развития эмоциональной и личностной сферы, как средство социализации и самореализации ребенка.  На музыкальных занятиях развивается не только способность эмоционально воспринимать и воспроизводить музыку, но и музыкальный слух, чувство ритма, музыкальная память, индивидуальные способности к пению, танцу, ритмике. </w:t>
      </w:r>
    </w:p>
    <w:p w:rsidR="00CE3026" w:rsidRPr="00480E11" w:rsidRDefault="00CE3026" w:rsidP="00BC1A8E">
      <w:pPr>
        <w:pStyle w:val="NoSpacing"/>
        <w:spacing w:line="360" w:lineRule="auto"/>
        <w:ind w:firstLine="708"/>
        <w:jc w:val="both"/>
        <w:rPr>
          <w:rFonts w:ascii="Times New Roman" w:hAnsi="Times New Roman" w:cs="Times New Roman"/>
          <w:sz w:val="24"/>
          <w:szCs w:val="24"/>
        </w:rPr>
      </w:pPr>
      <w:r w:rsidRPr="00480E11">
        <w:rPr>
          <w:rFonts w:ascii="Times New Roman" w:hAnsi="Times New Roman" w:cs="Times New Roman"/>
          <w:sz w:val="24"/>
          <w:szCs w:val="24"/>
        </w:rPr>
        <w:t>Программно-методический материал включает 4 раздела: «Слушание  музыки», «Пение», «Движение под музыку», «Игра на музыкальных инструментах».</w:t>
      </w:r>
    </w:p>
    <w:p w:rsidR="00CE3026" w:rsidRPr="00480E11" w:rsidRDefault="00CE3026" w:rsidP="00BC1A8E">
      <w:pPr>
        <w:pStyle w:val="NoSpacing"/>
        <w:spacing w:line="360" w:lineRule="auto"/>
        <w:ind w:firstLine="708"/>
        <w:jc w:val="both"/>
        <w:rPr>
          <w:rFonts w:ascii="Times New Roman" w:hAnsi="Times New Roman" w:cs="Times New Roman"/>
          <w:sz w:val="24"/>
          <w:szCs w:val="24"/>
        </w:rPr>
      </w:pPr>
      <w:r w:rsidRPr="00480E11">
        <w:rPr>
          <w:rFonts w:ascii="Times New Roman" w:hAnsi="Times New Roman" w:cs="Times New Roman"/>
          <w:sz w:val="24"/>
          <w:szCs w:val="24"/>
        </w:rPr>
        <w:t xml:space="preserve">В учебном плане предмет представлен с 1 по 13 год обучения. В системе коррекционно-развивающих занятий также возможно использование элементов музыкального воспитания в дополнительной индивидуальной работе с обучающимися. </w:t>
      </w:r>
    </w:p>
    <w:p w:rsidR="00CE3026" w:rsidRPr="00480E11" w:rsidRDefault="00CE3026" w:rsidP="00BC1A8E">
      <w:pPr>
        <w:pStyle w:val="NoSpacing"/>
        <w:spacing w:line="360" w:lineRule="auto"/>
        <w:ind w:firstLine="708"/>
        <w:jc w:val="both"/>
        <w:rPr>
          <w:rFonts w:ascii="Times New Roman" w:hAnsi="Times New Roman" w:cs="Times New Roman"/>
          <w:sz w:val="24"/>
          <w:szCs w:val="24"/>
        </w:rPr>
      </w:pPr>
      <w:r w:rsidRPr="00480E11">
        <w:rPr>
          <w:rFonts w:ascii="Times New Roman" w:hAnsi="Times New Roman" w:cs="Times New Roman"/>
          <w:sz w:val="24"/>
          <w:szCs w:val="24"/>
        </w:rPr>
        <w:t xml:space="preserve">Материально-техническое оснащение учебного предмета «Музыка» включает: </w:t>
      </w:r>
      <w:r w:rsidRPr="00480E11">
        <w:rPr>
          <w:rFonts w:ascii="Times New Roman" w:hAnsi="Times New Roman" w:cs="Times New Roman"/>
          <w:sz w:val="24"/>
          <w:szCs w:val="24"/>
          <w:lang w:eastAsia="ru-RU"/>
        </w:rPr>
        <w:t>дидактический материал: изображения (картинки, фото, пиктограммы) музыкальных инструментов, оркестров; портреты композиторов; альбомы с демонстрационным материалом, составленным в соответствии с тематическими линиями учебной программы; карточки с обозначением выразительных возможностей различных музыкальных средств для различения высотности, громкости звуков, темпа, характера музыкального произведения; карточки для определения содержания музыкального произведения; платки, флажки, ленты, обручи, а также игрушки-куклы, игрушки-животные и др.; Музыкальные инструменты: фортепиано, синтезатор, гитара, барабаны, бубны, маракасы, румбы, бубенцы, тарелки, ложки, блок- флейты, палочки, ударные установки, кастаньеты, конги, жалейки, трещетки, колокольчики, инструменты Карла Орфа.</w:t>
      </w:r>
      <w:r w:rsidRPr="00480E11">
        <w:rPr>
          <w:rFonts w:ascii="Times New Roman" w:hAnsi="Times New Roman" w:cs="Times New Roman"/>
          <w:sz w:val="24"/>
          <w:szCs w:val="24"/>
        </w:rPr>
        <w:t xml:space="preserve">; </w:t>
      </w:r>
      <w:r w:rsidRPr="00480E11">
        <w:rPr>
          <w:rFonts w:ascii="Times New Roman" w:hAnsi="Times New Roman" w:cs="Times New Roman"/>
          <w:sz w:val="24"/>
          <w:szCs w:val="24"/>
          <w:lang w:eastAsia="ru-RU"/>
        </w:rPr>
        <w:t>Оборудование: музыкальный центр, компьютер, проекционное оборудование, стеллажи для наглядных пособий, нот, музыкальных инструментов и др., ковролиновая и магнитная доски, ширма, затемнение на окна и др.;Аудиозаписи, видеофильмы, презентации (записи со звучанием музыкальных инструментов и музыкантов, играющих на различных инструментах, оркестровых коллективов; фрагментов из оперных спектаклей, мюзиклов, балетов, концертов разной по жанру музыки), текст песен.</w:t>
      </w:r>
    </w:p>
    <w:p w:rsidR="00CE3026" w:rsidRPr="00480E11" w:rsidRDefault="00CE3026" w:rsidP="00BC1A8E">
      <w:pPr>
        <w:pStyle w:val="NoSpacing"/>
        <w:spacing w:line="360" w:lineRule="auto"/>
        <w:jc w:val="center"/>
        <w:rPr>
          <w:rFonts w:ascii="Times New Roman" w:hAnsi="Times New Roman" w:cs="Times New Roman"/>
          <w:b/>
          <w:bCs/>
          <w:sz w:val="24"/>
          <w:szCs w:val="24"/>
        </w:rPr>
      </w:pPr>
    </w:p>
    <w:p w:rsidR="00CE3026" w:rsidRPr="00480E11" w:rsidRDefault="00CE3026" w:rsidP="00BC1A8E">
      <w:pPr>
        <w:pStyle w:val="NoSpacing"/>
        <w:spacing w:line="360" w:lineRule="auto"/>
        <w:jc w:val="center"/>
        <w:rPr>
          <w:rFonts w:ascii="Times New Roman" w:hAnsi="Times New Roman" w:cs="Times New Roman"/>
          <w:b/>
          <w:bCs/>
          <w:sz w:val="24"/>
          <w:szCs w:val="24"/>
        </w:rPr>
      </w:pPr>
      <w:r w:rsidRPr="00480E11">
        <w:rPr>
          <w:rFonts w:ascii="Times New Roman" w:hAnsi="Times New Roman" w:cs="Times New Roman"/>
          <w:b/>
          <w:bCs/>
          <w:sz w:val="24"/>
          <w:szCs w:val="24"/>
        </w:rPr>
        <w:t>Примерное содержание предмета</w:t>
      </w:r>
    </w:p>
    <w:p w:rsidR="00CE3026" w:rsidRPr="00480E11" w:rsidRDefault="00CE3026" w:rsidP="00BC1A8E">
      <w:pPr>
        <w:pStyle w:val="NoSpacing"/>
        <w:spacing w:line="360" w:lineRule="auto"/>
        <w:jc w:val="center"/>
        <w:rPr>
          <w:rFonts w:ascii="Times New Roman" w:hAnsi="Times New Roman" w:cs="Times New Roman"/>
          <w:b/>
          <w:bCs/>
          <w:i/>
          <w:iCs/>
          <w:sz w:val="24"/>
          <w:szCs w:val="24"/>
        </w:rPr>
      </w:pPr>
      <w:r w:rsidRPr="00480E11">
        <w:rPr>
          <w:rFonts w:ascii="Times New Roman" w:hAnsi="Times New Roman" w:cs="Times New Roman"/>
          <w:b/>
          <w:bCs/>
          <w:i/>
          <w:iCs/>
          <w:sz w:val="24"/>
          <w:szCs w:val="24"/>
        </w:rPr>
        <w:t>Слушание.</w:t>
      </w:r>
    </w:p>
    <w:p w:rsidR="00CE3026" w:rsidRPr="00480E11" w:rsidRDefault="00CE3026" w:rsidP="00DE2CB3">
      <w:pPr>
        <w:pStyle w:val="NoSpacing"/>
        <w:spacing w:line="360" w:lineRule="auto"/>
        <w:ind w:firstLine="708"/>
        <w:jc w:val="both"/>
        <w:rPr>
          <w:rFonts w:ascii="Times New Roman" w:hAnsi="Times New Roman" w:cs="Times New Roman"/>
          <w:sz w:val="24"/>
          <w:szCs w:val="24"/>
        </w:rPr>
      </w:pPr>
      <w:r w:rsidRPr="00480E11">
        <w:rPr>
          <w:rFonts w:ascii="Times New Roman" w:hAnsi="Times New Roman" w:cs="Times New Roman"/>
          <w:sz w:val="24"/>
          <w:szCs w:val="24"/>
        </w:rPr>
        <w:t>Слушание (различение) тихого и громкого звучания музыки. Определение начала и конца звучания музыки. Слушание (различение)  быстрой, умеренной, медленной музыки. Слушание (различение) колыбельной песни и марша. Слушание (различение) веселой и грустной  музыки. Узнавание  знакомой песни. Определение характера музыки. Узнавание знакомой мелодии, исполненной на разных музыкальных инструментах. Слушание (различение) сольного и хорового исполнения произведения. Определение музыкального стиля произведения. Слушание (узнавание) оркестра (народных инструментов, симфонических и др.), в исполнении которого звучит музыкальное произведение. Соотнесение музыкального образа с персонажем художественного произведения.</w:t>
      </w:r>
    </w:p>
    <w:p w:rsidR="00CE3026" w:rsidRPr="00480E11" w:rsidRDefault="00CE3026" w:rsidP="00BC1A8E">
      <w:pPr>
        <w:pStyle w:val="NoSpacing"/>
        <w:spacing w:line="360" w:lineRule="auto"/>
        <w:jc w:val="center"/>
        <w:rPr>
          <w:rFonts w:ascii="Times New Roman" w:hAnsi="Times New Roman" w:cs="Times New Roman"/>
          <w:b/>
          <w:bCs/>
          <w:i/>
          <w:iCs/>
          <w:sz w:val="24"/>
          <w:szCs w:val="24"/>
        </w:rPr>
      </w:pPr>
      <w:r w:rsidRPr="00480E11">
        <w:rPr>
          <w:rFonts w:ascii="Times New Roman" w:hAnsi="Times New Roman" w:cs="Times New Roman"/>
          <w:b/>
          <w:bCs/>
          <w:i/>
          <w:iCs/>
          <w:sz w:val="24"/>
          <w:szCs w:val="24"/>
        </w:rPr>
        <w:t>Пение.</w:t>
      </w:r>
    </w:p>
    <w:p w:rsidR="00CE3026" w:rsidRPr="00480E11" w:rsidRDefault="00CE3026" w:rsidP="00BC1A8E">
      <w:pPr>
        <w:pStyle w:val="NoSpacing"/>
        <w:spacing w:line="360" w:lineRule="auto"/>
        <w:ind w:firstLine="708"/>
        <w:jc w:val="both"/>
        <w:rPr>
          <w:rFonts w:ascii="Times New Roman" w:hAnsi="Times New Roman" w:cs="Times New Roman"/>
          <w:sz w:val="24"/>
          <w:szCs w:val="24"/>
        </w:rPr>
      </w:pPr>
      <w:r w:rsidRPr="00480E11">
        <w:rPr>
          <w:rFonts w:ascii="Times New Roman" w:hAnsi="Times New Roman" w:cs="Times New Roman"/>
          <w:sz w:val="24"/>
          <w:szCs w:val="24"/>
        </w:rPr>
        <w:t>Подражание характерным звукам животных во время звучания знакомой песни. Подпевание отдельных или повторяющихся звуков, слогов и слов. Подпевание повторяющихся интонаций припева песни. Пение слов песни (отдельных фраз, всей песни). Выразительное пение с соблюдением динамических оттенков. Пение в хоре. Различение запева, припева и вступления к песне.</w:t>
      </w:r>
    </w:p>
    <w:p w:rsidR="00CE3026" w:rsidRPr="00480E11" w:rsidRDefault="00CE3026" w:rsidP="00BC1A8E">
      <w:pPr>
        <w:pStyle w:val="NoSpacing"/>
        <w:spacing w:line="360" w:lineRule="auto"/>
        <w:jc w:val="center"/>
        <w:rPr>
          <w:rFonts w:ascii="Times New Roman" w:hAnsi="Times New Roman" w:cs="Times New Roman"/>
          <w:b/>
          <w:bCs/>
          <w:i/>
          <w:iCs/>
          <w:sz w:val="24"/>
          <w:szCs w:val="24"/>
        </w:rPr>
      </w:pPr>
      <w:r w:rsidRPr="00480E11">
        <w:rPr>
          <w:rFonts w:ascii="Times New Roman" w:hAnsi="Times New Roman" w:cs="Times New Roman"/>
          <w:b/>
          <w:bCs/>
          <w:i/>
          <w:iCs/>
          <w:sz w:val="24"/>
          <w:szCs w:val="24"/>
        </w:rPr>
        <w:t>Движение под музыку.</w:t>
      </w:r>
    </w:p>
    <w:p w:rsidR="00CE3026" w:rsidRPr="00480E11" w:rsidRDefault="00CE3026" w:rsidP="00BC1A8E">
      <w:pPr>
        <w:pStyle w:val="NoSpacing"/>
        <w:spacing w:line="360" w:lineRule="auto"/>
        <w:ind w:firstLine="708"/>
        <w:jc w:val="both"/>
        <w:rPr>
          <w:rFonts w:ascii="Times New Roman" w:hAnsi="Times New Roman" w:cs="Times New Roman"/>
          <w:i/>
          <w:iCs/>
          <w:sz w:val="24"/>
          <w:szCs w:val="24"/>
        </w:rPr>
      </w:pPr>
      <w:r w:rsidRPr="00480E11">
        <w:rPr>
          <w:rFonts w:ascii="Times New Roman" w:hAnsi="Times New Roman" w:cs="Times New Roman"/>
          <w:sz w:val="24"/>
          <w:szCs w:val="24"/>
        </w:rPr>
        <w:t>Топанье под музыку. Хлопки в ладоши под музыку. Покачивание с одной ноги на другую. Начало движения вместе с началом звучания музыки и окончание движения по ее окончании. Движения: ходьба,  бег, прыжки, кружение, приседание под музыку разного характера. Выполнение под музыку действия с предметами: наклоны предмета в разные стороны, опускание/поднимание предмета, подбрасывание/ловля предмета, взмахивание  предметом и т.п. Выполнение движений разными частями тела под музыку: «фонарики», «пружинка», наклоны головы и др. Соблюдение последовательности  простейших танцевальных движений. Имитация  движений  животных. Выполнение движений, соответствующих словам песни. Соблюдение последовательности движений в соответствии с исполняемой ролью при инсценировке песни. Движение в хороводе. Движение под музыку в медленном, умеренном и быстром темпе. Ритмичная ходьба под музыку. Изменение скорости движения под музыку (ускорять, замедлять). Изменение движения при изменении метроритма произведения, при чередовании запева и припева песни, при изменении силы звучания. Выполнение танцевальных  движений в паре с другим танцором. Выполнение развернутых движений одного образа.  Имитация (исполнение) игры на музыкальных инструментах.</w:t>
      </w:r>
    </w:p>
    <w:p w:rsidR="00CE3026" w:rsidRPr="00480E11" w:rsidRDefault="00CE3026" w:rsidP="00BC1A8E">
      <w:pPr>
        <w:pStyle w:val="NoSpacing"/>
        <w:spacing w:line="360" w:lineRule="auto"/>
        <w:jc w:val="center"/>
        <w:rPr>
          <w:rFonts w:ascii="Times New Roman" w:hAnsi="Times New Roman" w:cs="Times New Roman"/>
          <w:b/>
          <w:bCs/>
          <w:i/>
          <w:iCs/>
          <w:sz w:val="24"/>
          <w:szCs w:val="24"/>
        </w:rPr>
      </w:pPr>
    </w:p>
    <w:p w:rsidR="00CE3026" w:rsidRPr="00480E11" w:rsidRDefault="00CE3026" w:rsidP="00BC1A8E">
      <w:pPr>
        <w:pStyle w:val="NoSpacing"/>
        <w:spacing w:line="360" w:lineRule="auto"/>
        <w:jc w:val="center"/>
        <w:rPr>
          <w:rFonts w:ascii="Times New Roman" w:hAnsi="Times New Roman" w:cs="Times New Roman"/>
          <w:b/>
          <w:bCs/>
          <w:i/>
          <w:iCs/>
          <w:sz w:val="24"/>
          <w:szCs w:val="24"/>
        </w:rPr>
      </w:pPr>
      <w:r w:rsidRPr="00480E11">
        <w:rPr>
          <w:rFonts w:ascii="Times New Roman" w:hAnsi="Times New Roman" w:cs="Times New Roman"/>
          <w:b/>
          <w:bCs/>
          <w:i/>
          <w:iCs/>
          <w:sz w:val="24"/>
          <w:szCs w:val="24"/>
        </w:rPr>
        <w:t>Игра на музыкальных инструментах.</w:t>
      </w:r>
    </w:p>
    <w:p w:rsidR="00CE3026" w:rsidRPr="00480E11" w:rsidRDefault="00CE3026" w:rsidP="00BC1A8E">
      <w:pPr>
        <w:pStyle w:val="NoSpacing"/>
        <w:spacing w:line="360" w:lineRule="auto"/>
        <w:ind w:firstLine="708"/>
        <w:jc w:val="both"/>
        <w:rPr>
          <w:rFonts w:ascii="Times New Roman" w:hAnsi="Times New Roman" w:cs="Times New Roman"/>
          <w:sz w:val="24"/>
          <w:szCs w:val="24"/>
        </w:rPr>
      </w:pPr>
      <w:r w:rsidRPr="00480E11">
        <w:rPr>
          <w:rFonts w:ascii="Times New Roman" w:hAnsi="Times New Roman" w:cs="Times New Roman"/>
          <w:sz w:val="24"/>
          <w:szCs w:val="24"/>
        </w:rPr>
        <w:t>Слушание (различение) контрастных по звучанию музыкальных инструментов, сходных по звучанию музыкальных инструментов. Освоение приемов игры на музыкальных инструментах, не имеющих звукоряд. Тихая и громкая игра на музыкальном инструменте. Сопровождение мелодии игрой на музыкальном инструменте. Своевременное вступление и окончание игры на музыкальном инструменте. Освоение приемов игры на музыкальных инструментах, имеющих звукоряд. Сопровождение мелодии ритмичной игрой на музыкальном инструменте. Игра в ансамбле.</w:t>
      </w:r>
    </w:p>
    <w:p w:rsidR="00CE3026" w:rsidRPr="00480E11" w:rsidRDefault="00CE3026" w:rsidP="00BC1A8E">
      <w:pPr>
        <w:pStyle w:val="NoSpacing"/>
        <w:spacing w:line="360" w:lineRule="auto"/>
        <w:jc w:val="center"/>
        <w:rPr>
          <w:rFonts w:ascii="Times New Roman" w:hAnsi="Times New Roman" w:cs="Times New Roman"/>
          <w:b/>
          <w:bCs/>
          <w:sz w:val="24"/>
          <w:szCs w:val="24"/>
        </w:rPr>
      </w:pPr>
    </w:p>
    <w:p w:rsidR="00CE3026" w:rsidRPr="00480E11" w:rsidRDefault="00CE3026" w:rsidP="00BC1A8E">
      <w:pPr>
        <w:pStyle w:val="NoSpacing"/>
        <w:spacing w:line="360" w:lineRule="auto"/>
        <w:jc w:val="center"/>
        <w:rPr>
          <w:rFonts w:ascii="Times New Roman" w:hAnsi="Times New Roman" w:cs="Times New Roman"/>
          <w:b/>
          <w:bCs/>
          <w:sz w:val="24"/>
          <w:szCs w:val="24"/>
        </w:rPr>
      </w:pPr>
      <w:r w:rsidRPr="00480E11">
        <w:rPr>
          <w:rFonts w:ascii="Times New Roman" w:hAnsi="Times New Roman" w:cs="Times New Roman"/>
          <w:b/>
          <w:bCs/>
          <w:sz w:val="24"/>
          <w:szCs w:val="24"/>
          <w:lang w:val="en-US"/>
        </w:rPr>
        <w:t>VIII</w:t>
      </w:r>
      <w:r w:rsidRPr="00480E11">
        <w:rPr>
          <w:rFonts w:ascii="Times New Roman" w:hAnsi="Times New Roman" w:cs="Times New Roman"/>
          <w:b/>
          <w:bCs/>
          <w:sz w:val="24"/>
          <w:szCs w:val="24"/>
        </w:rPr>
        <w:t>. ИЗОБРАЗИТЕЛЬНАЯ ДЕЯТЕЛЬНОСТЬ</w:t>
      </w:r>
    </w:p>
    <w:p w:rsidR="00CE3026" w:rsidRPr="00480E11" w:rsidRDefault="00CE3026" w:rsidP="00BC1A8E">
      <w:pPr>
        <w:pStyle w:val="NoSpacing"/>
        <w:spacing w:line="360" w:lineRule="auto"/>
        <w:jc w:val="center"/>
        <w:rPr>
          <w:rFonts w:ascii="Times New Roman" w:hAnsi="Times New Roman" w:cs="Times New Roman"/>
          <w:b/>
          <w:bCs/>
          <w:sz w:val="24"/>
          <w:szCs w:val="24"/>
        </w:rPr>
      </w:pPr>
      <w:r w:rsidRPr="00480E11">
        <w:rPr>
          <w:rFonts w:ascii="Times New Roman" w:hAnsi="Times New Roman" w:cs="Times New Roman"/>
          <w:b/>
          <w:bCs/>
          <w:sz w:val="24"/>
          <w:szCs w:val="24"/>
        </w:rPr>
        <w:t>(лепка, рисование, аппликация)</w:t>
      </w:r>
    </w:p>
    <w:p w:rsidR="00CE3026" w:rsidRPr="00480E11" w:rsidRDefault="00CE3026" w:rsidP="00BC1A8E">
      <w:pPr>
        <w:pStyle w:val="NoSpacing"/>
        <w:spacing w:line="360" w:lineRule="auto"/>
        <w:jc w:val="center"/>
        <w:rPr>
          <w:rFonts w:ascii="Times New Roman" w:hAnsi="Times New Roman" w:cs="Times New Roman"/>
          <w:b/>
          <w:bCs/>
          <w:sz w:val="24"/>
          <w:szCs w:val="24"/>
        </w:rPr>
      </w:pPr>
      <w:r w:rsidRPr="00480E11">
        <w:rPr>
          <w:rFonts w:ascii="Times New Roman" w:hAnsi="Times New Roman" w:cs="Times New Roman"/>
          <w:b/>
          <w:bCs/>
          <w:sz w:val="24"/>
          <w:szCs w:val="24"/>
        </w:rPr>
        <w:t>Пояснительная записка.</w:t>
      </w:r>
    </w:p>
    <w:p w:rsidR="00CE3026" w:rsidRPr="00480E11" w:rsidRDefault="00CE3026" w:rsidP="00BC1A8E">
      <w:pPr>
        <w:pStyle w:val="NoSpacing"/>
        <w:spacing w:line="360" w:lineRule="auto"/>
        <w:ind w:firstLine="708"/>
        <w:jc w:val="both"/>
        <w:rPr>
          <w:rFonts w:ascii="Times New Roman" w:hAnsi="Times New Roman" w:cs="Times New Roman"/>
          <w:sz w:val="24"/>
          <w:szCs w:val="24"/>
        </w:rPr>
      </w:pPr>
      <w:r w:rsidRPr="00480E11">
        <w:rPr>
          <w:rFonts w:ascii="Times New Roman" w:hAnsi="Times New Roman" w:cs="Times New Roman"/>
          <w:sz w:val="24"/>
          <w:szCs w:val="24"/>
        </w:rPr>
        <w:t xml:space="preserve">Изобразительная деятельность занимает важное место в работе с ребенком с умеренной, тяжелой, глубокой умственной отсталостью, с ТМНР. </w:t>
      </w:r>
      <w:r w:rsidRPr="00480E11">
        <w:rPr>
          <w:rFonts w:ascii="Times New Roman" w:hAnsi="Times New Roman" w:cs="Times New Roman"/>
          <w:sz w:val="24"/>
          <w:szCs w:val="24"/>
        </w:rPr>
        <w:tab/>
        <w:t xml:space="preserve">Вместе с формированием умений и навыков изобразительной деятельности у ребенка воспитывается эмоциональное отношение к миру, формируются восприятия, воображение, память, зрительно-двигательная координация. На занятиях по аппликации, лепке, рисованию дети имеют возможность выразить себя как личность, проявить интерес к деятельности или к предмету изображения, доступными для них способами осуществить выбор изобразительных средств. Многообразие используемых в изобразительной деятельности материалов и техник позволяет включать в этот вид деятельности всех детей без исключения. Несмотря на то, что некоторые дети с ДЦП не могут использовать приемы захвата кисти, карандаша, они могут создать сюжет изображения, отпечатывая картинки штампами или выдувая краску через блопен на трафарет. Разнообразие используемых техник делает работы детей выразительнее, богаче по содержанию, доставляет им много положительных эмоций. </w:t>
      </w:r>
    </w:p>
    <w:p w:rsidR="00CE3026" w:rsidRPr="00480E11" w:rsidRDefault="00CE3026" w:rsidP="00BC1A8E">
      <w:pPr>
        <w:pStyle w:val="NoSpacing"/>
        <w:spacing w:line="360" w:lineRule="auto"/>
        <w:ind w:firstLine="708"/>
        <w:jc w:val="both"/>
        <w:rPr>
          <w:rFonts w:ascii="Times New Roman" w:hAnsi="Times New Roman" w:cs="Times New Roman"/>
          <w:sz w:val="24"/>
          <w:szCs w:val="24"/>
        </w:rPr>
      </w:pPr>
      <w:r w:rsidRPr="00480E11">
        <w:rPr>
          <w:rFonts w:ascii="Times New Roman" w:hAnsi="Times New Roman" w:cs="Times New Roman"/>
          <w:sz w:val="24"/>
          <w:szCs w:val="24"/>
        </w:rPr>
        <w:t>Целью обучения изобразительной деятельности является формирование умений изображать предметы и объекты окружающей действительности художественными средствами. Основные задачи: развитие интереса к изобразительной деятельности, формирование умений пользоваться инструментами, обучение доступным приемам работы с различными материалами, обучение изображению (изготовлению) отдельных элементов, развитие художественно-творческих способностей.</w:t>
      </w:r>
    </w:p>
    <w:p w:rsidR="00CE3026" w:rsidRPr="00480E11" w:rsidRDefault="00CE3026" w:rsidP="00BC1A8E">
      <w:pPr>
        <w:pStyle w:val="NoSpacing"/>
        <w:spacing w:line="360" w:lineRule="auto"/>
        <w:ind w:firstLine="708"/>
        <w:jc w:val="both"/>
        <w:rPr>
          <w:rFonts w:ascii="Times New Roman" w:hAnsi="Times New Roman" w:cs="Times New Roman"/>
          <w:sz w:val="24"/>
          <w:szCs w:val="24"/>
        </w:rPr>
      </w:pPr>
      <w:r w:rsidRPr="00480E11">
        <w:rPr>
          <w:rFonts w:ascii="Times New Roman" w:hAnsi="Times New Roman" w:cs="Times New Roman"/>
          <w:sz w:val="24"/>
          <w:szCs w:val="24"/>
        </w:rPr>
        <w:t>Программа по изобразительной деятельности включает три раздела: «Лепка», «Рисование», «Аппликация». Во время занятий изобразительной деятельностью необходимо вызывать у ребенка положительную эмоциональную реакцию, поддерживать и стимулировать его творческие устремления, развивать самостоятельность. Ребенок обучается уважительному  отношению к своим работам, оформляя их в рамы, участвуя в выставках, творческих показах. Ему важно видеть и знать, что результаты его творческой деятельности полезны и нужны другим людям. Это делает жизнь ребенка интереснее и ярче, способствует его самореализации, формирует чувство собственного достоинства. Сформированные на занятиях изобразительной деятельности умения и навыки необходимо применять в последующей трудовой деятельности, например, при изготовлении полиграфических и керамических изделий, изделий в технике батик, календарей, блокнотов и др.</w:t>
      </w:r>
    </w:p>
    <w:p w:rsidR="00CE3026" w:rsidRPr="00480E11" w:rsidRDefault="00CE3026" w:rsidP="00BC1A8E">
      <w:pPr>
        <w:pStyle w:val="NoSpacing"/>
        <w:spacing w:line="360" w:lineRule="auto"/>
        <w:ind w:firstLine="708"/>
        <w:jc w:val="both"/>
        <w:rPr>
          <w:rFonts w:ascii="Times New Roman" w:hAnsi="Times New Roman" w:cs="Times New Roman"/>
          <w:sz w:val="24"/>
          <w:szCs w:val="24"/>
        </w:rPr>
      </w:pPr>
      <w:r w:rsidRPr="00480E11">
        <w:rPr>
          <w:rFonts w:ascii="Times New Roman" w:hAnsi="Times New Roman" w:cs="Times New Roman"/>
          <w:sz w:val="24"/>
          <w:szCs w:val="24"/>
        </w:rPr>
        <w:t xml:space="preserve">В учебном плане предмет представлен с 1 по 8 год обучения. Далее навыки изобразительной деятельности применяются на уроках профильного труда при изготовлении изделий из керамики, полиграфической, ткацкой, швейной и другой продукции. </w:t>
      </w:r>
    </w:p>
    <w:p w:rsidR="00CE3026" w:rsidRPr="00480E11" w:rsidRDefault="00CE3026" w:rsidP="00DE2CB3">
      <w:pPr>
        <w:pStyle w:val="NoSpacing"/>
        <w:spacing w:line="360" w:lineRule="auto"/>
        <w:ind w:firstLine="708"/>
        <w:jc w:val="both"/>
        <w:rPr>
          <w:rFonts w:ascii="Times New Roman" w:hAnsi="Times New Roman" w:cs="Times New Roman"/>
          <w:sz w:val="24"/>
          <w:szCs w:val="24"/>
        </w:rPr>
      </w:pPr>
      <w:r w:rsidRPr="00480E11">
        <w:rPr>
          <w:rFonts w:ascii="Times New Roman" w:hAnsi="Times New Roman" w:cs="Times New Roman"/>
          <w:sz w:val="24"/>
          <w:szCs w:val="24"/>
        </w:rPr>
        <w:t xml:space="preserve">Материально-техническое оснащение учебного предмета «Изобразительная деятельность» предусматривает: наборы инструментов для занятий изобразительной деятельностью, включающие кисти, ножницы (специализированные, для фигурного вырезания, для левой руки и др.), шило, коврики, фигурные перфораторы, стеки, индивидуальные доски, пластиковые подложки и т.д.; натуральные объекты, изображения (картинки, фотографии, пиктограммы) готовых изделий и операций по их изготовлению; репродукции картин; изделия из глины; альбомы с демонстрационными материалами, составленными в соответствии с содержанием учебной программы; рабочие альбомы (тетради) с материалом для раскрашивания, вырезания, наклеивания, рисования; видеофильмы, презентации, аудиозаписи; оборудование: мольберты, планшеты, музыкальный центр, компьютер, проекционное оборудование; стеллажи для наглядных пособий, изделий, </w:t>
      </w:r>
      <w:r w:rsidRPr="00480E11">
        <w:rPr>
          <w:rFonts w:ascii="Times New Roman" w:hAnsi="Times New Roman" w:cs="Times New Roman"/>
          <w:sz w:val="24"/>
          <w:szCs w:val="24"/>
          <w:shd w:val="clear" w:color="auto" w:fill="FFFFFF"/>
        </w:rPr>
        <w:t>для хранения бумаги и работ учащихся</w:t>
      </w:r>
      <w:r w:rsidRPr="00480E11">
        <w:rPr>
          <w:rFonts w:ascii="Times New Roman" w:hAnsi="Times New Roman" w:cs="Times New Roman"/>
          <w:sz w:val="24"/>
          <w:szCs w:val="24"/>
        </w:rPr>
        <w:t xml:space="preserve"> и др.; магнитная и ковролиновая доски; расходные материалы для ИЗО: клей, бумага (цветная, папиросная, цветной ватман и др.), карандаши (простые, цветные), мелки (пастель, восковые и др.), фломастеры, маркеры, краски (акварель, гуашь, акриловые краски), бумага разных размеров для рисования; пластичные материалы (пластилин, соленое тесто, пластичная масса, глина) и др. </w:t>
      </w:r>
    </w:p>
    <w:p w:rsidR="00CE3026" w:rsidRPr="00480E11" w:rsidRDefault="00CE3026" w:rsidP="00BC1A8E">
      <w:pPr>
        <w:pStyle w:val="NoSpacing"/>
        <w:spacing w:line="360" w:lineRule="auto"/>
        <w:jc w:val="center"/>
        <w:rPr>
          <w:rFonts w:ascii="Times New Roman" w:hAnsi="Times New Roman" w:cs="Times New Roman"/>
          <w:b/>
          <w:bCs/>
          <w:sz w:val="24"/>
          <w:szCs w:val="24"/>
        </w:rPr>
      </w:pPr>
      <w:r w:rsidRPr="00480E11">
        <w:rPr>
          <w:rFonts w:ascii="Times New Roman" w:hAnsi="Times New Roman" w:cs="Times New Roman"/>
          <w:b/>
          <w:bCs/>
          <w:sz w:val="24"/>
          <w:szCs w:val="24"/>
        </w:rPr>
        <w:t>Примерное содержание предмета</w:t>
      </w:r>
    </w:p>
    <w:p w:rsidR="00CE3026" w:rsidRPr="00480E11" w:rsidRDefault="00CE3026" w:rsidP="00BC1A8E">
      <w:pPr>
        <w:pStyle w:val="NoSpacing"/>
        <w:spacing w:line="360" w:lineRule="auto"/>
        <w:jc w:val="center"/>
        <w:rPr>
          <w:rFonts w:ascii="Times New Roman" w:hAnsi="Times New Roman" w:cs="Times New Roman"/>
          <w:b/>
          <w:bCs/>
          <w:i/>
          <w:iCs/>
          <w:sz w:val="24"/>
          <w:szCs w:val="24"/>
        </w:rPr>
      </w:pPr>
      <w:r w:rsidRPr="00480E11">
        <w:rPr>
          <w:rFonts w:ascii="Times New Roman" w:hAnsi="Times New Roman" w:cs="Times New Roman"/>
          <w:b/>
          <w:bCs/>
          <w:i/>
          <w:iCs/>
          <w:sz w:val="24"/>
          <w:szCs w:val="24"/>
        </w:rPr>
        <w:t>Лепка.</w:t>
      </w:r>
    </w:p>
    <w:p w:rsidR="00CE3026" w:rsidRPr="00480E11" w:rsidRDefault="00CE3026" w:rsidP="00BC1A8E">
      <w:pPr>
        <w:spacing w:after="0" w:line="360" w:lineRule="auto"/>
        <w:ind w:firstLine="708"/>
        <w:jc w:val="both"/>
        <w:rPr>
          <w:rFonts w:ascii="Times New Roman" w:hAnsi="Times New Roman" w:cs="Times New Roman"/>
          <w:sz w:val="24"/>
          <w:szCs w:val="24"/>
        </w:rPr>
      </w:pPr>
      <w:r w:rsidRPr="00480E11">
        <w:rPr>
          <w:rFonts w:ascii="Times New Roman" w:hAnsi="Times New Roman" w:cs="Times New Roman"/>
          <w:sz w:val="24"/>
          <w:szCs w:val="24"/>
        </w:rPr>
        <w:t>Узнавание (различение) пластичных материалов: пластилин, тесто, глина. Узнавание (различение) инструментов и приспособлений для работы с пластичными материалами: стека, нож, скалка, валик, форма, подложка, штамп. Разминание пластилина (теста, глины). Раскатывание теста (глины) скалкой. Отрывание  кусочка  материала от целого куска. Откручивание  кусочка материала от целого куска. Отщипывание кусочка материала от целого куска. Отрезание кусочка материала сеткой. Размазывание пластилина по шаблону (внутри контура).Катание колбаски на доске (в руках). Катание  шарика на доске (в руках). получение формы путем выдавливания формочкой. Вырезание заданной формы по шаблону стекой (ножом, шилом и др.). Сгибание колбаски в кольцо. Закручивание колбаски в жгутик. Переплетение: плетение из 2-х (3-х) колбасок. Проделывание отверстия в детали. Расплющивание материала на доске (между ладонями, между пальцами). Скручивание колбаски (лепешки, полоски). Защипывание краев детали. Соединение деталей  изделия прижатием (примазыванием, прищипыванием). Лепка предмета из одной (нескольких) частей.</w:t>
      </w:r>
    </w:p>
    <w:p w:rsidR="00CE3026" w:rsidRPr="00480E11" w:rsidRDefault="00CE3026" w:rsidP="00DE2CB3">
      <w:pPr>
        <w:pStyle w:val="ListParagraph"/>
        <w:spacing w:after="0" w:line="360" w:lineRule="auto"/>
        <w:ind w:left="0" w:firstLine="708"/>
        <w:jc w:val="both"/>
        <w:rPr>
          <w:rFonts w:ascii="Times New Roman" w:hAnsi="Times New Roman" w:cs="Times New Roman"/>
          <w:sz w:val="24"/>
          <w:szCs w:val="24"/>
        </w:rPr>
      </w:pPr>
      <w:r w:rsidRPr="00480E11">
        <w:rPr>
          <w:rFonts w:ascii="Times New Roman" w:hAnsi="Times New Roman" w:cs="Times New Roman"/>
          <w:sz w:val="24"/>
          <w:szCs w:val="24"/>
        </w:rPr>
        <w:t>Выполнение тиснения (пальцем, штампом, тканью и др.). Нанесение декоративного материала на изделие. Дополнение изделия мелкими деталями. Нанесение на изделие рисунка. Лепка изделия с нанесением растительного (геометрического) орнамента.Лепка нескольких предметов, объединённых сюжетом.</w:t>
      </w:r>
    </w:p>
    <w:p w:rsidR="00CE3026" w:rsidRPr="00480E11" w:rsidRDefault="00CE3026" w:rsidP="00BC1A8E">
      <w:pPr>
        <w:pStyle w:val="NoSpacing"/>
        <w:spacing w:line="360" w:lineRule="auto"/>
        <w:jc w:val="center"/>
        <w:rPr>
          <w:rFonts w:ascii="Times New Roman" w:hAnsi="Times New Roman" w:cs="Times New Roman"/>
          <w:b/>
          <w:bCs/>
          <w:i/>
          <w:iCs/>
          <w:sz w:val="24"/>
          <w:szCs w:val="24"/>
        </w:rPr>
      </w:pPr>
      <w:r w:rsidRPr="00480E11">
        <w:rPr>
          <w:rFonts w:ascii="Times New Roman" w:hAnsi="Times New Roman" w:cs="Times New Roman"/>
          <w:b/>
          <w:bCs/>
          <w:i/>
          <w:iCs/>
          <w:sz w:val="24"/>
          <w:szCs w:val="24"/>
        </w:rPr>
        <w:t>Аппликация.</w:t>
      </w:r>
    </w:p>
    <w:p w:rsidR="00CE3026" w:rsidRPr="00480E11" w:rsidRDefault="00CE3026" w:rsidP="00BC1A8E">
      <w:pPr>
        <w:spacing w:line="360" w:lineRule="auto"/>
        <w:ind w:firstLine="708"/>
        <w:jc w:val="both"/>
        <w:rPr>
          <w:rFonts w:ascii="Times New Roman" w:hAnsi="Times New Roman" w:cs="Times New Roman"/>
          <w:sz w:val="24"/>
          <w:szCs w:val="24"/>
        </w:rPr>
      </w:pPr>
      <w:r w:rsidRPr="00480E11">
        <w:rPr>
          <w:rFonts w:ascii="Times New Roman" w:hAnsi="Times New Roman" w:cs="Times New Roman"/>
          <w:sz w:val="24"/>
          <w:szCs w:val="24"/>
        </w:rPr>
        <w:t>Узнавание (различение) разных видов бумаги: цветная бумага, картон, фольга, салфеткаи др. Узнавание (различение) инструментов и приспособлений, используемых для изготовления аппликации: ножницы, шило, войлок, трафарет, дырокол и др. Сминание бумаги. Отрывание бумаги заданной формы (размера). Сгибание листа бумаги пополам (вчетверо, по диагонали). Скручивание листа бумаги. Намазывание всей (части) поверхности клеем. Выкалывание шилом: прокол бумаги, выкалывание по прямой линии, выкалывание по контуру. Разрезание бумаги ножницами: выполнение надреза, разрезание листа бумаги. Вырезание по контуру. Сборка изображения объекта из нескольких деталей. Конструирование объекта из бумаги: заготовка отдельных деталей, соединение деталей между собой. Соблюдение последовательности действий при изготовлении предметной аппликации: заготовка деталей, сборка изображения объекта, намазывание деталей клеем, приклеивание деталей к фону. Соблюдение последовательности действий при изготовлении декоративной аппликации: заготовка деталей, сборка орнамента способом чередования объектов, намазывание деталей клеем, приклеивание деталей к фону. Соблюдение последовательности  действий при изготовлении сюжетной аппликации: придумывание сюжета, составление эскиза сюжета аппликации, заготовка деталей, сборка изображения, намазывание деталей клеем, приклеивание деталей к фону.</w:t>
      </w:r>
    </w:p>
    <w:p w:rsidR="00CE3026" w:rsidRPr="00480E11" w:rsidRDefault="00CE3026" w:rsidP="00BC1A8E">
      <w:pPr>
        <w:pStyle w:val="NoSpacing"/>
        <w:spacing w:line="360" w:lineRule="auto"/>
        <w:jc w:val="center"/>
        <w:rPr>
          <w:rFonts w:ascii="Times New Roman" w:hAnsi="Times New Roman" w:cs="Times New Roman"/>
          <w:i/>
          <w:iCs/>
          <w:sz w:val="24"/>
          <w:szCs w:val="24"/>
        </w:rPr>
      </w:pPr>
      <w:r w:rsidRPr="00480E11">
        <w:rPr>
          <w:rFonts w:ascii="Times New Roman" w:hAnsi="Times New Roman" w:cs="Times New Roman"/>
          <w:b/>
          <w:bCs/>
          <w:i/>
          <w:iCs/>
          <w:sz w:val="24"/>
          <w:szCs w:val="24"/>
        </w:rPr>
        <w:t>Рисование</w:t>
      </w:r>
      <w:r w:rsidRPr="00480E11">
        <w:rPr>
          <w:rFonts w:ascii="Times New Roman" w:hAnsi="Times New Roman" w:cs="Times New Roman"/>
          <w:i/>
          <w:iCs/>
          <w:sz w:val="24"/>
          <w:szCs w:val="24"/>
        </w:rPr>
        <w:t>.</w:t>
      </w:r>
    </w:p>
    <w:p w:rsidR="00CE3026" w:rsidRPr="00480E11" w:rsidRDefault="00CE3026" w:rsidP="00BC1A8E">
      <w:pPr>
        <w:pStyle w:val="NoSpacing"/>
        <w:spacing w:line="360" w:lineRule="auto"/>
        <w:ind w:firstLine="708"/>
        <w:jc w:val="both"/>
        <w:rPr>
          <w:rFonts w:ascii="Times New Roman" w:hAnsi="Times New Roman" w:cs="Times New Roman"/>
          <w:sz w:val="24"/>
          <w:szCs w:val="24"/>
        </w:rPr>
      </w:pPr>
      <w:r w:rsidRPr="00480E11">
        <w:rPr>
          <w:rFonts w:ascii="Times New Roman" w:hAnsi="Times New Roman" w:cs="Times New Roman"/>
          <w:sz w:val="24"/>
          <w:szCs w:val="24"/>
        </w:rPr>
        <w:t xml:space="preserve">Узнавание (различение) материалов и инструментов, используемых для рисования: краски, мелки, карандаши, фломастеры, палитра, мольберт, кисти, емкость для воды. Оставление графического следа. Освоение приемов рисования карандашом. Соблюдение последовательности действий при работе с красками: опускание кисти в баночку с водой, снятие лишней воды с кисти, обмакивание ворса кисти в краску, снятие лишней краски о край баночки, рисование на листе бумаги, опускание кисти в воду и т.д. Освоение приемов рисования кистью: прием касания, прием примакивания, прием наращивания массы. Выбор цвета для рисования. Получение цвета краски путем смешивания красок других цветов. </w:t>
      </w:r>
    </w:p>
    <w:p w:rsidR="00CE3026" w:rsidRPr="00480E11" w:rsidRDefault="00CE3026" w:rsidP="00DE2CB3">
      <w:pPr>
        <w:autoSpaceDE w:val="0"/>
        <w:spacing w:line="360" w:lineRule="auto"/>
        <w:ind w:firstLine="708"/>
        <w:jc w:val="both"/>
        <w:rPr>
          <w:rFonts w:ascii="Times New Roman" w:hAnsi="Times New Roman" w:cs="Times New Roman"/>
          <w:sz w:val="24"/>
          <w:szCs w:val="24"/>
        </w:rPr>
      </w:pPr>
      <w:r w:rsidRPr="00480E11">
        <w:rPr>
          <w:rFonts w:ascii="Times New Roman" w:hAnsi="Times New Roman" w:cs="Times New Roman"/>
          <w:sz w:val="24"/>
          <w:szCs w:val="24"/>
        </w:rPr>
        <w:t>Рисование точек. Рисование вертикальных (горизонтальных, наклонных) линий. Соединение точек. Рисование геометрической фигуры (круг, овал, квадрат, прямоугольник, треугольник). Закрашивание внутри контура (заполнение всей поверхности внутри контура). Заполнение контура точками. Штриховка слева направо (сверху вниз, по диагонали), двойная штриховка. Рисование контура предмета по контурным линиям (по опорным точкам, по трафарету, по шаблону, по представлению). Дорисовывание части (отдельных деталей, симметричной половины) предмета. Рисование предмета (объекта) с натуры. Рисование растительных (геометрических) элементов орнамента. Дополнение готового орнамента растительными (геометрическими) элементами. Рисование орнамента из растительных и геометрических форм в полосе (в круге, в квадрате). Дополнение сюжетного рисунка отдельными предметами (объектами), связанными между собой по смыслу. Расположение объектов на поверхности листа при рисовании сюжетного рисунка. Рисование приближенного и удаленного объекта. Подбор цвета в соответствии с сюжетом рисунка. Рисование сюжетного рисунка по образцу (срисовывание готового сюжетного рисунка) из предложенных объектов (по представлению). Рисование с использованием нетрадиционных техник: монотипии, «по - сырому», рисования с солью, рисования шариками, граттаж, «под батик».</w:t>
      </w:r>
    </w:p>
    <w:p w:rsidR="00CE3026" w:rsidRPr="00480E11" w:rsidRDefault="00CE3026" w:rsidP="00BC1A8E">
      <w:pPr>
        <w:pStyle w:val="NoSpacing"/>
        <w:spacing w:line="360" w:lineRule="auto"/>
        <w:jc w:val="center"/>
        <w:rPr>
          <w:rFonts w:ascii="Times New Roman" w:hAnsi="Times New Roman" w:cs="Times New Roman"/>
          <w:b/>
          <w:bCs/>
          <w:sz w:val="24"/>
          <w:szCs w:val="24"/>
        </w:rPr>
      </w:pPr>
      <w:r w:rsidRPr="00480E11">
        <w:rPr>
          <w:rFonts w:ascii="Times New Roman" w:hAnsi="Times New Roman" w:cs="Times New Roman"/>
          <w:b/>
          <w:bCs/>
          <w:sz w:val="24"/>
          <w:szCs w:val="24"/>
          <w:lang w:val="en-US"/>
        </w:rPr>
        <w:t>IX</w:t>
      </w:r>
      <w:r w:rsidRPr="00480E11">
        <w:rPr>
          <w:rFonts w:ascii="Times New Roman" w:hAnsi="Times New Roman" w:cs="Times New Roman"/>
          <w:b/>
          <w:bCs/>
          <w:sz w:val="24"/>
          <w:szCs w:val="24"/>
        </w:rPr>
        <w:t>. АДАПТИВНАЯ ФИЗКУЛЬТУРА</w:t>
      </w:r>
    </w:p>
    <w:p w:rsidR="00CE3026" w:rsidRPr="00480E11" w:rsidRDefault="00CE3026" w:rsidP="00BC1A8E">
      <w:pPr>
        <w:pStyle w:val="NoSpacing"/>
        <w:spacing w:line="360" w:lineRule="auto"/>
        <w:jc w:val="center"/>
        <w:rPr>
          <w:rFonts w:ascii="Times New Roman" w:hAnsi="Times New Roman" w:cs="Times New Roman"/>
          <w:b/>
          <w:bCs/>
          <w:sz w:val="24"/>
          <w:szCs w:val="24"/>
        </w:rPr>
      </w:pPr>
      <w:r w:rsidRPr="00480E11">
        <w:rPr>
          <w:rFonts w:ascii="Times New Roman" w:hAnsi="Times New Roman" w:cs="Times New Roman"/>
          <w:b/>
          <w:bCs/>
          <w:sz w:val="24"/>
          <w:szCs w:val="24"/>
        </w:rPr>
        <w:t>Пояснительная записка.</w:t>
      </w:r>
    </w:p>
    <w:p w:rsidR="00CE3026" w:rsidRPr="00480E11" w:rsidRDefault="00CE3026" w:rsidP="00BC1A8E">
      <w:pPr>
        <w:pStyle w:val="NoSpacing"/>
        <w:spacing w:line="360" w:lineRule="auto"/>
        <w:ind w:firstLine="708"/>
        <w:jc w:val="both"/>
        <w:rPr>
          <w:rFonts w:ascii="Times New Roman" w:hAnsi="Times New Roman" w:cs="Times New Roman"/>
          <w:sz w:val="24"/>
          <w:szCs w:val="24"/>
        </w:rPr>
      </w:pPr>
      <w:r w:rsidRPr="00480E11">
        <w:rPr>
          <w:rFonts w:ascii="Times New Roman" w:hAnsi="Times New Roman" w:cs="Times New Roman"/>
          <w:sz w:val="24"/>
          <w:szCs w:val="24"/>
        </w:rPr>
        <w:t xml:space="preserve">Одним из важнейших направлений работы с ребенком, имеющим умственную отсталость, ТМНР, является физическое развитие, которое происходит на занятиях по адаптивной физической культуре. Целью занятий по адаптивной физической культуре является повышение двигательной активности детей и обучение использованию полученных навыков в повседневной жизни. Основные задачи: формирование и совершенствование основных и прикладных двигательных навыков; формирование туристических навыков, умения кататься на велосипеде, ходить на лыжах, плавать, играть в спортивные игры; укрепление и сохранение здоровья  детей, профилактика  болезней и  возникновения вторичных заболеваний. </w:t>
      </w:r>
    </w:p>
    <w:p w:rsidR="00CE3026" w:rsidRPr="00480E11" w:rsidRDefault="00CE3026" w:rsidP="00BC1A8E">
      <w:pPr>
        <w:pStyle w:val="NoSpacing"/>
        <w:spacing w:line="360" w:lineRule="auto"/>
        <w:ind w:firstLine="708"/>
        <w:jc w:val="both"/>
        <w:rPr>
          <w:rFonts w:ascii="Times New Roman" w:hAnsi="Times New Roman" w:cs="Times New Roman"/>
          <w:sz w:val="24"/>
          <w:szCs w:val="24"/>
        </w:rPr>
      </w:pPr>
      <w:r w:rsidRPr="00480E11">
        <w:rPr>
          <w:rFonts w:ascii="Times New Roman" w:hAnsi="Times New Roman" w:cs="Times New Roman"/>
          <w:sz w:val="24"/>
          <w:szCs w:val="24"/>
        </w:rPr>
        <w:t>Программа по адаптивной физической культуре  включает 6 разделов: «Плавание», «Коррекционные подвижные игры», «Велосипедная подготовка», «Лыжная подготовка», «Физическая подготовка», «Туризм».</w:t>
      </w:r>
    </w:p>
    <w:p w:rsidR="00CE3026" w:rsidRPr="00480E11" w:rsidRDefault="00CE3026" w:rsidP="00BC1A8E">
      <w:pPr>
        <w:pStyle w:val="NoSpacing"/>
        <w:spacing w:line="360" w:lineRule="auto"/>
        <w:ind w:firstLine="708"/>
        <w:jc w:val="both"/>
        <w:rPr>
          <w:rFonts w:ascii="Times New Roman" w:hAnsi="Times New Roman" w:cs="Times New Roman"/>
          <w:sz w:val="24"/>
          <w:szCs w:val="24"/>
        </w:rPr>
      </w:pPr>
      <w:r w:rsidRPr="00480E11">
        <w:rPr>
          <w:rFonts w:ascii="Times New Roman" w:hAnsi="Times New Roman" w:cs="Times New Roman"/>
          <w:sz w:val="24"/>
          <w:szCs w:val="24"/>
        </w:rPr>
        <w:t>Содержание раздела «Плавание» включает задачи на формирование умений двигаться в воде и навыка плавания. Раздел «Коррекционные подвижные игры» включает элементы спортивных игр и спортивных упражнений, подвижные игры. Основными задачами являются формирование умения взаимодействовать в процессе игры, соблюдать правила игры. На занятиях по велосипедной подготовке обучающиеся осваивают езду на трехколесном и двухколесном велосипеде. Раздел «Лыжная подготовка» предусматривает формирование навыка ходьбы на лыжах и дальнейшее его совершенствование. Раздел «Физическая подготовка» включает построения и перестроения, общеразвивающие и корригирующие упражнения. Программный материал раздела «Туризм» предусматривает овладение различными туристическими навыками.</w:t>
      </w:r>
    </w:p>
    <w:p w:rsidR="00CE3026" w:rsidRPr="00480E11" w:rsidRDefault="00CE3026" w:rsidP="00BC1A8E">
      <w:pPr>
        <w:pStyle w:val="NoSpacing"/>
        <w:spacing w:line="360" w:lineRule="auto"/>
        <w:ind w:firstLine="708"/>
        <w:jc w:val="both"/>
        <w:rPr>
          <w:rFonts w:ascii="Times New Roman" w:hAnsi="Times New Roman" w:cs="Times New Roman"/>
          <w:sz w:val="24"/>
          <w:szCs w:val="24"/>
        </w:rPr>
      </w:pPr>
      <w:r w:rsidRPr="00480E11">
        <w:rPr>
          <w:rFonts w:ascii="Times New Roman" w:hAnsi="Times New Roman" w:cs="Times New Roman"/>
          <w:sz w:val="24"/>
          <w:szCs w:val="24"/>
        </w:rPr>
        <w:t xml:space="preserve">В учебном плане предмет представлен с 1 по 13 год обучения. Материально-техническое оснащение учебного предмета предусматривает как обычное для спортивных залов школ оборудование и инвентарь, так и специальное адаптированное (ассистивное) оборудование для детей с различными нарушениями развития, включая тренажеры, специальные велосипеды (с ортопедическими средствами), инвентарь для подвижных и спортивных игр и др. Материально-техническое оснащение учебного предмета «Адаптивная физкультура» включает: </w:t>
      </w:r>
      <w:r w:rsidRPr="00480E11">
        <w:rPr>
          <w:rFonts w:ascii="Times New Roman" w:hAnsi="Times New Roman" w:cs="Times New Roman"/>
          <w:sz w:val="24"/>
          <w:szCs w:val="24"/>
          <w:lang w:eastAsia="ru-RU"/>
        </w:rPr>
        <w:t>дидактический материал: изображения (картинки, фото, пиктограммы) спортивного, туристического инвентаря; альбомы с демонстрационным материалом в соответствии с темами занятий; спортивный инвентарь: маты, батуты, гимнастические мячи разного диаметра, гимнастические скамейки, гимнастические лестницы, обручи, кегли, мягкие модули различных форм, гимнастические коврики, корзины, футбольные, волейбольные, баскетбольные мячи, бадминтон, лыжи, лыжные палки, лыжные костюмы, 2-х- и 3-х- колесные велосипеды, самокаты, рюкзаки, туристические коврики, палатки, спальные мешки, наборы походной посуды, кольца; технические средства реабилитации: кресла-коляски комнатные и прогулочные, опор для стояния (вертикализаторы, ходунки), опоры для ползания, тренажеры (мотомед и др.), кресла-стулья с санитарным оснащением (для туалета, ванные); мебель: шкафы для хранения спортивного инвентаря, для переодевания, стулья, стол, столы-кушетки.</w:t>
      </w:r>
    </w:p>
    <w:p w:rsidR="00CE3026" w:rsidRPr="00480E11" w:rsidRDefault="00CE3026" w:rsidP="00BC1A8E">
      <w:pPr>
        <w:pStyle w:val="NoSpacing"/>
        <w:spacing w:line="360" w:lineRule="auto"/>
        <w:jc w:val="center"/>
        <w:rPr>
          <w:rFonts w:ascii="Times New Roman" w:hAnsi="Times New Roman" w:cs="Times New Roman"/>
          <w:b/>
          <w:bCs/>
          <w:i/>
          <w:iCs/>
          <w:sz w:val="24"/>
          <w:szCs w:val="24"/>
        </w:rPr>
      </w:pPr>
      <w:r w:rsidRPr="00480E11">
        <w:rPr>
          <w:rFonts w:ascii="Times New Roman" w:hAnsi="Times New Roman" w:cs="Times New Roman"/>
          <w:b/>
          <w:bCs/>
          <w:i/>
          <w:iCs/>
          <w:sz w:val="24"/>
          <w:szCs w:val="24"/>
        </w:rPr>
        <w:t>Коррекционные подвижные игры.</w:t>
      </w:r>
    </w:p>
    <w:p w:rsidR="00CE3026" w:rsidRPr="00480E11" w:rsidRDefault="00CE3026" w:rsidP="003E3A6C">
      <w:pPr>
        <w:spacing w:line="360" w:lineRule="auto"/>
        <w:ind w:firstLine="708"/>
        <w:jc w:val="both"/>
        <w:rPr>
          <w:rFonts w:ascii="Times New Roman" w:hAnsi="Times New Roman" w:cs="Times New Roman"/>
          <w:sz w:val="24"/>
          <w:szCs w:val="24"/>
        </w:rPr>
      </w:pPr>
      <w:r w:rsidRPr="00480E11">
        <w:rPr>
          <w:rFonts w:ascii="Times New Roman" w:hAnsi="Times New Roman" w:cs="Times New Roman"/>
          <w:i/>
          <w:iCs/>
          <w:sz w:val="24"/>
          <w:szCs w:val="24"/>
        </w:rPr>
        <w:t>Элементы спортивных игр и спортивных упражнений</w:t>
      </w:r>
      <w:r w:rsidRPr="00480E11">
        <w:rPr>
          <w:rFonts w:ascii="Times New Roman" w:hAnsi="Times New Roman" w:cs="Times New Roman"/>
          <w:sz w:val="24"/>
          <w:szCs w:val="24"/>
        </w:rPr>
        <w:t xml:space="preserve">. Баскетбол. Узнавание баскетбольного мяча. Передача баскетбольного мяча без отскока от пола (с отскоком от пола). Ловля баскетбольного мяча без отскока от пола (с отскоком от пола). Отбивание баскетбольного мяча от пола одной рукой. Ведение баскетбольного мяча по прямой (с обходом препятствия). Броски мяча в кольцо двумя руками. Волейбол. Узнавание волейбольного мяча. Подача волейбольного мяча сверху (снизу). Прием волейбольного мяча сверху (снизу). Игра в паре без сетки (через сетку). Футбол. Узнавание футбольного мяча. Выполнение удара в ворота с места (пустые ворота, с вратарем), с 2-х шагов (пустые ворота, с вратарем), с разбега (пустые ворота, с вратарем). Прием мяча, стоя в воротах: ловля мяча руками, отбивание мяча ногой (руками). Ведение мяча. Выполнение передачи мяча партнеру. Остановка катящегося мяча ногой. Бадминтон. Узнавание (различение) инвентаря для бадминтона. Удар по волану: нижняя (верхняя) подача. Отбивание волана снизу (сверху). Игра в паре. </w:t>
      </w:r>
      <w:r w:rsidRPr="00480E11">
        <w:rPr>
          <w:rFonts w:ascii="Times New Roman" w:hAnsi="Times New Roman" w:cs="Times New Roman"/>
          <w:i/>
          <w:iCs/>
          <w:sz w:val="24"/>
          <w:szCs w:val="24"/>
        </w:rPr>
        <w:t>Подвижные игры.</w:t>
      </w:r>
      <w:r w:rsidRPr="00480E11">
        <w:rPr>
          <w:rFonts w:ascii="Times New Roman" w:hAnsi="Times New Roman" w:cs="Times New Roman"/>
          <w:sz w:val="24"/>
          <w:szCs w:val="24"/>
        </w:rPr>
        <w:t xml:space="preserve"> Соблюдение правил игры «Стоп, хоп, раз». Соблюдение правил игры «Болото». Соблюдение последовательности действий в игре-эстафете «Полоса препятствий»: бег по скамейке, прыжки через кирпичики, пролазание по туннелю, бег, передача эстафеты. Соблюдение правил игры «Пятнашки». Соблюдение правил игры «Рыбаки и рыбки»</w:t>
      </w:r>
      <w:r w:rsidRPr="00480E11">
        <w:rPr>
          <w:rFonts w:ascii="Times New Roman" w:hAnsi="Times New Roman" w:cs="Times New Roman"/>
          <w:b/>
          <w:bCs/>
          <w:sz w:val="24"/>
          <w:szCs w:val="24"/>
        </w:rPr>
        <w:t xml:space="preserve">. </w:t>
      </w:r>
      <w:r w:rsidRPr="00480E11">
        <w:rPr>
          <w:rFonts w:ascii="Times New Roman" w:hAnsi="Times New Roman" w:cs="Times New Roman"/>
          <w:sz w:val="24"/>
          <w:szCs w:val="24"/>
        </w:rPr>
        <w:t>Соблюдение последовательности действий в игре-эстафете «Собери пирамидку»: бег к пирамидке, надевание кольца</w:t>
      </w:r>
      <w:r w:rsidRPr="00480E11">
        <w:rPr>
          <w:rFonts w:ascii="Times New Roman" w:hAnsi="Times New Roman" w:cs="Times New Roman"/>
          <w:b/>
          <w:bCs/>
          <w:sz w:val="24"/>
          <w:szCs w:val="24"/>
        </w:rPr>
        <w:t xml:space="preserve">, </w:t>
      </w:r>
      <w:r w:rsidRPr="00480E11">
        <w:rPr>
          <w:rFonts w:ascii="Times New Roman" w:hAnsi="Times New Roman" w:cs="Times New Roman"/>
          <w:sz w:val="24"/>
          <w:szCs w:val="24"/>
        </w:rPr>
        <w:t>бег в обратную сторону, передача эстафеты. Соблюдение правил игры «Бросай-ка». Соблюдение правил игры «Быстрые санки»</w:t>
      </w:r>
      <w:r w:rsidRPr="00480E11">
        <w:rPr>
          <w:rFonts w:ascii="Times New Roman" w:hAnsi="Times New Roman" w:cs="Times New Roman"/>
          <w:b/>
          <w:bCs/>
          <w:sz w:val="24"/>
          <w:szCs w:val="24"/>
        </w:rPr>
        <w:t xml:space="preserve">. </w:t>
      </w:r>
      <w:r w:rsidRPr="00480E11">
        <w:rPr>
          <w:rFonts w:ascii="Times New Roman" w:hAnsi="Times New Roman" w:cs="Times New Roman"/>
          <w:sz w:val="24"/>
          <w:szCs w:val="24"/>
        </w:rPr>
        <w:t>Соблюдение последовательности действий в игре-эстафете «Строим дом».</w:t>
      </w:r>
    </w:p>
    <w:p w:rsidR="00CE3026" w:rsidRPr="00480E11" w:rsidRDefault="00CE3026" w:rsidP="00BC1A8E">
      <w:pPr>
        <w:pStyle w:val="NoSpacing"/>
        <w:spacing w:line="360" w:lineRule="auto"/>
        <w:jc w:val="center"/>
        <w:rPr>
          <w:rFonts w:ascii="Times New Roman" w:hAnsi="Times New Roman" w:cs="Times New Roman"/>
          <w:b/>
          <w:bCs/>
          <w:i/>
          <w:iCs/>
          <w:sz w:val="24"/>
          <w:szCs w:val="24"/>
        </w:rPr>
      </w:pPr>
      <w:r w:rsidRPr="00480E11">
        <w:rPr>
          <w:rFonts w:ascii="Times New Roman" w:hAnsi="Times New Roman" w:cs="Times New Roman"/>
          <w:b/>
          <w:bCs/>
          <w:i/>
          <w:iCs/>
          <w:sz w:val="24"/>
          <w:szCs w:val="24"/>
        </w:rPr>
        <w:t>Лыжная подготовка.</w:t>
      </w:r>
    </w:p>
    <w:p w:rsidR="00CE3026" w:rsidRPr="00480E11" w:rsidRDefault="00CE3026" w:rsidP="00BC1A8E">
      <w:pPr>
        <w:pStyle w:val="NoSpacing"/>
        <w:spacing w:line="360" w:lineRule="auto"/>
        <w:ind w:firstLine="708"/>
        <w:jc w:val="both"/>
        <w:rPr>
          <w:rFonts w:ascii="Times New Roman" w:hAnsi="Times New Roman" w:cs="Times New Roman"/>
          <w:sz w:val="24"/>
          <w:szCs w:val="24"/>
        </w:rPr>
      </w:pPr>
      <w:r w:rsidRPr="00480E11">
        <w:rPr>
          <w:rFonts w:ascii="Times New Roman" w:hAnsi="Times New Roman" w:cs="Times New Roman"/>
          <w:sz w:val="24"/>
          <w:szCs w:val="24"/>
        </w:rPr>
        <w:t xml:space="preserve">Узнавание (различение) лыжного инвентаря (лыжи, палки, ботинки). Транспортировка лыжного инвентаря. Соблюдение последовательности действий при креплении ботинок к лыжам: удержание лыжи, поднесение носка лыжного ботинка к краю крепления, вставление носка лыжного ботинка в крепление, подъем пятки. Чистка лыж от снега. </w:t>
      </w:r>
    </w:p>
    <w:p w:rsidR="00CE3026" w:rsidRPr="00480E11" w:rsidRDefault="00CE3026" w:rsidP="00BC1A8E">
      <w:pPr>
        <w:spacing w:line="360" w:lineRule="auto"/>
        <w:ind w:firstLine="708"/>
        <w:jc w:val="both"/>
        <w:rPr>
          <w:rFonts w:ascii="Times New Roman" w:hAnsi="Times New Roman" w:cs="Times New Roman"/>
          <w:sz w:val="24"/>
          <w:szCs w:val="24"/>
        </w:rPr>
      </w:pPr>
      <w:r w:rsidRPr="00480E11">
        <w:rPr>
          <w:rFonts w:ascii="Times New Roman" w:hAnsi="Times New Roman" w:cs="Times New Roman"/>
          <w:sz w:val="24"/>
          <w:szCs w:val="24"/>
        </w:rPr>
        <w:t>Стояние на параллельно лежащих лыжах. Выполнение ступающего шага: шаговые движения на месте, продвижение вперед приставным шагом, продвижение в сторону приставным шагом. Соблюдение последовательности действий при подъеме после падения из положения «лежа на боку»: приставление одной ноги к другой, переход в положение «сидя на боку» (опора на правую руку), сгибание правой ноги в колене, постановка левой ноги с опорой на поверхность, подъем в положение «стоя» с опорой на правую руку. Выполнение поворотов, стоя на лыжах: вокруг пяток лыж (носков лыж), махом. Выполнение скользящего шага без палок: одно (несколько) скольжений. Выполнение попеременного двухшажного хода. Выполнение бесшажного хода. Преодоление подъемов ступающим шагом («лесенкой», «полуелочкой», «елочкой»). Выполнение торможения при спуске со склона нажимом палок («полуплугом», «плугом», падением).</w:t>
      </w:r>
    </w:p>
    <w:p w:rsidR="00CE3026" w:rsidRPr="00480E11" w:rsidRDefault="00CE3026" w:rsidP="00BC1A8E">
      <w:pPr>
        <w:pStyle w:val="NoSpacing"/>
        <w:spacing w:line="360" w:lineRule="auto"/>
        <w:ind w:firstLine="708"/>
        <w:jc w:val="center"/>
        <w:rPr>
          <w:rFonts w:ascii="Times New Roman" w:hAnsi="Times New Roman" w:cs="Times New Roman"/>
          <w:b/>
          <w:bCs/>
          <w:i/>
          <w:iCs/>
          <w:sz w:val="24"/>
          <w:szCs w:val="24"/>
        </w:rPr>
      </w:pPr>
      <w:r w:rsidRPr="00480E11">
        <w:rPr>
          <w:rFonts w:ascii="Times New Roman" w:hAnsi="Times New Roman" w:cs="Times New Roman"/>
          <w:b/>
          <w:bCs/>
          <w:i/>
          <w:iCs/>
          <w:sz w:val="24"/>
          <w:szCs w:val="24"/>
        </w:rPr>
        <w:t>Физическая подготовка.</w:t>
      </w:r>
    </w:p>
    <w:p w:rsidR="00CE3026" w:rsidRPr="00480E11" w:rsidRDefault="00CE3026" w:rsidP="00BC1A8E">
      <w:pPr>
        <w:pStyle w:val="ListParagraph"/>
        <w:spacing w:line="360" w:lineRule="auto"/>
        <w:ind w:left="0" w:firstLine="708"/>
        <w:jc w:val="both"/>
        <w:rPr>
          <w:rFonts w:ascii="Times New Roman" w:hAnsi="Times New Roman" w:cs="Times New Roman"/>
          <w:spacing w:val="-2"/>
          <w:sz w:val="24"/>
          <w:szCs w:val="24"/>
        </w:rPr>
      </w:pPr>
      <w:r w:rsidRPr="00480E11">
        <w:rPr>
          <w:rFonts w:ascii="Times New Roman" w:hAnsi="Times New Roman" w:cs="Times New Roman"/>
          <w:i/>
          <w:iCs/>
          <w:sz w:val="24"/>
          <w:szCs w:val="24"/>
        </w:rPr>
        <w:t xml:space="preserve">Построения и перестроения. </w:t>
      </w:r>
      <w:r w:rsidRPr="00480E11">
        <w:rPr>
          <w:rFonts w:ascii="Times New Roman" w:hAnsi="Times New Roman" w:cs="Times New Roman"/>
          <w:sz w:val="24"/>
          <w:szCs w:val="24"/>
        </w:rPr>
        <w:t xml:space="preserve">Принятие исходного положения для построения и перестроения: основная стойка, стойка «ноги на ширине плеч» («ноги на ширине ступни»). Построение в колонну по одному, в одну шеренгу, перестроение из шеренги в круг. Размыкание на вытянутые руки в стороны, на вытянутые руки вперед. Повороты на месте в разные стороны. Ходьба в колонне по одному, по двое. Бег </w:t>
      </w:r>
      <w:r w:rsidRPr="00480E11">
        <w:rPr>
          <w:rFonts w:ascii="Times New Roman" w:hAnsi="Times New Roman" w:cs="Times New Roman"/>
          <w:spacing w:val="-2"/>
          <w:sz w:val="24"/>
          <w:szCs w:val="24"/>
        </w:rPr>
        <w:t xml:space="preserve">в колонне. </w:t>
      </w:r>
    </w:p>
    <w:p w:rsidR="00CE3026" w:rsidRPr="00480E11" w:rsidRDefault="00CE3026" w:rsidP="00BC1A8E">
      <w:pPr>
        <w:pStyle w:val="ListParagraph"/>
        <w:spacing w:line="360" w:lineRule="auto"/>
        <w:ind w:left="0" w:firstLine="708"/>
        <w:jc w:val="both"/>
        <w:rPr>
          <w:rFonts w:ascii="Times New Roman" w:hAnsi="Times New Roman" w:cs="Times New Roman"/>
          <w:sz w:val="24"/>
          <w:szCs w:val="24"/>
        </w:rPr>
      </w:pPr>
      <w:r w:rsidRPr="00480E11">
        <w:rPr>
          <w:rFonts w:ascii="Times New Roman" w:hAnsi="Times New Roman" w:cs="Times New Roman"/>
          <w:i/>
          <w:iCs/>
          <w:sz w:val="24"/>
          <w:szCs w:val="24"/>
        </w:rPr>
        <w:t>Общеразвивающие и корригирующие упражнения.</w:t>
      </w:r>
      <w:r w:rsidRPr="00480E11">
        <w:rPr>
          <w:rFonts w:ascii="Times New Roman" w:hAnsi="Times New Roman" w:cs="Times New Roman"/>
          <w:sz w:val="24"/>
          <w:szCs w:val="24"/>
        </w:rPr>
        <w:t xml:space="preserve"> Дыхательные упражнения: </w:t>
      </w:r>
      <w:r w:rsidRPr="00480E11">
        <w:rPr>
          <w:rFonts w:ascii="Times New Roman" w:hAnsi="Times New Roman" w:cs="Times New Roman"/>
          <w:spacing w:val="-2"/>
          <w:sz w:val="24"/>
          <w:szCs w:val="24"/>
        </w:rPr>
        <w:t>произвольный вдох (выдох) через рот (нос), произвольный вдох через нос (рот), выдох через рот</w:t>
      </w:r>
      <w:r w:rsidRPr="00480E11">
        <w:rPr>
          <w:rFonts w:ascii="Times New Roman" w:hAnsi="Times New Roman" w:cs="Times New Roman"/>
          <w:spacing w:val="-10"/>
          <w:sz w:val="24"/>
          <w:szCs w:val="24"/>
        </w:rPr>
        <w:t xml:space="preserve">(нос). </w:t>
      </w:r>
      <w:r w:rsidRPr="00480E11">
        <w:rPr>
          <w:rFonts w:ascii="Times New Roman" w:hAnsi="Times New Roman" w:cs="Times New Roman"/>
          <w:sz w:val="24"/>
          <w:szCs w:val="24"/>
        </w:rPr>
        <w:t xml:space="preserve">Одновременное (поочередное) сгибание (разгибание) пальцев. Противопоставление первого пальца остальным на одной руке (одновременно двумя руками), пальцы одной руки пальцам другой руки поочередно (одновременно). Сгибание пальцев в кулак на одной руке с одновременным разгибанием на другой руке. </w:t>
      </w:r>
      <w:r w:rsidRPr="00480E11">
        <w:rPr>
          <w:rFonts w:ascii="Times New Roman" w:hAnsi="Times New Roman" w:cs="Times New Roman"/>
          <w:spacing w:val="-10"/>
          <w:sz w:val="24"/>
          <w:szCs w:val="24"/>
        </w:rPr>
        <w:t>К</w:t>
      </w:r>
      <w:r w:rsidRPr="00480E11">
        <w:rPr>
          <w:rFonts w:ascii="Times New Roman" w:hAnsi="Times New Roman" w:cs="Times New Roman"/>
          <w:sz w:val="24"/>
          <w:szCs w:val="24"/>
        </w:rPr>
        <w:t xml:space="preserve">руговые движения кистью. Сгибание фаланг пальцев. Одновременные (поочередные) движения руками </w:t>
      </w:r>
      <w:r w:rsidRPr="00480E11">
        <w:rPr>
          <w:rFonts w:ascii="Times New Roman" w:hAnsi="Times New Roman" w:cs="Times New Roman"/>
          <w:spacing w:val="-3"/>
          <w:sz w:val="24"/>
          <w:szCs w:val="24"/>
        </w:rPr>
        <w:t>в исхо</w:t>
      </w:r>
      <w:r w:rsidRPr="00480E11">
        <w:rPr>
          <w:rFonts w:ascii="Times New Roman" w:hAnsi="Times New Roman" w:cs="Times New Roman"/>
          <w:spacing w:val="-1"/>
          <w:sz w:val="24"/>
          <w:szCs w:val="24"/>
        </w:rPr>
        <w:t xml:space="preserve">дных положениях «стоя», «сидя», «лежа» (на боку, на </w:t>
      </w:r>
      <w:r w:rsidRPr="00480E11">
        <w:rPr>
          <w:rFonts w:ascii="Times New Roman" w:hAnsi="Times New Roman" w:cs="Times New Roman"/>
          <w:spacing w:val="-3"/>
          <w:sz w:val="24"/>
          <w:szCs w:val="24"/>
        </w:rPr>
        <w:t xml:space="preserve">спине, на животе): вперед, назад, в стороны, вверх, вниз, круговые движения. </w:t>
      </w:r>
      <w:r w:rsidRPr="00480E11">
        <w:rPr>
          <w:rFonts w:ascii="Times New Roman" w:hAnsi="Times New Roman" w:cs="Times New Roman"/>
          <w:sz w:val="24"/>
          <w:szCs w:val="24"/>
        </w:rPr>
        <w:t xml:space="preserve">Круговые движения руками в исходном положении «руки к плечам». Движения плечами вперед (назад, вверх, вниз). Движения головой: наклоны вперед (назад, в стороны), повороты, круговые движения. Поднимание головы в положении «лежа на животе». Наклоны туловища вперед (в стороны, назад). Повороты туловища вправо (влево). Круговые движения прямыми руками вперед (назад). Наклоны туловища в сочетании с поворотами. Стояние на коленях. </w:t>
      </w:r>
    </w:p>
    <w:p w:rsidR="00CE3026" w:rsidRPr="00480E11" w:rsidRDefault="00CE3026" w:rsidP="00BC1A8E">
      <w:pPr>
        <w:pStyle w:val="ListParagraph"/>
        <w:spacing w:line="360" w:lineRule="auto"/>
        <w:ind w:left="0" w:firstLine="708"/>
        <w:jc w:val="both"/>
        <w:rPr>
          <w:rFonts w:ascii="Times New Roman" w:hAnsi="Times New Roman" w:cs="Times New Roman"/>
          <w:sz w:val="24"/>
          <w:szCs w:val="24"/>
        </w:rPr>
      </w:pPr>
      <w:r w:rsidRPr="00480E11">
        <w:rPr>
          <w:rFonts w:ascii="Times New Roman" w:hAnsi="Times New Roman" w:cs="Times New Roman"/>
          <w:sz w:val="24"/>
          <w:szCs w:val="24"/>
        </w:rPr>
        <w:t xml:space="preserve">Ходьба с высоким подниманием колен. Хлопки в ладони под поднятой прямой ногой. Движения стопами: поднимание, опускание, наклоны, круговые движения. </w:t>
      </w:r>
      <w:r w:rsidRPr="00480E11">
        <w:rPr>
          <w:rFonts w:ascii="Times New Roman" w:hAnsi="Times New Roman" w:cs="Times New Roman"/>
          <w:spacing w:val="-10"/>
          <w:sz w:val="24"/>
          <w:szCs w:val="24"/>
        </w:rPr>
        <w:t>П</w:t>
      </w:r>
      <w:r w:rsidRPr="00480E11">
        <w:rPr>
          <w:rFonts w:ascii="Times New Roman" w:hAnsi="Times New Roman" w:cs="Times New Roman"/>
          <w:sz w:val="24"/>
          <w:szCs w:val="24"/>
        </w:rPr>
        <w:t xml:space="preserve">риседание. Ползание на четвереньках. Поочередные (одновременные) движения ногами: поднимание (отведение) прямых (согнутых) ног, круговые движения. Переход из положения «лежа» в положение «сидя» (из положения «сидя» в положение «лежа»). Ходьба по доске, лежащей на полу. Ходьба по гимнастической скамейке: широкой (узкой) поверхности гимнастической скамейки, ровной (наклонной) поверхности гимнастической скамейки, движущейся поверхности, с предметами (препятствиями). </w:t>
      </w:r>
    </w:p>
    <w:p w:rsidR="00CE3026" w:rsidRPr="00480E11" w:rsidRDefault="00CE3026" w:rsidP="00BC1A8E">
      <w:pPr>
        <w:pStyle w:val="ListParagraph"/>
        <w:spacing w:line="360" w:lineRule="auto"/>
        <w:ind w:left="0" w:firstLine="708"/>
        <w:jc w:val="both"/>
        <w:rPr>
          <w:rFonts w:ascii="Times New Roman" w:hAnsi="Times New Roman" w:cs="Times New Roman"/>
          <w:sz w:val="24"/>
          <w:szCs w:val="24"/>
        </w:rPr>
      </w:pPr>
      <w:r w:rsidRPr="00480E11">
        <w:rPr>
          <w:rFonts w:ascii="Times New Roman" w:hAnsi="Times New Roman" w:cs="Times New Roman"/>
          <w:sz w:val="24"/>
          <w:szCs w:val="24"/>
        </w:rPr>
        <w:t xml:space="preserve">Прыжки на двух ногах (с одной ноги на другую). Стойка у вертикальной плоскости в правильной осанке. Движение руками и ногами, стоя у вертикальной плоскости: отведение рук в стороны, поднимание вверх и возвращение в исходноеположение, поочередное поднимание ног вперед, отведение в стороны. Отход от стены с сохранением правильной осанки. </w:t>
      </w:r>
    </w:p>
    <w:p w:rsidR="00CE3026" w:rsidRPr="00480E11" w:rsidRDefault="00CE3026" w:rsidP="00BC1A8E">
      <w:pPr>
        <w:pStyle w:val="ListParagraph"/>
        <w:spacing w:line="360" w:lineRule="auto"/>
        <w:ind w:left="0" w:firstLine="708"/>
        <w:jc w:val="both"/>
        <w:rPr>
          <w:rFonts w:ascii="Times New Roman" w:hAnsi="Times New Roman" w:cs="Times New Roman"/>
          <w:sz w:val="24"/>
          <w:szCs w:val="24"/>
        </w:rPr>
      </w:pPr>
      <w:r w:rsidRPr="00480E11">
        <w:rPr>
          <w:rFonts w:ascii="Times New Roman" w:hAnsi="Times New Roman" w:cs="Times New Roman"/>
          <w:i/>
          <w:iCs/>
          <w:sz w:val="24"/>
          <w:szCs w:val="24"/>
        </w:rPr>
        <w:t>Ходьба и бег</w:t>
      </w:r>
      <w:r w:rsidRPr="00480E11">
        <w:rPr>
          <w:rFonts w:ascii="Times New Roman" w:hAnsi="Times New Roman" w:cs="Times New Roman"/>
          <w:sz w:val="24"/>
          <w:szCs w:val="24"/>
        </w:rPr>
        <w:t>. Ходьба с удержанием рук за спиной (на поясе, на голове, в стороны). Движения руками при ходьбе</w:t>
      </w:r>
      <w:r w:rsidRPr="00480E11">
        <w:rPr>
          <w:rFonts w:ascii="Times New Roman" w:hAnsi="Times New Roman" w:cs="Times New Roman"/>
          <w:spacing w:val="-6"/>
          <w:sz w:val="24"/>
          <w:szCs w:val="24"/>
        </w:rPr>
        <w:t xml:space="preserve">: взмахи, вращения, отведение рук назад, в стороны, подъем вверх. Ходьба </w:t>
      </w:r>
      <w:r w:rsidRPr="00480E11">
        <w:rPr>
          <w:rFonts w:ascii="Times New Roman" w:hAnsi="Times New Roman" w:cs="Times New Roman"/>
          <w:sz w:val="24"/>
          <w:szCs w:val="24"/>
        </w:rPr>
        <w:t xml:space="preserve">ровным шагом, на носках, пятках, высоко поднимая бедро, захлестывая голень, приставным шагом, широким шагом, в полуприседе, приседе. </w:t>
      </w:r>
      <w:r w:rsidRPr="00480E11">
        <w:rPr>
          <w:rFonts w:ascii="Times New Roman" w:hAnsi="Times New Roman" w:cs="Times New Roman"/>
          <w:spacing w:val="-10"/>
          <w:sz w:val="24"/>
          <w:szCs w:val="24"/>
        </w:rPr>
        <w:t>Х</w:t>
      </w:r>
      <w:r w:rsidRPr="00480E11">
        <w:rPr>
          <w:rFonts w:ascii="Times New Roman" w:hAnsi="Times New Roman" w:cs="Times New Roman"/>
          <w:sz w:val="24"/>
          <w:szCs w:val="24"/>
        </w:rPr>
        <w:t xml:space="preserve">одьба в умеренном (медленном, быстром) темпе. Ходьба с изменением темпа, направления движения. </w:t>
      </w:r>
      <w:r w:rsidRPr="00480E11">
        <w:rPr>
          <w:rFonts w:ascii="Times New Roman" w:hAnsi="Times New Roman" w:cs="Times New Roman"/>
          <w:spacing w:val="-10"/>
          <w:sz w:val="24"/>
          <w:szCs w:val="24"/>
        </w:rPr>
        <w:t>Бег</w:t>
      </w:r>
      <w:r w:rsidRPr="00480E11">
        <w:rPr>
          <w:rFonts w:ascii="Times New Roman" w:hAnsi="Times New Roman" w:cs="Times New Roman"/>
          <w:sz w:val="24"/>
          <w:szCs w:val="24"/>
        </w:rPr>
        <w:t xml:space="preserve"> в умеренном (медленном, быстром) темпе. Бег с изменением темпа и направления движения. Преодоление препятствий при ходьбе (беге). Бег с высоким подниманием бедра (захлестыванием голени, приставным шагом). </w:t>
      </w:r>
    </w:p>
    <w:p w:rsidR="00CE3026" w:rsidRPr="00480E11" w:rsidRDefault="00CE3026" w:rsidP="00BC1A8E">
      <w:pPr>
        <w:pStyle w:val="ListParagraph"/>
        <w:spacing w:line="360" w:lineRule="auto"/>
        <w:ind w:left="0" w:firstLine="708"/>
        <w:jc w:val="both"/>
        <w:rPr>
          <w:rFonts w:ascii="Times New Roman" w:hAnsi="Times New Roman" w:cs="Times New Roman"/>
          <w:sz w:val="24"/>
          <w:szCs w:val="24"/>
        </w:rPr>
      </w:pPr>
      <w:r w:rsidRPr="00480E11">
        <w:rPr>
          <w:rFonts w:ascii="Times New Roman" w:hAnsi="Times New Roman" w:cs="Times New Roman"/>
          <w:i/>
          <w:iCs/>
          <w:sz w:val="24"/>
          <w:szCs w:val="24"/>
        </w:rPr>
        <w:t>Прыжки.</w:t>
      </w:r>
      <w:r w:rsidRPr="00480E11">
        <w:rPr>
          <w:rFonts w:ascii="Times New Roman" w:hAnsi="Times New Roman" w:cs="Times New Roman"/>
          <w:sz w:val="24"/>
          <w:szCs w:val="24"/>
        </w:rPr>
        <w:t xml:space="preserve">Прыжки на двух ногах на месте (с поворотами, с движениями рук), с продвижением вперед (назад, вправо, влево). Прыжки на одной ноге на месте, с продвижением вперед (назад, вправо, влево)). Перепрыгивание с одной ноги на другую на месте, с продвижением вперед. Прыжки в длину с места, с разбега. Прыжки в высоту, глубину. </w:t>
      </w:r>
    </w:p>
    <w:p w:rsidR="00CE3026" w:rsidRPr="00480E11" w:rsidRDefault="00CE3026" w:rsidP="00BC1A8E">
      <w:pPr>
        <w:pStyle w:val="ListParagraph"/>
        <w:spacing w:line="360" w:lineRule="auto"/>
        <w:ind w:left="0" w:firstLine="708"/>
        <w:jc w:val="both"/>
        <w:rPr>
          <w:rFonts w:ascii="Times New Roman" w:hAnsi="Times New Roman" w:cs="Times New Roman"/>
          <w:spacing w:val="-10"/>
          <w:sz w:val="24"/>
          <w:szCs w:val="24"/>
        </w:rPr>
      </w:pPr>
      <w:r w:rsidRPr="00480E11">
        <w:rPr>
          <w:rFonts w:ascii="Times New Roman" w:hAnsi="Times New Roman" w:cs="Times New Roman"/>
          <w:i/>
          <w:iCs/>
          <w:sz w:val="24"/>
          <w:szCs w:val="24"/>
        </w:rPr>
        <w:t xml:space="preserve">Ползание, подлезание, лазание, перелезание. </w:t>
      </w:r>
      <w:r w:rsidRPr="00480E11">
        <w:rPr>
          <w:rFonts w:ascii="Times New Roman" w:hAnsi="Times New Roman" w:cs="Times New Roman"/>
          <w:spacing w:val="-10"/>
          <w:sz w:val="24"/>
          <w:szCs w:val="24"/>
        </w:rPr>
        <w:t>Ползание на животе, на четвереньках. Подлезание под препятствия на животе, на четвереньках. Лазание</w:t>
      </w:r>
      <w:r w:rsidRPr="00480E11">
        <w:rPr>
          <w:rFonts w:ascii="Times New Roman" w:hAnsi="Times New Roman" w:cs="Times New Roman"/>
          <w:sz w:val="24"/>
          <w:szCs w:val="24"/>
        </w:rPr>
        <w:t xml:space="preserve"> по гимнастической стенке вверх (вниз, в стороны), по наклонной гимнастической скамейке вверх (вниз), через препятствия, по гимнастической сетке вправо (влево), по канату. В</w:t>
      </w:r>
      <w:r w:rsidRPr="00480E11">
        <w:rPr>
          <w:rFonts w:ascii="Times New Roman" w:hAnsi="Times New Roman" w:cs="Times New Roman"/>
          <w:spacing w:val="-10"/>
          <w:sz w:val="24"/>
          <w:szCs w:val="24"/>
        </w:rPr>
        <w:t xml:space="preserve">ис на канате, рейке. Перелезание через препятствия. </w:t>
      </w:r>
    </w:p>
    <w:p w:rsidR="00CE3026" w:rsidRPr="00480E11" w:rsidRDefault="00CE3026" w:rsidP="003E3A6C">
      <w:pPr>
        <w:pStyle w:val="ListParagraph"/>
        <w:spacing w:line="360" w:lineRule="auto"/>
        <w:ind w:left="0" w:firstLine="708"/>
        <w:jc w:val="both"/>
        <w:rPr>
          <w:rFonts w:ascii="Times New Roman" w:hAnsi="Times New Roman" w:cs="Times New Roman"/>
          <w:sz w:val="24"/>
          <w:szCs w:val="24"/>
        </w:rPr>
      </w:pPr>
      <w:r w:rsidRPr="00480E11">
        <w:rPr>
          <w:rFonts w:ascii="Times New Roman" w:hAnsi="Times New Roman" w:cs="Times New Roman"/>
          <w:i/>
          <w:iCs/>
          <w:sz w:val="24"/>
          <w:szCs w:val="24"/>
        </w:rPr>
        <w:t>Броски, ловля, метание, передача предметов и перенос груза.</w:t>
      </w:r>
      <w:r w:rsidRPr="00480E11">
        <w:rPr>
          <w:rFonts w:ascii="Times New Roman" w:hAnsi="Times New Roman" w:cs="Times New Roman"/>
          <w:sz w:val="24"/>
          <w:szCs w:val="24"/>
        </w:rPr>
        <w:t xml:space="preserve"> П</w:t>
      </w:r>
      <w:r w:rsidRPr="00480E11">
        <w:rPr>
          <w:rFonts w:ascii="Times New Roman" w:hAnsi="Times New Roman" w:cs="Times New Roman"/>
          <w:spacing w:val="-10"/>
          <w:sz w:val="24"/>
          <w:szCs w:val="24"/>
        </w:rPr>
        <w:t>ередача предметов</w:t>
      </w:r>
      <w:r w:rsidRPr="00480E11">
        <w:rPr>
          <w:rFonts w:ascii="Times New Roman" w:hAnsi="Times New Roman" w:cs="Times New Roman"/>
          <w:sz w:val="24"/>
          <w:szCs w:val="24"/>
        </w:rPr>
        <w:t xml:space="preserve"> в шеренге (по кругу, в колонне).</w:t>
      </w:r>
      <w:r w:rsidRPr="00480E11">
        <w:rPr>
          <w:rFonts w:ascii="Times New Roman" w:hAnsi="Times New Roman" w:cs="Times New Roman"/>
          <w:spacing w:val="-10"/>
          <w:sz w:val="24"/>
          <w:szCs w:val="24"/>
        </w:rPr>
        <w:t xml:space="preserve"> Броски среднего (маленького) мяча двумя руками </w:t>
      </w:r>
      <w:r w:rsidRPr="00480E11">
        <w:rPr>
          <w:rFonts w:ascii="Times New Roman" w:hAnsi="Times New Roman" w:cs="Times New Roman"/>
          <w:sz w:val="24"/>
          <w:szCs w:val="24"/>
        </w:rPr>
        <w:t xml:space="preserve">вверх (о пол, о стенку). </w:t>
      </w:r>
      <w:r w:rsidRPr="00480E11">
        <w:rPr>
          <w:rFonts w:ascii="Times New Roman" w:hAnsi="Times New Roman" w:cs="Times New Roman"/>
          <w:spacing w:val="-10"/>
          <w:sz w:val="24"/>
          <w:szCs w:val="24"/>
        </w:rPr>
        <w:t xml:space="preserve">Ловля среднего (маленького) мяча </w:t>
      </w:r>
      <w:r w:rsidRPr="00480E11">
        <w:rPr>
          <w:rFonts w:ascii="Times New Roman" w:hAnsi="Times New Roman" w:cs="Times New Roman"/>
          <w:sz w:val="24"/>
          <w:szCs w:val="24"/>
        </w:rPr>
        <w:t xml:space="preserve">одной (двумя) руками. Бросание мяча на дальность. Сбивание предметов большим (малым) мячом. Броски (ловля) мяча в ходьбе (беге). </w:t>
      </w:r>
      <w:r w:rsidRPr="00480E11">
        <w:rPr>
          <w:rFonts w:ascii="Times New Roman" w:hAnsi="Times New Roman" w:cs="Times New Roman"/>
          <w:spacing w:val="-10"/>
          <w:sz w:val="24"/>
          <w:szCs w:val="24"/>
        </w:rPr>
        <w:t xml:space="preserve">Метание в цель (на дальность). Перенос груза. </w:t>
      </w:r>
    </w:p>
    <w:p w:rsidR="00CE3026" w:rsidRPr="00480E11" w:rsidRDefault="00CE3026" w:rsidP="00BC1A8E">
      <w:pPr>
        <w:pStyle w:val="NoSpacing"/>
        <w:spacing w:line="360" w:lineRule="auto"/>
        <w:jc w:val="center"/>
        <w:rPr>
          <w:rFonts w:ascii="Times New Roman" w:hAnsi="Times New Roman" w:cs="Times New Roman"/>
          <w:b/>
          <w:bCs/>
          <w:sz w:val="24"/>
          <w:szCs w:val="24"/>
        </w:rPr>
      </w:pPr>
      <w:r w:rsidRPr="00480E11">
        <w:rPr>
          <w:rFonts w:ascii="Times New Roman" w:hAnsi="Times New Roman" w:cs="Times New Roman"/>
          <w:b/>
          <w:bCs/>
          <w:sz w:val="24"/>
          <w:szCs w:val="24"/>
          <w:lang w:val="en-US"/>
        </w:rPr>
        <w:t>X</w:t>
      </w:r>
      <w:r w:rsidRPr="00480E11">
        <w:rPr>
          <w:rFonts w:ascii="Times New Roman" w:hAnsi="Times New Roman" w:cs="Times New Roman"/>
          <w:b/>
          <w:bCs/>
          <w:sz w:val="24"/>
          <w:szCs w:val="24"/>
        </w:rPr>
        <w:t>. ПРОФИЛЬНЫЙ ТРУД</w:t>
      </w:r>
    </w:p>
    <w:p w:rsidR="00CE3026" w:rsidRPr="00480E11" w:rsidRDefault="00CE3026" w:rsidP="00BC1A8E">
      <w:pPr>
        <w:pStyle w:val="NoSpacing"/>
        <w:spacing w:line="360" w:lineRule="auto"/>
        <w:jc w:val="center"/>
        <w:rPr>
          <w:rFonts w:ascii="Times New Roman" w:hAnsi="Times New Roman" w:cs="Times New Roman"/>
          <w:b/>
          <w:bCs/>
          <w:sz w:val="24"/>
          <w:szCs w:val="24"/>
        </w:rPr>
      </w:pPr>
      <w:r w:rsidRPr="00480E11">
        <w:rPr>
          <w:rFonts w:ascii="Times New Roman" w:hAnsi="Times New Roman" w:cs="Times New Roman"/>
          <w:b/>
          <w:bCs/>
          <w:sz w:val="24"/>
          <w:szCs w:val="24"/>
        </w:rPr>
        <w:t>Пояснительная записка.</w:t>
      </w:r>
    </w:p>
    <w:p w:rsidR="00CE3026" w:rsidRPr="00480E11" w:rsidRDefault="00CE3026" w:rsidP="00BC1A8E">
      <w:pPr>
        <w:pStyle w:val="NoSpacing"/>
        <w:spacing w:line="360" w:lineRule="auto"/>
        <w:ind w:firstLine="708"/>
        <w:jc w:val="both"/>
        <w:rPr>
          <w:rFonts w:ascii="Times New Roman" w:hAnsi="Times New Roman" w:cs="Times New Roman"/>
          <w:sz w:val="24"/>
          <w:szCs w:val="24"/>
        </w:rPr>
      </w:pPr>
      <w:r w:rsidRPr="00480E11">
        <w:rPr>
          <w:rFonts w:ascii="Times New Roman" w:hAnsi="Times New Roman" w:cs="Times New Roman"/>
          <w:sz w:val="24"/>
          <w:szCs w:val="24"/>
        </w:rPr>
        <w:t xml:space="preserve">Целью трудового обучения является подготовка детей и подростков с умеренной, тяжелой, глубокой умственной отсталостью, с ТМНР к доступной трудовой деятельности. Основные задачи: развитие интереса к трудовой деятельности; формирование навыков работы с различными инструментами и оборудованием; освоение отдельных операций и технологий по изготовлению различных изделий, по работе с почвой, с растениям и т.д. </w:t>
      </w:r>
    </w:p>
    <w:p w:rsidR="00CE3026" w:rsidRPr="00480E11" w:rsidRDefault="00CE3026" w:rsidP="00BC1A8E">
      <w:pPr>
        <w:pStyle w:val="NoSpacing"/>
        <w:spacing w:line="360" w:lineRule="auto"/>
        <w:jc w:val="both"/>
        <w:rPr>
          <w:rFonts w:ascii="Times New Roman" w:hAnsi="Times New Roman" w:cs="Times New Roman"/>
          <w:sz w:val="24"/>
          <w:szCs w:val="24"/>
        </w:rPr>
      </w:pPr>
      <w:r w:rsidRPr="00480E11">
        <w:rPr>
          <w:rFonts w:ascii="Times New Roman" w:hAnsi="Times New Roman" w:cs="Times New Roman"/>
          <w:sz w:val="24"/>
          <w:szCs w:val="24"/>
        </w:rPr>
        <w:tab/>
        <w:t xml:space="preserve">Обучение труду опирается на умения и навыки, сформированные у обучающихся в ходе занятий по предметно-практической деятельности, и нацелено на освоение доступных технологий изготовления продукции. Важно формирование мотивации трудовой деятельности, развитие интереса к разным видам доступной трудовой деятельности, положительное отношение к результатам своего труда.  Детей  знакомят с различными материалами и инструментами, со специальным оборудованием, учат соблюдать технику безопасности в ходе трудового процесса. У обучающихся постепенно накапливается практический опыт, происходит формирование операционно-технических умений, формируются навыки самостоятельного изготовления продукции (умения намечать цель, подбирать необходимые инструменты и материалы, осуществлять задуманное, оценивать результат). </w:t>
      </w:r>
    </w:p>
    <w:p w:rsidR="00CE3026" w:rsidRPr="00480E11" w:rsidRDefault="00CE3026" w:rsidP="00BC1A8E">
      <w:pPr>
        <w:pStyle w:val="NoSpacing"/>
        <w:spacing w:line="360" w:lineRule="auto"/>
        <w:ind w:firstLine="708"/>
        <w:jc w:val="both"/>
        <w:rPr>
          <w:rFonts w:ascii="Times New Roman" w:hAnsi="Times New Roman" w:cs="Times New Roman"/>
          <w:sz w:val="24"/>
          <w:szCs w:val="24"/>
        </w:rPr>
      </w:pPr>
      <w:r w:rsidRPr="00480E11">
        <w:rPr>
          <w:rFonts w:ascii="Times New Roman" w:hAnsi="Times New Roman" w:cs="Times New Roman"/>
          <w:sz w:val="24"/>
          <w:szCs w:val="24"/>
        </w:rPr>
        <w:t xml:space="preserve">Подросток учится организовывать свое рабочее место в соответствии с используемыми материалами, инструментами, оборудованием. С помощью учителя (или самостоятельно) он </w:t>
      </w:r>
      <w:r w:rsidRPr="00480E11">
        <w:rPr>
          <w:rFonts w:ascii="Times New Roman" w:eastAsia="MS Gothic" w:hAnsi="Times New Roman" w:cs="Times New Roman"/>
          <w:sz w:val="24"/>
          <w:szCs w:val="24"/>
        </w:rPr>
        <w:t xml:space="preserve">создает эскиз изделия, </w:t>
      </w:r>
      <w:r w:rsidRPr="00480E11">
        <w:rPr>
          <w:rFonts w:ascii="Times New Roman" w:hAnsi="Times New Roman" w:cs="Times New Roman"/>
          <w:sz w:val="24"/>
          <w:szCs w:val="24"/>
        </w:rPr>
        <w:t xml:space="preserve">проводит анализ образца (задания) с опорой на рисунок, схему, инструкцию; планирует последовательность операций по изготовлению продукта; контролирует качество выполненной работы; обсуждает полученный результат в </w:t>
      </w:r>
      <w:r w:rsidRPr="00480E11">
        <w:rPr>
          <w:rFonts w:ascii="Times New Roman" w:eastAsia="MS Gothic" w:hAnsi="Times New Roman" w:cs="Times New Roman"/>
          <w:sz w:val="24"/>
          <w:szCs w:val="24"/>
        </w:rPr>
        <w:t>соответствии с своими представлениями.</w:t>
      </w:r>
      <w:r w:rsidRPr="00480E11">
        <w:rPr>
          <w:rFonts w:ascii="Times New Roman" w:hAnsi="Times New Roman" w:cs="Times New Roman"/>
          <w:sz w:val="24"/>
          <w:szCs w:val="24"/>
        </w:rPr>
        <w:t xml:space="preserve"> Постепенно у обучающегося формируются такие качества трудовой деятельности, которые позволяют выполнять освоенную деятельность в течение длительного времени, осуществлять работу в соответствии с требованиями, предъявляемые к качеству продукта и производить его в установленные сроки. </w:t>
      </w:r>
    </w:p>
    <w:p w:rsidR="00CE3026" w:rsidRPr="00480E11" w:rsidRDefault="00CE3026" w:rsidP="00BC1A8E">
      <w:pPr>
        <w:pStyle w:val="NoSpacing"/>
        <w:spacing w:line="360" w:lineRule="auto"/>
        <w:ind w:firstLine="708"/>
        <w:jc w:val="both"/>
        <w:rPr>
          <w:rFonts w:ascii="Times New Roman" w:hAnsi="Times New Roman" w:cs="Times New Roman"/>
          <w:sz w:val="24"/>
          <w:szCs w:val="24"/>
        </w:rPr>
      </w:pPr>
      <w:r w:rsidRPr="00480E11">
        <w:rPr>
          <w:rFonts w:ascii="Times New Roman" w:hAnsi="Times New Roman" w:cs="Times New Roman"/>
          <w:sz w:val="24"/>
          <w:szCs w:val="24"/>
        </w:rPr>
        <w:t xml:space="preserve">Программа по профильному труду представлена следующими разделами: «Полиграфия», «Керамика», «Батик», «Ткачество», «Шитье»,  «Деревообработка», «Растениеводство». Этот перечень может быть дополнен или заменен другими профилями труда по усмотрению образовательной организации, с учетом местных и региональных условий и возможностей для будущей трудовой занятости  обучающегося, а также кадрового обеспечения организации.В учебном плане предмет представлен с 7 по 13 год обучения. </w:t>
      </w:r>
    </w:p>
    <w:p w:rsidR="00CE3026" w:rsidRPr="00480E11" w:rsidRDefault="00CE3026" w:rsidP="00BC1A8E">
      <w:pPr>
        <w:pStyle w:val="NoSpacing"/>
        <w:spacing w:line="360" w:lineRule="auto"/>
        <w:ind w:firstLine="708"/>
        <w:jc w:val="both"/>
        <w:rPr>
          <w:rFonts w:ascii="Times New Roman" w:hAnsi="Times New Roman" w:cs="Times New Roman"/>
          <w:sz w:val="24"/>
          <w:szCs w:val="24"/>
        </w:rPr>
      </w:pPr>
      <w:r w:rsidRPr="00480E11">
        <w:rPr>
          <w:rFonts w:ascii="Times New Roman" w:hAnsi="Times New Roman" w:cs="Times New Roman"/>
          <w:sz w:val="24"/>
          <w:szCs w:val="24"/>
        </w:rPr>
        <w:t xml:space="preserve">Материально-техническое обеспечение образовательной области и предметов по труду включает: </w:t>
      </w:r>
      <w:r w:rsidRPr="00480E11">
        <w:rPr>
          <w:rFonts w:ascii="Times New Roman" w:hAnsi="Times New Roman" w:cs="Times New Roman"/>
          <w:sz w:val="24"/>
          <w:szCs w:val="24"/>
          <w:lang w:eastAsia="ru-RU"/>
        </w:rPr>
        <w:t xml:space="preserve">дидактический материал: </w:t>
      </w:r>
      <w:r w:rsidRPr="00480E11">
        <w:rPr>
          <w:rFonts w:ascii="Times New Roman" w:hAnsi="Times New Roman" w:cs="Times New Roman"/>
          <w:sz w:val="24"/>
          <w:szCs w:val="24"/>
        </w:rPr>
        <w:t>комплекты демонстрационных и раздаточного материалов, таблицы по разделам и темам профильного труда, рабочие тетради; фото, картинки, пиктограммы с изображениями действий, операций, алгоритмов работы с использованием инструментов и оборудования; технологические  карты, обучающие компьютерные программы, видеофильмы, иллюстрирующие труд людей, технологические процессы, примеры (образцы) народных промыслов, презентации и др.; оборудование таких предметов как: швейное дело, деревообработка, керамика, ткачество и др. требуют наборов инструментов для обработки различных материалов; швейные машины, ткацкие станки (стационарные и настольные), муфельная печь, горшки, теплички; наборы инструментов для садоводства (грабли, ведра, лейки, лопаты и др.); оборудование для полиграфии: сканер, принтер, резак, ламинатор, брошюровщик, проектор, экран, компьютер, копировальный аппарат, носители электронной информации, цифровые фото и видеокамеры со штативом; расходные материалы для труда: клей, бумага, карандаши (простые, цветные), мелки (пастель, восковые и др.), фломастеры, маркеры, краски (акварель, гуашь, акриловые, для ткани), линейки и различные мерки, бумага разных размеров, плотности, формата, фактуры; ножницы, фигурные дыроколы, глина, стеки, нитки, иголки, ткань, шерсть (натуральная, искусственная), иглы для валяния, мыло детское и др.</w:t>
      </w:r>
    </w:p>
    <w:p w:rsidR="00CE3026" w:rsidRPr="00480E11" w:rsidRDefault="00CE3026" w:rsidP="00BC1A8E">
      <w:pPr>
        <w:pStyle w:val="NoSpacing"/>
        <w:spacing w:line="360" w:lineRule="auto"/>
        <w:jc w:val="center"/>
        <w:rPr>
          <w:rFonts w:ascii="Times New Roman" w:hAnsi="Times New Roman" w:cs="Times New Roman"/>
          <w:b/>
          <w:bCs/>
          <w:sz w:val="24"/>
          <w:szCs w:val="24"/>
        </w:rPr>
      </w:pPr>
    </w:p>
    <w:p w:rsidR="00CE3026" w:rsidRPr="00480E11" w:rsidRDefault="00CE3026" w:rsidP="00BC1A8E">
      <w:pPr>
        <w:pStyle w:val="NoSpacing"/>
        <w:spacing w:line="360" w:lineRule="auto"/>
        <w:jc w:val="center"/>
        <w:rPr>
          <w:rFonts w:ascii="Times New Roman" w:hAnsi="Times New Roman" w:cs="Times New Roman"/>
          <w:b/>
          <w:bCs/>
          <w:sz w:val="24"/>
          <w:szCs w:val="24"/>
        </w:rPr>
      </w:pPr>
      <w:r w:rsidRPr="00480E11">
        <w:rPr>
          <w:rFonts w:ascii="Times New Roman" w:hAnsi="Times New Roman" w:cs="Times New Roman"/>
          <w:b/>
          <w:bCs/>
          <w:sz w:val="24"/>
          <w:szCs w:val="24"/>
        </w:rPr>
        <w:t>Примерное содержание предмета.</w:t>
      </w:r>
    </w:p>
    <w:p w:rsidR="00CE3026" w:rsidRPr="00480E11" w:rsidRDefault="00CE3026" w:rsidP="00BC1A8E">
      <w:pPr>
        <w:pStyle w:val="NoSpacing"/>
        <w:spacing w:line="360" w:lineRule="auto"/>
        <w:jc w:val="center"/>
        <w:rPr>
          <w:rFonts w:ascii="Times New Roman" w:hAnsi="Times New Roman" w:cs="Times New Roman"/>
          <w:b/>
          <w:bCs/>
          <w:i/>
          <w:iCs/>
          <w:sz w:val="24"/>
          <w:szCs w:val="24"/>
        </w:rPr>
      </w:pPr>
      <w:r w:rsidRPr="00480E11">
        <w:rPr>
          <w:rFonts w:ascii="Times New Roman" w:hAnsi="Times New Roman" w:cs="Times New Roman"/>
          <w:b/>
          <w:bCs/>
          <w:i/>
          <w:iCs/>
          <w:sz w:val="24"/>
          <w:szCs w:val="24"/>
        </w:rPr>
        <w:t>Батик</w:t>
      </w:r>
    </w:p>
    <w:p w:rsidR="00CE3026" w:rsidRPr="00480E11" w:rsidRDefault="00CE3026" w:rsidP="00BC1A8E">
      <w:pPr>
        <w:pStyle w:val="Standard"/>
        <w:spacing w:line="360" w:lineRule="auto"/>
        <w:ind w:firstLine="708"/>
        <w:jc w:val="both"/>
        <w:rPr>
          <w:rFonts w:ascii="Times New Roman" w:hAnsi="Times New Roman" w:cs="Times New Roman"/>
        </w:rPr>
      </w:pPr>
      <w:r w:rsidRPr="00480E11">
        <w:rPr>
          <w:rFonts w:ascii="Times New Roman" w:hAnsi="Times New Roman" w:cs="Times New Roman"/>
        </w:rPr>
        <w:t>Подготовка рабочего места. Подготовка ткани к работе. Нанесение контура рисунка на ткань. Выделение контура рисунка резервирующим составом (воск, контур). Подготовка красок. Раскрашивание внутри контура. Удаление воска с ткани. Уборка рабочего места. Соблюдение последовательности действий при изготовлении панно «Крылья бабочки»: натягивание ткани на подрамник, рисование эскиза, нанесение контура рисунка на ткань, выделение контура рисунка резервирующим составом, раскрашивание внутри контура. Соблюдение последовательности действий при изготовлении шарфа: завязывание узелков на шарфе, опускание шарфа в желтую краску, промывание ткани, завязывание узелков на шарфе, опускание шарфа в оранжевую краску, промывание ткани, развязывание узелков, стирка и глаженье шарфа. Соблюдение последовательности действий при изготовлении панно «Мой дом»:рисование эскиза на бумаге, нанесение контурного рисунка на ткань, раскрашивание внутри контура, покрытие рисунка воском, сминание ткани, опускание ткани в краситель, полоскание и сушка ткани, глаженье изделия.</w:t>
      </w:r>
    </w:p>
    <w:p w:rsidR="00CE3026" w:rsidRPr="00480E11" w:rsidRDefault="00CE3026" w:rsidP="00BC1A8E">
      <w:pPr>
        <w:pStyle w:val="NoSpacing"/>
        <w:spacing w:line="360" w:lineRule="auto"/>
        <w:jc w:val="center"/>
        <w:rPr>
          <w:rFonts w:ascii="Times New Roman" w:hAnsi="Times New Roman" w:cs="Times New Roman"/>
          <w:b/>
          <w:bCs/>
          <w:i/>
          <w:iCs/>
          <w:sz w:val="24"/>
          <w:szCs w:val="24"/>
        </w:rPr>
      </w:pPr>
    </w:p>
    <w:p w:rsidR="00CE3026" w:rsidRPr="00480E11" w:rsidRDefault="00CE3026" w:rsidP="00BC1A8E">
      <w:pPr>
        <w:pStyle w:val="NoSpacing"/>
        <w:spacing w:line="360" w:lineRule="auto"/>
        <w:jc w:val="center"/>
        <w:rPr>
          <w:rFonts w:ascii="Times New Roman" w:hAnsi="Times New Roman" w:cs="Times New Roman"/>
          <w:b/>
          <w:bCs/>
          <w:i/>
          <w:iCs/>
          <w:sz w:val="24"/>
          <w:szCs w:val="24"/>
        </w:rPr>
      </w:pPr>
      <w:r w:rsidRPr="00480E11">
        <w:rPr>
          <w:rFonts w:ascii="Times New Roman" w:hAnsi="Times New Roman" w:cs="Times New Roman"/>
          <w:b/>
          <w:bCs/>
          <w:i/>
          <w:iCs/>
          <w:sz w:val="24"/>
          <w:szCs w:val="24"/>
        </w:rPr>
        <w:t>Керамика</w:t>
      </w:r>
    </w:p>
    <w:p w:rsidR="00CE3026" w:rsidRPr="00480E11" w:rsidRDefault="00CE3026" w:rsidP="00BC1A8E">
      <w:pPr>
        <w:pStyle w:val="Standard"/>
        <w:spacing w:line="360" w:lineRule="auto"/>
        <w:ind w:firstLine="708"/>
        <w:jc w:val="both"/>
        <w:rPr>
          <w:rFonts w:ascii="Times New Roman" w:hAnsi="Times New Roman" w:cs="Times New Roman"/>
        </w:rPr>
      </w:pPr>
      <w:r w:rsidRPr="00480E11">
        <w:rPr>
          <w:rFonts w:ascii="Times New Roman" w:hAnsi="Times New Roman" w:cs="Times New Roman"/>
        </w:rPr>
        <w:t>Различение свойств глины. Подготовка рабочего места. Отрезание куска глины. Отщипывание кусочка глины. Р</w:t>
      </w:r>
      <w:r w:rsidRPr="00480E11">
        <w:rPr>
          <w:rFonts w:ascii="Times New Roman" w:hAnsi="Times New Roman" w:cs="Times New Roman"/>
          <w:shd w:val="clear" w:color="auto" w:fill="FFFFFF"/>
        </w:rPr>
        <w:t>азминание глины. Отбивание глины. Р</w:t>
      </w:r>
      <w:r w:rsidRPr="00480E11">
        <w:rPr>
          <w:rFonts w:ascii="Times New Roman" w:hAnsi="Times New Roman" w:cs="Times New Roman"/>
        </w:rPr>
        <w:t xml:space="preserve">аскатывание глины скалкой. Вырезание формы по шаблону(шило, стека и др.). Обработка краев изделия. Катание колбаски. Катание шарика. Набивка формы. Декоративная отделка изделия (нанесение рисунка, присоединение мелких деталей, придание фактуры). Проделывание отверстия в изделии. Покрытие изделия глазурью (краской) способом погружения (с помощью кисти). </w:t>
      </w:r>
      <w:r w:rsidRPr="00480E11">
        <w:rPr>
          <w:rFonts w:ascii="Times New Roman" w:hAnsi="Times New Roman" w:cs="Times New Roman"/>
          <w:shd w:val="clear" w:color="auto" w:fill="FFFFFF"/>
        </w:rPr>
        <w:t>У</w:t>
      </w:r>
      <w:r w:rsidRPr="00480E11">
        <w:rPr>
          <w:rFonts w:ascii="Times New Roman" w:hAnsi="Times New Roman" w:cs="Times New Roman"/>
        </w:rPr>
        <w:t>борка рабочего места. Соблюдение последовательности действий при изготовлении солонки: раскатывание глины, вырезание днища сосуда, катание колбасок, укладывание колбасок, нанесение декоративных элементов стекой, обжиг изделия, покрытие глазурью, обжиг изделия. Соблюдение последовательности действий при изготовлении петушка: изготовление тела петушка, изготовление хвоста, изготовление головы, изготовление крыльев, изготовление подставки, присоединение петуха к подставке, обжиг изделия, покрытие изделия белой краской, раскрашивание изделия.</w:t>
      </w:r>
    </w:p>
    <w:p w:rsidR="00CE3026" w:rsidRPr="00480E11" w:rsidRDefault="00CE3026" w:rsidP="00BC1A8E">
      <w:pPr>
        <w:pStyle w:val="NoSpacing"/>
        <w:spacing w:line="360" w:lineRule="auto"/>
        <w:jc w:val="center"/>
        <w:rPr>
          <w:rFonts w:ascii="Times New Roman" w:hAnsi="Times New Roman" w:cs="Times New Roman"/>
          <w:b/>
          <w:bCs/>
          <w:i/>
          <w:iCs/>
          <w:sz w:val="24"/>
          <w:szCs w:val="24"/>
        </w:rPr>
      </w:pPr>
    </w:p>
    <w:p w:rsidR="00CE3026" w:rsidRPr="00480E11" w:rsidRDefault="00CE3026" w:rsidP="00BC1A8E">
      <w:pPr>
        <w:pStyle w:val="NoSpacing"/>
        <w:spacing w:line="360" w:lineRule="auto"/>
        <w:jc w:val="center"/>
        <w:rPr>
          <w:rFonts w:ascii="Times New Roman" w:hAnsi="Times New Roman" w:cs="Times New Roman"/>
          <w:b/>
          <w:bCs/>
          <w:i/>
          <w:iCs/>
          <w:sz w:val="24"/>
          <w:szCs w:val="24"/>
        </w:rPr>
      </w:pPr>
      <w:r w:rsidRPr="00480E11">
        <w:rPr>
          <w:rFonts w:ascii="Times New Roman" w:hAnsi="Times New Roman" w:cs="Times New Roman"/>
          <w:b/>
          <w:bCs/>
          <w:i/>
          <w:iCs/>
          <w:sz w:val="24"/>
          <w:szCs w:val="24"/>
        </w:rPr>
        <w:t>Деревообработка.</w:t>
      </w:r>
    </w:p>
    <w:p w:rsidR="00CE3026" w:rsidRPr="00480E11" w:rsidRDefault="00CE3026" w:rsidP="00BC1A8E">
      <w:pPr>
        <w:pStyle w:val="Standard"/>
        <w:spacing w:line="360" w:lineRule="auto"/>
        <w:ind w:firstLine="708"/>
        <w:jc w:val="both"/>
        <w:rPr>
          <w:rFonts w:ascii="Times New Roman" w:hAnsi="Times New Roman" w:cs="Times New Roman"/>
          <w:b/>
          <w:bCs/>
        </w:rPr>
      </w:pPr>
      <w:r w:rsidRPr="00480E11">
        <w:rPr>
          <w:rFonts w:ascii="Times New Roman" w:hAnsi="Times New Roman" w:cs="Times New Roman"/>
        </w:rPr>
        <w:t>Узнавание (различение) материалов (древесный (сырье), крепёжный, покрасочный). Узнавание (различение) инструментов для разметки (для обработки дерева, для соединения деталей). Подготовка рабочего места. Уборка рабочего места. Подготовительная работа с заготовкой. Разметка заготовки. Распиливание заготовки. Сверление отверстия в заготовке. Шлифовка заготовки наждачной бумагой. Нанесение покрытия на заготовку. Склеивание деревянных деталей. Соединение деревянных деталей гвоздями (шурупами).Соблюдение последовательности действий при изготовлении деревянной подставки под горячее: разметка заготовок, выпиливание заготовок, шлифовка заготовок, склеивание деталей, нанесение покрытия на изделие.</w:t>
      </w:r>
    </w:p>
    <w:p w:rsidR="00CE3026" w:rsidRPr="00480E11" w:rsidRDefault="00CE3026" w:rsidP="00BC1A8E">
      <w:pPr>
        <w:pStyle w:val="NoSpacing"/>
        <w:spacing w:line="360" w:lineRule="auto"/>
        <w:jc w:val="center"/>
        <w:rPr>
          <w:rFonts w:ascii="Times New Roman" w:hAnsi="Times New Roman" w:cs="Times New Roman"/>
          <w:b/>
          <w:bCs/>
          <w:sz w:val="24"/>
          <w:szCs w:val="24"/>
        </w:rPr>
      </w:pPr>
      <w:r w:rsidRPr="00480E11">
        <w:rPr>
          <w:rFonts w:ascii="Times New Roman" w:hAnsi="Times New Roman" w:cs="Times New Roman"/>
          <w:b/>
          <w:bCs/>
          <w:sz w:val="24"/>
          <w:szCs w:val="24"/>
        </w:rPr>
        <w:t>Полиграфия.</w:t>
      </w:r>
    </w:p>
    <w:p w:rsidR="00CE3026" w:rsidRPr="00480E11" w:rsidRDefault="00CE3026" w:rsidP="00BC1A8E">
      <w:pPr>
        <w:pStyle w:val="NoSpacing"/>
        <w:spacing w:line="360" w:lineRule="auto"/>
        <w:ind w:firstLine="708"/>
        <w:jc w:val="both"/>
        <w:rPr>
          <w:rFonts w:ascii="Times New Roman" w:hAnsi="Times New Roman" w:cs="Times New Roman"/>
          <w:sz w:val="24"/>
          <w:szCs w:val="24"/>
        </w:rPr>
      </w:pPr>
      <w:r w:rsidRPr="00480E11">
        <w:rPr>
          <w:rFonts w:ascii="Times New Roman" w:hAnsi="Times New Roman" w:cs="Times New Roman"/>
          <w:i/>
          <w:iCs/>
          <w:sz w:val="24"/>
          <w:szCs w:val="24"/>
        </w:rPr>
        <w:t>Фотографирование</w:t>
      </w:r>
      <w:r w:rsidRPr="00480E11">
        <w:rPr>
          <w:rFonts w:ascii="Times New Roman" w:hAnsi="Times New Roman" w:cs="Times New Roman"/>
          <w:sz w:val="24"/>
          <w:szCs w:val="24"/>
        </w:rPr>
        <w:t>. Различение составных частей цифрового фотоаппарата. Пользование кнопками, расположенными на панелях цифрового фотоаппарата. Различение качества фотографий. Настройка изображения. Соблюдение последовательности действий при работе с фотоаппаратом: выбор объекта, включение фотоаппарата, настройка изображения, фотографирование, удаление некачественных снимков, выключение фотоаппарата.</w:t>
      </w:r>
    </w:p>
    <w:p w:rsidR="00CE3026" w:rsidRPr="00480E11" w:rsidRDefault="00CE3026" w:rsidP="00BC1A8E">
      <w:pPr>
        <w:pStyle w:val="NoSpacing"/>
        <w:spacing w:line="360" w:lineRule="auto"/>
        <w:ind w:firstLine="708"/>
        <w:jc w:val="both"/>
        <w:rPr>
          <w:rFonts w:ascii="Times New Roman" w:hAnsi="Times New Roman" w:cs="Times New Roman"/>
          <w:i/>
          <w:iCs/>
          <w:sz w:val="24"/>
          <w:szCs w:val="24"/>
        </w:rPr>
      </w:pPr>
      <w:r w:rsidRPr="00480E11">
        <w:rPr>
          <w:rFonts w:ascii="Times New Roman" w:hAnsi="Times New Roman" w:cs="Times New Roman"/>
          <w:i/>
          <w:iCs/>
          <w:sz w:val="24"/>
          <w:szCs w:val="24"/>
        </w:rPr>
        <w:t>Ламинирование</w:t>
      </w:r>
      <w:r w:rsidRPr="00480E11">
        <w:rPr>
          <w:rFonts w:ascii="Times New Roman" w:hAnsi="Times New Roman" w:cs="Times New Roman"/>
          <w:sz w:val="24"/>
          <w:szCs w:val="24"/>
        </w:rPr>
        <w:t>. Различение составных частей ламинатора. Вставление листа бумаги в конверт. Соблюдение последовательности действий при работе на ламинаторе: включение ламинатора, вставление листа бумаги в конверт, вставление конверта во входное отверстие, вынимание конверта из выпускного отверстия.</w:t>
      </w:r>
    </w:p>
    <w:p w:rsidR="00CE3026" w:rsidRPr="00480E11" w:rsidRDefault="00CE3026" w:rsidP="00BC1A8E">
      <w:pPr>
        <w:pStyle w:val="Standard"/>
        <w:spacing w:line="360" w:lineRule="auto"/>
        <w:ind w:firstLine="708"/>
        <w:jc w:val="both"/>
        <w:rPr>
          <w:rFonts w:ascii="Times New Roman" w:hAnsi="Times New Roman" w:cs="Times New Roman"/>
        </w:rPr>
      </w:pPr>
      <w:r w:rsidRPr="00480E11">
        <w:rPr>
          <w:rFonts w:ascii="Times New Roman" w:hAnsi="Times New Roman" w:cs="Times New Roman"/>
          <w:i/>
          <w:iCs/>
        </w:rPr>
        <w:t>Выполнение копировальных работ.</w:t>
      </w:r>
      <w:r w:rsidRPr="00480E11">
        <w:rPr>
          <w:rFonts w:ascii="Times New Roman" w:hAnsi="Times New Roman" w:cs="Times New Roman"/>
        </w:rPr>
        <w:t xml:space="preserve"> Различение составных частей копировального аппарата. Размещение листа бумаги на стекле планшета. Соблюдение последовательности действий при работе на копировальном аппарате: включение копировального аппарата, открывание крышки копировального аппарата, размещение листа бумаги на стекле планшета, опускание крышки копировального аппарата, нажимание кнопки «Пуск», открывание крышки копировального аппарата, вынимание листов (оригинал, копия), опускание крышки копировального аппарата, выключение копировального аппарата.</w:t>
      </w:r>
    </w:p>
    <w:p w:rsidR="00CE3026" w:rsidRPr="00480E11" w:rsidRDefault="00CE3026" w:rsidP="00BC1A8E">
      <w:pPr>
        <w:pStyle w:val="Standard"/>
        <w:spacing w:line="360" w:lineRule="auto"/>
        <w:ind w:firstLine="708"/>
        <w:jc w:val="both"/>
        <w:rPr>
          <w:rFonts w:ascii="Times New Roman" w:hAnsi="Times New Roman" w:cs="Times New Roman"/>
        </w:rPr>
      </w:pPr>
      <w:r w:rsidRPr="00480E11">
        <w:rPr>
          <w:rFonts w:ascii="Times New Roman" w:hAnsi="Times New Roman" w:cs="Times New Roman"/>
          <w:i/>
          <w:iCs/>
        </w:rPr>
        <w:t>Резка</w:t>
      </w:r>
      <w:r w:rsidRPr="00480E11">
        <w:rPr>
          <w:rFonts w:ascii="Times New Roman" w:hAnsi="Times New Roman" w:cs="Times New Roman"/>
        </w:rPr>
        <w:t xml:space="preserve">. Различение составных частей резака. Размещение листа на панели корпуса.Соблюдение последовательности действий при работе на резаке: поднимание ножа, помещение листа на  панель корпуса, опускание ножа, убирание листа и обрезков. </w:t>
      </w:r>
    </w:p>
    <w:p w:rsidR="00CE3026" w:rsidRPr="00480E11" w:rsidRDefault="00CE3026" w:rsidP="00BC1A8E">
      <w:pPr>
        <w:pStyle w:val="Standard"/>
        <w:spacing w:line="360" w:lineRule="auto"/>
        <w:ind w:firstLine="708"/>
        <w:jc w:val="both"/>
        <w:rPr>
          <w:rFonts w:ascii="Times New Roman" w:hAnsi="Times New Roman" w:cs="Times New Roman"/>
        </w:rPr>
      </w:pPr>
      <w:r w:rsidRPr="00480E11">
        <w:rPr>
          <w:rFonts w:ascii="Times New Roman" w:hAnsi="Times New Roman" w:cs="Times New Roman"/>
          <w:i/>
          <w:iCs/>
        </w:rPr>
        <w:t>Брошюрование.</w:t>
      </w:r>
      <w:r w:rsidRPr="00480E11">
        <w:rPr>
          <w:rFonts w:ascii="Times New Roman" w:hAnsi="Times New Roman" w:cs="Times New Roman"/>
        </w:rPr>
        <w:t xml:space="preserve"> Различение составных частей брошюровщика. Установка пружины на гребень.Вставление листа в перфорационное отверстие брошюровщика. Нанизывание листа на пружину. Соблюдение последовательности действий при работе на брошюровщике: установка пружины на гребень, подъем рычага, подъем ручки, вставление листа, опускание и поднимание ручки, вынимание листа, нанизывание листа на пружину, опускание рычага, снятие изделия с гребня, чистка съемного поддона.</w:t>
      </w:r>
    </w:p>
    <w:p w:rsidR="00CE3026" w:rsidRPr="00480E11" w:rsidRDefault="00CE3026" w:rsidP="00BC1A8E">
      <w:pPr>
        <w:pStyle w:val="Standard"/>
        <w:spacing w:line="360" w:lineRule="auto"/>
        <w:ind w:firstLine="708"/>
        <w:jc w:val="both"/>
        <w:rPr>
          <w:rFonts w:ascii="Times New Roman" w:hAnsi="Times New Roman" w:cs="Times New Roman"/>
        </w:rPr>
      </w:pPr>
    </w:p>
    <w:p w:rsidR="00CE3026" w:rsidRPr="00480E11" w:rsidRDefault="00CE3026" w:rsidP="00BC1A8E">
      <w:pPr>
        <w:pStyle w:val="Standard"/>
        <w:spacing w:line="360" w:lineRule="auto"/>
        <w:ind w:firstLine="708"/>
        <w:jc w:val="both"/>
        <w:rPr>
          <w:rFonts w:ascii="Times New Roman" w:hAnsi="Times New Roman" w:cs="Times New Roman"/>
        </w:rPr>
      </w:pPr>
      <w:r w:rsidRPr="00480E11">
        <w:rPr>
          <w:rFonts w:ascii="Times New Roman" w:hAnsi="Times New Roman" w:cs="Times New Roman"/>
          <w:i/>
          <w:iCs/>
        </w:rPr>
        <w:t>Выполнение операций на компьютере.</w:t>
      </w:r>
      <w:r w:rsidRPr="00480E11">
        <w:rPr>
          <w:rFonts w:ascii="Times New Roman" w:hAnsi="Times New Roman" w:cs="Times New Roman"/>
        </w:rPr>
        <w:t xml:space="preserve"> Различение составных частей компьютера. Соблюдение последовательности действий при работе на компьютере: включение компьютера, выполнение заданий (упражнений), выключение компьютера. Нахождение заданных клавиш на клавиатуре (пробел, ввод и др.). Набор текста с печатного образца. Выделение текста.Выполнение операций по изменению текста с использованием панели инструментов: вырезание текста, копирование текста, изменение размера (гарнитуры, начертания, цвета) шрифта, сохранение текста, вставление текста, выравнивание текста. Создание текстового файла (папки).Соблюдение последовательности действий при работе в программе: выбор программы, вход в программу, выполнение заданий программы, выход из программы. </w:t>
      </w:r>
    </w:p>
    <w:p w:rsidR="00CE3026" w:rsidRPr="00480E11" w:rsidRDefault="00CE3026" w:rsidP="00BC1A8E">
      <w:pPr>
        <w:pStyle w:val="NoSpacing"/>
        <w:spacing w:line="360" w:lineRule="auto"/>
        <w:ind w:firstLine="708"/>
        <w:jc w:val="both"/>
        <w:rPr>
          <w:rFonts w:ascii="Times New Roman" w:hAnsi="Times New Roman" w:cs="Times New Roman"/>
          <w:sz w:val="24"/>
          <w:szCs w:val="24"/>
        </w:rPr>
      </w:pPr>
      <w:r w:rsidRPr="00480E11">
        <w:rPr>
          <w:rFonts w:ascii="Times New Roman" w:hAnsi="Times New Roman" w:cs="Times New Roman"/>
          <w:i/>
          <w:iCs/>
          <w:sz w:val="24"/>
          <w:szCs w:val="24"/>
        </w:rPr>
        <w:t>Печать на принтере</w:t>
      </w:r>
      <w:r w:rsidRPr="00480E11">
        <w:rPr>
          <w:rFonts w:ascii="Times New Roman" w:hAnsi="Times New Roman" w:cs="Times New Roman"/>
          <w:sz w:val="24"/>
          <w:szCs w:val="24"/>
        </w:rPr>
        <w:t xml:space="preserve">. Различение составных частей принтера. Соблюдение последовательности действий при работе на принтере: включение принтера, заправление бумаги в лоток, запуск программы печать, вынимание распечатанных листов, выключение принтера. </w:t>
      </w:r>
    </w:p>
    <w:p w:rsidR="00CE3026" w:rsidRPr="00480E11" w:rsidRDefault="00CE3026" w:rsidP="00BC1A8E">
      <w:pPr>
        <w:pStyle w:val="Standard"/>
        <w:spacing w:line="360" w:lineRule="auto"/>
        <w:ind w:firstLine="708"/>
        <w:jc w:val="both"/>
        <w:rPr>
          <w:rFonts w:ascii="Times New Roman" w:hAnsi="Times New Roman" w:cs="Times New Roman"/>
        </w:rPr>
      </w:pPr>
      <w:r w:rsidRPr="00480E11">
        <w:rPr>
          <w:rFonts w:ascii="Times New Roman" w:hAnsi="Times New Roman" w:cs="Times New Roman"/>
        </w:rPr>
        <w:t>Соблюдение последовательности действий при изготовлении блокнота: изготовление обложки, ламинирование обложки, нарезка листов, сборка блокнота. Соблюдение последовательности действий при изготовлении календаря: вставление рисунка в сетку-разметку, вставление календарной сетки в сетку-разметку, распечатка на принтере, ламинирование  заготовки, нарезка календарей, обрезка углов.</w:t>
      </w:r>
    </w:p>
    <w:p w:rsidR="00CE3026" w:rsidRPr="00480E11" w:rsidRDefault="00CE3026" w:rsidP="00DB630D">
      <w:pPr>
        <w:pStyle w:val="NoSpacing"/>
        <w:rPr>
          <w:rFonts w:ascii="Times New Roman" w:hAnsi="Times New Roman" w:cs="Times New Roman"/>
          <w:sz w:val="24"/>
          <w:szCs w:val="24"/>
        </w:rPr>
      </w:pPr>
    </w:p>
    <w:p w:rsidR="00CE3026" w:rsidRPr="00480E11" w:rsidRDefault="00CE3026" w:rsidP="00BC1A8E">
      <w:pPr>
        <w:pStyle w:val="NoSpacing"/>
        <w:spacing w:line="360" w:lineRule="auto"/>
        <w:jc w:val="center"/>
        <w:rPr>
          <w:rFonts w:ascii="Times New Roman" w:hAnsi="Times New Roman" w:cs="Times New Roman"/>
          <w:b/>
          <w:bCs/>
          <w:i/>
          <w:iCs/>
          <w:sz w:val="24"/>
          <w:szCs w:val="24"/>
        </w:rPr>
      </w:pPr>
      <w:r w:rsidRPr="00480E11">
        <w:rPr>
          <w:rFonts w:ascii="Times New Roman" w:hAnsi="Times New Roman" w:cs="Times New Roman"/>
          <w:b/>
          <w:bCs/>
          <w:i/>
          <w:iCs/>
          <w:sz w:val="24"/>
          <w:szCs w:val="24"/>
        </w:rPr>
        <w:t>Растениеводство.</w:t>
      </w:r>
    </w:p>
    <w:p w:rsidR="00CE3026" w:rsidRPr="00480E11" w:rsidRDefault="00CE3026" w:rsidP="00BC1A8E">
      <w:pPr>
        <w:pStyle w:val="Standard"/>
        <w:spacing w:line="360" w:lineRule="auto"/>
        <w:ind w:firstLine="708"/>
        <w:jc w:val="both"/>
        <w:rPr>
          <w:rFonts w:ascii="Times New Roman" w:hAnsi="Times New Roman" w:cs="Times New Roman"/>
          <w:i/>
          <w:iCs/>
        </w:rPr>
      </w:pPr>
      <w:r w:rsidRPr="00480E11">
        <w:rPr>
          <w:rFonts w:ascii="Times New Roman" w:hAnsi="Times New Roman" w:cs="Times New Roman"/>
          <w:i/>
          <w:iCs/>
        </w:rPr>
        <w:t>Выращивание комнатных растений</w:t>
      </w:r>
      <w:r w:rsidRPr="00480E11">
        <w:rPr>
          <w:rFonts w:ascii="Times New Roman" w:hAnsi="Times New Roman" w:cs="Times New Roman"/>
        </w:rPr>
        <w:t>.Определение необходимости полива растения. Определение количества воды для полива. Полив растения. Рыхление почвы. Пересадка растения. Мытье растения. Опрыскивание растений. Удаление сухих листьев с растений. Мытье горшков и поддонов.</w:t>
      </w:r>
    </w:p>
    <w:p w:rsidR="00CE3026" w:rsidRPr="00480E11" w:rsidRDefault="00CE3026" w:rsidP="00BC1A8E">
      <w:pPr>
        <w:pStyle w:val="Standard"/>
        <w:spacing w:line="360" w:lineRule="auto"/>
        <w:ind w:firstLine="708"/>
        <w:jc w:val="both"/>
        <w:rPr>
          <w:rFonts w:ascii="Times New Roman" w:hAnsi="Times New Roman" w:cs="Times New Roman"/>
        </w:rPr>
      </w:pPr>
      <w:r w:rsidRPr="00480E11">
        <w:rPr>
          <w:rFonts w:ascii="Times New Roman" w:hAnsi="Times New Roman" w:cs="Times New Roman"/>
          <w:i/>
          <w:iCs/>
        </w:rPr>
        <w:t>Выращивание растений в открытом грунте</w:t>
      </w:r>
      <w:r w:rsidRPr="00480E11">
        <w:rPr>
          <w:rFonts w:ascii="Times New Roman" w:hAnsi="Times New Roman" w:cs="Times New Roman"/>
        </w:rPr>
        <w:t>. Перекапывание почвы. Рыхление почвы. Внесение органических удобрений в почву. Приготовление компоста. Оформление грядки и междурядья. Изготовление бороздки (лунки) на грядке. Выкапывание ямы. Подготовка семян к посадке.Посев семян. Высаживание рассады в открытый грунт. Полив растений. Удаление сорняков. Обрезка веток. Выкапывание овощей. Срезание овощей. Подготовка овощей к хранению (очищение от земли, обрезка ботвы, просушивание).Чистка и мытье садового инвентаря.</w:t>
      </w:r>
    </w:p>
    <w:p w:rsidR="00CE3026" w:rsidRPr="00480E11" w:rsidRDefault="00CE3026" w:rsidP="00DB630D">
      <w:pPr>
        <w:pStyle w:val="NoSpacing"/>
        <w:rPr>
          <w:rFonts w:ascii="Times New Roman" w:hAnsi="Times New Roman" w:cs="Times New Roman"/>
          <w:sz w:val="24"/>
          <w:szCs w:val="24"/>
        </w:rPr>
      </w:pPr>
    </w:p>
    <w:p w:rsidR="00CE3026" w:rsidRPr="00480E11" w:rsidRDefault="00CE3026" w:rsidP="00BC1A8E">
      <w:pPr>
        <w:pStyle w:val="NoSpacing"/>
        <w:spacing w:line="360" w:lineRule="auto"/>
        <w:jc w:val="center"/>
        <w:rPr>
          <w:rFonts w:ascii="Times New Roman" w:hAnsi="Times New Roman" w:cs="Times New Roman"/>
          <w:b/>
          <w:bCs/>
          <w:i/>
          <w:iCs/>
          <w:sz w:val="24"/>
          <w:szCs w:val="24"/>
        </w:rPr>
      </w:pPr>
      <w:r w:rsidRPr="00480E11">
        <w:rPr>
          <w:rFonts w:ascii="Times New Roman" w:hAnsi="Times New Roman" w:cs="Times New Roman"/>
          <w:b/>
          <w:bCs/>
          <w:i/>
          <w:iCs/>
          <w:sz w:val="24"/>
          <w:szCs w:val="24"/>
        </w:rPr>
        <w:t>Швейное дело.</w:t>
      </w:r>
    </w:p>
    <w:p w:rsidR="00CE3026" w:rsidRPr="00480E11" w:rsidRDefault="00CE3026" w:rsidP="00BC1A8E">
      <w:pPr>
        <w:pStyle w:val="NoSpacing"/>
        <w:spacing w:line="360" w:lineRule="auto"/>
        <w:ind w:firstLine="708"/>
        <w:jc w:val="both"/>
        <w:rPr>
          <w:rFonts w:ascii="Times New Roman" w:hAnsi="Times New Roman" w:cs="Times New Roman"/>
          <w:sz w:val="24"/>
          <w:szCs w:val="24"/>
        </w:rPr>
      </w:pPr>
      <w:r w:rsidRPr="00480E11">
        <w:rPr>
          <w:rFonts w:ascii="Times New Roman" w:hAnsi="Times New Roman" w:cs="Times New Roman"/>
          <w:i/>
          <w:iCs/>
          <w:sz w:val="24"/>
          <w:szCs w:val="24"/>
        </w:rPr>
        <w:t>Ручное шитье</w:t>
      </w:r>
      <w:r w:rsidRPr="00480E11">
        <w:rPr>
          <w:rFonts w:ascii="Times New Roman" w:hAnsi="Times New Roman" w:cs="Times New Roman"/>
          <w:sz w:val="24"/>
          <w:szCs w:val="24"/>
        </w:rPr>
        <w:t xml:space="preserve">. Различение инструментов и материалов для ручного шитья. Подготовка рабочего места. Отрезание нити определенной длины. Вдевание нити в иголку. Завязывание узелка. Пришивание пуговицы с двумя отверстиями(с четырьмя отверстиями, на ножке). Выполнение шва «вперед иголкой». Закрепление нити на ткани. Выполнение шва «через край». </w:t>
      </w:r>
    </w:p>
    <w:p w:rsidR="00CE3026" w:rsidRPr="00480E11" w:rsidRDefault="00CE3026" w:rsidP="00BC1A8E">
      <w:pPr>
        <w:pStyle w:val="NoSpacing"/>
        <w:spacing w:line="360" w:lineRule="auto"/>
        <w:ind w:firstLine="708"/>
        <w:jc w:val="both"/>
        <w:rPr>
          <w:rFonts w:ascii="Times New Roman" w:hAnsi="Times New Roman" w:cs="Times New Roman"/>
          <w:sz w:val="24"/>
          <w:szCs w:val="24"/>
        </w:rPr>
      </w:pPr>
      <w:r w:rsidRPr="00480E11">
        <w:rPr>
          <w:rFonts w:ascii="Times New Roman" w:hAnsi="Times New Roman" w:cs="Times New Roman"/>
          <w:i/>
          <w:iCs/>
          <w:sz w:val="24"/>
          <w:szCs w:val="24"/>
        </w:rPr>
        <w:t>Шитье на электрической машинке.</w:t>
      </w:r>
      <w:r w:rsidRPr="00480E11">
        <w:rPr>
          <w:rFonts w:ascii="Times New Roman" w:hAnsi="Times New Roman" w:cs="Times New Roman"/>
          <w:sz w:val="24"/>
          <w:szCs w:val="24"/>
        </w:rPr>
        <w:t xml:space="preserve">Различение основных частей электрической швейной машинки. Подготовка рабочего места. Наматывание нити на шпульку. Вставление шпульки с ниткой в шпульный колпачок.  Вставление шпульного колпачка в челнок. Заправка верхней нити. Вывод нижней нити на платформу машины. Соблюдение последовательности действий при подготовке швейной машины к работе: установка педали, включение в сеть, наматывание нити на шпульку, вставление шпульки с ниткой в шпульный колпачок, вставление шпульного колпачка в челнок, заправка верхней нити, вывод нижней нити наверх.Подведение ткани под лапку. Опускание иголки в ткань. Соблюдение последовательности действий при подготовке к шитью: поднимание лапки, подведение ткани под лапку, опускание иголки, опускание лапки. Соблюдение последовательности действий при выполнении строчки: нажатие на педаль, регулировка ткани во время строчки, отпускание педали. Соблюдение последовательности действий по окончании шитья: поднятие лапки, поднятие иголки, вынимание ткани из-под лапки, обрезание нити. Уборка рабочего места. </w:t>
      </w:r>
    </w:p>
    <w:p w:rsidR="00CE3026" w:rsidRPr="00480E11" w:rsidRDefault="00CE3026" w:rsidP="00BC1A8E">
      <w:pPr>
        <w:pStyle w:val="NoSpacing"/>
        <w:spacing w:line="360" w:lineRule="auto"/>
        <w:ind w:firstLine="708"/>
        <w:jc w:val="both"/>
        <w:rPr>
          <w:rFonts w:ascii="Times New Roman" w:hAnsi="Times New Roman" w:cs="Times New Roman"/>
          <w:sz w:val="24"/>
          <w:szCs w:val="24"/>
        </w:rPr>
      </w:pPr>
      <w:r w:rsidRPr="00480E11">
        <w:rPr>
          <w:rFonts w:ascii="Times New Roman" w:hAnsi="Times New Roman" w:cs="Times New Roman"/>
          <w:i/>
          <w:iCs/>
          <w:sz w:val="24"/>
          <w:szCs w:val="24"/>
        </w:rPr>
        <w:t>Кройка и сборка изделия.</w:t>
      </w:r>
      <w:r w:rsidRPr="00480E11">
        <w:rPr>
          <w:rFonts w:ascii="Times New Roman" w:hAnsi="Times New Roman" w:cs="Times New Roman"/>
          <w:sz w:val="24"/>
          <w:szCs w:val="24"/>
        </w:rPr>
        <w:t xml:space="preserve"> Соблюдение последовательности кройки деталей изделия: раскладывание ткани, накладывание выкройки на ткани, закрепление выкройки на ткани, обведение выкройки мелом</w:t>
      </w:r>
      <w:r w:rsidRPr="00480E11">
        <w:rPr>
          <w:rFonts w:ascii="Times New Roman" w:hAnsi="Times New Roman" w:cs="Times New Roman"/>
          <w:i/>
          <w:iCs/>
          <w:sz w:val="24"/>
          <w:szCs w:val="24"/>
        </w:rPr>
        <w:t xml:space="preserve">, </w:t>
      </w:r>
      <w:r w:rsidRPr="00480E11">
        <w:rPr>
          <w:rFonts w:ascii="Times New Roman" w:hAnsi="Times New Roman" w:cs="Times New Roman"/>
          <w:sz w:val="24"/>
          <w:szCs w:val="24"/>
        </w:rPr>
        <w:t>выполнение припуска на шов</w:t>
      </w:r>
      <w:r w:rsidRPr="00480E11">
        <w:rPr>
          <w:rFonts w:ascii="Times New Roman" w:hAnsi="Times New Roman" w:cs="Times New Roman"/>
          <w:i/>
          <w:iCs/>
          <w:sz w:val="24"/>
          <w:szCs w:val="24"/>
        </w:rPr>
        <w:t xml:space="preserve">, </w:t>
      </w:r>
      <w:r w:rsidRPr="00480E11">
        <w:rPr>
          <w:rFonts w:ascii="Times New Roman" w:hAnsi="Times New Roman" w:cs="Times New Roman"/>
          <w:sz w:val="24"/>
          <w:szCs w:val="24"/>
        </w:rPr>
        <w:t>снятие выкройки с ткани</w:t>
      </w:r>
      <w:r w:rsidRPr="00480E11">
        <w:rPr>
          <w:rFonts w:ascii="Times New Roman" w:hAnsi="Times New Roman" w:cs="Times New Roman"/>
          <w:i/>
          <w:iCs/>
          <w:sz w:val="24"/>
          <w:szCs w:val="24"/>
        </w:rPr>
        <w:t xml:space="preserve">, </w:t>
      </w:r>
      <w:r w:rsidRPr="00480E11">
        <w:rPr>
          <w:rFonts w:ascii="Times New Roman" w:hAnsi="Times New Roman" w:cs="Times New Roman"/>
          <w:sz w:val="24"/>
          <w:szCs w:val="24"/>
        </w:rPr>
        <w:t xml:space="preserve">вырезание детали изделия. Соединение деталей изделия.  </w:t>
      </w:r>
    </w:p>
    <w:p w:rsidR="00CE3026" w:rsidRPr="00480E11" w:rsidRDefault="00CE3026" w:rsidP="00BC1A8E">
      <w:pPr>
        <w:pStyle w:val="NoSpacing"/>
        <w:spacing w:line="360" w:lineRule="auto"/>
        <w:ind w:firstLine="708"/>
        <w:jc w:val="both"/>
        <w:rPr>
          <w:rFonts w:ascii="Times New Roman" w:hAnsi="Times New Roman" w:cs="Times New Roman"/>
          <w:sz w:val="24"/>
          <w:szCs w:val="24"/>
        </w:rPr>
      </w:pPr>
      <w:r w:rsidRPr="00480E11">
        <w:rPr>
          <w:rFonts w:ascii="Times New Roman" w:hAnsi="Times New Roman" w:cs="Times New Roman"/>
          <w:sz w:val="24"/>
          <w:szCs w:val="24"/>
        </w:rPr>
        <w:t xml:space="preserve">Соблюдение последовательности действий при пошиве сумки: выбор ткани и подбор соответствующих ниток, кройка изделия, сборка изделия, строчка швов основы и ручки сумки, удаление наметочного шва, утюжка швов, обработка верхнего края сумки, приметывание ручки к верхней стороне сумки, строчка ручки на швейной машине, удаление наметочного шва, утюжка готового изделия, пришивание деревянных бусин. Соблюдение последовательности действий при изготовлении панно «Рябина»:изготовление веток и листьев, приметывание веток и листьев к основе, пристрачивание веток и листьев на основу, удаление наметочного шва, пришивание пуговиц (ягод) к основе, обработка краев изделия.  </w:t>
      </w:r>
    </w:p>
    <w:p w:rsidR="00CE3026" w:rsidRPr="00480E11" w:rsidRDefault="00CE3026" w:rsidP="00BC1A8E">
      <w:pPr>
        <w:pStyle w:val="NoSpacing"/>
        <w:spacing w:line="360" w:lineRule="auto"/>
        <w:jc w:val="both"/>
        <w:rPr>
          <w:rFonts w:ascii="Times New Roman" w:hAnsi="Times New Roman" w:cs="Times New Roman"/>
          <w:i/>
          <w:iCs/>
          <w:sz w:val="24"/>
          <w:szCs w:val="24"/>
        </w:rPr>
      </w:pPr>
    </w:p>
    <w:p w:rsidR="00CE3026" w:rsidRPr="00480E11" w:rsidRDefault="00CE3026" w:rsidP="00BC1A8E">
      <w:pPr>
        <w:pStyle w:val="NoSpacing"/>
        <w:spacing w:line="360" w:lineRule="auto"/>
        <w:jc w:val="center"/>
        <w:rPr>
          <w:rFonts w:ascii="Times New Roman" w:hAnsi="Times New Roman" w:cs="Times New Roman"/>
          <w:b/>
          <w:bCs/>
          <w:spacing w:val="2"/>
          <w:sz w:val="24"/>
          <w:szCs w:val="24"/>
        </w:rPr>
      </w:pPr>
      <w:r w:rsidRPr="00480E11">
        <w:rPr>
          <w:rFonts w:ascii="Times New Roman" w:hAnsi="Times New Roman" w:cs="Times New Roman"/>
          <w:b/>
          <w:bCs/>
          <w:spacing w:val="2"/>
          <w:sz w:val="24"/>
          <w:szCs w:val="24"/>
        </w:rPr>
        <w:t>ПРОГРАММЫ КОРРЕКЦИОННЫХ КУРСОВ</w:t>
      </w:r>
    </w:p>
    <w:p w:rsidR="00CE3026" w:rsidRPr="00480E11" w:rsidRDefault="00CE3026" w:rsidP="00BC1A8E">
      <w:pPr>
        <w:pStyle w:val="NoSpacing"/>
        <w:spacing w:line="360" w:lineRule="auto"/>
        <w:jc w:val="center"/>
        <w:rPr>
          <w:rFonts w:ascii="Times New Roman" w:hAnsi="Times New Roman" w:cs="Times New Roman"/>
          <w:b/>
          <w:bCs/>
          <w:i/>
          <w:iCs/>
          <w:sz w:val="24"/>
          <w:szCs w:val="24"/>
        </w:rPr>
      </w:pPr>
      <w:r w:rsidRPr="00480E11">
        <w:rPr>
          <w:rFonts w:ascii="Times New Roman" w:hAnsi="Times New Roman" w:cs="Times New Roman"/>
          <w:b/>
          <w:bCs/>
          <w:sz w:val="24"/>
          <w:szCs w:val="24"/>
          <w:lang w:val="en-US"/>
        </w:rPr>
        <w:t>I</w:t>
      </w:r>
      <w:r w:rsidRPr="00480E11">
        <w:rPr>
          <w:rFonts w:ascii="Times New Roman" w:hAnsi="Times New Roman" w:cs="Times New Roman"/>
          <w:b/>
          <w:bCs/>
          <w:sz w:val="24"/>
          <w:szCs w:val="24"/>
        </w:rPr>
        <w:t>. СЕНСОРНОЕ РАЗВИТИЕ</w:t>
      </w:r>
      <w:r w:rsidRPr="00480E11">
        <w:rPr>
          <w:rFonts w:ascii="Times New Roman" w:hAnsi="Times New Roman" w:cs="Times New Roman"/>
          <w:b/>
          <w:bCs/>
          <w:i/>
          <w:iCs/>
          <w:sz w:val="24"/>
          <w:szCs w:val="24"/>
        </w:rPr>
        <w:t>.</w:t>
      </w:r>
    </w:p>
    <w:p w:rsidR="00CE3026" w:rsidRPr="00480E11" w:rsidRDefault="00CE3026" w:rsidP="00BC1A8E">
      <w:pPr>
        <w:pStyle w:val="NoSpacing"/>
        <w:spacing w:line="360" w:lineRule="auto"/>
        <w:jc w:val="center"/>
        <w:rPr>
          <w:rFonts w:ascii="Times New Roman" w:hAnsi="Times New Roman" w:cs="Times New Roman"/>
          <w:b/>
          <w:bCs/>
          <w:sz w:val="24"/>
          <w:szCs w:val="24"/>
        </w:rPr>
      </w:pPr>
      <w:r w:rsidRPr="00480E11">
        <w:rPr>
          <w:rFonts w:ascii="Times New Roman" w:hAnsi="Times New Roman" w:cs="Times New Roman"/>
          <w:b/>
          <w:bCs/>
          <w:sz w:val="24"/>
          <w:szCs w:val="24"/>
        </w:rPr>
        <w:t>Пояснительная записка.</w:t>
      </w:r>
    </w:p>
    <w:p w:rsidR="00CE3026" w:rsidRPr="00480E11" w:rsidRDefault="00CE3026" w:rsidP="00BC1A8E">
      <w:pPr>
        <w:pStyle w:val="NoSpacing"/>
        <w:spacing w:line="360" w:lineRule="auto"/>
        <w:ind w:firstLine="708"/>
        <w:jc w:val="both"/>
        <w:rPr>
          <w:rFonts w:ascii="Times New Roman" w:hAnsi="Times New Roman" w:cs="Times New Roman"/>
          <w:sz w:val="24"/>
          <w:szCs w:val="24"/>
        </w:rPr>
      </w:pPr>
      <w:r w:rsidRPr="00480E11">
        <w:rPr>
          <w:rFonts w:ascii="Times New Roman" w:hAnsi="Times New Roman" w:cs="Times New Roman"/>
          <w:sz w:val="24"/>
          <w:szCs w:val="24"/>
        </w:rPr>
        <w:t>Сенсорное развитие направлено на формирование полноценного восприятия окружающей действительности. Первой ступенью познания мира является чувственный опыт человека. Успешность умственного, физического, эстетического воспитания в значительной степени зависит от качества сенсорного опыта детей, т.е. от того, насколько полно ребенок воспринимает окружающий мир. У детей с ТМНР сенсорный опыт спонтанно не формируется. Чем тяжелее нарушения у ребенка, тем значительнее роль развития чувственного опыта: ощущений и восприятий. Дети с ТМНР наиболее чувствительны к воздействиям на сохранные анализаторы, поэтому педагогически продуманный выбор средств и способов сенсорного воздействия будет благоприятствовать их дальнейшему психическому и физическому развитию.</w:t>
      </w:r>
    </w:p>
    <w:p w:rsidR="00CE3026" w:rsidRPr="00480E11" w:rsidRDefault="00CE3026" w:rsidP="00BC1A8E">
      <w:pPr>
        <w:pStyle w:val="NoSpacing"/>
        <w:spacing w:line="360" w:lineRule="auto"/>
        <w:jc w:val="both"/>
        <w:rPr>
          <w:rFonts w:ascii="Times New Roman" w:hAnsi="Times New Roman" w:cs="Times New Roman"/>
          <w:sz w:val="24"/>
          <w:szCs w:val="24"/>
        </w:rPr>
      </w:pPr>
      <w:r w:rsidRPr="00480E11">
        <w:rPr>
          <w:rFonts w:ascii="Times New Roman" w:hAnsi="Times New Roman" w:cs="Times New Roman"/>
          <w:sz w:val="24"/>
          <w:szCs w:val="24"/>
        </w:rPr>
        <w:tab/>
        <w:t>Целью обучения является обогащение чувственного опытав процессе целенаправленного систематического воздействия на сохранные анализаторы.</w:t>
      </w:r>
    </w:p>
    <w:p w:rsidR="00CE3026" w:rsidRPr="00480E11" w:rsidRDefault="00CE3026" w:rsidP="00BC1A8E">
      <w:pPr>
        <w:pStyle w:val="NoSpacing"/>
        <w:spacing w:line="360" w:lineRule="auto"/>
        <w:jc w:val="both"/>
        <w:rPr>
          <w:rFonts w:ascii="Times New Roman" w:hAnsi="Times New Roman" w:cs="Times New Roman"/>
          <w:sz w:val="24"/>
          <w:szCs w:val="24"/>
        </w:rPr>
      </w:pPr>
      <w:r w:rsidRPr="00480E11">
        <w:rPr>
          <w:rFonts w:ascii="Times New Roman" w:hAnsi="Times New Roman" w:cs="Times New Roman"/>
          <w:sz w:val="24"/>
          <w:szCs w:val="24"/>
        </w:rPr>
        <w:tab/>
        <w:t>Программно-методический материал включает 5 разделов: «Зрительное восприятие», «Слуховое восприятие», «Кинестетическое восприятие», «Восприятие запаха», «Восприятие вкуса».</w:t>
      </w:r>
    </w:p>
    <w:p w:rsidR="00CE3026" w:rsidRPr="00480E11" w:rsidRDefault="00CE3026" w:rsidP="00BC1A8E">
      <w:pPr>
        <w:pStyle w:val="NoSpacing"/>
        <w:spacing w:line="360" w:lineRule="auto"/>
        <w:jc w:val="both"/>
        <w:rPr>
          <w:rFonts w:ascii="Times New Roman" w:hAnsi="Times New Roman" w:cs="Times New Roman"/>
          <w:sz w:val="24"/>
          <w:szCs w:val="24"/>
        </w:rPr>
      </w:pPr>
      <w:r w:rsidRPr="00480E11">
        <w:rPr>
          <w:rFonts w:ascii="Times New Roman" w:hAnsi="Times New Roman" w:cs="Times New Roman"/>
          <w:sz w:val="24"/>
          <w:szCs w:val="24"/>
        </w:rPr>
        <w:tab/>
        <w:t>Содержание каждого раздела представлено по принципу от простого к сложному. Сначала проводится работа, направленная на расширение диапазона воспринимаемых ощущений ребенка, стимуляцию активности. Под активностью подразумеваются психические, физические, речевые реакции ребенка, например: эмоционально-двигательная отзывчивость, концентрация внимания, вокализация. В дальнейшем в ходе обучения формируются сенсорно-перцептивные действия. Ребенок учится не только распознавать свои ощущения, но и перерабатывать получаемую информацию, что в будущем поможет ему лучше ориентироваться в окружающем мире.</w:t>
      </w:r>
    </w:p>
    <w:p w:rsidR="00CE3026" w:rsidRPr="00480E11" w:rsidRDefault="00CE3026" w:rsidP="00BC1A8E">
      <w:pPr>
        <w:pStyle w:val="NoSpacing"/>
        <w:spacing w:line="360" w:lineRule="auto"/>
        <w:jc w:val="both"/>
        <w:rPr>
          <w:rFonts w:ascii="Times New Roman" w:hAnsi="Times New Roman" w:cs="Times New Roman"/>
          <w:sz w:val="24"/>
          <w:szCs w:val="24"/>
        </w:rPr>
      </w:pPr>
      <w:r w:rsidRPr="00480E11">
        <w:rPr>
          <w:rFonts w:ascii="Times New Roman" w:hAnsi="Times New Roman" w:cs="Times New Roman"/>
          <w:sz w:val="24"/>
          <w:szCs w:val="24"/>
        </w:rPr>
        <w:tab/>
        <w:t>Для реализации курса необходимо специальное материально-техническое оснащение, включающее: оборудованную сенсорную комнату, сухой (шариковый) и водный бассейны, игрушки и предметы со световыми, звуковыми эффектами, образцы материалов, различных по фактуре, вязкости, температуре, плотности, сенсорные панели, наборы аромобаночек, вибромассажеры и т.д.</w:t>
      </w:r>
    </w:p>
    <w:p w:rsidR="00CE3026" w:rsidRPr="00480E11" w:rsidRDefault="00CE3026" w:rsidP="00BC1A8E">
      <w:pPr>
        <w:pStyle w:val="NoSpacing"/>
        <w:spacing w:line="360" w:lineRule="auto"/>
        <w:jc w:val="center"/>
        <w:rPr>
          <w:rFonts w:ascii="Times New Roman" w:hAnsi="Times New Roman" w:cs="Times New Roman"/>
          <w:b/>
          <w:bCs/>
          <w:sz w:val="24"/>
          <w:szCs w:val="24"/>
        </w:rPr>
      </w:pPr>
    </w:p>
    <w:p w:rsidR="00CE3026" w:rsidRPr="00480E11" w:rsidRDefault="00CE3026" w:rsidP="00BC1A8E">
      <w:pPr>
        <w:pStyle w:val="NoSpacing"/>
        <w:spacing w:line="360" w:lineRule="auto"/>
        <w:jc w:val="center"/>
        <w:rPr>
          <w:rFonts w:ascii="Times New Roman" w:hAnsi="Times New Roman" w:cs="Times New Roman"/>
          <w:b/>
          <w:bCs/>
          <w:sz w:val="24"/>
          <w:szCs w:val="24"/>
        </w:rPr>
      </w:pPr>
      <w:r w:rsidRPr="00480E11">
        <w:rPr>
          <w:rFonts w:ascii="Times New Roman" w:hAnsi="Times New Roman" w:cs="Times New Roman"/>
          <w:b/>
          <w:bCs/>
          <w:sz w:val="24"/>
          <w:szCs w:val="24"/>
        </w:rPr>
        <w:t>Примерное содержание коррекционных занятий</w:t>
      </w:r>
    </w:p>
    <w:p w:rsidR="00CE3026" w:rsidRPr="00480E11" w:rsidRDefault="00CE3026" w:rsidP="00BC1A8E">
      <w:pPr>
        <w:spacing w:line="360" w:lineRule="auto"/>
        <w:jc w:val="center"/>
        <w:rPr>
          <w:rFonts w:ascii="Times New Roman" w:hAnsi="Times New Roman" w:cs="Times New Roman"/>
          <w:sz w:val="24"/>
          <w:szCs w:val="24"/>
        </w:rPr>
      </w:pPr>
      <w:r w:rsidRPr="00480E11">
        <w:rPr>
          <w:rFonts w:ascii="Times New Roman" w:hAnsi="Times New Roman" w:cs="Times New Roman"/>
          <w:b/>
          <w:bCs/>
          <w:i/>
          <w:iCs/>
          <w:sz w:val="24"/>
          <w:szCs w:val="24"/>
        </w:rPr>
        <w:t>Зрительное восприятие</w:t>
      </w:r>
      <w:r w:rsidRPr="00480E11">
        <w:rPr>
          <w:rFonts w:ascii="Times New Roman" w:hAnsi="Times New Roman" w:cs="Times New Roman"/>
          <w:sz w:val="24"/>
          <w:szCs w:val="24"/>
        </w:rPr>
        <w:t>.</w:t>
      </w:r>
    </w:p>
    <w:p w:rsidR="00CE3026" w:rsidRPr="00480E11" w:rsidRDefault="00CE3026" w:rsidP="00BC1A8E">
      <w:pPr>
        <w:spacing w:line="360" w:lineRule="auto"/>
        <w:ind w:firstLine="708"/>
        <w:jc w:val="both"/>
        <w:rPr>
          <w:rFonts w:ascii="Times New Roman" w:hAnsi="Times New Roman" w:cs="Times New Roman"/>
          <w:sz w:val="24"/>
          <w:szCs w:val="24"/>
        </w:rPr>
      </w:pPr>
      <w:r w:rsidRPr="00480E11">
        <w:rPr>
          <w:rFonts w:ascii="Times New Roman" w:hAnsi="Times New Roman" w:cs="Times New Roman"/>
          <w:sz w:val="24"/>
          <w:szCs w:val="24"/>
        </w:rPr>
        <w:t>Фиксация взгляда на лице человека.Фиксация взгляда на неподвижном светящемся предмете (фонарик, пламя свечи, светящиеся игрушки). Фиксация взгляда на неподвижном предмете, расположенном (на уровне глаз, выше и ниже уровня глаз) напротив ребенка (справа, слева от ребенка). Прослеживание взглядом за движущимся близко расположенным предметом (по горизонтали, по вертикали, по кругу, вперед/назад). Прослеживание взглядом за движущимся удаленным объектом. Узнавание (различение) цвета объектов (красный, синий, желтый, зеленый, черный и др.).</w:t>
      </w:r>
    </w:p>
    <w:p w:rsidR="00CE3026" w:rsidRPr="00480E11" w:rsidRDefault="00CE3026" w:rsidP="00BC1A8E">
      <w:pPr>
        <w:spacing w:line="360" w:lineRule="auto"/>
        <w:jc w:val="center"/>
        <w:rPr>
          <w:rFonts w:ascii="Times New Roman" w:hAnsi="Times New Roman" w:cs="Times New Roman"/>
          <w:sz w:val="24"/>
          <w:szCs w:val="24"/>
        </w:rPr>
      </w:pPr>
      <w:r w:rsidRPr="00480E11">
        <w:rPr>
          <w:rFonts w:ascii="Times New Roman" w:hAnsi="Times New Roman" w:cs="Times New Roman"/>
          <w:b/>
          <w:bCs/>
          <w:i/>
          <w:iCs/>
          <w:sz w:val="24"/>
          <w:szCs w:val="24"/>
        </w:rPr>
        <w:t>Слуховое восприятие</w:t>
      </w:r>
      <w:r w:rsidRPr="00480E11">
        <w:rPr>
          <w:rFonts w:ascii="Times New Roman" w:hAnsi="Times New Roman" w:cs="Times New Roman"/>
          <w:b/>
          <w:bCs/>
          <w:sz w:val="24"/>
          <w:szCs w:val="24"/>
        </w:rPr>
        <w:t>.</w:t>
      </w:r>
    </w:p>
    <w:p w:rsidR="00CE3026" w:rsidRPr="00480E11" w:rsidRDefault="00CE3026" w:rsidP="00BC1A8E">
      <w:pPr>
        <w:spacing w:line="360" w:lineRule="auto"/>
        <w:ind w:firstLine="708"/>
        <w:jc w:val="both"/>
        <w:rPr>
          <w:rFonts w:ascii="Times New Roman" w:hAnsi="Times New Roman" w:cs="Times New Roman"/>
          <w:sz w:val="24"/>
          <w:szCs w:val="24"/>
        </w:rPr>
      </w:pPr>
      <w:r w:rsidRPr="00480E11">
        <w:rPr>
          <w:rFonts w:ascii="Times New Roman" w:hAnsi="Times New Roman" w:cs="Times New Roman"/>
          <w:sz w:val="24"/>
          <w:szCs w:val="24"/>
        </w:rPr>
        <w:t xml:space="preserve">Локализация неподвижного источника звука, расположенного на уровне уха (плеча, талии). Прослеживание за близко расположенным перемещающимся источником звука.Локализация неподвижного удаленного источника звука.Соотнесение звука с его источником. Нахождение одинаковых по звучанию объектов. </w:t>
      </w:r>
    </w:p>
    <w:p w:rsidR="00CE3026" w:rsidRPr="00480E11" w:rsidRDefault="00CE3026" w:rsidP="00BC1A8E">
      <w:pPr>
        <w:spacing w:line="360" w:lineRule="auto"/>
        <w:jc w:val="center"/>
        <w:rPr>
          <w:rFonts w:ascii="Times New Roman" w:hAnsi="Times New Roman" w:cs="Times New Roman"/>
          <w:sz w:val="24"/>
          <w:szCs w:val="24"/>
        </w:rPr>
      </w:pPr>
      <w:r w:rsidRPr="00480E11">
        <w:rPr>
          <w:rFonts w:ascii="Times New Roman" w:hAnsi="Times New Roman" w:cs="Times New Roman"/>
          <w:b/>
          <w:bCs/>
          <w:i/>
          <w:iCs/>
          <w:sz w:val="24"/>
          <w:szCs w:val="24"/>
        </w:rPr>
        <w:t>Кинестетическое восприятие</w:t>
      </w:r>
      <w:r w:rsidRPr="00480E11">
        <w:rPr>
          <w:rFonts w:ascii="Times New Roman" w:hAnsi="Times New Roman" w:cs="Times New Roman"/>
          <w:b/>
          <w:bCs/>
          <w:sz w:val="24"/>
          <w:szCs w:val="24"/>
        </w:rPr>
        <w:t>.</w:t>
      </w:r>
    </w:p>
    <w:p w:rsidR="00CE3026" w:rsidRPr="00480E11" w:rsidRDefault="00CE3026" w:rsidP="00BC1A8E">
      <w:pPr>
        <w:spacing w:line="360" w:lineRule="auto"/>
        <w:ind w:firstLine="708"/>
        <w:jc w:val="both"/>
        <w:rPr>
          <w:rFonts w:ascii="Times New Roman" w:hAnsi="Times New Roman" w:cs="Times New Roman"/>
          <w:b/>
          <w:bCs/>
          <w:sz w:val="24"/>
          <w:szCs w:val="24"/>
        </w:rPr>
      </w:pPr>
      <w:r w:rsidRPr="00480E11">
        <w:rPr>
          <w:rFonts w:ascii="Times New Roman" w:hAnsi="Times New Roman" w:cs="Times New Roman"/>
          <w:sz w:val="24"/>
          <w:szCs w:val="24"/>
        </w:rPr>
        <w:t>Эмоционально-двигательная реакция на прикосновения человека. Реакция на соприкосновение с материалами (дерево, металл, клейстер, пластмасса, бумага, вода и др.), различными по температуре (холодный, теплый), фактуре (гладкий, шероховатый), вязкости (жидкий, густой, сыпучий).Реакция на вибрацию, исходящую от объектов.Реакция на давление на поверхность тела.Реакция на горизонтальное (вертикальное) положение тела. Реакция на положение частей тела. Реакция на соприкосновение тела с разными видами поверхностей.Различение материалов (дерево, металл, клейстер, крупа, вода и др.) потемпературе (холодный,  горячий)</w:t>
      </w:r>
      <w:r w:rsidRPr="00480E11">
        <w:rPr>
          <w:rFonts w:ascii="Times New Roman" w:hAnsi="Times New Roman" w:cs="Times New Roman"/>
          <w:b/>
          <w:bCs/>
          <w:sz w:val="24"/>
          <w:szCs w:val="24"/>
        </w:rPr>
        <w:t xml:space="preserve">, </w:t>
      </w:r>
      <w:r w:rsidRPr="00480E11">
        <w:rPr>
          <w:rFonts w:ascii="Times New Roman" w:hAnsi="Times New Roman" w:cs="Times New Roman"/>
          <w:sz w:val="24"/>
          <w:szCs w:val="24"/>
        </w:rPr>
        <w:t>фактуре (гладкий, шероховатый)</w:t>
      </w:r>
      <w:r w:rsidRPr="00480E11">
        <w:rPr>
          <w:rFonts w:ascii="Times New Roman" w:hAnsi="Times New Roman" w:cs="Times New Roman"/>
          <w:b/>
          <w:bCs/>
          <w:sz w:val="24"/>
          <w:szCs w:val="24"/>
        </w:rPr>
        <w:t xml:space="preserve">, </w:t>
      </w:r>
      <w:r w:rsidRPr="00480E11">
        <w:rPr>
          <w:rFonts w:ascii="Times New Roman" w:hAnsi="Times New Roman" w:cs="Times New Roman"/>
          <w:sz w:val="24"/>
          <w:szCs w:val="24"/>
        </w:rPr>
        <w:t>влажности (мокрый, сухой)</w:t>
      </w:r>
      <w:r w:rsidRPr="00480E11">
        <w:rPr>
          <w:rFonts w:ascii="Times New Roman" w:hAnsi="Times New Roman" w:cs="Times New Roman"/>
          <w:b/>
          <w:bCs/>
          <w:sz w:val="24"/>
          <w:szCs w:val="24"/>
        </w:rPr>
        <w:t xml:space="preserve">, </w:t>
      </w:r>
      <w:r w:rsidRPr="00480E11">
        <w:rPr>
          <w:rFonts w:ascii="Times New Roman" w:hAnsi="Times New Roman" w:cs="Times New Roman"/>
          <w:sz w:val="24"/>
          <w:szCs w:val="24"/>
        </w:rPr>
        <w:t xml:space="preserve">вязкости (жидкий, густой).  </w:t>
      </w:r>
    </w:p>
    <w:p w:rsidR="00CE3026" w:rsidRPr="00480E11" w:rsidRDefault="00CE3026" w:rsidP="00BC1A8E">
      <w:pPr>
        <w:spacing w:line="360" w:lineRule="auto"/>
        <w:jc w:val="center"/>
        <w:rPr>
          <w:rFonts w:ascii="Times New Roman" w:hAnsi="Times New Roman" w:cs="Times New Roman"/>
          <w:sz w:val="24"/>
          <w:szCs w:val="24"/>
        </w:rPr>
      </w:pPr>
      <w:r w:rsidRPr="00480E11">
        <w:rPr>
          <w:rFonts w:ascii="Times New Roman" w:hAnsi="Times New Roman" w:cs="Times New Roman"/>
          <w:b/>
          <w:bCs/>
          <w:i/>
          <w:iCs/>
          <w:sz w:val="24"/>
          <w:szCs w:val="24"/>
        </w:rPr>
        <w:t>Восприятие запаха</w:t>
      </w:r>
      <w:r w:rsidRPr="00480E11">
        <w:rPr>
          <w:rFonts w:ascii="Times New Roman" w:hAnsi="Times New Roman" w:cs="Times New Roman"/>
          <w:b/>
          <w:bCs/>
          <w:sz w:val="24"/>
          <w:szCs w:val="24"/>
        </w:rPr>
        <w:t>.</w:t>
      </w:r>
    </w:p>
    <w:p w:rsidR="00CE3026" w:rsidRPr="00480E11" w:rsidRDefault="00CE3026" w:rsidP="00BC1A8E">
      <w:pPr>
        <w:spacing w:line="360" w:lineRule="auto"/>
        <w:ind w:firstLine="708"/>
        <w:rPr>
          <w:rFonts w:ascii="Times New Roman" w:hAnsi="Times New Roman" w:cs="Times New Roman"/>
          <w:sz w:val="24"/>
          <w:szCs w:val="24"/>
        </w:rPr>
      </w:pPr>
      <w:r w:rsidRPr="00480E11">
        <w:rPr>
          <w:rFonts w:ascii="Times New Roman" w:hAnsi="Times New Roman" w:cs="Times New Roman"/>
          <w:sz w:val="24"/>
          <w:szCs w:val="24"/>
        </w:rPr>
        <w:t>Реакция на запахи. Узнавание (различение) объектов по запаху (лимон, банан, хвоя, кофе и др.)</w:t>
      </w:r>
    </w:p>
    <w:p w:rsidR="00CE3026" w:rsidRPr="00480E11" w:rsidRDefault="00CE3026" w:rsidP="00BC1A8E">
      <w:pPr>
        <w:spacing w:line="360" w:lineRule="auto"/>
        <w:jc w:val="center"/>
        <w:rPr>
          <w:rFonts w:ascii="Times New Roman" w:hAnsi="Times New Roman" w:cs="Times New Roman"/>
          <w:b/>
          <w:bCs/>
          <w:i/>
          <w:iCs/>
          <w:sz w:val="24"/>
          <w:szCs w:val="24"/>
        </w:rPr>
      </w:pPr>
    </w:p>
    <w:p w:rsidR="00CE3026" w:rsidRPr="00480E11" w:rsidRDefault="00CE3026" w:rsidP="00BC1A8E">
      <w:pPr>
        <w:spacing w:line="360" w:lineRule="auto"/>
        <w:jc w:val="center"/>
        <w:rPr>
          <w:rFonts w:ascii="Times New Roman" w:hAnsi="Times New Roman" w:cs="Times New Roman"/>
          <w:sz w:val="24"/>
          <w:szCs w:val="24"/>
        </w:rPr>
      </w:pPr>
      <w:r w:rsidRPr="00480E11">
        <w:rPr>
          <w:rFonts w:ascii="Times New Roman" w:hAnsi="Times New Roman" w:cs="Times New Roman"/>
          <w:b/>
          <w:bCs/>
          <w:i/>
          <w:iCs/>
          <w:sz w:val="24"/>
          <w:szCs w:val="24"/>
        </w:rPr>
        <w:t>Восприятие вкуса</w:t>
      </w:r>
      <w:r w:rsidRPr="00480E11">
        <w:rPr>
          <w:rFonts w:ascii="Times New Roman" w:hAnsi="Times New Roman" w:cs="Times New Roman"/>
          <w:b/>
          <w:bCs/>
          <w:sz w:val="24"/>
          <w:szCs w:val="24"/>
        </w:rPr>
        <w:t>.</w:t>
      </w:r>
    </w:p>
    <w:p w:rsidR="00CE3026" w:rsidRPr="00480E11" w:rsidRDefault="00CE3026" w:rsidP="00BC1A8E">
      <w:pPr>
        <w:spacing w:line="360" w:lineRule="auto"/>
        <w:ind w:firstLine="708"/>
        <w:jc w:val="both"/>
        <w:rPr>
          <w:rFonts w:ascii="Times New Roman" w:hAnsi="Times New Roman" w:cs="Times New Roman"/>
          <w:sz w:val="24"/>
          <w:szCs w:val="24"/>
        </w:rPr>
      </w:pPr>
      <w:r w:rsidRPr="00480E11">
        <w:rPr>
          <w:rFonts w:ascii="Times New Roman" w:hAnsi="Times New Roman" w:cs="Times New Roman"/>
          <w:sz w:val="24"/>
          <w:szCs w:val="24"/>
        </w:rPr>
        <w:t xml:space="preserve">Реакция на продукты, различные по вкусовым качествам (горький, сладкий, кислый, соленый) и консистенции (жидкий, твердый, вязкий, сыпучий). Узнавание (различение) продуктов по вкусу (шоколад, груша и др.). Узнавание (различение) основных вкусовых качеств продуктов (горький, сладкий, кислый, соленый). </w:t>
      </w:r>
    </w:p>
    <w:p w:rsidR="00CE3026" w:rsidRPr="00480E11" w:rsidRDefault="00CE3026" w:rsidP="00BC1A8E">
      <w:pPr>
        <w:pStyle w:val="NoSpacing"/>
        <w:spacing w:line="360" w:lineRule="auto"/>
        <w:jc w:val="center"/>
        <w:rPr>
          <w:rFonts w:ascii="Times New Roman" w:hAnsi="Times New Roman" w:cs="Times New Roman"/>
          <w:b/>
          <w:bCs/>
          <w:sz w:val="24"/>
          <w:szCs w:val="24"/>
        </w:rPr>
      </w:pPr>
    </w:p>
    <w:p w:rsidR="00CE3026" w:rsidRPr="00480E11" w:rsidRDefault="00CE3026" w:rsidP="00BC1A8E">
      <w:pPr>
        <w:pStyle w:val="NoSpacing"/>
        <w:spacing w:line="360" w:lineRule="auto"/>
        <w:jc w:val="center"/>
        <w:rPr>
          <w:rFonts w:ascii="Times New Roman" w:hAnsi="Times New Roman" w:cs="Times New Roman"/>
          <w:b/>
          <w:bCs/>
          <w:sz w:val="24"/>
          <w:szCs w:val="24"/>
        </w:rPr>
      </w:pPr>
      <w:r w:rsidRPr="00480E11">
        <w:rPr>
          <w:rFonts w:ascii="Times New Roman" w:hAnsi="Times New Roman" w:cs="Times New Roman"/>
          <w:b/>
          <w:bCs/>
          <w:sz w:val="24"/>
          <w:szCs w:val="24"/>
          <w:lang w:val="en-US"/>
        </w:rPr>
        <w:t>II</w:t>
      </w:r>
      <w:r w:rsidRPr="00480E11">
        <w:rPr>
          <w:rFonts w:ascii="Times New Roman" w:hAnsi="Times New Roman" w:cs="Times New Roman"/>
          <w:b/>
          <w:bCs/>
          <w:sz w:val="24"/>
          <w:szCs w:val="24"/>
        </w:rPr>
        <w:t>. ПРЕДМЕТНО-ПРАКТИЧЕСКИЕ ДЕЙСТВИЯ</w:t>
      </w:r>
    </w:p>
    <w:p w:rsidR="00CE3026" w:rsidRPr="00480E11" w:rsidRDefault="00CE3026" w:rsidP="00BC1A8E">
      <w:pPr>
        <w:pStyle w:val="NoSpacing"/>
        <w:spacing w:line="360" w:lineRule="auto"/>
        <w:jc w:val="center"/>
        <w:rPr>
          <w:rFonts w:ascii="Times New Roman" w:hAnsi="Times New Roman" w:cs="Times New Roman"/>
          <w:b/>
          <w:bCs/>
          <w:sz w:val="24"/>
          <w:szCs w:val="24"/>
        </w:rPr>
      </w:pPr>
      <w:r w:rsidRPr="00480E11">
        <w:rPr>
          <w:rFonts w:ascii="Times New Roman" w:hAnsi="Times New Roman" w:cs="Times New Roman"/>
          <w:b/>
          <w:bCs/>
          <w:sz w:val="24"/>
          <w:szCs w:val="24"/>
        </w:rPr>
        <w:t>Пояснительная записка.</w:t>
      </w:r>
    </w:p>
    <w:p w:rsidR="00CE3026" w:rsidRPr="00480E11" w:rsidRDefault="00CE3026" w:rsidP="00BC1A8E">
      <w:pPr>
        <w:pStyle w:val="NoSpacing"/>
        <w:spacing w:line="360" w:lineRule="auto"/>
        <w:ind w:firstLine="708"/>
        <w:jc w:val="both"/>
        <w:rPr>
          <w:rFonts w:ascii="Times New Roman" w:hAnsi="Times New Roman" w:cs="Times New Roman"/>
          <w:sz w:val="24"/>
          <w:szCs w:val="24"/>
        </w:rPr>
      </w:pPr>
      <w:r w:rsidRPr="00480E11">
        <w:rPr>
          <w:rFonts w:ascii="Times New Roman" w:hAnsi="Times New Roman" w:cs="Times New Roman"/>
          <w:sz w:val="24"/>
          <w:szCs w:val="24"/>
        </w:rPr>
        <w:t>Вследствие органического поражения ЦНС у детей с умеренной, тяжелой, глубокой умственной отсталостью, с ТМНР процессы восприятия, памяти, мышления, речи, двигательных и других функций нарушены или искажены, поэтому формирование предметных действий происходит со значительной задержкой. У многих детей с ТМНР, достигших школьного возраста, действия с предметами остаются на уровне неспецифических манипуляций. В этой связи ребенку необходима специальная обучающая помощь, направленная на формирование разнообразных видов предметно-практической деятельности. Обучение начинается с формирования элементарных специфических манипуляций, которые со временем преобразуются в произвольные целенаправленные действия с различными предметами и материалами.</w:t>
      </w:r>
    </w:p>
    <w:p w:rsidR="00CE3026" w:rsidRPr="00480E11" w:rsidRDefault="00CE3026" w:rsidP="00BC1A8E">
      <w:pPr>
        <w:pStyle w:val="NoSpacing"/>
        <w:spacing w:line="360" w:lineRule="auto"/>
        <w:jc w:val="both"/>
        <w:rPr>
          <w:rFonts w:ascii="Times New Roman" w:hAnsi="Times New Roman" w:cs="Times New Roman"/>
          <w:sz w:val="24"/>
          <w:szCs w:val="24"/>
        </w:rPr>
      </w:pPr>
      <w:r w:rsidRPr="00480E11">
        <w:rPr>
          <w:rFonts w:ascii="Times New Roman" w:hAnsi="Times New Roman" w:cs="Times New Roman"/>
          <w:sz w:val="24"/>
          <w:szCs w:val="24"/>
        </w:rPr>
        <w:tab/>
        <w:t>Целью обучения является формирование целенаправленных произвольных действий с различными предметами и материалами.</w:t>
      </w:r>
    </w:p>
    <w:p w:rsidR="00CE3026" w:rsidRPr="00480E11" w:rsidRDefault="00CE3026" w:rsidP="00BC1A8E">
      <w:pPr>
        <w:pStyle w:val="NoSpacing"/>
        <w:spacing w:line="360" w:lineRule="auto"/>
        <w:jc w:val="both"/>
        <w:rPr>
          <w:rFonts w:ascii="Times New Roman" w:hAnsi="Times New Roman" w:cs="Times New Roman"/>
          <w:sz w:val="24"/>
          <w:szCs w:val="24"/>
        </w:rPr>
      </w:pPr>
      <w:r w:rsidRPr="00480E11">
        <w:rPr>
          <w:rFonts w:ascii="Times New Roman" w:hAnsi="Times New Roman" w:cs="Times New Roman"/>
          <w:sz w:val="24"/>
          <w:szCs w:val="24"/>
        </w:rPr>
        <w:tab/>
        <w:t>Программно-методический материал включает 2 раздела: «Действия с материалами», «Действия с предметами».</w:t>
      </w:r>
    </w:p>
    <w:p w:rsidR="00CE3026" w:rsidRPr="00480E11" w:rsidRDefault="00CE3026" w:rsidP="00BC1A8E">
      <w:pPr>
        <w:pStyle w:val="NoSpacing"/>
        <w:spacing w:line="360" w:lineRule="auto"/>
        <w:jc w:val="both"/>
        <w:rPr>
          <w:rFonts w:ascii="Times New Roman" w:hAnsi="Times New Roman" w:cs="Times New Roman"/>
          <w:sz w:val="24"/>
          <w:szCs w:val="24"/>
        </w:rPr>
      </w:pPr>
      <w:r w:rsidRPr="00480E11">
        <w:rPr>
          <w:rFonts w:ascii="Times New Roman" w:hAnsi="Times New Roman" w:cs="Times New Roman"/>
          <w:sz w:val="24"/>
          <w:szCs w:val="24"/>
        </w:rPr>
        <w:tab/>
        <w:t>В процессе обучения дети знакомятся с различными предметами и материалами и осваивают действия с ними. Сначала формируются приемы элементарной предметной деятельности, такие как: захват, удержание, перекладывание и др., которые в дальнейшем используются в разных видах продуктивной деятельности: изобразительной, доступной бытовой и трудовой деятельности, самообслуживании.</w:t>
      </w:r>
    </w:p>
    <w:p w:rsidR="00CE3026" w:rsidRPr="00480E11" w:rsidRDefault="00CE3026" w:rsidP="00BC1A8E">
      <w:pPr>
        <w:pStyle w:val="NoSpacing"/>
        <w:spacing w:line="360" w:lineRule="auto"/>
        <w:ind w:firstLine="708"/>
        <w:jc w:val="both"/>
        <w:rPr>
          <w:rFonts w:ascii="Times New Roman" w:hAnsi="Times New Roman" w:cs="Times New Roman"/>
          <w:sz w:val="24"/>
          <w:szCs w:val="24"/>
        </w:rPr>
      </w:pPr>
      <w:r w:rsidRPr="00480E11">
        <w:rPr>
          <w:rFonts w:ascii="Times New Roman" w:hAnsi="Times New Roman" w:cs="Times New Roman"/>
          <w:sz w:val="24"/>
          <w:szCs w:val="24"/>
        </w:rPr>
        <w:t>Материально-техническое оснащение учебного предмета «Предметно-практические действия» включает: предметы для нанизывания на стержень, шнур, нить (кольца, шары, бусины), звучащие предметы для встряхивания, предметы для сжимания (мячи различной фактуры, разного диаметра), вставления (стаканчики одинаковой величины) и др.</w:t>
      </w:r>
    </w:p>
    <w:p w:rsidR="00CE3026" w:rsidRPr="00480E11" w:rsidRDefault="00CE3026" w:rsidP="00BC1A8E">
      <w:pPr>
        <w:pStyle w:val="NoSpacing"/>
        <w:spacing w:line="360" w:lineRule="auto"/>
        <w:ind w:firstLine="708"/>
        <w:jc w:val="both"/>
        <w:rPr>
          <w:rFonts w:ascii="Times New Roman" w:hAnsi="Times New Roman" w:cs="Times New Roman"/>
          <w:sz w:val="24"/>
          <w:szCs w:val="24"/>
        </w:rPr>
      </w:pPr>
    </w:p>
    <w:p w:rsidR="00CE3026" w:rsidRPr="00480E11" w:rsidRDefault="00CE3026" w:rsidP="00BC1A8E">
      <w:pPr>
        <w:pStyle w:val="NoSpacing"/>
        <w:spacing w:line="360" w:lineRule="auto"/>
        <w:jc w:val="center"/>
        <w:rPr>
          <w:rFonts w:ascii="Times New Roman" w:hAnsi="Times New Roman" w:cs="Times New Roman"/>
          <w:b/>
          <w:bCs/>
          <w:sz w:val="24"/>
          <w:szCs w:val="24"/>
        </w:rPr>
      </w:pPr>
      <w:r w:rsidRPr="00480E11">
        <w:rPr>
          <w:rFonts w:ascii="Times New Roman" w:hAnsi="Times New Roman" w:cs="Times New Roman"/>
          <w:b/>
          <w:bCs/>
          <w:sz w:val="24"/>
          <w:szCs w:val="24"/>
        </w:rPr>
        <w:t>Примерное содержание коррекционных занятий</w:t>
      </w:r>
    </w:p>
    <w:p w:rsidR="00CE3026" w:rsidRPr="00480E11" w:rsidRDefault="00CE3026" w:rsidP="00BC1A8E">
      <w:pPr>
        <w:spacing w:line="360" w:lineRule="auto"/>
        <w:jc w:val="center"/>
        <w:rPr>
          <w:rFonts w:ascii="Times New Roman" w:hAnsi="Times New Roman" w:cs="Times New Roman"/>
          <w:sz w:val="24"/>
          <w:szCs w:val="24"/>
        </w:rPr>
      </w:pPr>
      <w:r w:rsidRPr="00480E11">
        <w:rPr>
          <w:rFonts w:ascii="Times New Roman" w:hAnsi="Times New Roman" w:cs="Times New Roman"/>
          <w:b/>
          <w:bCs/>
          <w:i/>
          <w:iCs/>
          <w:sz w:val="24"/>
          <w:szCs w:val="24"/>
        </w:rPr>
        <w:t>Действия с материалами</w:t>
      </w:r>
      <w:r w:rsidRPr="00480E11">
        <w:rPr>
          <w:rFonts w:ascii="Times New Roman" w:hAnsi="Times New Roman" w:cs="Times New Roman"/>
          <w:b/>
          <w:bCs/>
          <w:sz w:val="24"/>
          <w:szCs w:val="24"/>
        </w:rPr>
        <w:t>.</w:t>
      </w:r>
    </w:p>
    <w:p w:rsidR="00CE3026" w:rsidRPr="00480E11" w:rsidRDefault="00CE3026" w:rsidP="00BC1A8E">
      <w:pPr>
        <w:spacing w:line="360" w:lineRule="auto"/>
        <w:ind w:firstLine="708"/>
        <w:jc w:val="both"/>
        <w:rPr>
          <w:rFonts w:ascii="Times New Roman" w:hAnsi="Times New Roman" w:cs="Times New Roman"/>
          <w:sz w:val="24"/>
          <w:szCs w:val="24"/>
        </w:rPr>
      </w:pPr>
      <w:r w:rsidRPr="00480E11">
        <w:rPr>
          <w:rFonts w:ascii="Times New Roman" w:hAnsi="Times New Roman" w:cs="Times New Roman"/>
          <w:sz w:val="24"/>
          <w:szCs w:val="24"/>
        </w:rPr>
        <w:t xml:space="preserve">Сминание материала (салфетки, туалетная бумага, бумажные полотенца, газета, цветная, папиросная бумага, калька и др.) двумя руками (одной рукой, пальцами). Разрывание материала (бумагу, вату, природный материал) двумя руками, направляя руки в  разные стороны (двумя руками, направляя одну руку к себе, другую руку от себя; пальцами обеих рук, направляя одну руку к себе, другую руку от себя). Размазывание материала руками (сверху вниз, слева направо, по кругу). Разминание материала (тесто, пластилин, глина, пластичная масса) двумя руками (одной рукой). Пересыпание материала (крупа, песок, земля, мелкие предметы) двумя руками, с использованием инструмента (лопатка, стаканчик и др.). Переливание материала (вода) двумя руками (с использованием инструмента (стаканчик, ложка и др.)). Наматывание материала (бельевая веревка, шпагат, шерстяные нитки, шнур и др.). </w:t>
      </w:r>
    </w:p>
    <w:p w:rsidR="00CE3026" w:rsidRPr="00480E11" w:rsidRDefault="00CE3026" w:rsidP="00BC1A8E">
      <w:pPr>
        <w:spacing w:line="360" w:lineRule="auto"/>
        <w:jc w:val="center"/>
        <w:rPr>
          <w:rFonts w:ascii="Times New Roman" w:hAnsi="Times New Roman" w:cs="Times New Roman"/>
          <w:sz w:val="24"/>
          <w:szCs w:val="24"/>
        </w:rPr>
      </w:pPr>
      <w:r w:rsidRPr="00480E11">
        <w:rPr>
          <w:rFonts w:ascii="Times New Roman" w:hAnsi="Times New Roman" w:cs="Times New Roman"/>
          <w:b/>
          <w:bCs/>
          <w:i/>
          <w:iCs/>
          <w:sz w:val="24"/>
          <w:szCs w:val="24"/>
        </w:rPr>
        <w:t>Действия с предметами.</w:t>
      </w:r>
    </w:p>
    <w:p w:rsidR="00CE3026" w:rsidRPr="00480E11" w:rsidRDefault="00CE3026" w:rsidP="00BC1A8E">
      <w:pPr>
        <w:spacing w:line="360" w:lineRule="auto"/>
        <w:ind w:firstLine="708"/>
        <w:jc w:val="both"/>
        <w:rPr>
          <w:rFonts w:ascii="Times New Roman" w:hAnsi="Times New Roman" w:cs="Times New Roman"/>
          <w:sz w:val="24"/>
          <w:szCs w:val="24"/>
        </w:rPr>
      </w:pPr>
      <w:r w:rsidRPr="00480E11">
        <w:rPr>
          <w:rFonts w:ascii="Times New Roman" w:hAnsi="Times New Roman" w:cs="Times New Roman"/>
          <w:sz w:val="24"/>
          <w:szCs w:val="24"/>
        </w:rPr>
        <w:t>Захватывание, удержание, отпускание предмета (шарики, кубики, мелкие игрушки, шишки и др.). Встряхивание предмета, издающего звук (бутылочки с бусинками или крупой и др.). Толкание предмета от себя (игрушка на колесиках, ящик, входная дверь и др.). Притягивание предмета к себе (игрушка на колесиках, ящик и др.). Вращение предмета (завинчивающиеся крышки на банках, бутылках,  детали конструктора с болтами и гайками и др.). Нажимание на предмет (юла, рычаг, кнопка, коммуникатор и др.) всей кистью (пальцем). Сжимание предмета (звучащие игрушки из разных материалов, прищепки, губки и др.) двумя руками (одной рукой, пальцами). Вынимание предметов из емкости. Складывание предметов в емкость. Перекладывание предметов из одной емкости в другую. Вставление предметов в отверстия (одинаковые стаканчики, мозаика и др.). Нанизывание предметов (шары, кольца, крупные и мелкие бусины и др.) на стержень (нить).</w:t>
      </w:r>
    </w:p>
    <w:p w:rsidR="00CE3026" w:rsidRPr="00480E11" w:rsidRDefault="00CE3026" w:rsidP="00BC1A8E">
      <w:pPr>
        <w:pStyle w:val="NoSpacing"/>
        <w:spacing w:line="360" w:lineRule="auto"/>
        <w:jc w:val="center"/>
        <w:rPr>
          <w:rFonts w:ascii="Times New Roman" w:hAnsi="Times New Roman" w:cs="Times New Roman"/>
          <w:b/>
          <w:bCs/>
          <w:sz w:val="24"/>
          <w:szCs w:val="24"/>
        </w:rPr>
      </w:pPr>
    </w:p>
    <w:p w:rsidR="00CE3026" w:rsidRPr="00480E11" w:rsidRDefault="00CE3026" w:rsidP="00BC1A8E">
      <w:pPr>
        <w:pStyle w:val="NoSpacing"/>
        <w:spacing w:line="360" w:lineRule="auto"/>
        <w:jc w:val="center"/>
        <w:rPr>
          <w:rFonts w:ascii="Times New Roman" w:hAnsi="Times New Roman" w:cs="Times New Roman"/>
          <w:b/>
          <w:bCs/>
          <w:sz w:val="24"/>
          <w:szCs w:val="24"/>
        </w:rPr>
      </w:pPr>
      <w:r w:rsidRPr="00480E11">
        <w:rPr>
          <w:rFonts w:ascii="Times New Roman" w:hAnsi="Times New Roman" w:cs="Times New Roman"/>
          <w:b/>
          <w:bCs/>
          <w:sz w:val="24"/>
          <w:szCs w:val="24"/>
          <w:lang w:val="en-US"/>
        </w:rPr>
        <w:t>III</w:t>
      </w:r>
      <w:r w:rsidRPr="00480E11">
        <w:rPr>
          <w:rFonts w:ascii="Times New Roman" w:hAnsi="Times New Roman" w:cs="Times New Roman"/>
          <w:b/>
          <w:bCs/>
          <w:sz w:val="24"/>
          <w:szCs w:val="24"/>
        </w:rPr>
        <w:t>. ДВИГАТЕЛЬНОЕ РАЗВИТИЕ</w:t>
      </w:r>
    </w:p>
    <w:p w:rsidR="00CE3026" w:rsidRPr="00480E11" w:rsidRDefault="00CE3026" w:rsidP="00BC1A8E">
      <w:pPr>
        <w:pStyle w:val="NoSpacing"/>
        <w:spacing w:line="360" w:lineRule="auto"/>
        <w:jc w:val="center"/>
        <w:rPr>
          <w:rFonts w:ascii="Times New Roman" w:hAnsi="Times New Roman" w:cs="Times New Roman"/>
          <w:b/>
          <w:bCs/>
          <w:sz w:val="24"/>
          <w:szCs w:val="24"/>
        </w:rPr>
      </w:pPr>
      <w:r w:rsidRPr="00480E11">
        <w:rPr>
          <w:rFonts w:ascii="Times New Roman" w:hAnsi="Times New Roman" w:cs="Times New Roman"/>
          <w:b/>
          <w:bCs/>
          <w:sz w:val="24"/>
          <w:szCs w:val="24"/>
        </w:rPr>
        <w:t>Пояснительная записка.</w:t>
      </w:r>
    </w:p>
    <w:p w:rsidR="00CE3026" w:rsidRPr="00480E11" w:rsidRDefault="00CE3026" w:rsidP="00BC1A8E">
      <w:pPr>
        <w:pStyle w:val="NoSpacing"/>
        <w:spacing w:line="360" w:lineRule="auto"/>
        <w:ind w:firstLine="708"/>
        <w:jc w:val="both"/>
        <w:rPr>
          <w:rFonts w:ascii="Times New Roman" w:hAnsi="Times New Roman" w:cs="Times New Roman"/>
          <w:sz w:val="24"/>
          <w:szCs w:val="24"/>
        </w:rPr>
      </w:pPr>
      <w:r w:rsidRPr="00480E11">
        <w:rPr>
          <w:rFonts w:ascii="Times New Roman" w:hAnsi="Times New Roman" w:cs="Times New Roman"/>
          <w:sz w:val="24"/>
          <w:szCs w:val="24"/>
        </w:rPr>
        <w:t xml:space="preserve">Двигательная активность является естественной потребностью человека. Развитие двигательных навыков необходимо для нормальной жизнедеятельности всех систем и функций органов человека. У большинства детей с ТМНР имеются тяжелые нарушения опорно-двигательных функций, значительно ограничивающие возможности самостоятельной деятельности обучающихся. Поэтому работа по обогащению сенсомоторного опыта, поддержанию и развитию способности к движению и функциональному использованию двигательных навыков является целью занятий. </w:t>
      </w:r>
    </w:p>
    <w:p w:rsidR="00CE3026" w:rsidRPr="00480E11" w:rsidRDefault="00CE3026" w:rsidP="00BC1A8E">
      <w:pPr>
        <w:pStyle w:val="NoSpacing"/>
        <w:spacing w:line="360" w:lineRule="auto"/>
        <w:ind w:firstLine="708"/>
        <w:jc w:val="both"/>
        <w:rPr>
          <w:rFonts w:ascii="Times New Roman" w:hAnsi="Times New Roman" w:cs="Times New Roman"/>
          <w:sz w:val="24"/>
          <w:szCs w:val="24"/>
        </w:rPr>
      </w:pPr>
      <w:r w:rsidRPr="00480E11">
        <w:rPr>
          <w:rFonts w:ascii="Times New Roman" w:hAnsi="Times New Roman" w:cs="Times New Roman"/>
          <w:sz w:val="24"/>
          <w:szCs w:val="24"/>
        </w:rPr>
        <w:t xml:space="preserve">Основные задачи: мотивация двигательной активности, поддержка и развитие имеющихся движений, расширение диапазона движений и профилактика возможных нарушений; освоение новых способов передвижения, включая передвижение с помощью технических средств реабилитации. Целенаправленное развитие движений на специально организованных занятиях, которые проводятся инструкторами лечебной физкультуры и/или учителями адаптивной физкультуры. </w:t>
      </w:r>
    </w:p>
    <w:p w:rsidR="00CE3026" w:rsidRPr="00480E11" w:rsidRDefault="00CE3026" w:rsidP="00BC1A8E">
      <w:pPr>
        <w:pStyle w:val="NoSpacing"/>
        <w:spacing w:line="360" w:lineRule="auto"/>
        <w:ind w:firstLine="708"/>
        <w:jc w:val="both"/>
        <w:rPr>
          <w:rFonts w:ascii="Times New Roman" w:hAnsi="Times New Roman" w:cs="Times New Roman"/>
          <w:sz w:val="24"/>
          <w:szCs w:val="24"/>
        </w:rPr>
      </w:pPr>
      <w:r w:rsidRPr="00480E11">
        <w:rPr>
          <w:rFonts w:ascii="Times New Roman" w:hAnsi="Times New Roman" w:cs="Times New Roman"/>
          <w:sz w:val="24"/>
          <w:szCs w:val="24"/>
        </w:rPr>
        <w:t xml:space="preserve">Развитие двигательных умений у обучающихся с детским церебральным параличом тесно связано с профилактикой возникновения у них патологических состояний. В ходе работы тело ребенка фиксируется в таких позах (горизонтальных, сидячих, вертикальных), которые снижают активность патологических рефлексов, обеспечивая максимально комфортное положение ребенка в пространстве и возможность реализации движений. Придание правильной позы и фиксация обеспечивается при помощи специального оборудования и вспомогательных приспособлений с соблюдением индивидуального режима. Такая работа организуется в физкультурном зале, в классе и дома в соответствии с рекомендациями врача-ортопеда и специалиста по лечебной физкультуре. Обеспечение условий для придания и поддержания правильного положения тела создает благоприятные предпосылки для обучения ребенка самостоятельным движениям, действиям с предметами, элементарным операциям самообслуживания, способствует развитию познавательных процессов. </w:t>
      </w:r>
    </w:p>
    <w:p w:rsidR="00CE3026" w:rsidRPr="00480E11" w:rsidRDefault="00CE3026" w:rsidP="00BC1A8E">
      <w:pPr>
        <w:pStyle w:val="NoSpacing"/>
        <w:spacing w:line="360" w:lineRule="auto"/>
        <w:ind w:firstLine="708"/>
        <w:jc w:val="both"/>
        <w:rPr>
          <w:rFonts w:ascii="Times New Roman" w:hAnsi="Times New Roman" w:cs="Times New Roman"/>
          <w:sz w:val="24"/>
          <w:szCs w:val="24"/>
        </w:rPr>
      </w:pPr>
      <w:r w:rsidRPr="00480E11">
        <w:rPr>
          <w:rFonts w:ascii="Times New Roman" w:hAnsi="Times New Roman" w:cs="Times New Roman"/>
          <w:sz w:val="24"/>
          <w:szCs w:val="24"/>
        </w:rPr>
        <w:t>Техническое оснащение курса включает: технические средства реабилитации (кресла-коляски, ходунки, вертикализаторы); средства для фиксации ног, груди, таза; мягкие формы и приспособления для придания положения лежа, сидя, стоя; ограничители; автомобильные кресла; гимнастические мячи различного диаметра, гамак, тележки, коврики, специальный велосипед, тренажеры («Пони», «Мотомед» и др.), подъемники и др.</w:t>
      </w:r>
    </w:p>
    <w:p w:rsidR="00CE3026" w:rsidRPr="00480E11" w:rsidRDefault="00CE3026" w:rsidP="00BC1A8E">
      <w:pPr>
        <w:pStyle w:val="NoSpacing"/>
        <w:spacing w:line="360" w:lineRule="auto"/>
        <w:jc w:val="center"/>
        <w:rPr>
          <w:rFonts w:ascii="Times New Roman" w:hAnsi="Times New Roman" w:cs="Times New Roman"/>
          <w:b/>
          <w:bCs/>
          <w:sz w:val="24"/>
          <w:szCs w:val="24"/>
        </w:rPr>
      </w:pPr>
      <w:r w:rsidRPr="00480E11">
        <w:rPr>
          <w:rFonts w:ascii="Times New Roman" w:hAnsi="Times New Roman" w:cs="Times New Roman"/>
          <w:b/>
          <w:bCs/>
          <w:sz w:val="24"/>
          <w:szCs w:val="24"/>
        </w:rPr>
        <w:t>Примерное содержание коррекционных занятий</w:t>
      </w:r>
    </w:p>
    <w:p w:rsidR="00CE3026" w:rsidRPr="00480E11" w:rsidRDefault="00CE3026" w:rsidP="00BC1A8E">
      <w:pPr>
        <w:pStyle w:val="NoSpacing"/>
        <w:spacing w:line="360" w:lineRule="auto"/>
        <w:ind w:firstLine="708"/>
        <w:jc w:val="both"/>
        <w:rPr>
          <w:rFonts w:ascii="Times New Roman" w:hAnsi="Times New Roman" w:cs="Times New Roman"/>
          <w:sz w:val="24"/>
          <w:szCs w:val="24"/>
        </w:rPr>
      </w:pPr>
      <w:r w:rsidRPr="00480E11">
        <w:rPr>
          <w:rFonts w:ascii="Times New Roman" w:hAnsi="Times New Roman" w:cs="Times New Roman"/>
          <w:sz w:val="24"/>
          <w:szCs w:val="24"/>
        </w:rPr>
        <w:t>Удержание головы в положении лежа на спине (на животе, на боку (правом, левом), в положении сидя. Выполнение движений головой: наклоны (вправо, влево, вперед  в положении лежа на спине/животе, стоя или сидя), повороты (вправо, влево в положении лежа на спине/животе, стоя или сидя), «круговые» движения (по часовой стрелке и против часовой стрелки). Выполнение движений руками: вперед, назад, вверх, в стороны</w:t>
      </w:r>
      <w:r w:rsidRPr="00480E11">
        <w:rPr>
          <w:rFonts w:ascii="Times New Roman" w:hAnsi="Times New Roman" w:cs="Times New Roman"/>
          <w:b/>
          <w:bCs/>
          <w:sz w:val="24"/>
          <w:szCs w:val="24"/>
        </w:rPr>
        <w:t xml:space="preserve">, </w:t>
      </w:r>
      <w:r w:rsidRPr="00480E11">
        <w:rPr>
          <w:rFonts w:ascii="Times New Roman" w:hAnsi="Times New Roman" w:cs="Times New Roman"/>
          <w:sz w:val="24"/>
          <w:szCs w:val="24"/>
        </w:rPr>
        <w:t xml:space="preserve">«круговые». Выполнение движений пальцами рук: сгибание /разгибание фаланг пальцев, сгибание пальцев в кулак /разгибание. Выполнение движений плечами. </w:t>
      </w:r>
    </w:p>
    <w:p w:rsidR="00CE3026" w:rsidRPr="00480E11" w:rsidRDefault="00CE3026" w:rsidP="00BC1A8E">
      <w:pPr>
        <w:pStyle w:val="NoSpacing"/>
        <w:spacing w:line="360" w:lineRule="auto"/>
        <w:ind w:firstLine="708"/>
        <w:jc w:val="both"/>
        <w:rPr>
          <w:rFonts w:ascii="Times New Roman" w:hAnsi="Times New Roman" w:cs="Times New Roman"/>
          <w:sz w:val="24"/>
          <w:szCs w:val="24"/>
        </w:rPr>
      </w:pPr>
      <w:r w:rsidRPr="00480E11">
        <w:rPr>
          <w:rFonts w:ascii="Times New Roman" w:hAnsi="Times New Roman" w:cs="Times New Roman"/>
          <w:sz w:val="24"/>
          <w:szCs w:val="24"/>
        </w:rPr>
        <w:t xml:space="preserve">Опора на предплечья, на кисти рук. Бросание мяча двумя руками (от груди, от уровня колен, из-за головы), одной рукой (от груди, от уровня колен, из-за головы). Отбивание мяча от пола двумя руками (одной рукой). Ловля мяча на уровне груди (на уровне колен, над головой). Изменение позы в положении лежа: поворот со спины на живот, поворот с живота на спину. Изменение позы в положении сидя: поворот (вправо, влево), наклон (вперед, назад, вправо, влево). Изменение позы в положении стоя: поворот (вправо, влево), наклон (вперед, назад, вправо, влево). Вставание на четвереньки. Ползание на животе (на четвереньках). Сидение на полу (с опорой, без опоры), на стуле, садиться из положения «лежа на спине».  </w:t>
      </w:r>
    </w:p>
    <w:p w:rsidR="00CE3026" w:rsidRPr="00480E11" w:rsidRDefault="00CE3026" w:rsidP="00BC1A8E">
      <w:pPr>
        <w:spacing w:line="360" w:lineRule="auto"/>
        <w:ind w:firstLine="708"/>
        <w:jc w:val="both"/>
        <w:rPr>
          <w:rFonts w:ascii="Times New Roman" w:hAnsi="Times New Roman" w:cs="Times New Roman"/>
          <w:sz w:val="24"/>
          <w:szCs w:val="24"/>
        </w:rPr>
      </w:pPr>
      <w:r w:rsidRPr="00480E11">
        <w:rPr>
          <w:rFonts w:ascii="Times New Roman" w:hAnsi="Times New Roman" w:cs="Times New Roman"/>
          <w:sz w:val="24"/>
          <w:szCs w:val="24"/>
        </w:rPr>
        <w:t xml:space="preserve">Вставание на колени из положения «сидя на пятках». Стояние на коленях. Ходьба на коленях. Вставание из положения «стоя на коленях». Стояние с опорой (вертикализатор, костыли, трость и др.), без опоры. Выполнение движений ногами: подъем ноги вверх, отведение ноги в сторону, отведение ноги назад. Ходьба по ровной горизонтальной поверхности (с опорой, без опоры), по наклонной поверхности (вверх, вниз; с опорой, без опоры), по лестнице (вверх, вниз; с опорой, без опоры). Ходьба на носках (на пятках, высоко поднимая бедро, захлестывая голень, приставным шагом, широким шагом, в полуприседе, в приседе). Бег с высоким подниманием бедра (захлестывая голень назад, приставным шагом). Прыжки на двух ногах на месте, с продвижением (вперед, назад, вправо, влево). Прыжки на одной ноге. Удары по мячу ногой с места (с нескольких шагов, с разбега). </w:t>
      </w:r>
    </w:p>
    <w:p w:rsidR="00CE3026" w:rsidRPr="00480E11" w:rsidRDefault="00CE3026" w:rsidP="00BC1A8E">
      <w:pPr>
        <w:pStyle w:val="NoSpacing"/>
        <w:spacing w:line="360" w:lineRule="auto"/>
        <w:jc w:val="center"/>
        <w:rPr>
          <w:rFonts w:ascii="Times New Roman" w:hAnsi="Times New Roman" w:cs="Times New Roman"/>
          <w:b/>
          <w:bCs/>
          <w:sz w:val="24"/>
          <w:szCs w:val="24"/>
        </w:rPr>
      </w:pPr>
    </w:p>
    <w:p w:rsidR="00CE3026" w:rsidRPr="00480E11" w:rsidRDefault="00CE3026" w:rsidP="00BC1A8E">
      <w:pPr>
        <w:pStyle w:val="NoSpacing"/>
        <w:spacing w:line="360" w:lineRule="auto"/>
        <w:jc w:val="center"/>
        <w:rPr>
          <w:rFonts w:ascii="Times New Roman" w:hAnsi="Times New Roman" w:cs="Times New Roman"/>
          <w:b/>
          <w:bCs/>
          <w:sz w:val="24"/>
          <w:szCs w:val="24"/>
        </w:rPr>
      </w:pPr>
      <w:r w:rsidRPr="00480E11">
        <w:rPr>
          <w:rFonts w:ascii="Times New Roman" w:hAnsi="Times New Roman" w:cs="Times New Roman"/>
          <w:b/>
          <w:bCs/>
          <w:sz w:val="24"/>
          <w:szCs w:val="24"/>
          <w:lang w:val="en-US"/>
        </w:rPr>
        <w:t>IV</w:t>
      </w:r>
      <w:r w:rsidRPr="00480E11">
        <w:rPr>
          <w:rFonts w:ascii="Times New Roman" w:hAnsi="Times New Roman" w:cs="Times New Roman"/>
          <w:b/>
          <w:bCs/>
          <w:sz w:val="24"/>
          <w:szCs w:val="24"/>
        </w:rPr>
        <w:t>. АЛЬТЕРНАТИВНАЯ И ДОПОЛНИТЕЛЬНАЯ КОММУНИКАЦИЯ</w:t>
      </w:r>
    </w:p>
    <w:p w:rsidR="00CE3026" w:rsidRPr="00480E11" w:rsidRDefault="00CE3026" w:rsidP="00BC1A8E">
      <w:pPr>
        <w:pStyle w:val="NoSpacing"/>
        <w:spacing w:line="360" w:lineRule="auto"/>
        <w:jc w:val="center"/>
        <w:rPr>
          <w:rFonts w:ascii="Times New Roman" w:hAnsi="Times New Roman" w:cs="Times New Roman"/>
          <w:b/>
          <w:bCs/>
          <w:sz w:val="24"/>
          <w:szCs w:val="24"/>
        </w:rPr>
      </w:pPr>
      <w:r w:rsidRPr="00480E11">
        <w:rPr>
          <w:rFonts w:ascii="Times New Roman" w:hAnsi="Times New Roman" w:cs="Times New Roman"/>
          <w:b/>
          <w:bCs/>
          <w:sz w:val="24"/>
          <w:szCs w:val="24"/>
        </w:rPr>
        <w:t>Пояснительная записка.</w:t>
      </w:r>
    </w:p>
    <w:p w:rsidR="00CE3026" w:rsidRPr="00480E11" w:rsidRDefault="00CE3026" w:rsidP="00BC1A8E">
      <w:pPr>
        <w:pStyle w:val="NoSpacing"/>
        <w:spacing w:line="360" w:lineRule="auto"/>
        <w:ind w:firstLine="708"/>
        <w:jc w:val="both"/>
        <w:rPr>
          <w:rFonts w:ascii="Times New Roman" w:hAnsi="Times New Roman" w:cs="Times New Roman"/>
          <w:sz w:val="24"/>
          <w:szCs w:val="24"/>
        </w:rPr>
      </w:pPr>
      <w:r w:rsidRPr="00480E11">
        <w:rPr>
          <w:rFonts w:ascii="Times New Roman" w:hAnsi="Times New Roman" w:cs="Times New Roman"/>
          <w:sz w:val="24"/>
          <w:szCs w:val="24"/>
        </w:rPr>
        <w:t>У ребенка с умеренной, тяжелой, глубокой умственной отсталостью, с ТМНР, не владеющего вербальной речью, затруднено общениес окружающими, что в целом нарушает и искажает его психическое и интеллектуальное развитие. В этой связи обучение ребенка речи с использованием альтернативных (дополнительных) средств коммуникации является необходимой частью всей системы коррекционно-педагогической работы. Альтернативные средства общения могут использоваться для дополнения речи (если речь невнятная, смазанная) или ее замены, в случае ее отсутствия. Основными задачами коррекционной работы являются выбор доступного ребенку средства невербальной коммуникации, овладение выбранным средством коммуникации и использование его для решения соответствующих возрасту житейских задач.</w:t>
      </w:r>
    </w:p>
    <w:p w:rsidR="00CE3026" w:rsidRPr="00480E11" w:rsidRDefault="00CE3026" w:rsidP="00BC1A8E">
      <w:pPr>
        <w:pStyle w:val="NoSpacing"/>
        <w:spacing w:line="360" w:lineRule="auto"/>
        <w:ind w:firstLine="708"/>
        <w:jc w:val="both"/>
        <w:rPr>
          <w:rFonts w:ascii="Times New Roman" w:hAnsi="Times New Roman" w:cs="Times New Roman"/>
          <w:sz w:val="24"/>
          <w:szCs w:val="24"/>
        </w:rPr>
      </w:pPr>
      <w:r w:rsidRPr="00480E11">
        <w:rPr>
          <w:rFonts w:ascii="Times New Roman" w:hAnsi="Times New Roman" w:cs="Times New Roman"/>
          <w:sz w:val="24"/>
          <w:szCs w:val="24"/>
        </w:rPr>
        <w:t xml:space="preserve">Техническое оснащение включает: предметы, графические изображения, знаковые системы,  </w:t>
      </w:r>
      <w:r w:rsidRPr="00480E11">
        <w:rPr>
          <w:rFonts w:ascii="Times New Roman" w:eastAsia="ArialMT" w:hAnsi="Times New Roman" w:cs="Times New Roman"/>
          <w:sz w:val="24"/>
          <w:szCs w:val="24"/>
        </w:rPr>
        <w:t xml:space="preserve">таблицы букв, </w:t>
      </w:r>
      <w:r w:rsidRPr="00480E11">
        <w:rPr>
          <w:rFonts w:ascii="Times New Roman" w:hAnsi="Times New Roman" w:cs="Times New Roman"/>
          <w:sz w:val="24"/>
          <w:szCs w:val="24"/>
        </w:rPr>
        <w:t xml:space="preserve">карточки с напечатанными словами, наборы букв, коммуникативные таблицы и коммуникативные тетради, записывающие и воспроизводящие устройства (например: Language Master “Big Mac”, “Step by step”, “GoTalk”, “MinTalker” и др.), а также компьютерные программы, например: </w:t>
      </w:r>
      <w:r w:rsidRPr="00480E11">
        <w:rPr>
          <w:rFonts w:ascii="Times New Roman" w:hAnsi="Times New Roman" w:cs="Times New Roman"/>
          <w:sz w:val="24"/>
          <w:szCs w:val="24"/>
          <w:lang w:val="en-US"/>
        </w:rPr>
        <w:t>PicTop</w:t>
      </w:r>
      <w:r w:rsidRPr="00480E11">
        <w:rPr>
          <w:rFonts w:ascii="Times New Roman" w:hAnsi="Times New Roman" w:cs="Times New Roman"/>
          <w:sz w:val="24"/>
          <w:szCs w:val="24"/>
        </w:rPr>
        <w:t xml:space="preserve"> и синтезирующие речь устройства </w:t>
      </w:r>
      <w:r w:rsidRPr="00480E11">
        <w:rPr>
          <w:rFonts w:ascii="Times New Roman" w:eastAsia="ArialMT" w:hAnsi="Times New Roman" w:cs="Times New Roman"/>
          <w:sz w:val="24"/>
          <w:szCs w:val="24"/>
        </w:rPr>
        <w:t>(планшетный компьютер) и др.</w:t>
      </w:r>
    </w:p>
    <w:p w:rsidR="00CE3026" w:rsidRPr="00480E11" w:rsidRDefault="00CE3026" w:rsidP="00BC1A8E">
      <w:pPr>
        <w:pStyle w:val="NoSpacing"/>
        <w:spacing w:line="360" w:lineRule="auto"/>
        <w:jc w:val="center"/>
        <w:rPr>
          <w:rFonts w:ascii="Times New Roman" w:hAnsi="Times New Roman" w:cs="Times New Roman"/>
          <w:b/>
          <w:bCs/>
          <w:sz w:val="24"/>
          <w:szCs w:val="24"/>
        </w:rPr>
      </w:pPr>
    </w:p>
    <w:p w:rsidR="00CE3026" w:rsidRPr="00480E11" w:rsidRDefault="00CE3026" w:rsidP="00BC1A8E">
      <w:pPr>
        <w:pStyle w:val="NoSpacing"/>
        <w:spacing w:line="360" w:lineRule="auto"/>
        <w:jc w:val="center"/>
        <w:rPr>
          <w:rFonts w:ascii="Times New Roman" w:hAnsi="Times New Roman" w:cs="Times New Roman"/>
          <w:b/>
          <w:bCs/>
          <w:sz w:val="24"/>
          <w:szCs w:val="24"/>
        </w:rPr>
      </w:pPr>
      <w:r w:rsidRPr="00480E11">
        <w:rPr>
          <w:rFonts w:ascii="Times New Roman" w:hAnsi="Times New Roman" w:cs="Times New Roman"/>
          <w:b/>
          <w:bCs/>
          <w:sz w:val="24"/>
          <w:szCs w:val="24"/>
        </w:rPr>
        <w:t>Примерное содержание коррекционных занятий</w:t>
      </w:r>
    </w:p>
    <w:p w:rsidR="00CE3026" w:rsidRPr="00480E11" w:rsidRDefault="00CE3026" w:rsidP="00BC1A8E">
      <w:pPr>
        <w:pStyle w:val="NoSpacing"/>
        <w:spacing w:line="360" w:lineRule="auto"/>
        <w:jc w:val="center"/>
        <w:rPr>
          <w:rFonts w:ascii="Times New Roman" w:hAnsi="Times New Roman" w:cs="Times New Roman"/>
          <w:b/>
          <w:bCs/>
          <w:i/>
          <w:iCs/>
          <w:sz w:val="24"/>
          <w:szCs w:val="24"/>
        </w:rPr>
      </w:pPr>
      <w:r w:rsidRPr="00480E11">
        <w:rPr>
          <w:rFonts w:ascii="Times New Roman" w:hAnsi="Times New Roman" w:cs="Times New Roman"/>
          <w:b/>
          <w:bCs/>
          <w:i/>
          <w:iCs/>
          <w:sz w:val="24"/>
          <w:szCs w:val="24"/>
        </w:rPr>
        <w:t>Коммуникация с использованием невербальных средств</w:t>
      </w:r>
    </w:p>
    <w:p w:rsidR="00CE3026" w:rsidRPr="00480E11" w:rsidRDefault="00CE3026" w:rsidP="00BC1A8E">
      <w:pPr>
        <w:pStyle w:val="NoSpacing"/>
        <w:spacing w:line="360" w:lineRule="auto"/>
        <w:ind w:firstLine="708"/>
        <w:jc w:val="both"/>
        <w:rPr>
          <w:rFonts w:ascii="Times New Roman" w:hAnsi="Times New Roman" w:cs="Times New Roman"/>
          <w:sz w:val="24"/>
          <w:szCs w:val="24"/>
        </w:rPr>
      </w:pPr>
      <w:r w:rsidRPr="00480E11">
        <w:rPr>
          <w:rFonts w:ascii="Times New Roman" w:hAnsi="Times New Roman" w:cs="Times New Roman"/>
          <w:sz w:val="24"/>
          <w:szCs w:val="24"/>
        </w:rPr>
        <w:t>Указание взглядом на объект при выражении своих желаний, ответе на вопрос. Выражение мимикой согласия (несогласия), удовольствия (неудовольствия); приветствие (прощание) с использованием мимики. Выражение жестом согласия (несогласия), удовольствия (неудовольствия), благодарности, своих желаний; приветствие (прощание), обращение за помощью, ответы на вопросы с  использованием жеста. Привлечение внимания звучащим предметом; выражение удовольствия (неудовольствия), благодарности звучащим предметом; обращение за помощью, ответы на вопросы,  предполагающие согласие (несогласие) с использованием звучащего предмета. Выражение своих желаний, благодарности, обращение за помощью, приветствие (прощание), ответы на вопросы с предъявлением предметного символа. Выражение согласия (несогласия), удовольствия (неудовольствия), благодарности, своих желаний, приветствие (прощание), обращение за помощью, ответы на вопросы, задавание вопросов с использованием графического изображения (фотография, цветная картинка, черно-белая картинка, пиктограмма). Выражение согласия (несогласия), удовольствия (неудовольствия), благодарности, своих желаний, приветствие (прощание), обращение за помощью, ответы на вопросы, задавание вопросов с  использованием карточек с напечатанными словами. Выражение согласия (несогласия), удовольствия (неудовольствия), благодарности, своих желаний, приветствие (прощание), обращение за помощью, ответы на вопросы, задавание вопросов с  использованием таблицы букв.</w:t>
      </w:r>
    </w:p>
    <w:p w:rsidR="00CE3026" w:rsidRPr="00480E11" w:rsidRDefault="00CE3026" w:rsidP="00BC1A8E">
      <w:pPr>
        <w:pStyle w:val="210"/>
        <w:spacing w:line="360" w:lineRule="auto"/>
        <w:ind w:left="0" w:firstLine="708"/>
        <w:jc w:val="both"/>
        <w:rPr>
          <w:i/>
          <w:iCs/>
          <w:u w:val="single"/>
        </w:rPr>
      </w:pPr>
      <w:r w:rsidRPr="00480E11">
        <w:t xml:space="preserve">Выражение согласия (несогласия), удовольствия (неудовольствия), благодарности, своих желаний, приветствие (прощание), обращение за помощью, ответы на вопросы, задавание вопросов с  использованием </w:t>
      </w:r>
      <w:r w:rsidRPr="00480E11">
        <w:rPr>
          <w:color w:val="000000"/>
        </w:rPr>
        <w:t xml:space="preserve">устройства </w:t>
      </w:r>
      <w:r w:rsidRPr="00480E11">
        <w:t>«</w:t>
      </w:r>
      <w:r w:rsidRPr="00480E11">
        <w:rPr>
          <w:lang w:val="en-US"/>
        </w:rPr>
        <w:t>LanguageMaster</w:t>
      </w:r>
      <w:r w:rsidRPr="00480E11">
        <w:t>”</w:t>
      </w:r>
      <w:r w:rsidRPr="00480E11">
        <w:rPr>
          <w:b/>
          <w:bCs/>
        </w:rPr>
        <w:t xml:space="preserve">. </w:t>
      </w:r>
      <w:r w:rsidRPr="00480E11">
        <w:t>Привлечение внимания, выражение согласия (несогласия), благодарности, своих желаний, обращение за помощью, ответы на вопросы, задавание вопросов, приветствие (прощание) с использованием коммуникативной кнопки  (“</w:t>
      </w:r>
      <w:r w:rsidRPr="00480E11">
        <w:rPr>
          <w:lang w:val="en-US"/>
        </w:rPr>
        <w:t>BigMac</w:t>
      </w:r>
      <w:r w:rsidRPr="00480E11">
        <w:t>””, «</w:t>
      </w:r>
      <w:r w:rsidRPr="00480E11">
        <w:rPr>
          <w:color w:val="000000"/>
          <w:lang w:val="en-US"/>
        </w:rPr>
        <w:t>TalkBlock</w:t>
      </w:r>
      <w:r w:rsidRPr="00480E11">
        <w:rPr>
          <w:color w:val="000000"/>
        </w:rPr>
        <w:t>», «</w:t>
      </w:r>
      <w:r w:rsidRPr="00480E11">
        <w:rPr>
          <w:color w:val="000000"/>
          <w:lang w:val="en-US"/>
        </w:rPr>
        <w:t>GoTalkOne</w:t>
      </w:r>
      <w:r w:rsidRPr="00480E11">
        <w:rPr>
          <w:color w:val="000000"/>
        </w:rPr>
        <w:t>»</w:t>
      </w:r>
      <w:r w:rsidRPr="00480E11">
        <w:t xml:space="preserve">). Выражение согласия (несогласия), благодарности, своих желаний, приветствие (прощание), обращение за помощью, ответы на вопросы, задавание вопросов, рассказ о себе, прошедших событиях и т.д. с  использованием  </w:t>
      </w:r>
      <w:r w:rsidRPr="00480E11">
        <w:rPr>
          <w:color w:val="000000"/>
        </w:rPr>
        <w:t xml:space="preserve">пошагового </w:t>
      </w:r>
      <w:r w:rsidRPr="00480E11">
        <w:t>коммуникатора  “</w:t>
      </w:r>
      <w:r w:rsidRPr="00480E11">
        <w:rPr>
          <w:lang w:val="en-US"/>
        </w:rPr>
        <w:t>Stepbystep</w:t>
      </w:r>
      <w:r w:rsidRPr="00480E11">
        <w:t>”. Выражение своих желаний, согласия (несогласия), благодарности, приветствие (прощание), обращение за помощью, ответы на вопросы, задавание вопросов, рассказывание с  использованием коммуникатора  “</w:t>
      </w:r>
      <w:r w:rsidRPr="00480E11">
        <w:rPr>
          <w:lang w:val="en-US"/>
        </w:rPr>
        <w:t>GoTalk</w:t>
      </w:r>
      <w:r w:rsidRPr="00480E11">
        <w:t>» («</w:t>
      </w:r>
      <w:r w:rsidRPr="00480E11">
        <w:rPr>
          <w:color w:val="000000"/>
          <w:lang w:val="en-US"/>
        </w:rPr>
        <w:t>MinTalker</w:t>
      </w:r>
      <w:r w:rsidRPr="00480E11">
        <w:rPr>
          <w:color w:val="000000"/>
        </w:rPr>
        <w:t>»,     «</w:t>
      </w:r>
      <w:r w:rsidRPr="00480E11">
        <w:rPr>
          <w:color w:val="000000"/>
          <w:lang w:val="en-US"/>
        </w:rPr>
        <w:t>SmallTalker</w:t>
      </w:r>
      <w:r w:rsidRPr="00480E11">
        <w:rPr>
          <w:color w:val="000000"/>
        </w:rPr>
        <w:t>», «</w:t>
      </w:r>
      <w:r w:rsidRPr="00480E11">
        <w:rPr>
          <w:color w:val="000000"/>
          <w:lang w:val="en-US"/>
        </w:rPr>
        <w:t>XL</w:t>
      </w:r>
      <w:r w:rsidRPr="00480E11">
        <w:rPr>
          <w:color w:val="000000"/>
        </w:rPr>
        <w:t>-</w:t>
      </w:r>
      <w:r w:rsidRPr="00480E11">
        <w:rPr>
          <w:color w:val="000000"/>
          <w:lang w:val="en-US"/>
        </w:rPr>
        <w:t>Talker</w:t>
      </w:r>
      <w:r w:rsidRPr="00480E11">
        <w:rPr>
          <w:color w:val="000000"/>
        </w:rPr>
        <w:t>», «</w:t>
      </w:r>
      <w:r w:rsidRPr="00480E11">
        <w:rPr>
          <w:color w:val="000000"/>
          <w:lang w:val="en-US"/>
        </w:rPr>
        <w:t>PowerTalker</w:t>
      </w:r>
      <w:r w:rsidRPr="00480E11">
        <w:rPr>
          <w:color w:val="000000"/>
        </w:rPr>
        <w:t xml:space="preserve">»). </w:t>
      </w:r>
      <w:r w:rsidRPr="00480E11">
        <w:t xml:space="preserve">Выражение своих желаний, согласия (несогласия), благодарности, приветствие (прощание), обращение за помощью, ответы на вопросы, задавание вопросов, рассказывание с  использованием </w:t>
      </w:r>
      <w:r w:rsidRPr="00480E11">
        <w:rPr>
          <w:rFonts w:ascii="Times New Roman" w:eastAsia="ArialMT" w:hAnsi="Times New Roman" w:cs="Times New Roman"/>
        </w:rPr>
        <w:t>компьютера (планшетного компьютера).</w:t>
      </w:r>
    </w:p>
    <w:p w:rsidR="00CE3026" w:rsidRPr="00480E11" w:rsidRDefault="00CE3026" w:rsidP="00BC1A8E">
      <w:pPr>
        <w:pStyle w:val="NoSpacing"/>
        <w:spacing w:line="360" w:lineRule="auto"/>
        <w:jc w:val="center"/>
        <w:rPr>
          <w:rFonts w:ascii="Times New Roman" w:hAnsi="Times New Roman" w:cs="Times New Roman"/>
          <w:b/>
          <w:bCs/>
          <w:i/>
          <w:iCs/>
          <w:sz w:val="24"/>
          <w:szCs w:val="24"/>
        </w:rPr>
      </w:pPr>
    </w:p>
    <w:p w:rsidR="00CE3026" w:rsidRPr="00480E11" w:rsidRDefault="00CE3026" w:rsidP="00BC1A8E">
      <w:pPr>
        <w:pStyle w:val="NoSpacing"/>
        <w:spacing w:line="360" w:lineRule="auto"/>
        <w:jc w:val="center"/>
        <w:rPr>
          <w:rFonts w:ascii="Times New Roman" w:hAnsi="Times New Roman" w:cs="Times New Roman"/>
          <w:b/>
          <w:bCs/>
          <w:sz w:val="24"/>
          <w:szCs w:val="24"/>
        </w:rPr>
      </w:pPr>
      <w:r w:rsidRPr="00480E11">
        <w:rPr>
          <w:rFonts w:ascii="Times New Roman" w:hAnsi="Times New Roman" w:cs="Times New Roman"/>
          <w:b/>
          <w:bCs/>
          <w:sz w:val="24"/>
          <w:szCs w:val="24"/>
          <w:lang w:val="en-US"/>
        </w:rPr>
        <w:t>V</w:t>
      </w:r>
      <w:r w:rsidRPr="00480E11">
        <w:rPr>
          <w:rFonts w:ascii="Times New Roman" w:hAnsi="Times New Roman" w:cs="Times New Roman"/>
          <w:b/>
          <w:bCs/>
          <w:sz w:val="24"/>
          <w:szCs w:val="24"/>
        </w:rPr>
        <w:t>. КОРРЕКЦИОННО-РАЗВИВАЮЩИЕ ЗАНЯТИЯ</w:t>
      </w:r>
    </w:p>
    <w:p w:rsidR="00CE3026" w:rsidRPr="00480E11" w:rsidRDefault="00CE3026" w:rsidP="00BC1A8E">
      <w:pPr>
        <w:pStyle w:val="NoSpacing"/>
        <w:spacing w:line="360" w:lineRule="auto"/>
        <w:jc w:val="center"/>
        <w:rPr>
          <w:rFonts w:ascii="Times New Roman" w:hAnsi="Times New Roman" w:cs="Times New Roman"/>
          <w:b/>
          <w:bCs/>
          <w:sz w:val="24"/>
          <w:szCs w:val="24"/>
        </w:rPr>
      </w:pPr>
      <w:r w:rsidRPr="00480E11">
        <w:rPr>
          <w:rFonts w:ascii="Times New Roman" w:hAnsi="Times New Roman" w:cs="Times New Roman"/>
          <w:b/>
          <w:bCs/>
          <w:sz w:val="24"/>
          <w:szCs w:val="24"/>
        </w:rPr>
        <w:t>Пояснительная записка.</w:t>
      </w:r>
    </w:p>
    <w:p w:rsidR="00CE3026" w:rsidRPr="00480E11" w:rsidRDefault="00CE3026" w:rsidP="00BC1A8E">
      <w:pPr>
        <w:pStyle w:val="NoSpacing"/>
        <w:spacing w:line="360" w:lineRule="auto"/>
        <w:ind w:firstLine="708"/>
        <w:jc w:val="both"/>
        <w:rPr>
          <w:rFonts w:ascii="Times New Roman" w:hAnsi="Times New Roman" w:cs="Times New Roman"/>
          <w:sz w:val="24"/>
          <w:szCs w:val="24"/>
        </w:rPr>
      </w:pPr>
      <w:r w:rsidRPr="00480E11">
        <w:rPr>
          <w:rFonts w:ascii="Times New Roman" w:hAnsi="Times New Roman" w:cs="Times New Roman"/>
          <w:sz w:val="24"/>
          <w:szCs w:val="24"/>
        </w:rPr>
        <w:t>Коррекционно-развивающие занятия направлены на коррекцию отдельных сторон психической деятельности и личностной сферы; формирование социально приемлемых форм поведения, сведение к минимуму проявлений деструктивного поведения: крик, агрессия, стереотипии и др.; на реализацию индивидуальных специфических образовательных потребностей обучающихся с умеренной, тяжелой, глубокой умственной отсталостью, с ТМНР, не охваченных содержанием программ учебных предметов и коррекционных занятий; дополнительную помощь в освоении отдельных действий и представлений, которые оказываются для обучающихся особенно трудными;на развитие индивидуальных способностей обучающихся, их творческого потенциала.</w:t>
      </w:r>
    </w:p>
    <w:p w:rsidR="00CE3026" w:rsidRPr="00480E11" w:rsidRDefault="00CE3026" w:rsidP="00BC1A8E">
      <w:pPr>
        <w:pStyle w:val="NoSpacing"/>
        <w:spacing w:line="360" w:lineRule="auto"/>
        <w:ind w:firstLine="708"/>
        <w:jc w:val="both"/>
        <w:rPr>
          <w:rFonts w:ascii="Times New Roman" w:hAnsi="Times New Roman" w:cs="Times New Roman"/>
          <w:sz w:val="24"/>
          <w:szCs w:val="24"/>
        </w:rPr>
      </w:pPr>
      <w:r w:rsidRPr="00480E11">
        <w:rPr>
          <w:rFonts w:ascii="Times New Roman" w:hAnsi="Times New Roman" w:cs="Times New Roman"/>
          <w:sz w:val="24"/>
          <w:szCs w:val="24"/>
        </w:rPr>
        <w:t>Учитывая специфику индивидуального психофизического развития и возможности конкретного обучающегося, образовательная организация имеет возможность дополнить содержание коррекционной работы, отражая его в СИПР.</w:t>
      </w:r>
    </w:p>
    <w:p w:rsidR="00CE3026" w:rsidRPr="00480E11" w:rsidRDefault="00CE3026" w:rsidP="00DA4904">
      <w:pPr>
        <w:pStyle w:val="NoSpacing"/>
        <w:rPr>
          <w:rFonts w:ascii="Times New Roman" w:hAnsi="Times New Roman" w:cs="Times New Roman"/>
          <w:sz w:val="24"/>
          <w:szCs w:val="24"/>
        </w:rPr>
      </w:pPr>
    </w:p>
    <w:p w:rsidR="00CE3026" w:rsidRPr="00480E11" w:rsidRDefault="00CE3026" w:rsidP="007E7ABF">
      <w:pPr>
        <w:pStyle w:val="NoSpacing"/>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2</w:t>
      </w:r>
      <w:r w:rsidRPr="00480E11">
        <w:rPr>
          <w:rFonts w:ascii="Times New Roman" w:hAnsi="Times New Roman" w:cs="Times New Roman"/>
          <w:b/>
          <w:bCs/>
          <w:sz w:val="24"/>
          <w:szCs w:val="24"/>
        </w:rPr>
        <w:t>.2.3.Программа нравственного развития</w:t>
      </w:r>
    </w:p>
    <w:p w:rsidR="00CE3026" w:rsidRPr="00480E11" w:rsidRDefault="00CE3026" w:rsidP="00BC1A8E">
      <w:pPr>
        <w:pStyle w:val="NoSpacing"/>
        <w:spacing w:line="360" w:lineRule="auto"/>
        <w:ind w:firstLine="708"/>
        <w:jc w:val="both"/>
        <w:rPr>
          <w:rFonts w:ascii="Times New Roman" w:hAnsi="Times New Roman" w:cs="Times New Roman"/>
          <w:sz w:val="24"/>
          <w:szCs w:val="24"/>
        </w:rPr>
      </w:pPr>
      <w:r w:rsidRPr="00480E11">
        <w:rPr>
          <w:rFonts w:ascii="Times New Roman" w:hAnsi="Times New Roman" w:cs="Times New Roman"/>
          <w:sz w:val="24"/>
          <w:szCs w:val="24"/>
        </w:rPr>
        <w:t>Программа нравственного развития направлена на обеспечение личностного и социокультурного развития обучающихся с умеренной, тяжелой, глубокой умственной отсталостью, с ТМНР в единстве урочной, внеурочной и внешкольной деятельности, в совместной педагогической работе образовательной организации, семьи и других институтов общества.</w:t>
      </w:r>
    </w:p>
    <w:p w:rsidR="00CE3026" w:rsidRPr="00480E11" w:rsidRDefault="00CE3026" w:rsidP="00BC1A8E">
      <w:pPr>
        <w:pStyle w:val="NoSpacing"/>
        <w:spacing w:line="360" w:lineRule="auto"/>
        <w:ind w:firstLine="708"/>
        <w:jc w:val="both"/>
        <w:rPr>
          <w:rFonts w:ascii="Times New Roman" w:hAnsi="Times New Roman" w:cs="Times New Roman"/>
          <w:sz w:val="24"/>
          <w:szCs w:val="24"/>
        </w:rPr>
      </w:pPr>
      <w:r w:rsidRPr="00480E11">
        <w:rPr>
          <w:rFonts w:ascii="Times New Roman" w:hAnsi="Times New Roman" w:cs="Times New Roman"/>
          <w:sz w:val="24"/>
          <w:szCs w:val="24"/>
        </w:rPr>
        <w:t>В основу данной программы положены ключевые воспитательные задачи, базовые национальные ценности российского общества, общечеловеческие ценности в контексте формирования у обучающихся нравственных чувств, нравственного сознания и поведения.</w:t>
      </w:r>
    </w:p>
    <w:p w:rsidR="00CE3026" w:rsidRPr="00480E11" w:rsidRDefault="00CE3026" w:rsidP="00BC1A8E">
      <w:pPr>
        <w:pStyle w:val="NoSpacing"/>
        <w:spacing w:line="360" w:lineRule="auto"/>
        <w:ind w:firstLine="708"/>
        <w:jc w:val="both"/>
        <w:rPr>
          <w:rFonts w:ascii="Times New Roman" w:hAnsi="Times New Roman" w:cs="Times New Roman"/>
          <w:sz w:val="24"/>
          <w:szCs w:val="24"/>
        </w:rPr>
      </w:pPr>
      <w:r w:rsidRPr="00480E11">
        <w:rPr>
          <w:rFonts w:ascii="Times New Roman" w:hAnsi="Times New Roman" w:cs="Times New Roman"/>
          <w:sz w:val="24"/>
          <w:szCs w:val="24"/>
        </w:rPr>
        <w:t xml:space="preserve">Программа предлагает следующие </w:t>
      </w:r>
      <w:r w:rsidRPr="00480E11">
        <w:rPr>
          <w:rFonts w:ascii="Times New Roman" w:hAnsi="Times New Roman" w:cs="Times New Roman"/>
          <w:b/>
          <w:bCs/>
          <w:sz w:val="24"/>
          <w:szCs w:val="24"/>
        </w:rPr>
        <w:t xml:space="preserve">направления нравственного развития </w:t>
      </w:r>
      <w:r w:rsidRPr="00480E11">
        <w:rPr>
          <w:rFonts w:ascii="Times New Roman" w:hAnsi="Times New Roman" w:cs="Times New Roman"/>
          <w:sz w:val="24"/>
          <w:szCs w:val="24"/>
        </w:rPr>
        <w:t>обучающихся:</w:t>
      </w:r>
    </w:p>
    <w:p w:rsidR="00CE3026" w:rsidRPr="00480E11" w:rsidRDefault="00CE3026" w:rsidP="00BC1A8E">
      <w:pPr>
        <w:pStyle w:val="NoSpacing"/>
        <w:spacing w:line="360" w:lineRule="auto"/>
        <w:ind w:firstLine="708"/>
        <w:jc w:val="both"/>
        <w:rPr>
          <w:rFonts w:ascii="Times New Roman" w:hAnsi="Times New Roman" w:cs="Times New Roman"/>
          <w:sz w:val="24"/>
          <w:szCs w:val="24"/>
        </w:rPr>
      </w:pPr>
      <w:r w:rsidRPr="00480E11">
        <w:rPr>
          <w:rFonts w:ascii="Times New Roman" w:hAnsi="Times New Roman" w:cs="Times New Roman"/>
          <w:sz w:val="24"/>
          <w:szCs w:val="24"/>
          <w:u w:val="single"/>
        </w:rPr>
        <w:t>Осмысление ценности жизни (своей и окружающих)</w:t>
      </w:r>
      <w:r w:rsidRPr="00480E11">
        <w:rPr>
          <w:rFonts w:ascii="Times New Roman" w:hAnsi="Times New Roman" w:cs="Times New Roman"/>
          <w:sz w:val="24"/>
          <w:szCs w:val="24"/>
        </w:rPr>
        <w:t xml:space="preserve">. Развитие способности замечать и запоминать происходящее, радоваться новому дню, замечая какие события, встречи, изменения происходят в жизни; на доступном уровне осознавать значимость этих событий для каждого по отдельности и для всех людей. </w:t>
      </w:r>
    </w:p>
    <w:p w:rsidR="00CE3026" w:rsidRPr="00480E11" w:rsidRDefault="00CE3026" w:rsidP="00BC1A8E">
      <w:pPr>
        <w:pStyle w:val="NoSpacing"/>
        <w:spacing w:line="360" w:lineRule="auto"/>
        <w:ind w:firstLine="708"/>
        <w:jc w:val="both"/>
        <w:rPr>
          <w:rFonts w:ascii="Times New Roman" w:hAnsi="Times New Roman" w:cs="Times New Roman"/>
          <w:sz w:val="24"/>
          <w:szCs w:val="24"/>
        </w:rPr>
      </w:pPr>
      <w:r w:rsidRPr="00480E11">
        <w:rPr>
          <w:rFonts w:ascii="Times New Roman" w:hAnsi="Times New Roman" w:cs="Times New Roman"/>
          <w:sz w:val="24"/>
          <w:szCs w:val="24"/>
          <w:u w:val="single"/>
        </w:rPr>
        <w:t>Отношение к себе и к другим, как к самоценности. Воспитание чувства уважения к друг другу, к человеку вообще</w:t>
      </w:r>
      <w:r w:rsidRPr="00480E11">
        <w:rPr>
          <w:rFonts w:ascii="Times New Roman" w:hAnsi="Times New Roman" w:cs="Times New Roman"/>
          <w:sz w:val="24"/>
          <w:szCs w:val="24"/>
        </w:rPr>
        <w:t xml:space="preserve">. Формирование доброжелательного отношения к окружающим,  умение устанавливать контакт, общаться и взаимодействовать с людьми. Поддержание у ребенка положительных эмоций и добрых чувств в отношении окружающих с использованием общепринятых форм общения, как вербальных, так и невербальных. Независимо от внешних проявлений инвалидности, взрослые, сопровождающие обучение и воспитание ребенка, общаются с ним как с обычным ребенком, без проявлений жалости, которая унижает человеческое достоинство развивающейся личности. Отношение к учащемуся с уважением его достоинства – является основным требованием ко всем работникам организации. Взрослый, являясь носителем нравственных ценностей, служит эталоном, примером для детей. </w:t>
      </w:r>
    </w:p>
    <w:p w:rsidR="00CE3026" w:rsidRPr="00480E11" w:rsidRDefault="00CE3026" w:rsidP="00BC1A8E">
      <w:pPr>
        <w:pStyle w:val="NoSpacing"/>
        <w:spacing w:line="360" w:lineRule="auto"/>
        <w:ind w:firstLine="708"/>
        <w:jc w:val="both"/>
        <w:rPr>
          <w:rFonts w:ascii="Times New Roman" w:hAnsi="Times New Roman" w:cs="Times New Roman"/>
          <w:sz w:val="24"/>
          <w:szCs w:val="24"/>
        </w:rPr>
      </w:pPr>
      <w:r w:rsidRPr="00480E11">
        <w:rPr>
          <w:rFonts w:ascii="Times New Roman" w:hAnsi="Times New Roman" w:cs="Times New Roman"/>
          <w:sz w:val="24"/>
          <w:szCs w:val="24"/>
          <w:u w:val="single"/>
        </w:rPr>
        <w:t>Осмысление свободы и ответственности</w:t>
      </w:r>
      <w:r w:rsidRPr="00480E11">
        <w:rPr>
          <w:rFonts w:ascii="Times New Roman" w:hAnsi="Times New Roman" w:cs="Times New Roman"/>
          <w:sz w:val="24"/>
          <w:szCs w:val="24"/>
        </w:rPr>
        <w:t>. Дети учатся выбирать деятельность, выбирать способ выражения своих желаний. Делая выбор, они учатся принимать на себя посильную ответственность и понимать результаты своих действий. К примеру, нужно приготовить еду, чтобы утолить голод, но можно не готовить – тогда мы останемся голодными. Ребенок, на доступном ему уровне, учится предвидеть последствия своих действий, понимать, насколько его действия соотносятся с нормами и правилами жизни людей. Выбирая ту или иную деятельность, не всегда желаемую, но необходимую, ребенок учится управлять своими эмоциями и поведением, у него формируются волевые качества.</w:t>
      </w:r>
    </w:p>
    <w:p w:rsidR="00CE3026" w:rsidRPr="00480E11" w:rsidRDefault="00CE3026" w:rsidP="00BC1A8E">
      <w:pPr>
        <w:pStyle w:val="NoSpacing"/>
        <w:spacing w:line="360" w:lineRule="auto"/>
        <w:ind w:firstLine="708"/>
        <w:jc w:val="both"/>
        <w:rPr>
          <w:rFonts w:ascii="Times New Roman" w:hAnsi="Times New Roman" w:cs="Times New Roman"/>
          <w:sz w:val="24"/>
          <w:szCs w:val="24"/>
        </w:rPr>
      </w:pPr>
      <w:r w:rsidRPr="00480E11">
        <w:rPr>
          <w:rFonts w:ascii="Times New Roman" w:hAnsi="Times New Roman" w:cs="Times New Roman"/>
          <w:sz w:val="24"/>
          <w:szCs w:val="24"/>
          <w:u w:val="single"/>
        </w:rPr>
        <w:t>Укрепление веры и доверия</w:t>
      </w:r>
      <w:r w:rsidRPr="00480E11">
        <w:rPr>
          <w:rFonts w:ascii="Times New Roman" w:hAnsi="Times New Roman" w:cs="Times New Roman"/>
          <w:sz w:val="24"/>
          <w:szCs w:val="24"/>
        </w:rPr>
        <w:t xml:space="preserve">. Выполняя поручения или задания, ребенок учится верить в то, что «я смогу научиться делать это самостоятельно», в то, что «мне помогут, если у меня не получится» и в то, что «даже если не получится – меня все равно будут любить и уважать». Взрослые (педагоги, родители) создают ситуации успеха, мотивируют стремление ребенка к самостоятельным действиям, создают для него атмосферу доверия и доброжелательности. </w:t>
      </w:r>
    </w:p>
    <w:p w:rsidR="00CE3026" w:rsidRPr="00480E11" w:rsidRDefault="00CE3026" w:rsidP="00BC1A8E">
      <w:pPr>
        <w:pStyle w:val="NoSpacing"/>
        <w:spacing w:line="360" w:lineRule="auto"/>
        <w:ind w:firstLine="708"/>
        <w:jc w:val="both"/>
        <w:rPr>
          <w:rFonts w:ascii="Times New Roman" w:hAnsi="Times New Roman" w:cs="Times New Roman"/>
          <w:sz w:val="24"/>
          <w:szCs w:val="24"/>
        </w:rPr>
      </w:pPr>
      <w:r w:rsidRPr="00480E11">
        <w:rPr>
          <w:rFonts w:ascii="Times New Roman" w:hAnsi="Times New Roman" w:cs="Times New Roman"/>
          <w:sz w:val="24"/>
          <w:szCs w:val="24"/>
        </w:rPr>
        <w:t xml:space="preserve">Формирование доверия к окружающим у ребенка с ТМНР происходит посредством общения с ним во время занятий, внеурочной деятельности, а также  ухода: при кормлении, переодевании, осуществлении гигиенических процедур. В процессе ухода ребенок включается в общение со взрослым, который своим уважительным отношением (с эмпатией) и доброжелательным  общением, вызывает у ребенка доверие к себе и желание взаимодействовать. Уход следует рассматривать как часть воспитательного процесса, как способ коммуникации и взаимодействия с ребенком. Деятельность работника, осуществляющего уход, не должна сводиться к механическим действиям. </w:t>
      </w:r>
    </w:p>
    <w:p w:rsidR="00CE3026" w:rsidRPr="00480E11" w:rsidRDefault="00CE3026" w:rsidP="00BC1A8E">
      <w:pPr>
        <w:pStyle w:val="NoSpacing"/>
        <w:spacing w:line="360" w:lineRule="auto"/>
        <w:ind w:firstLine="708"/>
        <w:jc w:val="both"/>
        <w:rPr>
          <w:rFonts w:ascii="Times New Roman" w:hAnsi="Times New Roman" w:cs="Times New Roman"/>
          <w:sz w:val="24"/>
          <w:szCs w:val="24"/>
        </w:rPr>
      </w:pPr>
      <w:r w:rsidRPr="00480E11">
        <w:rPr>
          <w:rFonts w:ascii="Times New Roman" w:hAnsi="Times New Roman" w:cs="Times New Roman"/>
          <w:sz w:val="24"/>
          <w:szCs w:val="24"/>
          <w:u w:val="single"/>
        </w:rPr>
        <w:t>Взаимодействие с окружающими на основе общекультурных норм и  правил социального поведения</w:t>
      </w:r>
      <w:r w:rsidRPr="00480E11">
        <w:rPr>
          <w:rFonts w:ascii="Times New Roman" w:hAnsi="Times New Roman" w:cs="Times New Roman"/>
          <w:sz w:val="24"/>
          <w:szCs w:val="24"/>
        </w:rPr>
        <w:t xml:space="preserve">. Усвоение правил совместной деятельности происходит в процессе специально организованного общения, в игре, учебе, работе, досуге. Для этого важны эталоны поведения, ориентиры («подсказки») и др. Таким эталоном для ребенка являются люди, живущие с ним рядом (носители гуманистических ценностей и социально одобряемых норм поведения). Ребенку с нарушением интеллекта трудно понять смысл и содержание нравственных категорий, поэтому их усвоение возможно только на основе общения, совместной деятельности, подражания взрослым. Ребенок «впитывает в себя» примеры и возможные способы реагирования на различные ситуации повседневной жизни, копируя и примеряя на себя поведение взрослых. </w:t>
      </w:r>
    </w:p>
    <w:p w:rsidR="00CE3026" w:rsidRPr="00480E11" w:rsidRDefault="00CE3026" w:rsidP="00BC1A8E">
      <w:pPr>
        <w:pStyle w:val="NoSpacing"/>
        <w:spacing w:line="360" w:lineRule="auto"/>
        <w:ind w:firstLine="708"/>
        <w:jc w:val="both"/>
        <w:rPr>
          <w:rFonts w:ascii="Times New Roman" w:hAnsi="Times New Roman" w:cs="Times New Roman"/>
          <w:sz w:val="24"/>
          <w:szCs w:val="24"/>
        </w:rPr>
      </w:pPr>
      <w:r w:rsidRPr="00480E11">
        <w:rPr>
          <w:rFonts w:ascii="Times New Roman" w:hAnsi="Times New Roman" w:cs="Times New Roman"/>
          <w:sz w:val="24"/>
          <w:szCs w:val="24"/>
        </w:rPr>
        <w:t xml:space="preserve">Важно, чтобы педагог, который работает с детьми с инвалидностью, помнил о том, что независимо от степени выраженности нарушений каждый человек уникален, он равноправный член общества. Во время общения с ребенком возникают разные ситуации, в которых педагог должен проявлять спокойствие, терпение, настойчивость, доброжелательность. От реакции педагога зависит то, как ребенок станет в дальнейшем относиться к себе и к окружающим. Например, если кто-то из детей громко кричит и проявляет агрессию, другие дети, наблюдая за реакциями взрослого, учатся терпению и уважению к сверстнику, независимо от его поведения. Некоторые дети проявляют инициативу: подходят к однокласснику, пытаются ему помочь, успокаивают, протягивают игрушку, гладят по голове и т.д. </w:t>
      </w:r>
    </w:p>
    <w:p w:rsidR="00CE3026" w:rsidRPr="00480E11" w:rsidRDefault="00CE3026" w:rsidP="00BC1A8E">
      <w:pPr>
        <w:pStyle w:val="NoSpacing"/>
        <w:spacing w:line="360" w:lineRule="auto"/>
        <w:ind w:firstLine="708"/>
        <w:jc w:val="both"/>
        <w:rPr>
          <w:rFonts w:ascii="Times New Roman" w:hAnsi="Times New Roman" w:cs="Times New Roman"/>
          <w:sz w:val="24"/>
          <w:szCs w:val="24"/>
        </w:rPr>
      </w:pPr>
      <w:r w:rsidRPr="00480E11">
        <w:rPr>
          <w:rFonts w:ascii="Times New Roman" w:hAnsi="Times New Roman" w:cs="Times New Roman"/>
          <w:sz w:val="24"/>
          <w:szCs w:val="24"/>
          <w:u w:val="single"/>
        </w:rPr>
        <w:t>Ориентация в религиозных ценностях и следование им на доступном уровне</w:t>
      </w:r>
      <w:r w:rsidRPr="00480E11">
        <w:rPr>
          <w:rFonts w:ascii="Times New Roman" w:hAnsi="Times New Roman" w:cs="Times New Roman"/>
          <w:sz w:val="24"/>
          <w:szCs w:val="24"/>
        </w:rPr>
        <w:t xml:space="preserve"> предпочтительна для семейного воспитания, но, по согласованию с родителями, возможна в образовательной организации. Работа по данному направлению происходит </w:t>
      </w:r>
      <w:r w:rsidRPr="00480E11">
        <w:rPr>
          <w:rFonts w:ascii="Times New Roman" w:hAnsi="Times New Roman" w:cs="Times New Roman"/>
          <w:b/>
          <w:bCs/>
          <w:sz w:val="24"/>
          <w:szCs w:val="24"/>
        </w:rPr>
        <w:t>с учетом желания и вероисповедания обучающихся и их семей</w:t>
      </w:r>
      <w:r w:rsidRPr="00480E11">
        <w:rPr>
          <w:rFonts w:ascii="Times New Roman" w:hAnsi="Times New Roman" w:cs="Times New Roman"/>
          <w:sz w:val="24"/>
          <w:szCs w:val="24"/>
        </w:rPr>
        <w:t xml:space="preserve"> и предполагает знакомство с основными религиозными ценностями и святынями в ходе: подготовки и участии в праздниках, посещения храма, паломнических поездок и т.д. Ребенку с нарушениями интеллектуального развития сложно постичь смысл религиозного учения и понять, почему верующие празднуют тот или иной праздник, почему ведут себя определенным образом в храме, что происходит во время богослужения. Участвуя в религиозных событиях, дети усваивают нормы поведения, связанные с жизнью верующего человека. </w:t>
      </w:r>
    </w:p>
    <w:p w:rsidR="00CE3026" w:rsidRPr="00480E11" w:rsidRDefault="00CE3026" w:rsidP="00BC1A8E">
      <w:pPr>
        <w:pStyle w:val="NoSpacing"/>
        <w:spacing w:line="360" w:lineRule="auto"/>
        <w:ind w:firstLine="708"/>
        <w:jc w:val="both"/>
        <w:rPr>
          <w:rFonts w:ascii="Times New Roman" w:hAnsi="Times New Roman" w:cs="Times New Roman"/>
          <w:sz w:val="24"/>
          <w:szCs w:val="24"/>
        </w:rPr>
      </w:pPr>
      <w:r w:rsidRPr="00480E11">
        <w:rPr>
          <w:rFonts w:ascii="Times New Roman" w:hAnsi="Times New Roman" w:cs="Times New Roman"/>
          <w:sz w:val="24"/>
          <w:szCs w:val="24"/>
        </w:rPr>
        <w:t>Программа выполняется в семье, на занятиях по предмету «Окружающий социальный мир» и в рамках внеурочной деятельности. Основными организационными формами внеурочной деятельности, через которые реализуется содержание программы, являются: оздоровительные лагеря, проекты, экскурсии, праздники, походы и др.</w:t>
      </w:r>
    </w:p>
    <w:p w:rsidR="00CE3026" w:rsidRPr="00480E11" w:rsidRDefault="00CE3026" w:rsidP="00BC1A8E">
      <w:pPr>
        <w:pStyle w:val="NoSpacing"/>
        <w:spacing w:line="360" w:lineRule="auto"/>
        <w:ind w:left="708"/>
        <w:rPr>
          <w:rFonts w:ascii="Times New Roman" w:hAnsi="Times New Roman" w:cs="Times New Roman"/>
          <w:b/>
          <w:bCs/>
          <w:sz w:val="24"/>
          <w:szCs w:val="24"/>
        </w:rPr>
      </w:pPr>
    </w:p>
    <w:p w:rsidR="00CE3026" w:rsidRPr="00480E11" w:rsidRDefault="00CE3026" w:rsidP="00DA4904">
      <w:pPr>
        <w:pStyle w:val="NoSpacing"/>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2</w:t>
      </w:r>
      <w:r w:rsidRPr="00480E11">
        <w:rPr>
          <w:rFonts w:ascii="Times New Roman" w:hAnsi="Times New Roman" w:cs="Times New Roman"/>
          <w:b/>
          <w:bCs/>
          <w:sz w:val="24"/>
          <w:szCs w:val="24"/>
        </w:rPr>
        <w:t xml:space="preserve">.2.4. Программа формирования экологической культуры, </w:t>
      </w:r>
    </w:p>
    <w:p w:rsidR="00CE3026" w:rsidRPr="00480E11" w:rsidRDefault="00CE3026" w:rsidP="00DA4904">
      <w:pPr>
        <w:pStyle w:val="NoSpacing"/>
        <w:spacing w:line="360" w:lineRule="auto"/>
        <w:jc w:val="center"/>
        <w:rPr>
          <w:rFonts w:ascii="Times New Roman" w:hAnsi="Times New Roman" w:cs="Times New Roman"/>
          <w:b/>
          <w:bCs/>
          <w:sz w:val="24"/>
          <w:szCs w:val="24"/>
        </w:rPr>
      </w:pPr>
      <w:r w:rsidRPr="00480E11">
        <w:rPr>
          <w:rFonts w:ascii="Times New Roman" w:hAnsi="Times New Roman" w:cs="Times New Roman"/>
          <w:b/>
          <w:bCs/>
          <w:sz w:val="24"/>
          <w:szCs w:val="24"/>
        </w:rPr>
        <w:t>здорового и безопасного образа жизни</w:t>
      </w:r>
    </w:p>
    <w:p w:rsidR="00CE3026" w:rsidRPr="00480E11" w:rsidRDefault="00CE3026" w:rsidP="00BC1A8E">
      <w:pPr>
        <w:pStyle w:val="NoSpacing"/>
        <w:spacing w:line="360" w:lineRule="auto"/>
        <w:ind w:firstLine="708"/>
        <w:jc w:val="both"/>
        <w:rPr>
          <w:rFonts w:ascii="Times New Roman" w:hAnsi="Times New Roman" w:cs="Times New Roman"/>
          <w:sz w:val="24"/>
          <w:szCs w:val="24"/>
        </w:rPr>
      </w:pPr>
      <w:r w:rsidRPr="00480E11">
        <w:rPr>
          <w:rFonts w:ascii="Times New Roman" w:hAnsi="Times New Roman" w:cs="Times New Roman"/>
          <w:sz w:val="24"/>
          <w:szCs w:val="24"/>
        </w:rPr>
        <w:t xml:space="preserve">Программа формирования экологической культуры здорового и безопасного образа жизни нацелена на развитие стремления у обучающихся с умеренной, тяжелой, глубокой умственной отсталостью, с ТМНР вести здоровый образ жизни и бережно относиться к природе. Программа направлена на решение следующих задач: </w:t>
      </w:r>
    </w:p>
    <w:p w:rsidR="00CE3026" w:rsidRPr="00480E11" w:rsidRDefault="00CE3026" w:rsidP="00B80D6C">
      <w:pPr>
        <w:pStyle w:val="NoSpacing"/>
        <w:numPr>
          <w:ilvl w:val="0"/>
          <w:numId w:val="48"/>
        </w:numPr>
        <w:suppressAutoHyphens w:val="0"/>
        <w:spacing w:line="360" w:lineRule="auto"/>
        <w:jc w:val="both"/>
        <w:rPr>
          <w:rFonts w:ascii="Times New Roman" w:hAnsi="Times New Roman" w:cs="Times New Roman"/>
          <w:sz w:val="24"/>
          <w:szCs w:val="24"/>
        </w:rPr>
      </w:pPr>
      <w:r w:rsidRPr="00480E11">
        <w:rPr>
          <w:rFonts w:ascii="Times New Roman" w:hAnsi="Times New Roman" w:cs="Times New Roman"/>
          <w:sz w:val="24"/>
          <w:szCs w:val="24"/>
        </w:rPr>
        <w:t xml:space="preserve">формирование представлений об основах экологической культуры на примере экологически сообразного поведения в быту и природе, безопасного для человека и окружающей среды; </w:t>
      </w:r>
    </w:p>
    <w:p w:rsidR="00CE3026" w:rsidRPr="00480E11" w:rsidRDefault="00CE3026" w:rsidP="00B80D6C">
      <w:pPr>
        <w:pStyle w:val="NoSpacing"/>
        <w:numPr>
          <w:ilvl w:val="0"/>
          <w:numId w:val="48"/>
        </w:numPr>
        <w:suppressAutoHyphens w:val="0"/>
        <w:spacing w:line="360" w:lineRule="auto"/>
        <w:jc w:val="both"/>
        <w:rPr>
          <w:rFonts w:ascii="Times New Roman" w:hAnsi="Times New Roman" w:cs="Times New Roman"/>
          <w:sz w:val="24"/>
          <w:szCs w:val="24"/>
        </w:rPr>
      </w:pPr>
      <w:r w:rsidRPr="00480E11">
        <w:rPr>
          <w:rFonts w:ascii="Times New Roman" w:hAnsi="Times New Roman" w:cs="Times New Roman"/>
          <w:sz w:val="24"/>
          <w:szCs w:val="24"/>
        </w:rPr>
        <w:t>формирование и развитие познавательного интереса и бережного отношения к природе; формирование знаний о правилах здорового питания;использование оптимальных двигательных режимов (физкультуры и спорта) для обучающихся с учетом их возрастных, психофизических особенностей;</w:t>
      </w:r>
    </w:p>
    <w:p w:rsidR="00CE3026" w:rsidRPr="00480E11" w:rsidRDefault="00CE3026" w:rsidP="00B80D6C">
      <w:pPr>
        <w:pStyle w:val="NoSpacing"/>
        <w:numPr>
          <w:ilvl w:val="0"/>
          <w:numId w:val="48"/>
        </w:numPr>
        <w:suppressAutoHyphens w:val="0"/>
        <w:spacing w:line="360" w:lineRule="auto"/>
        <w:jc w:val="both"/>
        <w:rPr>
          <w:rFonts w:ascii="Times New Roman" w:hAnsi="Times New Roman" w:cs="Times New Roman"/>
          <w:sz w:val="24"/>
          <w:szCs w:val="24"/>
        </w:rPr>
      </w:pPr>
      <w:r w:rsidRPr="00480E11">
        <w:rPr>
          <w:rFonts w:ascii="Times New Roman" w:hAnsi="Times New Roman" w:cs="Times New Roman"/>
          <w:sz w:val="24"/>
          <w:szCs w:val="24"/>
        </w:rPr>
        <w:t>формирование осознанного отношения к собственному здоровью на основе соблюдения правил гигиены, здоровье сбережения, режима дня;</w:t>
      </w:r>
    </w:p>
    <w:p w:rsidR="00CE3026" w:rsidRPr="00480E11" w:rsidRDefault="00CE3026" w:rsidP="00B80D6C">
      <w:pPr>
        <w:pStyle w:val="NoSpacing"/>
        <w:numPr>
          <w:ilvl w:val="0"/>
          <w:numId w:val="48"/>
        </w:numPr>
        <w:suppressAutoHyphens w:val="0"/>
        <w:spacing w:line="360" w:lineRule="auto"/>
        <w:jc w:val="both"/>
        <w:rPr>
          <w:rFonts w:ascii="Times New Roman" w:hAnsi="Times New Roman" w:cs="Times New Roman"/>
          <w:sz w:val="24"/>
          <w:szCs w:val="24"/>
        </w:rPr>
      </w:pPr>
      <w:r w:rsidRPr="00480E11">
        <w:rPr>
          <w:rFonts w:ascii="Times New Roman" w:hAnsi="Times New Roman" w:cs="Times New Roman"/>
          <w:sz w:val="24"/>
          <w:szCs w:val="24"/>
        </w:rPr>
        <w:t>формирование негативного отношения к факторам, нарушающим здоровье обучающихся: сниженная двигательная активность, курение, алкоголь, наркотики, инфекционные заболевания, нарушение правил гигиены, правильного питания и др.;</w:t>
      </w:r>
    </w:p>
    <w:p w:rsidR="00CE3026" w:rsidRPr="00480E11" w:rsidRDefault="00CE3026" w:rsidP="00B80D6C">
      <w:pPr>
        <w:pStyle w:val="NoSpacing"/>
        <w:numPr>
          <w:ilvl w:val="0"/>
          <w:numId w:val="48"/>
        </w:numPr>
        <w:suppressAutoHyphens w:val="0"/>
        <w:spacing w:line="360" w:lineRule="auto"/>
        <w:jc w:val="both"/>
        <w:rPr>
          <w:rFonts w:ascii="Times New Roman" w:hAnsi="Times New Roman" w:cs="Times New Roman"/>
          <w:sz w:val="24"/>
          <w:szCs w:val="24"/>
        </w:rPr>
      </w:pPr>
      <w:r w:rsidRPr="00480E11">
        <w:rPr>
          <w:rFonts w:ascii="Times New Roman" w:hAnsi="Times New Roman" w:cs="Times New Roman"/>
          <w:sz w:val="24"/>
          <w:szCs w:val="24"/>
        </w:rPr>
        <w:t>формирование готовности ребенка безбоязненно обращаться к врачу по любым вопросам, связанным с особенностями состояния здоровья;</w:t>
      </w:r>
    </w:p>
    <w:p w:rsidR="00CE3026" w:rsidRPr="00480E11" w:rsidRDefault="00CE3026" w:rsidP="00B80D6C">
      <w:pPr>
        <w:pStyle w:val="NoSpacing"/>
        <w:numPr>
          <w:ilvl w:val="0"/>
          <w:numId w:val="48"/>
        </w:numPr>
        <w:suppressAutoHyphens w:val="0"/>
        <w:spacing w:line="360" w:lineRule="auto"/>
        <w:jc w:val="both"/>
        <w:rPr>
          <w:rFonts w:ascii="Times New Roman" w:hAnsi="Times New Roman" w:cs="Times New Roman"/>
          <w:sz w:val="24"/>
          <w:szCs w:val="24"/>
        </w:rPr>
      </w:pPr>
      <w:r w:rsidRPr="00480E11">
        <w:rPr>
          <w:rFonts w:ascii="Times New Roman" w:hAnsi="Times New Roman" w:cs="Times New Roman"/>
          <w:sz w:val="24"/>
          <w:szCs w:val="24"/>
        </w:rPr>
        <w:t>формирование умений безопасного поведения в окружающей среде, простейших умений поведения в экстремальных (чрезвычайных) ситуациях.</w:t>
      </w:r>
    </w:p>
    <w:p w:rsidR="00CE3026" w:rsidRPr="00480E11" w:rsidRDefault="00CE3026" w:rsidP="00BC1A8E">
      <w:pPr>
        <w:pStyle w:val="NoSpacing"/>
        <w:spacing w:line="360" w:lineRule="auto"/>
        <w:ind w:firstLine="708"/>
        <w:jc w:val="both"/>
        <w:rPr>
          <w:rFonts w:ascii="Times New Roman" w:hAnsi="Times New Roman" w:cs="Times New Roman"/>
          <w:sz w:val="24"/>
          <w:szCs w:val="24"/>
        </w:rPr>
      </w:pPr>
      <w:r w:rsidRPr="00480E11">
        <w:rPr>
          <w:rFonts w:ascii="Times New Roman" w:hAnsi="Times New Roman" w:cs="Times New Roman"/>
          <w:sz w:val="24"/>
          <w:szCs w:val="24"/>
        </w:rPr>
        <w:t xml:space="preserve">С учетом индивидуальных образовательных потребностей обучающихся задачи программы конкретизируются в СИПР и реализуются на уроках по предметам: «Окружающий природный мир», «Человек», «Адаптивная физкультура», в ходе коррекционных занятий, а также в рамках внеурочной деятельности. </w:t>
      </w:r>
    </w:p>
    <w:p w:rsidR="00CE3026" w:rsidRPr="00480E11" w:rsidRDefault="00CE3026" w:rsidP="00BC1A8E">
      <w:pPr>
        <w:pStyle w:val="NoSpacing"/>
        <w:spacing w:line="360" w:lineRule="auto"/>
        <w:ind w:firstLine="708"/>
        <w:jc w:val="both"/>
        <w:rPr>
          <w:rFonts w:ascii="Times New Roman" w:hAnsi="Times New Roman" w:cs="Times New Roman"/>
          <w:sz w:val="24"/>
          <w:szCs w:val="24"/>
        </w:rPr>
      </w:pPr>
      <w:r w:rsidRPr="00480E11">
        <w:rPr>
          <w:rFonts w:ascii="Times New Roman" w:hAnsi="Times New Roman" w:cs="Times New Roman"/>
          <w:sz w:val="24"/>
          <w:szCs w:val="24"/>
        </w:rPr>
        <w:t>Основными организационными формами внеурочной деятельности, на основе которых реализуется содержание программы, являются: режим труда и отдыха, проекты, спортивно-развлекательные мероприятия, дни здоровья, беседы, походы и др.</w:t>
      </w:r>
    </w:p>
    <w:p w:rsidR="00CE3026" w:rsidRPr="00480E11" w:rsidRDefault="00CE3026" w:rsidP="00DA4904">
      <w:pPr>
        <w:pStyle w:val="NoSpacing"/>
        <w:spacing w:line="360" w:lineRule="auto"/>
        <w:rPr>
          <w:rFonts w:ascii="Times New Roman" w:hAnsi="Times New Roman" w:cs="Times New Roman"/>
          <w:b/>
          <w:bCs/>
          <w:sz w:val="24"/>
          <w:szCs w:val="24"/>
        </w:rPr>
      </w:pPr>
    </w:p>
    <w:p w:rsidR="00CE3026" w:rsidRPr="00480E11" w:rsidRDefault="00CE3026" w:rsidP="00DA4904">
      <w:pPr>
        <w:pStyle w:val="NoSpacing"/>
        <w:spacing w:line="360" w:lineRule="auto"/>
        <w:rPr>
          <w:rFonts w:ascii="Times New Roman" w:hAnsi="Times New Roman" w:cs="Times New Roman"/>
          <w:b/>
          <w:bCs/>
          <w:sz w:val="24"/>
          <w:szCs w:val="24"/>
        </w:rPr>
      </w:pPr>
    </w:p>
    <w:p w:rsidR="00CE3026" w:rsidRPr="00480E11" w:rsidRDefault="00CE3026" w:rsidP="00DA4904">
      <w:pPr>
        <w:pStyle w:val="NoSpacing"/>
        <w:spacing w:line="360" w:lineRule="auto"/>
        <w:jc w:val="center"/>
        <w:rPr>
          <w:rFonts w:ascii="Times New Roman" w:hAnsi="Times New Roman" w:cs="Times New Roman"/>
          <w:b/>
          <w:bCs/>
          <w:spacing w:val="2"/>
          <w:sz w:val="24"/>
          <w:szCs w:val="24"/>
        </w:rPr>
      </w:pPr>
      <w:r>
        <w:rPr>
          <w:rFonts w:ascii="Times New Roman" w:hAnsi="Times New Roman" w:cs="Times New Roman"/>
          <w:b/>
          <w:bCs/>
          <w:sz w:val="24"/>
          <w:szCs w:val="24"/>
        </w:rPr>
        <w:t>2</w:t>
      </w:r>
      <w:r w:rsidRPr="00480E11">
        <w:rPr>
          <w:rFonts w:ascii="Times New Roman" w:hAnsi="Times New Roman" w:cs="Times New Roman"/>
          <w:b/>
          <w:bCs/>
          <w:sz w:val="24"/>
          <w:szCs w:val="24"/>
        </w:rPr>
        <w:t>.2.5</w:t>
      </w:r>
      <w:r w:rsidRPr="00480E11">
        <w:rPr>
          <w:rFonts w:ascii="Times New Roman" w:hAnsi="Times New Roman" w:cs="Times New Roman"/>
          <w:b/>
          <w:bCs/>
          <w:caps/>
          <w:spacing w:val="2"/>
          <w:sz w:val="24"/>
          <w:szCs w:val="24"/>
        </w:rPr>
        <w:t xml:space="preserve">. </w:t>
      </w:r>
      <w:r w:rsidRPr="00480E11">
        <w:rPr>
          <w:rFonts w:ascii="Times New Roman" w:hAnsi="Times New Roman" w:cs="Times New Roman"/>
          <w:b/>
          <w:bCs/>
          <w:spacing w:val="2"/>
          <w:sz w:val="24"/>
          <w:szCs w:val="24"/>
        </w:rPr>
        <w:t>Программа внеурочной деятельности</w:t>
      </w:r>
    </w:p>
    <w:p w:rsidR="00CE3026" w:rsidRPr="00480E11" w:rsidRDefault="00CE3026" w:rsidP="00BC1A8E">
      <w:pPr>
        <w:spacing w:after="0" w:line="360" w:lineRule="auto"/>
        <w:ind w:firstLine="708"/>
        <w:jc w:val="both"/>
        <w:rPr>
          <w:rFonts w:ascii="Times New Roman" w:hAnsi="Times New Roman" w:cs="Times New Roman"/>
          <w:sz w:val="24"/>
          <w:szCs w:val="24"/>
        </w:rPr>
      </w:pPr>
      <w:r w:rsidRPr="00480E11">
        <w:rPr>
          <w:rFonts w:ascii="Times New Roman" w:hAnsi="Times New Roman" w:cs="Times New Roman"/>
          <w:sz w:val="24"/>
          <w:szCs w:val="24"/>
        </w:rPr>
        <w:t>Реализация АООП МБОУ «Поселковская средняя школа №1» осуществляется через урочную и внеурочную деятельность. Внеурочная деятельность рассматривается как неотъемлемая часть образовательного процесса и характеризуется как образовательная деятельность, осуществляемая в формах, отличных от классно-урочной системы, и направленная на достижение планируемых результатов освоения адаптированной основной общеобразовательной программы образования. Формы организации внеурочной деятельности, как и в целом образовательного процесса, определяет образовательное учреждение.</w:t>
      </w:r>
    </w:p>
    <w:p w:rsidR="00CE3026" w:rsidRPr="00480E11" w:rsidRDefault="00CE3026" w:rsidP="00BC1A8E">
      <w:pPr>
        <w:pStyle w:val="NoSpacing"/>
        <w:spacing w:line="360" w:lineRule="auto"/>
        <w:ind w:firstLine="708"/>
        <w:jc w:val="both"/>
        <w:rPr>
          <w:rFonts w:ascii="Times New Roman" w:hAnsi="Times New Roman" w:cs="Times New Roman"/>
          <w:sz w:val="24"/>
          <w:szCs w:val="24"/>
        </w:rPr>
      </w:pPr>
      <w:r w:rsidRPr="00480E11">
        <w:rPr>
          <w:rFonts w:ascii="Times New Roman" w:hAnsi="Times New Roman" w:cs="Times New Roman"/>
          <w:sz w:val="24"/>
          <w:szCs w:val="24"/>
        </w:rPr>
        <w:t>Внеурочная деятельность направлена на социальное, спортивно-оздоровительное, нравственное, общеинтеллектуальное, общекультурное развитие личности и осуществляется  по соответствующим направлениям.</w:t>
      </w:r>
    </w:p>
    <w:p w:rsidR="00CE3026" w:rsidRPr="00480E11" w:rsidRDefault="00CE3026" w:rsidP="00BC1A8E">
      <w:pPr>
        <w:pStyle w:val="NoSpacing"/>
        <w:spacing w:line="360" w:lineRule="auto"/>
        <w:ind w:firstLine="708"/>
        <w:jc w:val="both"/>
        <w:rPr>
          <w:rFonts w:ascii="Times New Roman" w:hAnsi="Times New Roman" w:cs="Times New Roman"/>
          <w:sz w:val="24"/>
          <w:szCs w:val="24"/>
        </w:rPr>
      </w:pPr>
      <w:r w:rsidRPr="00480E11">
        <w:rPr>
          <w:rFonts w:ascii="Times New Roman" w:hAnsi="Times New Roman" w:cs="Times New Roman"/>
          <w:sz w:val="24"/>
          <w:szCs w:val="24"/>
        </w:rPr>
        <w:t xml:space="preserve">Задачи </w:t>
      </w:r>
      <w:r w:rsidRPr="00480E11">
        <w:rPr>
          <w:rFonts w:ascii="Times New Roman" w:hAnsi="Times New Roman" w:cs="Times New Roman"/>
          <w:spacing w:val="2"/>
          <w:sz w:val="24"/>
          <w:szCs w:val="24"/>
        </w:rPr>
        <w:t>внеурочной деятельности</w:t>
      </w:r>
      <w:r w:rsidRPr="00480E11">
        <w:rPr>
          <w:rFonts w:ascii="Times New Roman" w:hAnsi="Times New Roman" w:cs="Times New Roman"/>
          <w:sz w:val="24"/>
          <w:szCs w:val="24"/>
        </w:rPr>
        <w:t xml:space="preserve">: </w:t>
      </w:r>
      <w:r w:rsidRPr="00480E11">
        <w:rPr>
          <w:rFonts w:ascii="Times New Roman" w:hAnsi="Times New Roman" w:cs="Times New Roman"/>
          <w:sz w:val="24"/>
          <w:szCs w:val="24"/>
          <w:lang w:eastAsia="ru-RU"/>
        </w:rPr>
        <w:t>развитие творческих способностей обучающихся; развитие интересов, склонностей, способностей обучающихся к различным видам деятельности;  создание условий для развития индивидуальности ребенка; формирование умений, навыков в выбранном виде деятельности; создание условий для реализации приобретенных знаний, умений и навыков; приобретение опыта общения, взаимодействия с разными людьми, сотрудничества, расширение рамок общения в социуме, контактов обучающихся с обычно развивающимися сверстниками.</w:t>
      </w:r>
    </w:p>
    <w:p w:rsidR="00CE3026" w:rsidRPr="00480E11" w:rsidRDefault="00CE3026" w:rsidP="00BC1A8E">
      <w:pPr>
        <w:pStyle w:val="NoSpacing"/>
        <w:spacing w:line="360" w:lineRule="auto"/>
        <w:ind w:firstLine="708"/>
        <w:jc w:val="both"/>
        <w:rPr>
          <w:rFonts w:ascii="Times New Roman" w:hAnsi="Times New Roman" w:cs="Times New Roman"/>
          <w:sz w:val="24"/>
          <w:szCs w:val="24"/>
        </w:rPr>
      </w:pPr>
      <w:r w:rsidRPr="00480E11">
        <w:rPr>
          <w:rFonts w:ascii="Times New Roman" w:hAnsi="Times New Roman" w:cs="Times New Roman"/>
          <w:sz w:val="24"/>
          <w:szCs w:val="24"/>
        </w:rPr>
        <w:t xml:space="preserve">Внеурочная деятельность должна способствовать социальной интеграции обучающихся путем организации и проведения мероприятий, в которых предусмотрена совместная деятельность детей </w:t>
      </w:r>
      <w:r w:rsidRPr="00480E11">
        <w:rPr>
          <w:rFonts w:ascii="Times New Roman" w:hAnsi="Times New Roman" w:cs="Times New Roman"/>
          <w:sz w:val="24"/>
          <w:szCs w:val="24"/>
          <w:lang w:eastAsia="ru-RU"/>
        </w:rPr>
        <w:t xml:space="preserve">с умственной отсталостью, с </w:t>
      </w:r>
      <w:r w:rsidRPr="00480E11">
        <w:rPr>
          <w:rFonts w:ascii="Times New Roman" w:hAnsi="Times New Roman" w:cs="Times New Roman"/>
          <w:sz w:val="24"/>
          <w:szCs w:val="24"/>
        </w:rPr>
        <w:t xml:space="preserve">ТМНР и детей, не имеющих каких-либо нарушений развития, из различных организаций. Виды совместной внеурочной деятельности необходимо подбирать с учетом возможностей и интересов как обучающихся с нарушениями развития, так и их обычно развивающихся сверстников. Для результативного процесса интеграции в ходе внеурочных мероприятий важно обеспечить условия, благоприятствующие самореализации и  успешной совместной деятельности для всех ее участников.  </w:t>
      </w:r>
    </w:p>
    <w:p w:rsidR="00CE3026" w:rsidRPr="00480E11" w:rsidRDefault="00CE3026" w:rsidP="00BC1A8E">
      <w:pPr>
        <w:pStyle w:val="NoSpacing"/>
        <w:spacing w:line="360" w:lineRule="auto"/>
        <w:ind w:firstLine="708"/>
        <w:jc w:val="both"/>
        <w:rPr>
          <w:rFonts w:ascii="Times New Roman" w:hAnsi="Times New Roman" w:cs="Times New Roman"/>
          <w:sz w:val="24"/>
          <w:szCs w:val="24"/>
        </w:rPr>
      </w:pPr>
      <w:r w:rsidRPr="00480E11">
        <w:rPr>
          <w:rFonts w:ascii="Times New Roman" w:hAnsi="Times New Roman" w:cs="Times New Roman"/>
          <w:sz w:val="24"/>
          <w:szCs w:val="24"/>
        </w:rPr>
        <w:t xml:space="preserve"> При организации внеурочной деятельности обучающихся используются возможности сетевого взаимодействия (например, с участием организаций дополнительного образования детей, организаций культуры и спорта). В период каникул для продолжения внеурочной деятельности используются возможности организаций отдыха детей и их оздоровления, тематических лагерных смен, летних школ, создаваемых на базе общеобразовательных организаций и организаций дополнительного образования детей. Задачи и мероприятия, реализуемые на внеурочной деятельности, включаются в специальную индивидуальную программу развития.</w:t>
      </w:r>
    </w:p>
    <w:p w:rsidR="00CE3026" w:rsidRPr="00480E11" w:rsidRDefault="00CE3026" w:rsidP="00BC1A8E">
      <w:pPr>
        <w:pStyle w:val="NoSpacing"/>
        <w:spacing w:line="360" w:lineRule="auto"/>
        <w:ind w:firstLine="708"/>
        <w:jc w:val="both"/>
        <w:rPr>
          <w:rFonts w:ascii="Times New Roman" w:hAnsi="Times New Roman" w:cs="Times New Roman"/>
          <w:sz w:val="24"/>
          <w:szCs w:val="24"/>
        </w:rPr>
      </w:pPr>
      <w:r w:rsidRPr="00480E11">
        <w:rPr>
          <w:rFonts w:ascii="Times New Roman" w:hAnsi="Times New Roman" w:cs="Times New Roman"/>
          <w:sz w:val="24"/>
          <w:szCs w:val="24"/>
        </w:rPr>
        <w:t xml:space="preserve">Развитие личности происходит в ходе организации и проведения специальных внеурочных мероприятий, таких как: игры, экскурсии, занятия в кружках по интересам, творческие фестивали, конкурсы, выставки, соревнования («веселые старты», олимпиады), праздники, лагеря, походы, реализация доступных проектов и др. Также работа с детьми осуществляется в рамках рабочих программ, разработанных образовательной организацией по разным направлениям внеурочной деятельности. </w:t>
      </w:r>
    </w:p>
    <w:p w:rsidR="00CE3026" w:rsidRPr="00480E11" w:rsidRDefault="00CE3026" w:rsidP="00BC1A8E">
      <w:pPr>
        <w:pStyle w:val="NoSpacing"/>
        <w:spacing w:line="360" w:lineRule="auto"/>
        <w:rPr>
          <w:rFonts w:ascii="Times New Roman" w:hAnsi="Times New Roman" w:cs="Times New Roman"/>
          <w:b/>
          <w:bCs/>
          <w:sz w:val="24"/>
          <w:szCs w:val="24"/>
        </w:rPr>
      </w:pPr>
    </w:p>
    <w:p w:rsidR="00CE3026" w:rsidRPr="00480E11" w:rsidRDefault="00CE3026" w:rsidP="00DA4904">
      <w:pPr>
        <w:pStyle w:val="NoSpacing"/>
        <w:spacing w:line="360" w:lineRule="auto"/>
        <w:jc w:val="center"/>
        <w:rPr>
          <w:rFonts w:ascii="Times New Roman" w:hAnsi="Times New Roman" w:cs="Times New Roman"/>
          <w:sz w:val="24"/>
          <w:szCs w:val="24"/>
        </w:rPr>
      </w:pPr>
      <w:r>
        <w:rPr>
          <w:rFonts w:ascii="Times New Roman" w:hAnsi="Times New Roman" w:cs="Times New Roman"/>
          <w:b/>
          <w:bCs/>
          <w:sz w:val="24"/>
          <w:szCs w:val="24"/>
        </w:rPr>
        <w:t>2</w:t>
      </w:r>
      <w:r w:rsidRPr="00480E11">
        <w:rPr>
          <w:rFonts w:ascii="Times New Roman" w:hAnsi="Times New Roman" w:cs="Times New Roman"/>
          <w:b/>
          <w:bCs/>
          <w:sz w:val="24"/>
          <w:szCs w:val="24"/>
        </w:rPr>
        <w:t>.2.6. Программа сотрудничества с семьей обучающегося</w:t>
      </w:r>
    </w:p>
    <w:p w:rsidR="00CE3026" w:rsidRPr="00480E11" w:rsidRDefault="00CE3026" w:rsidP="00BC1A8E">
      <w:pPr>
        <w:pStyle w:val="NoSpacing"/>
        <w:spacing w:line="360" w:lineRule="auto"/>
        <w:ind w:firstLine="708"/>
        <w:jc w:val="both"/>
        <w:rPr>
          <w:rFonts w:ascii="Times New Roman" w:hAnsi="Times New Roman" w:cs="Times New Roman"/>
          <w:sz w:val="24"/>
          <w:szCs w:val="24"/>
        </w:rPr>
      </w:pPr>
      <w:r w:rsidRPr="00480E11">
        <w:rPr>
          <w:rFonts w:ascii="Times New Roman" w:hAnsi="Times New Roman" w:cs="Times New Roman"/>
          <w:sz w:val="24"/>
          <w:szCs w:val="24"/>
        </w:rPr>
        <w:t>Программа сотрудничества с семьей направлена на обеспечение конструктивного взаимодействия специалистов образовательной организации и родителей (законных представителей) обучающегося в интересах особого ребенка и его семьи. Программа обеспечивает сопровождение семьи, воспитывающей ребенка-инвалида путем организации и проведения различных мероприятий:</w:t>
      </w:r>
    </w:p>
    <w:p w:rsidR="00CE3026" w:rsidRPr="00480E11" w:rsidRDefault="00CE3026" w:rsidP="00BC1A8E">
      <w:pPr>
        <w:pStyle w:val="NoSpacing"/>
        <w:spacing w:line="360" w:lineRule="auto"/>
        <w:ind w:firstLine="708"/>
        <w:jc w:val="both"/>
        <w:rPr>
          <w:rFonts w:ascii="Times New Roman" w:hAnsi="Times New Roman" w:cs="Times New Roman"/>
          <w:sz w:val="24"/>
          <w:szCs w:val="24"/>
        </w:rPr>
      </w:pPr>
    </w:p>
    <w:p w:rsidR="00CE3026" w:rsidRPr="00480E11" w:rsidRDefault="00CE3026" w:rsidP="00BC1A8E">
      <w:pPr>
        <w:pStyle w:val="NoSpacing"/>
        <w:spacing w:line="360" w:lineRule="auto"/>
        <w:ind w:firstLine="708"/>
        <w:jc w:val="both"/>
        <w:rPr>
          <w:rFonts w:ascii="Times New Roman" w:hAnsi="Times New Roman" w:cs="Times New Roman"/>
          <w:sz w:val="24"/>
          <w:szCs w:val="24"/>
        </w:rPr>
      </w:pPr>
    </w:p>
    <w:p w:rsidR="00CE3026" w:rsidRPr="00480E11" w:rsidRDefault="00CE3026" w:rsidP="00BC1A8E">
      <w:pPr>
        <w:pStyle w:val="NoSpacing"/>
        <w:spacing w:line="360" w:lineRule="auto"/>
        <w:ind w:firstLine="708"/>
        <w:jc w:val="both"/>
        <w:rPr>
          <w:rFonts w:ascii="Times New Roman" w:hAnsi="Times New Roman" w:cs="Times New Roman"/>
          <w:sz w:val="24"/>
          <w:szCs w:val="24"/>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503"/>
        <w:gridCol w:w="5062"/>
      </w:tblGrid>
      <w:tr w:rsidR="00CE3026" w:rsidRPr="00480E11">
        <w:tc>
          <w:tcPr>
            <w:tcW w:w="4503" w:type="dxa"/>
          </w:tcPr>
          <w:p w:rsidR="00CE3026" w:rsidRPr="00480E11" w:rsidRDefault="00CE3026" w:rsidP="00DA4904">
            <w:pPr>
              <w:pStyle w:val="NoSpacing"/>
              <w:jc w:val="center"/>
              <w:rPr>
                <w:rFonts w:ascii="Times New Roman" w:hAnsi="Times New Roman" w:cs="Times New Roman"/>
                <w:b/>
                <w:bCs/>
                <w:sz w:val="24"/>
                <w:szCs w:val="24"/>
              </w:rPr>
            </w:pPr>
            <w:r w:rsidRPr="00480E11">
              <w:rPr>
                <w:rFonts w:ascii="Times New Roman" w:hAnsi="Times New Roman" w:cs="Times New Roman"/>
                <w:b/>
                <w:bCs/>
                <w:sz w:val="24"/>
                <w:szCs w:val="24"/>
              </w:rPr>
              <w:t>Задачи</w:t>
            </w:r>
          </w:p>
        </w:tc>
        <w:tc>
          <w:tcPr>
            <w:tcW w:w="5062" w:type="dxa"/>
          </w:tcPr>
          <w:p w:rsidR="00CE3026" w:rsidRPr="00480E11" w:rsidRDefault="00CE3026" w:rsidP="00DA4904">
            <w:pPr>
              <w:pStyle w:val="NoSpacing"/>
              <w:jc w:val="center"/>
              <w:rPr>
                <w:rFonts w:ascii="Times New Roman" w:hAnsi="Times New Roman" w:cs="Times New Roman"/>
                <w:b/>
                <w:bCs/>
                <w:sz w:val="24"/>
                <w:szCs w:val="24"/>
              </w:rPr>
            </w:pPr>
            <w:r w:rsidRPr="00480E11">
              <w:rPr>
                <w:rFonts w:ascii="Times New Roman" w:hAnsi="Times New Roman" w:cs="Times New Roman"/>
                <w:b/>
                <w:bCs/>
                <w:sz w:val="24"/>
                <w:szCs w:val="24"/>
              </w:rPr>
              <w:t>Возможные мероприятия</w:t>
            </w:r>
          </w:p>
        </w:tc>
      </w:tr>
      <w:tr w:rsidR="00CE3026" w:rsidRPr="00480E11">
        <w:tc>
          <w:tcPr>
            <w:tcW w:w="4503" w:type="dxa"/>
          </w:tcPr>
          <w:p w:rsidR="00CE3026" w:rsidRPr="00480E11" w:rsidRDefault="00CE3026" w:rsidP="00DA4904">
            <w:pPr>
              <w:pStyle w:val="NoSpacing"/>
              <w:rPr>
                <w:rFonts w:ascii="Times New Roman" w:hAnsi="Times New Roman" w:cs="Times New Roman"/>
                <w:sz w:val="24"/>
                <w:szCs w:val="24"/>
              </w:rPr>
            </w:pPr>
            <w:r w:rsidRPr="00480E11">
              <w:rPr>
                <w:rFonts w:ascii="Times New Roman" w:hAnsi="Times New Roman" w:cs="Times New Roman"/>
                <w:sz w:val="24"/>
                <w:szCs w:val="24"/>
              </w:rPr>
              <w:t>Психологическая поддержка семьи</w:t>
            </w:r>
          </w:p>
        </w:tc>
        <w:tc>
          <w:tcPr>
            <w:tcW w:w="5062" w:type="dxa"/>
          </w:tcPr>
          <w:p w:rsidR="00CE3026" w:rsidRPr="00480E11" w:rsidRDefault="00CE3026" w:rsidP="00DA4904">
            <w:pPr>
              <w:pStyle w:val="NoSpacing"/>
              <w:rPr>
                <w:rFonts w:ascii="Times New Roman" w:hAnsi="Times New Roman" w:cs="Times New Roman"/>
                <w:sz w:val="24"/>
                <w:szCs w:val="24"/>
              </w:rPr>
            </w:pPr>
            <w:r w:rsidRPr="00480E11">
              <w:rPr>
                <w:rFonts w:ascii="Times New Roman" w:hAnsi="Times New Roman" w:cs="Times New Roman"/>
                <w:sz w:val="24"/>
                <w:szCs w:val="24"/>
              </w:rPr>
              <w:t xml:space="preserve">тренинги, </w:t>
            </w:r>
          </w:p>
          <w:p w:rsidR="00CE3026" w:rsidRPr="00480E11" w:rsidRDefault="00CE3026" w:rsidP="00DA4904">
            <w:pPr>
              <w:pStyle w:val="NoSpacing"/>
              <w:rPr>
                <w:rFonts w:ascii="Times New Roman" w:hAnsi="Times New Roman" w:cs="Times New Roman"/>
                <w:sz w:val="24"/>
                <w:szCs w:val="24"/>
              </w:rPr>
            </w:pPr>
            <w:r w:rsidRPr="00480E11">
              <w:rPr>
                <w:rFonts w:ascii="Times New Roman" w:hAnsi="Times New Roman" w:cs="Times New Roman"/>
                <w:sz w:val="24"/>
                <w:szCs w:val="24"/>
              </w:rPr>
              <w:t xml:space="preserve">психокоррекционные занятия, </w:t>
            </w:r>
          </w:p>
          <w:p w:rsidR="00CE3026" w:rsidRPr="00480E11" w:rsidRDefault="00CE3026" w:rsidP="00DA4904">
            <w:pPr>
              <w:pStyle w:val="NoSpacing"/>
              <w:rPr>
                <w:rFonts w:ascii="Times New Roman" w:hAnsi="Times New Roman" w:cs="Times New Roman"/>
                <w:sz w:val="24"/>
                <w:szCs w:val="24"/>
              </w:rPr>
            </w:pPr>
            <w:r w:rsidRPr="00480E11">
              <w:rPr>
                <w:rFonts w:ascii="Times New Roman" w:hAnsi="Times New Roman" w:cs="Times New Roman"/>
                <w:sz w:val="24"/>
                <w:szCs w:val="24"/>
              </w:rPr>
              <w:t>встречи родительского клуба,</w:t>
            </w:r>
          </w:p>
          <w:p w:rsidR="00CE3026" w:rsidRPr="00480E11" w:rsidRDefault="00CE3026" w:rsidP="00DA4904">
            <w:pPr>
              <w:pStyle w:val="NoSpacing"/>
              <w:rPr>
                <w:rFonts w:ascii="Times New Roman" w:hAnsi="Times New Roman" w:cs="Times New Roman"/>
                <w:sz w:val="24"/>
                <w:szCs w:val="24"/>
              </w:rPr>
            </w:pPr>
            <w:r w:rsidRPr="00480E11">
              <w:rPr>
                <w:rFonts w:ascii="Times New Roman" w:hAnsi="Times New Roman" w:cs="Times New Roman"/>
                <w:sz w:val="24"/>
                <w:szCs w:val="24"/>
              </w:rPr>
              <w:t>индивидуальные консультации с психологом</w:t>
            </w:r>
          </w:p>
          <w:p w:rsidR="00CE3026" w:rsidRPr="00480E11" w:rsidRDefault="00CE3026" w:rsidP="00DA4904">
            <w:pPr>
              <w:pStyle w:val="NoSpacing"/>
              <w:rPr>
                <w:rFonts w:ascii="Times New Roman" w:hAnsi="Times New Roman" w:cs="Times New Roman"/>
                <w:sz w:val="24"/>
                <w:szCs w:val="24"/>
              </w:rPr>
            </w:pPr>
          </w:p>
        </w:tc>
      </w:tr>
      <w:tr w:rsidR="00CE3026" w:rsidRPr="00480E11">
        <w:tc>
          <w:tcPr>
            <w:tcW w:w="4503" w:type="dxa"/>
          </w:tcPr>
          <w:p w:rsidR="00CE3026" w:rsidRPr="00480E11" w:rsidRDefault="00CE3026" w:rsidP="00DA4904">
            <w:pPr>
              <w:pStyle w:val="NoSpacing"/>
              <w:rPr>
                <w:rFonts w:ascii="Times New Roman" w:hAnsi="Times New Roman" w:cs="Times New Roman"/>
                <w:sz w:val="24"/>
                <w:szCs w:val="24"/>
              </w:rPr>
            </w:pPr>
            <w:r w:rsidRPr="00480E11">
              <w:rPr>
                <w:rFonts w:ascii="Times New Roman" w:hAnsi="Times New Roman" w:cs="Times New Roman"/>
                <w:sz w:val="24"/>
                <w:szCs w:val="24"/>
              </w:rPr>
              <w:t>Повышение осведомленности родителей об особенностях развития и специфических образовательных потребностях ребенка</w:t>
            </w:r>
          </w:p>
        </w:tc>
        <w:tc>
          <w:tcPr>
            <w:tcW w:w="5062" w:type="dxa"/>
          </w:tcPr>
          <w:p w:rsidR="00CE3026" w:rsidRPr="00480E11" w:rsidRDefault="00CE3026" w:rsidP="00DA4904">
            <w:pPr>
              <w:pStyle w:val="NoSpacing"/>
              <w:rPr>
                <w:rFonts w:ascii="Times New Roman" w:hAnsi="Times New Roman" w:cs="Times New Roman"/>
                <w:sz w:val="24"/>
                <w:szCs w:val="24"/>
              </w:rPr>
            </w:pPr>
            <w:r w:rsidRPr="00480E11">
              <w:rPr>
                <w:rFonts w:ascii="Times New Roman" w:hAnsi="Times New Roman" w:cs="Times New Roman"/>
                <w:sz w:val="24"/>
                <w:szCs w:val="24"/>
              </w:rPr>
              <w:t>индивидуальные консультации родителей со специалистами,</w:t>
            </w:r>
          </w:p>
          <w:p w:rsidR="00CE3026" w:rsidRPr="00480E11" w:rsidRDefault="00CE3026" w:rsidP="00DA4904">
            <w:pPr>
              <w:pStyle w:val="NoSpacing"/>
              <w:rPr>
                <w:rFonts w:ascii="Times New Roman" w:hAnsi="Times New Roman" w:cs="Times New Roman"/>
                <w:sz w:val="24"/>
                <w:szCs w:val="24"/>
              </w:rPr>
            </w:pPr>
            <w:r w:rsidRPr="00480E11">
              <w:rPr>
                <w:rFonts w:ascii="Times New Roman" w:hAnsi="Times New Roman" w:cs="Times New Roman"/>
                <w:sz w:val="24"/>
                <w:szCs w:val="24"/>
              </w:rPr>
              <w:t>тематические семинары</w:t>
            </w:r>
          </w:p>
          <w:p w:rsidR="00CE3026" w:rsidRPr="00480E11" w:rsidRDefault="00CE3026" w:rsidP="00DA4904">
            <w:pPr>
              <w:pStyle w:val="NoSpacing"/>
              <w:rPr>
                <w:rFonts w:ascii="Times New Roman" w:hAnsi="Times New Roman" w:cs="Times New Roman"/>
                <w:sz w:val="24"/>
                <w:szCs w:val="24"/>
              </w:rPr>
            </w:pPr>
          </w:p>
        </w:tc>
      </w:tr>
      <w:tr w:rsidR="00CE3026" w:rsidRPr="00480E11">
        <w:tc>
          <w:tcPr>
            <w:tcW w:w="4503" w:type="dxa"/>
          </w:tcPr>
          <w:p w:rsidR="00CE3026" w:rsidRPr="00480E11" w:rsidRDefault="00CE3026" w:rsidP="00DA4904">
            <w:pPr>
              <w:pStyle w:val="NoSpacing"/>
              <w:rPr>
                <w:rFonts w:ascii="Times New Roman" w:hAnsi="Times New Roman" w:cs="Times New Roman"/>
                <w:sz w:val="24"/>
                <w:szCs w:val="24"/>
              </w:rPr>
            </w:pPr>
            <w:r w:rsidRPr="00480E11">
              <w:rPr>
                <w:rFonts w:ascii="Times New Roman" w:hAnsi="Times New Roman" w:cs="Times New Roman"/>
                <w:sz w:val="24"/>
                <w:szCs w:val="24"/>
              </w:rPr>
              <w:t>обеспечение участия семьи в разработке и реализации СИПР</w:t>
            </w:r>
          </w:p>
        </w:tc>
        <w:tc>
          <w:tcPr>
            <w:tcW w:w="5062" w:type="dxa"/>
          </w:tcPr>
          <w:p w:rsidR="00CE3026" w:rsidRPr="00480E11" w:rsidRDefault="00CE3026" w:rsidP="00DA4904">
            <w:pPr>
              <w:pStyle w:val="NoSpacing"/>
              <w:rPr>
                <w:rFonts w:ascii="Times New Roman" w:hAnsi="Times New Roman" w:cs="Times New Roman"/>
                <w:sz w:val="24"/>
                <w:szCs w:val="24"/>
              </w:rPr>
            </w:pPr>
            <w:r w:rsidRPr="00480E11">
              <w:rPr>
                <w:rFonts w:ascii="Times New Roman" w:hAnsi="Times New Roman" w:cs="Times New Roman"/>
                <w:sz w:val="24"/>
                <w:szCs w:val="24"/>
              </w:rPr>
              <w:t>договор о сотрудничестве (образовании) между родителями и образовательной организацией;</w:t>
            </w:r>
          </w:p>
          <w:p w:rsidR="00CE3026" w:rsidRPr="00480E11" w:rsidRDefault="00CE3026" w:rsidP="00DA4904">
            <w:pPr>
              <w:pStyle w:val="NoSpacing"/>
              <w:rPr>
                <w:rFonts w:ascii="Times New Roman" w:hAnsi="Times New Roman" w:cs="Times New Roman"/>
                <w:sz w:val="24"/>
                <w:szCs w:val="24"/>
              </w:rPr>
            </w:pPr>
            <w:r w:rsidRPr="00480E11">
              <w:rPr>
                <w:rFonts w:ascii="Times New Roman" w:hAnsi="Times New Roman" w:cs="Times New Roman"/>
                <w:sz w:val="24"/>
                <w:szCs w:val="24"/>
              </w:rPr>
              <w:t>убеждение родителей в необходимости их участия в разработке СИПР в интересах ребенка;</w:t>
            </w:r>
          </w:p>
          <w:p w:rsidR="00CE3026" w:rsidRPr="00480E11" w:rsidRDefault="00CE3026" w:rsidP="00DA4904">
            <w:pPr>
              <w:pStyle w:val="NoSpacing"/>
              <w:rPr>
                <w:rFonts w:ascii="Times New Roman" w:hAnsi="Times New Roman" w:cs="Times New Roman"/>
                <w:sz w:val="24"/>
                <w:szCs w:val="24"/>
              </w:rPr>
            </w:pPr>
            <w:r w:rsidRPr="00480E11">
              <w:rPr>
                <w:rFonts w:ascii="Times New Roman" w:hAnsi="Times New Roman" w:cs="Times New Roman"/>
                <w:sz w:val="24"/>
                <w:szCs w:val="24"/>
              </w:rPr>
              <w:t>посещение родителями уроков/занятий в организации;</w:t>
            </w:r>
          </w:p>
          <w:p w:rsidR="00CE3026" w:rsidRPr="00480E11" w:rsidRDefault="00CE3026" w:rsidP="00DA4904">
            <w:pPr>
              <w:pStyle w:val="NoSpacing"/>
              <w:rPr>
                <w:rFonts w:ascii="Times New Roman" w:hAnsi="Times New Roman" w:cs="Times New Roman"/>
                <w:sz w:val="24"/>
                <w:szCs w:val="24"/>
              </w:rPr>
            </w:pPr>
            <w:r w:rsidRPr="00480E11">
              <w:rPr>
                <w:rFonts w:ascii="Times New Roman" w:hAnsi="Times New Roman" w:cs="Times New Roman"/>
                <w:sz w:val="24"/>
                <w:szCs w:val="24"/>
              </w:rPr>
              <w:t>домашнее визитирование</w:t>
            </w:r>
          </w:p>
          <w:p w:rsidR="00CE3026" w:rsidRPr="00480E11" w:rsidRDefault="00CE3026" w:rsidP="00DA4904">
            <w:pPr>
              <w:pStyle w:val="NoSpacing"/>
              <w:rPr>
                <w:rFonts w:ascii="Times New Roman" w:hAnsi="Times New Roman" w:cs="Times New Roman"/>
                <w:sz w:val="24"/>
                <w:szCs w:val="24"/>
              </w:rPr>
            </w:pPr>
          </w:p>
        </w:tc>
      </w:tr>
      <w:tr w:rsidR="00CE3026" w:rsidRPr="00480E11">
        <w:tc>
          <w:tcPr>
            <w:tcW w:w="4503" w:type="dxa"/>
          </w:tcPr>
          <w:p w:rsidR="00CE3026" w:rsidRPr="00480E11" w:rsidRDefault="00CE3026" w:rsidP="00DA4904">
            <w:pPr>
              <w:pStyle w:val="NoSpacing"/>
              <w:rPr>
                <w:rFonts w:ascii="Times New Roman" w:hAnsi="Times New Roman" w:cs="Times New Roman"/>
                <w:sz w:val="24"/>
                <w:szCs w:val="24"/>
              </w:rPr>
            </w:pPr>
            <w:r w:rsidRPr="00480E11">
              <w:rPr>
                <w:rFonts w:ascii="Times New Roman" w:hAnsi="Times New Roman" w:cs="Times New Roman"/>
                <w:sz w:val="24"/>
                <w:szCs w:val="24"/>
              </w:rPr>
              <w:t>обеспечение единства требований к обучающемуся в семье и в образовательной организации</w:t>
            </w:r>
          </w:p>
          <w:p w:rsidR="00CE3026" w:rsidRPr="00480E11" w:rsidRDefault="00CE3026" w:rsidP="00DA4904">
            <w:pPr>
              <w:pStyle w:val="NoSpacing"/>
              <w:rPr>
                <w:rFonts w:ascii="Times New Roman" w:hAnsi="Times New Roman" w:cs="Times New Roman"/>
                <w:sz w:val="24"/>
                <w:szCs w:val="24"/>
              </w:rPr>
            </w:pPr>
          </w:p>
        </w:tc>
        <w:tc>
          <w:tcPr>
            <w:tcW w:w="5062" w:type="dxa"/>
          </w:tcPr>
          <w:p w:rsidR="00CE3026" w:rsidRPr="00480E11" w:rsidRDefault="00CE3026" w:rsidP="00DA4904">
            <w:pPr>
              <w:pStyle w:val="NoSpacing"/>
              <w:rPr>
                <w:rFonts w:ascii="Times New Roman" w:hAnsi="Times New Roman" w:cs="Times New Roman"/>
                <w:sz w:val="24"/>
                <w:szCs w:val="24"/>
              </w:rPr>
            </w:pPr>
            <w:r w:rsidRPr="00480E11">
              <w:rPr>
                <w:rFonts w:ascii="Times New Roman" w:hAnsi="Times New Roman" w:cs="Times New Roman"/>
                <w:sz w:val="24"/>
                <w:szCs w:val="24"/>
              </w:rPr>
              <w:t>договор о сотрудничестве (образовании) между родителями и образовательной организацией;</w:t>
            </w:r>
          </w:p>
          <w:p w:rsidR="00CE3026" w:rsidRPr="00480E11" w:rsidRDefault="00CE3026" w:rsidP="00DA4904">
            <w:pPr>
              <w:pStyle w:val="NoSpacing"/>
              <w:rPr>
                <w:rFonts w:ascii="Times New Roman" w:hAnsi="Times New Roman" w:cs="Times New Roman"/>
                <w:sz w:val="24"/>
                <w:szCs w:val="24"/>
              </w:rPr>
            </w:pPr>
            <w:r w:rsidRPr="00480E11">
              <w:rPr>
                <w:rFonts w:ascii="Times New Roman" w:hAnsi="Times New Roman" w:cs="Times New Roman"/>
                <w:sz w:val="24"/>
                <w:szCs w:val="24"/>
              </w:rPr>
              <w:t>консультирование;</w:t>
            </w:r>
          </w:p>
          <w:p w:rsidR="00CE3026" w:rsidRPr="00480E11" w:rsidRDefault="00CE3026" w:rsidP="00DA4904">
            <w:pPr>
              <w:pStyle w:val="NoSpacing"/>
              <w:rPr>
                <w:rFonts w:ascii="Times New Roman" w:hAnsi="Times New Roman" w:cs="Times New Roman"/>
                <w:sz w:val="24"/>
                <w:szCs w:val="24"/>
              </w:rPr>
            </w:pPr>
            <w:r w:rsidRPr="00480E11">
              <w:rPr>
                <w:rFonts w:ascii="Times New Roman" w:hAnsi="Times New Roman" w:cs="Times New Roman"/>
                <w:sz w:val="24"/>
                <w:szCs w:val="24"/>
              </w:rPr>
              <w:t>посещение родителями уроков/занятий в организации;</w:t>
            </w:r>
          </w:p>
          <w:p w:rsidR="00CE3026" w:rsidRPr="00480E11" w:rsidRDefault="00CE3026" w:rsidP="00DA4904">
            <w:pPr>
              <w:pStyle w:val="NoSpacing"/>
              <w:rPr>
                <w:rFonts w:ascii="Times New Roman" w:hAnsi="Times New Roman" w:cs="Times New Roman"/>
                <w:sz w:val="24"/>
                <w:szCs w:val="24"/>
              </w:rPr>
            </w:pPr>
            <w:r w:rsidRPr="00480E11">
              <w:rPr>
                <w:rFonts w:ascii="Times New Roman" w:hAnsi="Times New Roman" w:cs="Times New Roman"/>
                <w:sz w:val="24"/>
                <w:szCs w:val="24"/>
              </w:rPr>
              <w:t>домашнее визитирование</w:t>
            </w:r>
          </w:p>
          <w:p w:rsidR="00CE3026" w:rsidRPr="00480E11" w:rsidRDefault="00CE3026" w:rsidP="00DA4904">
            <w:pPr>
              <w:pStyle w:val="NoSpacing"/>
              <w:rPr>
                <w:rFonts w:ascii="Times New Roman" w:hAnsi="Times New Roman" w:cs="Times New Roman"/>
                <w:sz w:val="24"/>
                <w:szCs w:val="24"/>
              </w:rPr>
            </w:pPr>
          </w:p>
        </w:tc>
      </w:tr>
      <w:tr w:rsidR="00CE3026" w:rsidRPr="00480E11">
        <w:tc>
          <w:tcPr>
            <w:tcW w:w="4503" w:type="dxa"/>
          </w:tcPr>
          <w:p w:rsidR="00CE3026" w:rsidRPr="00480E11" w:rsidRDefault="00CE3026" w:rsidP="00DA4904">
            <w:pPr>
              <w:pStyle w:val="NoSpacing"/>
              <w:rPr>
                <w:rFonts w:ascii="Times New Roman" w:hAnsi="Times New Roman" w:cs="Times New Roman"/>
                <w:sz w:val="24"/>
                <w:szCs w:val="24"/>
              </w:rPr>
            </w:pPr>
            <w:r w:rsidRPr="00480E11">
              <w:rPr>
                <w:rFonts w:ascii="Times New Roman" w:hAnsi="Times New Roman" w:cs="Times New Roman"/>
                <w:sz w:val="24"/>
                <w:szCs w:val="24"/>
              </w:rPr>
              <w:t>организация регулярного обмена информацией о ребенке, о ходе реализации СИПР и результатах ее освоения</w:t>
            </w:r>
          </w:p>
        </w:tc>
        <w:tc>
          <w:tcPr>
            <w:tcW w:w="5062" w:type="dxa"/>
          </w:tcPr>
          <w:p w:rsidR="00CE3026" w:rsidRPr="00480E11" w:rsidRDefault="00CE3026" w:rsidP="00DA4904">
            <w:pPr>
              <w:pStyle w:val="NoSpacing"/>
              <w:rPr>
                <w:rFonts w:ascii="Times New Roman" w:hAnsi="Times New Roman" w:cs="Times New Roman"/>
                <w:sz w:val="24"/>
                <w:szCs w:val="24"/>
              </w:rPr>
            </w:pPr>
            <w:r w:rsidRPr="00480E11">
              <w:rPr>
                <w:rFonts w:ascii="Times New Roman" w:hAnsi="Times New Roman" w:cs="Times New Roman"/>
                <w:sz w:val="24"/>
                <w:szCs w:val="24"/>
              </w:rPr>
              <w:t>ведение дневника наблюдений (краткие записи);</w:t>
            </w:r>
          </w:p>
          <w:p w:rsidR="00CE3026" w:rsidRPr="00480E11" w:rsidRDefault="00CE3026" w:rsidP="00DA4904">
            <w:pPr>
              <w:pStyle w:val="NoSpacing"/>
              <w:rPr>
                <w:rFonts w:ascii="Times New Roman" w:hAnsi="Times New Roman" w:cs="Times New Roman"/>
                <w:sz w:val="24"/>
                <w:szCs w:val="24"/>
              </w:rPr>
            </w:pPr>
            <w:r w:rsidRPr="00480E11">
              <w:rPr>
                <w:rFonts w:ascii="Times New Roman" w:hAnsi="Times New Roman" w:cs="Times New Roman"/>
                <w:sz w:val="24"/>
                <w:szCs w:val="24"/>
              </w:rPr>
              <w:t>информирование электронными средствами;</w:t>
            </w:r>
          </w:p>
          <w:p w:rsidR="00CE3026" w:rsidRPr="00480E11" w:rsidRDefault="00CE3026" w:rsidP="00DA4904">
            <w:pPr>
              <w:pStyle w:val="NoSpacing"/>
              <w:rPr>
                <w:rFonts w:ascii="Times New Roman" w:hAnsi="Times New Roman" w:cs="Times New Roman"/>
                <w:sz w:val="24"/>
                <w:szCs w:val="24"/>
              </w:rPr>
            </w:pPr>
            <w:r w:rsidRPr="00480E11">
              <w:rPr>
                <w:rFonts w:ascii="Times New Roman" w:hAnsi="Times New Roman" w:cs="Times New Roman"/>
                <w:sz w:val="24"/>
                <w:szCs w:val="24"/>
              </w:rPr>
              <w:t>личные встречи, беседы;</w:t>
            </w:r>
          </w:p>
          <w:p w:rsidR="00CE3026" w:rsidRPr="00480E11" w:rsidRDefault="00CE3026" w:rsidP="00DA4904">
            <w:pPr>
              <w:pStyle w:val="NoSpacing"/>
              <w:rPr>
                <w:rFonts w:ascii="Times New Roman" w:hAnsi="Times New Roman" w:cs="Times New Roman"/>
                <w:sz w:val="24"/>
                <w:szCs w:val="24"/>
              </w:rPr>
            </w:pPr>
            <w:r w:rsidRPr="00480E11">
              <w:rPr>
                <w:rFonts w:ascii="Times New Roman" w:hAnsi="Times New Roman" w:cs="Times New Roman"/>
                <w:sz w:val="24"/>
                <w:szCs w:val="24"/>
              </w:rPr>
              <w:t>просмотр и обсуждение видеозаписей с ребенком;</w:t>
            </w:r>
          </w:p>
          <w:p w:rsidR="00CE3026" w:rsidRPr="00480E11" w:rsidRDefault="00CE3026" w:rsidP="00DA4904">
            <w:pPr>
              <w:pStyle w:val="NoSpacing"/>
              <w:rPr>
                <w:rFonts w:ascii="Times New Roman" w:hAnsi="Times New Roman" w:cs="Times New Roman"/>
                <w:sz w:val="24"/>
                <w:szCs w:val="24"/>
              </w:rPr>
            </w:pPr>
            <w:r w:rsidRPr="00480E11">
              <w:rPr>
                <w:rFonts w:ascii="Times New Roman" w:hAnsi="Times New Roman" w:cs="Times New Roman"/>
                <w:sz w:val="24"/>
                <w:szCs w:val="24"/>
              </w:rPr>
              <w:t>проведение открытых уроков/занятий</w:t>
            </w:r>
          </w:p>
          <w:p w:rsidR="00CE3026" w:rsidRPr="00480E11" w:rsidRDefault="00CE3026" w:rsidP="00DA4904">
            <w:pPr>
              <w:pStyle w:val="NoSpacing"/>
              <w:rPr>
                <w:rFonts w:ascii="Times New Roman" w:hAnsi="Times New Roman" w:cs="Times New Roman"/>
                <w:sz w:val="24"/>
                <w:szCs w:val="24"/>
              </w:rPr>
            </w:pPr>
          </w:p>
        </w:tc>
      </w:tr>
      <w:tr w:rsidR="00CE3026" w:rsidRPr="00480E11">
        <w:tc>
          <w:tcPr>
            <w:tcW w:w="4503" w:type="dxa"/>
          </w:tcPr>
          <w:p w:rsidR="00CE3026" w:rsidRPr="00480E11" w:rsidRDefault="00CE3026" w:rsidP="00DA4904">
            <w:pPr>
              <w:pStyle w:val="NoSpacing"/>
              <w:rPr>
                <w:rFonts w:ascii="Times New Roman" w:hAnsi="Times New Roman" w:cs="Times New Roman"/>
                <w:sz w:val="24"/>
                <w:szCs w:val="24"/>
              </w:rPr>
            </w:pPr>
            <w:r w:rsidRPr="00480E11">
              <w:rPr>
                <w:rFonts w:ascii="Times New Roman" w:hAnsi="Times New Roman" w:cs="Times New Roman"/>
                <w:sz w:val="24"/>
                <w:szCs w:val="24"/>
              </w:rPr>
              <w:t>организацию участия родителей во внеурочных мероприятиях</w:t>
            </w:r>
          </w:p>
        </w:tc>
        <w:tc>
          <w:tcPr>
            <w:tcW w:w="5062" w:type="dxa"/>
          </w:tcPr>
          <w:p w:rsidR="00CE3026" w:rsidRPr="00480E11" w:rsidRDefault="00CE3026" w:rsidP="00DA4904">
            <w:pPr>
              <w:pStyle w:val="NoSpacing"/>
              <w:rPr>
                <w:rFonts w:ascii="Times New Roman" w:hAnsi="Times New Roman" w:cs="Times New Roman"/>
                <w:sz w:val="24"/>
                <w:szCs w:val="24"/>
              </w:rPr>
            </w:pPr>
            <w:r w:rsidRPr="00480E11">
              <w:rPr>
                <w:rFonts w:ascii="Times New Roman" w:hAnsi="Times New Roman" w:cs="Times New Roman"/>
                <w:sz w:val="24"/>
                <w:szCs w:val="24"/>
              </w:rPr>
              <w:t>привлечение родителей к планированию мероприятий;</w:t>
            </w:r>
          </w:p>
          <w:p w:rsidR="00CE3026" w:rsidRPr="00480E11" w:rsidRDefault="00CE3026" w:rsidP="00DA4904">
            <w:pPr>
              <w:pStyle w:val="NoSpacing"/>
              <w:rPr>
                <w:rFonts w:ascii="Times New Roman" w:hAnsi="Times New Roman" w:cs="Times New Roman"/>
                <w:sz w:val="24"/>
                <w:szCs w:val="24"/>
              </w:rPr>
            </w:pPr>
            <w:r w:rsidRPr="00480E11">
              <w:rPr>
                <w:rFonts w:ascii="Times New Roman" w:hAnsi="Times New Roman" w:cs="Times New Roman"/>
                <w:sz w:val="24"/>
                <w:szCs w:val="24"/>
              </w:rPr>
              <w:t>анонсы запланированных внеурочных мероприятий;</w:t>
            </w:r>
          </w:p>
          <w:p w:rsidR="00CE3026" w:rsidRPr="00480E11" w:rsidRDefault="00CE3026" w:rsidP="00DA4904">
            <w:pPr>
              <w:pStyle w:val="NoSpacing"/>
              <w:rPr>
                <w:rFonts w:ascii="Times New Roman" w:hAnsi="Times New Roman" w:cs="Times New Roman"/>
                <w:sz w:val="24"/>
                <w:szCs w:val="24"/>
              </w:rPr>
            </w:pPr>
            <w:r w:rsidRPr="00480E11">
              <w:rPr>
                <w:rFonts w:ascii="Times New Roman" w:hAnsi="Times New Roman" w:cs="Times New Roman"/>
                <w:sz w:val="24"/>
                <w:szCs w:val="24"/>
              </w:rPr>
              <w:t>поощрение активных родителей.</w:t>
            </w:r>
          </w:p>
        </w:tc>
      </w:tr>
    </w:tbl>
    <w:p w:rsidR="00CE3026" w:rsidRDefault="00CE3026" w:rsidP="00684D4D">
      <w:pPr>
        <w:pStyle w:val="NoSpacing"/>
        <w:spacing w:line="360" w:lineRule="auto"/>
        <w:rPr>
          <w:rFonts w:ascii="Times New Roman" w:hAnsi="Times New Roman" w:cs="Times New Roman"/>
          <w:b/>
          <w:bCs/>
          <w:sz w:val="24"/>
          <w:szCs w:val="24"/>
        </w:rPr>
      </w:pPr>
    </w:p>
    <w:p w:rsidR="00CE3026" w:rsidRPr="00480E11" w:rsidRDefault="00CE3026" w:rsidP="00DA4904">
      <w:pPr>
        <w:pStyle w:val="NoSpacing"/>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2</w:t>
      </w:r>
      <w:r w:rsidRPr="00480E11">
        <w:rPr>
          <w:rFonts w:ascii="Times New Roman" w:hAnsi="Times New Roman" w:cs="Times New Roman"/>
          <w:b/>
          <w:bCs/>
          <w:sz w:val="24"/>
          <w:szCs w:val="24"/>
        </w:rPr>
        <w:t>.3. Организационный раздел</w:t>
      </w:r>
    </w:p>
    <w:p w:rsidR="00CE3026" w:rsidRPr="00480E11" w:rsidRDefault="00CE3026" w:rsidP="00DA4904">
      <w:pPr>
        <w:pStyle w:val="NoSpacing"/>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2</w:t>
      </w:r>
      <w:r w:rsidRPr="00480E11">
        <w:rPr>
          <w:rFonts w:ascii="Times New Roman" w:hAnsi="Times New Roman" w:cs="Times New Roman"/>
          <w:b/>
          <w:bCs/>
          <w:sz w:val="24"/>
          <w:szCs w:val="24"/>
        </w:rPr>
        <w:t>.3.1. Учебный план</w:t>
      </w:r>
    </w:p>
    <w:p w:rsidR="00CE3026" w:rsidRPr="00480E11" w:rsidRDefault="00CE3026" w:rsidP="00BC1A8E">
      <w:pPr>
        <w:pStyle w:val="NoSpacing"/>
        <w:spacing w:line="360" w:lineRule="auto"/>
        <w:ind w:firstLine="708"/>
        <w:jc w:val="both"/>
        <w:rPr>
          <w:rFonts w:ascii="Times New Roman" w:hAnsi="Times New Roman" w:cs="Times New Roman"/>
          <w:sz w:val="24"/>
          <w:szCs w:val="24"/>
          <w:lang w:eastAsia="ru-RU"/>
        </w:rPr>
      </w:pPr>
      <w:r w:rsidRPr="00480E11">
        <w:rPr>
          <w:rFonts w:ascii="Times New Roman" w:hAnsi="Times New Roman" w:cs="Times New Roman"/>
          <w:sz w:val="24"/>
          <w:szCs w:val="24"/>
          <w:lang w:eastAsia="ru-RU"/>
        </w:rPr>
        <w:t xml:space="preserve">Учебный план АООП (вариант 2) для обучающихся с умеренной, тяжелой, глубокой умственной отсталостью (интеллектуальными нарушениями), с тяжелыми и множественными нарушениями развития (далее – учебный план) обеспечивает введение в действие и реализацию требований Стандарта, определяет общий объем нагрузки и максимальный объем учебной нагрузки обучающихся, состав и структуру образовательных областей, учебных предметов по годам обучения.  </w:t>
      </w:r>
    </w:p>
    <w:p w:rsidR="00CE3026" w:rsidRPr="00480E11" w:rsidRDefault="00CE3026" w:rsidP="00BC1A8E">
      <w:pPr>
        <w:pStyle w:val="NoSpacing"/>
        <w:spacing w:line="360" w:lineRule="auto"/>
        <w:ind w:firstLine="708"/>
        <w:jc w:val="both"/>
        <w:rPr>
          <w:rFonts w:ascii="Times New Roman" w:hAnsi="Times New Roman" w:cs="Times New Roman"/>
          <w:sz w:val="24"/>
          <w:szCs w:val="24"/>
          <w:lang w:eastAsia="ru-RU"/>
        </w:rPr>
      </w:pPr>
      <w:r w:rsidRPr="00480E11">
        <w:rPr>
          <w:rFonts w:ascii="Times New Roman" w:hAnsi="Times New Roman" w:cs="Times New Roman"/>
          <w:sz w:val="24"/>
          <w:szCs w:val="24"/>
          <w:lang w:eastAsia="ru-RU"/>
        </w:rPr>
        <w:t>Вариант 2 АООП обучающихся с умственной отсталостью (нарушениями интеллекта) может включать как один, так и несколько учебных планов. Специальная индивидуальная программа развития (</w:t>
      </w:r>
      <w:r w:rsidRPr="00480E11">
        <w:rPr>
          <w:rFonts w:ascii="Times New Roman" w:hAnsi="Times New Roman" w:cs="Times New Roman"/>
          <w:sz w:val="24"/>
          <w:szCs w:val="24"/>
        </w:rPr>
        <w:t xml:space="preserve">СИПР), разрабатана МБОУ «Поселковская средняя школа №1» на основе </w:t>
      </w:r>
      <w:r w:rsidRPr="00480E11">
        <w:rPr>
          <w:rFonts w:ascii="Times New Roman" w:hAnsi="Times New Roman" w:cs="Times New Roman"/>
          <w:sz w:val="24"/>
          <w:szCs w:val="24"/>
          <w:lang w:eastAsia="ru-RU"/>
        </w:rPr>
        <w:t>АООП,</w:t>
      </w:r>
      <w:r w:rsidRPr="00480E11">
        <w:rPr>
          <w:rFonts w:ascii="Times New Roman" w:hAnsi="Times New Roman" w:cs="Times New Roman"/>
          <w:sz w:val="24"/>
          <w:szCs w:val="24"/>
        </w:rPr>
        <w:t xml:space="preserve"> включает индивидуальный учебный план (ИУП), содержащий предметные области, предметы и коррекционные курсы, которые соответствуют особым образовательным возможностям и потребностям конкретного обучающегося. Общий объём нагрузки, включенной в ИУП, не может превышать объем, предусмотренный учебным планом </w:t>
      </w:r>
      <w:r w:rsidRPr="00480E11">
        <w:rPr>
          <w:rFonts w:ascii="Times New Roman" w:hAnsi="Times New Roman" w:cs="Times New Roman"/>
          <w:sz w:val="24"/>
          <w:szCs w:val="24"/>
          <w:lang w:eastAsia="ru-RU"/>
        </w:rPr>
        <w:t xml:space="preserve">АООП. </w:t>
      </w:r>
    </w:p>
    <w:p w:rsidR="00CE3026" w:rsidRPr="00480E11" w:rsidRDefault="00CE3026" w:rsidP="00BC1A8E">
      <w:pPr>
        <w:pStyle w:val="NoSpacing"/>
        <w:spacing w:line="360" w:lineRule="auto"/>
        <w:ind w:firstLine="708"/>
        <w:jc w:val="both"/>
        <w:rPr>
          <w:rFonts w:ascii="Times New Roman" w:hAnsi="Times New Roman" w:cs="Times New Roman"/>
          <w:sz w:val="24"/>
          <w:szCs w:val="24"/>
          <w:lang w:eastAsia="ru-RU"/>
        </w:rPr>
      </w:pPr>
      <w:r w:rsidRPr="00480E11">
        <w:rPr>
          <w:rFonts w:ascii="Times New Roman" w:hAnsi="Times New Roman" w:cs="Times New Roman"/>
          <w:sz w:val="24"/>
          <w:szCs w:val="24"/>
          <w:lang w:eastAsia="ru-RU"/>
        </w:rPr>
        <w:t>Формы организации образовательного процесса, чередование учебной и внеурочной деятельности в рамках реализации АООП образования определяет школа.</w:t>
      </w:r>
    </w:p>
    <w:p w:rsidR="00CE3026" w:rsidRPr="00480E11" w:rsidRDefault="00CE3026" w:rsidP="00BC1A8E">
      <w:pPr>
        <w:pStyle w:val="NoSpacing"/>
        <w:spacing w:line="360" w:lineRule="auto"/>
        <w:ind w:firstLine="708"/>
        <w:jc w:val="both"/>
        <w:rPr>
          <w:rFonts w:ascii="Times New Roman" w:hAnsi="Times New Roman" w:cs="Times New Roman"/>
          <w:sz w:val="24"/>
          <w:szCs w:val="24"/>
          <w:lang w:eastAsia="ru-RU"/>
        </w:rPr>
      </w:pPr>
      <w:r w:rsidRPr="00480E11">
        <w:rPr>
          <w:rFonts w:ascii="Times New Roman" w:hAnsi="Times New Roman" w:cs="Times New Roman"/>
          <w:sz w:val="24"/>
          <w:szCs w:val="24"/>
          <w:lang w:eastAsia="ru-RU"/>
        </w:rPr>
        <w:t>Учебные планы обеспечивают возможность обучения на государственных языках субъектов Российской Федерации, а также возможность их изучения, в случаях, предусмотренных законодательством Российской Федерации в области образования, и устанавливают количество занятий, отводимых на их изучение, по классам (годам) обучения.</w:t>
      </w:r>
    </w:p>
    <w:p w:rsidR="00CE3026" w:rsidRPr="00480E11" w:rsidRDefault="00CE3026" w:rsidP="00BC1A8E">
      <w:pPr>
        <w:pStyle w:val="NoSpacing"/>
        <w:spacing w:line="360" w:lineRule="auto"/>
        <w:ind w:firstLine="708"/>
        <w:jc w:val="both"/>
        <w:rPr>
          <w:rFonts w:ascii="Times New Roman" w:hAnsi="Times New Roman" w:cs="Times New Roman"/>
          <w:sz w:val="24"/>
          <w:szCs w:val="24"/>
        </w:rPr>
      </w:pPr>
      <w:r w:rsidRPr="00480E11">
        <w:rPr>
          <w:rFonts w:ascii="Times New Roman" w:hAnsi="Times New Roman" w:cs="Times New Roman"/>
          <w:sz w:val="24"/>
          <w:szCs w:val="24"/>
        </w:rPr>
        <w:t xml:space="preserve">Примерный учебный план организации, реализующей вариант 2 АООП, включает две части: </w:t>
      </w:r>
    </w:p>
    <w:p w:rsidR="00CE3026" w:rsidRPr="00480E11" w:rsidRDefault="00CE3026" w:rsidP="00BC1A8E">
      <w:pPr>
        <w:pStyle w:val="NoSpacing"/>
        <w:spacing w:line="360" w:lineRule="auto"/>
        <w:jc w:val="both"/>
        <w:rPr>
          <w:rFonts w:ascii="Times New Roman" w:hAnsi="Times New Roman" w:cs="Times New Roman"/>
          <w:sz w:val="24"/>
          <w:szCs w:val="24"/>
        </w:rPr>
      </w:pPr>
      <w:r w:rsidRPr="00480E11">
        <w:rPr>
          <w:rFonts w:ascii="Times New Roman" w:hAnsi="Times New Roman" w:cs="Times New Roman"/>
          <w:sz w:val="24"/>
          <w:szCs w:val="24"/>
        </w:rPr>
        <w:t xml:space="preserve">I – обязательная часть, включает: </w:t>
      </w:r>
    </w:p>
    <w:p w:rsidR="00CE3026" w:rsidRPr="00480E11" w:rsidRDefault="00CE3026" w:rsidP="00B80D6C">
      <w:pPr>
        <w:pStyle w:val="NoSpacing"/>
        <w:numPr>
          <w:ilvl w:val="0"/>
          <w:numId w:val="49"/>
        </w:numPr>
        <w:suppressAutoHyphens w:val="0"/>
        <w:spacing w:line="360" w:lineRule="auto"/>
        <w:jc w:val="both"/>
        <w:rPr>
          <w:rFonts w:ascii="Times New Roman" w:hAnsi="Times New Roman" w:cs="Times New Roman"/>
          <w:sz w:val="24"/>
          <w:szCs w:val="24"/>
        </w:rPr>
      </w:pPr>
      <w:r w:rsidRPr="00480E11">
        <w:rPr>
          <w:rFonts w:ascii="Times New Roman" w:hAnsi="Times New Roman" w:cs="Times New Roman"/>
          <w:sz w:val="24"/>
          <w:szCs w:val="24"/>
        </w:rPr>
        <w:t>шесть образовательных областей, представленных десятью учебными предметами;</w:t>
      </w:r>
    </w:p>
    <w:p w:rsidR="00CE3026" w:rsidRPr="00480E11" w:rsidRDefault="00CE3026" w:rsidP="00B80D6C">
      <w:pPr>
        <w:pStyle w:val="NoSpacing"/>
        <w:numPr>
          <w:ilvl w:val="0"/>
          <w:numId w:val="49"/>
        </w:numPr>
        <w:suppressAutoHyphens w:val="0"/>
        <w:spacing w:line="360" w:lineRule="auto"/>
        <w:jc w:val="both"/>
        <w:rPr>
          <w:rFonts w:ascii="Times New Roman" w:hAnsi="Times New Roman" w:cs="Times New Roman"/>
          <w:sz w:val="24"/>
          <w:szCs w:val="24"/>
        </w:rPr>
      </w:pPr>
      <w:r w:rsidRPr="00480E11">
        <w:rPr>
          <w:rFonts w:ascii="Times New Roman" w:hAnsi="Times New Roman" w:cs="Times New Roman"/>
          <w:sz w:val="24"/>
          <w:szCs w:val="24"/>
        </w:rPr>
        <w:t xml:space="preserve">коррекционно-развивающие занятия, проводимые учителем-логопедом, учителем или учителем-дефектологом;    </w:t>
      </w:r>
    </w:p>
    <w:p w:rsidR="00CE3026" w:rsidRPr="00480E11" w:rsidRDefault="00CE3026" w:rsidP="00BC1A8E">
      <w:pPr>
        <w:pStyle w:val="NoSpacing"/>
        <w:spacing w:line="360" w:lineRule="auto"/>
        <w:jc w:val="both"/>
        <w:rPr>
          <w:rFonts w:ascii="Times New Roman" w:hAnsi="Times New Roman" w:cs="Times New Roman"/>
          <w:sz w:val="24"/>
          <w:szCs w:val="24"/>
        </w:rPr>
      </w:pPr>
      <w:r w:rsidRPr="00480E11">
        <w:rPr>
          <w:rFonts w:ascii="Times New Roman" w:hAnsi="Times New Roman" w:cs="Times New Roman"/>
          <w:sz w:val="24"/>
          <w:szCs w:val="24"/>
          <w:lang w:val="en-US"/>
        </w:rPr>
        <w:t>II</w:t>
      </w:r>
      <w:r w:rsidRPr="00480E11">
        <w:rPr>
          <w:rFonts w:ascii="Times New Roman" w:hAnsi="Times New Roman" w:cs="Times New Roman"/>
          <w:sz w:val="24"/>
          <w:szCs w:val="24"/>
        </w:rPr>
        <w:t xml:space="preserve"> – часть, формируемая участниками образовательного процесса, включает:</w:t>
      </w:r>
    </w:p>
    <w:p w:rsidR="00CE3026" w:rsidRPr="00480E11" w:rsidRDefault="00CE3026" w:rsidP="00B80D6C">
      <w:pPr>
        <w:pStyle w:val="NoSpacing"/>
        <w:numPr>
          <w:ilvl w:val="0"/>
          <w:numId w:val="50"/>
        </w:numPr>
        <w:suppressAutoHyphens w:val="0"/>
        <w:spacing w:line="360" w:lineRule="auto"/>
        <w:jc w:val="both"/>
        <w:rPr>
          <w:rFonts w:ascii="Times New Roman" w:hAnsi="Times New Roman" w:cs="Times New Roman"/>
          <w:sz w:val="24"/>
          <w:szCs w:val="24"/>
        </w:rPr>
      </w:pPr>
      <w:r w:rsidRPr="00480E11">
        <w:rPr>
          <w:rFonts w:ascii="Times New Roman" w:hAnsi="Times New Roman" w:cs="Times New Roman"/>
          <w:sz w:val="24"/>
          <w:szCs w:val="24"/>
        </w:rPr>
        <w:t>коррекционные курсы, проводимые различными специалистами;</w:t>
      </w:r>
    </w:p>
    <w:p w:rsidR="00CE3026" w:rsidRPr="00480E11" w:rsidRDefault="00CE3026" w:rsidP="00B80D6C">
      <w:pPr>
        <w:pStyle w:val="NoSpacing"/>
        <w:numPr>
          <w:ilvl w:val="0"/>
          <w:numId w:val="50"/>
        </w:numPr>
        <w:suppressAutoHyphens w:val="0"/>
        <w:spacing w:line="360" w:lineRule="auto"/>
        <w:jc w:val="both"/>
        <w:rPr>
          <w:rFonts w:ascii="Times New Roman" w:hAnsi="Times New Roman" w:cs="Times New Roman"/>
          <w:sz w:val="24"/>
          <w:szCs w:val="24"/>
        </w:rPr>
      </w:pPr>
      <w:r w:rsidRPr="00480E11">
        <w:rPr>
          <w:rFonts w:ascii="Times New Roman" w:hAnsi="Times New Roman" w:cs="Times New Roman"/>
          <w:sz w:val="24"/>
          <w:szCs w:val="24"/>
        </w:rPr>
        <w:t xml:space="preserve">внеурочные мероприятия. </w:t>
      </w:r>
    </w:p>
    <w:p w:rsidR="00CE3026" w:rsidRPr="00480E11" w:rsidRDefault="00CE3026" w:rsidP="00BC1A8E">
      <w:pPr>
        <w:pStyle w:val="NoSpacing"/>
        <w:spacing w:line="360" w:lineRule="auto"/>
        <w:ind w:firstLine="708"/>
        <w:jc w:val="both"/>
        <w:rPr>
          <w:rFonts w:ascii="Times New Roman" w:hAnsi="Times New Roman" w:cs="Times New Roman"/>
          <w:sz w:val="24"/>
          <w:szCs w:val="24"/>
        </w:rPr>
      </w:pPr>
      <w:r w:rsidRPr="00480E11">
        <w:rPr>
          <w:rFonts w:ascii="Times New Roman" w:hAnsi="Times New Roman" w:cs="Times New Roman"/>
          <w:sz w:val="24"/>
          <w:szCs w:val="24"/>
        </w:rPr>
        <w:t>В прилагаемых таблицах представлен примерный годовой и недельный учебный план для варианта I</w:t>
      </w:r>
      <w:r w:rsidRPr="00480E11">
        <w:rPr>
          <w:rFonts w:ascii="Times New Roman" w:hAnsi="Times New Roman" w:cs="Times New Roman"/>
          <w:sz w:val="24"/>
          <w:szCs w:val="24"/>
          <w:lang w:val="en-US"/>
        </w:rPr>
        <w:t>I</w:t>
      </w:r>
      <w:r w:rsidRPr="00480E11">
        <w:rPr>
          <w:rFonts w:ascii="Times New Roman" w:hAnsi="Times New Roman" w:cs="Times New Roman"/>
          <w:sz w:val="24"/>
          <w:szCs w:val="24"/>
        </w:rPr>
        <w:t xml:space="preserve"> общего образования обучающихся с умственной отсталостью, рассчитанный на 13-летний период обучения (с 1 (дополнительного) по 4 и с 5 по 12 классы).</w:t>
      </w:r>
    </w:p>
    <w:p w:rsidR="00CE3026" w:rsidRPr="00480E11" w:rsidRDefault="00CE3026" w:rsidP="00BC1A8E">
      <w:pPr>
        <w:pStyle w:val="NoSpacing"/>
        <w:jc w:val="center"/>
        <w:rPr>
          <w:rFonts w:ascii="Times New Roman" w:hAnsi="Times New Roman" w:cs="Times New Roman"/>
          <w:b/>
          <w:bCs/>
          <w:sz w:val="24"/>
          <w:szCs w:val="24"/>
        </w:rPr>
      </w:pPr>
      <w:r w:rsidRPr="00480E11">
        <w:rPr>
          <w:rFonts w:ascii="Times New Roman" w:hAnsi="Times New Roman" w:cs="Times New Roman"/>
          <w:b/>
          <w:bCs/>
          <w:sz w:val="24"/>
          <w:szCs w:val="24"/>
        </w:rPr>
        <w:t>Примерный годовой учебный план АООП (вариант 2)</w:t>
      </w:r>
      <w:r w:rsidRPr="00480E11">
        <w:rPr>
          <w:rFonts w:ascii="Times New Roman" w:hAnsi="Times New Roman" w:cs="Times New Roman"/>
          <w:b/>
          <w:bCs/>
          <w:sz w:val="24"/>
          <w:szCs w:val="24"/>
        </w:rPr>
        <w:br/>
        <w:t>для обучающихся с умственной отсталостью (интеллектуальными нарушениями)</w:t>
      </w:r>
    </w:p>
    <w:p w:rsidR="00CE3026" w:rsidRPr="00480E11" w:rsidRDefault="00CE3026" w:rsidP="00BC1A8E">
      <w:pPr>
        <w:pStyle w:val="NoSpacing"/>
        <w:jc w:val="center"/>
        <w:rPr>
          <w:rFonts w:ascii="Times New Roman" w:hAnsi="Times New Roman" w:cs="Times New Roman"/>
          <w:b/>
          <w:bCs/>
          <w:sz w:val="24"/>
          <w:szCs w:val="24"/>
        </w:rPr>
      </w:pPr>
      <w:r w:rsidRPr="00480E11">
        <w:rPr>
          <w:rFonts w:ascii="Times New Roman" w:hAnsi="Times New Roman" w:cs="Times New Roman"/>
          <w:b/>
          <w:bCs/>
          <w:sz w:val="24"/>
          <w:szCs w:val="24"/>
        </w:rPr>
        <w:t>1 (дополнительный) – 4 классы</w:t>
      </w:r>
    </w:p>
    <w:p w:rsidR="00CE3026" w:rsidRPr="00480E11" w:rsidRDefault="00CE3026" w:rsidP="00BC1A8E">
      <w:pPr>
        <w:pStyle w:val="NoSpacing"/>
        <w:jc w:val="center"/>
        <w:rPr>
          <w:rFonts w:ascii="Times New Roman" w:hAnsi="Times New Roman" w:cs="Times New Roman"/>
          <w:b/>
          <w:bCs/>
          <w:sz w:val="24"/>
          <w:szCs w:val="24"/>
        </w:rPr>
      </w:pPr>
    </w:p>
    <w:tbl>
      <w:tblPr>
        <w:tblW w:w="10032"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951"/>
        <w:gridCol w:w="2691"/>
        <w:gridCol w:w="996"/>
        <w:gridCol w:w="851"/>
        <w:gridCol w:w="850"/>
        <w:gridCol w:w="851"/>
        <w:gridCol w:w="850"/>
        <w:gridCol w:w="992"/>
      </w:tblGrid>
      <w:tr w:rsidR="00CE3026" w:rsidRPr="00480E11">
        <w:trPr>
          <w:trHeight w:val="332"/>
        </w:trPr>
        <w:tc>
          <w:tcPr>
            <w:tcW w:w="1951" w:type="dxa"/>
            <w:vMerge w:val="restart"/>
            <w:tcBorders>
              <w:top w:val="single" w:sz="4" w:space="0" w:color="000000"/>
              <w:left w:val="single" w:sz="4" w:space="0" w:color="000000"/>
              <w:right w:val="single" w:sz="4" w:space="0" w:color="000000"/>
            </w:tcBorders>
          </w:tcPr>
          <w:p w:rsidR="00CE3026" w:rsidRPr="00480E11" w:rsidRDefault="00CE3026" w:rsidP="00B80D6C">
            <w:pPr>
              <w:pStyle w:val="NoSpacing"/>
              <w:rPr>
                <w:rFonts w:ascii="Times New Roman" w:hAnsi="Times New Roman" w:cs="Times New Roman"/>
                <w:b/>
                <w:bCs/>
                <w:sz w:val="24"/>
                <w:szCs w:val="24"/>
              </w:rPr>
            </w:pPr>
          </w:p>
          <w:p w:rsidR="00CE3026" w:rsidRPr="00480E11" w:rsidRDefault="00CE3026" w:rsidP="00B80D6C">
            <w:pPr>
              <w:pStyle w:val="NoSpacing"/>
              <w:rPr>
                <w:rFonts w:ascii="Times New Roman" w:hAnsi="Times New Roman" w:cs="Times New Roman"/>
                <w:b/>
                <w:bCs/>
                <w:sz w:val="24"/>
                <w:szCs w:val="24"/>
              </w:rPr>
            </w:pPr>
            <w:r w:rsidRPr="00480E11">
              <w:rPr>
                <w:rFonts w:ascii="Times New Roman" w:hAnsi="Times New Roman" w:cs="Times New Roman"/>
                <w:b/>
                <w:bCs/>
                <w:sz w:val="24"/>
                <w:szCs w:val="24"/>
                <w:lang w:val="en-US"/>
              </w:rPr>
              <w:t>Предметные</w:t>
            </w:r>
            <w:r w:rsidRPr="00480E11">
              <w:rPr>
                <w:rFonts w:ascii="Times New Roman" w:hAnsi="Times New Roman" w:cs="Times New Roman"/>
                <w:b/>
                <w:bCs/>
                <w:sz w:val="24"/>
                <w:szCs w:val="24"/>
              </w:rPr>
              <w:t xml:space="preserve"> области</w:t>
            </w:r>
          </w:p>
        </w:tc>
        <w:tc>
          <w:tcPr>
            <w:tcW w:w="2691" w:type="dxa"/>
            <w:vMerge w:val="restart"/>
            <w:tcBorders>
              <w:top w:val="single" w:sz="4" w:space="0" w:color="000000"/>
              <w:left w:val="single" w:sz="4" w:space="0" w:color="000000"/>
              <w:right w:val="single" w:sz="4" w:space="0" w:color="000000"/>
              <w:tl2br w:val="single" w:sz="4" w:space="0" w:color="auto"/>
            </w:tcBorders>
          </w:tcPr>
          <w:p w:rsidR="00CE3026" w:rsidRPr="00480E11" w:rsidRDefault="00CE3026" w:rsidP="00B80D6C">
            <w:pPr>
              <w:pStyle w:val="NoSpacing"/>
              <w:rPr>
                <w:rFonts w:ascii="Times New Roman" w:hAnsi="Times New Roman" w:cs="Times New Roman"/>
                <w:b/>
                <w:bCs/>
                <w:sz w:val="24"/>
                <w:szCs w:val="24"/>
              </w:rPr>
            </w:pPr>
          </w:p>
          <w:p w:rsidR="00CE3026" w:rsidRPr="00480E11" w:rsidRDefault="00CE3026" w:rsidP="00B80D6C">
            <w:pPr>
              <w:pStyle w:val="NoSpacing"/>
              <w:jc w:val="right"/>
              <w:rPr>
                <w:rFonts w:ascii="Times New Roman" w:hAnsi="Times New Roman" w:cs="Times New Roman"/>
                <w:b/>
                <w:bCs/>
                <w:sz w:val="24"/>
                <w:szCs w:val="24"/>
              </w:rPr>
            </w:pPr>
            <w:r w:rsidRPr="00480E11">
              <w:rPr>
                <w:rFonts w:ascii="Times New Roman" w:hAnsi="Times New Roman" w:cs="Times New Roman"/>
                <w:b/>
                <w:bCs/>
                <w:sz w:val="24"/>
                <w:szCs w:val="24"/>
              </w:rPr>
              <w:t xml:space="preserve">Классы </w:t>
            </w:r>
          </w:p>
          <w:p w:rsidR="00CE3026" w:rsidRPr="00480E11" w:rsidRDefault="00CE3026" w:rsidP="00B80D6C">
            <w:pPr>
              <w:pStyle w:val="NoSpacing"/>
              <w:rPr>
                <w:rFonts w:ascii="Times New Roman" w:hAnsi="Times New Roman" w:cs="Times New Roman"/>
                <w:b/>
                <w:bCs/>
                <w:sz w:val="24"/>
                <w:szCs w:val="24"/>
              </w:rPr>
            </w:pPr>
            <w:r w:rsidRPr="00480E11">
              <w:rPr>
                <w:rFonts w:ascii="Times New Roman" w:hAnsi="Times New Roman" w:cs="Times New Roman"/>
                <w:b/>
                <w:bCs/>
                <w:sz w:val="24"/>
                <w:szCs w:val="24"/>
              </w:rPr>
              <w:t xml:space="preserve">Учебные </w:t>
            </w:r>
          </w:p>
          <w:p w:rsidR="00CE3026" w:rsidRPr="00480E11" w:rsidRDefault="00CE3026" w:rsidP="00B80D6C">
            <w:pPr>
              <w:pStyle w:val="NoSpacing"/>
              <w:rPr>
                <w:rFonts w:ascii="Times New Roman" w:hAnsi="Times New Roman" w:cs="Times New Roman"/>
                <w:b/>
                <w:bCs/>
                <w:sz w:val="24"/>
                <w:szCs w:val="24"/>
              </w:rPr>
            </w:pPr>
            <w:r w:rsidRPr="00480E11">
              <w:rPr>
                <w:rFonts w:ascii="Times New Roman" w:hAnsi="Times New Roman" w:cs="Times New Roman"/>
                <w:b/>
                <w:bCs/>
                <w:sz w:val="24"/>
                <w:szCs w:val="24"/>
              </w:rPr>
              <w:t>предметы</w:t>
            </w:r>
          </w:p>
        </w:tc>
        <w:tc>
          <w:tcPr>
            <w:tcW w:w="4398" w:type="dxa"/>
            <w:gridSpan w:val="5"/>
            <w:tcBorders>
              <w:top w:val="single" w:sz="4" w:space="0" w:color="000000"/>
              <w:left w:val="single" w:sz="4" w:space="0" w:color="000000"/>
              <w:bottom w:val="single" w:sz="4" w:space="0" w:color="000000"/>
              <w:right w:val="single" w:sz="4" w:space="0" w:color="000000"/>
            </w:tcBorders>
          </w:tcPr>
          <w:p w:rsidR="00CE3026" w:rsidRPr="00480E11" w:rsidRDefault="00CE3026" w:rsidP="00B80D6C">
            <w:pPr>
              <w:pStyle w:val="NoSpacing"/>
              <w:jc w:val="center"/>
              <w:rPr>
                <w:rFonts w:ascii="Times New Roman" w:hAnsi="Times New Roman" w:cs="Times New Roman"/>
                <w:b/>
                <w:bCs/>
                <w:sz w:val="24"/>
                <w:szCs w:val="24"/>
              </w:rPr>
            </w:pPr>
            <w:r w:rsidRPr="00480E11">
              <w:rPr>
                <w:rFonts w:ascii="Times New Roman" w:hAnsi="Times New Roman" w:cs="Times New Roman"/>
                <w:b/>
                <w:bCs/>
                <w:sz w:val="24"/>
                <w:szCs w:val="24"/>
              </w:rPr>
              <w:t>Количество часов в неделю</w:t>
            </w:r>
          </w:p>
        </w:tc>
        <w:tc>
          <w:tcPr>
            <w:tcW w:w="992" w:type="dxa"/>
            <w:vMerge w:val="restart"/>
            <w:tcBorders>
              <w:top w:val="single" w:sz="4" w:space="0" w:color="000000"/>
              <w:left w:val="single" w:sz="4" w:space="0" w:color="000000"/>
              <w:right w:val="single" w:sz="4" w:space="0" w:color="000000"/>
            </w:tcBorders>
          </w:tcPr>
          <w:p w:rsidR="00CE3026" w:rsidRPr="00480E11" w:rsidRDefault="00CE3026" w:rsidP="00B80D6C">
            <w:pPr>
              <w:pStyle w:val="NoSpacing"/>
              <w:jc w:val="center"/>
              <w:rPr>
                <w:rFonts w:ascii="Times New Roman" w:hAnsi="Times New Roman" w:cs="Times New Roman"/>
                <w:b/>
                <w:bCs/>
                <w:sz w:val="24"/>
                <w:szCs w:val="24"/>
              </w:rPr>
            </w:pPr>
            <w:r w:rsidRPr="00480E11">
              <w:rPr>
                <w:rFonts w:ascii="Times New Roman" w:hAnsi="Times New Roman" w:cs="Times New Roman"/>
                <w:b/>
                <w:bCs/>
                <w:sz w:val="24"/>
                <w:szCs w:val="24"/>
              </w:rPr>
              <w:t>Всего</w:t>
            </w:r>
          </w:p>
        </w:tc>
      </w:tr>
      <w:tr w:rsidR="00CE3026" w:rsidRPr="00480E11">
        <w:trPr>
          <w:trHeight w:val="517"/>
        </w:trPr>
        <w:tc>
          <w:tcPr>
            <w:tcW w:w="1951" w:type="dxa"/>
            <w:vMerge/>
            <w:tcBorders>
              <w:top w:val="single" w:sz="4" w:space="0" w:color="000000"/>
              <w:left w:val="single" w:sz="4" w:space="0" w:color="000000"/>
              <w:right w:val="single" w:sz="4" w:space="0" w:color="000000"/>
            </w:tcBorders>
            <w:vAlign w:val="center"/>
          </w:tcPr>
          <w:p w:rsidR="00CE3026" w:rsidRPr="00480E11" w:rsidRDefault="00CE3026" w:rsidP="00B80D6C">
            <w:pPr>
              <w:pStyle w:val="NoSpacing"/>
              <w:rPr>
                <w:rFonts w:ascii="Times New Roman" w:hAnsi="Times New Roman" w:cs="Times New Roman"/>
                <w:sz w:val="24"/>
                <w:szCs w:val="24"/>
              </w:rPr>
            </w:pPr>
          </w:p>
        </w:tc>
        <w:tc>
          <w:tcPr>
            <w:tcW w:w="2691" w:type="dxa"/>
            <w:vMerge/>
            <w:tcBorders>
              <w:top w:val="single" w:sz="4" w:space="0" w:color="000000"/>
              <w:left w:val="single" w:sz="4" w:space="0" w:color="000000"/>
              <w:right w:val="single" w:sz="4" w:space="0" w:color="000000"/>
            </w:tcBorders>
            <w:vAlign w:val="center"/>
          </w:tcPr>
          <w:p w:rsidR="00CE3026" w:rsidRPr="00480E11" w:rsidRDefault="00CE3026" w:rsidP="00B80D6C">
            <w:pPr>
              <w:pStyle w:val="NoSpacing"/>
              <w:rPr>
                <w:rFonts w:ascii="Times New Roman" w:hAnsi="Times New Roman" w:cs="Times New Roman"/>
                <w:sz w:val="24"/>
                <w:szCs w:val="24"/>
              </w:rPr>
            </w:pPr>
          </w:p>
        </w:tc>
        <w:tc>
          <w:tcPr>
            <w:tcW w:w="996" w:type="dxa"/>
            <w:tcBorders>
              <w:top w:val="single" w:sz="4" w:space="0" w:color="000000"/>
            </w:tcBorders>
          </w:tcPr>
          <w:p w:rsidR="00CE3026" w:rsidRPr="00480E11" w:rsidRDefault="00CE3026" w:rsidP="00B80D6C">
            <w:pPr>
              <w:pStyle w:val="NoSpacing"/>
              <w:jc w:val="center"/>
              <w:rPr>
                <w:rFonts w:ascii="Times New Roman" w:hAnsi="Times New Roman" w:cs="Times New Roman"/>
                <w:b/>
                <w:bCs/>
                <w:sz w:val="24"/>
                <w:szCs w:val="24"/>
              </w:rPr>
            </w:pPr>
            <w:r w:rsidRPr="00480E11">
              <w:rPr>
                <w:rFonts w:ascii="Times New Roman" w:hAnsi="Times New Roman" w:cs="Times New Roman"/>
                <w:b/>
                <w:bCs/>
                <w:sz w:val="24"/>
                <w:szCs w:val="24"/>
                <w:lang w:val="en-US"/>
              </w:rPr>
              <w:t>I</w:t>
            </w:r>
            <w:r w:rsidRPr="00480E11">
              <w:rPr>
                <w:rFonts w:ascii="Times New Roman" w:hAnsi="Times New Roman" w:cs="Times New Roman"/>
                <w:b/>
                <w:bCs/>
                <w:sz w:val="24"/>
                <w:szCs w:val="24"/>
              </w:rPr>
              <w:t xml:space="preserve"> доп.</w:t>
            </w:r>
          </w:p>
        </w:tc>
        <w:tc>
          <w:tcPr>
            <w:tcW w:w="851" w:type="dxa"/>
            <w:tcBorders>
              <w:top w:val="single" w:sz="4" w:space="0" w:color="000000"/>
            </w:tcBorders>
          </w:tcPr>
          <w:p w:rsidR="00CE3026" w:rsidRPr="00480E11" w:rsidRDefault="00CE3026" w:rsidP="00B80D6C">
            <w:pPr>
              <w:pStyle w:val="NoSpacing"/>
              <w:jc w:val="center"/>
              <w:rPr>
                <w:rFonts w:ascii="Times New Roman" w:hAnsi="Times New Roman" w:cs="Times New Roman"/>
                <w:b/>
                <w:bCs/>
                <w:sz w:val="24"/>
                <w:szCs w:val="24"/>
              </w:rPr>
            </w:pPr>
            <w:r w:rsidRPr="00480E11">
              <w:rPr>
                <w:rFonts w:ascii="Times New Roman" w:hAnsi="Times New Roman" w:cs="Times New Roman"/>
                <w:b/>
                <w:bCs/>
                <w:sz w:val="24"/>
                <w:szCs w:val="24"/>
              </w:rPr>
              <w:t xml:space="preserve">I </w:t>
            </w:r>
          </w:p>
        </w:tc>
        <w:tc>
          <w:tcPr>
            <w:tcW w:w="850" w:type="dxa"/>
            <w:tcBorders>
              <w:top w:val="single" w:sz="4" w:space="0" w:color="000000"/>
            </w:tcBorders>
          </w:tcPr>
          <w:p w:rsidR="00CE3026" w:rsidRPr="00480E11" w:rsidRDefault="00CE3026" w:rsidP="00B80D6C">
            <w:pPr>
              <w:pStyle w:val="NoSpacing"/>
              <w:jc w:val="center"/>
              <w:rPr>
                <w:rFonts w:ascii="Times New Roman" w:hAnsi="Times New Roman" w:cs="Times New Roman"/>
                <w:b/>
                <w:bCs/>
                <w:sz w:val="24"/>
                <w:szCs w:val="24"/>
              </w:rPr>
            </w:pPr>
            <w:r w:rsidRPr="00480E11">
              <w:rPr>
                <w:rFonts w:ascii="Times New Roman" w:hAnsi="Times New Roman" w:cs="Times New Roman"/>
                <w:b/>
                <w:bCs/>
                <w:sz w:val="24"/>
                <w:szCs w:val="24"/>
              </w:rPr>
              <w:t>II</w:t>
            </w:r>
          </w:p>
        </w:tc>
        <w:tc>
          <w:tcPr>
            <w:tcW w:w="851" w:type="dxa"/>
            <w:tcBorders>
              <w:top w:val="single" w:sz="4" w:space="0" w:color="000000"/>
            </w:tcBorders>
          </w:tcPr>
          <w:p w:rsidR="00CE3026" w:rsidRPr="00480E11" w:rsidRDefault="00CE3026" w:rsidP="00B80D6C">
            <w:pPr>
              <w:pStyle w:val="NoSpacing"/>
              <w:jc w:val="center"/>
              <w:rPr>
                <w:rFonts w:ascii="Times New Roman" w:hAnsi="Times New Roman" w:cs="Times New Roman"/>
                <w:b/>
                <w:bCs/>
                <w:sz w:val="24"/>
                <w:szCs w:val="24"/>
              </w:rPr>
            </w:pPr>
            <w:r w:rsidRPr="00480E11">
              <w:rPr>
                <w:rFonts w:ascii="Times New Roman" w:hAnsi="Times New Roman" w:cs="Times New Roman"/>
                <w:b/>
                <w:bCs/>
                <w:sz w:val="24"/>
                <w:szCs w:val="24"/>
              </w:rPr>
              <w:t>III</w:t>
            </w:r>
          </w:p>
        </w:tc>
        <w:tc>
          <w:tcPr>
            <w:tcW w:w="850" w:type="dxa"/>
            <w:tcBorders>
              <w:top w:val="single" w:sz="4" w:space="0" w:color="000000"/>
            </w:tcBorders>
          </w:tcPr>
          <w:p w:rsidR="00CE3026" w:rsidRPr="00480E11" w:rsidRDefault="00CE3026" w:rsidP="00B80D6C">
            <w:pPr>
              <w:pStyle w:val="NoSpacing"/>
              <w:jc w:val="center"/>
              <w:rPr>
                <w:rFonts w:ascii="Times New Roman" w:hAnsi="Times New Roman" w:cs="Times New Roman"/>
                <w:b/>
                <w:bCs/>
                <w:sz w:val="24"/>
                <w:szCs w:val="24"/>
              </w:rPr>
            </w:pPr>
            <w:r w:rsidRPr="00480E11">
              <w:rPr>
                <w:rFonts w:ascii="Times New Roman" w:hAnsi="Times New Roman" w:cs="Times New Roman"/>
                <w:b/>
                <w:bCs/>
                <w:sz w:val="24"/>
                <w:szCs w:val="24"/>
              </w:rPr>
              <w:t>IV</w:t>
            </w:r>
          </w:p>
        </w:tc>
        <w:tc>
          <w:tcPr>
            <w:tcW w:w="992" w:type="dxa"/>
            <w:vMerge/>
            <w:tcBorders>
              <w:top w:val="single" w:sz="4" w:space="0" w:color="000000"/>
              <w:left w:val="single" w:sz="4" w:space="0" w:color="000000"/>
              <w:right w:val="single" w:sz="4" w:space="0" w:color="000000"/>
            </w:tcBorders>
            <w:vAlign w:val="center"/>
          </w:tcPr>
          <w:p w:rsidR="00CE3026" w:rsidRPr="00480E11" w:rsidRDefault="00CE3026" w:rsidP="00B80D6C">
            <w:pPr>
              <w:pStyle w:val="NoSpacing"/>
              <w:rPr>
                <w:rFonts w:ascii="Times New Roman" w:hAnsi="Times New Roman" w:cs="Times New Roman"/>
                <w:sz w:val="24"/>
                <w:szCs w:val="24"/>
              </w:rPr>
            </w:pPr>
          </w:p>
        </w:tc>
      </w:tr>
      <w:tr w:rsidR="00CE3026" w:rsidRPr="00480E11">
        <w:tc>
          <w:tcPr>
            <w:tcW w:w="10032" w:type="dxa"/>
            <w:gridSpan w:val="8"/>
            <w:shd w:val="clear" w:color="auto" w:fill="BFBFBF"/>
          </w:tcPr>
          <w:p w:rsidR="00CE3026" w:rsidRPr="00480E11" w:rsidRDefault="00CE3026" w:rsidP="00B80D6C">
            <w:pPr>
              <w:pStyle w:val="NoSpacing"/>
              <w:jc w:val="center"/>
              <w:rPr>
                <w:rFonts w:ascii="Times New Roman" w:hAnsi="Times New Roman" w:cs="Times New Roman"/>
                <w:i/>
                <w:iCs/>
                <w:sz w:val="24"/>
                <w:szCs w:val="24"/>
              </w:rPr>
            </w:pPr>
            <w:r w:rsidRPr="00480E11">
              <w:rPr>
                <w:rFonts w:ascii="Times New Roman" w:hAnsi="Times New Roman" w:cs="Times New Roman"/>
                <w:i/>
                <w:iCs/>
                <w:sz w:val="24"/>
                <w:szCs w:val="24"/>
                <w:lang w:val="en-US"/>
              </w:rPr>
              <w:t>I</w:t>
            </w:r>
            <w:r w:rsidRPr="00480E11">
              <w:rPr>
                <w:rFonts w:ascii="Times New Roman" w:hAnsi="Times New Roman" w:cs="Times New Roman"/>
                <w:i/>
                <w:iCs/>
                <w:sz w:val="24"/>
                <w:szCs w:val="24"/>
              </w:rPr>
              <w:t>. Обязательная часть</w:t>
            </w:r>
          </w:p>
        </w:tc>
      </w:tr>
      <w:tr w:rsidR="00CE3026" w:rsidRPr="00480E11">
        <w:trPr>
          <w:trHeight w:val="577"/>
        </w:trPr>
        <w:tc>
          <w:tcPr>
            <w:tcW w:w="1951" w:type="dxa"/>
          </w:tcPr>
          <w:p w:rsidR="00CE3026" w:rsidRPr="00480E11" w:rsidRDefault="00CE3026" w:rsidP="00B80D6C">
            <w:pPr>
              <w:pStyle w:val="NoSpacing"/>
              <w:rPr>
                <w:rFonts w:ascii="Times New Roman" w:hAnsi="Times New Roman" w:cs="Times New Roman"/>
                <w:sz w:val="24"/>
                <w:szCs w:val="24"/>
              </w:rPr>
            </w:pPr>
            <w:r w:rsidRPr="00480E11">
              <w:rPr>
                <w:rFonts w:ascii="Times New Roman" w:hAnsi="Times New Roman" w:cs="Times New Roman"/>
                <w:sz w:val="24"/>
                <w:szCs w:val="24"/>
              </w:rPr>
              <w:t>1. Язык и речевая практика</w:t>
            </w:r>
          </w:p>
        </w:tc>
        <w:tc>
          <w:tcPr>
            <w:tcW w:w="2691" w:type="dxa"/>
          </w:tcPr>
          <w:p w:rsidR="00CE3026" w:rsidRPr="00480E11" w:rsidRDefault="00CE3026" w:rsidP="00B80D6C">
            <w:pPr>
              <w:pStyle w:val="NoSpacing"/>
              <w:rPr>
                <w:rFonts w:ascii="Times New Roman" w:hAnsi="Times New Roman" w:cs="Times New Roman"/>
                <w:sz w:val="24"/>
                <w:szCs w:val="24"/>
              </w:rPr>
            </w:pPr>
            <w:r w:rsidRPr="00480E11">
              <w:rPr>
                <w:rFonts w:ascii="Times New Roman" w:hAnsi="Times New Roman" w:cs="Times New Roman"/>
                <w:sz w:val="24"/>
                <w:szCs w:val="24"/>
              </w:rPr>
              <w:t>1.1 Речь и альтернативная коммуникация</w:t>
            </w:r>
          </w:p>
        </w:tc>
        <w:tc>
          <w:tcPr>
            <w:tcW w:w="996" w:type="dxa"/>
          </w:tcPr>
          <w:p w:rsidR="00CE3026" w:rsidRPr="00480E11" w:rsidRDefault="00CE3026" w:rsidP="00B80D6C">
            <w:pPr>
              <w:pStyle w:val="NoSpacing"/>
              <w:jc w:val="center"/>
              <w:rPr>
                <w:rFonts w:ascii="Times New Roman" w:hAnsi="Times New Roman" w:cs="Times New Roman"/>
                <w:sz w:val="24"/>
                <w:szCs w:val="24"/>
              </w:rPr>
            </w:pPr>
            <w:r w:rsidRPr="00480E11">
              <w:rPr>
                <w:rFonts w:ascii="Times New Roman" w:hAnsi="Times New Roman" w:cs="Times New Roman"/>
                <w:sz w:val="24"/>
                <w:szCs w:val="24"/>
              </w:rPr>
              <w:t>99</w:t>
            </w:r>
          </w:p>
        </w:tc>
        <w:tc>
          <w:tcPr>
            <w:tcW w:w="851" w:type="dxa"/>
          </w:tcPr>
          <w:p w:rsidR="00CE3026" w:rsidRPr="00480E11" w:rsidRDefault="00CE3026" w:rsidP="00B80D6C">
            <w:pPr>
              <w:pStyle w:val="NoSpacing"/>
              <w:jc w:val="center"/>
              <w:rPr>
                <w:rFonts w:ascii="Times New Roman" w:hAnsi="Times New Roman" w:cs="Times New Roman"/>
                <w:sz w:val="24"/>
                <w:szCs w:val="24"/>
              </w:rPr>
            </w:pPr>
            <w:r w:rsidRPr="00480E11">
              <w:rPr>
                <w:rFonts w:ascii="Times New Roman" w:hAnsi="Times New Roman" w:cs="Times New Roman"/>
                <w:sz w:val="24"/>
                <w:szCs w:val="24"/>
              </w:rPr>
              <w:t>102</w:t>
            </w:r>
          </w:p>
        </w:tc>
        <w:tc>
          <w:tcPr>
            <w:tcW w:w="850" w:type="dxa"/>
          </w:tcPr>
          <w:p w:rsidR="00CE3026" w:rsidRPr="00480E11" w:rsidRDefault="00CE3026" w:rsidP="00B80D6C">
            <w:pPr>
              <w:pStyle w:val="NoSpacing"/>
              <w:jc w:val="center"/>
              <w:rPr>
                <w:rFonts w:ascii="Times New Roman" w:hAnsi="Times New Roman" w:cs="Times New Roman"/>
                <w:sz w:val="24"/>
                <w:szCs w:val="24"/>
              </w:rPr>
            </w:pPr>
            <w:r w:rsidRPr="00480E11">
              <w:rPr>
                <w:rFonts w:ascii="Times New Roman" w:hAnsi="Times New Roman" w:cs="Times New Roman"/>
                <w:sz w:val="24"/>
                <w:szCs w:val="24"/>
              </w:rPr>
              <w:t>102</w:t>
            </w:r>
          </w:p>
        </w:tc>
        <w:tc>
          <w:tcPr>
            <w:tcW w:w="851" w:type="dxa"/>
          </w:tcPr>
          <w:p w:rsidR="00CE3026" w:rsidRPr="00480E11" w:rsidRDefault="00CE3026" w:rsidP="00B80D6C">
            <w:pPr>
              <w:pStyle w:val="NoSpacing"/>
              <w:jc w:val="center"/>
              <w:rPr>
                <w:rFonts w:ascii="Times New Roman" w:hAnsi="Times New Roman" w:cs="Times New Roman"/>
                <w:sz w:val="24"/>
                <w:szCs w:val="24"/>
              </w:rPr>
            </w:pPr>
            <w:r w:rsidRPr="00480E11">
              <w:rPr>
                <w:rFonts w:ascii="Times New Roman" w:hAnsi="Times New Roman" w:cs="Times New Roman"/>
                <w:sz w:val="24"/>
                <w:szCs w:val="24"/>
              </w:rPr>
              <w:t>68</w:t>
            </w:r>
          </w:p>
        </w:tc>
        <w:tc>
          <w:tcPr>
            <w:tcW w:w="850" w:type="dxa"/>
          </w:tcPr>
          <w:p w:rsidR="00CE3026" w:rsidRPr="00480E11" w:rsidRDefault="00CE3026" w:rsidP="00B80D6C">
            <w:pPr>
              <w:pStyle w:val="NoSpacing"/>
              <w:jc w:val="center"/>
              <w:rPr>
                <w:rFonts w:ascii="Times New Roman" w:hAnsi="Times New Roman" w:cs="Times New Roman"/>
                <w:sz w:val="24"/>
                <w:szCs w:val="24"/>
              </w:rPr>
            </w:pPr>
            <w:r w:rsidRPr="00480E11">
              <w:rPr>
                <w:rFonts w:ascii="Times New Roman" w:hAnsi="Times New Roman" w:cs="Times New Roman"/>
                <w:sz w:val="24"/>
                <w:szCs w:val="24"/>
              </w:rPr>
              <w:t>68</w:t>
            </w:r>
          </w:p>
        </w:tc>
        <w:tc>
          <w:tcPr>
            <w:tcW w:w="992" w:type="dxa"/>
          </w:tcPr>
          <w:p w:rsidR="00CE3026" w:rsidRPr="00480E11" w:rsidRDefault="00CE3026" w:rsidP="00B80D6C">
            <w:pPr>
              <w:pStyle w:val="NoSpacing"/>
              <w:jc w:val="center"/>
              <w:rPr>
                <w:rFonts w:ascii="Times New Roman" w:hAnsi="Times New Roman" w:cs="Times New Roman"/>
                <w:sz w:val="24"/>
                <w:szCs w:val="24"/>
              </w:rPr>
            </w:pPr>
            <w:r w:rsidRPr="00480E11">
              <w:rPr>
                <w:rFonts w:ascii="Times New Roman" w:hAnsi="Times New Roman" w:cs="Times New Roman"/>
                <w:sz w:val="24"/>
                <w:szCs w:val="24"/>
              </w:rPr>
              <w:t>439</w:t>
            </w:r>
          </w:p>
        </w:tc>
      </w:tr>
      <w:tr w:rsidR="00CE3026" w:rsidRPr="00480E11">
        <w:tc>
          <w:tcPr>
            <w:tcW w:w="1951" w:type="dxa"/>
          </w:tcPr>
          <w:p w:rsidR="00CE3026" w:rsidRPr="00480E11" w:rsidRDefault="00CE3026" w:rsidP="00B80D6C">
            <w:pPr>
              <w:pStyle w:val="NoSpacing"/>
              <w:rPr>
                <w:rFonts w:ascii="Times New Roman" w:hAnsi="Times New Roman" w:cs="Times New Roman"/>
                <w:sz w:val="24"/>
                <w:szCs w:val="24"/>
              </w:rPr>
            </w:pPr>
            <w:r w:rsidRPr="00480E11">
              <w:rPr>
                <w:rFonts w:ascii="Times New Roman" w:hAnsi="Times New Roman" w:cs="Times New Roman"/>
                <w:sz w:val="24"/>
                <w:szCs w:val="24"/>
              </w:rPr>
              <w:t>2. Математика</w:t>
            </w:r>
          </w:p>
        </w:tc>
        <w:tc>
          <w:tcPr>
            <w:tcW w:w="2691" w:type="dxa"/>
          </w:tcPr>
          <w:p w:rsidR="00CE3026" w:rsidRPr="00480E11" w:rsidRDefault="00CE3026" w:rsidP="00B80D6C">
            <w:pPr>
              <w:pStyle w:val="NoSpacing"/>
              <w:rPr>
                <w:rFonts w:ascii="Times New Roman" w:hAnsi="Times New Roman" w:cs="Times New Roman"/>
                <w:sz w:val="24"/>
                <w:szCs w:val="24"/>
              </w:rPr>
            </w:pPr>
            <w:r w:rsidRPr="00480E11">
              <w:rPr>
                <w:rFonts w:ascii="Times New Roman" w:hAnsi="Times New Roman" w:cs="Times New Roman"/>
                <w:sz w:val="24"/>
                <w:szCs w:val="24"/>
              </w:rPr>
              <w:t>2.1.Математические представления</w:t>
            </w:r>
          </w:p>
        </w:tc>
        <w:tc>
          <w:tcPr>
            <w:tcW w:w="996" w:type="dxa"/>
          </w:tcPr>
          <w:p w:rsidR="00CE3026" w:rsidRPr="00480E11" w:rsidRDefault="00CE3026" w:rsidP="00B80D6C">
            <w:pPr>
              <w:pStyle w:val="NoSpacing"/>
              <w:jc w:val="center"/>
              <w:rPr>
                <w:rFonts w:ascii="Times New Roman" w:hAnsi="Times New Roman" w:cs="Times New Roman"/>
                <w:sz w:val="24"/>
                <w:szCs w:val="24"/>
              </w:rPr>
            </w:pPr>
            <w:r w:rsidRPr="00480E11">
              <w:rPr>
                <w:rFonts w:ascii="Times New Roman" w:hAnsi="Times New Roman" w:cs="Times New Roman"/>
                <w:sz w:val="24"/>
                <w:szCs w:val="24"/>
              </w:rPr>
              <w:t>66</w:t>
            </w:r>
          </w:p>
        </w:tc>
        <w:tc>
          <w:tcPr>
            <w:tcW w:w="851" w:type="dxa"/>
          </w:tcPr>
          <w:p w:rsidR="00CE3026" w:rsidRPr="00480E11" w:rsidRDefault="00CE3026" w:rsidP="00B80D6C">
            <w:pPr>
              <w:pStyle w:val="NoSpacing"/>
              <w:jc w:val="center"/>
              <w:rPr>
                <w:rFonts w:ascii="Times New Roman" w:hAnsi="Times New Roman" w:cs="Times New Roman"/>
                <w:sz w:val="24"/>
                <w:szCs w:val="24"/>
              </w:rPr>
            </w:pPr>
            <w:r w:rsidRPr="00480E11">
              <w:rPr>
                <w:rFonts w:ascii="Times New Roman" w:hAnsi="Times New Roman" w:cs="Times New Roman"/>
                <w:sz w:val="24"/>
                <w:szCs w:val="24"/>
              </w:rPr>
              <w:t>68</w:t>
            </w:r>
          </w:p>
        </w:tc>
        <w:tc>
          <w:tcPr>
            <w:tcW w:w="850" w:type="dxa"/>
          </w:tcPr>
          <w:p w:rsidR="00CE3026" w:rsidRPr="00480E11" w:rsidRDefault="00CE3026" w:rsidP="00B80D6C">
            <w:pPr>
              <w:pStyle w:val="NoSpacing"/>
              <w:jc w:val="center"/>
              <w:rPr>
                <w:rFonts w:ascii="Times New Roman" w:hAnsi="Times New Roman" w:cs="Times New Roman"/>
                <w:sz w:val="24"/>
                <w:szCs w:val="24"/>
              </w:rPr>
            </w:pPr>
            <w:r w:rsidRPr="00480E11">
              <w:rPr>
                <w:rFonts w:ascii="Times New Roman" w:hAnsi="Times New Roman" w:cs="Times New Roman"/>
                <w:sz w:val="24"/>
                <w:szCs w:val="24"/>
              </w:rPr>
              <w:t>68</w:t>
            </w:r>
          </w:p>
        </w:tc>
        <w:tc>
          <w:tcPr>
            <w:tcW w:w="851" w:type="dxa"/>
          </w:tcPr>
          <w:p w:rsidR="00CE3026" w:rsidRPr="00480E11" w:rsidRDefault="00CE3026" w:rsidP="00B80D6C">
            <w:pPr>
              <w:pStyle w:val="NoSpacing"/>
              <w:jc w:val="center"/>
              <w:rPr>
                <w:rFonts w:ascii="Times New Roman" w:hAnsi="Times New Roman" w:cs="Times New Roman"/>
                <w:sz w:val="24"/>
                <w:szCs w:val="24"/>
              </w:rPr>
            </w:pPr>
            <w:r w:rsidRPr="00480E11">
              <w:rPr>
                <w:rFonts w:ascii="Times New Roman" w:hAnsi="Times New Roman" w:cs="Times New Roman"/>
                <w:sz w:val="24"/>
                <w:szCs w:val="24"/>
              </w:rPr>
              <w:t>68</w:t>
            </w:r>
          </w:p>
        </w:tc>
        <w:tc>
          <w:tcPr>
            <w:tcW w:w="850" w:type="dxa"/>
          </w:tcPr>
          <w:p w:rsidR="00CE3026" w:rsidRPr="00480E11" w:rsidRDefault="00CE3026" w:rsidP="00B80D6C">
            <w:pPr>
              <w:pStyle w:val="NoSpacing"/>
              <w:jc w:val="center"/>
              <w:rPr>
                <w:rFonts w:ascii="Times New Roman" w:hAnsi="Times New Roman" w:cs="Times New Roman"/>
                <w:sz w:val="24"/>
                <w:szCs w:val="24"/>
              </w:rPr>
            </w:pPr>
            <w:r w:rsidRPr="00480E11">
              <w:rPr>
                <w:rFonts w:ascii="Times New Roman" w:hAnsi="Times New Roman" w:cs="Times New Roman"/>
                <w:sz w:val="24"/>
                <w:szCs w:val="24"/>
              </w:rPr>
              <w:t>68</w:t>
            </w:r>
          </w:p>
        </w:tc>
        <w:tc>
          <w:tcPr>
            <w:tcW w:w="992" w:type="dxa"/>
          </w:tcPr>
          <w:p w:rsidR="00CE3026" w:rsidRPr="00480E11" w:rsidRDefault="00CE3026" w:rsidP="00B80D6C">
            <w:pPr>
              <w:pStyle w:val="NoSpacing"/>
              <w:jc w:val="center"/>
              <w:rPr>
                <w:rFonts w:ascii="Times New Roman" w:hAnsi="Times New Roman" w:cs="Times New Roman"/>
                <w:sz w:val="24"/>
                <w:szCs w:val="24"/>
              </w:rPr>
            </w:pPr>
            <w:r w:rsidRPr="00480E11">
              <w:rPr>
                <w:rFonts w:ascii="Times New Roman" w:hAnsi="Times New Roman" w:cs="Times New Roman"/>
                <w:sz w:val="24"/>
                <w:szCs w:val="24"/>
              </w:rPr>
              <w:t>338</w:t>
            </w:r>
          </w:p>
        </w:tc>
      </w:tr>
      <w:tr w:rsidR="00CE3026" w:rsidRPr="00480E11">
        <w:tc>
          <w:tcPr>
            <w:tcW w:w="1951" w:type="dxa"/>
            <w:vMerge w:val="restart"/>
          </w:tcPr>
          <w:p w:rsidR="00CE3026" w:rsidRPr="00480E11" w:rsidRDefault="00CE3026" w:rsidP="00B80D6C">
            <w:pPr>
              <w:pStyle w:val="NoSpacing"/>
              <w:rPr>
                <w:rFonts w:ascii="Times New Roman" w:hAnsi="Times New Roman" w:cs="Times New Roman"/>
                <w:sz w:val="24"/>
                <w:szCs w:val="24"/>
              </w:rPr>
            </w:pPr>
            <w:r w:rsidRPr="00480E11">
              <w:rPr>
                <w:rFonts w:ascii="Times New Roman" w:hAnsi="Times New Roman" w:cs="Times New Roman"/>
                <w:sz w:val="24"/>
                <w:szCs w:val="24"/>
              </w:rPr>
              <w:t>3. Окружающий мир</w:t>
            </w:r>
          </w:p>
        </w:tc>
        <w:tc>
          <w:tcPr>
            <w:tcW w:w="2691" w:type="dxa"/>
          </w:tcPr>
          <w:p w:rsidR="00CE3026" w:rsidRPr="00480E11" w:rsidRDefault="00CE3026" w:rsidP="00B80D6C">
            <w:pPr>
              <w:pStyle w:val="NoSpacing"/>
              <w:rPr>
                <w:rFonts w:ascii="Times New Roman" w:hAnsi="Times New Roman" w:cs="Times New Roman"/>
                <w:sz w:val="24"/>
                <w:szCs w:val="24"/>
              </w:rPr>
            </w:pPr>
            <w:r w:rsidRPr="00480E11">
              <w:rPr>
                <w:rFonts w:ascii="Times New Roman" w:hAnsi="Times New Roman" w:cs="Times New Roman"/>
                <w:sz w:val="24"/>
                <w:szCs w:val="24"/>
              </w:rPr>
              <w:t>3.1 Окружающий природный  мир</w:t>
            </w:r>
          </w:p>
        </w:tc>
        <w:tc>
          <w:tcPr>
            <w:tcW w:w="996" w:type="dxa"/>
          </w:tcPr>
          <w:p w:rsidR="00CE3026" w:rsidRPr="00480E11" w:rsidRDefault="00CE3026" w:rsidP="00B80D6C">
            <w:pPr>
              <w:pStyle w:val="NoSpacing"/>
              <w:jc w:val="center"/>
              <w:rPr>
                <w:rFonts w:ascii="Times New Roman" w:hAnsi="Times New Roman" w:cs="Times New Roman"/>
                <w:sz w:val="24"/>
                <w:szCs w:val="24"/>
              </w:rPr>
            </w:pPr>
            <w:r w:rsidRPr="00480E11">
              <w:rPr>
                <w:rFonts w:ascii="Times New Roman" w:hAnsi="Times New Roman" w:cs="Times New Roman"/>
                <w:sz w:val="24"/>
                <w:szCs w:val="24"/>
              </w:rPr>
              <w:t>66</w:t>
            </w:r>
          </w:p>
        </w:tc>
        <w:tc>
          <w:tcPr>
            <w:tcW w:w="851" w:type="dxa"/>
          </w:tcPr>
          <w:p w:rsidR="00CE3026" w:rsidRPr="00480E11" w:rsidRDefault="00CE3026" w:rsidP="00B80D6C">
            <w:pPr>
              <w:pStyle w:val="NoSpacing"/>
              <w:jc w:val="center"/>
              <w:rPr>
                <w:rFonts w:ascii="Times New Roman" w:hAnsi="Times New Roman" w:cs="Times New Roman"/>
                <w:sz w:val="24"/>
                <w:szCs w:val="24"/>
              </w:rPr>
            </w:pPr>
            <w:r w:rsidRPr="00480E11">
              <w:rPr>
                <w:rFonts w:ascii="Times New Roman" w:hAnsi="Times New Roman" w:cs="Times New Roman"/>
                <w:sz w:val="24"/>
                <w:szCs w:val="24"/>
              </w:rPr>
              <w:t>68</w:t>
            </w:r>
          </w:p>
        </w:tc>
        <w:tc>
          <w:tcPr>
            <w:tcW w:w="850" w:type="dxa"/>
          </w:tcPr>
          <w:p w:rsidR="00CE3026" w:rsidRPr="00480E11" w:rsidRDefault="00CE3026" w:rsidP="00B80D6C">
            <w:pPr>
              <w:pStyle w:val="NoSpacing"/>
              <w:jc w:val="center"/>
              <w:rPr>
                <w:rFonts w:ascii="Times New Roman" w:hAnsi="Times New Roman" w:cs="Times New Roman"/>
                <w:sz w:val="24"/>
                <w:szCs w:val="24"/>
              </w:rPr>
            </w:pPr>
            <w:r w:rsidRPr="00480E11">
              <w:rPr>
                <w:rFonts w:ascii="Times New Roman" w:hAnsi="Times New Roman" w:cs="Times New Roman"/>
                <w:sz w:val="24"/>
                <w:szCs w:val="24"/>
              </w:rPr>
              <w:t>68</w:t>
            </w:r>
          </w:p>
        </w:tc>
        <w:tc>
          <w:tcPr>
            <w:tcW w:w="851" w:type="dxa"/>
          </w:tcPr>
          <w:p w:rsidR="00CE3026" w:rsidRPr="00480E11" w:rsidRDefault="00CE3026" w:rsidP="00B80D6C">
            <w:pPr>
              <w:pStyle w:val="NoSpacing"/>
              <w:jc w:val="center"/>
              <w:rPr>
                <w:rFonts w:ascii="Times New Roman" w:hAnsi="Times New Roman" w:cs="Times New Roman"/>
                <w:sz w:val="24"/>
                <w:szCs w:val="24"/>
              </w:rPr>
            </w:pPr>
            <w:r w:rsidRPr="00480E11">
              <w:rPr>
                <w:rFonts w:ascii="Times New Roman" w:hAnsi="Times New Roman" w:cs="Times New Roman"/>
                <w:sz w:val="24"/>
                <w:szCs w:val="24"/>
              </w:rPr>
              <w:t>68</w:t>
            </w:r>
          </w:p>
        </w:tc>
        <w:tc>
          <w:tcPr>
            <w:tcW w:w="850" w:type="dxa"/>
          </w:tcPr>
          <w:p w:rsidR="00CE3026" w:rsidRPr="00480E11" w:rsidRDefault="00CE3026" w:rsidP="00B80D6C">
            <w:pPr>
              <w:pStyle w:val="NoSpacing"/>
              <w:jc w:val="center"/>
              <w:rPr>
                <w:rFonts w:ascii="Times New Roman" w:hAnsi="Times New Roman" w:cs="Times New Roman"/>
                <w:sz w:val="24"/>
                <w:szCs w:val="24"/>
              </w:rPr>
            </w:pPr>
            <w:r w:rsidRPr="00480E11">
              <w:rPr>
                <w:rFonts w:ascii="Times New Roman" w:hAnsi="Times New Roman" w:cs="Times New Roman"/>
                <w:sz w:val="24"/>
                <w:szCs w:val="24"/>
              </w:rPr>
              <w:t>68</w:t>
            </w:r>
          </w:p>
        </w:tc>
        <w:tc>
          <w:tcPr>
            <w:tcW w:w="992" w:type="dxa"/>
          </w:tcPr>
          <w:p w:rsidR="00CE3026" w:rsidRPr="00480E11" w:rsidRDefault="00CE3026" w:rsidP="00B80D6C">
            <w:pPr>
              <w:pStyle w:val="NoSpacing"/>
              <w:jc w:val="center"/>
              <w:rPr>
                <w:rFonts w:ascii="Times New Roman" w:hAnsi="Times New Roman" w:cs="Times New Roman"/>
                <w:sz w:val="24"/>
                <w:szCs w:val="24"/>
              </w:rPr>
            </w:pPr>
            <w:r w:rsidRPr="00480E11">
              <w:rPr>
                <w:rFonts w:ascii="Times New Roman" w:hAnsi="Times New Roman" w:cs="Times New Roman"/>
                <w:sz w:val="24"/>
                <w:szCs w:val="24"/>
              </w:rPr>
              <w:t>338</w:t>
            </w:r>
          </w:p>
        </w:tc>
      </w:tr>
      <w:tr w:rsidR="00CE3026" w:rsidRPr="00480E11">
        <w:trPr>
          <w:trHeight w:val="471"/>
        </w:trPr>
        <w:tc>
          <w:tcPr>
            <w:tcW w:w="1951" w:type="dxa"/>
            <w:vMerge/>
          </w:tcPr>
          <w:p w:rsidR="00CE3026" w:rsidRPr="00480E11" w:rsidRDefault="00CE3026" w:rsidP="00B80D6C">
            <w:pPr>
              <w:pStyle w:val="NoSpacing"/>
              <w:rPr>
                <w:rFonts w:ascii="Times New Roman" w:hAnsi="Times New Roman" w:cs="Times New Roman"/>
                <w:sz w:val="24"/>
                <w:szCs w:val="24"/>
              </w:rPr>
            </w:pPr>
          </w:p>
        </w:tc>
        <w:tc>
          <w:tcPr>
            <w:tcW w:w="2691" w:type="dxa"/>
          </w:tcPr>
          <w:p w:rsidR="00CE3026" w:rsidRPr="00480E11" w:rsidRDefault="00CE3026" w:rsidP="00B80D6C">
            <w:pPr>
              <w:pStyle w:val="NoSpacing"/>
              <w:rPr>
                <w:rFonts w:ascii="Times New Roman" w:hAnsi="Times New Roman" w:cs="Times New Roman"/>
                <w:sz w:val="24"/>
                <w:szCs w:val="24"/>
                <w:lang w:val="en-US"/>
              </w:rPr>
            </w:pPr>
            <w:r w:rsidRPr="00480E11">
              <w:rPr>
                <w:rFonts w:ascii="Times New Roman" w:hAnsi="Times New Roman" w:cs="Times New Roman"/>
                <w:sz w:val="24"/>
                <w:szCs w:val="24"/>
              </w:rPr>
              <w:t>3.2 Человек</w:t>
            </w:r>
          </w:p>
        </w:tc>
        <w:tc>
          <w:tcPr>
            <w:tcW w:w="996" w:type="dxa"/>
          </w:tcPr>
          <w:p w:rsidR="00CE3026" w:rsidRPr="00480E11" w:rsidRDefault="00CE3026" w:rsidP="00B80D6C">
            <w:pPr>
              <w:pStyle w:val="NoSpacing"/>
              <w:jc w:val="center"/>
              <w:rPr>
                <w:rFonts w:ascii="Times New Roman" w:hAnsi="Times New Roman" w:cs="Times New Roman"/>
                <w:sz w:val="24"/>
                <w:szCs w:val="24"/>
                <w:lang w:val="en-US"/>
              </w:rPr>
            </w:pPr>
            <w:r w:rsidRPr="00480E11">
              <w:rPr>
                <w:rFonts w:ascii="Times New Roman" w:hAnsi="Times New Roman" w:cs="Times New Roman"/>
                <w:sz w:val="24"/>
                <w:szCs w:val="24"/>
              </w:rPr>
              <w:t>99</w:t>
            </w:r>
          </w:p>
        </w:tc>
        <w:tc>
          <w:tcPr>
            <w:tcW w:w="851" w:type="dxa"/>
          </w:tcPr>
          <w:p w:rsidR="00CE3026" w:rsidRPr="00480E11" w:rsidRDefault="00CE3026" w:rsidP="00B80D6C">
            <w:pPr>
              <w:pStyle w:val="NoSpacing"/>
              <w:jc w:val="center"/>
              <w:rPr>
                <w:rFonts w:ascii="Times New Roman" w:hAnsi="Times New Roman" w:cs="Times New Roman"/>
                <w:sz w:val="24"/>
                <w:szCs w:val="24"/>
                <w:lang w:val="en-US"/>
              </w:rPr>
            </w:pPr>
            <w:r w:rsidRPr="00480E11">
              <w:rPr>
                <w:rFonts w:ascii="Times New Roman" w:hAnsi="Times New Roman" w:cs="Times New Roman"/>
                <w:sz w:val="24"/>
                <w:szCs w:val="24"/>
              </w:rPr>
              <w:t>102</w:t>
            </w:r>
          </w:p>
        </w:tc>
        <w:tc>
          <w:tcPr>
            <w:tcW w:w="850" w:type="dxa"/>
          </w:tcPr>
          <w:p w:rsidR="00CE3026" w:rsidRPr="00480E11" w:rsidRDefault="00CE3026" w:rsidP="00B80D6C">
            <w:pPr>
              <w:pStyle w:val="NoSpacing"/>
              <w:jc w:val="center"/>
              <w:rPr>
                <w:rFonts w:ascii="Times New Roman" w:hAnsi="Times New Roman" w:cs="Times New Roman"/>
                <w:sz w:val="24"/>
                <w:szCs w:val="24"/>
                <w:lang w:val="en-US"/>
              </w:rPr>
            </w:pPr>
            <w:r w:rsidRPr="00480E11">
              <w:rPr>
                <w:rFonts w:ascii="Times New Roman" w:hAnsi="Times New Roman" w:cs="Times New Roman"/>
                <w:sz w:val="24"/>
                <w:szCs w:val="24"/>
              </w:rPr>
              <w:t>102</w:t>
            </w:r>
          </w:p>
        </w:tc>
        <w:tc>
          <w:tcPr>
            <w:tcW w:w="851" w:type="dxa"/>
          </w:tcPr>
          <w:p w:rsidR="00CE3026" w:rsidRPr="00480E11" w:rsidRDefault="00CE3026" w:rsidP="00B80D6C">
            <w:pPr>
              <w:pStyle w:val="NoSpacing"/>
              <w:jc w:val="center"/>
              <w:rPr>
                <w:rFonts w:ascii="Times New Roman" w:hAnsi="Times New Roman" w:cs="Times New Roman"/>
                <w:sz w:val="24"/>
                <w:szCs w:val="24"/>
                <w:lang w:val="en-US"/>
              </w:rPr>
            </w:pPr>
            <w:r w:rsidRPr="00480E11">
              <w:rPr>
                <w:rFonts w:ascii="Times New Roman" w:hAnsi="Times New Roman" w:cs="Times New Roman"/>
                <w:sz w:val="24"/>
                <w:szCs w:val="24"/>
              </w:rPr>
              <w:t>68</w:t>
            </w:r>
          </w:p>
        </w:tc>
        <w:tc>
          <w:tcPr>
            <w:tcW w:w="850" w:type="dxa"/>
          </w:tcPr>
          <w:p w:rsidR="00CE3026" w:rsidRPr="00480E11" w:rsidRDefault="00CE3026" w:rsidP="00B80D6C">
            <w:pPr>
              <w:pStyle w:val="NoSpacing"/>
              <w:jc w:val="center"/>
              <w:rPr>
                <w:rFonts w:ascii="Times New Roman" w:hAnsi="Times New Roman" w:cs="Times New Roman"/>
                <w:sz w:val="24"/>
                <w:szCs w:val="24"/>
                <w:lang w:val="en-US"/>
              </w:rPr>
            </w:pPr>
            <w:r w:rsidRPr="00480E11">
              <w:rPr>
                <w:rFonts w:ascii="Times New Roman" w:hAnsi="Times New Roman" w:cs="Times New Roman"/>
                <w:sz w:val="24"/>
                <w:szCs w:val="24"/>
              </w:rPr>
              <w:t>68</w:t>
            </w:r>
          </w:p>
        </w:tc>
        <w:tc>
          <w:tcPr>
            <w:tcW w:w="992" w:type="dxa"/>
          </w:tcPr>
          <w:p w:rsidR="00CE3026" w:rsidRPr="00480E11" w:rsidRDefault="00CE3026" w:rsidP="00B80D6C">
            <w:pPr>
              <w:pStyle w:val="NoSpacing"/>
              <w:jc w:val="center"/>
              <w:rPr>
                <w:rFonts w:ascii="Times New Roman" w:hAnsi="Times New Roman" w:cs="Times New Roman"/>
                <w:sz w:val="24"/>
                <w:szCs w:val="24"/>
              </w:rPr>
            </w:pPr>
            <w:r w:rsidRPr="00480E11">
              <w:rPr>
                <w:rFonts w:ascii="Times New Roman" w:hAnsi="Times New Roman" w:cs="Times New Roman"/>
                <w:sz w:val="24"/>
                <w:szCs w:val="24"/>
              </w:rPr>
              <w:t>439</w:t>
            </w:r>
          </w:p>
        </w:tc>
      </w:tr>
      <w:tr w:rsidR="00CE3026" w:rsidRPr="00480E11">
        <w:trPr>
          <w:trHeight w:val="423"/>
        </w:trPr>
        <w:tc>
          <w:tcPr>
            <w:tcW w:w="1951" w:type="dxa"/>
            <w:vMerge/>
            <w:vAlign w:val="center"/>
          </w:tcPr>
          <w:p w:rsidR="00CE3026" w:rsidRPr="00480E11" w:rsidRDefault="00CE3026" w:rsidP="00B80D6C">
            <w:pPr>
              <w:pStyle w:val="NoSpacing"/>
              <w:rPr>
                <w:rFonts w:ascii="Times New Roman" w:hAnsi="Times New Roman" w:cs="Times New Roman"/>
                <w:sz w:val="24"/>
                <w:szCs w:val="24"/>
              </w:rPr>
            </w:pPr>
          </w:p>
        </w:tc>
        <w:tc>
          <w:tcPr>
            <w:tcW w:w="2691" w:type="dxa"/>
          </w:tcPr>
          <w:p w:rsidR="00CE3026" w:rsidRPr="00480E11" w:rsidRDefault="00CE3026" w:rsidP="00B80D6C">
            <w:pPr>
              <w:pStyle w:val="NoSpacing"/>
              <w:rPr>
                <w:rFonts w:ascii="Times New Roman" w:hAnsi="Times New Roman" w:cs="Times New Roman"/>
                <w:sz w:val="24"/>
                <w:szCs w:val="24"/>
                <w:lang w:val="en-US"/>
              </w:rPr>
            </w:pPr>
            <w:r w:rsidRPr="00480E11">
              <w:rPr>
                <w:rFonts w:ascii="Times New Roman" w:hAnsi="Times New Roman" w:cs="Times New Roman"/>
                <w:sz w:val="24"/>
                <w:szCs w:val="24"/>
              </w:rPr>
              <w:t>3.3 Домоводство</w:t>
            </w:r>
          </w:p>
        </w:tc>
        <w:tc>
          <w:tcPr>
            <w:tcW w:w="996" w:type="dxa"/>
          </w:tcPr>
          <w:p w:rsidR="00CE3026" w:rsidRPr="00480E11" w:rsidRDefault="00CE3026" w:rsidP="00B80D6C">
            <w:pPr>
              <w:pStyle w:val="NoSpacing"/>
              <w:jc w:val="center"/>
              <w:rPr>
                <w:rFonts w:ascii="Times New Roman" w:hAnsi="Times New Roman" w:cs="Times New Roman"/>
                <w:sz w:val="24"/>
                <w:szCs w:val="24"/>
                <w:lang w:val="en-US"/>
              </w:rPr>
            </w:pPr>
            <w:r w:rsidRPr="00480E11">
              <w:rPr>
                <w:rFonts w:ascii="Times New Roman" w:hAnsi="Times New Roman" w:cs="Times New Roman"/>
                <w:sz w:val="24"/>
                <w:szCs w:val="24"/>
              </w:rPr>
              <w:t>-</w:t>
            </w:r>
          </w:p>
        </w:tc>
        <w:tc>
          <w:tcPr>
            <w:tcW w:w="851" w:type="dxa"/>
          </w:tcPr>
          <w:p w:rsidR="00CE3026" w:rsidRPr="00480E11" w:rsidRDefault="00CE3026" w:rsidP="00B80D6C">
            <w:pPr>
              <w:pStyle w:val="NoSpacing"/>
              <w:jc w:val="center"/>
              <w:rPr>
                <w:rFonts w:ascii="Times New Roman" w:hAnsi="Times New Roman" w:cs="Times New Roman"/>
                <w:sz w:val="24"/>
                <w:szCs w:val="24"/>
                <w:lang w:val="en-US"/>
              </w:rPr>
            </w:pPr>
            <w:r w:rsidRPr="00480E11">
              <w:rPr>
                <w:rFonts w:ascii="Times New Roman" w:hAnsi="Times New Roman" w:cs="Times New Roman"/>
                <w:sz w:val="24"/>
                <w:szCs w:val="24"/>
              </w:rPr>
              <w:t>-</w:t>
            </w:r>
          </w:p>
        </w:tc>
        <w:tc>
          <w:tcPr>
            <w:tcW w:w="850" w:type="dxa"/>
          </w:tcPr>
          <w:p w:rsidR="00CE3026" w:rsidRPr="00480E11" w:rsidRDefault="00CE3026" w:rsidP="00B80D6C">
            <w:pPr>
              <w:pStyle w:val="NoSpacing"/>
              <w:jc w:val="center"/>
              <w:rPr>
                <w:rFonts w:ascii="Times New Roman" w:hAnsi="Times New Roman" w:cs="Times New Roman"/>
                <w:sz w:val="24"/>
                <w:szCs w:val="24"/>
                <w:lang w:val="en-US"/>
              </w:rPr>
            </w:pPr>
            <w:r w:rsidRPr="00480E11">
              <w:rPr>
                <w:rFonts w:ascii="Times New Roman" w:hAnsi="Times New Roman" w:cs="Times New Roman"/>
                <w:sz w:val="24"/>
                <w:szCs w:val="24"/>
              </w:rPr>
              <w:t>-</w:t>
            </w:r>
          </w:p>
        </w:tc>
        <w:tc>
          <w:tcPr>
            <w:tcW w:w="851" w:type="dxa"/>
          </w:tcPr>
          <w:p w:rsidR="00CE3026" w:rsidRPr="00480E11" w:rsidRDefault="00CE3026" w:rsidP="00B80D6C">
            <w:pPr>
              <w:pStyle w:val="NoSpacing"/>
              <w:jc w:val="center"/>
              <w:rPr>
                <w:rFonts w:ascii="Times New Roman" w:hAnsi="Times New Roman" w:cs="Times New Roman"/>
                <w:sz w:val="24"/>
                <w:szCs w:val="24"/>
                <w:lang w:val="en-US"/>
              </w:rPr>
            </w:pPr>
            <w:r w:rsidRPr="00480E11">
              <w:rPr>
                <w:rFonts w:ascii="Times New Roman" w:hAnsi="Times New Roman" w:cs="Times New Roman"/>
                <w:sz w:val="24"/>
                <w:szCs w:val="24"/>
              </w:rPr>
              <w:t>102</w:t>
            </w:r>
          </w:p>
        </w:tc>
        <w:tc>
          <w:tcPr>
            <w:tcW w:w="850" w:type="dxa"/>
          </w:tcPr>
          <w:p w:rsidR="00CE3026" w:rsidRPr="00480E11" w:rsidRDefault="00CE3026" w:rsidP="00B80D6C">
            <w:pPr>
              <w:pStyle w:val="NoSpacing"/>
              <w:jc w:val="center"/>
              <w:rPr>
                <w:rFonts w:ascii="Times New Roman" w:hAnsi="Times New Roman" w:cs="Times New Roman"/>
                <w:sz w:val="24"/>
                <w:szCs w:val="24"/>
                <w:lang w:val="en-US"/>
              </w:rPr>
            </w:pPr>
            <w:r w:rsidRPr="00480E11">
              <w:rPr>
                <w:rFonts w:ascii="Times New Roman" w:hAnsi="Times New Roman" w:cs="Times New Roman"/>
                <w:sz w:val="24"/>
                <w:szCs w:val="24"/>
              </w:rPr>
              <w:t>102</w:t>
            </w:r>
          </w:p>
        </w:tc>
        <w:tc>
          <w:tcPr>
            <w:tcW w:w="992" w:type="dxa"/>
          </w:tcPr>
          <w:p w:rsidR="00CE3026" w:rsidRPr="00480E11" w:rsidRDefault="00CE3026" w:rsidP="00B80D6C">
            <w:pPr>
              <w:pStyle w:val="NoSpacing"/>
              <w:jc w:val="center"/>
              <w:rPr>
                <w:rFonts w:ascii="Times New Roman" w:hAnsi="Times New Roman" w:cs="Times New Roman"/>
                <w:sz w:val="24"/>
                <w:szCs w:val="24"/>
                <w:lang w:val="en-US"/>
              </w:rPr>
            </w:pPr>
            <w:r w:rsidRPr="00480E11">
              <w:rPr>
                <w:rFonts w:ascii="Times New Roman" w:hAnsi="Times New Roman" w:cs="Times New Roman"/>
                <w:sz w:val="24"/>
                <w:szCs w:val="24"/>
              </w:rPr>
              <w:t>204</w:t>
            </w:r>
          </w:p>
        </w:tc>
      </w:tr>
      <w:tr w:rsidR="00CE3026" w:rsidRPr="00480E11">
        <w:trPr>
          <w:trHeight w:val="415"/>
        </w:trPr>
        <w:tc>
          <w:tcPr>
            <w:tcW w:w="1951" w:type="dxa"/>
            <w:vMerge/>
            <w:vAlign w:val="center"/>
          </w:tcPr>
          <w:p w:rsidR="00CE3026" w:rsidRPr="00480E11" w:rsidRDefault="00CE3026" w:rsidP="00B80D6C">
            <w:pPr>
              <w:pStyle w:val="NoSpacing"/>
              <w:rPr>
                <w:rFonts w:ascii="Times New Roman" w:hAnsi="Times New Roman" w:cs="Times New Roman"/>
                <w:sz w:val="24"/>
                <w:szCs w:val="24"/>
              </w:rPr>
            </w:pPr>
          </w:p>
        </w:tc>
        <w:tc>
          <w:tcPr>
            <w:tcW w:w="2691" w:type="dxa"/>
          </w:tcPr>
          <w:p w:rsidR="00CE3026" w:rsidRPr="00480E11" w:rsidRDefault="00CE3026" w:rsidP="00B80D6C">
            <w:pPr>
              <w:pStyle w:val="NoSpacing"/>
              <w:rPr>
                <w:rFonts w:ascii="Times New Roman" w:hAnsi="Times New Roman" w:cs="Times New Roman"/>
                <w:sz w:val="24"/>
                <w:szCs w:val="24"/>
              </w:rPr>
            </w:pPr>
            <w:r w:rsidRPr="00480E11">
              <w:rPr>
                <w:rFonts w:ascii="Times New Roman" w:hAnsi="Times New Roman" w:cs="Times New Roman"/>
                <w:sz w:val="24"/>
                <w:szCs w:val="24"/>
              </w:rPr>
              <w:t>3.4. Окружающий социальный мир</w:t>
            </w:r>
          </w:p>
        </w:tc>
        <w:tc>
          <w:tcPr>
            <w:tcW w:w="996" w:type="dxa"/>
          </w:tcPr>
          <w:p w:rsidR="00CE3026" w:rsidRPr="00480E11" w:rsidRDefault="00CE3026" w:rsidP="00B80D6C">
            <w:pPr>
              <w:pStyle w:val="NoSpacing"/>
              <w:jc w:val="center"/>
              <w:rPr>
                <w:rFonts w:ascii="Times New Roman" w:hAnsi="Times New Roman" w:cs="Times New Roman"/>
                <w:sz w:val="24"/>
                <w:szCs w:val="24"/>
              </w:rPr>
            </w:pPr>
            <w:r w:rsidRPr="00480E11">
              <w:rPr>
                <w:rFonts w:ascii="Times New Roman" w:hAnsi="Times New Roman" w:cs="Times New Roman"/>
                <w:sz w:val="24"/>
                <w:szCs w:val="24"/>
              </w:rPr>
              <w:t>33</w:t>
            </w:r>
          </w:p>
        </w:tc>
        <w:tc>
          <w:tcPr>
            <w:tcW w:w="851" w:type="dxa"/>
          </w:tcPr>
          <w:p w:rsidR="00CE3026" w:rsidRPr="00480E11" w:rsidRDefault="00CE3026" w:rsidP="00B80D6C">
            <w:pPr>
              <w:pStyle w:val="NoSpacing"/>
              <w:jc w:val="center"/>
              <w:rPr>
                <w:rFonts w:ascii="Times New Roman" w:hAnsi="Times New Roman" w:cs="Times New Roman"/>
                <w:sz w:val="24"/>
                <w:szCs w:val="24"/>
              </w:rPr>
            </w:pPr>
            <w:r w:rsidRPr="00480E11">
              <w:rPr>
                <w:rFonts w:ascii="Times New Roman" w:hAnsi="Times New Roman" w:cs="Times New Roman"/>
                <w:sz w:val="24"/>
                <w:szCs w:val="24"/>
              </w:rPr>
              <w:t>34</w:t>
            </w:r>
          </w:p>
        </w:tc>
        <w:tc>
          <w:tcPr>
            <w:tcW w:w="850" w:type="dxa"/>
          </w:tcPr>
          <w:p w:rsidR="00CE3026" w:rsidRPr="00480E11" w:rsidRDefault="00CE3026" w:rsidP="00B80D6C">
            <w:pPr>
              <w:pStyle w:val="NoSpacing"/>
              <w:jc w:val="center"/>
              <w:rPr>
                <w:rFonts w:ascii="Times New Roman" w:hAnsi="Times New Roman" w:cs="Times New Roman"/>
                <w:sz w:val="24"/>
                <w:szCs w:val="24"/>
              </w:rPr>
            </w:pPr>
            <w:r w:rsidRPr="00480E11">
              <w:rPr>
                <w:rFonts w:ascii="Times New Roman" w:hAnsi="Times New Roman" w:cs="Times New Roman"/>
                <w:sz w:val="24"/>
                <w:szCs w:val="24"/>
              </w:rPr>
              <w:t>34</w:t>
            </w:r>
          </w:p>
        </w:tc>
        <w:tc>
          <w:tcPr>
            <w:tcW w:w="851" w:type="dxa"/>
          </w:tcPr>
          <w:p w:rsidR="00CE3026" w:rsidRPr="00480E11" w:rsidRDefault="00CE3026" w:rsidP="00B80D6C">
            <w:pPr>
              <w:pStyle w:val="NoSpacing"/>
              <w:jc w:val="center"/>
              <w:rPr>
                <w:rFonts w:ascii="Times New Roman" w:hAnsi="Times New Roman" w:cs="Times New Roman"/>
                <w:sz w:val="24"/>
                <w:szCs w:val="24"/>
              </w:rPr>
            </w:pPr>
            <w:r w:rsidRPr="00480E11">
              <w:rPr>
                <w:rFonts w:ascii="Times New Roman" w:hAnsi="Times New Roman" w:cs="Times New Roman"/>
                <w:sz w:val="24"/>
                <w:szCs w:val="24"/>
              </w:rPr>
              <w:t>68</w:t>
            </w:r>
          </w:p>
        </w:tc>
        <w:tc>
          <w:tcPr>
            <w:tcW w:w="850" w:type="dxa"/>
          </w:tcPr>
          <w:p w:rsidR="00CE3026" w:rsidRPr="00480E11" w:rsidRDefault="00CE3026" w:rsidP="00B80D6C">
            <w:pPr>
              <w:pStyle w:val="NoSpacing"/>
              <w:jc w:val="center"/>
              <w:rPr>
                <w:rFonts w:ascii="Times New Roman" w:hAnsi="Times New Roman" w:cs="Times New Roman"/>
                <w:sz w:val="24"/>
                <w:szCs w:val="24"/>
              </w:rPr>
            </w:pPr>
            <w:r w:rsidRPr="00480E11">
              <w:rPr>
                <w:rFonts w:ascii="Times New Roman" w:hAnsi="Times New Roman" w:cs="Times New Roman"/>
                <w:sz w:val="24"/>
                <w:szCs w:val="24"/>
              </w:rPr>
              <w:t>68</w:t>
            </w:r>
          </w:p>
        </w:tc>
        <w:tc>
          <w:tcPr>
            <w:tcW w:w="992" w:type="dxa"/>
          </w:tcPr>
          <w:p w:rsidR="00CE3026" w:rsidRPr="00480E11" w:rsidRDefault="00CE3026" w:rsidP="00B80D6C">
            <w:pPr>
              <w:pStyle w:val="NoSpacing"/>
              <w:jc w:val="center"/>
              <w:rPr>
                <w:rFonts w:ascii="Times New Roman" w:hAnsi="Times New Roman" w:cs="Times New Roman"/>
                <w:sz w:val="24"/>
                <w:szCs w:val="24"/>
              </w:rPr>
            </w:pPr>
            <w:r w:rsidRPr="00480E11">
              <w:rPr>
                <w:rFonts w:ascii="Times New Roman" w:hAnsi="Times New Roman" w:cs="Times New Roman"/>
                <w:sz w:val="24"/>
                <w:szCs w:val="24"/>
              </w:rPr>
              <w:t>237</w:t>
            </w:r>
          </w:p>
        </w:tc>
      </w:tr>
      <w:tr w:rsidR="00CE3026" w:rsidRPr="00480E11">
        <w:trPr>
          <w:trHeight w:val="340"/>
        </w:trPr>
        <w:tc>
          <w:tcPr>
            <w:tcW w:w="1951" w:type="dxa"/>
            <w:vMerge w:val="restart"/>
          </w:tcPr>
          <w:p w:rsidR="00CE3026" w:rsidRPr="00480E11" w:rsidRDefault="00CE3026" w:rsidP="00B80D6C">
            <w:pPr>
              <w:pStyle w:val="NoSpacing"/>
              <w:rPr>
                <w:rFonts w:ascii="Times New Roman" w:hAnsi="Times New Roman" w:cs="Times New Roman"/>
                <w:sz w:val="24"/>
                <w:szCs w:val="24"/>
              </w:rPr>
            </w:pPr>
            <w:r w:rsidRPr="00480E11">
              <w:rPr>
                <w:rFonts w:ascii="Times New Roman" w:hAnsi="Times New Roman" w:cs="Times New Roman"/>
                <w:sz w:val="24"/>
                <w:szCs w:val="24"/>
              </w:rPr>
              <w:t xml:space="preserve">4. Искусство </w:t>
            </w:r>
          </w:p>
        </w:tc>
        <w:tc>
          <w:tcPr>
            <w:tcW w:w="2691" w:type="dxa"/>
          </w:tcPr>
          <w:p w:rsidR="00CE3026" w:rsidRPr="00480E11" w:rsidRDefault="00CE3026" w:rsidP="00B80D6C">
            <w:pPr>
              <w:pStyle w:val="NoSpacing"/>
              <w:rPr>
                <w:rFonts w:ascii="Times New Roman" w:hAnsi="Times New Roman" w:cs="Times New Roman"/>
                <w:sz w:val="24"/>
                <w:szCs w:val="24"/>
                <w:lang w:val="en-US"/>
              </w:rPr>
            </w:pPr>
            <w:r w:rsidRPr="00480E11">
              <w:rPr>
                <w:rFonts w:ascii="Times New Roman" w:hAnsi="Times New Roman" w:cs="Times New Roman"/>
                <w:sz w:val="24"/>
                <w:szCs w:val="24"/>
              </w:rPr>
              <w:t>4.1 Музыка и движение</w:t>
            </w:r>
          </w:p>
        </w:tc>
        <w:tc>
          <w:tcPr>
            <w:tcW w:w="996" w:type="dxa"/>
          </w:tcPr>
          <w:p w:rsidR="00CE3026" w:rsidRPr="00480E11" w:rsidRDefault="00CE3026" w:rsidP="00B80D6C">
            <w:pPr>
              <w:pStyle w:val="NoSpacing"/>
              <w:jc w:val="center"/>
              <w:rPr>
                <w:rFonts w:ascii="Times New Roman" w:hAnsi="Times New Roman" w:cs="Times New Roman"/>
                <w:sz w:val="24"/>
                <w:szCs w:val="24"/>
                <w:lang w:val="en-US"/>
              </w:rPr>
            </w:pPr>
            <w:r w:rsidRPr="00480E11">
              <w:rPr>
                <w:rFonts w:ascii="Times New Roman" w:hAnsi="Times New Roman" w:cs="Times New Roman"/>
                <w:sz w:val="24"/>
                <w:szCs w:val="24"/>
              </w:rPr>
              <w:t>66</w:t>
            </w:r>
          </w:p>
        </w:tc>
        <w:tc>
          <w:tcPr>
            <w:tcW w:w="851" w:type="dxa"/>
          </w:tcPr>
          <w:p w:rsidR="00CE3026" w:rsidRPr="00480E11" w:rsidRDefault="00CE3026" w:rsidP="00B80D6C">
            <w:pPr>
              <w:pStyle w:val="NoSpacing"/>
              <w:jc w:val="center"/>
              <w:rPr>
                <w:rFonts w:ascii="Times New Roman" w:hAnsi="Times New Roman" w:cs="Times New Roman"/>
                <w:sz w:val="24"/>
                <w:szCs w:val="24"/>
                <w:lang w:val="en-US"/>
              </w:rPr>
            </w:pPr>
            <w:r w:rsidRPr="00480E11">
              <w:rPr>
                <w:rFonts w:ascii="Times New Roman" w:hAnsi="Times New Roman" w:cs="Times New Roman"/>
                <w:sz w:val="24"/>
                <w:szCs w:val="24"/>
              </w:rPr>
              <w:t>68</w:t>
            </w:r>
          </w:p>
        </w:tc>
        <w:tc>
          <w:tcPr>
            <w:tcW w:w="850" w:type="dxa"/>
          </w:tcPr>
          <w:p w:rsidR="00CE3026" w:rsidRPr="00480E11" w:rsidRDefault="00CE3026" w:rsidP="00B80D6C">
            <w:pPr>
              <w:pStyle w:val="NoSpacing"/>
              <w:jc w:val="center"/>
              <w:rPr>
                <w:rFonts w:ascii="Times New Roman" w:hAnsi="Times New Roman" w:cs="Times New Roman"/>
                <w:sz w:val="24"/>
                <w:szCs w:val="24"/>
                <w:lang w:val="en-US"/>
              </w:rPr>
            </w:pPr>
            <w:r w:rsidRPr="00480E11">
              <w:rPr>
                <w:rFonts w:ascii="Times New Roman" w:hAnsi="Times New Roman" w:cs="Times New Roman"/>
                <w:sz w:val="24"/>
                <w:szCs w:val="24"/>
              </w:rPr>
              <w:t>68</w:t>
            </w:r>
          </w:p>
        </w:tc>
        <w:tc>
          <w:tcPr>
            <w:tcW w:w="851" w:type="dxa"/>
          </w:tcPr>
          <w:p w:rsidR="00CE3026" w:rsidRPr="00480E11" w:rsidRDefault="00CE3026" w:rsidP="00B80D6C">
            <w:pPr>
              <w:pStyle w:val="NoSpacing"/>
              <w:jc w:val="center"/>
              <w:rPr>
                <w:rFonts w:ascii="Times New Roman" w:hAnsi="Times New Roman" w:cs="Times New Roman"/>
                <w:sz w:val="24"/>
                <w:szCs w:val="24"/>
                <w:lang w:val="en-US"/>
              </w:rPr>
            </w:pPr>
            <w:r w:rsidRPr="00480E11">
              <w:rPr>
                <w:rFonts w:ascii="Times New Roman" w:hAnsi="Times New Roman" w:cs="Times New Roman"/>
                <w:sz w:val="24"/>
                <w:szCs w:val="24"/>
              </w:rPr>
              <w:t>68</w:t>
            </w:r>
          </w:p>
        </w:tc>
        <w:tc>
          <w:tcPr>
            <w:tcW w:w="850" w:type="dxa"/>
          </w:tcPr>
          <w:p w:rsidR="00CE3026" w:rsidRPr="00480E11" w:rsidRDefault="00CE3026" w:rsidP="00B80D6C">
            <w:pPr>
              <w:pStyle w:val="NoSpacing"/>
              <w:jc w:val="center"/>
              <w:rPr>
                <w:rFonts w:ascii="Times New Roman" w:hAnsi="Times New Roman" w:cs="Times New Roman"/>
                <w:sz w:val="24"/>
                <w:szCs w:val="24"/>
                <w:lang w:val="en-US"/>
              </w:rPr>
            </w:pPr>
            <w:r w:rsidRPr="00480E11">
              <w:rPr>
                <w:rFonts w:ascii="Times New Roman" w:hAnsi="Times New Roman" w:cs="Times New Roman"/>
                <w:sz w:val="24"/>
                <w:szCs w:val="24"/>
              </w:rPr>
              <w:t>68</w:t>
            </w:r>
          </w:p>
        </w:tc>
        <w:tc>
          <w:tcPr>
            <w:tcW w:w="992" w:type="dxa"/>
          </w:tcPr>
          <w:p w:rsidR="00CE3026" w:rsidRPr="00480E11" w:rsidRDefault="00CE3026" w:rsidP="00B80D6C">
            <w:pPr>
              <w:pStyle w:val="NoSpacing"/>
              <w:jc w:val="center"/>
              <w:rPr>
                <w:rFonts w:ascii="Times New Roman" w:hAnsi="Times New Roman" w:cs="Times New Roman"/>
                <w:sz w:val="24"/>
                <w:szCs w:val="24"/>
              </w:rPr>
            </w:pPr>
            <w:r w:rsidRPr="00480E11">
              <w:rPr>
                <w:rFonts w:ascii="Times New Roman" w:hAnsi="Times New Roman" w:cs="Times New Roman"/>
                <w:sz w:val="24"/>
                <w:szCs w:val="24"/>
              </w:rPr>
              <w:t>338</w:t>
            </w:r>
          </w:p>
        </w:tc>
      </w:tr>
      <w:tr w:rsidR="00CE3026" w:rsidRPr="00480E11">
        <w:trPr>
          <w:trHeight w:val="547"/>
        </w:trPr>
        <w:tc>
          <w:tcPr>
            <w:tcW w:w="1951" w:type="dxa"/>
            <w:vMerge/>
            <w:vAlign w:val="center"/>
          </w:tcPr>
          <w:p w:rsidR="00CE3026" w:rsidRPr="00480E11" w:rsidRDefault="00CE3026" w:rsidP="00B80D6C">
            <w:pPr>
              <w:spacing w:line="240" w:lineRule="auto"/>
              <w:rPr>
                <w:rFonts w:ascii="Times New Roman" w:hAnsi="Times New Roman" w:cs="Times New Roman"/>
                <w:color w:val="auto"/>
                <w:sz w:val="24"/>
                <w:szCs w:val="24"/>
              </w:rPr>
            </w:pPr>
          </w:p>
        </w:tc>
        <w:tc>
          <w:tcPr>
            <w:tcW w:w="2691" w:type="dxa"/>
          </w:tcPr>
          <w:p w:rsidR="00CE3026" w:rsidRPr="00480E11" w:rsidRDefault="00CE3026" w:rsidP="00B80D6C">
            <w:pPr>
              <w:pStyle w:val="NoSpacing"/>
              <w:rPr>
                <w:rFonts w:ascii="Times New Roman" w:hAnsi="Times New Roman" w:cs="Times New Roman"/>
                <w:sz w:val="24"/>
                <w:szCs w:val="24"/>
                <w:lang w:val="en-US"/>
              </w:rPr>
            </w:pPr>
            <w:r w:rsidRPr="00480E11">
              <w:rPr>
                <w:rFonts w:ascii="Times New Roman" w:hAnsi="Times New Roman" w:cs="Times New Roman"/>
                <w:sz w:val="24"/>
                <w:szCs w:val="24"/>
              </w:rPr>
              <w:t>4.2 Изобразительная деятельность</w:t>
            </w:r>
          </w:p>
        </w:tc>
        <w:tc>
          <w:tcPr>
            <w:tcW w:w="996" w:type="dxa"/>
          </w:tcPr>
          <w:p w:rsidR="00CE3026" w:rsidRPr="00480E11" w:rsidRDefault="00CE3026" w:rsidP="00B80D6C">
            <w:pPr>
              <w:pStyle w:val="NoSpacing"/>
              <w:jc w:val="center"/>
              <w:rPr>
                <w:rFonts w:ascii="Times New Roman" w:hAnsi="Times New Roman" w:cs="Times New Roman"/>
                <w:sz w:val="24"/>
                <w:szCs w:val="24"/>
              </w:rPr>
            </w:pPr>
            <w:r w:rsidRPr="00480E11">
              <w:rPr>
                <w:rFonts w:ascii="Times New Roman" w:hAnsi="Times New Roman" w:cs="Times New Roman"/>
                <w:sz w:val="24"/>
                <w:szCs w:val="24"/>
              </w:rPr>
              <w:t>99</w:t>
            </w:r>
          </w:p>
        </w:tc>
        <w:tc>
          <w:tcPr>
            <w:tcW w:w="851" w:type="dxa"/>
          </w:tcPr>
          <w:p w:rsidR="00CE3026" w:rsidRPr="00480E11" w:rsidRDefault="00CE3026" w:rsidP="00B80D6C">
            <w:pPr>
              <w:pStyle w:val="NoSpacing"/>
              <w:jc w:val="center"/>
              <w:rPr>
                <w:rFonts w:ascii="Times New Roman" w:hAnsi="Times New Roman" w:cs="Times New Roman"/>
                <w:sz w:val="24"/>
                <w:szCs w:val="24"/>
              </w:rPr>
            </w:pPr>
            <w:r w:rsidRPr="00480E11">
              <w:rPr>
                <w:rFonts w:ascii="Times New Roman" w:hAnsi="Times New Roman" w:cs="Times New Roman"/>
                <w:sz w:val="24"/>
                <w:szCs w:val="24"/>
              </w:rPr>
              <w:t>102</w:t>
            </w:r>
          </w:p>
        </w:tc>
        <w:tc>
          <w:tcPr>
            <w:tcW w:w="850" w:type="dxa"/>
          </w:tcPr>
          <w:p w:rsidR="00CE3026" w:rsidRPr="00480E11" w:rsidRDefault="00CE3026" w:rsidP="00B80D6C">
            <w:pPr>
              <w:pStyle w:val="NoSpacing"/>
              <w:jc w:val="center"/>
              <w:rPr>
                <w:rFonts w:ascii="Times New Roman" w:hAnsi="Times New Roman" w:cs="Times New Roman"/>
                <w:sz w:val="24"/>
                <w:szCs w:val="24"/>
              </w:rPr>
            </w:pPr>
            <w:r w:rsidRPr="00480E11">
              <w:rPr>
                <w:rFonts w:ascii="Times New Roman" w:hAnsi="Times New Roman" w:cs="Times New Roman"/>
                <w:sz w:val="24"/>
                <w:szCs w:val="24"/>
              </w:rPr>
              <w:t>102</w:t>
            </w:r>
          </w:p>
        </w:tc>
        <w:tc>
          <w:tcPr>
            <w:tcW w:w="851" w:type="dxa"/>
          </w:tcPr>
          <w:p w:rsidR="00CE3026" w:rsidRPr="00480E11" w:rsidRDefault="00CE3026" w:rsidP="00B80D6C">
            <w:pPr>
              <w:pStyle w:val="NoSpacing"/>
              <w:jc w:val="center"/>
              <w:rPr>
                <w:rFonts w:ascii="Times New Roman" w:hAnsi="Times New Roman" w:cs="Times New Roman"/>
                <w:sz w:val="24"/>
                <w:szCs w:val="24"/>
              </w:rPr>
            </w:pPr>
            <w:r w:rsidRPr="00480E11">
              <w:rPr>
                <w:rFonts w:ascii="Times New Roman" w:hAnsi="Times New Roman" w:cs="Times New Roman"/>
                <w:sz w:val="24"/>
                <w:szCs w:val="24"/>
              </w:rPr>
              <w:t>102</w:t>
            </w:r>
          </w:p>
        </w:tc>
        <w:tc>
          <w:tcPr>
            <w:tcW w:w="850" w:type="dxa"/>
          </w:tcPr>
          <w:p w:rsidR="00CE3026" w:rsidRPr="00480E11" w:rsidRDefault="00CE3026" w:rsidP="00B80D6C">
            <w:pPr>
              <w:pStyle w:val="NoSpacing"/>
              <w:jc w:val="center"/>
              <w:rPr>
                <w:rFonts w:ascii="Times New Roman" w:hAnsi="Times New Roman" w:cs="Times New Roman"/>
                <w:sz w:val="24"/>
                <w:szCs w:val="24"/>
              </w:rPr>
            </w:pPr>
            <w:r w:rsidRPr="00480E11">
              <w:rPr>
                <w:rFonts w:ascii="Times New Roman" w:hAnsi="Times New Roman" w:cs="Times New Roman"/>
                <w:sz w:val="24"/>
                <w:szCs w:val="24"/>
              </w:rPr>
              <w:t>102</w:t>
            </w:r>
          </w:p>
        </w:tc>
        <w:tc>
          <w:tcPr>
            <w:tcW w:w="992" w:type="dxa"/>
          </w:tcPr>
          <w:p w:rsidR="00CE3026" w:rsidRPr="00480E11" w:rsidRDefault="00CE3026" w:rsidP="00B80D6C">
            <w:pPr>
              <w:pStyle w:val="NoSpacing"/>
              <w:jc w:val="center"/>
              <w:rPr>
                <w:rFonts w:ascii="Times New Roman" w:hAnsi="Times New Roman" w:cs="Times New Roman"/>
                <w:sz w:val="24"/>
                <w:szCs w:val="24"/>
              </w:rPr>
            </w:pPr>
            <w:r w:rsidRPr="00480E11">
              <w:rPr>
                <w:rFonts w:ascii="Times New Roman" w:hAnsi="Times New Roman" w:cs="Times New Roman"/>
                <w:sz w:val="24"/>
                <w:szCs w:val="24"/>
              </w:rPr>
              <w:t>507</w:t>
            </w:r>
          </w:p>
        </w:tc>
      </w:tr>
      <w:tr w:rsidR="00CE3026" w:rsidRPr="00480E11">
        <w:trPr>
          <w:trHeight w:val="725"/>
        </w:trPr>
        <w:tc>
          <w:tcPr>
            <w:tcW w:w="1951" w:type="dxa"/>
          </w:tcPr>
          <w:p w:rsidR="00CE3026" w:rsidRPr="00480E11" w:rsidRDefault="00CE3026" w:rsidP="00B80D6C">
            <w:pPr>
              <w:pStyle w:val="NoSpacing"/>
              <w:rPr>
                <w:rFonts w:ascii="Times New Roman" w:hAnsi="Times New Roman" w:cs="Times New Roman"/>
                <w:sz w:val="24"/>
                <w:szCs w:val="24"/>
              </w:rPr>
            </w:pPr>
            <w:r w:rsidRPr="00480E11">
              <w:rPr>
                <w:rFonts w:ascii="Times New Roman" w:hAnsi="Times New Roman" w:cs="Times New Roman"/>
                <w:sz w:val="24"/>
                <w:szCs w:val="24"/>
              </w:rPr>
              <w:t>5. Физическая культура</w:t>
            </w:r>
          </w:p>
        </w:tc>
        <w:tc>
          <w:tcPr>
            <w:tcW w:w="2691" w:type="dxa"/>
          </w:tcPr>
          <w:p w:rsidR="00CE3026" w:rsidRPr="00480E11" w:rsidRDefault="00CE3026" w:rsidP="00B80D6C">
            <w:pPr>
              <w:pStyle w:val="NoSpacing"/>
              <w:rPr>
                <w:rFonts w:ascii="Times New Roman" w:hAnsi="Times New Roman" w:cs="Times New Roman"/>
                <w:sz w:val="24"/>
                <w:szCs w:val="24"/>
              </w:rPr>
            </w:pPr>
            <w:r w:rsidRPr="00480E11">
              <w:rPr>
                <w:rFonts w:ascii="Times New Roman" w:hAnsi="Times New Roman" w:cs="Times New Roman"/>
                <w:sz w:val="24"/>
                <w:szCs w:val="24"/>
              </w:rPr>
              <w:t>5.1 Адаптивная физкультура</w:t>
            </w:r>
          </w:p>
        </w:tc>
        <w:tc>
          <w:tcPr>
            <w:tcW w:w="996" w:type="dxa"/>
          </w:tcPr>
          <w:p w:rsidR="00CE3026" w:rsidRPr="00480E11" w:rsidRDefault="00CE3026" w:rsidP="00B80D6C">
            <w:pPr>
              <w:pStyle w:val="NoSpacing"/>
              <w:jc w:val="center"/>
              <w:rPr>
                <w:rFonts w:ascii="Times New Roman" w:hAnsi="Times New Roman" w:cs="Times New Roman"/>
                <w:sz w:val="24"/>
                <w:szCs w:val="24"/>
              </w:rPr>
            </w:pPr>
            <w:r w:rsidRPr="00480E11">
              <w:rPr>
                <w:rFonts w:ascii="Times New Roman" w:hAnsi="Times New Roman" w:cs="Times New Roman"/>
                <w:sz w:val="24"/>
                <w:szCs w:val="24"/>
              </w:rPr>
              <w:t>66</w:t>
            </w:r>
          </w:p>
        </w:tc>
        <w:tc>
          <w:tcPr>
            <w:tcW w:w="851" w:type="dxa"/>
          </w:tcPr>
          <w:p w:rsidR="00CE3026" w:rsidRPr="00480E11" w:rsidRDefault="00CE3026" w:rsidP="00B80D6C">
            <w:pPr>
              <w:pStyle w:val="NoSpacing"/>
              <w:jc w:val="center"/>
              <w:rPr>
                <w:rFonts w:ascii="Times New Roman" w:hAnsi="Times New Roman" w:cs="Times New Roman"/>
                <w:sz w:val="24"/>
                <w:szCs w:val="24"/>
              </w:rPr>
            </w:pPr>
            <w:r w:rsidRPr="00480E11">
              <w:rPr>
                <w:rFonts w:ascii="Times New Roman" w:hAnsi="Times New Roman" w:cs="Times New Roman"/>
                <w:sz w:val="24"/>
                <w:szCs w:val="24"/>
              </w:rPr>
              <w:t>68</w:t>
            </w:r>
          </w:p>
        </w:tc>
        <w:tc>
          <w:tcPr>
            <w:tcW w:w="850" w:type="dxa"/>
          </w:tcPr>
          <w:p w:rsidR="00CE3026" w:rsidRPr="00480E11" w:rsidRDefault="00CE3026" w:rsidP="00B80D6C">
            <w:pPr>
              <w:pStyle w:val="NoSpacing"/>
              <w:jc w:val="center"/>
              <w:rPr>
                <w:rFonts w:ascii="Times New Roman" w:hAnsi="Times New Roman" w:cs="Times New Roman"/>
                <w:sz w:val="24"/>
                <w:szCs w:val="24"/>
              </w:rPr>
            </w:pPr>
            <w:r w:rsidRPr="00480E11">
              <w:rPr>
                <w:rFonts w:ascii="Times New Roman" w:hAnsi="Times New Roman" w:cs="Times New Roman"/>
                <w:sz w:val="24"/>
                <w:szCs w:val="24"/>
              </w:rPr>
              <w:t>68</w:t>
            </w:r>
          </w:p>
        </w:tc>
        <w:tc>
          <w:tcPr>
            <w:tcW w:w="851" w:type="dxa"/>
          </w:tcPr>
          <w:p w:rsidR="00CE3026" w:rsidRPr="00480E11" w:rsidRDefault="00CE3026" w:rsidP="00B80D6C">
            <w:pPr>
              <w:pStyle w:val="NoSpacing"/>
              <w:jc w:val="center"/>
              <w:rPr>
                <w:rFonts w:ascii="Times New Roman" w:hAnsi="Times New Roman" w:cs="Times New Roman"/>
                <w:sz w:val="24"/>
                <w:szCs w:val="24"/>
              </w:rPr>
            </w:pPr>
            <w:r w:rsidRPr="00480E11">
              <w:rPr>
                <w:rFonts w:ascii="Times New Roman" w:hAnsi="Times New Roman" w:cs="Times New Roman"/>
                <w:sz w:val="24"/>
                <w:szCs w:val="24"/>
              </w:rPr>
              <w:t>68</w:t>
            </w:r>
          </w:p>
        </w:tc>
        <w:tc>
          <w:tcPr>
            <w:tcW w:w="850" w:type="dxa"/>
          </w:tcPr>
          <w:p w:rsidR="00CE3026" w:rsidRPr="00480E11" w:rsidRDefault="00CE3026" w:rsidP="00B80D6C">
            <w:pPr>
              <w:pStyle w:val="NoSpacing"/>
              <w:jc w:val="center"/>
              <w:rPr>
                <w:rFonts w:ascii="Times New Roman" w:hAnsi="Times New Roman" w:cs="Times New Roman"/>
                <w:sz w:val="24"/>
                <w:szCs w:val="24"/>
              </w:rPr>
            </w:pPr>
            <w:r w:rsidRPr="00480E11">
              <w:rPr>
                <w:rFonts w:ascii="Times New Roman" w:hAnsi="Times New Roman" w:cs="Times New Roman"/>
                <w:sz w:val="24"/>
                <w:szCs w:val="24"/>
              </w:rPr>
              <w:t>68</w:t>
            </w:r>
          </w:p>
        </w:tc>
        <w:tc>
          <w:tcPr>
            <w:tcW w:w="992" w:type="dxa"/>
          </w:tcPr>
          <w:p w:rsidR="00CE3026" w:rsidRPr="00480E11" w:rsidRDefault="00CE3026" w:rsidP="00B80D6C">
            <w:pPr>
              <w:pStyle w:val="NoSpacing"/>
              <w:jc w:val="center"/>
              <w:rPr>
                <w:rFonts w:ascii="Times New Roman" w:hAnsi="Times New Roman" w:cs="Times New Roman"/>
                <w:sz w:val="24"/>
                <w:szCs w:val="24"/>
              </w:rPr>
            </w:pPr>
            <w:r w:rsidRPr="00480E11">
              <w:rPr>
                <w:rFonts w:ascii="Times New Roman" w:hAnsi="Times New Roman" w:cs="Times New Roman"/>
                <w:sz w:val="24"/>
                <w:szCs w:val="24"/>
              </w:rPr>
              <w:t>338</w:t>
            </w:r>
          </w:p>
        </w:tc>
      </w:tr>
      <w:tr w:rsidR="00CE3026" w:rsidRPr="00480E11">
        <w:trPr>
          <w:trHeight w:val="337"/>
        </w:trPr>
        <w:tc>
          <w:tcPr>
            <w:tcW w:w="1951" w:type="dxa"/>
          </w:tcPr>
          <w:p w:rsidR="00CE3026" w:rsidRPr="00480E11" w:rsidRDefault="00CE3026" w:rsidP="00B80D6C">
            <w:pPr>
              <w:pStyle w:val="NoSpacing"/>
              <w:rPr>
                <w:rFonts w:ascii="Times New Roman" w:hAnsi="Times New Roman" w:cs="Times New Roman"/>
                <w:sz w:val="24"/>
                <w:szCs w:val="24"/>
              </w:rPr>
            </w:pPr>
            <w:r w:rsidRPr="00480E11">
              <w:rPr>
                <w:rFonts w:ascii="Times New Roman" w:hAnsi="Times New Roman" w:cs="Times New Roman"/>
                <w:sz w:val="24"/>
                <w:szCs w:val="24"/>
              </w:rPr>
              <w:t>6. Технологии</w:t>
            </w:r>
          </w:p>
        </w:tc>
        <w:tc>
          <w:tcPr>
            <w:tcW w:w="2691" w:type="dxa"/>
          </w:tcPr>
          <w:p w:rsidR="00CE3026" w:rsidRPr="00480E11" w:rsidRDefault="00CE3026" w:rsidP="00B80D6C">
            <w:pPr>
              <w:pStyle w:val="NoSpacing"/>
              <w:rPr>
                <w:rFonts w:ascii="Times New Roman" w:hAnsi="Times New Roman" w:cs="Times New Roman"/>
                <w:sz w:val="24"/>
                <w:szCs w:val="24"/>
              </w:rPr>
            </w:pPr>
            <w:r w:rsidRPr="00480E11">
              <w:rPr>
                <w:rFonts w:ascii="Times New Roman" w:hAnsi="Times New Roman" w:cs="Times New Roman"/>
                <w:sz w:val="24"/>
                <w:szCs w:val="24"/>
              </w:rPr>
              <w:t>6.1 Профильный труд</w:t>
            </w:r>
          </w:p>
        </w:tc>
        <w:tc>
          <w:tcPr>
            <w:tcW w:w="996" w:type="dxa"/>
          </w:tcPr>
          <w:p w:rsidR="00CE3026" w:rsidRPr="00480E11" w:rsidRDefault="00CE3026" w:rsidP="00B80D6C">
            <w:pPr>
              <w:pStyle w:val="NoSpacing"/>
              <w:jc w:val="center"/>
              <w:rPr>
                <w:rFonts w:ascii="Times New Roman" w:hAnsi="Times New Roman" w:cs="Times New Roman"/>
                <w:sz w:val="24"/>
                <w:szCs w:val="24"/>
              </w:rPr>
            </w:pPr>
            <w:r w:rsidRPr="00480E11">
              <w:rPr>
                <w:rFonts w:ascii="Times New Roman" w:hAnsi="Times New Roman" w:cs="Times New Roman"/>
                <w:sz w:val="24"/>
                <w:szCs w:val="24"/>
              </w:rPr>
              <w:t>-</w:t>
            </w:r>
          </w:p>
        </w:tc>
        <w:tc>
          <w:tcPr>
            <w:tcW w:w="851" w:type="dxa"/>
          </w:tcPr>
          <w:p w:rsidR="00CE3026" w:rsidRPr="00480E11" w:rsidRDefault="00CE3026" w:rsidP="00B80D6C">
            <w:pPr>
              <w:pStyle w:val="NoSpacing"/>
              <w:jc w:val="center"/>
              <w:rPr>
                <w:rFonts w:ascii="Times New Roman" w:hAnsi="Times New Roman" w:cs="Times New Roman"/>
                <w:sz w:val="24"/>
                <w:szCs w:val="24"/>
              </w:rPr>
            </w:pPr>
            <w:r w:rsidRPr="00480E11">
              <w:rPr>
                <w:rFonts w:ascii="Times New Roman" w:hAnsi="Times New Roman" w:cs="Times New Roman"/>
                <w:sz w:val="24"/>
                <w:szCs w:val="24"/>
              </w:rPr>
              <w:t>-</w:t>
            </w:r>
          </w:p>
        </w:tc>
        <w:tc>
          <w:tcPr>
            <w:tcW w:w="850" w:type="dxa"/>
          </w:tcPr>
          <w:p w:rsidR="00CE3026" w:rsidRPr="00480E11" w:rsidRDefault="00CE3026" w:rsidP="00B80D6C">
            <w:pPr>
              <w:pStyle w:val="NoSpacing"/>
              <w:jc w:val="center"/>
              <w:rPr>
                <w:rFonts w:ascii="Times New Roman" w:hAnsi="Times New Roman" w:cs="Times New Roman"/>
                <w:sz w:val="24"/>
                <w:szCs w:val="24"/>
              </w:rPr>
            </w:pPr>
            <w:r w:rsidRPr="00480E11">
              <w:rPr>
                <w:rFonts w:ascii="Times New Roman" w:hAnsi="Times New Roman" w:cs="Times New Roman"/>
                <w:sz w:val="24"/>
                <w:szCs w:val="24"/>
              </w:rPr>
              <w:t>-</w:t>
            </w:r>
          </w:p>
        </w:tc>
        <w:tc>
          <w:tcPr>
            <w:tcW w:w="851" w:type="dxa"/>
          </w:tcPr>
          <w:p w:rsidR="00CE3026" w:rsidRPr="00480E11" w:rsidRDefault="00CE3026" w:rsidP="00B80D6C">
            <w:pPr>
              <w:pStyle w:val="NoSpacing"/>
              <w:jc w:val="center"/>
              <w:rPr>
                <w:rFonts w:ascii="Times New Roman" w:hAnsi="Times New Roman" w:cs="Times New Roman"/>
                <w:sz w:val="24"/>
                <w:szCs w:val="24"/>
              </w:rPr>
            </w:pPr>
            <w:r w:rsidRPr="00480E11">
              <w:rPr>
                <w:rFonts w:ascii="Times New Roman" w:hAnsi="Times New Roman" w:cs="Times New Roman"/>
                <w:sz w:val="24"/>
                <w:szCs w:val="24"/>
              </w:rPr>
              <w:t>-</w:t>
            </w:r>
          </w:p>
        </w:tc>
        <w:tc>
          <w:tcPr>
            <w:tcW w:w="850" w:type="dxa"/>
          </w:tcPr>
          <w:p w:rsidR="00CE3026" w:rsidRPr="00480E11" w:rsidRDefault="00CE3026" w:rsidP="00B80D6C">
            <w:pPr>
              <w:pStyle w:val="NoSpacing"/>
              <w:jc w:val="center"/>
              <w:rPr>
                <w:rFonts w:ascii="Times New Roman" w:hAnsi="Times New Roman" w:cs="Times New Roman"/>
                <w:sz w:val="24"/>
                <w:szCs w:val="24"/>
              </w:rPr>
            </w:pPr>
            <w:r w:rsidRPr="00480E11">
              <w:rPr>
                <w:rFonts w:ascii="Times New Roman" w:hAnsi="Times New Roman" w:cs="Times New Roman"/>
                <w:sz w:val="24"/>
                <w:szCs w:val="24"/>
              </w:rPr>
              <w:t>-</w:t>
            </w:r>
          </w:p>
        </w:tc>
        <w:tc>
          <w:tcPr>
            <w:tcW w:w="992" w:type="dxa"/>
          </w:tcPr>
          <w:p w:rsidR="00CE3026" w:rsidRPr="00480E11" w:rsidRDefault="00CE3026" w:rsidP="00B80D6C">
            <w:pPr>
              <w:pStyle w:val="NoSpacing"/>
              <w:jc w:val="center"/>
              <w:rPr>
                <w:rFonts w:ascii="Times New Roman" w:hAnsi="Times New Roman" w:cs="Times New Roman"/>
                <w:sz w:val="24"/>
                <w:szCs w:val="24"/>
              </w:rPr>
            </w:pPr>
            <w:r w:rsidRPr="00480E11">
              <w:rPr>
                <w:rFonts w:ascii="Times New Roman" w:hAnsi="Times New Roman" w:cs="Times New Roman"/>
                <w:sz w:val="24"/>
                <w:szCs w:val="24"/>
              </w:rPr>
              <w:t>-</w:t>
            </w:r>
          </w:p>
        </w:tc>
      </w:tr>
      <w:tr w:rsidR="00CE3026" w:rsidRPr="00480E11">
        <w:trPr>
          <w:trHeight w:val="325"/>
        </w:trPr>
        <w:tc>
          <w:tcPr>
            <w:tcW w:w="4642" w:type="dxa"/>
            <w:gridSpan w:val="2"/>
          </w:tcPr>
          <w:p w:rsidR="00CE3026" w:rsidRPr="00480E11" w:rsidRDefault="00CE3026" w:rsidP="00B80D6C">
            <w:pPr>
              <w:pStyle w:val="NoSpacing"/>
              <w:rPr>
                <w:rFonts w:ascii="Times New Roman" w:hAnsi="Times New Roman" w:cs="Times New Roman"/>
                <w:sz w:val="24"/>
                <w:szCs w:val="24"/>
              </w:rPr>
            </w:pPr>
            <w:r w:rsidRPr="00480E11">
              <w:rPr>
                <w:rFonts w:ascii="Times New Roman" w:hAnsi="Times New Roman" w:cs="Times New Roman"/>
                <w:sz w:val="24"/>
                <w:szCs w:val="24"/>
              </w:rPr>
              <w:t>7. Коррекционно-развивающие занятия</w:t>
            </w:r>
          </w:p>
        </w:tc>
        <w:tc>
          <w:tcPr>
            <w:tcW w:w="996" w:type="dxa"/>
          </w:tcPr>
          <w:p w:rsidR="00CE3026" w:rsidRPr="00480E11" w:rsidRDefault="00CE3026" w:rsidP="00B80D6C">
            <w:pPr>
              <w:pStyle w:val="NoSpacing"/>
              <w:jc w:val="center"/>
              <w:rPr>
                <w:rFonts w:ascii="Times New Roman" w:hAnsi="Times New Roman" w:cs="Times New Roman"/>
                <w:sz w:val="24"/>
                <w:szCs w:val="24"/>
              </w:rPr>
            </w:pPr>
            <w:r w:rsidRPr="00480E11">
              <w:rPr>
                <w:rFonts w:ascii="Times New Roman" w:hAnsi="Times New Roman" w:cs="Times New Roman"/>
                <w:sz w:val="24"/>
                <w:szCs w:val="24"/>
              </w:rPr>
              <w:t>66</w:t>
            </w:r>
          </w:p>
        </w:tc>
        <w:tc>
          <w:tcPr>
            <w:tcW w:w="851" w:type="dxa"/>
          </w:tcPr>
          <w:p w:rsidR="00CE3026" w:rsidRPr="00480E11" w:rsidRDefault="00CE3026" w:rsidP="00B80D6C">
            <w:pPr>
              <w:pStyle w:val="NoSpacing"/>
              <w:jc w:val="center"/>
              <w:rPr>
                <w:rFonts w:ascii="Times New Roman" w:hAnsi="Times New Roman" w:cs="Times New Roman"/>
                <w:sz w:val="24"/>
                <w:szCs w:val="24"/>
              </w:rPr>
            </w:pPr>
            <w:r w:rsidRPr="00480E11">
              <w:rPr>
                <w:rFonts w:ascii="Times New Roman" w:hAnsi="Times New Roman" w:cs="Times New Roman"/>
                <w:sz w:val="24"/>
                <w:szCs w:val="24"/>
              </w:rPr>
              <w:t>68</w:t>
            </w:r>
          </w:p>
        </w:tc>
        <w:tc>
          <w:tcPr>
            <w:tcW w:w="850" w:type="dxa"/>
          </w:tcPr>
          <w:p w:rsidR="00CE3026" w:rsidRPr="00480E11" w:rsidRDefault="00CE3026" w:rsidP="00B80D6C">
            <w:pPr>
              <w:pStyle w:val="NoSpacing"/>
              <w:jc w:val="center"/>
              <w:rPr>
                <w:rFonts w:ascii="Times New Roman" w:hAnsi="Times New Roman" w:cs="Times New Roman"/>
                <w:sz w:val="24"/>
                <w:szCs w:val="24"/>
              </w:rPr>
            </w:pPr>
            <w:r w:rsidRPr="00480E11">
              <w:rPr>
                <w:rFonts w:ascii="Times New Roman" w:hAnsi="Times New Roman" w:cs="Times New Roman"/>
                <w:sz w:val="24"/>
                <w:szCs w:val="24"/>
              </w:rPr>
              <w:t>68</w:t>
            </w:r>
          </w:p>
        </w:tc>
        <w:tc>
          <w:tcPr>
            <w:tcW w:w="851" w:type="dxa"/>
          </w:tcPr>
          <w:p w:rsidR="00CE3026" w:rsidRPr="00480E11" w:rsidRDefault="00CE3026" w:rsidP="00B80D6C">
            <w:pPr>
              <w:pStyle w:val="NoSpacing"/>
              <w:jc w:val="center"/>
              <w:rPr>
                <w:rFonts w:ascii="Times New Roman" w:hAnsi="Times New Roman" w:cs="Times New Roman"/>
                <w:sz w:val="24"/>
                <w:szCs w:val="24"/>
              </w:rPr>
            </w:pPr>
            <w:r w:rsidRPr="00480E11">
              <w:rPr>
                <w:rFonts w:ascii="Times New Roman" w:hAnsi="Times New Roman" w:cs="Times New Roman"/>
                <w:sz w:val="24"/>
                <w:szCs w:val="24"/>
              </w:rPr>
              <w:t>68</w:t>
            </w:r>
          </w:p>
        </w:tc>
        <w:tc>
          <w:tcPr>
            <w:tcW w:w="850" w:type="dxa"/>
          </w:tcPr>
          <w:p w:rsidR="00CE3026" w:rsidRPr="00480E11" w:rsidRDefault="00CE3026" w:rsidP="00B80D6C">
            <w:pPr>
              <w:pStyle w:val="NoSpacing"/>
              <w:jc w:val="center"/>
              <w:rPr>
                <w:rFonts w:ascii="Times New Roman" w:hAnsi="Times New Roman" w:cs="Times New Roman"/>
                <w:sz w:val="24"/>
                <w:szCs w:val="24"/>
              </w:rPr>
            </w:pPr>
            <w:r w:rsidRPr="00480E11">
              <w:rPr>
                <w:rFonts w:ascii="Times New Roman" w:hAnsi="Times New Roman" w:cs="Times New Roman"/>
                <w:sz w:val="24"/>
                <w:szCs w:val="24"/>
              </w:rPr>
              <w:t>68</w:t>
            </w:r>
          </w:p>
        </w:tc>
        <w:tc>
          <w:tcPr>
            <w:tcW w:w="992" w:type="dxa"/>
          </w:tcPr>
          <w:p w:rsidR="00CE3026" w:rsidRPr="00480E11" w:rsidRDefault="00CE3026" w:rsidP="00B80D6C">
            <w:pPr>
              <w:pStyle w:val="NoSpacing"/>
              <w:jc w:val="center"/>
              <w:rPr>
                <w:rFonts w:ascii="Times New Roman" w:hAnsi="Times New Roman" w:cs="Times New Roman"/>
                <w:sz w:val="24"/>
                <w:szCs w:val="24"/>
              </w:rPr>
            </w:pPr>
            <w:r w:rsidRPr="00480E11">
              <w:rPr>
                <w:rFonts w:ascii="Times New Roman" w:hAnsi="Times New Roman" w:cs="Times New Roman"/>
                <w:sz w:val="24"/>
                <w:szCs w:val="24"/>
              </w:rPr>
              <w:t>338</w:t>
            </w:r>
          </w:p>
        </w:tc>
      </w:tr>
      <w:tr w:rsidR="00CE3026" w:rsidRPr="00480E11">
        <w:trPr>
          <w:trHeight w:val="416"/>
        </w:trPr>
        <w:tc>
          <w:tcPr>
            <w:tcW w:w="4642" w:type="dxa"/>
            <w:gridSpan w:val="2"/>
          </w:tcPr>
          <w:p w:rsidR="00CE3026" w:rsidRPr="00480E11" w:rsidRDefault="00CE3026" w:rsidP="00B80D6C">
            <w:pPr>
              <w:pStyle w:val="NoSpacing"/>
              <w:rPr>
                <w:rFonts w:ascii="Times New Roman" w:hAnsi="Times New Roman" w:cs="Times New Roman"/>
                <w:b/>
                <w:bCs/>
                <w:sz w:val="24"/>
                <w:szCs w:val="24"/>
              </w:rPr>
            </w:pPr>
            <w:r w:rsidRPr="00480E11">
              <w:rPr>
                <w:rFonts w:ascii="Times New Roman" w:hAnsi="Times New Roman" w:cs="Times New Roman"/>
                <w:b/>
                <w:bCs/>
                <w:sz w:val="24"/>
                <w:szCs w:val="24"/>
              </w:rPr>
              <w:t xml:space="preserve">Итого </w:t>
            </w:r>
          </w:p>
        </w:tc>
        <w:tc>
          <w:tcPr>
            <w:tcW w:w="996" w:type="dxa"/>
          </w:tcPr>
          <w:p w:rsidR="00CE3026" w:rsidRPr="00480E11" w:rsidRDefault="00CE3026" w:rsidP="00B80D6C">
            <w:pPr>
              <w:pStyle w:val="NoSpacing"/>
              <w:jc w:val="center"/>
              <w:rPr>
                <w:rFonts w:ascii="Times New Roman" w:hAnsi="Times New Roman" w:cs="Times New Roman"/>
                <w:b/>
                <w:bCs/>
                <w:sz w:val="24"/>
                <w:szCs w:val="24"/>
              </w:rPr>
            </w:pPr>
            <w:r w:rsidRPr="00480E11">
              <w:rPr>
                <w:rFonts w:ascii="Times New Roman" w:hAnsi="Times New Roman" w:cs="Times New Roman"/>
                <w:b/>
                <w:bCs/>
                <w:sz w:val="24"/>
                <w:szCs w:val="24"/>
              </w:rPr>
              <w:t>660</w:t>
            </w:r>
          </w:p>
        </w:tc>
        <w:tc>
          <w:tcPr>
            <w:tcW w:w="851" w:type="dxa"/>
          </w:tcPr>
          <w:p w:rsidR="00CE3026" w:rsidRPr="00480E11" w:rsidRDefault="00CE3026" w:rsidP="00B80D6C">
            <w:pPr>
              <w:pStyle w:val="NoSpacing"/>
              <w:jc w:val="center"/>
              <w:rPr>
                <w:rFonts w:ascii="Times New Roman" w:hAnsi="Times New Roman" w:cs="Times New Roman"/>
                <w:b/>
                <w:bCs/>
                <w:sz w:val="24"/>
                <w:szCs w:val="24"/>
              </w:rPr>
            </w:pPr>
            <w:r w:rsidRPr="00480E11">
              <w:rPr>
                <w:rFonts w:ascii="Times New Roman" w:hAnsi="Times New Roman" w:cs="Times New Roman"/>
                <w:b/>
                <w:bCs/>
                <w:sz w:val="24"/>
                <w:szCs w:val="24"/>
              </w:rPr>
              <w:t>680</w:t>
            </w:r>
          </w:p>
        </w:tc>
        <w:tc>
          <w:tcPr>
            <w:tcW w:w="850" w:type="dxa"/>
          </w:tcPr>
          <w:p w:rsidR="00CE3026" w:rsidRPr="00480E11" w:rsidRDefault="00CE3026" w:rsidP="00B80D6C">
            <w:pPr>
              <w:pStyle w:val="NoSpacing"/>
              <w:jc w:val="center"/>
              <w:rPr>
                <w:rFonts w:ascii="Times New Roman" w:hAnsi="Times New Roman" w:cs="Times New Roman"/>
                <w:b/>
                <w:bCs/>
                <w:sz w:val="24"/>
                <w:szCs w:val="24"/>
              </w:rPr>
            </w:pPr>
            <w:r w:rsidRPr="00480E11">
              <w:rPr>
                <w:rFonts w:ascii="Times New Roman" w:hAnsi="Times New Roman" w:cs="Times New Roman"/>
                <w:b/>
                <w:bCs/>
                <w:sz w:val="24"/>
                <w:szCs w:val="24"/>
              </w:rPr>
              <w:t>680</w:t>
            </w:r>
          </w:p>
        </w:tc>
        <w:tc>
          <w:tcPr>
            <w:tcW w:w="851" w:type="dxa"/>
          </w:tcPr>
          <w:p w:rsidR="00CE3026" w:rsidRPr="00480E11" w:rsidRDefault="00CE3026" w:rsidP="00B80D6C">
            <w:pPr>
              <w:pStyle w:val="NoSpacing"/>
              <w:jc w:val="center"/>
              <w:rPr>
                <w:rFonts w:ascii="Times New Roman" w:hAnsi="Times New Roman" w:cs="Times New Roman"/>
                <w:b/>
                <w:bCs/>
                <w:sz w:val="24"/>
                <w:szCs w:val="24"/>
              </w:rPr>
            </w:pPr>
            <w:r w:rsidRPr="00480E11">
              <w:rPr>
                <w:rFonts w:ascii="Times New Roman" w:hAnsi="Times New Roman" w:cs="Times New Roman"/>
                <w:b/>
                <w:bCs/>
                <w:sz w:val="24"/>
                <w:szCs w:val="24"/>
              </w:rPr>
              <w:t>748</w:t>
            </w:r>
          </w:p>
        </w:tc>
        <w:tc>
          <w:tcPr>
            <w:tcW w:w="850" w:type="dxa"/>
          </w:tcPr>
          <w:p w:rsidR="00CE3026" w:rsidRPr="00480E11" w:rsidRDefault="00CE3026" w:rsidP="00B80D6C">
            <w:pPr>
              <w:pStyle w:val="NoSpacing"/>
              <w:jc w:val="center"/>
              <w:rPr>
                <w:rFonts w:ascii="Times New Roman" w:hAnsi="Times New Roman" w:cs="Times New Roman"/>
                <w:b/>
                <w:bCs/>
                <w:sz w:val="24"/>
                <w:szCs w:val="24"/>
              </w:rPr>
            </w:pPr>
            <w:r w:rsidRPr="00480E11">
              <w:rPr>
                <w:rFonts w:ascii="Times New Roman" w:hAnsi="Times New Roman" w:cs="Times New Roman"/>
                <w:b/>
                <w:bCs/>
                <w:sz w:val="24"/>
                <w:szCs w:val="24"/>
              </w:rPr>
              <w:t>748</w:t>
            </w:r>
          </w:p>
        </w:tc>
        <w:tc>
          <w:tcPr>
            <w:tcW w:w="992" w:type="dxa"/>
          </w:tcPr>
          <w:p w:rsidR="00CE3026" w:rsidRPr="00480E11" w:rsidRDefault="00CE3026" w:rsidP="00B80D6C">
            <w:pPr>
              <w:pStyle w:val="NoSpacing"/>
              <w:jc w:val="center"/>
              <w:rPr>
                <w:rFonts w:ascii="Times New Roman" w:hAnsi="Times New Roman" w:cs="Times New Roman"/>
                <w:b/>
                <w:bCs/>
                <w:sz w:val="24"/>
                <w:szCs w:val="24"/>
              </w:rPr>
            </w:pPr>
            <w:r w:rsidRPr="00480E11">
              <w:rPr>
                <w:rFonts w:ascii="Times New Roman" w:hAnsi="Times New Roman" w:cs="Times New Roman"/>
                <w:b/>
                <w:bCs/>
                <w:sz w:val="24"/>
                <w:szCs w:val="24"/>
              </w:rPr>
              <w:t>3 516</w:t>
            </w:r>
          </w:p>
        </w:tc>
      </w:tr>
      <w:tr w:rsidR="00CE3026" w:rsidRPr="00480E11">
        <w:tc>
          <w:tcPr>
            <w:tcW w:w="4642" w:type="dxa"/>
            <w:gridSpan w:val="2"/>
          </w:tcPr>
          <w:p w:rsidR="00CE3026" w:rsidRPr="00480E11" w:rsidRDefault="00CE3026" w:rsidP="00B80D6C">
            <w:pPr>
              <w:pStyle w:val="NoSpacing"/>
              <w:rPr>
                <w:rFonts w:ascii="Times New Roman" w:hAnsi="Times New Roman" w:cs="Times New Roman"/>
                <w:b/>
                <w:bCs/>
                <w:sz w:val="24"/>
                <w:szCs w:val="24"/>
              </w:rPr>
            </w:pPr>
            <w:r w:rsidRPr="00480E11">
              <w:rPr>
                <w:rFonts w:ascii="Times New Roman" w:hAnsi="Times New Roman" w:cs="Times New Roman"/>
                <w:b/>
                <w:bCs/>
                <w:sz w:val="24"/>
                <w:szCs w:val="24"/>
              </w:rPr>
              <w:t>Максимально допустимая недельная нагрузка (при 5-дневной учебной неделе)</w:t>
            </w:r>
          </w:p>
        </w:tc>
        <w:tc>
          <w:tcPr>
            <w:tcW w:w="996" w:type="dxa"/>
          </w:tcPr>
          <w:p w:rsidR="00CE3026" w:rsidRPr="00480E11" w:rsidRDefault="00CE3026" w:rsidP="00B80D6C">
            <w:pPr>
              <w:pStyle w:val="NoSpacing"/>
              <w:jc w:val="center"/>
              <w:rPr>
                <w:rFonts w:ascii="Times New Roman" w:hAnsi="Times New Roman" w:cs="Times New Roman"/>
                <w:b/>
                <w:bCs/>
                <w:sz w:val="24"/>
                <w:szCs w:val="24"/>
              </w:rPr>
            </w:pPr>
            <w:r w:rsidRPr="00480E11">
              <w:rPr>
                <w:rFonts w:ascii="Times New Roman" w:hAnsi="Times New Roman" w:cs="Times New Roman"/>
                <w:b/>
                <w:bCs/>
                <w:sz w:val="24"/>
                <w:szCs w:val="24"/>
              </w:rPr>
              <w:t>660</w:t>
            </w:r>
          </w:p>
        </w:tc>
        <w:tc>
          <w:tcPr>
            <w:tcW w:w="851" w:type="dxa"/>
          </w:tcPr>
          <w:p w:rsidR="00CE3026" w:rsidRPr="00480E11" w:rsidRDefault="00CE3026" w:rsidP="00B80D6C">
            <w:pPr>
              <w:pStyle w:val="NoSpacing"/>
              <w:jc w:val="center"/>
              <w:rPr>
                <w:rFonts w:ascii="Times New Roman" w:hAnsi="Times New Roman" w:cs="Times New Roman"/>
                <w:b/>
                <w:bCs/>
                <w:sz w:val="24"/>
                <w:szCs w:val="24"/>
              </w:rPr>
            </w:pPr>
            <w:r w:rsidRPr="00480E11">
              <w:rPr>
                <w:rFonts w:ascii="Times New Roman" w:hAnsi="Times New Roman" w:cs="Times New Roman"/>
                <w:b/>
                <w:bCs/>
                <w:sz w:val="24"/>
                <w:szCs w:val="24"/>
              </w:rPr>
              <w:t>680</w:t>
            </w:r>
          </w:p>
        </w:tc>
        <w:tc>
          <w:tcPr>
            <w:tcW w:w="850" w:type="dxa"/>
          </w:tcPr>
          <w:p w:rsidR="00CE3026" w:rsidRPr="00480E11" w:rsidRDefault="00CE3026" w:rsidP="00B80D6C">
            <w:pPr>
              <w:pStyle w:val="NoSpacing"/>
              <w:jc w:val="center"/>
              <w:rPr>
                <w:rFonts w:ascii="Times New Roman" w:hAnsi="Times New Roman" w:cs="Times New Roman"/>
                <w:b/>
                <w:bCs/>
                <w:sz w:val="24"/>
                <w:szCs w:val="24"/>
              </w:rPr>
            </w:pPr>
            <w:r w:rsidRPr="00480E11">
              <w:rPr>
                <w:rFonts w:ascii="Times New Roman" w:hAnsi="Times New Roman" w:cs="Times New Roman"/>
                <w:b/>
                <w:bCs/>
                <w:sz w:val="24"/>
                <w:szCs w:val="24"/>
              </w:rPr>
              <w:t>680</w:t>
            </w:r>
          </w:p>
        </w:tc>
        <w:tc>
          <w:tcPr>
            <w:tcW w:w="851" w:type="dxa"/>
          </w:tcPr>
          <w:p w:rsidR="00CE3026" w:rsidRPr="00480E11" w:rsidRDefault="00CE3026" w:rsidP="00B80D6C">
            <w:pPr>
              <w:pStyle w:val="NoSpacing"/>
              <w:jc w:val="center"/>
              <w:rPr>
                <w:rFonts w:ascii="Times New Roman" w:hAnsi="Times New Roman" w:cs="Times New Roman"/>
                <w:b/>
                <w:bCs/>
                <w:sz w:val="24"/>
                <w:szCs w:val="24"/>
              </w:rPr>
            </w:pPr>
            <w:r w:rsidRPr="00480E11">
              <w:rPr>
                <w:rFonts w:ascii="Times New Roman" w:hAnsi="Times New Roman" w:cs="Times New Roman"/>
                <w:b/>
                <w:bCs/>
                <w:sz w:val="24"/>
                <w:szCs w:val="24"/>
              </w:rPr>
              <w:t>748</w:t>
            </w:r>
          </w:p>
        </w:tc>
        <w:tc>
          <w:tcPr>
            <w:tcW w:w="850" w:type="dxa"/>
          </w:tcPr>
          <w:p w:rsidR="00CE3026" w:rsidRPr="00480E11" w:rsidRDefault="00CE3026" w:rsidP="00B80D6C">
            <w:pPr>
              <w:pStyle w:val="NoSpacing"/>
              <w:jc w:val="center"/>
              <w:rPr>
                <w:rFonts w:ascii="Times New Roman" w:hAnsi="Times New Roman" w:cs="Times New Roman"/>
                <w:b/>
                <w:bCs/>
                <w:sz w:val="24"/>
                <w:szCs w:val="24"/>
              </w:rPr>
            </w:pPr>
            <w:r w:rsidRPr="00480E11">
              <w:rPr>
                <w:rFonts w:ascii="Times New Roman" w:hAnsi="Times New Roman" w:cs="Times New Roman"/>
                <w:b/>
                <w:bCs/>
                <w:sz w:val="24"/>
                <w:szCs w:val="24"/>
              </w:rPr>
              <w:t>748</w:t>
            </w:r>
          </w:p>
        </w:tc>
        <w:tc>
          <w:tcPr>
            <w:tcW w:w="992" w:type="dxa"/>
          </w:tcPr>
          <w:p w:rsidR="00CE3026" w:rsidRPr="00480E11" w:rsidRDefault="00CE3026" w:rsidP="00B80D6C">
            <w:pPr>
              <w:pStyle w:val="NoSpacing"/>
              <w:jc w:val="center"/>
              <w:rPr>
                <w:rFonts w:ascii="Times New Roman" w:hAnsi="Times New Roman" w:cs="Times New Roman"/>
                <w:b/>
                <w:bCs/>
                <w:sz w:val="24"/>
                <w:szCs w:val="24"/>
              </w:rPr>
            </w:pPr>
            <w:r w:rsidRPr="00480E11">
              <w:rPr>
                <w:rFonts w:ascii="Times New Roman" w:hAnsi="Times New Roman" w:cs="Times New Roman"/>
                <w:b/>
                <w:bCs/>
                <w:sz w:val="24"/>
                <w:szCs w:val="24"/>
              </w:rPr>
              <w:t>3 516</w:t>
            </w:r>
          </w:p>
        </w:tc>
      </w:tr>
      <w:tr w:rsidR="00CE3026" w:rsidRPr="00480E11">
        <w:tc>
          <w:tcPr>
            <w:tcW w:w="10032" w:type="dxa"/>
            <w:gridSpan w:val="8"/>
            <w:shd w:val="clear" w:color="auto" w:fill="BFBFBF"/>
          </w:tcPr>
          <w:p w:rsidR="00CE3026" w:rsidRPr="00480E11" w:rsidRDefault="00CE3026" w:rsidP="00B80D6C">
            <w:pPr>
              <w:pStyle w:val="NoSpacing"/>
              <w:jc w:val="center"/>
              <w:rPr>
                <w:rFonts w:ascii="Times New Roman" w:hAnsi="Times New Roman" w:cs="Times New Roman"/>
                <w:i/>
                <w:iCs/>
                <w:sz w:val="24"/>
                <w:szCs w:val="24"/>
              </w:rPr>
            </w:pPr>
            <w:r w:rsidRPr="00480E11">
              <w:rPr>
                <w:rFonts w:ascii="Times New Roman" w:hAnsi="Times New Roman" w:cs="Times New Roman"/>
                <w:i/>
                <w:iCs/>
                <w:sz w:val="24"/>
                <w:szCs w:val="24"/>
                <w:lang w:val="en-US"/>
              </w:rPr>
              <w:t>II</w:t>
            </w:r>
            <w:r w:rsidRPr="00480E11">
              <w:rPr>
                <w:rFonts w:ascii="Times New Roman" w:hAnsi="Times New Roman" w:cs="Times New Roman"/>
                <w:i/>
                <w:iCs/>
                <w:sz w:val="24"/>
                <w:szCs w:val="24"/>
              </w:rPr>
              <w:t>. Часть, формируемая участниками образовательных отношений</w:t>
            </w:r>
          </w:p>
        </w:tc>
      </w:tr>
      <w:tr w:rsidR="00CE3026" w:rsidRPr="00480E11">
        <w:tc>
          <w:tcPr>
            <w:tcW w:w="4642" w:type="dxa"/>
            <w:gridSpan w:val="2"/>
          </w:tcPr>
          <w:p w:rsidR="00CE3026" w:rsidRPr="00480E11" w:rsidRDefault="00CE3026" w:rsidP="00B80D6C">
            <w:pPr>
              <w:pStyle w:val="NoSpacing"/>
              <w:jc w:val="center"/>
              <w:rPr>
                <w:rFonts w:ascii="Times New Roman" w:hAnsi="Times New Roman" w:cs="Times New Roman"/>
                <w:b/>
                <w:bCs/>
                <w:sz w:val="24"/>
                <w:szCs w:val="24"/>
              </w:rPr>
            </w:pPr>
            <w:r w:rsidRPr="00480E11">
              <w:rPr>
                <w:rFonts w:ascii="Times New Roman" w:hAnsi="Times New Roman" w:cs="Times New Roman"/>
                <w:b/>
                <w:bCs/>
                <w:sz w:val="24"/>
                <w:szCs w:val="24"/>
              </w:rPr>
              <w:t>Коррекционные курсы</w:t>
            </w:r>
          </w:p>
        </w:tc>
        <w:tc>
          <w:tcPr>
            <w:tcW w:w="996" w:type="dxa"/>
          </w:tcPr>
          <w:p w:rsidR="00CE3026" w:rsidRPr="00480E11" w:rsidRDefault="00CE3026" w:rsidP="00B80D6C">
            <w:pPr>
              <w:pStyle w:val="NoSpacing"/>
              <w:jc w:val="center"/>
              <w:rPr>
                <w:rFonts w:ascii="Times New Roman" w:hAnsi="Times New Roman" w:cs="Times New Roman"/>
                <w:b/>
                <w:bCs/>
                <w:sz w:val="24"/>
                <w:szCs w:val="24"/>
              </w:rPr>
            </w:pPr>
            <w:r w:rsidRPr="00480E11">
              <w:rPr>
                <w:rFonts w:ascii="Times New Roman" w:hAnsi="Times New Roman" w:cs="Times New Roman"/>
                <w:b/>
                <w:bCs/>
                <w:sz w:val="24"/>
                <w:szCs w:val="24"/>
                <w:lang w:val="en-US"/>
              </w:rPr>
              <w:t>I</w:t>
            </w:r>
            <w:r w:rsidRPr="00480E11">
              <w:rPr>
                <w:rFonts w:ascii="Times New Roman" w:hAnsi="Times New Roman" w:cs="Times New Roman"/>
                <w:b/>
                <w:bCs/>
                <w:sz w:val="24"/>
                <w:szCs w:val="24"/>
              </w:rPr>
              <w:t xml:space="preserve"> доп.</w:t>
            </w:r>
          </w:p>
        </w:tc>
        <w:tc>
          <w:tcPr>
            <w:tcW w:w="851" w:type="dxa"/>
          </w:tcPr>
          <w:p w:rsidR="00CE3026" w:rsidRPr="00480E11" w:rsidRDefault="00CE3026" w:rsidP="00B80D6C">
            <w:pPr>
              <w:pStyle w:val="NoSpacing"/>
              <w:jc w:val="center"/>
              <w:rPr>
                <w:rFonts w:ascii="Times New Roman" w:hAnsi="Times New Roman" w:cs="Times New Roman"/>
                <w:b/>
                <w:bCs/>
                <w:sz w:val="24"/>
                <w:szCs w:val="24"/>
              </w:rPr>
            </w:pPr>
            <w:r w:rsidRPr="00480E11">
              <w:rPr>
                <w:rFonts w:ascii="Times New Roman" w:hAnsi="Times New Roman" w:cs="Times New Roman"/>
                <w:b/>
                <w:bCs/>
                <w:sz w:val="24"/>
                <w:szCs w:val="24"/>
              </w:rPr>
              <w:t xml:space="preserve">I </w:t>
            </w:r>
          </w:p>
        </w:tc>
        <w:tc>
          <w:tcPr>
            <w:tcW w:w="850" w:type="dxa"/>
          </w:tcPr>
          <w:p w:rsidR="00CE3026" w:rsidRPr="00480E11" w:rsidRDefault="00CE3026" w:rsidP="00B80D6C">
            <w:pPr>
              <w:pStyle w:val="NoSpacing"/>
              <w:jc w:val="center"/>
              <w:rPr>
                <w:rFonts w:ascii="Times New Roman" w:hAnsi="Times New Roman" w:cs="Times New Roman"/>
                <w:b/>
                <w:bCs/>
                <w:sz w:val="24"/>
                <w:szCs w:val="24"/>
              </w:rPr>
            </w:pPr>
            <w:r w:rsidRPr="00480E11">
              <w:rPr>
                <w:rFonts w:ascii="Times New Roman" w:hAnsi="Times New Roman" w:cs="Times New Roman"/>
                <w:b/>
                <w:bCs/>
                <w:sz w:val="24"/>
                <w:szCs w:val="24"/>
              </w:rPr>
              <w:t>II</w:t>
            </w:r>
          </w:p>
        </w:tc>
        <w:tc>
          <w:tcPr>
            <w:tcW w:w="851" w:type="dxa"/>
          </w:tcPr>
          <w:p w:rsidR="00CE3026" w:rsidRPr="00480E11" w:rsidRDefault="00CE3026" w:rsidP="00B80D6C">
            <w:pPr>
              <w:pStyle w:val="NoSpacing"/>
              <w:jc w:val="center"/>
              <w:rPr>
                <w:rFonts w:ascii="Times New Roman" w:hAnsi="Times New Roman" w:cs="Times New Roman"/>
                <w:b/>
                <w:bCs/>
                <w:sz w:val="24"/>
                <w:szCs w:val="24"/>
              </w:rPr>
            </w:pPr>
            <w:r w:rsidRPr="00480E11">
              <w:rPr>
                <w:rFonts w:ascii="Times New Roman" w:hAnsi="Times New Roman" w:cs="Times New Roman"/>
                <w:b/>
                <w:bCs/>
                <w:sz w:val="24"/>
                <w:szCs w:val="24"/>
              </w:rPr>
              <w:t>III</w:t>
            </w:r>
          </w:p>
        </w:tc>
        <w:tc>
          <w:tcPr>
            <w:tcW w:w="850" w:type="dxa"/>
          </w:tcPr>
          <w:p w:rsidR="00CE3026" w:rsidRPr="00480E11" w:rsidRDefault="00CE3026" w:rsidP="00B80D6C">
            <w:pPr>
              <w:pStyle w:val="NoSpacing"/>
              <w:jc w:val="center"/>
              <w:rPr>
                <w:rFonts w:ascii="Times New Roman" w:hAnsi="Times New Roman" w:cs="Times New Roman"/>
                <w:b/>
                <w:bCs/>
                <w:sz w:val="24"/>
                <w:szCs w:val="24"/>
              </w:rPr>
            </w:pPr>
            <w:r w:rsidRPr="00480E11">
              <w:rPr>
                <w:rFonts w:ascii="Times New Roman" w:hAnsi="Times New Roman" w:cs="Times New Roman"/>
                <w:b/>
                <w:bCs/>
                <w:sz w:val="24"/>
                <w:szCs w:val="24"/>
              </w:rPr>
              <w:t>IV</w:t>
            </w:r>
          </w:p>
        </w:tc>
        <w:tc>
          <w:tcPr>
            <w:tcW w:w="992" w:type="dxa"/>
          </w:tcPr>
          <w:p w:rsidR="00CE3026" w:rsidRPr="00480E11" w:rsidRDefault="00CE3026" w:rsidP="00B80D6C">
            <w:pPr>
              <w:pStyle w:val="NoSpacing"/>
              <w:jc w:val="center"/>
              <w:rPr>
                <w:rFonts w:ascii="Times New Roman" w:hAnsi="Times New Roman" w:cs="Times New Roman"/>
                <w:sz w:val="24"/>
                <w:szCs w:val="24"/>
              </w:rPr>
            </w:pPr>
            <w:r w:rsidRPr="00480E11">
              <w:rPr>
                <w:rFonts w:ascii="Times New Roman" w:hAnsi="Times New Roman" w:cs="Times New Roman"/>
                <w:b/>
                <w:bCs/>
                <w:sz w:val="24"/>
                <w:szCs w:val="24"/>
              </w:rPr>
              <w:t>Всего</w:t>
            </w:r>
          </w:p>
        </w:tc>
      </w:tr>
      <w:tr w:rsidR="00CE3026" w:rsidRPr="00480E11">
        <w:tc>
          <w:tcPr>
            <w:tcW w:w="4642" w:type="dxa"/>
            <w:gridSpan w:val="2"/>
          </w:tcPr>
          <w:p w:rsidR="00CE3026" w:rsidRPr="00480E11" w:rsidRDefault="00CE3026" w:rsidP="00B80D6C">
            <w:pPr>
              <w:pStyle w:val="NoSpacing"/>
              <w:rPr>
                <w:rFonts w:ascii="Times New Roman" w:hAnsi="Times New Roman" w:cs="Times New Roman"/>
                <w:sz w:val="24"/>
                <w:szCs w:val="24"/>
              </w:rPr>
            </w:pPr>
            <w:r w:rsidRPr="00480E11">
              <w:rPr>
                <w:rFonts w:ascii="Times New Roman" w:hAnsi="Times New Roman" w:cs="Times New Roman"/>
                <w:sz w:val="24"/>
                <w:szCs w:val="24"/>
              </w:rPr>
              <w:t>1. Сенсорное развитие</w:t>
            </w:r>
          </w:p>
        </w:tc>
        <w:tc>
          <w:tcPr>
            <w:tcW w:w="996" w:type="dxa"/>
          </w:tcPr>
          <w:p w:rsidR="00CE3026" w:rsidRPr="00480E11" w:rsidRDefault="00CE3026" w:rsidP="00B80D6C">
            <w:pPr>
              <w:pStyle w:val="NoSpacing"/>
              <w:jc w:val="center"/>
              <w:rPr>
                <w:rFonts w:ascii="Times New Roman" w:hAnsi="Times New Roman" w:cs="Times New Roman"/>
                <w:sz w:val="24"/>
                <w:szCs w:val="24"/>
              </w:rPr>
            </w:pPr>
            <w:r w:rsidRPr="00480E11">
              <w:rPr>
                <w:rFonts w:ascii="Times New Roman" w:hAnsi="Times New Roman" w:cs="Times New Roman"/>
                <w:sz w:val="24"/>
                <w:szCs w:val="24"/>
              </w:rPr>
              <w:t>99</w:t>
            </w:r>
          </w:p>
        </w:tc>
        <w:tc>
          <w:tcPr>
            <w:tcW w:w="851" w:type="dxa"/>
          </w:tcPr>
          <w:p w:rsidR="00CE3026" w:rsidRPr="00480E11" w:rsidRDefault="00CE3026" w:rsidP="00B80D6C">
            <w:pPr>
              <w:pStyle w:val="NoSpacing"/>
              <w:jc w:val="center"/>
              <w:rPr>
                <w:rFonts w:ascii="Times New Roman" w:hAnsi="Times New Roman" w:cs="Times New Roman"/>
                <w:sz w:val="24"/>
                <w:szCs w:val="24"/>
              </w:rPr>
            </w:pPr>
            <w:r w:rsidRPr="00480E11">
              <w:rPr>
                <w:rFonts w:ascii="Times New Roman" w:hAnsi="Times New Roman" w:cs="Times New Roman"/>
                <w:sz w:val="24"/>
                <w:szCs w:val="24"/>
              </w:rPr>
              <w:t>102</w:t>
            </w:r>
          </w:p>
        </w:tc>
        <w:tc>
          <w:tcPr>
            <w:tcW w:w="850" w:type="dxa"/>
          </w:tcPr>
          <w:p w:rsidR="00CE3026" w:rsidRPr="00480E11" w:rsidRDefault="00CE3026" w:rsidP="00B80D6C">
            <w:pPr>
              <w:pStyle w:val="NoSpacing"/>
              <w:jc w:val="center"/>
              <w:rPr>
                <w:rFonts w:ascii="Times New Roman" w:hAnsi="Times New Roman" w:cs="Times New Roman"/>
                <w:sz w:val="24"/>
                <w:szCs w:val="24"/>
              </w:rPr>
            </w:pPr>
            <w:r w:rsidRPr="00480E11">
              <w:rPr>
                <w:rFonts w:ascii="Times New Roman" w:hAnsi="Times New Roman" w:cs="Times New Roman"/>
                <w:sz w:val="24"/>
                <w:szCs w:val="24"/>
              </w:rPr>
              <w:t>102</w:t>
            </w:r>
          </w:p>
        </w:tc>
        <w:tc>
          <w:tcPr>
            <w:tcW w:w="851" w:type="dxa"/>
          </w:tcPr>
          <w:p w:rsidR="00CE3026" w:rsidRPr="00480E11" w:rsidRDefault="00CE3026" w:rsidP="00B80D6C">
            <w:pPr>
              <w:pStyle w:val="NoSpacing"/>
              <w:jc w:val="center"/>
              <w:rPr>
                <w:rFonts w:ascii="Times New Roman" w:hAnsi="Times New Roman" w:cs="Times New Roman"/>
                <w:sz w:val="24"/>
                <w:szCs w:val="24"/>
              </w:rPr>
            </w:pPr>
            <w:r w:rsidRPr="00480E11">
              <w:rPr>
                <w:rFonts w:ascii="Times New Roman" w:hAnsi="Times New Roman" w:cs="Times New Roman"/>
                <w:sz w:val="24"/>
                <w:szCs w:val="24"/>
              </w:rPr>
              <w:t>102</w:t>
            </w:r>
          </w:p>
        </w:tc>
        <w:tc>
          <w:tcPr>
            <w:tcW w:w="850" w:type="dxa"/>
          </w:tcPr>
          <w:p w:rsidR="00CE3026" w:rsidRPr="00480E11" w:rsidRDefault="00CE3026" w:rsidP="00B80D6C">
            <w:pPr>
              <w:pStyle w:val="NoSpacing"/>
              <w:jc w:val="center"/>
              <w:rPr>
                <w:rFonts w:ascii="Times New Roman" w:hAnsi="Times New Roman" w:cs="Times New Roman"/>
                <w:sz w:val="24"/>
                <w:szCs w:val="24"/>
              </w:rPr>
            </w:pPr>
            <w:r w:rsidRPr="00480E11">
              <w:rPr>
                <w:rFonts w:ascii="Times New Roman" w:hAnsi="Times New Roman" w:cs="Times New Roman"/>
                <w:sz w:val="24"/>
                <w:szCs w:val="24"/>
              </w:rPr>
              <w:t>102</w:t>
            </w:r>
          </w:p>
        </w:tc>
        <w:tc>
          <w:tcPr>
            <w:tcW w:w="992" w:type="dxa"/>
          </w:tcPr>
          <w:p w:rsidR="00CE3026" w:rsidRPr="00480E11" w:rsidRDefault="00CE3026" w:rsidP="00B80D6C">
            <w:pPr>
              <w:pStyle w:val="NoSpacing"/>
              <w:jc w:val="center"/>
              <w:rPr>
                <w:rFonts w:ascii="Times New Roman" w:hAnsi="Times New Roman" w:cs="Times New Roman"/>
                <w:sz w:val="24"/>
                <w:szCs w:val="24"/>
              </w:rPr>
            </w:pPr>
            <w:r w:rsidRPr="00480E11">
              <w:rPr>
                <w:rFonts w:ascii="Times New Roman" w:hAnsi="Times New Roman" w:cs="Times New Roman"/>
                <w:sz w:val="24"/>
                <w:szCs w:val="24"/>
              </w:rPr>
              <w:t>507</w:t>
            </w:r>
          </w:p>
        </w:tc>
      </w:tr>
      <w:tr w:rsidR="00CE3026" w:rsidRPr="00480E11">
        <w:tc>
          <w:tcPr>
            <w:tcW w:w="4642" w:type="dxa"/>
            <w:gridSpan w:val="2"/>
          </w:tcPr>
          <w:p w:rsidR="00CE3026" w:rsidRPr="00480E11" w:rsidRDefault="00CE3026" w:rsidP="00B80D6C">
            <w:pPr>
              <w:pStyle w:val="NoSpacing"/>
              <w:rPr>
                <w:rFonts w:ascii="Times New Roman" w:hAnsi="Times New Roman" w:cs="Times New Roman"/>
                <w:sz w:val="24"/>
                <w:szCs w:val="24"/>
              </w:rPr>
            </w:pPr>
            <w:r w:rsidRPr="00480E11">
              <w:rPr>
                <w:rFonts w:ascii="Times New Roman" w:hAnsi="Times New Roman" w:cs="Times New Roman"/>
                <w:sz w:val="24"/>
                <w:szCs w:val="24"/>
              </w:rPr>
              <w:t>2. Предметно-практические действия</w:t>
            </w:r>
          </w:p>
        </w:tc>
        <w:tc>
          <w:tcPr>
            <w:tcW w:w="996" w:type="dxa"/>
          </w:tcPr>
          <w:p w:rsidR="00CE3026" w:rsidRPr="00480E11" w:rsidRDefault="00CE3026" w:rsidP="00B80D6C">
            <w:pPr>
              <w:pStyle w:val="NoSpacing"/>
              <w:jc w:val="center"/>
              <w:rPr>
                <w:rFonts w:ascii="Times New Roman" w:hAnsi="Times New Roman" w:cs="Times New Roman"/>
                <w:sz w:val="24"/>
                <w:szCs w:val="24"/>
              </w:rPr>
            </w:pPr>
            <w:r w:rsidRPr="00480E11">
              <w:rPr>
                <w:rFonts w:ascii="Times New Roman" w:hAnsi="Times New Roman" w:cs="Times New Roman"/>
                <w:sz w:val="24"/>
                <w:szCs w:val="24"/>
              </w:rPr>
              <w:t>99</w:t>
            </w:r>
          </w:p>
        </w:tc>
        <w:tc>
          <w:tcPr>
            <w:tcW w:w="851" w:type="dxa"/>
          </w:tcPr>
          <w:p w:rsidR="00CE3026" w:rsidRPr="00480E11" w:rsidRDefault="00CE3026" w:rsidP="00B80D6C">
            <w:pPr>
              <w:pStyle w:val="NoSpacing"/>
              <w:jc w:val="center"/>
              <w:rPr>
                <w:rFonts w:ascii="Times New Roman" w:hAnsi="Times New Roman" w:cs="Times New Roman"/>
                <w:sz w:val="24"/>
                <w:szCs w:val="24"/>
              </w:rPr>
            </w:pPr>
            <w:r w:rsidRPr="00480E11">
              <w:rPr>
                <w:rFonts w:ascii="Times New Roman" w:hAnsi="Times New Roman" w:cs="Times New Roman"/>
                <w:sz w:val="24"/>
                <w:szCs w:val="24"/>
              </w:rPr>
              <w:t>102</w:t>
            </w:r>
          </w:p>
        </w:tc>
        <w:tc>
          <w:tcPr>
            <w:tcW w:w="850" w:type="dxa"/>
          </w:tcPr>
          <w:p w:rsidR="00CE3026" w:rsidRPr="00480E11" w:rsidRDefault="00CE3026" w:rsidP="00B80D6C">
            <w:pPr>
              <w:pStyle w:val="NoSpacing"/>
              <w:jc w:val="center"/>
              <w:rPr>
                <w:rFonts w:ascii="Times New Roman" w:hAnsi="Times New Roman" w:cs="Times New Roman"/>
                <w:sz w:val="24"/>
                <w:szCs w:val="24"/>
              </w:rPr>
            </w:pPr>
            <w:r w:rsidRPr="00480E11">
              <w:rPr>
                <w:rFonts w:ascii="Times New Roman" w:hAnsi="Times New Roman" w:cs="Times New Roman"/>
                <w:sz w:val="24"/>
                <w:szCs w:val="24"/>
              </w:rPr>
              <w:t>102</w:t>
            </w:r>
          </w:p>
        </w:tc>
        <w:tc>
          <w:tcPr>
            <w:tcW w:w="851" w:type="dxa"/>
          </w:tcPr>
          <w:p w:rsidR="00CE3026" w:rsidRPr="00480E11" w:rsidRDefault="00CE3026" w:rsidP="00B80D6C">
            <w:pPr>
              <w:pStyle w:val="NoSpacing"/>
              <w:jc w:val="center"/>
              <w:rPr>
                <w:rFonts w:ascii="Times New Roman" w:hAnsi="Times New Roman" w:cs="Times New Roman"/>
                <w:sz w:val="24"/>
                <w:szCs w:val="24"/>
              </w:rPr>
            </w:pPr>
            <w:r w:rsidRPr="00480E11">
              <w:rPr>
                <w:rFonts w:ascii="Times New Roman" w:hAnsi="Times New Roman" w:cs="Times New Roman"/>
                <w:sz w:val="24"/>
                <w:szCs w:val="24"/>
              </w:rPr>
              <w:t>102</w:t>
            </w:r>
          </w:p>
        </w:tc>
        <w:tc>
          <w:tcPr>
            <w:tcW w:w="850" w:type="dxa"/>
          </w:tcPr>
          <w:p w:rsidR="00CE3026" w:rsidRPr="00480E11" w:rsidRDefault="00CE3026" w:rsidP="00B80D6C">
            <w:pPr>
              <w:pStyle w:val="NoSpacing"/>
              <w:jc w:val="center"/>
              <w:rPr>
                <w:rFonts w:ascii="Times New Roman" w:hAnsi="Times New Roman" w:cs="Times New Roman"/>
                <w:sz w:val="24"/>
                <w:szCs w:val="24"/>
              </w:rPr>
            </w:pPr>
            <w:r w:rsidRPr="00480E11">
              <w:rPr>
                <w:rFonts w:ascii="Times New Roman" w:hAnsi="Times New Roman" w:cs="Times New Roman"/>
                <w:sz w:val="24"/>
                <w:szCs w:val="24"/>
              </w:rPr>
              <w:t>102</w:t>
            </w:r>
          </w:p>
        </w:tc>
        <w:tc>
          <w:tcPr>
            <w:tcW w:w="992" w:type="dxa"/>
          </w:tcPr>
          <w:p w:rsidR="00CE3026" w:rsidRPr="00480E11" w:rsidRDefault="00CE3026" w:rsidP="00B80D6C">
            <w:pPr>
              <w:pStyle w:val="NoSpacing"/>
              <w:jc w:val="center"/>
              <w:rPr>
                <w:rFonts w:ascii="Times New Roman" w:hAnsi="Times New Roman" w:cs="Times New Roman"/>
                <w:sz w:val="24"/>
                <w:szCs w:val="24"/>
              </w:rPr>
            </w:pPr>
            <w:r w:rsidRPr="00480E11">
              <w:rPr>
                <w:rFonts w:ascii="Times New Roman" w:hAnsi="Times New Roman" w:cs="Times New Roman"/>
                <w:sz w:val="24"/>
                <w:szCs w:val="24"/>
              </w:rPr>
              <w:t>507</w:t>
            </w:r>
          </w:p>
        </w:tc>
      </w:tr>
      <w:tr w:rsidR="00CE3026" w:rsidRPr="00480E11">
        <w:tc>
          <w:tcPr>
            <w:tcW w:w="4642" w:type="dxa"/>
            <w:gridSpan w:val="2"/>
          </w:tcPr>
          <w:p w:rsidR="00CE3026" w:rsidRPr="00480E11" w:rsidRDefault="00CE3026" w:rsidP="00B80D6C">
            <w:pPr>
              <w:pStyle w:val="NoSpacing"/>
              <w:rPr>
                <w:rFonts w:ascii="Times New Roman" w:hAnsi="Times New Roman" w:cs="Times New Roman"/>
                <w:sz w:val="24"/>
                <w:szCs w:val="24"/>
              </w:rPr>
            </w:pPr>
            <w:r w:rsidRPr="00480E11">
              <w:rPr>
                <w:rFonts w:ascii="Times New Roman" w:hAnsi="Times New Roman" w:cs="Times New Roman"/>
                <w:sz w:val="24"/>
                <w:szCs w:val="24"/>
              </w:rPr>
              <w:t>3. Двигательное развитие</w:t>
            </w:r>
          </w:p>
        </w:tc>
        <w:tc>
          <w:tcPr>
            <w:tcW w:w="996" w:type="dxa"/>
          </w:tcPr>
          <w:p w:rsidR="00CE3026" w:rsidRPr="00480E11" w:rsidRDefault="00CE3026" w:rsidP="00B80D6C">
            <w:pPr>
              <w:pStyle w:val="NoSpacing"/>
              <w:jc w:val="center"/>
              <w:rPr>
                <w:rFonts w:ascii="Times New Roman" w:hAnsi="Times New Roman" w:cs="Times New Roman"/>
                <w:sz w:val="24"/>
                <w:szCs w:val="24"/>
              </w:rPr>
            </w:pPr>
            <w:r w:rsidRPr="00480E11">
              <w:rPr>
                <w:rFonts w:ascii="Times New Roman" w:hAnsi="Times New Roman" w:cs="Times New Roman"/>
                <w:sz w:val="24"/>
                <w:szCs w:val="24"/>
              </w:rPr>
              <w:t>66</w:t>
            </w:r>
          </w:p>
        </w:tc>
        <w:tc>
          <w:tcPr>
            <w:tcW w:w="851" w:type="dxa"/>
          </w:tcPr>
          <w:p w:rsidR="00CE3026" w:rsidRPr="00480E11" w:rsidRDefault="00CE3026" w:rsidP="00B80D6C">
            <w:pPr>
              <w:pStyle w:val="NoSpacing"/>
              <w:jc w:val="center"/>
              <w:rPr>
                <w:rFonts w:ascii="Times New Roman" w:hAnsi="Times New Roman" w:cs="Times New Roman"/>
                <w:sz w:val="24"/>
                <w:szCs w:val="24"/>
              </w:rPr>
            </w:pPr>
            <w:r w:rsidRPr="00480E11">
              <w:rPr>
                <w:rFonts w:ascii="Times New Roman" w:hAnsi="Times New Roman" w:cs="Times New Roman"/>
                <w:sz w:val="24"/>
                <w:szCs w:val="24"/>
              </w:rPr>
              <w:t>68</w:t>
            </w:r>
          </w:p>
        </w:tc>
        <w:tc>
          <w:tcPr>
            <w:tcW w:w="850" w:type="dxa"/>
          </w:tcPr>
          <w:p w:rsidR="00CE3026" w:rsidRPr="00480E11" w:rsidRDefault="00CE3026" w:rsidP="00B80D6C">
            <w:pPr>
              <w:pStyle w:val="NoSpacing"/>
              <w:jc w:val="center"/>
              <w:rPr>
                <w:rFonts w:ascii="Times New Roman" w:hAnsi="Times New Roman" w:cs="Times New Roman"/>
                <w:sz w:val="24"/>
                <w:szCs w:val="24"/>
              </w:rPr>
            </w:pPr>
            <w:r w:rsidRPr="00480E11">
              <w:rPr>
                <w:rFonts w:ascii="Times New Roman" w:hAnsi="Times New Roman" w:cs="Times New Roman"/>
                <w:sz w:val="24"/>
                <w:szCs w:val="24"/>
              </w:rPr>
              <w:t>68</w:t>
            </w:r>
          </w:p>
        </w:tc>
        <w:tc>
          <w:tcPr>
            <w:tcW w:w="851" w:type="dxa"/>
          </w:tcPr>
          <w:p w:rsidR="00CE3026" w:rsidRPr="00480E11" w:rsidRDefault="00CE3026" w:rsidP="00B80D6C">
            <w:pPr>
              <w:pStyle w:val="NoSpacing"/>
              <w:jc w:val="center"/>
              <w:rPr>
                <w:rFonts w:ascii="Times New Roman" w:hAnsi="Times New Roman" w:cs="Times New Roman"/>
                <w:sz w:val="24"/>
                <w:szCs w:val="24"/>
              </w:rPr>
            </w:pPr>
            <w:r w:rsidRPr="00480E11">
              <w:rPr>
                <w:rFonts w:ascii="Times New Roman" w:hAnsi="Times New Roman" w:cs="Times New Roman"/>
                <w:sz w:val="24"/>
                <w:szCs w:val="24"/>
              </w:rPr>
              <w:t>68</w:t>
            </w:r>
          </w:p>
        </w:tc>
        <w:tc>
          <w:tcPr>
            <w:tcW w:w="850" w:type="dxa"/>
          </w:tcPr>
          <w:p w:rsidR="00CE3026" w:rsidRPr="00480E11" w:rsidRDefault="00CE3026" w:rsidP="00B80D6C">
            <w:pPr>
              <w:pStyle w:val="NoSpacing"/>
              <w:jc w:val="center"/>
              <w:rPr>
                <w:rFonts w:ascii="Times New Roman" w:hAnsi="Times New Roman" w:cs="Times New Roman"/>
                <w:sz w:val="24"/>
                <w:szCs w:val="24"/>
              </w:rPr>
            </w:pPr>
            <w:r w:rsidRPr="00480E11">
              <w:rPr>
                <w:rFonts w:ascii="Times New Roman" w:hAnsi="Times New Roman" w:cs="Times New Roman"/>
                <w:sz w:val="24"/>
                <w:szCs w:val="24"/>
              </w:rPr>
              <w:t>68</w:t>
            </w:r>
          </w:p>
        </w:tc>
        <w:tc>
          <w:tcPr>
            <w:tcW w:w="992" w:type="dxa"/>
          </w:tcPr>
          <w:p w:rsidR="00CE3026" w:rsidRPr="00480E11" w:rsidRDefault="00CE3026" w:rsidP="00B80D6C">
            <w:pPr>
              <w:pStyle w:val="NoSpacing"/>
              <w:jc w:val="center"/>
              <w:rPr>
                <w:rFonts w:ascii="Times New Roman" w:hAnsi="Times New Roman" w:cs="Times New Roman"/>
                <w:sz w:val="24"/>
                <w:szCs w:val="24"/>
              </w:rPr>
            </w:pPr>
            <w:r w:rsidRPr="00480E11">
              <w:rPr>
                <w:rFonts w:ascii="Times New Roman" w:hAnsi="Times New Roman" w:cs="Times New Roman"/>
                <w:sz w:val="24"/>
                <w:szCs w:val="24"/>
              </w:rPr>
              <w:t>338</w:t>
            </w:r>
          </w:p>
        </w:tc>
      </w:tr>
      <w:tr w:rsidR="00CE3026" w:rsidRPr="00480E11">
        <w:tc>
          <w:tcPr>
            <w:tcW w:w="4642" w:type="dxa"/>
            <w:gridSpan w:val="2"/>
          </w:tcPr>
          <w:p w:rsidR="00CE3026" w:rsidRPr="00480E11" w:rsidRDefault="00CE3026" w:rsidP="00B80D6C">
            <w:pPr>
              <w:pStyle w:val="NoSpacing"/>
              <w:rPr>
                <w:rFonts w:ascii="Times New Roman" w:hAnsi="Times New Roman" w:cs="Times New Roman"/>
                <w:sz w:val="24"/>
                <w:szCs w:val="24"/>
              </w:rPr>
            </w:pPr>
            <w:r w:rsidRPr="00480E11">
              <w:rPr>
                <w:rFonts w:ascii="Times New Roman" w:hAnsi="Times New Roman" w:cs="Times New Roman"/>
                <w:sz w:val="24"/>
                <w:szCs w:val="24"/>
              </w:rPr>
              <w:t>4. Альтернативная коммуникация</w:t>
            </w:r>
          </w:p>
        </w:tc>
        <w:tc>
          <w:tcPr>
            <w:tcW w:w="996" w:type="dxa"/>
          </w:tcPr>
          <w:p w:rsidR="00CE3026" w:rsidRPr="00480E11" w:rsidRDefault="00CE3026" w:rsidP="00B80D6C">
            <w:pPr>
              <w:pStyle w:val="NoSpacing"/>
              <w:jc w:val="center"/>
              <w:rPr>
                <w:rFonts w:ascii="Times New Roman" w:hAnsi="Times New Roman" w:cs="Times New Roman"/>
                <w:sz w:val="24"/>
                <w:szCs w:val="24"/>
              </w:rPr>
            </w:pPr>
            <w:r w:rsidRPr="00480E11">
              <w:rPr>
                <w:rFonts w:ascii="Times New Roman" w:hAnsi="Times New Roman" w:cs="Times New Roman"/>
                <w:sz w:val="24"/>
                <w:szCs w:val="24"/>
              </w:rPr>
              <w:t>66</w:t>
            </w:r>
          </w:p>
        </w:tc>
        <w:tc>
          <w:tcPr>
            <w:tcW w:w="851" w:type="dxa"/>
          </w:tcPr>
          <w:p w:rsidR="00CE3026" w:rsidRPr="00480E11" w:rsidRDefault="00CE3026" w:rsidP="00B80D6C">
            <w:pPr>
              <w:pStyle w:val="NoSpacing"/>
              <w:jc w:val="center"/>
              <w:rPr>
                <w:rFonts w:ascii="Times New Roman" w:hAnsi="Times New Roman" w:cs="Times New Roman"/>
                <w:sz w:val="24"/>
                <w:szCs w:val="24"/>
              </w:rPr>
            </w:pPr>
            <w:r w:rsidRPr="00480E11">
              <w:rPr>
                <w:rFonts w:ascii="Times New Roman" w:hAnsi="Times New Roman" w:cs="Times New Roman"/>
                <w:sz w:val="24"/>
                <w:szCs w:val="24"/>
              </w:rPr>
              <w:t>68</w:t>
            </w:r>
          </w:p>
        </w:tc>
        <w:tc>
          <w:tcPr>
            <w:tcW w:w="850" w:type="dxa"/>
          </w:tcPr>
          <w:p w:rsidR="00CE3026" w:rsidRPr="00480E11" w:rsidRDefault="00CE3026" w:rsidP="00B80D6C">
            <w:pPr>
              <w:pStyle w:val="NoSpacing"/>
              <w:jc w:val="center"/>
              <w:rPr>
                <w:rFonts w:ascii="Times New Roman" w:hAnsi="Times New Roman" w:cs="Times New Roman"/>
                <w:sz w:val="24"/>
                <w:szCs w:val="24"/>
              </w:rPr>
            </w:pPr>
            <w:r w:rsidRPr="00480E11">
              <w:rPr>
                <w:rFonts w:ascii="Times New Roman" w:hAnsi="Times New Roman" w:cs="Times New Roman"/>
                <w:sz w:val="24"/>
                <w:szCs w:val="24"/>
              </w:rPr>
              <w:t>68</w:t>
            </w:r>
          </w:p>
        </w:tc>
        <w:tc>
          <w:tcPr>
            <w:tcW w:w="851" w:type="dxa"/>
          </w:tcPr>
          <w:p w:rsidR="00CE3026" w:rsidRPr="00480E11" w:rsidRDefault="00CE3026" w:rsidP="00B80D6C">
            <w:pPr>
              <w:pStyle w:val="NoSpacing"/>
              <w:jc w:val="center"/>
              <w:rPr>
                <w:rFonts w:ascii="Times New Roman" w:hAnsi="Times New Roman" w:cs="Times New Roman"/>
                <w:sz w:val="24"/>
                <w:szCs w:val="24"/>
              </w:rPr>
            </w:pPr>
            <w:r w:rsidRPr="00480E11">
              <w:rPr>
                <w:rFonts w:ascii="Times New Roman" w:hAnsi="Times New Roman" w:cs="Times New Roman"/>
                <w:sz w:val="24"/>
                <w:szCs w:val="24"/>
              </w:rPr>
              <w:t>68</w:t>
            </w:r>
          </w:p>
        </w:tc>
        <w:tc>
          <w:tcPr>
            <w:tcW w:w="850" w:type="dxa"/>
          </w:tcPr>
          <w:p w:rsidR="00CE3026" w:rsidRPr="00480E11" w:rsidRDefault="00CE3026" w:rsidP="00B80D6C">
            <w:pPr>
              <w:pStyle w:val="NoSpacing"/>
              <w:jc w:val="center"/>
              <w:rPr>
                <w:rFonts w:ascii="Times New Roman" w:hAnsi="Times New Roman" w:cs="Times New Roman"/>
                <w:sz w:val="24"/>
                <w:szCs w:val="24"/>
              </w:rPr>
            </w:pPr>
            <w:r w:rsidRPr="00480E11">
              <w:rPr>
                <w:rFonts w:ascii="Times New Roman" w:hAnsi="Times New Roman" w:cs="Times New Roman"/>
                <w:sz w:val="24"/>
                <w:szCs w:val="24"/>
              </w:rPr>
              <w:t>68</w:t>
            </w:r>
          </w:p>
        </w:tc>
        <w:tc>
          <w:tcPr>
            <w:tcW w:w="992" w:type="dxa"/>
          </w:tcPr>
          <w:p w:rsidR="00CE3026" w:rsidRPr="00480E11" w:rsidRDefault="00CE3026" w:rsidP="00B80D6C">
            <w:pPr>
              <w:pStyle w:val="NoSpacing"/>
              <w:jc w:val="center"/>
              <w:rPr>
                <w:rFonts w:ascii="Times New Roman" w:hAnsi="Times New Roman" w:cs="Times New Roman"/>
                <w:sz w:val="24"/>
                <w:szCs w:val="24"/>
              </w:rPr>
            </w:pPr>
            <w:r w:rsidRPr="00480E11">
              <w:rPr>
                <w:rFonts w:ascii="Times New Roman" w:hAnsi="Times New Roman" w:cs="Times New Roman"/>
                <w:sz w:val="24"/>
                <w:szCs w:val="24"/>
              </w:rPr>
              <w:t>338</w:t>
            </w:r>
          </w:p>
        </w:tc>
      </w:tr>
      <w:tr w:rsidR="00CE3026" w:rsidRPr="00480E11">
        <w:tc>
          <w:tcPr>
            <w:tcW w:w="4642" w:type="dxa"/>
            <w:gridSpan w:val="2"/>
          </w:tcPr>
          <w:p w:rsidR="00CE3026" w:rsidRPr="00480E11" w:rsidRDefault="00CE3026" w:rsidP="00B80D6C">
            <w:pPr>
              <w:pStyle w:val="NoSpacing"/>
              <w:rPr>
                <w:rFonts w:ascii="Times New Roman" w:hAnsi="Times New Roman" w:cs="Times New Roman"/>
                <w:b/>
                <w:bCs/>
                <w:sz w:val="24"/>
                <w:szCs w:val="24"/>
              </w:rPr>
            </w:pPr>
            <w:r w:rsidRPr="00480E11">
              <w:rPr>
                <w:rFonts w:ascii="Times New Roman" w:hAnsi="Times New Roman" w:cs="Times New Roman"/>
                <w:b/>
                <w:bCs/>
                <w:sz w:val="24"/>
                <w:szCs w:val="24"/>
              </w:rPr>
              <w:t>Итого коррекционные курсы</w:t>
            </w:r>
          </w:p>
        </w:tc>
        <w:tc>
          <w:tcPr>
            <w:tcW w:w="996" w:type="dxa"/>
          </w:tcPr>
          <w:p w:rsidR="00CE3026" w:rsidRPr="00480E11" w:rsidRDefault="00CE3026" w:rsidP="00B80D6C">
            <w:pPr>
              <w:pStyle w:val="NoSpacing"/>
              <w:jc w:val="center"/>
              <w:rPr>
                <w:rFonts w:ascii="Times New Roman" w:hAnsi="Times New Roman" w:cs="Times New Roman"/>
                <w:b/>
                <w:bCs/>
                <w:sz w:val="24"/>
                <w:szCs w:val="24"/>
              </w:rPr>
            </w:pPr>
            <w:r w:rsidRPr="00480E11">
              <w:rPr>
                <w:rFonts w:ascii="Times New Roman" w:hAnsi="Times New Roman" w:cs="Times New Roman"/>
                <w:b/>
                <w:bCs/>
                <w:sz w:val="24"/>
                <w:szCs w:val="24"/>
              </w:rPr>
              <w:t>330</w:t>
            </w:r>
          </w:p>
        </w:tc>
        <w:tc>
          <w:tcPr>
            <w:tcW w:w="851" w:type="dxa"/>
          </w:tcPr>
          <w:p w:rsidR="00CE3026" w:rsidRPr="00480E11" w:rsidRDefault="00CE3026" w:rsidP="00B80D6C">
            <w:pPr>
              <w:pStyle w:val="NoSpacing"/>
              <w:jc w:val="center"/>
              <w:rPr>
                <w:rFonts w:ascii="Times New Roman" w:hAnsi="Times New Roman" w:cs="Times New Roman"/>
                <w:b/>
                <w:bCs/>
                <w:sz w:val="24"/>
                <w:szCs w:val="24"/>
              </w:rPr>
            </w:pPr>
            <w:r w:rsidRPr="00480E11">
              <w:rPr>
                <w:rFonts w:ascii="Times New Roman" w:hAnsi="Times New Roman" w:cs="Times New Roman"/>
                <w:b/>
                <w:bCs/>
                <w:sz w:val="24"/>
                <w:szCs w:val="24"/>
              </w:rPr>
              <w:t>340</w:t>
            </w:r>
          </w:p>
        </w:tc>
        <w:tc>
          <w:tcPr>
            <w:tcW w:w="850" w:type="dxa"/>
          </w:tcPr>
          <w:p w:rsidR="00CE3026" w:rsidRPr="00480E11" w:rsidRDefault="00CE3026" w:rsidP="00B80D6C">
            <w:pPr>
              <w:pStyle w:val="NoSpacing"/>
              <w:jc w:val="center"/>
              <w:rPr>
                <w:rFonts w:ascii="Times New Roman" w:hAnsi="Times New Roman" w:cs="Times New Roman"/>
                <w:b/>
                <w:bCs/>
                <w:sz w:val="24"/>
                <w:szCs w:val="24"/>
              </w:rPr>
            </w:pPr>
            <w:r w:rsidRPr="00480E11">
              <w:rPr>
                <w:rFonts w:ascii="Times New Roman" w:hAnsi="Times New Roman" w:cs="Times New Roman"/>
                <w:b/>
                <w:bCs/>
                <w:sz w:val="24"/>
                <w:szCs w:val="24"/>
              </w:rPr>
              <w:t>340</w:t>
            </w:r>
          </w:p>
        </w:tc>
        <w:tc>
          <w:tcPr>
            <w:tcW w:w="851" w:type="dxa"/>
          </w:tcPr>
          <w:p w:rsidR="00CE3026" w:rsidRPr="00480E11" w:rsidRDefault="00CE3026" w:rsidP="00B80D6C">
            <w:pPr>
              <w:pStyle w:val="NoSpacing"/>
              <w:jc w:val="center"/>
              <w:rPr>
                <w:rFonts w:ascii="Times New Roman" w:hAnsi="Times New Roman" w:cs="Times New Roman"/>
                <w:b/>
                <w:bCs/>
                <w:sz w:val="24"/>
                <w:szCs w:val="24"/>
              </w:rPr>
            </w:pPr>
            <w:r w:rsidRPr="00480E11">
              <w:rPr>
                <w:rFonts w:ascii="Times New Roman" w:hAnsi="Times New Roman" w:cs="Times New Roman"/>
                <w:b/>
                <w:bCs/>
                <w:sz w:val="24"/>
                <w:szCs w:val="24"/>
              </w:rPr>
              <w:t>340</w:t>
            </w:r>
          </w:p>
        </w:tc>
        <w:tc>
          <w:tcPr>
            <w:tcW w:w="850" w:type="dxa"/>
          </w:tcPr>
          <w:p w:rsidR="00CE3026" w:rsidRPr="00480E11" w:rsidRDefault="00CE3026" w:rsidP="00B80D6C">
            <w:pPr>
              <w:pStyle w:val="NoSpacing"/>
              <w:jc w:val="center"/>
              <w:rPr>
                <w:rFonts w:ascii="Times New Roman" w:hAnsi="Times New Roman" w:cs="Times New Roman"/>
                <w:b/>
                <w:bCs/>
                <w:sz w:val="24"/>
                <w:szCs w:val="24"/>
              </w:rPr>
            </w:pPr>
            <w:r w:rsidRPr="00480E11">
              <w:rPr>
                <w:rFonts w:ascii="Times New Roman" w:hAnsi="Times New Roman" w:cs="Times New Roman"/>
                <w:b/>
                <w:bCs/>
                <w:sz w:val="24"/>
                <w:szCs w:val="24"/>
              </w:rPr>
              <w:t>340</w:t>
            </w:r>
          </w:p>
        </w:tc>
        <w:tc>
          <w:tcPr>
            <w:tcW w:w="992" w:type="dxa"/>
          </w:tcPr>
          <w:p w:rsidR="00CE3026" w:rsidRPr="00480E11" w:rsidRDefault="00CE3026" w:rsidP="00B80D6C">
            <w:pPr>
              <w:pStyle w:val="NoSpacing"/>
              <w:jc w:val="center"/>
              <w:rPr>
                <w:rFonts w:ascii="Times New Roman" w:hAnsi="Times New Roman" w:cs="Times New Roman"/>
                <w:b/>
                <w:bCs/>
                <w:sz w:val="24"/>
                <w:szCs w:val="24"/>
              </w:rPr>
            </w:pPr>
            <w:r w:rsidRPr="00480E11">
              <w:rPr>
                <w:rFonts w:ascii="Times New Roman" w:hAnsi="Times New Roman" w:cs="Times New Roman"/>
                <w:b/>
                <w:bCs/>
                <w:sz w:val="24"/>
                <w:szCs w:val="24"/>
              </w:rPr>
              <w:t>1 690</w:t>
            </w:r>
          </w:p>
        </w:tc>
      </w:tr>
      <w:tr w:rsidR="00CE3026" w:rsidRPr="00480E11">
        <w:trPr>
          <w:trHeight w:val="900"/>
        </w:trPr>
        <w:tc>
          <w:tcPr>
            <w:tcW w:w="4642" w:type="dxa"/>
            <w:gridSpan w:val="2"/>
          </w:tcPr>
          <w:p w:rsidR="00CE3026" w:rsidRPr="00480E11" w:rsidRDefault="00CE3026" w:rsidP="00B80D6C">
            <w:pPr>
              <w:pStyle w:val="NoSpacing"/>
              <w:rPr>
                <w:rFonts w:ascii="Times New Roman" w:hAnsi="Times New Roman" w:cs="Times New Roman"/>
                <w:sz w:val="24"/>
                <w:szCs w:val="24"/>
              </w:rPr>
            </w:pPr>
            <w:r w:rsidRPr="00480E11">
              <w:rPr>
                <w:rFonts w:ascii="Times New Roman" w:hAnsi="Times New Roman" w:cs="Times New Roman"/>
                <w:sz w:val="24"/>
                <w:szCs w:val="24"/>
              </w:rPr>
              <w:t xml:space="preserve">Внеурочная деятельность 5 дней - </w:t>
            </w:r>
          </w:p>
          <w:p w:rsidR="00CE3026" w:rsidRPr="00480E11" w:rsidRDefault="00CE3026" w:rsidP="00B80D6C">
            <w:pPr>
              <w:pStyle w:val="NoSpacing"/>
              <w:rPr>
                <w:rFonts w:ascii="Times New Roman" w:hAnsi="Times New Roman" w:cs="Times New Roman"/>
                <w:sz w:val="24"/>
                <w:szCs w:val="24"/>
              </w:rPr>
            </w:pPr>
            <w:r w:rsidRPr="00480E11">
              <w:rPr>
                <w:rFonts w:ascii="Times New Roman" w:hAnsi="Times New Roman" w:cs="Times New Roman"/>
                <w:sz w:val="24"/>
                <w:szCs w:val="24"/>
              </w:rPr>
              <w:t xml:space="preserve">           5 дней + продленный день -</w:t>
            </w:r>
          </w:p>
          <w:p w:rsidR="00CE3026" w:rsidRPr="00480E11" w:rsidRDefault="00CE3026" w:rsidP="00B80D6C">
            <w:pPr>
              <w:pStyle w:val="NoSpacing"/>
              <w:rPr>
                <w:rFonts w:ascii="Times New Roman" w:hAnsi="Times New Roman" w:cs="Times New Roman"/>
                <w:sz w:val="24"/>
                <w:szCs w:val="24"/>
              </w:rPr>
            </w:pPr>
            <w:r w:rsidRPr="00480E11">
              <w:rPr>
                <w:rFonts w:ascii="Times New Roman" w:hAnsi="Times New Roman" w:cs="Times New Roman"/>
                <w:sz w:val="24"/>
                <w:szCs w:val="24"/>
              </w:rPr>
              <w:t xml:space="preserve">                                               7 дней* -</w:t>
            </w:r>
          </w:p>
        </w:tc>
        <w:tc>
          <w:tcPr>
            <w:tcW w:w="996" w:type="dxa"/>
          </w:tcPr>
          <w:p w:rsidR="00CE3026" w:rsidRPr="00480E11" w:rsidRDefault="00CE3026" w:rsidP="00B80D6C">
            <w:pPr>
              <w:pStyle w:val="NoSpacing"/>
              <w:jc w:val="center"/>
              <w:rPr>
                <w:rFonts w:ascii="Times New Roman" w:hAnsi="Times New Roman" w:cs="Times New Roman"/>
                <w:sz w:val="24"/>
                <w:szCs w:val="24"/>
              </w:rPr>
            </w:pPr>
            <w:r w:rsidRPr="00480E11">
              <w:rPr>
                <w:rFonts w:ascii="Times New Roman" w:hAnsi="Times New Roman" w:cs="Times New Roman"/>
                <w:sz w:val="24"/>
                <w:szCs w:val="24"/>
              </w:rPr>
              <w:t>198/</w:t>
            </w:r>
          </w:p>
          <w:p w:rsidR="00CE3026" w:rsidRPr="00480E11" w:rsidRDefault="00CE3026" w:rsidP="00B80D6C">
            <w:pPr>
              <w:pStyle w:val="NoSpacing"/>
              <w:jc w:val="center"/>
              <w:rPr>
                <w:rFonts w:ascii="Times New Roman" w:hAnsi="Times New Roman" w:cs="Times New Roman"/>
                <w:sz w:val="24"/>
                <w:szCs w:val="24"/>
              </w:rPr>
            </w:pPr>
            <w:r w:rsidRPr="00480E11">
              <w:rPr>
                <w:rFonts w:ascii="Times New Roman" w:hAnsi="Times New Roman" w:cs="Times New Roman"/>
                <w:sz w:val="24"/>
                <w:szCs w:val="24"/>
              </w:rPr>
              <w:t>495/</w:t>
            </w:r>
          </w:p>
          <w:p w:rsidR="00CE3026" w:rsidRPr="00480E11" w:rsidRDefault="00CE3026" w:rsidP="00B80D6C">
            <w:pPr>
              <w:pStyle w:val="NoSpacing"/>
              <w:jc w:val="center"/>
              <w:rPr>
                <w:rFonts w:ascii="Times New Roman" w:hAnsi="Times New Roman" w:cs="Times New Roman"/>
                <w:i/>
                <w:iCs/>
                <w:sz w:val="24"/>
                <w:szCs w:val="24"/>
              </w:rPr>
            </w:pPr>
            <w:r w:rsidRPr="00480E11">
              <w:rPr>
                <w:rFonts w:ascii="Times New Roman" w:hAnsi="Times New Roman" w:cs="Times New Roman"/>
                <w:sz w:val="24"/>
                <w:szCs w:val="24"/>
              </w:rPr>
              <w:t>1 155</w:t>
            </w:r>
          </w:p>
        </w:tc>
        <w:tc>
          <w:tcPr>
            <w:tcW w:w="851" w:type="dxa"/>
          </w:tcPr>
          <w:p w:rsidR="00CE3026" w:rsidRPr="00480E11" w:rsidRDefault="00CE3026" w:rsidP="00B80D6C">
            <w:pPr>
              <w:pStyle w:val="NoSpacing"/>
              <w:jc w:val="center"/>
              <w:rPr>
                <w:rFonts w:ascii="Times New Roman" w:hAnsi="Times New Roman" w:cs="Times New Roman"/>
                <w:sz w:val="24"/>
                <w:szCs w:val="24"/>
              </w:rPr>
            </w:pPr>
            <w:r w:rsidRPr="00480E11">
              <w:rPr>
                <w:rFonts w:ascii="Times New Roman" w:hAnsi="Times New Roman" w:cs="Times New Roman"/>
                <w:sz w:val="24"/>
                <w:szCs w:val="24"/>
              </w:rPr>
              <w:t>204/</w:t>
            </w:r>
          </w:p>
          <w:p w:rsidR="00CE3026" w:rsidRPr="00480E11" w:rsidRDefault="00CE3026" w:rsidP="00B80D6C">
            <w:pPr>
              <w:pStyle w:val="NoSpacing"/>
              <w:jc w:val="center"/>
              <w:rPr>
                <w:rFonts w:ascii="Times New Roman" w:hAnsi="Times New Roman" w:cs="Times New Roman"/>
                <w:sz w:val="24"/>
                <w:szCs w:val="24"/>
              </w:rPr>
            </w:pPr>
            <w:r w:rsidRPr="00480E11">
              <w:rPr>
                <w:rFonts w:ascii="Times New Roman" w:hAnsi="Times New Roman" w:cs="Times New Roman"/>
                <w:sz w:val="24"/>
                <w:szCs w:val="24"/>
              </w:rPr>
              <w:t>510/</w:t>
            </w:r>
          </w:p>
          <w:p w:rsidR="00CE3026" w:rsidRPr="00480E11" w:rsidRDefault="00CE3026" w:rsidP="00B80D6C">
            <w:pPr>
              <w:pStyle w:val="NoSpacing"/>
              <w:jc w:val="center"/>
              <w:rPr>
                <w:rFonts w:ascii="Times New Roman" w:hAnsi="Times New Roman" w:cs="Times New Roman"/>
                <w:sz w:val="24"/>
                <w:szCs w:val="24"/>
              </w:rPr>
            </w:pPr>
            <w:r w:rsidRPr="00480E11">
              <w:rPr>
                <w:rFonts w:ascii="Times New Roman" w:hAnsi="Times New Roman" w:cs="Times New Roman"/>
                <w:sz w:val="24"/>
                <w:szCs w:val="24"/>
              </w:rPr>
              <w:t>1 190</w:t>
            </w:r>
          </w:p>
        </w:tc>
        <w:tc>
          <w:tcPr>
            <w:tcW w:w="850" w:type="dxa"/>
          </w:tcPr>
          <w:p w:rsidR="00CE3026" w:rsidRPr="00480E11" w:rsidRDefault="00CE3026" w:rsidP="00B80D6C">
            <w:pPr>
              <w:pStyle w:val="NoSpacing"/>
              <w:jc w:val="center"/>
              <w:rPr>
                <w:rFonts w:ascii="Times New Roman" w:hAnsi="Times New Roman" w:cs="Times New Roman"/>
                <w:sz w:val="24"/>
                <w:szCs w:val="24"/>
              </w:rPr>
            </w:pPr>
            <w:r w:rsidRPr="00480E11">
              <w:rPr>
                <w:rFonts w:ascii="Times New Roman" w:hAnsi="Times New Roman" w:cs="Times New Roman"/>
                <w:sz w:val="24"/>
                <w:szCs w:val="24"/>
              </w:rPr>
              <w:t>204/</w:t>
            </w:r>
          </w:p>
          <w:p w:rsidR="00CE3026" w:rsidRPr="00480E11" w:rsidRDefault="00CE3026" w:rsidP="00B80D6C">
            <w:pPr>
              <w:pStyle w:val="NoSpacing"/>
              <w:jc w:val="center"/>
              <w:rPr>
                <w:rFonts w:ascii="Times New Roman" w:hAnsi="Times New Roman" w:cs="Times New Roman"/>
                <w:sz w:val="24"/>
                <w:szCs w:val="24"/>
              </w:rPr>
            </w:pPr>
            <w:r w:rsidRPr="00480E11">
              <w:rPr>
                <w:rFonts w:ascii="Times New Roman" w:hAnsi="Times New Roman" w:cs="Times New Roman"/>
                <w:sz w:val="24"/>
                <w:szCs w:val="24"/>
              </w:rPr>
              <w:t>510/</w:t>
            </w:r>
          </w:p>
          <w:p w:rsidR="00CE3026" w:rsidRPr="00480E11" w:rsidRDefault="00CE3026" w:rsidP="00B80D6C">
            <w:pPr>
              <w:pStyle w:val="NoSpacing"/>
              <w:jc w:val="center"/>
              <w:rPr>
                <w:rFonts w:ascii="Times New Roman" w:hAnsi="Times New Roman" w:cs="Times New Roman"/>
                <w:sz w:val="24"/>
                <w:szCs w:val="24"/>
              </w:rPr>
            </w:pPr>
            <w:r w:rsidRPr="00480E11">
              <w:rPr>
                <w:rFonts w:ascii="Times New Roman" w:hAnsi="Times New Roman" w:cs="Times New Roman"/>
                <w:sz w:val="24"/>
                <w:szCs w:val="24"/>
              </w:rPr>
              <w:t>1 190</w:t>
            </w:r>
          </w:p>
        </w:tc>
        <w:tc>
          <w:tcPr>
            <w:tcW w:w="851" w:type="dxa"/>
          </w:tcPr>
          <w:p w:rsidR="00CE3026" w:rsidRPr="00480E11" w:rsidRDefault="00CE3026" w:rsidP="00B80D6C">
            <w:pPr>
              <w:pStyle w:val="NoSpacing"/>
              <w:jc w:val="center"/>
              <w:rPr>
                <w:rFonts w:ascii="Times New Roman" w:hAnsi="Times New Roman" w:cs="Times New Roman"/>
                <w:sz w:val="24"/>
                <w:szCs w:val="24"/>
              </w:rPr>
            </w:pPr>
            <w:r w:rsidRPr="00480E11">
              <w:rPr>
                <w:rFonts w:ascii="Times New Roman" w:hAnsi="Times New Roman" w:cs="Times New Roman"/>
                <w:sz w:val="24"/>
                <w:szCs w:val="24"/>
              </w:rPr>
              <w:t>204/</w:t>
            </w:r>
          </w:p>
          <w:p w:rsidR="00CE3026" w:rsidRPr="00480E11" w:rsidRDefault="00CE3026" w:rsidP="00B80D6C">
            <w:pPr>
              <w:pStyle w:val="NoSpacing"/>
              <w:jc w:val="center"/>
              <w:rPr>
                <w:rFonts w:ascii="Times New Roman" w:hAnsi="Times New Roman" w:cs="Times New Roman"/>
                <w:sz w:val="24"/>
                <w:szCs w:val="24"/>
              </w:rPr>
            </w:pPr>
            <w:r w:rsidRPr="00480E11">
              <w:rPr>
                <w:rFonts w:ascii="Times New Roman" w:hAnsi="Times New Roman" w:cs="Times New Roman"/>
                <w:sz w:val="24"/>
                <w:szCs w:val="24"/>
              </w:rPr>
              <w:t>510/</w:t>
            </w:r>
          </w:p>
          <w:p w:rsidR="00CE3026" w:rsidRPr="00480E11" w:rsidRDefault="00CE3026" w:rsidP="00B80D6C">
            <w:pPr>
              <w:pStyle w:val="NoSpacing"/>
              <w:jc w:val="center"/>
              <w:rPr>
                <w:rFonts w:ascii="Times New Roman" w:hAnsi="Times New Roman" w:cs="Times New Roman"/>
                <w:sz w:val="24"/>
                <w:szCs w:val="24"/>
              </w:rPr>
            </w:pPr>
            <w:r w:rsidRPr="00480E11">
              <w:rPr>
                <w:rFonts w:ascii="Times New Roman" w:hAnsi="Times New Roman" w:cs="Times New Roman"/>
                <w:sz w:val="24"/>
                <w:szCs w:val="24"/>
              </w:rPr>
              <w:t>1 190</w:t>
            </w:r>
          </w:p>
        </w:tc>
        <w:tc>
          <w:tcPr>
            <w:tcW w:w="850" w:type="dxa"/>
          </w:tcPr>
          <w:p w:rsidR="00CE3026" w:rsidRPr="00480E11" w:rsidRDefault="00CE3026" w:rsidP="00B80D6C">
            <w:pPr>
              <w:pStyle w:val="NoSpacing"/>
              <w:jc w:val="center"/>
              <w:rPr>
                <w:rFonts w:ascii="Times New Roman" w:hAnsi="Times New Roman" w:cs="Times New Roman"/>
                <w:sz w:val="24"/>
                <w:szCs w:val="24"/>
              </w:rPr>
            </w:pPr>
            <w:r w:rsidRPr="00480E11">
              <w:rPr>
                <w:rFonts w:ascii="Times New Roman" w:hAnsi="Times New Roman" w:cs="Times New Roman"/>
                <w:sz w:val="24"/>
                <w:szCs w:val="24"/>
              </w:rPr>
              <w:t>204/</w:t>
            </w:r>
          </w:p>
          <w:p w:rsidR="00CE3026" w:rsidRPr="00480E11" w:rsidRDefault="00CE3026" w:rsidP="00B80D6C">
            <w:pPr>
              <w:pStyle w:val="NoSpacing"/>
              <w:jc w:val="center"/>
              <w:rPr>
                <w:rFonts w:ascii="Times New Roman" w:hAnsi="Times New Roman" w:cs="Times New Roman"/>
                <w:sz w:val="24"/>
                <w:szCs w:val="24"/>
              </w:rPr>
            </w:pPr>
            <w:r w:rsidRPr="00480E11">
              <w:rPr>
                <w:rFonts w:ascii="Times New Roman" w:hAnsi="Times New Roman" w:cs="Times New Roman"/>
                <w:sz w:val="24"/>
                <w:szCs w:val="24"/>
              </w:rPr>
              <w:t>510/</w:t>
            </w:r>
          </w:p>
          <w:p w:rsidR="00CE3026" w:rsidRPr="00480E11" w:rsidRDefault="00CE3026" w:rsidP="00B80D6C">
            <w:pPr>
              <w:pStyle w:val="NoSpacing"/>
              <w:jc w:val="center"/>
              <w:rPr>
                <w:rFonts w:ascii="Times New Roman" w:hAnsi="Times New Roman" w:cs="Times New Roman"/>
                <w:sz w:val="24"/>
                <w:szCs w:val="24"/>
              </w:rPr>
            </w:pPr>
            <w:r w:rsidRPr="00480E11">
              <w:rPr>
                <w:rFonts w:ascii="Times New Roman" w:hAnsi="Times New Roman" w:cs="Times New Roman"/>
                <w:sz w:val="24"/>
                <w:szCs w:val="24"/>
              </w:rPr>
              <w:t>1 190</w:t>
            </w:r>
          </w:p>
        </w:tc>
        <w:tc>
          <w:tcPr>
            <w:tcW w:w="992" w:type="dxa"/>
          </w:tcPr>
          <w:p w:rsidR="00CE3026" w:rsidRPr="00480E11" w:rsidRDefault="00CE3026" w:rsidP="00B80D6C">
            <w:pPr>
              <w:pStyle w:val="NoSpacing"/>
              <w:jc w:val="center"/>
              <w:rPr>
                <w:rFonts w:ascii="Times New Roman" w:hAnsi="Times New Roman" w:cs="Times New Roman"/>
                <w:sz w:val="24"/>
                <w:szCs w:val="24"/>
              </w:rPr>
            </w:pPr>
            <w:r w:rsidRPr="00480E11">
              <w:rPr>
                <w:rFonts w:ascii="Times New Roman" w:hAnsi="Times New Roman" w:cs="Times New Roman"/>
                <w:sz w:val="24"/>
                <w:szCs w:val="24"/>
              </w:rPr>
              <w:t>1 014/</w:t>
            </w:r>
          </w:p>
          <w:p w:rsidR="00CE3026" w:rsidRPr="00480E11" w:rsidRDefault="00CE3026" w:rsidP="00B80D6C">
            <w:pPr>
              <w:pStyle w:val="NoSpacing"/>
              <w:jc w:val="center"/>
              <w:rPr>
                <w:rFonts w:ascii="Times New Roman" w:hAnsi="Times New Roman" w:cs="Times New Roman"/>
                <w:sz w:val="24"/>
                <w:szCs w:val="24"/>
              </w:rPr>
            </w:pPr>
            <w:r w:rsidRPr="00480E11">
              <w:rPr>
                <w:rFonts w:ascii="Times New Roman" w:hAnsi="Times New Roman" w:cs="Times New Roman"/>
                <w:sz w:val="24"/>
                <w:szCs w:val="24"/>
              </w:rPr>
              <w:t>2 535/</w:t>
            </w:r>
          </w:p>
          <w:p w:rsidR="00CE3026" w:rsidRPr="00480E11" w:rsidRDefault="00CE3026" w:rsidP="00B80D6C">
            <w:pPr>
              <w:pStyle w:val="NoSpacing"/>
              <w:jc w:val="center"/>
              <w:rPr>
                <w:rFonts w:ascii="Times New Roman" w:hAnsi="Times New Roman" w:cs="Times New Roman"/>
                <w:sz w:val="24"/>
                <w:szCs w:val="24"/>
              </w:rPr>
            </w:pPr>
            <w:r w:rsidRPr="00480E11">
              <w:rPr>
                <w:rFonts w:ascii="Times New Roman" w:hAnsi="Times New Roman" w:cs="Times New Roman"/>
                <w:sz w:val="24"/>
                <w:szCs w:val="24"/>
              </w:rPr>
              <w:t>5 915</w:t>
            </w:r>
          </w:p>
        </w:tc>
      </w:tr>
      <w:tr w:rsidR="00CE3026" w:rsidRPr="00480E11">
        <w:tc>
          <w:tcPr>
            <w:tcW w:w="4642" w:type="dxa"/>
            <w:gridSpan w:val="2"/>
          </w:tcPr>
          <w:p w:rsidR="00CE3026" w:rsidRPr="00480E11" w:rsidRDefault="00CE3026" w:rsidP="00B80D6C">
            <w:pPr>
              <w:pStyle w:val="NoSpacing"/>
              <w:rPr>
                <w:rFonts w:ascii="Times New Roman" w:hAnsi="Times New Roman" w:cs="Times New Roman"/>
                <w:b/>
                <w:bCs/>
                <w:sz w:val="24"/>
                <w:szCs w:val="24"/>
              </w:rPr>
            </w:pPr>
            <w:r w:rsidRPr="00480E11">
              <w:rPr>
                <w:rFonts w:ascii="Times New Roman" w:hAnsi="Times New Roman" w:cs="Times New Roman"/>
                <w:b/>
                <w:bCs/>
                <w:sz w:val="24"/>
                <w:szCs w:val="24"/>
              </w:rPr>
              <w:t xml:space="preserve">Всего к финансированию: 5 дней - </w:t>
            </w:r>
          </w:p>
          <w:p w:rsidR="00CE3026" w:rsidRPr="00480E11" w:rsidRDefault="00CE3026" w:rsidP="00B80D6C">
            <w:pPr>
              <w:pStyle w:val="NoSpacing"/>
              <w:rPr>
                <w:rFonts w:ascii="Times New Roman" w:hAnsi="Times New Roman" w:cs="Times New Roman"/>
                <w:b/>
                <w:bCs/>
                <w:sz w:val="24"/>
                <w:szCs w:val="24"/>
              </w:rPr>
            </w:pPr>
            <w:r w:rsidRPr="00480E11">
              <w:rPr>
                <w:rFonts w:ascii="Times New Roman" w:hAnsi="Times New Roman" w:cs="Times New Roman"/>
                <w:b/>
                <w:bCs/>
                <w:sz w:val="24"/>
                <w:szCs w:val="24"/>
              </w:rPr>
              <w:t xml:space="preserve">           5 дней + продленный день -</w:t>
            </w:r>
          </w:p>
          <w:p w:rsidR="00CE3026" w:rsidRPr="00480E11" w:rsidRDefault="00CE3026" w:rsidP="00B80D6C">
            <w:pPr>
              <w:pStyle w:val="NoSpacing"/>
              <w:rPr>
                <w:rFonts w:ascii="Times New Roman" w:hAnsi="Times New Roman" w:cs="Times New Roman"/>
                <w:b/>
                <w:bCs/>
                <w:sz w:val="24"/>
                <w:szCs w:val="24"/>
              </w:rPr>
            </w:pPr>
            <w:r w:rsidRPr="00480E11">
              <w:rPr>
                <w:rFonts w:ascii="Times New Roman" w:hAnsi="Times New Roman" w:cs="Times New Roman"/>
                <w:b/>
                <w:bCs/>
                <w:sz w:val="24"/>
                <w:szCs w:val="24"/>
              </w:rPr>
              <w:t xml:space="preserve">                                               7 дней* -</w:t>
            </w:r>
          </w:p>
        </w:tc>
        <w:tc>
          <w:tcPr>
            <w:tcW w:w="996" w:type="dxa"/>
          </w:tcPr>
          <w:p w:rsidR="00CE3026" w:rsidRPr="00480E11" w:rsidRDefault="00CE3026" w:rsidP="00B80D6C">
            <w:pPr>
              <w:pStyle w:val="NoSpacing"/>
              <w:jc w:val="center"/>
              <w:rPr>
                <w:rFonts w:ascii="Times New Roman" w:hAnsi="Times New Roman" w:cs="Times New Roman"/>
                <w:b/>
                <w:bCs/>
                <w:sz w:val="24"/>
                <w:szCs w:val="24"/>
              </w:rPr>
            </w:pPr>
            <w:r w:rsidRPr="00480E11">
              <w:rPr>
                <w:rFonts w:ascii="Times New Roman" w:hAnsi="Times New Roman" w:cs="Times New Roman"/>
                <w:b/>
                <w:bCs/>
                <w:sz w:val="24"/>
                <w:szCs w:val="24"/>
              </w:rPr>
              <w:t>1 188/</w:t>
            </w:r>
          </w:p>
          <w:p w:rsidR="00CE3026" w:rsidRPr="00480E11" w:rsidRDefault="00CE3026" w:rsidP="00B80D6C">
            <w:pPr>
              <w:pStyle w:val="NoSpacing"/>
              <w:jc w:val="center"/>
              <w:rPr>
                <w:rFonts w:ascii="Times New Roman" w:hAnsi="Times New Roman" w:cs="Times New Roman"/>
                <w:b/>
                <w:bCs/>
                <w:sz w:val="24"/>
                <w:szCs w:val="24"/>
              </w:rPr>
            </w:pPr>
            <w:r w:rsidRPr="00480E11">
              <w:rPr>
                <w:rFonts w:ascii="Times New Roman" w:hAnsi="Times New Roman" w:cs="Times New Roman"/>
                <w:b/>
                <w:bCs/>
                <w:sz w:val="24"/>
                <w:szCs w:val="24"/>
              </w:rPr>
              <w:t>1 485/</w:t>
            </w:r>
          </w:p>
          <w:p w:rsidR="00CE3026" w:rsidRPr="00480E11" w:rsidRDefault="00CE3026" w:rsidP="00B80D6C">
            <w:pPr>
              <w:pStyle w:val="NoSpacing"/>
              <w:jc w:val="center"/>
              <w:rPr>
                <w:rFonts w:ascii="Times New Roman" w:hAnsi="Times New Roman" w:cs="Times New Roman"/>
                <w:b/>
                <w:bCs/>
                <w:sz w:val="24"/>
                <w:szCs w:val="24"/>
              </w:rPr>
            </w:pPr>
            <w:r w:rsidRPr="00480E11">
              <w:rPr>
                <w:rFonts w:ascii="Times New Roman" w:hAnsi="Times New Roman" w:cs="Times New Roman"/>
                <w:b/>
                <w:bCs/>
                <w:sz w:val="24"/>
                <w:szCs w:val="24"/>
              </w:rPr>
              <w:t>2 145</w:t>
            </w:r>
          </w:p>
        </w:tc>
        <w:tc>
          <w:tcPr>
            <w:tcW w:w="851" w:type="dxa"/>
          </w:tcPr>
          <w:p w:rsidR="00CE3026" w:rsidRPr="00480E11" w:rsidRDefault="00CE3026" w:rsidP="00B80D6C">
            <w:pPr>
              <w:pStyle w:val="NoSpacing"/>
              <w:jc w:val="center"/>
              <w:rPr>
                <w:rFonts w:ascii="Times New Roman" w:hAnsi="Times New Roman" w:cs="Times New Roman"/>
                <w:b/>
                <w:bCs/>
                <w:sz w:val="24"/>
                <w:szCs w:val="24"/>
              </w:rPr>
            </w:pPr>
            <w:r w:rsidRPr="00480E11">
              <w:rPr>
                <w:rFonts w:ascii="Times New Roman" w:hAnsi="Times New Roman" w:cs="Times New Roman"/>
                <w:b/>
                <w:bCs/>
                <w:sz w:val="24"/>
                <w:szCs w:val="24"/>
              </w:rPr>
              <w:t>1 224/</w:t>
            </w:r>
          </w:p>
          <w:p w:rsidR="00CE3026" w:rsidRPr="00480E11" w:rsidRDefault="00CE3026" w:rsidP="00B80D6C">
            <w:pPr>
              <w:pStyle w:val="NoSpacing"/>
              <w:jc w:val="center"/>
              <w:rPr>
                <w:rFonts w:ascii="Times New Roman" w:hAnsi="Times New Roman" w:cs="Times New Roman"/>
                <w:b/>
                <w:bCs/>
                <w:sz w:val="24"/>
                <w:szCs w:val="24"/>
              </w:rPr>
            </w:pPr>
            <w:r w:rsidRPr="00480E11">
              <w:rPr>
                <w:rFonts w:ascii="Times New Roman" w:hAnsi="Times New Roman" w:cs="Times New Roman"/>
                <w:b/>
                <w:bCs/>
                <w:sz w:val="24"/>
                <w:szCs w:val="24"/>
              </w:rPr>
              <w:t>1 530/</w:t>
            </w:r>
          </w:p>
          <w:p w:rsidR="00CE3026" w:rsidRPr="00480E11" w:rsidRDefault="00CE3026" w:rsidP="00B80D6C">
            <w:pPr>
              <w:pStyle w:val="NoSpacing"/>
              <w:jc w:val="center"/>
              <w:rPr>
                <w:rFonts w:ascii="Times New Roman" w:hAnsi="Times New Roman" w:cs="Times New Roman"/>
                <w:b/>
                <w:bCs/>
                <w:sz w:val="24"/>
                <w:szCs w:val="24"/>
              </w:rPr>
            </w:pPr>
            <w:r w:rsidRPr="00480E11">
              <w:rPr>
                <w:rFonts w:ascii="Times New Roman" w:hAnsi="Times New Roman" w:cs="Times New Roman"/>
                <w:b/>
                <w:bCs/>
                <w:sz w:val="24"/>
                <w:szCs w:val="24"/>
              </w:rPr>
              <w:t>2 210</w:t>
            </w:r>
          </w:p>
        </w:tc>
        <w:tc>
          <w:tcPr>
            <w:tcW w:w="850" w:type="dxa"/>
          </w:tcPr>
          <w:p w:rsidR="00CE3026" w:rsidRPr="00480E11" w:rsidRDefault="00CE3026" w:rsidP="00B80D6C">
            <w:pPr>
              <w:pStyle w:val="NoSpacing"/>
              <w:jc w:val="center"/>
              <w:rPr>
                <w:rFonts w:ascii="Times New Roman" w:hAnsi="Times New Roman" w:cs="Times New Roman"/>
                <w:b/>
                <w:bCs/>
                <w:sz w:val="24"/>
                <w:szCs w:val="24"/>
              </w:rPr>
            </w:pPr>
            <w:r w:rsidRPr="00480E11">
              <w:rPr>
                <w:rFonts w:ascii="Times New Roman" w:hAnsi="Times New Roman" w:cs="Times New Roman"/>
                <w:b/>
                <w:bCs/>
                <w:sz w:val="24"/>
                <w:szCs w:val="24"/>
              </w:rPr>
              <w:t>1 224/</w:t>
            </w:r>
          </w:p>
          <w:p w:rsidR="00CE3026" w:rsidRPr="00480E11" w:rsidRDefault="00CE3026" w:rsidP="00B80D6C">
            <w:pPr>
              <w:pStyle w:val="NoSpacing"/>
              <w:jc w:val="center"/>
              <w:rPr>
                <w:rFonts w:ascii="Times New Roman" w:hAnsi="Times New Roman" w:cs="Times New Roman"/>
                <w:b/>
                <w:bCs/>
                <w:sz w:val="24"/>
                <w:szCs w:val="24"/>
              </w:rPr>
            </w:pPr>
            <w:r w:rsidRPr="00480E11">
              <w:rPr>
                <w:rFonts w:ascii="Times New Roman" w:hAnsi="Times New Roman" w:cs="Times New Roman"/>
                <w:b/>
                <w:bCs/>
                <w:sz w:val="24"/>
                <w:szCs w:val="24"/>
              </w:rPr>
              <w:t>1 530/</w:t>
            </w:r>
          </w:p>
          <w:p w:rsidR="00CE3026" w:rsidRPr="00480E11" w:rsidRDefault="00CE3026" w:rsidP="00B80D6C">
            <w:pPr>
              <w:pStyle w:val="NoSpacing"/>
              <w:jc w:val="center"/>
              <w:rPr>
                <w:rFonts w:ascii="Times New Roman" w:hAnsi="Times New Roman" w:cs="Times New Roman"/>
                <w:b/>
                <w:bCs/>
                <w:sz w:val="24"/>
                <w:szCs w:val="24"/>
              </w:rPr>
            </w:pPr>
            <w:r w:rsidRPr="00480E11">
              <w:rPr>
                <w:rFonts w:ascii="Times New Roman" w:hAnsi="Times New Roman" w:cs="Times New Roman"/>
                <w:b/>
                <w:bCs/>
                <w:sz w:val="24"/>
                <w:szCs w:val="24"/>
              </w:rPr>
              <w:t>2 210</w:t>
            </w:r>
          </w:p>
        </w:tc>
        <w:tc>
          <w:tcPr>
            <w:tcW w:w="851" w:type="dxa"/>
          </w:tcPr>
          <w:p w:rsidR="00CE3026" w:rsidRPr="00480E11" w:rsidRDefault="00CE3026" w:rsidP="00B80D6C">
            <w:pPr>
              <w:pStyle w:val="NoSpacing"/>
              <w:jc w:val="center"/>
              <w:rPr>
                <w:rFonts w:ascii="Times New Roman" w:hAnsi="Times New Roman" w:cs="Times New Roman"/>
                <w:b/>
                <w:bCs/>
                <w:sz w:val="24"/>
                <w:szCs w:val="24"/>
              </w:rPr>
            </w:pPr>
            <w:r w:rsidRPr="00480E11">
              <w:rPr>
                <w:rFonts w:ascii="Times New Roman" w:hAnsi="Times New Roman" w:cs="Times New Roman"/>
                <w:b/>
                <w:bCs/>
                <w:sz w:val="24"/>
                <w:szCs w:val="24"/>
              </w:rPr>
              <w:t>1 292/</w:t>
            </w:r>
          </w:p>
          <w:p w:rsidR="00CE3026" w:rsidRPr="00480E11" w:rsidRDefault="00CE3026" w:rsidP="00B80D6C">
            <w:pPr>
              <w:pStyle w:val="NoSpacing"/>
              <w:jc w:val="center"/>
              <w:rPr>
                <w:rFonts w:ascii="Times New Roman" w:hAnsi="Times New Roman" w:cs="Times New Roman"/>
                <w:b/>
                <w:bCs/>
                <w:sz w:val="24"/>
                <w:szCs w:val="24"/>
              </w:rPr>
            </w:pPr>
            <w:r w:rsidRPr="00480E11">
              <w:rPr>
                <w:rFonts w:ascii="Times New Roman" w:hAnsi="Times New Roman" w:cs="Times New Roman"/>
                <w:b/>
                <w:bCs/>
                <w:sz w:val="24"/>
                <w:szCs w:val="24"/>
              </w:rPr>
              <w:t>1 598/</w:t>
            </w:r>
          </w:p>
          <w:p w:rsidR="00CE3026" w:rsidRPr="00480E11" w:rsidRDefault="00CE3026" w:rsidP="00B80D6C">
            <w:pPr>
              <w:pStyle w:val="NoSpacing"/>
              <w:jc w:val="center"/>
              <w:rPr>
                <w:rFonts w:ascii="Times New Roman" w:hAnsi="Times New Roman" w:cs="Times New Roman"/>
                <w:b/>
                <w:bCs/>
                <w:sz w:val="24"/>
                <w:szCs w:val="24"/>
              </w:rPr>
            </w:pPr>
            <w:r w:rsidRPr="00480E11">
              <w:rPr>
                <w:rFonts w:ascii="Times New Roman" w:hAnsi="Times New Roman" w:cs="Times New Roman"/>
                <w:b/>
                <w:bCs/>
                <w:sz w:val="24"/>
                <w:szCs w:val="24"/>
              </w:rPr>
              <w:t>2 278</w:t>
            </w:r>
          </w:p>
        </w:tc>
        <w:tc>
          <w:tcPr>
            <w:tcW w:w="850" w:type="dxa"/>
          </w:tcPr>
          <w:p w:rsidR="00CE3026" w:rsidRPr="00480E11" w:rsidRDefault="00CE3026" w:rsidP="00B80D6C">
            <w:pPr>
              <w:pStyle w:val="NoSpacing"/>
              <w:jc w:val="center"/>
              <w:rPr>
                <w:rFonts w:ascii="Times New Roman" w:hAnsi="Times New Roman" w:cs="Times New Roman"/>
                <w:b/>
                <w:bCs/>
                <w:sz w:val="24"/>
                <w:szCs w:val="24"/>
              </w:rPr>
            </w:pPr>
            <w:r w:rsidRPr="00480E11">
              <w:rPr>
                <w:rFonts w:ascii="Times New Roman" w:hAnsi="Times New Roman" w:cs="Times New Roman"/>
                <w:b/>
                <w:bCs/>
                <w:sz w:val="24"/>
                <w:szCs w:val="24"/>
              </w:rPr>
              <w:t>1 292/</w:t>
            </w:r>
          </w:p>
          <w:p w:rsidR="00CE3026" w:rsidRPr="00480E11" w:rsidRDefault="00CE3026" w:rsidP="00B80D6C">
            <w:pPr>
              <w:pStyle w:val="NoSpacing"/>
              <w:jc w:val="center"/>
              <w:rPr>
                <w:rFonts w:ascii="Times New Roman" w:hAnsi="Times New Roman" w:cs="Times New Roman"/>
                <w:b/>
                <w:bCs/>
                <w:sz w:val="24"/>
                <w:szCs w:val="24"/>
              </w:rPr>
            </w:pPr>
            <w:r w:rsidRPr="00480E11">
              <w:rPr>
                <w:rFonts w:ascii="Times New Roman" w:hAnsi="Times New Roman" w:cs="Times New Roman"/>
                <w:b/>
                <w:bCs/>
                <w:sz w:val="24"/>
                <w:szCs w:val="24"/>
              </w:rPr>
              <w:t>1 598/</w:t>
            </w:r>
          </w:p>
          <w:p w:rsidR="00CE3026" w:rsidRPr="00480E11" w:rsidRDefault="00CE3026" w:rsidP="00B80D6C">
            <w:pPr>
              <w:pStyle w:val="NoSpacing"/>
              <w:jc w:val="center"/>
              <w:rPr>
                <w:rFonts w:ascii="Times New Roman" w:hAnsi="Times New Roman" w:cs="Times New Roman"/>
                <w:b/>
                <w:bCs/>
                <w:sz w:val="24"/>
                <w:szCs w:val="24"/>
              </w:rPr>
            </w:pPr>
            <w:r w:rsidRPr="00480E11">
              <w:rPr>
                <w:rFonts w:ascii="Times New Roman" w:hAnsi="Times New Roman" w:cs="Times New Roman"/>
                <w:b/>
                <w:bCs/>
                <w:sz w:val="24"/>
                <w:szCs w:val="24"/>
              </w:rPr>
              <w:t>2 278</w:t>
            </w:r>
          </w:p>
        </w:tc>
        <w:tc>
          <w:tcPr>
            <w:tcW w:w="992" w:type="dxa"/>
          </w:tcPr>
          <w:p w:rsidR="00CE3026" w:rsidRPr="00480E11" w:rsidRDefault="00CE3026" w:rsidP="00B80D6C">
            <w:pPr>
              <w:pStyle w:val="NoSpacing"/>
              <w:jc w:val="center"/>
              <w:rPr>
                <w:rFonts w:ascii="Times New Roman" w:hAnsi="Times New Roman" w:cs="Times New Roman"/>
                <w:b/>
                <w:bCs/>
                <w:sz w:val="24"/>
                <w:szCs w:val="24"/>
              </w:rPr>
            </w:pPr>
            <w:r w:rsidRPr="00480E11">
              <w:rPr>
                <w:rFonts w:ascii="Times New Roman" w:hAnsi="Times New Roman" w:cs="Times New Roman"/>
                <w:b/>
                <w:bCs/>
                <w:sz w:val="24"/>
                <w:szCs w:val="24"/>
              </w:rPr>
              <w:t>6 220/</w:t>
            </w:r>
          </w:p>
          <w:p w:rsidR="00CE3026" w:rsidRPr="00480E11" w:rsidRDefault="00CE3026" w:rsidP="00B80D6C">
            <w:pPr>
              <w:pStyle w:val="NoSpacing"/>
              <w:jc w:val="center"/>
              <w:rPr>
                <w:rFonts w:ascii="Times New Roman" w:hAnsi="Times New Roman" w:cs="Times New Roman"/>
                <w:b/>
                <w:bCs/>
                <w:sz w:val="24"/>
                <w:szCs w:val="24"/>
              </w:rPr>
            </w:pPr>
            <w:r w:rsidRPr="00480E11">
              <w:rPr>
                <w:rFonts w:ascii="Times New Roman" w:hAnsi="Times New Roman" w:cs="Times New Roman"/>
                <w:b/>
                <w:bCs/>
                <w:sz w:val="24"/>
                <w:szCs w:val="24"/>
              </w:rPr>
              <w:t>7 741/</w:t>
            </w:r>
          </w:p>
          <w:p w:rsidR="00CE3026" w:rsidRPr="00480E11" w:rsidRDefault="00CE3026" w:rsidP="00B80D6C">
            <w:pPr>
              <w:pStyle w:val="NoSpacing"/>
              <w:jc w:val="center"/>
              <w:rPr>
                <w:rFonts w:ascii="Times New Roman" w:hAnsi="Times New Roman" w:cs="Times New Roman"/>
                <w:b/>
                <w:bCs/>
                <w:sz w:val="24"/>
                <w:szCs w:val="24"/>
              </w:rPr>
            </w:pPr>
            <w:r w:rsidRPr="00480E11">
              <w:rPr>
                <w:rFonts w:ascii="Times New Roman" w:hAnsi="Times New Roman" w:cs="Times New Roman"/>
                <w:b/>
                <w:bCs/>
                <w:sz w:val="24"/>
                <w:szCs w:val="24"/>
              </w:rPr>
              <w:t>11 121</w:t>
            </w:r>
          </w:p>
        </w:tc>
      </w:tr>
    </w:tbl>
    <w:p w:rsidR="00CE3026" w:rsidRPr="00480E11" w:rsidRDefault="00CE3026" w:rsidP="00BC1A8E">
      <w:pPr>
        <w:pStyle w:val="NoSpacing"/>
        <w:rPr>
          <w:rFonts w:ascii="Times New Roman" w:hAnsi="Times New Roman" w:cs="Times New Roman"/>
          <w:sz w:val="24"/>
          <w:szCs w:val="24"/>
        </w:rPr>
      </w:pPr>
      <w:r w:rsidRPr="00480E11">
        <w:rPr>
          <w:rFonts w:ascii="Times New Roman" w:hAnsi="Times New Roman" w:cs="Times New Roman"/>
          <w:sz w:val="24"/>
          <w:szCs w:val="24"/>
        </w:rPr>
        <w:t xml:space="preserve">* для организаций с круглосуточным пребыванием детей </w:t>
      </w:r>
    </w:p>
    <w:p w:rsidR="00CE3026" w:rsidRPr="00480E11" w:rsidRDefault="00CE3026" w:rsidP="00BC1A8E">
      <w:pPr>
        <w:pStyle w:val="NoSpacing"/>
        <w:jc w:val="center"/>
        <w:rPr>
          <w:rFonts w:ascii="Times New Roman" w:hAnsi="Times New Roman" w:cs="Times New Roman"/>
          <w:b/>
          <w:bCs/>
          <w:sz w:val="24"/>
          <w:szCs w:val="24"/>
        </w:rPr>
      </w:pPr>
    </w:p>
    <w:p w:rsidR="00CE3026" w:rsidRPr="00480E11" w:rsidRDefault="00CE3026" w:rsidP="00BC1A8E">
      <w:pPr>
        <w:pStyle w:val="NoSpacing"/>
        <w:jc w:val="center"/>
        <w:rPr>
          <w:rFonts w:ascii="Times New Roman" w:hAnsi="Times New Roman" w:cs="Times New Roman"/>
          <w:b/>
          <w:bCs/>
          <w:sz w:val="24"/>
          <w:szCs w:val="24"/>
        </w:rPr>
      </w:pPr>
    </w:p>
    <w:p w:rsidR="00CE3026" w:rsidRPr="00480E11" w:rsidRDefault="00CE3026" w:rsidP="00BC1A8E">
      <w:pPr>
        <w:pStyle w:val="NoSpacing"/>
        <w:jc w:val="center"/>
        <w:rPr>
          <w:rFonts w:ascii="Times New Roman" w:hAnsi="Times New Roman" w:cs="Times New Roman"/>
          <w:b/>
          <w:bCs/>
          <w:sz w:val="24"/>
          <w:szCs w:val="24"/>
        </w:rPr>
      </w:pPr>
    </w:p>
    <w:p w:rsidR="00CE3026" w:rsidRPr="00480E11" w:rsidRDefault="00CE3026" w:rsidP="00BC1A8E">
      <w:pPr>
        <w:pStyle w:val="NoSpacing"/>
        <w:jc w:val="center"/>
        <w:rPr>
          <w:rFonts w:ascii="Times New Roman" w:hAnsi="Times New Roman" w:cs="Times New Roman"/>
          <w:b/>
          <w:bCs/>
          <w:sz w:val="24"/>
          <w:szCs w:val="24"/>
        </w:rPr>
      </w:pPr>
      <w:r w:rsidRPr="00480E11">
        <w:rPr>
          <w:rFonts w:ascii="Times New Roman" w:hAnsi="Times New Roman" w:cs="Times New Roman"/>
          <w:b/>
          <w:bCs/>
          <w:sz w:val="24"/>
          <w:szCs w:val="24"/>
        </w:rPr>
        <w:t>Примерный недельный учебный план АООП (вариант 2)</w:t>
      </w:r>
      <w:r w:rsidRPr="00480E11">
        <w:rPr>
          <w:rFonts w:ascii="Times New Roman" w:hAnsi="Times New Roman" w:cs="Times New Roman"/>
          <w:b/>
          <w:bCs/>
          <w:sz w:val="24"/>
          <w:szCs w:val="24"/>
        </w:rPr>
        <w:br/>
        <w:t>для обучающихся с умственной отсталостью (интеллектуальными нарушениями)</w:t>
      </w:r>
    </w:p>
    <w:p w:rsidR="00CE3026" w:rsidRPr="00480E11" w:rsidRDefault="00CE3026" w:rsidP="00BC1A8E">
      <w:pPr>
        <w:pStyle w:val="NoSpacing"/>
        <w:jc w:val="center"/>
        <w:rPr>
          <w:rFonts w:ascii="Times New Roman" w:hAnsi="Times New Roman" w:cs="Times New Roman"/>
          <w:b/>
          <w:bCs/>
          <w:sz w:val="24"/>
          <w:szCs w:val="24"/>
          <w:lang w:val="en-US"/>
        </w:rPr>
      </w:pPr>
      <w:r w:rsidRPr="00480E11">
        <w:rPr>
          <w:rFonts w:ascii="Times New Roman" w:hAnsi="Times New Roman" w:cs="Times New Roman"/>
          <w:b/>
          <w:bCs/>
          <w:sz w:val="24"/>
          <w:szCs w:val="24"/>
        </w:rPr>
        <w:t xml:space="preserve">1 </w:t>
      </w:r>
      <w:r w:rsidRPr="00480E11">
        <w:rPr>
          <w:rFonts w:ascii="Times New Roman" w:hAnsi="Times New Roman" w:cs="Times New Roman"/>
          <w:b/>
          <w:bCs/>
          <w:sz w:val="24"/>
          <w:szCs w:val="24"/>
          <w:lang w:val="en-US"/>
        </w:rPr>
        <w:t>(</w:t>
      </w:r>
      <w:r w:rsidRPr="00480E11">
        <w:rPr>
          <w:rFonts w:ascii="Times New Roman" w:hAnsi="Times New Roman" w:cs="Times New Roman"/>
          <w:b/>
          <w:bCs/>
          <w:sz w:val="24"/>
          <w:szCs w:val="24"/>
        </w:rPr>
        <w:t>дополнительный) – 4 классы</w:t>
      </w:r>
    </w:p>
    <w:p w:rsidR="00CE3026" w:rsidRPr="00480E11" w:rsidRDefault="00CE3026" w:rsidP="00BC1A8E">
      <w:pPr>
        <w:pStyle w:val="NoSpacing"/>
        <w:jc w:val="center"/>
        <w:rPr>
          <w:rFonts w:ascii="Times New Roman" w:hAnsi="Times New Roman" w:cs="Times New Roman"/>
          <w:b/>
          <w:bCs/>
          <w:sz w:val="24"/>
          <w:szCs w:val="24"/>
          <w:lang w:val="en-US"/>
        </w:rPr>
      </w:pPr>
    </w:p>
    <w:tbl>
      <w:tblPr>
        <w:tblW w:w="9885"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233"/>
        <w:gridCol w:w="2691"/>
        <w:gridCol w:w="709"/>
        <w:gridCol w:w="850"/>
        <w:gridCol w:w="851"/>
        <w:gridCol w:w="708"/>
        <w:gridCol w:w="851"/>
        <w:gridCol w:w="992"/>
      </w:tblGrid>
      <w:tr w:rsidR="00CE3026" w:rsidRPr="00480E11">
        <w:trPr>
          <w:trHeight w:val="332"/>
        </w:trPr>
        <w:tc>
          <w:tcPr>
            <w:tcW w:w="2233" w:type="dxa"/>
            <w:vMerge w:val="restart"/>
            <w:tcBorders>
              <w:top w:val="single" w:sz="4" w:space="0" w:color="000000"/>
              <w:left w:val="single" w:sz="4" w:space="0" w:color="000000"/>
              <w:right w:val="single" w:sz="4" w:space="0" w:color="000000"/>
            </w:tcBorders>
          </w:tcPr>
          <w:p w:rsidR="00CE3026" w:rsidRPr="00480E11" w:rsidRDefault="00CE3026" w:rsidP="00B80D6C">
            <w:pPr>
              <w:pStyle w:val="NoSpacing"/>
              <w:rPr>
                <w:rFonts w:ascii="Times New Roman" w:hAnsi="Times New Roman" w:cs="Times New Roman"/>
                <w:b/>
                <w:bCs/>
                <w:sz w:val="24"/>
                <w:szCs w:val="24"/>
                <w:lang w:val="en-US"/>
              </w:rPr>
            </w:pPr>
          </w:p>
          <w:p w:rsidR="00CE3026" w:rsidRPr="00480E11" w:rsidRDefault="00CE3026" w:rsidP="00B80D6C">
            <w:pPr>
              <w:pStyle w:val="NoSpacing"/>
              <w:rPr>
                <w:rFonts w:ascii="Times New Roman" w:hAnsi="Times New Roman" w:cs="Times New Roman"/>
                <w:b/>
                <w:bCs/>
                <w:sz w:val="24"/>
                <w:szCs w:val="24"/>
              </w:rPr>
            </w:pPr>
            <w:r w:rsidRPr="00480E11">
              <w:rPr>
                <w:rFonts w:ascii="Times New Roman" w:hAnsi="Times New Roman" w:cs="Times New Roman"/>
                <w:b/>
                <w:bCs/>
                <w:sz w:val="24"/>
                <w:szCs w:val="24"/>
                <w:lang w:val="en-US"/>
              </w:rPr>
              <w:t>Предметные</w:t>
            </w:r>
            <w:r w:rsidRPr="00480E11">
              <w:rPr>
                <w:rFonts w:ascii="Times New Roman" w:hAnsi="Times New Roman" w:cs="Times New Roman"/>
                <w:b/>
                <w:bCs/>
                <w:sz w:val="24"/>
                <w:szCs w:val="24"/>
              </w:rPr>
              <w:t xml:space="preserve"> области</w:t>
            </w:r>
          </w:p>
        </w:tc>
        <w:tc>
          <w:tcPr>
            <w:tcW w:w="2691" w:type="dxa"/>
            <w:vMerge w:val="restart"/>
            <w:tcBorders>
              <w:top w:val="single" w:sz="4" w:space="0" w:color="000000"/>
              <w:left w:val="single" w:sz="4" w:space="0" w:color="000000"/>
              <w:right w:val="single" w:sz="4" w:space="0" w:color="000000"/>
              <w:tl2br w:val="single" w:sz="4" w:space="0" w:color="auto"/>
            </w:tcBorders>
          </w:tcPr>
          <w:p w:rsidR="00CE3026" w:rsidRPr="00480E11" w:rsidRDefault="00CE3026" w:rsidP="00B80D6C">
            <w:pPr>
              <w:pStyle w:val="NoSpacing"/>
              <w:rPr>
                <w:rFonts w:ascii="Times New Roman" w:hAnsi="Times New Roman" w:cs="Times New Roman"/>
                <w:b/>
                <w:bCs/>
                <w:sz w:val="24"/>
                <w:szCs w:val="24"/>
              </w:rPr>
            </w:pPr>
          </w:p>
          <w:p w:rsidR="00CE3026" w:rsidRPr="00480E11" w:rsidRDefault="00CE3026" w:rsidP="00B80D6C">
            <w:pPr>
              <w:pStyle w:val="NoSpacing"/>
              <w:jc w:val="right"/>
              <w:rPr>
                <w:rFonts w:ascii="Times New Roman" w:hAnsi="Times New Roman" w:cs="Times New Roman"/>
                <w:b/>
                <w:bCs/>
                <w:sz w:val="24"/>
                <w:szCs w:val="24"/>
              </w:rPr>
            </w:pPr>
            <w:r w:rsidRPr="00480E11">
              <w:rPr>
                <w:rFonts w:ascii="Times New Roman" w:hAnsi="Times New Roman" w:cs="Times New Roman"/>
                <w:b/>
                <w:bCs/>
                <w:sz w:val="24"/>
                <w:szCs w:val="24"/>
              </w:rPr>
              <w:t xml:space="preserve">Классы </w:t>
            </w:r>
          </w:p>
          <w:p w:rsidR="00CE3026" w:rsidRPr="00480E11" w:rsidRDefault="00CE3026" w:rsidP="00B80D6C">
            <w:pPr>
              <w:pStyle w:val="NoSpacing"/>
              <w:rPr>
                <w:rFonts w:ascii="Times New Roman" w:hAnsi="Times New Roman" w:cs="Times New Roman"/>
                <w:b/>
                <w:bCs/>
                <w:sz w:val="24"/>
                <w:szCs w:val="24"/>
              </w:rPr>
            </w:pPr>
            <w:r w:rsidRPr="00480E11">
              <w:rPr>
                <w:rFonts w:ascii="Times New Roman" w:hAnsi="Times New Roman" w:cs="Times New Roman"/>
                <w:b/>
                <w:bCs/>
                <w:sz w:val="24"/>
                <w:szCs w:val="24"/>
              </w:rPr>
              <w:t xml:space="preserve">Учебные </w:t>
            </w:r>
          </w:p>
          <w:p w:rsidR="00CE3026" w:rsidRPr="00480E11" w:rsidRDefault="00CE3026" w:rsidP="00B80D6C">
            <w:pPr>
              <w:pStyle w:val="NoSpacing"/>
              <w:rPr>
                <w:rFonts w:ascii="Times New Roman" w:hAnsi="Times New Roman" w:cs="Times New Roman"/>
                <w:b/>
                <w:bCs/>
                <w:sz w:val="24"/>
                <w:szCs w:val="24"/>
              </w:rPr>
            </w:pPr>
            <w:r w:rsidRPr="00480E11">
              <w:rPr>
                <w:rFonts w:ascii="Times New Roman" w:hAnsi="Times New Roman" w:cs="Times New Roman"/>
                <w:b/>
                <w:bCs/>
                <w:sz w:val="24"/>
                <w:szCs w:val="24"/>
              </w:rPr>
              <w:t>предметы</w:t>
            </w:r>
          </w:p>
        </w:tc>
        <w:tc>
          <w:tcPr>
            <w:tcW w:w="3969" w:type="dxa"/>
            <w:gridSpan w:val="5"/>
            <w:tcBorders>
              <w:top w:val="single" w:sz="4" w:space="0" w:color="000000"/>
              <w:left w:val="single" w:sz="4" w:space="0" w:color="000000"/>
              <w:bottom w:val="single" w:sz="4" w:space="0" w:color="000000"/>
              <w:right w:val="single" w:sz="4" w:space="0" w:color="000000"/>
            </w:tcBorders>
          </w:tcPr>
          <w:p w:rsidR="00CE3026" w:rsidRPr="00480E11" w:rsidRDefault="00CE3026" w:rsidP="00B80D6C">
            <w:pPr>
              <w:pStyle w:val="NoSpacing"/>
              <w:jc w:val="center"/>
              <w:rPr>
                <w:rFonts w:ascii="Times New Roman" w:hAnsi="Times New Roman" w:cs="Times New Roman"/>
                <w:b/>
                <w:bCs/>
                <w:sz w:val="24"/>
                <w:szCs w:val="24"/>
              </w:rPr>
            </w:pPr>
            <w:r w:rsidRPr="00480E11">
              <w:rPr>
                <w:rFonts w:ascii="Times New Roman" w:hAnsi="Times New Roman" w:cs="Times New Roman"/>
                <w:b/>
                <w:bCs/>
                <w:sz w:val="24"/>
                <w:szCs w:val="24"/>
              </w:rPr>
              <w:t>Количество часов в неделю</w:t>
            </w:r>
          </w:p>
        </w:tc>
        <w:tc>
          <w:tcPr>
            <w:tcW w:w="992" w:type="dxa"/>
            <w:vMerge w:val="restart"/>
            <w:tcBorders>
              <w:top w:val="single" w:sz="4" w:space="0" w:color="000000"/>
              <w:left w:val="single" w:sz="4" w:space="0" w:color="000000"/>
              <w:right w:val="single" w:sz="4" w:space="0" w:color="000000"/>
            </w:tcBorders>
          </w:tcPr>
          <w:p w:rsidR="00CE3026" w:rsidRPr="00480E11" w:rsidRDefault="00CE3026" w:rsidP="00B80D6C">
            <w:pPr>
              <w:pStyle w:val="NoSpacing"/>
              <w:jc w:val="center"/>
              <w:rPr>
                <w:rFonts w:ascii="Times New Roman" w:hAnsi="Times New Roman" w:cs="Times New Roman"/>
                <w:b/>
                <w:bCs/>
                <w:sz w:val="24"/>
                <w:szCs w:val="24"/>
              </w:rPr>
            </w:pPr>
            <w:r w:rsidRPr="00480E11">
              <w:rPr>
                <w:rFonts w:ascii="Times New Roman" w:hAnsi="Times New Roman" w:cs="Times New Roman"/>
                <w:b/>
                <w:bCs/>
                <w:sz w:val="24"/>
                <w:szCs w:val="24"/>
              </w:rPr>
              <w:t>Всего</w:t>
            </w:r>
          </w:p>
        </w:tc>
      </w:tr>
      <w:tr w:rsidR="00CE3026" w:rsidRPr="00480E11">
        <w:trPr>
          <w:trHeight w:val="517"/>
        </w:trPr>
        <w:tc>
          <w:tcPr>
            <w:tcW w:w="2233" w:type="dxa"/>
            <w:vMerge/>
            <w:tcBorders>
              <w:top w:val="single" w:sz="4" w:space="0" w:color="000000"/>
              <w:left w:val="single" w:sz="4" w:space="0" w:color="000000"/>
              <w:right w:val="single" w:sz="4" w:space="0" w:color="000000"/>
            </w:tcBorders>
            <w:vAlign w:val="center"/>
          </w:tcPr>
          <w:p w:rsidR="00CE3026" w:rsidRPr="00480E11" w:rsidRDefault="00CE3026" w:rsidP="00B80D6C">
            <w:pPr>
              <w:pStyle w:val="NoSpacing"/>
              <w:rPr>
                <w:rFonts w:ascii="Times New Roman" w:hAnsi="Times New Roman" w:cs="Times New Roman"/>
                <w:sz w:val="24"/>
                <w:szCs w:val="24"/>
              </w:rPr>
            </w:pPr>
          </w:p>
        </w:tc>
        <w:tc>
          <w:tcPr>
            <w:tcW w:w="2691" w:type="dxa"/>
            <w:vMerge/>
            <w:tcBorders>
              <w:top w:val="single" w:sz="4" w:space="0" w:color="000000"/>
              <w:left w:val="single" w:sz="4" w:space="0" w:color="000000"/>
              <w:right w:val="single" w:sz="4" w:space="0" w:color="000000"/>
            </w:tcBorders>
            <w:vAlign w:val="center"/>
          </w:tcPr>
          <w:p w:rsidR="00CE3026" w:rsidRPr="00480E11" w:rsidRDefault="00CE3026" w:rsidP="00B80D6C">
            <w:pPr>
              <w:pStyle w:val="NoSpacing"/>
              <w:rPr>
                <w:rFonts w:ascii="Times New Roman" w:hAnsi="Times New Roman" w:cs="Times New Roman"/>
                <w:sz w:val="24"/>
                <w:szCs w:val="24"/>
              </w:rPr>
            </w:pPr>
          </w:p>
        </w:tc>
        <w:tc>
          <w:tcPr>
            <w:tcW w:w="709" w:type="dxa"/>
            <w:tcBorders>
              <w:top w:val="single" w:sz="4" w:space="0" w:color="000000"/>
            </w:tcBorders>
          </w:tcPr>
          <w:p w:rsidR="00CE3026" w:rsidRPr="00480E11" w:rsidRDefault="00CE3026" w:rsidP="00B80D6C">
            <w:pPr>
              <w:pStyle w:val="NoSpacing"/>
              <w:jc w:val="center"/>
              <w:rPr>
                <w:rFonts w:ascii="Times New Roman" w:hAnsi="Times New Roman" w:cs="Times New Roman"/>
                <w:b/>
                <w:bCs/>
                <w:sz w:val="24"/>
                <w:szCs w:val="24"/>
              </w:rPr>
            </w:pPr>
            <w:r w:rsidRPr="00480E11">
              <w:rPr>
                <w:rFonts w:ascii="Times New Roman" w:hAnsi="Times New Roman" w:cs="Times New Roman"/>
                <w:b/>
                <w:bCs/>
                <w:sz w:val="24"/>
                <w:szCs w:val="24"/>
                <w:lang w:val="en-US"/>
              </w:rPr>
              <w:t>I</w:t>
            </w:r>
            <w:r w:rsidRPr="00480E11">
              <w:rPr>
                <w:rFonts w:ascii="Times New Roman" w:hAnsi="Times New Roman" w:cs="Times New Roman"/>
                <w:b/>
                <w:bCs/>
                <w:sz w:val="24"/>
                <w:szCs w:val="24"/>
              </w:rPr>
              <w:t xml:space="preserve"> доп.</w:t>
            </w:r>
          </w:p>
        </w:tc>
        <w:tc>
          <w:tcPr>
            <w:tcW w:w="850" w:type="dxa"/>
            <w:tcBorders>
              <w:top w:val="single" w:sz="4" w:space="0" w:color="000000"/>
            </w:tcBorders>
          </w:tcPr>
          <w:p w:rsidR="00CE3026" w:rsidRPr="00480E11" w:rsidRDefault="00CE3026" w:rsidP="00B80D6C">
            <w:pPr>
              <w:pStyle w:val="NoSpacing"/>
              <w:jc w:val="center"/>
              <w:rPr>
                <w:rFonts w:ascii="Times New Roman" w:hAnsi="Times New Roman" w:cs="Times New Roman"/>
                <w:b/>
                <w:bCs/>
                <w:sz w:val="24"/>
                <w:szCs w:val="24"/>
              </w:rPr>
            </w:pPr>
            <w:r w:rsidRPr="00480E11">
              <w:rPr>
                <w:rFonts w:ascii="Times New Roman" w:hAnsi="Times New Roman" w:cs="Times New Roman"/>
                <w:b/>
                <w:bCs/>
                <w:sz w:val="24"/>
                <w:szCs w:val="24"/>
              </w:rPr>
              <w:t xml:space="preserve">I </w:t>
            </w:r>
          </w:p>
        </w:tc>
        <w:tc>
          <w:tcPr>
            <w:tcW w:w="851" w:type="dxa"/>
            <w:tcBorders>
              <w:top w:val="single" w:sz="4" w:space="0" w:color="000000"/>
            </w:tcBorders>
          </w:tcPr>
          <w:p w:rsidR="00CE3026" w:rsidRPr="00480E11" w:rsidRDefault="00CE3026" w:rsidP="00B80D6C">
            <w:pPr>
              <w:pStyle w:val="NoSpacing"/>
              <w:jc w:val="center"/>
              <w:rPr>
                <w:rFonts w:ascii="Times New Roman" w:hAnsi="Times New Roman" w:cs="Times New Roman"/>
                <w:b/>
                <w:bCs/>
                <w:sz w:val="24"/>
                <w:szCs w:val="24"/>
              </w:rPr>
            </w:pPr>
            <w:r w:rsidRPr="00480E11">
              <w:rPr>
                <w:rFonts w:ascii="Times New Roman" w:hAnsi="Times New Roman" w:cs="Times New Roman"/>
                <w:b/>
                <w:bCs/>
                <w:sz w:val="24"/>
                <w:szCs w:val="24"/>
              </w:rPr>
              <w:t>II</w:t>
            </w:r>
          </w:p>
        </w:tc>
        <w:tc>
          <w:tcPr>
            <w:tcW w:w="708" w:type="dxa"/>
            <w:tcBorders>
              <w:top w:val="single" w:sz="4" w:space="0" w:color="000000"/>
            </w:tcBorders>
          </w:tcPr>
          <w:p w:rsidR="00CE3026" w:rsidRPr="00480E11" w:rsidRDefault="00CE3026" w:rsidP="00B80D6C">
            <w:pPr>
              <w:pStyle w:val="NoSpacing"/>
              <w:jc w:val="center"/>
              <w:rPr>
                <w:rFonts w:ascii="Times New Roman" w:hAnsi="Times New Roman" w:cs="Times New Roman"/>
                <w:b/>
                <w:bCs/>
                <w:sz w:val="24"/>
                <w:szCs w:val="24"/>
              </w:rPr>
            </w:pPr>
            <w:r w:rsidRPr="00480E11">
              <w:rPr>
                <w:rFonts w:ascii="Times New Roman" w:hAnsi="Times New Roman" w:cs="Times New Roman"/>
                <w:b/>
                <w:bCs/>
                <w:sz w:val="24"/>
                <w:szCs w:val="24"/>
              </w:rPr>
              <w:t>III</w:t>
            </w:r>
          </w:p>
        </w:tc>
        <w:tc>
          <w:tcPr>
            <w:tcW w:w="851" w:type="dxa"/>
            <w:tcBorders>
              <w:top w:val="single" w:sz="4" w:space="0" w:color="000000"/>
            </w:tcBorders>
          </w:tcPr>
          <w:p w:rsidR="00CE3026" w:rsidRPr="00480E11" w:rsidRDefault="00CE3026" w:rsidP="00B80D6C">
            <w:pPr>
              <w:pStyle w:val="NoSpacing"/>
              <w:jc w:val="center"/>
              <w:rPr>
                <w:rFonts w:ascii="Times New Roman" w:hAnsi="Times New Roman" w:cs="Times New Roman"/>
                <w:b/>
                <w:bCs/>
                <w:sz w:val="24"/>
                <w:szCs w:val="24"/>
              </w:rPr>
            </w:pPr>
            <w:r w:rsidRPr="00480E11">
              <w:rPr>
                <w:rFonts w:ascii="Times New Roman" w:hAnsi="Times New Roman" w:cs="Times New Roman"/>
                <w:b/>
                <w:bCs/>
                <w:sz w:val="24"/>
                <w:szCs w:val="24"/>
              </w:rPr>
              <w:t>IV</w:t>
            </w:r>
          </w:p>
        </w:tc>
        <w:tc>
          <w:tcPr>
            <w:tcW w:w="992" w:type="dxa"/>
            <w:vMerge/>
            <w:tcBorders>
              <w:top w:val="single" w:sz="4" w:space="0" w:color="000000"/>
              <w:left w:val="single" w:sz="4" w:space="0" w:color="000000"/>
              <w:right w:val="single" w:sz="4" w:space="0" w:color="000000"/>
            </w:tcBorders>
            <w:vAlign w:val="center"/>
          </w:tcPr>
          <w:p w:rsidR="00CE3026" w:rsidRPr="00480E11" w:rsidRDefault="00CE3026" w:rsidP="00B80D6C">
            <w:pPr>
              <w:pStyle w:val="NoSpacing"/>
              <w:rPr>
                <w:rFonts w:ascii="Times New Roman" w:hAnsi="Times New Roman" w:cs="Times New Roman"/>
                <w:sz w:val="24"/>
                <w:szCs w:val="24"/>
              </w:rPr>
            </w:pPr>
          </w:p>
        </w:tc>
      </w:tr>
      <w:tr w:rsidR="00CE3026" w:rsidRPr="00480E11">
        <w:tc>
          <w:tcPr>
            <w:tcW w:w="9885" w:type="dxa"/>
            <w:gridSpan w:val="8"/>
            <w:shd w:val="clear" w:color="auto" w:fill="BFBFBF"/>
          </w:tcPr>
          <w:p w:rsidR="00CE3026" w:rsidRPr="00480E11" w:rsidRDefault="00CE3026" w:rsidP="00B80D6C">
            <w:pPr>
              <w:pStyle w:val="NoSpacing"/>
              <w:jc w:val="center"/>
              <w:rPr>
                <w:rFonts w:ascii="Times New Roman" w:hAnsi="Times New Roman" w:cs="Times New Roman"/>
                <w:i/>
                <w:iCs/>
                <w:sz w:val="24"/>
                <w:szCs w:val="24"/>
              </w:rPr>
            </w:pPr>
            <w:r w:rsidRPr="00480E11">
              <w:rPr>
                <w:rFonts w:ascii="Times New Roman" w:hAnsi="Times New Roman" w:cs="Times New Roman"/>
                <w:i/>
                <w:iCs/>
                <w:sz w:val="24"/>
                <w:szCs w:val="24"/>
                <w:lang w:val="en-US"/>
              </w:rPr>
              <w:t>I</w:t>
            </w:r>
            <w:r w:rsidRPr="00480E11">
              <w:rPr>
                <w:rFonts w:ascii="Times New Roman" w:hAnsi="Times New Roman" w:cs="Times New Roman"/>
                <w:i/>
                <w:iCs/>
                <w:sz w:val="24"/>
                <w:szCs w:val="24"/>
              </w:rPr>
              <w:t>. Обязательная часть</w:t>
            </w:r>
          </w:p>
        </w:tc>
      </w:tr>
      <w:tr w:rsidR="00CE3026" w:rsidRPr="00480E11">
        <w:tc>
          <w:tcPr>
            <w:tcW w:w="2233" w:type="dxa"/>
          </w:tcPr>
          <w:p w:rsidR="00CE3026" w:rsidRPr="00480E11" w:rsidRDefault="00CE3026" w:rsidP="00B80D6C">
            <w:pPr>
              <w:pStyle w:val="NoSpacing"/>
              <w:rPr>
                <w:rFonts w:ascii="Times New Roman" w:hAnsi="Times New Roman" w:cs="Times New Roman"/>
                <w:sz w:val="24"/>
                <w:szCs w:val="24"/>
              </w:rPr>
            </w:pPr>
            <w:r w:rsidRPr="00480E11">
              <w:rPr>
                <w:rFonts w:ascii="Times New Roman" w:hAnsi="Times New Roman" w:cs="Times New Roman"/>
                <w:sz w:val="24"/>
                <w:szCs w:val="24"/>
              </w:rPr>
              <w:t>1. Язык и речевая практика</w:t>
            </w:r>
          </w:p>
        </w:tc>
        <w:tc>
          <w:tcPr>
            <w:tcW w:w="2691" w:type="dxa"/>
          </w:tcPr>
          <w:p w:rsidR="00CE3026" w:rsidRPr="00480E11" w:rsidRDefault="00CE3026" w:rsidP="00B80D6C">
            <w:pPr>
              <w:pStyle w:val="NoSpacing"/>
              <w:rPr>
                <w:rFonts w:ascii="Times New Roman" w:hAnsi="Times New Roman" w:cs="Times New Roman"/>
                <w:sz w:val="24"/>
                <w:szCs w:val="24"/>
              </w:rPr>
            </w:pPr>
            <w:r w:rsidRPr="00480E11">
              <w:rPr>
                <w:rFonts w:ascii="Times New Roman" w:hAnsi="Times New Roman" w:cs="Times New Roman"/>
                <w:sz w:val="24"/>
                <w:szCs w:val="24"/>
              </w:rPr>
              <w:t>1.1 Речь и альтернативная коммуникация</w:t>
            </w:r>
          </w:p>
        </w:tc>
        <w:tc>
          <w:tcPr>
            <w:tcW w:w="709" w:type="dxa"/>
          </w:tcPr>
          <w:p w:rsidR="00CE3026" w:rsidRPr="00480E11" w:rsidRDefault="00CE3026" w:rsidP="00B80D6C">
            <w:pPr>
              <w:pStyle w:val="NoSpacing"/>
              <w:jc w:val="center"/>
              <w:rPr>
                <w:rFonts w:ascii="Times New Roman" w:hAnsi="Times New Roman" w:cs="Times New Roman"/>
                <w:sz w:val="24"/>
                <w:szCs w:val="24"/>
              </w:rPr>
            </w:pPr>
            <w:r w:rsidRPr="00480E11">
              <w:rPr>
                <w:rFonts w:ascii="Times New Roman" w:hAnsi="Times New Roman" w:cs="Times New Roman"/>
                <w:sz w:val="24"/>
                <w:szCs w:val="24"/>
              </w:rPr>
              <w:t>3</w:t>
            </w:r>
          </w:p>
        </w:tc>
        <w:tc>
          <w:tcPr>
            <w:tcW w:w="850" w:type="dxa"/>
          </w:tcPr>
          <w:p w:rsidR="00CE3026" w:rsidRPr="00480E11" w:rsidRDefault="00CE3026" w:rsidP="00B80D6C">
            <w:pPr>
              <w:pStyle w:val="NoSpacing"/>
              <w:jc w:val="center"/>
              <w:rPr>
                <w:rFonts w:ascii="Times New Roman" w:hAnsi="Times New Roman" w:cs="Times New Roman"/>
                <w:sz w:val="24"/>
                <w:szCs w:val="24"/>
              </w:rPr>
            </w:pPr>
            <w:r w:rsidRPr="00480E11">
              <w:rPr>
                <w:rFonts w:ascii="Times New Roman" w:hAnsi="Times New Roman" w:cs="Times New Roman"/>
                <w:sz w:val="24"/>
                <w:szCs w:val="24"/>
              </w:rPr>
              <w:t>3</w:t>
            </w:r>
          </w:p>
        </w:tc>
        <w:tc>
          <w:tcPr>
            <w:tcW w:w="851" w:type="dxa"/>
          </w:tcPr>
          <w:p w:rsidR="00CE3026" w:rsidRPr="00480E11" w:rsidRDefault="00CE3026" w:rsidP="00B80D6C">
            <w:pPr>
              <w:pStyle w:val="NoSpacing"/>
              <w:jc w:val="center"/>
              <w:rPr>
                <w:rFonts w:ascii="Times New Roman" w:hAnsi="Times New Roman" w:cs="Times New Roman"/>
                <w:sz w:val="24"/>
                <w:szCs w:val="24"/>
              </w:rPr>
            </w:pPr>
            <w:r w:rsidRPr="00480E11">
              <w:rPr>
                <w:rFonts w:ascii="Times New Roman" w:hAnsi="Times New Roman" w:cs="Times New Roman"/>
                <w:sz w:val="24"/>
                <w:szCs w:val="24"/>
              </w:rPr>
              <w:t>3</w:t>
            </w:r>
          </w:p>
        </w:tc>
        <w:tc>
          <w:tcPr>
            <w:tcW w:w="708" w:type="dxa"/>
          </w:tcPr>
          <w:p w:rsidR="00CE3026" w:rsidRPr="00480E11" w:rsidRDefault="00CE3026" w:rsidP="00B80D6C">
            <w:pPr>
              <w:pStyle w:val="NoSpacing"/>
              <w:jc w:val="center"/>
              <w:rPr>
                <w:rFonts w:ascii="Times New Roman" w:hAnsi="Times New Roman" w:cs="Times New Roman"/>
                <w:sz w:val="24"/>
                <w:szCs w:val="24"/>
              </w:rPr>
            </w:pPr>
            <w:r w:rsidRPr="00480E11">
              <w:rPr>
                <w:rFonts w:ascii="Times New Roman" w:hAnsi="Times New Roman" w:cs="Times New Roman"/>
                <w:sz w:val="24"/>
                <w:szCs w:val="24"/>
              </w:rPr>
              <w:t>2</w:t>
            </w:r>
          </w:p>
        </w:tc>
        <w:tc>
          <w:tcPr>
            <w:tcW w:w="851" w:type="dxa"/>
          </w:tcPr>
          <w:p w:rsidR="00CE3026" w:rsidRPr="00480E11" w:rsidRDefault="00CE3026" w:rsidP="00B80D6C">
            <w:pPr>
              <w:pStyle w:val="NoSpacing"/>
              <w:jc w:val="center"/>
              <w:rPr>
                <w:rFonts w:ascii="Times New Roman" w:hAnsi="Times New Roman" w:cs="Times New Roman"/>
                <w:sz w:val="24"/>
                <w:szCs w:val="24"/>
              </w:rPr>
            </w:pPr>
            <w:r w:rsidRPr="00480E11">
              <w:rPr>
                <w:rFonts w:ascii="Times New Roman" w:hAnsi="Times New Roman" w:cs="Times New Roman"/>
                <w:sz w:val="24"/>
                <w:szCs w:val="24"/>
              </w:rPr>
              <w:t>2</w:t>
            </w:r>
          </w:p>
        </w:tc>
        <w:tc>
          <w:tcPr>
            <w:tcW w:w="992" w:type="dxa"/>
          </w:tcPr>
          <w:p w:rsidR="00CE3026" w:rsidRPr="00480E11" w:rsidRDefault="00CE3026" w:rsidP="00B80D6C">
            <w:pPr>
              <w:pStyle w:val="NoSpacing"/>
              <w:jc w:val="center"/>
              <w:rPr>
                <w:rFonts w:ascii="Times New Roman" w:hAnsi="Times New Roman" w:cs="Times New Roman"/>
                <w:sz w:val="24"/>
                <w:szCs w:val="24"/>
              </w:rPr>
            </w:pPr>
            <w:r w:rsidRPr="00480E11">
              <w:rPr>
                <w:rFonts w:ascii="Times New Roman" w:hAnsi="Times New Roman" w:cs="Times New Roman"/>
                <w:sz w:val="24"/>
                <w:szCs w:val="24"/>
              </w:rPr>
              <w:t>13</w:t>
            </w:r>
          </w:p>
        </w:tc>
      </w:tr>
      <w:tr w:rsidR="00CE3026" w:rsidRPr="00480E11">
        <w:tc>
          <w:tcPr>
            <w:tcW w:w="2233" w:type="dxa"/>
          </w:tcPr>
          <w:p w:rsidR="00CE3026" w:rsidRPr="00480E11" w:rsidRDefault="00CE3026" w:rsidP="00B80D6C">
            <w:pPr>
              <w:pStyle w:val="NoSpacing"/>
              <w:rPr>
                <w:rFonts w:ascii="Times New Roman" w:hAnsi="Times New Roman" w:cs="Times New Roman"/>
                <w:sz w:val="24"/>
                <w:szCs w:val="24"/>
              </w:rPr>
            </w:pPr>
            <w:r w:rsidRPr="00480E11">
              <w:rPr>
                <w:rFonts w:ascii="Times New Roman" w:hAnsi="Times New Roman" w:cs="Times New Roman"/>
                <w:sz w:val="24"/>
                <w:szCs w:val="24"/>
              </w:rPr>
              <w:t>2. Математика</w:t>
            </w:r>
          </w:p>
        </w:tc>
        <w:tc>
          <w:tcPr>
            <w:tcW w:w="2691" w:type="dxa"/>
          </w:tcPr>
          <w:p w:rsidR="00CE3026" w:rsidRPr="00480E11" w:rsidRDefault="00CE3026" w:rsidP="00B80D6C">
            <w:pPr>
              <w:pStyle w:val="NoSpacing"/>
              <w:rPr>
                <w:rFonts w:ascii="Times New Roman" w:hAnsi="Times New Roman" w:cs="Times New Roman"/>
                <w:sz w:val="24"/>
                <w:szCs w:val="24"/>
              </w:rPr>
            </w:pPr>
            <w:r w:rsidRPr="00480E11">
              <w:rPr>
                <w:rFonts w:ascii="Times New Roman" w:hAnsi="Times New Roman" w:cs="Times New Roman"/>
                <w:sz w:val="24"/>
                <w:szCs w:val="24"/>
              </w:rPr>
              <w:t>2.1.Математические представления</w:t>
            </w:r>
          </w:p>
        </w:tc>
        <w:tc>
          <w:tcPr>
            <w:tcW w:w="709" w:type="dxa"/>
          </w:tcPr>
          <w:p w:rsidR="00CE3026" w:rsidRPr="00480E11" w:rsidRDefault="00CE3026" w:rsidP="00B80D6C">
            <w:pPr>
              <w:pStyle w:val="NoSpacing"/>
              <w:jc w:val="center"/>
              <w:rPr>
                <w:rFonts w:ascii="Times New Roman" w:hAnsi="Times New Roman" w:cs="Times New Roman"/>
                <w:sz w:val="24"/>
                <w:szCs w:val="24"/>
              </w:rPr>
            </w:pPr>
            <w:r w:rsidRPr="00480E11">
              <w:rPr>
                <w:rFonts w:ascii="Times New Roman" w:hAnsi="Times New Roman" w:cs="Times New Roman"/>
                <w:sz w:val="24"/>
                <w:szCs w:val="24"/>
              </w:rPr>
              <w:t>2</w:t>
            </w:r>
          </w:p>
        </w:tc>
        <w:tc>
          <w:tcPr>
            <w:tcW w:w="850" w:type="dxa"/>
          </w:tcPr>
          <w:p w:rsidR="00CE3026" w:rsidRPr="00480E11" w:rsidRDefault="00CE3026" w:rsidP="00B80D6C">
            <w:pPr>
              <w:pStyle w:val="NoSpacing"/>
              <w:jc w:val="center"/>
              <w:rPr>
                <w:rFonts w:ascii="Times New Roman" w:hAnsi="Times New Roman" w:cs="Times New Roman"/>
                <w:sz w:val="24"/>
                <w:szCs w:val="24"/>
              </w:rPr>
            </w:pPr>
            <w:r w:rsidRPr="00480E11">
              <w:rPr>
                <w:rFonts w:ascii="Times New Roman" w:hAnsi="Times New Roman" w:cs="Times New Roman"/>
                <w:sz w:val="24"/>
                <w:szCs w:val="24"/>
              </w:rPr>
              <w:t>2</w:t>
            </w:r>
          </w:p>
        </w:tc>
        <w:tc>
          <w:tcPr>
            <w:tcW w:w="851" w:type="dxa"/>
          </w:tcPr>
          <w:p w:rsidR="00CE3026" w:rsidRPr="00480E11" w:rsidRDefault="00CE3026" w:rsidP="00B80D6C">
            <w:pPr>
              <w:pStyle w:val="NoSpacing"/>
              <w:jc w:val="center"/>
              <w:rPr>
                <w:rFonts w:ascii="Times New Roman" w:hAnsi="Times New Roman" w:cs="Times New Roman"/>
                <w:sz w:val="24"/>
                <w:szCs w:val="24"/>
              </w:rPr>
            </w:pPr>
            <w:r w:rsidRPr="00480E11">
              <w:rPr>
                <w:rFonts w:ascii="Times New Roman" w:hAnsi="Times New Roman" w:cs="Times New Roman"/>
                <w:sz w:val="24"/>
                <w:szCs w:val="24"/>
              </w:rPr>
              <w:t>2</w:t>
            </w:r>
          </w:p>
        </w:tc>
        <w:tc>
          <w:tcPr>
            <w:tcW w:w="708" w:type="dxa"/>
          </w:tcPr>
          <w:p w:rsidR="00CE3026" w:rsidRPr="00480E11" w:rsidRDefault="00CE3026" w:rsidP="00B80D6C">
            <w:pPr>
              <w:pStyle w:val="NoSpacing"/>
              <w:jc w:val="center"/>
              <w:rPr>
                <w:rFonts w:ascii="Times New Roman" w:hAnsi="Times New Roman" w:cs="Times New Roman"/>
                <w:sz w:val="24"/>
                <w:szCs w:val="24"/>
              </w:rPr>
            </w:pPr>
            <w:r w:rsidRPr="00480E11">
              <w:rPr>
                <w:rFonts w:ascii="Times New Roman" w:hAnsi="Times New Roman" w:cs="Times New Roman"/>
                <w:sz w:val="24"/>
                <w:szCs w:val="24"/>
              </w:rPr>
              <w:t>2</w:t>
            </w:r>
          </w:p>
        </w:tc>
        <w:tc>
          <w:tcPr>
            <w:tcW w:w="851" w:type="dxa"/>
          </w:tcPr>
          <w:p w:rsidR="00CE3026" w:rsidRPr="00480E11" w:rsidRDefault="00CE3026" w:rsidP="00B80D6C">
            <w:pPr>
              <w:pStyle w:val="NoSpacing"/>
              <w:jc w:val="center"/>
              <w:rPr>
                <w:rFonts w:ascii="Times New Roman" w:hAnsi="Times New Roman" w:cs="Times New Roman"/>
                <w:sz w:val="24"/>
                <w:szCs w:val="24"/>
              </w:rPr>
            </w:pPr>
            <w:r w:rsidRPr="00480E11">
              <w:rPr>
                <w:rFonts w:ascii="Times New Roman" w:hAnsi="Times New Roman" w:cs="Times New Roman"/>
                <w:sz w:val="24"/>
                <w:szCs w:val="24"/>
              </w:rPr>
              <w:t>2</w:t>
            </w:r>
          </w:p>
        </w:tc>
        <w:tc>
          <w:tcPr>
            <w:tcW w:w="992" w:type="dxa"/>
          </w:tcPr>
          <w:p w:rsidR="00CE3026" w:rsidRPr="00480E11" w:rsidRDefault="00CE3026" w:rsidP="00B80D6C">
            <w:pPr>
              <w:pStyle w:val="NoSpacing"/>
              <w:jc w:val="center"/>
              <w:rPr>
                <w:rFonts w:ascii="Times New Roman" w:hAnsi="Times New Roman" w:cs="Times New Roman"/>
                <w:sz w:val="24"/>
                <w:szCs w:val="24"/>
              </w:rPr>
            </w:pPr>
            <w:r w:rsidRPr="00480E11">
              <w:rPr>
                <w:rFonts w:ascii="Times New Roman" w:hAnsi="Times New Roman" w:cs="Times New Roman"/>
                <w:sz w:val="24"/>
                <w:szCs w:val="24"/>
              </w:rPr>
              <w:t>10</w:t>
            </w:r>
          </w:p>
        </w:tc>
      </w:tr>
      <w:tr w:rsidR="00CE3026" w:rsidRPr="00480E11">
        <w:tc>
          <w:tcPr>
            <w:tcW w:w="2233" w:type="dxa"/>
            <w:vMerge w:val="restart"/>
          </w:tcPr>
          <w:p w:rsidR="00CE3026" w:rsidRPr="00480E11" w:rsidRDefault="00CE3026" w:rsidP="00B80D6C">
            <w:pPr>
              <w:pStyle w:val="NoSpacing"/>
              <w:rPr>
                <w:rFonts w:ascii="Times New Roman" w:hAnsi="Times New Roman" w:cs="Times New Roman"/>
                <w:sz w:val="24"/>
                <w:szCs w:val="24"/>
              </w:rPr>
            </w:pPr>
            <w:r w:rsidRPr="00480E11">
              <w:rPr>
                <w:rFonts w:ascii="Times New Roman" w:hAnsi="Times New Roman" w:cs="Times New Roman"/>
                <w:sz w:val="24"/>
                <w:szCs w:val="24"/>
              </w:rPr>
              <w:t>3. Окружающий мир</w:t>
            </w:r>
          </w:p>
        </w:tc>
        <w:tc>
          <w:tcPr>
            <w:tcW w:w="2691" w:type="dxa"/>
          </w:tcPr>
          <w:p w:rsidR="00CE3026" w:rsidRPr="00480E11" w:rsidRDefault="00CE3026" w:rsidP="00B80D6C">
            <w:pPr>
              <w:pStyle w:val="NoSpacing"/>
              <w:rPr>
                <w:rFonts w:ascii="Times New Roman" w:hAnsi="Times New Roman" w:cs="Times New Roman"/>
                <w:sz w:val="24"/>
                <w:szCs w:val="24"/>
              </w:rPr>
            </w:pPr>
            <w:r w:rsidRPr="00480E11">
              <w:rPr>
                <w:rFonts w:ascii="Times New Roman" w:hAnsi="Times New Roman" w:cs="Times New Roman"/>
                <w:sz w:val="24"/>
                <w:szCs w:val="24"/>
              </w:rPr>
              <w:t>3.1 Окружающий природный  мир</w:t>
            </w:r>
          </w:p>
        </w:tc>
        <w:tc>
          <w:tcPr>
            <w:tcW w:w="709" w:type="dxa"/>
          </w:tcPr>
          <w:p w:rsidR="00CE3026" w:rsidRPr="00480E11" w:rsidRDefault="00CE3026" w:rsidP="00B80D6C">
            <w:pPr>
              <w:pStyle w:val="NoSpacing"/>
              <w:jc w:val="center"/>
              <w:rPr>
                <w:rFonts w:ascii="Times New Roman" w:hAnsi="Times New Roman" w:cs="Times New Roman"/>
                <w:sz w:val="24"/>
                <w:szCs w:val="24"/>
              </w:rPr>
            </w:pPr>
            <w:r w:rsidRPr="00480E11">
              <w:rPr>
                <w:rFonts w:ascii="Times New Roman" w:hAnsi="Times New Roman" w:cs="Times New Roman"/>
                <w:sz w:val="24"/>
                <w:szCs w:val="24"/>
              </w:rPr>
              <w:t>2</w:t>
            </w:r>
          </w:p>
        </w:tc>
        <w:tc>
          <w:tcPr>
            <w:tcW w:w="850" w:type="dxa"/>
          </w:tcPr>
          <w:p w:rsidR="00CE3026" w:rsidRPr="00480E11" w:rsidRDefault="00CE3026" w:rsidP="00B80D6C">
            <w:pPr>
              <w:pStyle w:val="NoSpacing"/>
              <w:jc w:val="center"/>
              <w:rPr>
                <w:rFonts w:ascii="Times New Roman" w:hAnsi="Times New Roman" w:cs="Times New Roman"/>
                <w:sz w:val="24"/>
                <w:szCs w:val="24"/>
              </w:rPr>
            </w:pPr>
            <w:r w:rsidRPr="00480E11">
              <w:rPr>
                <w:rFonts w:ascii="Times New Roman" w:hAnsi="Times New Roman" w:cs="Times New Roman"/>
                <w:sz w:val="24"/>
                <w:szCs w:val="24"/>
              </w:rPr>
              <w:t>2</w:t>
            </w:r>
          </w:p>
        </w:tc>
        <w:tc>
          <w:tcPr>
            <w:tcW w:w="851" w:type="dxa"/>
          </w:tcPr>
          <w:p w:rsidR="00CE3026" w:rsidRPr="00480E11" w:rsidRDefault="00CE3026" w:rsidP="00B80D6C">
            <w:pPr>
              <w:pStyle w:val="NoSpacing"/>
              <w:jc w:val="center"/>
              <w:rPr>
                <w:rFonts w:ascii="Times New Roman" w:hAnsi="Times New Roman" w:cs="Times New Roman"/>
                <w:sz w:val="24"/>
                <w:szCs w:val="24"/>
              </w:rPr>
            </w:pPr>
            <w:r w:rsidRPr="00480E11">
              <w:rPr>
                <w:rFonts w:ascii="Times New Roman" w:hAnsi="Times New Roman" w:cs="Times New Roman"/>
                <w:sz w:val="24"/>
                <w:szCs w:val="24"/>
              </w:rPr>
              <w:t>2</w:t>
            </w:r>
          </w:p>
        </w:tc>
        <w:tc>
          <w:tcPr>
            <w:tcW w:w="708" w:type="dxa"/>
          </w:tcPr>
          <w:p w:rsidR="00CE3026" w:rsidRPr="00480E11" w:rsidRDefault="00CE3026" w:rsidP="00B80D6C">
            <w:pPr>
              <w:pStyle w:val="NoSpacing"/>
              <w:jc w:val="center"/>
              <w:rPr>
                <w:rFonts w:ascii="Times New Roman" w:hAnsi="Times New Roman" w:cs="Times New Roman"/>
                <w:sz w:val="24"/>
                <w:szCs w:val="24"/>
              </w:rPr>
            </w:pPr>
            <w:r w:rsidRPr="00480E11">
              <w:rPr>
                <w:rFonts w:ascii="Times New Roman" w:hAnsi="Times New Roman" w:cs="Times New Roman"/>
                <w:sz w:val="24"/>
                <w:szCs w:val="24"/>
              </w:rPr>
              <w:t>2</w:t>
            </w:r>
          </w:p>
        </w:tc>
        <w:tc>
          <w:tcPr>
            <w:tcW w:w="851" w:type="dxa"/>
          </w:tcPr>
          <w:p w:rsidR="00CE3026" w:rsidRPr="00480E11" w:rsidRDefault="00CE3026" w:rsidP="00B80D6C">
            <w:pPr>
              <w:pStyle w:val="NoSpacing"/>
              <w:jc w:val="center"/>
              <w:rPr>
                <w:rFonts w:ascii="Times New Roman" w:hAnsi="Times New Roman" w:cs="Times New Roman"/>
                <w:sz w:val="24"/>
                <w:szCs w:val="24"/>
              </w:rPr>
            </w:pPr>
            <w:r w:rsidRPr="00480E11">
              <w:rPr>
                <w:rFonts w:ascii="Times New Roman" w:hAnsi="Times New Roman" w:cs="Times New Roman"/>
                <w:sz w:val="24"/>
                <w:szCs w:val="24"/>
              </w:rPr>
              <w:t>2</w:t>
            </w:r>
          </w:p>
        </w:tc>
        <w:tc>
          <w:tcPr>
            <w:tcW w:w="992" w:type="dxa"/>
          </w:tcPr>
          <w:p w:rsidR="00CE3026" w:rsidRPr="00480E11" w:rsidRDefault="00CE3026" w:rsidP="00B80D6C">
            <w:pPr>
              <w:pStyle w:val="NoSpacing"/>
              <w:jc w:val="center"/>
              <w:rPr>
                <w:rFonts w:ascii="Times New Roman" w:hAnsi="Times New Roman" w:cs="Times New Roman"/>
                <w:sz w:val="24"/>
                <w:szCs w:val="24"/>
              </w:rPr>
            </w:pPr>
            <w:r w:rsidRPr="00480E11">
              <w:rPr>
                <w:rFonts w:ascii="Times New Roman" w:hAnsi="Times New Roman" w:cs="Times New Roman"/>
                <w:sz w:val="24"/>
                <w:szCs w:val="24"/>
              </w:rPr>
              <w:t>10</w:t>
            </w:r>
          </w:p>
        </w:tc>
      </w:tr>
      <w:tr w:rsidR="00CE3026" w:rsidRPr="00480E11">
        <w:trPr>
          <w:trHeight w:val="471"/>
        </w:trPr>
        <w:tc>
          <w:tcPr>
            <w:tcW w:w="2233" w:type="dxa"/>
            <w:vMerge/>
          </w:tcPr>
          <w:p w:rsidR="00CE3026" w:rsidRPr="00480E11" w:rsidRDefault="00CE3026" w:rsidP="00B80D6C">
            <w:pPr>
              <w:pStyle w:val="NoSpacing"/>
              <w:rPr>
                <w:rFonts w:ascii="Times New Roman" w:hAnsi="Times New Roman" w:cs="Times New Roman"/>
                <w:sz w:val="24"/>
                <w:szCs w:val="24"/>
              </w:rPr>
            </w:pPr>
          </w:p>
        </w:tc>
        <w:tc>
          <w:tcPr>
            <w:tcW w:w="2691" w:type="dxa"/>
          </w:tcPr>
          <w:p w:rsidR="00CE3026" w:rsidRPr="00480E11" w:rsidRDefault="00CE3026" w:rsidP="00B80D6C">
            <w:pPr>
              <w:pStyle w:val="NoSpacing"/>
              <w:rPr>
                <w:rFonts w:ascii="Times New Roman" w:hAnsi="Times New Roman" w:cs="Times New Roman"/>
                <w:sz w:val="24"/>
                <w:szCs w:val="24"/>
                <w:lang w:val="en-US"/>
              </w:rPr>
            </w:pPr>
            <w:r w:rsidRPr="00480E11">
              <w:rPr>
                <w:rFonts w:ascii="Times New Roman" w:hAnsi="Times New Roman" w:cs="Times New Roman"/>
                <w:sz w:val="24"/>
                <w:szCs w:val="24"/>
              </w:rPr>
              <w:t>3.2 Человек</w:t>
            </w:r>
          </w:p>
        </w:tc>
        <w:tc>
          <w:tcPr>
            <w:tcW w:w="709" w:type="dxa"/>
          </w:tcPr>
          <w:p w:rsidR="00CE3026" w:rsidRPr="00480E11" w:rsidRDefault="00CE3026" w:rsidP="00B80D6C">
            <w:pPr>
              <w:pStyle w:val="NoSpacing"/>
              <w:jc w:val="center"/>
              <w:rPr>
                <w:rFonts w:ascii="Times New Roman" w:hAnsi="Times New Roman" w:cs="Times New Roman"/>
                <w:sz w:val="24"/>
                <w:szCs w:val="24"/>
                <w:lang w:val="en-US"/>
              </w:rPr>
            </w:pPr>
            <w:r w:rsidRPr="00480E11">
              <w:rPr>
                <w:rFonts w:ascii="Times New Roman" w:hAnsi="Times New Roman" w:cs="Times New Roman"/>
                <w:sz w:val="24"/>
                <w:szCs w:val="24"/>
              </w:rPr>
              <w:t>3</w:t>
            </w:r>
          </w:p>
        </w:tc>
        <w:tc>
          <w:tcPr>
            <w:tcW w:w="850" w:type="dxa"/>
          </w:tcPr>
          <w:p w:rsidR="00CE3026" w:rsidRPr="00480E11" w:rsidRDefault="00CE3026" w:rsidP="00B80D6C">
            <w:pPr>
              <w:pStyle w:val="NoSpacing"/>
              <w:jc w:val="center"/>
              <w:rPr>
                <w:rFonts w:ascii="Times New Roman" w:hAnsi="Times New Roman" w:cs="Times New Roman"/>
                <w:sz w:val="24"/>
                <w:szCs w:val="24"/>
                <w:lang w:val="en-US"/>
              </w:rPr>
            </w:pPr>
            <w:r w:rsidRPr="00480E11">
              <w:rPr>
                <w:rFonts w:ascii="Times New Roman" w:hAnsi="Times New Roman" w:cs="Times New Roman"/>
                <w:sz w:val="24"/>
                <w:szCs w:val="24"/>
              </w:rPr>
              <w:t>3</w:t>
            </w:r>
          </w:p>
        </w:tc>
        <w:tc>
          <w:tcPr>
            <w:tcW w:w="851" w:type="dxa"/>
          </w:tcPr>
          <w:p w:rsidR="00CE3026" w:rsidRPr="00480E11" w:rsidRDefault="00CE3026" w:rsidP="00B80D6C">
            <w:pPr>
              <w:pStyle w:val="NoSpacing"/>
              <w:jc w:val="center"/>
              <w:rPr>
                <w:rFonts w:ascii="Times New Roman" w:hAnsi="Times New Roman" w:cs="Times New Roman"/>
                <w:sz w:val="24"/>
                <w:szCs w:val="24"/>
                <w:lang w:val="en-US"/>
              </w:rPr>
            </w:pPr>
            <w:r w:rsidRPr="00480E11">
              <w:rPr>
                <w:rFonts w:ascii="Times New Roman" w:hAnsi="Times New Roman" w:cs="Times New Roman"/>
                <w:sz w:val="24"/>
                <w:szCs w:val="24"/>
              </w:rPr>
              <w:t>3</w:t>
            </w:r>
          </w:p>
        </w:tc>
        <w:tc>
          <w:tcPr>
            <w:tcW w:w="708" w:type="dxa"/>
          </w:tcPr>
          <w:p w:rsidR="00CE3026" w:rsidRPr="00480E11" w:rsidRDefault="00CE3026" w:rsidP="00B80D6C">
            <w:pPr>
              <w:pStyle w:val="NoSpacing"/>
              <w:jc w:val="center"/>
              <w:rPr>
                <w:rFonts w:ascii="Times New Roman" w:hAnsi="Times New Roman" w:cs="Times New Roman"/>
                <w:sz w:val="24"/>
                <w:szCs w:val="24"/>
                <w:lang w:val="en-US"/>
              </w:rPr>
            </w:pPr>
            <w:r w:rsidRPr="00480E11">
              <w:rPr>
                <w:rFonts w:ascii="Times New Roman" w:hAnsi="Times New Roman" w:cs="Times New Roman"/>
                <w:sz w:val="24"/>
                <w:szCs w:val="24"/>
              </w:rPr>
              <w:t>2</w:t>
            </w:r>
          </w:p>
        </w:tc>
        <w:tc>
          <w:tcPr>
            <w:tcW w:w="851" w:type="dxa"/>
          </w:tcPr>
          <w:p w:rsidR="00CE3026" w:rsidRPr="00480E11" w:rsidRDefault="00CE3026" w:rsidP="00B80D6C">
            <w:pPr>
              <w:pStyle w:val="NoSpacing"/>
              <w:jc w:val="center"/>
              <w:rPr>
                <w:rFonts w:ascii="Times New Roman" w:hAnsi="Times New Roman" w:cs="Times New Roman"/>
                <w:sz w:val="24"/>
                <w:szCs w:val="24"/>
                <w:lang w:val="en-US"/>
              </w:rPr>
            </w:pPr>
            <w:r w:rsidRPr="00480E11">
              <w:rPr>
                <w:rFonts w:ascii="Times New Roman" w:hAnsi="Times New Roman" w:cs="Times New Roman"/>
                <w:sz w:val="24"/>
                <w:szCs w:val="24"/>
              </w:rPr>
              <w:t>2</w:t>
            </w:r>
          </w:p>
        </w:tc>
        <w:tc>
          <w:tcPr>
            <w:tcW w:w="992" w:type="dxa"/>
          </w:tcPr>
          <w:p w:rsidR="00CE3026" w:rsidRPr="00480E11" w:rsidRDefault="00CE3026" w:rsidP="00B80D6C">
            <w:pPr>
              <w:pStyle w:val="NoSpacing"/>
              <w:jc w:val="center"/>
              <w:rPr>
                <w:rFonts w:ascii="Times New Roman" w:hAnsi="Times New Roman" w:cs="Times New Roman"/>
                <w:sz w:val="24"/>
                <w:szCs w:val="24"/>
              </w:rPr>
            </w:pPr>
            <w:r w:rsidRPr="00480E11">
              <w:rPr>
                <w:rFonts w:ascii="Times New Roman" w:hAnsi="Times New Roman" w:cs="Times New Roman"/>
                <w:sz w:val="24"/>
                <w:szCs w:val="24"/>
              </w:rPr>
              <w:t>13</w:t>
            </w:r>
          </w:p>
        </w:tc>
      </w:tr>
      <w:tr w:rsidR="00CE3026" w:rsidRPr="00480E11">
        <w:trPr>
          <w:trHeight w:val="423"/>
        </w:trPr>
        <w:tc>
          <w:tcPr>
            <w:tcW w:w="2233" w:type="dxa"/>
            <w:vMerge/>
            <w:vAlign w:val="center"/>
          </w:tcPr>
          <w:p w:rsidR="00CE3026" w:rsidRPr="00480E11" w:rsidRDefault="00CE3026" w:rsidP="00B80D6C">
            <w:pPr>
              <w:pStyle w:val="NoSpacing"/>
              <w:rPr>
                <w:rFonts w:ascii="Times New Roman" w:hAnsi="Times New Roman" w:cs="Times New Roman"/>
                <w:sz w:val="24"/>
                <w:szCs w:val="24"/>
              </w:rPr>
            </w:pPr>
          </w:p>
        </w:tc>
        <w:tc>
          <w:tcPr>
            <w:tcW w:w="2691" w:type="dxa"/>
          </w:tcPr>
          <w:p w:rsidR="00CE3026" w:rsidRPr="00480E11" w:rsidRDefault="00CE3026" w:rsidP="00B80D6C">
            <w:pPr>
              <w:pStyle w:val="NoSpacing"/>
              <w:rPr>
                <w:rFonts w:ascii="Times New Roman" w:hAnsi="Times New Roman" w:cs="Times New Roman"/>
                <w:sz w:val="24"/>
                <w:szCs w:val="24"/>
                <w:lang w:val="en-US"/>
              </w:rPr>
            </w:pPr>
            <w:r w:rsidRPr="00480E11">
              <w:rPr>
                <w:rFonts w:ascii="Times New Roman" w:hAnsi="Times New Roman" w:cs="Times New Roman"/>
                <w:sz w:val="24"/>
                <w:szCs w:val="24"/>
              </w:rPr>
              <w:t>3.3 Домоводство</w:t>
            </w:r>
          </w:p>
        </w:tc>
        <w:tc>
          <w:tcPr>
            <w:tcW w:w="709" w:type="dxa"/>
          </w:tcPr>
          <w:p w:rsidR="00CE3026" w:rsidRPr="00480E11" w:rsidRDefault="00CE3026" w:rsidP="00B80D6C">
            <w:pPr>
              <w:pStyle w:val="NoSpacing"/>
              <w:jc w:val="center"/>
              <w:rPr>
                <w:rFonts w:ascii="Times New Roman" w:hAnsi="Times New Roman" w:cs="Times New Roman"/>
                <w:sz w:val="24"/>
                <w:szCs w:val="24"/>
                <w:lang w:val="en-US"/>
              </w:rPr>
            </w:pPr>
            <w:r w:rsidRPr="00480E11">
              <w:rPr>
                <w:rFonts w:ascii="Times New Roman" w:hAnsi="Times New Roman" w:cs="Times New Roman"/>
                <w:sz w:val="24"/>
                <w:szCs w:val="24"/>
              </w:rPr>
              <w:t>-</w:t>
            </w:r>
          </w:p>
        </w:tc>
        <w:tc>
          <w:tcPr>
            <w:tcW w:w="850" w:type="dxa"/>
          </w:tcPr>
          <w:p w:rsidR="00CE3026" w:rsidRPr="00480E11" w:rsidRDefault="00CE3026" w:rsidP="00B80D6C">
            <w:pPr>
              <w:pStyle w:val="NoSpacing"/>
              <w:jc w:val="center"/>
              <w:rPr>
                <w:rFonts w:ascii="Times New Roman" w:hAnsi="Times New Roman" w:cs="Times New Roman"/>
                <w:sz w:val="24"/>
                <w:szCs w:val="24"/>
                <w:lang w:val="en-US"/>
              </w:rPr>
            </w:pPr>
            <w:r w:rsidRPr="00480E11">
              <w:rPr>
                <w:rFonts w:ascii="Times New Roman" w:hAnsi="Times New Roman" w:cs="Times New Roman"/>
                <w:sz w:val="24"/>
                <w:szCs w:val="24"/>
              </w:rPr>
              <w:t>-</w:t>
            </w:r>
          </w:p>
        </w:tc>
        <w:tc>
          <w:tcPr>
            <w:tcW w:w="851" w:type="dxa"/>
          </w:tcPr>
          <w:p w:rsidR="00CE3026" w:rsidRPr="00480E11" w:rsidRDefault="00CE3026" w:rsidP="00B80D6C">
            <w:pPr>
              <w:pStyle w:val="NoSpacing"/>
              <w:jc w:val="center"/>
              <w:rPr>
                <w:rFonts w:ascii="Times New Roman" w:hAnsi="Times New Roman" w:cs="Times New Roman"/>
                <w:sz w:val="24"/>
                <w:szCs w:val="24"/>
                <w:lang w:val="en-US"/>
              </w:rPr>
            </w:pPr>
            <w:r w:rsidRPr="00480E11">
              <w:rPr>
                <w:rFonts w:ascii="Times New Roman" w:hAnsi="Times New Roman" w:cs="Times New Roman"/>
                <w:sz w:val="24"/>
                <w:szCs w:val="24"/>
              </w:rPr>
              <w:t>-</w:t>
            </w:r>
          </w:p>
        </w:tc>
        <w:tc>
          <w:tcPr>
            <w:tcW w:w="708" w:type="dxa"/>
          </w:tcPr>
          <w:p w:rsidR="00CE3026" w:rsidRPr="00480E11" w:rsidRDefault="00CE3026" w:rsidP="00B80D6C">
            <w:pPr>
              <w:pStyle w:val="NoSpacing"/>
              <w:jc w:val="center"/>
              <w:rPr>
                <w:rFonts w:ascii="Times New Roman" w:hAnsi="Times New Roman" w:cs="Times New Roman"/>
                <w:sz w:val="24"/>
                <w:szCs w:val="24"/>
                <w:lang w:val="en-US"/>
              </w:rPr>
            </w:pPr>
            <w:r w:rsidRPr="00480E11">
              <w:rPr>
                <w:rFonts w:ascii="Times New Roman" w:hAnsi="Times New Roman" w:cs="Times New Roman"/>
                <w:sz w:val="24"/>
                <w:szCs w:val="24"/>
              </w:rPr>
              <w:t>3</w:t>
            </w:r>
          </w:p>
        </w:tc>
        <w:tc>
          <w:tcPr>
            <w:tcW w:w="851" w:type="dxa"/>
          </w:tcPr>
          <w:p w:rsidR="00CE3026" w:rsidRPr="00480E11" w:rsidRDefault="00CE3026" w:rsidP="00B80D6C">
            <w:pPr>
              <w:pStyle w:val="NoSpacing"/>
              <w:jc w:val="center"/>
              <w:rPr>
                <w:rFonts w:ascii="Times New Roman" w:hAnsi="Times New Roman" w:cs="Times New Roman"/>
                <w:sz w:val="24"/>
                <w:szCs w:val="24"/>
                <w:lang w:val="en-US"/>
              </w:rPr>
            </w:pPr>
            <w:r w:rsidRPr="00480E11">
              <w:rPr>
                <w:rFonts w:ascii="Times New Roman" w:hAnsi="Times New Roman" w:cs="Times New Roman"/>
                <w:sz w:val="24"/>
                <w:szCs w:val="24"/>
              </w:rPr>
              <w:t>3</w:t>
            </w:r>
          </w:p>
        </w:tc>
        <w:tc>
          <w:tcPr>
            <w:tcW w:w="992" w:type="dxa"/>
          </w:tcPr>
          <w:p w:rsidR="00CE3026" w:rsidRPr="00480E11" w:rsidRDefault="00CE3026" w:rsidP="00B80D6C">
            <w:pPr>
              <w:pStyle w:val="NoSpacing"/>
              <w:jc w:val="center"/>
              <w:rPr>
                <w:rFonts w:ascii="Times New Roman" w:hAnsi="Times New Roman" w:cs="Times New Roman"/>
                <w:sz w:val="24"/>
                <w:szCs w:val="24"/>
                <w:lang w:val="en-US"/>
              </w:rPr>
            </w:pPr>
            <w:r w:rsidRPr="00480E11">
              <w:rPr>
                <w:rFonts w:ascii="Times New Roman" w:hAnsi="Times New Roman" w:cs="Times New Roman"/>
                <w:sz w:val="24"/>
                <w:szCs w:val="24"/>
              </w:rPr>
              <w:t>6</w:t>
            </w:r>
          </w:p>
        </w:tc>
      </w:tr>
      <w:tr w:rsidR="00CE3026" w:rsidRPr="00480E11">
        <w:trPr>
          <w:trHeight w:val="415"/>
        </w:trPr>
        <w:tc>
          <w:tcPr>
            <w:tcW w:w="2233" w:type="dxa"/>
            <w:vMerge/>
            <w:vAlign w:val="center"/>
          </w:tcPr>
          <w:p w:rsidR="00CE3026" w:rsidRPr="00480E11" w:rsidRDefault="00CE3026" w:rsidP="00B80D6C">
            <w:pPr>
              <w:pStyle w:val="NoSpacing"/>
              <w:rPr>
                <w:rFonts w:ascii="Times New Roman" w:hAnsi="Times New Roman" w:cs="Times New Roman"/>
                <w:sz w:val="24"/>
                <w:szCs w:val="24"/>
              </w:rPr>
            </w:pPr>
          </w:p>
        </w:tc>
        <w:tc>
          <w:tcPr>
            <w:tcW w:w="2691" w:type="dxa"/>
          </w:tcPr>
          <w:p w:rsidR="00CE3026" w:rsidRPr="00480E11" w:rsidRDefault="00CE3026" w:rsidP="00B80D6C">
            <w:pPr>
              <w:pStyle w:val="NoSpacing"/>
              <w:rPr>
                <w:rFonts w:ascii="Times New Roman" w:hAnsi="Times New Roman" w:cs="Times New Roman"/>
                <w:sz w:val="24"/>
                <w:szCs w:val="24"/>
              </w:rPr>
            </w:pPr>
            <w:r w:rsidRPr="00480E11">
              <w:rPr>
                <w:rFonts w:ascii="Times New Roman" w:hAnsi="Times New Roman" w:cs="Times New Roman"/>
                <w:sz w:val="24"/>
                <w:szCs w:val="24"/>
              </w:rPr>
              <w:t>3.4. Окружающий социальный мир</w:t>
            </w:r>
          </w:p>
        </w:tc>
        <w:tc>
          <w:tcPr>
            <w:tcW w:w="709" w:type="dxa"/>
          </w:tcPr>
          <w:p w:rsidR="00CE3026" w:rsidRPr="00480E11" w:rsidRDefault="00CE3026" w:rsidP="00B80D6C">
            <w:pPr>
              <w:pStyle w:val="NoSpacing"/>
              <w:jc w:val="center"/>
              <w:rPr>
                <w:rFonts w:ascii="Times New Roman" w:hAnsi="Times New Roman" w:cs="Times New Roman"/>
                <w:sz w:val="24"/>
                <w:szCs w:val="24"/>
              </w:rPr>
            </w:pPr>
            <w:r w:rsidRPr="00480E11">
              <w:rPr>
                <w:rFonts w:ascii="Times New Roman" w:hAnsi="Times New Roman" w:cs="Times New Roman"/>
                <w:sz w:val="24"/>
                <w:szCs w:val="24"/>
              </w:rPr>
              <w:t>1</w:t>
            </w:r>
          </w:p>
        </w:tc>
        <w:tc>
          <w:tcPr>
            <w:tcW w:w="850" w:type="dxa"/>
          </w:tcPr>
          <w:p w:rsidR="00CE3026" w:rsidRPr="00480E11" w:rsidRDefault="00CE3026" w:rsidP="00B80D6C">
            <w:pPr>
              <w:pStyle w:val="NoSpacing"/>
              <w:jc w:val="center"/>
              <w:rPr>
                <w:rFonts w:ascii="Times New Roman" w:hAnsi="Times New Roman" w:cs="Times New Roman"/>
                <w:sz w:val="24"/>
                <w:szCs w:val="24"/>
              </w:rPr>
            </w:pPr>
            <w:r w:rsidRPr="00480E11">
              <w:rPr>
                <w:rFonts w:ascii="Times New Roman" w:hAnsi="Times New Roman" w:cs="Times New Roman"/>
                <w:sz w:val="24"/>
                <w:szCs w:val="24"/>
              </w:rPr>
              <w:t>1</w:t>
            </w:r>
          </w:p>
        </w:tc>
        <w:tc>
          <w:tcPr>
            <w:tcW w:w="851" w:type="dxa"/>
          </w:tcPr>
          <w:p w:rsidR="00CE3026" w:rsidRPr="00480E11" w:rsidRDefault="00CE3026" w:rsidP="00B80D6C">
            <w:pPr>
              <w:pStyle w:val="NoSpacing"/>
              <w:jc w:val="center"/>
              <w:rPr>
                <w:rFonts w:ascii="Times New Roman" w:hAnsi="Times New Roman" w:cs="Times New Roman"/>
                <w:sz w:val="24"/>
                <w:szCs w:val="24"/>
              </w:rPr>
            </w:pPr>
            <w:r w:rsidRPr="00480E11">
              <w:rPr>
                <w:rFonts w:ascii="Times New Roman" w:hAnsi="Times New Roman" w:cs="Times New Roman"/>
                <w:sz w:val="24"/>
                <w:szCs w:val="24"/>
              </w:rPr>
              <w:t>1</w:t>
            </w:r>
          </w:p>
        </w:tc>
        <w:tc>
          <w:tcPr>
            <w:tcW w:w="708" w:type="dxa"/>
          </w:tcPr>
          <w:p w:rsidR="00CE3026" w:rsidRPr="00480E11" w:rsidRDefault="00CE3026" w:rsidP="00B80D6C">
            <w:pPr>
              <w:pStyle w:val="NoSpacing"/>
              <w:jc w:val="center"/>
              <w:rPr>
                <w:rFonts w:ascii="Times New Roman" w:hAnsi="Times New Roman" w:cs="Times New Roman"/>
                <w:sz w:val="24"/>
                <w:szCs w:val="24"/>
              </w:rPr>
            </w:pPr>
            <w:r w:rsidRPr="00480E11">
              <w:rPr>
                <w:rFonts w:ascii="Times New Roman" w:hAnsi="Times New Roman" w:cs="Times New Roman"/>
                <w:sz w:val="24"/>
                <w:szCs w:val="24"/>
              </w:rPr>
              <w:t>2</w:t>
            </w:r>
          </w:p>
        </w:tc>
        <w:tc>
          <w:tcPr>
            <w:tcW w:w="851" w:type="dxa"/>
          </w:tcPr>
          <w:p w:rsidR="00CE3026" w:rsidRPr="00480E11" w:rsidRDefault="00CE3026" w:rsidP="00B80D6C">
            <w:pPr>
              <w:pStyle w:val="NoSpacing"/>
              <w:jc w:val="center"/>
              <w:rPr>
                <w:rFonts w:ascii="Times New Roman" w:hAnsi="Times New Roman" w:cs="Times New Roman"/>
                <w:sz w:val="24"/>
                <w:szCs w:val="24"/>
              </w:rPr>
            </w:pPr>
            <w:r w:rsidRPr="00480E11">
              <w:rPr>
                <w:rFonts w:ascii="Times New Roman" w:hAnsi="Times New Roman" w:cs="Times New Roman"/>
                <w:sz w:val="24"/>
                <w:szCs w:val="24"/>
              </w:rPr>
              <w:t>2</w:t>
            </w:r>
          </w:p>
        </w:tc>
        <w:tc>
          <w:tcPr>
            <w:tcW w:w="992" w:type="dxa"/>
          </w:tcPr>
          <w:p w:rsidR="00CE3026" w:rsidRPr="00480E11" w:rsidRDefault="00CE3026" w:rsidP="00B80D6C">
            <w:pPr>
              <w:pStyle w:val="NoSpacing"/>
              <w:jc w:val="center"/>
              <w:rPr>
                <w:rFonts w:ascii="Times New Roman" w:hAnsi="Times New Roman" w:cs="Times New Roman"/>
                <w:sz w:val="24"/>
                <w:szCs w:val="24"/>
              </w:rPr>
            </w:pPr>
            <w:r w:rsidRPr="00480E11">
              <w:rPr>
                <w:rFonts w:ascii="Times New Roman" w:hAnsi="Times New Roman" w:cs="Times New Roman"/>
                <w:sz w:val="24"/>
                <w:szCs w:val="24"/>
              </w:rPr>
              <w:t>7</w:t>
            </w:r>
          </w:p>
        </w:tc>
      </w:tr>
      <w:tr w:rsidR="00CE3026" w:rsidRPr="00480E11">
        <w:trPr>
          <w:trHeight w:val="340"/>
        </w:trPr>
        <w:tc>
          <w:tcPr>
            <w:tcW w:w="2233" w:type="dxa"/>
            <w:vMerge w:val="restart"/>
          </w:tcPr>
          <w:p w:rsidR="00CE3026" w:rsidRPr="00480E11" w:rsidRDefault="00CE3026" w:rsidP="00B80D6C">
            <w:pPr>
              <w:pStyle w:val="NoSpacing"/>
              <w:rPr>
                <w:rFonts w:ascii="Times New Roman" w:hAnsi="Times New Roman" w:cs="Times New Roman"/>
                <w:sz w:val="24"/>
                <w:szCs w:val="24"/>
              </w:rPr>
            </w:pPr>
            <w:r w:rsidRPr="00480E11">
              <w:rPr>
                <w:rFonts w:ascii="Times New Roman" w:hAnsi="Times New Roman" w:cs="Times New Roman"/>
                <w:sz w:val="24"/>
                <w:szCs w:val="24"/>
              </w:rPr>
              <w:t xml:space="preserve">4. Искусство </w:t>
            </w:r>
          </w:p>
        </w:tc>
        <w:tc>
          <w:tcPr>
            <w:tcW w:w="2691" w:type="dxa"/>
          </w:tcPr>
          <w:p w:rsidR="00CE3026" w:rsidRPr="00480E11" w:rsidRDefault="00CE3026" w:rsidP="00B80D6C">
            <w:pPr>
              <w:pStyle w:val="NoSpacing"/>
              <w:rPr>
                <w:rFonts w:ascii="Times New Roman" w:hAnsi="Times New Roman" w:cs="Times New Roman"/>
                <w:sz w:val="24"/>
                <w:szCs w:val="24"/>
                <w:lang w:val="en-US"/>
              </w:rPr>
            </w:pPr>
            <w:r w:rsidRPr="00480E11">
              <w:rPr>
                <w:rFonts w:ascii="Times New Roman" w:hAnsi="Times New Roman" w:cs="Times New Roman"/>
                <w:sz w:val="24"/>
                <w:szCs w:val="24"/>
              </w:rPr>
              <w:t>4.1 Музыка и движение</w:t>
            </w:r>
          </w:p>
        </w:tc>
        <w:tc>
          <w:tcPr>
            <w:tcW w:w="709" w:type="dxa"/>
          </w:tcPr>
          <w:p w:rsidR="00CE3026" w:rsidRPr="00480E11" w:rsidRDefault="00CE3026" w:rsidP="00B80D6C">
            <w:pPr>
              <w:pStyle w:val="NoSpacing"/>
              <w:jc w:val="center"/>
              <w:rPr>
                <w:rFonts w:ascii="Times New Roman" w:hAnsi="Times New Roman" w:cs="Times New Roman"/>
                <w:sz w:val="24"/>
                <w:szCs w:val="24"/>
                <w:lang w:val="en-US"/>
              </w:rPr>
            </w:pPr>
            <w:r w:rsidRPr="00480E11">
              <w:rPr>
                <w:rFonts w:ascii="Times New Roman" w:hAnsi="Times New Roman" w:cs="Times New Roman"/>
                <w:sz w:val="24"/>
                <w:szCs w:val="24"/>
              </w:rPr>
              <w:t>2</w:t>
            </w:r>
          </w:p>
        </w:tc>
        <w:tc>
          <w:tcPr>
            <w:tcW w:w="850" w:type="dxa"/>
          </w:tcPr>
          <w:p w:rsidR="00CE3026" w:rsidRPr="00480E11" w:rsidRDefault="00CE3026" w:rsidP="00B80D6C">
            <w:pPr>
              <w:pStyle w:val="NoSpacing"/>
              <w:jc w:val="center"/>
              <w:rPr>
                <w:rFonts w:ascii="Times New Roman" w:hAnsi="Times New Roman" w:cs="Times New Roman"/>
                <w:sz w:val="24"/>
                <w:szCs w:val="24"/>
                <w:lang w:val="en-US"/>
              </w:rPr>
            </w:pPr>
            <w:r w:rsidRPr="00480E11">
              <w:rPr>
                <w:rFonts w:ascii="Times New Roman" w:hAnsi="Times New Roman" w:cs="Times New Roman"/>
                <w:sz w:val="24"/>
                <w:szCs w:val="24"/>
              </w:rPr>
              <w:t>2</w:t>
            </w:r>
          </w:p>
        </w:tc>
        <w:tc>
          <w:tcPr>
            <w:tcW w:w="851" w:type="dxa"/>
          </w:tcPr>
          <w:p w:rsidR="00CE3026" w:rsidRPr="00480E11" w:rsidRDefault="00CE3026" w:rsidP="00B80D6C">
            <w:pPr>
              <w:pStyle w:val="NoSpacing"/>
              <w:jc w:val="center"/>
              <w:rPr>
                <w:rFonts w:ascii="Times New Roman" w:hAnsi="Times New Roman" w:cs="Times New Roman"/>
                <w:sz w:val="24"/>
                <w:szCs w:val="24"/>
                <w:lang w:val="en-US"/>
              </w:rPr>
            </w:pPr>
            <w:r w:rsidRPr="00480E11">
              <w:rPr>
                <w:rFonts w:ascii="Times New Roman" w:hAnsi="Times New Roman" w:cs="Times New Roman"/>
                <w:sz w:val="24"/>
                <w:szCs w:val="24"/>
              </w:rPr>
              <w:t>2</w:t>
            </w:r>
          </w:p>
        </w:tc>
        <w:tc>
          <w:tcPr>
            <w:tcW w:w="708" w:type="dxa"/>
          </w:tcPr>
          <w:p w:rsidR="00CE3026" w:rsidRPr="00480E11" w:rsidRDefault="00CE3026" w:rsidP="00B80D6C">
            <w:pPr>
              <w:pStyle w:val="NoSpacing"/>
              <w:jc w:val="center"/>
              <w:rPr>
                <w:rFonts w:ascii="Times New Roman" w:hAnsi="Times New Roman" w:cs="Times New Roman"/>
                <w:sz w:val="24"/>
                <w:szCs w:val="24"/>
                <w:lang w:val="en-US"/>
              </w:rPr>
            </w:pPr>
            <w:r w:rsidRPr="00480E11">
              <w:rPr>
                <w:rFonts w:ascii="Times New Roman" w:hAnsi="Times New Roman" w:cs="Times New Roman"/>
                <w:sz w:val="24"/>
                <w:szCs w:val="24"/>
              </w:rPr>
              <w:t>2</w:t>
            </w:r>
          </w:p>
        </w:tc>
        <w:tc>
          <w:tcPr>
            <w:tcW w:w="851" w:type="dxa"/>
          </w:tcPr>
          <w:p w:rsidR="00CE3026" w:rsidRPr="00480E11" w:rsidRDefault="00CE3026" w:rsidP="00B80D6C">
            <w:pPr>
              <w:pStyle w:val="NoSpacing"/>
              <w:jc w:val="center"/>
              <w:rPr>
                <w:rFonts w:ascii="Times New Roman" w:hAnsi="Times New Roman" w:cs="Times New Roman"/>
                <w:sz w:val="24"/>
                <w:szCs w:val="24"/>
                <w:lang w:val="en-US"/>
              </w:rPr>
            </w:pPr>
            <w:r w:rsidRPr="00480E11">
              <w:rPr>
                <w:rFonts w:ascii="Times New Roman" w:hAnsi="Times New Roman" w:cs="Times New Roman"/>
                <w:sz w:val="24"/>
                <w:szCs w:val="24"/>
              </w:rPr>
              <w:t>2</w:t>
            </w:r>
          </w:p>
        </w:tc>
        <w:tc>
          <w:tcPr>
            <w:tcW w:w="992" w:type="dxa"/>
          </w:tcPr>
          <w:p w:rsidR="00CE3026" w:rsidRPr="00480E11" w:rsidRDefault="00CE3026" w:rsidP="00B80D6C">
            <w:pPr>
              <w:pStyle w:val="NoSpacing"/>
              <w:jc w:val="center"/>
              <w:rPr>
                <w:rFonts w:ascii="Times New Roman" w:hAnsi="Times New Roman" w:cs="Times New Roman"/>
                <w:sz w:val="24"/>
                <w:szCs w:val="24"/>
                <w:lang w:val="en-US"/>
              </w:rPr>
            </w:pPr>
            <w:r w:rsidRPr="00480E11">
              <w:rPr>
                <w:rFonts w:ascii="Times New Roman" w:hAnsi="Times New Roman" w:cs="Times New Roman"/>
                <w:sz w:val="24"/>
                <w:szCs w:val="24"/>
              </w:rPr>
              <w:t>10</w:t>
            </w:r>
          </w:p>
        </w:tc>
      </w:tr>
      <w:tr w:rsidR="00CE3026" w:rsidRPr="00480E11">
        <w:trPr>
          <w:trHeight w:val="547"/>
        </w:trPr>
        <w:tc>
          <w:tcPr>
            <w:tcW w:w="2233" w:type="dxa"/>
            <w:vMerge/>
            <w:vAlign w:val="center"/>
          </w:tcPr>
          <w:p w:rsidR="00CE3026" w:rsidRPr="00480E11" w:rsidRDefault="00CE3026" w:rsidP="00B80D6C">
            <w:pPr>
              <w:spacing w:line="240" w:lineRule="auto"/>
              <w:rPr>
                <w:rFonts w:ascii="Times New Roman" w:hAnsi="Times New Roman" w:cs="Times New Roman"/>
                <w:color w:val="auto"/>
                <w:sz w:val="24"/>
                <w:szCs w:val="24"/>
              </w:rPr>
            </w:pPr>
          </w:p>
        </w:tc>
        <w:tc>
          <w:tcPr>
            <w:tcW w:w="2691" w:type="dxa"/>
          </w:tcPr>
          <w:p w:rsidR="00CE3026" w:rsidRPr="00480E11" w:rsidRDefault="00CE3026" w:rsidP="00B80D6C">
            <w:pPr>
              <w:pStyle w:val="NoSpacing"/>
              <w:rPr>
                <w:rFonts w:ascii="Times New Roman" w:hAnsi="Times New Roman" w:cs="Times New Roman"/>
                <w:sz w:val="24"/>
                <w:szCs w:val="24"/>
                <w:lang w:val="en-US"/>
              </w:rPr>
            </w:pPr>
            <w:r w:rsidRPr="00480E11">
              <w:rPr>
                <w:rFonts w:ascii="Times New Roman" w:hAnsi="Times New Roman" w:cs="Times New Roman"/>
                <w:sz w:val="24"/>
                <w:szCs w:val="24"/>
              </w:rPr>
              <w:t>4.2 Изобразительная деятельность</w:t>
            </w:r>
          </w:p>
        </w:tc>
        <w:tc>
          <w:tcPr>
            <w:tcW w:w="709" w:type="dxa"/>
          </w:tcPr>
          <w:p w:rsidR="00CE3026" w:rsidRPr="00480E11" w:rsidRDefault="00CE3026" w:rsidP="00B80D6C">
            <w:pPr>
              <w:pStyle w:val="NoSpacing"/>
              <w:jc w:val="center"/>
              <w:rPr>
                <w:rFonts w:ascii="Times New Roman" w:hAnsi="Times New Roman" w:cs="Times New Roman"/>
                <w:sz w:val="24"/>
                <w:szCs w:val="24"/>
              </w:rPr>
            </w:pPr>
            <w:r w:rsidRPr="00480E11">
              <w:rPr>
                <w:rFonts w:ascii="Times New Roman" w:hAnsi="Times New Roman" w:cs="Times New Roman"/>
                <w:sz w:val="24"/>
                <w:szCs w:val="24"/>
              </w:rPr>
              <w:t>3</w:t>
            </w:r>
          </w:p>
        </w:tc>
        <w:tc>
          <w:tcPr>
            <w:tcW w:w="850" w:type="dxa"/>
          </w:tcPr>
          <w:p w:rsidR="00CE3026" w:rsidRPr="00480E11" w:rsidRDefault="00CE3026" w:rsidP="00B80D6C">
            <w:pPr>
              <w:pStyle w:val="NoSpacing"/>
              <w:jc w:val="center"/>
              <w:rPr>
                <w:rFonts w:ascii="Times New Roman" w:hAnsi="Times New Roman" w:cs="Times New Roman"/>
                <w:sz w:val="24"/>
                <w:szCs w:val="24"/>
              </w:rPr>
            </w:pPr>
            <w:r w:rsidRPr="00480E11">
              <w:rPr>
                <w:rFonts w:ascii="Times New Roman" w:hAnsi="Times New Roman" w:cs="Times New Roman"/>
                <w:sz w:val="24"/>
                <w:szCs w:val="24"/>
              </w:rPr>
              <w:t>3</w:t>
            </w:r>
          </w:p>
        </w:tc>
        <w:tc>
          <w:tcPr>
            <w:tcW w:w="851" w:type="dxa"/>
          </w:tcPr>
          <w:p w:rsidR="00CE3026" w:rsidRPr="00480E11" w:rsidRDefault="00CE3026" w:rsidP="00B80D6C">
            <w:pPr>
              <w:pStyle w:val="NoSpacing"/>
              <w:jc w:val="center"/>
              <w:rPr>
                <w:rFonts w:ascii="Times New Roman" w:hAnsi="Times New Roman" w:cs="Times New Roman"/>
                <w:sz w:val="24"/>
                <w:szCs w:val="24"/>
              </w:rPr>
            </w:pPr>
            <w:r w:rsidRPr="00480E11">
              <w:rPr>
                <w:rFonts w:ascii="Times New Roman" w:hAnsi="Times New Roman" w:cs="Times New Roman"/>
                <w:sz w:val="24"/>
                <w:szCs w:val="24"/>
              </w:rPr>
              <w:t>3</w:t>
            </w:r>
          </w:p>
        </w:tc>
        <w:tc>
          <w:tcPr>
            <w:tcW w:w="708" w:type="dxa"/>
          </w:tcPr>
          <w:p w:rsidR="00CE3026" w:rsidRPr="00480E11" w:rsidRDefault="00CE3026" w:rsidP="00B80D6C">
            <w:pPr>
              <w:pStyle w:val="NoSpacing"/>
              <w:jc w:val="center"/>
              <w:rPr>
                <w:rFonts w:ascii="Times New Roman" w:hAnsi="Times New Roman" w:cs="Times New Roman"/>
                <w:sz w:val="24"/>
                <w:szCs w:val="24"/>
              </w:rPr>
            </w:pPr>
            <w:r w:rsidRPr="00480E11">
              <w:rPr>
                <w:rFonts w:ascii="Times New Roman" w:hAnsi="Times New Roman" w:cs="Times New Roman"/>
                <w:sz w:val="24"/>
                <w:szCs w:val="24"/>
              </w:rPr>
              <w:t>3</w:t>
            </w:r>
          </w:p>
        </w:tc>
        <w:tc>
          <w:tcPr>
            <w:tcW w:w="851" w:type="dxa"/>
          </w:tcPr>
          <w:p w:rsidR="00CE3026" w:rsidRPr="00480E11" w:rsidRDefault="00CE3026" w:rsidP="00B80D6C">
            <w:pPr>
              <w:pStyle w:val="NoSpacing"/>
              <w:jc w:val="center"/>
              <w:rPr>
                <w:rFonts w:ascii="Times New Roman" w:hAnsi="Times New Roman" w:cs="Times New Roman"/>
                <w:sz w:val="24"/>
                <w:szCs w:val="24"/>
              </w:rPr>
            </w:pPr>
            <w:r w:rsidRPr="00480E11">
              <w:rPr>
                <w:rFonts w:ascii="Times New Roman" w:hAnsi="Times New Roman" w:cs="Times New Roman"/>
                <w:sz w:val="24"/>
                <w:szCs w:val="24"/>
              </w:rPr>
              <w:t>3</w:t>
            </w:r>
          </w:p>
        </w:tc>
        <w:tc>
          <w:tcPr>
            <w:tcW w:w="992" w:type="dxa"/>
          </w:tcPr>
          <w:p w:rsidR="00CE3026" w:rsidRPr="00480E11" w:rsidRDefault="00CE3026" w:rsidP="00B80D6C">
            <w:pPr>
              <w:pStyle w:val="NoSpacing"/>
              <w:jc w:val="center"/>
              <w:rPr>
                <w:rFonts w:ascii="Times New Roman" w:hAnsi="Times New Roman" w:cs="Times New Roman"/>
                <w:sz w:val="24"/>
                <w:szCs w:val="24"/>
              </w:rPr>
            </w:pPr>
            <w:r w:rsidRPr="00480E11">
              <w:rPr>
                <w:rFonts w:ascii="Times New Roman" w:hAnsi="Times New Roman" w:cs="Times New Roman"/>
                <w:sz w:val="24"/>
                <w:szCs w:val="24"/>
              </w:rPr>
              <w:t>15</w:t>
            </w:r>
          </w:p>
        </w:tc>
      </w:tr>
      <w:tr w:rsidR="00CE3026" w:rsidRPr="00480E11">
        <w:trPr>
          <w:trHeight w:val="725"/>
        </w:trPr>
        <w:tc>
          <w:tcPr>
            <w:tcW w:w="2233" w:type="dxa"/>
          </w:tcPr>
          <w:p w:rsidR="00CE3026" w:rsidRPr="00480E11" w:rsidRDefault="00CE3026" w:rsidP="00B80D6C">
            <w:pPr>
              <w:pStyle w:val="NoSpacing"/>
              <w:rPr>
                <w:rFonts w:ascii="Times New Roman" w:hAnsi="Times New Roman" w:cs="Times New Roman"/>
                <w:sz w:val="24"/>
                <w:szCs w:val="24"/>
              </w:rPr>
            </w:pPr>
            <w:r w:rsidRPr="00480E11">
              <w:rPr>
                <w:rFonts w:ascii="Times New Roman" w:hAnsi="Times New Roman" w:cs="Times New Roman"/>
                <w:sz w:val="24"/>
                <w:szCs w:val="24"/>
              </w:rPr>
              <w:t>5. Физическая культура</w:t>
            </w:r>
          </w:p>
        </w:tc>
        <w:tc>
          <w:tcPr>
            <w:tcW w:w="2691" w:type="dxa"/>
          </w:tcPr>
          <w:p w:rsidR="00CE3026" w:rsidRPr="00480E11" w:rsidRDefault="00CE3026" w:rsidP="00B80D6C">
            <w:pPr>
              <w:pStyle w:val="NoSpacing"/>
              <w:rPr>
                <w:rFonts w:ascii="Times New Roman" w:hAnsi="Times New Roman" w:cs="Times New Roman"/>
                <w:sz w:val="24"/>
                <w:szCs w:val="24"/>
              </w:rPr>
            </w:pPr>
            <w:r w:rsidRPr="00480E11">
              <w:rPr>
                <w:rFonts w:ascii="Times New Roman" w:hAnsi="Times New Roman" w:cs="Times New Roman"/>
                <w:sz w:val="24"/>
                <w:szCs w:val="24"/>
              </w:rPr>
              <w:t>5.1 Адаптивная физкультура</w:t>
            </w:r>
          </w:p>
        </w:tc>
        <w:tc>
          <w:tcPr>
            <w:tcW w:w="709" w:type="dxa"/>
          </w:tcPr>
          <w:p w:rsidR="00CE3026" w:rsidRPr="00480E11" w:rsidRDefault="00CE3026" w:rsidP="00B80D6C">
            <w:pPr>
              <w:pStyle w:val="NoSpacing"/>
              <w:jc w:val="center"/>
              <w:rPr>
                <w:rFonts w:ascii="Times New Roman" w:hAnsi="Times New Roman" w:cs="Times New Roman"/>
                <w:sz w:val="24"/>
                <w:szCs w:val="24"/>
              </w:rPr>
            </w:pPr>
            <w:r w:rsidRPr="00480E11">
              <w:rPr>
                <w:rFonts w:ascii="Times New Roman" w:hAnsi="Times New Roman" w:cs="Times New Roman"/>
                <w:sz w:val="24"/>
                <w:szCs w:val="24"/>
              </w:rPr>
              <w:t>2</w:t>
            </w:r>
          </w:p>
        </w:tc>
        <w:tc>
          <w:tcPr>
            <w:tcW w:w="850" w:type="dxa"/>
          </w:tcPr>
          <w:p w:rsidR="00CE3026" w:rsidRPr="00480E11" w:rsidRDefault="00CE3026" w:rsidP="00B80D6C">
            <w:pPr>
              <w:pStyle w:val="NoSpacing"/>
              <w:jc w:val="center"/>
              <w:rPr>
                <w:rFonts w:ascii="Times New Roman" w:hAnsi="Times New Roman" w:cs="Times New Roman"/>
                <w:sz w:val="24"/>
                <w:szCs w:val="24"/>
              </w:rPr>
            </w:pPr>
            <w:r w:rsidRPr="00480E11">
              <w:rPr>
                <w:rFonts w:ascii="Times New Roman" w:hAnsi="Times New Roman" w:cs="Times New Roman"/>
                <w:sz w:val="24"/>
                <w:szCs w:val="24"/>
              </w:rPr>
              <w:t>2</w:t>
            </w:r>
          </w:p>
        </w:tc>
        <w:tc>
          <w:tcPr>
            <w:tcW w:w="851" w:type="dxa"/>
          </w:tcPr>
          <w:p w:rsidR="00CE3026" w:rsidRPr="00480E11" w:rsidRDefault="00CE3026" w:rsidP="00B80D6C">
            <w:pPr>
              <w:pStyle w:val="NoSpacing"/>
              <w:jc w:val="center"/>
              <w:rPr>
                <w:rFonts w:ascii="Times New Roman" w:hAnsi="Times New Roman" w:cs="Times New Roman"/>
                <w:sz w:val="24"/>
                <w:szCs w:val="24"/>
              </w:rPr>
            </w:pPr>
            <w:r w:rsidRPr="00480E11">
              <w:rPr>
                <w:rFonts w:ascii="Times New Roman" w:hAnsi="Times New Roman" w:cs="Times New Roman"/>
                <w:sz w:val="24"/>
                <w:szCs w:val="24"/>
              </w:rPr>
              <w:t>2</w:t>
            </w:r>
          </w:p>
        </w:tc>
        <w:tc>
          <w:tcPr>
            <w:tcW w:w="708" w:type="dxa"/>
          </w:tcPr>
          <w:p w:rsidR="00CE3026" w:rsidRPr="00480E11" w:rsidRDefault="00CE3026" w:rsidP="00B80D6C">
            <w:pPr>
              <w:pStyle w:val="NoSpacing"/>
              <w:jc w:val="center"/>
              <w:rPr>
                <w:rFonts w:ascii="Times New Roman" w:hAnsi="Times New Roman" w:cs="Times New Roman"/>
                <w:sz w:val="24"/>
                <w:szCs w:val="24"/>
              </w:rPr>
            </w:pPr>
            <w:r w:rsidRPr="00480E11">
              <w:rPr>
                <w:rFonts w:ascii="Times New Roman" w:hAnsi="Times New Roman" w:cs="Times New Roman"/>
                <w:sz w:val="24"/>
                <w:szCs w:val="24"/>
              </w:rPr>
              <w:t>2</w:t>
            </w:r>
          </w:p>
        </w:tc>
        <w:tc>
          <w:tcPr>
            <w:tcW w:w="851" w:type="dxa"/>
          </w:tcPr>
          <w:p w:rsidR="00CE3026" w:rsidRPr="00480E11" w:rsidRDefault="00CE3026" w:rsidP="00B80D6C">
            <w:pPr>
              <w:pStyle w:val="NoSpacing"/>
              <w:jc w:val="center"/>
              <w:rPr>
                <w:rFonts w:ascii="Times New Roman" w:hAnsi="Times New Roman" w:cs="Times New Roman"/>
                <w:sz w:val="24"/>
                <w:szCs w:val="24"/>
              </w:rPr>
            </w:pPr>
            <w:r w:rsidRPr="00480E11">
              <w:rPr>
                <w:rFonts w:ascii="Times New Roman" w:hAnsi="Times New Roman" w:cs="Times New Roman"/>
                <w:sz w:val="24"/>
                <w:szCs w:val="24"/>
              </w:rPr>
              <w:t>2</w:t>
            </w:r>
          </w:p>
        </w:tc>
        <w:tc>
          <w:tcPr>
            <w:tcW w:w="992" w:type="dxa"/>
          </w:tcPr>
          <w:p w:rsidR="00CE3026" w:rsidRPr="00480E11" w:rsidRDefault="00CE3026" w:rsidP="00B80D6C">
            <w:pPr>
              <w:pStyle w:val="NoSpacing"/>
              <w:jc w:val="center"/>
              <w:rPr>
                <w:rFonts w:ascii="Times New Roman" w:hAnsi="Times New Roman" w:cs="Times New Roman"/>
                <w:sz w:val="24"/>
                <w:szCs w:val="24"/>
              </w:rPr>
            </w:pPr>
            <w:r w:rsidRPr="00480E11">
              <w:rPr>
                <w:rFonts w:ascii="Times New Roman" w:hAnsi="Times New Roman" w:cs="Times New Roman"/>
                <w:sz w:val="24"/>
                <w:szCs w:val="24"/>
              </w:rPr>
              <w:t>10</w:t>
            </w:r>
          </w:p>
        </w:tc>
      </w:tr>
      <w:tr w:rsidR="00CE3026" w:rsidRPr="00480E11">
        <w:trPr>
          <w:trHeight w:val="337"/>
        </w:trPr>
        <w:tc>
          <w:tcPr>
            <w:tcW w:w="2233" w:type="dxa"/>
          </w:tcPr>
          <w:p w:rsidR="00CE3026" w:rsidRPr="00480E11" w:rsidRDefault="00CE3026" w:rsidP="00B80D6C">
            <w:pPr>
              <w:pStyle w:val="NoSpacing"/>
              <w:rPr>
                <w:rFonts w:ascii="Times New Roman" w:hAnsi="Times New Roman" w:cs="Times New Roman"/>
                <w:sz w:val="24"/>
                <w:szCs w:val="24"/>
              </w:rPr>
            </w:pPr>
            <w:r w:rsidRPr="00480E11">
              <w:rPr>
                <w:rFonts w:ascii="Times New Roman" w:hAnsi="Times New Roman" w:cs="Times New Roman"/>
                <w:sz w:val="24"/>
                <w:szCs w:val="24"/>
              </w:rPr>
              <w:t>6. Технологии</w:t>
            </w:r>
          </w:p>
        </w:tc>
        <w:tc>
          <w:tcPr>
            <w:tcW w:w="2691" w:type="dxa"/>
          </w:tcPr>
          <w:p w:rsidR="00CE3026" w:rsidRPr="00480E11" w:rsidRDefault="00CE3026" w:rsidP="00B80D6C">
            <w:pPr>
              <w:pStyle w:val="NoSpacing"/>
              <w:rPr>
                <w:rFonts w:ascii="Times New Roman" w:hAnsi="Times New Roman" w:cs="Times New Roman"/>
                <w:sz w:val="24"/>
                <w:szCs w:val="24"/>
              </w:rPr>
            </w:pPr>
            <w:r w:rsidRPr="00480E11">
              <w:rPr>
                <w:rFonts w:ascii="Times New Roman" w:hAnsi="Times New Roman" w:cs="Times New Roman"/>
                <w:sz w:val="24"/>
                <w:szCs w:val="24"/>
              </w:rPr>
              <w:t>6.1 Профильный труд</w:t>
            </w:r>
          </w:p>
        </w:tc>
        <w:tc>
          <w:tcPr>
            <w:tcW w:w="709" w:type="dxa"/>
          </w:tcPr>
          <w:p w:rsidR="00CE3026" w:rsidRPr="00480E11" w:rsidRDefault="00CE3026" w:rsidP="00B80D6C">
            <w:pPr>
              <w:pStyle w:val="NoSpacing"/>
              <w:jc w:val="center"/>
              <w:rPr>
                <w:rFonts w:ascii="Times New Roman" w:hAnsi="Times New Roman" w:cs="Times New Roman"/>
                <w:sz w:val="24"/>
                <w:szCs w:val="24"/>
              </w:rPr>
            </w:pPr>
            <w:r w:rsidRPr="00480E11">
              <w:rPr>
                <w:rFonts w:ascii="Times New Roman" w:hAnsi="Times New Roman" w:cs="Times New Roman"/>
                <w:sz w:val="24"/>
                <w:szCs w:val="24"/>
              </w:rPr>
              <w:t>-</w:t>
            </w:r>
          </w:p>
        </w:tc>
        <w:tc>
          <w:tcPr>
            <w:tcW w:w="850" w:type="dxa"/>
          </w:tcPr>
          <w:p w:rsidR="00CE3026" w:rsidRPr="00480E11" w:rsidRDefault="00CE3026" w:rsidP="00B80D6C">
            <w:pPr>
              <w:pStyle w:val="NoSpacing"/>
              <w:jc w:val="center"/>
              <w:rPr>
                <w:rFonts w:ascii="Times New Roman" w:hAnsi="Times New Roman" w:cs="Times New Roman"/>
                <w:sz w:val="24"/>
                <w:szCs w:val="24"/>
              </w:rPr>
            </w:pPr>
            <w:r w:rsidRPr="00480E11">
              <w:rPr>
                <w:rFonts w:ascii="Times New Roman" w:hAnsi="Times New Roman" w:cs="Times New Roman"/>
                <w:sz w:val="24"/>
                <w:szCs w:val="24"/>
              </w:rPr>
              <w:t>-</w:t>
            </w:r>
          </w:p>
        </w:tc>
        <w:tc>
          <w:tcPr>
            <w:tcW w:w="851" w:type="dxa"/>
          </w:tcPr>
          <w:p w:rsidR="00CE3026" w:rsidRPr="00480E11" w:rsidRDefault="00CE3026" w:rsidP="00B80D6C">
            <w:pPr>
              <w:pStyle w:val="NoSpacing"/>
              <w:jc w:val="center"/>
              <w:rPr>
                <w:rFonts w:ascii="Times New Roman" w:hAnsi="Times New Roman" w:cs="Times New Roman"/>
                <w:sz w:val="24"/>
                <w:szCs w:val="24"/>
              </w:rPr>
            </w:pPr>
            <w:r w:rsidRPr="00480E11">
              <w:rPr>
                <w:rFonts w:ascii="Times New Roman" w:hAnsi="Times New Roman" w:cs="Times New Roman"/>
                <w:sz w:val="24"/>
                <w:szCs w:val="24"/>
              </w:rPr>
              <w:t>-</w:t>
            </w:r>
          </w:p>
        </w:tc>
        <w:tc>
          <w:tcPr>
            <w:tcW w:w="708" w:type="dxa"/>
          </w:tcPr>
          <w:p w:rsidR="00CE3026" w:rsidRPr="00480E11" w:rsidRDefault="00CE3026" w:rsidP="00B80D6C">
            <w:pPr>
              <w:pStyle w:val="NoSpacing"/>
              <w:jc w:val="center"/>
              <w:rPr>
                <w:rFonts w:ascii="Times New Roman" w:hAnsi="Times New Roman" w:cs="Times New Roman"/>
                <w:sz w:val="24"/>
                <w:szCs w:val="24"/>
              </w:rPr>
            </w:pPr>
            <w:r w:rsidRPr="00480E11">
              <w:rPr>
                <w:rFonts w:ascii="Times New Roman" w:hAnsi="Times New Roman" w:cs="Times New Roman"/>
                <w:sz w:val="24"/>
                <w:szCs w:val="24"/>
              </w:rPr>
              <w:t>-</w:t>
            </w:r>
          </w:p>
        </w:tc>
        <w:tc>
          <w:tcPr>
            <w:tcW w:w="851" w:type="dxa"/>
          </w:tcPr>
          <w:p w:rsidR="00CE3026" w:rsidRPr="00480E11" w:rsidRDefault="00CE3026" w:rsidP="00B80D6C">
            <w:pPr>
              <w:pStyle w:val="NoSpacing"/>
              <w:jc w:val="center"/>
              <w:rPr>
                <w:rFonts w:ascii="Times New Roman" w:hAnsi="Times New Roman" w:cs="Times New Roman"/>
                <w:sz w:val="24"/>
                <w:szCs w:val="24"/>
              </w:rPr>
            </w:pPr>
            <w:r w:rsidRPr="00480E11">
              <w:rPr>
                <w:rFonts w:ascii="Times New Roman" w:hAnsi="Times New Roman" w:cs="Times New Roman"/>
                <w:sz w:val="24"/>
                <w:szCs w:val="24"/>
              </w:rPr>
              <w:t>-</w:t>
            </w:r>
          </w:p>
        </w:tc>
        <w:tc>
          <w:tcPr>
            <w:tcW w:w="992" w:type="dxa"/>
          </w:tcPr>
          <w:p w:rsidR="00CE3026" w:rsidRPr="00480E11" w:rsidRDefault="00CE3026" w:rsidP="00B80D6C">
            <w:pPr>
              <w:pStyle w:val="NoSpacing"/>
              <w:jc w:val="center"/>
              <w:rPr>
                <w:rFonts w:ascii="Times New Roman" w:hAnsi="Times New Roman" w:cs="Times New Roman"/>
                <w:sz w:val="24"/>
                <w:szCs w:val="24"/>
              </w:rPr>
            </w:pPr>
            <w:r w:rsidRPr="00480E11">
              <w:rPr>
                <w:rFonts w:ascii="Times New Roman" w:hAnsi="Times New Roman" w:cs="Times New Roman"/>
                <w:sz w:val="24"/>
                <w:szCs w:val="24"/>
              </w:rPr>
              <w:t>-</w:t>
            </w:r>
          </w:p>
        </w:tc>
      </w:tr>
      <w:tr w:rsidR="00CE3026" w:rsidRPr="00480E11">
        <w:trPr>
          <w:trHeight w:val="325"/>
        </w:trPr>
        <w:tc>
          <w:tcPr>
            <w:tcW w:w="4924" w:type="dxa"/>
            <w:gridSpan w:val="2"/>
          </w:tcPr>
          <w:p w:rsidR="00CE3026" w:rsidRPr="00480E11" w:rsidRDefault="00CE3026" w:rsidP="00B80D6C">
            <w:pPr>
              <w:pStyle w:val="NoSpacing"/>
              <w:rPr>
                <w:rFonts w:ascii="Times New Roman" w:hAnsi="Times New Roman" w:cs="Times New Roman"/>
                <w:sz w:val="24"/>
                <w:szCs w:val="24"/>
              </w:rPr>
            </w:pPr>
            <w:r w:rsidRPr="00480E11">
              <w:rPr>
                <w:rFonts w:ascii="Times New Roman" w:hAnsi="Times New Roman" w:cs="Times New Roman"/>
                <w:sz w:val="24"/>
                <w:szCs w:val="24"/>
              </w:rPr>
              <w:t>7. Коррекционно-развивающие занятия</w:t>
            </w:r>
          </w:p>
          <w:p w:rsidR="00CE3026" w:rsidRPr="00480E11" w:rsidRDefault="00CE3026" w:rsidP="00B80D6C">
            <w:pPr>
              <w:pStyle w:val="NoSpacing"/>
              <w:rPr>
                <w:rFonts w:ascii="Times New Roman" w:hAnsi="Times New Roman" w:cs="Times New Roman"/>
                <w:sz w:val="24"/>
                <w:szCs w:val="24"/>
              </w:rPr>
            </w:pPr>
          </w:p>
        </w:tc>
        <w:tc>
          <w:tcPr>
            <w:tcW w:w="709" w:type="dxa"/>
          </w:tcPr>
          <w:p w:rsidR="00CE3026" w:rsidRPr="00480E11" w:rsidRDefault="00CE3026" w:rsidP="00B80D6C">
            <w:pPr>
              <w:pStyle w:val="NoSpacing"/>
              <w:jc w:val="center"/>
              <w:rPr>
                <w:rFonts w:ascii="Times New Roman" w:hAnsi="Times New Roman" w:cs="Times New Roman"/>
                <w:sz w:val="24"/>
                <w:szCs w:val="24"/>
              </w:rPr>
            </w:pPr>
            <w:r w:rsidRPr="00480E11">
              <w:rPr>
                <w:rFonts w:ascii="Times New Roman" w:hAnsi="Times New Roman" w:cs="Times New Roman"/>
                <w:sz w:val="24"/>
                <w:szCs w:val="24"/>
              </w:rPr>
              <w:t>2</w:t>
            </w:r>
          </w:p>
        </w:tc>
        <w:tc>
          <w:tcPr>
            <w:tcW w:w="850" w:type="dxa"/>
          </w:tcPr>
          <w:p w:rsidR="00CE3026" w:rsidRPr="00480E11" w:rsidRDefault="00CE3026" w:rsidP="00B80D6C">
            <w:pPr>
              <w:pStyle w:val="NoSpacing"/>
              <w:jc w:val="center"/>
              <w:rPr>
                <w:rFonts w:ascii="Times New Roman" w:hAnsi="Times New Roman" w:cs="Times New Roman"/>
                <w:sz w:val="24"/>
                <w:szCs w:val="24"/>
              </w:rPr>
            </w:pPr>
            <w:r w:rsidRPr="00480E11">
              <w:rPr>
                <w:rFonts w:ascii="Times New Roman" w:hAnsi="Times New Roman" w:cs="Times New Roman"/>
                <w:sz w:val="24"/>
                <w:szCs w:val="24"/>
              </w:rPr>
              <w:t>2</w:t>
            </w:r>
          </w:p>
        </w:tc>
        <w:tc>
          <w:tcPr>
            <w:tcW w:w="851" w:type="dxa"/>
          </w:tcPr>
          <w:p w:rsidR="00CE3026" w:rsidRPr="00480E11" w:rsidRDefault="00CE3026" w:rsidP="00B80D6C">
            <w:pPr>
              <w:pStyle w:val="NoSpacing"/>
              <w:jc w:val="center"/>
              <w:rPr>
                <w:rFonts w:ascii="Times New Roman" w:hAnsi="Times New Roman" w:cs="Times New Roman"/>
                <w:sz w:val="24"/>
                <w:szCs w:val="24"/>
              </w:rPr>
            </w:pPr>
            <w:r w:rsidRPr="00480E11">
              <w:rPr>
                <w:rFonts w:ascii="Times New Roman" w:hAnsi="Times New Roman" w:cs="Times New Roman"/>
                <w:sz w:val="24"/>
                <w:szCs w:val="24"/>
              </w:rPr>
              <w:t>2</w:t>
            </w:r>
          </w:p>
        </w:tc>
        <w:tc>
          <w:tcPr>
            <w:tcW w:w="708" w:type="dxa"/>
          </w:tcPr>
          <w:p w:rsidR="00CE3026" w:rsidRPr="00480E11" w:rsidRDefault="00CE3026" w:rsidP="00B80D6C">
            <w:pPr>
              <w:pStyle w:val="NoSpacing"/>
              <w:jc w:val="center"/>
              <w:rPr>
                <w:rFonts w:ascii="Times New Roman" w:hAnsi="Times New Roman" w:cs="Times New Roman"/>
                <w:sz w:val="24"/>
                <w:szCs w:val="24"/>
              </w:rPr>
            </w:pPr>
            <w:r w:rsidRPr="00480E11">
              <w:rPr>
                <w:rFonts w:ascii="Times New Roman" w:hAnsi="Times New Roman" w:cs="Times New Roman"/>
                <w:sz w:val="24"/>
                <w:szCs w:val="24"/>
              </w:rPr>
              <w:t>2</w:t>
            </w:r>
          </w:p>
        </w:tc>
        <w:tc>
          <w:tcPr>
            <w:tcW w:w="851" w:type="dxa"/>
          </w:tcPr>
          <w:p w:rsidR="00CE3026" w:rsidRPr="00480E11" w:rsidRDefault="00CE3026" w:rsidP="00B80D6C">
            <w:pPr>
              <w:pStyle w:val="NoSpacing"/>
              <w:jc w:val="center"/>
              <w:rPr>
                <w:rFonts w:ascii="Times New Roman" w:hAnsi="Times New Roman" w:cs="Times New Roman"/>
                <w:sz w:val="24"/>
                <w:szCs w:val="24"/>
              </w:rPr>
            </w:pPr>
            <w:r w:rsidRPr="00480E11">
              <w:rPr>
                <w:rFonts w:ascii="Times New Roman" w:hAnsi="Times New Roman" w:cs="Times New Roman"/>
                <w:sz w:val="24"/>
                <w:szCs w:val="24"/>
              </w:rPr>
              <w:t>2</w:t>
            </w:r>
          </w:p>
        </w:tc>
        <w:tc>
          <w:tcPr>
            <w:tcW w:w="992" w:type="dxa"/>
          </w:tcPr>
          <w:p w:rsidR="00CE3026" w:rsidRPr="00480E11" w:rsidRDefault="00CE3026" w:rsidP="00B80D6C">
            <w:pPr>
              <w:pStyle w:val="NoSpacing"/>
              <w:jc w:val="center"/>
              <w:rPr>
                <w:rFonts w:ascii="Times New Roman" w:hAnsi="Times New Roman" w:cs="Times New Roman"/>
                <w:sz w:val="24"/>
                <w:szCs w:val="24"/>
              </w:rPr>
            </w:pPr>
            <w:r w:rsidRPr="00480E11">
              <w:rPr>
                <w:rFonts w:ascii="Times New Roman" w:hAnsi="Times New Roman" w:cs="Times New Roman"/>
                <w:sz w:val="24"/>
                <w:szCs w:val="24"/>
              </w:rPr>
              <w:t>10</w:t>
            </w:r>
          </w:p>
        </w:tc>
      </w:tr>
      <w:tr w:rsidR="00CE3026" w:rsidRPr="00480E11">
        <w:trPr>
          <w:trHeight w:val="416"/>
        </w:trPr>
        <w:tc>
          <w:tcPr>
            <w:tcW w:w="4924" w:type="dxa"/>
            <w:gridSpan w:val="2"/>
          </w:tcPr>
          <w:p w:rsidR="00CE3026" w:rsidRPr="00480E11" w:rsidRDefault="00CE3026" w:rsidP="00B80D6C">
            <w:pPr>
              <w:pStyle w:val="NoSpacing"/>
              <w:rPr>
                <w:rFonts w:ascii="Times New Roman" w:hAnsi="Times New Roman" w:cs="Times New Roman"/>
                <w:b/>
                <w:bCs/>
                <w:sz w:val="24"/>
                <w:szCs w:val="24"/>
              </w:rPr>
            </w:pPr>
            <w:r w:rsidRPr="00480E11">
              <w:rPr>
                <w:rFonts w:ascii="Times New Roman" w:hAnsi="Times New Roman" w:cs="Times New Roman"/>
                <w:b/>
                <w:bCs/>
                <w:sz w:val="24"/>
                <w:szCs w:val="24"/>
              </w:rPr>
              <w:t xml:space="preserve">Итого </w:t>
            </w:r>
          </w:p>
          <w:p w:rsidR="00CE3026" w:rsidRPr="00480E11" w:rsidRDefault="00CE3026" w:rsidP="00B80D6C">
            <w:pPr>
              <w:pStyle w:val="NoSpacing"/>
              <w:rPr>
                <w:rFonts w:ascii="Times New Roman" w:hAnsi="Times New Roman" w:cs="Times New Roman"/>
                <w:b/>
                <w:bCs/>
                <w:sz w:val="24"/>
                <w:szCs w:val="24"/>
              </w:rPr>
            </w:pPr>
          </w:p>
        </w:tc>
        <w:tc>
          <w:tcPr>
            <w:tcW w:w="709" w:type="dxa"/>
          </w:tcPr>
          <w:p w:rsidR="00CE3026" w:rsidRPr="00480E11" w:rsidRDefault="00CE3026" w:rsidP="00B80D6C">
            <w:pPr>
              <w:pStyle w:val="NoSpacing"/>
              <w:jc w:val="center"/>
              <w:rPr>
                <w:rFonts w:ascii="Times New Roman" w:hAnsi="Times New Roman" w:cs="Times New Roman"/>
                <w:b/>
                <w:bCs/>
                <w:sz w:val="24"/>
                <w:szCs w:val="24"/>
              </w:rPr>
            </w:pPr>
            <w:r w:rsidRPr="00480E11">
              <w:rPr>
                <w:rFonts w:ascii="Times New Roman" w:hAnsi="Times New Roman" w:cs="Times New Roman"/>
                <w:b/>
                <w:bCs/>
                <w:sz w:val="24"/>
                <w:szCs w:val="24"/>
              </w:rPr>
              <w:t>20</w:t>
            </w:r>
          </w:p>
        </w:tc>
        <w:tc>
          <w:tcPr>
            <w:tcW w:w="850" w:type="dxa"/>
          </w:tcPr>
          <w:p w:rsidR="00CE3026" w:rsidRPr="00480E11" w:rsidRDefault="00CE3026" w:rsidP="00B80D6C">
            <w:pPr>
              <w:pStyle w:val="NoSpacing"/>
              <w:jc w:val="center"/>
              <w:rPr>
                <w:rFonts w:ascii="Times New Roman" w:hAnsi="Times New Roman" w:cs="Times New Roman"/>
                <w:b/>
                <w:bCs/>
                <w:sz w:val="24"/>
                <w:szCs w:val="24"/>
              </w:rPr>
            </w:pPr>
            <w:r w:rsidRPr="00480E11">
              <w:rPr>
                <w:rFonts w:ascii="Times New Roman" w:hAnsi="Times New Roman" w:cs="Times New Roman"/>
                <w:b/>
                <w:bCs/>
                <w:sz w:val="24"/>
                <w:szCs w:val="24"/>
              </w:rPr>
              <w:t>20</w:t>
            </w:r>
          </w:p>
        </w:tc>
        <w:tc>
          <w:tcPr>
            <w:tcW w:w="851" w:type="dxa"/>
          </w:tcPr>
          <w:p w:rsidR="00CE3026" w:rsidRPr="00480E11" w:rsidRDefault="00CE3026" w:rsidP="00B80D6C">
            <w:pPr>
              <w:pStyle w:val="NoSpacing"/>
              <w:jc w:val="center"/>
              <w:rPr>
                <w:rFonts w:ascii="Times New Roman" w:hAnsi="Times New Roman" w:cs="Times New Roman"/>
                <w:b/>
                <w:bCs/>
                <w:sz w:val="24"/>
                <w:szCs w:val="24"/>
              </w:rPr>
            </w:pPr>
            <w:r w:rsidRPr="00480E11">
              <w:rPr>
                <w:rFonts w:ascii="Times New Roman" w:hAnsi="Times New Roman" w:cs="Times New Roman"/>
                <w:b/>
                <w:bCs/>
                <w:sz w:val="24"/>
                <w:szCs w:val="24"/>
              </w:rPr>
              <w:t>20</w:t>
            </w:r>
          </w:p>
        </w:tc>
        <w:tc>
          <w:tcPr>
            <w:tcW w:w="708" w:type="dxa"/>
          </w:tcPr>
          <w:p w:rsidR="00CE3026" w:rsidRPr="00480E11" w:rsidRDefault="00CE3026" w:rsidP="00B80D6C">
            <w:pPr>
              <w:pStyle w:val="NoSpacing"/>
              <w:jc w:val="center"/>
              <w:rPr>
                <w:rFonts w:ascii="Times New Roman" w:hAnsi="Times New Roman" w:cs="Times New Roman"/>
                <w:b/>
                <w:bCs/>
                <w:sz w:val="24"/>
                <w:szCs w:val="24"/>
              </w:rPr>
            </w:pPr>
            <w:r w:rsidRPr="00480E11">
              <w:rPr>
                <w:rFonts w:ascii="Times New Roman" w:hAnsi="Times New Roman" w:cs="Times New Roman"/>
                <w:b/>
                <w:bCs/>
                <w:sz w:val="24"/>
                <w:szCs w:val="24"/>
              </w:rPr>
              <w:t>22</w:t>
            </w:r>
          </w:p>
        </w:tc>
        <w:tc>
          <w:tcPr>
            <w:tcW w:w="851" w:type="dxa"/>
          </w:tcPr>
          <w:p w:rsidR="00CE3026" w:rsidRPr="00480E11" w:rsidRDefault="00CE3026" w:rsidP="00B80D6C">
            <w:pPr>
              <w:pStyle w:val="NoSpacing"/>
              <w:jc w:val="center"/>
              <w:rPr>
                <w:rFonts w:ascii="Times New Roman" w:hAnsi="Times New Roman" w:cs="Times New Roman"/>
                <w:b/>
                <w:bCs/>
                <w:sz w:val="24"/>
                <w:szCs w:val="24"/>
              </w:rPr>
            </w:pPr>
            <w:r w:rsidRPr="00480E11">
              <w:rPr>
                <w:rFonts w:ascii="Times New Roman" w:hAnsi="Times New Roman" w:cs="Times New Roman"/>
                <w:b/>
                <w:bCs/>
                <w:sz w:val="24"/>
                <w:szCs w:val="24"/>
              </w:rPr>
              <w:t>22</w:t>
            </w:r>
          </w:p>
        </w:tc>
        <w:tc>
          <w:tcPr>
            <w:tcW w:w="992" w:type="dxa"/>
          </w:tcPr>
          <w:p w:rsidR="00CE3026" w:rsidRPr="00480E11" w:rsidRDefault="00CE3026" w:rsidP="00B80D6C">
            <w:pPr>
              <w:pStyle w:val="NoSpacing"/>
              <w:jc w:val="center"/>
              <w:rPr>
                <w:rFonts w:ascii="Times New Roman" w:hAnsi="Times New Roman" w:cs="Times New Roman"/>
                <w:b/>
                <w:bCs/>
                <w:sz w:val="24"/>
                <w:szCs w:val="24"/>
              </w:rPr>
            </w:pPr>
            <w:r w:rsidRPr="00480E11">
              <w:rPr>
                <w:rFonts w:ascii="Times New Roman" w:hAnsi="Times New Roman" w:cs="Times New Roman"/>
                <w:b/>
                <w:bCs/>
                <w:sz w:val="24"/>
                <w:szCs w:val="24"/>
              </w:rPr>
              <w:t>104</w:t>
            </w:r>
          </w:p>
        </w:tc>
      </w:tr>
      <w:tr w:rsidR="00CE3026" w:rsidRPr="00480E11">
        <w:tc>
          <w:tcPr>
            <w:tcW w:w="4924" w:type="dxa"/>
            <w:gridSpan w:val="2"/>
          </w:tcPr>
          <w:p w:rsidR="00CE3026" w:rsidRPr="00480E11" w:rsidRDefault="00CE3026" w:rsidP="00B80D6C">
            <w:pPr>
              <w:pStyle w:val="NoSpacing"/>
              <w:rPr>
                <w:rFonts w:ascii="Times New Roman" w:hAnsi="Times New Roman" w:cs="Times New Roman"/>
                <w:b/>
                <w:bCs/>
                <w:sz w:val="24"/>
                <w:szCs w:val="24"/>
              </w:rPr>
            </w:pPr>
            <w:r w:rsidRPr="00480E11">
              <w:rPr>
                <w:rFonts w:ascii="Times New Roman" w:hAnsi="Times New Roman" w:cs="Times New Roman"/>
                <w:b/>
                <w:bCs/>
                <w:sz w:val="24"/>
                <w:szCs w:val="24"/>
              </w:rPr>
              <w:t>Максимально допустимая недельная нагрузка (при 5-дневной учебной неделе)</w:t>
            </w:r>
          </w:p>
          <w:p w:rsidR="00CE3026" w:rsidRPr="00480E11" w:rsidRDefault="00CE3026" w:rsidP="00B80D6C">
            <w:pPr>
              <w:pStyle w:val="NoSpacing"/>
              <w:rPr>
                <w:rFonts w:ascii="Times New Roman" w:hAnsi="Times New Roman" w:cs="Times New Roman"/>
                <w:b/>
                <w:bCs/>
                <w:sz w:val="24"/>
                <w:szCs w:val="24"/>
              </w:rPr>
            </w:pPr>
          </w:p>
          <w:p w:rsidR="00CE3026" w:rsidRPr="00480E11" w:rsidRDefault="00CE3026" w:rsidP="00B80D6C">
            <w:pPr>
              <w:pStyle w:val="NoSpacing"/>
              <w:rPr>
                <w:rFonts w:ascii="Times New Roman" w:hAnsi="Times New Roman" w:cs="Times New Roman"/>
                <w:b/>
                <w:bCs/>
                <w:sz w:val="24"/>
                <w:szCs w:val="24"/>
              </w:rPr>
            </w:pPr>
          </w:p>
        </w:tc>
        <w:tc>
          <w:tcPr>
            <w:tcW w:w="709" w:type="dxa"/>
          </w:tcPr>
          <w:p w:rsidR="00CE3026" w:rsidRPr="00480E11" w:rsidRDefault="00CE3026" w:rsidP="00B80D6C">
            <w:pPr>
              <w:pStyle w:val="NoSpacing"/>
              <w:jc w:val="center"/>
              <w:rPr>
                <w:rFonts w:ascii="Times New Roman" w:hAnsi="Times New Roman" w:cs="Times New Roman"/>
                <w:b/>
                <w:bCs/>
                <w:sz w:val="24"/>
                <w:szCs w:val="24"/>
              </w:rPr>
            </w:pPr>
            <w:r w:rsidRPr="00480E11">
              <w:rPr>
                <w:rFonts w:ascii="Times New Roman" w:hAnsi="Times New Roman" w:cs="Times New Roman"/>
                <w:b/>
                <w:bCs/>
                <w:sz w:val="24"/>
                <w:szCs w:val="24"/>
              </w:rPr>
              <w:t>20</w:t>
            </w:r>
          </w:p>
        </w:tc>
        <w:tc>
          <w:tcPr>
            <w:tcW w:w="850" w:type="dxa"/>
          </w:tcPr>
          <w:p w:rsidR="00CE3026" w:rsidRPr="00480E11" w:rsidRDefault="00CE3026" w:rsidP="00B80D6C">
            <w:pPr>
              <w:pStyle w:val="NoSpacing"/>
              <w:jc w:val="center"/>
              <w:rPr>
                <w:rFonts w:ascii="Times New Roman" w:hAnsi="Times New Roman" w:cs="Times New Roman"/>
                <w:b/>
                <w:bCs/>
                <w:sz w:val="24"/>
                <w:szCs w:val="24"/>
              </w:rPr>
            </w:pPr>
            <w:r w:rsidRPr="00480E11">
              <w:rPr>
                <w:rFonts w:ascii="Times New Roman" w:hAnsi="Times New Roman" w:cs="Times New Roman"/>
                <w:b/>
                <w:bCs/>
                <w:sz w:val="24"/>
                <w:szCs w:val="24"/>
              </w:rPr>
              <w:t>20</w:t>
            </w:r>
          </w:p>
        </w:tc>
        <w:tc>
          <w:tcPr>
            <w:tcW w:w="851" w:type="dxa"/>
          </w:tcPr>
          <w:p w:rsidR="00CE3026" w:rsidRPr="00480E11" w:rsidRDefault="00CE3026" w:rsidP="00B80D6C">
            <w:pPr>
              <w:pStyle w:val="NoSpacing"/>
              <w:jc w:val="center"/>
              <w:rPr>
                <w:rFonts w:ascii="Times New Roman" w:hAnsi="Times New Roman" w:cs="Times New Roman"/>
                <w:b/>
                <w:bCs/>
                <w:sz w:val="24"/>
                <w:szCs w:val="24"/>
              </w:rPr>
            </w:pPr>
            <w:r w:rsidRPr="00480E11">
              <w:rPr>
                <w:rFonts w:ascii="Times New Roman" w:hAnsi="Times New Roman" w:cs="Times New Roman"/>
                <w:b/>
                <w:bCs/>
                <w:sz w:val="24"/>
                <w:szCs w:val="24"/>
              </w:rPr>
              <w:t>20</w:t>
            </w:r>
          </w:p>
        </w:tc>
        <w:tc>
          <w:tcPr>
            <w:tcW w:w="708" w:type="dxa"/>
          </w:tcPr>
          <w:p w:rsidR="00CE3026" w:rsidRPr="00480E11" w:rsidRDefault="00CE3026" w:rsidP="00B80D6C">
            <w:pPr>
              <w:pStyle w:val="NoSpacing"/>
              <w:jc w:val="center"/>
              <w:rPr>
                <w:rFonts w:ascii="Times New Roman" w:hAnsi="Times New Roman" w:cs="Times New Roman"/>
                <w:b/>
                <w:bCs/>
                <w:sz w:val="24"/>
                <w:szCs w:val="24"/>
              </w:rPr>
            </w:pPr>
            <w:r w:rsidRPr="00480E11">
              <w:rPr>
                <w:rFonts w:ascii="Times New Roman" w:hAnsi="Times New Roman" w:cs="Times New Roman"/>
                <w:b/>
                <w:bCs/>
                <w:sz w:val="24"/>
                <w:szCs w:val="24"/>
              </w:rPr>
              <w:t>22</w:t>
            </w:r>
          </w:p>
        </w:tc>
        <w:tc>
          <w:tcPr>
            <w:tcW w:w="851" w:type="dxa"/>
          </w:tcPr>
          <w:p w:rsidR="00CE3026" w:rsidRPr="00480E11" w:rsidRDefault="00CE3026" w:rsidP="00B80D6C">
            <w:pPr>
              <w:pStyle w:val="NoSpacing"/>
              <w:jc w:val="center"/>
              <w:rPr>
                <w:rFonts w:ascii="Times New Roman" w:hAnsi="Times New Roman" w:cs="Times New Roman"/>
                <w:b/>
                <w:bCs/>
                <w:sz w:val="24"/>
                <w:szCs w:val="24"/>
              </w:rPr>
            </w:pPr>
            <w:r w:rsidRPr="00480E11">
              <w:rPr>
                <w:rFonts w:ascii="Times New Roman" w:hAnsi="Times New Roman" w:cs="Times New Roman"/>
                <w:b/>
                <w:bCs/>
                <w:sz w:val="24"/>
                <w:szCs w:val="24"/>
              </w:rPr>
              <w:t>22</w:t>
            </w:r>
          </w:p>
        </w:tc>
        <w:tc>
          <w:tcPr>
            <w:tcW w:w="992" w:type="dxa"/>
          </w:tcPr>
          <w:p w:rsidR="00CE3026" w:rsidRPr="00480E11" w:rsidRDefault="00CE3026" w:rsidP="00B80D6C">
            <w:pPr>
              <w:pStyle w:val="NoSpacing"/>
              <w:jc w:val="center"/>
              <w:rPr>
                <w:rFonts w:ascii="Times New Roman" w:hAnsi="Times New Roman" w:cs="Times New Roman"/>
                <w:b/>
                <w:bCs/>
                <w:sz w:val="24"/>
                <w:szCs w:val="24"/>
              </w:rPr>
            </w:pPr>
            <w:r w:rsidRPr="00480E11">
              <w:rPr>
                <w:rFonts w:ascii="Times New Roman" w:hAnsi="Times New Roman" w:cs="Times New Roman"/>
                <w:b/>
                <w:bCs/>
                <w:sz w:val="24"/>
                <w:szCs w:val="24"/>
              </w:rPr>
              <w:t>104</w:t>
            </w:r>
          </w:p>
        </w:tc>
      </w:tr>
      <w:tr w:rsidR="00CE3026" w:rsidRPr="00480E11">
        <w:tc>
          <w:tcPr>
            <w:tcW w:w="9885" w:type="dxa"/>
            <w:gridSpan w:val="8"/>
            <w:shd w:val="clear" w:color="auto" w:fill="BFBFBF"/>
          </w:tcPr>
          <w:p w:rsidR="00CE3026" w:rsidRPr="00480E11" w:rsidRDefault="00CE3026" w:rsidP="00B80D6C">
            <w:pPr>
              <w:pStyle w:val="NoSpacing"/>
              <w:jc w:val="center"/>
              <w:rPr>
                <w:rFonts w:ascii="Times New Roman" w:hAnsi="Times New Roman" w:cs="Times New Roman"/>
                <w:i/>
                <w:iCs/>
                <w:sz w:val="24"/>
                <w:szCs w:val="24"/>
              </w:rPr>
            </w:pPr>
            <w:r w:rsidRPr="00480E11">
              <w:rPr>
                <w:rFonts w:ascii="Times New Roman" w:hAnsi="Times New Roman" w:cs="Times New Roman"/>
                <w:i/>
                <w:iCs/>
                <w:sz w:val="24"/>
                <w:szCs w:val="24"/>
                <w:lang w:val="en-US"/>
              </w:rPr>
              <w:t>II</w:t>
            </w:r>
            <w:r w:rsidRPr="00480E11">
              <w:rPr>
                <w:rFonts w:ascii="Times New Roman" w:hAnsi="Times New Roman" w:cs="Times New Roman"/>
                <w:i/>
                <w:iCs/>
                <w:sz w:val="24"/>
                <w:szCs w:val="24"/>
              </w:rPr>
              <w:t>. Часть, формируемая участниками образовательных отношений</w:t>
            </w:r>
          </w:p>
        </w:tc>
      </w:tr>
      <w:tr w:rsidR="00CE3026" w:rsidRPr="00480E11">
        <w:tc>
          <w:tcPr>
            <w:tcW w:w="4924" w:type="dxa"/>
            <w:gridSpan w:val="2"/>
          </w:tcPr>
          <w:p w:rsidR="00CE3026" w:rsidRPr="00480E11" w:rsidRDefault="00CE3026" w:rsidP="00B80D6C">
            <w:pPr>
              <w:pStyle w:val="NoSpacing"/>
              <w:jc w:val="center"/>
              <w:rPr>
                <w:rFonts w:ascii="Times New Roman" w:hAnsi="Times New Roman" w:cs="Times New Roman"/>
                <w:b/>
                <w:bCs/>
                <w:sz w:val="24"/>
                <w:szCs w:val="24"/>
              </w:rPr>
            </w:pPr>
            <w:r w:rsidRPr="00480E11">
              <w:rPr>
                <w:rFonts w:ascii="Times New Roman" w:hAnsi="Times New Roman" w:cs="Times New Roman"/>
                <w:b/>
                <w:bCs/>
                <w:sz w:val="24"/>
                <w:szCs w:val="24"/>
              </w:rPr>
              <w:t>Коррекционные курсы</w:t>
            </w:r>
          </w:p>
        </w:tc>
        <w:tc>
          <w:tcPr>
            <w:tcW w:w="709" w:type="dxa"/>
          </w:tcPr>
          <w:p w:rsidR="00CE3026" w:rsidRPr="00480E11" w:rsidRDefault="00CE3026" w:rsidP="00B80D6C">
            <w:pPr>
              <w:pStyle w:val="NoSpacing"/>
              <w:jc w:val="center"/>
              <w:rPr>
                <w:rFonts w:ascii="Times New Roman" w:hAnsi="Times New Roman" w:cs="Times New Roman"/>
                <w:b/>
                <w:bCs/>
                <w:sz w:val="24"/>
                <w:szCs w:val="24"/>
              </w:rPr>
            </w:pPr>
            <w:r w:rsidRPr="00480E11">
              <w:rPr>
                <w:rFonts w:ascii="Times New Roman" w:hAnsi="Times New Roman" w:cs="Times New Roman"/>
                <w:b/>
                <w:bCs/>
                <w:sz w:val="24"/>
                <w:szCs w:val="24"/>
                <w:lang w:val="en-US"/>
              </w:rPr>
              <w:t>I</w:t>
            </w:r>
            <w:r w:rsidRPr="00480E11">
              <w:rPr>
                <w:rFonts w:ascii="Times New Roman" w:hAnsi="Times New Roman" w:cs="Times New Roman"/>
                <w:b/>
                <w:bCs/>
                <w:sz w:val="24"/>
                <w:szCs w:val="24"/>
              </w:rPr>
              <w:t xml:space="preserve"> доп.</w:t>
            </w:r>
          </w:p>
        </w:tc>
        <w:tc>
          <w:tcPr>
            <w:tcW w:w="850" w:type="dxa"/>
          </w:tcPr>
          <w:p w:rsidR="00CE3026" w:rsidRPr="00480E11" w:rsidRDefault="00CE3026" w:rsidP="00B80D6C">
            <w:pPr>
              <w:pStyle w:val="NoSpacing"/>
              <w:jc w:val="center"/>
              <w:rPr>
                <w:rFonts w:ascii="Times New Roman" w:hAnsi="Times New Roman" w:cs="Times New Roman"/>
                <w:b/>
                <w:bCs/>
                <w:sz w:val="24"/>
                <w:szCs w:val="24"/>
              </w:rPr>
            </w:pPr>
            <w:r w:rsidRPr="00480E11">
              <w:rPr>
                <w:rFonts w:ascii="Times New Roman" w:hAnsi="Times New Roman" w:cs="Times New Roman"/>
                <w:b/>
                <w:bCs/>
                <w:sz w:val="24"/>
                <w:szCs w:val="24"/>
              </w:rPr>
              <w:t xml:space="preserve">I </w:t>
            </w:r>
          </w:p>
        </w:tc>
        <w:tc>
          <w:tcPr>
            <w:tcW w:w="851" w:type="dxa"/>
          </w:tcPr>
          <w:p w:rsidR="00CE3026" w:rsidRPr="00480E11" w:rsidRDefault="00CE3026" w:rsidP="00B80D6C">
            <w:pPr>
              <w:pStyle w:val="NoSpacing"/>
              <w:jc w:val="center"/>
              <w:rPr>
                <w:rFonts w:ascii="Times New Roman" w:hAnsi="Times New Roman" w:cs="Times New Roman"/>
                <w:b/>
                <w:bCs/>
                <w:sz w:val="24"/>
                <w:szCs w:val="24"/>
              </w:rPr>
            </w:pPr>
            <w:r w:rsidRPr="00480E11">
              <w:rPr>
                <w:rFonts w:ascii="Times New Roman" w:hAnsi="Times New Roman" w:cs="Times New Roman"/>
                <w:b/>
                <w:bCs/>
                <w:sz w:val="24"/>
                <w:szCs w:val="24"/>
              </w:rPr>
              <w:t>II</w:t>
            </w:r>
          </w:p>
        </w:tc>
        <w:tc>
          <w:tcPr>
            <w:tcW w:w="708" w:type="dxa"/>
          </w:tcPr>
          <w:p w:rsidR="00CE3026" w:rsidRPr="00480E11" w:rsidRDefault="00CE3026" w:rsidP="00B80D6C">
            <w:pPr>
              <w:pStyle w:val="NoSpacing"/>
              <w:jc w:val="center"/>
              <w:rPr>
                <w:rFonts w:ascii="Times New Roman" w:hAnsi="Times New Roman" w:cs="Times New Roman"/>
                <w:b/>
                <w:bCs/>
                <w:sz w:val="24"/>
                <w:szCs w:val="24"/>
              </w:rPr>
            </w:pPr>
            <w:r w:rsidRPr="00480E11">
              <w:rPr>
                <w:rFonts w:ascii="Times New Roman" w:hAnsi="Times New Roman" w:cs="Times New Roman"/>
                <w:b/>
                <w:bCs/>
                <w:sz w:val="24"/>
                <w:szCs w:val="24"/>
              </w:rPr>
              <w:t>III</w:t>
            </w:r>
          </w:p>
        </w:tc>
        <w:tc>
          <w:tcPr>
            <w:tcW w:w="851" w:type="dxa"/>
          </w:tcPr>
          <w:p w:rsidR="00CE3026" w:rsidRPr="00480E11" w:rsidRDefault="00CE3026" w:rsidP="00B80D6C">
            <w:pPr>
              <w:pStyle w:val="NoSpacing"/>
              <w:jc w:val="center"/>
              <w:rPr>
                <w:rFonts w:ascii="Times New Roman" w:hAnsi="Times New Roman" w:cs="Times New Roman"/>
                <w:b/>
                <w:bCs/>
                <w:sz w:val="24"/>
                <w:szCs w:val="24"/>
              </w:rPr>
            </w:pPr>
            <w:r w:rsidRPr="00480E11">
              <w:rPr>
                <w:rFonts w:ascii="Times New Roman" w:hAnsi="Times New Roman" w:cs="Times New Roman"/>
                <w:b/>
                <w:bCs/>
                <w:sz w:val="24"/>
                <w:szCs w:val="24"/>
              </w:rPr>
              <w:t>IV</w:t>
            </w:r>
          </w:p>
        </w:tc>
        <w:tc>
          <w:tcPr>
            <w:tcW w:w="992" w:type="dxa"/>
          </w:tcPr>
          <w:p w:rsidR="00CE3026" w:rsidRPr="00480E11" w:rsidRDefault="00CE3026" w:rsidP="00B80D6C">
            <w:pPr>
              <w:pStyle w:val="NoSpacing"/>
              <w:jc w:val="center"/>
              <w:rPr>
                <w:rFonts w:ascii="Times New Roman" w:hAnsi="Times New Roman" w:cs="Times New Roman"/>
                <w:sz w:val="24"/>
                <w:szCs w:val="24"/>
              </w:rPr>
            </w:pPr>
            <w:r w:rsidRPr="00480E11">
              <w:rPr>
                <w:rFonts w:ascii="Times New Roman" w:hAnsi="Times New Roman" w:cs="Times New Roman"/>
                <w:b/>
                <w:bCs/>
                <w:sz w:val="24"/>
                <w:szCs w:val="24"/>
              </w:rPr>
              <w:t>Всего</w:t>
            </w:r>
          </w:p>
        </w:tc>
      </w:tr>
      <w:tr w:rsidR="00CE3026" w:rsidRPr="00480E11">
        <w:tc>
          <w:tcPr>
            <w:tcW w:w="4924" w:type="dxa"/>
            <w:gridSpan w:val="2"/>
          </w:tcPr>
          <w:p w:rsidR="00CE3026" w:rsidRPr="00480E11" w:rsidRDefault="00CE3026" w:rsidP="00B80D6C">
            <w:pPr>
              <w:pStyle w:val="NoSpacing"/>
              <w:rPr>
                <w:rFonts w:ascii="Times New Roman" w:hAnsi="Times New Roman" w:cs="Times New Roman"/>
                <w:sz w:val="24"/>
                <w:szCs w:val="24"/>
              </w:rPr>
            </w:pPr>
            <w:r w:rsidRPr="00480E11">
              <w:rPr>
                <w:rFonts w:ascii="Times New Roman" w:hAnsi="Times New Roman" w:cs="Times New Roman"/>
                <w:sz w:val="24"/>
                <w:szCs w:val="24"/>
              </w:rPr>
              <w:t>1. Сенсорное развитие</w:t>
            </w:r>
          </w:p>
        </w:tc>
        <w:tc>
          <w:tcPr>
            <w:tcW w:w="709" w:type="dxa"/>
          </w:tcPr>
          <w:p w:rsidR="00CE3026" w:rsidRPr="00480E11" w:rsidRDefault="00CE3026" w:rsidP="00B80D6C">
            <w:pPr>
              <w:pStyle w:val="NoSpacing"/>
              <w:jc w:val="center"/>
              <w:rPr>
                <w:rFonts w:ascii="Times New Roman" w:hAnsi="Times New Roman" w:cs="Times New Roman"/>
                <w:sz w:val="24"/>
                <w:szCs w:val="24"/>
              </w:rPr>
            </w:pPr>
            <w:r w:rsidRPr="00480E11">
              <w:rPr>
                <w:rFonts w:ascii="Times New Roman" w:hAnsi="Times New Roman" w:cs="Times New Roman"/>
                <w:sz w:val="24"/>
                <w:szCs w:val="24"/>
              </w:rPr>
              <w:t>3</w:t>
            </w:r>
          </w:p>
        </w:tc>
        <w:tc>
          <w:tcPr>
            <w:tcW w:w="850" w:type="dxa"/>
          </w:tcPr>
          <w:p w:rsidR="00CE3026" w:rsidRPr="00480E11" w:rsidRDefault="00CE3026" w:rsidP="00B80D6C">
            <w:pPr>
              <w:pStyle w:val="NoSpacing"/>
              <w:jc w:val="center"/>
              <w:rPr>
                <w:rFonts w:ascii="Times New Roman" w:hAnsi="Times New Roman" w:cs="Times New Roman"/>
                <w:sz w:val="24"/>
                <w:szCs w:val="24"/>
              </w:rPr>
            </w:pPr>
            <w:r w:rsidRPr="00480E11">
              <w:rPr>
                <w:rFonts w:ascii="Times New Roman" w:hAnsi="Times New Roman" w:cs="Times New Roman"/>
                <w:sz w:val="24"/>
                <w:szCs w:val="24"/>
              </w:rPr>
              <w:t>3</w:t>
            </w:r>
          </w:p>
        </w:tc>
        <w:tc>
          <w:tcPr>
            <w:tcW w:w="851" w:type="dxa"/>
          </w:tcPr>
          <w:p w:rsidR="00CE3026" w:rsidRPr="00480E11" w:rsidRDefault="00CE3026" w:rsidP="00B80D6C">
            <w:pPr>
              <w:pStyle w:val="NoSpacing"/>
              <w:jc w:val="center"/>
              <w:rPr>
                <w:rFonts w:ascii="Times New Roman" w:hAnsi="Times New Roman" w:cs="Times New Roman"/>
                <w:sz w:val="24"/>
                <w:szCs w:val="24"/>
              </w:rPr>
            </w:pPr>
            <w:r w:rsidRPr="00480E11">
              <w:rPr>
                <w:rFonts w:ascii="Times New Roman" w:hAnsi="Times New Roman" w:cs="Times New Roman"/>
                <w:sz w:val="24"/>
                <w:szCs w:val="24"/>
              </w:rPr>
              <w:t>3</w:t>
            </w:r>
          </w:p>
        </w:tc>
        <w:tc>
          <w:tcPr>
            <w:tcW w:w="708" w:type="dxa"/>
          </w:tcPr>
          <w:p w:rsidR="00CE3026" w:rsidRPr="00480E11" w:rsidRDefault="00CE3026" w:rsidP="00B80D6C">
            <w:pPr>
              <w:pStyle w:val="NoSpacing"/>
              <w:jc w:val="center"/>
              <w:rPr>
                <w:rFonts w:ascii="Times New Roman" w:hAnsi="Times New Roman" w:cs="Times New Roman"/>
                <w:sz w:val="24"/>
                <w:szCs w:val="24"/>
              </w:rPr>
            </w:pPr>
            <w:r w:rsidRPr="00480E11">
              <w:rPr>
                <w:rFonts w:ascii="Times New Roman" w:hAnsi="Times New Roman" w:cs="Times New Roman"/>
                <w:sz w:val="24"/>
                <w:szCs w:val="24"/>
              </w:rPr>
              <w:t>3</w:t>
            </w:r>
          </w:p>
        </w:tc>
        <w:tc>
          <w:tcPr>
            <w:tcW w:w="851" w:type="dxa"/>
          </w:tcPr>
          <w:p w:rsidR="00CE3026" w:rsidRPr="00480E11" w:rsidRDefault="00CE3026" w:rsidP="00B80D6C">
            <w:pPr>
              <w:pStyle w:val="NoSpacing"/>
              <w:jc w:val="center"/>
              <w:rPr>
                <w:rFonts w:ascii="Times New Roman" w:hAnsi="Times New Roman" w:cs="Times New Roman"/>
                <w:sz w:val="24"/>
                <w:szCs w:val="24"/>
              </w:rPr>
            </w:pPr>
            <w:r w:rsidRPr="00480E11">
              <w:rPr>
                <w:rFonts w:ascii="Times New Roman" w:hAnsi="Times New Roman" w:cs="Times New Roman"/>
                <w:sz w:val="24"/>
                <w:szCs w:val="24"/>
              </w:rPr>
              <w:t>3</w:t>
            </w:r>
          </w:p>
        </w:tc>
        <w:tc>
          <w:tcPr>
            <w:tcW w:w="992" w:type="dxa"/>
          </w:tcPr>
          <w:p w:rsidR="00CE3026" w:rsidRPr="00480E11" w:rsidRDefault="00CE3026" w:rsidP="00B80D6C">
            <w:pPr>
              <w:pStyle w:val="NoSpacing"/>
              <w:jc w:val="center"/>
              <w:rPr>
                <w:rFonts w:ascii="Times New Roman" w:hAnsi="Times New Roman" w:cs="Times New Roman"/>
                <w:sz w:val="24"/>
                <w:szCs w:val="24"/>
              </w:rPr>
            </w:pPr>
            <w:r w:rsidRPr="00480E11">
              <w:rPr>
                <w:rFonts w:ascii="Times New Roman" w:hAnsi="Times New Roman" w:cs="Times New Roman"/>
                <w:sz w:val="24"/>
                <w:szCs w:val="24"/>
              </w:rPr>
              <w:t>15</w:t>
            </w:r>
          </w:p>
        </w:tc>
      </w:tr>
      <w:tr w:rsidR="00CE3026" w:rsidRPr="00480E11">
        <w:tc>
          <w:tcPr>
            <w:tcW w:w="4924" w:type="dxa"/>
            <w:gridSpan w:val="2"/>
          </w:tcPr>
          <w:p w:rsidR="00CE3026" w:rsidRPr="00480E11" w:rsidRDefault="00CE3026" w:rsidP="00B80D6C">
            <w:pPr>
              <w:pStyle w:val="NoSpacing"/>
              <w:rPr>
                <w:rFonts w:ascii="Times New Roman" w:hAnsi="Times New Roman" w:cs="Times New Roman"/>
                <w:sz w:val="24"/>
                <w:szCs w:val="24"/>
              </w:rPr>
            </w:pPr>
            <w:r w:rsidRPr="00480E11">
              <w:rPr>
                <w:rFonts w:ascii="Times New Roman" w:hAnsi="Times New Roman" w:cs="Times New Roman"/>
                <w:sz w:val="24"/>
                <w:szCs w:val="24"/>
              </w:rPr>
              <w:t>2. Предметно-практические действия</w:t>
            </w:r>
          </w:p>
        </w:tc>
        <w:tc>
          <w:tcPr>
            <w:tcW w:w="709" w:type="dxa"/>
          </w:tcPr>
          <w:p w:rsidR="00CE3026" w:rsidRPr="00480E11" w:rsidRDefault="00CE3026" w:rsidP="00B80D6C">
            <w:pPr>
              <w:pStyle w:val="NoSpacing"/>
              <w:jc w:val="center"/>
              <w:rPr>
                <w:rFonts w:ascii="Times New Roman" w:hAnsi="Times New Roman" w:cs="Times New Roman"/>
                <w:sz w:val="24"/>
                <w:szCs w:val="24"/>
              </w:rPr>
            </w:pPr>
            <w:r w:rsidRPr="00480E11">
              <w:rPr>
                <w:rFonts w:ascii="Times New Roman" w:hAnsi="Times New Roman" w:cs="Times New Roman"/>
                <w:sz w:val="24"/>
                <w:szCs w:val="24"/>
              </w:rPr>
              <w:t>3</w:t>
            </w:r>
          </w:p>
        </w:tc>
        <w:tc>
          <w:tcPr>
            <w:tcW w:w="850" w:type="dxa"/>
          </w:tcPr>
          <w:p w:rsidR="00CE3026" w:rsidRPr="00480E11" w:rsidRDefault="00CE3026" w:rsidP="00B80D6C">
            <w:pPr>
              <w:pStyle w:val="NoSpacing"/>
              <w:jc w:val="center"/>
              <w:rPr>
                <w:rFonts w:ascii="Times New Roman" w:hAnsi="Times New Roman" w:cs="Times New Roman"/>
                <w:sz w:val="24"/>
                <w:szCs w:val="24"/>
              </w:rPr>
            </w:pPr>
            <w:r w:rsidRPr="00480E11">
              <w:rPr>
                <w:rFonts w:ascii="Times New Roman" w:hAnsi="Times New Roman" w:cs="Times New Roman"/>
                <w:sz w:val="24"/>
                <w:szCs w:val="24"/>
              </w:rPr>
              <w:t>3</w:t>
            </w:r>
          </w:p>
        </w:tc>
        <w:tc>
          <w:tcPr>
            <w:tcW w:w="851" w:type="dxa"/>
          </w:tcPr>
          <w:p w:rsidR="00CE3026" w:rsidRPr="00480E11" w:rsidRDefault="00CE3026" w:rsidP="00B80D6C">
            <w:pPr>
              <w:pStyle w:val="NoSpacing"/>
              <w:jc w:val="center"/>
              <w:rPr>
                <w:rFonts w:ascii="Times New Roman" w:hAnsi="Times New Roman" w:cs="Times New Roman"/>
                <w:sz w:val="24"/>
                <w:szCs w:val="24"/>
              </w:rPr>
            </w:pPr>
            <w:r w:rsidRPr="00480E11">
              <w:rPr>
                <w:rFonts w:ascii="Times New Roman" w:hAnsi="Times New Roman" w:cs="Times New Roman"/>
                <w:sz w:val="24"/>
                <w:szCs w:val="24"/>
              </w:rPr>
              <w:t>3</w:t>
            </w:r>
          </w:p>
        </w:tc>
        <w:tc>
          <w:tcPr>
            <w:tcW w:w="708" w:type="dxa"/>
          </w:tcPr>
          <w:p w:rsidR="00CE3026" w:rsidRPr="00480E11" w:rsidRDefault="00CE3026" w:rsidP="00B80D6C">
            <w:pPr>
              <w:pStyle w:val="NoSpacing"/>
              <w:jc w:val="center"/>
              <w:rPr>
                <w:rFonts w:ascii="Times New Roman" w:hAnsi="Times New Roman" w:cs="Times New Roman"/>
                <w:sz w:val="24"/>
                <w:szCs w:val="24"/>
              </w:rPr>
            </w:pPr>
            <w:r w:rsidRPr="00480E11">
              <w:rPr>
                <w:rFonts w:ascii="Times New Roman" w:hAnsi="Times New Roman" w:cs="Times New Roman"/>
                <w:sz w:val="24"/>
                <w:szCs w:val="24"/>
              </w:rPr>
              <w:t>3</w:t>
            </w:r>
          </w:p>
        </w:tc>
        <w:tc>
          <w:tcPr>
            <w:tcW w:w="851" w:type="dxa"/>
          </w:tcPr>
          <w:p w:rsidR="00CE3026" w:rsidRPr="00480E11" w:rsidRDefault="00CE3026" w:rsidP="00B80D6C">
            <w:pPr>
              <w:pStyle w:val="NoSpacing"/>
              <w:jc w:val="center"/>
              <w:rPr>
                <w:rFonts w:ascii="Times New Roman" w:hAnsi="Times New Roman" w:cs="Times New Roman"/>
                <w:sz w:val="24"/>
                <w:szCs w:val="24"/>
              </w:rPr>
            </w:pPr>
            <w:r w:rsidRPr="00480E11">
              <w:rPr>
                <w:rFonts w:ascii="Times New Roman" w:hAnsi="Times New Roman" w:cs="Times New Roman"/>
                <w:sz w:val="24"/>
                <w:szCs w:val="24"/>
              </w:rPr>
              <w:t>3</w:t>
            </w:r>
          </w:p>
        </w:tc>
        <w:tc>
          <w:tcPr>
            <w:tcW w:w="992" w:type="dxa"/>
          </w:tcPr>
          <w:p w:rsidR="00CE3026" w:rsidRPr="00480E11" w:rsidRDefault="00CE3026" w:rsidP="00B80D6C">
            <w:pPr>
              <w:pStyle w:val="NoSpacing"/>
              <w:jc w:val="center"/>
              <w:rPr>
                <w:rFonts w:ascii="Times New Roman" w:hAnsi="Times New Roman" w:cs="Times New Roman"/>
                <w:sz w:val="24"/>
                <w:szCs w:val="24"/>
              </w:rPr>
            </w:pPr>
            <w:r w:rsidRPr="00480E11">
              <w:rPr>
                <w:rFonts w:ascii="Times New Roman" w:hAnsi="Times New Roman" w:cs="Times New Roman"/>
                <w:sz w:val="24"/>
                <w:szCs w:val="24"/>
              </w:rPr>
              <w:t>15</w:t>
            </w:r>
          </w:p>
        </w:tc>
      </w:tr>
      <w:tr w:rsidR="00CE3026" w:rsidRPr="00480E11">
        <w:tc>
          <w:tcPr>
            <w:tcW w:w="4924" w:type="dxa"/>
            <w:gridSpan w:val="2"/>
          </w:tcPr>
          <w:p w:rsidR="00CE3026" w:rsidRPr="00480E11" w:rsidRDefault="00CE3026" w:rsidP="00B80D6C">
            <w:pPr>
              <w:pStyle w:val="NoSpacing"/>
              <w:rPr>
                <w:rFonts w:ascii="Times New Roman" w:hAnsi="Times New Roman" w:cs="Times New Roman"/>
                <w:sz w:val="24"/>
                <w:szCs w:val="24"/>
              </w:rPr>
            </w:pPr>
            <w:r w:rsidRPr="00480E11">
              <w:rPr>
                <w:rFonts w:ascii="Times New Roman" w:hAnsi="Times New Roman" w:cs="Times New Roman"/>
                <w:sz w:val="24"/>
                <w:szCs w:val="24"/>
              </w:rPr>
              <w:t>3. Двигательное развитие</w:t>
            </w:r>
          </w:p>
        </w:tc>
        <w:tc>
          <w:tcPr>
            <w:tcW w:w="709" w:type="dxa"/>
          </w:tcPr>
          <w:p w:rsidR="00CE3026" w:rsidRPr="00480E11" w:rsidRDefault="00CE3026" w:rsidP="00B80D6C">
            <w:pPr>
              <w:pStyle w:val="NoSpacing"/>
              <w:jc w:val="center"/>
              <w:rPr>
                <w:rFonts w:ascii="Times New Roman" w:hAnsi="Times New Roman" w:cs="Times New Roman"/>
                <w:sz w:val="24"/>
                <w:szCs w:val="24"/>
              </w:rPr>
            </w:pPr>
            <w:r w:rsidRPr="00480E11">
              <w:rPr>
                <w:rFonts w:ascii="Times New Roman" w:hAnsi="Times New Roman" w:cs="Times New Roman"/>
                <w:sz w:val="24"/>
                <w:szCs w:val="24"/>
              </w:rPr>
              <w:t>2</w:t>
            </w:r>
          </w:p>
        </w:tc>
        <w:tc>
          <w:tcPr>
            <w:tcW w:w="850" w:type="dxa"/>
          </w:tcPr>
          <w:p w:rsidR="00CE3026" w:rsidRPr="00480E11" w:rsidRDefault="00CE3026" w:rsidP="00B80D6C">
            <w:pPr>
              <w:pStyle w:val="NoSpacing"/>
              <w:jc w:val="center"/>
              <w:rPr>
                <w:rFonts w:ascii="Times New Roman" w:hAnsi="Times New Roman" w:cs="Times New Roman"/>
                <w:sz w:val="24"/>
                <w:szCs w:val="24"/>
              </w:rPr>
            </w:pPr>
            <w:r w:rsidRPr="00480E11">
              <w:rPr>
                <w:rFonts w:ascii="Times New Roman" w:hAnsi="Times New Roman" w:cs="Times New Roman"/>
                <w:sz w:val="24"/>
                <w:szCs w:val="24"/>
              </w:rPr>
              <w:t>2</w:t>
            </w:r>
          </w:p>
        </w:tc>
        <w:tc>
          <w:tcPr>
            <w:tcW w:w="851" w:type="dxa"/>
          </w:tcPr>
          <w:p w:rsidR="00CE3026" w:rsidRPr="00480E11" w:rsidRDefault="00CE3026" w:rsidP="00B80D6C">
            <w:pPr>
              <w:pStyle w:val="NoSpacing"/>
              <w:jc w:val="center"/>
              <w:rPr>
                <w:rFonts w:ascii="Times New Roman" w:hAnsi="Times New Roman" w:cs="Times New Roman"/>
                <w:sz w:val="24"/>
                <w:szCs w:val="24"/>
              </w:rPr>
            </w:pPr>
            <w:r w:rsidRPr="00480E11">
              <w:rPr>
                <w:rFonts w:ascii="Times New Roman" w:hAnsi="Times New Roman" w:cs="Times New Roman"/>
                <w:sz w:val="24"/>
                <w:szCs w:val="24"/>
              </w:rPr>
              <w:t>2</w:t>
            </w:r>
          </w:p>
        </w:tc>
        <w:tc>
          <w:tcPr>
            <w:tcW w:w="708" w:type="dxa"/>
          </w:tcPr>
          <w:p w:rsidR="00CE3026" w:rsidRPr="00480E11" w:rsidRDefault="00CE3026" w:rsidP="00B80D6C">
            <w:pPr>
              <w:pStyle w:val="NoSpacing"/>
              <w:jc w:val="center"/>
              <w:rPr>
                <w:rFonts w:ascii="Times New Roman" w:hAnsi="Times New Roman" w:cs="Times New Roman"/>
                <w:sz w:val="24"/>
                <w:szCs w:val="24"/>
              </w:rPr>
            </w:pPr>
            <w:r w:rsidRPr="00480E11">
              <w:rPr>
                <w:rFonts w:ascii="Times New Roman" w:hAnsi="Times New Roman" w:cs="Times New Roman"/>
                <w:sz w:val="24"/>
                <w:szCs w:val="24"/>
              </w:rPr>
              <w:t>2</w:t>
            </w:r>
          </w:p>
        </w:tc>
        <w:tc>
          <w:tcPr>
            <w:tcW w:w="851" w:type="dxa"/>
          </w:tcPr>
          <w:p w:rsidR="00CE3026" w:rsidRPr="00480E11" w:rsidRDefault="00CE3026" w:rsidP="00B80D6C">
            <w:pPr>
              <w:pStyle w:val="NoSpacing"/>
              <w:jc w:val="center"/>
              <w:rPr>
                <w:rFonts w:ascii="Times New Roman" w:hAnsi="Times New Roman" w:cs="Times New Roman"/>
                <w:sz w:val="24"/>
                <w:szCs w:val="24"/>
              </w:rPr>
            </w:pPr>
            <w:r w:rsidRPr="00480E11">
              <w:rPr>
                <w:rFonts w:ascii="Times New Roman" w:hAnsi="Times New Roman" w:cs="Times New Roman"/>
                <w:sz w:val="24"/>
                <w:szCs w:val="24"/>
              </w:rPr>
              <w:t>2</w:t>
            </w:r>
          </w:p>
        </w:tc>
        <w:tc>
          <w:tcPr>
            <w:tcW w:w="992" w:type="dxa"/>
          </w:tcPr>
          <w:p w:rsidR="00CE3026" w:rsidRPr="00480E11" w:rsidRDefault="00CE3026" w:rsidP="00B80D6C">
            <w:pPr>
              <w:pStyle w:val="NoSpacing"/>
              <w:jc w:val="center"/>
              <w:rPr>
                <w:rFonts w:ascii="Times New Roman" w:hAnsi="Times New Roman" w:cs="Times New Roman"/>
                <w:sz w:val="24"/>
                <w:szCs w:val="24"/>
              </w:rPr>
            </w:pPr>
            <w:r w:rsidRPr="00480E11">
              <w:rPr>
                <w:rFonts w:ascii="Times New Roman" w:hAnsi="Times New Roman" w:cs="Times New Roman"/>
                <w:sz w:val="24"/>
                <w:szCs w:val="24"/>
              </w:rPr>
              <w:t>10</w:t>
            </w:r>
          </w:p>
        </w:tc>
      </w:tr>
      <w:tr w:rsidR="00CE3026" w:rsidRPr="00480E11">
        <w:tc>
          <w:tcPr>
            <w:tcW w:w="4924" w:type="dxa"/>
            <w:gridSpan w:val="2"/>
          </w:tcPr>
          <w:p w:rsidR="00CE3026" w:rsidRPr="00480E11" w:rsidRDefault="00CE3026" w:rsidP="00B80D6C">
            <w:pPr>
              <w:pStyle w:val="NoSpacing"/>
              <w:rPr>
                <w:rFonts w:ascii="Times New Roman" w:hAnsi="Times New Roman" w:cs="Times New Roman"/>
                <w:sz w:val="24"/>
                <w:szCs w:val="24"/>
              </w:rPr>
            </w:pPr>
            <w:r w:rsidRPr="00480E11">
              <w:rPr>
                <w:rFonts w:ascii="Times New Roman" w:hAnsi="Times New Roman" w:cs="Times New Roman"/>
                <w:sz w:val="24"/>
                <w:szCs w:val="24"/>
              </w:rPr>
              <w:t>4. Альтернативная коммуникация</w:t>
            </w:r>
          </w:p>
        </w:tc>
        <w:tc>
          <w:tcPr>
            <w:tcW w:w="709" w:type="dxa"/>
          </w:tcPr>
          <w:p w:rsidR="00CE3026" w:rsidRPr="00480E11" w:rsidRDefault="00CE3026" w:rsidP="00B80D6C">
            <w:pPr>
              <w:pStyle w:val="NoSpacing"/>
              <w:jc w:val="center"/>
              <w:rPr>
                <w:rFonts w:ascii="Times New Roman" w:hAnsi="Times New Roman" w:cs="Times New Roman"/>
                <w:sz w:val="24"/>
                <w:szCs w:val="24"/>
              </w:rPr>
            </w:pPr>
            <w:r w:rsidRPr="00480E11">
              <w:rPr>
                <w:rFonts w:ascii="Times New Roman" w:hAnsi="Times New Roman" w:cs="Times New Roman"/>
                <w:sz w:val="24"/>
                <w:szCs w:val="24"/>
              </w:rPr>
              <w:t>2</w:t>
            </w:r>
          </w:p>
        </w:tc>
        <w:tc>
          <w:tcPr>
            <w:tcW w:w="850" w:type="dxa"/>
          </w:tcPr>
          <w:p w:rsidR="00CE3026" w:rsidRPr="00480E11" w:rsidRDefault="00CE3026" w:rsidP="00B80D6C">
            <w:pPr>
              <w:pStyle w:val="NoSpacing"/>
              <w:jc w:val="center"/>
              <w:rPr>
                <w:rFonts w:ascii="Times New Roman" w:hAnsi="Times New Roman" w:cs="Times New Roman"/>
                <w:sz w:val="24"/>
                <w:szCs w:val="24"/>
              </w:rPr>
            </w:pPr>
            <w:r w:rsidRPr="00480E11">
              <w:rPr>
                <w:rFonts w:ascii="Times New Roman" w:hAnsi="Times New Roman" w:cs="Times New Roman"/>
                <w:sz w:val="24"/>
                <w:szCs w:val="24"/>
              </w:rPr>
              <w:t>2</w:t>
            </w:r>
          </w:p>
        </w:tc>
        <w:tc>
          <w:tcPr>
            <w:tcW w:w="851" w:type="dxa"/>
          </w:tcPr>
          <w:p w:rsidR="00CE3026" w:rsidRPr="00480E11" w:rsidRDefault="00CE3026" w:rsidP="00B80D6C">
            <w:pPr>
              <w:pStyle w:val="NoSpacing"/>
              <w:jc w:val="center"/>
              <w:rPr>
                <w:rFonts w:ascii="Times New Roman" w:hAnsi="Times New Roman" w:cs="Times New Roman"/>
                <w:sz w:val="24"/>
                <w:szCs w:val="24"/>
              </w:rPr>
            </w:pPr>
            <w:r w:rsidRPr="00480E11">
              <w:rPr>
                <w:rFonts w:ascii="Times New Roman" w:hAnsi="Times New Roman" w:cs="Times New Roman"/>
                <w:sz w:val="24"/>
                <w:szCs w:val="24"/>
              </w:rPr>
              <w:t>2</w:t>
            </w:r>
          </w:p>
        </w:tc>
        <w:tc>
          <w:tcPr>
            <w:tcW w:w="708" w:type="dxa"/>
          </w:tcPr>
          <w:p w:rsidR="00CE3026" w:rsidRPr="00480E11" w:rsidRDefault="00CE3026" w:rsidP="00B80D6C">
            <w:pPr>
              <w:pStyle w:val="NoSpacing"/>
              <w:jc w:val="center"/>
              <w:rPr>
                <w:rFonts w:ascii="Times New Roman" w:hAnsi="Times New Roman" w:cs="Times New Roman"/>
                <w:sz w:val="24"/>
                <w:szCs w:val="24"/>
              </w:rPr>
            </w:pPr>
            <w:r w:rsidRPr="00480E11">
              <w:rPr>
                <w:rFonts w:ascii="Times New Roman" w:hAnsi="Times New Roman" w:cs="Times New Roman"/>
                <w:sz w:val="24"/>
                <w:szCs w:val="24"/>
              </w:rPr>
              <w:t>2</w:t>
            </w:r>
          </w:p>
        </w:tc>
        <w:tc>
          <w:tcPr>
            <w:tcW w:w="851" w:type="dxa"/>
          </w:tcPr>
          <w:p w:rsidR="00CE3026" w:rsidRPr="00480E11" w:rsidRDefault="00CE3026" w:rsidP="00B80D6C">
            <w:pPr>
              <w:pStyle w:val="NoSpacing"/>
              <w:jc w:val="center"/>
              <w:rPr>
                <w:rFonts w:ascii="Times New Roman" w:hAnsi="Times New Roman" w:cs="Times New Roman"/>
                <w:sz w:val="24"/>
                <w:szCs w:val="24"/>
              </w:rPr>
            </w:pPr>
            <w:r w:rsidRPr="00480E11">
              <w:rPr>
                <w:rFonts w:ascii="Times New Roman" w:hAnsi="Times New Roman" w:cs="Times New Roman"/>
                <w:sz w:val="24"/>
                <w:szCs w:val="24"/>
              </w:rPr>
              <w:t>2</w:t>
            </w:r>
          </w:p>
        </w:tc>
        <w:tc>
          <w:tcPr>
            <w:tcW w:w="992" w:type="dxa"/>
          </w:tcPr>
          <w:p w:rsidR="00CE3026" w:rsidRPr="00480E11" w:rsidRDefault="00CE3026" w:rsidP="00B80D6C">
            <w:pPr>
              <w:pStyle w:val="NoSpacing"/>
              <w:jc w:val="center"/>
              <w:rPr>
                <w:rFonts w:ascii="Times New Roman" w:hAnsi="Times New Roman" w:cs="Times New Roman"/>
                <w:sz w:val="24"/>
                <w:szCs w:val="24"/>
              </w:rPr>
            </w:pPr>
            <w:r w:rsidRPr="00480E11">
              <w:rPr>
                <w:rFonts w:ascii="Times New Roman" w:hAnsi="Times New Roman" w:cs="Times New Roman"/>
                <w:sz w:val="24"/>
                <w:szCs w:val="24"/>
              </w:rPr>
              <w:t>10</w:t>
            </w:r>
          </w:p>
        </w:tc>
      </w:tr>
      <w:tr w:rsidR="00CE3026" w:rsidRPr="00480E11">
        <w:tc>
          <w:tcPr>
            <w:tcW w:w="4924" w:type="dxa"/>
            <w:gridSpan w:val="2"/>
          </w:tcPr>
          <w:p w:rsidR="00CE3026" w:rsidRPr="00480E11" w:rsidRDefault="00CE3026" w:rsidP="00B80D6C">
            <w:pPr>
              <w:pStyle w:val="NoSpacing"/>
              <w:rPr>
                <w:rFonts w:ascii="Times New Roman" w:hAnsi="Times New Roman" w:cs="Times New Roman"/>
                <w:b/>
                <w:bCs/>
                <w:sz w:val="24"/>
                <w:szCs w:val="24"/>
              </w:rPr>
            </w:pPr>
            <w:r w:rsidRPr="00480E11">
              <w:rPr>
                <w:rFonts w:ascii="Times New Roman" w:hAnsi="Times New Roman" w:cs="Times New Roman"/>
                <w:b/>
                <w:bCs/>
                <w:sz w:val="24"/>
                <w:szCs w:val="24"/>
              </w:rPr>
              <w:t>Итого коррекционные курсы</w:t>
            </w:r>
          </w:p>
        </w:tc>
        <w:tc>
          <w:tcPr>
            <w:tcW w:w="709" w:type="dxa"/>
          </w:tcPr>
          <w:p w:rsidR="00CE3026" w:rsidRPr="00480E11" w:rsidRDefault="00CE3026" w:rsidP="00B80D6C">
            <w:pPr>
              <w:pStyle w:val="NoSpacing"/>
              <w:jc w:val="center"/>
              <w:rPr>
                <w:rFonts w:ascii="Times New Roman" w:hAnsi="Times New Roman" w:cs="Times New Roman"/>
                <w:b/>
                <w:bCs/>
                <w:sz w:val="24"/>
                <w:szCs w:val="24"/>
              </w:rPr>
            </w:pPr>
            <w:r w:rsidRPr="00480E11">
              <w:rPr>
                <w:rFonts w:ascii="Times New Roman" w:hAnsi="Times New Roman" w:cs="Times New Roman"/>
                <w:b/>
                <w:bCs/>
                <w:sz w:val="24"/>
                <w:szCs w:val="24"/>
              </w:rPr>
              <w:t>10</w:t>
            </w:r>
          </w:p>
        </w:tc>
        <w:tc>
          <w:tcPr>
            <w:tcW w:w="850" w:type="dxa"/>
          </w:tcPr>
          <w:p w:rsidR="00CE3026" w:rsidRPr="00480E11" w:rsidRDefault="00CE3026" w:rsidP="00B80D6C">
            <w:pPr>
              <w:pStyle w:val="NoSpacing"/>
              <w:jc w:val="center"/>
              <w:rPr>
                <w:rFonts w:ascii="Times New Roman" w:hAnsi="Times New Roman" w:cs="Times New Roman"/>
                <w:b/>
                <w:bCs/>
                <w:sz w:val="24"/>
                <w:szCs w:val="24"/>
              </w:rPr>
            </w:pPr>
            <w:r w:rsidRPr="00480E11">
              <w:rPr>
                <w:rFonts w:ascii="Times New Roman" w:hAnsi="Times New Roman" w:cs="Times New Roman"/>
                <w:b/>
                <w:bCs/>
                <w:sz w:val="24"/>
                <w:szCs w:val="24"/>
              </w:rPr>
              <w:t>10</w:t>
            </w:r>
          </w:p>
        </w:tc>
        <w:tc>
          <w:tcPr>
            <w:tcW w:w="851" w:type="dxa"/>
          </w:tcPr>
          <w:p w:rsidR="00CE3026" w:rsidRPr="00480E11" w:rsidRDefault="00CE3026" w:rsidP="00B80D6C">
            <w:pPr>
              <w:pStyle w:val="NoSpacing"/>
              <w:jc w:val="center"/>
              <w:rPr>
                <w:rFonts w:ascii="Times New Roman" w:hAnsi="Times New Roman" w:cs="Times New Roman"/>
                <w:b/>
                <w:bCs/>
                <w:sz w:val="24"/>
                <w:szCs w:val="24"/>
              </w:rPr>
            </w:pPr>
            <w:r w:rsidRPr="00480E11">
              <w:rPr>
                <w:rFonts w:ascii="Times New Roman" w:hAnsi="Times New Roman" w:cs="Times New Roman"/>
                <w:b/>
                <w:bCs/>
                <w:sz w:val="24"/>
                <w:szCs w:val="24"/>
              </w:rPr>
              <w:t>10</w:t>
            </w:r>
          </w:p>
        </w:tc>
        <w:tc>
          <w:tcPr>
            <w:tcW w:w="708" w:type="dxa"/>
          </w:tcPr>
          <w:p w:rsidR="00CE3026" w:rsidRPr="00480E11" w:rsidRDefault="00CE3026" w:rsidP="00B80D6C">
            <w:pPr>
              <w:pStyle w:val="NoSpacing"/>
              <w:jc w:val="center"/>
              <w:rPr>
                <w:rFonts w:ascii="Times New Roman" w:hAnsi="Times New Roman" w:cs="Times New Roman"/>
                <w:b/>
                <w:bCs/>
                <w:sz w:val="24"/>
                <w:szCs w:val="24"/>
              </w:rPr>
            </w:pPr>
            <w:r w:rsidRPr="00480E11">
              <w:rPr>
                <w:rFonts w:ascii="Times New Roman" w:hAnsi="Times New Roman" w:cs="Times New Roman"/>
                <w:b/>
                <w:bCs/>
                <w:sz w:val="24"/>
                <w:szCs w:val="24"/>
              </w:rPr>
              <w:t>10</w:t>
            </w:r>
          </w:p>
        </w:tc>
        <w:tc>
          <w:tcPr>
            <w:tcW w:w="851" w:type="dxa"/>
          </w:tcPr>
          <w:p w:rsidR="00CE3026" w:rsidRPr="00480E11" w:rsidRDefault="00CE3026" w:rsidP="00B80D6C">
            <w:pPr>
              <w:pStyle w:val="NoSpacing"/>
              <w:jc w:val="center"/>
              <w:rPr>
                <w:rFonts w:ascii="Times New Roman" w:hAnsi="Times New Roman" w:cs="Times New Roman"/>
                <w:b/>
                <w:bCs/>
                <w:sz w:val="24"/>
                <w:szCs w:val="24"/>
              </w:rPr>
            </w:pPr>
            <w:r w:rsidRPr="00480E11">
              <w:rPr>
                <w:rFonts w:ascii="Times New Roman" w:hAnsi="Times New Roman" w:cs="Times New Roman"/>
                <w:b/>
                <w:bCs/>
                <w:sz w:val="24"/>
                <w:szCs w:val="24"/>
              </w:rPr>
              <w:t>10</w:t>
            </w:r>
          </w:p>
        </w:tc>
        <w:tc>
          <w:tcPr>
            <w:tcW w:w="992" w:type="dxa"/>
          </w:tcPr>
          <w:p w:rsidR="00CE3026" w:rsidRPr="00480E11" w:rsidRDefault="00CE3026" w:rsidP="00B80D6C">
            <w:pPr>
              <w:pStyle w:val="NoSpacing"/>
              <w:jc w:val="center"/>
              <w:rPr>
                <w:rFonts w:ascii="Times New Roman" w:hAnsi="Times New Roman" w:cs="Times New Roman"/>
                <w:b/>
                <w:bCs/>
                <w:sz w:val="24"/>
                <w:szCs w:val="24"/>
              </w:rPr>
            </w:pPr>
            <w:r w:rsidRPr="00480E11">
              <w:rPr>
                <w:rFonts w:ascii="Times New Roman" w:hAnsi="Times New Roman" w:cs="Times New Roman"/>
                <w:b/>
                <w:bCs/>
                <w:sz w:val="24"/>
                <w:szCs w:val="24"/>
              </w:rPr>
              <w:t>50</w:t>
            </w:r>
          </w:p>
        </w:tc>
      </w:tr>
      <w:tr w:rsidR="00CE3026" w:rsidRPr="00480E11">
        <w:trPr>
          <w:trHeight w:val="900"/>
        </w:trPr>
        <w:tc>
          <w:tcPr>
            <w:tcW w:w="4924" w:type="dxa"/>
            <w:gridSpan w:val="2"/>
          </w:tcPr>
          <w:p w:rsidR="00CE3026" w:rsidRPr="00480E11" w:rsidRDefault="00CE3026" w:rsidP="00B80D6C">
            <w:pPr>
              <w:pStyle w:val="NoSpacing"/>
              <w:rPr>
                <w:rFonts w:ascii="Times New Roman" w:hAnsi="Times New Roman" w:cs="Times New Roman"/>
                <w:sz w:val="24"/>
                <w:szCs w:val="24"/>
              </w:rPr>
            </w:pPr>
            <w:r w:rsidRPr="00480E11">
              <w:rPr>
                <w:rFonts w:ascii="Times New Roman" w:hAnsi="Times New Roman" w:cs="Times New Roman"/>
                <w:sz w:val="24"/>
                <w:szCs w:val="24"/>
              </w:rPr>
              <w:t xml:space="preserve">Внеурочная деятельность 5 дней - </w:t>
            </w:r>
          </w:p>
          <w:p w:rsidR="00CE3026" w:rsidRPr="00480E11" w:rsidRDefault="00CE3026" w:rsidP="00B80D6C">
            <w:pPr>
              <w:pStyle w:val="NoSpacing"/>
              <w:rPr>
                <w:rFonts w:ascii="Times New Roman" w:hAnsi="Times New Roman" w:cs="Times New Roman"/>
                <w:sz w:val="24"/>
                <w:szCs w:val="24"/>
              </w:rPr>
            </w:pPr>
            <w:r w:rsidRPr="00480E11">
              <w:rPr>
                <w:rFonts w:ascii="Times New Roman" w:hAnsi="Times New Roman" w:cs="Times New Roman"/>
                <w:sz w:val="24"/>
                <w:szCs w:val="24"/>
              </w:rPr>
              <w:t xml:space="preserve">           5 дней + продленный день -</w:t>
            </w:r>
          </w:p>
          <w:p w:rsidR="00CE3026" w:rsidRPr="00480E11" w:rsidRDefault="00CE3026" w:rsidP="00B80D6C">
            <w:pPr>
              <w:pStyle w:val="NoSpacing"/>
              <w:rPr>
                <w:rFonts w:ascii="Times New Roman" w:hAnsi="Times New Roman" w:cs="Times New Roman"/>
                <w:sz w:val="24"/>
                <w:szCs w:val="24"/>
              </w:rPr>
            </w:pPr>
            <w:r w:rsidRPr="00480E11">
              <w:rPr>
                <w:rFonts w:ascii="Times New Roman" w:hAnsi="Times New Roman" w:cs="Times New Roman"/>
                <w:sz w:val="24"/>
                <w:szCs w:val="24"/>
              </w:rPr>
              <w:t xml:space="preserve">                                               7 дней* -</w:t>
            </w:r>
          </w:p>
        </w:tc>
        <w:tc>
          <w:tcPr>
            <w:tcW w:w="709" w:type="dxa"/>
          </w:tcPr>
          <w:p w:rsidR="00CE3026" w:rsidRPr="00480E11" w:rsidRDefault="00CE3026" w:rsidP="00B80D6C">
            <w:pPr>
              <w:pStyle w:val="NoSpacing"/>
              <w:jc w:val="center"/>
              <w:rPr>
                <w:rFonts w:ascii="Times New Roman" w:hAnsi="Times New Roman" w:cs="Times New Roman"/>
                <w:sz w:val="24"/>
                <w:szCs w:val="24"/>
              </w:rPr>
            </w:pPr>
            <w:r w:rsidRPr="00480E11">
              <w:rPr>
                <w:rFonts w:ascii="Times New Roman" w:hAnsi="Times New Roman" w:cs="Times New Roman"/>
                <w:sz w:val="24"/>
                <w:szCs w:val="24"/>
              </w:rPr>
              <w:t>6/</w:t>
            </w:r>
          </w:p>
          <w:p w:rsidR="00CE3026" w:rsidRPr="00480E11" w:rsidRDefault="00CE3026" w:rsidP="00B80D6C">
            <w:pPr>
              <w:pStyle w:val="NoSpacing"/>
              <w:jc w:val="center"/>
              <w:rPr>
                <w:rFonts w:ascii="Times New Roman" w:hAnsi="Times New Roman" w:cs="Times New Roman"/>
                <w:sz w:val="24"/>
                <w:szCs w:val="24"/>
              </w:rPr>
            </w:pPr>
            <w:r w:rsidRPr="00480E11">
              <w:rPr>
                <w:rFonts w:ascii="Times New Roman" w:hAnsi="Times New Roman" w:cs="Times New Roman"/>
                <w:sz w:val="24"/>
                <w:szCs w:val="24"/>
              </w:rPr>
              <w:t>15/</w:t>
            </w:r>
          </w:p>
          <w:p w:rsidR="00CE3026" w:rsidRPr="00480E11" w:rsidRDefault="00CE3026" w:rsidP="00B80D6C">
            <w:pPr>
              <w:pStyle w:val="NoSpacing"/>
              <w:jc w:val="center"/>
              <w:rPr>
                <w:rFonts w:ascii="Times New Roman" w:hAnsi="Times New Roman" w:cs="Times New Roman"/>
                <w:i/>
                <w:iCs/>
                <w:sz w:val="24"/>
                <w:szCs w:val="24"/>
              </w:rPr>
            </w:pPr>
            <w:r w:rsidRPr="00480E11">
              <w:rPr>
                <w:rFonts w:ascii="Times New Roman" w:hAnsi="Times New Roman" w:cs="Times New Roman"/>
                <w:sz w:val="24"/>
                <w:szCs w:val="24"/>
              </w:rPr>
              <w:t>35</w:t>
            </w:r>
          </w:p>
        </w:tc>
        <w:tc>
          <w:tcPr>
            <w:tcW w:w="850" w:type="dxa"/>
          </w:tcPr>
          <w:p w:rsidR="00CE3026" w:rsidRPr="00480E11" w:rsidRDefault="00CE3026" w:rsidP="00B80D6C">
            <w:pPr>
              <w:pStyle w:val="NoSpacing"/>
              <w:jc w:val="center"/>
              <w:rPr>
                <w:rFonts w:ascii="Times New Roman" w:hAnsi="Times New Roman" w:cs="Times New Roman"/>
                <w:sz w:val="24"/>
                <w:szCs w:val="24"/>
              </w:rPr>
            </w:pPr>
            <w:r w:rsidRPr="00480E11">
              <w:rPr>
                <w:rFonts w:ascii="Times New Roman" w:hAnsi="Times New Roman" w:cs="Times New Roman"/>
                <w:sz w:val="24"/>
                <w:szCs w:val="24"/>
              </w:rPr>
              <w:t>6/</w:t>
            </w:r>
          </w:p>
          <w:p w:rsidR="00CE3026" w:rsidRPr="00480E11" w:rsidRDefault="00CE3026" w:rsidP="00B80D6C">
            <w:pPr>
              <w:pStyle w:val="NoSpacing"/>
              <w:jc w:val="center"/>
              <w:rPr>
                <w:rFonts w:ascii="Times New Roman" w:hAnsi="Times New Roman" w:cs="Times New Roman"/>
                <w:sz w:val="24"/>
                <w:szCs w:val="24"/>
              </w:rPr>
            </w:pPr>
            <w:r w:rsidRPr="00480E11">
              <w:rPr>
                <w:rFonts w:ascii="Times New Roman" w:hAnsi="Times New Roman" w:cs="Times New Roman"/>
                <w:sz w:val="24"/>
                <w:szCs w:val="24"/>
              </w:rPr>
              <w:t>15/</w:t>
            </w:r>
          </w:p>
          <w:p w:rsidR="00CE3026" w:rsidRPr="00480E11" w:rsidRDefault="00CE3026" w:rsidP="00B80D6C">
            <w:pPr>
              <w:pStyle w:val="NoSpacing"/>
              <w:jc w:val="center"/>
              <w:rPr>
                <w:rFonts w:ascii="Times New Roman" w:hAnsi="Times New Roman" w:cs="Times New Roman"/>
                <w:sz w:val="24"/>
                <w:szCs w:val="24"/>
              </w:rPr>
            </w:pPr>
            <w:r w:rsidRPr="00480E11">
              <w:rPr>
                <w:rFonts w:ascii="Times New Roman" w:hAnsi="Times New Roman" w:cs="Times New Roman"/>
                <w:sz w:val="24"/>
                <w:szCs w:val="24"/>
              </w:rPr>
              <w:t>35</w:t>
            </w:r>
          </w:p>
        </w:tc>
        <w:tc>
          <w:tcPr>
            <w:tcW w:w="851" w:type="dxa"/>
          </w:tcPr>
          <w:p w:rsidR="00CE3026" w:rsidRPr="00480E11" w:rsidRDefault="00CE3026" w:rsidP="00B80D6C">
            <w:pPr>
              <w:pStyle w:val="NoSpacing"/>
              <w:jc w:val="center"/>
              <w:rPr>
                <w:rFonts w:ascii="Times New Roman" w:hAnsi="Times New Roman" w:cs="Times New Roman"/>
                <w:sz w:val="24"/>
                <w:szCs w:val="24"/>
              </w:rPr>
            </w:pPr>
            <w:r w:rsidRPr="00480E11">
              <w:rPr>
                <w:rFonts w:ascii="Times New Roman" w:hAnsi="Times New Roman" w:cs="Times New Roman"/>
                <w:sz w:val="24"/>
                <w:szCs w:val="24"/>
              </w:rPr>
              <w:t>6/</w:t>
            </w:r>
          </w:p>
          <w:p w:rsidR="00CE3026" w:rsidRPr="00480E11" w:rsidRDefault="00CE3026" w:rsidP="00B80D6C">
            <w:pPr>
              <w:pStyle w:val="NoSpacing"/>
              <w:jc w:val="center"/>
              <w:rPr>
                <w:rFonts w:ascii="Times New Roman" w:hAnsi="Times New Roman" w:cs="Times New Roman"/>
                <w:sz w:val="24"/>
                <w:szCs w:val="24"/>
              </w:rPr>
            </w:pPr>
            <w:r w:rsidRPr="00480E11">
              <w:rPr>
                <w:rFonts w:ascii="Times New Roman" w:hAnsi="Times New Roman" w:cs="Times New Roman"/>
                <w:sz w:val="24"/>
                <w:szCs w:val="24"/>
              </w:rPr>
              <w:t>15/</w:t>
            </w:r>
          </w:p>
          <w:p w:rsidR="00CE3026" w:rsidRPr="00480E11" w:rsidRDefault="00CE3026" w:rsidP="00B80D6C">
            <w:pPr>
              <w:pStyle w:val="NoSpacing"/>
              <w:jc w:val="center"/>
              <w:rPr>
                <w:rFonts w:ascii="Times New Roman" w:hAnsi="Times New Roman" w:cs="Times New Roman"/>
                <w:sz w:val="24"/>
                <w:szCs w:val="24"/>
              </w:rPr>
            </w:pPr>
            <w:r w:rsidRPr="00480E11">
              <w:rPr>
                <w:rFonts w:ascii="Times New Roman" w:hAnsi="Times New Roman" w:cs="Times New Roman"/>
                <w:sz w:val="24"/>
                <w:szCs w:val="24"/>
              </w:rPr>
              <w:t>35</w:t>
            </w:r>
          </w:p>
        </w:tc>
        <w:tc>
          <w:tcPr>
            <w:tcW w:w="708" w:type="dxa"/>
          </w:tcPr>
          <w:p w:rsidR="00CE3026" w:rsidRPr="00480E11" w:rsidRDefault="00CE3026" w:rsidP="00B80D6C">
            <w:pPr>
              <w:pStyle w:val="NoSpacing"/>
              <w:jc w:val="center"/>
              <w:rPr>
                <w:rFonts w:ascii="Times New Roman" w:hAnsi="Times New Roman" w:cs="Times New Roman"/>
                <w:sz w:val="24"/>
                <w:szCs w:val="24"/>
              </w:rPr>
            </w:pPr>
            <w:r w:rsidRPr="00480E11">
              <w:rPr>
                <w:rFonts w:ascii="Times New Roman" w:hAnsi="Times New Roman" w:cs="Times New Roman"/>
                <w:sz w:val="24"/>
                <w:szCs w:val="24"/>
              </w:rPr>
              <w:t>6/</w:t>
            </w:r>
          </w:p>
          <w:p w:rsidR="00CE3026" w:rsidRPr="00480E11" w:rsidRDefault="00CE3026" w:rsidP="00B80D6C">
            <w:pPr>
              <w:pStyle w:val="NoSpacing"/>
              <w:jc w:val="center"/>
              <w:rPr>
                <w:rFonts w:ascii="Times New Roman" w:hAnsi="Times New Roman" w:cs="Times New Roman"/>
                <w:sz w:val="24"/>
                <w:szCs w:val="24"/>
              </w:rPr>
            </w:pPr>
            <w:r w:rsidRPr="00480E11">
              <w:rPr>
                <w:rFonts w:ascii="Times New Roman" w:hAnsi="Times New Roman" w:cs="Times New Roman"/>
                <w:sz w:val="24"/>
                <w:szCs w:val="24"/>
              </w:rPr>
              <w:t>15/</w:t>
            </w:r>
          </w:p>
          <w:p w:rsidR="00CE3026" w:rsidRPr="00480E11" w:rsidRDefault="00CE3026" w:rsidP="00B80D6C">
            <w:pPr>
              <w:pStyle w:val="NoSpacing"/>
              <w:jc w:val="center"/>
              <w:rPr>
                <w:rFonts w:ascii="Times New Roman" w:hAnsi="Times New Roman" w:cs="Times New Roman"/>
                <w:sz w:val="24"/>
                <w:szCs w:val="24"/>
              </w:rPr>
            </w:pPr>
            <w:r w:rsidRPr="00480E11">
              <w:rPr>
                <w:rFonts w:ascii="Times New Roman" w:hAnsi="Times New Roman" w:cs="Times New Roman"/>
                <w:sz w:val="24"/>
                <w:szCs w:val="24"/>
              </w:rPr>
              <w:t>35</w:t>
            </w:r>
          </w:p>
        </w:tc>
        <w:tc>
          <w:tcPr>
            <w:tcW w:w="851" w:type="dxa"/>
          </w:tcPr>
          <w:p w:rsidR="00CE3026" w:rsidRPr="00480E11" w:rsidRDefault="00CE3026" w:rsidP="00B80D6C">
            <w:pPr>
              <w:pStyle w:val="NoSpacing"/>
              <w:jc w:val="center"/>
              <w:rPr>
                <w:rFonts w:ascii="Times New Roman" w:hAnsi="Times New Roman" w:cs="Times New Roman"/>
                <w:sz w:val="24"/>
                <w:szCs w:val="24"/>
              </w:rPr>
            </w:pPr>
            <w:r w:rsidRPr="00480E11">
              <w:rPr>
                <w:rFonts w:ascii="Times New Roman" w:hAnsi="Times New Roman" w:cs="Times New Roman"/>
                <w:sz w:val="24"/>
                <w:szCs w:val="24"/>
              </w:rPr>
              <w:t>6/</w:t>
            </w:r>
          </w:p>
          <w:p w:rsidR="00CE3026" w:rsidRPr="00480E11" w:rsidRDefault="00CE3026" w:rsidP="00B80D6C">
            <w:pPr>
              <w:pStyle w:val="NoSpacing"/>
              <w:jc w:val="center"/>
              <w:rPr>
                <w:rFonts w:ascii="Times New Roman" w:hAnsi="Times New Roman" w:cs="Times New Roman"/>
                <w:sz w:val="24"/>
                <w:szCs w:val="24"/>
              </w:rPr>
            </w:pPr>
            <w:r w:rsidRPr="00480E11">
              <w:rPr>
                <w:rFonts w:ascii="Times New Roman" w:hAnsi="Times New Roman" w:cs="Times New Roman"/>
                <w:sz w:val="24"/>
                <w:szCs w:val="24"/>
              </w:rPr>
              <w:t>15/</w:t>
            </w:r>
          </w:p>
          <w:p w:rsidR="00CE3026" w:rsidRPr="00480E11" w:rsidRDefault="00CE3026" w:rsidP="00B80D6C">
            <w:pPr>
              <w:pStyle w:val="NoSpacing"/>
              <w:jc w:val="center"/>
              <w:rPr>
                <w:rFonts w:ascii="Times New Roman" w:hAnsi="Times New Roman" w:cs="Times New Roman"/>
                <w:sz w:val="24"/>
                <w:szCs w:val="24"/>
              </w:rPr>
            </w:pPr>
            <w:r w:rsidRPr="00480E11">
              <w:rPr>
                <w:rFonts w:ascii="Times New Roman" w:hAnsi="Times New Roman" w:cs="Times New Roman"/>
                <w:sz w:val="24"/>
                <w:szCs w:val="24"/>
              </w:rPr>
              <w:t>35</w:t>
            </w:r>
          </w:p>
        </w:tc>
        <w:tc>
          <w:tcPr>
            <w:tcW w:w="992" w:type="dxa"/>
          </w:tcPr>
          <w:p w:rsidR="00CE3026" w:rsidRPr="00480E11" w:rsidRDefault="00CE3026" w:rsidP="00B80D6C">
            <w:pPr>
              <w:pStyle w:val="NoSpacing"/>
              <w:jc w:val="center"/>
              <w:rPr>
                <w:rFonts w:ascii="Times New Roman" w:hAnsi="Times New Roman" w:cs="Times New Roman"/>
                <w:sz w:val="24"/>
                <w:szCs w:val="24"/>
              </w:rPr>
            </w:pPr>
            <w:r w:rsidRPr="00480E11">
              <w:rPr>
                <w:rFonts w:ascii="Times New Roman" w:hAnsi="Times New Roman" w:cs="Times New Roman"/>
                <w:sz w:val="24"/>
                <w:szCs w:val="24"/>
              </w:rPr>
              <w:t>30/</w:t>
            </w:r>
          </w:p>
          <w:p w:rsidR="00CE3026" w:rsidRPr="00480E11" w:rsidRDefault="00CE3026" w:rsidP="00B80D6C">
            <w:pPr>
              <w:pStyle w:val="NoSpacing"/>
              <w:jc w:val="center"/>
              <w:rPr>
                <w:rFonts w:ascii="Times New Roman" w:hAnsi="Times New Roman" w:cs="Times New Roman"/>
                <w:sz w:val="24"/>
                <w:szCs w:val="24"/>
              </w:rPr>
            </w:pPr>
            <w:r w:rsidRPr="00480E11">
              <w:rPr>
                <w:rFonts w:ascii="Times New Roman" w:hAnsi="Times New Roman" w:cs="Times New Roman"/>
                <w:sz w:val="24"/>
                <w:szCs w:val="24"/>
              </w:rPr>
              <w:t>75/</w:t>
            </w:r>
          </w:p>
          <w:p w:rsidR="00CE3026" w:rsidRPr="00480E11" w:rsidRDefault="00CE3026" w:rsidP="00B80D6C">
            <w:pPr>
              <w:pStyle w:val="NoSpacing"/>
              <w:jc w:val="center"/>
              <w:rPr>
                <w:rFonts w:ascii="Times New Roman" w:hAnsi="Times New Roman" w:cs="Times New Roman"/>
                <w:sz w:val="24"/>
                <w:szCs w:val="24"/>
              </w:rPr>
            </w:pPr>
            <w:r w:rsidRPr="00480E11">
              <w:rPr>
                <w:rFonts w:ascii="Times New Roman" w:hAnsi="Times New Roman" w:cs="Times New Roman"/>
                <w:sz w:val="24"/>
                <w:szCs w:val="24"/>
              </w:rPr>
              <w:t>175</w:t>
            </w:r>
          </w:p>
        </w:tc>
      </w:tr>
      <w:tr w:rsidR="00CE3026" w:rsidRPr="00480E11">
        <w:tc>
          <w:tcPr>
            <w:tcW w:w="4924" w:type="dxa"/>
            <w:gridSpan w:val="2"/>
          </w:tcPr>
          <w:p w:rsidR="00CE3026" w:rsidRPr="00480E11" w:rsidRDefault="00CE3026" w:rsidP="00B80D6C">
            <w:pPr>
              <w:pStyle w:val="NoSpacing"/>
              <w:rPr>
                <w:rFonts w:ascii="Times New Roman" w:hAnsi="Times New Roman" w:cs="Times New Roman"/>
                <w:b/>
                <w:bCs/>
                <w:sz w:val="24"/>
                <w:szCs w:val="24"/>
              </w:rPr>
            </w:pPr>
            <w:r w:rsidRPr="00480E11">
              <w:rPr>
                <w:rFonts w:ascii="Times New Roman" w:hAnsi="Times New Roman" w:cs="Times New Roman"/>
                <w:b/>
                <w:bCs/>
                <w:sz w:val="24"/>
                <w:szCs w:val="24"/>
              </w:rPr>
              <w:t xml:space="preserve">Всего к финансированию: 5 дней - </w:t>
            </w:r>
          </w:p>
          <w:p w:rsidR="00CE3026" w:rsidRPr="00480E11" w:rsidRDefault="00CE3026" w:rsidP="00B80D6C">
            <w:pPr>
              <w:pStyle w:val="NoSpacing"/>
              <w:rPr>
                <w:rFonts w:ascii="Times New Roman" w:hAnsi="Times New Roman" w:cs="Times New Roman"/>
                <w:b/>
                <w:bCs/>
                <w:sz w:val="24"/>
                <w:szCs w:val="24"/>
              </w:rPr>
            </w:pPr>
            <w:r w:rsidRPr="00480E11">
              <w:rPr>
                <w:rFonts w:ascii="Times New Roman" w:hAnsi="Times New Roman" w:cs="Times New Roman"/>
                <w:b/>
                <w:bCs/>
                <w:sz w:val="24"/>
                <w:szCs w:val="24"/>
              </w:rPr>
              <w:t xml:space="preserve">           5 дней + продленный день -</w:t>
            </w:r>
          </w:p>
          <w:p w:rsidR="00CE3026" w:rsidRPr="00480E11" w:rsidRDefault="00CE3026" w:rsidP="00B80D6C">
            <w:pPr>
              <w:pStyle w:val="NoSpacing"/>
              <w:rPr>
                <w:rFonts w:ascii="Times New Roman" w:hAnsi="Times New Roman" w:cs="Times New Roman"/>
                <w:b/>
                <w:bCs/>
                <w:sz w:val="24"/>
                <w:szCs w:val="24"/>
              </w:rPr>
            </w:pPr>
            <w:r w:rsidRPr="00480E11">
              <w:rPr>
                <w:rFonts w:ascii="Times New Roman" w:hAnsi="Times New Roman" w:cs="Times New Roman"/>
                <w:b/>
                <w:bCs/>
                <w:sz w:val="24"/>
                <w:szCs w:val="24"/>
              </w:rPr>
              <w:t xml:space="preserve">                                               7 дней* -</w:t>
            </w:r>
          </w:p>
        </w:tc>
        <w:tc>
          <w:tcPr>
            <w:tcW w:w="709" w:type="dxa"/>
          </w:tcPr>
          <w:p w:rsidR="00CE3026" w:rsidRPr="00480E11" w:rsidRDefault="00CE3026" w:rsidP="00B80D6C">
            <w:pPr>
              <w:pStyle w:val="NoSpacing"/>
              <w:jc w:val="center"/>
              <w:rPr>
                <w:rFonts w:ascii="Times New Roman" w:hAnsi="Times New Roman" w:cs="Times New Roman"/>
                <w:b/>
                <w:bCs/>
                <w:sz w:val="24"/>
                <w:szCs w:val="24"/>
              </w:rPr>
            </w:pPr>
            <w:r w:rsidRPr="00480E11">
              <w:rPr>
                <w:rFonts w:ascii="Times New Roman" w:hAnsi="Times New Roman" w:cs="Times New Roman"/>
                <w:b/>
                <w:bCs/>
                <w:sz w:val="24"/>
                <w:szCs w:val="24"/>
              </w:rPr>
              <w:t>36/</w:t>
            </w:r>
          </w:p>
          <w:p w:rsidR="00CE3026" w:rsidRPr="00480E11" w:rsidRDefault="00CE3026" w:rsidP="00B80D6C">
            <w:pPr>
              <w:pStyle w:val="NoSpacing"/>
              <w:jc w:val="center"/>
              <w:rPr>
                <w:rFonts w:ascii="Times New Roman" w:hAnsi="Times New Roman" w:cs="Times New Roman"/>
                <w:b/>
                <w:bCs/>
                <w:sz w:val="24"/>
                <w:szCs w:val="24"/>
              </w:rPr>
            </w:pPr>
            <w:r w:rsidRPr="00480E11">
              <w:rPr>
                <w:rFonts w:ascii="Times New Roman" w:hAnsi="Times New Roman" w:cs="Times New Roman"/>
                <w:b/>
                <w:bCs/>
                <w:sz w:val="24"/>
                <w:szCs w:val="24"/>
              </w:rPr>
              <w:t>45/</w:t>
            </w:r>
          </w:p>
          <w:p w:rsidR="00CE3026" w:rsidRPr="00480E11" w:rsidRDefault="00CE3026" w:rsidP="00B80D6C">
            <w:pPr>
              <w:pStyle w:val="NoSpacing"/>
              <w:jc w:val="center"/>
              <w:rPr>
                <w:rFonts w:ascii="Times New Roman" w:hAnsi="Times New Roman" w:cs="Times New Roman"/>
                <w:b/>
                <w:bCs/>
                <w:sz w:val="24"/>
                <w:szCs w:val="24"/>
              </w:rPr>
            </w:pPr>
            <w:r w:rsidRPr="00480E11">
              <w:rPr>
                <w:rFonts w:ascii="Times New Roman" w:hAnsi="Times New Roman" w:cs="Times New Roman"/>
                <w:b/>
                <w:bCs/>
                <w:sz w:val="24"/>
                <w:szCs w:val="24"/>
              </w:rPr>
              <w:t>65</w:t>
            </w:r>
          </w:p>
        </w:tc>
        <w:tc>
          <w:tcPr>
            <w:tcW w:w="850" w:type="dxa"/>
          </w:tcPr>
          <w:p w:rsidR="00CE3026" w:rsidRPr="00480E11" w:rsidRDefault="00CE3026" w:rsidP="00B80D6C">
            <w:pPr>
              <w:pStyle w:val="NoSpacing"/>
              <w:jc w:val="center"/>
              <w:rPr>
                <w:rFonts w:ascii="Times New Roman" w:hAnsi="Times New Roman" w:cs="Times New Roman"/>
                <w:b/>
                <w:bCs/>
                <w:sz w:val="24"/>
                <w:szCs w:val="24"/>
              </w:rPr>
            </w:pPr>
            <w:r w:rsidRPr="00480E11">
              <w:rPr>
                <w:rFonts w:ascii="Times New Roman" w:hAnsi="Times New Roman" w:cs="Times New Roman"/>
                <w:b/>
                <w:bCs/>
                <w:sz w:val="24"/>
                <w:szCs w:val="24"/>
              </w:rPr>
              <w:t>36/</w:t>
            </w:r>
          </w:p>
          <w:p w:rsidR="00CE3026" w:rsidRPr="00480E11" w:rsidRDefault="00CE3026" w:rsidP="00B80D6C">
            <w:pPr>
              <w:pStyle w:val="NoSpacing"/>
              <w:jc w:val="center"/>
              <w:rPr>
                <w:rFonts w:ascii="Times New Roman" w:hAnsi="Times New Roman" w:cs="Times New Roman"/>
                <w:b/>
                <w:bCs/>
                <w:sz w:val="24"/>
                <w:szCs w:val="24"/>
              </w:rPr>
            </w:pPr>
            <w:r w:rsidRPr="00480E11">
              <w:rPr>
                <w:rFonts w:ascii="Times New Roman" w:hAnsi="Times New Roman" w:cs="Times New Roman"/>
                <w:b/>
                <w:bCs/>
                <w:sz w:val="24"/>
                <w:szCs w:val="24"/>
              </w:rPr>
              <w:t>45/</w:t>
            </w:r>
          </w:p>
          <w:p w:rsidR="00CE3026" w:rsidRPr="00480E11" w:rsidRDefault="00CE3026" w:rsidP="00B80D6C">
            <w:pPr>
              <w:pStyle w:val="NoSpacing"/>
              <w:jc w:val="center"/>
              <w:rPr>
                <w:rFonts w:ascii="Times New Roman" w:hAnsi="Times New Roman" w:cs="Times New Roman"/>
                <w:b/>
                <w:bCs/>
                <w:sz w:val="24"/>
                <w:szCs w:val="24"/>
              </w:rPr>
            </w:pPr>
            <w:r w:rsidRPr="00480E11">
              <w:rPr>
                <w:rFonts w:ascii="Times New Roman" w:hAnsi="Times New Roman" w:cs="Times New Roman"/>
                <w:b/>
                <w:bCs/>
                <w:sz w:val="24"/>
                <w:szCs w:val="24"/>
              </w:rPr>
              <w:t>65</w:t>
            </w:r>
          </w:p>
        </w:tc>
        <w:tc>
          <w:tcPr>
            <w:tcW w:w="851" w:type="dxa"/>
          </w:tcPr>
          <w:p w:rsidR="00CE3026" w:rsidRPr="00480E11" w:rsidRDefault="00CE3026" w:rsidP="00B80D6C">
            <w:pPr>
              <w:pStyle w:val="NoSpacing"/>
              <w:jc w:val="center"/>
              <w:rPr>
                <w:rFonts w:ascii="Times New Roman" w:hAnsi="Times New Roman" w:cs="Times New Roman"/>
                <w:b/>
                <w:bCs/>
                <w:sz w:val="24"/>
                <w:szCs w:val="24"/>
              </w:rPr>
            </w:pPr>
            <w:r w:rsidRPr="00480E11">
              <w:rPr>
                <w:rFonts w:ascii="Times New Roman" w:hAnsi="Times New Roman" w:cs="Times New Roman"/>
                <w:b/>
                <w:bCs/>
                <w:sz w:val="24"/>
                <w:szCs w:val="24"/>
              </w:rPr>
              <w:t>36/</w:t>
            </w:r>
          </w:p>
          <w:p w:rsidR="00CE3026" w:rsidRPr="00480E11" w:rsidRDefault="00CE3026" w:rsidP="00B80D6C">
            <w:pPr>
              <w:pStyle w:val="NoSpacing"/>
              <w:jc w:val="center"/>
              <w:rPr>
                <w:rFonts w:ascii="Times New Roman" w:hAnsi="Times New Roman" w:cs="Times New Roman"/>
                <w:b/>
                <w:bCs/>
                <w:sz w:val="24"/>
                <w:szCs w:val="24"/>
              </w:rPr>
            </w:pPr>
            <w:r w:rsidRPr="00480E11">
              <w:rPr>
                <w:rFonts w:ascii="Times New Roman" w:hAnsi="Times New Roman" w:cs="Times New Roman"/>
                <w:b/>
                <w:bCs/>
                <w:sz w:val="24"/>
                <w:szCs w:val="24"/>
              </w:rPr>
              <w:t>45/</w:t>
            </w:r>
          </w:p>
          <w:p w:rsidR="00CE3026" w:rsidRPr="00480E11" w:rsidRDefault="00CE3026" w:rsidP="00B80D6C">
            <w:pPr>
              <w:pStyle w:val="NoSpacing"/>
              <w:jc w:val="center"/>
              <w:rPr>
                <w:rFonts w:ascii="Times New Roman" w:hAnsi="Times New Roman" w:cs="Times New Roman"/>
                <w:b/>
                <w:bCs/>
                <w:sz w:val="24"/>
                <w:szCs w:val="24"/>
              </w:rPr>
            </w:pPr>
            <w:r w:rsidRPr="00480E11">
              <w:rPr>
                <w:rFonts w:ascii="Times New Roman" w:hAnsi="Times New Roman" w:cs="Times New Roman"/>
                <w:b/>
                <w:bCs/>
                <w:sz w:val="24"/>
                <w:szCs w:val="24"/>
              </w:rPr>
              <w:t>65</w:t>
            </w:r>
          </w:p>
        </w:tc>
        <w:tc>
          <w:tcPr>
            <w:tcW w:w="708" w:type="dxa"/>
          </w:tcPr>
          <w:p w:rsidR="00CE3026" w:rsidRPr="00480E11" w:rsidRDefault="00CE3026" w:rsidP="00B80D6C">
            <w:pPr>
              <w:pStyle w:val="NoSpacing"/>
              <w:jc w:val="center"/>
              <w:rPr>
                <w:rFonts w:ascii="Times New Roman" w:hAnsi="Times New Roman" w:cs="Times New Roman"/>
                <w:b/>
                <w:bCs/>
                <w:sz w:val="24"/>
                <w:szCs w:val="24"/>
              </w:rPr>
            </w:pPr>
            <w:r w:rsidRPr="00480E11">
              <w:rPr>
                <w:rFonts w:ascii="Times New Roman" w:hAnsi="Times New Roman" w:cs="Times New Roman"/>
                <w:b/>
                <w:bCs/>
                <w:sz w:val="24"/>
                <w:szCs w:val="24"/>
              </w:rPr>
              <w:t>38/</w:t>
            </w:r>
          </w:p>
          <w:p w:rsidR="00CE3026" w:rsidRPr="00480E11" w:rsidRDefault="00CE3026" w:rsidP="00B80D6C">
            <w:pPr>
              <w:pStyle w:val="NoSpacing"/>
              <w:jc w:val="center"/>
              <w:rPr>
                <w:rFonts w:ascii="Times New Roman" w:hAnsi="Times New Roman" w:cs="Times New Roman"/>
                <w:b/>
                <w:bCs/>
                <w:sz w:val="24"/>
                <w:szCs w:val="24"/>
              </w:rPr>
            </w:pPr>
            <w:r w:rsidRPr="00480E11">
              <w:rPr>
                <w:rFonts w:ascii="Times New Roman" w:hAnsi="Times New Roman" w:cs="Times New Roman"/>
                <w:b/>
                <w:bCs/>
                <w:sz w:val="24"/>
                <w:szCs w:val="24"/>
              </w:rPr>
              <w:t>47/</w:t>
            </w:r>
          </w:p>
          <w:p w:rsidR="00CE3026" w:rsidRPr="00480E11" w:rsidRDefault="00CE3026" w:rsidP="00B80D6C">
            <w:pPr>
              <w:pStyle w:val="NoSpacing"/>
              <w:jc w:val="center"/>
              <w:rPr>
                <w:rFonts w:ascii="Times New Roman" w:hAnsi="Times New Roman" w:cs="Times New Roman"/>
                <w:b/>
                <w:bCs/>
                <w:sz w:val="24"/>
                <w:szCs w:val="24"/>
              </w:rPr>
            </w:pPr>
            <w:r w:rsidRPr="00480E11">
              <w:rPr>
                <w:rFonts w:ascii="Times New Roman" w:hAnsi="Times New Roman" w:cs="Times New Roman"/>
                <w:b/>
                <w:bCs/>
                <w:sz w:val="24"/>
                <w:szCs w:val="24"/>
              </w:rPr>
              <w:t>67</w:t>
            </w:r>
          </w:p>
        </w:tc>
        <w:tc>
          <w:tcPr>
            <w:tcW w:w="851" w:type="dxa"/>
          </w:tcPr>
          <w:p w:rsidR="00CE3026" w:rsidRPr="00480E11" w:rsidRDefault="00CE3026" w:rsidP="00B80D6C">
            <w:pPr>
              <w:pStyle w:val="NoSpacing"/>
              <w:jc w:val="center"/>
              <w:rPr>
                <w:rFonts w:ascii="Times New Roman" w:hAnsi="Times New Roman" w:cs="Times New Roman"/>
                <w:b/>
                <w:bCs/>
                <w:sz w:val="24"/>
                <w:szCs w:val="24"/>
              </w:rPr>
            </w:pPr>
            <w:r w:rsidRPr="00480E11">
              <w:rPr>
                <w:rFonts w:ascii="Times New Roman" w:hAnsi="Times New Roman" w:cs="Times New Roman"/>
                <w:b/>
                <w:bCs/>
                <w:sz w:val="24"/>
                <w:szCs w:val="24"/>
              </w:rPr>
              <w:t>38/</w:t>
            </w:r>
          </w:p>
          <w:p w:rsidR="00CE3026" w:rsidRPr="00480E11" w:rsidRDefault="00CE3026" w:rsidP="00B80D6C">
            <w:pPr>
              <w:pStyle w:val="NoSpacing"/>
              <w:jc w:val="center"/>
              <w:rPr>
                <w:rFonts w:ascii="Times New Roman" w:hAnsi="Times New Roman" w:cs="Times New Roman"/>
                <w:b/>
                <w:bCs/>
                <w:sz w:val="24"/>
                <w:szCs w:val="24"/>
              </w:rPr>
            </w:pPr>
            <w:r w:rsidRPr="00480E11">
              <w:rPr>
                <w:rFonts w:ascii="Times New Roman" w:hAnsi="Times New Roman" w:cs="Times New Roman"/>
                <w:b/>
                <w:bCs/>
                <w:sz w:val="24"/>
                <w:szCs w:val="24"/>
              </w:rPr>
              <w:t>47/</w:t>
            </w:r>
          </w:p>
          <w:p w:rsidR="00CE3026" w:rsidRPr="00480E11" w:rsidRDefault="00CE3026" w:rsidP="00B80D6C">
            <w:pPr>
              <w:pStyle w:val="NoSpacing"/>
              <w:jc w:val="center"/>
              <w:rPr>
                <w:rFonts w:ascii="Times New Roman" w:hAnsi="Times New Roman" w:cs="Times New Roman"/>
                <w:b/>
                <w:bCs/>
                <w:sz w:val="24"/>
                <w:szCs w:val="24"/>
              </w:rPr>
            </w:pPr>
            <w:r w:rsidRPr="00480E11">
              <w:rPr>
                <w:rFonts w:ascii="Times New Roman" w:hAnsi="Times New Roman" w:cs="Times New Roman"/>
                <w:b/>
                <w:bCs/>
                <w:sz w:val="24"/>
                <w:szCs w:val="24"/>
              </w:rPr>
              <w:t>67</w:t>
            </w:r>
          </w:p>
        </w:tc>
        <w:tc>
          <w:tcPr>
            <w:tcW w:w="992" w:type="dxa"/>
          </w:tcPr>
          <w:p w:rsidR="00CE3026" w:rsidRPr="00480E11" w:rsidRDefault="00CE3026" w:rsidP="00B80D6C">
            <w:pPr>
              <w:pStyle w:val="NoSpacing"/>
              <w:jc w:val="center"/>
              <w:rPr>
                <w:rFonts w:ascii="Times New Roman" w:hAnsi="Times New Roman" w:cs="Times New Roman"/>
                <w:b/>
                <w:bCs/>
                <w:sz w:val="24"/>
                <w:szCs w:val="24"/>
              </w:rPr>
            </w:pPr>
            <w:r w:rsidRPr="00480E11">
              <w:rPr>
                <w:rFonts w:ascii="Times New Roman" w:hAnsi="Times New Roman" w:cs="Times New Roman"/>
                <w:b/>
                <w:bCs/>
                <w:sz w:val="24"/>
                <w:szCs w:val="24"/>
              </w:rPr>
              <w:t>184/</w:t>
            </w:r>
          </w:p>
          <w:p w:rsidR="00CE3026" w:rsidRPr="00480E11" w:rsidRDefault="00CE3026" w:rsidP="00B80D6C">
            <w:pPr>
              <w:pStyle w:val="NoSpacing"/>
              <w:jc w:val="center"/>
              <w:rPr>
                <w:rFonts w:ascii="Times New Roman" w:hAnsi="Times New Roman" w:cs="Times New Roman"/>
                <w:b/>
                <w:bCs/>
                <w:sz w:val="24"/>
                <w:szCs w:val="24"/>
              </w:rPr>
            </w:pPr>
            <w:r w:rsidRPr="00480E11">
              <w:rPr>
                <w:rFonts w:ascii="Times New Roman" w:hAnsi="Times New Roman" w:cs="Times New Roman"/>
                <w:b/>
                <w:bCs/>
                <w:sz w:val="24"/>
                <w:szCs w:val="24"/>
              </w:rPr>
              <w:t>229/</w:t>
            </w:r>
          </w:p>
          <w:p w:rsidR="00CE3026" w:rsidRPr="00480E11" w:rsidRDefault="00CE3026" w:rsidP="00B80D6C">
            <w:pPr>
              <w:pStyle w:val="NoSpacing"/>
              <w:jc w:val="center"/>
              <w:rPr>
                <w:rFonts w:ascii="Times New Roman" w:hAnsi="Times New Roman" w:cs="Times New Roman"/>
                <w:b/>
                <w:bCs/>
                <w:sz w:val="24"/>
                <w:szCs w:val="24"/>
              </w:rPr>
            </w:pPr>
            <w:r w:rsidRPr="00480E11">
              <w:rPr>
                <w:rFonts w:ascii="Times New Roman" w:hAnsi="Times New Roman" w:cs="Times New Roman"/>
                <w:b/>
                <w:bCs/>
                <w:sz w:val="24"/>
                <w:szCs w:val="24"/>
              </w:rPr>
              <w:t>329</w:t>
            </w:r>
          </w:p>
        </w:tc>
      </w:tr>
    </w:tbl>
    <w:p w:rsidR="00CE3026" w:rsidRPr="00480E11" w:rsidRDefault="00CE3026" w:rsidP="00BC1A8E">
      <w:pPr>
        <w:pStyle w:val="NoSpacing"/>
        <w:rPr>
          <w:rFonts w:ascii="Times New Roman" w:hAnsi="Times New Roman" w:cs="Times New Roman"/>
          <w:sz w:val="24"/>
          <w:szCs w:val="24"/>
        </w:rPr>
      </w:pPr>
      <w:r w:rsidRPr="00480E11">
        <w:rPr>
          <w:rFonts w:ascii="Times New Roman" w:hAnsi="Times New Roman" w:cs="Times New Roman"/>
          <w:sz w:val="24"/>
          <w:szCs w:val="24"/>
        </w:rPr>
        <w:t xml:space="preserve">* для организаций с круглосуточным пребыванием детей </w:t>
      </w:r>
    </w:p>
    <w:p w:rsidR="00CE3026" w:rsidRPr="00480E11" w:rsidRDefault="00CE3026" w:rsidP="00BC1A8E">
      <w:pPr>
        <w:rPr>
          <w:rFonts w:ascii="Times New Roman" w:hAnsi="Times New Roman" w:cs="Times New Roman"/>
          <w:color w:val="auto"/>
          <w:sz w:val="24"/>
          <w:szCs w:val="24"/>
        </w:rPr>
      </w:pPr>
    </w:p>
    <w:p w:rsidR="00CE3026" w:rsidRPr="00480E11" w:rsidRDefault="00CE3026" w:rsidP="00BC1A8E">
      <w:pPr>
        <w:pStyle w:val="NoSpacing"/>
        <w:jc w:val="center"/>
        <w:rPr>
          <w:rFonts w:ascii="Times New Roman" w:hAnsi="Times New Roman" w:cs="Times New Roman"/>
          <w:b/>
          <w:bCs/>
          <w:sz w:val="24"/>
          <w:szCs w:val="24"/>
        </w:rPr>
      </w:pPr>
      <w:r w:rsidRPr="00480E11">
        <w:rPr>
          <w:rFonts w:ascii="Times New Roman" w:hAnsi="Times New Roman" w:cs="Times New Roman"/>
          <w:b/>
          <w:bCs/>
          <w:sz w:val="24"/>
          <w:szCs w:val="24"/>
        </w:rPr>
        <w:t>Примерный годовой учебный план АООП (вариант 2)</w:t>
      </w:r>
      <w:r w:rsidRPr="00480E11">
        <w:rPr>
          <w:rFonts w:ascii="Times New Roman" w:hAnsi="Times New Roman" w:cs="Times New Roman"/>
          <w:b/>
          <w:bCs/>
          <w:sz w:val="24"/>
          <w:szCs w:val="24"/>
        </w:rPr>
        <w:br/>
        <w:t>для обучающихся с умственной отсталостью (интеллектуальными нарушениями)</w:t>
      </w:r>
    </w:p>
    <w:p w:rsidR="00CE3026" w:rsidRPr="00480E11" w:rsidRDefault="00CE3026" w:rsidP="00BC1A8E">
      <w:pPr>
        <w:pStyle w:val="NoSpacing"/>
        <w:jc w:val="center"/>
        <w:rPr>
          <w:rFonts w:ascii="Times New Roman" w:hAnsi="Times New Roman" w:cs="Times New Roman"/>
          <w:b/>
          <w:bCs/>
          <w:sz w:val="24"/>
          <w:szCs w:val="24"/>
        </w:rPr>
      </w:pPr>
      <w:r w:rsidRPr="00480E11">
        <w:rPr>
          <w:rFonts w:ascii="Times New Roman" w:hAnsi="Times New Roman" w:cs="Times New Roman"/>
          <w:b/>
          <w:bCs/>
          <w:sz w:val="24"/>
          <w:szCs w:val="24"/>
        </w:rPr>
        <w:t>5 – 1</w:t>
      </w:r>
      <w:r w:rsidRPr="00480E11">
        <w:rPr>
          <w:rFonts w:ascii="Times New Roman" w:hAnsi="Times New Roman" w:cs="Times New Roman"/>
          <w:b/>
          <w:bCs/>
          <w:sz w:val="24"/>
          <w:szCs w:val="24"/>
          <w:lang w:val="en-US"/>
        </w:rPr>
        <w:t>2</w:t>
      </w:r>
      <w:r w:rsidRPr="00480E11">
        <w:rPr>
          <w:rFonts w:ascii="Times New Roman" w:hAnsi="Times New Roman" w:cs="Times New Roman"/>
          <w:b/>
          <w:bCs/>
          <w:sz w:val="24"/>
          <w:szCs w:val="24"/>
        </w:rPr>
        <w:t xml:space="preserve"> классы</w:t>
      </w:r>
    </w:p>
    <w:p w:rsidR="00CE3026" w:rsidRPr="00480E11" w:rsidRDefault="00CE3026" w:rsidP="00BC1A8E">
      <w:pPr>
        <w:pStyle w:val="NoSpacing"/>
        <w:jc w:val="center"/>
        <w:rPr>
          <w:rFonts w:ascii="Times New Roman" w:hAnsi="Times New Roman" w:cs="Times New Roman"/>
          <w:b/>
          <w:bCs/>
          <w:sz w:val="24"/>
          <w:szCs w:val="24"/>
          <w:lang w:val="en-US"/>
        </w:rPr>
      </w:pPr>
    </w:p>
    <w:tbl>
      <w:tblPr>
        <w:tblW w:w="10490" w:type="dxa"/>
        <w:tblInd w:w="-106" w:type="dxa"/>
        <w:tblLayout w:type="fixed"/>
        <w:tblLook w:val="00A0"/>
      </w:tblPr>
      <w:tblGrid>
        <w:gridCol w:w="1701"/>
        <w:gridCol w:w="993"/>
        <w:gridCol w:w="850"/>
        <w:gridCol w:w="425"/>
        <w:gridCol w:w="426"/>
        <w:gridCol w:w="283"/>
        <w:gridCol w:w="567"/>
        <w:gridCol w:w="142"/>
        <w:gridCol w:w="709"/>
        <w:gridCol w:w="708"/>
        <w:gridCol w:w="142"/>
        <w:gridCol w:w="567"/>
        <w:gridCol w:w="284"/>
        <w:gridCol w:w="425"/>
        <w:gridCol w:w="425"/>
        <w:gridCol w:w="284"/>
        <w:gridCol w:w="567"/>
        <w:gridCol w:w="141"/>
        <w:gridCol w:w="851"/>
      </w:tblGrid>
      <w:tr w:rsidR="00CE3026" w:rsidRPr="00480E11">
        <w:tc>
          <w:tcPr>
            <w:tcW w:w="1701" w:type="dxa"/>
            <w:vMerge w:val="restart"/>
            <w:tcBorders>
              <w:top w:val="single" w:sz="4" w:space="0" w:color="auto"/>
              <w:left w:val="single" w:sz="4" w:space="0" w:color="auto"/>
              <w:bottom w:val="single" w:sz="4" w:space="0" w:color="auto"/>
              <w:right w:val="single" w:sz="4" w:space="0" w:color="auto"/>
            </w:tcBorders>
          </w:tcPr>
          <w:p w:rsidR="00CE3026" w:rsidRPr="00480E11" w:rsidRDefault="00CE3026" w:rsidP="00B80D6C">
            <w:pPr>
              <w:pStyle w:val="NoSpacing"/>
              <w:rPr>
                <w:rFonts w:ascii="Times New Roman" w:hAnsi="Times New Roman" w:cs="Times New Roman"/>
                <w:b/>
                <w:bCs/>
                <w:sz w:val="24"/>
                <w:szCs w:val="24"/>
              </w:rPr>
            </w:pPr>
          </w:p>
          <w:p w:rsidR="00CE3026" w:rsidRPr="00480E11" w:rsidRDefault="00CE3026" w:rsidP="00B80D6C">
            <w:pPr>
              <w:pStyle w:val="NoSpacing"/>
              <w:rPr>
                <w:rFonts w:ascii="Times New Roman" w:hAnsi="Times New Roman" w:cs="Times New Roman"/>
                <w:b/>
                <w:bCs/>
                <w:sz w:val="24"/>
                <w:szCs w:val="24"/>
              </w:rPr>
            </w:pPr>
            <w:r w:rsidRPr="00480E11">
              <w:rPr>
                <w:rFonts w:ascii="Times New Roman" w:hAnsi="Times New Roman" w:cs="Times New Roman"/>
                <w:b/>
                <w:bCs/>
                <w:sz w:val="24"/>
                <w:szCs w:val="24"/>
              </w:rPr>
              <w:t>Предметные области</w:t>
            </w:r>
          </w:p>
        </w:tc>
        <w:tc>
          <w:tcPr>
            <w:tcW w:w="2268" w:type="dxa"/>
            <w:gridSpan w:val="3"/>
            <w:vMerge w:val="restart"/>
            <w:tcBorders>
              <w:top w:val="single" w:sz="4" w:space="0" w:color="auto"/>
              <w:left w:val="single" w:sz="4" w:space="0" w:color="auto"/>
              <w:bottom w:val="single" w:sz="4" w:space="0" w:color="auto"/>
              <w:right w:val="single" w:sz="4" w:space="0" w:color="auto"/>
            </w:tcBorders>
          </w:tcPr>
          <w:p w:rsidR="00CE3026" w:rsidRPr="00480E11" w:rsidRDefault="00CE3026" w:rsidP="00B80D6C">
            <w:pPr>
              <w:pStyle w:val="NoSpacing"/>
              <w:rPr>
                <w:rFonts w:ascii="Times New Roman" w:hAnsi="Times New Roman" w:cs="Times New Roman"/>
                <w:b/>
                <w:bCs/>
                <w:sz w:val="24"/>
                <w:szCs w:val="24"/>
              </w:rPr>
            </w:pPr>
          </w:p>
          <w:p w:rsidR="00CE3026" w:rsidRPr="00480E11" w:rsidRDefault="00CE3026" w:rsidP="00B80D6C">
            <w:pPr>
              <w:pStyle w:val="NoSpacing"/>
              <w:jc w:val="right"/>
              <w:rPr>
                <w:rFonts w:ascii="Times New Roman" w:hAnsi="Times New Roman" w:cs="Times New Roman"/>
                <w:b/>
                <w:bCs/>
                <w:sz w:val="24"/>
                <w:szCs w:val="24"/>
              </w:rPr>
            </w:pPr>
            <w:r w:rsidRPr="00480E11">
              <w:rPr>
                <w:rFonts w:ascii="Times New Roman" w:hAnsi="Times New Roman" w:cs="Times New Roman"/>
                <w:b/>
                <w:bCs/>
                <w:sz w:val="24"/>
                <w:szCs w:val="24"/>
              </w:rPr>
              <w:t xml:space="preserve">Классы </w:t>
            </w:r>
          </w:p>
          <w:p w:rsidR="00CE3026" w:rsidRPr="00480E11" w:rsidRDefault="00CE3026" w:rsidP="00B80D6C">
            <w:pPr>
              <w:pStyle w:val="NoSpacing"/>
              <w:rPr>
                <w:rFonts w:ascii="Times New Roman" w:hAnsi="Times New Roman" w:cs="Times New Roman"/>
                <w:b/>
                <w:bCs/>
                <w:sz w:val="24"/>
                <w:szCs w:val="24"/>
              </w:rPr>
            </w:pPr>
            <w:r w:rsidRPr="00480E11">
              <w:rPr>
                <w:rFonts w:ascii="Times New Roman" w:hAnsi="Times New Roman" w:cs="Times New Roman"/>
                <w:b/>
                <w:bCs/>
                <w:sz w:val="24"/>
                <w:szCs w:val="24"/>
              </w:rPr>
              <w:t xml:space="preserve">Учебные </w:t>
            </w:r>
          </w:p>
          <w:p w:rsidR="00CE3026" w:rsidRPr="00480E11" w:rsidRDefault="00CE3026" w:rsidP="00B80D6C">
            <w:pPr>
              <w:pStyle w:val="NoSpacing"/>
              <w:rPr>
                <w:rFonts w:ascii="Times New Roman" w:hAnsi="Times New Roman" w:cs="Times New Roman"/>
                <w:b/>
                <w:bCs/>
                <w:sz w:val="24"/>
                <w:szCs w:val="24"/>
              </w:rPr>
            </w:pPr>
            <w:r w:rsidRPr="00480E11">
              <w:rPr>
                <w:rFonts w:ascii="Times New Roman" w:hAnsi="Times New Roman" w:cs="Times New Roman"/>
                <w:b/>
                <w:bCs/>
                <w:sz w:val="24"/>
                <w:szCs w:val="24"/>
              </w:rPr>
              <w:t>предметы</w:t>
            </w:r>
          </w:p>
        </w:tc>
        <w:tc>
          <w:tcPr>
            <w:tcW w:w="6521" w:type="dxa"/>
            <w:gridSpan w:val="15"/>
            <w:tcBorders>
              <w:top w:val="single" w:sz="4" w:space="0" w:color="auto"/>
              <w:left w:val="single" w:sz="4" w:space="0" w:color="auto"/>
              <w:bottom w:val="single" w:sz="4" w:space="0" w:color="auto"/>
              <w:right w:val="single" w:sz="4" w:space="0" w:color="auto"/>
            </w:tcBorders>
          </w:tcPr>
          <w:p w:rsidR="00CE3026" w:rsidRPr="00480E11" w:rsidRDefault="00CE3026" w:rsidP="00B80D6C">
            <w:pPr>
              <w:pStyle w:val="NoSpacing"/>
              <w:jc w:val="center"/>
              <w:rPr>
                <w:rFonts w:ascii="Times New Roman" w:hAnsi="Times New Roman" w:cs="Times New Roman"/>
                <w:b/>
                <w:bCs/>
                <w:sz w:val="24"/>
                <w:szCs w:val="24"/>
              </w:rPr>
            </w:pPr>
            <w:r w:rsidRPr="00480E11">
              <w:rPr>
                <w:rFonts w:ascii="Times New Roman" w:hAnsi="Times New Roman" w:cs="Times New Roman"/>
                <w:b/>
                <w:bCs/>
                <w:sz w:val="24"/>
                <w:szCs w:val="24"/>
              </w:rPr>
              <w:t>Количество часов в неделю</w:t>
            </w:r>
          </w:p>
        </w:tc>
      </w:tr>
      <w:tr w:rsidR="00CE3026" w:rsidRPr="00480E11">
        <w:tc>
          <w:tcPr>
            <w:tcW w:w="1701" w:type="dxa"/>
            <w:vMerge/>
            <w:tcBorders>
              <w:top w:val="single" w:sz="4" w:space="0" w:color="auto"/>
              <w:left w:val="single" w:sz="4" w:space="0" w:color="000000"/>
              <w:bottom w:val="single" w:sz="4" w:space="0" w:color="000000"/>
              <w:right w:val="nil"/>
            </w:tcBorders>
            <w:vAlign w:val="center"/>
          </w:tcPr>
          <w:p w:rsidR="00CE3026" w:rsidRPr="00480E11" w:rsidRDefault="00CE3026" w:rsidP="00B80D6C">
            <w:pPr>
              <w:pStyle w:val="NoSpacing"/>
              <w:rPr>
                <w:rFonts w:ascii="Times New Roman" w:hAnsi="Times New Roman" w:cs="Times New Roman"/>
                <w:b/>
                <w:bCs/>
                <w:sz w:val="24"/>
                <w:szCs w:val="24"/>
              </w:rPr>
            </w:pPr>
          </w:p>
        </w:tc>
        <w:tc>
          <w:tcPr>
            <w:tcW w:w="2268" w:type="dxa"/>
            <w:gridSpan w:val="3"/>
            <w:vMerge/>
            <w:tcBorders>
              <w:top w:val="single" w:sz="4" w:space="0" w:color="auto"/>
              <w:left w:val="single" w:sz="4" w:space="0" w:color="000000"/>
              <w:bottom w:val="single" w:sz="4" w:space="0" w:color="000000"/>
              <w:right w:val="nil"/>
            </w:tcBorders>
            <w:vAlign w:val="center"/>
          </w:tcPr>
          <w:p w:rsidR="00CE3026" w:rsidRPr="00480E11" w:rsidRDefault="00CE3026" w:rsidP="00B80D6C">
            <w:pPr>
              <w:pStyle w:val="NoSpacing"/>
              <w:rPr>
                <w:rFonts w:ascii="Times New Roman" w:hAnsi="Times New Roman" w:cs="Times New Roman"/>
                <w:b/>
                <w:bCs/>
                <w:sz w:val="24"/>
                <w:szCs w:val="24"/>
              </w:rPr>
            </w:pPr>
          </w:p>
        </w:tc>
        <w:tc>
          <w:tcPr>
            <w:tcW w:w="709" w:type="dxa"/>
            <w:gridSpan w:val="2"/>
            <w:tcBorders>
              <w:top w:val="single" w:sz="4" w:space="0" w:color="auto"/>
              <w:left w:val="single" w:sz="4" w:space="0" w:color="000000"/>
              <w:bottom w:val="single" w:sz="4" w:space="0" w:color="000000"/>
              <w:right w:val="nil"/>
            </w:tcBorders>
          </w:tcPr>
          <w:p w:rsidR="00CE3026" w:rsidRPr="00480E11" w:rsidRDefault="00CE3026" w:rsidP="00B80D6C">
            <w:pPr>
              <w:pStyle w:val="NoSpacing"/>
              <w:jc w:val="center"/>
              <w:rPr>
                <w:rFonts w:ascii="Times New Roman" w:hAnsi="Times New Roman" w:cs="Times New Roman"/>
                <w:b/>
                <w:bCs/>
                <w:sz w:val="24"/>
                <w:szCs w:val="24"/>
              </w:rPr>
            </w:pPr>
            <w:r w:rsidRPr="00480E11">
              <w:rPr>
                <w:rFonts w:ascii="Times New Roman" w:hAnsi="Times New Roman" w:cs="Times New Roman"/>
                <w:b/>
                <w:bCs/>
                <w:sz w:val="24"/>
                <w:szCs w:val="24"/>
              </w:rPr>
              <w:t>V</w:t>
            </w:r>
          </w:p>
        </w:tc>
        <w:tc>
          <w:tcPr>
            <w:tcW w:w="709" w:type="dxa"/>
            <w:gridSpan w:val="2"/>
            <w:tcBorders>
              <w:top w:val="single" w:sz="4" w:space="0" w:color="auto"/>
              <w:left w:val="single" w:sz="4" w:space="0" w:color="000000"/>
              <w:bottom w:val="single" w:sz="4" w:space="0" w:color="000000"/>
              <w:right w:val="nil"/>
            </w:tcBorders>
          </w:tcPr>
          <w:p w:rsidR="00CE3026" w:rsidRPr="00480E11" w:rsidRDefault="00CE3026" w:rsidP="00B80D6C">
            <w:pPr>
              <w:pStyle w:val="NoSpacing"/>
              <w:jc w:val="center"/>
              <w:rPr>
                <w:rFonts w:ascii="Times New Roman" w:hAnsi="Times New Roman" w:cs="Times New Roman"/>
                <w:b/>
                <w:bCs/>
                <w:sz w:val="24"/>
                <w:szCs w:val="24"/>
              </w:rPr>
            </w:pPr>
            <w:r w:rsidRPr="00480E11">
              <w:rPr>
                <w:rFonts w:ascii="Times New Roman" w:hAnsi="Times New Roman" w:cs="Times New Roman"/>
                <w:b/>
                <w:bCs/>
                <w:sz w:val="24"/>
                <w:szCs w:val="24"/>
              </w:rPr>
              <w:t>VI</w:t>
            </w:r>
          </w:p>
        </w:tc>
        <w:tc>
          <w:tcPr>
            <w:tcW w:w="709" w:type="dxa"/>
            <w:tcBorders>
              <w:top w:val="single" w:sz="4" w:space="0" w:color="auto"/>
              <w:left w:val="single" w:sz="4" w:space="0" w:color="000000"/>
              <w:bottom w:val="single" w:sz="4" w:space="0" w:color="000000"/>
              <w:right w:val="nil"/>
            </w:tcBorders>
          </w:tcPr>
          <w:p w:rsidR="00CE3026" w:rsidRPr="00480E11" w:rsidRDefault="00CE3026" w:rsidP="00B80D6C">
            <w:pPr>
              <w:pStyle w:val="NoSpacing"/>
              <w:jc w:val="center"/>
              <w:rPr>
                <w:rFonts w:ascii="Times New Roman" w:hAnsi="Times New Roman" w:cs="Times New Roman"/>
                <w:b/>
                <w:bCs/>
                <w:sz w:val="24"/>
                <w:szCs w:val="24"/>
              </w:rPr>
            </w:pPr>
            <w:r w:rsidRPr="00480E11">
              <w:rPr>
                <w:rFonts w:ascii="Times New Roman" w:hAnsi="Times New Roman" w:cs="Times New Roman"/>
                <w:b/>
                <w:bCs/>
                <w:sz w:val="24"/>
                <w:szCs w:val="24"/>
              </w:rPr>
              <w:t>VII</w:t>
            </w:r>
          </w:p>
        </w:tc>
        <w:tc>
          <w:tcPr>
            <w:tcW w:w="708" w:type="dxa"/>
            <w:tcBorders>
              <w:top w:val="single" w:sz="4" w:space="0" w:color="auto"/>
              <w:left w:val="single" w:sz="4" w:space="0" w:color="000000"/>
              <w:bottom w:val="single" w:sz="4" w:space="0" w:color="000000"/>
              <w:right w:val="nil"/>
            </w:tcBorders>
          </w:tcPr>
          <w:p w:rsidR="00CE3026" w:rsidRPr="00480E11" w:rsidRDefault="00CE3026" w:rsidP="00B80D6C">
            <w:pPr>
              <w:pStyle w:val="NoSpacing"/>
              <w:jc w:val="center"/>
              <w:rPr>
                <w:rFonts w:ascii="Times New Roman" w:hAnsi="Times New Roman" w:cs="Times New Roman"/>
                <w:b/>
                <w:bCs/>
                <w:sz w:val="24"/>
                <w:szCs w:val="24"/>
              </w:rPr>
            </w:pPr>
            <w:r w:rsidRPr="00480E11">
              <w:rPr>
                <w:rFonts w:ascii="Times New Roman" w:hAnsi="Times New Roman" w:cs="Times New Roman"/>
                <w:b/>
                <w:bCs/>
                <w:sz w:val="24"/>
                <w:szCs w:val="24"/>
              </w:rPr>
              <w:t>VIII</w:t>
            </w:r>
          </w:p>
        </w:tc>
        <w:tc>
          <w:tcPr>
            <w:tcW w:w="709" w:type="dxa"/>
            <w:gridSpan w:val="2"/>
            <w:tcBorders>
              <w:top w:val="single" w:sz="4" w:space="0" w:color="auto"/>
              <w:left w:val="single" w:sz="4" w:space="0" w:color="000000"/>
              <w:bottom w:val="single" w:sz="4" w:space="0" w:color="000000"/>
              <w:right w:val="nil"/>
            </w:tcBorders>
          </w:tcPr>
          <w:p w:rsidR="00CE3026" w:rsidRPr="00480E11" w:rsidRDefault="00CE3026" w:rsidP="00B80D6C">
            <w:pPr>
              <w:pStyle w:val="NoSpacing"/>
              <w:jc w:val="center"/>
              <w:rPr>
                <w:rFonts w:ascii="Times New Roman" w:hAnsi="Times New Roman" w:cs="Times New Roman"/>
                <w:b/>
                <w:bCs/>
                <w:sz w:val="24"/>
                <w:szCs w:val="24"/>
              </w:rPr>
            </w:pPr>
            <w:r w:rsidRPr="00480E11">
              <w:rPr>
                <w:rFonts w:ascii="Times New Roman" w:hAnsi="Times New Roman" w:cs="Times New Roman"/>
                <w:b/>
                <w:bCs/>
                <w:sz w:val="24"/>
                <w:szCs w:val="24"/>
              </w:rPr>
              <w:t>IX</w:t>
            </w:r>
          </w:p>
        </w:tc>
        <w:tc>
          <w:tcPr>
            <w:tcW w:w="709" w:type="dxa"/>
            <w:gridSpan w:val="2"/>
            <w:tcBorders>
              <w:top w:val="single" w:sz="4" w:space="0" w:color="auto"/>
              <w:left w:val="single" w:sz="4" w:space="0" w:color="000000"/>
              <w:bottom w:val="single" w:sz="4" w:space="0" w:color="000000"/>
              <w:right w:val="nil"/>
            </w:tcBorders>
          </w:tcPr>
          <w:p w:rsidR="00CE3026" w:rsidRPr="00480E11" w:rsidRDefault="00CE3026" w:rsidP="00B80D6C">
            <w:pPr>
              <w:pStyle w:val="NoSpacing"/>
              <w:jc w:val="center"/>
              <w:rPr>
                <w:rFonts w:ascii="Times New Roman" w:hAnsi="Times New Roman" w:cs="Times New Roman"/>
                <w:b/>
                <w:bCs/>
                <w:sz w:val="24"/>
                <w:szCs w:val="24"/>
              </w:rPr>
            </w:pPr>
            <w:r w:rsidRPr="00480E11">
              <w:rPr>
                <w:rFonts w:ascii="Times New Roman" w:hAnsi="Times New Roman" w:cs="Times New Roman"/>
                <w:b/>
                <w:bCs/>
                <w:sz w:val="24"/>
                <w:szCs w:val="24"/>
              </w:rPr>
              <w:t>X</w:t>
            </w:r>
          </w:p>
        </w:tc>
        <w:tc>
          <w:tcPr>
            <w:tcW w:w="709" w:type="dxa"/>
            <w:gridSpan w:val="2"/>
            <w:tcBorders>
              <w:top w:val="single" w:sz="4" w:space="0" w:color="auto"/>
              <w:left w:val="single" w:sz="4" w:space="0" w:color="000000"/>
              <w:bottom w:val="single" w:sz="4" w:space="0" w:color="000000"/>
              <w:right w:val="nil"/>
            </w:tcBorders>
          </w:tcPr>
          <w:p w:rsidR="00CE3026" w:rsidRPr="00480E11" w:rsidRDefault="00CE3026" w:rsidP="00B80D6C">
            <w:pPr>
              <w:pStyle w:val="NoSpacing"/>
              <w:jc w:val="center"/>
              <w:rPr>
                <w:rFonts w:ascii="Times New Roman" w:hAnsi="Times New Roman" w:cs="Times New Roman"/>
                <w:b/>
                <w:bCs/>
                <w:sz w:val="24"/>
                <w:szCs w:val="24"/>
              </w:rPr>
            </w:pPr>
            <w:r w:rsidRPr="00480E11">
              <w:rPr>
                <w:rFonts w:ascii="Times New Roman" w:hAnsi="Times New Roman" w:cs="Times New Roman"/>
                <w:b/>
                <w:bCs/>
                <w:sz w:val="24"/>
                <w:szCs w:val="24"/>
              </w:rPr>
              <w:t>XI</w:t>
            </w:r>
          </w:p>
        </w:tc>
        <w:tc>
          <w:tcPr>
            <w:tcW w:w="708" w:type="dxa"/>
            <w:gridSpan w:val="2"/>
            <w:tcBorders>
              <w:top w:val="single" w:sz="4" w:space="0" w:color="auto"/>
              <w:left w:val="single" w:sz="4" w:space="0" w:color="000000"/>
              <w:bottom w:val="single" w:sz="4" w:space="0" w:color="000000"/>
              <w:right w:val="single" w:sz="4" w:space="0" w:color="000000"/>
            </w:tcBorders>
          </w:tcPr>
          <w:p w:rsidR="00CE3026" w:rsidRPr="00480E11" w:rsidRDefault="00CE3026" w:rsidP="00B80D6C">
            <w:pPr>
              <w:pStyle w:val="NoSpacing"/>
              <w:jc w:val="center"/>
              <w:rPr>
                <w:rFonts w:ascii="Times New Roman" w:hAnsi="Times New Roman" w:cs="Times New Roman"/>
                <w:b/>
                <w:bCs/>
                <w:sz w:val="24"/>
                <w:szCs w:val="24"/>
                <w:lang w:val="en-US"/>
              </w:rPr>
            </w:pPr>
            <w:r w:rsidRPr="00480E11">
              <w:rPr>
                <w:rFonts w:ascii="Times New Roman" w:hAnsi="Times New Roman" w:cs="Times New Roman"/>
                <w:b/>
                <w:bCs/>
                <w:sz w:val="24"/>
                <w:szCs w:val="24"/>
                <w:lang w:val="en-US"/>
              </w:rPr>
              <w:t>XII</w:t>
            </w:r>
          </w:p>
        </w:tc>
        <w:tc>
          <w:tcPr>
            <w:tcW w:w="851" w:type="dxa"/>
            <w:tcBorders>
              <w:top w:val="single" w:sz="4" w:space="0" w:color="auto"/>
              <w:left w:val="single" w:sz="4" w:space="0" w:color="000000"/>
              <w:bottom w:val="single" w:sz="4" w:space="0" w:color="000000"/>
              <w:right w:val="single" w:sz="4" w:space="0" w:color="000000"/>
            </w:tcBorders>
          </w:tcPr>
          <w:p w:rsidR="00CE3026" w:rsidRPr="00480E11" w:rsidRDefault="00CE3026" w:rsidP="00B80D6C">
            <w:pPr>
              <w:pStyle w:val="NoSpacing"/>
              <w:jc w:val="center"/>
              <w:rPr>
                <w:rFonts w:ascii="Times New Roman" w:hAnsi="Times New Roman" w:cs="Times New Roman"/>
                <w:b/>
                <w:bCs/>
                <w:sz w:val="24"/>
                <w:szCs w:val="24"/>
              </w:rPr>
            </w:pPr>
            <w:r w:rsidRPr="00480E11">
              <w:rPr>
                <w:rFonts w:ascii="Times New Roman" w:hAnsi="Times New Roman" w:cs="Times New Roman"/>
                <w:b/>
                <w:bCs/>
                <w:sz w:val="24"/>
                <w:szCs w:val="24"/>
              </w:rPr>
              <w:t>Всего</w:t>
            </w:r>
          </w:p>
        </w:tc>
      </w:tr>
      <w:tr w:rsidR="00CE3026" w:rsidRPr="00480E11">
        <w:tc>
          <w:tcPr>
            <w:tcW w:w="10490" w:type="dxa"/>
            <w:gridSpan w:val="19"/>
            <w:tcBorders>
              <w:top w:val="single" w:sz="4" w:space="0" w:color="auto"/>
              <w:left w:val="single" w:sz="4" w:space="0" w:color="auto"/>
              <w:bottom w:val="single" w:sz="4" w:space="0" w:color="auto"/>
              <w:right w:val="single" w:sz="4" w:space="0" w:color="auto"/>
            </w:tcBorders>
            <w:shd w:val="clear" w:color="auto" w:fill="BFBFBF"/>
          </w:tcPr>
          <w:p w:rsidR="00CE3026" w:rsidRPr="00480E11" w:rsidRDefault="00CE3026" w:rsidP="00B80D6C">
            <w:pPr>
              <w:pStyle w:val="NoSpacing"/>
              <w:jc w:val="center"/>
              <w:rPr>
                <w:rFonts w:ascii="Times New Roman" w:hAnsi="Times New Roman" w:cs="Times New Roman"/>
                <w:i/>
                <w:iCs/>
                <w:sz w:val="24"/>
                <w:szCs w:val="24"/>
                <w:lang w:val="en-US"/>
              </w:rPr>
            </w:pPr>
            <w:r w:rsidRPr="00480E11">
              <w:rPr>
                <w:rFonts w:ascii="Times New Roman" w:hAnsi="Times New Roman" w:cs="Times New Roman"/>
                <w:i/>
                <w:iCs/>
                <w:sz w:val="24"/>
                <w:szCs w:val="24"/>
                <w:lang w:val="en-US"/>
              </w:rPr>
              <w:t xml:space="preserve">I. </w:t>
            </w:r>
            <w:r w:rsidRPr="00480E11">
              <w:rPr>
                <w:rFonts w:ascii="Times New Roman" w:hAnsi="Times New Roman" w:cs="Times New Roman"/>
                <w:i/>
                <w:iCs/>
                <w:sz w:val="24"/>
                <w:szCs w:val="24"/>
              </w:rPr>
              <w:t>Обязательная часть</w:t>
            </w:r>
          </w:p>
        </w:tc>
      </w:tr>
      <w:tr w:rsidR="00CE3026" w:rsidRPr="00480E11">
        <w:tc>
          <w:tcPr>
            <w:tcW w:w="1701" w:type="dxa"/>
            <w:tcBorders>
              <w:top w:val="single" w:sz="4" w:space="0" w:color="000000"/>
              <w:left w:val="single" w:sz="4" w:space="0" w:color="000000"/>
              <w:bottom w:val="single" w:sz="4" w:space="0" w:color="000000"/>
              <w:right w:val="nil"/>
            </w:tcBorders>
          </w:tcPr>
          <w:p w:rsidR="00CE3026" w:rsidRPr="00480E11" w:rsidRDefault="00CE3026" w:rsidP="00B80D6C">
            <w:pPr>
              <w:pStyle w:val="NoSpacing"/>
              <w:rPr>
                <w:rFonts w:ascii="Times New Roman" w:hAnsi="Times New Roman" w:cs="Times New Roman"/>
                <w:sz w:val="24"/>
                <w:szCs w:val="24"/>
              </w:rPr>
            </w:pPr>
            <w:r w:rsidRPr="00480E11">
              <w:rPr>
                <w:rFonts w:ascii="Times New Roman" w:hAnsi="Times New Roman" w:cs="Times New Roman"/>
                <w:sz w:val="24"/>
                <w:szCs w:val="24"/>
              </w:rPr>
              <w:t>1. Язык и речевая практика</w:t>
            </w:r>
          </w:p>
        </w:tc>
        <w:tc>
          <w:tcPr>
            <w:tcW w:w="2268" w:type="dxa"/>
            <w:gridSpan w:val="3"/>
            <w:tcBorders>
              <w:top w:val="single" w:sz="4" w:space="0" w:color="000000"/>
              <w:left w:val="single" w:sz="4" w:space="0" w:color="000000"/>
              <w:bottom w:val="single" w:sz="4" w:space="0" w:color="000000"/>
              <w:right w:val="nil"/>
            </w:tcBorders>
          </w:tcPr>
          <w:p w:rsidR="00CE3026" w:rsidRPr="00480E11" w:rsidRDefault="00CE3026" w:rsidP="00B80D6C">
            <w:pPr>
              <w:pStyle w:val="NoSpacing"/>
              <w:rPr>
                <w:rFonts w:ascii="Times New Roman" w:hAnsi="Times New Roman" w:cs="Times New Roman"/>
                <w:sz w:val="24"/>
                <w:szCs w:val="24"/>
              </w:rPr>
            </w:pPr>
            <w:r w:rsidRPr="00480E11">
              <w:rPr>
                <w:rFonts w:ascii="Times New Roman" w:hAnsi="Times New Roman" w:cs="Times New Roman"/>
                <w:sz w:val="24"/>
                <w:szCs w:val="24"/>
              </w:rPr>
              <w:t>1.1 Речь и альтернативная коммуникация</w:t>
            </w:r>
          </w:p>
        </w:tc>
        <w:tc>
          <w:tcPr>
            <w:tcW w:w="709" w:type="dxa"/>
            <w:gridSpan w:val="2"/>
            <w:tcBorders>
              <w:top w:val="single" w:sz="4" w:space="0" w:color="000000"/>
              <w:left w:val="single" w:sz="4" w:space="0" w:color="000000"/>
              <w:bottom w:val="single" w:sz="4" w:space="0" w:color="000000"/>
              <w:right w:val="nil"/>
            </w:tcBorders>
          </w:tcPr>
          <w:p w:rsidR="00CE3026" w:rsidRPr="00480E11" w:rsidRDefault="00CE3026" w:rsidP="00B80D6C">
            <w:pPr>
              <w:pStyle w:val="NoSpacing"/>
              <w:jc w:val="center"/>
              <w:rPr>
                <w:rFonts w:ascii="Times New Roman" w:hAnsi="Times New Roman" w:cs="Times New Roman"/>
                <w:sz w:val="24"/>
                <w:szCs w:val="24"/>
              </w:rPr>
            </w:pPr>
            <w:r w:rsidRPr="00480E11">
              <w:rPr>
                <w:rFonts w:ascii="Times New Roman" w:hAnsi="Times New Roman" w:cs="Times New Roman"/>
                <w:sz w:val="24"/>
                <w:szCs w:val="24"/>
              </w:rPr>
              <w:t>68</w:t>
            </w:r>
          </w:p>
        </w:tc>
        <w:tc>
          <w:tcPr>
            <w:tcW w:w="709" w:type="dxa"/>
            <w:gridSpan w:val="2"/>
            <w:tcBorders>
              <w:top w:val="single" w:sz="4" w:space="0" w:color="000000"/>
              <w:left w:val="single" w:sz="4" w:space="0" w:color="000000"/>
              <w:bottom w:val="single" w:sz="4" w:space="0" w:color="000000"/>
              <w:right w:val="nil"/>
            </w:tcBorders>
          </w:tcPr>
          <w:p w:rsidR="00CE3026" w:rsidRPr="00480E11" w:rsidRDefault="00CE3026" w:rsidP="00B80D6C">
            <w:pPr>
              <w:pStyle w:val="NoSpacing"/>
              <w:jc w:val="center"/>
              <w:rPr>
                <w:rFonts w:ascii="Times New Roman" w:hAnsi="Times New Roman" w:cs="Times New Roman"/>
                <w:sz w:val="24"/>
                <w:szCs w:val="24"/>
              </w:rPr>
            </w:pPr>
            <w:r w:rsidRPr="00480E11">
              <w:rPr>
                <w:rFonts w:ascii="Times New Roman" w:hAnsi="Times New Roman" w:cs="Times New Roman"/>
                <w:sz w:val="24"/>
                <w:szCs w:val="24"/>
              </w:rPr>
              <w:t>68</w:t>
            </w:r>
          </w:p>
        </w:tc>
        <w:tc>
          <w:tcPr>
            <w:tcW w:w="709" w:type="dxa"/>
            <w:tcBorders>
              <w:top w:val="single" w:sz="4" w:space="0" w:color="000000"/>
              <w:left w:val="single" w:sz="4" w:space="0" w:color="000000"/>
              <w:bottom w:val="single" w:sz="4" w:space="0" w:color="000000"/>
              <w:right w:val="nil"/>
            </w:tcBorders>
          </w:tcPr>
          <w:p w:rsidR="00CE3026" w:rsidRPr="00480E11" w:rsidRDefault="00CE3026" w:rsidP="00B80D6C">
            <w:pPr>
              <w:pStyle w:val="NoSpacing"/>
              <w:jc w:val="center"/>
              <w:rPr>
                <w:rFonts w:ascii="Times New Roman" w:hAnsi="Times New Roman" w:cs="Times New Roman"/>
                <w:sz w:val="24"/>
                <w:szCs w:val="24"/>
              </w:rPr>
            </w:pPr>
            <w:r w:rsidRPr="00480E11">
              <w:rPr>
                <w:rFonts w:ascii="Times New Roman" w:hAnsi="Times New Roman" w:cs="Times New Roman"/>
                <w:sz w:val="24"/>
                <w:szCs w:val="24"/>
              </w:rPr>
              <w:t>68</w:t>
            </w:r>
          </w:p>
        </w:tc>
        <w:tc>
          <w:tcPr>
            <w:tcW w:w="708" w:type="dxa"/>
            <w:tcBorders>
              <w:top w:val="single" w:sz="4" w:space="0" w:color="000000"/>
              <w:left w:val="single" w:sz="4" w:space="0" w:color="000000"/>
              <w:bottom w:val="single" w:sz="4" w:space="0" w:color="000000"/>
              <w:right w:val="nil"/>
            </w:tcBorders>
          </w:tcPr>
          <w:p w:rsidR="00CE3026" w:rsidRPr="00480E11" w:rsidRDefault="00CE3026" w:rsidP="00B80D6C">
            <w:pPr>
              <w:pStyle w:val="NoSpacing"/>
              <w:jc w:val="center"/>
              <w:rPr>
                <w:rFonts w:ascii="Times New Roman" w:hAnsi="Times New Roman" w:cs="Times New Roman"/>
                <w:sz w:val="24"/>
                <w:szCs w:val="24"/>
              </w:rPr>
            </w:pPr>
            <w:r w:rsidRPr="00480E11">
              <w:rPr>
                <w:rFonts w:ascii="Times New Roman" w:hAnsi="Times New Roman" w:cs="Times New Roman"/>
                <w:sz w:val="24"/>
                <w:szCs w:val="24"/>
              </w:rPr>
              <w:t>68</w:t>
            </w:r>
          </w:p>
        </w:tc>
        <w:tc>
          <w:tcPr>
            <w:tcW w:w="709" w:type="dxa"/>
            <w:gridSpan w:val="2"/>
            <w:tcBorders>
              <w:top w:val="single" w:sz="4" w:space="0" w:color="000000"/>
              <w:left w:val="single" w:sz="4" w:space="0" w:color="000000"/>
              <w:bottom w:val="single" w:sz="4" w:space="0" w:color="000000"/>
              <w:right w:val="nil"/>
            </w:tcBorders>
          </w:tcPr>
          <w:p w:rsidR="00CE3026" w:rsidRPr="00480E11" w:rsidRDefault="00CE3026" w:rsidP="00B80D6C">
            <w:pPr>
              <w:pStyle w:val="NoSpacing"/>
              <w:jc w:val="center"/>
              <w:rPr>
                <w:rFonts w:ascii="Times New Roman" w:hAnsi="Times New Roman" w:cs="Times New Roman"/>
                <w:sz w:val="24"/>
                <w:szCs w:val="24"/>
              </w:rPr>
            </w:pPr>
            <w:r w:rsidRPr="00480E11">
              <w:rPr>
                <w:rFonts w:ascii="Times New Roman" w:hAnsi="Times New Roman" w:cs="Times New Roman"/>
                <w:sz w:val="24"/>
                <w:szCs w:val="24"/>
              </w:rPr>
              <w:t>68</w:t>
            </w:r>
          </w:p>
        </w:tc>
        <w:tc>
          <w:tcPr>
            <w:tcW w:w="709" w:type="dxa"/>
            <w:gridSpan w:val="2"/>
            <w:tcBorders>
              <w:top w:val="single" w:sz="4" w:space="0" w:color="000000"/>
              <w:left w:val="single" w:sz="4" w:space="0" w:color="000000"/>
              <w:bottom w:val="single" w:sz="4" w:space="0" w:color="000000"/>
              <w:right w:val="nil"/>
            </w:tcBorders>
          </w:tcPr>
          <w:p w:rsidR="00CE3026" w:rsidRPr="00480E11" w:rsidRDefault="00CE3026" w:rsidP="00B80D6C">
            <w:pPr>
              <w:pStyle w:val="NoSpacing"/>
              <w:jc w:val="center"/>
              <w:rPr>
                <w:rFonts w:ascii="Times New Roman" w:hAnsi="Times New Roman" w:cs="Times New Roman"/>
                <w:sz w:val="24"/>
                <w:szCs w:val="24"/>
              </w:rPr>
            </w:pPr>
            <w:r w:rsidRPr="00480E11">
              <w:rPr>
                <w:rFonts w:ascii="Times New Roman" w:hAnsi="Times New Roman" w:cs="Times New Roman"/>
                <w:sz w:val="24"/>
                <w:szCs w:val="24"/>
              </w:rPr>
              <w:t>68</w:t>
            </w:r>
          </w:p>
        </w:tc>
        <w:tc>
          <w:tcPr>
            <w:tcW w:w="709" w:type="dxa"/>
            <w:gridSpan w:val="2"/>
            <w:tcBorders>
              <w:top w:val="single" w:sz="4" w:space="0" w:color="000000"/>
              <w:left w:val="single" w:sz="4" w:space="0" w:color="000000"/>
              <w:bottom w:val="single" w:sz="4" w:space="0" w:color="000000"/>
              <w:right w:val="nil"/>
            </w:tcBorders>
          </w:tcPr>
          <w:p w:rsidR="00CE3026" w:rsidRPr="00480E11" w:rsidRDefault="00CE3026" w:rsidP="00B80D6C">
            <w:pPr>
              <w:pStyle w:val="NoSpacing"/>
              <w:jc w:val="center"/>
              <w:rPr>
                <w:rFonts w:ascii="Times New Roman" w:hAnsi="Times New Roman" w:cs="Times New Roman"/>
                <w:sz w:val="24"/>
                <w:szCs w:val="24"/>
              </w:rPr>
            </w:pPr>
            <w:r w:rsidRPr="00480E11">
              <w:rPr>
                <w:rFonts w:ascii="Times New Roman" w:hAnsi="Times New Roman" w:cs="Times New Roman"/>
                <w:sz w:val="24"/>
                <w:szCs w:val="24"/>
              </w:rPr>
              <w:t>68</w:t>
            </w:r>
          </w:p>
        </w:tc>
        <w:tc>
          <w:tcPr>
            <w:tcW w:w="708" w:type="dxa"/>
            <w:gridSpan w:val="2"/>
            <w:tcBorders>
              <w:top w:val="single" w:sz="4" w:space="0" w:color="000000"/>
              <w:left w:val="single" w:sz="4" w:space="0" w:color="000000"/>
              <w:bottom w:val="single" w:sz="4" w:space="0" w:color="000000"/>
              <w:right w:val="single" w:sz="4" w:space="0" w:color="000000"/>
            </w:tcBorders>
          </w:tcPr>
          <w:p w:rsidR="00CE3026" w:rsidRPr="00480E11" w:rsidRDefault="00CE3026" w:rsidP="00B80D6C">
            <w:pPr>
              <w:pStyle w:val="NoSpacing"/>
              <w:jc w:val="center"/>
              <w:rPr>
                <w:rFonts w:ascii="Times New Roman" w:hAnsi="Times New Roman" w:cs="Times New Roman"/>
                <w:sz w:val="24"/>
                <w:szCs w:val="24"/>
              </w:rPr>
            </w:pPr>
            <w:r w:rsidRPr="00480E11">
              <w:rPr>
                <w:rFonts w:ascii="Times New Roman" w:hAnsi="Times New Roman" w:cs="Times New Roman"/>
                <w:sz w:val="24"/>
                <w:szCs w:val="24"/>
              </w:rPr>
              <w:t>68</w:t>
            </w:r>
          </w:p>
        </w:tc>
        <w:tc>
          <w:tcPr>
            <w:tcW w:w="851" w:type="dxa"/>
            <w:tcBorders>
              <w:top w:val="single" w:sz="4" w:space="0" w:color="000000"/>
              <w:left w:val="single" w:sz="4" w:space="0" w:color="000000"/>
              <w:bottom w:val="single" w:sz="4" w:space="0" w:color="000000"/>
              <w:right w:val="single" w:sz="4" w:space="0" w:color="000000"/>
            </w:tcBorders>
          </w:tcPr>
          <w:p w:rsidR="00CE3026" w:rsidRPr="00480E11" w:rsidRDefault="00CE3026" w:rsidP="00B80D6C">
            <w:pPr>
              <w:pStyle w:val="NoSpacing"/>
              <w:jc w:val="center"/>
              <w:rPr>
                <w:rFonts w:ascii="Times New Roman" w:hAnsi="Times New Roman" w:cs="Times New Roman"/>
                <w:sz w:val="24"/>
                <w:szCs w:val="24"/>
              </w:rPr>
            </w:pPr>
            <w:r w:rsidRPr="00480E11">
              <w:rPr>
                <w:rFonts w:ascii="Times New Roman" w:hAnsi="Times New Roman" w:cs="Times New Roman"/>
                <w:sz w:val="24"/>
                <w:szCs w:val="24"/>
              </w:rPr>
              <w:t>544</w:t>
            </w:r>
          </w:p>
        </w:tc>
      </w:tr>
      <w:tr w:rsidR="00CE3026" w:rsidRPr="00480E11">
        <w:tc>
          <w:tcPr>
            <w:tcW w:w="1701" w:type="dxa"/>
            <w:tcBorders>
              <w:top w:val="single" w:sz="4" w:space="0" w:color="000000"/>
              <w:left w:val="single" w:sz="4" w:space="0" w:color="000000"/>
              <w:bottom w:val="single" w:sz="4" w:space="0" w:color="000000"/>
              <w:right w:val="nil"/>
            </w:tcBorders>
          </w:tcPr>
          <w:p w:rsidR="00CE3026" w:rsidRPr="00480E11" w:rsidRDefault="00CE3026" w:rsidP="00B80D6C">
            <w:pPr>
              <w:pStyle w:val="NoSpacing"/>
              <w:rPr>
                <w:rFonts w:ascii="Times New Roman" w:hAnsi="Times New Roman" w:cs="Times New Roman"/>
                <w:sz w:val="24"/>
                <w:szCs w:val="24"/>
              </w:rPr>
            </w:pPr>
            <w:r w:rsidRPr="00480E11">
              <w:rPr>
                <w:rFonts w:ascii="Times New Roman" w:hAnsi="Times New Roman" w:cs="Times New Roman"/>
                <w:sz w:val="24"/>
                <w:szCs w:val="24"/>
              </w:rPr>
              <w:t>2. Математика</w:t>
            </w:r>
          </w:p>
        </w:tc>
        <w:tc>
          <w:tcPr>
            <w:tcW w:w="2268" w:type="dxa"/>
            <w:gridSpan w:val="3"/>
            <w:tcBorders>
              <w:top w:val="single" w:sz="4" w:space="0" w:color="000000"/>
              <w:left w:val="single" w:sz="4" w:space="0" w:color="000000"/>
              <w:bottom w:val="single" w:sz="4" w:space="0" w:color="000000"/>
              <w:right w:val="nil"/>
            </w:tcBorders>
          </w:tcPr>
          <w:p w:rsidR="00CE3026" w:rsidRPr="00480E11" w:rsidRDefault="00CE3026" w:rsidP="00B80D6C">
            <w:pPr>
              <w:pStyle w:val="NoSpacing"/>
              <w:rPr>
                <w:rFonts w:ascii="Times New Roman" w:hAnsi="Times New Roman" w:cs="Times New Roman"/>
                <w:sz w:val="24"/>
                <w:szCs w:val="24"/>
              </w:rPr>
            </w:pPr>
            <w:r w:rsidRPr="00480E11">
              <w:rPr>
                <w:rFonts w:ascii="Times New Roman" w:hAnsi="Times New Roman" w:cs="Times New Roman"/>
                <w:sz w:val="24"/>
                <w:szCs w:val="24"/>
              </w:rPr>
              <w:t>2.1 Математические представления</w:t>
            </w:r>
          </w:p>
        </w:tc>
        <w:tc>
          <w:tcPr>
            <w:tcW w:w="709" w:type="dxa"/>
            <w:gridSpan w:val="2"/>
            <w:tcBorders>
              <w:top w:val="single" w:sz="4" w:space="0" w:color="000000"/>
              <w:left w:val="single" w:sz="4" w:space="0" w:color="000000"/>
              <w:bottom w:val="single" w:sz="4" w:space="0" w:color="000000"/>
              <w:right w:val="nil"/>
            </w:tcBorders>
          </w:tcPr>
          <w:p w:rsidR="00CE3026" w:rsidRPr="00480E11" w:rsidRDefault="00CE3026" w:rsidP="00B80D6C">
            <w:pPr>
              <w:pStyle w:val="NoSpacing"/>
              <w:jc w:val="center"/>
              <w:rPr>
                <w:rFonts w:ascii="Times New Roman" w:hAnsi="Times New Roman" w:cs="Times New Roman"/>
                <w:sz w:val="24"/>
                <w:szCs w:val="24"/>
              </w:rPr>
            </w:pPr>
            <w:r w:rsidRPr="00480E11">
              <w:rPr>
                <w:rFonts w:ascii="Times New Roman" w:hAnsi="Times New Roman" w:cs="Times New Roman"/>
                <w:sz w:val="24"/>
                <w:szCs w:val="24"/>
              </w:rPr>
              <w:t>68</w:t>
            </w:r>
          </w:p>
        </w:tc>
        <w:tc>
          <w:tcPr>
            <w:tcW w:w="709" w:type="dxa"/>
            <w:gridSpan w:val="2"/>
            <w:tcBorders>
              <w:top w:val="single" w:sz="4" w:space="0" w:color="000000"/>
              <w:left w:val="single" w:sz="4" w:space="0" w:color="000000"/>
              <w:bottom w:val="single" w:sz="4" w:space="0" w:color="000000"/>
              <w:right w:val="nil"/>
            </w:tcBorders>
          </w:tcPr>
          <w:p w:rsidR="00CE3026" w:rsidRPr="00480E11" w:rsidRDefault="00CE3026" w:rsidP="00B80D6C">
            <w:pPr>
              <w:pStyle w:val="NoSpacing"/>
              <w:jc w:val="center"/>
              <w:rPr>
                <w:rFonts w:ascii="Times New Roman" w:hAnsi="Times New Roman" w:cs="Times New Roman"/>
                <w:sz w:val="24"/>
                <w:szCs w:val="24"/>
              </w:rPr>
            </w:pPr>
            <w:r w:rsidRPr="00480E11">
              <w:rPr>
                <w:rFonts w:ascii="Times New Roman" w:hAnsi="Times New Roman" w:cs="Times New Roman"/>
                <w:sz w:val="24"/>
                <w:szCs w:val="24"/>
              </w:rPr>
              <w:t>68</w:t>
            </w:r>
          </w:p>
        </w:tc>
        <w:tc>
          <w:tcPr>
            <w:tcW w:w="709" w:type="dxa"/>
            <w:tcBorders>
              <w:top w:val="single" w:sz="4" w:space="0" w:color="000000"/>
              <w:left w:val="single" w:sz="4" w:space="0" w:color="000000"/>
              <w:bottom w:val="single" w:sz="4" w:space="0" w:color="000000"/>
              <w:right w:val="nil"/>
            </w:tcBorders>
          </w:tcPr>
          <w:p w:rsidR="00CE3026" w:rsidRPr="00480E11" w:rsidRDefault="00CE3026" w:rsidP="00B80D6C">
            <w:pPr>
              <w:pStyle w:val="NoSpacing"/>
              <w:jc w:val="center"/>
              <w:rPr>
                <w:rFonts w:ascii="Times New Roman" w:hAnsi="Times New Roman" w:cs="Times New Roman"/>
                <w:sz w:val="24"/>
                <w:szCs w:val="24"/>
              </w:rPr>
            </w:pPr>
            <w:r w:rsidRPr="00480E11">
              <w:rPr>
                <w:rFonts w:ascii="Times New Roman" w:hAnsi="Times New Roman" w:cs="Times New Roman"/>
                <w:sz w:val="24"/>
                <w:szCs w:val="24"/>
              </w:rPr>
              <w:t>68</w:t>
            </w:r>
          </w:p>
        </w:tc>
        <w:tc>
          <w:tcPr>
            <w:tcW w:w="708" w:type="dxa"/>
            <w:tcBorders>
              <w:top w:val="single" w:sz="4" w:space="0" w:color="000000"/>
              <w:left w:val="single" w:sz="4" w:space="0" w:color="000000"/>
              <w:bottom w:val="single" w:sz="4" w:space="0" w:color="000000"/>
              <w:right w:val="nil"/>
            </w:tcBorders>
          </w:tcPr>
          <w:p w:rsidR="00CE3026" w:rsidRPr="00480E11" w:rsidRDefault="00CE3026" w:rsidP="00B80D6C">
            <w:pPr>
              <w:pStyle w:val="NoSpacing"/>
              <w:jc w:val="center"/>
              <w:rPr>
                <w:rFonts w:ascii="Times New Roman" w:hAnsi="Times New Roman" w:cs="Times New Roman"/>
                <w:sz w:val="24"/>
                <w:szCs w:val="24"/>
              </w:rPr>
            </w:pPr>
            <w:r w:rsidRPr="00480E11">
              <w:rPr>
                <w:rFonts w:ascii="Times New Roman" w:hAnsi="Times New Roman" w:cs="Times New Roman"/>
                <w:sz w:val="24"/>
                <w:szCs w:val="24"/>
              </w:rPr>
              <w:t>68</w:t>
            </w:r>
          </w:p>
        </w:tc>
        <w:tc>
          <w:tcPr>
            <w:tcW w:w="709" w:type="dxa"/>
            <w:gridSpan w:val="2"/>
            <w:tcBorders>
              <w:top w:val="single" w:sz="4" w:space="0" w:color="000000"/>
              <w:left w:val="single" w:sz="4" w:space="0" w:color="000000"/>
              <w:bottom w:val="single" w:sz="4" w:space="0" w:color="000000"/>
              <w:right w:val="nil"/>
            </w:tcBorders>
          </w:tcPr>
          <w:p w:rsidR="00CE3026" w:rsidRPr="00480E11" w:rsidRDefault="00CE3026" w:rsidP="00B80D6C">
            <w:pPr>
              <w:pStyle w:val="NoSpacing"/>
              <w:jc w:val="center"/>
              <w:rPr>
                <w:rFonts w:ascii="Times New Roman" w:hAnsi="Times New Roman" w:cs="Times New Roman"/>
                <w:sz w:val="24"/>
                <w:szCs w:val="24"/>
              </w:rPr>
            </w:pPr>
            <w:r w:rsidRPr="00480E11">
              <w:rPr>
                <w:rFonts w:ascii="Times New Roman" w:hAnsi="Times New Roman" w:cs="Times New Roman"/>
                <w:sz w:val="24"/>
                <w:szCs w:val="24"/>
              </w:rPr>
              <w:t>68</w:t>
            </w:r>
          </w:p>
        </w:tc>
        <w:tc>
          <w:tcPr>
            <w:tcW w:w="709" w:type="dxa"/>
            <w:gridSpan w:val="2"/>
            <w:tcBorders>
              <w:top w:val="single" w:sz="4" w:space="0" w:color="000000"/>
              <w:left w:val="single" w:sz="4" w:space="0" w:color="000000"/>
              <w:bottom w:val="single" w:sz="4" w:space="0" w:color="000000"/>
              <w:right w:val="nil"/>
            </w:tcBorders>
          </w:tcPr>
          <w:p w:rsidR="00CE3026" w:rsidRPr="00480E11" w:rsidRDefault="00CE3026" w:rsidP="00B80D6C">
            <w:pPr>
              <w:pStyle w:val="NoSpacing"/>
              <w:jc w:val="center"/>
              <w:rPr>
                <w:rFonts w:ascii="Times New Roman" w:hAnsi="Times New Roman" w:cs="Times New Roman"/>
                <w:sz w:val="24"/>
                <w:szCs w:val="24"/>
              </w:rPr>
            </w:pPr>
            <w:r w:rsidRPr="00480E11">
              <w:rPr>
                <w:rFonts w:ascii="Times New Roman" w:hAnsi="Times New Roman" w:cs="Times New Roman"/>
                <w:sz w:val="24"/>
                <w:szCs w:val="24"/>
              </w:rPr>
              <w:t>68</w:t>
            </w:r>
          </w:p>
        </w:tc>
        <w:tc>
          <w:tcPr>
            <w:tcW w:w="709" w:type="dxa"/>
            <w:gridSpan w:val="2"/>
            <w:tcBorders>
              <w:top w:val="single" w:sz="4" w:space="0" w:color="000000"/>
              <w:left w:val="single" w:sz="4" w:space="0" w:color="000000"/>
              <w:bottom w:val="single" w:sz="4" w:space="0" w:color="000000"/>
              <w:right w:val="nil"/>
            </w:tcBorders>
          </w:tcPr>
          <w:p w:rsidR="00CE3026" w:rsidRPr="00480E11" w:rsidRDefault="00CE3026" w:rsidP="00B80D6C">
            <w:pPr>
              <w:pStyle w:val="NoSpacing"/>
              <w:jc w:val="center"/>
              <w:rPr>
                <w:rFonts w:ascii="Times New Roman" w:hAnsi="Times New Roman" w:cs="Times New Roman"/>
                <w:sz w:val="24"/>
                <w:szCs w:val="24"/>
              </w:rPr>
            </w:pPr>
            <w:r w:rsidRPr="00480E11">
              <w:rPr>
                <w:rFonts w:ascii="Times New Roman" w:hAnsi="Times New Roman" w:cs="Times New Roman"/>
                <w:sz w:val="24"/>
                <w:szCs w:val="24"/>
              </w:rPr>
              <w:t>68</w:t>
            </w:r>
          </w:p>
        </w:tc>
        <w:tc>
          <w:tcPr>
            <w:tcW w:w="708" w:type="dxa"/>
            <w:gridSpan w:val="2"/>
            <w:tcBorders>
              <w:top w:val="single" w:sz="4" w:space="0" w:color="000000"/>
              <w:left w:val="single" w:sz="4" w:space="0" w:color="000000"/>
              <w:bottom w:val="single" w:sz="4" w:space="0" w:color="000000"/>
              <w:right w:val="single" w:sz="4" w:space="0" w:color="000000"/>
            </w:tcBorders>
          </w:tcPr>
          <w:p w:rsidR="00CE3026" w:rsidRPr="00480E11" w:rsidRDefault="00CE3026" w:rsidP="00B80D6C">
            <w:pPr>
              <w:pStyle w:val="NoSpacing"/>
              <w:jc w:val="center"/>
              <w:rPr>
                <w:rFonts w:ascii="Times New Roman" w:hAnsi="Times New Roman" w:cs="Times New Roman"/>
                <w:sz w:val="24"/>
                <w:szCs w:val="24"/>
              </w:rPr>
            </w:pPr>
            <w:r w:rsidRPr="00480E11">
              <w:rPr>
                <w:rFonts w:ascii="Times New Roman" w:hAnsi="Times New Roman" w:cs="Times New Roman"/>
                <w:sz w:val="24"/>
                <w:szCs w:val="24"/>
              </w:rPr>
              <w:t>34</w:t>
            </w:r>
          </w:p>
        </w:tc>
        <w:tc>
          <w:tcPr>
            <w:tcW w:w="851" w:type="dxa"/>
            <w:tcBorders>
              <w:top w:val="single" w:sz="4" w:space="0" w:color="000000"/>
              <w:left w:val="single" w:sz="4" w:space="0" w:color="000000"/>
              <w:bottom w:val="single" w:sz="4" w:space="0" w:color="000000"/>
              <w:right w:val="single" w:sz="4" w:space="0" w:color="000000"/>
            </w:tcBorders>
          </w:tcPr>
          <w:p w:rsidR="00CE3026" w:rsidRPr="00480E11" w:rsidRDefault="00CE3026" w:rsidP="00B80D6C">
            <w:pPr>
              <w:pStyle w:val="NoSpacing"/>
              <w:jc w:val="center"/>
              <w:rPr>
                <w:rFonts w:ascii="Times New Roman" w:hAnsi="Times New Roman" w:cs="Times New Roman"/>
                <w:sz w:val="24"/>
                <w:szCs w:val="24"/>
              </w:rPr>
            </w:pPr>
            <w:r w:rsidRPr="00480E11">
              <w:rPr>
                <w:rFonts w:ascii="Times New Roman" w:hAnsi="Times New Roman" w:cs="Times New Roman"/>
                <w:sz w:val="24"/>
                <w:szCs w:val="24"/>
              </w:rPr>
              <w:t>510</w:t>
            </w:r>
          </w:p>
        </w:tc>
      </w:tr>
      <w:tr w:rsidR="00CE3026" w:rsidRPr="00480E11">
        <w:tc>
          <w:tcPr>
            <w:tcW w:w="1701" w:type="dxa"/>
            <w:vMerge w:val="restart"/>
            <w:tcBorders>
              <w:top w:val="single" w:sz="4" w:space="0" w:color="000000"/>
              <w:left w:val="single" w:sz="4" w:space="0" w:color="000000"/>
              <w:right w:val="nil"/>
            </w:tcBorders>
          </w:tcPr>
          <w:p w:rsidR="00CE3026" w:rsidRPr="00480E11" w:rsidRDefault="00CE3026" w:rsidP="00B80D6C">
            <w:pPr>
              <w:pStyle w:val="NoSpacing"/>
              <w:rPr>
                <w:rFonts w:ascii="Times New Roman" w:hAnsi="Times New Roman" w:cs="Times New Roman"/>
                <w:sz w:val="24"/>
                <w:szCs w:val="24"/>
              </w:rPr>
            </w:pPr>
            <w:r w:rsidRPr="00480E11">
              <w:rPr>
                <w:rFonts w:ascii="Times New Roman" w:hAnsi="Times New Roman" w:cs="Times New Roman"/>
                <w:sz w:val="24"/>
                <w:szCs w:val="24"/>
              </w:rPr>
              <w:t>3.Окружающий мир</w:t>
            </w:r>
          </w:p>
        </w:tc>
        <w:tc>
          <w:tcPr>
            <w:tcW w:w="2268" w:type="dxa"/>
            <w:gridSpan w:val="3"/>
            <w:tcBorders>
              <w:top w:val="single" w:sz="4" w:space="0" w:color="000000"/>
              <w:left w:val="single" w:sz="4" w:space="0" w:color="000000"/>
              <w:bottom w:val="single" w:sz="4" w:space="0" w:color="000000"/>
              <w:right w:val="nil"/>
            </w:tcBorders>
          </w:tcPr>
          <w:p w:rsidR="00CE3026" w:rsidRPr="00480E11" w:rsidRDefault="00CE3026" w:rsidP="00B80D6C">
            <w:pPr>
              <w:pStyle w:val="NoSpacing"/>
              <w:rPr>
                <w:rFonts w:ascii="Times New Roman" w:hAnsi="Times New Roman" w:cs="Times New Roman"/>
                <w:sz w:val="24"/>
                <w:szCs w:val="24"/>
              </w:rPr>
            </w:pPr>
            <w:r w:rsidRPr="00480E11">
              <w:rPr>
                <w:rFonts w:ascii="Times New Roman" w:hAnsi="Times New Roman" w:cs="Times New Roman"/>
                <w:sz w:val="24"/>
                <w:szCs w:val="24"/>
              </w:rPr>
              <w:t>3.1 Окружающий природный  мир</w:t>
            </w:r>
          </w:p>
        </w:tc>
        <w:tc>
          <w:tcPr>
            <w:tcW w:w="709" w:type="dxa"/>
            <w:gridSpan w:val="2"/>
            <w:tcBorders>
              <w:top w:val="single" w:sz="4" w:space="0" w:color="000000"/>
              <w:left w:val="single" w:sz="4" w:space="0" w:color="000000"/>
              <w:bottom w:val="single" w:sz="4" w:space="0" w:color="000000"/>
              <w:right w:val="nil"/>
            </w:tcBorders>
          </w:tcPr>
          <w:p w:rsidR="00CE3026" w:rsidRPr="00480E11" w:rsidRDefault="00CE3026" w:rsidP="00B80D6C">
            <w:pPr>
              <w:pStyle w:val="NoSpacing"/>
              <w:jc w:val="center"/>
              <w:rPr>
                <w:rFonts w:ascii="Times New Roman" w:hAnsi="Times New Roman" w:cs="Times New Roman"/>
                <w:sz w:val="24"/>
                <w:szCs w:val="24"/>
              </w:rPr>
            </w:pPr>
            <w:r w:rsidRPr="00480E11">
              <w:rPr>
                <w:rFonts w:ascii="Times New Roman" w:hAnsi="Times New Roman" w:cs="Times New Roman"/>
                <w:sz w:val="24"/>
                <w:szCs w:val="24"/>
              </w:rPr>
              <w:t>68</w:t>
            </w:r>
          </w:p>
        </w:tc>
        <w:tc>
          <w:tcPr>
            <w:tcW w:w="709" w:type="dxa"/>
            <w:gridSpan w:val="2"/>
            <w:tcBorders>
              <w:top w:val="single" w:sz="4" w:space="0" w:color="000000"/>
              <w:left w:val="single" w:sz="4" w:space="0" w:color="000000"/>
              <w:bottom w:val="single" w:sz="4" w:space="0" w:color="000000"/>
              <w:right w:val="nil"/>
            </w:tcBorders>
          </w:tcPr>
          <w:p w:rsidR="00CE3026" w:rsidRPr="00480E11" w:rsidRDefault="00CE3026" w:rsidP="00B80D6C">
            <w:pPr>
              <w:pStyle w:val="NoSpacing"/>
              <w:jc w:val="center"/>
              <w:rPr>
                <w:rFonts w:ascii="Times New Roman" w:hAnsi="Times New Roman" w:cs="Times New Roman"/>
                <w:sz w:val="24"/>
                <w:szCs w:val="24"/>
              </w:rPr>
            </w:pPr>
            <w:r w:rsidRPr="00480E11">
              <w:rPr>
                <w:rFonts w:ascii="Times New Roman" w:hAnsi="Times New Roman" w:cs="Times New Roman"/>
                <w:sz w:val="24"/>
                <w:szCs w:val="24"/>
              </w:rPr>
              <w:t>68</w:t>
            </w:r>
          </w:p>
        </w:tc>
        <w:tc>
          <w:tcPr>
            <w:tcW w:w="709" w:type="dxa"/>
            <w:tcBorders>
              <w:top w:val="single" w:sz="4" w:space="0" w:color="000000"/>
              <w:left w:val="single" w:sz="4" w:space="0" w:color="000000"/>
              <w:bottom w:val="single" w:sz="4" w:space="0" w:color="000000"/>
              <w:right w:val="nil"/>
            </w:tcBorders>
          </w:tcPr>
          <w:p w:rsidR="00CE3026" w:rsidRPr="00480E11" w:rsidRDefault="00CE3026" w:rsidP="00B80D6C">
            <w:pPr>
              <w:pStyle w:val="NoSpacing"/>
              <w:jc w:val="center"/>
              <w:rPr>
                <w:rFonts w:ascii="Times New Roman" w:hAnsi="Times New Roman" w:cs="Times New Roman"/>
                <w:sz w:val="24"/>
                <w:szCs w:val="24"/>
              </w:rPr>
            </w:pPr>
            <w:r w:rsidRPr="00480E11">
              <w:rPr>
                <w:rFonts w:ascii="Times New Roman" w:hAnsi="Times New Roman" w:cs="Times New Roman"/>
                <w:sz w:val="24"/>
                <w:szCs w:val="24"/>
              </w:rPr>
              <w:t>68</w:t>
            </w:r>
          </w:p>
        </w:tc>
        <w:tc>
          <w:tcPr>
            <w:tcW w:w="708" w:type="dxa"/>
            <w:tcBorders>
              <w:top w:val="single" w:sz="4" w:space="0" w:color="000000"/>
              <w:left w:val="single" w:sz="4" w:space="0" w:color="000000"/>
              <w:bottom w:val="single" w:sz="4" w:space="0" w:color="000000"/>
              <w:right w:val="nil"/>
            </w:tcBorders>
          </w:tcPr>
          <w:p w:rsidR="00CE3026" w:rsidRPr="00480E11" w:rsidRDefault="00CE3026" w:rsidP="00B80D6C">
            <w:pPr>
              <w:pStyle w:val="NoSpacing"/>
              <w:jc w:val="center"/>
              <w:rPr>
                <w:rFonts w:ascii="Times New Roman" w:hAnsi="Times New Roman" w:cs="Times New Roman"/>
                <w:sz w:val="24"/>
                <w:szCs w:val="24"/>
              </w:rPr>
            </w:pPr>
            <w:r w:rsidRPr="00480E11">
              <w:rPr>
                <w:rFonts w:ascii="Times New Roman" w:hAnsi="Times New Roman" w:cs="Times New Roman"/>
                <w:sz w:val="24"/>
                <w:szCs w:val="24"/>
              </w:rPr>
              <w:t>68</w:t>
            </w:r>
          </w:p>
        </w:tc>
        <w:tc>
          <w:tcPr>
            <w:tcW w:w="709" w:type="dxa"/>
            <w:gridSpan w:val="2"/>
            <w:tcBorders>
              <w:top w:val="single" w:sz="4" w:space="0" w:color="000000"/>
              <w:left w:val="single" w:sz="4" w:space="0" w:color="000000"/>
              <w:bottom w:val="single" w:sz="4" w:space="0" w:color="000000"/>
              <w:right w:val="nil"/>
            </w:tcBorders>
          </w:tcPr>
          <w:p w:rsidR="00CE3026" w:rsidRPr="00480E11" w:rsidRDefault="00CE3026" w:rsidP="00B80D6C">
            <w:pPr>
              <w:pStyle w:val="NoSpacing"/>
              <w:jc w:val="center"/>
              <w:rPr>
                <w:rFonts w:ascii="Times New Roman" w:hAnsi="Times New Roman" w:cs="Times New Roman"/>
                <w:sz w:val="24"/>
                <w:szCs w:val="24"/>
              </w:rPr>
            </w:pPr>
            <w:r w:rsidRPr="00480E11">
              <w:rPr>
                <w:rFonts w:ascii="Times New Roman" w:hAnsi="Times New Roman" w:cs="Times New Roman"/>
                <w:sz w:val="24"/>
                <w:szCs w:val="24"/>
              </w:rPr>
              <w:t>68</w:t>
            </w:r>
          </w:p>
        </w:tc>
        <w:tc>
          <w:tcPr>
            <w:tcW w:w="709" w:type="dxa"/>
            <w:gridSpan w:val="2"/>
            <w:tcBorders>
              <w:top w:val="single" w:sz="4" w:space="0" w:color="000000"/>
              <w:left w:val="single" w:sz="4" w:space="0" w:color="000000"/>
              <w:bottom w:val="single" w:sz="4" w:space="0" w:color="000000"/>
              <w:right w:val="nil"/>
            </w:tcBorders>
          </w:tcPr>
          <w:p w:rsidR="00CE3026" w:rsidRPr="00480E11" w:rsidRDefault="00CE3026" w:rsidP="00B80D6C">
            <w:pPr>
              <w:pStyle w:val="NoSpacing"/>
              <w:jc w:val="center"/>
              <w:rPr>
                <w:rFonts w:ascii="Times New Roman" w:hAnsi="Times New Roman" w:cs="Times New Roman"/>
                <w:sz w:val="24"/>
                <w:szCs w:val="24"/>
              </w:rPr>
            </w:pPr>
            <w:r w:rsidRPr="00480E11">
              <w:rPr>
                <w:rFonts w:ascii="Times New Roman" w:hAnsi="Times New Roman" w:cs="Times New Roman"/>
                <w:sz w:val="24"/>
                <w:szCs w:val="24"/>
              </w:rPr>
              <w:t>68</w:t>
            </w:r>
          </w:p>
        </w:tc>
        <w:tc>
          <w:tcPr>
            <w:tcW w:w="709" w:type="dxa"/>
            <w:gridSpan w:val="2"/>
            <w:tcBorders>
              <w:top w:val="single" w:sz="4" w:space="0" w:color="000000"/>
              <w:left w:val="single" w:sz="4" w:space="0" w:color="000000"/>
              <w:bottom w:val="single" w:sz="4" w:space="0" w:color="000000"/>
              <w:right w:val="nil"/>
            </w:tcBorders>
          </w:tcPr>
          <w:p w:rsidR="00CE3026" w:rsidRPr="00480E11" w:rsidRDefault="00CE3026" w:rsidP="00B80D6C">
            <w:pPr>
              <w:pStyle w:val="NoSpacing"/>
              <w:jc w:val="center"/>
              <w:rPr>
                <w:rFonts w:ascii="Times New Roman" w:hAnsi="Times New Roman" w:cs="Times New Roman"/>
                <w:sz w:val="24"/>
                <w:szCs w:val="24"/>
              </w:rPr>
            </w:pPr>
            <w:r w:rsidRPr="00480E11">
              <w:rPr>
                <w:rFonts w:ascii="Times New Roman" w:hAnsi="Times New Roman" w:cs="Times New Roman"/>
                <w:sz w:val="24"/>
                <w:szCs w:val="24"/>
              </w:rPr>
              <w:t>68</w:t>
            </w:r>
          </w:p>
        </w:tc>
        <w:tc>
          <w:tcPr>
            <w:tcW w:w="708" w:type="dxa"/>
            <w:gridSpan w:val="2"/>
            <w:tcBorders>
              <w:top w:val="single" w:sz="4" w:space="0" w:color="000000"/>
              <w:left w:val="single" w:sz="4" w:space="0" w:color="000000"/>
              <w:bottom w:val="single" w:sz="4" w:space="0" w:color="000000"/>
              <w:right w:val="single" w:sz="4" w:space="0" w:color="000000"/>
            </w:tcBorders>
          </w:tcPr>
          <w:p w:rsidR="00CE3026" w:rsidRPr="00480E11" w:rsidRDefault="00CE3026" w:rsidP="00B80D6C">
            <w:pPr>
              <w:pStyle w:val="NoSpacing"/>
              <w:jc w:val="center"/>
              <w:rPr>
                <w:rFonts w:ascii="Times New Roman" w:hAnsi="Times New Roman" w:cs="Times New Roman"/>
                <w:sz w:val="24"/>
                <w:szCs w:val="24"/>
                <w:lang w:val="en-US"/>
              </w:rPr>
            </w:pPr>
            <w:r w:rsidRPr="00480E11">
              <w:rPr>
                <w:rFonts w:ascii="Times New Roman" w:hAnsi="Times New Roman" w:cs="Times New Roman"/>
                <w:sz w:val="24"/>
                <w:szCs w:val="24"/>
                <w:lang w:val="en-US"/>
              </w:rPr>
              <w:t>-</w:t>
            </w:r>
          </w:p>
        </w:tc>
        <w:tc>
          <w:tcPr>
            <w:tcW w:w="851" w:type="dxa"/>
            <w:tcBorders>
              <w:top w:val="single" w:sz="4" w:space="0" w:color="000000"/>
              <w:left w:val="single" w:sz="4" w:space="0" w:color="000000"/>
              <w:bottom w:val="single" w:sz="4" w:space="0" w:color="000000"/>
              <w:right w:val="single" w:sz="4" w:space="0" w:color="000000"/>
            </w:tcBorders>
          </w:tcPr>
          <w:p w:rsidR="00CE3026" w:rsidRPr="00480E11" w:rsidRDefault="00CE3026" w:rsidP="00B80D6C">
            <w:pPr>
              <w:pStyle w:val="NoSpacing"/>
              <w:jc w:val="center"/>
              <w:rPr>
                <w:rFonts w:ascii="Times New Roman" w:hAnsi="Times New Roman" w:cs="Times New Roman"/>
                <w:sz w:val="24"/>
                <w:szCs w:val="24"/>
              </w:rPr>
            </w:pPr>
            <w:r w:rsidRPr="00480E11">
              <w:rPr>
                <w:rFonts w:ascii="Times New Roman" w:hAnsi="Times New Roman" w:cs="Times New Roman"/>
                <w:sz w:val="24"/>
                <w:szCs w:val="24"/>
              </w:rPr>
              <w:t>476</w:t>
            </w:r>
          </w:p>
        </w:tc>
      </w:tr>
      <w:tr w:rsidR="00CE3026" w:rsidRPr="00480E11">
        <w:trPr>
          <w:trHeight w:val="347"/>
        </w:trPr>
        <w:tc>
          <w:tcPr>
            <w:tcW w:w="1701" w:type="dxa"/>
            <w:vMerge/>
            <w:tcBorders>
              <w:left w:val="single" w:sz="4" w:space="0" w:color="000000"/>
              <w:right w:val="nil"/>
            </w:tcBorders>
          </w:tcPr>
          <w:p w:rsidR="00CE3026" w:rsidRPr="00480E11" w:rsidRDefault="00CE3026" w:rsidP="00B80D6C">
            <w:pPr>
              <w:pStyle w:val="NoSpacing"/>
              <w:rPr>
                <w:rFonts w:ascii="Times New Roman" w:hAnsi="Times New Roman" w:cs="Times New Roman"/>
                <w:sz w:val="24"/>
                <w:szCs w:val="24"/>
              </w:rPr>
            </w:pPr>
          </w:p>
        </w:tc>
        <w:tc>
          <w:tcPr>
            <w:tcW w:w="2268" w:type="dxa"/>
            <w:gridSpan w:val="3"/>
            <w:tcBorders>
              <w:top w:val="single" w:sz="4" w:space="0" w:color="000000"/>
              <w:left w:val="single" w:sz="4" w:space="0" w:color="000000"/>
              <w:bottom w:val="nil"/>
              <w:right w:val="nil"/>
            </w:tcBorders>
          </w:tcPr>
          <w:p w:rsidR="00CE3026" w:rsidRPr="00480E11" w:rsidRDefault="00CE3026" w:rsidP="00B80D6C">
            <w:pPr>
              <w:pStyle w:val="NoSpacing"/>
              <w:rPr>
                <w:rFonts w:ascii="Times New Roman" w:hAnsi="Times New Roman" w:cs="Times New Roman"/>
                <w:sz w:val="24"/>
                <w:szCs w:val="24"/>
              </w:rPr>
            </w:pPr>
            <w:r w:rsidRPr="00480E11">
              <w:rPr>
                <w:rFonts w:ascii="Times New Roman" w:hAnsi="Times New Roman" w:cs="Times New Roman"/>
                <w:sz w:val="24"/>
                <w:szCs w:val="24"/>
              </w:rPr>
              <w:t>3.2 Человек</w:t>
            </w:r>
          </w:p>
        </w:tc>
        <w:tc>
          <w:tcPr>
            <w:tcW w:w="709" w:type="dxa"/>
            <w:gridSpan w:val="2"/>
            <w:tcBorders>
              <w:top w:val="single" w:sz="4" w:space="0" w:color="000000"/>
              <w:left w:val="single" w:sz="4" w:space="0" w:color="000000"/>
              <w:bottom w:val="nil"/>
              <w:right w:val="nil"/>
            </w:tcBorders>
          </w:tcPr>
          <w:p w:rsidR="00CE3026" w:rsidRPr="00480E11" w:rsidRDefault="00CE3026" w:rsidP="00B80D6C">
            <w:pPr>
              <w:pStyle w:val="NoSpacing"/>
              <w:jc w:val="center"/>
              <w:rPr>
                <w:rFonts w:ascii="Times New Roman" w:hAnsi="Times New Roman" w:cs="Times New Roman"/>
                <w:sz w:val="24"/>
                <w:szCs w:val="24"/>
              </w:rPr>
            </w:pPr>
            <w:r w:rsidRPr="00480E11">
              <w:rPr>
                <w:rFonts w:ascii="Times New Roman" w:hAnsi="Times New Roman" w:cs="Times New Roman"/>
                <w:sz w:val="24"/>
                <w:szCs w:val="24"/>
              </w:rPr>
              <w:t>68</w:t>
            </w:r>
          </w:p>
        </w:tc>
        <w:tc>
          <w:tcPr>
            <w:tcW w:w="709" w:type="dxa"/>
            <w:gridSpan w:val="2"/>
            <w:tcBorders>
              <w:top w:val="single" w:sz="4" w:space="0" w:color="000000"/>
              <w:left w:val="single" w:sz="4" w:space="0" w:color="000000"/>
              <w:bottom w:val="nil"/>
              <w:right w:val="nil"/>
            </w:tcBorders>
          </w:tcPr>
          <w:p w:rsidR="00CE3026" w:rsidRPr="00480E11" w:rsidRDefault="00CE3026" w:rsidP="00B80D6C">
            <w:pPr>
              <w:pStyle w:val="NoSpacing"/>
              <w:jc w:val="center"/>
              <w:rPr>
                <w:rFonts w:ascii="Times New Roman" w:hAnsi="Times New Roman" w:cs="Times New Roman"/>
                <w:sz w:val="24"/>
                <w:szCs w:val="24"/>
              </w:rPr>
            </w:pPr>
            <w:r w:rsidRPr="00480E11">
              <w:rPr>
                <w:rFonts w:ascii="Times New Roman" w:hAnsi="Times New Roman" w:cs="Times New Roman"/>
                <w:sz w:val="24"/>
                <w:szCs w:val="24"/>
              </w:rPr>
              <w:t>34</w:t>
            </w:r>
          </w:p>
        </w:tc>
        <w:tc>
          <w:tcPr>
            <w:tcW w:w="709" w:type="dxa"/>
            <w:tcBorders>
              <w:top w:val="single" w:sz="4" w:space="0" w:color="000000"/>
              <w:left w:val="single" w:sz="4" w:space="0" w:color="000000"/>
              <w:bottom w:val="nil"/>
              <w:right w:val="nil"/>
            </w:tcBorders>
          </w:tcPr>
          <w:p w:rsidR="00CE3026" w:rsidRPr="00480E11" w:rsidRDefault="00CE3026" w:rsidP="00B80D6C">
            <w:pPr>
              <w:pStyle w:val="NoSpacing"/>
              <w:jc w:val="center"/>
              <w:rPr>
                <w:rFonts w:ascii="Times New Roman" w:hAnsi="Times New Roman" w:cs="Times New Roman"/>
                <w:sz w:val="24"/>
                <w:szCs w:val="24"/>
              </w:rPr>
            </w:pPr>
            <w:r w:rsidRPr="00480E11">
              <w:rPr>
                <w:rFonts w:ascii="Times New Roman" w:hAnsi="Times New Roman" w:cs="Times New Roman"/>
                <w:sz w:val="24"/>
                <w:szCs w:val="24"/>
              </w:rPr>
              <w:t>34</w:t>
            </w:r>
          </w:p>
        </w:tc>
        <w:tc>
          <w:tcPr>
            <w:tcW w:w="708" w:type="dxa"/>
            <w:tcBorders>
              <w:top w:val="single" w:sz="4" w:space="0" w:color="000000"/>
              <w:left w:val="single" w:sz="4" w:space="0" w:color="000000"/>
              <w:bottom w:val="nil"/>
              <w:right w:val="nil"/>
            </w:tcBorders>
          </w:tcPr>
          <w:p w:rsidR="00CE3026" w:rsidRPr="00480E11" w:rsidRDefault="00CE3026" w:rsidP="00B80D6C">
            <w:pPr>
              <w:pStyle w:val="NoSpacing"/>
              <w:jc w:val="center"/>
              <w:rPr>
                <w:rFonts w:ascii="Times New Roman" w:hAnsi="Times New Roman" w:cs="Times New Roman"/>
                <w:sz w:val="24"/>
                <w:szCs w:val="24"/>
              </w:rPr>
            </w:pPr>
            <w:r w:rsidRPr="00480E11">
              <w:rPr>
                <w:rFonts w:ascii="Times New Roman" w:hAnsi="Times New Roman" w:cs="Times New Roman"/>
                <w:sz w:val="24"/>
                <w:szCs w:val="24"/>
              </w:rPr>
              <w:t>34</w:t>
            </w:r>
          </w:p>
        </w:tc>
        <w:tc>
          <w:tcPr>
            <w:tcW w:w="709" w:type="dxa"/>
            <w:gridSpan w:val="2"/>
            <w:tcBorders>
              <w:top w:val="single" w:sz="4" w:space="0" w:color="000000"/>
              <w:left w:val="single" w:sz="4" w:space="0" w:color="000000"/>
              <w:bottom w:val="nil"/>
              <w:right w:val="nil"/>
            </w:tcBorders>
          </w:tcPr>
          <w:p w:rsidR="00CE3026" w:rsidRPr="00480E11" w:rsidRDefault="00CE3026" w:rsidP="00B80D6C">
            <w:pPr>
              <w:pStyle w:val="NoSpacing"/>
              <w:jc w:val="center"/>
              <w:rPr>
                <w:rFonts w:ascii="Times New Roman" w:hAnsi="Times New Roman" w:cs="Times New Roman"/>
                <w:sz w:val="24"/>
                <w:szCs w:val="24"/>
              </w:rPr>
            </w:pPr>
            <w:r w:rsidRPr="00480E11">
              <w:rPr>
                <w:rFonts w:ascii="Times New Roman" w:hAnsi="Times New Roman" w:cs="Times New Roman"/>
                <w:sz w:val="24"/>
                <w:szCs w:val="24"/>
              </w:rPr>
              <w:t>-</w:t>
            </w:r>
          </w:p>
        </w:tc>
        <w:tc>
          <w:tcPr>
            <w:tcW w:w="709" w:type="dxa"/>
            <w:gridSpan w:val="2"/>
            <w:tcBorders>
              <w:top w:val="single" w:sz="4" w:space="0" w:color="000000"/>
              <w:left w:val="single" w:sz="4" w:space="0" w:color="000000"/>
              <w:bottom w:val="nil"/>
              <w:right w:val="nil"/>
            </w:tcBorders>
          </w:tcPr>
          <w:p w:rsidR="00CE3026" w:rsidRPr="00480E11" w:rsidRDefault="00CE3026" w:rsidP="00B80D6C">
            <w:pPr>
              <w:pStyle w:val="NoSpacing"/>
              <w:jc w:val="center"/>
              <w:rPr>
                <w:rFonts w:ascii="Times New Roman" w:hAnsi="Times New Roman" w:cs="Times New Roman"/>
                <w:sz w:val="24"/>
                <w:szCs w:val="24"/>
              </w:rPr>
            </w:pPr>
            <w:r w:rsidRPr="00480E11">
              <w:rPr>
                <w:rFonts w:ascii="Times New Roman" w:hAnsi="Times New Roman" w:cs="Times New Roman"/>
                <w:sz w:val="24"/>
                <w:szCs w:val="24"/>
              </w:rPr>
              <w:t>-</w:t>
            </w:r>
          </w:p>
        </w:tc>
        <w:tc>
          <w:tcPr>
            <w:tcW w:w="709" w:type="dxa"/>
            <w:gridSpan w:val="2"/>
            <w:tcBorders>
              <w:top w:val="single" w:sz="4" w:space="0" w:color="000000"/>
              <w:left w:val="single" w:sz="4" w:space="0" w:color="000000"/>
              <w:bottom w:val="nil"/>
              <w:right w:val="nil"/>
            </w:tcBorders>
          </w:tcPr>
          <w:p w:rsidR="00CE3026" w:rsidRPr="00480E11" w:rsidRDefault="00CE3026" w:rsidP="00B80D6C">
            <w:pPr>
              <w:pStyle w:val="NoSpacing"/>
              <w:jc w:val="center"/>
              <w:rPr>
                <w:rFonts w:ascii="Times New Roman" w:hAnsi="Times New Roman" w:cs="Times New Roman"/>
                <w:sz w:val="24"/>
                <w:szCs w:val="24"/>
              </w:rPr>
            </w:pPr>
            <w:r w:rsidRPr="00480E11">
              <w:rPr>
                <w:rFonts w:ascii="Times New Roman" w:hAnsi="Times New Roman" w:cs="Times New Roman"/>
                <w:sz w:val="24"/>
                <w:szCs w:val="24"/>
              </w:rPr>
              <w:t>-</w:t>
            </w:r>
          </w:p>
        </w:tc>
        <w:tc>
          <w:tcPr>
            <w:tcW w:w="708" w:type="dxa"/>
            <w:gridSpan w:val="2"/>
            <w:tcBorders>
              <w:top w:val="single" w:sz="4" w:space="0" w:color="000000"/>
              <w:left w:val="single" w:sz="4" w:space="0" w:color="000000"/>
              <w:bottom w:val="nil"/>
              <w:right w:val="single" w:sz="4" w:space="0" w:color="000000"/>
            </w:tcBorders>
          </w:tcPr>
          <w:p w:rsidR="00CE3026" w:rsidRPr="00480E11" w:rsidRDefault="00CE3026" w:rsidP="00B80D6C">
            <w:pPr>
              <w:pStyle w:val="NoSpacing"/>
              <w:jc w:val="center"/>
              <w:rPr>
                <w:rFonts w:ascii="Times New Roman" w:hAnsi="Times New Roman" w:cs="Times New Roman"/>
                <w:sz w:val="24"/>
                <w:szCs w:val="24"/>
                <w:lang w:val="en-US"/>
              </w:rPr>
            </w:pPr>
            <w:r w:rsidRPr="00480E11">
              <w:rPr>
                <w:rFonts w:ascii="Times New Roman" w:hAnsi="Times New Roman" w:cs="Times New Roman"/>
                <w:sz w:val="24"/>
                <w:szCs w:val="24"/>
                <w:lang w:val="en-US"/>
              </w:rPr>
              <w:t>-</w:t>
            </w:r>
          </w:p>
        </w:tc>
        <w:tc>
          <w:tcPr>
            <w:tcW w:w="851" w:type="dxa"/>
            <w:tcBorders>
              <w:top w:val="single" w:sz="4" w:space="0" w:color="000000"/>
              <w:left w:val="single" w:sz="4" w:space="0" w:color="000000"/>
              <w:bottom w:val="nil"/>
              <w:right w:val="single" w:sz="4" w:space="0" w:color="000000"/>
            </w:tcBorders>
          </w:tcPr>
          <w:p w:rsidR="00CE3026" w:rsidRPr="00480E11" w:rsidRDefault="00CE3026" w:rsidP="00B80D6C">
            <w:pPr>
              <w:pStyle w:val="NoSpacing"/>
              <w:jc w:val="center"/>
              <w:rPr>
                <w:rFonts w:ascii="Times New Roman" w:hAnsi="Times New Roman" w:cs="Times New Roman"/>
                <w:sz w:val="24"/>
                <w:szCs w:val="24"/>
              </w:rPr>
            </w:pPr>
            <w:r w:rsidRPr="00480E11">
              <w:rPr>
                <w:rFonts w:ascii="Times New Roman" w:hAnsi="Times New Roman" w:cs="Times New Roman"/>
                <w:sz w:val="24"/>
                <w:szCs w:val="24"/>
              </w:rPr>
              <w:t>170</w:t>
            </w:r>
          </w:p>
        </w:tc>
      </w:tr>
      <w:tr w:rsidR="00CE3026" w:rsidRPr="00480E11">
        <w:trPr>
          <w:trHeight w:val="410"/>
        </w:trPr>
        <w:tc>
          <w:tcPr>
            <w:tcW w:w="1701" w:type="dxa"/>
            <w:vMerge/>
            <w:tcBorders>
              <w:left w:val="single" w:sz="4" w:space="0" w:color="000000"/>
              <w:right w:val="nil"/>
            </w:tcBorders>
            <w:vAlign w:val="center"/>
          </w:tcPr>
          <w:p w:rsidR="00CE3026" w:rsidRPr="00480E11" w:rsidRDefault="00CE3026" w:rsidP="00B80D6C">
            <w:pPr>
              <w:pStyle w:val="NoSpacing"/>
              <w:rPr>
                <w:rFonts w:ascii="Times New Roman" w:hAnsi="Times New Roman" w:cs="Times New Roman"/>
                <w:sz w:val="24"/>
                <w:szCs w:val="24"/>
              </w:rPr>
            </w:pPr>
          </w:p>
        </w:tc>
        <w:tc>
          <w:tcPr>
            <w:tcW w:w="2268" w:type="dxa"/>
            <w:gridSpan w:val="3"/>
            <w:tcBorders>
              <w:top w:val="single" w:sz="4" w:space="0" w:color="000000"/>
              <w:left w:val="single" w:sz="4" w:space="0" w:color="000000"/>
              <w:bottom w:val="single" w:sz="4" w:space="0" w:color="000000"/>
              <w:right w:val="nil"/>
            </w:tcBorders>
          </w:tcPr>
          <w:p w:rsidR="00CE3026" w:rsidRPr="00480E11" w:rsidRDefault="00CE3026" w:rsidP="00B80D6C">
            <w:pPr>
              <w:pStyle w:val="NoSpacing"/>
              <w:rPr>
                <w:rFonts w:ascii="Times New Roman" w:hAnsi="Times New Roman" w:cs="Times New Roman"/>
                <w:sz w:val="24"/>
                <w:szCs w:val="24"/>
              </w:rPr>
            </w:pPr>
            <w:r w:rsidRPr="00480E11">
              <w:rPr>
                <w:rFonts w:ascii="Times New Roman" w:hAnsi="Times New Roman" w:cs="Times New Roman"/>
                <w:sz w:val="24"/>
                <w:szCs w:val="24"/>
              </w:rPr>
              <w:t>3.3 Домоводство</w:t>
            </w:r>
          </w:p>
        </w:tc>
        <w:tc>
          <w:tcPr>
            <w:tcW w:w="709" w:type="dxa"/>
            <w:gridSpan w:val="2"/>
            <w:tcBorders>
              <w:top w:val="single" w:sz="4" w:space="0" w:color="000000"/>
              <w:left w:val="single" w:sz="4" w:space="0" w:color="000000"/>
              <w:bottom w:val="single" w:sz="4" w:space="0" w:color="000000"/>
              <w:right w:val="nil"/>
            </w:tcBorders>
          </w:tcPr>
          <w:p w:rsidR="00CE3026" w:rsidRPr="00480E11" w:rsidRDefault="00CE3026" w:rsidP="00B80D6C">
            <w:pPr>
              <w:pStyle w:val="NoSpacing"/>
              <w:jc w:val="center"/>
              <w:rPr>
                <w:rFonts w:ascii="Times New Roman" w:hAnsi="Times New Roman" w:cs="Times New Roman"/>
                <w:sz w:val="24"/>
                <w:szCs w:val="24"/>
              </w:rPr>
            </w:pPr>
            <w:r w:rsidRPr="00480E11">
              <w:rPr>
                <w:rFonts w:ascii="Times New Roman" w:hAnsi="Times New Roman" w:cs="Times New Roman"/>
                <w:sz w:val="24"/>
                <w:szCs w:val="24"/>
              </w:rPr>
              <w:t>102</w:t>
            </w:r>
          </w:p>
        </w:tc>
        <w:tc>
          <w:tcPr>
            <w:tcW w:w="709" w:type="dxa"/>
            <w:gridSpan w:val="2"/>
            <w:tcBorders>
              <w:top w:val="single" w:sz="4" w:space="0" w:color="000000"/>
              <w:left w:val="single" w:sz="4" w:space="0" w:color="000000"/>
              <w:bottom w:val="single" w:sz="4" w:space="0" w:color="000000"/>
              <w:right w:val="nil"/>
            </w:tcBorders>
          </w:tcPr>
          <w:p w:rsidR="00CE3026" w:rsidRPr="00480E11" w:rsidRDefault="00CE3026" w:rsidP="00B80D6C">
            <w:pPr>
              <w:pStyle w:val="NoSpacing"/>
              <w:jc w:val="center"/>
              <w:rPr>
                <w:rFonts w:ascii="Times New Roman" w:hAnsi="Times New Roman" w:cs="Times New Roman"/>
                <w:sz w:val="24"/>
                <w:szCs w:val="24"/>
              </w:rPr>
            </w:pPr>
            <w:r w:rsidRPr="00480E11">
              <w:rPr>
                <w:rFonts w:ascii="Times New Roman" w:hAnsi="Times New Roman" w:cs="Times New Roman"/>
                <w:sz w:val="24"/>
                <w:szCs w:val="24"/>
              </w:rPr>
              <w:t>170</w:t>
            </w:r>
          </w:p>
        </w:tc>
        <w:tc>
          <w:tcPr>
            <w:tcW w:w="709" w:type="dxa"/>
            <w:tcBorders>
              <w:top w:val="single" w:sz="4" w:space="0" w:color="000000"/>
              <w:left w:val="single" w:sz="4" w:space="0" w:color="000000"/>
              <w:bottom w:val="single" w:sz="4" w:space="0" w:color="000000"/>
              <w:right w:val="nil"/>
            </w:tcBorders>
          </w:tcPr>
          <w:p w:rsidR="00CE3026" w:rsidRPr="00480E11" w:rsidRDefault="00CE3026" w:rsidP="00B80D6C">
            <w:pPr>
              <w:pStyle w:val="NoSpacing"/>
              <w:jc w:val="center"/>
              <w:rPr>
                <w:rFonts w:ascii="Times New Roman" w:hAnsi="Times New Roman" w:cs="Times New Roman"/>
                <w:sz w:val="24"/>
                <w:szCs w:val="24"/>
              </w:rPr>
            </w:pPr>
            <w:r w:rsidRPr="00480E11">
              <w:rPr>
                <w:rFonts w:ascii="Times New Roman" w:hAnsi="Times New Roman" w:cs="Times New Roman"/>
                <w:sz w:val="24"/>
                <w:szCs w:val="24"/>
              </w:rPr>
              <w:t>170</w:t>
            </w:r>
          </w:p>
        </w:tc>
        <w:tc>
          <w:tcPr>
            <w:tcW w:w="708" w:type="dxa"/>
            <w:tcBorders>
              <w:top w:val="single" w:sz="4" w:space="0" w:color="000000"/>
              <w:left w:val="single" w:sz="4" w:space="0" w:color="000000"/>
              <w:bottom w:val="single" w:sz="4" w:space="0" w:color="000000"/>
              <w:right w:val="nil"/>
            </w:tcBorders>
          </w:tcPr>
          <w:p w:rsidR="00CE3026" w:rsidRPr="00480E11" w:rsidRDefault="00CE3026" w:rsidP="00B80D6C">
            <w:pPr>
              <w:pStyle w:val="NoSpacing"/>
              <w:jc w:val="center"/>
              <w:rPr>
                <w:rFonts w:ascii="Times New Roman" w:hAnsi="Times New Roman" w:cs="Times New Roman"/>
                <w:sz w:val="24"/>
                <w:szCs w:val="24"/>
              </w:rPr>
            </w:pPr>
            <w:r w:rsidRPr="00480E11">
              <w:rPr>
                <w:rFonts w:ascii="Times New Roman" w:hAnsi="Times New Roman" w:cs="Times New Roman"/>
                <w:sz w:val="24"/>
                <w:szCs w:val="24"/>
              </w:rPr>
              <w:t>170</w:t>
            </w:r>
          </w:p>
        </w:tc>
        <w:tc>
          <w:tcPr>
            <w:tcW w:w="709" w:type="dxa"/>
            <w:gridSpan w:val="2"/>
            <w:tcBorders>
              <w:top w:val="single" w:sz="4" w:space="0" w:color="000000"/>
              <w:left w:val="single" w:sz="4" w:space="0" w:color="000000"/>
              <w:bottom w:val="single" w:sz="4" w:space="0" w:color="000000"/>
              <w:right w:val="nil"/>
            </w:tcBorders>
          </w:tcPr>
          <w:p w:rsidR="00CE3026" w:rsidRPr="00480E11" w:rsidRDefault="00CE3026" w:rsidP="00B80D6C">
            <w:pPr>
              <w:pStyle w:val="NoSpacing"/>
              <w:jc w:val="center"/>
              <w:rPr>
                <w:rFonts w:ascii="Times New Roman" w:hAnsi="Times New Roman" w:cs="Times New Roman"/>
                <w:sz w:val="24"/>
                <w:szCs w:val="24"/>
              </w:rPr>
            </w:pPr>
            <w:r w:rsidRPr="00480E11">
              <w:rPr>
                <w:rFonts w:ascii="Times New Roman" w:hAnsi="Times New Roman" w:cs="Times New Roman"/>
                <w:sz w:val="24"/>
                <w:szCs w:val="24"/>
              </w:rPr>
              <w:t>170</w:t>
            </w:r>
          </w:p>
        </w:tc>
        <w:tc>
          <w:tcPr>
            <w:tcW w:w="709" w:type="dxa"/>
            <w:gridSpan w:val="2"/>
            <w:tcBorders>
              <w:top w:val="single" w:sz="4" w:space="0" w:color="000000"/>
              <w:left w:val="single" w:sz="4" w:space="0" w:color="000000"/>
              <w:bottom w:val="single" w:sz="4" w:space="0" w:color="000000"/>
              <w:right w:val="nil"/>
            </w:tcBorders>
          </w:tcPr>
          <w:p w:rsidR="00CE3026" w:rsidRPr="00480E11" w:rsidRDefault="00CE3026" w:rsidP="00B80D6C">
            <w:pPr>
              <w:pStyle w:val="NoSpacing"/>
              <w:jc w:val="center"/>
              <w:rPr>
                <w:rFonts w:ascii="Times New Roman" w:hAnsi="Times New Roman" w:cs="Times New Roman"/>
                <w:sz w:val="24"/>
                <w:szCs w:val="24"/>
              </w:rPr>
            </w:pPr>
            <w:r w:rsidRPr="00480E11">
              <w:rPr>
                <w:rFonts w:ascii="Times New Roman" w:hAnsi="Times New Roman" w:cs="Times New Roman"/>
                <w:sz w:val="24"/>
                <w:szCs w:val="24"/>
              </w:rPr>
              <w:t>170</w:t>
            </w:r>
          </w:p>
        </w:tc>
        <w:tc>
          <w:tcPr>
            <w:tcW w:w="709" w:type="dxa"/>
            <w:gridSpan w:val="2"/>
            <w:tcBorders>
              <w:top w:val="single" w:sz="4" w:space="0" w:color="000000"/>
              <w:left w:val="single" w:sz="4" w:space="0" w:color="000000"/>
              <w:bottom w:val="single" w:sz="4" w:space="0" w:color="000000"/>
              <w:right w:val="nil"/>
            </w:tcBorders>
          </w:tcPr>
          <w:p w:rsidR="00CE3026" w:rsidRPr="00480E11" w:rsidRDefault="00CE3026" w:rsidP="00B80D6C">
            <w:pPr>
              <w:pStyle w:val="NoSpacing"/>
              <w:jc w:val="center"/>
              <w:rPr>
                <w:rFonts w:ascii="Times New Roman" w:hAnsi="Times New Roman" w:cs="Times New Roman"/>
                <w:sz w:val="24"/>
                <w:szCs w:val="24"/>
              </w:rPr>
            </w:pPr>
            <w:r w:rsidRPr="00480E11">
              <w:rPr>
                <w:rFonts w:ascii="Times New Roman" w:hAnsi="Times New Roman" w:cs="Times New Roman"/>
                <w:sz w:val="24"/>
                <w:szCs w:val="24"/>
              </w:rPr>
              <w:t>170</w:t>
            </w:r>
          </w:p>
        </w:tc>
        <w:tc>
          <w:tcPr>
            <w:tcW w:w="708" w:type="dxa"/>
            <w:gridSpan w:val="2"/>
            <w:tcBorders>
              <w:top w:val="single" w:sz="4" w:space="0" w:color="000000"/>
              <w:left w:val="single" w:sz="4" w:space="0" w:color="000000"/>
              <w:bottom w:val="single" w:sz="4" w:space="0" w:color="000000"/>
              <w:right w:val="single" w:sz="4" w:space="0" w:color="000000"/>
            </w:tcBorders>
          </w:tcPr>
          <w:p w:rsidR="00CE3026" w:rsidRPr="00480E11" w:rsidRDefault="00CE3026" w:rsidP="00B80D6C">
            <w:pPr>
              <w:pStyle w:val="NoSpacing"/>
              <w:jc w:val="center"/>
              <w:rPr>
                <w:rFonts w:ascii="Times New Roman" w:hAnsi="Times New Roman" w:cs="Times New Roman"/>
                <w:sz w:val="24"/>
                <w:szCs w:val="24"/>
              </w:rPr>
            </w:pPr>
            <w:r w:rsidRPr="00480E11">
              <w:rPr>
                <w:rFonts w:ascii="Times New Roman" w:hAnsi="Times New Roman" w:cs="Times New Roman"/>
                <w:sz w:val="24"/>
                <w:szCs w:val="24"/>
              </w:rPr>
              <w:t>204</w:t>
            </w:r>
          </w:p>
        </w:tc>
        <w:tc>
          <w:tcPr>
            <w:tcW w:w="851" w:type="dxa"/>
            <w:tcBorders>
              <w:top w:val="single" w:sz="4" w:space="0" w:color="000000"/>
              <w:left w:val="single" w:sz="4" w:space="0" w:color="000000"/>
              <w:bottom w:val="single" w:sz="4" w:space="0" w:color="000000"/>
              <w:right w:val="single" w:sz="4" w:space="0" w:color="000000"/>
            </w:tcBorders>
          </w:tcPr>
          <w:p w:rsidR="00CE3026" w:rsidRPr="00480E11" w:rsidRDefault="00CE3026" w:rsidP="00B80D6C">
            <w:pPr>
              <w:pStyle w:val="NoSpacing"/>
              <w:jc w:val="center"/>
              <w:rPr>
                <w:rFonts w:ascii="Times New Roman" w:hAnsi="Times New Roman" w:cs="Times New Roman"/>
                <w:sz w:val="24"/>
                <w:szCs w:val="24"/>
              </w:rPr>
            </w:pPr>
            <w:r w:rsidRPr="00480E11">
              <w:rPr>
                <w:rFonts w:ascii="Times New Roman" w:hAnsi="Times New Roman" w:cs="Times New Roman"/>
                <w:sz w:val="24"/>
                <w:szCs w:val="24"/>
              </w:rPr>
              <w:t>1 326</w:t>
            </w:r>
          </w:p>
        </w:tc>
      </w:tr>
      <w:tr w:rsidR="00CE3026" w:rsidRPr="00480E11">
        <w:trPr>
          <w:trHeight w:val="557"/>
        </w:trPr>
        <w:tc>
          <w:tcPr>
            <w:tcW w:w="1701" w:type="dxa"/>
            <w:vMerge/>
            <w:tcBorders>
              <w:left w:val="single" w:sz="4" w:space="0" w:color="000000"/>
              <w:bottom w:val="single" w:sz="4" w:space="0" w:color="000000"/>
              <w:right w:val="nil"/>
            </w:tcBorders>
            <w:vAlign w:val="center"/>
          </w:tcPr>
          <w:p w:rsidR="00CE3026" w:rsidRPr="00480E11" w:rsidRDefault="00CE3026" w:rsidP="00B80D6C">
            <w:pPr>
              <w:pStyle w:val="NoSpacing"/>
              <w:rPr>
                <w:rFonts w:ascii="Times New Roman" w:hAnsi="Times New Roman" w:cs="Times New Roman"/>
                <w:sz w:val="24"/>
                <w:szCs w:val="24"/>
              </w:rPr>
            </w:pPr>
          </w:p>
        </w:tc>
        <w:tc>
          <w:tcPr>
            <w:tcW w:w="2268" w:type="dxa"/>
            <w:gridSpan w:val="3"/>
            <w:tcBorders>
              <w:top w:val="single" w:sz="4" w:space="0" w:color="000000"/>
              <w:left w:val="single" w:sz="4" w:space="0" w:color="000000"/>
              <w:bottom w:val="single" w:sz="4" w:space="0" w:color="000000"/>
              <w:right w:val="nil"/>
            </w:tcBorders>
          </w:tcPr>
          <w:p w:rsidR="00CE3026" w:rsidRPr="00480E11" w:rsidRDefault="00CE3026" w:rsidP="00B80D6C">
            <w:pPr>
              <w:pStyle w:val="NoSpacing"/>
              <w:rPr>
                <w:rFonts w:ascii="Times New Roman" w:hAnsi="Times New Roman" w:cs="Times New Roman"/>
                <w:sz w:val="24"/>
                <w:szCs w:val="24"/>
              </w:rPr>
            </w:pPr>
            <w:r w:rsidRPr="00480E11">
              <w:rPr>
                <w:rFonts w:ascii="Times New Roman" w:hAnsi="Times New Roman" w:cs="Times New Roman"/>
                <w:sz w:val="24"/>
                <w:szCs w:val="24"/>
              </w:rPr>
              <w:t>3.4. Окружающий социальный мир</w:t>
            </w:r>
          </w:p>
        </w:tc>
        <w:tc>
          <w:tcPr>
            <w:tcW w:w="709" w:type="dxa"/>
            <w:gridSpan w:val="2"/>
            <w:tcBorders>
              <w:top w:val="single" w:sz="4" w:space="0" w:color="000000"/>
              <w:left w:val="single" w:sz="4" w:space="0" w:color="000000"/>
              <w:bottom w:val="single" w:sz="4" w:space="0" w:color="000000"/>
              <w:right w:val="nil"/>
            </w:tcBorders>
          </w:tcPr>
          <w:p w:rsidR="00CE3026" w:rsidRPr="00480E11" w:rsidRDefault="00CE3026" w:rsidP="00B80D6C">
            <w:pPr>
              <w:pStyle w:val="NoSpacing"/>
              <w:jc w:val="center"/>
              <w:rPr>
                <w:rFonts w:ascii="Times New Roman" w:hAnsi="Times New Roman" w:cs="Times New Roman"/>
                <w:sz w:val="24"/>
                <w:szCs w:val="24"/>
              </w:rPr>
            </w:pPr>
            <w:r w:rsidRPr="00480E11">
              <w:rPr>
                <w:rFonts w:ascii="Times New Roman" w:hAnsi="Times New Roman" w:cs="Times New Roman"/>
                <w:sz w:val="24"/>
                <w:szCs w:val="24"/>
              </w:rPr>
              <w:t>68</w:t>
            </w:r>
          </w:p>
        </w:tc>
        <w:tc>
          <w:tcPr>
            <w:tcW w:w="709" w:type="dxa"/>
            <w:gridSpan w:val="2"/>
            <w:tcBorders>
              <w:top w:val="single" w:sz="4" w:space="0" w:color="000000"/>
              <w:left w:val="single" w:sz="4" w:space="0" w:color="000000"/>
              <w:bottom w:val="single" w:sz="4" w:space="0" w:color="000000"/>
              <w:right w:val="nil"/>
            </w:tcBorders>
          </w:tcPr>
          <w:p w:rsidR="00CE3026" w:rsidRPr="00480E11" w:rsidRDefault="00CE3026" w:rsidP="00B80D6C">
            <w:pPr>
              <w:pStyle w:val="NoSpacing"/>
              <w:jc w:val="center"/>
              <w:rPr>
                <w:rFonts w:ascii="Times New Roman" w:hAnsi="Times New Roman" w:cs="Times New Roman"/>
                <w:sz w:val="24"/>
                <w:szCs w:val="24"/>
              </w:rPr>
            </w:pPr>
            <w:r w:rsidRPr="00480E11">
              <w:rPr>
                <w:rFonts w:ascii="Times New Roman" w:hAnsi="Times New Roman" w:cs="Times New Roman"/>
                <w:sz w:val="24"/>
                <w:szCs w:val="24"/>
              </w:rPr>
              <w:t>68</w:t>
            </w:r>
          </w:p>
        </w:tc>
        <w:tc>
          <w:tcPr>
            <w:tcW w:w="709" w:type="dxa"/>
            <w:tcBorders>
              <w:top w:val="single" w:sz="4" w:space="0" w:color="000000"/>
              <w:left w:val="single" w:sz="4" w:space="0" w:color="000000"/>
              <w:bottom w:val="single" w:sz="4" w:space="0" w:color="000000"/>
              <w:right w:val="nil"/>
            </w:tcBorders>
          </w:tcPr>
          <w:p w:rsidR="00CE3026" w:rsidRPr="00480E11" w:rsidRDefault="00CE3026" w:rsidP="00B80D6C">
            <w:pPr>
              <w:pStyle w:val="NoSpacing"/>
              <w:jc w:val="center"/>
              <w:rPr>
                <w:rFonts w:ascii="Times New Roman" w:hAnsi="Times New Roman" w:cs="Times New Roman"/>
                <w:sz w:val="24"/>
                <w:szCs w:val="24"/>
              </w:rPr>
            </w:pPr>
            <w:r w:rsidRPr="00480E11">
              <w:rPr>
                <w:rFonts w:ascii="Times New Roman" w:hAnsi="Times New Roman" w:cs="Times New Roman"/>
                <w:sz w:val="24"/>
                <w:szCs w:val="24"/>
              </w:rPr>
              <w:t>68</w:t>
            </w:r>
          </w:p>
        </w:tc>
        <w:tc>
          <w:tcPr>
            <w:tcW w:w="708" w:type="dxa"/>
            <w:tcBorders>
              <w:top w:val="single" w:sz="4" w:space="0" w:color="000000"/>
              <w:left w:val="single" w:sz="4" w:space="0" w:color="000000"/>
              <w:bottom w:val="single" w:sz="4" w:space="0" w:color="000000"/>
              <w:right w:val="nil"/>
            </w:tcBorders>
          </w:tcPr>
          <w:p w:rsidR="00CE3026" w:rsidRPr="00480E11" w:rsidRDefault="00CE3026" w:rsidP="00B80D6C">
            <w:pPr>
              <w:pStyle w:val="NoSpacing"/>
              <w:jc w:val="center"/>
              <w:rPr>
                <w:rFonts w:ascii="Times New Roman" w:hAnsi="Times New Roman" w:cs="Times New Roman"/>
                <w:sz w:val="24"/>
                <w:szCs w:val="24"/>
              </w:rPr>
            </w:pPr>
            <w:r w:rsidRPr="00480E11">
              <w:rPr>
                <w:rFonts w:ascii="Times New Roman" w:hAnsi="Times New Roman" w:cs="Times New Roman"/>
                <w:sz w:val="24"/>
                <w:szCs w:val="24"/>
              </w:rPr>
              <w:t>68</w:t>
            </w:r>
          </w:p>
        </w:tc>
        <w:tc>
          <w:tcPr>
            <w:tcW w:w="709" w:type="dxa"/>
            <w:gridSpan w:val="2"/>
            <w:tcBorders>
              <w:top w:val="single" w:sz="4" w:space="0" w:color="000000"/>
              <w:left w:val="single" w:sz="4" w:space="0" w:color="000000"/>
              <w:bottom w:val="single" w:sz="4" w:space="0" w:color="000000"/>
              <w:right w:val="nil"/>
            </w:tcBorders>
          </w:tcPr>
          <w:p w:rsidR="00CE3026" w:rsidRPr="00480E11" w:rsidRDefault="00CE3026" w:rsidP="00B80D6C">
            <w:pPr>
              <w:pStyle w:val="NoSpacing"/>
              <w:jc w:val="center"/>
              <w:rPr>
                <w:rFonts w:ascii="Times New Roman" w:hAnsi="Times New Roman" w:cs="Times New Roman"/>
                <w:sz w:val="24"/>
                <w:szCs w:val="24"/>
              </w:rPr>
            </w:pPr>
            <w:r w:rsidRPr="00480E11">
              <w:rPr>
                <w:rFonts w:ascii="Times New Roman" w:hAnsi="Times New Roman" w:cs="Times New Roman"/>
                <w:sz w:val="24"/>
                <w:szCs w:val="24"/>
              </w:rPr>
              <w:t>68</w:t>
            </w:r>
          </w:p>
        </w:tc>
        <w:tc>
          <w:tcPr>
            <w:tcW w:w="709" w:type="dxa"/>
            <w:gridSpan w:val="2"/>
            <w:tcBorders>
              <w:top w:val="single" w:sz="4" w:space="0" w:color="000000"/>
              <w:left w:val="single" w:sz="4" w:space="0" w:color="000000"/>
              <w:bottom w:val="single" w:sz="4" w:space="0" w:color="000000"/>
              <w:right w:val="nil"/>
            </w:tcBorders>
          </w:tcPr>
          <w:p w:rsidR="00CE3026" w:rsidRPr="00480E11" w:rsidRDefault="00CE3026" w:rsidP="00B80D6C">
            <w:pPr>
              <w:pStyle w:val="NoSpacing"/>
              <w:jc w:val="center"/>
              <w:rPr>
                <w:rFonts w:ascii="Times New Roman" w:hAnsi="Times New Roman" w:cs="Times New Roman"/>
                <w:sz w:val="24"/>
                <w:szCs w:val="24"/>
              </w:rPr>
            </w:pPr>
            <w:r w:rsidRPr="00480E11">
              <w:rPr>
                <w:rFonts w:ascii="Times New Roman" w:hAnsi="Times New Roman" w:cs="Times New Roman"/>
                <w:sz w:val="24"/>
                <w:szCs w:val="24"/>
              </w:rPr>
              <w:t>68</w:t>
            </w:r>
          </w:p>
        </w:tc>
        <w:tc>
          <w:tcPr>
            <w:tcW w:w="709" w:type="dxa"/>
            <w:gridSpan w:val="2"/>
            <w:tcBorders>
              <w:top w:val="single" w:sz="4" w:space="0" w:color="000000"/>
              <w:left w:val="single" w:sz="4" w:space="0" w:color="000000"/>
              <w:bottom w:val="single" w:sz="4" w:space="0" w:color="000000"/>
              <w:right w:val="nil"/>
            </w:tcBorders>
          </w:tcPr>
          <w:p w:rsidR="00CE3026" w:rsidRPr="00480E11" w:rsidRDefault="00CE3026" w:rsidP="00B80D6C">
            <w:pPr>
              <w:pStyle w:val="NoSpacing"/>
              <w:jc w:val="center"/>
              <w:rPr>
                <w:rFonts w:ascii="Times New Roman" w:hAnsi="Times New Roman" w:cs="Times New Roman"/>
                <w:sz w:val="24"/>
                <w:szCs w:val="24"/>
              </w:rPr>
            </w:pPr>
            <w:r w:rsidRPr="00480E11">
              <w:rPr>
                <w:rFonts w:ascii="Times New Roman" w:hAnsi="Times New Roman" w:cs="Times New Roman"/>
                <w:sz w:val="24"/>
                <w:szCs w:val="24"/>
              </w:rPr>
              <w:t>68</w:t>
            </w:r>
          </w:p>
        </w:tc>
        <w:tc>
          <w:tcPr>
            <w:tcW w:w="708" w:type="dxa"/>
            <w:gridSpan w:val="2"/>
            <w:tcBorders>
              <w:top w:val="single" w:sz="4" w:space="0" w:color="000000"/>
              <w:left w:val="single" w:sz="4" w:space="0" w:color="000000"/>
              <w:bottom w:val="single" w:sz="4" w:space="0" w:color="000000"/>
              <w:right w:val="single" w:sz="4" w:space="0" w:color="000000"/>
            </w:tcBorders>
          </w:tcPr>
          <w:p w:rsidR="00CE3026" w:rsidRPr="00480E11" w:rsidRDefault="00CE3026" w:rsidP="00B80D6C">
            <w:pPr>
              <w:pStyle w:val="NoSpacing"/>
              <w:jc w:val="center"/>
              <w:rPr>
                <w:rFonts w:ascii="Times New Roman" w:hAnsi="Times New Roman" w:cs="Times New Roman"/>
                <w:sz w:val="24"/>
                <w:szCs w:val="24"/>
              </w:rPr>
            </w:pPr>
            <w:r w:rsidRPr="00480E11">
              <w:rPr>
                <w:rFonts w:ascii="Times New Roman" w:hAnsi="Times New Roman" w:cs="Times New Roman"/>
                <w:sz w:val="24"/>
                <w:szCs w:val="24"/>
              </w:rPr>
              <w:t>136</w:t>
            </w:r>
          </w:p>
        </w:tc>
        <w:tc>
          <w:tcPr>
            <w:tcW w:w="851" w:type="dxa"/>
            <w:tcBorders>
              <w:top w:val="single" w:sz="4" w:space="0" w:color="000000"/>
              <w:left w:val="single" w:sz="4" w:space="0" w:color="000000"/>
              <w:bottom w:val="single" w:sz="4" w:space="0" w:color="000000"/>
              <w:right w:val="single" w:sz="4" w:space="0" w:color="000000"/>
            </w:tcBorders>
          </w:tcPr>
          <w:p w:rsidR="00CE3026" w:rsidRPr="00480E11" w:rsidRDefault="00CE3026" w:rsidP="00B80D6C">
            <w:pPr>
              <w:pStyle w:val="NoSpacing"/>
              <w:jc w:val="center"/>
              <w:rPr>
                <w:rFonts w:ascii="Times New Roman" w:hAnsi="Times New Roman" w:cs="Times New Roman"/>
                <w:sz w:val="24"/>
                <w:szCs w:val="24"/>
              </w:rPr>
            </w:pPr>
            <w:r w:rsidRPr="00480E11">
              <w:rPr>
                <w:rFonts w:ascii="Times New Roman" w:hAnsi="Times New Roman" w:cs="Times New Roman"/>
                <w:sz w:val="24"/>
                <w:szCs w:val="24"/>
              </w:rPr>
              <w:t>612</w:t>
            </w:r>
          </w:p>
        </w:tc>
      </w:tr>
      <w:tr w:rsidR="00CE3026" w:rsidRPr="00480E11">
        <w:trPr>
          <w:trHeight w:val="410"/>
        </w:trPr>
        <w:tc>
          <w:tcPr>
            <w:tcW w:w="1701" w:type="dxa"/>
            <w:vMerge w:val="restart"/>
            <w:tcBorders>
              <w:top w:val="single" w:sz="4" w:space="0" w:color="000000"/>
              <w:left w:val="single" w:sz="4" w:space="0" w:color="000000"/>
              <w:bottom w:val="single" w:sz="4" w:space="0" w:color="000000"/>
              <w:right w:val="nil"/>
            </w:tcBorders>
          </w:tcPr>
          <w:p w:rsidR="00CE3026" w:rsidRPr="00480E11" w:rsidRDefault="00CE3026" w:rsidP="00B80D6C">
            <w:pPr>
              <w:pStyle w:val="NoSpacing"/>
              <w:rPr>
                <w:rFonts w:ascii="Times New Roman" w:hAnsi="Times New Roman" w:cs="Times New Roman"/>
                <w:sz w:val="24"/>
                <w:szCs w:val="24"/>
              </w:rPr>
            </w:pPr>
            <w:r w:rsidRPr="00480E11">
              <w:rPr>
                <w:rFonts w:ascii="Times New Roman" w:hAnsi="Times New Roman" w:cs="Times New Roman"/>
                <w:sz w:val="24"/>
                <w:szCs w:val="24"/>
              </w:rPr>
              <w:t xml:space="preserve">4. Искусство </w:t>
            </w:r>
          </w:p>
        </w:tc>
        <w:tc>
          <w:tcPr>
            <w:tcW w:w="2268" w:type="dxa"/>
            <w:gridSpan w:val="3"/>
            <w:tcBorders>
              <w:top w:val="single" w:sz="4" w:space="0" w:color="000000"/>
              <w:left w:val="single" w:sz="4" w:space="0" w:color="000000"/>
              <w:bottom w:val="single" w:sz="4" w:space="0" w:color="000000"/>
              <w:right w:val="nil"/>
            </w:tcBorders>
          </w:tcPr>
          <w:p w:rsidR="00CE3026" w:rsidRPr="00480E11" w:rsidRDefault="00CE3026" w:rsidP="00B80D6C">
            <w:pPr>
              <w:pStyle w:val="NoSpacing"/>
              <w:rPr>
                <w:rFonts w:ascii="Times New Roman" w:hAnsi="Times New Roman" w:cs="Times New Roman"/>
                <w:sz w:val="24"/>
                <w:szCs w:val="24"/>
              </w:rPr>
            </w:pPr>
            <w:r w:rsidRPr="00480E11">
              <w:rPr>
                <w:rFonts w:ascii="Times New Roman" w:hAnsi="Times New Roman" w:cs="Times New Roman"/>
                <w:sz w:val="24"/>
                <w:szCs w:val="24"/>
              </w:rPr>
              <w:t>4.1 Музыка и движение</w:t>
            </w:r>
          </w:p>
        </w:tc>
        <w:tc>
          <w:tcPr>
            <w:tcW w:w="709" w:type="dxa"/>
            <w:gridSpan w:val="2"/>
            <w:tcBorders>
              <w:top w:val="single" w:sz="4" w:space="0" w:color="000000"/>
              <w:left w:val="single" w:sz="4" w:space="0" w:color="000000"/>
              <w:bottom w:val="single" w:sz="4" w:space="0" w:color="000000"/>
              <w:right w:val="nil"/>
            </w:tcBorders>
          </w:tcPr>
          <w:p w:rsidR="00CE3026" w:rsidRPr="00480E11" w:rsidRDefault="00CE3026" w:rsidP="00B80D6C">
            <w:pPr>
              <w:pStyle w:val="NoSpacing"/>
              <w:jc w:val="center"/>
              <w:rPr>
                <w:rFonts w:ascii="Times New Roman" w:hAnsi="Times New Roman" w:cs="Times New Roman"/>
                <w:sz w:val="24"/>
                <w:szCs w:val="24"/>
              </w:rPr>
            </w:pPr>
            <w:r w:rsidRPr="00480E11">
              <w:rPr>
                <w:rFonts w:ascii="Times New Roman" w:hAnsi="Times New Roman" w:cs="Times New Roman"/>
                <w:sz w:val="24"/>
                <w:szCs w:val="24"/>
              </w:rPr>
              <w:t>68</w:t>
            </w:r>
          </w:p>
        </w:tc>
        <w:tc>
          <w:tcPr>
            <w:tcW w:w="709" w:type="dxa"/>
            <w:gridSpan w:val="2"/>
            <w:tcBorders>
              <w:top w:val="single" w:sz="4" w:space="0" w:color="000000"/>
              <w:left w:val="single" w:sz="4" w:space="0" w:color="000000"/>
              <w:bottom w:val="single" w:sz="4" w:space="0" w:color="000000"/>
              <w:right w:val="nil"/>
            </w:tcBorders>
          </w:tcPr>
          <w:p w:rsidR="00CE3026" w:rsidRPr="00480E11" w:rsidRDefault="00CE3026" w:rsidP="00B80D6C">
            <w:pPr>
              <w:pStyle w:val="NoSpacing"/>
              <w:jc w:val="center"/>
              <w:rPr>
                <w:rFonts w:ascii="Times New Roman" w:hAnsi="Times New Roman" w:cs="Times New Roman"/>
                <w:sz w:val="24"/>
                <w:szCs w:val="24"/>
              </w:rPr>
            </w:pPr>
            <w:r w:rsidRPr="00480E11">
              <w:rPr>
                <w:rFonts w:ascii="Times New Roman" w:hAnsi="Times New Roman" w:cs="Times New Roman"/>
                <w:sz w:val="24"/>
                <w:szCs w:val="24"/>
              </w:rPr>
              <w:t>68</w:t>
            </w:r>
          </w:p>
        </w:tc>
        <w:tc>
          <w:tcPr>
            <w:tcW w:w="709" w:type="dxa"/>
            <w:tcBorders>
              <w:top w:val="single" w:sz="4" w:space="0" w:color="000000"/>
              <w:left w:val="single" w:sz="4" w:space="0" w:color="000000"/>
              <w:bottom w:val="single" w:sz="4" w:space="0" w:color="000000"/>
              <w:right w:val="nil"/>
            </w:tcBorders>
          </w:tcPr>
          <w:p w:rsidR="00CE3026" w:rsidRPr="00480E11" w:rsidRDefault="00CE3026" w:rsidP="00B80D6C">
            <w:pPr>
              <w:pStyle w:val="NoSpacing"/>
              <w:jc w:val="center"/>
              <w:rPr>
                <w:rFonts w:ascii="Times New Roman" w:hAnsi="Times New Roman" w:cs="Times New Roman"/>
                <w:sz w:val="24"/>
                <w:szCs w:val="24"/>
              </w:rPr>
            </w:pPr>
            <w:r w:rsidRPr="00480E11">
              <w:rPr>
                <w:rFonts w:ascii="Times New Roman" w:hAnsi="Times New Roman" w:cs="Times New Roman"/>
                <w:sz w:val="24"/>
                <w:szCs w:val="24"/>
              </w:rPr>
              <w:t>68</w:t>
            </w:r>
          </w:p>
        </w:tc>
        <w:tc>
          <w:tcPr>
            <w:tcW w:w="708" w:type="dxa"/>
            <w:tcBorders>
              <w:top w:val="single" w:sz="4" w:space="0" w:color="000000"/>
              <w:left w:val="single" w:sz="4" w:space="0" w:color="000000"/>
              <w:bottom w:val="single" w:sz="4" w:space="0" w:color="000000"/>
              <w:right w:val="nil"/>
            </w:tcBorders>
          </w:tcPr>
          <w:p w:rsidR="00CE3026" w:rsidRPr="00480E11" w:rsidRDefault="00CE3026" w:rsidP="00B80D6C">
            <w:pPr>
              <w:pStyle w:val="NoSpacing"/>
              <w:jc w:val="center"/>
              <w:rPr>
                <w:rFonts w:ascii="Times New Roman" w:hAnsi="Times New Roman" w:cs="Times New Roman"/>
                <w:sz w:val="24"/>
                <w:szCs w:val="24"/>
              </w:rPr>
            </w:pPr>
            <w:r w:rsidRPr="00480E11">
              <w:rPr>
                <w:rFonts w:ascii="Times New Roman" w:hAnsi="Times New Roman" w:cs="Times New Roman"/>
                <w:sz w:val="24"/>
                <w:szCs w:val="24"/>
              </w:rPr>
              <w:t>68</w:t>
            </w:r>
          </w:p>
        </w:tc>
        <w:tc>
          <w:tcPr>
            <w:tcW w:w="709" w:type="dxa"/>
            <w:gridSpan w:val="2"/>
            <w:tcBorders>
              <w:top w:val="single" w:sz="4" w:space="0" w:color="000000"/>
              <w:left w:val="single" w:sz="4" w:space="0" w:color="000000"/>
              <w:bottom w:val="single" w:sz="4" w:space="0" w:color="000000"/>
              <w:right w:val="nil"/>
            </w:tcBorders>
          </w:tcPr>
          <w:p w:rsidR="00CE3026" w:rsidRPr="00480E11" w:rsidRDefault="00CE3026" w:rsidP="00B80D6C">
            <w:pPr>
              <w:pStyle w:val="NoSpacing"/>
              <w:jc w:val="center"/>
              <w:rPr>
                <w:rFonts w:ascii="Times New Roman" w:hAnsi="Times New Roman" w:cs="Times New Roman"/>
                <w:sz w:val="24"/>
                <w:szCs w:val="24"/>
              </w:rPr>
            </w:pPr>
            <w:r w:rsidRPr="00480E11">
              <w:rPr>
                <w:rFonts w:ascii="Times New Roman" w:hAnsi="Times New Roman" w:cs="Times New Roman"/>
                <w:sz w:val="24"/>
                <w:szCs w:val="24"/>
              </w:rPr>
              <w:t>68</w:t>
            </w:r>
          </w:p>
        </w:tc>
        <w:tc>
          <w:tcPr>
            <w:tcW w:w="709" w:type="dxa"/>
            <w:gridSpan w:val="2"/>
            <w:tcBorders>
              <w:top w:val="single" w:sz="4" w:space="0" w:color="000000"/>
              <w:left w:val="single" w:sz="4" w:space="0" w:color="000000"/>
              <w:bottom w:val="single" w:sz="4" w:space="0" w:color="000000"/>
              <w:right w:val="nil"/>
            </w:tcBorders>
          </w:tcPr>
          <w:p w:rsidR="00CE3026" w:rsidRPr="00480E11" w:rsidRDefault="00CE3026" w:rsidP="00B80D6C">
            <w:pPr>
              <w:pStyle w:val="NoSpacing"/>
              <w:jc w:val="center"/>
              <w:rPr>
                <w:rFonts w:ascii="Times New Roman" w:hAnsi="Times New Roman" w:cs="Times New Roman"/>
                <w:sz w:val="24"/>
                <w:szCs w:val="24"/>
              </w:rPr>
            </w:pPr>
            <w:r w:rsidRPr="00480E11">
              <w:rPr>
                <w:rFonts w:ascii="Times New Roman" w:hAnsi="Times New Roman" w:cs="Times New Roman"/>
                <w:sz w:val="24"/>
                <w:szCs w:val="24"/>
              </w:rPr>
              <w:t>68</w:t>
            </w:r>
          </w:p>
        </w:tc>
        <w:tc>
          <w:tcPr>
            <w:tcW w:w="709" w:type="dxa"/>
            <w:gridSpan w:val="2"/>
            <w:tcBorders>
              <w:top w:val="single" w:sz="4" w:space="0" w:color="000000"/>
              <w:left w:val="single" w:sz="4" w:space="0" w:color="000000"/>
              <w:bottom w:val="single" w:sz="4" w:space="0" w:color="000000"/>
              <w:right w:val="nil"/>
            </w:tcBorders>
          </w:tcPr>
          <w:p w:rsidR="00CE3026" w:rsidRPr="00480E11" w:rsidRDefault="00CE3026" w:rsidP="00B80D6C">
            <w:pPr>
              <w:pStyle w:val="NoSpacing"/>
              <w:jc w:val="center"/>
              <w:rPr>
                <w:rFonts w:ascii="Times New Roman" w:hAnsi="Times New Roman" w:cs="Times New Roman"/>
                <w:sz w:val="24"/>
                <w:szCs w:val="24"/>
              </w:rPr>
            </w:pPr>
            <w:r w:rsidRPr="00480E11">
              <w:rPr>
                <w:rFonts w:ascii="Times New Roman" w:hAnsi="Times New Roman" w:cs="Times New Roman"/>
                <w:sz w:val="24"/>
                <w:szCs w:val="24"/>
              </w:rPr>
              <w:t>68</w:t>
            </w:r>
          </w:p>
        </w:tc>
        <w:tc>
          <w:tcPr>
            <w:tcW w:w="708" w:type="dxa"/>
            <w:gridSpan w:val="2"/>
            <w:tcBorders>
              <w:top w:val="single" w:sz="4" w:space="0" w:color="000000"/>
              <w:left w:val="single" w:sz="4" w:space="0" w:color="000000"/>
              <w:bottom w:val="single" w:sz="4" w:space="0" w:color="000000"/>
              <w:right w:val="single" w:sz="4" w:space="0" w:color="000000"/>
            </w:tcBorders>
          </w:tcPr>
          <w:p w:rsidR="00CE3026" w:rsidRPr="00480E11" w:rsidRDefault="00CE3026" w:rsidP="00B80D6C">
            <w:pPr>
              <w:pStyle w:val="NoSpacing"/>
              <w:jc w:val="center"/>
              <w:rPr>
                <w:rFonts w:ascii="Times New Roman" w:hAnsi="Times New Roman" w:cs="Times New Roman"/>
                <w:sz w:val="24"/>
                <w:szCs w:val="24"/>
              </w:rPr>
            </w:pPr>
            <w:r w:rsidRPr="00480E11">
              <w:rPr>
                <w:rFonts w:ascii="Times New Roman" w:hAnsi="Times New Roman" w:cs="Times New Roman"/>
                <w:sz w:val="24"/>
                <w:szCs w:val="24"/>
              </w:rPr>
              <w:t>34</w:t>
            </w:r>
          </w:p>
        </w:tc>
        <w:tc>
          <w:tcPr>
            <w:tcW w:w="851" w:type="dxa"/>
            <w:tcBorders>
              <w:top w:val="single" w:sz="4" w:space="0" w:color="000000"/>
              <w:left w:val="single" w:sz="4" w:space="0" w:color="000000"/>
              <w:bottom w:val="single" w:sz="4" w:space="0" w:color="000000"/>
              <w:right w:val="single" w:sz="4" w:space="0" w:color="000000"/>
            </w:tcBorders>
          </w:tcPr>
          <w:p w:rsidR="00CE3026" w:rsidRPr="00480E11" w:rsidRDefault="00CE3026" w:rsidP="00B80D6C">
            <w:pPr>
              <w:pStyle w:val="NoSpacing"/>
              <w:jc w:val="center"/>
              <w:rPr>
                <w:rFonts w:ascii="Times New Roman" w:hAnsi="Times New Roman" w:cs="Times New Roman"/>
                <w:sz w:val="24"/>
                <w:szCs w:val="24"/>
                <w:lang w:val="en-US"/>
              </w:rPr>
            </w:pPr>
            <w:r w:rsidRPr="00480E11">
              <w:rPr>
                <w:rFonts w:ascii="Times New Roman" w:hAnsi="Times New Roman" w:cs="Times New Roman"/>
                <w:sz w:val="24"/>
                <w:szCs w:val="24"/>
              </w:rPr>
              <w:t>510</w:t>
            </w:r>
          </w:p>
        </w:tc>
      </w:tr>
      <w:tr w:rsidR="00CE3026" w:rsidRPr="00480E11">
        <w:tc>
          <w:tcPr>
            <w:tcW w:w="1701" w:type="dxa"/>
            <w:vMerge/>
            <w:tcBorders>
              <w:top w:val="single" w:sz="4" w:space="0" w:color="000000"/>
              <w:left w:val="single" w:sz="4" w:space="0" w:color="000000"/>
              <w:bottom w:val="single" w:sz="4" w:space="0" w:color="000000"/>
              <w:right w:val="nil"/>
            </w:tcBorders>
            <w:vAlign w:val="center"/>
          </w:tcPr>
          <w:p w:rsidR="00CE3026" w:rsidRPr="00480E11" w:rsidRDefault="00CE3026" w:rsidP="00B80D6C">
            <w:pPr>
              <w:pStyle w:val="NoSpacing"/>
              <w:rPr>
                <w:rFonts w:ascii="Times New Roman" w:hAnsi="Times New Roman" w:cs="Times New Roman"/>
                <w:sz w:val="24"/>
                <w:szCs w:val="24"/>
              </w:rPr>
            </w:pPr>
          </w:p>
        </w:tc>
        <w:tc>
          <w:tcPr>
            <w:tcW w:w="2268" w:type="dxa"/>
            <w:gridSpan w:val="3"/>
            <w:tcBorders>
              <w:top w:val="single" w:sz="4" w:space="0" w:color="000000"/>
              <w:left w:val="single" w:sz="4" w:space="0" w:color="000000"/>
              <w:bottom w:val="single" w:sz="4" w:space="0" w:color="000000"/>
              <w:right w:val="nil"/>
            </w:tcBorders>
          </w:tcPr>
          <w:p w:rsidR="00CE3026" w:rsidRPr="00480E11" w:rsidRDefault="00CE3026" w:rsidP="00B80D6C">
            <w:pPr>
              <w:pStyle w:val="NoSpacing"/>
              <w:rPr>
                <w:rFonts w:ascii="Times New Roman" w:hAnsi="Times New Roman" w:cs="Times New Roman"/>
                <w:sz w:val="24"/>
                <w:szCs w:val="24"/>
              </w:rPr>
            </w:pPr>
            <w:r w:rsidRPr="00480E11">
              <w:rPr>
                <w:rFonts w:ascii="Times New Roman" w:hAnsi="Times New Roman" w:cs="Times New Roman"/>
                <w:sz w:val="24"/>
                <w:szCs w:val="24"/>
              </w:rPr>
              <w:t>4.2 Изобразительная деятельность</w:t>
            </w:r>
          </w:p>
        </w:tc>
        <w:tc>
          <w:tcPr>
            <w:tcW w:w="709" w:type="dxa"/>
            <w:gridSpan w:val="2"/>
            <w:tcBorders>
              <w:top w:val="single" w:sz="4" w:space="0" w:color="000000"/>
              <w:left w:val="single" w:sz="4" w:space="0" w:color="000000"/>
              <w:bottom w:val="single" w:sz="4" w:space="0" w:color="000000"/>
              <w:right w:val="nil"/>
            </w:tcBorders>
          </w:tcPr>
          <w:p w:rsidR="00CE3026" w:rsidRPr="00480E11" w:rsidRDefault="00CE3026" w:rsidP="00B80D6C">
            <w:pPr>
              <w:pStyle w:val="NoSpacing"/>
              <w:jc w:val="center"/>
              <w:rPr>
                <w:rFonts w:ascii="Times New Roman" w:hAnsi="Times New Roman" w:cs="Times New Roman"/>
                <w:sz w:val="24"/>
                <w:szCs w:val="24"/>
              </w:rPr>
            </w:pPr>
            <w:r w:rsidRPr="00480E11">
              <w:rPr>
                <w:rFonts w:ascii="Times New Roman" w:hAnsi="Times New Roman" w:cs="Times New Roman"/>
                <w:sz w:val="24"/>
                <w:szCs w:val="24"/>
              </w:rPr>
              <w:t>102</w:t>
            </w:r>
          </w:p>
        </w:tc>
        <w:tc>
          <w:tcPr>
            <w:tcW w:w="709" w:type="dxa"/>
            <w:gridSpan w:val="2"/>
            <w:tcBorders>
              <w:top w:val="single" w:sz="4" w:space="0" w:color="000000"/>
              <w:left w:val="single" w:sz="4" w:space="0" w:color="000000"/>
              <w:bottom w:val="single" w:sz="4" w:space="0" w:color="000000"/>
              <w:right w:val="nil"/>
            </w:tcBorders>
          </w:tcPr>
          <w:p w:rsidR="00CE3026" w:rsidRPr="00480E11" w:rsidRDefault="00CE3026" w:rsidP="00B80D6C">
            <w:pPr>
              <w:pStyle w:val="NoSpacing"/>
              <w:jc w:val="center"/>
              <w:rPr>
                <w:rFonts w:ascii="Times New Roman" w:hAnsi="Times New Roman" w:cs="Times New Roman"/>
                <w:sz w:val="24"/>
                <w:szCs w:val="24"/>
              </w:rPr>
            </w:pPr>
            <w:r w:rsidRPr="00480E11">
              <w:rPr>
                <w:rFonts w:ascii="Times New Roman" w:hAnsi="Times New Roman" w:cs="Times New Roman"/>
                <w:sz w:val="24"/>
                <w:szCs w:val="24"/>
              </w:rPr>
              <w:t>102</w:t>
            </w:r>
          </w:p>
        </w:tc>
        <w:tc>
          <w:tcPr>
            <w:tcW w:w="709" w:type="dxa"/>
            <w:tcBorders>
              <w:top w:val="single" w:sz="4" w:space="0" w:color="000000"/>
              <w:left w:val="single" w:sz="4" w:space="0" w:color="000000"/>
              <w:bottom w:val="single" w:sz="4" w:space="0" w:color="000000"/>
              <w:right w:val="nil"/>
            </w:tcBorders>
          </w:tcPr>
          <w:p w:rsidR="00CE3026" w:rsidRPr="00480E11" w:rsidRDefault="00CE3026" w:rsidP="00B80D6C">
            <w:pPr>
              <w:pStyle w:val="NoSpacing"/>
              <w:jc w:val="center"/>
              <w:rPr>
                <w:rFonts w:ascii="Times New Roman" w:hAnsi="Times New Roman" w:cs="Times New Roman"/>
                <w:sz w:val="24"/>
                <w:szCs w:val="24"/>
              </w:rPr>
            </w:pPr>
            <w:r w:rsidRPr="00480E11">
              <w:rPr>
                <w:rFonts w:ascii="Times New Roman" w:hAnsi="Times New Roman" w:cs="Times New Roman"/>
                <w:sz w:val="24"/>
                <w:szCs w:val="24"/>
              </w:rPr>
              <w:t>102</w:t>
            </w:r>
          </w:p>
        </w:tc>
        <w:tc>
          <w:tcPr>
            <w:tcW w:w="708" w:type="dxa"/>
            <w:tcBorders>
              <w:top w:val="single" w:sz="4" w:space="0" w:color="000000"/>
              <w:left w:val="single" w:sz="4" w:space="0" w:color="000000"/>
              <w:bottom w:val="single" w:sz="4" w:space="0" w:color="000000"/>
              <w:right w:val="nil"/>
            </w:tcBorders>
          </w:tcPr>
          <w:p w:rsidR="00CE3026" w:rsidRPr="00480E11" w:rsidRDefault="00CE3026" w:rsidP="00B80D6C">
            <w:pPr>
              <w:pStyle w:val="NoSpacing"/>
              <w:jc w:val="center"/>
              <w:rPr>
                <w:rFonts w:ascii="Times New Roman" w:hAnsi="Times New Roman" w:cs="Times New Roman"/>
                <w:sz w:val="24"/>
                <w:szCs w:val="24"/>
              </w:rPr>
            </w:pPr>
            <w:r w:rsidRPr="00480E11">
              <w:rPr>
                <w:rFonts w:ascii="Times New Roman" w:hAnsi="Times New Roman" w:cs="Times New Roman"/>
                <w:sz w:val="24"/>
                <w:szCs w:val="24"/>
              </w:rPr>
              <w:t>-</w:t>
            </w:r>
          </w:p>
        </w:tc>
        <w:tc>
          <w:tcPr>
            <w:tcW w:w="709" w:type="dxa"/>
            <w:gridSpan w:val="2"/>
            <w:tcBorders>
              <w:top w:val="single" w:sz="4" w:space="0" w:color="000000"/>
              <w:left w:val="single" w:sz="4" w:space="0" w:color="000000"/>
              <w:bottom w:val="single" w:sz="4" w:space="0" w:color="000000"/>
              <w:right w:val="nil"/>
            </w:tcBorders>
          </w:tcPr>
          <w:p w:rsidR="00CE3026" w:rsidRPr="00480E11" w:rsidRDefault="00CE3026" w:rsidP="00B80D6C">
            <w:pPr>
              <w:pStyle w:val="NoSpacing"/>
              <w:jc w:val="center"/>
              <w:rPr>
                <w:rFonts w:ascii="Times New Roman" w:hAnsi="Times New Roman" w:cs="Times New Roman"/>
                <w:sz w:val="24"/>
                <w:szCs w:val="24"/>
              </w:rPr>
            </w:pPr>
            <w:r w:rsidRPr="00480E11">
              <w:rPr>
                <w:rFonts w:ascii="Times New Roman" w:hAnsi="Times New Roman" w:cs="Times New Roman"/>
                <w:sz w:val="24"/>
                <w:szCs w:val="24"/>
              </w:rPr>
              <w:t>-</w:t>
            </w:r>
          </w:p>
        </w:tc>
        <w:tc>
          <w:tcPr>
            <w:tcW w:w="709" w:type="dxa"/>
            <w:gridSpan w:val="2"/>
            <w:tcBorders>
              <w:top w:val="single" w:sz="4" w:space="0" w:color="000000"/>
              <w:left w:val="single" w:sz="4" w:space="0" w:color="000000"/>
              <w:bottom w:val="single" w:sz="4" w:space="0" w:color="000000"/>
              <w:right w:val="nil"/>
            </w:tcBorders>
          </w:tcPr>
          <w:p w:rsidR="00CE3026" w:rsidRPr="00480E11" w:rsidRDefault="00CE3026" w:rsidP="00B80D6C">
            <w:pPr>
              <w:pStyle w:val="NoSpacing"/>
              <w:jc w:val="center"/>
              <w:rPr>
                <w:rFonts w:ascii="Times New Roman" w:hAnsi="Times New Roman" w:cs="Times New Roman"/>
                <w:sz w:val="24"/>
                <w:szCs w:val="24"/>
              </w:rPr>
            </w:pPr>
            <w:r w:rsidRPr="00480E11">
              <w:rPr>
                <w:rFonts w:ascii="Times New Roman" w:hAnsi="Times New Roman" w:cs="Times New Roman"/>
                <w:sz w:val="24"/>
                <w:szCs w:val="24"/>
              </w:rPr>
              <w:t>-</w:t>
            </w:r>
          </w:p>
        </w:tc>
        <w:tc>
          <w:tcPr>
            <w:tcW w:w="709" w:type="dxa"/>
            <w:gridSpan w:val="2"/>
            <w:tcBorders>
              <w:top w:val="single" w:sz="4" w:space="0" w:color="000000"/>
              <w:left w:val="single" w:sz="4" w:space="0" w:color="000000"/>
              <w:bottom w:val="single" w:sz="4" w:space="0" w:color="000000"/>
              <w:right w:val="nil"/>
            </w:tcBorders>
          </w:tcPr>
          <w:p w:rsidR="00CE3026" w:rsidRPr="00480E11" w:rsidRDefault="00CE3026" w:rsidP="00B80D6C">
            <w:pPr>
              <w:pStyle w:val="NoSpacing"/>
              <w:jc w:val="center"/>
              <w:rPr>
                <w:rFonts w:ascii="Times New Roman" w:hAnsi="Times New Roman" w:cs="Times New Roman"/>
                <w:sz w:val="24"/>
                <w:szCs w:val="24"/>
              </w:rPr>
            </w:pPr>
            <w:r w:rsidRPr="00480E11">
              <w:rPr>
                <w:rFonts w:ascii="Times New Roman" w:hAnsi="Times New Roman" w:cs="Times New Roman"/>
                <w:sz w:val="24"/>
                <w:szCs w:val="24"/>
              </w:rPr>
              <w:t>-</w:t>
            </w:r>
          </w:p>
        </w:tc>
        <w:tc>
          <w:tcPr>
            <w:tcW w:w="708" w:type="dxa"/>
            <w:gridSpan w:val="2"/>
            <w:tcBorders>
              <w:top w:val="single" w:sz="4" w:space="0" w:color="000000"/>
              <w:left w:val="single" w:sz="4" w:space="0" w:color="000000"/>
              <w:bottom w:val="single" w:sz="4" w:space="0" w:color="000000"/>
              <w:right w:val="single" w:sz="4" w:space="0" w:color="000000"/>
            </w:tcBorders>
          </w:tcPr>
          <w:p w:rsidR="00CE3026" w:rsidRPr="00480E11" w:rsidRDefault="00CE3026" w:rsidP="00B80D6C">
            <w:pPr>
              <w:pStyle w:val="NoSpacing"/>
              <w:jc w:val="center"/>
              <w:rPr>
                <w:rFonts w:ascii="Times New Roman" w:hAnsi="Times New Roman" w:cs="Times New Roman"/>
                <w:sz w:val="24"/>
                <w:szCs w:val="24"/>
                <w:lang w:val="en-US"/>
              </w:rPr>
            </w:pPr>
            <w:r w:rsidRPr="00480E11">
              <w:rPr>
                <w:rFonts w:ascii="Times New Roman" w:hAnsi="Times New Roman" w:cs="Times New Roman"/>
                <w:sz w:val="24"/>
                <w:szCs w:val="24"/>
                <w:lang w:val="en-US"/>
              </w:rPr>
              <w:t>-</w:t>
            </w:r>
          </w:p>
        </w:tc>
        <w:tc>
          <w:tcPr>
            <w:tcW w:w="851" w:type="dxa"/>
            <w:tcBorders>
              <w:top w:val="single" w:sz="4" w:space="0" w:color="000000"/>
              <w:left w:val="single" w:sz="4" w:space="0" w:color="000000"/>
              <w:bottom w:val="single" w:sz="4" w:space="0" w:color="000000"/>
              <w:right w:val="single" w:sz="4" w:space="0" w:color="000000"/>
            </w:tcBorders>
          </w:tcPr>
          <w:p w:rsidR="00CE3026" w:rsidRPr="00480E11" w:rsidRDefault="00CE3026" w:rsidP="00B80D6C">
            <w:pPr>
              <w:pStyle w:val="NoSpacing"/>
              <w:jc w:val="center"/>
              <w:rPr>
                <w:rFonts w:ascii="Times New Roman" w:hAnsi="Times New Roman" w:cs="Times New Roman"/>
                <w:sz w:val="24"/>
                <w:szCs w:val="24"/>
              </w:rPr>
            </w:pPr>
            <w:r w:rsidRPr="00480E11">
              <w:rPr>
                <w:rFonts w:ascii="Times New Roman" w:hAnsi="Times New Roman" w:cs="Times New Roman"/>
                <w:sz w:val="24"/>
                <w:szCs w:val="24"/>
              </w:rPr>
              <w:t>306</w:t>
            </w:r>
          </w:p>
        </w:tc>
      </w:tr>
      <w:tr w:rsidR="00CE3026" w:rsidRPr="00480E11">
        <w:tc>
          <w:tcPr>
            <w:tcW w:w="1701" w:type="dxa"/>
            <w:tcBorders>
              <w:top w:val="single" w:sz="4" w:space="0" w:color="000000"/>
              <w:left w:val="single" w:sz="4" w:space="0" w:color="000000"/>
              <w:bottom w:val="single" w:sz="4" w:space="0" w:color="000000"/>
              <w:right w:val="nil"/>
            </w:tcBorders>
          </w:tcPr>
          <w:p w:rsidR="00CE3026" w:rsidRPr="00480E11" w:rsidRDefault="00CE3026" w:rsidP="00B80D6C">
            <w:pPr>
              <w:pStyle w:val="NoSpacing"/>
              <w:rPr>
                <w:rFonts w:ascii="Times New Roman" w:hAnsi="Times New Roman" w:cs="Times New Roman"/>
                <w:sz w:val="24"/>
                <w:szCs w:val="24"/>
              </w:rPr>
            </w:pPr>
            <w:r w:rsidRPr="00480E11">
              <w:rPr>
                <w:rFonts w:ascii="Times New Roman" w:hAnsi="Times New Roman" w:cs="Times New Roman"/>
                <w:sz w:val="24"/>
                <w:szCs w:val="24"/>
              </w:rPr>
              <w:t>5. Физическая культура</w:t>
            </w:r>
          </w:p>
        </w:tc>
        <w:tc>
          <w:tcPr>
            <w:tcW w:w="2268" w:type="dxa"/>
            <w:gridSpan w:val="3"/>
            <w:tcBorders>
              <w:top w:val="single" w:sz="4" w:space="0" w:color="000000"/>
              <w:left w:val="single" w:sz="4" w:space="0" w:color="000000"/>
              <w:bottom w:val="single" w:sz="4" w:space="0" w:color="000000"/>
              <w:right w:val="nil"/>
            </w:tcBorders>
          </w:tcPr>
          <w:p w:rsidR="00CE3026" w:rsidRPr="00480E11" w:rsidRDefault="00CE3026" w:rsidP="00B80D6C">
            <w:pPr>
              <w:pStyle w:val="NoSpacing"/>
              <w:rPr>
                <w:rFonts w:ascii="Times New Roman" w:hAnsi="Times New Roman" w:cs="Times New Roman"/>
                <w:sz w:val="24"/>
                <w:szCs w:val="24"/>
              </w:rPr>
            </w:pPr>
            <w:r w:rsidRPr="00480E11">
              <w:rPr>
                <w:rFonts w:ascii="Times New Roman" w:hAnsi="Times New Roman" w:cs="Times New Roman"/>
                <w:sz w:val="24"/>
                <w:szCs w:val="24"/>
              </w:rPr>
              <w:t>5.1 Адаптивная физкультура</w:t>
            </w:r>
          </w:p>
        </w:tc>
        <w:tc>
          <w:tcPr>
            <w:tcW w:w="709" w:type="dxa"/>
            <w:gridSpan w:val="2"/>
            <w:tcBorders>
              <w:top w:val="single" w:sz="4" w:space="0" w:color="000000"/>
              <w:left w:val="single" w:sz="4" w:space="0" w:color="000000"/>
              <w:bottom w:val="single" w:sz="4" w:space="0" w:color="000000"/>
              <w:right w:val="nil"/>
            </w:tcBorders>
          </w:tcPr>
          <w:p w:rsidR="00CE3026" w:rsidRPr="00480E11" w:rsidRDefault="00CE3026" w:rsidP="00B80D6C">
            <w:pPr>
              <w:pStyle w:val="NoSpacing"/>
              <w:jc w:val="center"/>
              <w:rPr>
                <w:rFonts w:ascii="Times New Roman" w:hAnsi="Times New Roman" w:cs="Times New Roman"/>
                <w:sz w:val="24"/>
                <w:szCs w:val="24"/>
              </w:rPr>
            </w:pPr>
            <w:r w:rsidRPr="00480E11">
              <w:rPr>
                <w:rFonts w:ascii="Times New Roman" w:hAnsi="Times New Roman" w:cs="Times New Roman"/>
                <w:sz w:val="24"/>
                <w:szCs w:val="24"/>
              </w:rPr>
              <w:t>68</w:t>
            </w:r>
          </w:p>
        </w:tc>
        <w:tc>
          <w:tcPr>
            <w:tcW w:w="709" w:type="dxa"/>
            <w:gridSpan w:val="2"/>
            <w:tcBorders>
              <w:top w:val="single" w:sz="4" w:space="0" w:color="000000"/>
              <w:left w:val="single" w:sz="4" w:space="0" w:color="000000"/>
              <w:bottom w:val="single" w:sz="4" w:space="0" w:color="000000"/>
              <w:right w:val="nil"/>
            </w:tcBorders>
          </w:tcPr>
          <w:p w:rsidR="00CE3026" w:rsidRPr="00480E11" w:rsidRDefault="00CE3026" w:rsidP="00B80D6C">
            <w:pPr>
              <w:pStyle w:val="NoSpacing"/>
              <w:jc w:val="center"/>
              <w:rPr>
                <w:rFonts w:ascii="Times New Roman" w:hAnsi="Times New Roman" w:cs="Times New Roman"/>
                <w:sz w:val="24"/>
                <w:szCs w:val="24"/>
              </w:rPr>
            </w:pPr>
            <w:r w:rsidRPr="00480E11">
              <w:rPr>
                <w:rFonts w:ascii="Times New Roman" w:hAnsi="Times New Roman" w:cs="Times New Roman"/>
                <w:sz w:val="24"/>
                <w:szCs w:val="24"/>
              </w:rPr>
              <w:t>68</w:t>
            </w:r>
          </w:p>
        </w:tc>
        <w:tc>
          <w:tcPr>
            <w:tcW w:w="709" w:type="dxa"/>
            <w:tcBorders>
              <w:top w:val="single" w:sz="4" w:space="0" w:color="000000"/>
              <w:left w:val="single" w:sz="4" w:space="0" w:color="000000"/>
              <w:bottom w:val="single" w:sz="4" w:space="0" w:color="000000"/>
              <w:right w:val="nil"/>
            </w:tcBorders>
          </w:tcPr>
          <w:p w:rsidR="00CE3026" w:rsidRPr="00480E11" w:rsidRDefault="00CE3026" w:rsidP="00B80D6C">
            <w:pPr>
              <w:pStyle w:val="NoSpacing"/>
              <w:jc w:val="center"/>
              <w:rPr>
                <w:rFonts w:ascii="Times New Roman" w:hAnsi="Times New Roman" w:cs="Times New Roman"/>
                <w:sz w:val="24"/>
                <w:szCs w:val="24"/>
              </w:rPr>
            </w:pPr>
            <w:r w:rsidRPr="00480E11">
              <w:rPr>
                <w:rFonts w:ascii="Times New Roman" w:hAnsi="Times New Roman" w:cs="Times New Roman"/>
                <w:sz w:val="24"/>
                <w:szCs w:val="24"/>
              </w:rPr>
              <w:t>68</w:t>
            </w:r>
          </w:p>
        </w:tc>
        <w:tc>
          <w:tcPr>
            <w:tcW w:w="708" w:type="dxa"/>
            <w:tcBorders>
              <w:top w:val="single" w:sz="4" w:space="0" w:color="000000"/>
              <w:left w:val="single" w:sz="4" w:space="0" w:color="000000"/>
              <w:bottom w:val="single" w:sz="4" w:space="0" w:color="000000"/>
              <w:right w:val="nil"/>
            </w:tcBorders>
          </w:tcPr>
          <w:p w:rsidR="00CE3026" w:rsidRPr="00480E11" w:rsidRDefault="00CE3026" w:rsidP="00B80D6C">
            <w:pPr>
              <w:pStyle w:val="NoSpacing"/>
              <w:jc w:val="center"/>
              <w:rPr>
                <w:rFonts w:ascii="Times New Roman" w:hAnsi="Times New Roman" w:cs="Times New Roman"/>
                <w:sz w:val="24"/>
                <w:szCs w:val="24"/>
              </w:rPr>
            </w:pPr>
            <w:r w:rsidRPr="00480E11">
              <w:rPr>
                <w:rFonts w:ascii="Times New Roman" w:hAnsi="Times New Roman" w:cs="Times New Roman"/>
                <w:sz w:val="24"/>
                <w:szCs w:val="24"/>
              </w:rPr>
              <w:t>68</w:t>
            </w:r>
          </w:p>
        </w:tc>
        <w:tc>
          <w:tcPr>
            <w:tcW w:w="709" w:type="dxa"/>
            <w:gridSpan w:val="2"/>
            <w:tcBorders>
              <w:top w:val="single" w:sz="4" w:space="0" w:color="000000"/>
              <w:left w:val="single" w:sz="4" w:space="0" w:color="000000"/>
              <w:bottom w:val="single" w:sz="4" w:space="0" w:color="000000"/>
              <w:right w:val="nil"/>
            </w:tcBorders>
          </w:tcPr>
          <w:p w:rsidR="00CE3026" w:rsidRPr="00480E11" w:rsidRDefault="00CE3026" w:rsidP="00B80D6C">
            <w:pPr>
              <w:pStyle w:val="NoSpacing"/>
              <w:jc w:val="center"/>
              <w:rPr>
                <w:rFonts w:ascii="Times New Roman" w:hAnsi="Times New Roman" w:cs="Times New Roman"/>
                <w:sz w:val="24"/>
                <w:szCs w:val="24"/>
              </w:rPr>
            </w:pPr>
            <w:r w:rsidRPr="00480E11">
              <w:rPr>
                <w:rFonts w:ascii="Times New Roman" w:hAnsi="Times New Roman" w:cs="Times New Roman"/>
                <w:sz w:val="24"/>
                <w:szCs w:val="24"/>
              </w:rPr>
              <w:t>68</w:t>
            </w:r>
          </w:p>
        </w:tc>
        <w:tc>
          <w:tcPr>
            <w:tcW w:w="709" w:type="dxa"/>
            <w:gridSpan w:val="2"/>
            <w:tcBorders>
              <w:top w:val="single" w:sz="4" w:space="0" w:color="000000"/>
              <w:left w:val="single" w:sz="4" w:space="0" w:color="000000"/>
              <w:bottom w:val="single" w:sz="4" w:space="0" w:color="000000"/>
              <w:right w:val="nil"/>
            </w:tcBorders>
          </w:tcPr>
          <w:p w:rsidR="00CE3026" w:rsidRPr="00480E11" w:rsidRDefault="00CE3026" w:rsidP="00B80D6C">
            <w:pPr>
              <w:pStyle w:val="NoSpacing"/>
              <w:jc w:val="center"/>
              <w:rPr>
                <w:rFonts w:ascii="Times New Roman" w:hAnsi="Times New Roman" w:cs="Times New Roman"/>
                <w:sz w:val="24"/>
                <w:szCs w:val="24"/>
              </w:rPr>
            </w:pPr>
            <w:r w:rsidRPr="00480E11">
              <w:rPr>
                <w:rFonts w:ascii="Times New Roman" w:hAnsi="Times New Roman" w:cs="Times New Roman"/>
                <w:sz w:val="24"/>
                <w:szCs w:val="24"/>
              </w:rPr>
              <w:t>68</w:t>
            </w:r>
          </w:p>
        </w:tc>
        <w:tc>
          <w:tcPr>
            <w:tcW w:w="709" w:type="dxa"/>
            <w:gridSpan w:val="2"/>
            <w:tcBorders>
              <w:top w:val="single" w:sz="4" w:space="0" w:color="000000"/>
              <w:left w:val="single" w:sz="4" w:space="0" w:color="000000"/>
              <w:bottom w:val="single" w:sz="4" w:space="0" w:color="000000"/>
              <w:right w:val="nil"/>
            </w:tcBorders>
          </w:tcPr>
          <w:p w:rsidR="00CE3026" w:rsidRPr="00480E11" w:rsidRDefault="00CE3026" w:rsidP="00B80D6C">
            <w:pPr>
              <w:pStyle w:val="NoSpacing"/>
              <w:jc w:val="center"/>
              <w:rPr>
                <w:rFonts w:ascii="Times New Roman" w:hAnsi="Times New Roman" w:cs="Times New Roman"/>
                <w:sz w:val="24"/>
                <w:szCs w:val="24"/>
              </w:rPr>
            </w:pPr>
            <w:r w:rsidRPr="00480E11">
              <w:rPr>
                <w:rFonts w:ascii="Times New Roman" w:hAnsi="Times New Roman" w:cs="Times New Roman"/>
                <w:sz w:val="24"/>
                <w:szCs w:val="24"/>
              </w:rPr>
              <w:t>68</w:t>
            </w:r>
          </w:p>
        </w:tc>
        <w:tc>
          <w:tcPr>
            <w:tcW w:w="708" w:type="dxa"/>
            <w:gridSpan w:val="2"/>
            <w:tcBorders>
              <w:top w:val="single" w:sz="4" w:space="0" w:color="000000"/>
              <w:left w:val="single" w:sz="4" w:space="0" w:color="000000"/>
              <w:bottom w:val="single" w:sz="4" w:space="0" w:color="000000"/>
              <w:right w:val="single" w:sz="4" w:space="0" w:color="000000"/>
            </w:tcBorders>
          </w:tcPr>
          <w:p w:rsidR="00CE3026" w:rsidRPr="00480E11" w:rsidRDefault="00CE3026" w:rsidP="00B80D6C">
            <w:pPr>
              <w:pStyle w:val="NoSpacing"/>
              <w:jc w:val="center"/>
              <w:rPr>
                <w:rFonts w:ascii="Times New Roman" w:hAnsi="Times New Roman" w:cs="Times New Roman"/>
                <w:sz w:val="24"/>
                <w:szCs w:val="24"/>
              </w:rPr>
            </w:pPr>
            <w:r w:rsidRPr="00480E11">
              <w:rPr>
                <w:rFonts w:ascii="Times New Roman" w:hAnsi="Times New Roman" w:cs="Times New Roman"/>
                <w:sz w:val="24"/>
                <w:szCs w:val="24"/>
              </w:rPr>
              <w:t>68</w:t>
            </w:r>
          </w:p>
        </w:tc>
        <w:tc>
          <w:tcPr>
            <w:tcW w:w="851" w:type="dxa"/>
            <w:tcBorders>
              <w:top w:val="single" w:sz="4" w:space="0" w:color="000000"/>
              <w:left w:val="single" w:sz="4" w:space="0" w:color="000000"/>
              <w:bottom w:val="single" w:sz="4" w:space="0" w:color="000000"/>
              <w:right w:val="single" w:sz="4" w:space="0" w:color="000000"/>
            </w:tcBorders>
          </w:tcPr>
          <w:p w:rsidR="00CE3026" w:rsidRPr="00480E11" w:rsidRDefault="00CE3026" w:rsidP="00B80D6C">
            <w:pPr>
              <w:pStyle w:val="NoSpacing"/>
              <w:jc w:val="center"/>
              <w:rPr>
                <w:rFonts w:ascii="Times New Roman" w:hAnsi="Times New Roman" w:cs="Times New Roman"/>
                <w:sz w:val="24"/>
                <w:szCs w:val="24"/>
                <w:lang w:val="en-US"/>
              </w:rPr>
            </w:pPr>
            <w:r w:rsidRPr="00480E11">
              <w:rPr>
                <w:rFonts w:ascii="Times New Roman" w:hAnsi="Times New Roman" w:cs="Times New Roman"/>
                <w:sz w:val="24"/>
                <w:szCs w:val="24"/>
              </w:rPr>
              <w:t>544</w:t>
            </w:r>
          </w:p>
        </w:tc>
      </w:tr>
      <w:tr w:rsidR="00CE3026" w:rsidRPr="00480E11">
        <w:trPr>
          <w:trHeight w:val="315"/>
        </w:trPr>
        <w:tc>
          <w:tcPr>
            <w:tcW w:w="1701" w:type="dxa"/>
            <w:tcBorders>
              <w:top w:val="single" w:sz="4" w:space="0" w:color="000000"/>
              <w:left w:val="single" w:sz="4" w:space="0" w:color="000000"/>
              <w:bottom w:val="single" w:sz="4" w:space="0" w:color="000000"/>
              <w:right w:val="nil"/>
            </w:tcBorders>
          </w:tcPr>
          <w:p w:rsidR="00CE3026" w:rsidRPr="00480E11" w:rsidRDefault="00CE3026" w:rsidP="00B80D6C">
            <w:pPr>
              <w:pStyle w:val="NoSpacing"/>
              <w:rPr>
                <w:rFonts w:ascii="Times New Roman" w:hAnsi="Times New Roman" w:cs="Times New Roman"/>
                <w:sz w:val="24"/>
                <w:szCs w:val="24"/>
              </w:rPr>
            </w:pPr>
            <w:r w:rsidRPr="00480E11">
              <w:rPr>
                <w:rFonts w:ascii="Times New Roman" w:hAnsi="Times New Roman" w:cs="Times New Roman"/>
                <w:sz w:val="24"/>
                <w:szCs w:val="24"/>
              </w:rPr>
              <w:t>6. Технологии</w:t>
            </w:r>
          </w:p>
        </w:tc>
        <w:tc>
          <w:tcPr>
            <w:tcW w:w="2268" w:type="dxa"/>
            <w:gridSpan w:val="3"/>
            <w:tcBorders>
              <w:top w:val="single" w:sz="4" w:space="0" w:color="000000"/>
              <w:left w:val="single" w:sz="4" w:space="0" w:color="000000"/>
              <w:bottom w:val="single" w:sz="4" w:space="0" w:color="000000"/>
              <w:right w:val="nil"/>
            </w:tcBorders>
          </w:tcPr>
          <w:p w:rsidR="00CE3026" w:rsidRPr="00480E11" w:rsidRDefault="00CE3026" w:rsidP="00B80D6C">
            <w:pPr>
              <w:pStyle w:val="NoSpacing"/>
              <w:rPr>
                <w:rFonts w:ascii="Times New Roman" w:hAnsi="Times New Roman" w:cs="Times New Roman"/>
                <w:sz w:val="24"/>
                <w:szCs w:val="24"/>
              </w:rPr>
            </w:pPr>
            <w:r w:rsidRPr="00480E11">
              <w:rPr>
                <w:rFonts w:ascii="Times New Roman" w:hAnsi="Times New Roman" w:cs="Times New Roman"/>
                <w:sz w:val="24"/>
                <w:szCs w:val="24"/>
              </w:rPr>
              <w:t>6.1 Профильный труд</w:t>
            </w:r>
          </w:p>
        </w:tc>
        <w:tc>
          <w:tcPr>
            <w:tcW w:w="709" w:type="dxa"/>
            <w:gridSpan w:val="2"/>
            <w:tcBorders>
              <w:top w:val="single" w:sz="4" w:space="0" w:color="000000"/>
              <w:left w:val="single" w:sz="4" w:space="0" w:color="000000"/>
              <w:bottom w:val="single" w:sz="4" w:space="0" w:color="000000"/>
              <w:right w:val="nil"/>
            </w:tcBorders>
          </w:tcPr>
          <w:p w:rsidR="00CE3026" w:rsidRPr="00480E11" w:rsidRDefault="00CE3026" w:rsidP="00B80D6C">
            <w:pPr>
              <w:pStyle w:val="NoSpacing"/>
              <w:jc w:val="center"/>
              <w:rPr>
                <w:rFonts w:ascii="Times New Roman" w:hAnsi="Times New Roman" w:cs="Times New Roman"/>
                <w:sz w:val="24"/>
                <w:szCs w:val="24"/>
              </w:rPr>
            </w:pPr>
            <w:r w:rsidRPr="00480E11">
              <w:rPr>
                <w:rFonts w:ascii="Times New Roman" w:hAnsi="Times New Roman" w:cs="Times New Roman"/>
                <w:sz w:val="24"/>
                <w:szCs w:val="24"/>
              </w:rPr>
              <w:t>-</w:t>
            </w:r>
          </w:p>
        </w:tc>
        <w:tc>
          <w:tcPr>
            <w:tcW w:w="709" w:type="dxa"/>
            <w:gridSpan w:val="2"/>
            <w:tcBorders>
              <w:top w:val="single" w:sz="4" w:space="0" w:color="000000"/>
              <w:left w:val="single" w:sz="4" w:space="0" w:color="000000"/>
              <w:bottom w:val="single" w:sz="4" w:space="0" w:color="000000"/>
              <w:right w:val="nil"/>
            </w:tcBorders>
          </w:tcPr>
          <w:p w:rsidR="00CE3026" w:rsidRPr="00480E11" w:rsidRDefault="00CE3026" w:rsidP="00B80D6C">
            <w:pPr>
              <w:pStyle w:val="NoSpacing"/>
              <w:jc w:val="center"/>
              <w:rPr>
                <w:rFonts w:ascii="Times New Roman" w:hAnsi="Times New Roman" w:cs="Times New Roman"/>
                <w:sz w:val="24"/>
                <w:szCs w:val="24"/>
              </w:rPr>
            </w:pPr>
            <w:r w:rsidRPr="00480E11">
              <w:rPr>
                <w:rFonts w:ascii="Times New Roman" w:hAnsi="Times New Roman" w:cs="Times New Roman"/>
                <w:sz w:val="24"/>
                <w:szCs w:val="24"/>
              </w:rPr>
              <w:t>68</w:t>
            </w:r>
          </w:p>
        </w:tc>
        <w:tc>
          <w:tcPr>
            <w:tcW w:w="709" w:type="dxa"/>
            <w:tcBorders>
              <w:top w:val="single" w:sz="4" w:space="0" w:color="000000"/>
              <w:left w:val="single" w:sz="4" w:space="0" w:color="000000"/>
              <w:bottom w:val="single" w:sz="4" w:space="0" w:color="000000"/>
              <w:right w:val="nil"/>
            </w:tcBorders>
          </w:tcPr>
          <w:p w:rsidR="00CE3026" w:rsidRPr="00480E11" w:rsidRDefault="00CE3026" w:rsidP="00B80D6C">
            <w:pPr>
              <w:pStyle w:val="NoSpacing"/>
              <w:jc w:val="center"/>
              <w:rPr>
                <w:rFonts w:ascii="Times New Roman" w:hAnsi="Times New Roman" w:cs="Times New Roman"/>
                <w:sz w:val="24"/>
                <w:szCs w:val="24"/>
              </w:rPr>
            </w:pPr>
            <w:r w:rsidRPr="00480E11">
              <w:rPr>
                <w:rFonts w:ascii="Times New Roman" w:hAnsi="Times New Roman" w:cs="Times New Roman"/>
                <w:sz w:val="24"/>
                <w:szCs w:val="24"/>
              </w:rPr>
              <w:t>68</w:t>
            </w:r>
          </w:p>
        </w:tc>
        <w:tc>
          <w:tcPr>
            <w:tcW w:w="708" w:type="dxa"/>
            <w:tcBorders>
              <w:top w:val="single" w:sz="4" w:space="0" w:color="000000"/>
              <w:left w:val="single" w:sz="4" w:space="0" w:color="000000"/>
              <w:bottom w:val="single" w:sz="4" w:space="0" w:color="000000"/>
              <w:right w:val="nil"/>
            </w:tcBorders>
          </w:tcPr>
          <w:p w:rsidR="00CE3026" w:rsidRPr="00480E11" w:rsidRDefault="00CE3026" w:rsidP="00B80D6C">
            <w:pPr>
              <w:pStyle w:val="NoSpacing"/>
              <w:jc w:val="center"/>
              <w:rPr>
                <w:rFonts w:ascii="Times New Roman" w:hAnsi="Times New Roman" w:cs="Times New Roman"/>
                <w:sz w:val="24"/>
                <w:szCs w:val="24"/>
              </w:rPr>
            </w:pPr>
            <w:r w:rsidRPr="00480E11">
              <w:rPr>
                <w:rFonts w:ascii="Times New Roman" w:hAnsi="Times New Roman" w:cs="Times New Roman"/>
                <w:sz w:val="24"/>
                <w:szCs w:val="24"/>
              </w:rPr>
              <w:t>136</w:t>
            </w:r>
          </w:p>
        </w:tc>
        <w:tc>
          <w:tcPr>
            <w:tcW w:w="709" w:type="dxa"/>
            <w:gridSpan w:val="2"/>
            <w:tcBorders>
              <w:top w:val="single" w:sz="4" w:space="0" w:color="000000"/>
              <w:left w:val="single" w:sz="4" w:space="0" w:color="000000"/>
              <w:bottom w:val="single" w:sz="4" w:space="0" w:color="000000"/>
              <w:right w:val="nil"/>
            </w:tcBorders>
          </w:tcPr>
          <w:p w:rsidR="00CE3026" w:rsidRPr="00480E11" w:rsidRDefault="00CE3026" w:rsidP="00B80D6C">
            <w:pPr>
              <w:pStyle w:val="NoSpacing"/>
              <w:jc w:val="center"/>
              <w:rPr>
                <w:rFonts w:ascii="Times New Roman" w:hAnsi="Times New Roman" w:cs="Times New Roman"/>
                <w:sz w:val="24"/>
                <w:szCs w:val="24"/>
              </w:rPr>
            </w:pPr>
            <w:r w:rsidRPr="00480E11">
              <w:rPr>
                <w:rFonts w:ascii="Times New Roman" w:hAnsi="Times New Roman" w:cs="Times New Roman"/>
                <w:sz w:val="24"/>
                <w:szCs w:val="24"/>
              </w:rPr>
              <w:t>170</w:t>
            </w:r>
          </w:p>
        </w:tc>
        <w:tc>
          <w:tcPr>
            <w:tcW w:w="709" w:type="dxa"/>
            <w:gridSpan w:val="2"/>
            <w:tcBorders>
              <w:top w:val="single" w:sz="4" w:space="0" w:color="000000"/>
              <w:left w:val="single" w:sz="4" w:space="0" w:color="000000"/>
              <w:bottom w:val="single" w:sz="4" w:space="0" w:color="000000"/>
              <w:right w:val="nil"/>
            </w:tcBorders>
          </w:tcPr>
          <w:p w:rsidR="00CE3026" w:rsidRPr="00480E11" w:rsidRDefault="00CE3026" w:rsidP="00B80D6C">
            <w:pPr>
              <w:pStyle w:val="NoSpacing"/>
              <w:jc w:val="center"/>
              <w:rPr>
                <w:rFonts w:ascii="Times New Roman" w:hAnsi="Times New Roman" w:cs="Times New Roman"/>
                <w:sz w:val="24"/>
                <w:szCs w:val="24"/>
              </w:rPr>
            </w:pPr>
            <w:r w:rsidRPr="00480E11">
              <w:rPr>
                <w:rFonts w:ascii="Times New Roman" w:hAnsi="Times New Roman" w:cs="Times New Roman"/>
                <w:sz w:val="24"/>
                <w:szCs w:val="24"/>
              </w:rPr>
              <w:t>170</w:t>
            </w:r>
          </w:p>
        </w:tc>
        <w:tc>
          <w:tcPr>
            <w:tcW w:w="709" w:type="dxa"/>
            <w:gridSpan w:val="2"/>
            <w:tcBorders>
              <w:top w:val="single" w:sz="4" w:space="0" w:color="000000"/>
              <w:left w:val="single" w:sz="4" w:space="0" w:color="000000"/>
              <w:bottom w:val="single" w:sz="4" w:space="0" w:color="000000"/>
              <w:right w:val="nil"/>
            </w:tcBorders>
          </w:tcPr>
          <w:p w:rsidR="00CE3026" w:rsidRPr="00480E11" w:rsidRDefault="00CE3026" w:rsidP="00B80D6C">
            <w:pPr>
              <w:pStyle w:val="NoSpacing"/>
              <w:jc w:val="center"/>
              <w:rPr>
                <w:rFonts w:ascii="Times New Roman" w:hAnsi="Times New Roman" w:cs="Times New Roman"/>
                <w:sz w:val="24"/>
                <w:szCs w:val="24"/>
              </w:rPr>
            </w:pPr>
            <w:r w:rsidRPr="00480E11">
              <w:rPr>
                <w:rFonts w:ascii="Times New Roman" w:hAnsi="Times New Roman" w:cs="Times New Roman"/>
                <w:sz w:val="24"/>
                <w:szCs w:val="24"/>
              </w:rPr>
              <w:t>170</w:t>
            </w:r>
          </w:p>
        </w:tc>
        <w:tc>
          <w:tcPr>
            <w:tcW w:w="708" w:type="dxa"/>
            <w:gridSpan w:val="2"/>
            <w:tcBorders>
              <w:top w:val="single" w:sz="4" w:space="0" w:color="000000"/>
              <w:left w:val="single" w:sz="4" w:space="0" w:color="000000"/>
              <w:bottom w:val="single" w:sz="4" w:space="0" w:color="000000"/>
              <w:right w:val="single" w:sz="4" w:space="0" w:color="000000"/>
            </w:tcBorders>
          </w:tcPr>
          <w:p w:rsidR="00CE3026" w:rsidRPr="00480E11" w:rsidRDefault="00CE3026" w:rsidP="00B80D6C">
            <w:pPr>
              <w:pStyle w:val="NoSpacing"/>
              <w:jc w:val="center"/>
              <w:rPr>
                <w:rFonts w:ascii="Times New Roman" w:hAnsi="Times New Roman" w:cs="Times New Roman"/>
                <w:sz w:val="24"/>
                <w:szCs w:val="24"/>
              </w:rPr>
            </w:pPr>
            <w:r w:rsidRPr="00480E11">
              <w:rPr>
                <w:rFonts w:ascii="Times New Roman" w:hAnsi="Times New Roman" w:cs="Times New Roman"/>
                <w:sz w:val="24"/>
                <w:szCs w:val="24"/>
              </w:rPr>
              <w:t>238</w:t>
            </w:r>
          </w:p>
        </w:tc>
        <w:tc>
          <w:tcPr>
            <w:tcW w:w="851" w:type="dxa"/>
            <w:tcBorders>
              <w:top w:val="single" w:sz="4" w:space="0" w:color="000000"/>
              <w:left w:val="single" w:sz="4" w:space="0" w:color="000000"/>
              <w:bottom w:val="single" w:sz="4" w:space="0" w:color="000000"/>
              <w:right w:val="single" w:sz="4" w:space="0" w:color="000000"/>
            </w:tcBorders>
          </w:tcPr>
          <w:p w:rsidR="00CE3026" w:rsidRPr="00480E11" w:rsidRDefault="00CE3026" w:rsidP="00B80D6C">
            <w:pPr>
              <w:pStyle w:val="NoSpacing"/>
              <w:jc w:val="center"/>
              <w:rPr>
                <w:rFonts w:ascii="Times New Roman" w:hAnsi="Times New Roman" w:cs="Times New Roman"/>
                <w:sz w:val="24"/>
                <w:szCs w:val="24"/>
                <w:lang w:val="en-US"/>
              </w:rPr>
            </w:pPr>
            <w:r w:rsidRPr="00480E11">
              <w:rPr>
                <w:rFonts w:ascii="Times New Roman" w:hAnsi="Times New Roman" w:cs="Times New Roman"/>
                <w:sz w:val="24"/>
                <w:szCs w:val="24"/>
              </w:rPr>
              <w:t>1 020</w:t>
            </w:r>
          </w:p>
        </w:tc>
      </w:tr>
      <w:tr w:rsidR="00CE3026" w:rsidRPr="00480E11">
        <w:trPr>
          <w:trHeight w:val="433"/>
        </w:trPr>
        <w:tc>
          <w:tcPr>
            <w:tcW w:w="3969" w:type="dxa"/>
            <w:gridSpan w:val="4"/>
            <w:tcBorders>
              <w:top w:val="single" w:sz="4" w:space="0" w:color="000000"/>
              <w:left w:val="single" w:sz="4" w:space="0" w:color="000000"/>
              <w:bottom w:val="single" w:sz="4" w:space="0" w:color="000000"/>
              <w:right w:val="nil"/>
            </w:tcBorders>
          </w:tcPr>
          <w:p w:rsidR="00CE3026" w:rsidRPr="00480E11" w:rsidRDefault="00CE3026" w:rsidP="00B80D6C">
            <w:pPr>
              <w:pStyle w:val="NoSpacing"/>
              <w:rPr>
                <w:rFonts w:ascii="Times New Roman" w:hAnsi="Times New Roman" w:cs="Times New Roman"/>
                <w:sz w:val="24"/>
                <w:szCs w:val="24"/>
              </w:rPr>
            </w:pPr>
            <w:r w:rsidRPr="00480E11">
              <w:rPr>
                <w:rFonts w:ascii="Times New Roman" w:hAnsi="Times New Roman" w:cs="Times New Roman"/>
                <w:sz w:val="24"/>
                <w:szCs w:val="24"/>
              </w:rPr>
              <w:t>7. Коррекционно-развивающие занятия</w:t>
            </w:r>
          </w:p>
        </w:tc>
        <w:tc>
          <w:tcPr>
            <w:tcW w:w="709" w:type="dxa"/>
            <w:gridSpan w:val="2"/>
            <w:tcBorders>
              <w:top w:val="single" w:sz="4" w:space="0" w:color="000000"/>
              <w:left w:val="single" w:sz="4" w:space="0" w:color="000000"/>
              <w:bottom w:val="single" w:sz="4" w:space="0" w:color="000000"/>
              <w:right w:val="nil"/>
            </w:tcBorders>
          </w:tcPr>
          <w:p w:rsidR="00CE3026" w:rsidRPr="00480E11" w:rsidRDefault="00CE3026" w:rsidP="00B80D6C">
            <w:pPr>
              <w:pStyle w:val="NoSpacing"/>
              <w:jc w:val="center"/>
              <w:rPr>
                <w:rFonts w:ascii="Times New Roman" w:hAnsi="Times New Roman" w:cs="Times New Roman"/>
                <w:sz w:val="24"/>
                <w:szCs w:val="24"/>
              </w:rPr>
            </w:pPr>
            <w:r w:rsidRPr="00480E11">
              <w:rPr>
                <w:rFonts w:ascii="Times New Roman" w:hAnsi="Times New Roman" w:cs="Times New Roman"/>
                <w:sz w:val="24"/>
                <w:szCs w:val="24"/>
              </w:rPr>
              <w:t>68</w:t>
            </w:r>
          </w:p>
        </w:tc>
        <w:tc>
          <w:tcPr>
            <w:tcW w:w="709" w:type="dxa"/>
            <w:gridSpan w:val="2"/>
            <w:tcBorders>
              <w:top w:val="single" w:sz="4" w:space="0" w:color="000000"/>
              <w:left w:val="single" w:sz="4" w:space="0" w:color="000000"/>
              <w:bottom w:val="single" w:sz="4" w:space="0" w:color="000000"/>
              <w:right w:val="nil"/>
            </w:tcBorders>
          </w:tcPr>
          <w:p w:rsidR="00CE3026" w:rsidRPr="00480E11" w:rsidRDefault="00CE3026" w:rsidP="00B80D6C">
            <w:pPr>
              <w:pStyle w:val="NoSpacing"/>
              <w:jc w:val="center"/>
              <w:rPr>
                <w:rFonts w:ascii="Times New Roman" w:hAnsi="Times New Roman" w:cs="Times New Roman"/>
                <w:sz w:val="24"/>
                <w:szCs w:val="24"/>
              </w:rPr>
            </w:pPr>
            <w:r w:rsidRPr="00480E11">
              <w:rPr>
                <w:rFonts w:ascii="Times New Roman" w:hAnsi="Times New Roman" w:cs="Times New Roman"/>
                <w:sz w:val="24"/>
                <w:szCs w:val="24"/>
              </w:rPr>
              <w:t>68</w:t>
            </w:r>
          </w:p>
        </w:tc>
        <w:tc>
          <w:tcPr>
            <w:tcW w:w="709" w:type="dxa"/>
            <w:tcBorders>
              <w:top w:val="single" w:sz="4" w:space="0" w:color="000000"/>
              <w:left w:val="single" w:sz="4" w:space="0" w:color="000000"/>
              <w:bottom w:val="single" w:sz="4" w:space="0" w:color="000000"/>
              <w:right w:val="nil"/>
            </w:tcBorders>
          </w:tcPr>
          <w:p w:rsidR="00CE3026" w:rsidRPr="00480E11" w:rsidRDefault="00CE3026" w:rsidP="00B80D6C">
            <w:pPr>
              <w:pStyle w:val="NoSpacing"/>
              <w:jc w:val="center"/>
              <w:rPr>
                <w:rFonts w:ascii="Times New Roman" w:hAnsi="Times New Roman" w:cs="Times New Roman"/>
                <w:sz w:val="24"/>
                <w:szCs w:val="24"/>
              </w:rPr>
            </w:pPr>
            <w:r w:rsidRPr="00480E11">
              <w:rPr>
                <w:rFonts w:ascii="Times New Roman" w:hAnsi="Times New Roman" w:cs="Times New Roman"/>
                <w:sz w:val="24"/>
                <w:szCs w:val="24"/>
              </w:rPr>
              <w:t>68</w:t>
            </w:r>
          </w:p>
        </w:tc>
        <w:tc>
          <w:tcPr>
            <w:tcW w:w="708" w:type="dxa"/>
            <w:tcBorders>
              <w:top w:val="single" w:sz="4" w:space="0" w:color="000000"/>
              <w:left w:val="single" w:sz="4" w:space="0" w:color="000000"/>
              <w:bottom w:val="single" w:sz="4" w:space="0" w:color="000000"/>
              <w:right w:val="nil"/>
            </w:tcBorders>
          </w:tcPr>
          <w:p w:rsidR="00CE3026" w:rsidRPr="00480E11" w:rsidRDefault="00CE3026" w:rsidP="00B80D6C">
            <w:pPr>
              <w:pStyle w:val="NoSpacing"/>
              <w:jc w:val="center"/>
              <w:rPr>
                <w:rFonts w:ascii="Times New Roman" w:hAnsi="Times New Roman" w:cs="Times New Roman"/>
                <w:sz w:val="24"/>
                <w:szCs w:val="24"/>
              </w:rPr>
            </w:pPr>
            <w:r w:rsidRPr="00480E11">
              <w:rPr>
                <w:rFonts w:ascii="Times New Roman" w:hAnsi="Times New Roman" w:cs="Times New Roman"/>
                <w:sz w:val="24"/>
                <w:szCs w:val="24"/>
              </w:rPr>
              <w:t>68</w:t>
            </w:r>
          </w:p>
        </w:tc>
        <w:tc>
          <w:tcPr>
            <w:tcW w:w="709" w:type="dxa"/>
            <w:gridSpan w:val="2"/>
            <w:tcBorders>
              <w:top w:val="single" w:sz="4" w:space="0" w:color="000000"/>
              <w:left w:val="single" w:sz="4" w:space="0" w:color="000000"/>
              <w:bottom w:val="single" w:sz="4" w:space="0" w:color="000000"/>
              <w:right w:val="nil"/>
            </w:tcBorders>
          </w:tcPr>
          <w:p w:rsidR="00CE3026" w:rsidRPr="00480E11" w:rsidRDefault="00CE3026" w:rsidP="00B80D6C">
            <w:pPr>
              <w:pStyle w:val="NoSpacing"/>
              <w:jc w:val="center"/>
              <w:rPr>
                <w:rFonts w:ascii="Times New Roman" w:hAnsi="Times New Roman" w:cs="Times New Roman"/>
                <w:sz w:val="24"/>
                <w:szCs w:val="24"/>
              </w:rPr>
            </w:pPr>
            <w:r w:rsidRPr="00480E11">
              <w:rPr>
                <w:rFonts w:ascii="Times New Roman" w:hAnsi="Times New Roman" w:cs="Times New Roman"/>
                <w:sz w:val="24"/>
                <w:szCs w:val="24"/>
              </w:rPr>
              <w:t>68</w:t>
            </w:r>
          </w:p>
        </w:tc>
        <w:tc>
          <w:tcPr>
            <w:tcW w:w="709" w:type="dxa"/>
            <w:gridSpan w:val="2"/>
            <w:tcBorders>
              <w:top w:val="single" w:sz="4" w:space="0" w:color="000000"/>
              <w:left w:val="single" w:sz="4" w:space="0" w:color="000000"/>
              <w:bottom w:val="single" w:sz="4" w:space="0" w:color="000000"/>
              <w:right w:val="nil"/>
            </w:tcBorders>
          </w:tcPr>
          <w:p w:rsidR="00CE3026" w:rsidRPr="00480E11" w:rsidRDefault="00CE3026" w:rsidP="00B80D6C">
            <w:pPr>
              <w:pStyle w:val="NoSpacing"/>
              <w:jc w:val="center"/>
              <w:rPr>
                <w:rFonts w:ascii="Times New Roman" w:hAnsi="Times New Roman" w:cs="Times New Roman"/>
                <w:sz w:val="24"/>
                <w:szCs w:val="24"/>
              </w:rPr>
            </w:pPr>
            <w:r w:rsidRPr="00480E11">
              <w:rPr>
                <w:rFonts w:ascii="Times New Roman" w:hAnsi="Times New Roman" w:cs="Times New Roman"/>
                <w:sz w:val="24"/>
                <w:szCs w:val="24"/>
              </w:rPr>
              <w:t>68</w:t>
            </w:r>
          </w:p>
        </w:tc>
        <w:tc>
          <w:tcPr>
            <w:tcW w:w="709" w:type="dxa"/>
            <w:gridSpan w:val="2"/>
            <w:tcBorders>
              <w:top w:val="single" w:sz="4" w:space="0" w:color="000000"/>
              <w:left w:val="single" w:sz="4" w:space="0" w:color="000000"/>
              <w:bottom w:val="single" w:sz="4" w:space="0" w:color="000000"/>
              <w:right w:val="nil"/>
            </w:tcBorders>
          </w:tcPr>
          <w:p w:rsidR="00CE3026" w:rsidRPr="00480E11" w:rsidRDefault="00CE3026" w:rsidP="00B80D6C">
            <w:pPr>
              <w:pStyle w:val="NoSpacing"/>
              <w:jc w:val="center"/>
              <w:rPr>
                <w:rFonts w:ascii="Times New Roman" w:hAnsi="Times New Roman" w:cs="Times New Roman"/>
                <w:sz w:val="24"/>
                <w:szCs w:val="24"/>
              </w:rPr>
            </w:pPr>
            <w:r w:rsidRPr="00480E11">
              <w:rPr>
                <w:rFonts w:ascii="Times New Roman" w:hAnsi="Times New Roman" w:cs="Times New Roman"/>
                <w:sz w:val="24"/>
                <w:szCs w:val="24"/>
              </w:rPr>
              <w:t>68</w:t>
            </w:r>
          </w:p>
        </w:tc>
        <w:tc>
          <w:tcPr>
            <w:tcW w:w="708" w:type="dxa"/>
            <w:gridSpan w:val="2"/>
            <w:tcBorders>
              <w:top w:val="single" w:sz="4" w:space="0" w:color="000000"/>
              <w:left w:val="single" w:sz="4" w:space="0" w:color="000000"/>
              <w:bottom w:val="single" w:sz="4" w:space="0" w:color="000000"/>
              <w:right w:val="single" w:sz="4" w:space="0" w:color="000000"/>
            </w:tcBorders>
          </w:tcPr>
          <w:p w:rsidR="00CE3026" w:rsidRPr="00480E11" w:rsidRDefault="00CE3026" w:rsidP="00B80D6C">
            <w:pPr>
              <w:pStyle w:val="NoSpacing"/>
              <w:jc w:val="center"/>
              <w:rPr>
                <w:rFonts w:ascii="Times New Roman" w:hAnsi="Times New Roman" w:cs="Times New Roman"/>
                <w:sz w:val="24"/>
                <w:szCs w:val="24"/>
              </w:rPr>
            </w:pPr>
            <w:r w:rsidRPr="00480E11">
              <w:rPr>
                <w:rFonts w:ascii="Times New Roman" w:hAnsi="Times New Roman" w:cs="Times New Roman"/>
                <w:sz w:val="24"/>
                <w:szCs w:val="24"/>
              </w:rPr>
              <w:t>68</w:t>
            </w:r>
          </w:p>
        </w:tc>
        <w:tc>
          <w:tcPr>
            <w:tcW w:w="851" w:type="dxa"/>
            <w:tcBorders>
              <w:top w:val="single" w:sz="4" w:space="0" w:color="000000"/>
              <w:left w:val="single" w:sz="4" w:space="0" w:color="000000"/>
              <w:bottom w:val="single" w:sz="4" w:space="0" w:color="000000"/>
              <w:right w:val="single" w:sz="4" w:space="0" w:color="000000"/>
            </w:tcBorders>
          </w:tcPr>
          <w:p w:rsidR="00CE3026" w:rsidRPr="00480E11" w:rsidRDefault="00CE3026" w:rsidP="00B80D6C">
            <w:pPr>
              <w:pStyle w:val="NoSpacing"/>
              <w:jc w:val="center"/>
              <w:rPr>
                <w:rFonts w:ascii="Times New Roman" w:hAnsi="Times New Roman" w:cs="Times New Roman"/>
                <w:sz w:val="24"/>
                <w:szCs w:val="24"/>
                <w:lang w:val="en-US"/>
              </w:rPr>
            </w:pPr>
            <w:r w:rsidRPr="00480E11">
              <w:rPr>
                <w:rFonts w:ascii="Times New Roman" w:hAnsi="Times New Roman" w:cs="Times New Roman"/>
                <w:sz w:val="24"/>
                <w:szCs w:val="24"/>
              </w:rPr>
              <w:t>544</w:t>
            </w:r>
          </w:p>
        </w:tc>
      </w:tr>
      <w:tr w:rsidR="00CE3026" w:rsidRPr="00480E11">
        <w:trPr>
          <w:trHeight w:val="424"/>
        </w:trPr>
        <w:tc>
          <w:tcPr>
            <w:tcW w:w="3969" w:type="dxa"/>
            <w:gridSpan w:val="4"/>
            <w:tcBorders>
              <w:top w:val="single" w:sz="4" w:space="0" w:color="000000"/>
              <w:left w:val="single" w:sz="4" w:space="0" w:color="000000"/>
              <w:bottom w:val="single" w:sz="4" w:space="0" w:color="000000"/>
              <w:right w:val="nil"/>
            </w:tcBorders>
          </w:tcPr>
          <w:p w:rsidR="00CE3026" w:rsidRPr="00480E11" w:rsidRDefault="00CE3026" w:rsidP="00B80D6C">
            <w:pPr>
              <w:pStyle w:val="NoSpacing"/>
              <w:rPr>
                <w:rFonts w:ascii="Times New Roman" w:hAnsi="Times New Roman" w:cs="Times New Roman"/>
                <w:b/>
                <w:bCs/>
                <w:sz w:val="24"/>
                <w:szCs w:val="24"/>
              </w:rPr>
            </w:pPr>
            <w:r w:rsidRPr="00480E11">
              <w:rPr>
                <w:rFonts w:ascii="Times New Roman" w:hAnsi="Times New Roman" w:cs="Times New Roman"/>
                <w:b/>
                <w:bCs/>
                <w:sz w:val="24"/>
                <w:szCs w:val="24"/>
              </w:rPr>
              <w:t>Итого</w:t>
            </w:r>
          </w:p>
        </w:tc>
        <w:tc>
          <w:tcPr>
            <w:tcW w:w="709" w:type="dxa"/>
            <w:gridSpan w:val="2"/>
            <w:tcBorders>
              <w:top w:val="single" w:sz="4" w:space="0" w:color="000000"/>
              <w:left w:val="single" w:sz="4" w:space="0" w:color="000000"/>
              <w:bottom w:val="single" w:sz="4" w:space="0" w:color="000000"/>
              <w:right w:val="nil"/>
            </w:tcBorders>
          </w:tcPr>
          <w:p w:rsidR="00CE3026" w:rsidRPr="00480E11" w:rsidRDefault="00CE3026" w:rsidP="00B80D6C">
            <w:pPr>
              <w:pStyle w:val="NoSpacing"/>
              <w:jc w:val="center"/>
              <w:rPr>
                <w:rFonts w:ascii="Times New Roman" w:hAnsi="Times New Roman" w:cs="Times New Roman"/>
                <w:b/>
                <w:bCs/>
                <w:sz w:val="24"/>
                <w:szCs w:val="24"/>
              </w:rPr>
            </w:pPr>
            <w:r w:rsidRPr="00480E11">
              <w:rPr>
                <w:rFonts w:ascii="Times New Roman" w:hAnsi="Times New Roman" w:cs="Times New Roman"/>
                <w:b/>
                <w:bCs/>
                <w:sz w:val="24"/>
                <w:szCs w:val="24"/>
              </w:rPr>
              <w:t>748</w:t>
            </w:r>
          </w:p>
        </w:tc>
        <w:tc>
          <w:tcPr>
            <w:tcW w:w="709" w:type="dxa"/>
            <w:gridSpan w:val="2"/>
            <w:tcBorders>
              <w:top w:val="single" w:sz="4" w:space="0" w:color="000000"/>
              <w:left w:val="single" w:sz="4" w:space="0" w:color="000000"/>
              <w:bottom w:val="single" w:sz="4" w:space="0" w:color="000000"/>
              <w:right w:val="nil"/>
            </w:tcBorders>
          </w:tcPr>
          <w:p w:rsidR="00CE3026" w:rsidRPr="00480E11" w:rsidRDefault="00CE3026" w:rsidP="00B80D6C">
            <w:pPr>
              <w:pStyle w:val="NoSpacing"/>
              <w:jc w:val="center"/>
              <w:rPr>
                <w:rFonts w:ascii="Times New Roman" w:hAnsi="Times New Roman" w:cs="Times New Roman"/>
                <w:b/>
                <w:bCs/>
                <w:sz w:val="24"/>
                <w:szCs w:val="24"/>
              </w:rPr>
            </w:pPr>
            <w:r w:rsidRPr="00480E11">
              <w:rPr>
                <w:rFonts w:ascii="Times New Roman" w:hAnsi="Times New Roman" w:cs="Times New Roman"/>
                <w:b/>
                <w:bCs/>
                <w:sz w:val="24"/>
                <w:szCs w:val="24"/>
              </w:rPr>
              <w:t>850</w:t>
            </w:r>
          </w:p>
        </w:tc>
        <w:tc>
          <w:tcPr>
            <w:tcW w:w="709" w:type="dxa"/>
            <w:tcBorders>
              <w:top w:val="single" w:sz="4" w:space="0" w:color="000000"/>
              <w:left w:val="single" w:sz="4" w:space="0" w:color="000000"/>
              <w:bottom w:val="single" w:sz="4" w:space="0" w:color="000000"/>
              <w:right w:val="nil"/>
            </w:tcBorders>
          </w:tcPr>
          <w:p w:rsidR="00CE3026" w:rsidRPr="00480E11" w:rsidRDefault="00CE3026" w:rsidP="00B80D6C">
            <w:pPr>
              <w:pStyle w:val="NoSpacing"/>
              <w:jc w:val="center"/>
              <w:rPr>
                <w:rFonts w:ascii="Times New Roman" w:hAnsi="Times New Roman" w:cs="Times New Roman"/>
                <w:b/>
                <w:bCs/>
                <w:sz w:val="24"/>
                <w:szCs w:val="24"/>
              </w:rPr>
            </w:pPr>
            <w:r w:rsidRPr="00480E11">
              <w:rPr>
                <w:rFonts w:ascii="Times New Roman" w:hAnsi="Times New Roman" w:cs="Times New Roman"/>
                <w:b/>
                <w:bCs/>
                <w:sz w:val="24"/>
                <w:szCs w:val="24"/>
              </w:rPr>
              <w:t>850</w:t>
            </w:r>
          </w:p>
        </w:tc>
        <w:tc>
          <w:tcPr>
            <w:tcW w:w="708" w:type="dxa"/>
            <w:tcBorders>
              <w:top w:val="single" w:sz="4" w:space="0" w:color="000000"/>
              <w:left w:val="single" w:sz="4" w:space="0" w:color="000000"/>
              <w:bottom w:val="single" w:sz="4" w:space="0" w:color="000000"/>
              <w:right w:val="nil"/>
            </w:tcBorders>
          </w:tcPr>
          <w:p w:rsidR="00CE3026" w:rsidRPr="00480E11" w:rsidRDefault="00CE3026" w:rsidP="00B80D6C">
            <w:pPr>
              <w:pStyle w:val="NoSpacing"/>
              <w:jc w:val="center"/>
              <w:rPr>
                <w:rFonts w:ascii="Times New Roman" w:hAnsi="Times New Roman" w:cs="Times New Roman"/>
                <w:b/>
                <w:bCs/>
                <w:sz w:val="24"/>
                <w:szCs w:val="24"/>
              </w:rPr>
            </w:pPr>
            <w:r w:rsidRPr="00480E11">
              <w:rPr>
                <w:rFonts w:ascii="Times New Roman" w:hAnsi="Times New Roman" w:cs="Times New Roman"/>
                <w:b/>
                <w:bCs/>
                <w:sz w:val="24"/>
                <w:szCs w:val="24"/>
              </w:rPr>
              <w:t>850</w:t>
            </w:r>
          </w:p>
        </w:tc>
        <w:tc>
          <w:tcPr>
            <w:tcW w:w="709" w:type="dxa"/>
            <w:gridSpan w:val="2"/>
            <w:tcBorders>
              <w:top w:val="single" w:sz="4" w:space="0" w:color="000000"/>
              <w:left w:val="single" w:sz="4" w:space="0" w:color="000000"/>
              <w:bottom w:val="single" w:sz="4" w:space="0" w:color="000000"/>
              <w:right w:val="nil"/>
            </w:tcBorders>
          </w:tcPr>
          <w:p w:rsidR="00CE3026" w:rsidRPr="00480E11" w:rsidRDefault="00CE3026" w:rsidP="00B80D6C">
            <w:pPr>
              <w:pStyle w:val="NoSpacing"/>
              <w:jc w:val="center"/>
              <w:rPr>
                <w:rFonts w:ascii="Times New Roman" w:hAnsi="Times New Roman" w:cs="Times New Roman"/>
                <w:b/>
                <w:bCs/>
                <w:sz w:val="24"/>
                <w:szCs w:val="24"/>
              </w:rPr>
            </w:pPr>
            <w:r w:rsidRPr="00480E11">
              <w:rPr>
                <w:rFonts w:ascii="Times New Roman" w:hAnsi="Times New Roman" w:cs="Times New Roman"/>
                <w:b/>
                <w:bCs/>
                <w:sz w:val="24"/>
                <w:szCs w:val="24"/>
              </w:rPr>
              <w:t>850</w:t>
            </w:r>
          </w:p>
        </w:tc>
        <w:tc>
          <w:tcPr>
            <w:tcW w:w="709" w:type="dxa"/>
            <w:gridSpan w:val="2"/>
            <w:tcBorders>
              <w:top w:val="single" w:sz="4" w:space="0" w:color="000000"/>
              <w:left w:val="single" w:sz="4" w:space="0" w:color="000000"/>
              <w:bottom w:val="single" w:sz="4" w:space="0" w:color="000000"/>
              <w:right w:val="nil"/>
            </w:tcBorders>
          </w:tcPr>
          <w:p w:rsidR="00CE3026" w:rsidRPr="00480E11" w:rsidRDefault="00CE3026" w:rsidP="00B80D6C">
            <w:pPr>
              <w:pStyle w:val="NoSpacing"/>
              <w:jc w:val="center"/>
              <w:rPr>
                <w:rFonts w:ascii="Times New Roman" w:hAnsi="Times New Roman" w:cs="Times New Roman"/>
                <w:b/>
                <w:bCs/>
                <w:sz w:val="24"/>
                <w:szCs w:val="24"/>
              </w:rPr>
            </w:pPr>
            <w:r w:rsidRPr="00480E11">
              <w:rPr>
                <w:rFonts w:ascii="Times New Roman" w:hAnsi="Times New Roman" w:cs="Times New Roman"/>
                <w:b/>
                <w:bCs/>
                <w:sz w:val="24"/>
                <w:szCs w:val="24"/>
              </w:rPr>
              <w:t>850</w:t>
            </w:r>
          </w:p>
        </w:tc>
        <w:tc>
          <w:tcPr>
            <w:tcW w:w="709" w:type="dxa"/>
            <w:gridSpan w:val="2"/>
            <w:tcBorders>
              <w:top w:val="single" w:sz="4" w:space="0" w:color="000000"/>
              <w:left w:val="single" w:sz="4" w:space="0" w:color="000000"/>
              <w:bottom w:val="single" w:sz="4" w:space="0" w:color="000000"/>
              <w:right w:val="nil"/>
            </w:tcBorders>
          </w:tcPr>
          <w:p w:rsidR="00CE3026" w:rsidRPr="00480E11" w:rsidRDefault="00CE3026" w:rsidP="00B80D6C">
            <w:pPr>
              <w:pStyle w:val="NoSpacing"/>
              <w:jc w:val="center"/>
              <w:rPr>
                <w:rFonts w:ascii="Times New Roman" w:hAnsi="Times New Roman" w:cs="Times New Roman"/>
                <w:b/>
                <w:bCs/>
                <w:sz w:val="24"/>
                <w:szCs w:val="24"/>
              </w:rPr>
            </w:pPr>
            <w:r w:rsidRPr="00480E11">
              <w:rPr>
                <w:rFonts w:ascii="Times New Roman" w:hAnsi="Times New Roman" w:cs="Times New Roman"/>
                <w:b/>
                <w:bCs/>
                <w:sz w:val="24"/>
                <w:szCs w:val="24"/>
              </w:rPr>
              <w:t>850</w:t>
            </w:r>
          </w:p>
        </w:tc>
        <w:tc>
          <w:tcPr>
            <w:tcW w:w="708" w:type="dxa"/>
            <w:gridSpan w:val="2"/>
            <w:tcBorders>
              <w:top w:val="single" w:sz="4" w:space="0" w:color="000000"/>
              <w:left w:val="single" w:sz="4" w:space="0" w:color="000000"/>
              <w:bottom w:val="single" w:sz="4" w:space="0" w:color="000000"/>
              <w:right w:val="single" w:sz="4" w:space="0" w:color="000000"/>
            </w:tcBorders>
          </w:tcPr>
          <w:p w:rsidR="00CE3026" w:rsidRPr="00480E11" w:rsidRDefault="00CE3026" w:rsidP="00B80D6C">
            <w:pPr>
              <w:pStyle w:val="NoSpacing"/>
              <w:jc w:val="center"/>
              <w:rPr>
                <w:rFonts w:ascii="Times New Roman" w:hAnsi="Times New Roman" w:cs="Times New Roman"/>
                <w:b/>
                <w:bCs/>
                <w:sz w:val="24"/>
                <w:szCs w:val="24"/>
              </w:rPr>
            </w:pPr>
            <w:r w:rsidRPr="00480E11">
              <w:rPr>
                <w:rFonts w:ascii="Times New Roman" w:hAnsi="Times New Roman" w:cs="Times New Roman"/>
                <w:b/>
                <w:bCs/>
                <w:sz w:val="24"/>
                <w:szCs w:val="24"/>
              </w:rPr>
              <w:t>850</w:t>
            </w:r>
          </w:p>
        </w:tc>
        <w:tc>
          <w:tcPr>
            <w:tcW w:w="851" w:type="dxa"/>
            <w:tcBorders>
              <w:top w:val="single" w:sz="4" w:space="0" w:color="000000"/>
              <w:left w:val="single" w:sz="4" w:space="0" w:color="000000"/>
              <w:bottom w:val="single" w:sz="4" w:space="0" w:color="000000"/>
              <w:right w:val="single" w:sz="4" w:space="0" w:color="000000"/>
            </w:tcBorders>
          </w:tcPr>
          <w:p w:rsidR="00CE3026" w:rsidRPr="00480E11" w:rsidRDefault="00CE3026" w:rsidP="00B80D6C">
            <w:pPr>
              <w:pStyle w:val="NoSpacing"/>
              <w:jc w:val="center"/>
              <w:rPr>
                <w:rFonts w:ascii="Times New Roman" w:hAnsi="Times New Roman" w:cs="Times New Roman"/>
                <w:b/>
                <w:bCs/>
                <w:sz w:val="24"/>
                <w:szCs w:val="24"/>
                <w:lang w:val="en-US"/>
              </w:rPr>
            </w:pPr>
            <w:r w:rsidRPr="00480E11">
              <w:rPr>
                <w:rFonts w:ascii="Times New Roman" w:hAnsi="Times New Roman" w:cs="Times New Roman"/>
                <w:b/>
                <w:bCs/>
                <w:sz w:val="24"/>
                <w:szCs w:val="24"/>
              </w:rPr>
              <w:t>6 698</w:t>
            </w:r>
          </w:p>
        </w:tc>
      </w:tr>
      <w:tr w:rsidR="00CE3026" w:rsidRPr="00480E11">
        <w:tc>
          <w:tcPr>
            <w:tcW w:w="3969" w:type="dxa"/>
            <w:gridSpan w:val="4"/>
            <w:tcBorders>
              <w:top w:val="single" w:sz="4" w:space="0" w:color="000000"/>
              <w:left w:val="single" w:sz="4" w:space="0" w:color="000000"/>
              <w:bottom w:val="single" w:sz="4" w:space="0" w:color="auto"/>
              <w:right w:val="nil"/>
            </w:tcBorders>
          </w:tcPr>
          <w:p w:rsidR="00CE3026" w:rsidRPr="00480E11" w:rsidRDefault="00CE3026" w:rsidP="00B80D6C">
            <w:pPr>
              <w:pStyle w:val="NoSpacing"/>
              <w:rPr>
                <w:rFonts w:ascii="Times New Roman" w:hAnsi="Times New Roman" w:cs="Times New Roman"/>
                <w:b/>
                <w:bCs/>
                <w:sz w:val="24"/>
                <w:szCs w:val="24"/>
              </w:rPr>
            </w:pPr>
            <w:r w:rsidRPr="00480E11">
              <w:rPr>
                <w:rFonts w:ascii="Times New Roman" w:hAnsi="Times New Roman" w:cs="Times New Roman"/>
                <w:b/>
                <w:bCs/>
                <w:sz w:val="24"/>
                <w:szCs w:val="24"/>
              </w:rPr>
              <w:t>Максимально допустимая недельная нагрузка (при 5-дн. учебной неделе)</w:t>
            </w:r>
          </w:p>
          <w:p w:rsidR="00CE3026" w:rsidRPr="00480E11" w:rsidRDefault="00CE3026" w:rsidP="00B80D6C">
            <w:pPr>
              <w:pStyle w:val="NoSpacing"/>
              <w:rPr>
                <w:rFonts w:ascii="Times New Roman" w:hAnsi="Times New Roman" w:cs="Times New Roman"/>
                <w:b/>
                <w:bCs/>
                <w:sz w:val="24"/>
                <w:szCs w:val="24"/>
              </w:rPr>
            </w:pPr>
          </w:p>
          <w:p w:rsidR="00CE3026" w:rsidRPr="00480E11" w:rsidRDefault="00CE3026" w:rsidP="00B80D6C">
            <w:pPr>
              <w:pStyle w:val="NoSpacing"/>
              <w:rPr>
                <w:rFonts w:ascii="Times New Roman" w:hAnsi="Times New Roman" w:cs="Times New Roman"/>
                <w:b/>
                <w:bCs/>
                <w:sz w:val="24"/>
                <w:szCs w:val="24"/>
              </w:rPr>
            </w:pPr>
          </w:p>
        </w:tc>
        <w:tc>
          <w:tcPr>
            <w:tcW w:w="709" w:type="dxa"/>
            <w:gridSpan w:val="2"/>
            <w:tcBorders>
              <w:top w:val="single" w:sz="4" w:space="0" w:color="000000"/>
              <w:left w:val="single" w:sz="4" w:space="0" w:color="000000"/>
              <w:bottom w:val="single" w:sz="4" w:space="0" w:color="auto"/>
              <w:right w:val="nil"/>
            </w:tcBorders>
          </w:tcPr>
          <w:p w:rsidR="00CE3026" w:rsidRPr="00480E11" w:rsidRDefault="00CE3026" w:rsidP="00B80D6C">
            <w:pPr>
              <w:pStyle w:val="NoSpacing"/>
              <w:jc w:val="center"/>
              <w:rPr>
                <w:rFonts w:ascii="Times New Roman" w:hAnsi="Times New Roman" w:cs="Times New Roman"/>
                <w:b/>
                <w:bCs/>
                <w:sz w:val="24"/>
                <w:szCs w:val="24"/>
              </w:rPr>
            </w:pPr>
            <w:r w:rsidRPr="00480E11">
              <w:rPr>
                <w:rFonts w:ascii="Times New Roman" w:hAnsi="Times New Roman" w:cs="Times New Roman"/>
                <w:b/>
                <w:bCs/>
                <w:sz w:val="24"/>
                <w:szCs w:val="24"/>
              </w:rPr>
              <w:t>748</w:t>
            </w:r>
          </w:p>
        </w:tc>
        <w:tc>
          <w:tcPr>
            <w:tcW w:w="709" w:type="dxa"/>
            <w:gridSpan w:val="2"/>
            <w:tcBorders>
              <w:top w:val="single" w:sz="4" w:space="0" w:color="000000"/>
              <w:left w:val="single" w:sz="4" w:space="0" w:color="000000"/>
              <w:bottom w:val="single" w:sz="4" w:space="0" w:color="auto"/>
              <w:right w:val="nil"/>
            </w:tcBorders>
          </w:tcPr>
          <w:p w:rsidR="00CE3026" w:rsidRPr="00480E11" w:rsidRDefault="00CE3026" w:rsidP="00B80D6C">
            <w:pPr>
              <w:pStyle w:val="NoSpacing"/>
              <w:ind w:left="-108" w:firstLine="108"/>
              <w:jc w:val="center"/>
              <w:rPr>
                <w:rFonts w:ascii="Times New Roman" w:hAnsi="Times New Roman" w:cs="Times New Roman"/>
                <w:b/>
                <w:bCs/>
                <w:sz w:val="24"/>
                <w:szCs w:val="24"/>
              </w:rPr>
            </w:pPr>
            <w:r w:rsidRPr="00480E11">
              <w:rPr>
                <w:rFonts w:ascii="Times New Roman" w:hAnsi="Times New Roman" w:cs="Times New Roman"/>
                <w:b/>
                <w:bCs/>
                <w:sz w:val="24"/>
                <w:szCs w:val="24"/>
              </w:rPr>
              <w:t>850</w:t>
            </w:r>
          </w:p>
        </w:tc>
        <w:tc>
          <w:tcPr>
            <w:tcW w:w="709" w:type="dxa"/>
            <w:tcBorders>
              <w:top w:val="single" w:sz="4" w:space="0" w:color="000000"/>
              <w:left w:val="single" w:sz="4" w:space="0" w:color="000000"/>
              <w:bottom w:val="single" w:sz="4" w:space="0" w:color="auto"/>
              <w:right w:val="nil"/>
            </w:tcBorders>
          </w:tcPr>
          <w:p w:rsidR="00CE3026" w:rsidRPr="00480E11" w:rsidRDefault="00CE3026" w:rsidP="00B80D6C">
            <w:pPr>
              <w:pStyle w:val="NoSpacing"/>
              <w:jc w:val="center"/>
              <w:rPr>
                <w:rFonts w:ascii="Times New Roman" w:hAnsi="Times New Roman" w:cs="Times New Roman"/>
                <w:b/>
                <w:bCs/>
                <w:sz w:val="24"/>
                <w:szCs w:val="24"/>
              </w:rPr>
            </w:pPr>
            <w:r w:rsidRPr="00480E11">
              <w:rPr>
                <w:rFonts w:ascii="Times New Roman" w:hAnsi="Times New Roman" w:cs="Times New Roman"/>
                <w:b/>
                <w:bCs/>
                <w:sz w:val="24"/>
                <w:szCs w:val="24"/>
              </w:rPr>
              <w:t>850</w:t>
            </w:r>
          </w:p>
        </w:tc>
        <w:tc>
          <w:tcPr>
            <w:tcW w:w="708" w:type="dxa"/>
            <w:tcBorders>
              <w:top w:val="single" w:sz="4" w:space="0" w:color="000000"/>
              <w:left w:val="single" w:sz="4" w:space="0" w:color="000000"/>
              <w:bottom w:val="single" w:sz="4" w:space="0" w:color="auto"/>
              <w:right w:val="nil"/>
            </w:tcBorders>
          </w:tcPr>
          <w:p w:rsidR="00CE3026" w:rsidRPr="00480E11" w:rsidRDefault="00CE3026" w:rsidP="00B80D6C">
            <w:pPr>
              <w:pStyle w:val="NoSpacing"/>
              <w:jc w:val="center"/>
              <w:rPr>
                <w:rFonts w:ascii="Times New Roman" w:hAnsi="Times New Roman" w:cs="Times New Roman"/>
                <w:b/>
                <w:bCs/>
                <w:sz w:val="24"/>
                <w:szCs w:val="24"/>
              </w:rPr>
            </w:pPr>
            <w:r w:rsidRPr="00480E11">
              <w:rPr>
                <w:rFonts w:ascii="Times New Roman" w:hAnsi="Times New Roman" w:cs="Times New Roman"/>
                <w:b/>
                <w:bCs/>
                <w:sz w:val="24"/>
                <w:szCs w:val="24"/>
              </w:rPr>
              <w:t>850</w:t>
            </w:r>
          </w:p>
        </w:tc>
        <w:tc>
          <w:tcPr>
            <w:tcW w:w="709" w:type="dxa"/>
            <w:gridSpan w:val="2"/>
            <w:tcBorders>
              <w:top w:val="single" w:sz="4" w:space="0" w:color="000000"/>
              <w:left w:val="single" w:sz="4" w:space="0" w:color="000000"/>
              <w:bottom w:val="single" w:sz="4" w:space="0" w:color="auto"/>
              <w:right w:val="nil"/>
            </w:tcBorders>
          </w:tcPr>
          <w:p w:rsidR="00CE3026" w:rsidRPr="00480E11" w:rsidRDefault="00CE3026" w:rsidP="00B80D6C">
            <w:pPr>
              <w:pStyle w:val="NoSpacing"/>
              <w:jc w:val="center"/>
              <w:rPr>
                <w:rFonts w:ascii="Times New Roman" w:hAnsi="Times New Roman" w:cs="Times New Roman"/>
                <w:b/>
                <w:bCs/>
                <w:sz w:val="24"/>
                <w:szCs w:val="24"/>
              </w:rPr>
            </w:pPr>
            <w:r w:rsidRPr="00480E11">
              <w:rPr>
                <w:rFonts w:ascii="Times New Roman" w:hAnsi="Times New Roman" w:cs="Times New Roman"/>
                <w:b/>
                <w:bCs/>
                <w:sz w:val="24"/>
                <w:szCs w:val="24"/>
              </w:rPr>
              <w:t>850</w:t>
            </w:r>
          </w:p>
        </w:tc>
        <w:tc>
          <w:tcPr>
            <w:tcW w:w="709" w:type="dxa"/>
            <w:gridSpan w:val="2"/>
            <w:tcBorders>
              <w:top w:val="single" w:sz="4" w:space="0" w:color="000000"/>
              <w:left w:val="single" w:sz="4" w:space="0" w:color="000000"/>
              <w:bottom w:val="single" w:sz="4" w:space="0" w:color="auto"/>
              <w:right w:val="nil"/>
            </w:tcBorders>
          </w:tcPr>
          <w:p w:rsidR="00CE3026" w:rsidRPr="00480E11" w:rsidRDefault="00CE3026" w:rsidP="00B80D6C">
            <w:pPr>
              <w:pStyle w:val="NoSpacing"/>
              <w:jc w:val="center"/>
              <w:rPr>
                <w:rFonts w:ascii="Times New Roman" w:hAnsi="Times New Roman" w:cs="Times New Roman"/>
                <w:b/>
                <w:bCs/>
                <w:sz w:val="24"/>
                <w:szCs w:val="24"/>
              </w:rPr>
            </w:pPr>
            <w:r w:rsidRPr="00480E11">
              <w:rPr>
                <w:rFonts w:ascii="Times New Roman" w:hAnsi="Times New Roman" w:cs="Times New Roman"/>
                <w:b/>
                <w:bCs/>
                <w:sz w:val="24"/>
                <w:szCs w:val="24"/>
              </w:rPr>
              <w:t>850</w:t>
            </w:r>
          </w:p>
        </w:tc>
        <w:tc>
          <w:tcPr>
            <w:tcW w:w="709" w:type="dxa"/>
            <w:gridSpan w:val="2"/>
            <w:tcBorders>
              <w:top w:val="single" w:sz="4" w:space="0" w:color="000000"/>
              <w:left w:val="single" w:sz="4" w:space="0" w:color="000000"/>
              <w:bottom w:val="single" w:sz="4" w:space="0" w:color="auto"/>
              <w:right w:val="nil"/>
            </w:tcBorders>
          </w:tcPr>
          <w:p w:rsidR="00CE3026" w:rsidRPr="00480E11" w:rsidRDefault="00CE3026" w:rsidP="00B80D6C">
            <w:pPr>
              <w:pStyle w:val="NoSpacing"/>
              <w:jc w:val="center"/>
              <w:rPr>
                <w:rFonts w:ascii="Times New Roman" w:hAnsi="Times New Roman" w:cs="Times New Roman"/>
                <w:b/>
                <w:bCs/>
                <w:sz w:val="24"/>
                <w:szCs w:val="24"/>
              </w:rPr>
            </w:pPr>
            <w:r w:rsidRPr="00480E11">
              <w:rPr>
                <w:rFonts w:ascii="Times New Roman" w:hAnsi="Times New Roman" w:cs="Times New Roman"/>
                <w:b/>
                <w:bCs/>
                <w:sz w:val="24"/>
                <w:szCs w:val="24"/>
              </w:rPr>
              <w:t>850</w:t>
            </w:r>
          </w:p>
        </w:tc>
        <w:tc>
          <w:tcPr>
            <w:tcW w:w="708" w:type="dxa"/>
            <w:gridSpan w:val="2"/>
            <w:tcBorders>
              <w:top w:val="single" w:sz="4" w:space="0" w:color="000000"/>
              <w:left w:val="single" w:sz="4" w:space="0" w:color="000000"/>
              <w:bottom w:val="single" w:sz="4" w:space="0" w:color="auto"/>
              <w:right w:val="single" w:sz="4" w:space="0" w:color="000000"/>
            </w:tcBorders>
          </w:tcPr>
          <w:p w:rsidR="00CE3026" w:rsidRPr="00480E11" w:rsidRDefault="00CE3026" w:rsidP="00B80D6C">
            <w:pPr>
              <w:pStyle w:val="NoSpacing"/>
              <w:jc w:val="center"/>
              <w:rPr>
                <w:rFonts w:ascii="Times New Roman" w:hAnsi="Times New Roman" w:cs="Times New Roman"/>
                <w:b/>
                <w:bCs/>
                <w:sz w:val="24"/>
                <w:szCs w:val="24"/>
              </w:rPr>
            </w:pPr>
            <w:r w:rsidRPr="00480E11">
              <w:rPr>
                <w:rFonts w:ascii="Times New Roman" w:hAnsi="Times New Roman" w:cs="Times New Roman"/>
                <w:b/>
                <w:bCs/>
                <w:sz w:val="24"/>
                <w:szCs w:val="24"/>
              </w:rPr>
              <w:t>850</w:t>
            </w:r>
          </w:p>
        </w:tc>
        <w:tc>
          <w:tcPr>
            <w:tcW w:w="851" w:type="dxa"/>
            <w:tcBorders>
              <w:top w:val="single" w:sz="4" w:space="0" w:color="000000"/>
              <w:left w:val="single" w:sz="4" w:space="0" w:color="000000"/>
              <w:bottom w:val="single" w:sz="4" w:space="0" w:color="auto"/>
              <w:right w:val="single" w:sz="4" w:space="0" w:color="000000"/>
            </w:tcBorders>
          </w:tcPr>
          <w:p w:rsidR="00CE3026" w:rsidRPr="00480E11" w:rsidRDefault="00CE3026" w:rsidP="00B80D6C">
            <w:pPr>
              <w:pStyle w:val="NoSpacing"/>
              <w:jc w:val="center"/>
              <w:rPr>
                <w:rFonts w:ascii="Times New Roman" w:hAnsi="Times New Roman" w:cs="Times New Roman"/>
                <w:b/>
                <w:bCs/>
                <w:sz w:val="24"/>
                <w:szCs w:val="24"/>
              </w:rPr>
            </w:pPr>
            <w:r w:rsidRPr="00480E11">
              <w:rPr>
                <w:rFonts w:ascii="Times New Roman" w:hAnsi="Times New Roman" w:cs="Times New Roman"/>
                <w:b/>
                <w:bCs/>
                <w:sz w:val="24"/>
                <w:szCs w:val="24"/>
              </w:rPr>
              <w:t>6 698</w:t>
            </w:r>
          </w:p>
        </w:tc>
      </w:tr>
      <w:tr w:rsidR="00CE3026" w:rsidRPr="00480E11">
        <w:tc>
          <w:tcPr>
            <w:tcW w:w="10490" w:type="dxa"/>
            <w:gridSpan w:val="19"/>
            <w:tcBorders>
              <w:top w:val="single" w:sz="4" w:space="0" w:color="auto"/>
              <w:left w:val="single" w:sz="4" w:space="0" w:color="auto"/>
              <w:bottom w:val="single" w:sz="4" w:space="0" w:color="auto"/>
              <w:right w:val="single" w:sz="4" w:space="0" w:color="auto"/>
            </w:tcBorders>
            <w:shd w:val="clear" w:color="auto" w:fill="BFBFBF"/>
          </w:tcPr>
          <w:p w:rsidR="00CE3026" w:rsidRPr="00480E11" w:rsidRDefault="00CE3026" w:rsidP="00B80D6C">
            <w:pPr>
              <w:pStyle w:val="NoSpacing"/>
              <w:jc w:val="center"/>
              <w:rPr>
                <w:rFonts w:ascii="Times New Roman" w:hAnsi="Times New Roman" w:cs="Times New Roman"/>
                <w:i/>
                <w:iCs/>
                <w:sz w:val="24"/>
                <w:szCs w:val="24"/>
              </w:rPr>
            </w:pPr>
            <w:r w:rsidRPr="00480E11">
              <w:rPr>
                <w:rFonts w:ascii="Times New Roman" w:hAnsi="Times New Roman" w:cs="Times New Roman"/>
                <w:i/>
                <w:iCs/>
                <w:sz w:val="24"/>
                <w:szCs w:val="24"/>
                <w:lang w:val="en-US"/>
              </w:rPr>
              <w:t>II</w:t>
            </w:r>
            <w:r w:rsidRPr="00480E11">
              <w:rPr>
                <w:rFonts w:ascii="Times New Roman" w:hAnsi="Times New Roman" w:cs="Times New Roman"/>
                <w:i/>
                <w:iCs/>
                <w:sz w:val="24"/>
                <w:szCs w:val="24"/>
              </w:rPr>
              <w:t>. Часть, формируемая участниками образовательных отношений</w:t>
            </w:r>
          </w:p>
        </w:tc>
      </w:tr>
      <w:tr w:rsidR="00CE3026" w:rsidRPr="00480E11">
        <w:trPr>
          <w:trHeight w:val="335"/>
        </w:trPr>
        <w:tc>
          <w:tcPr>
            <w:tcW w:w="2694" w:type="dxa"/>
            <w:gridSpan w:val="2"/>
            <w:tcBorders>
              <w:top w:val="single" w:sz="4" w:space="0" w:color="auto"/>
              <w:left w:val="single" w:sz="4" w:space="0" w:color="000000"/>
              <w:bottom w:val="single" w:sz="4" w:space="0" w:color="000000"/>
              <w:right w:val="nil"/>
            </w:tcBorders>
          </w:tcPr>
          <w:p w:rsidR="00CE3026" w:rsidRPr="00480E11" w:rsidRDefault="00CE3026" w:rsidP="00B80D6C">
            <w:pPr>
              <w:pStyle w:val="NoSpacing"/>
              <w:jc w:val="center"/>
              <w:rPr>
                <w:rFonts w:ascii="Times New Roman" w:hAnsi="Times New Roman" w:cs="Times New Roman"/>
                <w:b/>
                <w:bCs/>
                <w:sz w:val="24"/>
                <w:szCs w:val="24"/>
              </w:rPr>
            </w:pPr>
            <w:r w:rsidRPr="00480E11">
              <w:rPr>
                <w:rFonts w:ascii="Times New Roman" w:hAnsi="Times New Roman" w:cs="Times New Roman"/>
                <w:b/>
                <w:bCs/>
                <w:sz w:val="24"/>
                <w:szCs w:val="24"/>
              </w:rPr>
              <w:t>Коррекционные курсы</w:t>
            </w:r>
          </w:p>
        </w:tc>
        <w:tc>
          <w:tcPr>
            <w:tcW w:w="850" w:type="dxa"/>
            <w:tcBorders>
              <w:top w:val="single" w:sz="4" w:space="0" w:color="auto"/>
              <w:left w:val="single" w:sz="4" w:space="0" w:color="000000"/>
              <w:bottom w:val="single" w:sz="4" w:space="0" w:color="000000"/>
              <w:right w:val="nil"/>
            </w:tcBorders>
          </w:tcPr>
          <w:p w:rsidR="00CE3026" w:rsidRPr="00480E11" w:rsidRDefault="00CE3026" w:rsidP="00B80D6C">
            <w:pPr>
              <w:pStyle w:val="NoSpacing"/>
              <w:jc w:val="center"/>
              <w:rPr>
                <w:rFonts w:ascii="Times New Roman" w:hAnsi="Times New Roman" w:cs="Times New Roman"/>
                <w:b/>
                <w:bCs/>
                <w:sz w:val="24"/>
                <w:szCs w:val="24"/>
              </w:rPr>
            </w:pPr>
            <w:r w:rsidRPr="00480E11">
              <w:rPr>
                <w:rFonts w:ascii="Times New Roman" w:hAnsi="Times New Roman" w:cs="Times New Roman"/>
                <w:b/>
                <w:bCs/>
                <w:sz w:val="24"/>
                <w:szCs w:val="24"/>
              </w:rPr>
              <w:t>V</w:t>
            </w:r>
          </w:p>
        </w:tc>
        <w:tc>
          <w:tcPr>
            <w:tcW w:w="851" w:type="dxa"/>
            <w:gridSpan w:val="2"/>
            <w:tcBorders>
              <w:top w:val="single" w:sz="4" w:space="0" w:color="auto"/>
              <w:left w:val="single" w:sz="4" w:space="0" w:color="000000"/>
              <w:bottom w:val="single" w:sz="4" w:space="0" w:color="000000"/>
              <w:right w:val="nil"/>
            </w:tcBorders>
          </w:tcPr>
          <w:p w:rsidR="00CE3026" w:rsidRPr="00480E11" w:rsidRDefault="00CE3026" w:rsidP="00B80D6C">
            <w:pPr>
              <w:pStyle w:val="NoSpacing"/>
              <w:jc w:val="center"/>
              <w:rPr>
                <w:rFonts w:ascii="Times New Roman" w:hAnsi="Times New Roman" w:cs="Times New Roman"/>
                <w:b/>
                <w:bCs/>
                <w:sz w:val="24"/>
                <w:szCs w:val="24"/>
              </w:rPr>
            </w:pPr>
            <w:r w:rsidRPr="00480E11">
              <w:rPr>
                <w:rFonts w:ascii="Times New Roman" w:hAnsi="Times New Roman" w:cs="Times New Roman"/>
                <w:b/>
                <w:bCs/>
                <w:sz w:val="24"/>
                <w:szCs w:val="24"/>
              </w:rPr>
              <w:t>VI</w:t>
            </w:r>
          </w:p>
        </w:tc>
        <w:tc>
          <w:tcPr>
            <w:tcW w:w="850" w:type="dxa"/>
            <w:gridSpan w:val="2"/>
            <w:tcBorders>
              <w:top w:val="single" w:sz="4" w:space="0" w:color="auto"/>
              <w:left w:val="single" w:sz="4" w:space="0" w:color="000000"/>
              <w:bottom w:val="single" w:sz="4" w:space="0" w:color="000000"/>
              <w:right w:val="nil"/>
            </w:tcBorders>
          </w:tcPr>
          <w:p w:rsidR="00CE3026" w:rsidRPr="00480E11" w:rsidRDefault="00CE3026" w:rsidP="00B80D6C">
            <w:pPr>
              <w:pStyle w:val="NoSpacing"/>
              <w:jc w:val="center"/>
              <w:rPr>
                <w:rFonts w:ascii="Times New Roman" w:hAnsi="Times New Roman" w:cs="Times New Roman"/>
                <w:b/>
                <w:bCs/>
                <w:sz w:val="24"/>
                <w:szCs w:val="24"/>
              </w:rPr>
            </w:pPr>
            <w:r w:rsidRPr="00480E11">
              <w:rPr>
                <w:rFonts w:ascii="Times New Roman" w:hAnsi="Times New Roman" w:cs="Times New Roman"/>
                <w:b/>
                <w:bCs/>
                <w:sz w:val="24"/>
                <w:szCs w:val="24"/>
              </w:rPr>
              <w:t>VII</w:t>
            </w:r>
          </w:p>
        </w:tc>
        <w:tc>
          <w:tcPr>
            <w:tcW w:w="851" w:type="dxa"/>
            <w:gridSpan w:val="2"/>
            <w:tcBorders>
              <w:top w:val="single" w:sz="4" w:space="0" w:color="auto"/>
              <w:left w:val="single" w:sz="4" w:space="0" w:color="000000"/>
              <w:bottom w:val="single" w:sz="4" w:space="0" w:color="000000"/>
              <w:right w:val="nil"/>
            </w:tcBorders>
          </w:tcPr>
          <w:p w:rsidR="00CE3026" w:rsidRPr="00480E11" w:rsidRDefault="00CE3026" w:rsidP="00B80D6C">
            <w:pPr>
              <w:pStyle w:val="NoSpacing"/>
              <w:jc w:val="center"/>
              <w:rPr>
                <w:rFonts w:ascii="Times New Roman" w:hAnsi="Times New Roman" w:cs="Times New Roman"/>
                <w:b/>
                <w:bCs/>
                <w:sz w:val="24"/>
                <w:szCs w:val="24"/>
              </w:rPr>
            </w:pPr>
            <w:r w:rsidRPr="00480E11">
              <w:rPr>
                <w:rFonts w:ascii="Times New Roman" w:hAnsi="Times New Roman" w:cs="Times New Roman"/>
                <w:b/>
                <w:bCs/>
                <w:sz w:val="24"/>
                <w:szCs w:val="24"/>
              </w:rPr>
              <w:t>VIII</w:t>
            </w:r>
          </w:p>
        </w:tc>
        <w:tc>
          <w:tcPr>
            <w:tcW w:w="850" w:type="dxa"/>
            <w:gridSpan w:val="2"/>
            <w:tcBorders>
              <w:top w:val="single" w:sz="4" w:space="0" w:color="auto"/>
              <w:left w:val="single" w:sz="4" w:space="0" w:color="000000"/>
              <w:bottom w:val="single" w:sz="4" w:space="0" w:color="000000"/>
              <w:right w:val="nil"/>
            </w:tcBorders>
          </w:tcPr>
          <w:p w:rsidR="00CE3026" w:rsidRPr="00480E11" w:rsidRDefault="00CE3026" w:rsidP="00B80D6C">
            <w:pPr>
              <w:pStyle w:val="NoSpacing"/>
              <w:jc w:val="center"/>
              <w:rPr>
                <w:rFonts w:ascii="Times New Roman" w:hAnsi="Times New Roman" w:cs="Times New Roman"/>
                <w:b/>
                <w:bCs/>
                <w:sz w:val="24"/>
                <w:szCs w:val="24"/>
              </w:rPr>
            </w:pPr>
            <w:r w:rsidRPr="00480E11">
              <w:rPr>
                <w:rFonts w:ascii="Times New Roman" w:hAnsi="Times New Roman" w:cs="Times New Roman"/>
                <w:b/>
                <w:bCs/>
                <w:sz w:val="24"/>
                <w:szCs w:val="24"/>
              </w:rPr>
              <w:t>IX</w:t>
            </w:r>
          </w:p>
        </w:tc>
        <w:tc>
          <w:tcPr>
            <w:tcW w:w="851" w:type="dxa"/>
            <w:gridSpan w:val="2"/>
            <w:tcBorders>
              <w:top w:val="single" w:sz="4" w:space="0" w:color="auto"/>
              <w:left w:val="single" w:sz="4" w:space="0" w:color="000000"/>
              <w:bottom w:val="single" w:sz="4" w:space="0" w:color="000000"/>
              <w:right w:val="nil"/>
            </w:tcBorders>
          </w:tcPr>
          <w:p w:rsidR="00CE3026" w:rsidRPr="00480E11" w:rsidRDefault="00CE3026" w:rsidP="00B80D6C">
            <w:pPr>
              <w:pStyle w:val="NoSpacing"/>
              <w:jc w:val="center"/>
              <w:rPr>
                <w:rFonts w:ascii="Times New Roman" w:hAnsi="Times New Roman" w:cs="Times New Roman"/>
                <w:b/>
                <w:bCs/>
                <w:sz w:val="24"/>
                <w:szCs w:val="24"/>
              </w:rPr>
            </w:pPr>
            <w:r w:rsidRPr="00480E11">
              <w:rPr>
                <w:rFonts w:ascii="Times New Roman" w:hAnsi="Times New Roman" w:cs="Times New Roman"/>
                <w:b/>
                <w:bCs/>
                <w:sz w:val="24"/>
                <w:szCs w:val="24"/>
              </w:rPr>
              <w:t>X</w:t>
            </w:r>
          </w:p>
        </w:tc>
        <w:tc>
          <w:tcPr>
            <w:tcW w:w="850" w:type="dxa"/>
            <w:gridSpan w:val="2"/>
            <w:tcBorders>
              <w:top w:val="single" w:sz="4" w:space="0" w:color="auto"/>
              <w:left w:val="single" w:sz="4" w:space="0" w:color="000000"/>
              <w:bottom w:val="single" w:sz="4" w:space="0" w:color="000000"/>
              <w:right w:val="nil"/>
            </w:tcBorders>
          </w:tcPr>
          <w:p w:rsidR="00CE3026" w:rsidRPr="00480E11" w:rsidRDefault="00CE3026" w:rsidP="00B80D6C">
            <w:pPr>
              <w:pStyle w:val="NoSpacing"/>
              <w:jc w:val="center"/>
              <w:rPr>
                <w:rFonts w:ascii="Times New Roman" w:hAnsi="Times New Roman" w:cs="Times New Roman"/>
                <w:b/>
                <w:bCs/>
                <w:sz w:val="24"/>
                <w:szCs w:val="24"/>
              </w:rPr>
            </w:pPr>
            <w:r w:rsidRPr="00480E11">
              <w:rPr>
                <w:rFonts w:ascii="Times New Roman" w:hAnsi="Times New Roman" w:cs="Times New Roman"/>
                <w:b/>
                <w:bCs/>
                <w:sz w:val="24"/>
                <w:szCs w:val="24"/>
              </w:rPr>
              <w:t>XI</w:t>
            </w:r>
          </w:p>
        </w:tc>
        <w:tc>
          <w:tcPr>
            <w:tcW w:w="851" w:type="dxa"/>
            <w:gridSpan w:val="2"/>
            <w:tcBorders>
              <w:top w:val="single" w:sz="4" w:space="0" w:color="auto"/>
              <w:left w:val="single" w:sz="4" w:space="0" w:color="000000"/>
              <w:bottom w:val="single" w:sz="4" w:space="0" w:color="000000"/>
              <w:right w:val="single" w:sz="4" w:space="0" w:color="000000"/>
            </w:tcBorders>
          </w:tcPr>
          <w:p w:rsidR="00CE3026" w:rsidRPr="00480E11" w:rsidRDefault="00CE3026" w:rsidP="00B80D6C">
            <w:pPr>
              <w:pStyle w:val="NoSpacing"/>
              <w:jc w:val="center"/>
              <w:rPr>
                <w:rFonts w:ascii="Times New Roman" w:hAnsi="Times New Roman" w:cs="Times New Roman"/>
                <w:b/>
                <w:bCs/>
                <w:sz w:val="24"/>
                <w:szCs w:val="24"/>
                <w:lang w:val="en-US"/>
              </w:rPr>
            </w:pPr>
            <w:r w:rsidRPr="00480E11">
              <w:rPr>
                <w:rFonts w:ascii="Times New Roman" w:hAnsi="Times New Roman" w:cs="Times New Roman"/>
                <w:b/>
                <w:bCs/>
                <w:sz w:val="24"/>
                <w:szCs w:val="24"/>
                <w:lang w:val="en-US"/>
              </w:rPr>
              <w:t>XII</w:t>
            </w:r>
          </w:p>
        </w:tc>
        <w:tc>
          <w:tcPr>
            <w:tcW w:w="992" w:type="dxa"/>
            <w:gridSpan w:val="2"/>
            <w:tcBorders>
              <w:top w:val="single" w:sz="4" w:space="0" w:color="auto"/>
              <w:left w:val="single" w:sz="4" w:space="0" w:color="000000"/>
              <w:bottom w:val="single" w:sz="4" w:space="0" w:color="000000"/>
              <w:right w:val="single" w:sz="4" w:space="0" w:color="000000"/>
            </w:tcBorders>
          </w:tcPr>
          <w:p w:rsidR="00CE3026" w:rsidRPr="00480E11" w:rsidRDefault="00CE3026" w:rsidP="00B80D6C">
            <w:pPr>
              <w:pStyle w:val="NoSpacing"/>
              <w:jc w:val="center"/>
              <w:rPr>
                <w:rFonts w:ascii="Times New Roman" w:hAnsi="Times New Roman" w:cs="Times New Roman"/>
                <w:b/>
                <w:bCs/>
                <w:sz w:val="24"/>
                <w:szCs w:val="24"/>
              </w:rPr>
            </w:pPr>
            <w:r w:rsidRPr="00480E11">
              <w:rPr>
                <w:rFonts w:ascii="Times New Roman" w:hAnsi="Times New Roman" w:cs="Times New Roman"/>
                <w:b/>
                <w:bCs/>
                <w:sz w:val="24"/>
                <w:szCs w:val="24"/>
              </w:rPr>
              <w:t>Всего</w:t>
            </w:r>
          </w:p>
        </w:tc>
      </w:tr>
      <w:tr w:rsidR="00CE3026" w:rsidRPr="00480E11">
        <w:trPr>
          <w:trHeight w:val="335"/>
        </w:trPr>
        <w:tc>
          <w:tcPr>
            <w:tcW w:w="2694" w:type="dxa"/>
            <w:gridSpan w:val="2"/>
            <w:tcBorders>
              <w:top w:val="single" w:sz="4" w:space="0" w:color="000000"/>
              <w:left w:val="single" w:sz="4" w:space="0" w:color="000000"/>
              <w:bottom w:val="single" w:sz="4" w:space="0" w:color="000000"/>
              <w:right w:val="nil"/>
            </w:tcBorders>
          </w:tcPr>
          <w:p w:rsidR="00CE3026" w:rsidRPr="00480E11" w:rsidRDefault="00CE3026" w:rsidP="00B80D6C">
            <w:pPr>
              <w:pStyle w:val="NoSpacing"/>
              <w:rPr>
                <w:rFonts w:ascii="Times New Roman" w:hAnsi="Times New Roman" w:cs="Times New Roman"/>
                <w:sz w:val="24"/>
                <w:szCs w:val="24"/>
              </w:rPr>
            </w:pPr>
            <w:r w:rsidRPr="00480E11">
              <w:rPr>
                <w:rFonts w:ascii="Times New Roman" w:hAnsi="Times New Roman" w:cs="Times New Roman"/>
                <w:sz w:val="24"/>
                <w:szCs w:val="24"/>
              </w:rPr>
              <w:t>1. Сенсорное развитие</w:t>
            </w:r>
          </w:p>
        </w:tc>
        <w:tc>
          <w:tcPr>
            <w:tcW w:w="850" w:type="dxa"/>
            <w:tcBorders>
              <w:top w:val="single" w:sz="4" w:space="0" w:color="000000"/>
              <w:left w:val="single" w:sz="4" w:space="0" w:color="000000"/>
              <w:bottom w:val="single" w:sz="4" w:space="0" w:color="000000"/>
              <w:right w:val="nil"/>
            </w:tcBorders>
          </w:tcPr>
          <w:p w:rsidR="00CE3026" w:rsidRPr="00480E11" w:rsidRDefault="00CE3026" w:rsidP="00B80D6C">
            <w:pPr>
              <w:pStyle w:val="NoSpacing"/>
              <w:jc w:val="center"/>
              <w:rPr>
                <w:rFonts w:ascii="Times New Roman" w:hAnsi="Times New Roman" w:cs="Times New Roman"/>
                <w:sz w:val="24"/>
                <w:szCs w:val="24"/>
              </w:rPr>
            </w:pPr>
            <w:r w:rsidRPr="00480E11">
              <w:rPr>
                <w:rFonts w:ascii="Times New Roman" w:hAnsi="Times New Roman" w:cs="Times New Roman"/>
                <w:sz w:val="24"/>
                <w:szCs w:val="24"/>
              </w:rPr>
              <w:t>102</w:t>
            </w:r>
          </w:p>
        </w:tc>
        <w:tc>
          <w:tcPr>
            <w:tcW w:w="851" w:type="dxa"/>
            <w:gridSpan w:val="2"/>
            <w:tcBorders>
              <w:top w:val="single" w:sz="4" w:space="0" w:color="000000"/>
              <w:left w:val="single" w:sz="4" w:space="0" w:color="000000"/>
              <w:bottom w:val="single" w:sz="4" w:space="0" w:color="000000"/>
              <w:right w:val="nil"/>
            </w:tcBorders>
          </w:tcPr>
          <w:p w:rsidR="00CE3026" w:rsidRPr="00480E11" w:rsidRDefault="00CE3026" w:rsidP="00B80D6C">
            <w:pPr>
              <w:pStyle w:val="NoSpacing"/>
              <w:jc w:val="center"/>
              <w:rPr>
                <w:rFonts w:ascii="Times New Roman" w:hAnsi="Times New Roman" w:cs="Times New Roman"/>
                <w:sz w:val="24"/>
                <w:szCs w:val="24"/>
              </w:rPr>
            </w:pPr>
            <w:r w:rsidRPr="00480E11">
              <w:rPr>
                <w:rFonts w:ascii="Times New Roman" w:hAnsi="Times New Roman" w:cs="Times New Roman"/>
                <w:sz w:val="24"/>
                <w:szCs w:val="24"/>
              </w:rPr>
              <w:t>68</w:t>
            </w:r>
          </w:p>
        </w:tc>
        <w:tc>
          <w:tcPr>
            <w:tcW w:w="850" w:type="dxa"/>
            <w:gridSpan w:val="2"/>
            <w:tcBorders>
              <w:top w:val="single" w:sz="4" w:space="0" w:color="000000"/>
              <w:left w:val="single" w:sz="4" w:space="0" w:color="000000"/>
              <w:bottom w:val="single" w:sz="4" w:space="0" w:color="000000"/>
              <w:right w:val="nil"/>
            </w:tcBorders>
          </w:tcPr>
          <w:p w:rsidR="00CE3026" w:rsidRPr="00480E11" w:rsidRDefault="00CE3026" w:rsidP="00B80D6C">
            <w:pPr>
              <w:pStyle w:val="NoSpacing"/>
              <w:jc w:val="center"/>
              <w:rPr>
                <w:rFonts w:ascii="Times New Roman" w:hAnsi="Times New Roman" w:cs="Times New Roman"/>
                <w:sz w:val="24"/>
                <w:szCs w:val="24"/>
              </w:rPr>
            </w:pPr>
            <w:r w:rsidRPr="00480E11">
              <w:rPr>
                <w:rFonts w:ascii="Times New Roman" w:hAnsi="Times New Roman" w:cs="Times New Roman"/>
                <w:sz w:val="24"/>
                <w:szCs w:val="24"/>
              </w:rPr>
              <w:t>68</w:t>
            </w:r>
          </w:p>
        </w:tc>
        <w:tc>
          <w:tcPr>
            <w:tcW w:w="851" w:type="dxa"/>
            <w:gridSpan w:val="2"/>
            <w:tcBorders>
              <w:top w:val="single" w:sz="4" w:space="0" w:color="000000"/>
              <w:left w:val="single" w:sz="4" w:space="0" w:color="000000"/>
              <w:bottom w:val="single" w:sz="4" w:space="0" w:color="000000"/>
              <w:right w:val="nil"/>
            </w:tcBorders>
          </w:tcPr>
          <w:p w:rsidR="00CE3026" w:rsidRPr="00480E11" w:rsidRDefault="00CE3026" w:rsidP="00B80D6C">
            <w:pPr>
              <w:pStyle w:val="NoSpacing"/>
              <w:jc w:val="center"/>
              <w:rPr>
                <w:rFonts w:ascii="Times New Roman" w:hAnsi="Times New Roman" w:cs="Times New Roman"/>
                <w:sz w:val="24"/>
                <w:szCs w:val="24"/>
              </w:rPr>
            </w:pPr>
            <w:r w:rsidRPr="00480E11">
              <w:rPr>
                <w:rFonts w:ascii="Times New Roman" w:hAnsi="Times New Roman" w:cs="Times New Roman"/>
                <w:sz w:val="24"/>
                <w:szCs w:val="24"/>
              </w:rPr>
              <w:t>68</w:t>
            </w:r>
          </w:p>
        </w:tc>
        <w:tc>
          <w:tcPr>
            <w:tcW w:w="850" w:type="dxa"/>
            <w:gridSpan w:val="2"/>
            <w:tcBorders>
              <w:top w:val="single" w:sz="4" w:space="0" w:color="000000"/>
              <w:left w:val="single" w:sz="4" w:space="0" w:color="000000"/>
              <w:bottom w:val="single" w:sz="4" w:space="0" w:color="000000"/>
              <w:right w:val="nil"/>
            </w:tcBorders>
          </w:tcPr>
          <w:p w:rsidR="00CE3026" w:rsidRPr="00480E11" w:rsidRDefault="00CE3026" w:rsidP="00B80D6C">
            <w:pPr>
              <w:pStyle w:val="NoSpacing"/>
              <w:jc w:val="center"/>
              <w:rPr>
                <w:rFonts w:ascii="Times New Roman" w:hAnsi="Times New Roman" w:cs="Times New Roman"/>
                <w:sz w:val="24"/>
                <w:szCs w:val="24"/>
              </w:rPr>
            </w:pPr>
            <w:r w:rsidRPr="00480E11">
              <w:rPr>
                <w:rFonts w:ascii="Times New Roman" w:hAnsi="Times New Roman" w:cs="Times New Roman"/>
                <w:sz w:val="24"/>
                <w:szCs w:val="24"/>
              </w:rPr>
              <w:t>68</w:t>
            </w:r>
          </w:p>
        </w:tc>
        <w:tc>
          <w:tcPr>
            <w:tcW w:w="851" w:type="dxa"/>
            <w:gridSpan w:val="2"/>
            <w:tcBorders>
              <w:top w:val="single" w:sz="4" w:space="0" w:color="000000"/>
              <w:left w:val="single" w:sz="4" w:space="0" w:color="000000"/>
              <w:bottom w:val="single" w:sz="4" w:space="0" w:color="000000"/>
              <w:right w:val="nil"/>
            </w:tcBorders>
          </w:tcPr>
          <w:p w:rsidR="00CE3026" w:rsidRPr="00480E11" w:rsidRDefault="00CE3026" w:rsidP="00B80D6C">
            <w:pPr>
              <w:pStyle w:val="NoSpacing"/>
              <w:jc w:val="center"/>
              <w:rPr>
                <w:rFonts w:ascii="Times New Roman" w:hAnsi="Times New Roman" w:cs="Times New Roman"/>
                <w:sz w:val="24"/>
                <w:szCs w:val="24"/>
              </w:rPr>
            </w:pPr>
            <w:r w:rsidRPr="00480E11">
              <w:rPr>
                <w:rFonts w:ascii="Times New Roman" w:hAnsi="Times New Roman" w:cs="Times New Roman"/>
                <w:sz w:val="24"/>
                <w:szCs w:val="24"/>
              </w:rPr>
              <w:t>68</w:t>
            </w:r>
          </w:p>
        </w:tc>
        <w:tc>
          <w:tcPr>
            <w:tcW w:w="850" w:type="dxa"/>
            <w:gridSpan w:val="2"/>
            <w:tcBorders>
              <w:top w:val="single" w:sz="4" w:space="0" w:color="000000"/>
              <w:left w:val="single" w:sz="4" w:space="0" w:color="000000"/>
              <w:bottom w:val="single" w:sz="4" w:space="0" w:color="000000"/>
              <w:right w:val="nil"/>
            </w:tcBorders>
          </w:tcPr>
          <w:p w:rsidR="00CE3026" w:rsidRPr="00480E11" w:rsidRDefault="00CE3026" w:rsidP="00B80D6C">
            <w:pPr>
              <w:pStyle w:val="NoSpacing"/>
              <w:jc w:val="center"/>
              <w:rPr>
                <w:rFonts w:ascii="Times New Roman" w:hAnsi="Times New Roman" w:cs="Times New Roman"/>
                <w:sz w:val="24"/>
                <w:szCs w:val="24"/>
              </w:rPr>
            </w:pPr>
            <w:r w:rsidRPr="00480E11">
              <w:rPr>
                <w:rFonts w:ascii="Times New Roman" w:hAnsi="Times New Roman" w:cs="Times New Roman"/>
                <w:sz w:val="24"/>
                <w:szCs w:val="24"/>
              </w:rPr>
              <w:t>68</w:t>
            </w:r>
          </w:p>
        </w:tc>
        <w:tc>
          <w:tcPr>
            <w:tcW w:w="851" w:type="dxa"/>
            <w:gridSpan w:val="2"/>
            <w:tcBorders>
              <w:top w:val="single" w:sz="4" w:space="0" w:color="000000"/>
              <w:left w:val="single" w:sz="4" w:space="0" w:color="000000"/>
              <w:bottom w:val="single" w:sz="4" w:space="0" w:color="000000"/>
              <w:right w:val="single" w:sz="4" w:space="0" w:color="000000"/>
            </w:tcBorders>
          </w:tcPr>
          <w:p w:rsidR="00CE3026" w:rsidRPr="00480E11" w:rsidRDefault="00CE3026" w:rsidP="00B80D6C">
            <w:pPr>
              <w:pStyle w:val="NoSpacing"/>
              <w:jc w:val="center"/>
              <w:rPr>
                <w:rFonts w:ascii="Times New Roman" w:hAnsi="Times New Roman" w:cs="Times New Roman"/>
                <w:sz w:val="24"/>
                <w:szCs w:val="24"/>
              </w:rPr>
            </w:pPr>
            <w:r w:rsidRPr="00480E11">
              <w:rPr>
                <w:rFonts w:ascii="Times New Roman" w:hAnsi="Times New Roman" w:cs="Times New Roman"/>
                <w:sz w:val="24"/>
                <w:szCs w:val="24"/>
              </w:rPr>
              <w:t>68</w:t>
            </w:r>
          </w:p>
        </w:tc>
        <w:tc>
          <w:tcPr>
            <w:tcW w:w="992" w:type="dxa"/>
            <w:gridSpan w:val="2"/>
            <w:tcBorders>
              <w:top w:val="single" w:sz="4" w:space="0" w:color="000000"/>
              <w:left w:val="single" w:sz="4" w:space="0" w:color="000000"/>
              <w:bottom w:val="single" w:sz="4" w:space="0" w:color="000000"/>
              <w:right w:val="single" w:sz="4" w:space="0" w:color="000000"/>
            </w:tcBorders>
          </w:tcPr>
          <w:p w:rsidR="00CE3026" w:rsidRPr="00480E11" w:rsidRDefault="00CE3026" w:rsidP="00B80D6C">
            <w:pPr>
              <w:pStyle w:val="NoSpacing"/>
              <w:jc w:val="center"/>
              <w:rPr>
                <w:rFonts w:ascii="Times New Roman" w:hAnsi="Times New Roman" w:cs="Times New Roman"/>
                <w:sz w:val="24"/>
                <w:szCs w:val="24"/>
              </w:rPr>
            </w:pPr>
            <w:r w:rsidRPr="00480E11">
              <w:rPr>
                <w:rFonts w:ascii="Times New Roman" w:hAnsi="Times New Roman" w:cs="Times New Roman"/>
                <w:sz w:val="24"/>
                <w:szCs w:val="24"/>
              </w:rPr>
              <w:t>578</w:t>
            </w:r>
          </w:p>
        </w:tc>
      </w:tr>
      <w:tr w:rsidR="00CE3026" w:rsidRPr="00480E11">
        <w:trPr>
          <w:trHeight w:val="412"/>
        </w:trPr>
        <w:tc>
          <w:tcPr>
            <w:tcW w:w="2694" w:type="dxa"/>
            <w:gridSpan w:val="2"/>
            <w:tcBorders>
              <w:top w:val="single" w:sz="4" w:space="0" w:color="000000"/>
              <w:left w:val="single" w:sz="4" w:space="0" w:color="000000"/>
              <w:bottom w:val="single" w:sz="4" w:space="0" w:color="000000"/>
              <w:right w:val="nil"/>
            </w:tcBorders>
          </w:tcPr>
          <w:p w:rsidR="00CE3026" w:rsidRPr="00480E11" w:rsidRDefault="00CE3026" w:rsidP="00B80D6C">
            <w:pPr>
              <w:pStyle w:val="NoSpacing"/>
              <w:rPr>
                <w:rFonts w:ascii="Times New Roman" w:hAnsi="Times New Roman" w:cs="Times New Roman"/>
                <w:sz w:val="24"/>
                <w:szCs w:val="24"/>
              </w:rPr>
            </w:pPr>
            <w:r w:rsidRPr="00480E11">
              <w:rPr>
                <w:rFonts w:ascii="Times New Roman" w:hAnsi="Times New Roman" w:cs="Times New Roman"/>
                <w:sz w:val="24"/>
                <w:szCs w:val="24"/>
              </w:rPr>
              <w:t>2. Предметно-практические действия</w:t>
            </w:r>
          </w:p>
        </w:tc>
        <w:tc>
          <w:tcPr>
            <w:tcW w:w="850" w:type="dxa"/>
            <w:tcBorders>
              <w:top w:val="single" w:sz="4" w:space="0" w:color="000000"/>
              <w:left w:val="single" w:sz="4" w:space="0" w:color="000000"/>
              <w:bottom w:val="single" w:sz="4" w:space="0" w:color="000000"/>
              <w:right w:val="nil"/>
            </w:tcBorders>
          </w:tcPr>
          <w:p w:rsidR="00CE3026" w:rsidRPr="00480E11" w:rsidRDefault="00CE3026" w:rsidP="00B80D6C">
            <w:pPr>
              <w:pStyle w:val="NoSpacing"/>
              <w:jc w:val="center"/>
              <w:rPr>
                <w:rFonts w:ascii="Times New Roman" w:hAnsi="Times New Roman" w:cs="Times New Roman"/>
                <w:sz w:val="24"/>
                <w:szCs w:val="24"/>
              </w:rPr>
            </w:pPr>
            <w:r w:rsidRPr="00480E11">
              <w:rPr>
                <w:rFonts w:ascii="Times New Roman" w:hAnsi="Times New Roman" w:cs="Times New Roman"/>
                <w:sz w:val="24"/>
                <w:szCs w:val="24"/>
              </w:rPr>
              <w:t>102</w:t>
            </w:r>
          </w:p>
        </w:tc>
        <w:tc>
          <w:tcPr>
            <w:tcW w:w="851" w:type="dxa"/>
            <w:gridSpan w:val="2"/>
            <w:tcBorders>
              <w:top w:val="single" w:sz="4" w:space="0" w:color="000000"/>
              <w:left w:val="single" w:sz="4" w:space="0" w:color="000000"/>
              <w:bottom w:val="single" w:sz="4" w:space="0" w:color="000000"/>
              <w:right w:val="nil"/>
            </w:tcBorders>
          </w:tcPr>
          <w:p w:rsidR="00CE3026" w:rsidRPr="00480E11" w:rsidRDefault="00CE3026" w:rsidP="00B80D6C">
            <w:pPr>
              <w:pStyle w:val="NoSpacing"/>
              <w:jc w:val="center"/>
              <w:rPr>
                <w:rFonts w:ascii="Times New Roman" w:hAnsi="Times New Roman" w:cs="Times New Roman"/>
                <w:sz w:val="24"/>
                <w:szCs w:val="24"/>
              </w:rPr>
            </w:pPr>
            <w:r w:rsidRPr="00480E11">
              <w:rPr>
                <w:rFonts w:ascii="Times New Roman" w:hAnsi="Times New Roman" w:cs="Times New Roman"/>
                <w:sz w:val="24"/>
                <w:szCs w:val="24"/>
              </w:rPr>
              <w:t>68</w:t>
            </w:r>
          </w:p>
        </w:tc>
        <w:tc>
          <w:tcPr>
            <w:tcW w:w="850" w:type="dxa"/>
            <w:gridSpan w:val="2"/>
            <w:tcBorders>
              <w:top w:val="single" w:sz="4" w:space="0" w:color="000000"/>
              <w:left w:val="single" w:sz="4" w:space="0" w:color="000000"/>
              <w:bottom w:val="single" w:sz="4" w:space="0" w:color="000000"/>
              <w:right w:val="nil"/>
            </w:tcBorders>
          </w:tcPr>
          <w:p w:rsidR="00CE3026" w:rsidRPr="00480E11" w:rsidRDefault="00CE3026" w:rsidP="00B80D6C">
            <w:pPr>
              <w:pStyle w:val="NoSpacing"/>
              <w:jc w:val="center"/>
              <w:rPr>
                <w:rFonts w:ascii="Times New Roman" w:hAnsi="Times New Roman" w:cs="Times New Roman"/>
                <w:sz w:val="24"/>
                <w:szCs w:val="24"/>
              </w:rPr>
            </w:pPr>
            <w:r w:rsidRPr="00480E11">
              <w:rPr>
                <w:rFonts w:ascii="Times New Roman" w:hAnsi="Times New Roman" w:cs="Times New Roman"/>
                <w:sz w:val="24"/>
                <w:szCs w:val="24"/>
              </w:rPr>
              <w:t>68</w:t>
            </w:r>
          </w:p>
        </w:tc>
        <w:tc>
          <w:tcPr>
            <w:tcW w:w="851" w:type="dxa"/>
            <w:gridSpan w:val="2"/>
            <w:tcBorders>
              <w:top w:val="single" w:sz="4" w:space="0" w:color="000000"/>
              <w:left w:val="single" w:sz="4" w:space="0" w:color="000000"/>
              <w:bottom w:val="single" w:sz="4" w:space="0" w:color="000000"/>
              <w:right w:val="nil"/>
            </w:tcBorders>
          </w:tcPr>
          <w:p w:rsidR="00CE3026" w:rsidRPr="00480E11" w:rsidRDefault="00CE3026" w:rsidP="00B80D6C">
            <w:pPr>
              <w:pStyle w:val="NoSpacing"/>
              <w:jc w:val="center"/>
              <w:rPr>
                <w:rFonts w:ascii="Times New Roman" w:hAnsi="Times New Roman" w:cs="Times New Roman"/>
                <w:sz w:val="24"/>
                <w:szCs w:val="24"/>
              </w:rPr>
            </w:pPr>
            <w:r w:rsidRPr="00480E11">
              <w:rPr>
                <w:rFonts w:ascii="Times New Roman" w:hAnsi="Times New Roman" w:cs="Times New Roman"/>
                <w:sz w:val="24"/>
                <w:szCs w:val="24"/>
              </w:rPr>
              <w:t>68</w:t>
            </w:r>
          </w:p>
        </w:tc>
        <w:tc>
          <w:tcPr>
            <w:tcW w:w="850" w:type="dxa"/>
            <w:gridSpan w:val="2"/>
            <w:tcBorders>
              <w:top w:val="single" w:sz="4" w:space="0" w:color="000000"/>
              <w:left w:val="single" w:sz="4" w:space="0" w:color="000000"/>
              <w:bottom w:val="single" w:sz="4" w:space="0" w:color="000000"/>
              <w:right w:val="nil"/>
            </w:tcBorders>
          </w:tcPr>
          <w:p w:rsidR="00CE3026" w:rsidRPr="00480E11" w:rsidRDefault="00CE3026" w:rsidP="00B80D6C">
            <w:pPr>
              <w:pStyle w:val="NoSpacing"/>
              <w:jc w:val="center"/>
              <w:rPr>
                <w:rFonts w:ascii="Times New Roman" w:hAnsi="Times New Roman" w:cs="Times New Roman"/>
                <w:sz w:val="24"/>
                <w:szCs w:val="24"/>
              </w:rPr>
            </w:pPr>
            <w:r w:rsidRPr="00480E11">
              <w:rPr>
                <w:rFonts w:ascii="Times New Roman" w:hAnsi="Times New Roman" w:cs="Times New Roman"/>
                <w:sz w:val="24"/>
                <w:szCs w:val="24"/>
              </w:rPr>
              <w:t>68</w:t>
            </w:r>
          </w:p>
        </w:tc>
        <w:tc>
          <w:tcPr>
            <w:tcW w:w="851" w:type="dxa"/>
            <w:gridSpan w:val="2"/>
            <w:tcBorders>
              <w:top w:val="single" w:sz="4" w:space="0" w:color="000000"/>
              <w:left w:val="single" w:sz="4" w:space="0" w:color="000000"/>
              <w:bottom w:val="single" w:sz="4" w:space="0" w:color="000000"/>
              <w:right w:val="nil"/>
            </w:tcBorders>
          </w:tcPr>
          <w:p w:rsidR="00CE3026" w:rsidRPr="00480E11" w:rsidRDefault="00CE3026" w:rsidP="00B80D6C">
            <w:pPr>
              <w:pStyle w:val="NoSpacing"/>
              <w:jc w:val="center"/>
              <w:rPr>
                <w:rFonts w:ascii="Times New Roman" w:hAnsi="Times New Roman" w:cs="Times New Roman"/>
                <w:sz w:val="24"/>
                <w:szCs w:val="24"/>
              </w:rPr>
            </w:pPr>
            <w:r w:rsidRPr="00480E11">
              <w:rPr>
                <w:rFonts w:ascii="Times New Roman" w:hAnsi="Times New Roman" w:cs="Times New Roman"/>
                <w:sz w:val="24"/>
                <w:szCs w:val="24"/>
              </w:rPr>
              <w:t>68</w:t>
            </w:r>
          </w:p>
        </w:tc>
        <w:tc>
          <w:tcPr>
            <w:tcW w:w="850" w:type="dxa"/>
            <w:gridSpan w:val="2"/>
            <w:tcBorders>
              <w:top w:val="single" w:sz="4" w:space="0" w:color="000000"/>
              <w:left w:val="single" w:sz="4" w:space="0" w:color="000000"/>
              <w:bottom w:val="single" w:sz="4" w:space="0" w:color="000000"/>
              <w:right w:val="nil"/>
            </w:tcBorders>
          </w:tcPr>
          <w:p w:rsidR="00CE3026" w:rsidRPr="00480E11" w:rsidRDefault="00CE3026" w:rsidP="00B80D6C">
            <w:pPr>
              <w:pStyle w:val="NoSpacing"/>
              <w:jc w:val="center"/>
              <w:rPr>
                <w:rFonts w:ascii="Times New Roman" w:hAnsi="Times New Roman" w:cs="Times New Roman"/>
                <w:sz w:val="24"/>
                <w:szCs w:val="24"/>
              </w:rPr>
            </w:pPr>
            <w:r w:rsidRPr="00480E11">
              <w:rPr>
                <w:rFonts w:ascii="Times New Roman" w:hAnsi="Times New Roman" w:cs="Times New Roman"/>
                <w:sz w:val="24"/>
                <w:szCs w:val="24"/>
              </w:rPr>
              <w:t>68</w:t>
            </w:r>
          </w:p>
        </w:tc>
        <w:tc>
          <w:tcPr>
            <w:tcW w:w="851" w:type="dxa"/>
            <w:gridSpan w:val="2"/>
            <w:tcBorders>
              <w:top w:val="single" w:sz="4" w:space="0" w:color="000000"/>
              <w:left w:val="single" w:sz="4" w:space="0" w:color="000000"/>
              <w:bottom w:val="single" w:sz="4" w:space="0" w:color="000000"/>
              <w:right w:val="single" w:sz="4" w:space="0" w:color="000000"/>
            </w:tcBorders>
          </w:tcPr>
          <w:p w:rsidR="00CE3026" w:rsidRPr="00480E11" w:rsidRDefault="00CE3026" w:rsidP="00B80D6C">
            <w:pPr>
              <w:pStyle w:val="NoSpacing"/>
              <w:jc w:val="center"/>
              <w:rPr>
                <w:rFonts w:ascii="Times New Roman" w:hAnsi="Times New Roman" w:cs="Times New Roman"/>
                <w:sz w:val="24"/>
                <w:szCs w:val="24"/>
              </w:rPr>
            </w:pPr>
            <w:r w:rsidRPr="00480E11">
              <w:rPr>
                <w:rFonts w:ascii="Times New Roman" w:hAnsi="Times New Roman" w:cs="Times New Roman"/>
                <w:sz w:val="24"/>
                <w:szCs w:val="24"/>
              </w:rPr>
              <w:t>68</w:t>
            </w:r>
          </w:p>
        </w:tc>
        <w:tc>
          <w:tcPr>
            <w:tcW w:w="992" w:type="dxa"/>
            <w:gridSpan w:val="2"/>
            <w:tcBorders>
              <w:top w:val="single" w:sz="4" w:space="0" w:color="000000"/>
              <w:left w:val="single" w:sz="4" w:space="0" w:color="000000"/>
              <w:bottom w:val="single" w:sz="4" w:space="0" w:color="000000"/>
              <w:right w:val="single" w:sz="4" w:space="0" w:color="000000"/>
            </w:tcBorders>
          </w:tcPr>
          <w:p w:rsidR="00CE3026" w:rsidRPr="00480E11" w:rsidRDefault="00CE3026" w:rsidP="00B80D6C">
            <w:pPr>
              <w:pStyle w:val="NoSpacing"/>
              <w:jc w:val="center"/>
              <w:rPr>
                <w:rFonts w:ascii="Times New Roman" w:hAnsi="Times New Roman" w:cs="Times New Roman"/>
                <w:sz w:val="24"/>
                <w:szCs w:val="24"/>
              </w:rPr>
            </w:pPr>
            <w:r w:rsidRPr="00480E11">
              <w:rPr>
                <w:rFonts w:ascii="Times New Roman" w:hAnsi="Times New Roman" w:cs="Times New Roman"/>
                <w:sz w:val="24"/>
                <w:szCs w:val="24"/>
              </w:rPr>
              <w:t>578</w:t>
            </w:r>
          </w:p>
        </w:tc>
      </w:tr>
      <w:tr w:rsidR="00CE3026" w:rsidRPr="00480E11">
        <w:trPr>
          <w:trHeight w:val="415"/>
        </w:trPr>
        <w:tc>
          <w:tcPr>
            <w:tcW w:w="2694" w:type="dxa"/>
            <w:gridSpan w:val="2"/>
            <w:tcBorders>
              <w:top w:val="single" w:sz="4" w:space="0" w:color="000000"/>
              <w:left w:val="single" w:sz="4" w:space="0" w:color="000000"/>
              <w:bottom w:val="single" w:sz="4" w:space="0" w:color="000000"/>
              <w:right w:val="nil"/>
            </w:tcBorders>
          </w:tcPr>
          <w:p w:rsidR="00CE3026" w:rsidRPr="00480E11" w:rsidRDefault="00CE3026" w:rsidP="00B80D6C">
            <w:pPr>
              <w:pStyle w:val="NoSpacing"/>
              <w:rPr>
                <w:rFonts w:ascii="Times New Roman" w:hAnsi="Times New Roman" w:cs="Times New Roman"/>
                <w:sz w:val="24"/>
                <w:szCs w:val="24"/>
              </w:rPr>
            </w:pPr>
            <w:r w:rsidRPr="00480E11">
              <w:rPr>
                <w:rFonts w:ascii="Times New Roman" w:hAnsi="Times New Roman" w:cs="Times New Roman"/>
                <w:sz w:val="24"/>
                <w:szCs w:val="24"/>
              </w:rPr>
              <w:t>3. Двигательное развитие</w:t>
            </w:r>
          </w:p>
        </w:tc>
        <w:tc>
          <w:tcPr>
            <w:tcW w:w="850" w:type="dxa"/>
            <w:tcBorders>
              <w:top w:val="single" w:sz="4" w:space="0" w:color="000000"/>
              <w:left w:val="single" w:sz="4" w:space="0" w:color="000000"/>
              <w:bottom w:val="single" w:sz="4" w:space="0" w:color="000000"/>
              <w:right w:val="nil"/>
            </w:tcBorders>
          </w:tcPr>
          <w:p w:rsidR="00CE3026" w:rsidRPr="00480E11" w:rsidRDefault="00CE3026" w:rsidP="00B80D6C">
            <w:pPr>
              <w:pStyle w:val="NoSpacing"/>
              <w:jc w:val="center"/>
              <w:rPr>
                <w:rFonts w:ascii="Times New Roman" w:hAnsi="Times New Roman" w:cs="Times New Roman"/>
                <w:sz w:val="24"/>
                <w:szCs w:val="24"/>
              </w:rPr>
            </w:pPr>
            <w:r w:rsidRPr="00480E11">
              <w:rPr>
                <w:rFonts w:ascii="Times New Roman" w:hAnsi="Times New Roman" w:cs="Times New Roman"/>
                <w:sz w:val="24"/>
                <w:szCs w:val="24"/>
              </w:rPr>
              <w:t>68</w:t>
            </w:r>
          </w:p>
        </w:tc>
        <w:tc>
          <w:tcPr>
            <w:tcW w:w="851" w:type="dxa"/>
            <w:gridSpan w:val="2"/>
            <w:tcBorders>
              <w:top w:val="single" w:sz="4" w:space="0" w:color="000000"/>
              <w:left w:val="single" w:sz="4" w:space="0" w:color="000000"/>
              <w:bottom w:val="single" w:sz="4" w:space="0" w:color="000000"/>
              <w:right w:val="nil"/>
            </w:tcBorders>
          </w:tcPr>
          <w:p w:rsidR="00CE3026" w:rsidRPr="00480E11" w:rsidRDefault="00CE3026" w:rsidP="00B80D6C">
            <w:pPr>
              <w:pStyle w:val="NoSpacing"/>
              <w:jc w:val="center"/>
              <w:rPr>
                <w:rFonts w:ascii="Times New Roman" w:hAnsi="Times New Roman" w:cs="Times New Roman"/>
                <w:sz w:val="24"/>
                <w:szCs w:val="24"/>
              </w:rPr>
            </w:pPr>
            <w:r w:rsidRPr="00480E11">
              <w:rPr>
                <w:rFonts w:ascii="Times New Roman" w:hAnsi="Times New Roman" w:cs="Times New Roman"/>
                <w:sz w:val="24"/>
                <w:szCs w:val="24"/>
              </w:rPr>
              <w:t>68</w:t>
            </w:r>
          </w:p>
        </w:tc>
        <w:tc>
          <w:tcPr>
            <w:tcW w:w="850" w:type="dxa"/>
            <w:gridSpan w:val="2"/>
            <w:tcBorders>
              <w:top w:val="single" w:sz="4" w:space="0" w:color="000000"/>
              <w:left w:val="single" w:sz="4" w:space="0" w:color="000000"/>
              <w:bottom w:val="single" w:sz="4" w:space="0" w:color="000000"/>
              <w:right w:val="nil"/>
            </w:tcBorders>
          </w:tcPr>
          <w:p w:rsidR="00CE3026" w:rsidRPr="00480E11" w:rsidRDefault="00CE3026" w:rsidP="00B80D6C">
            <w:pPr>
              <w:pStyle w:val="NoSpacing"/>
              <w:jc w:val="center"/>
              <w:rPr>
                <w:rFonts w:ascii="Times New Roman" w:hAnsi="Times New Roman" w:cs="Times New Roman"/>
                <w:sz w:val="24"/>
                <w:szCs w:val="24"/>
              </w:rPr>
            </w:pPr>
            <w:r w:rsidRPr="00480E11">
              <w:rPr>
                <w:rFonts w:ascii="Times New Roman" w:hAnsi="Times New Roman" w:cs="Times New Roman"/>
                <w:sz w:val="24"/>
                <w:szCs w:val="24"/>
              </w:rPr>
              <w:t>68</w:t>
            </w:r>
          </w:p>
        </w:tc>
        <w:tc>
          <w:tcPr>
            <w:tcW w:w="851" w:type="dxa"/>
            <w:gridSpan w:val="2"/>
            <w:tcBorders>
              <w:top w:val="single" w:sz="4" w:space="0" w:color="000000"/>
              <w:left w:val="single" w:sz="4" w:space="0" w:color="000000"/>
              <w:bottom w:val="single" w:sz="4" w:space="0" w:color="000000"/>
              <w:right w:val="nil"/>
            </w:tcBorders>
          </w:tcPr>
          <w:p w:rsidR="00CE3026" w:rsidRPr="00480E11" w:rsidRDefault="00CE3026" w:rsidP="00B80D6C">
            <w:pPr>
              <w:pStyle w:val="NoSpacing"/>
              <w:jc w:val="center"/>
              <w:rPr>
                <w:rFonts w:ascii="Times New Roman" w:hAnsi="Times New Roman" w:cs="Times New Roman"/>
                <w:sz w:val="24"/>
                <w:szCs w:val="24"/>
              </w:rPr>
            </w:pPr>
            <w:r w:rsidRPr="00480E11">
              <w:rPr>
                <w:rFonts w:ascii="Times New Roman" w:hAnsi="Times New Roman" w:cs="Times New Roman"/>
                <w:sz w:val="24"/>
                <w:szCs w:val="24"/>
              </w:rPr>
              <w:t>68</w:t>
            </w:r>
          </w:p>
        </w:tc>
        <w:tc>
          <w:tcPr>
            <w:tcW w:w="850" w:type="dxa"/>
            <w:gridSpan w:val="2"/>
            <w:tcBorders>
              <w:top w:val="single" w:sz="4" w:space="0" w:color="000000"/>
              <w:left w:val="single" w:sz="4" w:space="0" w:color="000000"/>
              <w:bottom w:val="single" w:sz="4" w:space="0" w:color="000000"/>
              <w:right w:val="nil"/>
            </w:tcBorders>
          </w:tcPr>
          <w:p w:rsidR="00CE3026" w:rsidRPr="00480E11" w:rsidRDefault="00CE3026" w:rsidP="00B80D6C">
            <w:pPr>
              <w:pStyle w:val="NoSpacing"/>
              <w:jc w:val="center"/>
              <w:rPr>
                <w:rFonts w:ascii="Times New Roman" w:hAnsi="Times New Roman" w:cs="Times New Roman"/>
                <w:sz w:val="24"/>
                <w:szCs w:val="24"/>
              </w:rPr>
            </w:pPr>
            <w:r w:rsidRPr="00480E11">
              <w:rPr>
                <w:rFonts w:ascii="Times New Roman" w:hAnsi="Times New Roman" w:cs="Times New Roman"/>
                <w:sz w:val="24"/>
                <w:szCs w:val="24"/>
              </w:rPr>
              <w:t>68</w:t>
            </w:r>
          </w:p>
        </w:tc>
        <w:tc>
          <w:tcPr>
            <w:tcW w:w="851" w:type="dxa"/>
            <w:gridSpan w:val="2"/>
            <w:tcBorders>
              <w:top w:val="single" w:sz="4" w:space="0" w:color="000000"/>
              <w:left w:val="single" w:sz="4" w:space="0" w:color="000000"/>
              <w:bottom w:val="single" w:sz="4" w:space="0" w:color="000000"/>
              <w:right w:val="nil"/>
            </w:tcBorders>
          </w:tcPr>
          <w:p w:rsidR="00CE3026" w:rsidRPr="00480E11" w:rsidRDefault="00CE3026" w:rsidP="00B80D6C">
            <w:pPr>
              <w:pStyle w:val="NoSpacing"/>
              <w:jc w:val="center"/>
              <w:rPr>
                <w:rFonts w:ascii="Times New Roman" w:hAnsi="Times New Roman" w:cs="Times New Roman"/>
                <w:sz w:val="24"/>
                <w:szCs w:val="24"/>
              </w:rPr>
            </w:pPr>
            <w:r w:rsidRPr="00480E11">
              <w:rPr>
                <w:rFonts w:ascii="Times New Roman" w:hAnsi="Times New Roman" w:cs="Times New Roman"/>
                <w:sz w:val="24"/>
                <w:szCs w:val="24"/>
              </w:rPr>
              <w:t>68</w:t>
            </w:r>
          </w:p>
        </w:tc>
        <w:tc>
          <w:tcPr>
            <w:tcW w:w="850" w:type="dxa"/>
            <w:gridSpan w:val="2"/>
            <w:tcBorders>
              <w:top w:val="single" w:sz="4" w:space="0" w:color="000000"/>
              <w:left w:val="single" w:sz="4" w:space="0" w:color="000000"/>
              <w:bottom w:val="single" w:sz="4" w:space="0" w:color="000000"/>
              <w:right w:val="nil"/>
            </w:tcBorders>
          </w:tcPr>
          <w:p w:rsidR="00CE3026" w:rsidRPr="00480E11" w:rsidRDefault="00CE3026" w:rsidP="00B80D6C">
            <w:pPr>
              <w:pStyle w:val="NoSpacing"/>
              <w:jc w:val="center"/>
              <w:rPr>
                <w:rFonts w:ascii="Times New Roman" w:hAnsi="Times New Roman" w:cs="Times New Roman"/>
                <w:sz w:val="24"/>
                <w:szCs w:val="24"/>
              </w:rPr>
            </w:pPr>
            <w:r w:rsidRPr="00480E11">
              <w:rPr>
                <w:rFonts w:ascii="Times New Roman" w:hAnsi="Times New Roman" w:cs="Times New Roman"/>
                <w:sz w:val="24"/>
                <w:szCs w:val="24"/>
              </w:rPr>
              <w:t>68</w:t>
            </w:r>
          </w:p>
        </w:tc>
        <w:tc>
          <w:tcPr>
            <w:tcW w:w="851" w:type="dxa"/>
            <w:gridSpan w:val="2"/>
            <w:tcBorders>
              <w:top w:val="single" w:sz="4" w:space="0" w:color="000000"/>
              <w:left w:val="single" w:sz="4" w:space="0" w:color="000000"/>
              <w:bottom w:val="single" w:sz="4" w:space="0" w:color="000000"/>
              <w:right w:val="single" w:sz="4" w:space="0" w:color="000000"/>
            </w:tcBorders>
          </w:tcPr>
          <w:p w:rsidR="00CE3026" w:rsidRPr="00480E11" w:rsidRDefault="00CE3026" w:rsidP="00B80D6C">
            <w:pPr>
              <w:pStyle w:val="NoSpacing"/>
              <w:jc w:val="center"/>
              <w:rPr>
                <w:rFonts w:ascii="Times New Roman" w:hAnsi="Times New Roman" w:cs="Times New Roman"/>
                <w:sz w:val="24"/>
                <w:szCs w:val="24"/>
              </w:rPr>
            </w:pPr>
            <w:r w:rsidRPr="00480E11">
              <w:rPr>
                <w:rFonts w:ascii="Times New Roman" w:hAnsi="Times New Roman" w:cs="Times New Roman"/>
                <w:sz w:val="24"/>
                <w:szCs w:val="24"/>
              </w:rPr>
              <w:t>68</w:t>
            </w:r>
          </w:p>
        </w:tc>
        <w:tc>
          <w:tcPr>
            <w:tcW w:w="992" w:type="dxa"/>
            <w:gridSpan w:val="2"/>
            <w:tcBorders>
              <w:top w:val="single" w:sz="4" w:space="0" w:color="000000"/>
              <w:left w:val="single" w:sz="4" w:space="0" w:color="000000"/>
              <w:bottom w:val="single" w:sz="4" w:space="0" w:color="000000"/>
              <w:right w:val="single" w:sz="4" w:space="0" w:color="000000"/>
            </w:tcBorders>
          </w:tcPr>
          <w:p w:rsidR="00CE3026" w:rsidRPr="00480E11" w:rsidRDefault="00CE3026" w:rsidP="00B80D6C">
            <w:pPr>
              <w:pStyle w:val="NoSpacing"/>
              <w:jc w:val="center"/>
              <w:rPr>
                <w:rFonts w:ascii="Times New Roman" w:hAnsi="Times New Roman" w:cs="Times New Roman"/>
                <w:sz w:val="24"/>
                <w:szCs w:val="24"/>
              </w:rPr>
            </w:pPr>
            <w:r w:rsidRPr="00480E11">
              <w:rPr>
                <w:rFonts w:ascii="Times New Roman" w:hAnsi="Times New Roman" w:cs="Times New Roman"/>
                <w:sz w:val="24"/>
                <w:szCs w:val="24"/>
              </w:rPr>
              <w:t>544</w:t>
            </w:r>
          </w:p>
        </w:tc>
      </w:tr>
      <w:tr w:rsidR="00CE3026" w:rsidRPr="00480E11">
        <w:trPr>
          <w:trHeight w:val="409"/>
        </w:trPr>
        <w:tc>
          <w:tcPr>
            <w:tcW w:w="2694" w:type="dxa"/>
            <w:gridSpan w:val="2"/>
            <w:tcBorders>
              <w:top w:val="single" w:sz="4" w:space="0" w:color="000000"/>
              <w:left w:val="single" w:sz="4" w:space="0" w:color="000000"/>
              <w:bottom w:val="single" w:sz="4" w:space="0" w:color="auto"/>
              <w:right w:val="nil"/>
            </w:tcBorders>
          </w:tcPr>
          <w:p w:rsidR="00CE3026" w:rsidRPr="00480E11" w:rsidRDefault="00CE3026" w:rsidP="00B80D6C">
            <w:pPr>
              <w:pStyle w:val="NoSpacing"/>
              <w:rPr>
                <w:rFonts w:ascii="Times New Roman" w:hAnsi="Times New Roman" w:cs="Times New Roman"/>
                <w:sz w:val="24"/>
                <w:szCs w:val="24"/>
              </w:rPr>
            </w:pPr>
            <w:r w:rsidRPr="00480E11">
              <w:rPr>
                <w:rFonts w:ascii="Times New Roman" w:hAnsi="Times New Roman" w:cs="Times New Roman"/>
                <w:sz w:val="24"/>
                <w:szCs w:val="24"/>
              </w:rPr>
              <w:t>4. Альтернативная коммуникация</w:t>
            </w:r>
          </w:p>
        </w:tc>
        <w:tc>
          <w:tcPr>
            <w:tcW w:w="850" w:type="dxa"/>
            <w:tcBorders>
              <w:top w:val="single" w:sz="4" w:space="0" w:color="000000"/>
              <w:left w:val="single" w:sz="4" w:space="0" w:color="000000"/>
              <w:bottom w:val="single" w:sz="4" w:space="0" w:color="auto"/>
              <w:right w:val="nil"/>
            </w:tcBorders>
          </w:tcPr>
          <w:p w:rsidR="00CE3026" w:rsidRPr="00480E11" w:rsidRDefault="00CE3026" w:rsidP="00B80D6C">
            <w:pPr>
              <w:pStyle w:val="NoSpacing"/>
              <w:jc w:val="center"/>
              <w:rPr>
                <w:rFonts w:ascii="Times New Roman" w:hAnsi="Times New Roman" w:cs="Times New Roman"/>
                <w:sz w:val="24"/>
                <w:szCs w:val="24"/>
              </w:rPr>
            </w:pPr>
            <w:r w:rsidRPr="00480E11">
              <w:rPr>
                <w:rFonts w:ascii="Times New Roman" w:hAnsi="Times New Roman" w:cs="Times New Roman"/>
                <w:sz w:val="24"/>
                <w:szCs w:val="24"/>
              </w:rPr>
              <w:t>68</w:t>
            </w:r>
          </w:p>
        </w:tc>
        <w:tc>
          <w:tcPr>
            <w:tcW w:w="851" w:type="dxa"/>
            <w:gridSpan w:val="2"/>
            <w:tcBorders>
              <w:top w:val="single" w:sz="4" w:space="0" w:color="000000"/>
              <w:left w:val="single" w:sz="4" w:space="0" w:color="000000"/>
              <w:bottom w:val="single" w:sz="4" w:space="0" w:color="auto"/>
              <w:right w:val="nil"/>
            </w:tcBorders>
          </w:tcPr>
          <w:p w:rsidR="00CE3026" w:rsidRPr="00480E11" w:rsidRDefault="00CE3026" w:rsidP="00B80D6C">
            <w:pPr>
              <w:pStyle w:val="NoSpacing"/>
              <w:jc w:val="center"/>
              <w:rPr>
                <w:rFonts w:ascii="Times New Roman" w:hAnsi="Times New Roman" w:cs="Times New Roman"/>
                <w:sz w:val="24"/>
                <w:szCs w:val="24"/>
              </w:rPr>
            </w:pPr>
            <w:r w:rsidRPr="00480E11">
              <w:rPr>
                <w:rFonts w:ascii="Times New Roman" w:hAnsi="Times New Roman" w:cs="Times New Roman"/>
                <w:sz w:val="24"/>
                <w:szCs w:val="24"/>
              </w:rPr>
              <w:t>68</w:t>
            </w:r>
          </w:p>
        </w:tc>
        <w:tc>
          <w:tcPr>
            <w:tcW w:w="850" w:type="dxa"/>
            <w:gridSpan w:val="2"/>
            <w:tcBorders>
              <w:top w:val="single" w:sz="4" w:space="0" w:color="000000"/>
              <w:left w:val="single" w:sz="4" w:space="0" w:color="000000"/>
              <w:bottom w:val="single" w:sz="4" w:space="0" w:color="auto"/>
              <w:right w:val="nil"/>
            </w:tcBorders>
          </w:tcPr>
          <w:p w:rsidR="00CE3026" w:rsidRPr="00480E11" w:rsidRDefault="00CE3026" w:rsidP="00B80D6C">
            <w:pPr>
              <w:pStyle w:val="NoSpacing"/>
              <w:jc w:val="center"/>
              <w:rPr>
                <w:rFonts w:ascii="Times New Roman" w:hAnsi="Times New Roman" w:cs="Times New Roman"/>
                <w:sz w:val="24"/>
                <w:szCs w:val="24"/>
              </w:rPr>
            </w:pPr>
            <w:r w:rsidRPr="00480E11">
              <w:rPr>
                <w:rFonts w:ascii="Times New Roman" w:hAnsi="Times New Roman" w:cs="Times New Roman"/>
                <w:sz w:val="24"/>
                <w:szCs w:val="24"/>
              </w:rPr>
              <w:t>68</w:t>
            </w:r>
          </w:p>
        </w:tc>
        <w:tc>
          <w:tcPr>
            <w:tcW w:w="851" w:type="dxa"/>
            <w:gridSpan w:val="2"/>
            <w:tcBorders>
              <w:top w:val="single" w:sz="4" w:space="0" w:color="000000"/>
              <w:left w:val="single" w:sz="4" w:space="0" w:color="000000"/>
              <w:bottom w:val="single" w:sz="4" w:space="0" w:color="auto"/>
              <w:right w:val="nil"/>
            </w:tcBorders>
          </w:tcPr>
          <w:p w:rsidR="00CE3026" w:rsidRPr="00480E11" w:rsidRDefault="00CE3026" w:rsidP="00B80D6C">
            <w:pPr>
              <w:pStyle w:val="NoSpacing"/>
              <w:jc w:val="center"/>
              <w:rPr>
                <w:rFonts w:ascii="Times New Roman" w:hAnsi="Times New Roman" w:cs="Times New Roman"/>
                <w:sz w:val="24"/>
                <w:szCs w:val="24"/>
              </w:rPr>
            </w:pPr>
            <w:r w:rsidRPr="00480E11">
              <w:rPr>
                <w:rFonts w:ascii="Times New Roman" w:hAnsi="Times New Roman" w:cs="Times New Roman"/>
                <w:sz w:val="24"/>
                <w:szCs w:val="24"/>
              </w:rPr>
              <w:t>68</w:t>
            </w:r>
          </w:p>
        </w:tc>
        <w:tc>
          <w:tcPr>
            <w:tcW w:w="850" w:type="dxa"/>
            <w:gridSpan w:val="2"/>
            <w:tcBorders>
              <w:top w:val="single" w:sz="4" w:space="0" w:color="000000"/>
              <w:left w:val="single" w:sz="4" w:space="0" w:color="000000"/>
              <w:bottom w:val="single" w:sz="4" w:space="0" w:color="auto"/>
              <w:right w:val="nil"/>
            </w:tcBorders>
          </w:tcPr>
          <w:p w:rsidR="00CE3026" w:rsidRPr="00480E11" w:rsidRDefault="00CE3026" w:rsidP="00B80D6C">
            <w:pPr>
              <w:pStyle w:val="NoSpacing"/>
              <w:jc w:val="center"/>
              <w:rPr>
                <w:rFonts w:ascii="Times New Roman" w:hAnsi="Times New Roman" w:cs="Times New Roman"/>
                <w:sz w:val="24"/>
                <w:szCs w:val="24"/>
              </w:rPr>
            </w:pPr>
            <w:r w:rsidRPr="00480E11">
              <w:rPr>
                <w:rFonts w:ascii="Times New Roman" w:hAnsi="Times New Roman" w:cs="Times New Roman"/>
                <w:sz w:val="24"/>
                <w:szCs w:val="24"/>
              </w:rPr>
              <w:t>68</w:t>
            </w:r>
          </w:p>
        </w:tc>
        <w:tc>
          <w:tcPr>
            <w:tcW w:w="851" w:type="dxa"/>
            <w:gridSpan w:val="2"/>
            <w:tcBorders>
              <w:top w:val="single" w:sz="4" w:space="0" w:color="000000"/>
              <w:left w:val="single" w:sz="4" w:space="0" w:color="000000"/>
              <w:bottom w:val="single" w:sz="4" w:space="0" w:color="auto"/>
              <w:right w:val="nil"/>
            </w:tcBorders>
          </w:tcPr>
          <w:p w:rsidR="00CE3026" w:rsidRPr="00480E11" w:rsidRDefault="00CE3026" w:rsidP="00B80D6C">
            <w:pPr>
              <w:pStyle w:val="NoSpacing"/>
              <w:jc w:val="center"/>
              <w:rPr>
                <w:rFonts w:ascii="Times New Roman" w:hAnsi="Times New Roman" w:cs="Times New Roman"/>
                <w:sz w:val="24"/>
                <w:szCs w:val="24"/>
              </w:rPr>
            </w:pPr>
            <w:r w:rsidRPr="00480E11">
              <w:rPr>
                <w:rFonts w:ascii="Times New Roman" w:hAnsi="Times New Roman" w:cs="Times New Roman"/>
                <w:sz w:val="24"/>
                <w:szCs w:val="24"/>
              </w:rPr>
              <w:t>68</w:t>
            </w:r>
          </w:p>
        </w:tc>
        <w:tc>
          <w:tcPr>
            <w:tcW w:w="850" w:type="dxa"/>
            <w:gridSpan w:val="2"/>
            <w:tcBorders>
              <w:top w:val="single" w:sz="4" w:space="0" w:color="000000"/>
              <w:left w:val="single" w:sz="4" w:space="0" w:color="000000"/>
              <w:bottom w:val="single" w:sz="4" w:space="0" w:color="auto"/>
              <w:right w:val="nil"/>
            </w:tcBorders>
          </w:tcPr>
          <w:p w:rsidR="00CE3026" w:rsidRPr="00480E11" w:rsidRDefault="00CE3026" w:rsidP="00B80D6C">
            <w:pPr>
              <w:pStyle w:val="NoSpacing"/>
              <w:jc w:val="center"/>
              <w:rPr>
                <w:rFonts w:ascii="Times New Roman" w:hAnsi="Times New Roman" w:cs="Times New Roman"/>
                <w:sz w:val="24"/>
                <w:szCs w:val="24"/>
              </w:rPr>
            </w:pPr>
            <w:r w:rsidRPr="00480E11">
              <w:rPr>
                <w:rFonts w:ascii="Times New Roman" w:hAnsi="Times New Roman" w:cs="Times New Roman"/>
                <w:sz w:val="24"/>
                <w:szCs w:val="24"/>
              </w:rPr>
              <w:t>68</w:t>
            </w:r>
          </w:p>
        </w:tc>
        <w:tc>
          <w:tcPr>
            <w:tcW w:w="851" w:type="dxa"/>
            <w:gridSpan w:val="2"/>
            <w:tcBorders>
              <w:top w:val="single" w:sz="4" w:space="0" w:color="000000"/>
              <w:left w:val="single" w:sz="4" w:space="0" w:color="000000"/>
              <w:bottom w:val="single" w:sz="4" w:space="0" w:color="auto"/>
              <w:right w:val="single" w:sz="4" w:space="0" w:color="000000"/>
            </w:tcBorders>
          </w:tcPr>
          <w:p w:rsidR="00CE3026" w:rsidRPr="00480E11" w:rsidRDefault="00CE3026" w:rsidP="00B80D6C">
            <w:pPr>
              <w:pStyle w:val="NoSpacing"/>
              <w:jc w:val="center"/>
              <w:rPr>
                <w:rFonts w:ascii="Times New Roman" w:hAnsi="Times New Roman" w:cs="Times New Roman"/>
                <w:sz w:val="24"/>
                <w:szCs w:val="24"/>
              </w:rPr>
            </w:pPr>
            <w:r w:rsidRPr="00480E11">
              <w:rPr>
                <w:rFonts w:ascii="Times New Roman" w:hAnsi="Times New Roman" w:cs="Times New Roman"/>
                <w:sz w:val="24"/>
                <w:szCs w:val="24"/>
              </w:rPr>
              <w:t>68</w:t>
            </w:r>
          </w:p>
        </w:tc>
        <w:tc>
          <w:tcPr>
            <w:tcW w:w="992" w:type="dxa"/>
            <w:gridSpan w:val="2"/>
            <w:tcBorders>
              <w:top w:val="single" w:sz="4" w:space="0" w:color="000000"/>
              <w:left w:val="single" w:sz="4" w:space="0" w:color="000000"/>
              <w:bottom w:val="single" w:sz="4" w:space="0" w:color="auto"/>
              <w:right w:val="single" w:sz="4" w:space="0" w:color="000000"/>
            </w:tcBorders>
          </w:tcPr>
          <w:p w:rsidR="00CE3026" w:rsidRPr="00480E11" w:rsidRDefault="00CE3026" w:rsidP="00B80D6C">
            <w:pPr>
              <w:pStyle w:val="NoSpacing"/>
              <w:jc w:val="center"/>
              <w:rPr>
                <w:rFonts w:ascii="Times New Roman" w:hAnsi="Times New Roman" w:cs="Times New Roman"/>
                <w:sz w:val="24"/>
                <w:szCs w:val="24"/>
              </w:rPr>
            </w:pPr>
            <w:r w:rsidRPr="00480E11">
              <w:rPr>
                <w:rFonts w:ascii="Times New Roman" w:hAnsi="Times New Roman" w:cs="Times New Roman"/>
                <w:sz w:val="24"/>
                <w:szCs w:val="24"/>
              </w:rPr>
              <w:t>544</w:t>
            </w:r>
          </w:p>
        </w:tc>
      </w:tr>
      <w:tr w:rsidR="00CE3026" w:rsidRPr="00480E11">
        <w:trPr>
          <w:trHeight w:val="471"/>
        </w:trPr>
        <w:tc>
          <w:tcPr>
            <w:tcW w:w="2694" w:type="dxa"/>
            <w:gridSpan w:val="2"/>
            <w:tcBorders>
              <w:top w:val="single" w:sz="4" w:space="0" w:color="auto"/>
              <w:left w:val="single" w:sz="4" w:space="0" w:color="auto"/>
              <w:bottom w:val="single" w:sz="4" w:space="0" w:color="auto"/>
              <w:right w:val="single" w:sz="4" w:space="0" w:color="auto"/>
            </w:tcBorders>
          </w:tcPr>
          <w:p w:rsidR="00CE3026" w:rsidRPr="00480E11" w:rsidRDefault="00CE3026" w:rsidP="00B80D6C">
            <w:pPr>
              <w:pStyle w:val="NoSpacing"/>
              <w:rPr>
                <w:rFonts w:ascii="Times New Roman" w:hAnsi="Times New Roman" w:cs="Times New Roman"/>
                <w:b/>
                <w:bCs/>
                <w:sz w:val="24"/>
                <w:szCs w:val="24"/>
              </w:rPr>
            </w:pPr>
            <w:r w:rsidRPr="00480E11">
              <w:rPr>
                <w:rFonts w:ascii="Times New Roman" w:hAnsi="Times New Roman" w:cs="Times New Roman"/>
                <w:b/>
                <w:bCs/>
                <w:sz w:val="24"/>
                <w:szCs w:val="24"/>
              </w:rPr>
              <w:t>Итого коррекционные курсы</w:t>
            </w:r>
          </w:p>
        </w:tc>
        <w:tc>
          <w:tcPr>
            <w:tcW w:w="850" w:type="dxa"/>
            <w:tcBorders>
              <w:top w:val="single" w:sz="4" w:space="0" w:color="auto"/>
              <w:left w:val="single" w:sz="4" w:space="0" w:color="auto"/>
              <w:bottom w:val="single" w:sz="4" w:space="0" w:color="auto"/>
              <w:right w:val="single" w:sz="4" w:space="0" w:color="auto"/>
            </w:tcBorders>
          </w:tcPr>
          <w:p w:rsidR="00CE3026" w:rsidRPr="00480E11" w:rsidRDefault="00CE3026" w:rsidP="00B80D6C">
            <w:pPr>
              <w:pStyle w:val="NoSpacing"/>
              <w:jc w:val="center"/>
              <w:rPr>
                <w:rFonts w:ascii="Times New Roman" w:hAnsi="Times New Roman" w:cs="Times New Roman"/>
                <w:b/>
                <w:bCs/>
                <w:sz w:val="24"/>
                <w:szCs w:val="24"/>
              </w:rPr>
            </w:pPr>
            <w:r w:rsidRPr="00480E11">
              <w:rPr>
                <w:rFonts w:ascii="Times New Roman" w:hAnsi="Times New Roman" w:cs="Times New Roman"/>
                <w:b/>
                <w:bCs/>
                <w:sz w:val="24"/>
                <w:szCs w:val="24"/>
              </w:rPr>
              <w:t>340</w:t>
            </w:r>
          </w:p>
        </w:tc>
        <w:tc>
          <w:tcPr>
            <w:tcW w:w="851" w:type="dxa"/>
            <w:gridSpan w:val="2"/>
            <w:tcBorders>
              <w:top w:val="single" w:sz="4" w:space="0" w:color="auto"/>
              <w:left w:val="single" w:sz="4" w:space="0" w:color="auto"/>
              <w:bottom w:val="single" w:sz="4" w:space="0" w:color="auto"/>
              <w:right w:val="single" w:sz="4" w:space="0" w:color="auto"/>
            </w:tcBorders>
          </w:tcPr>
          <w:p w:rsidR="00CE3026" w:rsidRPr="00480E11" w:rsidRDefault="00CE3026" w:rsidP="00B80D6C">
            <w:pPr>
              <w:pStyle w:val="NoSpacing"/>
              <w:jc w:val="center"/>
              <w:rPr>
                <w:rFonts w:ascii="Times New Roman" w:hAnsi="Times New Roman" w:cs="Times New Roman"/>
                <w:b/>
                <w:bCs/>
                <w:sz w:val="24"/>
                <w:szCs w:val="24"/>
              </w:rPr>
            </w:pPr>
            <w:r w:rsidRPr="00480E11">
              <w:rPr>
                <w:rFonts w:ascii="Times New Roman" w:hAnsi="Times New Roman" w:cs="Times New Roman"/>
                <w:b/>
                <w:bCs/>
                <w:sz w:val="24"/>
                <w:szCs w:val="24"/>
              </w:rPr>
              <w:t>272</w:t>
            </w:r>
          </w:p>
        </w:tc>
        <w:tc>
          <w:tcPr>
            <w:tcW w:w="850" w:type="dxa"/>
            <w:gridSpan w:val="2"/>
            <w:tcBorders>
              <w:top w:val="single" w:sz="4" w:space="0" w:color="auto"/>
              <w:left w:val="single" w:sz="4" w:space="0" w:color="auto"/>
              <w:bottom w:val="single" w:sz="4" w:space="0" w:color="auto"/>
              <w:right w:val="single" w:sz="4" w:space="0" w:color="auto"/>
            </w:tcBorders>
          </w:tcPr>
          <w:p w:rsidR="00CE3026" w:rsidRPr="00480E11" w:rsidRDefault="00CE3026" w:rsidP="00B80D6C">
            <w:pPr>
              <w:pStyle w:val="NoSpacing"/>
              <w:jc w:val="center"/>
              <w:rPr>
                <w:rFonts w:ascii="Times New Roman" w:hAnsi="Times New Roman" w:cs="Times New Roman"/>
                <w:b/>
                <w:bCs/>
                <w:sz w:val="24"/>
                <w:szCs w:val="24"/>
              </w:rPr>
            </w:pPr>
            <w:r w:rsidRPr="00480E11">
              <w:rPr>
                <w:rFonts w:ascii="Times New Roman" w:hAnsi="Times New Roman" w:cs="Times New Roman"/>
                <w:b/>
                <w:bCs/>
                <w:sz w:val="24"/>
                <w:szCs w:val="24"/>
              </w:rPr>
              <w:t>272</w:t>
            </w:r>
          </w:p>
        </w:tc>
        <w:tc>
          <w:tcPr>
            <w:tcW w:w="851" w:type="dxa"/>
            <w:gridSpan w:val="2"/>
            <w:tcBorders>
              <w:top w:val="single" w:sz="4" w:space="0" w:color="auto"/>
              <w:left w:val="single" w:sz="4" w:space="0" w:color="auto"/>
              <w:bottom w:val="single" w:sz="4" w:space="0" w:color="auto"/>
              <w:right w:val="single" w:sz="4" w:space="0" w:color="auto"/>
            </w:tcBorders>
          </w:tcPr>
          <w:p w:rsidR="00CE3026" w:rsidRPr="00480E11" w:rsidRDefault="00CE3026" w:rsidP="00B80D6C">
            <w:pPr>
              <w:pStyle w:val="NoSpacing"/>
              <w:jc w:val="center"/>
              <w:rPr>
                <w:rFonts w:ascii="Times New Roman" w:hAnsi="Times New Roman" w:cs="Times New Roman"/>
                <w:b/>
                <w:bCs/>
                <w:sz w:val="24"/>
                <w:szCs w:val="24"/>
              </w:rPr>
            </w:pPr>
            <w:r w:rsidRPr="00480E11">
              <w:rPr>
                <w:rFonts w:ascii="Times New Roman" w:hAnsi="Times New Roman" w:cs="Times New Roman"/>
                <w:b/>
                <w:bCs/>
                <w:sz w:val="24"/>
                <w:szCs w:val="24"/>
              </w:rPr>
              <w:t>272</w:t>
            </w:r>
          </w:p>
        </w:tc>
        <w:tc>
          <w:tcPr>
            <w:tcW w:w="850" w:type="dxa"/>
            <w:gridSpan w:val="2"/>
            <w:tcBorders>
              <w:top w:val="single" w:sz="4" w:space="0" w:color="auto"/>
              <w:left w:val="single" w:sz="4" w:space="0" w:color="auto"/>
              <w:bottom w:val="single" w:sz="4" w:space="0" w:color="auto"/>
              <w:right w:val="single" w:sz="4" w:space="0" w:color="auto"/>
            </w:tcBorders>
          </w:tcPr>
          <w:p w:rsidR="00CE3026" w:rsidRPr="00480E11" w:rsidRDefault="00CE3026" w:rsidP="00B80D6C">
            <w:pPr>
              <w:pStyle w:val="NoSpacing"/>
              <w:jc w:val="center"/>
              <w:rPr>
                <w:rFonts w:ascii="Times New Roman" w:hAnsi="Times New Roman" w:cs="Times New Roman"/>
                <w:b/>
                <w:bCs/>
                <w:sz w:val="24"/>
                <w:szCs w:val="24"/>
              </w:rPr>
            </w:pPr>
            <w:r w:rsidRPr="00480E11">
              <w:rPr>
                <w:rFonts w:ascii="Times New Roman" w:hAnsi="Times New Roman" w:cs="Times New Roman"/>
                <w:b/>
                <w:bCs/>
                <w:sz w:val="24"/>
                <w:szCs w:val="24"/>
              </w:rPr>
              <w:t>272</w:t>
            </w:r>
          </w:p>
        </w:tc>
        <w:tc>
          <w:tcPr>
            <w:tcW w:w="851" w:type="dxa"/>
            <w:gridSpan w:val="2"/>
            <w:tcBorders>
              <w:top w:val="single" w:sz="4" w:space="0" w:color="auto"/>
              <w:left w:val="single" w:sz="4" w:space="0" w:color="auto"/>
              <w:bottom w:val="single" w:sz="4" w:space="0" w:color="auto"/>
              <w:right w:val="single" w:sz="4" w:space="0" w:color="auto"/>
            </w:tcBorders>
          </w:tcPr>
          <w:p w:rsidR="00CE3026" w:rsidRPr="00480E11" w:rsidRDefault="00CE3026" w:rsidP="00B80D6C">
            <w:pPr>
              <w:pStyle w:val="NoSpacing"/>
              <w:jc w:val="center"/>
              <w:rPr>
                <w:rFonts w:ascii="Times New Roman" w:hAnsi="Times New Roman" w:cs="Times New Roman"/>
                <w:b/>
                <w:bCs/>
                <w:sz w:val="24"/>
                <w:szCs w:val="24"/>
              </w:rPr>
            </w:pPr>
            <w:r w:rsidRPr="00480E11">
              <w:rPr>
                <w:rFonts w:ascii="Times New Roman" w:hAnsi="Times New Roman" w:cs="Times New Roman"/>
                <w:b/>
                <w:bCs/>
                <w:sz w:val="24"/>
                <w:szCs w:val="24"/>
              </w:rPr>
              <w:t>272</w:t>
            </w:r>
          </w:p>
        </w:tc>
        <w:tc>
          <w:tcPr>
            <w:tcW w:w="850" w:type="dxa"/>
            <w:gridSpan w:val="2"/>
            <w:tcBorders>
              <w:top w:val="single" w:sz="4" w:space="0" w:color="auto"/>
              <w:left w:val="single" w:sz="4" w:space="0" w:color="auto"/>
              <w:bottom w:val="single" w:sz="4" w:space="0" w:color="auto"/>
              <w:right w:val="single" w:sz="4" w:space="0" w:color="auto"/>
            </w:tcBorders>
          </w:tcPr>
          <w:p w:rsidR="00CE3026" w:rsidRPr="00480E11" w:rsidRDefault="00CE3026" w:rsidP="00B80D6C">
            <w:pPr>
              <w:pStyle w:val="NoSpacing"/>
              <w:jc w:val="center"/>
              <w:rPr>
                <w:rFonts w:ascii="Times New Roman" w:hAnsi="Times New Roman" w:cs="Times New Roman"/>
                <w:b/>
                <w:bCs/>
                <w:sz w:val="24"/>
                <w:szCs w:val="24"/>
              </w:rPr>
            </w:pPr>
            <w:r w:rsidRPr="00480E11">
              <w:rPr>
                <w:rFonts w:ascii="Times New Roman" w:hAnsi="Times New Roman" w:cs="Times New Roman"/>
                <w:b/>
                <w:bCs/>
                <w:sz w:val="24"/>
                <w:szCs w:val="24"/>
              </w:rPr>
              <w:t>272</w:t>
            </w:r>
          </w:p>
        </w:tc>
        <w:tc>
          <w:tcPr>
            <w:tcW w:w="851" w:type="dxa"/>
            <w:gridSpan w:val="2"/>
            <w:tcBorders>
              <w:top w:val="single" w:sz="4" w:space="0" w:color="auto"/>
              <w:left w:val="single" w:sz="4" w:space="0" w:color="auto"/>
              <w:bottom w:val="single" w:sz="4" w:space="0" w:color="auto"/>
              <w:right w:val="single" w:sz="4" w:space="0" w:color="auto"/>
            </w:tcBorders>
          </w:tcPr>
          <w:p w:rsidR="00CE3026" w:rsidRPr="00480E11" w:rsidRDefault="00CE3026" w:rsidP="00B80D6C">
            <w:pPr>
              <w:pStyle w:val="NoSpacing"/>
              <w:jc w:val="center"/>
              <w:rPr>
                <w:rFonts w:ascii="Times New Roman" w:hAnsi="Times New Roman" w:cs="Times New Roman"/>
                <w:b/>
                <w:bCs/>
                <w:sz w:val="24"/>
                <w:szCs w:val="24"/>
              </w:rPr>
            </w:pPr>
            <w:r w:rsidRPr="00480E11">
              <w:rPr>
                <w:rFonts w:ascii="Times New Roman" w:hAnsi="Times New Roman" w:cs="Times New Roman"/>
                <w:b/>
                <w:bCs/>
                <w:sz w:val="24"/>
                <w:szCs w:val="24"/>
              </w:rPr>
              <w:t>272</w:t>
            </w:r>
          </w:p>
        </w:tc>
        <w:tc>
          <w:tcPr>
            <w:tcW w:w="992" w:type="dxa"/>
            <w:gridSpan w:val="2"/>
            <w:tcBorders>
              <w:top w:val="single" w:sz="4" w:space="0" w:color="auto"/>
              <w:left w:val="single" w:sz="4" w:space="0" w:color="auto"/>
              <w:bottom w:val="single" w:sz="4" w:space="0" w:color="auto"/>
              <w:right w:val="single" w:sz="4" w:space="0" w:color="auto"/>
            </w:tcBorders>
          </w:tcPr>
          <w:p w:rsidR="00CE3026" w:rsidRPr="00480E11" w:rsidRDefault="00CE3026" w:rsidP="00B80D6C">
            <w:pPr>
              <w:pStyle w:val="NoSpacing"/>
              <w:jc w:val="center"/>
              <w:rPr>
                <w:rFonts w:ascii="Times New Roman" w:hAnsi="Times New Roman" w:cs="Times New Roman"/>
                <w:b/>
                <w:bCs/>
                <w:sz w:val="24"/>
                <w:szCs w:val="24"/>
              </w:rPr>
            </w:pPr>
            <w:r w:rsidRPr="00480E11">
              <w:rPr>
                <w:rFonts w:ascii="Times New Roman" w:hAnsi="Times New Roman" w:cs="Times New Roman"/>
                <w:b/>
                <w:bCs/>
                <w:sz w:val="24"/>
                <w:szCs w:val="24"/>
              </w:rPr>
              <w:t>2 244</w:t>
            </w:r>
          </w:p>
        </w:tc>
      </w:tr>
      <w:tr w:rsidR="00CE3026" w:rsidRPr="00480E11">
        <w:tc>
          <w:tcPr>
            <w:tcW w:w="2694" w:type="dxa"/>
            <w:gridSpan w:val="2"/>
            <w:tcBorders>
              <w:top w:val="single" w:sz="4" w:space="0" w:color="auto"/>
              <w:left w:val="single" w:sz="4" w:space="0" w:color="auto"/>
              <w:bottom w:val="single" w:sz="4" w:space="0" w:color="auto"/>
              <w:right w:val="single" w:sz="4" w:space="0" w:color="auto"/>
            </w:tcBorders>
          </w:tcPr>
          <w:p w:rsidR="00CE3026" w:rsidRPr="00480E11" w:rsidRDefault="00CE3026" w:rsidP="00B80D6C">
            <w:pPr>
              <w:pStyle w:val="NoSpacing"/>
              <w:rPr>
                <w:rFonts w:ascii="Times New Roman" w:hAnsi="Times New Roman" w:cs="Times New Roman"/>
                <w:sz w:val="24"/>
                <w:szCs w:val="24"/>
              </w:rPr>
            </w:pPr>
            <w:r w:rsidRPr="00480E11">
              <w:rPr>
                <w:rFonts w:ascii="Times New Roman" w:hAnsi="Times New Roman" w:cs="Times New Roman"/>
                <w:sz w:val="24"/>
                <w:szCs w:val="24"/>
              </w:rPr>
              <w:t xml:space="preserve">Внеурочная деятельность: </w:t>
            </w:r>
          </w:p>
          <w:p w:rsidR="00CE3026" w:rsidRPr="00480E11" w:rsidRDefault="00CE3026" w:rsidP="00B80D6C">
            <w:pPr>
              <w:pStyle w:val="NoSpacing"/>
              <w:rPr>
                <w:rFonts w:ascii="Times New Roman" w:hAnsi="Times New Roman" w:cs="Times New Roman"/>
                <w:sz w:val="24"/>
                <w:szCs w:val="24"/>
              </w:rPr>
            </w:pPr>
            <w:r w:rsidRPr="00480E11">
              <w:rPr>
                <w:rFonts w:ascii="Times New Roman" w:hAnsi="Times New Roman" w:cs="Times New Roman"/>
                <w:sz w:val="24"/>
                <w:szCs w:val="24"/>
              </w:rPr>
              <w:t xml:space="preserve">5 дней - </w:t>
            </w:r>
          </w:p>
          <w:p w:rsidR="00CE3026" w:rsidRPr="00480E11" w:rsidRDefault="00CE3026" w:rsidP="00B80D6C">
            <w:pPr>
              <w:pStyle w:val="NoSpacing"/>
              <w:rPr>
                <w:rFonts w:ascii="Times New Roman" w:hAnsi="Times New Roman" w:cs="Times New Roman"/>
                <w:sz w:val="24"/>
                <w:szCs w:val="24"/>
              </w:rPr>
            </w:pPr>
            <w:r w:rsidRPr="00480E11">
              <w:rPr>
                <w:rFonts w:ascii="Times New Roman" w:hAnsi="Times New Roman" w:cs="Times New Roman"/>
                <w:sz w:val="24"/>
                <w:szCs w:val="24"/>
              </w:rPr>
              <w:t>5 дней + продлен. день -</w:t>
            </w:r>
          </w:p>
          <w:p w:rsidR="00CE3026" w:rsidRPr="00480E11" w:rsidRDefault="00CE3026" w:rsidP="00B80D6C">
            <w:pPr>
              <w:pStyle w:val="NoSpacing"/>
              <w:rPr>
                <w:rFonts w:ascii="Times New Roman" w:hAnsi="Times New Roman" w:cs="Times New Roman"/>
                <w:sz w:val="24"/>
                <w:szCs w:val="24"/>
              </w:rPr>
            </w:pPr>
            <w:r w:rsidRPr="00480E11">
              <w:rPr>
                <w:rFonts w:ascii="Times New Roman" w:hAnsi="Times New Roman" w:cs="Times New Roman"/>
                <w:sz w:val="24"/>
                <w:szCs w:val="24"/>
              </w:rPr>
              <w:t>7 дней* -</w:t>
            </w:r>
          </w:p>
        </w:tc>
        <w:tc>
          <w:tcPr>
            <w:tcW w:w="850" w:type="dxa"/>
            <w:tcBorders>
              <w:top w:val="single" w:sz="4" w:space="0" w:color="auto"/>
              <w:left w:val="single" w:sz="4" w:space="0" w:color="auto"/>
              <w:bottom w:val="single" w:sz="4" w:space="0" w:color="auto"/>
              <w:right w:val="single" w:sz="4" w:space="0" w:color="auto"/>
            </w:tcBorders>
          </w:tcPr>
          <w:p w:rsidR="00CE3026" w:rsidRPr="00480E11" w:rsidRDefault="00CE3026" w:rsidP="00B80D6C">
            <w:pPr>
              <w:pStyle w:val="NoSpacing"/>
              <w:jc w:val="center"/>
              <w:rPr>
                <w:rFonts w:ascii="Times New Roman" w:hAnsi="Times New Roman" w:cs="Times New Roman"/>
                <w:sz w:val="24"/>
                <w:szCs w:val="24"/>
              </w:rPr>
            </w:pPr>
          </w:p>
          <w:p w:rsidR="00CE3026" w:rsidRPr="00480E11" w:rsidRDefault="00CE3026" w:rsidP="00B80D6C">
            <w:pPr>
              <w:pStyle w:val="NoSpacing"/>
              <w:jc w:val="center"/>
              <w:rPr>
                <w:rFonts w:ascii="Times New Roman" w:hAnsi="Times New Roman" w:cs="Times New Roman"/>
                <w:sz w:val="24"/>
                <w:szCs w:val="24"/>
              </w:rPr>
            </w:pPr>
            <w:r w:rsidRPr="00480E11">
              <w:rPr>
                <w:rFonts w:ascii="Times New Roman" w:hAnsi="Times New Roman" w:cs="Times New Roman"/>
                <w:sz w:val="24"/>
                <w:szCs w:val="24"/>
              </w:rPr>
              <w:t>204/</w:t>
            </w:r>
          </w:p>
          <w:p w:rsidR="00CE3026" w:rsidRPr="00480E11" w:rsidRDefault="00CE3026" w:rsidP="00B80D6C">
            <w:pPr>
              <w:pStyle w:val="NoSpacing"/>
              <w:jc w:val="center"/>
              <w:rPr>
                <w:rFonts w:ascii="Times New Roman" w:hAnsi="Times New Roman" w:cs="Times New Roman"/>
                <w:sz w:val="24"/>
                <w:szCs w:val="24"/>
              </w:rPr>
            </w:pPr>
            <w:r w:rsidRPr="00480E11">
              <w:rPr>
                <w:rFonts w:ascii="Times New Roman" w:hAnsi="Times New Roman" w:cs="Times New Roman"/>
                <w:sz w:val="24"/>
                <w:szCs w:val="24"/>
              </w:rPr>
              <w:t>510/</w:t>
            </w:r>
          </w:p>
          <w:p w:rsidR="00CE3026" w:rsidRPr="00480E11" w:rsidRDefault="00CE3026" w:rsidP="00B80D6C">
            <w:pPr>
              <w:pStyle w:val="NoSpacing"/>
              <w:jc w:val="center"/>
              <w:rPr>
                <w:rFonts w:ascii="Times New Roman" w:hAnsi="Times New Roman" w:cs="Times New Roman"/>
                <w:sz w:val="24"/>
                <w:szCs w:val="24"/>
              </w:rPr>
            </w:pPr>
            <w:r w:rsidRPr="00480E11">
              <w:rPr>
                <w:rFonts w:ascii="Times New Roman" w:hAnsi="Times New Roman" w:cs="Times New Roman"/>
                <w:sz w:val="24"/>
                <w:szCs w:val="24"/>
              </w:rPr>
              <w:t>1 190</w:t>
            </w:r>
          </w:p>
        </w:tc>
        <w:tc>
          <w:tcPr>
            <w:tcW w:w="851" w:type="dxa"/>
            <w:gridSpan w:val="2"/>
            <w:tcBorders>
              <w:top w:val="single" w:sz="4" w:space="0" w:color="auto"/>
              <w:left w:val="single" w:sz="4" w:space="0" w:color="auto"/>
              <w:bottom w:val="single" w:sz="4" w:space="0" w:color="auto"/>
              <w:right w:val="single" w:sz="4" w:space="0" w:color="auto"/>
            </w:tcBorders>
          </w:tcPr>
          <w:p w:rsidR="00CE3026" w:rsidRPr="00480E11" w:rsidRDefault="00CE3026" w:rsidP="00B80D6C">
            <w:pPr>
              <w:pStyle w:val="NoSpacing"/>
              <w:jc w:val="center"/>
              <w:rPr>
                <w:rFonts w:ascii="Times New Roman" w:hAnsi="Times New Roman" w:cs="Times New Roman"/>
                <w:sz w:val="24"/>
                <w:szCs w:val="24"/>
              </w:rPr>
            </w:pPr>
          </w:p>
          <w:p w:rsidR="00CE3026" w:rsidRPr="00480E11" w:rsidRDefault="00CE3026" w:rsidP="00B80D6C">
            <w:pPr>
              <w:pStyle w:val="NoSpacing"/>
              <w:jc w:val="center"/>
              <w:rPr>
                <w:rFonts w:ascii="Times New Roman" w:hAnsi="Times New Roman" w:cs="Times New Roman"/>
                <w:sz w:val="24"/>
                <w:szCs w:val="24"/>
              </w:rPr>
            </w:pPr>
            <w:r w:rsidRPr="00480E11">
              <w:rPr>
                <w:rFonts w:ascii="Times New Roman" w:hAnsi="Times New Roman" w:cs="Times New Roman"/>
                <w:sz w:val="24"/>
                <w:szCs w:val="24"/>
              </w:rPr>
              <w:t>272/</w:t>
            </w:r>
          </w:p>
          <w:p w:rsidR="00CE3026" w:rsidRPr="00480E11" w:rsidRDefault="00CE3026" w:rsidP="00B80D6C">
            <w:pPr>
              <w:pStyle w:val="NoSpacing"/>
              <w:jc w:val="center"/>
              <w:rPr>
                <w:rFonts w:ascii="Times New Roman" w:hAnsi="Times New Roman" w:cs="Times New Roman"/>
                <w:sz w:val="24"/>
                <w:szCs w:val="24"/>
              </w:rPr>
            </w:pPr>
            <w:r w:rsidRPr="00480E11">
              <w:rPr>
                <w:rFonts w:ascii="Times New Roman" w:hAnsi="Times New Roman" w:cs="Times New Roman"/>
                <w:sz w:val="24"/>
                <w:szCs w:val="24"/>
              </w:rPr>
              <w:t>510/</w:t>
            </w:r>
          </w:p>
          <w:p w:rsidR="00CE3026" w:rsidRPr="00480E11" w:rsidRDefault="00CE3026" w:rsidP="00B80D6C">
            <w:pPr>
              <w:pStyle w:val="NoSpacing"/>
              <w:jc w:val="center"/>
              <w:rPr>
                <w:rFonts w:ascii="Times New Roman" w:hAnsi="Times New Roman" w:cs="Times New Roman"/>
                <w:sz w:val="24"/>
                <w:szCs w:val="24"/>
              </w:rPr>
            </w:pPr>
            <w:r w:rsidRPr="00480E11">
              <w:rPr>
                <w:rFonts w:ascii="Times New Roman" w:hAnsi="Times New Roman" w:cs="Times New Roman"/>
                <w:sz w:val="24"/>
                <w:szCs w:val="24"/>
              </w:rPr>
              <w:t>1 190</w:t>
            </w:r>
          </w:p>
        </w:tc>
        <w:tc>
          <w:tcPr>
            <w:tcW w:w="850" w:type="dxa"/>
            <w:gridSpan w:val="2"/>
            <w:tcBorders>
              <w:top w:val="single" w:sz="4" w:space="0" w:color="auto"/>
              <w:left w:val="single" w:sz="4" w:space="0" w:color="auto"/>
              <w:bottom w:val="single" w:sz="4" w:space="0" w:color="auto"/>
              <w:right w:val="single" w:sz="4" w:space="0" w:color="auto"/>
            </w:tcBorders>
          </w:tcPr>
          <w:p w:rsidR="00CE3026" w:rsidRPr="00480E11" w:rsidRDefault="00CE3026" w:rsidP="00B80D6C">
            <w:pPr>
              <w:pStyle w:val="NoSpacing"/>
              <w:jc w:val="center"/>
              <w:rPr>
                <w:rFonts w:ascii="Times New Roman" w:hAnsi="Times New Roman" w:cs="Times New Roman"/>
                <w:sz w:val="24"/>
                <w:szCs w:val="24"/>
              </w:rPr>
            </w:pPr>
          </w:p>
          <w:p w:rsidR="00CE3026" w:rsidRPr="00480E11" w:rsidRDefault="00CE3026" w:rsidP="00B80D6C">
            <w:pPr>
              <w:pStyle w:val="NoSpacing"/>
              <w:jc w:val="center"/>
              <w:rPr>
                <w:rFonts w:ascii="Times New Roman" w:hAnsi="Times New Roman" w:cs="Times New Roman"/>
                <w:sz w:val="24"/>
                <w:szCs w:val="24"/>
              </w:rPr>
            </w:pPr>
            <w:r w:rsidRPr="00480E11">
              <w:rPr>
                <w:rFonts w:ascii="Times New Roman" w:hAnsi="Times New Roman" w:cs="Times New Roman"/>
                <w:sz w:val="24"/>
                <w:szCs w:val="24"/>
              </w:rPr>
              <w:t>272/</w:t>
            </w:r>
          </w:p>
          <w:p w:rsidR="00CE3026" w:rsidRPr="00480E11" w:rsidRDefault="00CE3026" w:rsidP="00B80D6C">
            <w:pPr>
              <w:pStyle w:val="NoSpacing"/>
              <w:jc w:val="center"/>
              <w:rPr>
                <w:rFonts w:ascii="Times New Roman" w:hAnsi="Times New Roman" w:cs="Times New Roman"/>
                <w:sz w:val="24"/>
                <w:szCs w:val="24"/>
              </w:rPr>
            </w:pPr>
            <w:r w:rsidRPr="00480E11">
              <w:rPr>
                <w:rFonts w:ascii="Times New Roman" w:hAnsi="Times New Roman" w:cs="Times New Roman"/>
                <w:sz w:val="24"/>
                <w:szCs w:val="24"/>
              </w:rPr>
              <w:t>510/</w:t>
            </w:r>
          </w:p>
          <w:p w:rsidR="00CE3026" w:rsidRPr="00480E11" w:rsidRDefault="00CE3026" w:rsidP="00B80D6C">
            <w:pPr>
              <w:pStyle w:val="NoSpacing"/>
              <w:jc w:val="center"/>
              <w:rPr>
                <w:rFonts w:ascii="Times New Roman" w:hAnsi="Times New Roman" w:cs="Times New Roman"/>
                <w:sz w:val="24"/>
                <w:szCs w:val="24"/>
              </w:rPr>
            </w:pPr>
            <w:r w:rsidRPr="00480E11">
              <w:rPr>
                <w:rFonts w:ascii="Times New Roman" w:hAnsi="Times New Roman" w:cs="Times New Roman"/>
                <w:sz w:val="24"/>
                <w:szCs w:val="24"/>
              </w:rPr>
              <w:t>1190</w:t>
            </w:r>
          </w:p>
        </w:tc>
        <w:tc>
          <w:tcPr>
            <w:tcW w:w="851" w:type="dxa"/>
            <w:gridSpan w:val="2"/>
            <w:tcBorders>
              <w:top w:val="single" w:sz="4" w:space="0" w:color="auto"/>
              <w:left w:val="single" w:sz="4" w:space="0" w:color="auto"/>
              <w:bottom w:val="single" w:sz="4" w:space="0" w:color="auto"/>
              <w:right w:val="single" w:sz="4" w:space="0" w:color="auto"/>
            </w:tcBorders>
          </w:tcPr>
          <w:p w:rsidR="00CE3026" w:rsidRPr="00480E11" w:rsidRDefault="00CE3026" w:rsidP="00B80D6C">
            <w:pPr>
              <w:pStyle w:val="NoSpacing"/>
              <w:jc w:val="center"/>
              <w:rPr>
                <w:rFonts w:ascii="Times New Roman" w:hAnsi="Times New Roman" w:cs="Times New Roman"/>
                <w:sz w:val="24"/>
                <w:szCs w:val="24"/>
              </w:rPr>
            </w:pPr>
          </w:p>
          <w:p w:rsidR="00CE3026" w:rsidRPr="00480E11" w:rsidRDefault="00CE3026" w:rsidP="00B80D6C">
            <w:pPr>
              <w:pStyle w:val="NoSpacing"/>
              <w:jc w:val="center"/>
              <w:rPr>
                <w:rFonts w:ascii="Times New Roman" w:hAnsi="Times New Roman" w:cs="Times New Roman"/>
                <w:sz w:val="24"/>
                <w:szCs w:val="24"/>
              </w:rPr>
            </w:pPr>
            <w:r w:rsidRPr="00480E11">
              <w:rPr>
                <w:rFonts w:ascii="Times New Roman" w:hAnsi="Times New Roman" w:cs="Times New Roman"/>
                <w:sz w:val="24"/>
                <w:szCs w:val="24"/>
              </w:rPr>
              <w:t>272/</w:t>
            </w:r>
          </w:p>
          <w:p w:rsidR="00CE3026" w:rsidRPr="00480E11" w:rsidRDefault="00CE3026" w:rsidP="00B80D6C">
            <w:pPr>
              <w:pStyle w:val="NoSpacing"/>
              <w:jc w:val="center"/>
              <w:rPr>
                <w:rFonts w:ascii="Times New Roman" w:hAnsi="Times New Roman" w:cs="Times New Roman"/>
                <w:sz w:val="24"/>
                <w:szCs w:val="24"/>
              </w:rPr>
            </w:pPr>
            <w:r w:rsidRPr="00480E11">
              <w:rPr>
                <w:rFonts w:ascii="Times New Roman" w:hAnsi="Times New Roman" w:cs="Times New Roman"/>
                <w:sz w:val="24"/>
                <w:szCs w:val="24"/>
              </w:rPr>
              <w:t>510/</w:t>
            </w:r>
          </w:p>
          <w:p w:rsidR="00CE3026" w:rsidRPr="00480E11" w:rsidRDefault="00CE3026" w:rsidP="00B80D6C">
            <w:pPr>
              <w:pStyle w:val="NoSpacing"/>
              <w:jc w:val="center"/>
              <w:rPr>
                <w:rFonts w:ascii="Times New Roman" w:hAnsi="Times New Roman" w:cs="Times New Roman"/>
                <w:sz w:val="24"/>
                <w:szCs w:val="24"/>
              </w:rPr>
            </w:pPr>
            <w:r w:rsidRPr="00480E11">
              <w:rPr>
                <w:rFonts w:ascii="Times New Roman" w:hAnsi="Times New Roman" w:cs="Times New Roman"/>
                <w:sz w:val="24"/>
                <w:szCs w:val="24"/>
              </w:rPr>
              <w:t>1190</w:t>
            </w:r>
          </w:p>
        </w:tc>
        <w:tc>
          <w:tcPr>
            <w:tcW w:w="850" w:type="dxa"/>
            <w:gridSpan w:val="2"/>
            <w:tcBorders>
              <w:top w:val="single" w:sz="4" w:space="0" w:color="auto"/>
              <w:left w:val="single" w:sz="4" w:space="0" w:color="auto"/>
              <w:bottom w:val="single" w:sz="4" w:space="0" w:color="auto"/>
              <w:right w:val="single" w:sz="4" w:space="0" w:color="auto"/>
            </w:tcBorders>
          </w:tcPr>
          <w:p w:rsidR="00CE3026" w:rsidRPr="00480E11" w:rsidRDefault="00CE3026" w:rsidP="00B80D6C">
            <w:pPr>
              <w:pStyle w:val="NoSpacing"/>
              <w:jc w:val="center"/>
              <w:rPr>
                <w:rFonts w:ascii="Times New Roman" w:hAnsi="Times New Roman" w:cs="Times New Roman"/>
                <w:sz w:val="24"/>
                <w:szCs w:val="24"/>
              </w:rPr>
            </w:pPr>
          </w:p>
          <w:p w:rsidR="00CE3026" w:rsidRPr="00480E11" w:rsidRDefault="00CE3026" w:rsidP="00B80D6C">
            <w:pPr>
              <w:pStyle w:val="NoSpacing"/>
              <w:jc w:val="center"/>
              <w:rPr>
                <w:rFonts w:ascii="Times New Roman" w:hAnsi="Times New Roman" w:cs="Times New Roman"/>
                <w:sz w:val="24"/>
                <w:szCs w:val="24"/>
              </w:rPr>
            </w:pPr>
            <w:r w:rsidRPr="00480E11">
              <w:rPr>
                <w:rFonts w:ascii="Times New Roman" w:hAnsi="Times New Roman" w:cs="Times New Roman"/>
                <w:sz w:val="24"/>
                <w:szCs w:val="24"/>
              </w:rPr>
              <w:t>272/</w:t>
            </w:r>
          </w:p>
          <w:p w:rsidR="00CE3026" w:rsidRPr="00480E11" w:rsidRDefault="00CE3026" w:rsidP="00B80D6C">
            <w:pPr>
              <w:pStyle w:val="NoSpacing"/>
              <w:jc w:val="center"/>
              <w:rPr>
                <w:rFonts w:ascii="Times New Roman" w:hAnsi="Times New Roman" w:cs="Times New Roman"/>
                <w:sz w:val="24"/>
                <w:szCs w:val="24"/>
              </w:rPr>
            </w:pPr>
            <w:r w:rsidRPr="00480E11">
              <w:rPr>
                <w:rFonts w:ascii="Times New Roman" w:hAnsi="Times New Roman" w:cs="Times New Roman"/>
                <w:sz w:val="24"/>
                <w:szCs w:val="24"/>
              </w:rPr>
              <w:t>510/</w:t>
            </w:r>
          </w:p>
          <w:p w:rsidR="00CE3026" w:rsidRPr="00480E11" w:rsidRDefault="00CE3026" w:rsidP="00B80D6C">
            <w:pPr>
              <w:pStyle w:val="NoSpacing"/>
              <w:jc w:val="center"/>
              <w:rPr>
                <w:rFonts w:ascii="Times New Roman" w:hAnsi="Times New Roman" w:cs="Times New Roman"/>
                <w:sz w:val="24"/>
                <w:szCs w:val="24"/>
              </w:rPr>
            </w:pPr>
            <w:r w:rsidRPr="00480E11">
              <w:rPr>
                <w:rFonts w:ascii="Times New Roman" w:hAnsi="Times New Roman" w:cs="Times New Roman"/>
                <w:sz w:val="24"/>
                <w:szCs w:val="24"/>
              </w:rPr>
              <w:t>1190</w:t>
            </w:r>
          </w:p>
        </w:tc>
        <w:tc>
          <w:tcPr>
            <w:tcW w:w="851" w:type="dxa"/>
            <w:gridSpan w:val="2"/>
            <w:tcBorders>
              <w:top w:val="single" w:sz="4" w:space="0" w:color="auto"/>
              <w:left w:val="single" w:sz="4" w:space="0" w:color="auto"/>
              <w:bottom w:val="single" w:sz="4" w:space="0" w:color="auto"/>
              <w:right w:val="single" w:sz="4" w:space="0" w:color="auto"/>
            </w:tcBorders>
          </w:tcPr>
          <w:p w:rsidR="00CE3026" w:rsidRPr="00480E11" w:rsidRDefault="00CE3026" w:rsidP="00B80D6C">
            <w:pPr>
              <w:pStyle w:val="NoSpacing"/>
              <w:jc w:val="center"/>
              <w:rPr>
                <w:rFonts w:ascii="Times New Roman" w:hAnsi="Times New Roman" w:cs="Times New Roman"/>
                <w:sz w:val="24"/>
                <w:szCs w:val="24"/>
              </w:rPr>
            </w:pPr>
          </w:p>
          <w:p w:rsidR="00CE3026" w:rsidRPr="00480E11" w:rsidRDefault="00CE3026" w:rsidP="00B80D6C">
            <w:pPr>
              <w:pStyle w:val="NoSpacing"/>
              <w:jc w:val="center"/>
              <w:rPr>
                <w:rFonts w:ascii="Times New Roman" w:hAnsi="Times New Roman" w:cs="Times New Roman"/>
                <w:sz w:val="24"/>
                <w:szCs w:val="24"/>
              </w:rPr>
            </w:pPr>
            <w:r w:rsidRPr="00480E11">
              <w:rPr>
                <w:rFonts w:ascii="Times New Roman" w:hAnsi="Times New Roman" w:cs="Times New Roman"/>
                <w:sz w:val="24"/>
                <w:szCs w:val="24"/>
              </w:rPr>
              <w:t>272/</w:t>
            </w:r>
          </w:p>
          <w:p w:rsidR="00CE3026" w:rsidRPr="00480E11" w:rsidRDefault="00CE3026" w:rsidP="00B80D6C">
            <w:pPr>
              <w:pStyle w:val="NoSpacing"/>
              <w:jc w:val="center"/>
              <w:rPr>
                <w:rFonts w:ascii="Times New Roman" w:hAnsi="Times New Roman" w:cs="Times New Roman"/>
                <w:sz w:val="24"/>
                <w:szCs w:val="24"/>
              </w:rPr>
            </w:pPr>
            <w:r w:rsidRPr="00480E11">
              <w:rPr>
                <w:rFonts w:ascii="Times New Roman" w:hAnsi="Times New Roman" w:cs="Times New Roman"/>
                <w:sz w:val="24"/>
                <w:szCs w:val="24"/>
              </w:rPr>
              <w:t>510/</w:t>
            </w:r>
          </w:p>
          <w:p w:rsidR="00CE3026" w:rsidRPr="00480E11" w:rsidRDefault="00CE3026" w:rsidP="00B80D6C">
            <w:pPr>
              <w:pStyle w:val="NoSpacing"/>
              <w:jc w:val="center"/>
              <w:rPr>
                <w:rFonts w:ascii="Times New Roman" w:hAnsi="Times New Roman" w:cs="Times New Roman"/>
                <w:sz w:val="24"/>
                <w:szCs w:val="24"/>
              </w:rPr>
            </w:pPr>
            <w:r w:rsidRPr="00480E11">
              <w:rPr>
                <w:rFonts w:ascii="Times New Roman" w:hAnsi="Times New Roman" w:cs="Times New Roman"/>
                <w:sz w:val="24"/>
                <w:szCs w:val="24"/>
              </w:rPr>
              <w:t>1 190</w:t>
            </w:r>
          </w:p>
        </w:tc>
        <w:tc>
          <w:tcPr>
            <w:tcW w:w="850" w:type="dxa"/>
            <w:gridSpan w:val="2"/>
            <w:tcBorders>
              <w:top w:val="single" w:sz="4" w:space="0" w:color="auto"/>
              <w:left w:val="single" w:sz="4" w:space="0" w:color="auto"/>
              <w:bottom w:val="single" w:sz="4" w:space="0" w:color="auto"/>
              <w:right w:val="single" w:sz="4" w:space="0" w:color="auto"/>
            </w:tcBorders>
          </w:tcPr>
          <w:p w:rsidR="00CE3026" w:rsidRPr="00480E11" w:rsidRDefault="00CE3026" w:rsidP="00B80D6C">
            <w:pPr>
              <w:pStyle w:val="NoSpacing"/>
              <w:jc w:val="center"/>
              <w:rPr>
                <w:rFonts w:ascii="Times New Roman" w:hAnsi="Times New Roman" w:cs="Times New Roman"/>
                <w:sz w:val="24"/>
                <w:szCs w:val="24"/>
              </w:rPr>
            </w:pPr>
          </w:p>
          <w:p w:rsidR="00CE3026" w:rsidRPr="00480E11" w:rsidRDefault="00CE3026" w:rsidP="00B80D6C">
            <w:pPr>
              <w:pStyle w:val="NoSpacing"/>
              <w:jc w:val="center"/>
              <w:rPr>
                <w:rFonts w:ascii="Times New Roman" w:hAnsi="Times New Roman" w:cs="Times New Roman"/>
                <w:sz w:val="24"/>
                <w:szCs w:val="24"/>
              </w:rPr>
            </w:pPr>
            <w:r w:rsidRPr="00480E11">
              <w:rPr>
                <w:rFonts w:ascii="Times New Roman" w:hAnsi="Times New Roman" w:cs="Times New Roman"/>
                <w:sz w:val="24"/>
                <w:szCs w:val="24"/>
              </w:rPr>
              <w:t>272/</w:t>
            </w:r>
          </w:p>
          <w:p w:rsidR="00CE3026" w:rsidRPr="00480E11" w:rsidRDefault="00CE3026" w:rsidP="00B80D6C">
            <w:pPr>
              <w:pStyle w:val="NoSpacing"/>
              <w:jc w:val="center"/>
              <w:rPr>
                <w:rFonts w:ascii="Times New Roman" w:hAnsi="Times New Roman" w:cs="Times New Roman"/>
                <w:sz w:val="24"/>
                <w:szCs w:val="24"/>
              </w:rPr>
            </w:pPr>
            <w:r w:rsidRPr="00480E11">
              <w:rPr>
                <w:rFonts w:ascii="Times New Roman" w:hAnsi="Times New Roman" w:cs="Times New Roman"/>
                <w:sz w:val="24"/>
                <w:szCs w:val="24"/>
              </w:rPr>
              <w:t>510/</w:t>
            </w:r>
          </w:p>
          <w:p w:rsidR="00CE3026" w:rsidRPr="00480E11" w:rsidRDefault="00CE3026" w:rsidP="00B80D6C">
            <w:pPr>
              <w:pStyle w:val="NoSpacing"/>
              <w:jc w:val="center"/>
              <w:rPr>
                <w:rFonts w:ascii="Times New Roman" w:hAnsi="Times New Roman" w:cs="Times New Roman"/>
                <w:sz w:val="24"/>
                <w:szCs w:val="24"/>
              </w:rPr>
            </w:pPr>
            <w:r w:rsidRPr="00480E11">
              <w:rPr>
                <w:rFonts w:ascii="Times New Roman" w:hAnsi="Times New Roman" w:cs="Times New Roman"/>
                <w:sz w:val="24"/>
                <w:szCs w:val="24"/>
              </w:rPr>
              <w:t>1 190</w:t>
            </w:r>
          </w:p>
        </w:tc>
        <w:tc>
          <w:tcPr>
            <w:tcW w:w="851" w:type="dxa"/>
            <w:gridSpan w:val="2"/>
            <w:tcBorders>
              <w:top w:val="single" w:sz="4" w:space="0" w:color="auto"/>
              <w:left w:val="single" w:sz="4" w:space="0" w:color="auto"/>
              <w:bottom w:val="single" w:sz="4" w:space="0" w:color="auto"/>
              <w:right w:val="single" w:sz="4" w:space="0" w:color="auto"/>
            </w:tcBorders>
          </w:tcPr>
          <w:p w:rsidR="00CE3026" w:rsidRPr="00480E11" w:rsidRDefault="00CE3026" w:rsidP="00B80D6C">
            <w:pPr>
              <w:pStyle w:val="NoSpacing"/>
              <w:jc w:val="center"/>
              <w:rPr>
                <w:rFonts w:ascii="Times New Roman" w:hAnsi="Times New Roman" w:cs="Times New Roman"/>
                <w:sz w:val="24"/>
                <w:szCs w:val="24"/>
              </w:rPr>
            </w:pPr>
          </w:p>
          <w:p w:rsidR="00CE3026" w:rsidRPr="00480E11" w:rsidRDefault="00CE3026" w:rsidP="00B80D6C">
            <w:pPr>
              <w:pStyle w:val="NoSpacing"/>
              <w:jc w:val="center"/>
              <w:rPr>
                <w:rFonts w:ascii="Times New Roman" w:hAnsi="Times New Roman" w:cs="Times New Roman"/>
                <w:sz w:val="24"/>
                <w:szCs w:val="24"/>
                <w:lang w:val="en-US"/>
              </w:rPr>
            </w:pPr>
            <w:r w:rsidRPr="00480E11">
              <w:rPr>
                <w:rFonts w:ascii="Times New Roman" w:hAnsi="Times New Roman" w:cs="Times New Roman"/>
                <w:sz w:val="24"/>
                <w:szCs w:val="24"/>
              </w:rPr>
              <w:t>272</w:t>
            </w:r>
            <w:r w:rsidRPr="00480E11">
              <w:rPr>
                <w:rFonts w:ascii="Times New Roman" w:hAnsi="Times New Roman" w:cs="Times New Roman"/>
                <w:sz w:val="24"/>
                <w:szCs w:val="24"/>
                <w:lang w:val="en-US"/>
              </w:rPr>
              <w:t>/</w:t>
            </w:r>
          </w:p>
          <w:p w:rsidR="00CE3026" w:rsidRPr="00480E11" w:rsidRDefault="00CE3026" w:rsidP="00B80D6C">
            <w:pPr>
              <w:pStyle w:val="NoSpacing"/>
              <w:jc w:val="center"/>
              <w:rPr>
                <w:rFonts w:ascii="Times New Roman" w:hAnsi="Times New Roman" w:cs="Times New Roman"/>
                <w:sz w:val="24"/>
                <w:szCs w:val="24"/>
                <w:lang w:val="en-US"/>
              </w:rPr>
            </w:pPr>
            <w:r w:rsidRPr="00480E11">
              <w:rPr>
                <w:rFonts w:ascii="Times New Roman" w:hAnsi="Times New Roman" w:cs="Times New Roman"/>
                <w:sz w:val="24"/>
                <w:szCs w:val="24"/>
                <w:lang w:val="en-US"/>
              </w:rPr>
              <w:t>5</w:t>
            </w:r>
            <w:r w:rsidRPr="00480E11">
              <w:rPr>
                <w:rFonts w:ascii="Times New Roman" w:hAnsi="Times New Roman" w:cs="Times New Roman"/>
                <w:sz w:val="24"/>
                <w:szCs w:val="24"/>
              </w:rPr>
              <w:t>10</w:t>
            </w:r>
            <w:r w:rsidRPr="00480E11">
              <w:rPr>
                <w:rFonts w:ascii="Times New Roman" w:hAnsi="Times New Roman" w:cs="Times New Roman"/>
                <w:sz w:val="24"/>
                <w:szCs w:val="24"/>
                <w:lang w:val="en-US"/>
              </w:rPr>
              <w:t>/</w:t>
            </w:r>
          </w:p>
          <w:p w:rsidR="00CE3026" w:rsidRPr="00480E11" w:rsidRDefault="00CE3026" w:rsidP="00B80D6C">
            <w:pPr>
              <w:pStyle w:val="NoSpacing"/>
              <w:jc w:val="center"/>
              <w:rPr>
                <w:rFonts w:ascii="Times New Roman" w:hAnsi="Times New Roman" w:cs="Times New Roman"/>
                <w:sz w:val="24"/>
                <w:szCs w:val="24"/>
              </w:rPr>
            </w:pPr>
            <w:r w:rsidRPr="00480E11">
              <w:rPr>
                <w:rFonts w:ascii="Times New Roman" w:hAnsi="Times New Roman" w:cs="Times New Roman"/>
                <w:sz w:val="24"/>
                <w:szCs w:val="24"/>
              </w:rPr>
              <w:t>1 190</w:t>
            </w:r>
          </w:p>
        </w:tc>
        <w:tc>
          <w:tcPr>
            <w:tcW w:w="992" w:type="dxa"/>
            <w:gridSpan w:val="2"/>
            <w:tcBorders>
              <w:top w:val="single" w:sz="4" w:space="0" w:color="auto"/>
              <w:left w:val="single" w:sz="4" w:space="0" w:color="auto"/>
              <w:bottom w:val="single" w:sz="4" w:space="0" w:color="auto"/>
              <w:right w:val="single" w:sz="4" w:space="0" w:color="auto"/>
            </w:tcBorders>
          </w:tcPr>
          <w:p w:rsidR="00CE3026" w:rsidRPr="00480E11" w:rsidRDefault="00CE3026" w:rsidP="00B80D6C">
            <w:pPr>
              <w:pStyle w:val="NoSpacing"/>
              <w:jc w:val="center"/>
              <w:rPr>
                <w:rFonts w:ascii="Times New Roman" w:hAnsi="Times New Roman" w:cs="Times New Roman"/>
                <w:sz w:val="24"/>
                <w:szCs w:val="24"/>
              </w:rPr>
            </w:pPr>
          </w:p>
          <w:p w:rsidR="00CE3026" w:rsidRPr="00480E11" w:rsidRDefault="00CE3026" w:rsidP="00B80D6C">
            <w:pPr>
              <w:pStyle w:val="NoSpacing"/>
              <w:jc w:val="center"/>
              <w:rPr>
                <w:rFonts w:ascii="Times New Roman" w:hAnsi="Times New Roman" w:cs="Times New Roman"/>
                <w:sz w:val="24"/>
                <w:szCs w:val="24"/>
              </w:rPr>
            </w:pPr>
            <w:r w:rsidRPr="00480E11">
              <w:rPr>
                <w:rFonts w:ascii="Times New Roman" w:hAnsi="Times New Roman" w:cs="Times New Roman"/>
                <w:sz w:val="24"/>
                <w:szCs w:val="24"/>
              </w:rPr>
              <w:t>2 108/</w:t>
            </w:r>
          </w:p>
          <w:p w:rsidR="00CE3026" w:rsidRPr="00480E11" w:rsidRDefault="00CE3026" w:rsidP="00B80D6C">
            <w:pPr>
              <w:pStyle w:val="NoSpacing"/>
              <w:jc w:val="center"/>
              <w:rPr>
                <w:rFonts w:ascii="Times New Roman" w:hAnsi="Times New Roman" w:cs="Times New Roman"/>
                <w:sz w:val="24"/>
                <w:szCs w:val="24"/>
              </w:rPr>
            </w:pPr>
            <w:r w:rsidRPr="00480E11">
              <w:rPr>
                <w:rFonts w:ascii="Times New Roman" w:hAnsi="Times New Roman" w:cs="Times New Roman"/>
                <w:sz w:val="24"/>
                <w:szCs w:val="24"/>
              </w:rPr>
              <w:t>4 080/</w:t>
            </w:r>
          </w:p>
          <w:p w:rsidR="00CE3026" w:rsidRPr="00480E11" w:rsidRDefault="00CE3026" w:rsidP="00B80D6C">
            <w:pPr>
              <w:pStyle w:val="NoSpacing"/>
              <w:jc w:val="center"/>
              <w:rPr>
                <w:rFonts w:ascii="Times New Roman" w:hAnsi="Times New Roman" w:cs="Times New Roman"/>
                <w:sz w:val="24"/>
                <w:szCs w:val="24"/>
              </w:rPr>
            </w:pPr>
            <w:r w:rsidRPr="00480E11">
              <w:rPr>
                <w:rFonts w:ascii="Times New Roman" w:hAnsi="Times New Roman" w:cs="Times New Roman"/>
                <w:sz w:val="24"/>
                <w:szCs w:val="24"/>
              </w:rPr>
              <w:t>9 520</w:t>
            </w:r>
          </w:p>
        </w:tc>
      </w:tr>
      <w:tr w:rsidR="00CE3026" w:rsidRPr="00480E11">
        <w:tc>
          <w:tcPr>
            <w:tcW w:w="2694" w:type="dxa"/>
            <w:gridSpan w:val="2"/>
            <w:tcBorders>
              <w:top w:val="single" w:sz="4" w:space="0" w:color="auto"/>
              <w:left w:val="single" w:sz="4" w:space="0" w:color="auto"/>
              <w:bottom w:val="single" w:sz="4" w:space="0" w:color="auto"/>
              <w:right w:val="single" w:sz="4" w:space="0" w:color="auto"/>
            </w:tcBorders>
          </w:tcPr>
          <w:p w:rsidR="00CE3026" w:rsidRPr="00480E11" w:rsidRDefault="00CE3026" w:rsidP="00B80D6C">
            <w:pPr>
              <w:pStyle w:val="NoSpacing"/>
              <w:rPr>
                <w:rFonts w:ascii="Times New Roman" w:hAnsi="Times New Roman" w:cs="Times New Roman"/>
                <w:b/>
                <w:bCs/>
                <w:sz w:val="24"/>
                <w:szCs w:val="24"/>
              </w:rPr>
            </w:pPr>
            <w:r w:rsidRPr="00480E11">
              <w:rPr>
                <w:rFonts w:ascii="Times New Roman" w:hAnsi="Times New Roman" w:cs="Times New Roman"/>
                <w:b/>
                <w:bCs/>
                <w:sz w:val="24"/>
                <w:szCs w:val="24"/>
              </w:rPr>
              <w:t xml:space="preserve">Всего к финансированию </w:t>
            </w:r>
          </w:p>
          <w:p w:rsidR="00CE3026" w:rsidRPr="00480E11" w:rsidRDefault="00CE3026" w:rsidP="00B80D6C">
            <w:pPr>
              <w:pStyle w:val="NoSpacing"/>
              <w:rPr>
                <w:rFonts w:ascii="Times New Roman" w:hAnsi="Times New Roman" w:cs="Times New Roman"/>
                <w:b/>
                <w:bCs/>
                <w:sz w:val="24"/>
                <w:szCs w:val="24"/>
              </w:rPr>
            </w:pPr>
            <w:r w:rsidRPr="00480E11">
              <w:rPr>
                <w:rFonts w:ascii="Times New Roman" w:hAnsi="Times New Roman" w:cs="Times New Roman"/>
                <w:b/>
                <w:bCs/>
                <w:sz w:val="24"/>
                <w:szCs w:val="24"/>
              </w:rPr>
              <w:t xml:space="preserve">5 дней -    </w:t>
            </w:r>
          </w:p>
          <w:p w:rsidR="00CE3026" w:rsidRPr="00480E11" w:rsidRDefault="00CE3026" w:rsidP="00B80D6C">
            <w:pPr>
              <w:pStyle w:val="NoSpacing"/>
              <w:rPr>
                <w:rFonts w:ascii="Times New Roman" w:hAnsi="Times New Roman" w:cs="Times New Roman"/>
                <w:b/>
                <w:bCs/>
                <w:sz w:val="24"/>
                <w:szCs w:val="24"/>
              </w:rPr>
            </w:pPr>
            <w:r w:rsidRPr="00480E11">
              <w:rPr>
                <w:rFonts w:ascii="Times New Roman" w:hAnsi="Times New Roman" w:cs="Times New Roman"/>
                <w:b/>
                <w:bCs/>
                <w:sz w:val="24"/>
                <w:szCs w:val="24"/>
              </w:rPr>
              <w:t>5 дней + продлен. день -</w:t>
            </w:r>
          </w:p>
          <w:p w:rsidR="00CE3026" w:rsidRPr="00480E11" w:rsidRDefault="00CE3026" w:rsidP="00B80D6C">
            <w:pPr>
              <w:pStyle w:val="NoSpacing"/>
              <w:rPr>
                <w:rFonts w:ascii="Times New Roman" w:hAnsi="Times New Roman" w:cs="Times New Roman"/>
                <w:b/>
                <w:bCs/>
                <w:sz w:val="24"/>
                <w:szCs w:val="24"/>
              </w:rPr>
            </w:pPr>
            <w:r w:rsidRPr="00480E11">
              <w:rPr>
                <w:rFonts w:ascii="Times New Roman" w:hAnsi="Times New Roman" w:cs="Times New Roman"/>
                <w:b/>
                <w:bCs/>
                <w:sz w:val="24"/>
                <w:szCs w:val="24"/>
              </w:rPr>
              <w:t>7 дней* -</w:t>
            </w:r>
          </w:p>
        </w:tc>
        <w:tc>
          <w:tcPr>
            <w:tcW w:w="850" w:type="dxa"/>
            <w:tcBorders>
              <w:top w:val="single" w:sz="4" w:space="0" w:color="auto"/>
              <w:left w:val="single" w:sz="4" w:space="0" w:color="auto"/>
              <w:bottom w:val="single" w:sz="4" w:space="0" w:color="auto"/>
              <w:right w:val="single" w:sz="4" w:space="0" w:color="auto"/>
            </w:tcBorders>
          </w:tcPr>
          <w:p w:rsidR="00CE3026" w:rsidRPr="00480E11" w:rsidRDefault="00CE3026" w:rsidP="00B80D6C">
            <w:pPr>
              <w:pStyle w:val="NoSpacing"/>
              <w:jc w:val="center"/>
              <w:rPr>
                <w:rFonts w:ascii="Times New Roman" w:hAnsi="Times New Roman" w:cs="Times New Roman"/>
                <w:b/>
                <w:bCs/>
                <w:sz w:val="24"/>
                <w:szCs w:val="24"/>
              </w:rPr>
            </w:pPr>
          </w:p>
          <w:p w:rsidR="00CE3026" w:rsidRPr="00480E11" w:rsidRDefault="00CE3026" w:rsidP="00B80D6C">
            <w:pPr>
              <w:pStyle w:val="NoSpacing"/>
              <w:jc w:val="center"/>
              <w:rPr>
                <w:rFonts w:ascii="Times New Roman" w:hAnsi="Times New Roman" w:cs="Times New Roman"/>
                <w:b/>
                <w:bCs/>
                <w:sz w:val="24"/>
                <w:szCs w:val="24"/>
              </w:rPr>
            </w:pPr>
            <w:r w:rsidRPr="00480E11">
              <w:rPr>
                <w:rFonts w:ascii="Times New Roman" w:hAnsi="Times New Roman" w:cs="Times New Roman"/>
                <w:b/>
                <w:bCs/>
                <w:sz w:val="24"/>
                <w:szCs w:val="24"/>
              </w:rPr>
              <w:t>1 292/</w:t>
            </w:r>
          </w:p>
          <w:p w:rsidR="00CE3026" w:rsidRPr="00480E11" w:rsidRDefault="00CE3026" w:rsidP="00B80D6C">
            <w:pPr>
              <w:pStyle w:val="NoSpacing"/>
              <w:jc w:val="center"/>
              <w:rPr>
                <w:rFonts w:ascii="Times New Roman" w:hAnsi="Times New Roman" w:cs="Times New Roman"/>
                <w:b/>
                <w:bCs/>
                <w:sz w:val="24"/>
                <w:szCs w:val="24"/>
              </w:rPr>
            </w:pPr>
            <w:r w:rsidRPr="00480E11">
              <w:rPr>
                <w:rFonts w:ascii="Times New Roman" w:hAnsi="Times New Roman" w:cs="Times New Roman"/>
                <w:b/>
                <w:bCs/>
                <w:sz w:val="24"/>
                <w:szCs w:val="24"/>
              </w:rPr>
              <w:t>1 598/</w:t>
            </w:r>
          </w:p>
          <w:p w:rsidR="00CE3026" w:rsidRPr="00480E11" w:rsidRDefault="00CE3026" w:rsidP="00B80D6C">
            <w:pPr>
              <w:pStyle w:val="NoSpacing"/>
              <w:jc w:val="center"/>
              <w:rPr>
                <w:rFonts w:ascii="Times New Roman" w:hAnsi="Times New Roman" w:cs="Times New Roman"/>
                <w:b/>
                <w:bCs/>
                <w:sz w:val="24"/>
                <w:szCs w:val="24"/>
              </w:rPr>
            </w:pPr>
            <w:r w:rsidRPr="00480E11">
              <w:rPr>
                <w:rFonts w:ascii="Times New Roman" w:hAnsi="Times New Roman" w:cs="Times New Roman"/>
                <w:b/>
                <w:bCs/>
                <w:sz w:val="24"/>
                <w:szCs w:val="24"/>
              </w:rPr>
              <w:t>2 278</w:t>
            </w:r>
          </w:p>
        </w:tc>
        <w:tc>
          <w:tcPr>
            <w:tcW w:w="851" w:type="dxa"/>
            <w:gridSpan w:val="2"/>
            <w:tcBorders>
              <w:top w:val="single" w:sz="4" w:space="0" w:color="auto"/>
              <w:left w:val="single" w:sz="4" w:space="0" w:color="auto"/>
              <w:bottom w:val="single" w:sz="4" w:space="0" w:color="auto"/>
              <w:right w:val="single" w:sz="4" w:space="0" w:color="auto"/>
            </w:tcBorders>
          </w:tcPr>
          <w:p w:rsidR="00CE3026" w:rsidRPr="00480E11" w:rsidRDefault="00CE3026" w:rsidP="00B80D6C">
            <w:pPr>
              <w:pStyle w:val="NoSpacing"/>
              <w:jc w:val="center"/>
              <w:rPr>
                <w:rFonts w:ascii="Times New Roman" w:hAnsi="Times New Roman" w:cs="Times New Roman"/>
                <w:b/>
                <w:bCs/>
                <w:sz w:val="24"/>
                <w:szCs w:val="24"/>
              </w:rPr>
            </w:pPr>
          </w:p>
          <w:p w:rsidR="00CE3026" w:rsidRPr="00480E11" w:rsidRDefault="00CE3026" w:rsidP="00B80D6C">
            <w:pPr>
              <w:pStyle w:val="NoSpacing"/>
              <w:jc w:val="center"/>
              <w:rPr>
                <w:rFonts w:ascii="Times New Roman" w:hAnsi="Times New Roman" w:cs="Times New Roman"/>
                <w:b/>
                <w:bCs/>
                <w:sz w:val="24"/>
                <w:szCs w:val="24"/>
              </w:rPr>
            </w:pPr>
            <w:r w:rsidRPr="00480E11">
              <w:rPr>
                <w:rFonts w:ascii="Times New Roman" w:hAnsi="Times New Roman" w:cs="Times New Roman"/>
                <w:b/>
                <w:bCs/>
                <w:sz w:val="24"/>
                <w:szCs w:val="24"/>
              </w:rPr>
              <w:t>1 394/</w:t>
            </w:r>
          </w:p>
          <w:p w:rsidR="00CE3026" w:rsidRPr="00480E11" w:rsidRDefault="00CE3026" w:rsidP="00B80D6C">
            <w:pPr>
              <w:pStyle w:val="NoSpacing"/>
              <w:jc w:val="center"/>
              <w:rPr>
                <w:rFonts w:ascii="Times New Roman" w:hAnsi="Times New Roman" w:cs="Times New Roman"/>
                <w:b/>
                <w:bCs/>
                <w:sz w:val="24"/>
                <w:szCs w:val="24"/>
              </w:rPr>
            </w:pPr>
            <w:r w:rsidRPr="00480E11">
              <w:rPr>
                <w:rFonts w:ascii="Times New Roman" w:hAnsi="Times New Roman" w:cs="Times New Roman"/>
                <w:b/>
                <w:bCs/>
                <w:sz w:val="24"/>
                <w:szCs w:val="24"/>
              </w:rPr>
              <w:t>1 632/</w:t>
            </w:r>
          </w:p>
          <w:p w:rsidR="00CE3026" w:rsidRPr="00480E11" w:rsidRDefault="00CE3026" w:rsidP="00B80D6C">
            <w:pPr>
              <w:pStyle w:val="NoSpacing"/>
              <w:jc w:val="center"/>
              <w:rPr>
                <w:rFonts w:ascii="Times New Roman" w:hAnsi="Times New Roman" w:cs="Times New Roman"/>
                <w:b/>
                <w:bCs/>
                <w:sz w:val="24"/>
                <w:szCs w:val="24"/>
              </w:rPr>
            </w:pPr>
            <w:r w:rsidRPr="00480E11">
              <w:rPr>
                <w:rFonts w:ascii="Times New Roman" w:hAnsi="Times New Roman" w:cs="Times New Roman"/>
                <w:b/>
                <w:bCs/>
                <w:sz w:val="24"/>
                <w:szCs w:val="24"/>
              </w:rPr>
              <w:t>2 312</w:t>
            </w:r>
          </w:p>
        </w:tc>
        <w:tc>
          <w:tcPr>
            <w:tcW w:w="850" w:type="dxa"/>
            <w:gridSpan w:val="2"/>
            <w:tcBorders>
              <w:top w:val="single" w:sz="4" w:space="0" w:color="auto"/>
              <w:left w:val="single" w:sz="4" w:space="0" w:color="auto"/>
              <w:bottom w:val="single" w:sz="4" w:space="0" w:color="auto"/>
              <w:right w:val="single" w:sz="4" w:space="0" w:color="auto"/>
            </w:tcBorders>
          </w:tcPr>
          <w:p w:rsidR="00CE3026" w:rsidRPr="00480E11" w:rsidRDefault="00CE3026" w:rsidP="00B80D6C">
            <w:pPr>
              <w:pStyle w:val="NoSpacing"/>
              <w:jc w:val="center"/>
              <w:rPr>
                <w:rFonts w:ascii="Times New Roman" w:hAnsi="Times New Roman" w:cs="Times New Roman"/>
                <w:b/>
                <w:bCs/>
                <w:sz w:val="24"/>
                <w:szCs w:val="24"/>
              </w:rPr>
            </w:pPr>
          </w:p>
          <w:p w:rsidR="00CE3026" w:rsidRPr="00480E11" w:rsidRDefault="00CE3026" w:rsidP="00B80D6C">
            <w:pPr>
              <w:pStyle w:val="NoSpacing"/>
              <w:jc w:val="center"/>
              <w:rPr>
                <w:rFonts w:ascii="Times New Roman" w:hAnsi="Times New Roman" w:cs="Times New Roman"/>
                <w:b/>
                <w:bCs/>
                <w:sz w:val="24"/>
                <w:szCs w:val="24"/>
              </w:rPr>
            </w:pPr>
            <w:r w:rsidRPr="00480E11">
              <w:rPr>
                <w:rFonts w:ascii="Times New Roman" w:hAnsi="Times New Roman" w:cs="Times New Roman"/>
                <w:b/>
                <w:bCs/>
                <w:sz w:val="24"/>
                <w:szCs w:val="24"/>
              </w:rPr>
              <w:t>1 394/</w:t>
            </w:r>
          </w:p>
          <w:p w:rsidR="00CE3026" w:rsidRPr="00480E11" w:rsidRDefault="00CE3026" w:rsidP="00B80D6C">
            <w:pPr>
              <w:pStyle w:val="NoSpacing"/>
              <w:jc w:val="center"/>
              <w:rPr>
                <w:rFonts w:ascii="Times New Roman" w:hAnsi="Times New Roman" w:cs="Times New Roman"/>
                <w:b/>
                <w:bCs/>
                <w:sz w:val="24"/>
                <w:szCs w:val="24"/>
              </w:rPr>
            </w:pPr>
            <w:r w:rsidRPr="00480E11">
              <w:rPr>
                <w:rFonts w:ascii="Times New Roman" w:hAnsi="Times New Roman" w:cs="Times New Roman"/>
                <w:b/>
                <w:bCs/>
                <w:sz w:val="24"/>
                <w:szCs w:val="24"/>
              </w:rPr>
              <w:t>1 632/</w:t>
            </w:r>
          </w:p>
          <w:p w:rsidR="00CE3026" w:rsidRPr="00480E11" w:rsidRDefault="00CE3026" w:rsidP="00B80D6C">
            <w:pPr>
              <w:pStyle w:val="NoSpacing"/>
              <w:jc w:val="center"/>
              <w:rPr>
                <w:rFonts w:ascii="Times New Roman" w:hAnsi="Times New Roman" w:cs="Times New Roman"/>
                <w:b/>
                <w:bCs/>
                <w:sz w:val="24"/>
                <w:szCs w:val="24"/>
              </w:rPr>
            </w:pPr>
            <w:r w:rsidRPr="00480E11">
              <w:rPr>
                <w:rFonts w:ascii="Times New Roman" w:hAnsi="Times New Roman" w:cs="Times New Roman"/>
                <w:b/>
                <w:bCs/>
                <w:sz w:val="24"/>
                <w:szCs w:val="24"/>
              </w:rPr>
              <w:t>2 312</w:t>
            </w:r>
          </w:p>
        </w:tc>
        <w:tc>
          <w:tcPr>
            <w:tcW w:w="851" w:type="dxa"/>
            <w:gridSpan w:val="2"/>
            <w:tcBorders>
              <w:top w:val="single" w:sz="4" w:space="0" w:color="auto"/>
              <w:left w:val="single" w:sz="4" w:space="0" w:color="auto"/>
              <w:bottom w:val="single" w:sz="4" w:space="0" w:color="auto"/>
              <w:right w:val="single" w:sz="4" w:space="0" w:color="auto"/>
            </w:tcBorders>
          </w:tcPr>
          <w:p w:rsidR="00CE3026" w:rsidRPr="00480E11" w:rsidRDefault="00CE3026" w:rsidP="00B80D6C">
            <w:pPr>
              <w:pStyle w:val="NoSpacing"/>
              <w:jc w:val="center"/>
              <w:rPr>
                <w:rFonts w:ascii="Times New Roman" w:hAnsi="Times New Roman" w:cs="Times New Roman"/>
                <w:b/>
                <w:bCs/>
                <w:sz w:val="24"/>
                <w:szCs w:val="24"/>
              </w:rPr>
            </w:pPr>
          </w:p>
          <w:p w:rsidR="00CE3026" w:rsidRPr="00480E11" w:rsidRDefault="00CE3026" w:rsidP="00B80D6C">
            <w:pPr>
              <w:pStyle w:val="NoSpacing"/>
              <w:jc w:val="center"/>
              <w:rPr>
                <w:rFonts w:ascii="Times New Roman" w:hAnsi="Times New Roman" w:cs="Times New Roman"/>
                <w:b/>
                <w:bCs/>
                <w:sz w:val="24"/>
                <w:szCs w:val="24"/>
              </w:rPr>
            </w:pPr>
            <w:r w:rsidRPr="00480E11">
              <w:rPr>
                <w:rFonts w:ascii="Times New Roman" w:hAnsi="Times New Roman" w:cs="Times New Roman"/>
                <w:b/>
                <w:bCs/>
                <w:sz w:val="24"/>
                <w:szCs w:val="24"/>
              </w:rPr>
              <w:t>1 394/</w:t>
            </w:r>
          </w:p>
          <w:p w:rsidR="00CE3026" w:rsidRPr="00480E11" w:rsidRDefault="00CE3026" w:rsidP="00B80D6C">
            <w:pPr>
              <w:pStyle w:val="NoSpacing"/>
              <w:jc w:val="center"/>
              <w:rPr>
                <w:rFonts w:ascii="Times New Roman" w:hAnsi="Times New Roman" w:cs="Times New Roman"/>
                <w:b/>
                <w:bCs/>
                <w:sz w:val="24"/>
                <w:szCs w:val="24"/>
              </w:rPr>
            </w:pPr>
            <w:r w:rsidRPr="00480E11">
              <w:rPr>
                <w:rFonts w:ascii="Times New Roman" w:hAnsi="Times New Roman" w:cs="Times New Roman"/>
                <w:b/>
                <w:bCs/>
                <w:sz w:val="24"/>
                <w:szCs w:val="24"/>
              </w:rPr>
              <w:t>1 632/</w:t>
            </w:r>
          </w:p>
          <w:p w:rsidR="00CE3026" w:rsidRPr="00480E11" w:rsidRDefault="00CE3026" w:rsidP="00B80D6C">
            <w:pPr>
              <w:pStyle w:val="NoSpacing"/>
              <w:jc w:val="center"/>
              <w:rPr>
                <w:rFonts w:ascii="Times New Roman" w:hAnsi="Times New Roman" w:cs="Times New Roman"/>
                <w:b/>
                <w:bCs/>
                <w:sz w:val="24"/>
                <w:szCs w:val="24"/>
              </w:rPr>
            </w:pPr>
            <w:r w:rsidRPr="00480E11">
              <w:rPr>
                <w:rFonts w:ascii="Times New Roman" w:hAnsi="Times New Roman" w:cs="Times New Roman"/>
                <w:b/>
                <w:bCs/>
                <w:sz w:val="24"/>
                <w:szCs w:val="24"/>
              </w:rPr>
              <w:t>2 312</w:t>
            </w:r>
          </w:p>
        </w:tc>
        <w:tc>
          <w:tcPr>
            <w:tcW w:w="850" w:type="dxa"/>
            <w:gridSpan w:val="2"/>
            <w:tcBorders>
              <w:top w:val="single" w:sz="4" w:space="0" w:color="auto"/>
              <w:left w:val="single" w:sz="4" w:space="0" w:color="auto"/>
              <w:bottom w:val="single" w:sz="4" w:space="0" w:color="auto"/>
              <w:right w:val="single" w:sz="4" w:space="0" w:color="auto"/>
            </w:tcBorders>
          </w:tcPr>
          <w:p w:rsidR="00CE3026" w:rsidRPr="00480E11" w:rsidRDefault="00CE3026" w:rsidP="00B80D6C">
            <w:pPr>
              <w:pStyle w:val="NoSpacing"/>
              <w:jc w:val="center"/>
              <w:rPr>
                <w:rFonts w:ascii="Times New Roman" w:hAnsi="Times New Roman" w:cs="Times New Roman"/>
                <w:b/>
                <w:bCs/>
                <w:sz w:val="24"/>
                <w:szCs w:val="24"/>
              </w:rPr>
            </w:pPr>
          </w:p>
          <w:p w:rsidR="00CE3026" w:rsidRPr="00480E11" w:rsidRDefault="00CE3026" w:rsidP="00B80D6C">
            <w:pPr>
              <w:pStyle w:val="NoSpacing"/>
              <w:jc w:val="center"/>
              <w:rPr>
                <w:rFonts w:ascii="Times New Roman" w:hAnsi="Times New Roman" w:cs="Times New Roman"/>
                <w:b/>
                <w:bCs/>
                <w:sz w:val="24"/>
                <w:szCs w:val="24"/>
              </w:rPr>
            </w:pPr>
            <w:r w:rsidRPr="00480E11">
              <w:rPr>
                <w:rFonts w:ascii="Times New Roman" w:hAnsi="Times New Roman" w:cs="Times New Roman"/>
                <w:b/>
                <w:bCs/>
                <w:sz w:val="24"/>
                <w:szCs w:val="24"/>
              </w:rPr>
              <w:t>1 394/</w:t>
            </w:r>
          </w:p>
          <w:p w:rsidR="00CE3026" w:rsidRPr="00480E11" w:rsidRDefault="00CE3026" w:rsidP="00B80D6C">
            <w:pPr>
              <w:pStyle w:val="NoSpacing"/>
              <w:jc w:val="center"/>
              <w:rPr>
                <w:rFonts w:ascii="Times New Roman" w:hAnsi="Times New Roman" w:cs="Times New Roman"/>
                <w:b/>
                <w:bCs/>
                <w:sz w:val="24"/>
                <w:szCs w:val="24"/>
              </w:rPr>
            </w:pPr>
            <w:r w:rsidRPr="00480E11">
              <w:rPr>
                <w:rFonts w:ascii="Times New Roman" w:hAnsi="Times New Roman" w:cs="Times New Roman"/>
                <w:b/>
                <w:bCs/>
                <w:sz w:val="24"/>
                <w:szCs w:val="24"/>
              </w:rPr>
              <w:t>1 632/</w:t>
            </w:r>
          </w:p>
          <w:p w:rsidR="00CE3026" w:rsidRPr="00480E11" w:rsidRDefault="00CE3026" w:rsidP="00B80D6C">
            <w:pPr>
              <w:pStyle w:val="NoSpacing"/>
              <w:jc w:val="center"/>
              <w:rPr>
                <w:rFonts w:ascii="Times New Roman" w:hAnsi="Times New Roman" w:cs="Times New Roman"/>
                <w:b/>
                <w:bCs/>
                <w:sz w:val="24"/>
                <w:szCs w:val="24"/>
              </w:rPr>
            </w:pPr>
            <w:r w:rsidRPr="00480E11">
              <w:rPr>
                <w:rFonts w:ascii="Times New Roman" w:hAnsi="Times New Roman" w:cs="Times New Roman"/>
                <w:b/>
                <w:bCs/>
                <w:sz w:val="24"/>
                <w:szCs w:val="24"/>
              </w:rPr>
              <w:t>2 312</w:t>
            </w:r>
          </w:p>
        </w:tc>
        <w:tc>
          <w:tcPr>
            <w:tcW w:w="851" w:type="dxa"/>
            <w:gridSpan w:val="2"/>
            <w:tcBorders>
              <w:top w:val="single" w:sz="4" w:space="0" w:color="auto"/>
              <w:left w:val="single" w:sz="4" w:space="0" w:color="auto"/>
              <w:bottom w:val="single" w:sz="4" w:space="0" w:color="auto"/>
              <w:right w:val="single" w:sz="4" w:space="0" w:color="auto"/>
            </w:tcBorders>
          </w:tcPr>
          <w:p w:rsidR="00CE3026" w:rsidRPr="00480E11" w:rsidRDefault="00CE3026" w:rsidP="00B80D6C">
            <w:pPr>
              <w:pStyle w:val="NoSpacing"/>
              <w:jc w:val="center"/>
              <w:rPr>
                <w:rFonts w:ascii="Times New Roman" w:hAnsi="Times New Roman" w:cs="Times New Roman"/>
                <w:b/>
                <w:bCs/>
                <w:sz w:val="24"/>
                <w:szCs w:val="24"/>
              </w:rPr>
            </w:pPr>
          </w:p>
          <w:p w:rsidR="00CE3026" w:rsidRPr="00480E11" w:rsidRDefault="00CE3026" w:rsidP="00B80D6C">
            <w:pPr>
              <w:pStyle w:val="NoSpacing"/>
              <w:jc w:val="center"/>
              <w:rPr>
                <w:rFonts w:ascii="Times New Roman" w:hAnsi="Times New Roman" w:cs="Times New Roman"/>
                <w:b/>
                <w:bCs/>
                <w:sz w:val="24"/>
                <w:szCs w:val="24"/>
              </w:rPr>
            </w:pPr>
            <w:r w:rsidRPr="00480E11">
              <w:rPr>
                <w:rFonts w:ascii="Times New Roman" w:hAnsi="Times New Roman" w:cs="Times New Roman"/>
                <w:b/>
                <w:bCs/>
                <w:sz w:val="24"/>
                <w:szCs w:val="24"/>
              </w:rPr>
              <w:t>1 394/</w:t>
            </w:r>
          </w:p>
          <w:p w:rsidR="00CE3026" w:rsidRPr="00480E11" w:rsidRDefault="00CE3026" w:rsidP="00B80D6C">
            <w:pPr>
              <w:pStyle w:val="NoSpacing"/>
              <w:jc w:val="center"/>
              <w:rPr>
                <w:rFonts w:ascii="Times New Roman" w:hAnsi="Times New Roman" w:cs="Times New Roman"/>
                <w:b/>
                <w:bCs/>
                <w:sz w:val="24"/>
                <w:szCs w:val="24"/>
              </w:rPr>
            </w:pPr>
            <w:r w:rsidRPr="00480E11">
              <w:rPr>
                <w:rFonts w:ascii="Times New Roman" w:hAnsi="Times New Roman" w:cs="Times New Roman"/>
                <w:b/>
                <w:bCs/>
                <w:sz w:val="24"/>
                <w:szCs w:val="24"/>
              </w:rPr>
              <w:t>1 632/</w:t>
            </w:r>
          </w:p>
          <w:p w:rsidR="00CE3026" w:rsidRPr="00480E11" w:rsidRDefault="00CE3026" w:rsidP="00B80D6C">
            <w:pPr>
              <w:pStyle w:val="NoSpacing"/>
              <w:jc w:val="center"/>
              <w:rPr>
                <w:rFonts w:ascii="Times New Roman" w:hAnsi="Times New Roman" w:cs="Times New Roman"/>
                <w:b/>
                <w:bCs/>
                <w:sz w:val="24"/>
                <w:szCs w:val="24"/>
              </w:rPr>
            </w:pPr>
            <w:r w:rsidRPr="00480E11">
              <w:rPr>
                <w:rFonts w:ascii="Times New Roman" w:hAnsi="Times New Roman" w:cs="Times New Roman"/>
                <w:b/>
                <w:bCs/>
                <w:sz w:val="24"/>
                <w:szCs w:val="24"/>
              </w:rPr>
              <w:t>2 312</w:t>
            </w:r>
          </w:p>
        </w:tc>
        <w:tc>
          <w:tcPr>
            <w:tcW w:w="850" w:type="dxa"/>
            <w:gridSpan w:val="2"/>
            <w:tcBorders>
              <w:top w:val="single" w:sz="4" w:space="0" w:color="auto"/>
              <w:left w:val="single" w:sz="4" w:space="0" w:color="auto"/>
              <w:bottom w:val="single" w:sz="4" w:space="0" w:color="auto"/>
              <w:right w:val="single" w:sz="4" w:space="0" w:color="auto"/>
            </w:tcBorders>
          </w:tcPr>
          <w:p w:rsidR="00CE3026" w:rsidRPr="00480E11" w:rsidRDefault="00CE3026" w:rsidP="00B80D6C">
            <w:pPr>
              <w:pStyle w:val="NoSpacing"/>
              <w:jc w:val="center"/>
              <w:rPr>
                <w:rFonts w:ascii="Times New Roman" w:hAnsi="Times New Roman" w:cs="Times New Roman"/>
                <w:b/>
                <w:bCs/>
                <w:sz w:val="24"/>
                <w:szCs w:val="24"/>
              </w:rPr>
            </w:pPr>
          </w:p>
          <w:p w:rsidR="00CE3026" w:rsidRPr="00480E11" w:rsidRDefault="00CE3026" w:rsidP="00B80D6C">
            <w:pPr>
              <w:pStyle w:val="NoSpacing"/>
              <w:jc w:val="center"/>
              <w:rPr>
                <w:rFonts w:ascii="Times New Roman" w:hAnsi="Times New Roman" w:cs="Times New Roman"/>
                <w:b/>
                <w:bCs/>
                <w:sz w:val="24"/>
                <w:szCs w:val="24"/>
              </w:rPr>
            </w:pPr>
            <w:r w:rsidRPr="00480E11">
              <w:rPr>
                <w:rFonts w:ascii="Times New Roman" w:hAnsi="Times New Roman" w:cs="Times New Roman"/>
                <w:b/>
                <w:bCs/>
                <w:sz w:val="24"/>
                <w:szCs w:val="24"/>
              </w:rPr>
              <w:t>1 394/</w:t>
            </w:r>
          </w:p>
          <w:p w:rsidR="00CE3026" w:rsidRPr="00480E11" w:rsidRDefault="00CE3026" w:rsidP="00B80D6C">
            <w:pPr>
              <w:pStyle w:val="NoSpacing"/>
              <w:jc w:val="center"/>
              <w:rPr>
                <w:rFonts w:ascii="Times New Roman" w:hAnsi="Times New Roman" w:cs="Times New Roman"/>
                <w:b/>
                <w:bCs/>
                <w:sz w:val="24"/>
                <w:szCs w:val="24"/>
              </w:rPr>
            </w:pPr>
            <w:r w:rsidRPr="00480E11">
              <w:rPr>
                <w:rFonts w:ascii="Times New Roman" w:hAnsi="Times New Roman" w:cs="Times New Roman"/>
                <w:b/>
                <w:bCs/>
                <w:sz w:val="24"/>
                <w:szCs w:val="24"/>
              </w:rPr>
              <w:t>1 632/</w:t>
            </w:r>
          </w:p>
          <w:p w:rsidR="00CE3026" w:rsidRPr="00480E11" w:rsidRDefault="00CE3026" w:rsidP="00B80D6C">
            <w:pPr>
              <w:pStyle w:val="NoSpacing"/>
              <w:jc w:val="center"/>
              <w:rPr>
                <w:rFonts w:ascii="Times New Roman" w:hAnsi="Times New Roman" w:cs="Times New Roman"/>
                <w:b/>
                <w:bCs/>
                <w:sz w:val="24"/>
                <w:szCs w:val="24"/>
              </w:rPr>
            </w:pPr>
            <w:r w:rsidRPr="00480E11">
              <w:rPr>
                <w:rFonts w:ascii="Times New Roman" w:hAnsi="Times New Roman" w:cs="Times New Roman"/>
                <w:b/>
                <w:bCs/>
                <w:sz w:val="24"/>
                <w:szCs w:val="24"/>
              </w:rPr>
              <w:t>2 312</w:t>
            </w:r>
          </w:p>
        </w:tc>
        <w:tc>
          <w:tcPr>
            <w:tcW w:w="851" w:type="dxa"/>
            <w:gridSpan w:val="2"/>
            <w:tcBorders>
              <w:top w:val="single" w:sz="4" w:space="0" w:color="auto"/>
              <w:left w:val="single" w:sz="4" w:space="0" w:color="auto"/>
              <w:bottom w:val="single" w:sz="4" w:space="0" w:color="auto"/>
              <w:right w:val="single" w:sz="4" w:space="0" w:color="auto"/>
            </w:tcBorders>
          </w:tcPr>
          <w:p w:rsidR="00CE3026" w:rsidRPr="00480E11" w:rsidRDefault="00CE3026" w:rsidP="00B80D6C">
            <w:pPr>
              <w:pStyle w:val="NoSpacing"/>
              <w:jc w:val="center"/>
              <w:rPr>
                <w:rFonts w:ascii="Times New Roman" w:hAnsi="Times New Roman" w:cs="Times New Roman"/>
                <w:b/>
                <w:bCs/>
                <w:sz w:val="24"/>
                <w:szCs w:val="24"/>
              </w:rPr>
            </w:pPr>
          </w:p>
          <w:p w:rsidR="00CE3026" w:rsidRPr="00480E11" w:rsidRDefault="00CE3026" w:rsidP="00B80D6C">
            <w:pPr>
              <w:pStyle w:val="NoSpacing"/>
              <w:jc w:val="center"/>
              <w:rPr>
                <w:rFonts w:ascii="Times New Roman" w:hAnsi="Times New Roman" w:cs="Times New Roman"/>
                <w:b/>
                <w:bCs/>
                <w:sz w:val="24"/>
                <w:szCs w:val="24"/>
              </w:rPr>
            </w:pPr>
            <w:r w:rsidRPr="00480E11">
              <w:rPr>
                <w:rFonts w:ascii="Times New Roman" w:hAnsi="Times New Roman" w:cs="Times New Roman"/>
                <w:b/>
                <w:bCs/>
                <w:sz w:val="24"/>
                <w:szCs w:val="24"/>
              </w:rPr>
              <w:t>1 394/</w:t>
            </w:r>
          </w:p>
          <w:p w:rsidR="00CE3026" w:rsidRPr="00480E11" w:rsidRDefault="00CE3026" w:rsidP="00B80D6C">
            <w:pPr>
              <w:pStyle w:val="NoSpacing"/>
              <w:jc w:val="center"/>
              <w:rPr>
                <w:rFonts w:ascii="Times New Roman" w:hAnsi="Times New Roman" w:cs="Times New Roman"/>
                <w:b/>
                <w:bCs/>
                <w:sz w:val="24"/>
                <w:szCs w:val="24"/>
              </w:rPr>
            </w:pPr>
            <w:r w:rsidRPr="00480E11">
              <w:rPr>
                <w:rFonts w:ascii="Times New Roman" w:hAnsi="Times New Roman" w:cs="Times New Roman"/>
                <w:b/>
                <w:bCs/>
                <w:sz w:val="24"/>
                <w:szCs w:val="24"/>
              </w:rPr>
              <w:t>1 632/</w:t>
            </w:r>
          </w:p>
          <w:p w:rsidR="00CE3026" w:rsidRPr="00480E11" w:rsidRDefault="00CE3026" w:rsidP="00B80D6C">
            <w:pPr>
              <w:pStyle w:val="NoSpacing"/>
              <w:jc w:val="center"/>
              <w:rPr>
                <w:rFonts w:ascii="Times New Roman" w:hAnsi="Times New Roman" w:cs="Times New Roman"/>
                <w:b/>
                <w:bCs/>
                <w:sz w:val="24"/>
                <w:szCs w:val="24"/>
                <w:lang w:val="en-US"/>
              </w:rPr>
            </w:pPr>
            <w:r w:rsidRPr="00480E11">
              <w:rPr>
                <w:rFonts w:ascii="Times New Roman" w:hAnsi="Times New Roman" w:cs="Times New Roman"/>
                <w:b/>
                <w:bCs/>
                <w:sz w:val="24"/>
                <w:szCs w:val="24"/>
              </w:rPr>
              <w:t>2 312</w:t>
            </w:r>
          </w:p>
        </w:tc>
        <w:tc>
          <w:tcPr>
            <w:tcW w:w="992" w:type="dxa"/>
            <w:gridSpan w:val="2"/>
            <w:tcBorders>
              <w:top w:val="single" w:sz="4" w:space="0" w:color="auto"/>
              <w:left w:val="single" w:sz="4" w:space="0" w:color="auto"/>
              <w:bottom w:val="single" w:sz="4" w:space="0" w:color="auto"/>
              <w:right w:val="single" w:sz="4" w:space="0" w:color="auto"/>
            </w:tcBorders>
          </w:tcPr>
          <w:p w:rsidR="00CE3026" w:rsidRPr="00480E11" w:rsidRDefault="00CE3026" w:rsidP="00B80D6C">
            <w:pPr>
              <w:pStyle w:val="NoSpacing"/>
              <w:jc w:val="center"/>
              <w:rPr>
                <w:rFonts w:ascii="Times New Roman" w:hAnsi="Times New Roman" w:cs="Times New Roman"/>
                <w:b/>
                <w:bCs/>
                <w:sz w:val="24"/>
                <w:szCs w:val="24"/>
              </w:rPr>
            </w:pPr>
          </w:p>
          <w:p w:rsidR="00CE3026" w:rsidRPr="00480E11" w:rsidRDefault="00CE3026" w:rsidP="00B80D6C">
            <w:pPr>
              <w:pStyle w:val="NoSpacing"/>
              <w:jc w:val="center"/>
              <w:rPr>
                <w:rFonts w:ascii="Times New Roman" w:hAnsi="Times New Roman" w:cs="Times New Roman"/>
                <w:b/>
                <w:bCs/>
                <w:sz w:val="24"/>
                <w:szCs w:val="24"/>
              </w:rPr>
            </w:pPr>
            <w:r w:rsidRPr="00480E11">
              <w:rPr>
                <w:rFonts w:ascii="Times New Roman" w:hAnsi="Times New Roman" w:cs="Times New Roman"/>
                <w:b/>
                <w:bCs/>
                <w:sz w:val="24"/>
                <w:szCs w:val="24"/>
              </w:rPr>
              <w:t>11 050/</w:t>
            </w:r>
          </w:p>
          <w:p w:rsidR="00CE3026" w:rsidRPr="00480E11" w:rsidRDefault="00CE3026" w:rsidP="00B80D6C">
            <w:pPr>
              <w:pStyle w:val="NoSpacing"/>
              <w:jc w:val="center"/>
              <w:rPr>
                <w:rFonts w:ascii="Times New Roman" w:hAnsi="Times New Roman" w:cs="Times New Roman"/>
                <w:b/>
                <w:bCs/>
                <w:sz w:val="24"/>
                <w:szCs w:val="24"/>
              </w:rPr>
            </w:pPr>
            <w:r w:rsidRPr="00480E11">
              <w:rPr>
                <w:rFonts w:ascii="Times New Roman" w:hAnsi="Times New Roman" w:cs="Times New Roman"/>
                <w:b/>
                <w:bCs/>
                <w:sz w:val="24"/>
                <w:szCs w:val="24"/>
              </w:rPr>
              <w:t>13 022/</w:t>
            </w:r>
          </w:p>
          <w:p w:rsidR="00CE3026" w:rsidRPr="00480E11" w:rsidRDefault="00CE3026" w:rsidP="00B80D6C">
            <w:pPr>
              <w:pStyle w:val="NoSpacing"/>
              <w:jc w:val="center"/>
              <w:rPr>
                <w:rFonts w:ascii="Times New Roman" w:hAnsi="Times New Roman" w:cs="Times New Roman"/>
                <w:b/>
                <w:bCs/>
                <w:sz w:val="24"/>
                <w:szCs w:val="24"/>
              </w:rPr>
            </w:pPr>
            <w:r w:rsidRPr="00480E11">
              <w:rPr>
                <w:rFonts w:ascii="Times New Roman" w:hAnsi="Times New Roman" w:cs="Times New Roman"/>
                <w:b/>
                <w:bCs/>
                <w:sz w:val="24"/>
                <w:szCs w:val="24"/>
              </w:rPr>
              <w:t>18 462</w:t>
            </w:r>
          </w:p>
        </w:tc>
      </w:tr>
    </w:tbl>
    <w:p w:rsidR="00CE3026" w:rsidRPr="00480E11" w:rsidRDefault="00CE3026" w:rsidP="00BC1A8E">
      <w:pPr>
        <w:pStyle w:val="NoSpacing"/>
        <w:rPr>
          <w:rFonts w:ascii="Times New Roman" w:hAnsi="Times New Roman" w:cs="Times New Roman"/>
          <w:sz w:val="24"/>
          <w:szCs w:val="24"/>
        </w:rPr>
      </w:pPr>
      <w:r w:rsidRPr="00480E11">
        <w:rPr>
          <w:rFonts w:ascii="Times New Roman" w:hAnsi="Times New Roman" w:cs="Times New Roman"/>
          <w:sz w:val="24"/>
          <w:szCs w:val="24"/>
        </w:rPr>
        <w:t xml:space="preserve">* для организаций с круглосуточным пребыванием детей </w:t>
      </w:r>
    </w:p>
    <w:p w:rsidR="00CE3026" w:rsidRPr="00480E11" w:rsidRDefault="00CE3026" w:rsidP="00BC1A8E">
      <w:pPr>
        <w:rPr>
          <w:rFonts w:ascii="Times New Roman" w:hAnsi="Times New Roman" w:cs="Times New Roman"/>
          <w:color w:val="auto"/>
          <w:sz w:val="24"/>
          <w:szCs w:val="24"/>
        </w:rPr>
      </w:pPr>
    </w:p>
    <w:p w:rsidR="00CE3026" w:rsidRPr="00480E11" w:rsidRDefault="00CE3026" w:rsidP="00BC1A8E">
      <w:pPr>
        <w:pStyle w:val="NoSpacing"/>
        <w:jc w:val="center"/>
        <w:rPr>
          <w:rFonts w:ascii="Times New Roman" w:hAnsi="Times New Roman" w:cs="Times New Roman"/>
          <w:b/>
          <w:bCs/>
          <w:sz w:val="24"/>
          <w:szCs w:val="24"/>
        </w:rPr>
      </w:pPr>
      <w:r w:rsidRPr="00480E11">
        <w:rPr>
          <w:rFonts w:ascii="Times New Roman" w:hAnsi="Times New Roman" w:cs="Times New Roman"/>
          <w:b/>
          <w:bCs/>
          <w:sz w:val="24"/>
          <w:szCs w:val="24"/>
        </w:rPr>
        <w:t>Примерный недельный учебный план АООП (вариант 2)</w:t>
      </w:r>
      <w:r w:rsidRPr="00480E11">
        <w:rPr>
          <w:rFonts w:ascii="Times New Roman" w:hAnsi="Times New Roman" w:cs="Times New Roman"/>
          <w:b/>
          <w:bCs/>
          <w:sz w:val="24"/>
          <w:szCs w:val="24"/>
        </w:rPr>
        <w:br/>
        <w:t>для обучающихся с умственной отсталостью (интеллектуальными нарушениями)</w:t>
      </w:r>
    </w:p>
    <w:p w:rsidR="00CE3026" w:rsidRPr="00480E11" w:rsidRDefault="00CE3026" w:rsidP="00BC1A8E">
      <w:pPr>
        <w:pStyle w:val="NoSpacing"/>
        <w:jc w:val="center"/>
        <w:rPr>
          <w:rFonts w:ascii="Times New Roman" w:hAnsi="Times New Roman" w:cs="Times New Roman"/>
          <w:b/>
          <w:bCs/>
          <w:sz w:val="24"/>
          <w:szCs w:val="24"/>
          <w:lang w:val="en-US"/>
        </w:rPr>
      </w:pPr>
      <w:r w:rsidRPr="00480E11">
        <w:rPr>
          <w:rFonts w:ascii="Times New Roman" w:hAnsi="Times New Roman" w:cs="Times New Roman"/>
          <w:b/>
          <w:bCs/>
          <w:sz w:val="24"/>
          <w:szCs w:val="24"/>
        </w:rPr>
        <w:t>5 – 1</w:t>
      </w:r>
      <w:r w:rsidRPr="00480E11">
        <w:rPr>
          <w:rFonts w:ascii="Times New Roman" w:hAnsi="Times New Roman" w:cs="Times New Roman"/>
          <w:b/>
          <w:bCs/>
          <w:sz w:val="24"/>
          <w:szCs w:val="24"/>
          <w:lang w:val="en-US"/>
        </w:rPr>
        <w:t>2</w:t>
      </w:r>
      <w:r w:rsidRPr="00480E11">
        <w:rPr>
          <w:rFonts w:ascii="Times New Roman" w:hAnsi="Times New Roman" w:cs="Times New Roman"/>
          <w:b/>
          <w:bCs/>
          <w:sz w:val="24"/>
          <w:szCs w:val="24"/>
        </w:rPr>
        <w:t xml:space="preserve"> классы</w:t>
      </w:r>
    </w:p>
    <w:p w:rsidR="00CE3026" w:rsidRPr="00480E11" w:rsidRDefault="00CE3026" w:rsidP="00BC1A8E">
      <w:pPr>
        <w:pStyle w:val="NoSpacing"/>
        <w:rPr>
          <w:rFonts w:ascii="Times New Roman" w:hAnsi="Times New Roman" w:cs="Times New Roman"/>
          <w:sz w:val="24"/>
          <w:szCs w:val="24"/>
          <w:lang w:val="en-US"/>
        </w:rPr>
      </w:pPr>
    </w:p>
    <w:tbl>
      <w:tblPr>
        <w:tblW w:w="9640" w:type="dxa"/>
        <w:tblInd w:w="-106" w:type="dxa"/>
        <w:tblLayout w:type="fixed"/>
        <w:tblLook w:val="00A0"/>
      </w:tblPr>
      <w:tblGrid>
        <w:gridCol w:w="1702"/>
        <w:gridCol w:w="2409"/>
        <w:gridCol w:w="567"/>
        <w:gridCol w:w="567"/>
        <w:gridCol w:w="567"/>
        <w:gridCol w:w="567"/>
        <w:gridCol w:w="567"/>
        <w:gridCol w:w="567"/>
        <w:gridCol w:w="567"/>
        <w:gridCol w:w="567"/>
        <w:gridCol w:w="993"/>
      </w:tblGrid>
      <w:tr w:rsidR="00CE3026" w:rsidRPr="00480E11">
        <w:tc>
          <w:tcPr>
            <w:tcW w:w="1702" w:type="dxa"/>
            <w:vMerge w:val="restart"/>
            <w:tcBorders>
              <w:top w:val="single" w:sz="4" w:space="0" w:color="auto"/>
              <w:left w:val="single" w:sz="4" w:space="0" w:color="auto"/>
              <w:bottom w:val="single" w:sz="4" w:space="0" w:color="auto"/>
              <w:right w:val="single" w:sz="4" w:space="0" w:color="auto"/>
            </w:tcBorders>
          </w:tcPr>
          <w:p w:rsidR="00CE3026" w:rsidRPr="00480E11" w:rsidRDefault="00CE3026" w:rsidP="00B80D6C">
            <w:pPr>
              <w:pStyle w:val="NoSpacing"/>
              <w:rPr>
                <w:rFonts w:ascii="Times New Roman" w:hAnsi="Times New Roman" w:cs="Times New Roman"/>
                <w:b/>
                <w:bCs/>
                <w:sz w:val="24"/>
                <w:szCs w:val="24"/>
              </w:rPr>
            </w:pPr>
          </w:p>
          <w:p w:rsidR="00CE3026" w:rsidRPr="00480E11" w:rsidRDefault="00CE3026" w:rsidP="00B80D6C">
            <w:pPr>
              <w:pStyle w:val="NoSpacing"/>
              <w:rPr>
                <w:rFonts w:ascii="Times New Roman" w:hAnsi="Times New Roman" w:cs="Times New Roman"/>
                <w:b/>
                <w:bCs/>
                <w:sz w:val="24"/>
                <w:szCs w:val="24"/>
              </w:rPr>
            </w:pPr>
            <w:r w:rsidRPr="00480E11">
              <w:rPr>
                <w:rFonts w:ascii="Times New Roman" w:hAnsi="Times New Roman" w:cs="Times New Roman"/>
                <w:b/>
                <w:bCs/>
                <w:sz w:val="24"/>
                <w:szCs w:val="24"/>
              </w:rPr>
              <w:t>Предметные области</w:t>
            </w:r>
          </w:p>
        </w:tc>
        <w:tc>
          <w:tcPr>
            <w:tcW w:w="2409" w:type="dxa"/>
            <w:vMerge w:val="restart"/>
            <w:tcBorders>
              <w:top w:val="single" w:sz="4" w:space="0" w:color="auto"/>
              <w:left w:val="single" w:sz="4" w:space="0" w:color="auto"/>
              <w:bottom w:val="single" w:sz="4" w:space="0" w:color="auto"/>
              <w:right w:val="single" w:sz="4" w:space="0" w:color="auto"/>
            </w:tcBorders>
          </w:tcPr>
          <w:p w:rsidR="00CE3026" w:rsidRPr="00480E11" w:rsidRDefault="00CE3026" w:rsidP="00B80D6C">
            <w:pPr>
              <w:pStyle w:val="NoSpacing"/>
              <w:rPr>
                <w:rFonts w:ascii="Times New Roman" w:hAnsi="Times New Roman" w:cs="Times New Roman"/>
                <w:b/>
                <w:bCs/>
                <w:sz w:val="24"/>
                <w:szCs w:val="24"/>
              </w:rPr>
            </w:pPr>
          </w:p>
          <w:p w:rsidR="00CE3026" w:rsidRPr="00480E11" w:rsidRDefault="00CE3026" w:rsidP="00B80D6C">
            <w:pPr>
              <w:pStyle w:val="NoSpacing"/>
              <w:jc w:val="right"/>
              <w:rPr>
                <w:rFonts w:ascii="Times New Roman" w:hAnsi="Times New Roman" w:cs="Times New Roman"/>
                <w:b/>
                <w:bCs/>
                <w:sz w:val="24"/>
                <w:szCs w:val="24"/>
              </w:rPr>
            </w:pPr>
            <w:r w:rsidRPr="00480E11">
              <w:rPr>
                <w:rFonts w:ascii="Times New Roman" w:hAnsi="Times New Roman" w:cs="Times New Roman"/>
                <w:b/>
                <w:bCs/>
                <w:sz w:val="24"/>
                <w:szCs w:val="24"/>
              </w:rPr>
              <w:t xml:space="preserve">Классы </w:t>
            </w:r>
          </w:p>
          <w:p w:rsidR="00CE3026" w:rsidRPr="00480E11" w:rsidRDefault="00CE3026" w:rsidP="00B80D6C">
            <w:pPr>
              <w:pStyle w:val="NoSpacing"/>
              <w:rPr>
                <w:rFonts w:ascii="Times New Roman" w:hAnsi="Times New Roman" w:cs="Times New Roman"/>
                <w:b/>
                <w:bCs/>
                <w:sz w:val="24"/>
                <w:szCs w:val="24"/>
              </w:rPr>
            </w:pPr>
            <w:r w:rsidRPr="00480E11">
              <w:rPr>
                <w:rFonts w:ascii="Times New Roman" w:hAnsi="Times New Roman" w:cs="Times New Roman"/>
                <w:b/>
                <w:bCs/>
                <w:sz w:val="24"/>
                <w:szCs w:val="24"/>
              </w:rPr>
              <w:t xml:space="preserve">Учебные </w:t>
            </w:r>
          </w:p>
          <w:p w:rsidR="00CE3026" w:rsidRPr="00480E11" w:rsidRDefault="00CE3026" w:rsidP="00B80D6C">
            <w:pPr>
              <w:pStyle w:val="NoSpacing"/>
              <w:rPr>
                <w:rFonts w:ascii="Times New Roman" w:hAnsi="Times New Roman" w:cs="Times New Roman"/>
                <w:b/>
                <w:bCs/>
                <w:sz w:val="24"/>
                <w:szCs w:val="24"/>
              </w:rPr>
            </w:pPr>
            <w:r w:rsidRPr="00480E11">
              <w:rPr>
                <w:rFonts w:ascii="Times New Roman" w:hAnsi="Times New Roman" w:cs="Times New Roman"/>
                <w:b/>
                <w:bCs/>
                <w:sz w:val="24"/>
                <w:szCs w:val="24"/>
              </w:rPr>
              <w:t>предметы</w:t>
            </w:r>
          </w:p>
        </w:tc>
        <w:tc>
          <w:tcPr>
            <w:tcW w:w="5529" w:type="dxa"/>
            <w:gridSpan w:val="9"/>
            <w:tcBorders>
              <w:top w:val="single" w:sz="4" w:space="0" w:color="auto"/>
              <w:left w:val="single" w:sz="4" w:space="0" w:color="auto"/>
              <w:bottom w:val="single" w:sz="4" w:space="0" w:color="auto"/>
              <w:right w:val="single" w:sz="4" w:space="0" w:color="auto"/>
            </w:tcBorders>
          </w:tcPr>
          <w:p w:rsidR="00CE3026" w:rsidRPr="00480E11" w:rsidRDefault="00CE3026" w:rsidP="00B80D6C">
            <w:pPr>
              <w:pStyle w:val="NoSpacing"/>
              <w:jc w:val="center"/>
              <w:rPr>
                <w:rFonts w:ascii="Times New Roman" w:hAnsi="Times New Roman" w:cs="Times New Roman"/>
                <w:b/>
                <w:bCs/>
                <w:sz w:val="24"/>
                <w:szCs w:val="24"/>
              </w:rPr>
            </w:pPr>
            <w:r w:rsidRPr="00480E11">
              <w:rPr>
                <w:rFonts w:ascii="Times New Roman" w:hAnsi="Times New Roman" w:cs="Times New Roman"/>
                <w:b/>
                <w:bCs/>
                <w:sz w:val="24"/>
                <w:szCs w:val="24"/>
              </w:rPr>
              <w:t>Количество часов в неделю</w:t>
            </w:r>
          </w:p>
        </w:tc>
      </w:tr>
      <w:tr w:rsidR="00CE3026" w:rsidRPr="00480E11">
        <w:tc>
          <w:tcPr>
            <w:tcW w:w="1702" w:type="dxa"/>
            <w:vMerge/>
            <w:tcBorders>
              <w:top w:val="single" w:sz="4" w:space="0" w:color="auto"/>
              <w:left w:val="single" w:sz="4" w:space="0" w:color="000000"/>
              <w:bottom w:val="single" w:sz="4" w:space="0" w:color="000000"/>
              <w:right w:val="nil"/>
            </w:tcBorders>
            <w:vAlign w:val="center"/>
          </w:tcPr>
          <w:p w:rsidR="00CE3026" w:rsidRPr="00480E11" w:rsidRDefault="00CE3026" w:rsidP="00B80D6C">
            <w:pPr>
              <w:pStyle w:val="NoSpacing"/>
              <w:rPr>
                <w:rFonts w:ascii="Times New Roman" w:hAnsi="Times New Roman" w:cs="Times New Roman"/>
                <w:b/>
                <w:bCs/>
                <w:sz w:val="24"/>
                <w:szCs w:val="24"/>
              </w:rPr>
            </w:pPr>
          </w:p>
        </w:tc>
        <w:tc>
          <w:tcPr>
            <w:tcW w:w="2409" w:type="dxa"/>
            <w:vMerge/>
            <w:tcBorders>
              <w:top w:val="single" w:sz="4" w:space="0" w:color="auto"/>
              <w:left w:val="single" w:sz="4" w:space="0" w:color="000000"/>
              <w:bottom w:val="single" w:sz="4" w:space="0" w:color="000000"/>
              <w:right w:val="nil"/>
            </w:tcBorders>
            <w:vAlign w:val="center"/>
          </w:tcPr>
          <w:p w:rsidR="00CE3026" w:rsidRPr="00480E11" w:rsidRDefault="00CE3026" w:rsidP="00B80D6C">
            <w:pPr>
              <w:pStyle w:val="NoSpacing"/>
              <w:rPr>
                <w:rFonts w:ascii="Times New Roman" w:hAnsi="Times New Roman" w:cs="Times New Roman"/>
                <w:b/>
                <w:bCs/>
                <w:sz w:val="24"/>
                <w:szCs w:val="24"/>
              </w:rPr>
            </w:pPr>
          </w:p>
        </w:tc>
        <w:tc>
          <w:tcPr>
            <w:tcW w:w="567" w:type="dxa"/>
            <w:tcBorders>
              <w:top w:val="single" w:sz="4" w:space="0" w:color="auto"/>
              <w:left w:val="single" w:sz="4" w:space="0" w:color="000000"/>
              <w:bottom w:val="single" w:sz="4" w:space="0" w:color="000000"/>
              <w:right w:val="nil"/>
            </w:tcBorders>
          </w:tcPr>
          <w:p w:rsidR="00CE3026" w:rsidRPr="00480E11" w:rsidRDefault="00CE3026" w:rsidP="00B80D6C">
            <w:pPr>
              <w:pStyle w:val="NoSpacing"/>
              <w:jc w:val="center"/>
              <w:rPr>
                <w:rFonts w:ascii="Times New Roman" w:hAnsi="Times New Roman" w:cs="Times New Roman"/>
                <w:b/>
                <w:bCs/>
                <w:sz w:val="24"/>
                <w:szCs w:val="24"/>
              </w:rPr>
            </w:pPr>
            <w:r w:rsidRPr="00480E11">
              <w:rPr>
                <w:rFonts w:ascii="Times New Roman" w:hAnsi="Times New Roman" w:cs="Times New Roman"/>
                <w:b/>
                <w:bCs/>
                <w:sz w:val="24"/>
                <w:szCs w:val="24"/>
              </w:rPr>
              <w:t>V</w:t>
            </w:r>
          </w:p>
        </w:tc>
        <w:tc>
          <w:tcPr>
            <w:tcW w:w="567" w:type="dxa"/>
            <w:tcBorders>
              <w:top w:val="single" w:sz="4" w:space="0" w:color="auto"/>
              <w:left w:val="single" w:sz="4" w:space="0" w:color="000000"/>
              <w:bottom w:val="single" w:sz="4" w:space="0" w:color="000000"/>
              <w:right w:val="nil"/>
            </w:tcBorders>
          </w:tcPr>
          <w:p w:rsidR="00CE3026" w:rsidRPr="00480E11" w:rsidRDefault="00CE3026" w:rsidP="00B80D6C">
            <w:pPr>
              <w:pStyle w:val="NoSpacing"/>
              <w:jc w:val="center"/>
              <w:rPr>
                <w:rFonts w:ascii="Times New Roman" w:hAnsi="Times New Roman" w:cs="Times New Roman"/>
                <w:b/>
                <w:bCs/>
                <w:sz w:val="24"/>
                <w:szCs w:val="24"/>
              </w:rPr>
            </w:pPr>
            <w:r w:rsidRPr="00480E11">
              <w:rPr>
                <w:rFonts w:ascii="Times New Roman" w:hAnsi="Times New Roman" w:cs="Times New Roman"/>
                <w:b/>
                <w:bCs/>
                <w:sz w:val="24"/>
                <w:szCs w:val="24"/>
              </w:rPr>
              <w:t>VI</w:t>
            </w:r>
          </w:p>
        </w:tc>
        <w:tc>
          <w:tcPr>
            <w:tcW w:w="567" w:type="dxa"/>
            <w:tcBorders>
              <w:top w:val="single" w:sz="4" w:space="0" w:color="auto"/>
              <w:left w:val="single" w:sz="4" w:space="0" w:color="000000"/>
              <w:bottom w:val="single" w:sz="4" w:space="0" w:color="000000"/>
              <w:right w:val="nil"/>
            </w:tcBorders>
          </w:tcPr>
          <w:p w:rsidR="00CE3026" w:rsidRPr="00480E11" w:rsidRDefault="00CE3026" w:rsidP="00B80D6C">
            <w:pPr>
              <w:pStyle w:val="NoSpacing"/>
              <w:jc w:val="center"/>
              <w:rPr>
                <w:rFonts w:ascii="Times New Roman" w:hAnsi="Times New Roman" w:cs="Times New Roman"/>
                <w:b/>
                <w:bCs/>
                <w:sz w:val="24"/>
                <w:szCs w:val="24"/>
              </w:rPr>
            </w:pPr>
            <w:r w:rsidRPr="00480E11">
              <w:rPr>
                <w:rFonts w:ascii="Times New Roman" w:hAnsi="Times New Roman" w:cs="Times New Roman"/>
                <w:b/>
                <w:bCs/>
                <w:sz w:val="24"/>
                <w:szCs w:val="24"/>
              </w:rPr>
              <w:t>VII</w:t>
            </w:r>
          </w:p>
        </w:tc>
        <w:tc>
          <w:tcPr>
            <w:tcW w:w="567" w:type="dxa"/>
            <w:tcBorders>
              <w:top w:val="single" w:sz="4" w:space="0" w:color="auto"/>
              <w:left w:val="single" w:sz="4" w:space="0" w:color="000000"/>
              <w:bottom w:val="single" w:sz="4" w:space="0" w:color="000000"/>
              <w:right w:val="nil"/>
            </w:tcBorders>
          </w:tcPr>
          <w:p w:rsidR="00CE3026" w:rsidRPr="00480E11" w:rsidRDefault="00CE3026" w:rsidP="00B80D6C">
            <w:pPr>
              <w:pStyle w:val="NoSpacing"/>
              <w:jc w:val="center"/>
              <w:rPr>
                <w:rFonts w:ascii="Times New Roman" w:hAnsi="Times New Roman" w:cs="Times New Roman"/>
                <w:b/>
                <w:bCs/>
                <w:sz w:val="24"/>
                <w:szCs w:val="24"/>
              </w:rPr>
            </w:pPr>
            <w:r w:rsidRPr="00480E11">
              <w:rPr>
                <w:rFonts w:ascii="Times New Roman" w:hAnsi="Times New Roman" w:cs="Times New Roman"/>
                <w:b/>
                <w:bCs/>
                <w:sz w:val="24"/>
                <w:szCs w:val="24"/>
              </w:rPr>
              <w:t>VIII</w:t>
            </w:r>
          </w:p>
        </w:tc>
        <w:tc>
          <w:tcPr>
            <w:tcW w:w="567" w:type="dxa"/>
            <w:tcBorders>
              <w:top w:val="single" w:sz="4" w:space="0" w:color="auto"/>
              <w:left w:val="single" w:sz="4" w:space="0" w:color="000000"/>
              <w:bottom w:val="single" w:sz="4" w:space="0" w:color="000000"/>
              <w:right w:val="nil"/>
            </w:tcBorders>
          </w:tcPr>
          <w:p w:rsidR="00CE3026" w:rsidRPr="00480E11" w:rsidRDefault="00CE3026" w:rsidP="00B80D6C">
            <w:pPr>
              <w:pStyle w:val="NoSpacing"/>
              <w:jc w:val="center"/>
              <w:rPr>
                <w:rFonts w:ascii="Times New Roman" w:hAnsi="Times New Roman" w:cs="Times New Roman"/>
                <w:b/>
                <w:bCs/>
                <w:sz w:val="24"/>
                <w:szCs w:val="24"/>
              </w:rPr>
            </w:pPr>
            <w:r w:rsidRPr="00480E11">
              <w:rPr>
                <w:rFonts w:ascii="Times New Roman" w:hAnsi="Times New Roman" w:cs="Times New Roman"/>
                <w:b/>
                <w:bCs/>
                <w:sz w:val="24"/>
                <w:szCs w:val="24"/>
              </w:rPr>
              <w:t>IX</w:t>
            </w:r>
          </w:p>
        </w:tc>
        <w:tc>
          <w:tcPr>
            <w:tcW w:w="567" w:type="dxa"/>
            <w:tcBorders>
              <w:top w:val="single" w:sz="4" w:space="0" w:color="auto"/>
              <w:left w:val="single" w:sz="4" w:space="0" w:color="000000"/>
              <w:bottom w:val="single" w:sz="4" w:space="0" w:color="000000"/>
              <w:right w:val="nil"/>
            </w:tcBorders>
          </w:tcPr>
          <w:p w:rsidR="00CE3026" w:rsidRPr="00480E11" w:rsidRDefault="00CE3026" w:rsidP="00B80D6C">
            <w:pPr>
              <w:pStyle w:val="NoSpacing"/>
              <w:jc w:val="center"/>
              <w:rPr>
                <w:rFonts w:ascii="Times New Roman" w:hAnsi="Times New Roman" w:cs="Times New Roman"/>
                <w:b/>
                <w:bCs/>
                <w:sz w:val="24"/>
                <w:szCs w:val="24"/>
              </w:rPr>
            </w:pPr>
            <w:r w:rsidRPr="00480E11">
              <w:rPr>
                <w:rFonts w:ascii="Times New Roman" w:hAnsi="Times New Roman" w:cs="Times New Roman"/>
                <w:b/>
                <w:bCs/>
                <w:sz w:val="24"/>
                <w:szCs w:val="24"/>
              </w:rPr>
              <w:t>X</w:t>
            </w:r>
          </w:p>
        </w:tc>
        <w:tc>
          <w:tcPr>
            <w:tcW w:w="567" w:type="dxa"/>
            <w:tcBorders>
              <w:top w:val="single" w:sz="4" w:space="0" w:color="auto"/>
              <w:left w:val="single" w:sz="4" w:space="0" w:color="000000"/>
              <w:bottom w:val="single" w:sz="4" w:space="0" w:color="000000"/>
              <w:right w:val="nil"/>
            </w:tcBorders>
          </w:tcPr>
          <w:p w:rsidR="00CE3026" w:rsidRPr="00480E11" w:rsidRDefault="00CE3026" w:rsidP="00B80D6C">
            <w:pPr>
              <w:pStyle w:val="NoSpacing"/>
              <w:jc w:val="center"/>
              <w:rPr>
                <w:rFonts w:ascii="Times New Roman" w:hAnsi="Times New Roman" w:cs="Times New Roman"/>
                <w:b/>
                <w:bCs/>
                <w:sz w:val="24"/>
                <w:szCs w:val="24"/>
              </w:rPr>
            </w:pPr>
            <w:r w:rsidRPr="00480E11">
              <w:rPr>
                <w:rFonts w:ascii="Times New Roman" w:hAnsi="Times New Roman" w:cs="Times New Roman"/>
                <w:b/>
                <w:bCs/>
                <w:sz w:val="24"/>
                <w:szCs w:val="24"/>
              </w:rPr>
              <w:t>XI</w:t>
            </w:r>
          </w:p>
        </w:tc>
        <w:tc>
          <w:tcPr>
            <w:tcW w:w="567" w:type="dxa"/>
            <w:tcBorders>
              <w:top w:val="single" w:sz="4" w:space="0" w:color="auto"/>
              <w:left w:val="single" w:sz="4" w:space="0" w:color="000000"/>
              <w:bottom w:val="single" w:sz="4" w:space="0" w:color="000000"/>
              <w:right w:val="single" w:sz="4" w:space="0" w:color="000000"/>
            </w:tcBorders>
          </w:tcPr>
          <w:p w:rsidR="00CE3026" w:rsidRPr="00480E11" w:rsidRDefault="00CE3026" w:rsidP="00B80D6C">
            <w:pPr>
              <w:pStyle w:val="NoSpacing"/>
              <w:jc w:val="center"/>
              <w:rPr>
                <w:rFonts w:ascii="Times New Roman" w:hAnsi="Times New Roman" w:cs="Times New Roman"/>
                <w:b/>
                <w:bCs/>
                <w:sz w:val="24"/>
                <w:szCs w:val="24"/>
                <w:lang w:val="en-US"/>
              </w:rPr>
            </w:pPr>
            <w:r w:rsidRPr="00480E11">
              <w:rPr>
                <w:rFonts w:ascii="Times New Roman" w:hAnsi="Times New Roman" w:cs="Times New Roman"/>
                <w:b/>
                <w:bCs/>
                <w:sz w:val="24"/>
                <w:szCs w:val="24"/>
                <w:lang w:val="en-US"/>
              </w:rPr>
              <w:t>XII</w:t>
            </w:r>
          </w:p>
        </w:tc>
        <w:tc>
          <w:tcPr>
            <w:tcW w:w="993" w:type="dxa"/>
            <w:tcBorders>
              <w:top w:val="single" w:sz="4" w:space="0" w:color="auto"/>
              <w:left w:val="single" w:sz="4" w:space="0" w:color="000000"/>
              <w:bottom w:val="single" w:sz="4" w:space="0" w:color="000000"/>
              <w:right w:val="single" w:sz="4" w:space="0" w:color="000000"/>
            </w:tcBorders>
          </w:tcPr>
          <w:p w:rsidR="00CE3026" w:rsidRPr="00480E11" w:rsidRDefault="00CE3026" w:rsidP="00B80D6C">
            <w:pPr>
              <w:pStyle w:val="NoSpacing"/>
              <w:jc w:val="center"/>
              <w:rPr>
                <w:rFonts w:ascii="Times New Roman" w:hAnsi="Times New Roman" w:cs="Times New Roman"/>
                <w:b/>
                <w:bCs/>
                <w:sz w:val="24"/>
                <w:szCs w:val="24"/>
              </w:rPr>
            </w:pPr>
            <w:r w:rsidRPr="00480E11">
              <w:rPr>
                <w:rFonts w:ascii="Times New Roman" w:hAnsi="Times New Roman" w:cs="Times New Roman"/>
                <w:b/>
                <w:bCs/>
                <w:sz w:val="24"/>
                <w:szCs w:val="24"/>
              </w:rPr>
              <w:t>Всего</w:t>
            </w:r>
          </w:p>
        </w:tc>
      </w:tr>
      <w:tr w:rsidR="00CE3026" w:rsidRPr="00480E11">
        <w:tc>
          <w:tcPr>
            <w:tcW w:w="9640" w:type="dxa"/>
            <w:gridSpan w:val="11"/>
            <w:tcBorders>
              <w:top w:val="single" w:sz="4" w:space="0" w:color="auto"/>
              <w:left w:val="single" w:sz="4" w:space="0" w:color="auto"/>
              <w:bottom w:val="single" w:sz="4" w:space="0" w:color="auto"/>
              <w:right w:val="single" w:sz="4" w:space="0" w:color="auto"/>
            </w:tcBorders>
            <w:shd w:val="clear" w:color="auto" w:fill="BFBFBF"/>
          </w:tcPr>
          <w:p w:rsidR="00CE3026" w:rsidRPr="00480E11" w:rsidRDefault="00CE3026" w:rsidP="00B80D6C">
            <w:pPr>
              <w:pStyle w:val="NoSpacing"/>
              <w:jc w:val="center"/>
              <w:rPr>
                <w:rFonts w:ascii="Times New Roman" w:hAnsi="Times New Roman" w:cs="Times New Roman"/>
                <w:i/>
                <w:iCs/>
                <w:sz w:val="24"/>
                <w:szCs w:val="24"/>
                <w:lang w:val="en-US"/>
              </w:rPr>
            </w:pPr>
            <w:r w:rsidRPr="00480E11">
              <w:rPr>
                <w:rFonts w:ascii="Times New Roman" w:hAnsi="Times New Roman" w:cs="Times New Roman"/>
                <w:i/>
                <w:iCs/>
                <w:sz w:val="24"/>
                <w:szCs w:val="24"/>
                <w:lang w:val="en-US"/>
              </w:rPr>
              <w:t xml:space="preserve">I. </w:t>
            </w:r>
            <w:r w:rsidRPr="00480E11">
              <w:rPr>
                <w:rFonts w:ascii="Times New Roman" w:hAnsi="Times New Roman" w:cs="Times New Roman"/>
                <w:i/>
                <w:iCs/>
                <w:sz w:val="24"/>
                <w:szCs w:val="24"/>
              </w:rPr>
              <w:t>Обязательная часть</w:t>
            </w:r>
          </w:p>
        </w:tc>
      </w:tr>
      <w:tr w:rsidR="00CE3026" w:rsidRPr="00480E11">
        <w:tc>
          <w:tcPr>
            <w:tcW w:w="1702" w:type="dxa"/>
            <w:tcBorders>
              <w:top w:val="single" w:sz="4" w:space="0" w:color="000000"/>
              <w:left w:val="single" w:sz="4" w:space="0" w:color="000000"/>
              <w:bottom w:val="single" w:sz="4" w:space="0" w:color="000000"/>
              <w:right w:val="nil"/>
            </w:tcBorders>
          </w:tcPr>
          <w:p w:rsidR="00CE3026" w:rsidRPr="00480E11" w:rsidRDefault="00CE3026" w:rsidP="00B80D6C">
            <w:pPr>
              <w:pStyle w:val="NoSpacing"/>
              <w:rPr>
                <w:rFonts w:ascii="Times New Roman" w:hAnsi="Times New Roman" w:cs="Times New Roman"/>
                <w:sz w:val="24"/>
                <w:szCs w:val="24"/>
              </w:rPr>
            </w:pPr>
            <w:r w:rsidRPr="00480E11">
              <w:rPr>
                <w:rFonts w:ascii="Times New Roman" w:hAnsi="Times New Roman" w:cs="Times New Roman"/>
                <w:sz w:val="24"/>
                <w:szCs w:val="24"/>
              </w:rPr>
              <w:t>1. Язык и речевая практика</w:t>
            </w:r>
          </w:p>
        </w:tc>
        <w:tc>
          <w:tcPr>
            <w:tcW w:w="2409" w:type="dxa"/>
            <w:tcBorders>
              <w:top w:val="single" w:sz="4" w:space="0" w:color="000000"/>
              <w:left w:val="single" w:sz="4" w:space="0" w:color="000000"/>
              <w:bottom w:val="single" w:sz="4" w:space="0" w:color="000000"/>
              <w:right w:val="nil"/>
            </w:tcBorders>
          </w:tcPr>
          <w:p w:rsidR="00CE3026" w:rsidRPr="00480E11" w:rsidRDefault="00CE3026" w:rsidP="00B80D6C">
            <w:pPr>
              <w:pStyle w:val="NoSpacing"/>
              <w:rPr>
                <w:rFonts w:ascii="Times New Roman" w:hAnsi="Times New Roman" w:cs="Times New Roman"/>
                <w:sz w:val="24"/>
                <w:szCs w:val="24"/>
              </w:rPr>
            </w:pPr>
            <w:r w:rsidRPr="00480E11">
              <w:rPr>
                <w:rFonts w:ascii="Times New Roman" w:hAnsi="Times New Roman" w:cs="Times New Roman"/>
                <w:sz w:val="24"/>
                <w:szCs w:val="24"/>
              </w:rPr>
              <w:t>1.1 Речь и альтернативная коммуникация</w:t>
            </w:r>
          </w:p>
        </w:tc>
        <w:tc>
          <w:tcPr>
            <w:tcW w:w="567" w:type="dxa"/>
            <w:tcBorders>
              <w:top w:val="single" w:sz="4" w:space="0" w:color="000000"/>
              <w:left w:val="single" w:sz="4" w:space="0" w:color="000000"/>
              <w:bottom w:val="single" w:sz="4" w:space="0" w:color="000000"/>
              <w:right w:val="nil"/>
            </w:tcBorders>
          </w:tcPr>
          <w:p w:rsidR="00CE3026" w:rsidRPr="00480E11" w:rsidRDefault="00CE3026" w:rsidP="00B80D6C">
            <w:pPr>
              <w:pStyle w:val="NoSpacing"/>
              <w:jc w:val="center"/>
              <w:rPr>
                <w:rFonts w:ascii="Times New Roman" w:hAnsi="Times New Roman" w:cs="Times New Roman"/>
                <w:sz w:val="24"/>
                <w:szCs w:val="24"/>
              </w:rPr>
            </w:pPr>
            <w:r w:rsidRPr="00480E11">
              <w:rPr>
                <w:rFonts w:ascii="Times New Roman" w:hAnsi="Times New Roman" w:cs="Times New Roman"/>
                <w:sz w:val="24"/>
                <w:szCs w:val="24"/>
              </w:rPr>
              <w:t>2</w:t>
            </w:r>
          </w:p>
        </w:tc>
        <w:tc>
          <w:tcPr>
            <w:tcW w:w="567" w:type="dxa"/>
            <w:tcBorders>
              <w:top w:val="single" w:sz="4" w:space="0" w:color="000000"/>
              <w:left w:val="single" w:sz="4" w:space="0" w:color="000000"/>
              <w:bottom w:val="single" w:sz="4" w:space="0" w:color="000000"/>
              <w:right w:val="nil"/>
            </w:tcBorders>
          </w:tcPr>
          <w:p w:rsidR="00CE3026" w:rsidRPr="00480E11" w:rsidRDefault="00CE3026" w:rsidP="00B80D6C">
            <w:pPr>
              <w:pStyle w:val="NoSpacing"/>
              <w:jc w:val="center"/>
              <w:rPr>
                <w:rFonts w:ascii="Times New Roman" w:hAnsi="Times New Roman" w:cs="Times New Roman"/>
                <w:sz w:val="24"/>
                <w:szCs w:val="24"/>
              </w:rPr>
            </w:pPr>
            <w:r w:rsidRPr="00480E11">
              <w:rPr>
                <w:rFonts w:ascii="Times New Roman" w:hAnsi="Times New Roman" w:cs="Times New Roman"/>
                <w:sz w:val="24"/>
                <w:szCs w:val="24"/>
              </w:rPr>
              <w:t>2</w:t>
            </w:r>
          </w:p>
        </w:tc>
        <w:tc>
          <w:tcPr>
            <w:tcW w:w="567" w:type="dxa"/>
            <w:tcBorders>
              <w:top w:val="single" w:sz="4" w:space="0" w:color="000000"/>
              <w:left w:val="single" w:sz="4" w:space="0" w:color="000000"/>
              <w:bottom w:val="single" w:sz="4" w:space="0" w:color="000000"/>
              <w:right w:val="nil"/>
            </w:tcBorders>
          </w:tcPr>
          <w:p w:rsidR="00CE3026" w:rsidRPr="00480E11" w:rsidRDefault="00CE3026" w:rsidP="00B80D6C">
            <w:pPr>
              <w:pStyle w:val="NoSpacing"/>
              <w:jc w:val="center"/>
              <w:rPr>
                <w:rFonts w:ascii="Times New Roman" w:hAnsi="Times New Roman" w:cs="Times New Roman"/>
                <w:sz w:val="24"/>
                <w:szCs w:val="24"/>
              </w:rPr>
            </w:pPr>
            <w:r w:rsidRPr="00480E11">
              <w:rPr>
                <w:rFonts w:ascii="Times New Roman" w:hAnsi="Times New Roman" w:cs="Times New Roman"/>
                <w:sz w:val="24"/>
                <w:szCs w:val="24"/>
              </w:rPr>
              <w:t>2</w:t>
            </w:r>
          </w:p>
        </w:tc>
        <w:tc>
          <w:tcPr>
            <w:tcW w:w="567" w:type="dxa"/>
            <w:tcBorders>
              <w:top w:val="single" w:sz="4" w:space="0" w:color="000000"/>
              <w:left w:val="single" w:sz="4" w:space="0" w:color="000000"/>
              <w:bottom w:val="single" w:sz="4" w:space="0" w:color="000000"/>
              <w:right w:val="nil"/>
            </w:tcBorders>
          </w:tcPr>
          <w:p w:rsidR="00CE3026" w:rsidRPr="00480E11" w:rsidRDefault="00CE3026" w:rsidP="00B80D6C">
            <w:pPr>
              <w:pStyle w:val="NoSpacing"/>
              <w:jc w:val="center"/>
              <w:rPr>
                <w:rFonts w:ascii="Times New Roman" w:hAnsi="Times New Roman" w:cs="Times New Roman"/>
                <w:sz w:val="24"/>
                <w:szCs w:val="24"/>
              </w:rPr>
            </w:pPr>
            <w:r w:rsidRPr="00480E11">
              <w:rPr>
                <w:rFonts w:ascii="Times New Roman" w:hAnsi="Times New Roman" w:cs="Times New Roman"/>
                <w:sz w:val="24"/>
                <w:szCs w:val="24"/>
              </w:rPr>
              <w:t>2</w:t>
            </w:r>
          </w:p>
        </w:tc>
        <w:tc>
          <w:tcPr>
            <w:tcW w:w="567" w:type="dxa"/>
            <w:tcBorders>
              <w:top w:val="single" w:sz="4" w:space="0" w:color="000000"/>
              <w:left w:val="single" w:sz="4" w:space="0" w:color="000000"/>
              <w:bottom w:val="single" w:sz="4" w:space="0" w:color="000000"/>
              <w:right w:val="nil"/>
            </w:tcBorders>
          </w:tcPr>
          <w:p w:rsidR="00CE3026" w:rsidRPr="00480E11" w:rsidRDefault="00CE3026" w:rsidP="00B80D6C">
            <w:pPr>
              <w:pStyle w:val="NoSpacing"/>
              <w:jc w:val="center"/>
              <w:rPr>
                <w:rFonts w:ascii="Times New Roman" w:hAnsi="Times New Roman" w:cs="Times New Roman"/>
                <w:sz w:val="24"/>
                <w:szCs w:val="24"/>
              </w:rPr>
            </w:pPr>
            <w:r w:rsidRPr="00480E11">
              <w:rPr>
                <w:rFonts w:ascii="Times New Roman" w:hAnsi="Times New Roman" w:cs="Times New Roman"/>
                <w:sz w:val="24"/>
                <w:szCs w:val="24"/>
              </w:rPr>
              <w:t>2</w:t>
            </w:r>
          </w:p>
        </w:tc>
        <w:tc>
          <w:tcPr>
            <w:tcW w:w="567" w:type="dxa"/>
            <w:tcBorders>
              <w:top w:val="single" w:sz="4" w:space="0" w:color="000000"/>
              <w:left w:val="single" w:sz="4" w:space="0" w:color="000000"/>
              <w:bottom w:val="single" w:sz="4" w:space="0" w:color="000000"/>
              <w:right w:val="nil"/>
            </w:tcBorders>
          </w:tcPr>
          <w:p w:rsidR="00CE3026" w:rsidRPr="00480E11" w:rsidRDefault="00CE3026" w:rsidP="00B80D6C">
            <w:pPr>
              <w:pStyle w:val="NoSpacing"/>
              <w:jc w:val="center"/>
              <w:rPr>
                <w:rFonts w:ascii="Times New Roman" w:hAnsi="Times New Roman" w:cs="Times New Roman"/>
                <w:sz w:val="24"/>
                <w:szCs w:val="24"/>
              </w:rPr>
            </w:pPr>
            <w:r w:rsidRPr="00480E11">
              <w:rPr>
                <w:rFonts w:ascii="Times New Roman" w:hAnsi="Times New Roman" w:cs="Times New Roman"/>
                <w:sz w:val="24"/>
                <w:szCs w:val="24"/>
              </w:rPr>
              <w:t>2</w:t>
            </w:r>
          </w:p>
        </w:tc>
        <w:tc>
          <w:tcPr>
            <w:tcW w:w="567" w:type="dxa"/>
            <w:tcBorders>
              <w:top w:val="single" w:sz="4" w:space="0" w:color="000000"/>
              <w:left w:val="single" w:sz="4" w:space="0" w:color="000000"/>
              <w:bottom w:val="single" w:sz="4" w:space="0" w:color="000000"/>
              <w:right w:val="nil"/>
            </w:tcBorders>
          </w:tcPr>
          <w:p w:rsidR="00CE3026" w:rsidRPr="00480E11" w:rsidRDefault="00CE3026" w:rsidP="00B80D6C">
            <w:pPr>
              <w:pStyle w:val="NoSpacing"/>
              <w:jc w:val="center"/>
              <w:rPr>
                <w:rFonts w:ascii="Times New Roman" w:hAnsi="Times New Roman" w:cs="Times New Roman"/>
                <w:sz w:val="24"/>
                <w:szCs w:val="24"/>
              </w:rPr>
            </w:pPr>
            <w:r w:rsidRPr="00480E11">
              <w:rPr>
                <w:rFonts w:ascii="Times New Roman" w:hAnsi="Times New Roman" w:cs="Times New Roman"/>
                <w:sz w:val="24"/>
                <w:szCs w:val="24"/>
              </w:rPr>
              <w:t>2</w:t>
            </w:r>
          </w:p>
        </w:tc>
        <w:tc>
          <w:tcPr>
            <w:tcW w:w="567" w:type="dxa"/>
            <w:tcBorders>
              <w:top w:val="single" w:sz="4" w:space="0" w:color="000000"/>
              <w:left w:val="single" w:sz="4" w:space="0" w:color="000000"/>
              <w:bottom w:val="single" w:sz="4" w:space="0" w:color="000000"/>
              <w:right w:val="single" w:sz="4" w:space="0" w:color="000000"/>
            </w:tcBorders>
          </w:tcPr>
          <w:p w:rsidR="00CE3026" w:rsidRPr="00480E11" w:rsidRDefault="00CE3026" w:rsidP="00B80D6C">
            <w:pPr>
              <w:pStyle w:val="NoSpacing"/>
              <w:jc w:val="center"/>
              <w:rPr>
                <w:rFonts w:ascii="Times New Roman" w:hAnsi="Times New Roman" w:cs="Times New Roman"/>
                <w:sz w:val="24"/>
                <w:szCs w:val="24"/>
              </w:rPr>
            </w:pPr>
            <w:r w:rsidRPr="00480E11">
              <w:rPr>
                <w:rFonts w:ascii="Times New Roman" w:hAnsi="Times New Roman" w:cs="Times New Roman"/>
                <w:sz w:val="24"/>
                <w:szCs w:val="24"/>
              </w:rPr>
              <w:t>2</w:t>
            </w:r>
          </w:p>
        </w:tc>
        <w:tc>
          <w:tcPr>
            <w:tcW w:w="993" w:type="dxa"/>
            <w:tcBorders>
              <w:top w:val="single" w:sz="4" w:space="0" w:color="000000"/>
              <w:left w:val="single" w:sz="4" w:space="0" w:color="000000"/>
              <w:bottom w:val="single" w:sz="4" w:space="0" w:color="000000"/>
              <w:right w:val="single" w:sz="4" w:space="0" w:color="000000"/>
            </w:tcBorders>
          </w:tcPr>
          <w:p w:rsidR="00CE3026" w:rsidRPr="00480E11" w:rsidRDefault="00CE3026" w:rsidP="00B80D6C">
            <w:pPr>
              <w:pStyle w:val="NoSpacing"/>
              <w:jc w:val="center"/>
              <w:rPr>
                <w:rFonts w:ascii="Times New Roman" w:hAnsi="Times New Roman" w:cs="Times New Roman"/>
                <w:sz w:val="24"/>
                <w:szCs w:val="24"/>
              </w:rPr>
            </w:pPr>
            <w:r w:rsidRPr="00480E11">
              <w:rPr>
                <w:rFonts w:ascii="Times New Roman" w:hAnsi="Times New Roman" w:cs="Times New Roman"/>
                <w:sz w:val="24"/>
                <w:szCs w:val="24"/>
              </w:rPr>
              <w:t>16</w:t>
            </w:r>
          </w:p>
        </w:tc>
      </w:tr>
      <w:tr w:rsidR="00CE3026" w:rsidRPr="00480E11">
        <w:tc>
          <w:tcPr>
            <w:tcW w:w="1702" w:type="dxa"/>
            <w:tcBorders>
              <w:top w:val="single" w:sz="4" w:space="0" w:color="000000"/>
              <w:left w:val="single" w:sz="4" w:space="0" w:color="000000"/>
              <w:bottom w:val="single" w:sz="4" w:space="0" w:color="000000"/>
              <w:right w:val="nil"/>
            </w:tcBorders>
          </w:tcPr>
          <w:p w:rsidR="00CE3026" w:rsidRPr="00480E11" w:rsidRDefault="00CE3026" w:rsidP="00B80D6C">
            <w:pPr>
              <w:pStyle w:val="NoSpacing"/>
              <w:rPr>
                <w:rFonts w:ascii="Times New Roman" w:hAnsi="Times New Roman" w:cs="Times New Roman"/>
                <w:sz w:val="24"/>
                <w:szCs w:val="24"/>
              </w:rPr>
            </w:pPr>
            <w:r w:rsidRPr="00480E11">
              <w:rPr>
                <w:rFonts w:ascii="Times New Roman" w:hAnsi="Times New Roman" w:cs="Times New Roman"/>
                <w:sz w:val="24"/>
                <w:szCs w:val="24"/>
              </w:rPr>
              <w:t>2. Математика</w:t>
            </w:r>
          </w:p>
        </w:tc>
        <w:tc>
          <w:tcPr>
            <w:tcW w:w="2409" w:type="dxa"/>
            <w:tcBorders>
              <w:top w:val="single" w:sz="4" w:space="0" w:color="000000"/>
              <w:left w:val="single" w:sz="4" w:space="0" w:color="000000"/>
              <w:bottom w:val="single" w:sz="4" w:space="0" w:color="000000"/>
              <w:right w:val="nil"/>
            </w:tcBorders>
          </w:tcPr>
          <w:p w:rsidR="00CE3026" w:rsidRPr="00480E11" w:rsidRDefault="00CE3026" w:rsidP="00B80D6C">
            <w:pPr>
              <w:pStyle w:val="NoSpacing"/>
              <w:rPr>
                <w:rFonts w:ascii="Times New Roman" w:hAnsi="Times New Roman" w:cs="Times New Roman"/>
                <w:sz w:val="24"/>
                <w:szCs w:val="24"/>
              </w:rPr>
            </w:pPr>
            <w:r w:rsidRPr="00480E11">
              <w:rPr>
                <w:rFonts w:ascii="Times New Roman" w:hAnsi="Times New Roman" w:cs="Times New Roman"/>
                <w:sz w:val="24"/>
                <w:szCs w:val="24"/>
              </w:rPr>
              <w:t>2.1 Математические представления</w:t>
            </w:r>
          </w:p>
        </w:tc>
        <w:tc>
          <w:tcPr>
            <w:tcW w:w="567" w:type="dxa"/>
            <w:tcBorders>
              <w:top w:val="single" w:sz="4" w:space="0" w:color="000000"/>
              <w:left w:val="single" w:sz="4" w:space="0" w:color="000000"/>
              <w:bottom w:val="single" w:sz="4" w:space="0" w:color="000000"/>
              <w:right w:val="nil"/>
            </w:tcBorders>
          </w:tcPr>
          <w:p w:rsidR="00CE3026" w:rsidRPr="00480E11" w:rsidRDefault="00CE3026" w:rsidP="00B80D6C">
            <w:pPr>
              <w:pStyle w:val="NoSpacing"/>
              <w:jc w:val="center"/>
              <w:rPr>
                <w:rFonts w:ascii="Times New Roman" w:hAnsi="Times New Roman" w:cs="Times New Roman"/>
                <w:sz w:val="24"/>
                <w:szCs w:val="24"/>
              </w:rPr>
            </w:pPr>
            <w:r w:rsidRPr="00480E11">
              <w:rPr>
                <w:rFonts w:ascii="Times New Roman" w:hAnsi="Times New Roman" w:cs="Times New Roman"/>
                <w:sz w:val="24"/>
                <w:szCs w:val="24"/>
              </w:rPr>
              <w:t>2</w:t>
            </w:r>
          </w:p>
        </w:tc>
        <w:tc>
          <w:tcPr>
            <w:tcW w:w="567" w:type="dxa"/>
            <w:tcBorders>
              <w:top w:val="single" w:sz="4" w:space="0" w:color="000000"/>
              <w:left w:val="single" w:sz="4" w:space="0" w:color="000000"/>
              <w:bottom w:val="single" w:sz="4" w:space="0" w:color="000000"/>
              <w:right w:val="nil"/>
            </w:tcBorders>
          </w:tcPr>
          <w:p w:rsidR="00CE3026" w:rsidRPr="00480E11" w:rsidRDefault="00CE3026" w:rsidP="00B80D6C">
            <w:pPr>
              <w:pStyle w:val="NoSpacing"/>
              <w:jc w:val="center"/>
              <w:rPr>
                <w:rFonts w:ascii="Times New Roman" w:hAnsi="Times New Roman" w:cs="Times New Roman"/>
                <w:sz w:val="24"/>
                <w:szCs w:val="24"/>
              </w:rPr>
            </w:pPr>
            <w:r w:rsidRPr="00480E11">
              <w:rPr>
                <w:rFonts w:ascii="Times New Roman" w:hAnsi="Times New Roman" w:cs="Times New Roman"/>
                <w:sz w:val="24"/>
                <w:szCs w:val="24"/>
              </w:rPr>
              <w:t>2</w:t>
            </w:r>
          </w:p>
        </w:tc>
        <w:tc>
          <w:tcPr>
            <w:tcW w:w="567" w:type="dxa"/>
            <w:tcBorders>
              <w:top w:val="single" w:sz="4" w:space="0" w:color="000000"/>
              <w:left w:val="single" w:sz="4" w:space="0" w:color="000000"/>
              <w:bottom w:val="single" w:sz="4" w:space="0" w:color="000000"/>
              <w:right w:val="nil"/>
            </w:tcBorders>
          </w:tcPr>
          <w:p w:rsidR="00CE3026" w:rsidRPr="00480E11" w:rsidRDefault="00CE3026" w:rsidP="00B80D6C">
            <w:pPr>
              <w:pStyle w:val="NoSpacing"/>
              <w:jc w:val="center"/>
              <w:rPr>
                <w:rFonts w:ascii="Times New Roman" w:hAnsi="Times New Roman" w:cs="Times New Roman"/>
                <w:sz w:val="24"/>
                <w:szCs w:val="24"/>
              </w:rPr>
            </w:pPr>
            <w:r w:rsidRPr="00480E11">
              <w:rPr>
                <w:rFonts w:ascii="Times New Roman" w:hAnsi="Times New Roman" w:cs="Times New Roman"/>
                <w:sz w:val="24"/>
                <w:szCs w:val="24"/>
              </w:rPr>
              <w:t>2</w:t>
            </w:r>
          </w:p>
        </w:tc>
        <w:tc>
          <w:tcPr>
            <w:tcW w:w="567" w:type="dxa"/>
            <w:tcBorders>
              <w:top w:val="single" w:sz="4" w:space="0" w:color="000000"/>
              <w:left w:val="single" w:sz="4" w:space="0" w:color="000000"/>
              <w:bottom w:val="single" w:sz="4" w:space="0" w:color="000000"/>
              <w:right w:val="nil"/>
            </w:tcBorders>
          </w:tcPr>
          <w:p w:rsidR="00CE3026" w:rsidRPr="00480E11" w:rsidRDefault="00CE3026" w:rsidP="00B80D6C">
            <w:pPr>
              <w:pStyle w:val="NoSpacing"/>
              <w:jc w:val="center"/>
              <w:rPr>
                <w:rFonts w:ascii="Times New Roman" w:hAnsi="Times New Roman" w:cs="Times New Roman"/>
                <w:sz w:val="24"/>
                <w:szCs w:val="24"/>
              </w:rPr>
            </w:pPr>
            <w:r w:rsidRPr="00480E11">
              <w:rPr>
                <w:rFonts w:ascii="Times New Roman" w:hAnsi="Times New Roman" w:cs="Times New Roman"/>
                <w:sz w:val="24"/>
                <w:szCs w:val="24"/>
              </w:rPr>
              <w:t>2</w:t>
            </w:r>
          </w:p>
        </w:tc>
        <w:tc>
          <w:tcPr>
            <w:tcW w:w="567" w:type="dxa"/>
            <w:tcBorders>
              <w:top w:val="single" w:sz="4" w:space="0" w:color="000000"/>
              <w:left w:val="single" w:sz="4" w:space="0" w:color="000000"/>
              <w:bottom w:val="single" w:sz="4" w:space="0" w:color="000000"/>
              <w:right w:val="nil"/>
            </w:tcBorders>
          </w:tcPr>
          <w:p w:rsidR="00CE3026" w:rsidRPr="00480E11" w:rsidRDefault="00CE3026" w:rsidP="00B80D6C">
            <w:pPr>
              <w:pStyle w:val="NoSpacing"/>
              <w:jc w:val="center"/>
              <w:rPr>
                <w:rFonts w:ascii="Times New Roman" w:hAnsi="Times New Roman" w:cs="Times New Roman"/>
                <w:sz w:val="24"/>
                <w:szCs w:val="24"/>
              </w:rPr>
            </w:pPr>
            <w:r w:rsidRPr="00480E11">
              <w:rPr>
                <w:rFonts w:ascii="Times New Roman" w:hAnsi="Times New Roman" w:cs="Times New Roman"/>
                <w:sz w:val="24"/>
                <w:szCs w:val="24"/>
              </w:rPr>
              <w:t>2</w:t>
            </w:r>
          </w:p>
        </w:tc>
        <w:tc>
          <w:tcPr>
            <w:tcW w:w="567" w:type="dxa"/>
            <w:tcBorders>
              <w:top w:val="single" w:sz="4" w:space="0" w:color="000000"/>
              <w:left w:val="single" w:sz="4" w:space="0" w:color="000000"/>
              <w:bottom w:val="single" w:sz="4" w:space="0" w:color="000000"/>
              <w:right w:val="nil"/>
            </w:tcBorders>
          </w:tcPr>
          <w:p w:rsidR="00CE3026" w:rsidRPr="00480E11" w:rsidRDefault="00CE3026" w:rsidP="00B80D6C">
            <w:pPr>
              <w:pStyle w:val="NoSpacing"/>
              <w:jc w:val="center"/>
              <w:rPr>
                <w:rFonts w:ascii="Times New Roman" w:hAnsi="Times New Roman" w:cs="Times New Roman"/>
                <w:sz w:val="24"/>
                <w:szCs w:val="24"/>
              </w:rPr>
            </w:pPr>
            <w:r w:rsidRPr="00480E11">
              <w:rPr>
                <w:rFonts w:ascii="Times New Roman" w:hAnsi="Times New Roman" w:cs="Times New Roman"/>
                <w:sz w:val="24"/>
                <w:szCs w:val="24"/>
              </w:rPr>
              <w:t>2</w:t>
            </w:r>
          </w:p>
        </w:tc>
        <w:tc>
          <w:tcPr>
            <w:tcW w:w="567" w:type="dxa"/>
            <w:tcBorders>
              <w:top w:val="single" w:sz="4" w:space="0" w:color="000000"/>
              <w:left w:val="single" w:sz="4" w:space="0" w:color="000000"/>
              <w:bottom w:val="single" w:sz="4" w:space="0" w:color="000000"/>
              <w:right w:val="nil"/>
            </w:tcBorders>
          </w:tcPr>
          <w:p w:rsidR="00CE3026" w:rsidRPr="00480E11" w:rsidRDefault="00CE3026" w:rsidP="00B80D6C">
            <w:pPr>
              <w:pStyle w:val="NoSpacing"/>
              <w:jc w:val="center"/>
              <w:rPr>
                <w:rFonts w:ascii="Times New Roman" w:hAnsi="Times New Roman" w:cs="Times New Roman"/>
                <w:sz w:val="24"/>
                <w:szCs w:val="24"/>
              </w:rPr>
            </w:pPr>
            <w:r w:rsidRPr="00480E11">
              <w:rPr>
                <w:rFonts w:ascii="Times New Roman" w:hAnsi="Times New Roman" w:cs="Times New Roman"/>
                <w:sz w:val="24"/>
                <w:szCs w:val="24"/>
              </w:rPr>
              <w:t>2</w:t>
            </w:r>
          </w:p>
        </w:tc>
        <w:tc>
          <w:tcPr>
            <w:tcW w:w="567" w:type="dxa"/>
            <w:tcBorders>
              <w:top w:val="single" w:sz="4" w:space="0" w:color="000000"/>
              <w:left w:val="single" w:sz="4" w:space="0" w:color="000000"/>
              <w:bottom w:val="single" w:sz="4" w:space="0" w:color="000000"/>
              <w:right w:val="single" w:sz="4" w:space="0" w:color="000000"/>
            </w:tcBorders>
          </w:tcPr>
          <w:p w:rsidR="00CE3026" w:rsidRPr="00480E11" w:rsidRDefault="00CE3026" w:rsidP="00B80D6C">
            <w:pPr>
              <w:pStyle w:val="NoSpacing"/>
              <w:jc w:val="center"/>
              <w:rPr>
                <w:rFonts w:ascii="Times New Roman" w:hAnsi="Times New Roman" w:cs="Times New Roman"/>
                <w:sz w:val="24"/>
                <w:szCs w:val="24"/>
                <w:lang w:val="en-US"/>
              </w:rPr>
            </w:pPr>
            <w:r w:rsidRPr="00480E11">
              <w:rPr>
                <w:rFonts w:ascii="Times New Roman" w:hAnsi="Times New Roman" w:cs="Times New Roman"/>
                <w:sz w:val="24"/>
                <w:szCs w:val="24"/>
                <w:lang w:val="en-US"/>
              </w:rPr>
              <w:t>1</w:t>
            </w:r>
          </w:p>
        </w:tc>
        <w:tc>
          <w:tcPr>
            <w:tcW w:w="993" w:type="dxa"/>
            <w:tcBorders>
              <w:top w:val="single" w:sz="4" w:space="0" w:color="000000"/>
              <w:left w:val="single" w:sz="4" w:space="0" w:color="000000"/>
              <w:bottom w:val="single" w:sz="4" w:space="0" w:color="000000"/>
              <w:right w:val="single" w:sz="4" w:space="0" w:color="000000"/>
            </w:tcBorders>
          </w:tcPr>
          <w:p w:rsidR="00CE3026" w:rsidRPr="00480E11" w:rsidRDefault="00CE3026" w:rsidP="00B80D6C">
            <w:pPr>
              <w:pStyle w:val="NoSpacing"/>
              <w:jc w:val="center"/>
              <w:rPr>
                <w:rFonts w:ascii="Times New Roman" w:hAnsi="Times New Roman" w:cs="Times New Roman"/>
                <w:sz w:val="24"/>
                <w:szCs w:val="24"/>
                <w:lang w:val="en-US"/>
              </w:rPr>
            </w:pPr>
            <w:r w:rsidRPr="00480E11">
              <w:rPr>
                <w:rFonts w:ascii="Times New Roman" w:hAnsi="Times New Roman" w:cs="Times New Roman"/>
                <w:sz w:val="24"/>
                <w:szCs w:val="24"/>
              </w:rPr>
              <w:t>1</w:t>
            </w:r>
            <w:r w:rsidRPr="00480E11">
              <w:rPr>
                <w:rFonts w:ascii="Times New Roman" w:hAnsi="Times New Roman" w:cs="Times New Roman"/>
                <w:sz w:val="24"/>
                <w:szCs w:val="24"/>
                <w:lang w:val="en-US"/>
              </w:rPr>
              <w:t>5</w:t>
            </w:r>
          </w:p>
        </w:tc>
      </w:tr>
      <w:tr w:rsidR="00CE3026" w:rsidRPr="00480E11">
        <w:tc>
          <w:tcPr>
            <w:tcW w:w="1702" w:type="dxa"/>
            <w:vMerge w:val="restart"/>
            <w:tcBorders>
              <w:top w:val="single" w:sz="4" w:space="0" w:color="000000"/>
              <w:left w:val="single" w:sz="4" w:space="0" w:color="000000"/>
              <w:right w:val="nil"/>
            </w:tcBorders>
          </w:tcPr>
          <w:p w:rsidR="00CE3026" w:rsidRPr="00480E11" w:rsidRDefault="00CE3026" w:rsidP="00B80D6C">
            <w:pPr>
              <w:pStyle w:val="NoSpacing"/>
              <w:rPr>
                <w:rFonts w:ascii="Times New Roman" w:hAnsi="Times New Roman" w:cs="Times New Roman"/>
                <w:sz w:val="24"/>
                <w:szCs w:val="24"/>
              </w:rPr>
            </w:pPr>
            <w:r w:rsidRPr="00480E11">
              <w:rPr>
                <w:rFonts w:ascii="Times New Roman" w:hAnsi="Times New Roman" w:cs="Times New Roman"/>
                <w:sz w:val="24"/>
                <w:szCs w:val="24"/>
              </w:rPr>
              <w:t>3.Окружающий мир</w:t>
            </w:r>
          </w:p>
        </w:tc>
        <w:tc>
          <w:tcPr>
            <w:tcW w:w="2409" w:type="dxa"/>
            <w:tcBorders>
              <w:top w:val="single" w:sz="4" w:space="0" w:color="000000"/>
              <w:left w:val="single" w:sz="4" w:space="0" w:color="000000"/>
              <w:bottom w:val="single" w:sz="4" w:space="0" w:color="000000"/>
              <w:right w:val="nil"/>
            </w:tcBorders>
          </w:tcPr>
          <w:p w:rsidR="00CE3026" w:rsidRPr="00480E11" w:rsidRDefault="00CE3026" w:rsidP="00B80D6C">
            <w:pPr>
              <w:pStyle w:val="NoSpacing"/>
              <w:rPr>
                <w:rFonts w:ascii="Times New Roman" w:hAnsi="Times New Roman" w:cs="Times New Roman"/>
                <w:sz w:val="24"/>
                <w:szCs w:val="24"/>
              </w:rPr>
            </w:pPr>
            <w:r w:rsidRPr="00480E11">
              <w:rPr>
                <w:rFonts w:ascii="Times New Roman" w:hAnsi="Times New Roman" w:cs="Times New Roman"/>
                <w:sz w:val="24"/>
                <w:szCs w:val="24"/>
              </w:rPr>
              <w:t>3.1 Окружающий природный  мир</w:t>
            </w:r>
          </w:p>
        </w:tc>
        <w:tc>
          <w:tcPr>
            <w:tcW w:w="567" w:type="dxa"/>
            <w:tcBorders>
              <w:top w:val="single" w:sz="4" w:space="0" w:color="000000"/>
              <w:left w:val="single" w:sz="4" w:space="0" w:color="000000"/>
              <w:bottom w:val="single" w:sz="4" w:space="0" w:color="000000"/>
              <w:right w:val="nil"/>
            </w:tcBorders>
          </w:tcPr>
          <w:p w:rsidR="00CE3026" w:rsidRPr="00480E11" w:rsidRDefault="00CE3026" w:rsidP="00B80D6C">
            <w:pPr>
              <w:pStyle w:val="NoSpacing"/>
              <w:jc w:val="center"/>
              <w:rPr>
                <w:rFonts w:ascii="Times New Roman" w:hAnsi="Times New Roman" w:cs="Times New Roman"/>
                <w:sz w:val="24"/>
                <w:szCs w:val="24"/>
              </w:rPr>
            </w:pPr>
            <w:r w:rsidRPr="00480E11">
              <w:rPr>
                <w:rFonts w:ascii="Times New Roman" w:hAnsi="Times New Roman" w:cs="Times New Roman"/>
                <w:sz w:val="24"/>
                <w:szCs w:val="24"/>
              </w:rPr>
              <w:t>2</w:t>
            </w:r>
          </w:p>
        </w:tc>
        <w:tc>
          <w:tcPr>
            <w:tcW w:w="567" w:type="dxa"/>
            <w:tcBorders>
              <w:top w:val="single" w:sz="4" w:space="0" w:color="000000"/>
              <w:left w:val="single" w:sz="4" w:space="0" w:color="000000"/>
              <w:bottom w:val="single" w:sz="4" w:space="0" w:color="000000"/>
              <w:right w:val="nil"/>
            </w:tcBorders>
          </w:tcPr>
          <w:p w:rsidR="00CE3026" w:rsidRPr="00480E11" w:rsidRDefault="00CE3026" w:rsidP="00B80D6C">
            <w:pPr>
              <w:pStyle w:val="NoSpacing"/>
              <w:jc w:val="center"/>
              <w:rPr>
                <w:rFonts w:ascii="Times New Roman" w:hAnsi="Times New Roman" w:cs="Times New Roman"/>
                <w:sz w:val="24"/>
                <w:szCs w:val="24"/>
              </w:rPr>
            </w:pPr>
            <w:r w:rsidRPr="00480E11">
              <w:rPr>
                <w:rFonts w:ascii="Times New Roman" w:hAnsi="Times New Roman" w:cs="Times New Roman"/>
                <w:sz w:val="24"/>
                <w:szCs w:val="24"/>
              </w:rPr>
              <w:t>2</w:t>
            </w:r>
          </w:p>
        </w:tc>
        <w:tc>
          <w:tcPr>
            <w:tcW w:w="567" w:type="dxa"/>
            <w:tcBorders>
              <w:top w:val="single" w:sz="4" w:space="0" w:color="000000"/>
              <w:left w:val="single" w:sz="4" w:space="0" w:color="000000"/>
              <w:bottom w:val="single" w:sz="4" w:space="0" w:color="000000"/>
              <w:right w:val="nil"/>
            </w:tcBorders>
          </w:tcPr>
          <w:p w:rsidR="00CE3026" w:rsidRPr="00480E11" w:rsidRDefault="00CE3026" w:rsidP="00B80D6C">
            <w:pPr>
              <w:pStyle w:val="NoSpacing"/>
              <w:jc w:val="center"/>
              <w:rPr>
                <w:rFonts w:ascii="Times New Roman" w:hAnsi="Times New Roman" w:cs="Times New Roman"/>
                <w:sz w:val="24"/>
                <w:szCs w:val="24"/>
              </w:rPr>
            </w:pPr>
            <w:r w:rsidRPr="00480E11">
              <w:rPr>
                <w:rFonts w:ascii="Times New Roman" w:hAnsi="Times New Roman" w:cs="Times New Roman"/>
                <w:sz w:val="24"/>
                <w:szCs w:val="24"/>
              </w:rPr>
              <w:t>2</w:t>
            </w:r>
          </w:p>
        </w:tc>
        <w:tc>
          <w:tcPr>
            <w:tcW w:w="567" w:type="dxa"/>
            <w:tcBorders>
              <w:top w:val="single" w:sz="4" w:space="0" w:color="000000"/>
              <w:left w:val="single" w:sz="4" w:space="0" w:color="000000"/>
              <w:bottom w:val="single" w:sz="4" w:space="0" w:color="000000"/>
              <w:right w:val="nil"/>
            </w:tcBorders>
          </w:tcPr>
          <w:p w:rsidR="00CE3026" w:rsidRPr="00480E11" w:rsidRDefault="00CE3026" w:rsidP="00B80D6C">
            <w:pPr>
              <w:pStyle w:val="NoSpacing"/>
              <w:jc w:val="center"/>
              <w:rPr>
                <w:rFonts w:ascii="Times New Roman" w:hAnsi="Times New Roman" w:cs="Times New Roman"/>
                <w:sz w:val="24"/>
                <w:szCs w:val="24"/>
              </w:rPr>
            </w:pPr>
            <w:r w:rsidRPr="00480E11">
              <w:rPr>
                <w:rFonts w:ascii="Times New Roman" w:hAnsi="Times New Roman" w:cs="Times New Roman"/>
                <w:sz w:val="24"/>
                <w:szCs w:val="24"/>
              </w:rPr>
              <w:t>2</w:t>
            </w:r>
          </w:p>
        </w:tc>
        <w:tc>
          <w:tcPr>
            <w:tcW w:w="567" w:type="dxa"/>
            <w:tcBorders>
              <w:top w:val="single" w:sz="4" w:space="0" w:color="000000"/>
              <w:left w:val="single" w:sz="4" w:space="0" w:color="000000"/>
              <w:bottom w:val="single" w:sz="4" w:space="0" w:color="000000"/>
              <w:right w:val="nil"/>
            </w:tcBorders>
          </w:tcPr>
          <w:p w:rsidR="00CE3026" w:rsidRPr="00480E11" w:rsidRDefault="00CE3026" w:rsidP="00B80D6C">
            <w:pPr>
              <w:pStyle w:val="NoSpacing"/>
              <w:jc w:val="center"/>
              <w:rPr>
                <w:rFonts w:ascii="Times New Roman" w:hAnsi="Times New Roman" w:cs="Times New Roman"/>
                <w:sz w:val="24"/>
                <w:szCs w:val="24"/>
              </w:rPr>
            </w:pPr>
            <w:r w:rsidRPr="00480E11">
              <w:rPr>
                <w:rFonts w:ascii="Times New Roman" w:hAnsi="Times New Roman" w:cs="Times New Roman"/>
                <w:sz w:val="24"/>
                <w:szCs w:val="24"/>
              </w:rPr>
              <w:t>2</w:t>
            </w:r>
          </w:p>
        </w:tc>
        <w:tc>
          <w:tcPr>
            <w:tcW w:w="567" w:type="dxa"/>
            <w:tcBorders>
              <w:top w:val="single" w:sz="4" w:space="0" w:color="000000"/>
              <w:left w:val="single" w:sz="4" w:space="0" w:color="000000"/>
              <w:bottom w:val="single" w:sz="4" w:space="0" w:color="000000"/>
              <w:right w:val="nil"/>
            </w:tcBorders>
          </w:tcPr>
          <w:p w:rsidR="00CE3026" w:rsidRPr="00480E11" w:rsidRDefault="00CE3026" w:rsidP="00B80D6C">
            <w:pPr>
              <w:pStyle w:val="NoSpacing"/>
              <w:jc w:val="center"/>
              <w:rPr>
                <w:rFonts w:ascii="Times New Roman" w:hAnsi="Times New Roman" w:cs="Times New Roman"/>
                <w:sz w:val="24"/>
                <w:szCs w:val="24"/>
              </w:rPr>
            </w:pPr>
            <w:r w:rsidRPr="00480E11">
              <w:rPr>
                <w:rFonts w:ascii="Times New Roman" w:hAnsi="Times New Roman" w:cs="Times New Roman"/>
                <w:sz w:val="24"/>
                <w:szCs w:val="24"/>
              </w:rPr>
              <w:t>2</w:t>
            </w:r>
          </w:p>
        </w:tc>
        <w:tc>
          <w:tcPr>
            <w:tcW w:w="567" w:type="dxa"/>
            <w:tcBorders>
              <w:top w:val="single" w:sz="4" w:space="0" w:color="000000"/>
              <w:left w:val="single" w:sz="4" w:space="0" w:color="000000"/>
              <w:bottom w:val="single" w:sz="4" w:space="0" w:color="000000"/>
              <w:right w:val="nil"/>
            </w:tcBorders>
          </w:tcPr>
          <w:p w:rsidR="00CE3026" w:rsidRPr="00480E11" w:rsidRDefault="00CE3026" w:rsidP="00B80D6C">
            <w:pPr>
              <w:pStyle w:val="NoSpacing"/>
              <w:jc w:val="center"/>
              <w:rPr>
                <w:rFonts w:ascii="Times New Roman" w:hAnsi="Times New Roman" w:cs="Times New Roman"/>
                <w:sz w:val="24"/>
                <w:szCs w:val="24"/>
              </w:rPr>
            </w:pPr>
            <w:r w:rsidRPr="00480E11">
              <w:rPr>
                <w:rFonts w:ascii="Times New Roman" w:hAnsi="Times New Roman" w:cs="Times New Roman"/>
                <w:sz w:val="24"/>
                <w:szCs w:val="24"/>
              </w:rPr>
              <w:t>2</w:t>
            </w:r>
          </w:p>
        </w:tc>
        <w:tc>
          <w:tcPr>
            <w:tcW w:w="567" w:type="dxa"/>
            <w:tcBorders>
              <w:top w:val="single" w:sz="4" w:space="0" w:color="000000"/>
              <w:left w:val="single" w:sz="4" w:space="0" w:color="000000"/>
              <w:bottom w:val="single" w:sz="4" w:space="0" w:color="000000"/>
              <w:right w:val="single" w:sz="4" w:space="0" w:color="000000"/>
            </w:tcBorders>
          </w:tcPr>
          <w:p w:rsidR="00CE3026" w:rsidRPr="00480E11" w:rsidRDefault="00CE3026" w:rsidP="00B80D6C">
            <w:pPr>
              <w:pStyle w:val="NoSpacing"/>
              <w:jc w:val="center"/>
              <w:rPr>
                <w:rFonts w:ascii="Times New Roman" w:hAnsi="Times New Roman" w:cs="Times New Roman"/>
                <w:sz w:val="24"/>
                <w:szCs w:val="24"/>
                <w:lang w:val="en-US"/>
              </w:rPr>
            </w:pPr>
            <w:r w:rsidRPr="00480E11">
              <w:rPr>
                <w:rFonts w:ascii="Times New Roman" w:hAnsi="Times New Roman" w:cs="Times New Roman"/>
                <w:sz w:val="24"/>
                <w:szCs w:val="24"/>
                <w:lang w:val="en-US"/>
              </w:rPr>
              <w:t>-</w:t>
            </w:r>
          </w:p>
        </w:tc>
        <w:tc>
          <w:tcPr>
            <w:tcW w:w="993" w:type="dxa"/>
            <w:tcBorders>
              <w:top w:val="single" w:sz="4" w:space="0" w:color="000000"/>
              <w:left w:val="single" w:sz="4" w:space="0" w:color="000000"/>
              <w:bottom w:val="single" w:sz="4" w:space="0" w:color="000000"/>
              <w:right w:val="single" w:sz="4" w:space="0" w:color="000000"/>
            </w:tcBorders>
          </w:tcPr>
          <w:p w:rsidR="00CE3026" w:rsidRPr="00480E11" w:rsidRDefault="00CE3026" w:rsidP="00B80D6C">
            <w:pPr>
              <w:pStyle w:val="NoSpacing"/>
              <w:jc w:val="center"/>
              <w:rPr>
                <w:rFonts w:ascii="Times New Roman" w:hAnsi="Times New Roman" w:cs="Times New Roman"/>
                <w:sz w:val="24"/>
                <w:szCs w:val="24"/>
              </w:rPr>
            </w:pPr>
            <w:r w:rsidRPr="00480E11">
              <w:rPr>
                <w:rFonts w:ascii="Times New Roman" w:hAnsi="Times New Roman" w:cs="Times New Roman"/>
                <w:sz w:val="24"/>
                <w:szCs w:val="24"/>
              </w:rPr>
              <w:t>14</w:t>
            </w:r>
          </w:p>
        </w:tc>
      </w:tr>
      <w:tr w:rsidR="00CE3026" w:rsidRPr="00480E11">
        <w:trPr>
          <w:trHeight w:val="347"/>
        </w:trPr>
        <w:tc>
          <w:tcPr>
            <w:tcW w:w="1702" w:type="dxa"/>
            <w:vMerge/>
            <w:tcBorders>
              <w:left w:val="single" w:sz="4" w:space="0" w:color="000000"/>
              <w:right w:val="nil"/>
            </w:tcBorders>
          </w:tcPr>
          <w:p w:rsidR="00CE3026" w:rsidRPr="00480E11" w:rsidRDefault="00CE3026" w:rsidP="00B80D6C">
            <w:pPr>
              <w:pStyle w:val="NoSpacing"/>
              <w:rPr>
                <w:rFonts w:ascii="Times New Roman" w:hAnsi="Times New Roman" w:cs="Times New Roman"/>
                <w:sz w:val="24"/>
                <w:szCs w:val="24"/>
              </w:rPr>
            </w:pPr>
          </w:p>
        </w:tc>
        <w:tc>
          <w:tcPr>
            <w:tcW w:w="2409" w:type="dxa"/>
            <w:tcBorders>
              <w:top w:val="single" w:sz="4" w:space="0" w:color="000000"/>
              <w:left w:val="single" w:sz="4" w:space="0" w:color="000000"/>
              <w:bottom w:val="nil"/>
              <w:right w:val="nil"/>
            </w:tcBorders>
          </w:tcPr>
          <w:p w:rsidR="00CE3026" w:rsidRPr="00480E11" w:rsidRDefault="00CE3026" w:rsidP="00B80D6C">
            <w:pPr>
              <w:pStyle w:val="NoSpacing"/>
              <w:rPr>
                <w:rFonts w:ascii="Times New Roman" w:hAnsi="Times New Roman" w:cs="Times New Roman"/>
                <w:sz w:val="24"/>
                <w:szCs w:val="24"/>
              </w:rPr>
            </w:pPr>
            <w:r w:rsidRPr="00480E11">
              <w:rPr>
                <w:rFonts w:ascii="Times New Roman" w:hAnsi="Times New Roman" w:cs="Times New Roman"/>
                <w:sz w:val="24"/>
                <w:szCs w:val="24"/>
              </w:rPr>
              <w:t>3.2 Человек</w:t>
            </w:r>
          </w:p>
        </w:tc>
        <w:tc>
          <w:tcPr>
            <w:tcW w:w="567" w:type="dxa"/>
            <w:tcBorders>
              <w:top w:val="single" w:sz="4" w:space="0" w:color="000000"/>
              <w:left w:val="single" w:sz="4" w:space="0" w:color="000000"/>
              <w:bottom w:val="nil"/>
              <w:right w:val="nil"/>
            </w:tcBorders>
          </w:tcPr>
          <w:p w:rsidR="00CE3026" w:rsidRPr="00480E11" w:rsidRDefault="00CE3026" w:rsidP="00B80D6C">
            <w:pPr>
              <w:pStyle w:val="NoSpacing"/>
              <w:jc w:val="center"/>
              <w:rPr>
                <w:rFonts w:ascii="Times New Roman" w:hAnsi="Times New Roman" w:cs="Times New Roman"/>
                <w:sz w:val="24"/>
                <w:szCs w:val="24"/>
              </w:rPr>
            </w:pPr>
            <w:r w:rsidRPr="00480E11">
              <w:rPr>
                <w:rFonts w:ascii="Times New Roman" w:hAnsi="Times New Roman" w:cs="Times New Roman"/>
                <w:sz w:val="24"/>
                <w:szCs w:val="24"/>
              </w:rPr>
              <w:t>2</w:t>
            </w:r>
          </w:p>
        </w:tc>
        <w:tc>
          <w:tcPr>
            <w:tcW w:w="567" w:type="dxa"/>
            <w:tcBorders>
              <w:top w:val="single" w:sz="4" w:space="0" w:color="000000"/>
              <w:left w:val="single" w:sz="4" w:space="0" w:color="000000"/>
              <w:bottom w:val="nil"/>
              <w:right w:val="nil"/>
            </w:tcBorders>
          </w:tcPr>
          <w:p w:rsidR="00CE3026" w:rsidRPr="00480E11" w:rsidRDefault="00CE3026" w:rsidP="00B80D6C">
            <w:pPr>
              <w:pStyle w:val="NoSpacing"/>
              <w:jc w:val="center"/>
              <w:rPr>
                <w:rFonts w:ascii="Times New Roman" w:hAnsi="Times New Roman" w:cs="Times New Roman"/>
                <w:sz w:val="24"/>
                <w:szCs w:val="24"/>
              </w:rPr>
            </w:pPr>
            <w:r w:rsidRPr="00480E11">
              <w:rPr>
                <w:rFonts w:ascii="Times New Roman" w:hAnsi="Times New Roman" w:cs="Times New Roman"/>
                <w:sz w:val="24"/>
                <w:szCs w:val="24"/>
              </w:rPr>
              <w:t>1</w:t>
            </w:r>
          </w:p>
        </w:tc>
        <w:tc>
          <w:tcPr>
            <w:tcW w:w="567" w:type="dxa"/>
            <w:tcBorders>
              <w:top w:val="single" w:sz="4" w:space="0" w:color="000000"/>
              <w:left w:val="single" w:sz="4" w:space="0" w:color="000000"/>
              <w:bottom w:val="nil"/>
              <w:right w:val="nil"/>
            </w:tcBorders>
          </w:tcPr>
          <w:p w:rsidR="00CE3026" w:rsidRPr="00480E11" w:rsidRDefault="00CE3026" w:rsidP="00B80D6C">
            <w:pPr>
              <w:pStyle w:val="NoSpacing"/>
              <w:jc w:val="center"/>
              <w:rPr>
                <w:rFonts w:ascii="Times New Roman" w:hAnsi="Times New Roman" w:cs="Times New Roman"/>
                <w:sz w:val="24"/>
                <w:szCs w:val="24"/>
              </w:rPr>
            </w:pPr>
            <w:r w:rsidRPr="00480E11">
              <w:rPr>
                <w:rFonts w:ascii="Times New Roman" w:hAnsi="Times New Roman" w:cs="Times New Roman"/>
                <w:sz w:val="24"/>
                <w:szCs w:val="24"/>
              </w:rPr>
              <w:t>1</w:t>
            </w:r>
          </w:p>
        </w:tc>
        <w:tc>
          <w:tcPr>
            <w:tcW w:w="567" w:type="dxa"/>
            <w:tcBorders>
              <w:top w:val="single" w:sz="4" w:space="0" w:color="000000"/>
              <w:left w:val="single" w:sz="4" w:space="0" w:color="000000"/>
              <w:bottom w:val="nil"/>
              <w:right w:val="nil"/>
            </w:tcBorders>
          </w:tcPr>
          <w:p w:rsidR="00CE3026" w:rsidRPr="00480E11" w:rsidRDefault="00CE3026" w:rsidP="00B80D6C">
            <w:pPr>
              <w:pStyle w:val="NoSpacing"/>
              <w:jc w:val="center"/>
              <w:rPr>
                <w:rFonts w:ascii="Times New Roman" w:hAnsi="Times New Roman" w:cs="Times New Roman"/>
                <w:sz w:val="24"/>
                <w:szCs w:val="24"/>
              </w:rPr>
            </w:pPr>
            <w:r w:rsidRPr="00480E11">
              <w:rPr>
                <w:rFonts w:ascii="Times New Roman" w:hAnsi="Times New Roman" w:cs="Times New Roman"/>
                <w:sz w:val="24"/>
                <w:szCs w:val="24"/>
              </w:rPr>
              <w:t>1</w:t>
            </w:r>
          </w:p>
        </w:tc>
        <w:tc>
          <w:tcPr>
            <w:tcW w:w="567" w:type="dxa"/>
            <w:tcBorders>
              <w:top w:val="single" w:sz="4" w:space="0" w:color="000000"/>
              <w:left w:val="single" w:sz="4" w:space="0" w:color="000000"/>
              <w:bottom w:val="nil"/>
              <w:right w:val="nil"/>
            </w:tcBorders>
          </w:tcPr>
          <w:p w:rsidR="00CE3026" w:rsidRPr="00480E11" w:rsidRDefault="00CE3026" w:rsidP="00B80D6C">
            <w:pPr>
              <w:pStyle w:val="NoSpacing"/>
              <w:jc w:val="center"/>
              <w:rPr>
                <w:rFonts w:ascii="Times New Roman" w:hAnsi="Times New Roman" w:cs="Times New Roman"/>
                <w:sz w:val="24"/>
                <w:szCs w:val="24"/>
              </w:rPr>
            </w:pPr>
            <w:r w:rsidRPr="00480E11">
              <w:rPr>
                <w:rFonts w:ascii="Times New Roman" w:hAnsi="Times New Roman" w:cs="Times New Roman"/>
                <w:sz w:val="24"/>
                <w:szCs w:val="24"/>
              </w:rPr>
              <w:t>-</w:t>
            </w:r>
          </w:p>
        </w:tc>
        <w:tc>
          <w:tcPr>
            <w:tcW w:w="567" w:type="dxa"/>
            <w:tcBorders>
              <w:top w:val="single" w:sz="4" w:space="0" w:color="000000"/>
              <w:left w:val="single" w:sz="4" w:space="0" w:color="000000"/>
              <w:bottom w:val="nil"/>
              <w:right w:val="nil"/>
            </w:tcBorders>
          </w:tcPr>
          <w:p w:rsidR="00CE3026" w:rsidRPr="00480E11" w:rsidRDefault="00CE3026" w:rsidP="00B80D6C">
            <w:pPr>
              <w:pStyle w:val="NoSpacing"/>
              <w:jc w:val="center"/>
              <w:rPr>
                <w:rFonts w:ascii="Times New Roman" w:hAnsi="Times New Roman" w:cs="Times New Roman"/>
                <w:sz w:val="24"/>
                <w:szCs w:val="24"/>
              </w:rPr>
            </w:pPr>
            <w:r w:rsidRPr="00480E11">
              <w:rPr>
                <w:rFonts w:ascii="Times New Roman" w:hAnsi="Times New Roman" w:cs="Times New Roman"/>
                <w:sz w:val="24"/>
                <w:szCs w:val="24"/>
              </w:rPr>
              <w:t>-</w:t>
            </w:r>
          </w:p>
        </w:tc>
        <w:tc>
          <w:tcPr>
            <w:tcW w:w="567" w:type="dxa"/>
            <w:tcBorders>
              <w:top w:val="single" w:sz="4" w:space="0" w:color="000000"/>
              <w:left w:val="single" w:sz="4" w:space="0" w:color="000000"/>
              <w:bottom w:val="nil"/>
              <w:right w:val="nil"/>
            </w:tcBorders>
          </w:tcPr>
          <w:p w:rsidR="00CE3026" w:rsidRPr="00480E11" w:rsidRDefault="00CE3026" w:rsidP="00B80D6C">
            <w:pPr>
              <w:pStyle w:val="NoSpacing"/>
              <w:jc w:val="center"/>
              <w:rPr>
                <w:rFonts w:ascii="Times New Roman" w:hAnsi="Times New Roman" w:cs="Times New Roman"/>
                <w:sz w:val="24"/>
                <w:szCs w:val="24"/>
              </w:rPr>
            </w:pPr>
            <w:r w:rsidRPr="00480E11">
              <w:rPr>
                <w:rFonts w:ascii="Times New Roman" w:hAnsi="Times New Roman" w:cs="Times New Roman"/>
                <w:sz w:val="24"/>
                <w:szCs w:val="24"/>
              </w:rPr>
              <w:t>-</w:t>
            </w:r>
          </w:p>
        </w:tc>
        <w:tc>
          <w:tcPr>
            <w:tcW w:w="567" w:type="dxa"/>
            <w:tcBorders>
              <w:top w:val="single" w:sz="4" w:space="0" w:color="000000"/>
              <w:left w:val="single" w:sz="4" w:space="0" w:color="000000"/>
              <w:bottom w:val="nil"/>
              <w:right w:val="single" w:sz="4" w:space="0" w:color="000000"/>
            </w:tcBorders>
          </w:tcPr>
          <w:p w:rsidR="00CE3026" w:rsidRPr="00480E11" w:rsidRDefault="00CE3026" w:rsidP="00B80D6C">
            <w:pPr>
              <w:pStyle w:val="NoSpacing"/>
              <w:jc w:val="center"/>
              <w:rPr>
                <w:rFonts w:ascii="Times New Roman" w:hAnsi="Times New Roman" w:cs="Times New Roman"/>
                <w:sz w:val="24"/>
                <w:szCs w:val="24"/>
                <w:lang w:val="en-US"/>
              </w:rPr>
            </w:pPr>
            <w:r w:rsidRPr="00480E11">
              <w:rPr>
                <w:rFonts w:ascii="Times New Roman" w:hAnsi="Times New Roman" w:cs="Times New Roman"/>
                <w:sz w:val="24"/>
                <w:szCs w:val="24"/>
                <w:lang w:val="en-US"/>
              </w:rPr>
              <w:t>-</w:t>
            </w:r>
          </w:p>
        </w:tc>
        <w:tc>
          <w:tcPr>
            <w:tcW w:w="993" w:type="dxa"/>
            <w:tcBorders>
              <w:top w:val="single" w:sz="4" w:space="0" w:color="000000"/>
              <w:left w:val="single" w:sz="4" w:space="0" w:color="000000"/>
              <w:bottom w:val="nil"/>
              <w:right w:val="single" w:sz="4" w:space="0" w:color="000000"/>
            </w:tcBorders>
          </w:tcPr>
          <w:p w:rsidR="00CE3026" w:rsidRPr="00480E11" w:rsidRDefault="00CE3026" w:rsidP="00B80D6C">
            <w:pPr>
              <w:pStyle w:val="NoSpacing"/>
              <w:jc w:val="center"/>
              <w:rPr>
                <w:rFonts w:ascii="Times New Roman" w:hAnsi="Times New Roman" w:cs="Times New Roman"/>
                <w:sz w:val="24"/>
                <w:szCs w:val="24"/>
              </w:rPr>
            </w:pPr>
            <w:r w:rsidRPr="00480E11">
              <w:rPr>
                <w:rFonts w:ascii="Times New Roman" w:hAnsi="Times New Roman" w:cs="Times New Roman"/>
                <w:sz w:val="24"/>
                <w:szCs w:val="24"/>
              </w:rPr>
              <w:t>5</w:t>
            </w:r>
          </w:p>
        </w:tc>
      </w:tr>
      <w:tr w:rsidR="00CE3026" w:rsidRPr="00480E11">
        <w:trPr>
          <w:trHeight w:val="410"/>
        </w:trPr>
        <w:tc>
          <w:tcPr>
            <w:tcW w:w="1702" w:type="dxa"/>
            <w:vMerge/>
            <w:tcBorders>
              <w:left w:val="single" w:sz="4" w:space="0" w:color="000000"/>
              <w:right w:val="nil"/>
            </w:tcBorders>
            <w:vAlign w:val="center"/>
          </w:tcPr>
          <w:p w:rsidR="00CE3026" w:rsidRPr="00480E11" w:rsidRDefault="00CE3026" w:rsidP="00B80D6C">
            <w:pPr>
              <w:pStyle w:val="NoSpacing"/>
              <w:rPr>
                <w:rFonts w:ascii="Times New Roman" w:hAnsi="Times New Roman" w:cs="Times New Roman"/>
                <w:sz w:val="24"/>
                <w:szCs w:val="24"/>
              </w:rPr>
            </w:pPr>
          </w:p>
        </w:tc>
        <w:tc>
          <w:tcPr>
            <w:tcW w:w="2409" w:type="dxa"/>
            <w:tcBorders>
              <w:top w:val="single" w:sz="4" w:space="0" w:color="000000"/>
              <w:left w:val="single" w:sz="4" w:space="0" w:color="000000"/>
              <w:bottom w:val="single" w:sz="4" w:space="0" w:color="000000"/>
              <w:right w:val="nil"/>
            </w:tcBorders>
          </w:tcPr>
          <w:p w:rsidR="00CE3026" w:rsidRPr="00480E11" w:rsidRDefault="00CE3026" w:rsidP="00B80D6C">
            <w:pPr>
              <w:pStyle w:val="NoSpacing"/>
              <w:rPr>
                <w:rFonts w:ascii="Times New Roman" w:hAnsi="Times New Roman" w:cs="Times New Roman"/>
                <w:sz w:val="24"/>
                <w:szCs w:val="24"/>
              </w:rPr>
            </w:pPr>
            <w:r w:rsidRPr="00480E11">
              <w:rPr>
                <w:rFonts w:ascii="Times New Roman" w:hAnsi="Times New Roman" w:cs="Times New Roman"/>
                <w:sz w:val="24"/>
                <w:szCs w:val="24"/>
              </w:rPr>
              <w:t>3.3 Домоводство</w:t>
            </w:r>
          </w:p>
        </w:tc>
        <w:tc>
          <w:tcPr>
            <w:tcW w:w="567" w:type="dxa"/>
            <w:tcBorders>
              <w:top w:val="single" w:sz="4" w:space="0" w:color="000000"/>
              <w:left w:val="single" w:sz="4" w:space="0" w:color="000000"/>
              <w:bottom w:val="single" w:sz="4" w:space="0" w:color="000000"/>
              <w:right w:val="nil"/>
            </w:tcBorders>
          </w:tcPr>
          <w:p w:rsidR="00CE3026" w:rsidRPr="00480E11" w:rsidRDefault="00CE3026" w:rsidP="00B80D6C">
            <w:pPr>
              <w:pStyle w:val="NoSpacing"/>
              <w:jc w:val="center"/>
              <w:rPr>
                <w:rFonts w:ascii="Times New Roman" w:hAnsi="Times New Roman" w:cs="Times New Roman"/>
                <w:sz w:val="24"/>
                <w:szCs w:val="24"/>
              </w:rPr>
            </w:pPr>
            <w:r w:rsidRPr="00480E11">
              <w:rPr>
                <w:rFonts w:ascii="Times New Roman" w:hAnsi="Times New Roman" w:cs="Times New Roman"/>
                <w:sz w:val="24"/>
                <w:szCs w:val="24"/>
              </w:rPr>
              <w:t>3</w:t>
            </w:r>
          </w:p>
        </w:tc>
        <w:tc>
          <w:tcPr>
            <w:tcW w:w="567" w:type="dxa"/>
            <w:tcBorders>
              <w:top w:val="single" w:sz="4" w:space="0" w:color="000000"/>
              <w:left w:val="single" w:sz="4" w:space="0" w:color="000000"/>
              <w:bottom w:val="single" w:sz="4" w:space="0" w:color="000000"/>
              <w:right w:val="nil"/>
            </w:tcBorders>
          </w:tcPr>
          <w:p w:rsidR="00CE3026" w:rsidRPr="00480E11" w:rsidRDefault="00CE3026" w:rsidP="00B80D6C">
            <w:pPr>
              <w:pStyle w:val="NoSpacing"/>
              <w:jc w:val="center"/>
              <w:rPr>
                <w:rFonts w:ascii="Times New Roman" w:hAnsi="Times New Roman" w:cs="Times New Roman"/>
                <w:sz w:val="24"/>
                <w:szCs w:val="24"/>
              </w:rPr>
            </w:pPr>
            <w:r w:rsidRPr="00480E11">
              <w:rPr>
                <w:rFonts w:ascii="Times New Roman" w:hAnsi="Times New Roman" w:cs="Times New Roman"/>
                <w:sz w:val="24"/>
                <w:szCs w:val="24"/>
              </w:rPr>
              <w:t>5</w:t>
            </w:r>
          </w:p>
        </w:tc>
        <w:tc>
          <w:tcPr>
            <w:tcW w:w="567" w:type="dxa"/>
            <w:tcBorders>
              <w:top w:val="single" w:sz="4" w:space="0" w:color="000000"/>
              <w:left w:val="single" w:sz="4" w:space="0" w:color="000000"/>
              <w:bottom w:val="single" w:sz="4" w:space="0" w:color="000000"/>
              <w:right w:val="nil"/>
            </w:tcBorders>
          </w:tcPr>
          <w:p w:rsidR="00CE3026" w:rsidRPr="00480E11" w:rsidRDefault="00CE3026" w:rsidP="00B80D6C">
            <w:pPr>
              <w:pStyle w:val="NoSpacing"/>
              <w:jc w:val="center"/>
              <w:rPr>
                <w:rFonts w:ascii="Times New Roman" w:hAnsi="Times New Roman" w:cs="Times New Roman"/>
                <w:sz w:val="24"/>
                <w:szCs w:val="24"/>
              </w:rPr>
            </w:pPr>
            <w:r w:rsidRPr="00480E11">
              <w:rPr>
                <w:rFonts w:ascii="Times New Roman" w:hAnsi="Times New Roman" w:cs="Times New Roman"/>
                <w:sz w:val="24"/>
                <w:szCs w:val="24"/>
              </w:rPr>
              <w:t>5</w:t>
            </w:r>
          </w:p>
        </w:tc>
        <w:tc>
          <w:tcPr>
            <w:tcW w:w="567" w:type="dxa"/>
            <w:tcBorders>
              <w:top w:val="single" w:sz="4" w:space="0" w:color="000000"/>
              <w:left w:val="single" w:sz="4" w:space="0" w:color="000000"/>
              <w:bottom w:val="single" w:sz="4" w:space="0" w:color="000000"/>
              <w:right w:val="nil"/>
            </w:tcBorders>
          </w:tcPr>
          <w:p w:rsidR="00CE3026" w:rsidRPr="00480E11" w:rsidRDefault="00CE3026" w:rsidP="00B80D6C">
            <w:pPr>
              <w:pStyle w:val="NoSpacing"/>
              <w:jc w:val="center"/>
              <w:rPr>
                <w:rFonts w:ascii="Times New Roman" w:hAnsi="Times New Roman" w:cs="Times New Roman"/>
                <w:sz w:val="24"/>
                <w:szCs w:val="24"/>
              </w:rPr>
            </w:pPr>
            <w:r w:rsidRPr="00480E11">
              <w:rPr>
                <w:rFonts w:ascii="Times New Roman" w:hAnsi="Times New Roman" w:cs="Times New Roman"/>
                <w:sz w:val="24"/>
                <w:szCs w:val="24"/>
              </w:rPr>
              <w:t>5</w:t>
            </w:r>
          </w:p>
        </w:tc>
        <w:tc>
          <w:tcPr>
            <w:tcW w:w="567" w:type="dxa"/>
            <w:tcBorders>
              <w:top w:val="single" w:sz="4" w:space="0" w:color="000000"/>
              <w:left w:val="single" w:sz="4" w:space="0" w:color="000000"/>
              <w:bottom w:val="single" w:sz="4" w:space="0" w:color="000000"/>
              <w:right w:val="nil"/>
            </w:tcBorders>
          </w:tcPr>
          <w:p w:rsidR="00CE3026" w:rsidRPr="00480E11" w:rsidRDefault="00CE3026" w:rsidP="00B80D6C">
            <w:pPr>
              <w:pStyle w:val="NoSpacing"/>
              <w:jc w:val="center"/>
              <w:rPr>
                <w:rFonts w:ascii="Times New Roman" w:hAnsi="Times New Roman" w:cs="Times New Roman"/>
                <w:sz w:val="24"/>
                <w:szCs w:val="24"/>
              </w:rPr>
            </w:pPr>
            <w:r w:rsidRPr="00480E11">
              <w:rPr>
                <w:rFonts w:ascii="Times New Roman" w:hAnsi="Times New Roman" w:cs="Times New Roman"/>
                <w:sz w:val="24"/>
                <w:szCs w:val="24"/>
              </w:rPr>
              <w:t>5</w:t>
            </w:r>
          </w:p>
        </w:tc>
        <w:tc>
          <w:tcPr>
            <w:tcW w:w="567" w:type="dxa"/>
            <w:tcBorders>
              <w:top w:val="single" w:sz="4" w:space="0" w:color="000000"/>
              <w:left w:val="single" w:sz="4" w:space="0" w:color="000000"/>
              <w:bottom w:val="single" w:sz="4" w:space="0" w:color="000000"/>
              <w:right w:val="nil"/>
            </w:tcBorders>
          </w:tcPr>
          <w:p w:rsidR="00CE3026" w:rsidRPr="00480E11" w:rsidRDefault="00CE3026" w:rsidP="00B80D6C">
            <w:pPr>
              <w:pStyle w:val="NoSpacing"/>
              <w:jc w:val="center"/>
              <w:rPr>
                <w:rFonts w:ascii="Times New Roman" w:hAnsi="Times New Roman" w:cs="Times New Roman"/>
                <w:sz w:val="24"/>
                <w:szCs w:val="24"/>
              </w:rPr>
            </w:pPr>
            <w:r w:rsidRPr="00480E11">
              <w:rPr>
                <w:rFonts w:ascii="Times New Roman" w:hAnsi="Times New Roman" w:cs="Times New Roman"/>
                <w:sz w:val="24"/>
                <w:szCs w:val="24"/>
              </w:rPr>
              <w:t>5</w:t>
            </w:r>
          </w:p>
        </w:tc>
        <w:tc>
          <w:tcPr>
            <w:tcW w:w="567" w:type="dxa"/>
            <w:tcBorders>
              <w:top w:val="single" w:sz="4" w:space="0" w:color="000000"/>
              <w:left w:val="single" w:sz="4" w:space="0" w:color="000000"/>
              <w:bottom w:val="single" w:sz="4" w:space="0" w:color="000000"/>
              <w:right w:val="nil"/>
            </w:tcBorders>
          </w:tcPr>
          <w:p w:rsidR="00CE3026" w:rsidRPr="00480E11" w:rsidRDefault="00CE3026" w:rsidP="00B80D6C">
            <w:pPr>
              <w:pStyle w:val="NoSpacing"/>
              <w:jc w:val="center"/>
              <w:rPr>
                <w:rFonts w:ascii="Times New Roman" w:hAnsi="Times New Roman" w:cs="Times New Roman"/>
                <w:sz w:val="24"/>
                <w:szCs w:val="24"/>
              </w:rPr>
            </w:pPr>
            <w:r w:rsidRPr="00480E11">
              <w:rPr>
                <w:rFonts w:ascii="Times New Roman" w:hAnsi="Times New Roman" w:cs="Times New Roman"/>
                <w:sz w:val="24"/>
                <w:szCs w:val="24"/>
              </w:rPr>
              <w:t>5</w:t>
            </w:r>
          </w:p>
        </w:tc>
        <w:tc>
          <w:tcPr>
            <w:tcW w:w="567" w:type="dxa"/>
            <w:tcBorders>
              <w:top w:val="single" w:sz="4" w:space="0" w:color="000000"/>
              <w:left w:val="single" w:sz="4" w:space="0" w:color="000000"/>
              <w:bottom w:val="single" w:sz="4" w:space="0" w:color="000000"/>
              <w:right w:val="single" w:sz="4" w:space="0" w:color="000000"/>
            </w:tcBorders>
          </w:tcPr>
          <w:p w:rsidR="00CE3026" w:rsidRPr="00480E11" w:rsidRDefault="00CE3026" w:rsidP="00B80D6C">
            <w:pPr>
              <w:pStyle w:val="NoSpacing"/>
              <w:jc w:val="center"/>
              <w:rPr>
                <w:rFonts w:ascii="Times New Roman" w:hAnsi="Times New Roman" w:cs="Times New Roman"/>
                <w:sz w:val="24"/>
                <w:szCs w:val="24"/>
              </w:rPr>
            </w:pPr>
            <w:r w:rsidRPr="00480E11">
              <w:rPr>
                <w:rFonts w:ascii="Times New Roman" w:hAnsi="Times New Roman" w:cs="Times New Roman"/>
                <w:sz w:val="24"/>
                <w:szCs w:val="24"/>
              </w:rPr>
              <w:t>6</w:t>
            </w:r>
          </w:p>
        </w:tc>
        <w:tc>
          <w:tcPr>
            <w:tcW w:w="993" w:type="dxa"/>
            <w:tcBorders>
              <w:top w:val="single" w:sz="4" w:space="0" w:color="000000"/>
              <w:left w:val="single" w:sz="4" w:space="0" w:color="000000"/>
              <w:bottom w:val="single" w:sz="4" w:space="0" w:color="000000"/>
              <w:right w:val="single" w:sz="4" w:space="0" w:color="000000"/>
            </w:tcBorders>
          </w:tcPr>
          <w:p w:rsidR="00CE3026" w:rsidRPr="00480E11" w:rsidRDefault="00CE3026" w:rsidP="00B80D6C">
            <w:pPr>
              <w:pStyle w:val="NoSpacing"/>
              <w:jc w:val="center"/>
              <w:rPr>
                <w:rFonts w:ascii="Times New Roman" w:hAnsi="Times New Roman" w:cs="Times New Roman"/>
                <w:sz w:val="24"/>
                <w:szCs w:val="24"/>
              </w:rPr>
            </w:pPr>
            <w:r w:rsidRPr="00480E11">
              <w:rPr>
                <w:rFonts w:ascii="Times New Roman" w:hAnsi="Times New Roman" w:cs="Times New Roman"/>
                <w:sz w:val="24"/>
                <w:szCs w:val="24"/>
              </w:rPr>
              <w:t>39</w:t>
            </w:r>
          </w:p>
        </w:tc>
      </w:tr>
      <w:tr w:rsidR="00CE3026" w:rsidRPr="00480E11">
        <w:trPr>
          <w:trHeight w:val="557"/>
        </w:trPr>
        <w:tc>
          <w:tcPr>
            <w:tcW w:w="1702" w:type="dxa"/>
            <w:vMerge/>
            <w:tcBorders>
              <w:left w:val="single" w:sz="4" w:space="0" w:color="000000"/>
              <w:bottom w:val="single" w:sz="4" w:space="0" w:color="000000"/>
              <w:right w:val="nil"/>
            </w:tcBorders>
            <w:vAlign w:val="center"/>
          </w:tcPr>
          <w:p w:rsidR="00CE3026" w:rsidRPr="00480E11" w:rsidRDefault="00CE3026" w:rsidP="00B80D6C">
            <w:pPr>
              <w:pStyle w:val="NoSpacing"/>
              <w:rPr>
                <w:rFonts w:ascii="Times New Roman" w:hAnsi="Times New Roman" w:cs="Times New Roman"/>
                <w:sz w:val="24"/>
                <w:szCs w:val="24"/>
              </w:rPr>
            </w:pPr>
          </w:p>
        </w:tc>
        <w:tc>
          <w:tcPr>
            <w:tcW w:w="2409" w:type="dxa"/>
            <w:tcBorders>
              <w:top w:val="single" w:sz="4" w:space="0" w:color="000000"/>
              <w:left w:val="single" w:sz="4" w:space="0" w:color="000000"/>
              <w:bottom w:val="single" w:sz="4" w:space="0" w:color="000000"/>
              <w:right w:val="nil"/>
            </w:tcBorders>
          </w:tcPr>
          <w:p w:rsidR="00CE3026" w:rsidRPr="00480E11" w:rsidRDefault="00CE3026" w:rsidP="00B80D6C">
            <w:pPr>
              <w:pStyle w:val="NoSpacing"/>
              <w:rPr>
                <w:rFonts w:ascii="Times New Roman" w:hAnsi="Times New Roman" w:cs="Times New Roman"/>
                <w:sz w:val="24"/>
                <w:szCs w:val="24"/>
              </w:rPr>
            </w:pPr>
            <w:r w:rsidRPr="00480E11">
              <w:rPr>
                <w:rFonts w:ascii="Times New Roman" w:hAnsi="Times New Roman" w:cs="Times New Roman"/>
                <w:sz w:val="24"/>
                <w:szCs w:val="24"/>
              </w:rPr>
              <w:t>3.4. Окружающий социальный мир</w:t>
            </w:r>
          </w:p>
        </w:tc>
        <w:tc>
          <w:tcPr>
            <w:tcW w:w="567" w:type="dxa"/>
            <w:tcBorders>
              <w:top w:val="single" w:sz="4" w:space="0" w:color="000000"/>
              <w:left w:val="single" w:sz="4" w:space="0" w:color="000000"/>
              <w:bottom w:val="single" w:sz="4" w:space="0" w:color="000000"/>
              <w:right w:val="nil"/>
            </w:tcBorders>
          </w:tcPr>
          <w:p w:rsidR="00CE3026" w:rsidRPr="00480E11" w:rsidRDefault="00CE3026" w:rsidP="00B80D6C">
            <w:pPr>
              <w:pStyle w:val="NoSpacing"/>
              <w:jc w:val="center"/>
              <w:rPr>
                <w:rFonts w:ascii="Times New Roman" w:hAnsi="Times New Roman" w:cs="Times New Roman"/>
                <w:sz w:val="24"/>
                <w:szCs w:val="24"/>
              </w:rPr>
            </w:pPr>
            <w:r w:rsidRPr="00480E11">
              <w:rPr>
                <w:rFonts w:ascii="Times New Roman" w:hAnsi="Times New Roman" w:cs="Times New Roman"/>
                <w:sz w:val="24"/>
                <w:szCs w:val="24"/>
              </w:rPr>
              <w:t>2</w:t>
            </w:r>
          </w:p>
        </w:tc>
        <w:tc>
          <w:tcPr>
            <w:tcW w:w="567" w:type="dxa"/>
            <w:tcBorders>
              <w:top w:val="single" w:sz="4" w:space="0" w:color="000000"/>
              <w:left w:val="single" w:sz="4" w:space="0" w:color="000000"/>
              <w:bottom w:val="single" w:sz="4" w:space="0" w:color="000000"/>
              <w:right w:val="nil"/>
            </w:tcBorders>
          </w:tcPr>
          <w:p w:rsidR="00CE3026" w:rsidRPr="00480E11" w:rsidRDefault="00CE3026" w:rsidP="00B80D6C">
            <w:pPr>
              <w:pStyle w:val="NoSpacing"/>
              <w:jc w:val="center"/>
              <w:rPr>
                <w:rFonts w:ascii="Times New Roman" w:hAnsi="Times New Roman" w:cs="Times New Roman"/>
                <w:sz w:val="24"/>
                <w:szCs w:val="24"/>
              </w:rPr>
            </w:pPr>
            <w:r w:rsidRPr="00480E11">
              <w:rPr>
                <w:rFonts w:ascii="Times New Roman" w:hAnsi="Times New Roman" w:cs="Times New Roman"/>
                <w:sz w:val="24"/>
                <w:szCs w:val="24"/>
              </w:rPr>
              <w:t>2</w:t>
            </w:r>
          </w:p>
        </w:tc>
        <w:tc>
          <w:tcPr>
            <w:tcW w:w="567" w:type="dxa"/>
            <w:tcBorders>
              <w:top w:val="single" w:sz="4" w:space="0" w:color="000000"/>
              <w:left w:val="single" w:sz="4" w:space="0" w:color="000000"/>
              <w:bottom w:val="single" w:sz="4" w:space="0" w:color="000000"/>
              <w:right w:val="nil"/>
            </w:tcBorders>
          </w:tcPr>
          <w:p w:rsidR="00CE3026" w:rsidRPr="00480E11" w:rsidRDefault="00CE3026" w:rsidP="00B80D6C">
            <w:pPr>
              <w:pStyle w:val="NoSpacing"/>
              <w:jc w:val="center"/>
              <w:rPr>
                <w:rFonts w:ascii="Times New Roman" w:hAnsi="Times New Roman" w:cs="Times New Roman"/>
                <w:sz w:val="24"/>
                <w:szCs w:val="24"/>
              </w:rPr>
            </w:pPr>
            <w:r w:rsidRPr="00480E11">
              <w:rPr>
                <w:rFonts w:ascii="Times New Roman" w:hAnsi="Times New Roman" w:cs="Times New Roman"/>
                <w:sz w:val="24"/>
                <w:szCs w:val="24"/>
              </w:rPr>
              <w:t>2</w:t>
            </w:r>
          </w:p>
        </w:tc>
        <w:tc>
          <w:tcPr>
            <w:tcW w:w="567" w:type="dxa"/>
            <w:tcBorders>
              <w:top w:val="single" w:sz="4" w:space="0" w:color="000000"/>
              <w:left w:val="single" w:sz="4" w:space="0" w:color="000000"/>
              <w:bottom w:val="single" w:sz="4" w:space="0" w:color="000000"/>
              <w:right w:val="nil"/>
            </w:tcBorders>
          </w:tcPr>
          <w:p w:rsidR="00CE3026" w:rsidRPr="00480E11" w:rsidRDefault="00CE3026" w:rsidP="00B80D6C">
            <w:pPr>
              <w:pStyle w:val="NoSpacing"/>
              <w:jc w:val="center"/>
              <w:rPr>
                <w:rFonts w:ascii="Times New Roman" w:hAnsi="Times New Roman" w:cs="Times New Roman"/>
                <w:sz w:val="24"/>
                <w:szCs w:val="24"/>
              </w:rPr>
            </w:pPr>
            <w:r w:rsidRPr="00480E11">
              <w:rPr>
                <w:rFonts w:ascii="Times New Roman" w:hAnsi="Times New Roman" w:cs="Times New Roman"/>
                <w:sz w:val="24"/>
                <w:szCs w:val="24"/>
              </w:rPr>
              <w:t>3</w:t>
            </w:r>
          </w:p>
        </w:tc>
        <w:tc>
          <w:tcPr>
            <w:tcW w:w="567" w:type="dxa"/>
            <w:tcBorders>
              <w:top w:val="single" w:sz="4" w:space="0" w:color="000000"/>
              <w:left w:val="single" w:sz="4" w:space="0" w:color="000000"/>
              <w:bottom w:val="single" w:sz="4" w:space="0" w:color="000000"/>
              <w:right w:val="nil"/>
            </w:tcBorders>
          </w:tcPr>
          <w:p w:rsidR="00CE3026" w:rsidRPr="00480E11" w:rsidRDefault="00CE3026" w:rsidP="00B80D6C">
            <w:pPr>
              <w:pStyle w:val="NoSpacing"/>
              <w:jc w:val="center"/>
              <w:rPr>
                <w:rFonts w:ascii="Times New Roman" w:hAnsi="Times New Roman" w:cs="Times New Roman"/>
                <w:sz w:val="24"/>
                <w:szCs w:val="24"/>
              </w:rPr>
            </w:pPr>
            <w:r w:rsidRPr="00480E11">
              <w:rPr>
                <w:rFonts w:ascii="Times New Roman" w:hAnsi="Times New Roman" w:cs="Times New Roman"/>
                <w:sz w:val="24"/>
                <w:szCs w:val="24"/>
              </w:rPr>
              <w:t>3</w:t>
            </w:r>
          </w:p>
        </w:tc>
        <w:tc>
          <w:tcPr>
            <w:tcW w:w="567" w:type="dxa"/>
            <w:tcBorders>
              <w:top w:val="single" w:sz="4" w:space="0" w:color="000000"/>
              <w:left w:val="single" w:sz="4" w:space="0" w:color="000000"/>
              <w:bottom w:val="single" w:sz="4" w:space="0" w:color="000000"/>
              <w:right w:val="nil"/>
            </w:tcBorders>
          </w:tcPr>
          <w:p w:rsidR="00CE3026" w:rsidRPr="00480E11" w:rsidRDefault="00CE3026" w:rsidP="00B80D6C">
            <w:pPr>
              <w:pStyle w:val="NoSpacing"/>
              <w:jc w:val="center"/>
              <w:rPr>
                <w:rFonts w:ascii="Times New Roman" w:hAnsi="Times New Roman" w:cs="Times New Roman"/>
                <w:sz w:val="24"/>
                <w:szCs w:val="24"/>
              </w:rPr>
            </w:pPr>
            <w:r w:rsidRPr="00480E11">
              <w:rPr>
                <w:rFonts w:ascii="Times New Roman" w:hAnsi="Times New Roman" w:cs="Times New Roman"/>
                <w:sz w:val="24"/>
                <w:szCs w:val="24"/>
              </w:rPr>
              <w:t>3</w:t>
            </w:r>
          </w:p>
        </w:tc>
        <w:tc>
          <w:tcPr>
            <w:tcW w:w="567" w:type="dxa"/>
            <w:tcBorders>
              <w:top w:val="single" w:sz="4" w:space="0" w:color="000000"/>
              <w:left w:val="single" w:sz="4" w:space="0" w:color="000000"/>
              <w:bottom w:val="single" w:sz="4" w:space="0" w:color="000000"/>
              <w:right w:val="nil"/>
            </w:tcBorders>
          </w:tcPr>
          <w:p w:rsidR="00CE3026" w:rsidRPr="00480E11" w:rsidRDefault="00CE3026" w:rsidP="00B80D6C">
            <w:pPr>
              <w:pStyle w:val="NoSpacing"/>
              <w:jc w:val="center"/>
              <w:rPr>
                <w:rFonts w:ascii="Times New Roman" w:hAnsi="Times New Roman" w:cs="Times New Roman"/>
                <w:sz w:val="24"/>
                <w:szCs w:val="24"/>
              </w:rPr>
            </w:pPr>
            <w:r w:rsidRPr="00480E11">
              <w:rPr>
                <w:rFonts w:ascii="Times New Roman" w:hAnsi="Times New Roman" w:cs="Times New Roman"/>
                <w:sz w:val="24"/>
                <w:szCs w:val="24"/>
              </w:rPr>
              <w:t>3</w:t>
            </w:r>
          </w:p>
        </w:tc>
        <w:tc>
          <w:tcPr>
            <w:tcW w:w="567" w:type="dxa"/>
            <w:tcBorders>
              <w:top w:val="single" w:sz="4" w:space="0" w:color="000000"/>
              <w:left w:val="single" w:sz="4" w:space="0" w:color="000000"/>
              <w:bottom w:val="single" w:sz="4" w:space="0" w:color="000000"/>
              <w:right w:val="single" w:sz="4" w:space="0" w:color="000000"/>
            </w:tcBorders>
          </w:tcPr>
          <w:p w:rsidR="00CE3026" w:rsidRPr="00480E11" w:rsidRDefault="00CE3026" w:rsidP="00B80D6C">
            <w:pPr>
              <w:pStyle w:val="NoSpacing"/>
              <w:jc w:val="center"/>
              <w:rPr>
                <w:rFonts w:ascii="Times New Roman" w:hAnsi="Times New Roman" w:cs="Times New Roman"/>
                <w:sz w:val="24"/>
                <w:szCs w:val="24"/>
              </w:rPr>
            </w:pPr>
            <w:r w:rsidRPr="00480E11">
              <w:rPr>
                <w:rFonts w:ascii="Times New Roman" w:hAnsi="Times New Roman" w:cs="Times New Roman"/>
                <w:sz w:val="24"/>
                <w:szCs w:val="24"/>
              </w:rPr>
              <w:t>4</w:t>
            </w:r>
          </w:p>
        </w:tc>
        <w:tc>
          <w:tcPr>
            <w:tcW w:w="993" w:type="dxa"/>
            <w:tcBorders>
              <w:top w:val="single" w:sz="4" w:space="0" w:color="000000"/>
              <w:left w:val="single" w:sz="4" w:space="0" w:color="000000"/>
              <w:bottom w:val="single" w:sz="4" w:space="0" w:color="000000"/>
              <w:right w:val="single" w:sz="4" w:space="0" w:color="000000"/>
            </w:tcBorders>
          </w:tcPr>
          <w:p w:rsidR="00CE3026" w:rsidRPr="00480E11" w:rsidRDefault="00CE3026" w:rsidP="00B80D6C">
            <w:pPr>
              <w:pStyle w:val="NoSpacing"/>
              <w:jc w:val="center"/>
              <w:rPr>
                <w:rFonts w:ascii="Times New Roman" w:hAnsi="Times New Roman" w:cs="Times New Roman"/>
                <w:sz w:val="24"/>
                <w:szCs w:val="24"/>
              </w:rPr>
            </w:pPr>
            <w:r w:rsidRPr="00480E11">
              <w:rPr>
                <w:rFonts w:ascii="Times New Roman" w:hAnsi="Times New Roman" w:cs="Times New Roman"/>
                <w:sz w:val="24"/>
                <w:szCs w:val="24"/>
              </w:rPr>
              <w:t>22</w:t>
            </w:r>
          </w:p>
        </w:tc>
      </w:tr>
      <w:tr w:rsidR="00CE3026" w:rsidRPr="00480E11">
        <w:trPr>
          <w:trHeight w:val="410"/>
        </w:trPr>
        <w:tc>
          <w:tcPr>
            <w:tcW w:w="1702" w:type="dxa"/>
            <w:vMerge w:val="restart"/>
            <w:tcBorders>
              <w:top w:val="single" w:sz="4" w:space="0" w:color="000000"/>
              <w:left w:val="single" w:sz="4" w:space="0" w:color="000000"/>
              <w:bottom w:val="single" w:sz="4" w:space="0" w:color="000000"/>
              <w:right w:val="nil"/>
            </w:tcBorders>
          </w:tcPr>
          <w:p w:rsidR="00CE3026" w:rsidRPr="00480E11" w:rsidRDefault="00CE3026" w:rsidP="00B80D6C">
            <w:pPr>
              <w:pStyle w:val="NoSpacing"/>
              <w:rPr>
                <w:rFonts w:ascii="Times New Roman" w:hAnsi="Times New Roman" w:cs="Times New Roman"/>
                <w:sz w:val="24"/>
                <w:szCs w:val="24"/>
              </w:rPr>
            </w:pPr>
            <w:r w:rsidRPr="00480E11">
              <w:rPr>
                <w:rFonts w:ascii="Times New Roman" w:hAnsi="Times New Roman" w:cs="Times New Roman"/>
                <w:sz w:val="24"/>
                <w:szCs w:val="24"/>
              </w:rPr>
              <w:t xml:space="preserve">4. Искусство </w:t>
            </w:r>
          </w:p>
        </w:tc>
        <w:tc>
          <w:tcPr>
            <w:tcW w:w="2409" w:type="dxa"/>
            <w:tcBorders>
              <w:top w:val="single" w:sz="4" w:space="0" w:color="000000"/>
              <w:left w:val="single" w:sz="4" w:space="0" w:color="000000"/>
              <w:bottom w:val="single" w:sz="4" w:space="0" w:color="000000"/>
              <w:right w:val="nil"/>
            </w:tcBorders>
          </w:tcPr>
          <w:p w:rsidR="00CE3026" w:rsidRPr="00480E11" w:rsidRDefault="00CE3026" w:rsidP="00B80D6C">
            <w:pPr>
              <w:pStyle w:val="NoSpacing"/>
              <w:rPr>
                <w:rFonts w:ascii="Times New Roman" w:hAnsi="Times New Roman" w:cs="Times New Roman"/>
                <w:sz w:val="24"/>
                <w:szCs w:val="24"/>
              </w:rPr>
            </w:pPr>
            <w:r w:rsidRPr="00480E11">
              <w:rPr>
                <w:rFonts w:ascii="Times New Roman" w:hAnsi="Times New Roman" w:cs="Times New Roman"/>
                <w:sz w:val="24"/>
                <w:szCs w:val="24"/>
              </w:rPr>
              <w:t>4.1 Музыка и движение</w:t>
            </w:r>
          </w:p>
        </w:tc>
        <w:tc>
          <w:tcPr>
            <w:tcW w:w="567" w:type="dxa"/>
            <w:tcBorders>
              <w:top w:val="single" w:sz="4" w:space="0" w:color="000000"/>
              <w:left w:val="single" w:sz="4" w:space="0" w:color="000000"/>
              <w:bottom w:val="single" w:sz="4" w:space="0" w:color="000000"/>
              <w:right w:val="nil"/>
            </w:tcBorders>
          </w:tcPr>
          <w:p w:rsidR="00CE3026" w:rsidRPr="00480E11" w:rsidRDefault="00CE3026" w:rsidP="00B80D6C">
            <w:pPr>
              <w:pStyle w:val="NoSpacing"/>
              <w:jc w:val="center"/>
              <w:rPr>
                <w:rFonts w:ascii="Times New Roman" w:hAnsi="Times New Roman" w:cs="Times New Roman"/>
                <w:sz w:val="24"/>
                <w:szCs w:val="24"/>
              </w:rPr>
            </w:pPr>
            <w:r w:rsidRPr="00480E11">
              <w:rPr>
                <w:rFonts w:ascii="Times New Roman" w:hAnsi="Times New Roman" w:cs="Times New Roman"/>
                <w:sz w:val="24"/>
                <w:szCs w:val="24"/>
              </w:rPr>
              <w:t>2</w:t>
            </w:r>
          </w:p>
        </w:tc>
        <w:tc>
          <w:tcPr>
            <w:tcW w:w="567" w:type="dxa"/>
            <w:tcBorders>
              <w:top w:val="single" w:sz="4" w:space="0" w:color="000000"/>
              <w:left w:val="single" w:sz="4" w:space="0" w:color="000000"/>
              <w:bottom w:val="single" w:sz="4" w:space="0" w:color="000000"/>
              <w:right w:val="nil"/>
            </w:tcBorders>
          </w:tcPr>
          <w:p w:rsidR="00CE3026" w:rsidRPr="00480E11" w:rsidRDefault="00CE3026" w:rsidP="00B80D6C">
            <w:pPr>
              <w:pStyle w:val="NoSpacing"/>
              <w:jc w:val="center"/>
              <w:rPr>
                <w:rFonts w:ascii="Times New Roman" w:hAnsi="Times New Roman" w:cs="Times New Roman"/>
                <w:sz w:val="24"/>
                <w:szCs w:val="24"/>
              </w:rPr>
            </w:pPr>
            <w:r w:rsidRPr="00480E11">
              <w:rPr>
                <w:rFonts w:ascii="Times New Roman" w:hAnsi="Times New Roman" w:cs="Times New Roman"/>
                <w:sz w:val="24"/>
                <w:szCs w:val="24"/>
              </w:rPr>
              <w:t>2</w:t>
            </w:r>
          </w:p>
        </w:tc>
        <w:tc>
          <w:tcPr>
            <w:tcW w:w="567" w:type="dxa"/>
            <w:tcBorders>
              <w:top w:val="single" w:sz="4" w:space="0" w:color="000000"/>
              <w:left w:val="single" w:sz="4" w:space="0" w:color="000000"/>
              <w:bottom w:val="single" w:sz="4" w:space="0" w:color="000000"/>
              <w:right w:val="nil"/>
            </w:tcBorders>
          </w:tcPr>
          <w:p w:rsidR="00CE3026" w:rsidRPr="00480E11" w:rsidRDefault="00CE3026" w:rsidP="00B80D6C">
            <w:pPr>
              <w:pStyle w:val="NoSpacing"/>
              <w:jc w:val="center"/>
              <w:rPr>
                <w:rFonts w:ascii="Times New Roman" w:hAnsi="Times New Roman" w:cs="Times New Roman"/>
                <w:sz w:val="24"/>
                <w:szCs w:val="24"/>
              </w:rPr>
            </w:pPr>
            <w:r w:rsidRPr="00480E11">
              <w:rPr>
                <w:rFonts w:ascii="Times New Roman" w:hAnsi="Times New Roman" w:cs="Times New Roman"/>
                <w:sz w:val="24"/>
                <w:szCs w:val="24"/>
              </w:rPr>
              <w:t>2</w:t>
            </w:r>
          </w:p>
        </w:tc>
        <w:tc>
          <w:tcPr>
            <w:tcW w:w="567" w:type="dxa"/>
            <w:tcBorders>
              <w:top w:val="single" w:sz="4" w:space="0" w:color="000000"/>
              <w:left w:val="single" w:sz="4" w:space="0" w:color="000000"/>
              <w:bottom w:val="single" w:sz="4" w:space="0" w:color="000000"/>
              <w:right w:val="nil"/>
            </w:tcBorders>
          </w:tcPr>
          <w:p w:rsidR="00CE3026" w:rsidRPr="00480E11" w:rsidRDefault="00CE3026" w:rsidP="00B80D6C">
            <w:pPr>
              <w:pStyle w:val="NoSpacing"/>
              <w:jc w:val="center"/>
              <w:rPr>
                <w:rFonts w:ascii="Times New Roman" w:hAnsi="Times New Roman" w:cs="Times New Roman"/>
                <w:sz w:val="24"/>
                <w:szCs w:val="24"/>
              </w:rPr>
            </w:pPr>
            <w:r w:rsidRPr="00480E11">
              <w:rPr>
                <w:rFonts w:ascii="Times New Roman" w:hAnsi="Times New Roman" w:cs="Times New Roman"/>
                <w:sz w:val="24"/>
                <w:szCs w:val="24"/>
              </w:rPr>
              <w:t>2</w:t>
            </w:r>
          </w:p>
        </w:tc>
        <w:tc>
          <w:tcPr>
            <w:tcW w:w="567" w:type="dxa"/>
            <w:tcBorders>
              <w:top w:val="single" w:sz="4" w:space="0" w:color="000000"/>
              <w:left w:val="single" w:sz="4" w:space="0" w:color="000000"/>
              <w:bottom w:val="single" w:sz="4" w:space="0" w:color="000000"/>
              <w:right w:val="nil"/>
            </w:tcBorders>
          </w:tcPr>
          <w:p w:rsidR="00CE3026" w:rsidRPr="00480E11" w:rsidRDefault="00CE3026" w:rsidP="00B80D6C">
            <w:pPr>
              <w:pStyle w:val="NoSpacing"/>
              <w:jc w:val="center"/>
              <w:rPr>
                <w:rFonts w:ascii="Times New Roman" w:hAnsi="Times New Roman" w:cs="Times New Roman"/>
                <w:sz w:val="24"/>
                <w:szCs w:val="24"/>
              </w:rPr>
            </w:pPr>
            <w:r w:rsidRPr="00480E11">
              <w:rPr>
                <w:rFonts w:ascii="Times New Roman" w:hAnsi="Times New Roman" w:cs="Times New Roman"/>
                <w:sz w:val="24"/>
                <w:szCs w:val="24"/>
              </w:rPr>
              <w:t>2</w:t>
            </w:r>
          </w:p>
        </w:tc>
        <w:tc>
          <w:tcPr>
            <w:tcW w:w="567" w:type="dxa"/>
            <w:tcBorders>
              <w:top w:val="single" w:sz="4" w:space="0" w:color="000000"/>
              <w:left w:val="single" w:sz="4" w:space="0" w:color="000000"/>
              <w:bottom w:val="single" w:sz="4" w:space="0" w:color="000000"/>
              <w:right w:val="nil"/>
            </w:tcBorders>
          </w:tcPr>
          <w:p w:rsidR="00CE3026" w:rsidRPr="00480E11" w:rsidRDefault="00CE3026" w:rsidP="00B80D6C">
            <w:pPr>
              <w:pStyle w:val="NoSpacing"/>
              <w:jc w:val="center"/>
              <w:rPr>
                <w:rFonts w:ascii="Times New Roman" w:hAnsi="Times New Roman" w:cs="Times New Roman"/>
                <w:sz w:val="24"/>
                <w:szCs w:val="24"/>
              </w:rPr>
            </w:pPr>
            <w:r w:rsidRPr="00480E11">
              <w:rPr>
                <w:rFonts w:ascii="Times New Roman" w:hAnsi="Times New Roman" w:cs="Times New Roman"/>
                <w:sz w:val="24"/>
                <w:szCs w:val="24"/>
              </w:rPr>
              <w:t>2</w:t>
            </w:r>
          </w:p>
        </w:tc>
        <w:tc>
          <w:tcPr>
            <w:tcW w:w="567" w:type="dxa"/>
            <w:tcBorders>
              <w:top w:val="single" w:sz="4" w:space="0" w:color="000000"/>
              <w:left w:val="single" w:sz="4" w:space="0" w:color="000000"/>
              <w:bottom w:val="single" w:sz="4" w:space="0" w:color="000000"/>
              <w:right w:val="nil"/>
            </w:tcBorders>
          </w:tcPr>
          <w:p w:rsidR="00CE3026" w:rsidRPr="00480E11" w:rsidRDefault="00CE3026" w:rsidP="00B80D6C">
            <w:pPr>
              <w:pStyle w:val="NoSpacing"/>
              <w:jc w:val="center"/>
              <w:rPr>
                <w:rFonts w:ascii="Times New Roman" w:hAnsi="Times New Roman" w:cs="Times New Roman"/>
                <w:sz w:val="24"/>
                <w:szCs w:val="24"/>
              </w:rPr>
            </w:pPr>
            <w:r w:rsidRPr="00480E11">
              <w:rPr>
                <w:rFonts w:ascii="Times New Roman" w:hAnsi="Times New Roman" w:cs="Times New Roman"/>
                <w:sz w:val="24"/>
                <w:szCs w:val="24"/>
              </w:rPr>
              <w:t>2</w:t>
            </w:r>
          </w:p>
        </w:tc>
        <w:tc>
          <w:tcPr>
            <w:tcW w:w="567" w:type="dxa"/>
            <w:tcBorders>
              <w:top w:val="single" w:sz="4" w:space="0" w:color="000000"/>
              <w:left w:val="single" w:sz="4" w:space="0" w:color="000000"/>
              <w:bottom w:val="single" w:sz="4" w:space="0" w:color="000000"/>
              <w:right w:val="single" w:sz="4" w:space="0" w:color="000000"/>
            </w:tcBorders>
          </w:tcPr>
          <w:p w:rsidR="00CE3026" w:rsidRPr="00480E11" w:rsidRDefault="00CE3026" w:rsidP="00B80D6C">
            <w:pPr>
              <w:pStyle w:val="NoSpacing"/>
              <w:jc w:val="center"/>
              <w:rPr>
                <w:rFonts w:ascii="Times New Roman" w:hAnsi="Times New Roman" w:cs="Times New Roman"/>
                <w:sz w:val="24"/>
                <w:szCs w:val="24"/>
                <w:lang w:val="en-US"/>
              </w:rPr>
            </w:pPr>
            <w:r w:rsidRPr="00480E11">
              <w:rPr>
                <w:rFonts w:ascii="Times New Roman" w:hAnsi="Times New Roman" w:cs="Times New Roman"/>
                <w:sz w:val="24"/>
                <w:szCs w:val="24"/>
                <w:lang w:val="en-US"/>
              </w:rPr>
              <w:t>1</w:t>
            </w:r>
          </w:p>
        </w:tc>
        <w:tc>
          <w:tcPr>
            <w:tcW w:w="993" w:type="dxa"/>
            <w:tcBorders>
              <w:top w:val="single" w:sz="4" w:space="0" w:color="000000"/>
              <w:left w:val="single" w:sz="4" w:space="0" w:color="000000"/>
              <w:bottom w:val="single" w:sz="4" w:space="0" w:color="000000"/>
              <w:right w:val="single" w:sz="4" w:space="0" w:color="000000"/>
            </w:tcBorders>
          </w:tcPr>
          <w:p w:rsidR="00CE3026" w:rsidRPr="00480E11" w:rsidRDefault="00CE3026" w:rsidP="00B80D6C">
            <w:pPr>
              <w:pStyle w:val="NoSpacing"/>
              <w:jc w:val="center"/>
              <w:rPr>
                <w:rFonts w:ascii="Times New Roman" w:hAnsi="Times New Roman" w:cs="Times New Roman"/>
                <w:sz w:val="24"/>
                <w:szCs w:val="24"/>
                <w:lang w:val="en-US"/>
              </w:rPr>
            </w:pPr>
            <w:r w:rsidRPr="00480E11">
              <w:rPr>
                <w:rFonts w:ascii="Times New Roman" w:hAnsi="Times New Roman" w:cs="Times New Roman"/>
                <w:sz w:val="24"/>
                <w:szCs w:val="24"/>
              </w:rPr>
              <w:t>1</w:t>
            </w:r>
            <w:r w:rsidRPr="00480E11">
              <w:rPr>
                <w:rFonts w:ascii="Times New Roman" w:hAnsi="Times New Roman" w:cs="Times New Roman"/>
                <w:sz w:val="24"/>
                <w:szCs w:val="24"/>
                <w:lang w:val="en-US"/>
              </w:rPr>
              <w:t>5</w:t>
            </w:r>
          </w:p>
        </w:tc>
      </w:tr>
      <w:tr w:rsidR="00CE3026" w:rsidRPr="00480E11">
        <w:tc>
          <w:tcPr>
            <w:tcW w:w="1702" w:type="dxa"/>
            <w:vMerge/>
            <w:tcBorders>
              <w:top w:val="single" w:sz="4" w:space="0" w:color="000000"/>
              <w:left w:val="single" w:sz="4" w:space="0" w:color="000000"/>
              <w:bottom w:val="single" w:sz="4" w:space="0" w:color="000000"/>
              <w:right w:val="nil"/>
            </w:tcBorders>
            <w:vAlign w:val="center"/>
          </w:tcPr>
          <w:p w:rsidR="00CE3026" w:rsidRPr="00480E11" w:rsidRDefault="00CE3026" w:rsidP="00B80D6C">
            <w:pPr>
              <w:pStyle w:val="NoSpacing"/>
              <w:rPr>
                <w:rFonts w:ascii="Times New Roman" w:hAnsi="Times New Roman" w:cs="Times New Roman"/>
                <w:sz w:val="24"/>
                <w:szCs w:val="24"/>
              </w:rPr>
            </w:pPr>
          </w:p>
        </w:tc>
        <w:tc>
          <w:tcPr>
            <w:tcW w:w="2409" w:type="dxa"/>
            <w:tcBorders>
              <w:top w:val="single" w:sz="4" w:space="0" w:color="000000"/>
              <w:left w:val="single" w:sz="4" w:space="0" w:color="000000"/>
              <w:bottom w:val="single" w:sz="4" w:space="0" w:color="000000"/>
              <w:right w:val="nil"/>
            </w:tcBorders>
          </w:tcPr>
          <w:p w:rsidR="00CE3026" w:rsidRPr="00480E11" w:rsidRDefault="00CE3026" w:rsidP="00B80D6C">
            <w:pPr>
              <w:pStyle w:val="NoSpacing"/>
              <w:rPr>
                <w:rFonts w:ascii="Times New Roman" w:hAnsi="Times New Roman" w:cs="Times New Roman"/>
                <w:sz w:val="24"/>
                <w:szCs w:val="24"/>
              </w:rPr>
            </w:pPr>
            <w:r w:rsidRPr="00480E11">
              <w:rPr>
                <w:rFonts w:ascii="Times New Roman" w:hAnsi="Times New Roman" w:cs="Times New Roman"/>
                <w:sz w:val="24"/>
                <w:szCs w:val="24"/>
              </w:rPr>
              <w:t>4.2 Изобразительная деятельность</w:t>
            </w:r>
          </w:p>
        </w:tc>
        <w:tc>
          <w:tcPr>
            <w:tcW w:w="567" w:type="dxa"/>
            <w:tcBorders>
              <w:top w:val="single" w:sz="4" w:space="0" w:color="000000"/>
              <w:left w:val="single" w:sz="4" w:space="0" w:color="000000"/>
              <w:bottom w:val="single" w:sz="4" w:space="0" w:color="000000"/>
              <w:right w:val="nil"/>
            </w:tcBorders>
          </w:tcPr>
          <w:p w:rsidR="00CE3026" w:rsidRPr="00480E11" w:rsidRDefault="00CE3026" w:rsidP="00B80D6C">
            <w:pPr>
              <w:pStyle w:val="NoSpacing"/>
              <w:jc w:val="center"/>
              <w:rPr>
                <w:rFonts w:ascii="Times New Roman" w:hAnsi="Times New Roman" w:cs="Times New Roman"/>
                <w:sz w:val="24"/>
                <w:szCs w:val="24"/>
              </w:rPr>
            </w:pPr>
            <w:r w:rsidRPr="00480E11">
              <w:rPr>
                <w:rFonts w:ascii="Times New Roman" w:hAnsi="Times New Roman" w:cs="Times New Roman"/>
                <w:sz w:val="24"/>
                <w:szCs w:val="24"/>
              </w:rPr>
              <w:t>3</w:t>
            </w:r>
          </w:p>
        </w:tc>
        <w:tc>
          <w:tcPr>
            <w:tcW w:w="567" w:type="dxa"/>
            <w:tcBorders>
              <w:top w:val="single" w:sz="4" w:space="0" w:color="000000"/>
              <w:left w:val="single" w:sz="4" w:space="0" w:color="000000"/>
              <w:bottom w:val="single" w:sz="4" w:space="0" w:color="000000"/>
              <w:right w:val="nil"/>
            </w:tcBorders>
          </w:tcPr>
          <w:p w:rsidR="00CE3026" w:rsidRPr="00480E11" w:rsidRDefault="00CE3026" w:rsidP="00B80D6C">
            <w:pPr>
              <w:pStyle w:val="NoSpacing"/>
              <w:jc w:val="center"/>
              <w:rPr>
                <w:rFonts w:ascii="Times New Roman" w:hAnsi="Times New Roman" w:cs="Times New Roman"/>
                <w:sz w:val="24"/>
                <w:szCs w:val="24"/>
              </w:rPr>
            </w:pPr>
            <w:r w:rsidRPr="00480E11">
              <w:rPr>
                <w:rFonts w:ascii="Times New Roman" w:hAnsi="Times New Roman" w:cs="Times New Roman"/>
                <w:sz w:val="24"/>
                <w:szCs w:val="24"/>
              </w:rPr>
              <w:t>3</w:t>
            </w:r>
          </w:p>
        </w:tc>
        <w:tc>
          <w:tcPr>
            <w:tcW w:w="567" w:type="dxa"/>
            <w:tcBorders>
              <w:top w:val="single" w:sz="4" w:space="0" w:color="000000"/>
              <w:left w:val="single" w:sz="4" w:space="0" w:color="000000"/>
              <w:bottom w:val="single" w:sz="4" w:space="0" w:color="000000"/>
              <w:right w:val="nil"/>
            </w:tcBorders>
          </w:tcPr>
          <w:p w:rsidR="00CE3026" w:rsidRPr="00480E11" w:rsidRDefault="00CE3026" w:rsidP="00B80D6C">
            <w:pPr>
              <w:pStyle w:val="NoSpacing"/>
              <w:jc w:val="center"/>
              <w:rPr>
                <w:rFonts w:ascii="Times New Roman" w:hAnsi="Times New Roman" w:cs="Times New Roman"/>
                <w:sz w:val="24"/>
                <w:szCs w:val="24"/>
              </w:rPr>
            </w:pPr>
            <w:r w:rsidRPr="00480E11">
              <w:rPr>
                <w:rFonts w:ascii="Times New Roman" w:hAnsi="Times New Roman" w:cs="Times New Roman"/>
                <w:sz w:val="24"/>
                <w:szCs w:val="24"/>
              </w:rPr>
              <w:t>3</w:t>
            </w:r>
          </w:p>
        </w:tc>
        <w:tc>
          <w:tcPr>
            <w:tcW w:w="567" w:type="dxa"/>
            <w:tcBorders>
              <w:top w:val="single" w:sz="4" w:space="0" w:color="000000"/>
              <w:left w:val="single" w:sz="4" w:space="0" w:color="000000"/>
              <w:bottom w:val="single" w:sz="4" w:space="0" w:color="000000"/>
              <w:right w:val="nil"/>
            </w:tcBorders>
          </w:tcPr>
          <w:p w:rsidR="00CE3026" w:rsidRPr="00480E11" w:rsidRDefault="00CE3026" w:rsidP="00B80D6C">
            <w:pPr>
              <w:pStyle w:val="NoSpacing"/>
              <w:jc w:val="center"/>
              <w:rPr>
                <w:rFonts w:ascii="Times New Roman" w:hAnsi="Times New Roman" w:cs="Times New Roman"/>
                <w:sz w:val="24"/>
                <w:szCs w:val="24"/>
              </w:rPr>
            </w:pPr>
            <w:r w:rsidRPr="00480E11">
              <w:rPr>
                <w:rFonts w:ascii="Times New Roman" w:hAnsi="Times New Roman" w:cs="Times New Roman"/>
                <w:sz w:val="24"/>
                <w:szCs w:val="24"/>
              </w:rPr>
              <w:t>-</w:t>
            </w:r>
          </w:p>
        </w:tc>
        <w:tc>
          <w:tcPr>
            <w:tcW w:w="567" w:type="dxa"/>
            <w:tcBorders>
              <w:top w:val="single" w:sz="4" w:space="0" w:color="000000"/>
              <w:left w:val="single" w:sz="4" w:space="0" w:color="000000"/>
              <w:bottom w:val="single" w:sz="4" w:space="0" w:color="000000"/>
              <w:right w:val="nil"/>
            </w:tcBorders>
          </w:tcPr>
          <w:p w:rsidR="00CE3026" w:rsidRPr="00480E11" w:rsidRDefault="00CE3026" w:rsidP="00B80D6C">
            <w:pPr>
              <w:pStyle w:val="NoSpacing"/>
              <w:jc w:val="center"/>
              <w:rPr>
                <w:rFonts w:ascii="Times New Roman" w:hAnsi="Times New Roman" w:cs="Times New Roman"/>
                <w:sz w:val="24"/>
                <w:szCs w:val="24"/>
              </w:rPr>
            </w:pPr>
            <w:r w:rsidRPr="00480E11">
              <w:rPr>
                <w:rFonts w:ascii="Times New Roman" w:hAnsi="Times New Roman" w:cs="Times New Roman"/>
                <w:sz w:val="24"/>
                <w:szCs w:val="24"/>
              </w:rPr>
              <w:t>-</w:t>
            </w:r>
          </w:p>
        </w:tc>
        <w:tc>
          <w:tcPr>
            <w:tcW w:w="567" w:type="dxa"/>
            <w:tcBorders>
              <w:top w:val="single" w:sz="4" w:space="0" w:color="000000"/>
              <w:left w:val="single" w:sz="4" w:space="0" w:color="000000"/>
              <w:bottom w:val="single" w:sz="4" w:space="0" w:color="000000"/>
              <w:right w:val="nil"/>
            </w:tcBorders>
          </w:tcPr>
          <w:p w:rsidR="00CE3026" w:rsidRPr="00480E11" w:rsidRDefault="00CE3026" w:rsidP="00B80D6C">
            <w:pPr>
              <w:pStyle w:val="NoSpacing"/>
              <w:jc w:val="center"/>
              <w:rPr>
                <w:rFonts w:ascii="Times New Roman" w:hAnsi="Times New Roman" w:cs="Times New Roman"/>
                <w:sz w:val="24"/>
                <w:szCs w:val="24"/>
              </w:rPr>
            </w:pPr>
            <w:r w:rsidRPr="00480E11">
              <w:rPr>
                <w:rFonts w:ascii="Times New Roman" w:hAnsi="Times New Roman" w:cs="Times New Roman"/>
                <w:sz w:val="24"/>
                <w:szCs w:val="24"/>
              </w:rPr>
              <w:t>-</w:t>
            </w:r>
          </w:p>
        </w:tc>
        <w:tc>
          <w:tcPr>
            <w:tcW w:w="567" w:type="dxa"/>
            <w:tcBorders>
              <w:top w:val="single" w:sz="4" w:space="0" w:color="000000"/>
              <w:left w:val="single" w:sz="4" w:space="0" w:color="000000"/>
              <w:bottom w:val="single" w:sz="4" w:space="0" w:color="000000"/>
              <w:right w:val="nil"/>
            </w:tcBorders>
          </w:tcPr>
          <w:p w:rsidR="00CE3026" w:rsidRPr="00480E11" w:rsidRDefault="00CE3026" w:rsidP="00B80D6C">
            <w:pPr>
              <w:pStyle w:val="NoSpacing"/>
              <w:jc w:val="center"/>
              <w:rPr>
                <w:rFonts w:ascii="Times New Roman" w:hAnsi="Times New Roman" w:cs="Times New Roman"/>
                <w:sz w:val="24"/>
                <w:szCs w:val="24"/>
              </w:rPr>
            </w:pPr>
            <w:r w:rsidRPr="00480E11">
              <w:rPr>
                <w:rFonts w:ascii="Times New Roman" w:hAnsi="Times New Roman" w:cs="Times New Roman"/>
                <w:sz w:val="24"/>
                <w:szCs w:val="24"/>
              </w:rPr>
              <w:t>-</w:t>
            </w:r>
          </w:p>
        </w:tc>
        <w:tc>
          <w:tcPr>
            <w:tcW w:w="567" w:type="dxa"/>
            <w:tcBorders>
              <w:top w:val="single" w:sz="4" w:space="0" w:color="000000"/>
              <w:left w:val="single" w:sz="4" w:space="0" w:color="000000"/>
              <w:bottom w:val="single" w:sz="4" w:space="0" w:color="000000"/>
              <w:right w:val="single" w:sz="4" w:space="0" w:color="000000"/>
            </w:tcBorders>
          </w:tcPr>
          <w:p w:rsidR="00CE3026" w:rsidRPr="00480E11" w:rsidRDefault="00CE3026" w:rsidP="00B80D6C">
            <w:pPr>
              <w:pStyle w:val="NoSpacing"/>
              <w:jc w:val="center"/>
              <w:rPr>
                <w:rFonts w:ascii="Times New Roman" w:hAnsi="Times New Roman" w:cs="Times New Roman"/>
                <w:sz w:val="24"/>
                <w:szCs w:val="24"/>
                <w:lang w:val="en-US"/>
              </w:rPr>
            </w:pPr>
            <w:r w:rsidRPr="00480E11">
              <w:rPr>
                <w:rFonts w:ascii="Times New Roman" w:hAnsi="Times New Roman" w:cs="Times New Roman"/>
                <w:sz w:val="24"/>
                <w:szCs w:val="24"/>
                <w:lang w:val="en-US"/>
              </w:rPr>
              <w:t>-</w:t>
            </w:r>
          </w:p>
        </w:tc>
        <w:tc>
          <w:tcPr>
            <w:tcW w:w="993" w:type="dxa"/>
            <w:tcBorders>
              <w:top w:val="single" w:sz="4" w:space="0" w:color="000000"/>
              <w:left w:val="single" w:sz="4" w:space="0" w:color="000000"/>
              <w:bottom w:val="single" w:sz="4" w:space="0" w:color="000000"/>
              <w:right w:val="single" w:sz="4" w:space="0" w:color="000000"/>
            </w:tcBorders>
          </w:tcPr>
          <w:p w:rsidR="00CE3026" w:rsidRPr="00480E11" w:rsidRDefault="00CE3026" w:rsidP="00B80D6C">
            <w:pPr>
              <w:pStyle w:val="NoSpacing"/>
              <w:jc w:val="center"/>
              <w:rPr>
                <w:rFonts w:ascii="Times New Roman" w:hAnsi="Times New Roman" w:cs="Times New Roman"/>
                <w:sz w:val="24"/>
                <w:szCs w:val="24"/>
              </w:rPr>
            </w:pPr>
            <w:r w:rsidRPr="00480E11">
              <w:rPr>
                <w:rFonts w:ascii="Times New Roman" w:hAnsi="Times New Roman" w:cs="Times New Roman"/>
                <w:sz w:val="24"/>
                <w:szCs w:val="24"/>
              </w:rPr>
              <w:t>9</w:t>
            </w:r>
          </w:p>
        </w:tc>
      </w:tr>
      <w:tr w:rsidR="00CE3026" w:rsidRPr="00480E11">
        <w:tc>
          <w:tcPr>
            <w:tcW w:w="1702" w:type="dxa"/>
            <w:tcBorders>
              <w:top w:val="single" w:sz="4" w:space="0" w:color="000000"/>
              <w:left w:val="single" w:sz="4" w:space="0" w:color="000000"/>
              <w:bottom w:val="single" w:sz="4" w:space="0" w:color="000000"/>
              <w:right w:val="nil"/>
            </w:tcBorders>
          </w:tcPr>
          <w:p w:rsidR="00CE3026" w:rsidRPr="00480E11" w:rsidRDefault="00CE3026" w:rsidP="00B80D6C">
            <w:pPr>
              <w:pStyle w:val="NoSpacing"/>
              <w:rPr>
                <w:rFonts w:ascii="Times New Roman" w:hAnsi="Times New Roman" w:cs="Times New Roman"/>
                <w:sz w:val="24"/>
                <w:szCs w:val="24"/>
              </w:rPr>
            </w:pPr>
            <w:r w:rsidRPr="00480E11">
              <w:rPr>
                <w:rFonts w:ascii="Times New Roman" w:hAnsi="Times New Roman" w:cs="Times New Roman"/>
                <w:sz w:val="24"/>
                <w:szCs w:val="24"/>
              </w:rPr>
              <w:t>5. Физическая культура</w:t>
            </w:r>
          </w:p>
        </w:tc>
        <w:tc>
          <w:tcPr>
            <w:tcW w:w="2409" w:type="dxa"/>
            <w:tcBorders>
              <w:top w:val="single" w:sz="4" w:space="0" w:color="000000"/>
              <w:left w:val="single" w:sz="4" w:space="0" w:color="000000"/>
              <w:bottom w:val="single" w:sz="4" w:space="0" w:color="000000"/>
              <w:right w:val="nil"/>
            </w:tcBorders>
          </w:tcPr>
          <w:p w:rsidR="00CE3026" w:rsidRPr="00480E11" w:rsidRDefault="00CE3026" w:rsidP="00B80D6C">
            <w:pPr>
              <w:pStyle w:val="NoSpacing"/>
              <w:rPr>
                <w:rFonts w:ascii="Times New Roman" w:hAnsi="Times New Roman" w:cs="Times New Roman"/>
                <w:sz w:val="24"/>
                <w:szCs w:val="24"/>
              </w:rPr>
            </w:pPr>
            <w:r w:rsidRPr="00480E11">
              <w:rPr>
                <w:rFonts w:ascii="Times New Roman" w:hAnsi="Times New Roman" w:cs="Times New Roman"/>
                <w:sz w:val="24"/>
                <w:szCs w:val="24"/>
              </w:rPr>
              <w:t>5.1 Адаптивная физкультура</w:t>
            </w:r>
          </w:p>
        </w:tc>
        <w:tc>
          <w:tcPr>
            <w:tcW w:w="567" w:type="dxa"/>
            <w:tcBorders>
              <w:top w:val="single" w:sz="4" w:space="0" w:color="000000"/>
              <w:left w:val="single" w:sz="4" w:space="0" w:color="000000"/>
              <w:bottom w:val="single" w:sz="4" w:space="0" w:color="000000"/>
              <w:right w:val="nil"/>
            </w:tcBorders>
          </w:tcPr>
          <w:p w:rsidR="00CE3026" w:rsidRPr="00480E11" w:rsidRDefault="00CE3026" w:rsidP="00B80D6C">
            <w:pPr>
              <w:pStyle w:val="NoSpacing"/>
              <w:jc w:val="center"/>
              <w:rPr>
                <w:rFonts w:ascii="Times New Roman" w:hAnsi="Times New Roman" w:cs="Times New Roman"/>
                <w:sz w:val="24"/>
                <w:szCs w:val="24"/>
              </w:rPr>
            </w:pPr>
            <w:r w:rsidRPr="00480E11">
              <w:rPr>
                <w:rFonts w:ascii="Times New Roman" w:hAnsi="Times New Roman" w:cs="Times New Roman"/>
                <w:sz w:val="24"/>
                <w:szCs w:val="24"/>
              </w:rPr>
              <w:t>2</w:t>
            </w:r>
          </w:p>
        </w:tc>
        <w:tc>
          <w:tcPr>
            <w:tcW w:w="567" w:type="dxa"/>
            <w:tcBorders>
              <w:top w:val="single" w:sz="4" w:space="0" w:color="000000"/>
              <w:left w:val="single" w:sz="4" w:space="0" w:color="000000"/>
              <w:bottom w:val="single" w:sz="4" w:space="0" w:color="000000"/>
              <w:right w:val="nil"/>
            </w:tcBorders>
          </w:tcPr>
          <w:p w:rsidR="00CE3026" w:rsidRPr="00480E11" w:rsidRDefault="00CE3026" w:rsidP="00B80D6C">
            <w:pPr>
              <w:pStyle w:val="NoSpacing"/>
              <w:jc w:val="center"/>
              <w:rPr>
                <w:rFonts w:ascii="Times New Roman" w:hAnsi="Times New Roman" w:cs="Times New Roman"/>
                <w:sz w:val="24"/>
                <w:szCs w:val="24"/>
              </w:rPr>
            </w:pPr>
            <w:r w:rsidRPr="00480E11">
              <w:rPr>
                <w:rFonts w:ascii="Times New Roman" w:hAnsi="Times New Roman" w:cs="Times New Roman"/>
                <w:sz w:val="24"/>
                <w:szCs w:val="24"/>
              </w:rPr>
              <w:t>2</w:t>
            </w:r>
          </w:p>
        </w:tc>
        <w:tc>
          <w:tcPr>
            <w:tcW w:w="567" w:type="dxa"/>
            <w:tcBorders>
              <w:top w:val="single" w:sz="4" w:space="0" w:color="000000"/>
              <w:left w:val="single" w:sz="4" w:space="0" w:color="000000"/>
              <w:bottom w:val="single" w:sz="4" w:space="0" w:color="000000"/>
              <w:right w:val="nil"/>
            </w:tcBorders>
          </w:tcPr>
          <w:p w:rsidR="00CE3026" w:rsidRPr="00480E11" w:rsidRDefault="00CE3026" w:rsidP="00B80D6C">
            <w:pPr>
              <w:pStyle w:val="NoSpacing"/>
              <w:jc w:val="center"/>
              <w:rPr>
                <w:rFonts w:ascii="Times New Roman" w:hAnsi="Times New Roman" w:cs="Times New Roman"/>
                <w:sz w:val="24"/>
                <w:szCs w:val="24"/>
              </w:rPr>
            </w:pPr>
            <w:r w:rsidRPr="00480E11">
              <w:rPr>
                <w:rFonts w:ascii="Times New Roman" w:hAnsi="Times New Roman" w:cs="Times New Roman"/>
                <w:sz w:val="24"/>
                <w:szCs w:val="24"/>
              </w:rPr>
              <w:t>2</w:t>
            </w:r>
          </w:p>
        </w:tc>
        <w:tc>
          <w:tcPr>
            <w:tcW w:w="567" w:type="dxa"/>
            <w:tcBorders>
              <w:top w:val="single" w:sz="4" w:space="0" w:color="000000"/>
              <w:left w:val="single" w:sz="4" w:space="0" w:color="000000"/>
              <w:bottom w:val="single" w:sz="4" w:space="0" w:color="000000"/>
              <w:right w:val="nil"/>
            </w:tcBorders>
          </w:tcPr>
          <w:p w:rsidR="00CE3026" w:rsidRPr="00480E11" w:rsidRDefault="00CE3026" w:rsidP="00B80D6C">
            <w:pPr>
              <w:pStyle w:val="NoSpacing"/>
              <w:jc w:val="center"/>
              <w:rPr>
                <w:rFonts w:ascii="Times New Roman" w:hAnsi="Times New Roman" w:cs="Times New Roman"/>
                <w:sz w:val="24"/>
                <w:szCs w:val="24"/>
              </w:rPr>
            </w:pPr>
            <w:r w:rsidRPr="00480E11">
              <w:rPr>
                <w:rFonts w:ascii="Times New Roman" w:hAnsi="Times New Roman" w:cs="Times New Roman"/>
                <w:sz w:val="24"/>
                <w:szCs w:val="24"/>
              </w:rPr>
              <w:t>2</w:t>
            </w:r>
          </w:p>
        </w:tc>
        <w:tc>
          <w:tcPr>
            <w:tcW w:w="567" w:type="dxa"/>
            <w:tcBorders>
              <w:top w:val="single" w:sz="4" w:space="0" w:color="000000"/>
              <w:left w:val="single" w:sz="4" w:space="0" w:color="000000"/>
              <w:bottom w:val="single" w:sz="4" w:space="0" w:color="000000"/>
              <w:right w:val="nil"/>
            </w:tcBorders>
          </w:tcPr>
          <w:p w:rsidR="00CE3026" w:rsidRPr="00480E11" w:rsidRDefault="00CE3026" w:rsidP="00B80D6C">
            <w:pPr>
              <w:pStyle w:val="NoSpacing"/>
              <w:jc w:val="center"/>
              <w:rPr>
                <w:rFonts w:ascii="Times New Roman" w:hAnsi="Times New Roman" w:cs="Times New Roman"/>
                <w:sz w:val="24"/>
                <w:szCs w:val="24"/>
              </w:rPr>
            </w:pPr>
            <w:r w:rsidRPr="00480E11">
              <w:rPr>
                <w:rFonts w:ascii="Times New Roman" w:hAnsi="Times New Roman" w:cs="Times New Roman"/>
                <w:sz w:val="24"/>
                <w:szCs w:val="24"/>
              </w:rPr>
              <w:t>2</w:t>
            </w:r>
          </w:p>
        </w:tc>
        <w:tc>
          <w:tcPr>
            <w:tcW w:w="567" w:type="dxa"/>
            <w:tcBorders>
              <w:top w:val="single" w:sz="4" w:space="0" w:color="000000"/>
              <w:left w:val="single" w:sz="4" w:space="0" w:color="000000"/>
              <w:bottom w:val="single" w:sz="4" w:space="0" w:color="000000"/>
              <w:right w:val="nil"/>
            </w:tcBorders>
          </w:tcPr>
          <w:p w:rsidR="00CE3026" w:rsidRPr="00480E11" w:rsidRDefault="00CE3026" w:rsidP="00B80D6C">
            <w:pPr>
              <w:pStyle w:val="NoSpacing"/>
              <w:jc w:val="center"/>
              <w:rPr>
                <w:rFonts w:ascii="Times New Roman" w:hAnsi="Times New Roman" w:cs="Times New Roman"/>
                <w:sz w:val="24"/>
                <w:szCs w:val="24"/>
              </w:rPr>
            </w:pPr>
            <w:r w:rsidRPr="00480E11">
              <w:rPr>
                <w:rFonts w:ascii="Times New Roman" w:hAnsi="Times New Roman" w:cs="Times New Roman"/>
                <w:sz w:val="24"/>
                <w:szCs w:val="24"/>
              </w:rPr>
              <w:t>2</w:t>
            </w:r>
          </w:p>
        </w:tc>
        <w:tc>
          <w:tcPr>
            <w:tcW w:w="567" w:type="dxa"/>
            <w:tcBorders>
              <w:top w:val="single" w:sz="4" w:space="0" w:color="000000"/>
              <w:left w:val="single" w:sz="4" w:space="0" w:color="000000"/>
              <w:bottom w:val="single" w:sz="4" w:space="0" w:color="000000"/>
              <w:right w:val="nil"/>
            </w:tcBorders>
          </w:tcPr>
          <w:p w:rsidR="00CE3026" w:rsidRPr="00480E11" w:rsidRDefault="00CE3026" w:rsidP="00B80D6C">
            <w:pPr>
              <w:pStyle w:val="NoSpacing"/>
              <w:jc w:val="center"/>
              <w:rPr>
                <w:rFonts w:ascii="Times New Roman" w:hAnsi="Times New Roman" w:cs="Times New Roman"/>
                <w:sz w:val="24"/>
                <w:szCs w:val="24"/>
              </w:rPr>
            </w:pPr>
            <w:r w:rsidRPr="00480E11">
              <w:rPr>
                <w:rFonts w:ascii="Times New Roman" w:hAnsi="Times New Roman" w:cs="Times New Roman"/>
                <w:sz w:val="24"/>
                <w:szCs w:val="24"/>
              </w:rPr>
              <w:t>2</w:t>
            </w:r>
          </w:p>
        </w:tc>
        <w:tc>
          <w:tcPr>
            <w:tcW w:w="567" w:type="dxa"/>
            <w:tcBorders>
              <w:top w:val="single" w:sz="4" w:space="0" w:color="000000"/>
              <w:left w:val="single" w:sz="4" w:space="0" w:color="000000"/>
              <w:bottom w:val="single" w:sz="4" w:space="0" w:color="000000"/>
              <w:right w:val="single" w:sz="4" w:space="0" w:color="000000"/>
            </w:tcBorders>
          </w:tcPr>
          <w:p w:rsidR="00CE3026" w:rsidRPr="00480E11" w:rsidRDefault="00CE3026" w:rsidP="00B80D6C">
            <w:pPr>
              <w:pStyle w:val="NoSpacing"/>
              <w:jc w:val="center"/>
              <w:rPr>
                <w:rFonts w:ascii="Times New Roman" w:hAnsi="Times New Roman" w:cs="Times New Roman"/>
                <w:sz w:val="24"/>
                <w:szCs w:val="24"/>
                <w:lang w:val="en-US"/>
              </w:rPr>
            </w:pPr>
            <w:r w:rsidRPr="00480E11">
              <w:rPr>
                <w:rFonts w:ascii="Times New Roman" w:hAnsi="Times New Roman" w:cs="Times New Roman"/>
                <w:sz w:val="24"/>
                <w:szCs w:val="24"/>
                <w:lang w:val="en-US"/>
              </w:rPr>
              <w:t>2</w:t>
            </w:r>
          </w:p>
        </w:tc>
        <w:tc>
          <w:tcPr>
            <w:tcW w:w="993" w:type="dxa"/>
            <w:tcBorders>
              <w:top w:val="single" w:sz="4" w:space="0" w:color="000000"/>
              <w:left w:val="single" w:sz="4" w:space="0" w:color="000000"/>
              <w:bottom w:val="single" w:sz="4" w:space="0" w:color="000000"/>
              <w:right w:val="single" w:sz="4" w:space="0" w:color="000000"/>
            </w:tcBorders>
          </w:tcPr>
          <w:p w:rsidR="00CE3026" w:rsidRPr="00480E11" w:rsidRDefault="00CE3026" w:rsidP="00B80D6C">
            <w:pPr>
              <w:pStyle w:val="NoSpacing"/>
              <w:jc w:val="center"/>
              <w:rPr>
                <w:rFonts w:ascii="Times New Roman" w:hAnsi="Times New Roman" w:cs="Times New Roman"/>
                <w:sz w:val="24"/>
                <w:szCs w:val="24"/>
                <w:lang w:val="en-US"/>
              </w:rPr>
            </w:pPr>
            <w:r w:rsidRPr="00480E11">
              <w:rPr>
                <w:rFonts w:ascii="Times New Roman" w:hAnsi="Times New Roman" w:cs="Times New Roman"/>
                <w:sz w:val="24"/>
                <w:szCs w:val="24"/>
              </w:rPr>
              <w:t>1</w:t>
            </w:r>
            <w:r w:rsidRPr="00480E11">
              <w:rPr>
                <w:rFonts w:ascii="Times New Roman" w:hAnsi="Times New Roman" w:cs="Times New Roman"/>
                <w:sz w:val="24"/>
                <w:szCs w:val="24"/>
                <w:lang w:val="en-US"/>
              </w:rPr>
              <w:t>6</w:t>
            </w:r>
          </w:p>
        </w:tc>
      </w:tr>
      <w:tr w:rsidR="00CE3026" w:rsidRPr="00480E11">
        <w:trPr>
          <w:trHeight w:val="315"/>
        </w:trPr>
        <w:tc>
          <w:tcPr>
            <w:tcW w:w="1702" w:type="dxa"/>
            <w:tcBorders>
              <w:top w:val="single" w:sz="4" w:space="0" w:color="000000"/>
              <w:left w:val="single" w:sz="4" w:space="0" w:color="000000"/>
              <w:bottom w:val="single" w:sz="4" w:space="0" w:color="000000"/>
              <w:right w:val="nil"/>
            </w:tcBorders>
          </w:tcPr>
          <w:p w:rsidR="00CE3026" w:rsidRPr="00480E11" w:rsidRDefault="00CE3026" w:rsidP="00B80D6C">
            <w:pPr>
              <w:pStyle w:val="NoSpacing"/>
              <w:rPr>
                <w:rFonts w:ascii="Times New Roman" w:hAnsi="Times New Roman" w:cs="Times New Roman"/>
                <w:sz w:val="24"/>
                <w:szCs w:val="24"/>
              </w:rPr>
            </w:pPr>
            <w:r w:rsidRPr="00480E11">
              <w:rPr>
                <w:rFonts w:ascii="Times New Roman" w:hAnsi="Times New Roman" w:cs="Times New Roman"/>
                <w:sz w:val="24"/>
                <w:szCs w:val="24"/>
              </w:rPr>
              <w:t>6. Технологии</w:t>
            </w:r>
          </w:p>
        </w:tc>
        <w:tc>
          <w:tcPr>
            <w:tcW w:w="2409" w:type="dxa"/>
            <w:tcBorders>
              <w:top w:val="single" w:sz="4" w:space="0" w:color="000000"/>
              <w:left w:val="single" w:sz="4" w:space="0" w:color="000000"/>
              <w:bottom w:val="single" w:sz="4" w:space="0" w:color="000000"/>
              <w:right w:val="nil"/>
            </w:tcBorders>
          </w:tcPr>
          <w:p w:rsidR="00CE3026" w:rsidRPr="00480E11" w:rsidRDefault="00CE3026" w:rsidP="00B80D6C">
            <w:pPr>
              <w:pStyle w:val="NoSpacing"/>
              <w:rPr>
                <w:rFonts w:ascii="Times New Roman" w:hAnsi="Times New Roman" w:cs="Times New Roman"/>
                <w:sz w:val="24"/>
                <w:szCs w:val="24"/>
              </w:rPr>
            </w:pPr>
            <w:r w:rsidRPr="00480E11">
              <w:rPr>
                <w:rFonts w:ascii="Times New Roman" w:hAnsi="Times New Roman" w:cs="Times New Roman"/>
                <w:sz w:val="24"/>
                <w:szCs w:val="24"/>
              </w:rPr>
              <w:t>6.1 Профильный труд</w:t>
            </w:r>
          </w:p>
        </w:tc>
        <w:tc>
          <w:tcPr>
            <w:tcW w:w="567" w:type="dxa"/>
            <w:tcBorders>
              <w:top w:val="single" w:sz="4" w:space="0" w:color="000000"/>
              <w:left w:val="single" w:sz="4" w:space="0" w:color="000000"/>
              <w:bottom w:val="single" w:sz="4" w:space="0" w:color="000000"/>
              <w:right w:val="nil"/>
            </w:tcBorders>
          </w:tcPr>
          <w:p w:rsidR="00CE3026" w:rsidRPr="00480E11" w:rsidRDefault="00CE3026" w:rsidP="00B80D6C">
            <w:pPr>
              <w:pStyle w:val="NoSpacing"/>
              <w:jc w:val="center"/>
              <w:rPr>
                <w:rFonts w:ascii="Times New Roman" w:hAnsi="Times New Roman" w:cs="Times New Roman"/>
                <w:sz w:val="24"/>
                <w:szCs w:val="24"/>
              </w:rPr>
            </w:pPr>
            <w:r w:rsidRPr="00480E11">
              <w:rPr>
                <w:rFonts w:ascii="Times New Roman" w:hAnsi="Times New Roman" w:cs="Times New Roman"/>
                <w:sz w:val="24"/>
                <w:szCs w:val="24"/>
              </w:rPr>
              <w:t>-</w:t>
            </w:r>
          </w:p>
        </w:tc>
        <w:tc>
          <w:tcPr>
            <w:tcW w:w="567" w:type="dxa"/>
            <w:tcBorders>
              <w:top w:val="single" w:sz="4" w:space="0" w:color="000000"/>
              <w:left w:val="single" w:sz="4" w:space="0" w:color="000000"/>
              <w:bottom w:val="single" w:sz="4" w:space="0" w:color="000000"/>
              <w:right w:val="nil"/>
            </w:tcBorders>
          </w:tcPr>
          <w:p w:rsidR="00CE3026" w:rsidRPr="00480E11" w:rsidRDefault="00CE3026" w:rsidP="00B80D6C">
            <w:pPr>
              <w:pStyle w:val="NoSpacing"/>
              <w:jc w:val="center"/>
              <w:rPr>
                <w:rFonts w:ascii="Times New Roman" w:hAnsi="Times New Roman" w:cs="Times New Roman"/>
                <w:sz w:val="24"/>
                <w:szCs w:val="24"/>
              </w:rPr>
            </w:pPr>
            <w:r w:rsidRPr="00480E11">
              <w:rPr>
                <w:rFonts w:ascii="Times New Roman" w:hAnsi="Times New Roman" w:cs="Times New Roman"/>
                <w:sz w:val="24"/>
                <w:szCs w:val="24"/>
              </w:rPr>
              <w:t>2</w:t>
            </w:r>
          </w:p>
        </w:tc>
        <w:tc>
          <w:tcPr>
            <w:tcW w:w="567" w:type="dxa"/>
            <w:tcBorders>
              <w:top w:val="single" w:sz="4" w:space="0" w:color="000000"/>
              <w:left w:val="single" w:sz="4" w:space="0" w:color="000000"/>
              <w:bottom w:val="single" w:sz="4" w:space="0" w:color="000000"/>
              <w:right w:val="nil"/>
            </w:tcBorders>
          </w:tcPr>
          <w:p w:rsidR="00CE3026" w:rsidRPr="00480E11" w:rsidRDefault="00CE3026" w:rsidP="00B80D6C">
            <w:pPr>
              <w:pStyle w:val="NoSpacing"/>
              <w:jc w:val="center"/>
              <w:rPr>
                <w:rFonts w:ascii="Times New Roman" w:hAnsi="Times New Roman" w:cs="Times New Roman"/>
                <w:sz w:val="24"/>
                <w:szCs w:val="24"/>
              </w:rPr>
            </w:pPr>
            <w:r w:rsidRPr="00480E11">
              <w:rPr>
                <w:rFonts w:ascii="Times New Roman" w:hAnsi="Times New Roman" w:cs="Times New Roman"/>
                <w:sz w:val="24"/>
                <w:szCs w:val="24"/>
              </w:rPr>
              <w:t>2</w:t>
            </w:r>
          </w:p>
        </w:tc>
        <w:tc>
          <w:tcPr>
            <w:tcW w:w="567" w:type="dxa"/>
            <w:tcBorders>
              <w:top w:val="single" w:sz="4" w:space="0" w:color="000000"/>
              <w:left w:val="single" w:sz="4" w:space="0" w:color="000000"/>
              <w:bottom w:val="single" w:sz="4" w:space="0" w:color="000000"/>
              <w:right w:val="nil"/>
            </w:tcBorders>
          </w:tcPr>
          <w:p w:rsidR="00CE3026" w:rsidRPr="00480E11" w:rsidRDefault="00CE3026" w:rsidP="00B80D6C">
            <w:pPr>
              <w:pStyle w:val="NoSpacing"/>
              <w:jc w:val="center"/>
              <w:rPr>
                <w:rFonts w:ascii="Times New Roman" w:hAnsi="Times New Roman" w:cs="Times New Roman"/>
                <w:sz w:val="24"/>
                <w:szCs w:val="24"/>
              </w:rPr>
            </w:pPr>
            <w:r w:rsidRPr="00480E11">
              <w:rPr>
                <w:rFonts w:ascii="Times New Roman" w:hAnsi="Times New Roman" w:cs="Times New Roman"/>
                <w:sz w:val="24"/>
                <w:szCs w:val="24"/>
              </w:rPr>
              <w:t>4</w:t>
            </w:r>
          </w:p>
        </w:tc>
        <w:tc>
          <w:tcPr>
            <w:tcW w:w="567" w:type="dxa"/>
            <w:tcBorders>
              <w:top w:val="single" w:sz="4" w:space="0" w:color="000000"/>
              <w:left w:val="single" w:sz="4" w:space="0" w:color="000000"/>
              <w:bottom w:val="single" w:sz="4" w:space="0" w:color="000000"/>
              <w:right w:val="nil"/>
            </w:tcBorders>
          </w:tcPr>
          <w:p w:rsidR="00CE3026" w:rsidRPr="00480E11" w:rsidRDefault="00CE3026" w:rsidP="00B80D6C">
            <w:pPr>
              <w:pStyle w:val="NoSpacing"/>
              <w:jc w:val="center"/>
              <w:rPr>
                <w:rFonts w:ascii="Times New Roman" w:hAnsi="Times New Roman" w:cs="Times New Roman"/>
                <w:sz w:val="24"/>
                <w:szCs w:val="24"/>
              </w:rPr>
            </w:pPr>
            <w:r w:rsidRPr="00480E11">
              <w:rPr>
                <w:rFonts w:ascii="Times New Roman" w:hAnsi="Times New Roman" w:cs="Times New Roman"/>
                <w:sz w:val="24"/>
                <w:szCs w:val="24"/>
              </w:rPr>
              <w:t>5</w:t>
            </w:r>
          </w:p>
        </w:tc>
        <w:tc>
          <w:tcPr>
            <w:tcW w:w="567" w:type="dxa"/>
            <w:tcBorders>
              <w:top w:val="single" w:sz="4" w:space="0" w:color="000000"/>
              <w:left w:val="single" w:sz="4" w:space="0" w:color="000000"/>
              <w:bottom w:val="single" w:sz="4" w:space="0" w:color="000000"/>
              <w:right w:val="nil"/>
            </w:tcBorders>
          </w:tcPr>
          <w:p w:rsidR="00CE3026" w:rsidRPr="00480E11" w:rsidRDefault="00CE3026" w:rsidP="00B80D6C">
            <w:pPr>
              <w:pStyle w:val="NoSpacing"/>
              <w:jc w:val="center"/>
              <w:rPr>
                <w:rFonts w:ascii="Times New Roman" w:hAnsi="Times New Roman" w:cs="Times New Roman"/>
                <w:sz w:val="24"/>
                <w:szCs w:val="24"/>
              </w:rPr>
            </w:pPr>
            <w:r w:rsidRPr="00480E11">
              <w:rPr>
                <w:rFonts w:ascii="Times New Roman" w:hAnsi="Times New Roman" w:cs="Times New Roman"/>
                <w:sz w:val="24"/>
                <w:szCs w:val="24"/>
              </w:rPr>
              <w:t>5</w:t>
            </w:r>
          </w:p>
        </w:tc>
        <w:tc>
          <w:tcPr>
            <w:tcW w:w="567" w:type="dxa"/>
            <w:tcBorders>
              <w:top w:val="single" w:sz="4" w:space="0" w:color="000000"/>
              <w:left w:val="single" w:sz="4" w:space="0" w:color="000000"/>
              <w:bottom w:val="single" w:sz="4" w:space="0" w:color="000000"/>
              <w:right w:val="nil"/>
            </w:tcBorders>
          </w:tcPr>
          <w:p w:rsidR="00CE3026" w:rsidRPr="00480E11" w:rsidRDefault="00CE3026" w:rsidP="00B80D6C">
            <w:pPr>
              <w:pStyle w:val="NoSpacing"/>
              <w:jc w:val="center"/>
              <w:rPr>
                <w:rFonts w:ascii="Times New Roman" w:hAnsi="Times New Roman" w:cs="Times New Roman"/>
                <w:sz w:val="24"/>
                <w:szCs w:val="24"/>
              </w:rPr>
            </w:pPr>
            <w:r w:rsidRPr="00480E11">
              <w:rPr>
                <w:rFonts w:ascii="Times New Roman" w:hAnsi="Times New Roman" w:cs="Times New Roman"/>
                <w:sz w:val="24"/>
                <w:szCs w:val="24"/>
              </w:rPr>
              <w:t>5</w:t>
            </w:r>
          </w:p>
        </w:tc>
        <w:tc>
          <w:tcPr>
            <w:tcW w:w="567" w:type="dxa"/>
            <w:tcBorders>
              <w:top w:val="single" w:sz="4" w:space="0" w:color="000000"/>
              <w:left w:val="single" w:sz="4" w:space="0" w:color="000000"/>
              <w:bottom w:val="single" w:sz="4" w:space="0" w:color="000000"/>
              <w:right w:val="single" w:sz="4" w:space="0" w:color="000000"/>
            </w:tcBorders>
          </w:tcPr>
          <w:p w:rsidR="00CE3026" w:rsidRPr="00480E11" w:rsidRDefault="00CE3026" w:rsidP="00B80D6C">
            <w:pPr>
              <w:pStyle w:val="NoSpacing"/>
              <w:jc w:val="center"/>
              <w:rPr>
                <w:rFonts w:ascii="Times New Roman" w:hAnsi="Times New Roman" w:cs="Times New Roman"/>
                <w:sz w:val="24"/>
                <w:szCs w:val="24"/>
              </w:rPr>
            </w:pPr>
            <w:r w:rsidRPr="00480E11">
              <w:rPr>
                <w:rFonts w:ascii="Times New Roman" w:hAnsi="Times New Roman" w:cs="Times New Roman"/>
                <w:sz w:val="24"/>
                <w:szCs w:val="24"/>
              </w:rPr>
              <w:t>7</w:t>
            </w:r>
          </w:p>
        </w:tc>
        <w:tc>
          <w:tcPr>
            <w:tcW w:w="993" w:type="dxa"/>
            <w:tcBorders>
              <w:top w:val="single" w:sz="4" w:space="0" w:color="000000"/>
              <w:left w:val="single" w:sz="4" w:space="0" w:color="000000"/>
              <w:bottom w:val="single" w:sz="4" w:space="0" w:color="000000"/>
              <w:right w:val="single" w:sz="4" w:space="0" w:color="000000"/>
            </w:tcBorders>
          </w:tcPr>
          <w:p w:rsidR="00CE3026" w:rsidRPr="00480E11" w:rsidRDefault="00CE3026" w:rsidP="00B80D6C">
            <w:pPr>
              <w:pStyle w:val="NoSpacing"/>
              <w:jc w:val="center"/>
              <w:rPr>
                <w:rFonts w:ascii="Times New Roman" w:hAnsi="Times New Roman" w:cs="Times New Roman"/>
                <w:sz w:val="24"/>
                <w:szCs w:val="24"/>
                <w:lang w:val="en-US"/>
              </w:rPr>
            </w:pPr>
            <w:r w:rsidRPr="00480E11">
              <w:rPr>
                <w:rFonts w:ascii="Times New Roman" w:hAnsi="Times New Roman" w:cs="Times New Roman"/>
                <w:sz w:val="24"/>
                <w:szCs w:val="24"/>
              </w:rPr>
              <w:t>30</w:t>
            </w:r>
          </w:p>
        </w:tc>
      </w:tr>
      <w:tr w:rsidR="00CE3026" w:rsidRPr="00480E11">
        <w:trPr>
          <w:trHeight w:val="433"/>
        </w:trPr>
        <w:tc>
          <w:tcPr>
            <w:tcW w:w="4111" w:type="dxa"/>
            <w:gridSpan w:val="2"/>
            <w:tcBorders>
              <w:top w:val="single" w:sz="4" w:space="0" w:color="000000"/>
              <w:left w:val="single" w:sz="4" w:space="0" w:color="000000"/>
              <w:bottom w:val="single" w:sz="4" w:space="0" w:color="000000"/>
              <w:right w:val="nil"/>
            </w:tcBorders>
          </w:tcPr>
          <w:p w:rsidR="00CE3026" w:rsidRPr="00480E11" w:rsidRDefault="00CE3026" w:rsidP="00B80D6C">
            <w:pPr>
              <w:pStyle w:val="NoSpacing"/>
              <w:rPr>
                <w:rFonts w:ascii="Times New Roman" w:hAnsi="Times New Roman" w:cs="Times New Roman"/>
                <w:sz w:val="24"/>
                <w:szCs w:val="24"/>
              </w:rPr>
            </w:pPr>
            <w:r w:rsidRPr="00480E11">
              <w:rPr>
                <w:rFonts w:ascii="Times New Roman" w:hAnsi="Times New Roman" w:cs="Times New Roman"/>
                <w:sz w:val="24"/>
                <w:szCs w:val="24"/>
              </w:rPr>
              <w:t>7. Коррекционно-развивающие занятия</w:t>
            </w:r>
          </w:p>
        </w:tc>
        <w:tc>
          <w:tcPr>
            <w:tcW w:w="567" w:type="dxa"/>
            <w:tcBorders>
              <w:top w:val="single" w:sz="4" w:space="0" w:color="000000"/>
              <w:left w:val="single" w:sz="4" w:space="0" w:color="000000"/>
              <w:bottom w:val="single" w:sz="4" w:space="0" w:color="000000"/>
              <w:right w:val="nil"/>
            </w:tcBorders>
          </w:tcPr>
          <w:p w:rsidR="00CE3026" w:rsidRPr="00480E11" w:rsidRDefault="00CE3026" w:rsidP="00B80D6C">
            <w:pPr>
              <w:pStyle w:val="NoSpacing"/>
              <w:jc w:val="center"/>
              <w:rPr>
                <w:rFonts w:ascii="Times New Roman" w:hAnsi="Times New Roman" w:cs="Times New Roman"/>
                <w:sz w:val="24"/>
                <w:szCs w:val="24"/>
              </w:rPr>
            </w:pPr>
            <w:r w:rsidRPr="00480E11">
              <w:rPr>
                <w:rFonts w:ascii="Times New Roman" w:hAnsi="Times New Roman" w:cs="Times New Roman"/>
                <w:sz w:val="24"/>
                <w:szCs w:val="24"/>
              </w:rPr>
              <w:t>2</w:t>
            </w:r>
          </w:p>
        </w:tc>
        <w:tc>
          <w:tcPr>
            <w:tcW w:w="567" w:type="dxa"/>
            <w:tcBorders>
              <w:top w:val="single" w:sz="4" w:space="0" w:color="000000"/>
              <w:left w:val="single" w:sz="4" w:space="0" w:color="000000"/>
              <w:bottom w:val="single" w:sz="4" w:space="0" w:color="000000"/>
              <w:right w:val="nil"/>
            </w:tcBorders>
          </w:tcPr>
          <w:p w:rsidR="00CE3026" w:rsidRPr="00480E11" w:rsidRDefault="00CE3026" w:rsidP="00B80D6C">
            <w:pPr>
              <w:pStyle w:val="NoSpacing"/>
              <w:jc w:val="center"/>
              <w:rPr>
                <w:rFonts w:ascii="Times New Roman" w:hAnsi="Times New Roman" w:cs="Times New Roman"/>
                <w:sz w:val="24"/>
                <w:szCs w:val="24"/>
              </w:rPr>
            </w:pPr>
            <w:r w:rsidRPr="00480E11">
              <w:rPr>
                <w:rFonts w:ascii="Times New Roman" w:hAnsi="Times New Roman" w:cs="Times New Roman"/>
                <w:sz w:val="24"/>
                <w:szCs w:val="24"/>
              </w:rPr>
              <w:t>2</w:t>
            </w:r>
          </w:p>
        </w:tc>
        <w:tc>
          <w:tcPr>
            <w:tcW w:w="567" w:type="dxa"/>
            <w:tcBorders>
              <w:top w:val="single" w:sz="4" w:space="0" w:color="000000"/>
              <w:left w:val="single" w:sz="4" w:space="0" w:color="000000"/>
              <w:bottom w:val="single" w:sz="4" w:space="0" w:color="000000"/>
              <w:right w:val="nil"/>
            </w:tcBorders>
          </w:tcPr>
          <w:p w:rsidR="00CE3026" w:rsidRPr="00480E11" w:rsidRDefault="00CE3026" w:rsidP="00B80D6C">
            <w:pPr>
              <w:pStyle w:val="NoSpacing"/>
              <w:jc w:val="center"/>
              <w:rPr>
                <w:rFonts w:ascii="Times New Roman" w:hAnsi="Times New Roman" w:cs="Times New Roman"/>
                <w:sz w:val="24"/>
                <w:szCs w:val="24"/>
              </w:rPr>
            </w:pPr>
            <w:r w:rsidRPr="00480E11">
              <w:rPr>
                <w:rFonts w:ascii="Times New Roman" w:hAnsi="Times New Roman" w:cs="Times New Roman"/>
                <w:sz w:val="24"/>
                <w:szCs w:val="24"/>
              </w:rPr>
              <w:t>2</w:t>
            </w:r>
          </w:p>
        </w:tc>
        <w:tc>
          <w:tcPr>
            <w:tcW w:w="567" w:type="dxa"/>
            <w:tcBorders>
              <w:top w:val="single" w:sz="4" w:space="0" w:color="000000"/>
              <w:left w:val="single" w:sz="4" w:space="0" w:color="000000"/>
              <w:bottom w:val="single" w:sz="4" w:space="0" w:color="000000"/>
              <w:right w:val="nil"/>
            </w:tcBorders>
          </w:tcPr>
          <w:p w:rsidR="00CE3026" w:rsidRPr="00480E11" w:rsidRDefault="00CE3026" w:rsidP="00B80D6C">
            <w:pPr>
              <w:pStyle w:val="NoSpacing"/>
              <w:jc w:val="center"/>
              <w:rPr>
                <w:rFonts w:ascii="Times New Roman" w:hAnsi="Times New Roman" w:cs="Times New Roman"/>
                <w:sz w:val="24"/>
                <w:szCs w:val="24"/>
              </w:rPr>
            </w:pPr>
            <w:r w:rsidRPr="00480E11">
              <w:rPr>
                <w:rFonts w:ascii="Times New Roman" w:hAnsi="Times New Roman" w:cs="Times New Roman"/>
                <w:sz w:val="24"/>
                <w:szCs w:val="24"/>
              </w:rPr>
              <w:t>2</w:t>
            </w:r>
          </w:p>
        </w:tc>
        <w:tc>
          <w:tcPr>
            <w:tcW w:w="567" w:type="dxa"/>
            <w:tcBorders>
              <w:top w:val="single" w:sz="4" w:space="0" w:color="000000"/>
              <w:left w:val="single" w:sz="4" w:space="0" w:color="000000"/>
              <w:bottom w:val="single" w:sz="4" w:space="0" w:color="000000"/>
              <w:right w:val="nil"/>
            </w:tcBorders>
          </w:tcPr>
          <w:p w:rsidR="00CE3026" w:rsidRPr="00480E11" w:rsidRDefault="00CE3026" w:rsidP="00B80D6C">
            <w:pPr>
              <w:pStyle w:val="NoSpacing"/>
              <w:jc w:val="center"/>
              <w:rPr>
                <w:rFonts w:ascii="Times New Roman" w:hAnsi="Times New Roman" w:cs="Times New Roman"/>
                <w:sz w:val="24"/>
                <w:szCs w:val="24"/>
              </w:rPr>
            </w:pPr>
            <w:r w:rsidRPr="00480E11">
              <w:rPr>
                <w:rFonts w:ascii="Times New Roman" w:hAnsi="Times New Roman" w:cs="Times New Roman"/>
                <w:sz w:val="24"/>
                <w:szCs w:val="24"/>
              </w:rPr>
              <w:t>2</w:t>
            </w:r>
          </w:p>
        </w:tc>
        <w:tc>
          <w:tcPr>
            <w:tcW w:w="567" w:type="dxa"/>
            <w:tcBorders>
              <w:top w:val="single" w:sz="4" w:space="0" w:color="000000"/>
              <w:left w:val="single" w:sz="4" w:space="0" w:color="000000"/>
              <w:bottom w:val="single" w:sz="4" w:space="0" w:color="000000"/>
              <w:right w:val="nil"/>
            </w:tcBorders>
          </w:tcPr>
          <w:p w:rsidR="00CE3026" w:rsidRPr="00480E11" w:rsidRDefault="00CE3026" w:rsidP="00B80D6C">
            <w:pPr>
              <w:pStyle w:val="NoSpacing"/>
              <w:jc w:val="center"/>
              <w:rPr>
                <w:rFonts w:ascii="Times New Roman" w:hAnsi="Times New Roman" w:cs="Times New Roman"/>
                <w:sz w:val="24"/>
                <w:szCs w:val="24"/>
              </w:rPr>
            </w:pPr>
            <w:r w:rsidRPr="00480E11">
              <w:rPr>
                <w:rFonts w:ascii="Times New Roman" w:hAnsi="Times New Roman" w:cs="Times New Roman"/>
                <w:sz w:val="24"/>
                <w:szCs w:val="24"/>
              </w:rPr>
              <w:t>2</w:t>
            </w:r>
          </w:p>
        </w:tc>
        <w:tc>
          <w:tcPr>
            <w:tcW w:w="567" w:type="dxa"/>
            <w:tcBorders>
              <w:top w:val="single" w:sz="4" w:space="0" w:color="000000"/>
              <w:left w:val="single" w:sz="4" w:space="0" w:color="000000"/>
              <w:bottom w:val="single" w:sz="4" w:space="0" w:color="000000"/>
              <w:right w:val="nil"/>
            </w:tcBorders>
          </w:tcPr>
          <w:p w:rsidR="00CE3026" w:rsidRPr="00480E11" w:rsidRDefault="00CE3026" w:rsidP="00B80D6C">
            <w:pPr>
              <w:pStyle w:val="NoSpacing"/>
              <w:jc w:val="center"/>
              <w:rPr>
                <w:rFonts w:ascii="Times New Roman" w:hAnsi="Times New Roman" w:cs="Times New Roman"/>
                <w:sz w:val="24"/>
                <w:szCs w:val="24"/>
              </w:rPr>
            </w:pPr>
            <w:r w:rsidRPr="00480E11">
              <w:rPr>
                <w:rFonts w:ascii="Times New Roman" w:hAnsi="Times New Roman" w:cs="Times New Roman"/>
                <w:sz w:val="24"/>
                <w:szCs w:val="24"/>
              </w:rPr>
              <w:t>2</w:t>
            </w:r>
          </w:p>
        </w:tc>
        <w:tc>
          <w:tcPr>
            <w:tcW w:w="567" w:type="dxa"/>
            <w:tcBorders>
              <w:top w:val="single" w:sz="4" w:space="0" w:color="000000"/>
              <w:left w:val="single" w:sz="4" w:space="0" w:color="000000"/>
              <w:bottom w:val="single" w:sz="4" w:space="0" w:color="000000"/>
              <w:right w:val="single" w:sz="4" w:space="0" w:color="000000"/>
            </w:tcBorders>
          </w:tcPr>
          <w:p w:rsidR="00CE3026" w:rsidRPr="00480E11" w:rsidRDefault="00CE3026" w:rsidP="00B80D6C">
            <w:pPr>
              <w:pStyle w:val="NoSpacing"/>
              <w:jc w:val="center"/>
              <w:rPr>
                <w:rFonts w:ascii="Times New Roman" w:hAnsi="Times New Roman" w:cs="Times New Roman"/>
                <w:sz w:val="24"/>
                <w:szCs w:val="24"/>
                <w:lang w:val="en-US"/>
              </w:rPr>
            </w:pPr>
            <w:r w:rsidRPr="00480E11">
              <w:rPr>
                <w:rFonts w:ascii="Times New Roman" w:hAnsi="Times New Roman" w:cs="Times New Roman"/>
                <w:sz w:val="24"/>
                <w:szCs w:val="24"/>
                <w:lang w:val="en-US"/>
              </w:rPr>
              <w:t>2</w:t>
            </w:r>
          </w:p>
        </w:tc>
        <w:tc>
          <w:tcPr>
            <w:tcW w:w="993" w:type="dxa"/>
            <w:tcBorders>
              <w:top w:val="single" w:sz="4" w:space="0" w:color="000000"/>
              <w:left w:val="single" w:sz="4" w:space="0" w:color="000000"/>
              <w:bottom w:val="single" w:sz="4" w:space="0" w:color="000000"/>
              <w:right w:val="single" w:sz="4" w:space="0" w:color="000000"/>
            </w:tcBorders>
          </w:tcPr>
          <w:p w:rsidR="00CE3026" w:rsidRPr="00480E11" w:rsidRDefault="00CE3026" w:rsidP="00B80D6C">
            <w:pPr>
              <w:pStyle w:val="NoSpacing"/>
              <w:jc w:val="center"/>
              <w:rPr>
                <w:rFonts w:ascii="Times New Roman" w:hAnsi="Times New Roman" w:cs="Times New Roman"/>
                <w:sz w:val="24"/>
                <w:szCs w:val="24"/>
                <w:lang w:val="en-US"/>
              </w:rPr>
            </w:pPr>
            <w:r w:rsidRPr="00480E11">
              <w:rPr>
                <w:rFonts w:ascii="Times New Roman" w:hAnsi="Times New Roman" w:cs="Times New Roman"/>
                <w:sz w:val="24"/>
                <w:szCs w:val="24"/>
              </w:rPr>
              <w:t>1</w:t>
            </w:r>
            <w:r w:rsidRPr="00480E11">
              <w:rPr>
                <w:rFonts w:ascii="Times New Roman" w:hAnsi="Times New Roman" w:cs="Times New Roman"/>
                <w:sz w:val="24"/>
                <w:szCs w:val="24"/>
                <w:lang w:val="en-US"/>
              </w:rPr>
              <w:t>6</w:t>
            </w:r>
          </w:p>
        </w:tc>
      </w:tr>
      <w:tr w:rsidR="00CE3026" w:rsidRPr="00480E11">
        <w:trPr>
          <w:trHeight w:val="411"/>
        </w:trPr>
        <w:tc>
          <w:tcPr>
            <w:tcW w:w="4111" w:type="dxa"/>
            <w:gridSpan w:val="2"/>
            <w:tcBorders>
              <w:top w:val="single" w:sz="4" w:space="0" w:color="000000"/>
              <w:left w:val="single" w:sz="4" w:space="0" w:color="000000"/>
              <w:bottom w:val="single" w:sz="4" w:space="0" w:color="000000"/>
              <w:right w:val="nil"/>
            </w:tcBorders>
          </w:tcPr>
          <w:p w:rsidR="00CE3026" w:rsidRPr="00480E11" w:rsidRDefault="00CE3026" w:rsidP="00B80D6C">
            <w:pPr>
              <w:pStyle w:val="NoSpacing"/>
              <w:rPr>
                <w:rFonts w:ascii="Times New Roman" w:hAnsi="Times New Roman" w:cs="Times New Roman"/>
                <w:b/>
                <w:bCs/>
                <w:sz w:val="24"/>
                <w:szCs w:val="24"/>
              </w:rPr>
            </w:pPr>
            <w:r w:rsidRPr="00480E11">
              <w:rPr>
                <w:rFonts w:ascii="Times New Roman" w:hAnsi="Times New Roman" w:cs="Times New Roman"/>
                <w:b/>
                <w:bCs/>
                <w:sz w:val="24"/>
                <w:szCs w:val="24"/>
              </w:rPr>
              <w:t>Итого</w:t>
            </w:r>
          </w:p>
        </w:tc>
        <w:tc>
          <w:tcPr>
            <w:tcW w:w="567" w:type="dxa"/>
            <w:tcBorders>
              <w:top w:val="single" w:sz="4" w:space="0" w:color="000000"/>
              <w:left w:val="single" w:sz="4" w:space="0" w:color="000000"/>
              <w:bottom w:val="single" w:sz="4" w:space="0" w:color="000000"/>
              <w:right w:val="nil"/>
            </w:tcBorders>
          </w:tcPr>
          <w:p w:rsidR="00CE3026" w:rsidRPr="00480E11" w:rsidRDefault="00CE3026" w:rsidP="00B80D6C">
            <w:pPr>
              <w:pStyle w:val="NoSpacing"/>
              <w:jc w:val="center"/>
              <w:rPr>
                <w:rFonts w:ascii="Times New Roman" w:hAnsi="Times New Roman" w:cs="Times New Roman"/>
                <w:b/>
                <w:bCs/>
                <w:sz w:val="24"/>
                <w:szCs w:val="24"/>
              </w:rPr>
            </w:pPr>
            <w:r w:rsidRPr="00480E11">
              <w:rPr>
                <w:rFonts w:ascii="Times New Roman" w:hAnsi="Times New Roman" w:cs="Times New Roman"/>
                <w:b/>
                <w:bCs/>
                <w:sz w:val="24"/>
                <w:szCs w:val="24"/>
              </w:rPr>
              <w:t>22</w:t>
            </w:r>
          </w:p>
        </w:tc>
        <w:tc>
          <w:tcPr>
            <w:tcW w:w="567" w:type="dxa"/>
            <w:tcBorders>
              <w:top w:val="single" w:sz="4" w:space="0" w:color="000000"/>
              <w:left w:val="single" w:sz="4" w:space="0" w:color="000000"/>
              <w:bottom w:val="single" w:sz="4" w:space="0" w:color="000000"/>
              <w:right w:val="nil"/>
            </w:tcBorders>
          </w:tcPr>
          <w:p w:rsidR="00CE3026" w:rsidRPr="00480E11" w:rsidRDefault="00CE3026" w:rsidP="00B80D6C">
            <w:pPr>
              <w:pStyle w:val="NoSpacing"/>
              <w:jc w:val="center"/>
              <w:rPr>
                <w:rFonts w:ascii="Times New Roman" w:hAnsi="Times New Roman" w:cs="Times New Roman"/>
                <w:b/>
                <w:bCs/>
                <w:sz w:val="24"/>
                <w:szCs w:val="24"/>
              </w:rPr>
            </w:pPr>
            <w:r w:rsidRPr="00480E11">
              <w:rPr>
                <w:rFonts w:ascii="Times New Roman" w:hAnsi="Times New Roman" w:cs="Times New Roman"/>
                <w:b/>
                <w:bCs/>
                <w:sz w:val="24"/>
                <w:szCs w:val="24"/>
              </w:rPr>
              <w:t>25</w:t>
            </w:r>
          </w:p>
        </w:tc>
        <w:tc>
          <w:tcPr>
            <w:tcW w:w="567" w:type="dxa"/>
            <w:tcBorders>
              <w:top w:val="single" w:sz="4" w:space="0" w:color="000000"/>
              <w:left w:val="single" w:sz="4" w:space="0" w:color="000000"/>
              <w:bottom w:val="single" w:sz="4" w:space="0" w:color="000000"/>
              <w:right w:val="nil"/>
            </w:tcBorders>
          </w:tcPr>
          <w:p w:rsidR="00CE3026" w:rsidRPr="00480E11" w:rsidRDefault="00CE3026" w:rsidP="00B80D6C">
            <w:pPr>
              <w:pStyle w:val="NoSpacing"/>
              <w:jc w:val="center"/>
              <w:rPr>
                <w:rFonts w:ascii="Times New Roman" w:hAnsi="Times New Roman" w:cs="Times New Roman"/>
                <w:b/>
                <w:bCs/>
                <w:sz w:val="24"/>
                <w:szCs w:val="24"/>
              </w:rPr>
            </w:pPr>
            <w:r w:rsidRPr="00480E11">
              <w:rPr>
                <w:rFonts w:ascii="Times New Roman" w:hAnsi="Times New Roman" w:cs="Times New Roman"/>
                <w:b/>
                <w:bCs/>
                <w:sz w:val="24"/>
                <w:szCs w:val="24"/>
              </w:rPr>
              <w:t>25</w:t>
            </w:r>
          </w:p>
        </w:tc>
        <w:tc>
          <w:tcPr>
            <w:tcW w:w="567" w:type="dxa"/>
            <w:tcBorders>
              <w:top w:val="single" w:sz="4" w:space="0" w:color="000000"/>
              <w:left w:val="single" w:sz="4" w:space="0" w:color="000000"/>
              <w:bottom w:val="single" w:sz="4" w:space="0" w:color="000000"/>
              <w:right w:val="nil"/>
            </w:tcBorders>
          </w:tcPr>
          <w:p w:rsidR="00CE3026" w:rsidRPr="00480E11" w:rsidRDefault="00CE3026" w:rsidP="00B80D6C">
            <w:pPr>
              <w:pStyle w:val="NoSpacing"/>
              <w:jc w:val="center"/>
              <w:rPr>
                <w:rFonts w:ascii="Times New Roman" w:hAnsi="Times New Roman" w:cs="Times New Roman"/>
                <w:b/>
                <w:bCs/>
                <w:sz w:val="24"/>
                <w:szCs w:val="24"/>
              </w:rPr>
            </w:pPr>
            <w:r w:rsidRPr="00480E11">
              <w:rPr>
                <w:rFonts w:ascii="Times New Roman" w:hAnsi="Times New Roman" w:cs="Times New Roman"/>
                <w:b/>
                <w:bCs/>
                <w:sz w:val="24"/>
                <w:szCs w:val="24"/>
              </w:rPr>
              <w:t>25</w:t>
            </w:r>
          </w:p>
        </w:tc>
        <w:tc>
          <w:tcPr>
            <w:tcW w:w="567" w:type="dxa"/>
            <w:tcBorders>
              <w:top w:val="single" w:sz="4" w:space="0" w:color="000000"/>
              <w:left w:val="single" w:sz="4" w:space="0" w:color="000000"/>
              <w:bottom w:val="single" w:sz="4" w:space="0" w:color="000000"/>
              <w:right w:val="nil"/>
            </w:tcBorders>
          </w:tcPr>
          <w:p w:rsidR="00CE3026" w:rsidRPr="00480E11" w:rsidRDefault="00CE3026" w:rsidP="00B80D6C">
            <w:pPr>
              <w:pStyle w:val="NoSpacing"/>
              <w:jc w:val="center"/>
              <w:rPr>
                <w:rFonts w:ascii="Times New Roman" w:hAnsi="Times New Roman" w:cs="Times New Roman"/>
                <w:b/>
                <w:bCs/>
                <w:sz w:val="24"/>
                <w:szCs w:val="24"/>
              </w:rPr>
            </w:pPr>
            <w:r w:rsidRPr="00480E11">
              <w:rPr>
                <w:rFonts w:ascii="Times New Roman" w:hAnsi="Times New Roman" w:cs="Times New Roman"/>
                <w:b/>
                <w:bCs/>
                <w:sz w:val="24"/>
                <w:szCs w:val="24"/>
              </w:rPr>
              <w:t>25</w:t>
            </w:r>
          </w:p>
        </w:tc>
        <w:tc>
          <w:tcPr>
            <w:tcW w:w="567" w:type="dxa"/>
            <w:tcBorders>
              <w:top w:val="single" w:sz="4" w:space="0" w:color="000000"/>
              <w:left w:val="single" w:sz="4" w:space="0" w:color="000000"/>
              <w:bottom w:val="single" w:sz="4" w:space="0" w:color="000000"/>
              <w:right w:val="nil"/>
            </w:tcBorders>
          </w:tcPr>
          <w:p w:rsidR="00CE3026" w:rsidRPr="00480E11" w:rsidRDefault="00CE3026" w:rsidP="00B80D6C">
            <w:pPr>
              <w:pStyle w:val="NoSpacing"/>
              <w:jc w:val="center"/>
              <w:rPr>
                <w:rFonts w:ascii="Times New Roman" w:hAnsi="Times New Roman" w:cs="Times New Roman"/>
                <w:b/>
                <w:bCs/>
                <w:sz w:val="24"/>
                <w:szCs w:val="24"/>
              </w:rPr>
            </w:pPr>
            <w:r w:rsidRPr="00480E11">
              <w:rPr>
                <w:rFonts w:ascii="Times New Roman" w:hAnsi="Times New Roman" w:cs="Times New Roman"/>
                <w:b/>
                <w:bCs/>
                <w:sz w:val="24"/>
                <w:szCs w:val="24"/>
              </w:rPr>
              <w:t>25</w:t>
            </w:r>
          </w:p>
        </w:tc>
        <w:tc>
          <w:tcPr>
            <w:tcW w:w="567" w:type="dxa"/>
            <w:tcBorders>
              <w:top w:val="single" w:sz="4" w:space="0" w:color="000000"/>
              <w:left w:val="single" w:sz="4" w:space="0" w:color="000000"/>
              <w:bottom w:val="single" w:sz="4" w:space="0" w:color="000000"/>
              <w:right w:val="nil"/>
            </w:tcBorders>
          </w:tcPr>
          <w:p w:rsidR="00CE3026" w:rsidRPr="00480E11" w:rsidRDefault="00CE3026" w:rsidP="00B80D6C">
            <w:pPr>
              <w:pStyle w:val="NoSpacing"/>
              <w:jc w:val="center"/>
              <w:rPr>
                <w:rFonts w:ascii="Times New Roman" w:hAnsi="Times New Roman" w:cs="Times New Roman"/>
                <w:b/>
                <w:bCs/>
                <w:sz w:val="24"/>
                <w:szCs w:val="24"/>
              </w:rPr>
            </w:pPr>
            <w:r w:rsidRPr="00480E11">
              <w:rPr>
                <w:rFonts w:ascii="Times New Roman" w:hAnsi="Times New Roman" w:cs="Times New Roman"/>
                <w:b/>
                <w:bCs/>
                <w:sz w:val="24"/>
                <w:szCs w:val="24"/>
              </w:rPr>
              <w:t>25</w:t>
            </w:r>
          </w:p>
        </w:tc>
        <w:tc>
          <w:tcPr>
            <w:tcW w:w="567" w:type="dxa"/>
            <w:tcBorders>
              <w:top w:val="single" w:sz="4" w:space="0" w:color="000000"/>
              <w:left w:val="single" w:sz="4" w:space="0" w:color="000000"/>
              <w:bottom w:val="single" w:sz="4" w:space="0" w:color="000000"/>
              <w:right w:val="single" w:sz="4" w:space="0" w:color="000000"/>
            </w:tcBorders>
          </w:tcPr>
          <w:p w:rsidR="00CE3026" w:rsidRPr="00480E11" w:rsidRDefault="00CE3026" w:rsidP="00B80D6C">
            <w:pPr>
              <w:pStyle w:val="NoSpacing"/>
              <w:jc w:val="center"/>
              <w:rPr>
                <w:rFonts w:ascii="Times New Roman" w:hAnsi="Times New Roman" w:cs="Times New Roman"/>
                <w:b/>
                <w:bCs/>
                <w:sz w:val="24"/>
                <w:szCs w:val="24"/>
              </w:rPr>
            </w:pPr>
            <w:r w:rsidRPr="00480E11">
              <w:rPr>
                <w:rFonts w:ascii="Times New Roman" w:hAnsi="Times New Roman" w:cs="Times New Roman"/>
                <w:b/>
                <w:bCs/>
                <w:sz w:val="24"/>
                <w:szCs w:val="24"/>
              </w:rPr>
              <w:t>25</w:t>
            </w:r>
          </w:p>
        </w:tc>
        <w:tc>
          <w:tcPr>
            <w:tcW w:w="993" w:type="dxa"/>
            <w:tcBorders>
              <w:top w:val="single" w:sz="4" w:space="0" w:color="000000"/>
              <w:left w:val="single" w:sz="4" w:space="0" w:color="000000"/>
              <w:bottom w:val="single" w:sz="4" w:space="0" w:color="000000"/>
              <w:right w:val="single" w:sz="4" w:space="0" w:color="000000"/>
            </w:tcBorders>
          </w:tcPr>
          <w:p w:rsidR="00CE3026" w:rsidRPr="00480E11" w:rsidRDefault="00CE3026" w:rsidP="00B80D6C">
            <w:pPr>
              <w:pStyle w:val="NoSpacing"/>
              <w:jc w:val="center"/>
              <w:rPr>
                <w:rFonts w:ascii="Times New Roman" w:hAnsi="Times New Roman" w:cs="Times New Roman"/>
                <w:b/>
                <w:bCs/>
                <w:sz w:val="24"/>
                <w:szCs w:val="24"/>
                <w:lang w:val="en-US"/>
              </w:rPr>
            </w:pPr>
            <w:r w:rsidRPr="00480E11">
              <w:rPr>
                <w:rFonts w:ascii="Times New Roman" w:hAnsi="Times New Roman" w:cs="Times New Roman"/>
                <w:b/>
                <w:bCs/>
                <w:sz w:val="24"/>
                <w:szCs w:val="24"/>
              </w:rPr>
              <w:t>197</w:t>
            </w:r>
          </w:p>
        </w:tc>
      </w:tr>
      <w:tr w:rsidR="00CE3026" w:rsidRPr="00480E11">
        <w:tc>
          <w:tcPr>
            <w:tcW w:w="4111" w:type="dxa"/>
            <w:gridSpan w:val="2"/>
            <w:tcBorders>
              <w:top w:val="single" w:sz="4" w:space="0" w:color="000000"/>
              <w:left w:val="single" w:sz="4" w:space="0" w:color="000000"/>
              <w:bottom w:val="single" w:sz="4" w:space="0" w:color="auto"/>
              <w:right w:val="nil"/>
            </w:tcBorders>
          </w:tcPr>
          <w:p w:rsidR="00CE3026" w:rsidRPr="00480E11" w:rsidRDefault="00CE3026" w:rsidP="00B80D6C">
            <w:pPr>
              <w:pStyle w:val="NoSpacing"/>
              <w:rPr>
                <w:rFonts w:ascii="Times New Roman" w:hAnsi="Times New Roman" w:cs="Times New Roman"/>
                <w:b/>
                <w:bCs/>
                <w:sz w:val="24"/>
                <w:szCs w:val="24"/>
              </w:rPr>
            </w:pPr>
            <w:r w:rsidRPr="00480E11">
              <w:rPr>
                <w:rFonts w:ascii="Times New Roman" w:hAnsi="Times New Roman" w:cs="Times New Roman"/>
                <w:b/>
                <w:bCs/>
                <w:sz w:val="24"/>
                <w:szCs w:val="24"/>
              </w:rPr>
              <w:t>Максимально допустимая недельная нагрузка (при 5-дн. учебной неделе)</w:t>
            </w:r>
          </w:p>
        </w:tc>
        <w:tc>
          <w:tcPr>
            <w:tcW w:w="567" w:type="dxa"/>
            <w:tcBorders>
              <w:top w:val="single" w:sz="4" w:space="0" w:color="000000"/>
              <w:left w:val="single" w:sz="4" w:space="0" w:color="000000"/>
              <w:bottom w:val="single" w:sz="4" w:space="0" w:color="auto"/>
              <w:right w:val="nil"/>
            </w:tcBorders>
          </w:tcPr>
          <w:p w:rsidR="00CE3026" w:rsidRPr="00480E11" w:rsidRDefault="00CE3026" w:rsidP="00B80D6C">
            <w:pPr>
              <w:pStyle w:val="NoSpacing"/>
              <w:jc w:val="center"/>
              <w:rPr>
                <w:rFonts w:ascii="Times New Roman" w:hAnsi="Times New Roman" w:cs="Times New Roman"/>
                <w:b/>
                <w:bCs/>
                <w:sz w:val="24"/>
                <w:szCs w:val="24"/>
              </w:rPr>
            </w:pPr>
            <w:r w:rsidRPr="00480E11">
              <w:rPr>
                <w:rFonts w:ascii="Times New Roman" w:hAnsi="Times New Roman" w:cs="Times New Roman"/>
                <w:b/>
                <w:bCs/>
                <w:sz w:val="24"/>
                <w:szCs w:val="24"/>
              </w:rPr>
              <w:t>22</w:t>
            </w:r>
          </w:p>
        </w:tc>
        <w:tc>
          <w:tcPr>
            <w:tcW w:w="567" w:type="dxa"/>
            <w:tcBorders>
              <w:top w:val="single" w:sz="4" w:space="0" w:color="000000"/>
              <w:left w:val="single" w:sz="4" w:space="0" w:color="000000"/>
              <w:bottom w:val="single" w:sz="4" w:space="0" w:color="auto"/>
              <w:right w:val="nil"/>
            </w:tcBorders>
          </w:tcPr>
          <w:p w:rsidR="00CE3026" w:rsidRPr="00480E11" w:rsidRDefault="00CE3026" w:rsidP="00B80D6C">
            <w:pPr>
              <w:pStyle w:val="NoSpacing"/>
              <w:jc w:val="center"/>
              <w:rPr>
                <w:rFonts w:ascii="Times New Roman" w:hAnsi="Times New Roman" w:cs="Times New Roman"/>
                <w:b/>
                <w:bCs/>
                <w:sz w:val="24"/>
                <w:szCs w:val="24"/>
              </w:rPr>
            </w:pPr>
            <w:r w:rsidRPr="00480E11">
              <w:rPr>
                <w:rFonts w:ascii="Times New Roman" w:hAnsi="Times New Roman" w:cs="Times New Roman"/>
                <w:b/>
                <w:bCs/>
                <w:sz w:val="24"/>
                <w:szCs w:val="24"/>
              </w:rPr>
              <w:t>25</w:t>
            </w:r>
          </w:p>
        </w:tc>
        <w:tc>
          <w:tcPr>
            <w:tcW w:w="567" w:type="dxa"/>
            <w:tcBorders>
              <w:top w:val="single" w:sz="4" w:space="0" w:color="000000"/>
              <w:left w:val="single" w:sz="4" w:space="0" w:color="000000"/>
              <w:bottom w:val="single" w:sz="4" w:space="0" w:color="auto"/>
              <w:right w:val="nil"/>
            </w:tcBorders>
          </w:tcPr>
          <w:p w:rsidR="00CE3026" w:rsidRPr="00480E11" w:rsidRDefault="00CE3026" w:rsidP="00B80D6C">
            <w:pPr>
              <w:pStyle w:val="NoSpacing"/>
              <w:jc w:val="center"/>
              <w:rPr>
                <w:rFonts w:ascii="Times New Roman" w:hAnsi="Times New Roman" w:cs="Times New Roman"/>
                <w:b/>
                <w:bCs/>
                <w:sz w:val="24"/>
                <w:szCs w:val="24"/>
              </w:rPr>
            </w:pPr>
            <w:r w:rsidRPr="00480E11">
              <w:rPr>
                <w:rFonts w:ascii="Times New Roman" w:hAnsi="Times New Roman" w:cs="Times New Roman"/>
                <w:b/>
                <w:bCs/>
                <w:sz w:val="24"/>
                <w:szCs w:val="24"/>
              </w:rPr>
              <w:t>25</w:t>
            </w:r>
          </w:p>
        </w:tc>
        <w:tc>
          <w:tcPr>
            <w:tcW w:w="567" w:type="dxa"/>
            <w:tcBorders>
              <w:top w:val="single" w:sz="4" w:space="0" w:color="000000"/>
              <w:left w:val="single" w:sz="4" w:space="0" w:color="000000"/>
              <w:bottom w:val="single" w:sz="4" w:space="0" w:color="auto"/>
              <w:right w:val="nil"/>
            </w:tcBorders>
          </w:tcPr>
          <w:p w:rsidR="00CE3026" w:rsidRPr="00480E11" w:rsidRDefault="00CE3026" w:rsidP="00B80D6C">
            <w:pPr>
              <w:pStyle w:val="NoSpacing"/>
              <w:jc w:val="center"/>
              <w:rPr>
                <w:rFonts w:ascii="Times New Roman" w:hAnsi="Times New Roman" w:cs="Times New Roman"/>
                <w:b/>
                <w:bCs/>
                <w:sz w:val="24"/>
                <w:szCs w:val="24"/>
              </w:rPr>
            </w:pPr>
            <w:r w:rsidRPr="00480E11">
              <w:rPr>
                <w:rFonts w:ascii="Times New Roman" w:hAnsi="Times New Roman" w:cs="Times New Roman"/>
                <w:b/>
                <w:bCs/>
                <w:sz w:val="24"/>
                <w:szCs w:val="24"/>
              </w:rPr>
              <w:t>25</w:t>
            </w:r>
          </w:p>
        </w:tc>
        <w:tc>
          <w:tcPr>
            <w:tcW w:w="567" w:type="dxa"/>
            <w:tcBorders>
              <w:top w:val="single" w:sz="4" w:space="0" w:color="000000"/>
              <w:left w:val="single" w:sz="4" w:space="0" w:color="000000"/>
              <w:bottom w:val="single" w:sz="4" w:space="0" w:color="auto"/>
              <w:right w:val="nil"/>
            </w:tcBorders>
          </w:tcPr>
          <w:p w:rsidR="00CE3026" w:rsidRPr="00480E11" w:rsidRDefault="00CE3026" w:rsidP="00B80D6C">
            <w:pPr>
              <w:pStyle w:val="NoSpacing"/>
              <w:jc w:val="center"/>
              <w:rPr>
                <w:rFonts w:ascii="Times New Roman" w:hAnsi="Times New Roman" w:cs="Times New Roman"/>
                <w:b/>
                <w:bCs/>
                <w:sz w:val="24"/>
                <w:szCs w:val="24"/>
              </w:rPr>
            </w:pPr>
            <w:r w:rsidRPr="00480E11">
              <w:rPr>
                <w:rFonts w:ascii="Times New Roman" w:hAnsi="Times New Roman" w:cs="Times New Roman"/>
                <w:b/>
                <w:bCs/>
                <w:sz w:val="24"/>
                <w:szCs w:val="24"/>
              </w:rPr>
              <w:t>25</w:t>
            </w:r>
          </w:p>
        </w:tc>
        <w:tc>
          <w:tcPr>
            <w:tcW w:w="567" w:type="dxa"/>
            <w:tcBorders>
              <w:top w:val="single" w:sz="4" w:space="0" w:color="000000"/>
              <w:left w:val="single" w:sz="4" w:space="0" w:color="000000"/>
              <w:bottom w:val="single" w:sz="4" w:space="0" w:color="auto"/>
              <w:right w:val="nil"/>
            </w:tcBorders>
          </w:tcPr>
          <w:p w:rsidR="00CE3026" w:rsidRPr="00480E11" w:rsidRDefault="00CE3026" w:rsidP="00B80D6C">
            <w:pPr>
              <w:pStyle w:val="NoSpacing"/>
              <w:jc w:val="center"/>
              <w:rPr>
                <w:rFonts w:ascii="Times New Roman" w:hAnsi="Times New Roman" w:cs="Times New Roman"/>
                <w:b/>
                <w:bCs/>
                <w:sz w:val="24"/>
                <w:szCs w:val="24"/>
              </w:rPr>
            </w:pPr>
            <w:r w:rsidRPr="00480E11">
              <w:rPr>
                <w:rFonts w:ascii="Times New Roman" w:hAnsi="Times New Roman" w:cs="Times New Roman"/>
                <w:b/>
                <w:bCs/>
                <w:sz w:val="24"/>
                <w:szCs w:val="24"/>
              </w:rPr>
              <w:t>25</w:t>
            </w:r>
          </w:p>
        </w:tc>
        <w:tc>
          <w:tcPr>
            <w:tcW w:w="567" w:type="dxa"/>
            <w:tcBorders>
              <w:top w:val="single" w:sz="4" w:space="0" w:color="000000"/>
              <w:left w:val="single" w:sz="4" w:space="0" w:color="000000"/>
              <w:bottom w:val="single" w:sz="4" w:space="0" w:color="auto"/>
              <w:right w:val="nil"/>
            </w:tcBorders>
          </w:tcPr>
          <w:p w:rsidR="00CE3026" w:rsidRPr="00480E11" w:rsidRDefault="00CE3026" w:rsidP="00B80D6C">
            <w:pPr>
              <w:pStyle w:val="NoSpacing"/>
              <w:jc w:val="center"/>
              <w:rPr>
                <w:rFonts w:ascii="Times New Roman" w:hAnsi="Times New Roman" w:cs="Times New Roman"/>
                <w:b/>
                <w:bCs/>
                <w:sz w:val="24"/>
                <w:szCs w:val="24"/>
              </w:rPr>
            </w:pPr>
            <w:r w:rsidRPr="00480E11">
              <w:rPr>
                <w:rFonts w:ascii="Times New Roman" w:hAnsi="Times New Roman" w:cs="Times New Roman"/>
                <w:b/>
                <w:bCs/>
                <w:sz w:val="24"/>
                <w:szCs w:val="24"/>
              </w:rPr>
              <w:t>25</w:t>
            </w:r>
          </w:p>
        </w:tc>
        <w:tc>
          <w:tcPr>
            <w:tcW w:w="567" w:type="dxa"/>
            <w:tcBorders>
              <w:top w:val="single" w:sz="4" w:space="0" w:color="000000"/>
              <w:left w:val="single" w:sz="4" w:space="0" w:color="000000"/>
              <w:bottom w:val="single" w:sz="4" w:space="0" w:color="auto"/>
              <w:right w:val="single" w:sz="4" w:space="0" w:color="000000"/>
            </w:tcBorders>
          </w:tcPr>
          <w:p w:rsidR="00CE3026" w:rsidRPr="00480E11" w:rsidRDefault="00CE3026" w:rsidP="00B80D6C">
            <w:pPr>
              <w:pStyle w:val="NoSpacing"/>
              <w:jc w:val="center"/>
              <w:rPr>
                <w:rFonts w:ascii="Times New Roman" w:hAnsi="Times New Roman" w:cs="Times New Roman"/>
                <w:b/>
                <w:bCs/>
                <w:sz w:val="24"/>
                <w:szCs w:val="24"/>
              </w:rPr>
            </w:pPr>
            <w:r w:rsidRPr="00480E11">
              <w:rPr>
                <w:rFonts w:ascii="Times New Roman" w:hAnsi="Times New Roman" w:cs="Times New Roman"/>
                <w:b/>
                <w:bCs/>
                <w:sz w:val="24"/>
                <w:szCs w:val="24"/>
              </w:rPr>
              <w:t>25</w:t>
            </w:r>
          </w:p>
        </w:tc>
        <w:tc>
          <w:tcPr>
            <w:tcW w:w="993" w:type="dxa"/>
            <w:tcBorders>
              <w:top w:val="single" w:sz="4" w:space="0" w:color="000000"/>
              <w:left w:val="single" w:sz="4" w:space="0" w:color="000000"/>
              <w:bottom w:val="single" w:sz="4" w:space="0" w:color="auto"/>
              <w:right w:val="single" w:sz="4" w:space="0" w:color="000000"/>
            </w:tcBorders>
          </w:tcPr>
          <w:p w:rsidR="00CE3026" w:rsidRPr="00480E11" w:rsidRDefault="00CE3026" w:rsidP="00B80D6C">
            <w:pPr>
              <w:pStyle w:val="NoSpacing"/>
              <w:jc w:val="center"/>
              <w:rPr>
                <w:rFonts w:ascii="Times New Roman" w:hAnsi="Times New Roman" w:cs="Times New Roman"/>
                <w:b/>
                <w:bCs/>
                <w:sz w:val="24"/>
                <w:szCs w:val="24"/>
              </w:rPr>
            </w:pPr>
            <w:r w:rsidRPr="00480E11">
              <w:rPr>
                <w:rFonts w:ascii="Times New Roman" w:hAnsi="Times New Roman" w:cs="Times New Roman"/>
                <w:b/>
                <w:bCs/>
                <w:sz w:val="24"/>
                <w:szCs w:val="24"/>
              </w:rPr>
              <w:t>1</w:t>
            </w:r>
            <w:r w:rsidRPr="00480E11">
              <w:rPr>
                <w:rFonts w:ascii="Times New Roman" w:hAnsi="Times New Roman" w:cs="Times New Roman"/>
                <w:b/>
                <w:bCs/>
                <w:sz w:val="24"/>
                <w:szCs w:val="24"/>
                <w:lang w:val="en-US"/>
              </w:rPr>
              <w:t>9</w:t>
            </w:r>
            <w:r w:rsidRPr="00480E11">
              <w:rPr>
                <w:rFonts w:ascii="Times New Roman" w:hAnsi="Times New Roman" w:cs="Times New Roman"/>
                <w:b/>
                <w:bCs/>
                <w:sz w:val="24"/>
                <w:szCs w:val="24"/>
              </w:rPr>
              <w:t>7</w:t>
            </w:r>
          </w:p>
        </w:tc>
      </w:tr>
      <w:tr w:rsidR="00CE3026" w:rsidRPr="00480E11">
        <w:tc>
          <w:tcPr>
            <w:tcW w:w="9640" w:type="dxa"/>
            <w:gridSpan w:val="11"/>
            <w:tcBorders>
              <w:top w:val="single" w:sz="4" w:space="0" w:color="auto"/>
              <w:left w:val="single" w:sz="4" w:space="0" w:color="auto"/>
              <w:bottom w:val="single" w:sz="4" w:space="0" w:color="auto"/>
              <w:right w:val="single" w:sz="4" w:space="0" w:color="auto"/>
            </w:tcBorders>
            <w:shd w:val="clear" w:color="auto" w:fill="BFBFBF"/>
          </w:tcPr>
          <w:p w:rsidR="00CE3026" w:rsidRPr="00480E11" w:rsidRDefault="00CE3026" w:rsidP="00B80D6C">
            <w:pPr>
              <w:pStyle w:val="NoSpacing"/>
              <w:jc w:val="center"/>
              <w:rPr>
                <w:rFonts w:ascii="Times New Roman" w:hAnsi="Times New Roman" w:cs="Times New Roman"/>
                <w:i/>
                <w:iCs/>
                <w:sz w:val="24"/>
                <w:szCs w:val="24"/>
              </w:rPr>
            </w:pPr>
            <w:r w:rsidRPr="00480E11">
              <w:rPr>
                <w:rFonts w:ascii="Times New Roman" w:hAnsi="Times New Roman" w:cs="Times New Roman"/>
                <w:i/>
                <w:iCs/>
                <w:sz w:val="24"/>
                <w:szCs w:val="24"/>
                <w:lang w:val="en-US"/>
              </w:rPr>
              <w:t>II</w:t>
            </w:r>
            <w:r w:rsidRPr="00480E11">
              <w:rPr>
                <w:rFonts w:ascii="Times New Roman" w:hAnsi="Times New Roman" w:cs="Times New Roman"/>
                <w:i/>
                <w:iCs/>
                <w:sz w:val="24"/>
                <w:szCs w:val="24"/>
              </w:rPr>
              <w:t>. Часть, формируемая участниками образовательных отношений</w:t>
            </w:r>
          </w:p>
        </w:tc>
      </w:tr>
      <w:tr w:rsidR="00CE3026" w:rsidRPr="00480E11">
        <w:trPr>
          <w:trHeight w:val="335"/>
        </w:trPr>
        <w:tc>
          <w:tcPr>
            <w:tcW w:w="4111" w:type="dxa"/>
            <w:gridSpan w:val="2"/>
            <w:tcBorders>
              <w:top w:val="single" w:sz="4" w:space="0" w:color="auto"/>
              <w:left w:val="single" w:sz="4" w:space="0" w:color="000000"/>
              <w:bottom w:val="single" w:sz="4" w:space="0" w:color="000000"/>
              <w:right w:val="nil"/>
            </w:tcBorders>
          </w:tcPr>
          <w:p w:rsidR="00CE3026" w:rsidRPr="00480E11" w:rsidRDefault="00CE3026" w:rsidP="00B80D6C">
            <w:pPr>
              <w:pStyle w:val="NoSpacing"/>
              <w:jc w:val="center"/>
              <w:rPr>
                <w:rFonts w:ascii="Times New Roman" w:hAnsi="Times New Roman" w:cs="Times New Roman"/>
                <w:b/>
                <w:bCs/>
                <w:sz w:val="24"/>
                <w:szCs w:val="24"/>
              </w:rPr>
            </w:pPr>
            <w:r w:rsidRPr="00480E11">
              <w:rPr>
                <w:rFonts w:ascii="Times New Roman" w:hAnsi="Times New Roman" w:cs="Times New Roman"/>
                <w:b/>
                <w:bCs/>
                <w:sz w:val="24"/>
                <w:szCs w:val="24"/>
              </w:rPr>
              <w:t>Коррекционные курсы</w:t>
            </w:r>
          </w:p>
        </w:tc>
        <w:tc>
          <w:tcPr>
            <w:tcW w:w="567" w:type="dxa"/>
            <w:tcBorders>
              <w:top w:val="single" w:sz="4" w:space="0" w:color="auto"/>
              <w:left w:val="single" w:sz="4" w:space="0" w:color="000000"/>
              <w:bottom w:val="single" w:sz="4" w:space="0" w:color="000000"/>
              <w:right w:val="nil"/>
            </w:tcBorders>
          </w:tcPr>
          <w:p w:rsidR="00CE3026" w:rsidRPr="00480E11" w:rsidRDefault="00CE3026" w:rsidP="00B80D6C">
            <w:pPr>
              <w:pStyle w:val="NoSpacing"/>
              <w:jc w:val="center"/>
              <w:rPr>
                <w:rFonts w:ascii="Times New Roman" w:hAnsi="Times New Roman" w:cs="Times New Roman"/>
                <w:b/>
                <w:bCs/>
                <w:sz w:val="24"/>
                <w:szCs w:val="24"/>
              </w:rPr>
            </w:pPr>
            <w:r w:rsidRPr="00480E11">
              <w:rPr>
                <w:rFonts w:ascii="Times New Roman" w:hAnsi="Times New Roman" w:cs="Times New Roman"/>
                <w:b/>
                <w:bCs/>
                <w:sz w:val="24"/>
                <w:szCs w:val="24"/>
              </w:rPr>
              <w:t>V</w:t>
            </w:r>
          </w:p>
        </w:tc>
        <w:tc>
          <w:tcPr>
            <w:tcW w:w="567" w:type="dxa"/>
            <w:tcBorders>
              <w:top w:val="single" w:sz="4" w:space="0" w:color="auto"/>
              <w:left w:val="single" w:sz="4" w:space="0" w:color="000000"/>
              <w:bottom w:val="single" w:sz="4" w:space="0" w:color="000000"/>
              <w:right w:val="nil"/>
            </w:tcBorders>
          </w:tcPr>
          <w:p w:rsidR="00CE3026" w:rsidRPr="00480E11" w:rsidRDefault="00CE3026" w:rsidP="00B80D6C">
            <w:pPr>
              <w:pStyle w:val="NoSpacing"/>
              <w:jc w:val="center"/>
              <w:rPr>
                <w:rFonts w:ascii="Times New Roman" w:hAnsi="Times New Roman" w:cs="Times New Roman"/>
                <w:b/>
                <w:bCs/>
                <w:sz w:val="24"/>
                <w:szCs w:val="24"/>
              </w:rPr>
            </w:pPr>
            <w:r w:rsidRPr="00480E11">
              <w:rPr>
                <w:rFonts w:ascii="Times New Roman" w:hAnsi="Times New Roman" w:cs="Times New Roman"/>
                <w:b/>
                <w:bCs/>
                <w:sz w:val="24"/>
                <w:szCs w:val="24"/>
              </w:rPr>
              <w:t>VI</w:t>
            </w:r>
          </w:p>
        </w:tc>
        <w:tc>
          <w:tcPr>
            <w:tcW w:w="567" w:type="dxa"/>
            <w:tcBorders>
              <w:top w:val="single" w:sz="4" w:space="0" w:color="auto"/>
              <w:left w:val="single" w:sz="4" w:space="0" w:color="000000"/>
              <w:bottom w:val="single" w:sz="4" w:space="0" w:color="000000"/>
              <w:right w:val="nil"/>
            </w:tcBorders>
          </w:tcPr>
          <w:p w:rsidR="00CE3026" w:rsidRPr="00480E11" w:rsidRDefault="00CE3026" w:rsidP="00B80D6C">
            <w:pPr>
              <w:pStyle w:val="NoSpacing"/>
              <w:jc w:val="center"/>
              <w:rPr>
                <w:rFonts w:ascii="Times New Roman" w:hAnsi="Times New Roman" w:cs="Times New Roman"/>
                <w:b/>
                <w:bCs/>
                <w:sz w:val="24"/>
                <w:szCs w:val="24"/>
              </w:rPr>
            </w:pPr>
            <w:r w:rsidRPr="00480E11">
              <w:rPr>
                <w:rFonts w:ascii="Times New Roman" w:hAnsi="Times New Roman" w:cs="Times New Roman"/>
                <w:b/>
                <w:bCs/>
                <w:sz w:val="24"/>
                <w:szCs w:val="24"/>
              </w:rPr>
              <w:t>VII</w:t>
            </w:r>
          </w:p>
        </w:tc>
        <w:tc>
          <w:tcPr>
            <w:tcW w:w="567" w:type="dxa"/>
            <w:tcBorders>
              <w:top w:val="single" w:sz="4" w:space="0" w:color="auto"/>
              <w:left w:val="single" w:sz="4" w:space="0" w:color="000000"/>
              <w:bottom w:val="single" w:sz="4" w:space="0" w:color="000000"/>
              <w:right w:val="nil"/>
            </w:tcBorders>
          </w:tcPr>
          <w:p w:rsidR="00CE3026" w:rsidRPr="00480E11" w:rsidRDefault="00CE3026" w:rsidP="00B80D6C">
            <w:pPr>
              <w:pStyle w:val="NoSpacing"/>
              <w:jc w:val="center"/>
              <w:rPr>
                <w:rFonts w:ascii="Times New Roman" w:hAnsi="Times New Roman" w:cs="Times New Roman"/>
                <w:b/>
                <w:bCs/>
                <w:sz w:val="24"/>
                <w:szCs w:val="24"/>
              </w:rPr>
            </w:pPr>
            <w:r w:rsidRPr="00480E11">
              <w:rPr>
                <w:rFonts w:ascii="Times New Roman" w:hAnsi="Times New Roman" w:cs="Times New Roman"/>
                <w:b/>
                <w:bCs/>
                <w:sz w:val="24"/>
                <w:szCs w:val="24"/>
              </w:rPr>
              <w:t>VIII</w:t>
            </w:r>
          </w:p>
        </w:tc>
        <w:tc>
          <w:tcPr>
            <w:tcW w:w="567" w:type="dxa"/>
            <w:tcBorders>
              <w:top w:val="single" w:sz="4" w:space="0" w:color="auto"/>
              <w:left w:val="single" w:sz="4" w:space="0" w:color="000000"/>
              <w:bottom w:val="single" w:sz="4" w:space="0" w:color="000000"/>
              <w:right w:val="nil"/>
            </w:tcBorders>
          </w:tcPr>
          <w:p w:rsidR="00CE3026" w:rsidRPr="00480E11" w:rsidRDefault="00CE3026" w:rsidP="00B80D6C">
            <w:pPr>
              <w:pStyle w:val="NoSpacing"/>
              <w:jc w:val="center"/>
              <w:rPr>
                <w:rFonts w:ascii="Times New Roman" w:hAnsi="Times New Roman" w:cs="Times New Roman"/>
                <w:b/>
                <w:bCs/>
                <w:sz w:val="24"/>
                <w:szCs w:val="24"/>
              </w:rPr>
            </w:pPr>
            <w:r w:rsidRPr="00480E11">
              <w:rPr>
                <w:rFonts w:ascii="Times New Roman" w:hAnsi="Times New Roman" w:cs="Times New Roman"/>
                <w:b/>
                <w:bCs/>
                <w:sz w:val="24"/>
                <w:szCs w:val="24"/>
              </w:rPr>
              <w:t>IX</w:t>
            </w:r>
          </w:p>
        </w:tc>
        <w:tc>
          <w:tcPr>
            <w:tcW w:w="567" w:type="dxa"/>
            <w:tcBorders>
              <w:top w:val="single" w:sz="4" w:space="0" w:color="auto"/>
              <w:left w:val="single" w:sz="4" w:space="0" w:color="000000"/>
              <w:bottom w:val="single" w:sz="4" w:space="0" w:color="000000"/>
              <w:right w:val="nil"/>
            </w:tcBorders>
          </w:tcPr>
          <w:p w:rsidR="00CE3026" w:rsidRPr="00480E11" w:rsidRDefault="00CE3026" w:rsidP="00B80D6C">
            <w:pPr>
              <w:pStyle w:val="NoSpacing"/>
              <w:jc w:val="center"/>
              <w:rPr>
                <w:rFonts w:ascii="Times New Roman" w:hAnsi="Times New Roman" w:cs="Times New Roman"/>
                <w:b/>
                <w:bCs/>
                <w:sz w:val="24"/>
                <w:szCs w:val="24"/>
              </w:rPr>
            </w:pPr>
            <w:r w:rsidRPr="00480E11">
              <w:rPr>
                <w:rFonts w:ascii="Times New Roman" w:hAnsi="Times New Roman" w:cs="Times New Roman"/>
                <w:b/>
                <w:bCs/>
                <w:sz w:val="24"/>
                <w:szCs w:val="24"/>
              </w:rPr>
              <w:t>X</w:t>
            </w:r>
          </w:p>
        </w:tc>
        <w:tc>
          <w:tcPr>
            <w:tcW w:w="567" w:type="dxa"/>
            <w:tcBorders>
              <w:top w:val="single" w:sz="4" w:space="0" w:color="auto"/>
              <w:left w:val="single" w:sz="4" w:space="0" w:color="000000"/>
              <w:bottom w:val="single" w:sz="4" w:space="0" w:color="000000"/>
              <w:right w:val="nil"/>
            </w:tcBorders>
          </w:tcPr>
          <w:p w:rsidR="00CE3026" w:rsidRPr="00480E11" w:rsidRDefault="00CE3026" w:rsidP="00B80D6C">
            <w:pPr>
              <w:pStyle w:val="NoSpacing"/>
              <w:jc w:val="center"/>
              <w:rPr>
                <w:rFonts w:ascii="Times New Roman" w:hAnsi="Times New Roman" w:cs="Times New Roman"/>
                <w:b/>
                <w:bCs/>
                <w:sz w:val="24"/>
                <w:szCs w:val="24"/>
              </w:rPr>
            </w:pPr>
            <w:r w:rsidRPr="00480E11">
              <w:rPr>
                <w:rFonts w:ascii="Times New Roman" w:hAnsi="Times New Roman" w:cs="Times New Roman"/>
                <w:b/>
                <w:bCs/>
                <w:sz w:val="24"/>
                <w:szCs w:val="24"/>
              </w:rPr>
              <w:t>XI</w:t>
            </w:r>
          </w:p>
        </w:tc>
        <w:tc>
          <w:tcPr>
            <w:tcW w:w="567" w:type="dxa"/>
            <w:tcBorders>
              <w:top w:val="single" w:sz="4" w:space="0" w:color="auto"/>
              <w:left w:val="single" w:sz="4" w:space="0" w:color="000000"/>
              <w:bottom w:val="single" w:sz="4" w:space="0" w:color="000000"/>
              <w:right w:val="single" w:sz="4" w:space="0" w:color="000000"/>
            </w:tcBorders>
          </w:tcPr>
          <w:p w:rsidR="00CE3026" w:rsidRPr="00480E11" w:rsidRDefault="00CE3026" w:rsidP="00B80D6C">
            <w:pPr>
              <w:pStyle w:val="NoSpacing"/>
              <w:jc w:val="center"/>
              <w:rPr>
                <w:rFonts w:ascii="Times New Roman" w:hAnsi="Times New Roman" w:cs="Times New Roman"/>
                <w:b/>
                <w:bCs/>
                <w:sz w:val="24"/>
                <w:szCs w:val="24"/>
                <w:lang w:val="en-US"/>
              </w:rPr>
            </w:pPr>
            <w:r w:rsidRPr="00480E11">
              <w:rPr>
                <w:rFonts w:ascii="Times New Roman" w:hAnsi="Times New Roman" w:cs="Times New Roman"/>
                <w:b/>
                <w:bCs/>
                <w:sz w:val="24"/>
                <w:szCs w:val="24"/>
                <w:lang w:val="en-US"/>
              </w:rPr>
              <w:t>XII</w:t>
            </w:r>
          </w:p>
        </w:tc>
        <w:tc>
          <w:tcPr>
            <w:tcW w:w="993" w:type="dxa"/>
            <w:tcBorders>
              <w:top w:val="single" w:sz="4" w:space="0" w:color="auto"/>
              <w:left w:val="single" w:sz="4" w:space="0" w:color="000000"/>
              <w:bottom w:val="single" w:sz="4" w:space="0" w:color="000000"/>
              <w:right w:val="single" w:sz="4" w:space="0" w:color="000000"/>
            </w:tcBorders>
          </w:tcPr>
          <w:p w:rsidR="00CE3026" w:rsidRPr="00480E11" w:rsidRDefault="00CE3026" w:rsidP="00B80D6C">
            <w:pPr>
              <w:pStyle w:val="NoSpacing"/>
              <w:jc w:val="center"/>
              <w:rPr>
                <w:rFonts w:ascii="Times New Roman" w:hAnsi="Times New Roman" w:cs="Times New Roman"/>
                <w:b/>
                <w:bCs/>
                <w:sz w:val="24"/>
                <w:szCs w:val="24"/>
              </w:rPr>
            </w:pPr>
            <w:r w:rsidRPr="00480E11">
              <w:rPr>
                <w:rFonts w:ascii="Times New Roman" w:hAnsi="Times New Roman" w:cs="Times New Roman"/>
                <w:b/>
                <w:bCs/>
                <w:sz w:val="24"/>
                <w:szCs w:val="24"/>
              </w:rPr>
              <w:t>Всего</w:t>
            </w:r>
          </w:p>
        </w:tc>
      </w:tr>
      <w:tr w:rsidR="00CE3026" w:rsidRPr="00480E11">
        <w:trPr>
          <w:trHeight w:val="335"/>
        </w:trPr>
        <w:tc>
          <w:tcPr>
            <w:tcW w:w="4111" w:type="dxa"/>
            <w:gridSpan w:val="2"/>
            <w:tcBorders>
              <w:top w:val="single" w:sz="4" w:space="0" w:color="000000"/>
              <w:left w:val="single" w:sz="4" w:space="0" w:color="000000"/>
              <w:bottom w:val="single" w:sz="4" w:space="0" w:color="000000"/>
              <w:right w:val="nil"/>
            </w:tcBorders>
          </w:tcPr>
          <w:p w:rsidR="00CE3026" w:rsidRPr="00480E11" w:rsidRDefault="00CE3026" w:rsidP="00B80D6C">
            <w:pPr>
              <w:pStyle w:val="NoSpacing"/>
              <w:rPr>
                <w:rFonts w:ascii="Times New Roman" w:hAnsi="Times New Roman" w:cs="Times New Roman"/>
                <w:sz w:val="24"/>
                <w:szCs w:val="24"/>
              </w:rPr>
            </w:pPr>
            <w:r w:rsidRPr="00480E11">
              <w:rPr>
                <w:rFonts w:ascii="Times New Roman" w:hAnsi="Times New Roman" w:cs="Times New Roman"/>
                <w:sz w:val="24"/>
                <w:szCs w:val="24"/>
              </w:rPr>
              <w:t>1. Сенсорное развитие</w:t>
            </w:r>
          </w:p>
        </w:tc>
        <w:tc>
          <w:tcPr>
            <w:tcW w:w="567" w:type="dxa"/>
            <w:tcBorders>
              <w:top w:val="single" w:sz="4" w:space="0" w:color="000000"/>
              <w:left w:val="single" w:sz="4" w:space="0" w:color="000000"/>
              <w:bottom w:val="single" w:sz="4" w:space="0" w:color="000000"/>
              <w:right w:val="nil"/>
            </w:tcBorders>
          </w:tcPr>
          <w:p w:rsidR="00CE3026" w:rsidRPr="00480E11" w:rsidRDefault="00CE3026" w:rsidP="00B80D6C">
            <w:pPr>
              <w:pStyle w:val="NoSpacing"/>
              <w:jc w:val="center"/>
              <w:rPr>
                <w:rFonts w:ascii="Times New Roman" w:hAnsi="Times New Roman" w:cs="Times New Roman"/>
                <w:sz w:val="24"/>
                <w:szCs w:val="24"/>
              </w:rPr>
            </w:pPr>
            <w:r w:rsidRPr="00480E11">
              <w:rPr>
                <w:rFonts w:ascii="Times New Roman" w:hAnsi="Times New Roman" w:cs="Times New Roman"/>
                <w:sz w:val="24"/>
                <w:szCs w:val="24"/>
              </w:rPr>
              <w:t>3</w:t>
            </w:r>
          </w:p>
        </w:tc>
        <w:tc>
          <w:tcPr>
            <w:tcW w:w="567" w:type="dxa"/>
            <w:tcBorders>
              <w:top w:val="single" w:sz="4" w:space="0" w:color="000000"/>
              <w:left w:val="single" w:sz="4" w:space="0" w:color="000000"/>
              <w:bottom w:val="single" w:sz="4" w:space="0" w:color="000000"/>
              <w:right w:val="nil"/>
            </w:tcBorders>
          </w:tcPr>
          <w:p w:rsidR="00CE3026" w:rsidRPr="00480E11" w:rsidRDefault="00CE3026" w:rsidP="00B80D6C">
            <w:pPr>
              <w:pStyle w:val="NoSpacing"/>
              <w:jc w:val="center"/>
              <w:rPr>
                <w:rFonts w:ascii="Times New Roman" w:hAnsi="Times New Roman" w:cs="Times New Roman"/>
                <w:sz w:val="24"/>
                <w:szCs w:val="24"/>
              </w:rPr>
            </w:pPr>
            <w:r w:rsidRPr="00480E11">
              <w:rPr>
                <w:rFonts w:ascii="Times New Roman" w:hAnsi="Times New Roman" w:cs="Times New Roman"/>
                <w:sz w:val="24"/>
                <w:szCs w:val="24"/>
              </w:rPr>
              <w:t>2</w:t>
            </w:r>
          </w:p>
        </w:tc>
        <w:tc>
          <w:tcPr>
            <w:tcW w:w="567" w:type="dxa"/>
            <w:tcBorders>
              <w:top w:val="single" w:sz="4" w:space="0" w:color="000000"/>
              <w:left w:val="single" w:sz="4" w:space="0" w:color="000000"/>
              <w:bottom w:val="single" w:sz="4" w:space="0" w:color="000000"/>
              <w:right w:val="nil"/>
            </w:tcBorders>
          </w:tcPr>
          <w:p w:rsidR="00CE3026" w:rsidRPr="00480E11" w:rsidRDefault="00CE3026" w:rsidP="00B80D6C">
            <w:pPr>
              <w:pStyle w:val="NoSpacing"/>
              <w:jc w:val="center"/>
              <w:rPr>
                <w:rFonts w:ascii="Times New Roman" w:hAnsi="Times New Roman" w:cs="Times New Roman"/>
                <w:sz w:val="24"/>
                <w:szCs w:val="24"/>
              </w:rPr>
            </w:pPr>
            <w:r w:rsidRPr="00480E11">
              <w:rPr>
                <w:rFonts w:ascii="Times New Roman" w:hAnsi="Times New Roman" w:cs="Times New Roman"/>
                <w:sz w:val="24"/>
                <w:szCs w:val="24"/>
              </w:rPr>
              <w:t>2</w:t>
            </w:r>
          </w:p>
        </w:tc>
        <w:tc>
          <w:tcPr>
            <w:tcW w:w="567" w:type="dxa"/>
            <w:tcBorders>
              <w:top w:val="single" w:sz="4" w:space="0" w:color="000000"/>
              <w:left w:val="single" w:sz="4" w:space="0" w:color="000000"/>
              <w:bottom w:val="single" w:sz="4" w:space="0" w:color="000000"/>
              <w:right w:val="nil"/>
            </w:tcBorders>
          </w:tcPr>
          <w:p w:rsidR="00CE3026" w:rsidRPr="00480E11" w:rsidRDefault="00CE3026" w:rsidP="00B80D6C">
            <w:pPr>
              <w:pStyle w:val="NoSpacing"/>
              <w:jc w:val="center"/>
              <w:rPr>
                <w:rFonts w:ascii="Times New Roman" w:hAnsi="Times New Roman" w:cs="Times New Roman"/>
                <w:sz w:val="24"/>
                <w:szCs w:val="24"/>
              </w:rPr>
            </w:pPr>
            <w:r w:rsidRPr="00480E11">
              <w:rPr>
                <w:rFonts w:ascii="Times New Roman" w:hAnsi="Times New Roman" w:cs="Times New Roman"/>
                <w:sz w:val="24"/>
                <w:szCs w:val="24"/>
              </w:rPr>
              <w:t>2</w:t>
            </w:r>
          </w:p>
        </w:tc>
        <w:tc>
          <w:tcPr>
            <w:tcW w:w="567" w:type="dxa"/>
            <w:tcBorders>
              <w:top w:val="single" w:sz="4" w:space="0" w:color="000000"/>
              <w:left w:val="single" w:sz="4" w:space="0" w:color="000000"/>
              <w:bottom w:val="single" w:sz="4" w:space="0" w:color="000000"/>
              <w:right w:val="nil"/>
            </w:tcBorders>
          </w:tcPr>
          <w:p w:rsidR="00CE3026" w:rsidRPr="00480E11" w:rsidRDefault="00CE3026" w:rsidP="00B80D6C">
            <w:pPr>
              <w:pStyle w:val="NoSpacing"/>
              <w:jc w:val="center"/>
              <w:rPr>
                <w:rFonts w:ascii="Times New Roman" w:hAnsi="Times New Roman" w:cs="Times New Roman"/>
                <w:sz w:val="24"/>
                <w:szCs w:val="24"/>
              </w:rPr>
            </w:pPr>
            <w:r w:rsidRPr="00480E11">
              <w:rPr>
                <w:rFonts w:ascii="Times New Roman" w:hAnsi="Times New Roman" w:cs="Times New Roman"/>
                <w:sz w:val="24"/>
                <w:szCs w:val="24"/>
              </w:rPr>
              <w:t>2</w:t>
            </w:r>
          </w:p>
        </w:tc>
        <w:tc>
          <w:tcPr>
            <w:tcW w:w="567" w:type="dxa"/>
            <w:tcBorders>
              <w:top w:val="single" w:sz="4" w:space="0" w:color="000000"/>
              <w:left w:val="single" w:sz="4" w:space="0" w:color="000000"/>
              <w:bottom w:val="single" w:sz="4" w:space="0" w:color="000000"/>
              <w:right w:val="nil"/>
            </w:tcBorders>
          </w:tcPr>
          <w:p w:rsidR="00CE3026" w:rsidRPr="00480E11" w:rsidRDefault="00CE3026" w:rsidP="00B80D6C">
            <w:pPr>
              <w:pStyle w:val="NoSpacing"/>
              <w:jc w:val="center"/>
              <w:rPr>
                <w:rFonts w:ascii="Times New Roman" w:hAnsi="Times New Roman" w:cs="Times New Roman"/>
                <w:sz w:val="24"/>
                <w:szCs w:val="24"/>
              </w:rPr>
            </w:pPr>
            <w:r w:rsidRPr="00480E11">
              <w:rPr>
                <w:rFonts w:ascii="Times New Roman" w:hAnsi="Times New Roman" w:cs="Times New Roman"/>
                <w:sz w:val="24"/>
                <w:szCs w:val="24"/>
              </w:rPr>
              <w:t>2</w:t>
            </w:r>
          </w:p>
        </w:tc>
        <w:tc>
          <w:tcPr>
            <w:tcW w:w="567" w:type="dxa"/>
            <w:tcBorders>
              <w:top w:val="single" w:sz="4" w:space="0" w:color="000000"/>
              <w:left w:val="single" w:sz="4" w:space="0" w:color="000000"/>
              <w:bottom w:val="single" w:sz="4" w:space="0" w:color="000000"/>
              <w:right w:val="nil"/>
            </w:tcBorders>
          </w:tcPr>
          <w:p w:rsidR="00CE3026" w:rsidRPr="00480E11" w:rsidRDefault="00CE3026" w:rsidP="00B80D6C">
            <w:pPr>
              <w:pStyle w:val="NoSpacing"/>
              <w:jc w:val="center"/>
              <w:rPr>
                <w:rFonts w:ascii="Times New Roman" w:hAnsi="Times New Roman" w:cs="Times New Roman"/>
                <w:sz w:val="24"/>
                <w:szCs w:val="24"/>
              </w:rPr>
            </w:pPr>
            <w:r w:rsidRPr="00480E11">
              <w:rPr>
                <w:rFonts w:ascii="Times New Roman" w:hAnsi="Times New Roman" w:cs="Times New Roman"/>
                <w:sz w:val="24"/>
                <w:szCs w:val="24"/>
              </w:rPr>
              <w:t>2</w:t>
            </w:r>
          </w:p>
        </w:tc>
        <w:tc>
          <w:tcPr>
            <w:tcW w:w="567" w:type="dxa"/>
            <w:tcBorders>
              <w:top w:val="single" w:sz="4" w:space="0" w:color="000000"/>
              <w:left w:val="single" w:sz="4" w:space="0" w:color="000000"/>
              <w:bottom w:val="single" w:sz="4" w:space="0" w:color="000000"/>
              <w:right w:val="single" w:sz="4" w:space="0" w:color="000000"/>
            </w:tcBorders>
          </w:tcPr>
          <w:p w:rsidR="00CE3026" w:rsidRPr="00480E11" w:rsidRDefault="00CE3026" w:rsidP="00B80D6C">
            <w:pPr>
              <w:pStyle w:val="NoSpacing"/>
              <w:jc w:val="center"/>
              <w:rPr>
                <w:rFonts w:ascii="Times New Roman" w:hAnsi="Times New Roman" w:cs="Times New Roman"/>
                <w:sz w:val="24"/>
                <w:szCs w:val="24"/>
                <w:lang w:val="en-US"/>
              </w:rPr>
            </w:pPr>
            <w:r w:rsidRPr="00480E11">
              <w:rPr>
                <w:rFonts w:ascii="Times New Roman" w:hAnsi="Times New Roman" w:cs="Times New Roman"/>
                <w:sz w:val="24"/>
                <w:szCs w:val="24"/>
                <w:lang w:val="en-US"/>
              </w:rPr>
              <w:t>2</w:t>
            </w:r>
          </w:p>
        </w:tc>
        <w:tc>
          <w:tcPr>
            <w:tcW w:w="993" w:type="dxa"/>
            <w:tcBorders>
              <w:top w:val="single" w:sz="4" w:space="0" w:color="000000"/>
              <w:left w:val="single" w:sz="4" w:space="0" w:color="000000"/>
              <w:bottom w:val="single" w:sz="4" w:space="0" w:color="000000"/>
              <w:right w:val="single" w:sz="4" w:space="0" w:color="000000"/>
            </w:tcBorders>
          </w:tcPr>
          <w:p w:rsidR="00CE3026" w:rsidRPr="00480E11" w:rsidRDefault="00CE3026" w:rsidP="00B80D6C">
            <w:pPr>
              <w:pStyle w:val="NoSpacing"/>
              <w:jc w:val="center"/>
              <w:rPr>
                <w:rFonts w:ascii="Times New Roman" w:hAnsi="Times New Roman" w:cs="Times New Roman"/>
                <w:sz w:val="24"/>
                <w:szCs w:val="24"/>
              </w:rPr>
            </w:pPr>
            <w:r w:rsidRPr="00480E11">
              <w:rPr>
                <w:rFonts w:ascii="Times New Roman" w:hAnsi="Times New Roman" w:cs="Times New Roman"/>
                <w:sz w:val="24"/>
                <w:szCs w:val="24"/>
              </w:rPr>
              <w:t>17</w:t>
            </w:r>
          </w:p>
        </w:tc>
      </w:tr>
      <w:tr w:rsidR="00CE3026" w:rsidRPr="00480E11">
        <w:trPr>
          <w:trHeight w:val="412"/>
        </w:trPr>
        <w:tc>
          <w:tcPr>
            <w:tcW w:w="4111" w:type="dxa"/>
            <w:gridSpan w:val="2"/>
            <w:tcBorders>
              <w:top w:val="single" w:sz="4" w:space="0" w:color="000000"/>
              <w:left w:val="single" w:sz="4" w:space="0" w:color="000000"/>
              <w:bottom w:val="single" w:sz="4" w:space="0" w:color="000000"/>
              <w:right w:val="nil"/>
            </w:tcBorders>
          </w:tcPr>
          <w:p w:rsidR="00CE3026" w:rsidRPr="00480E11" w:rsidRDefault="00CE3026" w:rsidP="00B80D6C">
            <w:pPr>
              <w:pStyle w:val="NoSpacing"/>
              <w:rPr>
                <w:rFonts w:ascii="Times New Roman" w:hAnsi="Times New Roman" w:cs="Times New Roman"/>
                <w:sz w:val="24"/>
                <w:szCs w:val="24"/>
              </w:rPr>
            </w:pPr>
            <w:r w:rsidRPr="00480E11">
              <w:rPr>
                <w:rFonts w:ascii="Times New Roman" w:hAnsi="Times New Roman" w:cs="Times New Roman"/>
                <w:sz w:val="24"/>
                <w:szCs w:val="24"/>
              </w:rPr>
              <w:t>2. Предметно-практические действия</w:t>
            </w:r>
          </w:p>
        </w:tc>
        <w:tc>
          <w:tcPr>
            <w:tcW w:w="567" w:type="dxa"/>
            <w:tcBorders>
              <w:top w:val="single" w:sz="4" w:space="0" w:color="000000"/>
              <w:left w:val="single" w:sz="4" w:space="0" w:color="000000"/>
              <w:bottom w:val="single" w:sz="4" w:space="0" w:color="000000"/>
              <w:right w:val="nil"/>
            </w:tcBorders>
          </w:tcPr>
          <w:p w:rsidR="00CE3026" w:rsidRPr="00480E11" w:rsidRDefault="00CE3026" w:rsidP="00B80D6C">
            <w:pPr>
              <w:pStyle w:val="NoSpacing"/>
              <w:jc w:val="center"/>
              <w:rPr>
                <w:rFonts w:ascii="Times New Roman" w:hAnsi="Times New Roman" w:cs="Times New Roman"/>
                <w:sz w:val="24"/>
                <w:szCs w:val="24"/>
              </w:rPr>
            </w:pPr>
            <w:r w:rsidRPr="00480E11">
              <w:rPr>
                <w:rFonts w:ascii="Times New Roman" w:hAnsi="Times New Roman" w:cs="Times New Roman"/>
                <w:sz w:val="24"/>
                <w:szCs w:val="24"/>
              </w:rPr>
              <w:t>3</w:t>
            </w:r>
          </w:p>
        </w:tc>
        <w:tc>
          <w:tcPr>
            <w:tcW w:w="567" w:type="dxa"/>
            <w:tcBorders>
              <w:top w:val="single" w:sz="4" w:space="0" w:color="000000"/>
              <w:left w:val="single" w:sz="4" w:space="0" w:color="000000"/>
              <w:bottom w:val="single" w:sz="4" w:space="0" w:color="000000"/>
              <w:right w:val="nil"/>
            </w:tcBorders>
          </w:tcPr>
          <w:p w:rsidR="00CE3026" w:rsidRPr="00480E11" w:rsidRDefault="00CE3026" w:rsidP="00B80D6C">
            <w:pPr>
              <w:pStyle w:val="NoSpacing"/>
              <w:jc w:val="center"/>
              <w:rPr>
                <w:rFonts w:ascii="Times New Roman" w:hAnsi="Times New Roman" w:cs="Times New Roman"/>
                <w:sz w:val="24"/>
                <w:szCs w:val="24"/>
              </w:rPr>
            </w:pPr>
            <w:r w:rsidRPr="00480E11">
              <w:rPr>
                <w:rFonts w:ascii="Times New Roman" w:hAnsi="Times New Roman" w:cs="Times New Roman"/>
                <w:sz w:val="24"/>
                <w:szCs w:val="24"/>
              </w:rPr>
              <w:t>2</w:t>
            </w:r>
          </w:p>
        </w:tc>
        <w:tc>
          <w:tcPr>
            <w:tcW w:w="567" w:type="dxa"/>
            <w:tcBorders>
              <w:top w:val="single" w:sz="4" w:space="0" w:color="000000"/>
              <w:left w:val="single" w:sz="4" w:space="0" w:color="000000"/>
              <w:bottom w:val="single" w:sz="4" w:space="0" w:color="000000"/>
              <w:right w:val="nil"/>
            </w:tcBorders>
          </w:tcPr>
          <w:p w:rsidR="00CE3026" w:rsidRPr="00480E11" w:rsidRDefault="00CE3026" w:rsidP="00B80D6C">
            <w:pPr>
              <w:pStyle w:val="NoSpacing"/>
              <w:jc w:val="center"/>
              <w:rPr>
                <w:rFonts w:ascii="Times New Roman" w:hAnsi="Times New Roman" w:cs="Times New Roman"/>
                <w:sz w:val="24"/>
                <w:szCs w:val="24"/>
              </w:rPr>
            </w:pPr>
            <w:r w:rsidRPr="00480E11">
              <w:rPr>
                <w:rFonts w:ascii="Times New Roman" w:hAnsi="Times New Roman" w:cs="Times New Roman"/>
                <w:sz w:val="24"/>
                <w:szCs w:val="24"/>
              </w:rPr>
              <w:t>2</w:t>
            </w:r>
          </w:p>
        </w:tc>
        <w:tc>
          <w:tcPr>
            <w:tcW w:w="567" w:type="dxa"/>
            <w:tcBorders>
              <w:top w:val="single" w:sz="4" w:space="0" w:color="000000"/>
              <w:left w:val="single" w:sz="4" w:space="0" w:color="000000"/>
              <w:bottom w:val="single" w:sz="4" w:space="0" w:color="000000"/>
              <w:right w:val="nil"/>
            </w:tcBorders>
          </w:tcPr>
          <w:p w:rsidR="00CE3026" w:rsidRPr="00480E11" w:rsidRDefault="00CE3026" w:rsidP="00B80D6C">
            <w:pPr>
              <w:pStyle w:val="NoSpacing"/>
              <w:jc w:val="center"/>
              <w:rPr>
                <w:rFonts w:ascii="Times New Roman" w:hAnsi="Times New Roman" w:cs="Times New Roman"/>
                <w:sz w:val="24"/>
                <w:szCs w:val="24"/>
              </w:rPr>
            </w:pPr>
            <w:r w:rsidRPr="00480E11">
              <w:rPr>
                <w:rFonts w:ascii="Times New Roman" w:hAnsi="Times New Roman" w:cs="Times New Roman"/>
                <w:sz w:val="24"/>
                <w:szCs w:val="24"/>
              </w:rPr>
              <w:t>2</w:t>
            </w:r>
          </w:p>
        </w:tc>
        <w:tc>
          <w:tcPr>
            <w:tcW w:w="567" w:type="dxa"/>
            <w:tcBorders>
              <w:top w:val="single" w:sz="4" w:space="0" w:color="000000"/>
              <w:left w:val="single" w:sz="4" w:space="0" w:color="000000"/>
              <w:bottom w:val="single" w:sz="4" w:space="0" w:color="000000"/>
              <w:right w:val="nil"/>
            </w:tcBorders>
          </w:tcPr>
          <w:p w:rsidR="00CE3026" w:rsidRPr="00480E11" w:rsidRDefault="00CE3026" w:rsidP="00B80D6C">
            <w:pPr>
              <w:pStyle w:val="NoSpacing"/>
              <w:jc w:val="center"/>
              <w:rPr>
                <w:rFonts w:ascii="Times New Roman" w:hAnsi="Times New Roman" w:cs="Times New Roman"/>
                <w:sz w:val="24"/>
                <w:szCs w:val="24"/>
              </w:rPr>
            </w:pPr>
            <w:r w:rsidRPr="00480E11">
              <w:rPr>
                <w:rFonts w:ascii="Times New Roman" w:hAnsi="Times New Roman" w:cs="Times New Roman"/>
                <w:sz w:val="24"/>
                <w:szCs w:val="24"/>
              </w:rPr>
              <w:t>2</w:t>
            </w:r>
          </w:p>
        </w:tc>
        <w:tc>
          <w:tcPr>
            <w:tcW w:w="567" w:type="dxa"/>
            <w:tcBorders>
              <w:top w:val="single" w:sz="4" w:space="0" w:color="000000"/>
              <w:left w:val="single" w:sz="4" w:space="0" w:color="000000"/>
              <w:bottom w:val="single" w:sz="4" w:space="0" w:color="000000"/>
              <w:right w:val="nil"/>
            </w:tcBorders>
          </w:tcPr>
          <w:p w:rsidR="00CE3026" w:rsidRPr="00480E11" w:rsidRDefault="00CE3026" w:rsidP="00B80D6C">
            <w:pPr>
              <w:pStyle w:val="NoSpacing"/>
              <w:jc w:val="center"/>
              <w:rPr>
                <w:rFonts w:ascii="Times New Roman" w:hAnsi="Times New Roman" w:cs="Times New Roman"/>
                <w:sz w:val="24"/>
                <w:szCs w:val="24"/>
              </w:rPr>
            </w:pPr>
            <w:r w:rsidRPr="00480E11">
              <w:rPr>
                <w:rFonts w:ascii="Times New Roman" w:hAnsi="Times New Roman" w:cs="Times New Roman"/>
                <w:sz w:val="24"/>
                <w:szCs w:val="24"/>
              </w:rPr>
              <w:t>2</w:t>
            </w:r>
          </w:p>
        </w:tc>
        <w:tc>
          <w:tcPr>
            <w:tcW w:w="567" w:type="dxa"/>
            <w:tcBorders>
              <w:top w:val="single" w:sz="4" w:space="0" w:color="000000"/>
              <w:left w:val="single" w:sz="4" w:space="0" w:color="000000"/>
              <w:bottom w:val="single" w:sz="4" w:space="0" w:color="000000"/>
              <w:right w:val="nil"/>
            </w:tcBorders>
          </w:tcPr>
          <w:p w:rsidR="00CE3026" w:rsidRPr="00480E11" w:rsidRDefault="00CE3026" w:rsidP="00B80D6C">
            <w:pPr>
              <w:pStyle w:val="NoSpacing"/>
              <w:jc w:val="center"/>
              <w:rPr>
                <w:rFonts w:ascii="Times New Roman" w:hAnsi="Times New Roman" w:cs="Times New Roman"/>
                <w:sz w:val="24"/>
                <w:szCs w:val="24"/>
              </w:rPr>
            </w:pPr>
            <w:r w:rsidRPr="00480E11">
              <w:rPr>
                <w:rFonts w:ascii="Times New Roman" w:hAnsi="Times New Roman" w:cs="Times New Roman"/>
                <w:sz w:val="24"/>
                <w:szCs w:val="24"/>
              </w:rPr>
              <w:t>2</w:t>
            </w:r>
          </w:p>
        </w:tc>
        <w:tc>
          <w:tcPr>
            <w:tcW w:w="567" w:type="dxa"/>
            <w:tcBorders>
              <w:top w:val="single" w:sz="4" w:space="0" w:color="000000"/>
              <w:left w:val="single" w:sz="4" w:space="0" w:color="000000"/>
              <w:bottom w:val="single" w:sz="4" w:space="0" w:color="000000"/>
              <w:right w:val="single" w:sz="4" w:space="0" w:color="000000"/>
            </w:tcBorders>
          </w:tcPr>
          <w:p w:rsidR="00CE3026" w:rsidRPr="00480E11" w:rsidRDefault="00CE3026" w:rsidP="00B80D6C">
            <w:pPr>
              <w:pStyle w:val="NoSpacing"/>
              <w:jc w:val="center"/>
              <w:rPr>
                <w:rFonts w:ascii="Times New Roman" w:hAnsi="Times New Roman" w:cs="Times New Roman"/>
                <w:sz w:val="24"/>
                <w:szCs w:val="24"/>
                <w:lang w:val="en-US"/>
              </w:rPr>
            </w:pPr>
            <w:r w:rsidRPr="00480E11">
              <w:rPr>
                <w:rFonts w:ascii="Times New Roman" w:hAnsi="Times New Roman" w:cs="Times New Roman"/>
                <w:sz w:val="24"/>
                <w:szCs w:val="24"/>
                <w:lang w:val="en-US"/>
              </w:rPr>
              <w:t>2</w:t>
            </w:r>
          </w:p>
        </w:tc>
        <w:tc>
          <w:tcPr>
            <w:tcW w:w="993" w:type="dxa"/>
            <w:tcBorders>
              <w:top w:val="single" w:sz="4" w:space="0" w:color="000000"/>
              <w:left w:val="single" w:sz="4" w:space="0" w:color="000000"/>
              <w:bottom w:val="single" w:sz="4" w:space="0" w:color="000000"/>
              <w:right w:val="single" w:sz="4" w:space="0" w:color="000000"/>
            </w:tcBorders>
          </w:tcPr>
          <w:p w:rsidR="00CE3026" w:rsidRPr="00480E11" w:rsidRDefault="00CE3026" w:rsidP="00B80D6C">
            <w:pPr>
              <w:pStyle w:val="NoSpacing"/>
              <w:jc w:val="center"/>
              <w:rPr>
                <w:rFonts w:ascii="Times New Roman" w:hAnsi="Times New Roman" w:cs="Times New Roman"/>
                <w:sz w:val="24"/>
                <w:szCs w:val="24"/>
              </w:rPr>
            </w:pPr>
            <w:r w:rsidRPr="00480E11">
              <w:rPr>
                <w:rFonts w:ascii="Times New Roman" w:hAnsi="Times New Roman" w:cs="Times New Roman"/>
                <w:sz w:val="24"/>
                <w:szCs w:val="24"/>
              </w:rPr>
              <w:t>17</w:t>
            </w:r>
          </w:p>
        </w:tc>
      </w:tr>
      <w:tr w:rsidR="00CE3026" w:rsidRPr="00480E11">
        <w:trPr>
          <w:trHeight w:val="415"/>
        </w:trPr>
        <w:tc>
          <w:tcPr>
            <w:tcW w:w="4111" w:type="dxa"/>
            <w:gridSpan w:val="2"/>
            <w:tcBorders>
              <w:top w:val="single" w:sz="4" w:space="0" w:color="000000"/>
              <w:left w:val="single" w:sz="4" w:space="0" w:color="000000"/>
              <w:bottom w:val="single" w:sz="4" w:space="0" w:color="000000"/>
              <w:right w:val="nil"/>
            </w:tcBorders>
          </w:tcPr>
          <w:p w:rsidR="00CE3026" w:rsidRPr="00480E11" w:rsidRDefault="00CE3026" w:rsidP="00B80D6C">
            <w:pPr>
              <w:pStyle w:val="NoSpacing"/>
              <w:rPr>
                <w:rFonts w:ascii="Times New Roman" w:hAnsi="Times New Roman" w:cs="Times New Roman"/>
                <w:sz w:val="24"/>
                <w:szCs w:val="24"/>
              </w:rPr>
            </w:pPr>
            <w:r w:rsidRPr="00480E11">
              <w:rPr>
                <w:rFonts w:ascii="Times New Roman" w:hAnsi="Times New Roman" w:cs="Times New Roman"/>
                <w:sz w:val="24"/>
                <w:szCs w:val="24"/>
              </w:rPr>
              <w:t>3. Двигательное развитие</w:t>
            </w:r>
          </w:p>
        </w:tc>
        <w:tc>
          <w:tcPr>
            <w:tcW w:w="567" w:type="dxa"/>
            <w:tcBorders>
              <w:top w:val="single" w:sz="4" w:space="0" w:color="000000"/>
              <w:left w:val="single" w:sz="4" w:space="0" w:color="000000"/>
              <w:bottom w:val="single" w:sz="4" w:space="0" w:color="000000"/>
              <w:right w:val="nil"/>
            </w:tcBorders>
          </w:tcPr>
          <w:p w:rsidR="00CE3026" w:rsidRPr="00480E11" w:rsidRDefault="00CE3026" w:rsidP="00B80D6C">
            <w:pPr>
              <w:pStyle w:val="NoSpacing"/>
              <w:jc w:val="center"/>
              <w:rPr>
                <w:rFonts w:ascii="Times New Roman" w:hAnsi="Times New Roman" w:cs="Times New Roman"/>
                <w:sz w:val="24"/>
                <w:szCs w:val="24"/>
              </w:rPr>
            </w:pPr>
            <w:r w:rsidRPr="00480E11">
              <w:rPr>
                <w:rFonts w:ascii="Times New Roman" w:hAnsi="Times New Roman" w:cs="Times New Roman"/>
                <w:sz w:val="24"/>
                <w:szCs w:val="24"/>
              </w:rPr>
              <w:t>2</w:t>
            </w:r>
          </w:p>
        </w:tc>
        <w:tc>
          <w:tcPr>
            <w:tcW w:w="567" w:type="dxa"/>
            <w:tcBorders>
              <w:top w:val="single" w:sz="4" w:space="0" w:color="000000"/>
              <w:left w:val="single" w:sz="4" w:space="0" w:color="000000"/>
              <w:bottom w:val="single" w:sz="4" w:space="0" w:color="000000"/>
              <w:right w:val="nil"/>
            </w:tcBorders>
          </w:tcPr>
          <w:p w:rsidR="00CE3026" w:rsidRPr="00480E11" w:rsidRDefault="00CE3026" w:rsidP="00B80D6C">
            <w:pPr>
              <w:pStyle w:val="NoSpacing"/>
              <w:jc w:val="center"/>
              <w:rPr>
                <w:rFonts w:ascii="Times New Roman" w:hAnsi="Times New Roman" w:cs="Times New Roman"/>
                <w:sz w:val="24"/>
                <w:szCs w:val="24"/>
              </w:rPr>
            </w:pPr>
            <w:r w:rsidRPr="00480E11">
              <w:rPr>
                <w:rFonts w:ascii="Times New Roman" w:hAnsi="Times New Roman" w:cs="Times New Roman"/>
                <w:sz w:val="24"/>
                <w:szCs w:val="24"/>
              </w:rPr>
              <w:t>2</w:t>
            </w:r>
          </w:p>
        </w:tc>
        <w:tc>
          <w:tcPr>
            <w:tcW w:w="567" w:type="dxa"/>
            <w:tcBorders>
              <w:top w:val="single" w:sz="4" w:space="0" w:color="000000"/>
              <w:left w:val="single" w:sz="4" w:space="0" w:color="000000"/>
              <w:bottom w:val="single" w:sz="4" w:space="0" w:color="000000"/>
              <w:right w:val="nil"/>
            </w:tcBorders>
          </w:tcPr>
          <w:p w:rsidR="00CE3026" w:rsidRPr="00480E11" w:rsidRDefault="00CE3026" w:rsidP="00B80D6C">
            <w:pPr>
              <w:pStyle w:val="NoSpacing"/>
              <w:jc w:val="center"/>
              <w:rPr>
                <w:rFonts w:ascii="Times New Roman" w:hAnsi="Times New Roman" w:cs="Times New Roman"/>
                <w:sz w:val="24"/>
                <w:szCs w:val="24"/>
              </w:rPr>
            </w:pPr>
            <w:r w:rsidRPr="00480E11">
              <w:rPr>
                <w:rFonts w:ascii="Times New Roman" w:hAnsi="Times New Roman" w:cs="Times New Roman"/>
                <w:sz w:val="24"/>
                <w:szCs w:val="24"/>
              </w:rPr>
              <w:t>2</w:t>
            </w:r>
          </w:p>
        </w:tc>
        <w:tc>
          <w:tcPr>
            <w:tcW w:w="567" w:type="dxa"/>
            <w:tcBorders>
              <w:top w:val="single" w:sz="4" w:space="0" w:color="000000"/>
              <w:left w:val="single" w:sz="4" w:space="0" w:color="000000"/>
              <w:bottom w:val="single" w:sz="4" w:space="0" w:color="000000"/>
              <w:right w:val="nil"/>
            </w:tcBorders>
          </w:tcPr>
          <w:p w:rsidR="00CE3026" w:rsidRPr="00480E11" w:rsidRDefault="00CE3026" w:rsidP="00B80D6C">
            <w:pPr>
              <w:pStyle w:val="NoSpacing"/>
              <w:jc w:val="center"/>
              <w:rPr>
                <w:rFonts w:ascii="Times New Roman" w:hAnsi="Times New Roman" w:cs="Times New Roman"/>
                <w:sz w:val="24"/>
                <w:szCs w:val="24"/>
              </w:rPr>
            </w:pPr>
            <w:r w:rsidRPr="00480E11">
              <w:rPr>
                <w:rFonts w:ascii="Times New Roman" w:hAnsi="Times New Roman" w:cs="Times New Roman"/>
                <w:sz w:val="24"/>
                <w:szCs w:val="24"/>
              </w:rPr>
              <w:t>2</w:t>
            </w:r>
          </w:p>
        </w:tc>
        <w:tc>
          <w:tcPr>
            <w:tcW w:w="567" w:type="dxa"/>
            <w:tcBorders>
              <w:top w:val="single" w:sz="4" w:space="0" w:color="000000"/>
              <w:left w:val="single" w:sz="4" w:space="0" w:color="000000"/>
              <w:bottom w:val="single" w:sz="4" w:space="0" w:color="000000"/>
              <w:right w:val="nil"/>
            </w:tcBorders>
          </w:tcPr>
          <w:p w:rsidR="00CE3026" w:rsidRPr="00480E11" w:rsidRDefault="00CE3026" w:rsidP="00B80D6C">
            <w:pPr>
              <w:pStyle w:val="NoSpacing"/>
              <w:jc w:val="center"/>
              <w:rPr>
                <w:rFonts w:ascii="Times New Roman" w:hAnsi="Times New Roman" w:cs="Times New Roman"/>
                <w:sz w:val="24"/>
                <w:szCs w:val="24"/>
              </w:rPr>
            </w:pPr>
            <w:r w:rsidRPr="00480E11">
              <w:rPr>
                <w:rFonts w:ascii="Times New Roman" w:hAnsi="Times New Roman" w:cs="Times New Roman"/>
                <w:sz w:val="24"/>
                <w:szCs w:val="24"/>
              </w:rPr>
              <w:t>2</w:t>
            </w:r>
          </w:p>
        </w:tc>
        <w:tc>
          <w:tcPr>
            <w:tcW w:w="567" w:type="dxa"/>
            <w:tcBorders>
              <w:top w:val="single" w:sz="4" w:space="0" w:color="000000"/>
              <w:left w:val="single" w:sz="4" w:space="0" w:color="000000"/>
              <w:bottom w:val="single" w:sz="4" w:space="0" w:color="000000"/>
              <w:right w:val="nil"/>
            </w:tcBorders>
          </w:tcPr>
          <w:p w:rsidR="00CE3026" w:rsidRPr="00480E11" w:rsidRDefault="00CE3026" w:rsidP="00B80D6C">
            <w:pPr>
              <w:pStyle w:val="NoSpacing"/>
              <w:jc w:val="center"/>
              <w:rPr>
                <w:rFonts w:ascii="Times New Roman" w:hAnsi="Times New Roman" w:cs="Times New Roman"/>
                <w:sz w:val="24"/>
                <w:szCs w:val="24"/>
              </w:rPr>
            </w:pPr>
            <w:r w:rsidRPr="00480E11">
              <w:rPr>
                <w:rFonts w:ascii="Times New Roman" w:hAnsi="Times New Roman" w:cs="Times New Roman"/>
                <w:sz w:val="24"/>
                <w:szCs w:val="24"/>
              </w:rPr>
              <w:t>2</w:t>
            </w:r>
          </w:p>
        </w:tc>
        <w:tc>
          <w:tcPr>
            <w:tcW w:w="567" w:type="dxa"/>
            <w:tcBorders>
              <w:top w:val="single" w:sz="4" w:space="0" w:color="000000"/>
              <w:left w:val="single" w:sz="4" w:space="0" w:color="000000"/>
              <w:bottom w:val="single" w:sz="4" w:space="0" w:color="000000"/>
              <w:right w:val="nil"/>
            </w:tcBorders>
          </w:tcPr>
          <w:p w:rsidR="00CE3026" w:rsidRPr="00480E11" w:rsidRDefault="00CE3026" w:rsidP="00B80D6C">
            <w:pPr>
              <w:pStyle w:val="NoSpacing"/>
              <w:jc w:val="center"/>
              <w:rPr>
                <w:rFonts w:ascii="Times New Roman" w:hAnsi="Times New Roman" w:cs="Times New Roman"/>
                <w:sz w:val="24"/>
                <w:szCs w:val="24"/>
              </w:rPr>
            </w:pPr>
            <w:r w:rsidRPr="00480E11">
              <w:rPr>
                <w:rFonts w:ascii="Times New Roman" w:hAnsi="Times New Roman" w:cs="Times New Roman"/>
                <w:sz w:val="24"/>
                <w:szCs w:val="24"/>
              </w:rPr>
              <w:t>2</w:t>
            </w:r>
          </w:p>
        </w:tc>
        <w:tc>
          <w:tcPr>
            <w:tcW w:w="567" w:type="dxa"/>
            <w:tcBorders>
              <w:top w:val="single" w:sz="4" w:space="0" w:color="000000"/>
              <w:left w:val="single" w:sz="4" w:space="0" w:color="000000"/>
              <w:bottom w:val="single" w:sz="4" w:space="0" w:color="000000"/>
              <w:right w:val="single" w:sz="4" w:space="0" w:color="000000"/>
            </w:tcBorders>
          </w:tcPr>
          <w:p w:rsidR="00CE3026" w:rsidRPr="00480E11" w:rsidRDefault="00CE3026" w:rsidP="00B80D6C">
            <w:pPr>
              <w:pStyle w:val="NoSpacing"/>
              <w:jc w:val="center"/>
              <w:rPr>
                <w:rFonts w:ascii="Times New Roman" w:hAnsi="Times New Roman" w:cs="Times New Roman"/>
                <w:sz w:val="24"/>
                <w:szCs w:val="24"/>
                <w:lang w:val="en-US"/>
              </w:rPr>
            </w:pPr>
            <w:r w:rsidRPr="00480E11">
              <w:rPr>
                <w:rFonts w:ascii="Times New Roman" w:hAnsi="Times New Roman" w:cs="Times New Roman"/>
                <w:sz w:val="24"/>
                <w:szCs w:val="24"/>
                <w:lang w:val="en-US"/>
              </w:rPr>
              <w:t>2</w:t>
            </w:r>
          </w:p>
        </w:tc>
        <w:tc>
          <w:tcPr>
            <w:tcW w:w="993" w:type="dxa"/>
            <w:tcBorders>
              <w:top w:val="single" w:sz="4" w:space="0" w:color="000000"/>
              <w:left w:val="single" w:sz="4" w:space="0" w:color="000000"/>
              <w:bottom w:val="single" w:sz="4" w:space="0" w:color="000000"/>
              <w:right w:val="single" w:sz="4" w:space="0" w:color="000000"/>
            </w:tcBorders>
          </w:tcPr>
          <w:p w:rsidR="00CE3026" w:rsidRPr="00480E11" w:rsidRDefault="00CE3026" w:rsidP="00B80D6C">
            <w:pPr>
              <w:pStyle w:val="NoSpacing"/>
              <w:jc w:val="center"/>
              <w:rPr>
                <w:rFonts w:ascii="Times New Roman" w:hAnsi="Times New Roman" w:cs="Times New Roman"/>
                <w:sz w:val="24"/>
                <w:szCs w:val="24"/>
              </w:rPr>
            </w:pPr>
            <w:r w:rsidRPr="00480E11">
              <w:rPr>
                <w:rFonts w:ascii="Times New Roman" w:hAnsi="Times New Roman" w:cs="Times New Roman"/>
                <w:sz w:val="24"/>
                <w:szCs w:val="24"/>
              </w:rPr>
              <w:t>16</w:t>
            </w:r>
          </w:p>
        </w:tc>
      </w:tr>
      <w:tr w:rsidR="00CE3026" w:rsidRPr="00480E11">
        <w:trPr>
          <w:trHeight w:val="409"/>
        </w:trPr>
        <w:tc>
          <w:tcPr>
            <w:tcW w:w="4111" w:type="dxa"/>
            <w:gridSpan w:val="2"/>
            <w:tcBorders>
              <w:top w:val="single" w:sz="4" w:space="0" w:color="000000"/>
              <w:left w:val="single" w:sz="4" w:space="0" w:color="000000"/>
              <w:bottom w:val="single" w:sz="4" w:space="0" w:color="000000"/>
              <w:right w:val="nil"/>
            </w:tcBorders>
          </w:tcPr>
          <w:p w:rsidR="00CE3026" w:rsidRPr="00480E11" w:rsidRDefault="00CE3026" w:rsidP="00B80D6C">
            <w:pPr>
              <w:pStyle w:val="NoSpacing"/>
              <w:rPr>
                <w:rFonts w:ascii="Times New Roman" w:hAnsi="Times New Roman" w:cs="Times New Roman"/>
                <w:sz w:val="24"/>
                <w:szCs w:val="24"/>
              </w:rPr>
            </w:pPr>
            <w:r w:rsidRPr="00480E11">
              <w:rPr>
                <w:rFonts w:ascii="Times New Roman" w:hAnsi="Times New Roman" w:cs="Times New Roman"/>
                <w:sz w:val="24"/>
                <w:szCs w:val="24"/>
              </w:rPr>
              <w:t>4. Альтернативная коммуникация</w:t>
            </w:r>
          </w:p>
        </w:tc>
        <w:tc>
          <w:tcPr>
            <w:tcW w:w="567" w:type="dxa"/>
            <w:tcBorders>
              <w:top w:val="single" w:sz="4" w:space="0" w:color="000000"/>
              <w:left w:val="single" w:sz="4" w:space="0" w:color="000000"/>
              <w:bottom w:val="single" w:sz="4" w:space="0" w:color="000000"/>
              <w:right w:val="nil"/>
            </w:tcBorders>
          </w:tcPr>
          <w:p w:rsidR="00CE3026" w:rsidRPr="00480E11" w:rsidRDefault="00CE3026" w:rsidP="00B80D6C">
            <w:pPr>
              <w:pStyle w:val="NoSpacing"/>
              <w:jc w:val="center"/>
              <w:rPr>
                <w:rFonts w:ascii="Times New Roman" w:hAnsi="Times New Roman" w:cs="Times New Roman"/>
                <w:sz w:val="24"/>
                <w:szCs w:val="24"/>
              </w:rPr>
            </w:pPr>
            <w:r w:rsidRPr="00480E11">
              <w:rPr>
                <w:rFonts w:ascii="Times New Roman" w:hAnsi="Times New Roman" w:cs="Times New Roman"/>
                <w:sz w:val="24"/>
                <w:szCs w:val="24"/>
              </w:rPr>
              <w:t>2</w:t>
            </w:r>
          </w:p>
        </w:tc>
        <w:tc>
          <w:tcPr>
            <w:tcW w:w="567" w:type="dxa"/>
            <w:tcBorders>
              <w:top w:val="single" w:sz="4" w:space="0" w:color="000000"/>
              <w:left w:val="single" w:sz="4" w:space="0" w:color="000000"/>
              <w:bottom w:val="single" w:sz="4" w:space="0" w:color="000000"/>
              <w:right w:val="nil"/>
            </w:tcBorders>
          </w:tcPr>
          <w:p w:rsidR="00CE3026" w:rsidRPr="00480E11" w:rsidRDefault="00CE3026" w:rsidP="00B80D6C">
            <w:pPr>
              <w:pStyle w:val="NoSpacing"/>
              <w:jc w:val="center"/>
              <w:rPr>
                <w:rFonts w:ascii="Times New Roman" w:hAnsi="Times New Roman" w:cs="Times New Roman"/>
                <w:sz w:val="24"/>
                <w:szCs w:val="24"/>
              </w:rPr>
            </w:pPr>
            <w:r w:rsidRPr="00480E11">
              <w:rPr>
                <w:rFonts w:ascii="Times New Roman" w:hAnsi="Times New Roman" w:cs="Times New Roman"/>
                <w:sz w:val="24"/>
                <w:szCs w:val="24"/>
              </w:rPr>
              <w:t>2</w:t>
            </w:r>
          </w:p>
        </w:tc>
        <w:tc>
          <w:tcPr>
            <w:tcW w:w="567" w:type="dxa"/>
            <w:tcBorders>
              <w:top w:val="single" w:sz="4" w:space="0" w:color="000000"/>
              <w:left w:val="single" w:sz="4" w:space="0" w:color="000000"/>
              <w:bottom w:val="single" w:sz="4" w:space="0" w:color="000000"/>
              <w:right w:val="nil"/>
            </w:tcBorders>
          </w:tcPr>
          <w:p w:rsidR="00CE3026" w:rsidRPr="00480E11" w:rsidRDefault="00CE3026" w:rsidP="00B80D6C">
            <w:pPr>
              <w:pStyle w:val="NoSpacing"/>
              <w:jc w:val="center"/>
              <w:rPr>
                <w:rFonts w:ascii="Times New Roman" w:hAnsi="Times New Roman" w:cs="Times New Roman"/>
                <w:sz w:val="24"/>
                <w:szCs w:val="24"/>
              </w:rPr>
            </w:pPr>
            <w:r w:rsidRPr="00480E11">
              <w:rPr>
                <w:rFonts w:ascii="Times New Roman" w:hAnsi="Times New Roman" w:cs="Times New Roman"/>
                <w:sz w:val="24"/>
                <w:szCs w:val="24"/>
              </w:rPr>
              <w:t>2</w:t>
            </w:r>
          </w:p>
        </w:tc>
        <w:tc>
          <w:tcPr>
            <w:tcW w:w="567" w:type="dxa"/>
            <w:tcBorders>
              <w:top w:val="single" w:sz="4" w:space="0" w:color="000000"/>
              <w:left w:val="single" w:sz="4" w:space="0" w:color="000000"/>
              <w:bottom w:val="single" w:sz="4" w:space="0" w:color="000000"/>
              <w:right w:val="nil"/>
            </w:tcBorders>
          </w:tcPr>
          <w:p w:rsidR="00CE3026" w:rsidRPr="00480E11" w:rsidRDefault="00CE3026" w:rsidP="00B80D6C">
            <w:pPr>
              <w:pStyle w:val="NoSpacing"/>
              <w:jc w:val="center"/>
              <w:rPr>
                <w:rFonts w:ascii="Times New Roman" w:hAnsi="Times New Roman" w:cs="Times New Roman"/>
                <w:sz w:val="24"/>
                <w:szCs w:val="24"/>
              </w:rPr>
            </w:pPr>
            <w:r w:rsidRPr="00480E11">
              <w:rPr>
                <w:rFonts w:ascii="Times New Roman" w:hAnsi="Times New Roman" w:cs="Times New Roman"/>
                <w:sz w:val="24"/>
                <w:szCs w:val="24"/>
              </w:rPr>
              <w:t>2</w:t>
            </w:r>
          </w:p>
        </w:tc>
        <w:tc>
          <w:tcPr>
            <w:tcW w:w="567" w:type="dxa"/>
            <w:tcBorders>
              <w:top w:val="single" w:sz="4" w:space="0" w:color="000000"/>
              <w:left w:val="single" w:sz="4" w:space="0" w:color="000000"/>
              <w:bottom w:val="single" w:sz="4" w:space="0" w:color="000000"/>
              <w:right w:val="nil"/>
            </w:tcBorders>
          </w:tcPr>
          <w:p w:rsidR="00CE3026" w:rsidRPr="00480E11" w:rsidRDefault="00CE3026" w:rsidP="00B80D6C">
            <w:pPr>
              <w:pStyle w:val="NoSpacing"/>
              <w:jc w:val="center"/>
              <w:rPr>
                <w:rFonts w:ascii="Times New Roman" w:hAnsi="Times New Roman" w:cs="Times New Roman"/>
                <w:sz w:val="24"/>
                <w:szCs w:val="24"/>
              </w:rPr>
            </w:pPr>
            <w:r w:rsidRPr="00480E11">
              <w:rPr>
                <w:rFonts w:ascii="Times New Roman" w:hAnsi="Times New Roman" w:cs="Times New Roman"/>
                <w:sz w:val="24"/>
                <w:szCs w:val="24"/>
              </w:rPr>
              <w:t>2</w:t>
            </w:r>
          </w:p>
        </w:tc>
        <w:tc>
          <w:tcPr>
            <w:tcW w:w="567" w:type="dxa"/>
            <w:tcBorders>
              <w:top w:val="single" w:sz="4" w:space="0" w:color="000000"/>
              <w:left w:val="single" w:sz="4" w:space="0" w:color="000000"/>
              <w:bottom w:val="single" w:sz="4" w:space="0" w:color="000000"/>
              <w:right w:val="nil"/>
            </w:tcBorders>
          </w:tcPr>
          <w:p w:rsidR="00CE3026" w:rsidRPr="00480E11" w:rsidRDefault="00CE3026" w:rsidP="00B80D6C">
            <w:pPr>
              <w:pStyle w:val="NoSpacing"/>
              <w:jc w:val="center"/>
              <w:rPr>
                <w:rFonts w:ascii="Times New Roman" w:hAnsi="Times New Roman" w:cs="Times New Roman"/>
                <w:sz w:val="24"/>
                <w:szCs w:val="24"/>
              </w:rPr>
            </w:pPr>
            <w:r w:rsidRPr="00480E11">
              <w:rPr>
                <w:rFonts w:ascii="Times New Roman" w:hAnsi="Times New Roman" w:cs="Times New Roman"/>
                <w:sz w:val="24"/>
                <w:szCs w:val="24"/>
              </w:rPr>
              <w:t>2</w:t>
            </w:r>
          </w:p>
        </w:tc>
        <w:tc>
          <w:tcPr>
            <w:tcW w:w="567" w:type="dxa"/>
            <w:tcBorders>
              <w:top w:val="single" w:sz="4" w:space="0" w:color="000000"/>
              <w:left w:val="single" w:sz="4" w:space="0" w:color="000000"/>
              <w:bottom w:val="single" w:sz="4" w:space="0" w:color="000000"/>
              <w:right w:val="nil"/>
            </w:tcBorders>
          </w:tcPr>
          <w:p w:rsidR="00CE3026" w:rsidRPr="00480E11" w:rsidRDefault="00CE3026" w:rsidP="00B80D6C">
            <w:pPr>
              <w:pStyle w:val="NoSpacing"/>
              <w:jc w:val="center"/>
              <w:rPr>
                <w:rFonts w:ascii="Times New Roman" w:hAnsi="Times New Roman" w:cs="Times New Roman"/>
                <w:sz w:val="24"/>
                <w:szCs w:val="24"/>
              </w:rPr>
            </w:pPr>
            <w:r w:rsidRPr="00480E11">
              <w:rPr>
                <w:rFonts w:ascii="Times New Roman" w:hAnsi="Times New Roman" w:cs="Times New Roman"/>
                <w:sz w:val="24"/>
                <w:szCs w:val="24"/>
              </w:rPr>
              <w:t>2</w:t>
            </w:r>
          </w:p>
        </w:tc>
        <w:tc>
          <w:tcPr>
            <w:tcW w:w="567" w:type="dxa"/>
            <w:tcBorders>
              <w:top w:val="single" w:sz="4" w:space="0" w:color="000000"/>
              <w:left w:val="single" w:sz="4" w:space="0" w:color="000000"/>
              <w:bottom w:val="single" w:sz="4" w:space="0" w:color="000000"/>
              <w:right w:val="single" w:sz="4" w:space="0" w:color="000000"/>
            </w:tcBorders>
          </w:tcPr>
          <w:p w:rsidR="00CE3026" w:rsidRPr="00480E11" w:rsidRDefault="00CE3026" w:rsidP="00B80D6C">
            <w:pPr>
              <w:pStyle w:val="NoSpacing"/>
              <w:jc w:val="center"/>
              <w:rPr>
                <w:rFonts w:ascii="Times New Roman" w:hAnsi="Times New Roman" w:cs="Times New Roman"/>
                <w:sz w:val="24"/>
                <w:szCs w:val="24"/>
                <w:lang w:val="en-US"/>
              </w:rPr>
            </w:pPr>
            <w:r w:rsidRPr="00480E11">
              <w:rPr>
                <w:rFonts w:ascii="Times New Roman" w:hAnsi="Times New Roman" w:cs="Times New Roman"/>
                <w:sz w:val="24"/>
                <w:szCs w:val="24"/>
                <w:lang w:val="en-US"/>
              </w:rPr>
              <w:t>2</w:t>
            </w:r>
          </w:p>
        </w:tc>
        <w:tc>
          <w:tcPr>
            <w:tcW w:w="993" w:type="dxa"/>
            <w:tcBorders>
              <w:top w:val="single" w:sz="4" w:space="0" w:color="000000"/>
              <w:left w:val="single" w:sz="4" w:space="0" w:color="000000"/>
              <w:bottom w:val="single" w:sz="4" w:space="0" w:color="000000"/>
              <w:right w:val="single" w:sz="4" w:space="0" w:color="000000"/>
            </w:tcBorders>
          </w:tcPr>
          <w:p w:rsidR="00CE3026" w:rsidRPr="00480E11" w:rsidRDefault="00CE3026" w:rsidP="00B80D6C">
            <w:pPr>
              <w:pStyle w:val="NoSpacing"/>
              <w:jc w:val="center"/>
              <w:rPr>
                <w:rFonts w:ascii="Times New Roman" w:hAnsi="Times New Roman" w:cs="Times New Roman"/>
                <w:sz w:val="24"/>
                <w:szCs w:val="24"/>
              </w:rPr>
            </w:pPr>
            <w:r w:rsidRPr="00480E11">
              <w:rPr>
                <w:rFonts w:ascii="Times New Roman" w:hAnsi="Times New Roman" w:cs="Times New Roman"/>
                <w:sz w:val="24"/>
                <w:szCs w:val="24"/>
              </w:rPr>
              <w:t>16</w:t>
            </w:r>
          </w:p>
        </w:tc>
      </w:tr>
      <w:tr w:rsidR="00CE3026" w:rsidRPr="00480E11">
        <w:trPr>
          <w:trHeight w:val="415"/>
        </w:trPr>
        <w:tc>
          <w:tcPr>
            <w:tcW w:w="4111" w:type="dxa"/>
            <w:gridSpan w:val="2"/>
            <w:tcBorders>
              <w:top w:val="single" w:sz="4" w:space="0" w:color="000000"/>
              <w:left w:val="single" w:sz="4" w:space="0" w:color="000000"/>
              <w:bottom w:val="single" w:sz="4" w:space="0" w:color="000000"/>
              <w:right w:val="nil"/>
            </w:tcBorders>
          </w:tcPr>
          <w:p w:rsidR="00CE3026" w:rsidRPr="00480E11" w:rsidRDefault="00CE3026" w:rsidP="00B80D6C">
            <w:pPr>
              <w:pStyle w:val="NoSpacing"/>
              <w:rPr>
                <w:rFonts w:ascii="Times New Roman" w:hAnsi="Times New Roman" w:cs="Times New Roman"/>
                <w:b/>
                <w:bCs/>
                <w:sz w:val="24"/>
                <w:szCs w:val="24"/>
              </w:rPr>
            </w:pPr>
            <w:r w:rsidRPr="00480E11">
              <w:rPr>
                <w:rFonts w:ascii="Times New Roman" w:hAnsi="Times New Roman" w:cs="Times New Roman"/>
                <w:b/>
                <w:bCs/>
                <w:sz w:val="24"/>
                <w:szCs w:val="24"/>
              </w:rPr>
              <w:t>Итого коррекционные курсы</w:t>
            </w:r>
          </w:p>
        </w:tc>
        <w:tc>
          <w:tcPr>
            <w:tcW w:w="567" w:type="dxa"/>
            <w:tcBorders>
              <w:top w:val="single" w:sz="4" w:space="0" w:color="000000"/>
              <w:left w:val="single" w:sz="4" w:space="0" w:color="000000"/>
              <w:bottom w:val="single" w:sz="4" w:space="0" w:color="000000"/>
              <w:right w:val="nil"/>
            </w:tcBorders>
          </w:tcPr>
          <w:p w:rsidR="00CE3026" w:rsidRPr="00480E11" w:rsidRDefault="00CE3026" w:rsidP="00B80D6C">
            <w:pPr>
              <w:pStyle w:val="NoSpacing"/>
              <w:jc w:val="center"/>
              <w:rPr>
                <w:rFonts w:ascii="Times New Roman" w:hAnsi="Times New Roman" w:cs="Times New Roman"/>
                <w:b/>
                <w:bCs/>
                <w:sz w:val="24"/>
                <w:szCs w:val="24"/>
              </w:rPr>
            </w:pPr>
            <w:r w:rsidRPr="00480E11">
              <w:rPr>
                <w:rFonts w:ascii="Times New Roman" w:hAnsi="Times New Roman" w:cs="Times New Roman"/>
                <w:b/>
                <w:bCs/>
                <w:sz w:val="24"/>
                <w:szCs w:val="24"/>
              </w:rPr>
              <w:t>10</w:t>
            </w:r>
          </w:p>
        </w:tc>
        <w:tc>
          <w:tcPr>
            <w:tcW w:w="567" w:type="dxa"/>
            <w:tcBorders>
              <w:top w:val="single" w:sz="4" w:space="0" w:color="000000"/>
              <w:left w:val="single" w:sz="4" w:space="0" w:color="000000"/>
              <w:bottom w:val="single" w:sz="4" w:space="0" w:color="000000"/>
              <w:right w:val="nil"/>
            </w:tcBorders>
          </w:tcPr>
          <w:p w:rsidR="00CE3026" w:rsidRPr="00480E11" w:rsidRDefault="00CE3026" w:rsidP="00B80D6C">
            <w:pPr>
              <w:pStyle w:val="NoSpacing"/>
              <w:jc w:val="center"/>
              <w:rPr>
                <w:rFonts w:ascii="Times New Roman" w:hAnsi="Times New Roman" w:cs="Times New Roman"/>
                <w:b/>
                <w:bCs/>
                <w:sz w:val="24"/>
                <w:szCs w:val="24"/>
              </w:rPr>
            </w:pPr>
            <w:r w:rsidRPr="00480E11">
              <w:rPr>
                <w:rFonts w:ascii="Times New Roman" w:hAnsi="Times New Roman" w:cs="Times New Roman"/>
                <w:b/>
                <w:bCs/>
                <w:sz w:val="24"/>
                <w:szCs w:val="24"/>
              </w:rPr>
              <w:t>8</w:t>
            </w:r>
          </w:p>
        </w:tc>
        <w:tc>
          <w:tcPr>
            <w:tcW w:w="567" w:type="dxa"/>
            <w:tcBorders>
              <w:top w:val="single" w:sz="4" w:space="0" w:color="000000"/>
              <w:left w:val="single" w:sz="4" w:space="0" w:color="000000"/>
              <w:bottom w:val="single" w:sz="4" w:space="0" w:color="000000"/>
              <w:right w:val="nil"/>
            </w:tcBorders>
          </w:tcPr>
          <w:p w:rsidR="00CE3026" w:rsidRPr="00480E11" w:rsidRDefault="00CE3026" w:rsidP="00B80D6C">
            <w:pPr>
              <w:pStyle w:val="NoSpacing"/>
              <w:jc w:val="center"/>
              <w:rPr>
                <w:rFonts w:ascii="Times New Roman" w:hAnsi="Times New Roman" w:cs="Times New Roman"/>
                <w:b/>
                <w:bCs/>
                <w:sz w:val="24"/>
                <w:szCs w:val="24"/>
              </w:rPr>
            </w:pPr>
            <w:r w:rsidRPr="00480E11">
              <w:rPr>
                <w:rFonts w:ascii="Times New Roman" w:hAnsi="Times New Roman" w:cs="Times New Roman"/>
                <w:b/>
                <w:bCs/>
                <w:sz w:val="24"/>
                <w:szCs w:val="24"/>
              </w:rPr>
              <w:t>8</w:t>
            </w:r>
          </w:p>
        </w:tc>
        <w:tc>
          <w:tcPr>
            <w:tcW w:w="567" w:type="dxa"/>
            <w:tcBorders>
              <w:top w:val="single" w:sz="4" w:space="0" w:color="000000"/>
              <w:left w:val="single" w:sz="4" w:space="0" w:color="000000"/>
              <w:bottom w:val="single" w:sz="4" w:space="0" w:color="000000"/>
              <w:right w:val="nil"/>
            </w:tcBorders>
          </w:tcPr>
          <w:p w:rsidR="00CE3026" w:rsidRPr="00480E11" w:rsidRDefault="00CE3026" w:rsidP="00B80D6C">
            <w:pPr>
              <w:pStyle w:val="NoSpacing"/>
              <w:jc w:val="center"/>
              <w:rPr>
                <w:rFonts w:ascii="Times New Roman" w:hAnsi="Times New Roman" w:cs="Times New Roman"/>
                <w:b/>
                <w:bCs/>
                <w:sz w:val="24"/>
                <w:szCs w:val="24"/>
              </w:rPr>
            </w:pPr>
            <w:r w:rsidRPr="00480E11">
              <w:rPr>
                <w:rFonts w:ascii="Times New Roman" w:hAnsi="Times New Roman" w:cs="Times New Roman"/>
                <w:b/>
                <w:bCs/>
                <w:sz w:val="24"/>
                <w:szCs w:val="24"/>
              </w:rPr>
              <w:t>8</w:t>
            </w:r>
          </w:p>
        </w:tc>
        <w:tc>
          <w:tcPr>
            <w:tcW w:w="567" w:type="dxa"/>
            <w:tcBorders>
              <w:top w:val="single" w:sz="4" w:space="0" w:color="000000"/>
              <w:left w:val="single" w:sz="4" w:space="0" w:color="000000"/>
              <w:bottom w:val="single" w:sz="4" w:space="0" w:color="000000"/>
              <w:right w:val="nil"/>
            </w:tcBorders>
          </w:tcPr>
          <w:p w:rsidR="00CE3026" w:rsidRPr="00480E11" w:rsidRDefault="00CE3026" w:rsidP="00B80D6C">
            <w:pPr>
              <w:pStyle w:val="NoSpacing"/>
              <w:jc w:val="center"/>
              <w:rPr>
                <w:rFonts w:ascii="Times New Roman" w:hAnsi="Times New Roman" w:cs="Times New Roman"/>
                <w:b/>
                <w:bCs/>
                <w:sz w:val="24"/>
                <w:szCs w:val="24"/>
              </w:rPr>
            </w:pPr>
            <w:r w:rsidRPr="00480E11">
              <w:rPr>
                <w:rFonts w:ascii="Times New Roman" w:hAnsi="Times New Roman" w:cs="Times New Roman"/>
                <w:b/>
                <w:bCs/>
                <w:sz w:val="24"/>
                <w:szCs w:val="24"/>
              </w:rPr>
              <w:t>8</w:t>
            </w:r>
          </w:p>
        </w:tc>
        <w:tc>
          <w:tcPr>
            <w:tcW w:w="567" w:type="dxa"/>
            <w:tcBorders>
              <w:top w:val="single" w:sz="4" w:space="0" w:color="000000"/>
              <w:left w:val="single" w:sz="4" w:space="0" w:color="000000"/>
              <w:bottom w:val="single" w:sz="4" w:space="0" w:color="000000"/>
              <w:right w:val="nil"/>
            </w:tcBorders>
          </w:tcPr>
          <w:p w:rsidR="00CE3026" w:rsidRPr="00480E11" w:rsidRDefault="00CE3026" w:rsidP="00B80D6C">
            <w:pPr>
              <w:pStyle w:val="NoSpacing"/>
              <w:jc w:val="center"/>
              <w:rPr>
                <w:rFonts w:ascii="Times New Roman" w:hAnsi="Times New Roman" w:cs="Times New Roman"/>
                <w:b/>
                <w:bCs/>
                <w:sz w:val="24"/>
                <w:szCs w:val="24"/>
              </w:rPr>
            </w:pPr>
            <w:r w:rsidRPr="00480E11">
              <w:rPr>
                <w:rFonts w:ascii="Times New Roman" w:hAnsi="Times New Roman" w:cs="Times New Roman"/>
                <w:b/>
                <w:bCs/>
                <w:sz w:val="24"/>
                <w:szCs w:val="24"/>
              </w:rPr>
              <w:t>8</w:t>
            </w:r>
          </w:p>
        </w:tc>
        <w:tc>
          <w:tcPr>
            <w:tcW w:w="567" w:type="dxa"/>
            <w:tcBorders>
              <w:top w:val="single" w:sz="4" w:space="0" w:color="000000"/>
              <w:left w:val="single" w:sz="4" w:space="0" w:color="000000"/>
              <w:bottom w:val="single" w:sz="4" w:space="0" w:color="000000"/>
              <w:right w:val="nil"/>
            </w:tcBorders>
          </w:tcPr>
          <w:p w:rsidR="00CE3026" w:rsidRPr="00480E11" w:rsidRDefault="00CE3026" w:rsidP="00B80D6C">
            <w:pPr>
              <w:pStyle w:val="NoSpacing"/>
              <w:jc w:val="center"/>
              <w:rPr>
                <w:rFonts w:ascii="Times New Roman" w:hAnsi="Times New Roman" w:cs="Times New Roman"/>
                <w:b/>
                <w:bCs/>
                <w:sz w:val="24"/>
                <w:szCs w:val="24"/>
              </w:rPr>
            </w:pPr>
            <w:r w:rsidRPr="00480E11">
              <w:rPr>
                <w:rFonts w:ascii="Times New Roman" w:hAnsi="Times New Roman" w:cs="Times New Roman"/>
                <w:b/>
                <w:bCs/>
                <w:sz w:val="24"/>
                <w:szCs w:val="24"/>
              </w:rPr>
              <w:t>8</w:t>
            </w:r>
          </w:p>
        </w:tc>
        <w:tc>
          <w:tcPr>
            <w:tcW w:w="567" w:type="dxa"/>
            <w:tcBorders>
              <w:top w:val="single" w:sz="4" w:space="0" w:color="000000"/>
              <w:left w:val="single" w:sz="4" w:space="0" w:color="000000"/>
              <w:bottom w:val="single" w:sz="4" w:space="0" w:color="000000"/>
              <w:right w:val="single" w:sz="4" w:space="0" w:color="000000"/>
            </w:tcBorders>
          </w:tcPr>
          <w:p w:rsidR="00CE3026" w:rsidRPr="00480E11" w:rsidRDefault="00CE3026" w:rsidP="00B80D6C">
            <w:pPr>
              <w:pStyle w:val="NoSpacing"/>
              <w:jc w:val="center"/>
              <w:rPr>
                <w:rFonts w:ascii="Times New Roman" w:hAnsi="Times New Roman" w:cs="Times New Roman"/>
                <w:b/>
                <w:bCs/>
                <w:sz w:val="24"/>
                <w:szCs w:val="24"/>
                <w:lang w:val="en-US"/>
              </w:rPr>
            </w:pPr>
            <w:r w:rsidRPr="00480E11">
              <w:rPr>
                <w:rFonts w:ascii="Times New Roman" w:hAnsi="Times New Roman" w:cs="Times New Roman"/>
                <w:b/>
                <w:bCs/>
                <w:sz w:val="24"/>
                <w:szCs w:val="24"/>
                <w:lang w:val="en-US"/>
              </w:rPr>
              <w:t>8</w:t>
            </w:r>
          </w:p>
        </w:tc>
        <w:tc>
          <w:tcPr>
            <w:tcW w:w="993" w:type="dxa"/>
            <w:tcBorders>
              <w:top w:val="single" w:sz="4" w:space="0" w:color="000000"/>
              <w:left w:val="single" w:sz="4" w:space="0" w:color="000000"/>
              <w:bottom w:val="single" w:sz="4" w:space="0" w:color="000000"/>
              <w:right w:val="single" w:sz="4" w:space="0" w:color="000000"/>
            </w:tcBorders>
          </w:tcPr>
          <w:p w:rsidR="00CE3026" w:rsidRPr="00480E11" w:rsidRDefault="00CE3026" w:rsidP="00B80D6C">
            <w:pPr>
              <w:pStyle w:val="NoSpacing"/>
              <w:jc w:val="center"/>
              <w:rPr>
                <w:rFonts w:ascii="Times New Roman" w:hAnsi="Times New Roman" w:cs="Times New Roman"/>
                <w:b/>
                <w:bCs/>
                <w:sz w:val="24"/>
                <w:szCs w:val="24"/>
              </w:rPr>
            </w:pPr>
            <w:r w:rsidRPr="00480E11">
              <w:rPr>
                <w:rFonts w:ascii="Times New Roman" w:hAnsi="Times New Roman" w:cs="Times New Roman"/>
                <w:b/>
                <w:bCs/>
                <w:sz w:val="24"/>
                <w:szCs w:val="24"/>
              </w:rPr>
              <w:t>66</w:t>
            </w:r>
          </w:p>
        </w:tc>
      </w:tr>
      <w:tr w:rsidR="00CE3026" w:rsidRPr="00480E11">
        <w:tc>
          <w:tcPr>
            <w:tcW w:w="4111" w:type="dxa"/>
            <w:gridSpan w:val="2"/>
            <w:tcBorders>
              <w:top w:val="single" w:sz="4" w:space="0" w:color="000000"/>
              <w:left w:val="single" w:sz="4" w:space="0" w:color="000000"/>
              <w:bottom w:val="single" w:sz="4" w:space="0" w:color="000000"/>
              <w:right w:val="nil"/>
            </w:tcBorders>
          </w:tcPr>
          <w:p w:rsidR="00CE3026" w:rsidRPr="00480E11" w:rsidRDefault="00CE3026" w:rsidP="00B80D6C">
            <w:pPr>
              <w:pStyle w:val="NoSpacing"/>
              <w:rPr>
                <w:rFonts w:ascii="Times New Roman" w:hAnsi="Times New Roman" w:cs="Times New Roman"/>
                <w:sz w:val="24"/>
                <w:szCs w:val="24"/>
              </w:rPr>
            </w:pPr>
            <w:r w:rsidRPr="00480E11">
              <w:rPr>
                <w:rFonts w:ascii="Times New Roman" w:hAnsi="Times New Roman" w:cs="Times New Roman"/>
                <w:sz w:val="24"/>
                <w:szCs w:val="24"/>
              </w:rPr>
              <w:t xml:space="preserve">Внеурочная деятельность: 5 дней - </w:t>
            </w:r>
          </w:p>
          <w:p w:rsidR="00CE3026" w:rsidRPr="00480E11" w:rsidRDefault="00CE3026" w:rsidP="00B80D6C">
            <w:pPr>
              <w:pStyle w:val="NoSpacing"/>
              <w:rPr>
                <w:rFonts w:ascii="Times New Roman" w:hAnsi="Times New Roman" w:cs="Times New Roman"/>
                <w:sz w:val="24"/>
                <w:szCs w:val="24"/>
              </w:rPr>
            </w:pPr>
            <w:r w:rsidRPr="00480E11">
              <w:rPr>
                <w:rFonts w:ascii="Times New Roman" w:hAnsi="Times New Roman" w:cs="Times New Roman"/>
                <w:sz w:val="24"/>
                <w:szCs w:val="24"/>
              </w:rPr>
              <w:t xml:space="preserve">            5 дней + продленный день -</w:t>
            </w:r>
          </w:p>
          <w:p w:rsidR="00CE3026" w:rsidRPr="00480E11" w:rsidRDefault="00CE3026" w:rsidP="00B80D6C">
            <w:pPr>
              <w:pStyle w:val="NoSpacing"/>
              <w:rPr>
                <w:rFonts w:ascii="Times New Roman" w:hAnsi="Times New Roman" w:cs="Times New Roman"/>
                <w:sz w:val="24"/>
                <w:szCs w:val="24"/>
              </w:rPr>
            </w:pPr>
            <w:r w:rsidRPr="00480E11">
              <w:rPr>
                <w:rFonts w:ascii="Times New Roman" w:hAnsi="Times New Roman" w:cs="Times New Roman"/>
                <w:sz w:val="24"/>
                <w:szCs w:val="24"/>
              </w:rPr>
              <w:t xml:space="preserve">                                                7 дней* -</w:t>
            </w:r>
          </w:p>
        </w:tc>
        <w:tc>
          <w:tcPr>
            <w:tcW w:w="567" w:type="dxa"/>
            <w:tcBorders>
              <w:top w:val="single" w:sz="4" w:space="0" w:color="000000"/>
              <w:left w:val="single" w:sz="4" w:space="0" w:color="000000"/>
              <w:bottom w:val="single" w:sz="4" w:space="0" w:color="000000"/>
              <w:right w:val="nil"/>
            </w:tcBorders>
          </w:tcPr>
          <w:p w:rsidR="00CE3026" w:rsidRPr="00480E11" w:rsidRDefault="00CE3026" w:rsidP="00B80D6C">
            <w:pPr>
              <w:pStyle w:val="NoSpacing"/>
              <w:jc w:val="center"/>
              <w:rPr>
                <w:rFonts w:ascii="Times New Roman" w:hAnsi="Times New Roman" w:cs="Times New Roman"/>
                <w:sz w:val="24"/>
                <w:szCs w:val="24"/>
              </w:rPr>
            </w:pPr>
            <w:r w:rsidRPr="00480E11">
              <w:rPr>
                <w:rFonts w:ascii="Times New Roman" w:hAnsi="Times New Roman" w:cs="Times New Roman"/>
                <w:sz w:val="24"/>
                <w:szCs w:val="24"/>
              </w:rPr>
              <w:t>6/</w:t>
            </w:r>
          </w:p>
          <w:p w:rsidR="00CE3026" w:rsidRPr="00480E11" w:rsidRDefault="00CE3026" w:rsidP="00B80D6C">
            <w:pPr>
              <w:pStyle w:val="NoSpacing"/>
              <w:jc w:val="center"/>
              <w:rPr>
                <w:rFonts w:ascii="Times New Roman" w:hAnsi="Times New Roman" w:cs="Times New Roman"/>
                <w:sz w:val="24"/>
                <w:szCs w:val="24"/>
              </w:rPr>
            </w:pPr>
            <w:r w:rsidRPr="00480E11">
              <w:rPr>
                <w:rFonts w:ascii="Times New Roman" w:hAnsi="Times New Roman" w:cs="Times New Roman"/>
                <w:sz w:val="24"/>
                <w:szCs w:val="24"/>
              </w:rPr>
              <w:t>15/</w:t>
            </w:r>
          </w:p>
          <w:p w:rsidR="00CE3026" w:rsidRPr="00480E11" w:rsidRDefault="00CE3026" w:rsidP="00B80D6C">
            <w:pPr>
              <w:pStyle w:val="NoSpacing"/>
              <w:jc w:val="center"/>
              <w:rPr>
                <w:rFonts w:ascii="Times New Roman" w:hAnsi="Times New Roman" w:cs="Times New Roman"/>
                <w:sz w:val="24"/>
                <w:szCs w:val="24"/>
              </w:rPr>
            </w:pPr>
            <w:r w:rsidRPr="00480E11">
              <w:rPr>
                <w:rFonts w:ascii="Times New Roman" w:hAnsi="Times New Roman" w:cs="Times New Roman"/>
                <w:sz w:val="24"/>
                <w:szCs w:val="24"/>
              </w:rPr>
              <w:t>35</w:t>
            </w:r>
          </w:p>
        </w:tc>
        <w:tc>
          <w:tcPr>
            <w:tcW w:w="567" w:type="dxa"/>
            <w:tcBorders>
              <w:top w:val="single" w:sz="4" w:space="0" w:color="000000"/>
              <w:left w:val="single" w:sz="4" w:space="0" w:color="000000"/>
              <w:bottom w:val="single" w:sz="4" w:space="0" w:color="000000"/>
              <w:right w:val="nil"/>
            </w:tcBorders>
          </w:tcPr>
          <w:p w:rsidR="00CE3026" w:rsidRPr="00480E11" w:rsidRDefault="00CE3026" w:rsidP="00B80D6C">
            <w:pPr>
              <w:pStyle w:val="NoSpacing"/>
              <w:jc w:val="center"/>
              <w:rPr>
                <w:rFonts w:ascii="Times New Roman" w:hAnsi="Times New Roman" w:cs="Times New Roman"/>
                <w:sz w:val="24"/>
                <w:szCs w:val="24"/>
              </w:rPr>
            </w:pPr>
            <w:r w:rsidRPr="00480E11">
              <w:rPr>
                <w:rFonts w:ascii="Times New Roman" w:hAnsi="Times New Roman" w:cs="Times New Roman"/>
                <w:sz w:val="24"/>
                <w:szCs w:val="24"/>
              </w:rPr>
              <w:t>8/</w:t>
            </w:r>
          </w:p>
          <w:p w:rsidR="00CE3026" w:rsidRPr="00480E11" w:rsidRDefault="00CE3026" w:rsidP="00B80D6C">
            <w:pPr>
              <w:pStyle w:val="NoSpacing"/>
              <w:jc w:val="center"/>
              <w:rPr>
                <w:rFonts w:ascii="Times New Roman" w:hAnsi="Times New Roman" w:cs="Times New Roman"/>
                <w:sz w:val="24"/>
                <w:szCs w:val="24"/>
              </w:rPr>
            </w:pPr>
            <w:r w:rsidRPr="00480E11">
              <w:rPr>
                <w:rFonts w:ascii="Times New Roman" w:hAnsi="Times New Roman" w:cs="Times New Roman"/>
                <w:sz w:val="24"/>
                <w:szCs w:val="24"/>
              </w:rPr>
              <w:t>15/</w:t>
            </w:r>
          </w:p>
          <w:p w:rsidR="00CE3026" w:rsidRPr="00480E11" w:rsidRDefault="00CE3026" w:rsidP="00B80D6C">
            <w:pPr>
              <w:pStyle w:val="NoSpacing"/>
              <w:jc w:val="center"/>
              <w:rPr>
                <w:rFonts w:ascii="Times New Roman" w:hAnsi="Times New Roman" w:cs="Times New Roman"/>
                <w:sz w:val="24"/>
                <w:szCs w:val="24"/>
              </w:rPr>
            </w:pPr>
            <w:r w:rsidRPr="00480E11">
              <w:rPr>
                <w:rFonts w:ascii="Times New Roman" w:hAnsi="Times New Roman" w:cs="Times New Roman"/>
                <w:sz w:val="24"/>
                <w:szCs w:val="24"/>
              </w:rPr>
              <w:t>35</w:t>
            </w:r>
          </w:p>
        </w:tc>
        <w:tc>
          <w:tcPr>
            <w:tcW w:w="567" w:type="dxa"/>
            <w:tcBorders>
              <w:top w:val="single" w:sz="4" w:space="0" w:color="000000"/>
              <w:left w:val="single" w:sz="4" w:space="0" w:color="000000"/>
              <w:bottom w:val="single" w:sz="4" w:space="0" w:color="000000"/>
              <w:right w:val="nil"/>
            </w:tcBorders>
          </w:tcPr>
          <w:p w:rsidR="00CE3026" w:rsidRPr="00480E11" w:rsidRDefault="00CE3026" w:rsidP="00B80D6C">
            <w:pPr>
              <w:pStyle w:val="NoSpacing"/>
              <w:jc w:val="center"/>
              <w:rPr>
                <w:rFonts w:ascii="Times New Roman" w:hAnsi="Times New Roman" w:cs="Times New Roman"/>
                <w:sz w:val="24"/>
                <w:szCs w:val="24"/>
              </w:rPr>
            </w:pPr>
            <w:r w:rsidRPr="00480E11">
              <w:rPr>
                <w:rFonts w:ascii="Times New Roman" w:hAnsi="Times New Roman" w:cs="Times New Roman"/>
                <w:sz w:val="24"/>
                <w:szCs w:val="24"/>
              </w:rPr>
              <w:t>8/</w:t>
            </w:r>
          </w:p>
          <w:p w:rsidR="00CE3026" w:rsidRPr="00480E11" w:rsidRDefault="00CE3026" w:rsidP="00B80D6C">
            <w:pPr>
              <w:pStyle w:val="NoSpacing"/>
              <w:jc w:val="center"/>
              <w:rPr>
                <w:rFonts w:ascii="Times New Roman" w:hAnsi="Times New Roman" w:cs="Times New Roman"/>
                <w:sz w:val="24"/>
                <w:szCs w:val="24"/>
              </w:rPr>
            </w:pPr>
            <w:r w:rsidRPr="00480E11">
              <w:rPr>
                <w:rFonts w:ascii="Times New Roman" w:hAnsi="Times New Roman" w:cs="Times New Roman"/>
                <w:sz w:val="24"/>
                <w:szCs w:val="24"/>
              </w:rPr>
              <w:t>15/</w:t>
            </w:r>
          </w:p>
          <w:p w:rsidR="00CE3026" w:rsidRPr="00480E11" w:rsidRDefault="00CE3026" w:rsidP="00B80D6C">
            <w:pPr>
              <w:pStyle w:val="NoSpacing"/>
              <w:jc w:val="center"/>
              <w:rPr>
                <w:rFonts w:ascii="Times New Roman" w:hAnsi="Times New Roman" w:cs="Times New Roman"/>
                <w:sz w:val="24"/>
                <w:szCs w:val="24"/>
              </w:rPr>
            </w:pPr>
            <w:r w:rsidRPr="00480E11">
              <w:rPr>
                <w:rFonts w:ascii="Times New Roman" w:hAnsi="Times New Roman" w:cs="Times New Roman"/>
                <w:sz w:val="24"/>
                <w:szCs w:val="24"/>
              </w:rPr>
              <w:t>35</w:t>
            </w:r>
          </w:p>
        </w:tc>
        <w:tc>
          <w:tcPr>
            <w:tcW w:w="567" w:type="dxa"/>
            <w:tcBorders>
              <w:top w:val="single" w:sz="4" w:space="0" w:color="000000"/>
              <w:left w:val="single" w:sz="4" w:space="0" w:color="000000"/>
              <w:bottom w:val="single" w:sz="4" w:space="0" w:color="000000"/>
              <w:right w:val="nil"/>
            </w:tcBorders>
          </w:tcPr>
          <w:p w:rsidR="00CE3026" w:rsidRPr="00480E11" w:rsidRDefault="00CE3026" w:rsidP="00B80D6C">
            <w:pPr>
              <w:pStyle w:val="NoSpacing"/>
              <w:jc w:val="center"/>
              <w:rPr>
                <w:rFonts w:ascii="Times New Roman" w:hAnsi="Times New Roman" w:cs="Times New Roman"/>
                <w:sz w:val="24"/>
                <w:szCs w:val="24"/>
              </w:rPr>
            </w:pPr>
            <w:r w:rsidRPr="00480E11">
              <w:rPr>
                <w:rFonts w:ascii="Times New Roman" w:hAnsi="Times New Roman" w:cs="Times New Roman"/>
                <w:sz w:val="24"/>
                <w:szCs w:val="24"/>
              </w:rPr>
              <w:t>8/</w:t>
            </w:r>
          </w:p>
          <w:p w:rsidR="00CE3026" w:rsidRPr="00480E11" w:rsidRDefault="00CE3026" w:rsidP="00B80D6C">
            <w:pPr>
              <w:pStyle w:val="NoSpacing"/>
              <w:jc w:val="center"/>
              <w:rPr>
                <w:rFonts w:ascii="Times New Roman" w:hAnsi="Times New Roman" w:cs="Times New Roman"/>
                <w:sz w:val="24"/>
                <w:szCs w:val="24"/>
              </w:rPr>
            </w:pPr>
            <w:r w:rsidRPr="00480E11">
              <w:rPr>
                <w:rFonts w:ascii="Times New Roman" w:hAnsi="Times New Roman" w:cs="Times New Roman"/>
                <w:sz w:val="24"/>
                <w:szCs w:val="24"/>
              </w:rPr>
              <w:t>15/</w:t>
            </w:r>
          </w:p>
          <w:p w:rsidR="00CE3026" w:rsidRPr="00480E11" w:rsidRDefault="00CE3026" w:rsidP="00B80D6C">
            <w:pPr>
              <w:pStyle w:val="NoSpacing"/>
              <w:jc w:val="center"/>
              <w:rPr>
                <w:rFonts w:ascii="Times New Roman" w:hAnsi="Times New Roman" w:cs="Times New Roman"/>
                <w:sz w:val="24"/>
                <w:szCs w:val="24"/>
              </w:rPr>
            </w:pPr>
            <w:r w:rsidRPr="00480E11">
              <w:rPr>
                <w:rFonts w:ascii="Times New Roman" w:hAnsi="Times New Roman" w:cs="Times New Roman"/>
                <w:sz w:val="24"/>
                <w:szCs w:val="24"/>
              </w:rPr>
              <w:t>35</w:t>
            </w:r>
          </w:p>
        </w:tc>
        <w:tc>
          <w:tcPr>
            <w:tcW w:w="567" w:type="dxa"/>
            <w:tcBorders>
              <w:top w:val="single" w:sz="4" w:space="0" w:color="000000"/>
              <w:left w:val="single" w:sz="4" w:space="0" w:color="000000"/>
              <w:bottom w:val="single" w:sz="4" w:space="0" w:color="000000"/>
              <w:right w:val="nil"/>
            </w:tcBorders>
          </w:tcPr>
          <w:p w:rsidR="00CE3026" w:rsidRPr="00480E11" w:rsidRDefault="00CE3026" w:rsidP="00B80D6C">
            <w:pPr>
              <w:pStyle w:val="NoSpacing"/>
              <w:jc w:val="center"/>
              <w:rPr>
                <w:rFonts w:ascii="Times New Roman" w:hAnsi="Times New Roman" w:cs="Times New Roman"/>
                <w:sz w:val="24"/>
                <w:szCs w:val="24"/>
              </w:rPr>
            </w:pPr>
            <w:r w:rsidRPr="00480E11">
              <w:rPr>
                <w:rFonts w:ascii="Times New Roman" w:hAnsi="Times New Roman" w:cs="Times New Roman"/>
                <w:sz w:val="24"/>
                <w:szCs w:val="24"/>
              </w:rPr>
              <w:t>8/</w:t>
            </w:r>
          </w:p>
          <w:p w:rsidR="00CE3026" w:rsidRPr="00480E11" w:rsidRDefault="00CE3026" w:rsidP="00B80D6C">
            <w:pPr>
              <w:pStyle w:val="NoSpacing"/>
              <w:jc w:val="center"/>
              <w:rPr>
                <w:rFonts w:ascii="Times New Roman" w:hAnsi="Times New Roman" w:cs="Times New Roman"/>
                <w:sz w:val="24"/>
                <w:szCs w:val="24"/>
              </w:rPr>
            </w:pPr>
            <w:r w:rsidRPr="00480E11">
              <w:rPr>
                <w:rFonts w:ascii="Times New Roman" w:hAnsi="Times New Roman" w:cs="Times New Roman"/>
                <w:sz w:val="24"/>
                <w:szCs w:val="24"/>
              </w:rPr>
              <w:t>15/</w:t>
            </w:r>
          </w:p>
          <w:p w:rsidR="00CE3026" w:rsidRPr="00480E11" w:rsidRDefault="00CE3026" w:rsidP="00B80D6C">
            <w:pPr>
              <w:pStyle w:val="NoSpacing"/>
              <w:jc w:val="center"/>
              <w:rPr>
                <w:rFonts w:ascii="Times New Roman" w:hAnsi="Times New Roman" w:cs="Times New Roman"/>
                <w:sz w:val="24"/>
                <w:szCs w:val="24"/>
              </w:rPr>
            </w:pPr>
            <w:r w:rsidRPr="00480E11">
              <w:rPr>
                <w:rFonts w:ascii="Times New Roman" w:hAnsi="Times New Roman" w:cs="Times New Roman"/>
                <w:sz w:val="24"/>
                <w:szCs w:val="24"/>
              </w:rPr>
              <w:t>35</w:t>
            </w:r>
          </w:p>
        </w:tc>
        <w:tc>
          <w:tcPr>
            <w:tcW w:w="567" w:type="dxa"/>
            <w:tcBorders>
              <w:top w:val="single" w:sz="4" w:space="0" w:color="000000"/>
              <w:left w:val="single" w:sz="4" w:space="0" w:color="000000"/>
              <w:bottom w:val="single" w:sz="4" w:space="0" w:color="000000"/>
              <w:right w:val="nil"/>
            </w:tcBorders>
          </w:tcPr>
          <w:p w:rsidR="00CE3026" w:rsidRPr="00480E11" w:rsidRDefault="00CE3026" w:rsidP="00B80D6C">
            <w:pPr>
              <w:pStyle w:val="NoSpacing"/>
              <w:jc w:val="center"/>
              <w:rPr>
                <w:rFonts w:ascii="Times New Roman" w:hAnsi="Times New Roman" w:cs="Times New Roman"/>
                <w:sz w:val="24"/>
                <w:szCs w:val="24"/>
              </w:rPr>
            </w:pPr>
            <w:r w:rsidRPr="00480E11">
              <w:rPr>
                <w:rFonts w:ascii="Times New Roman" w:hAnsi="Times New Roman" w:cs="Times New Roman"/>
                <w:sz w:val="24"/>
                <w:szCs w:val="24"/>
              </w:rPr>
              <w:t>8/</w:t>
            </w:r>
          </w:p>
          <w:p w:rsidR="00CE3026" w:rsidRPr="00480E11" w:rsidRDefault="00CE3026" w:rsidP="00B80D6C">
            <w:pPr>
              <w:pStyle w:val="NoSpacing"/>
              <w:jc w:val="center"/>
              <w:rPr>
                <w:rFonts w:ascii="Times New Roman" w:hAnsi="Times New Roman" w:cs="Times New Roman"/>
                <w:sz w:val="24"/>
                <w:szCs w:val="24"/>
              </w:rPr>
            </w:pPr>
            <w:r w:rsidRPr="00480E11">
              <w:rPr>
                <w:rFonts w:ascii="Times New Roman" w:hAnsi="Times New Roman" w:cs="Times New Roman"/>
                <w:sz w:val="24"/>
                <w:szCs w:val="24"/>
              </w:rPr>
              <w:t>15/</w:t>
            </w:r>
          </w:p>
          <w:p w:rsidR="00CE3026" w:rsidRPr="00480E11" w:rsidRDefault="00CE3026" w:rsidP="00B80D6C">
            <w:pPr>
              <w:pStyle w:val="NoSpacing"/>
              <w:jc w:val="center"/>
              <w:rPr>
                <w:rFonts w:ascii="Times New Roman" w:hAnsi="Times New Roman" w:cs="Times New Roman"/>
                <w:sz w:val="24"/>
                <w:szCs w:val="24"/>
              </w:rPr>
            </w:pPr>
            <w:r w:rsidRPr="00480E11">
              <w:rPr>
                <w:rFonts w:ascii="Times New Roman" w:hAnsi="Times New Roman" w:cs="Times New Roman"/>
                <w:sz w:val="24"/>
                <w:szCs w:val="24"/>
              </w:rPr>
              <w:t>35</w:t>
            </w:r>
          </w:p>
        </w:tc>
        <w:tc>
          <w:tcPr>
            <w:tcW w:w="567" w:type="dxa"/>
            <w:tcBorders>
              <w:top w:val="single" w:sz="4" w:space="0" w:color="000000"/>
              <w:left w:val="single" w:sz="4" w:space="0" w:color="000000"/>
              <w:bottom w:val="single" w:sz="4" w:space="0" w:color="000000"/>
              <w:right w:val="nil"/>
            </w:tcBorders>
          </w:tcPr>
          <w:p w:rsidR="00CE3026" w:rsidRPr="00480E11" w:rsidRDefault="00CE3026" w:rsidP="00B80D6C">
            <w:pPr>
              <w:pStyle w:val="NoSpacing"/>
              <w:jc w:val="center"/>
              <w:rPr>
                <w:rFonts w:ascii="Times New Roman" w:hAnsi="Times New Roman" w:cs="Times New Roman"/>
                <w:sz w:val="24"/>
                <w:szCs w:val="24"/>
              </w:rPr>
            </w:pPr>
            <w:r w:rsidRPr="00480E11">
              <w:rPr>
                <w:rFonts w:ascii="Times New Roman" w:hAnsi="Times New Roman" w:cs="Times New Roman"/>
                <w:sz w:val="24"/>
                <w:szCs w:val="24"/>
              </w:rPr>
              <w:t>8/</w:t>
            </w:r>
          </w:p>
          <w:p w:rsidR="00CE3026" w:rsidRPr="00480E11" w:rsidRDefault="00CE3026" w:rsidP="00B80D6C">
            <w:pPr>
              <w:pStyle w:val="NoSpacing"/>
              <w:jc w:val="center"/>
              <w:rPr>
                <w:rFonts w:ascii="Times New Roman" w:hAnsi="Times New Roman" w:cs="Times New Roman"/>
                <w:sz w:val="24"/>
                <w:szCs w:val="24"/>
              </w:rPr>
            </w:pPr>
            <w:r w:rsidRPr="00480E11">
              <w:rPr>
                <w:rFonts w:ascii="Times New Roman" w:hAnsi="Times New Roman" w:cs="Times New Roman"/>
                <w:sz w:val="24"/>
                <w:szCs w:val="24"/>
              </w:rPr>
              <w:t>15/</w:t>
            </w:r>
          </w:p>
          <w:p w:rsidR="00CE3026" w:rsidRPr="00480E11" w:rsidRDefault="00CE3026" w:rsidP="00B80D6C">
            <w:pPr>
              <w:pStyle w:val="NoSpacing"/>
              <w:jc w:val="center"/>
              <w:rPr>
                <w:rFonts w:ascii="Times New Roman" w:hAnsi="Times New Roman" w:cs="Times New Roman"/>
                <w:sz w:val="24"/>
                <w:szCs w:val="24"/>
              </w:rPr>
            </w:pPr>
            <w:r w:rsidRPr="00480E11">
              <w:rPr>
                <w:rFonts w:ascii="Times New Roman" w:hAnsi="Times New Roman" w:cs="Times New Roman"/>
                <w:sz w:val="24"/>
                <w:szCs w:val="24"/>
              </w:rPr>
              <w:t>35</w:t>
            </w:r>
          </w:p>
        </w:tc>
        <w:tc>
          <w:tcPr>
            <w:tcW w:w="567" w:type="dxa"/>
            <w:tcBorders>
              <w:top w:val="single" w:sz="4" w:space="0" w:color="000000"/>
              <w:left w:val="single" w:sz="4" w:space="0" w:color="000000"/>
              <w:bottom w:val="single" w:sz="4" w:space="0" w:color="000000"/>
              <w:right w:val="single" w:sz="4" w:space="0" w:color="000000"/>
            </w:tcBorders>
          </w:tcPr>
          <w:p w:rsidR="00CE3026" w:rsidRPr="00480E11" w:rsidRDefault="00CE3026" w:rsidP="00B80D6C">
            <w:pPr>
              <w:pStyle w:val="NoSpacing"/>
              <w:jc w:val="center"/>
              <w:rPr>
                <w:rFonts w:ascii="Times New Roman" w:hAnsi="Times New Roman" w:cs="Times New Roman"/>
                <w:sz w:val="24"/>
                <w:szCs w:val="24"/>
                <w:lang w:val="en-US"/>
              </w:rPr>
            </w:pPr>
            <w:r w:rsidRPr="00480E11">
              <w:rPr>
                <w:rFonts w:ascii="Times New Roman" w:hAnsi="Times New Roman" w:cs="Times New Roman"/>
                <w:sz w:val="24"/>
                <w:szCs w:val="24"/>
                <w:lang w:val="en-US"/>
              </w:rPr>
              <w:t>8/</w:t>
            </w:r>
          </w:p>
          <w:p w:rsidR="00CE3026" w:rsidRPr="00480E11" w:rsidRDefault="00CE3026" w:rsidP="00B80D6C">
            <w:pPr>
              <w:pStyle w:val="NoSpacing"/>
              <w:jc w:val="center"/>
              <w:rPr>
                <w:rFonts w:ascii="Times New Roman" w:hAnsi="Times New Roman" w:cs="Times New Roman"/>
                <w:sz w:val="24"/>
                <w:szCs w:val="24"/>
                <w:lang w:val="en-US"/>
              </w:rPr>
            </w:pPr>
            <w:r w:rsidRPr="00480E11">
              <w:rPr>
                <w:rFonts w:ascii="Times New Roman" w:hAnsi="Times New Roman" w:cs="Times New Roman"/>
                <w:sz w:val="24"/>
                <w:szCs w:val="24"/>
                <w:lang w:val="en-US"/>
              </w:rPr>
              <w:t>15/</w:t>
            </w:r>
          </w:p>
          <w:p w:rsidR="00CE3026" w:rsidRPr="00480E11" w:rsidRDefault="00CE3026" w:rsidP="00B80D6C">
            <w:pPr>
              <w:pStyle w:val="NoSpacing"/>
              <w:jc w:val="center"/>
              <w:rPr>
                <w:rFonts w:ascii="Times New Roman" w:hAnsi="Times New Roman" w:cs="Times New Roman"/>
                <w:sz w:val="24"/>
                <w:szCs w:val="24"/>
                <w:lang w:val="en-US"/>
              </w:rPr>
            </w:pPr>
            <w:r w:rsidRPr="00480E11">
              <w:rPr>
                <w:rFonts w:ascii="Times New Roman" w:hAnsi="Times New Roman" w:cs="Times New Roman"/>
                <w:sz w:val="24"/>
                <w:szCs w:val="24"/>
                <w:lang w:val="en-US"/>
              </w:rPr>
              <w:t>35</w:t>
            </w:r>
          </w:p>
        </w:tc>
        <w:tc>
          <w:tcPr>
            <w:tcW w:w="993" w:type="dxa"/>
            <w:tcBorders>
              <w:top w:val="single" w:sz="4" w:space="0" w:color="000000"/>
              <w:left w:val="single" w:sz="4" w:space="0" w:color="000000"/>
              <w:bottom w:val="single" w:sz="4" w:space="0" w:color="000000"/>
              <w:right w:val="single" w:sz="4" w:space="0" w:color="000000"/>
            </w:tcBorders>
          </w:tcPr>
          <w:p w:rsidR="00CE3026" w:rsidRPr="00480E11" w:rsidRDefault="00CE3026" w:rsidP="00B80D6C">
            <w:pPr>
              <w:pStyle w:val="NoSpacing"/>
              <w:jc w:val="center"/>
              <w:rPr>
                <w:rFonts w:ascii="Times New Roman" w:hAnsi="Times New Roman" w:cs="Times New Roman"/>
                <w:sz w:val="24"/>
                <w:szCs w:val="24"/>
              </w:rPr>
            </w:pPr>
            <w:r w:rsidRPr="00480E11">
              <w:rPr>
                <w:rFonts w:ascii="Times New Roman" w:hAnsi="Times New Roman" w:cs="Times New Roman"/>
                <w:sz w:val="24"/>
                <w:szCs w:val="24"/>
              </w:rPr>
              <w:t>62/</w:t>
            </w:r>
          </w:p>
          <w:p w:rsidR="00CE3026" w:rsidRPr="00480E11" w:rsidRDefault="00CE3026" w:rsidP="00B80D6C">
            <w:pPr>
              <w:pStyle w:val="NoSpacing"/>
              <w:jc w:val="center"/>
              <w:rPr>
                <w:rFonts w:ascii="Times New Roman" w:hAnsi="Times New Roman" w:cs="Times New Roman"/>
                <w:sz w:val="24"/>
                <w:szCs w:val="24"/>
              </w:rPr>
            </w:pPr>
            <w:r w:rsidRPr="00480E11">
              <w:rPr>
                <w:rFonts w:ascii="Times New Roman" w:hAnsi="Times New Roman" w:cs="Times New Roman"/>
                <w:sz w:val="24"/>
                <w:szCs w:val="24"/>
              </w:rPr>
              <w:t>120/</w:t>
            </w:r>
          </w:p>
          <w:p w:rsidR="00CE3026" w:rsidRPr="00480E11" w:rsidRDefault="00CE3026" w:rsidP="00B80D6C">
            <w:pPr>
              <w:pStyle w:val="NoSpacing"/>
              <w:jc w:val="center"/>
              <w:rPr>
                <w:rFonts w:ascii="Times New Roman" w:hAnsi="Times New Roman" w:cs="Times New Roman"/>
                <w:sz w:val="24"/>
                <w:szCs w:val="24"/>
              </w:rPr>
            </w:pPr>
            <w:r w:rsidRPr="00480E11">
              <w:rPr>
                <w:rFonts w:ascii="Times New Roman" w:hAnsi="Times New Roman" w:cs="Times New Roman"/>
                <w:sz w:val="24"/>
                <w:szCs w:val="24"/>
              </w:rPr>
              <w:t>280</w:t>
            </w:r>
          </w:p>
        </w:tc>
      </w:tr>
      <w:tr w:rsidR="00CE3026" w:rsidRPr="00480E11">
        <w:tc>
          <w:tcPr>
            <w:tcW w:w="4111" w:type="dxa"/>
            <w:gridSpan w:val="2"/>
            <w:tcBorders>
              <w:top w:val="single" w:sz="4" w:space="0" w:color="000000"/>
              <w:left w:val="single" w:sz="4" w:space="0" w:color="000000"/>
              <w:bottom w:val="single" w:sz="4" w:space="0" w:color="000000"/>
              <w:right w:val="nil"/>
            </w:tcBorders>
          </w:tcPr>
          <w:p w:rsidR="00CE3026" w:rsidRPr="00480E11" w:rsidRDefault="00CE3026" w:rsidP="00B80D6C">
            <w:pPr>
              <w:pStyle w:val="NoSpacing"/>
              <w:rPr>
                <w:rFonts w:ascii="Times New Roman" w:hAnsi="Times New Roman" w:cs="Times New Roman"/>
                <w:b/>
                <w:bCs/>
                <w:sz w:val="24"/>
                <w:szCs w:val="24"/>
              </w:rPr>
            </w:pPr>
            <w:r w:rsidRPr="00480E11">
              <w:rPr>
                <w:rFonts w:ascii="Times New Roman" w:hAnsi="Times New Roman" w:cs="Times New Roman"/>
                <w:b/>
                <w:bCs/>
                <w:sz w:val="24"/>
                <w:szCs w:val="24"/>
              </w:rPr>
              <w:t xml:space="preserve">Всего к финансированию 5 дней - </w:t>
            </w:r>
          </w:p>
          <w:p w:rsidR="00CE3026" w:rsidRPr="00480E11" w:rsidRDefault="00CE3026" w:rsidP="00B80D6C">
            <w:pPr>
              <w:pStyle w:val="NoSpacing"/>
              <w:rPr>
                <w:rFonts w:ascii="Times New Roman" w:hAnsi="Times New Roman" w:cs="Times New Roman"/>
                <w:b/>
                <w:bCs/>
                <w:sz w:val="24"/>
                <w:szCs w:val="24"/>
              </w:rPr>
            </w:pPr>
            <w:r w:rsidRPr="00480E11">
              <w:rPr>
                <w:rFonts w:ascii="Times New Roman" w:hAnsi="Times New Roman" w:cs="Times New Roman"/>
                <w:b/>
                <w:bCs/>
                <w:sz w:val="24"/>
                <w:szCs w:val="24"/>
              </w:rPr>
              <w:t xml:space="preserve">           5 дней + продленный день -</w:t>
            </w:r>
          </w:p>
          <w:p w:rsidR="00CE3026" w:rsidRPr="00480E11" w:rsidRDefault="00CE3026" w:rsidP="00B80D6C">
            <w:pPr>
              <w:pStyle w:val="NoSpacing"/>
              <w:rPr>
                <w:rFonts w:ascii="Times New Roman" w:hAnsi="Times New Roman" w:cs="Times New Roman"/>
                <w:b/>
                <w:bCs/>
                <w:sz w:val="24"/>
                <w:szCs w:val="24"/>
              </w:rPr>
            </w:pPr>
            <w:r w:rsidRPr="00480E11">
              <w:rPr>
                <w:rFonts w:ascii="Times New Roman" w:hAnsi="Times New Roman" w:cs="Times New Roman"/>
                <w:b/>
                <w:bCs/>
                <w:sz w:val="24"/>
                <w:szCs w:val="24"/>
              </w:rPr>
              <w:t xml:space="preserve">                                               7 дней* -</w:t>
            </w:r>
          </w:p>
        </w:tc>
        <w:tc>
          <w:tcPr>
            <w:tcW w:w="567" w:type="dxa"/>
            <w:tcBorders>
              <w:top w:val="single" w:sz="4" w:space="0" w:color="000000"/>
              <w:left w:val="single" w:sz="4" w:space="0" w:color="000000"/>
              <w:bottom w:val="single" w:sz="4" w:space="0" w:color="000000"/>
              <w:right w:val="nil"/>
            </w:tcBorders>
          </w:tcPr>
          <w:p w:rsidR="00CE3026" w:rsidRPr="00480E11" w:rsidRDefault="00CE3026" w:rsidP="00B80D6C">
            <w:pPr>
              <w:pStyle w:val="NoSpacing"/>
              <w:jc w:val="center"/>
              <w:rPr>
                <w:rFonts w:ascii="Times New Roman" w:hAnsi="Times New Roman" w:cs="Times New Roman"/>
                <w:b/>
                <w:bCs/>
                <w:sz w:val="24"/>
                <w:szCs w:val="24"/>
              </w:rPr>
            </w:pPr>
            <w:r w:rsidRPr="00480E11">
              <w:rPr>
                <w:rFonts w:ascii="Times New Roman" w:hAnsi="Times New Roman" w:cs="Times New Roman"/>
                <w:b/>
                <w:bCs/>
                <w:sz w:val="24"/>
                <w:szCs w:val="24"/>
              </w:rPr>
              <w:t>38/</w:t>
            </w:r>
          </w:p>
          <w:p w:rsidR="00CE3026" w:rsidRPr="00480E11" w:rsidRDefault="00CE3026" w:rsidP="00B80D6C">
            <w:pPr>
              <w:pStyle w:val="NoSpacing"/>
              <w:jc w:val="center"/>
              <w:rPr>
                <w:rFonts w:ascii="Times New Roman" w:hAnsi="Times New Roman" w:cs="Times New Roman"/>
                <w:b/>
                <w:bCs/>
                <w:sz w:val="24"/>
                <w:szCs w:val="24"/>
              </w:rPr>
            </w:pPr>
            <w:r w:rsidRPr="00480E11">
              <w:rPr>
                <w:rFonts w:ascii="Times New Roman" w:hAnsi="Times New Roman" w:cs="Times New Roman"/>
                <w:b/>
                <w:bCs/>
                <w:sz w:val="24"/>
                <w:szCs w:val="24"/>
              </w:rPr>
              <w:t>47/</w:t>
            </w:r>
          </w:p>
          <w:p w:rsidR="00CE3026" w:rsidRPr="00480E11" w:rsidRDefault="00CE3026" w:rsidP="00B80D6C">
            <w:pPr>
              <w:pStyle w:val="NoSpacing"/>
              <w:jc w:val="center"/>
              <w:rPr>
                <w:rFonts w:ascii="Times New Roman" w:hAnsi="Times New Roman" w:cs="Times New Roman"/>
                <w:b/>
                <w:bCs/>
                <w:sz w:val="24"/>
                <w:szCs w:val="24"/>
              </w:rPr>
            </w:pPr>
            <w:r w:rsidRPr="00480E11">
              <w:rPr>
                <w:rFonts w:ascii="Times New Roman" w:hAnsi="Times New Roman" w:cs="Times New Roman"/>
                <w:b/>
                <w:bCs/>
                <w:sz w:val="24"/>
                <w:szCs w:val="24"/>
              </w:rPr>
              <w:t>67</w:t>
            </w:r>
          </w:p>
        </w:tc>
        <w:tc>
          <w:tcPr>
            <w:tcW w:w="567" w:type="dxa"/>
            <w:tcBorders>
              <w:top w:val="single" w:sz="4" w:space="0" w:color="000000"/>
              <w:left w:val="single" w:sz="4" w:space="0" w:color="000000"/>
              <w:bottom w:val="single" w:sz="4" w:space="0" w:color="000000"/>
              <w:right w:val="nil"/>
            </w:tcBorders>
          </w:tcPr>
          <w:p w:rsidR="00CE3026" w:rsidRPr="00480E11" w:rsidRDefault="00CE3026" w:rsidP="00B80D6C">
            <w:pPr>
              <w:pStyle w:val="NoSpacing"/>
              <w:jc w:val="center"/>
              <w:rPr>
                <w:rFonts w:ascii="Times New Roman" w:hAnsi="Times New Roman" w:cs="Times New Roman"/>
                <w:b/>
                <w:bCs/>
                <w:sz w:val="24"/>
                <w:szCs w:val="24"/>
              </w:rPr>
            </w:pPr>
            <w:r w:rsidRPr="00480E11">
              <w:rPr>
                <w:rFonts w:ascii="Times New Roman" w:hAnsi="Times New Roman" w:cs="Times New Roman"/>
                <w:b/>
                <w:bCs/>
                <w:sz w:val="24"/>
                <w:szCs w:val="24"/>
              </w:rPr>
              <w:t>41/</w:t>
            </w:r>
          </w:p>
          <w:p w:rsidR="00CE3026" w:rsidRPr="00480E11" w:rsidRDefault="00CE3026" w:rsidP="00B80D6C">
            <w:pPr>
              <w:pStyle w:val="NoSpacing"/>
              <w:jc w:val="center"/>
              <w:rPr>
                <w:rFonts w:ascii="Times New Roman" w:hAnsi="Times New Roman" w:cs="Times New Roman"/>
                <w:b/>
                <w:bCs/>
                <w:sz w:val="24"/>
                <w:szCs w:val="24"/>
              </w:rPr>
            </w:pPr>
            <w:r w:rsidRPr="00480E11">
              <w:rPr>
                <w:rFonts w:ascii="Times New Roman" w:hAnsi="Times New Roman" w:cs="Times New Roman"/>
                <w:b/>
                <w:bCs/>
                <w:sz w:val="24"/>
                <w:szCs w:val="24"/>
              </w:rPr>
              <w:t>48/</w:t>
            </w:r>
          </w:p>
          <w:p w:rsidR="00CE3026" w:rsidRPr="00480E11" w:rsidRDefault="00CE3026" w:rsidP="00B80D6C">
            <w:pPr>
              <w:pStyle w:val="NoSpacing"/>
              <w:jc w:val="center"/>
              <w:rPr>
                <w:rFonts w:ascii="Times New Roman" w:hAnsi="Times New Roman" w:cs="Times New Roman"/>
                <w:b/>
                <w:bCs/>
                <w:sz w:val="24"/>
                <w:szCs w:val="24"/>
              </w:rPr>
            </w:pPr>
            <w:r w:rsidRPr="00480E11">
              <w:rPr>
                <w:rFonts w:ascii="Times New Roman" w:hAnsi="Times New Roman" w:cs="Times New Roman"/>
                <w:b/>
                <w:bCs/>
                <w:sz w:val="24"/>
                <w:szCs w:val="24"/>
              </w:rPr>
              <w:t>68</w:t>
            </w:r>
          </w:p>
        </w:tc>
        <w:tc>
          <w:tcPr>
            <w:tcW w:w="567" w:type="dxa"/>
            <w:tcBorders>
              <w:top w:val="single" w:sz="4" w:space="0" w:color="000000"/>
              <w:left w:val="single" w:sz="4" w:space="0" w:color="000000"/>
              <w:bottom w:val="single" w:sz="4" w:space="0" w:color="000000"/>
              <w:right w:val="nil"/>
            </w:tcBorders>
          </w:tcPr>
          <w:p w:rsidR="00CE3026" w:rsidRPr="00480E11" w:rsidRDefault="00CE3026" w:rsidP="00B80D6C">
            <w:pPr>
              <w:pStyle w:val="NoSpacing"/>
              <w:jc w:val="center"/>
              <w:rPr>
                <w:rFonts w:ascii="Times New Roman" w:hAnsi="Times New Roman" w:cs="Times New Roman"/>
                <w:b/>
                <w:bCs/>
                <w:sz w:val="24"/>
                <w:szCs w:val="24"/>
              </w:rPr>
            </w:pPr>
            <w:r w:rsidRPr="00480E11">
              <w:rPr>
                <w:rFonts w:ascii="Times New Roman" w:hAnsi="Times New Roman" w:cs="Times New Roman"/>
                <w:b/>
                <w:bCs/>
                <w:sz w:val="24"/>
                <w:szCs w:val="24"/>
              </w:rPr>
              <w:t>41/</w:t>
            </w:r>
          </w:p>
          <w:p w:rsidR="00CE3026" w:rsidRPr="00480E11" w:rsidRDefault="00CE3026" w:rsidP="00B80D6C">
            <w:pPr>
              <w:pStyle w:val="NoSpacing"/>
              <w:jc w:val="center"/>
              <w:rPr>
                <w:rFonts w:ascii="Times New Roman" w:hAnsi="Times New Roman" w:cs="Times New Roman"/>
                <w:b/>
                <w:bCs/>
                <w:sz w:val="24"/>
                <w:szCs w:val="24"/>
              </w:rPr>
            </w:pPr>
            <w:r w:rsidRPr="00480E11">
              <w:rPr>
                <w:rFonts w:ascii="Times New Roman" w:hAnsi="Times New Roman" w:cs="Times New Roman"/>
                <w:b/>
                <w:bCs/>
                <w:sz w:val="24"/>
                <w:szCs w:val="24"/>
              </w:rPr>
              <w:t>48/</w:t>
            </w:r>
          </w:p>
          <w:p w:rsidR="00CE3026" w:rsidRPr="00480E11" w:rsidRDefault="00CE3026" w:rsidP="00B80D6C">
            <w:pPr>
              <w:pStyle w:val="NoSpacing"/>
              <w:jc w:val="center"/>
              <w:rPr>
                <w:rFonts w:ascii="Times New Roman" w:hAnsi="Times New Roman" w:cs="Times New Roman"/>
                <w:b/>
                <w:bCs/>
                <w:sz w:val="24"/>
                <w:szCs w:val="24"/>
              </w:rPr>
            </w:pPr>
            <w:r w:rsidRPr="00480E11">
              <w:rPr>
                <w:rFonts w:ascii="Times New Roman" w:hAnsi="Times New Roman" w:cs="Times New Roman"/>
                <w:b/>
                <w:bCs/>
                <w:sz w:val="24"/>
                <w:szCs w:val="24"/>
              </w:rPr>
              <w:t>68</w:t>
            </w:r>
          </w:p>
        </w:tc>
        <w:tc>
          <w:tcPr>
            <w:tcW w:w="567" w:type="dxa"/>
            <w:tcBorders>
              <w:top w:val="single" w:sz="4" w:space="0" w:color="000000"/>
              <w:left w:val="single" w:sz="4" w:space="0" w:color="000000"/>
              <w:bottom w:val="single" w:sz="4" w:space="0" w:color="000000"/>
              <w:right w:val="nil"/>
            </w:tcBorders>
          </w:tcPr>
          <w:p w:rsidR="00CE3026" w:rsidRPr="00480E11" w:rsidRDefault="00CE3026" w:rsidP="00B80D6C">
            <w:pPr>
              <w:pStyle w:val="NoSpacing"/>
              <w:jc w:val="center"/>
              <w:rPr>
                <w:rFonts w:ascii="Times New Roman" w:hAnsi="Times New Roman" w:cs="Times New Roman"/>
                <w:b/>
                <w:bCs/>
                <w:sz w:val="24"/>
                <w:szCs w:val="24"/>
              </w:rPr>
            </w:pPr>
            <w:r w:rsidRPr="00480E11">
              <w:rPr>
                <w:rFonts w:ascii="Times New Roman" w:hAnsi="Times New Roman" w:cs="Times New Roman"/>
                <w:b/>
                <w:bCs/>
                <w:sz w:val="24"/>
                <w:szCs w:val="24"/>
              </w:rPr>
              <w:t>41/</w:t>
            </w:r>
          </w:p>
          <w:p w:rsidR="00CE3026" w:rsidRPr="00480E11" w:rsidRDefault="00CE3026" w:rsidP="00B80D6C">
            <w:pPr>
              <w:pStyle w:val="NoSpacing"/>
              <w:jc w:val="center"/>
              <w:rPr>
                <w:rFonts w:ascii="Times New Roman" w:hAnsi="Times New Roman" w:cs="Times New Roman"/>
                <w:b/>
                <w:bCs/>
                <w:sz w:val="24"/>
                <w:szCs w:val="24"/>
              </w:rPr>
            </w:pPr>
            <w:r w:rsidRPr="00480E11">
              <w:rPr>
                <w:rFonts w:ascii="Times New Roman" w:hAnsi="Times New Roman" w:cs="Times New Roman"/>
                <w:b/>
                <w:bCs/>
                <w:sz w:val="24"/>
                <w:szCs w:val="24"/>
              </w:rPr>
              <w:t>48/</w:t>
            </w:r>
          </w:p>
          <w:p w:rsidR="00CE3026" w:rsidRPr="00480E11" w:rsidRDefault="00CE3026" w:rsidP="00B80D6C">
            <w:pPr>
              <w:pStyle w:val="NoSpacing"/>
              <w:jc w:val="center"/>
              <w:rPr>
                <w:rFonts w:ascii="Times New Roman" w:hAnsi="Times New Roman" w:cs="Times New Roman"/>
                <w:b/>
                <w:bCs/>
                <w:sz w:val="24"/>
                <w:szCs w:val="24"/>
              </w:rPr>
            </w:pPr>
            <w:r w:rsidRPr="00480E11">
              <w:rPr>
                <w:rFonts w:ascii="Times New Roman" w:hAnsi="Times New Roman" w:cs="Times New Roman"/>
                <w:b/>
                <w:bCs/>
                <w:sz w:val="24"/>
                <w:szCs w:val="24"/>
              </w:rPr>
              <w:t>68</w:t>
            </w:r>
          </w:p>
        </w:tc>
        <w:tc>
          <w:tcPr>
            <w:tcW w:w="567" w:type="dxa"/>
            <w:tcBorders>
              <w:top w:val="single" w:sz="4" w:space="0" w:color="000000"/>
              <w:left w:val="single" w:sz="4" w:space="0" w:color="000000"/>
              <w:bottom w:val="single" w:sz="4" w:space="0" w:color="000000"/>
              <w:right w:val="nil"/>
            </w:tcBorders>
          </w:tcPr>
          <w:p w:rsidR="00CE3026" w:rsidRPr="00480E11" w:rsidRDefault="00CE3026" w:rsidP="00B80D6C">
            <w:pPr>
              <w:pStyle w:val="NoSpacing"/>
              <w:jc w:val="center"/>
              <w:rPr>
                <w:rFonts w:ascii="Times New Roman" w:hAnsi="Times New Roman" w:cs="Times New Roman"/>
                <w:b/>
                <w:bCs/>
                <w:sz w:val="24"/>
                <w:szCs w:val="24"/>
              </w:rPr>
            </w:pPr>
            <w:r w:rsidRPr="00480E11">
              <w:rPr>
                <w:rFonts w:ascii="Times New Roman" w:hAnsi="Times New Roman" w:cs="Times New Roman"/>
                <w:b/>
                <w:bCs/>
                <w:sz w:val="24"/>
                <w:szCs w:val="24"/>
              </w:rPr>
              <w:t>41/</w:t>
            </w:r>
          </w:p>
          <w:p w:rsidR="00CE3026" w:rsidRPr="00480E11" w:rsidRDefault="00CE3026" w:rsidP="00B80D6C">
            <w:pPr>
              <w:pStyle w:val="NoSpacing"/>
              <w:jc w:val="center"/>
              <w:rPr>
                <w:rFonts w:ascii="Times New Roman" w:hAnsi="Times New Roman" w:cs="Times New Roman"/>
                <w:b/>
                <w:bCs/>
                <w:sz w:val="24"/>
                <w:szCs w:val="24"/>
              </w:rPr>
            </w:pPr>
            <w:r w:rsidRPr="00480E11">
              <w:rPr>
                <w:rFonts w:ascii="Times New Roman" w:hAnsi="Times New Roman" w:cs="Times New Roman"/>
                <w:b/>
                <w:bCs/>
                <w:sz w:val="24"/>
                <w:szCs w:val="24"/>
              </w:rPr>
              <w:t>48/</w:t>
            </w:r>
          </w:p>
          <w:p w:rsidR="00CE3026" w:rsidRPr="00480E11" w:rsidRDefault="00CE3026" w:rsidP="00B80D6C">
            <w:pPr>
              <w:pStyle w:val="NoSpacing"/>
              <w:jc w:val="center"/>
              <w:rPr>
                <w:rFonts w:ascii="Times New Roman" w:hAnsi="Times New Roman" w:cs="Times New Roman"/>
                <w:b/>
                <w:bCs/>
                <w:sz w:val="24"/>
                <w:szCs w:val="24"/>
              </w:rPr>
            </w:pPr>
            <w:r w:rsidRPr="00480E11">
              <w:rPr>
                <w:rFonts w:ascii="Times New Roman" w:hAnsi="Times New Roman" w:cs="Times New Roman"/>
                <w:b/>
                <w:bCs/>
                <w:sz w:val="24"/>
                <w:szCs w:val="24"/>
              </w:rPr>
              <w:t>68</w:t>
            </w:r>
          </w:p>
        </w:tc>
        <w:tc>
          <w:tcPr>
            <w:tcW w:w="567" w:type="dxa"/>
            <w:tcBorders>
              <w:top w:val="single" w:sz="4" w:space="0" w:color="000000"/>
              <w:left w:val="single" w:sz="4" w:space="0" w:color="000000"/>
              <w:bottom w:val="single" w:sz="4" w:space="0" w:color="000000"/>
              <w:right w:val="nil"/>
            </w:tcBorders>
          </w:tcPr>
          <w:p w:rsidR="00CE3026" w:rsidRPr="00480E11" w:rsidRDefault="00CE3026" w:rsidP="00B80D6C">
            <w:pPr>
              <w:pStyle w:val="NoSpacing"/>
              <w:jc w:val="center"/>
              <w:rPr>
                <w:rFonts w:ascii="Times New Roman" w:hAnsi="Times New Roman" w:cs="Times New Roman"/>
                <w:b/>
                <w:bCs/>
                <w:sz w:val="24"/>
                <w:szCs w:val="24"/>
              </w:rPr>
            </w:pPr>
            <w:r w:rsidRPr="00480E11">
              <w:rPr>
                <w:rFonts w:ascii="Times New Roman" w:hAnsi="Times New Roman" w:cs="Times New Roman"/>
                <w:b/>
                <w:bCs/>
                <w:sz w:val="24"/>
                <w:szCs w:val="24"/>
              </w:rPr>
              <w:t>41/</w:t>
            </w:r>
          </w:p>
          <w:p w:rsidR="00CE3026" w:rsidRPr="00480E11" w:rsidRDefault="00CE3026" w:rsidP="00B80D6C">
            <w:pPr>
              <w:pStyle w:val="NoSpacing"/>
              <w:jc w:val="center"/>
              <w:rPr>
                <w:rFonts w:ascii="Times New Roman" w:hAnsi="Times New Roman" w:cs="Times New Roman"/>
                <w:b/>
                <w:bCs/>
                <w:sz w:val="24"/>
                <w:szCs w:val="24"/>
              </w:rPr>
            </w:pPr>
            <w:r w:rsidRPr="00480E11">
              <w:rPr>
                <w:rFonts w:ascii="Times New Roman" w:hAnsi="Times New Roman" w:cs="Times New Roman"/>
                <w:b/>
                <w:bCs/>
                <w:sz w:val="24"/>
                <w:szCs w:val="24"/>
              </w:rPr>
              <w:t>48/</w:t>
            </w:r>
          </w:p>
          <w:p w:rsidR="00CE3026" w:rsidRPr="00480E11" w:rsidRDefault="00CE3026" w:rsidP="00B80D6C">
            <w:pPr>
              <w:pStyle w:val="NoSpacing"/>
              <w:jc w:val="center"/>
              <w:rPr>
                <w:rFonts w:ascii="Times New Roman" w:hAnsi="Times New Roman" w:cs="Times New Roman"/>
                <w:b/>
                <w:bCs/>
                <w:sz w:val="24"/>
                <w:szCs w:val="24"/>
              </w:rPr>
            </w:pPr>
            <w:r w:rsidRPr="00480E11">
              <w:rPr>
                <w:rFonts w:ascii="Times New Roman" w:hAnsi="Times New Roman" w:cs="Times New Roman"/>
                <w:b/>
                <w:bCs/>
                <w:sz w:val="24"/>
                <w:szCs w:val="24"/>
              </w:rPr>
              <w:t>68</w:t>
            </w:r>
          </w:p>
        </w:tc>
        <w:tc>
          <w:tcPr>
            <w:tcW w:w="567" w:type="dxa"/>
            <w:tcBorders>
              <w:top w:val="single" w:sz="4" w:space="0" w:color="000000"/>
              <w:left w:val="single" w:sz="4" w:space="0" w:color="000000"/>
              <w:bottom w:val="single" w:sz="4" w:space="0" w:color="000000"/>
              <w:right w:val="nil"/>
            </w:tcBorders>
          </w:tcPr>
          <w:p w:rsidR="00CE3026" w:rsidRPr="00480E11" w:rsidRDefault="00CE3026" w:rsidP="00B80D6C">
            <w:pPr>
              <w:pStyle w:val="NoSpacing"/>
              <w:jc w:val="center"/>
              <w:rPr>
                <w:rFonts w:ascii="Times New Roman" w:hAnsi="Times New Roman" w:cs="Times New Roman"/>
                <w:b/>
                <w:bCs/>
                <w:sz w:val="24"/>
                <w:szCs w:val="24"/>
              </w:rPr>
            </w:pPr>
            <w:r w:rsidRPr="00480E11">
              <w:rPr>
                <w:rFonts w:ascii="Times New Roman" w:hAnsi="Times New Roman" w:cs="Times New Roman"/>
                <w:b/>
                <w:bCs/>
                <w:sz w:val="24"/>
                <w:szCs w:val="24"/>
              </w:rPr>
              <w:t>41/</w:t>
            </w:r>
          </w:p>
          <w:p w:rsidR="00CE3026" w:rsidRPr="00480E11" w:rsidRDefault="00CE3026" w:rsidP="00B80D6C">
            <w:pPr>
              <w:pStyle w:val="NoSpacing"/>
              <w:jc w:val="center"/>
              <w:rPr>
                <w:rFonts w:ascii="Times New Roman" w:hAnsi="Times New Roman" w:cs="Times New Roman"/>
                <w:b/>
                <w:bCs/>
                <w:sz w:val="24"/>
                <w:szCs w:val="24"/>
              </w:rPr>
            </w:pPr>
            <w:r w:rsidRPr="00480E11">
              <w:rPr>
                <w:rFonts w:ascii="Times New Roman" w:hAnsi="Times New Roman" w:cs="Times New Roman"/>
                <w:b/>
                <w:bCs/>
                <w:sz w:val="24"/>
                <w:szCs w:val="24"/>
              </w:rPr>
              <w:t>48/</w:t>
            </w:r>
          </w:p>
          <w:p w:rsidR="00CE3026" w:rsidRPr="00480E11" w:rsidRDefault="00CE3026" w:rsidP="00B80D6C">
            <w:pPr>
              <w:pStyle w:val="NoSpacing"/>
              <w:jc w:val="center"/>
              <w:rPr>
                <w:rFonts w:ascii="Times New Roman" w:hAnsi="Times New Roman" w:cs="Times New Roman"/>
                <w:b/>
                <w:bCs/>
                <w:sz w:val="24"/>
                <w:szCs w:val="24"/>
              </w:rPr>
            </w:pPr>
            <w:r w:rsidRPr="00480E11">
              <w:rPr>
                <w:rFonts w:ascii="Times New Roman" w:hAnsi="Times New Roman" w:cs="Times New Roman"/>
                <w:b/>
                <w:bCs/>
                <w:sz w:val="24"/>
                <w:szCs w:val="24"/>
              </w:rPr>
              <w:t>68</w:t>
            </w:r>
          </w:p>
        </w:tc>
        <w:tc>
          <w:tcPr>
            <w:tcW w:w="567" w:type="dxa"/>
            <w:tcBorders>
              <w:top w:val="single" w:sz="4" w:space="0" w:color="000000"/>
              <w:left w:val="single" w:sz="4" w:space="0" w:color="000000"/>
              <w:bottom w:val="single" w:sz="4" w:space="0" w:color="000000"/>
              <w:right w:val="single" w:sz="4" w:space="0" w:color="000000"/>
            </w:tcBorders>
          </w:tcPr>
          <w:p w:rsidR="00CE3026" w:rsidRPr="00480E11" w:rsidRDefault="00CE3026" w:rsidP="00B80D6C">
            <w:pPr>
              <w:pStyle w:val="NoSpacing"/>
              <w:jc w:val="center"/>
              <w:rPr>
                <w:rFonts w:ascii="Times New Roman" w:hAnsi="Times New Roman" w:cs="Times New Roman"/>
                <w:b/>
                <w:bCs/>
                <w:sz w:val="24"/>
                <w:szCs w:val="24"/>
              </w:rPr>
            </w:pPr>
            <w:r w:rsidRPr="00480E11">
              <w:rPr>
                <w:rFonts w:ascii="Times New Roman" w:hAnsi="Times New Roman" w:cs="Times New Roman"/>
                <w:b/>
                <w:bCs/>
                <w:sz w:val="24"/>
                <w:szCs w:val="24"/>
              </w:rPr>
              <w:t>41/</w:t>
            </w:r>
          </w:p>
          <w:p w:rsidR="00CE3026" w:rsidRPr="00480E11" w:rsidRDefault="00CE3026" w:rsidP="00B80D6C">
            <w:pPr>
              <w:pStyle w:val="NoSpacing"/>
              <w:jc w:val="center"/>
              <w:rPr>
                <w:rFonts w:ascii="Times New Roman" w:hAnsi="Times New Roman" w:cs="Times New Roman"/>
                <w:b/>
                <w:bCs/>
                <w:sz w:val="24"/>
                <w:szCs w:val="24"/>
              </w:rPr>
            </w:pPr>
            <w:r w:rsidRPr="00480E11">
              <w:rPr>
                <w:rFonts w:ascii="Times New Roman" w:hAnsi="Times New Roman" w:cs="Times New Roman"/>
                <w:b/>
                <w:bCs/>
                <w:sz w:val="24"/>
                <w:szCs w:val="24"/>
              </w:rPr>
              <w:t>48/</w:t>
            </w:r>
          </w:p>
          <w:p w:rsidR="00CE3026" w:rsidRPr="00480E11" w:rsidRDefault="00CE3026" w:rsidP="00B80D6C">
            <w:pPr>
              <w:pStyle w:val="NoSpacing"/>
              <w:jc w:val="center"/>
              <w:rPr>
                <w:rFonts w:ascii="Times New Roman" w:hAnsi="Times New Roman" w:cs="Times New Roman"/>
                <w:b/>
                <w:bCs/>
                <w:sz w:val="24"/>
                <w:szCs w:val="24"/>
                <w:lang w:val="en-US"/>
              </w:rPr>
            </w:pPr>
            <w:r w:rsidRPr="00480E11">
              <w:rPr>
                <w:rFonts w:ascii="Times New Roman" w:hAnsi="Times New Roman" w:cs="Times New Roman"/>
                <w:b/>
                <w:bCs/>
                <w:sz w:val="24"/>
                <w:szCs w:val="24"/>
              </w:rPr>
              <w:t>68</w:t>
            </w:r>
          </w:p>
        </w:tc>
        <w:tc>
          <w:tcPr>
            <w:tcW w:w="993" w:type="dxa"/>
            <w:tcBorders>
              <w:top w:val="single" w:sz="4" w:space="0" w:color="000000"/>
              <w:left w:val="single" w:sz="4" w:space="0" w:color="000000"/>
              <w:bottom w:val="single" w:sz="4" w:space="0" w:color="000000"/>
              <w:right w:val="single" w:sz="4" w:space="0" w:color="000000"/>
            </w:tcBorders>
          </w:tcPr>
          <w:p w:rsidR="00CE3026" w:rsidRPr="00480E11" w:rsidRDefault="00CE3026" w:rsidP="00B80D6C">
            <w:pPr>
              <w:pStyle w:val="NoSpacing"/>
              <w:jc w:val="center"/>
              <w:rPr>
                <w:rFonts w:ascii="Times New Roman" w:hAnsi="Times New Roman" w:cs="Times New Roman"/>
                <w:b/>
                <w:bCs/>
                <w:sz w:val="24"/>
                <w:szCs w:val="24"/>
              </w:rPr>
            </w:pPr>
            <w:r w:rsidRPr="00480E11">
              <w:rPr>
                <w:rFonts w:ascii="Times New Roman" w:hAnsi="Times New Roman" w:cs="Times New Roman"/>
                <w:b/>
                <w:bCs/>
                <w:sz w:val="24"/>
                <w:szCs w:val="24"/>
              </w:rPr>
              <w:t>325/</w:t>
            </w:r>
          </w:p>
          <w:p w:rsidR="00CE3026" w:rsidRPr="00480E11" w:rsidRDefault="00CE3026" w:rsidP="00B80D6C">
            <w:pPr>
              <w:pStyle w:val="NoSpacing"/>
              <w:jc w:val="center"/>
              <w:rPr>
                <w:rFonts w:ascii="Times New Roman" w:hAnsi="Times New Roman" w:cs="Times New Roman"/>
                <w:b/>
                <w:bCs/>
                <w:sz w:val="24"/>
                <w:szCs w:val="24"/>
              </w:rPr>
            </w:pPr>
            <w:r w:rsidRPr="00480E11">
              <w:rPr>
                <w:rFonts w:ascii="Times New Roman" w:hAnsi="Times New Roman" w:cs="Times New Roman"/>
                <w:b/>
                <w:bCs/>
                <w:sz w:val="24"/>
                <w:szCs w:val="24"/>
              </w:rPr>
              <w:t>383/</w:t>
            </w:r>
          </w:p>
          <w:p w:rsidR="00CE3026" w:rsidRPr="00480E11" w:rsidRDefault="00CE3026" w:rsidP="00B80D6C">
            <w:pPr>
              <w:pStyle w:val="NoSpacing"/>
              <w:jc w:val="center"/>
              <w:rPr>
                <w:rFonts w:ascii="Times New Roman" w:hAnsi="Times New Roman" w:cs="Times New Roman"/>
                <w:b/>
                <w:bCs/>
                <w:sz w:val="24"/>
                <w:szCs w:val="24"/>
              </w:rPr>
            </w:pPr>
            <w:r w:rsidRPr="00480E11">
              <w:rPr>
                <w:rFonts w:ascii="Times New Roman" w:hAnsi="Times New Roman" w:cs="Times New Roman"/>
                <w:b/>
                <w:bCs/>
                <w:sz w:val="24"/>
                <w:szCs w:val="24"/>
              </w:rPr>
              <w:t>543</w:t>
            </w:r>
          </w:p>
        </w:tc>
      </w:tr>
    </w:tbl>
    <w:p w:rsidR="00CE3026" w:rsidRPr="00480E11" w:rsidRDefault="00CE3026" w:rsidP="00BC1A8E">
      <w:pPr>
        <w:pStyle w:val="NoSpacing"/>
        <w:rPr>
          <w:rFonts w:ascii="Times New Roman" w:hAnsi="Times New Roman" w:cs="Times New Roman"/>
          <w:sz w:val="24"/>
          <w:szCs w:val="24"/>
        </w:rPr>
      </w:pPr>
      <w:r w:rsidRPr="00480E11">
        <w:rPr>
          <w:rFonts w:ascii="Times New Roman" w:hAnsi="Times New Roman" w:cs="Times New Roman"/>
          <w:sz w:val="24"/>
          <w:szCs w:val="24"/>
        </w:rPr>
        <w:t xml:space="preserve">* для организаций с круглосуточным пребыванием детей </w:t>
      </w:r>
    </w:p>
    <w:p w:rsidR="00CE3026" w:rsidRPr="00480E11" w:rsidRDefault="00CE3026" w:rsidP="00BC1A8E">
      <w:pPr>
        <w:rPr>
          <w:rFonts w:ascii="Times New Roman" w:hAnsi="Times New Roman" w:cs="Times New Roman"/>
          <w:sz w:val="24"/>
          <w:szCs w:val="24"/>
        </w:rPr>
      </w:pPr>
    </w:p>
    <w:p w:rsidR="00CE3026" w:rsidRPr="00480E11" w:rsidRDefault="00CE3026" w:rsidP="00BC1A8E">
      <w:pPr>
        <w:pStyle w:val="NoSpacing"/>
        <w:spacing w:line="360" w:lineRule="auto"/>
        <w:ind w:firstLine="708"/>
        <w:jc w:val="both"/>
        <w:rPr>
          <w:rFonts w:ascii="Times New Roman" w:hAnsi="Times New Roman" w:cs="Times New Roman"/>
          <w:sz w:val="24"/>
          <w:szCs w:val="24"/>
        </w:rPr>
      </w:pPr>
      <w:r w:rsidRPr="00480E11">
        <w:rPr>
          <w:rFonts w:ascii="Times New Roman" w:hAnsi="Times New Roman" w:cs="Times New Roman"/>
          <w:sz w:val="24"/>
          <w:szCs w:val="24"/>
        </w:rPr>
        <w:t xml:space="preserve">При организации образования на основе СИПР индивидуальная недельная нагрузка обучающегося может варьироваться. Так, с учетом примерного учебного плана организация, реализующая вариант 2 АООП, составляет ИУП для каждого обучающегося, в котором определен индивидуальный набор учебных предметов и коррекционных курсов с указанием объема учебной нагрузки. Различия в индивидуальных учебных планах объясняются разнообразием образовательных потребностей, индивидуальных возможностей и особенностей развития обучающихся. В индивидуальных учебных планах детей с наиболее тяжелыми нарушениями развития, как правило, преобладают занятия коррекционной направленности. У детей с менее выраженными нарушениями развития больший объём учебной нагрузки распределится на предметные области. Для детей, особые образовательные потребности которых  не позволяют осваивать предметы основной части учебного плана АООП, учебная нагрузка для СИПР формируется следующим образом: увеличивается количество часов коррекционных курсов и добавляются часы коррекционно-развивающих занятий в пределах максимально допустимой нагрузки, установленной учебным планом (в соответствии с п. 2.6. приложения соответствующего ФГОС). Некоторые дети, испытывающие трудности адаптации к условиям обучения в группе, могут находиться в организации ограниченное время, объем их нагрузки также лимитируется индивидуальным учебным планом и отражается в расписании занятий.  </w:t>
      </w:r>
    </w:p>
    <w:p w:rsidR="00CE3026" w:rsidRPr="00480E11" w:rsidRDefault="00CE3026" w:rsidP="00BC1A8E">
      <w:pPr>
        <w:pStyle w:val="NoSpacing"/>
        <w:spacing w:line="360" w:lineRule="auto"/>
        <w:ind w:firstLine="708"/>
        <w:jc w:val="both"/>
        <w:rPr>
          <w:rFonts w:ascii="Times New Roman" w:hAnsi="Times New Roman" w:cs="Times New Roman"/>
          <w:sz w:val="24"/>
          <w:szCs w:val="24"/>
        </w:rPr>
      </w:pPr>
      <w:r w:rsidRPr="00480E11">
        <w:rPr>
          <w:rFonts w:ascii="Times New Roman" w:hAnsi="Times New Roman" w:cs="Times New Roman"/>
          <w:sz w:val="24"/>
          <w:szCs w:val="24"/>
        </w:rPr>
        <w:t>Процесс обучения по предметам организуется в форме урока. Учитель проводит урок для состава всего класса или для группы учащихся, а также  индивидуальную работу с обучающимся в соответствии с расписанием уроков. Продолжительность индивидуальных занятий не должна превышать 25 мин., фронтальных, групповых и подгрупповых занятий – не более 40 минут. В учебном плане устанавливается количество учебных часов по предметам обучения на единицу обучающихся. Единицей обучающихся считается: один ученик (индивидуальная работа), группа (2 – 3 обучающихся), класс (все обучающиеся класса)</w:t>
      </w:r>
      <w:r w:rsidRPr="00480E11">
        <w:rPr>
          <w:rStyle w:val="FootnoteReference"/>
          <w:rFonts w:ascii="Times New Roman" w:hAnsi="Times New Roman" w:cs="Times New Roman"/>
          <w:sz w:val="24"/>
          <w:szCs w:val="24"/>
        </w:rPr>
        <w:footnoteReference w:id="7"/>
      </w:r>
      <w:r w:rsidRPr="00480E11">
        <w:rPr>
          <w:rFonts w:ascii="Times New Roman" w:hAnsi="Times New Roman" w:cs="Times New Roman"/>
          <w:sz w:val="24"/>
          <w:szCs w:val="24"/>
        </w:rPr>
        <w:t xml:space="preserve">. </w:t>
      </w:r>
    </w:p>
    <w:p w:rsidR="00CE3026" w:rsidRPr="00480E11" w:rsidRDefault="00CE3026" w:rsidP="00BC1A8E">
      <w:pPr>
        <w:pStyle w:val="NoSpacing"/>
        <w:spacing w:line="360" w:lineRule="auto"/>
        <w:ind w:firstLine="708"/>
        <w:jc w:val="both"/>
        <w:rPr>
          <w:rFonts w:ascii="Times New Roman" w:hAnsi="Times New Roman" w:cs="Times New Roman"/>
          <w:sz w:val="24"/>
          <w:szCs w:val="24"/>
        </w:rPr>
      </w:pPr>
      <w:r w:rsidRPr="00480E11">
        <w:rPr>
          <w:rFonts w:ascii="Times New Roman" w:hAnsi="Times New Roman" w:cs="Times New Roman"/>
          <w:sz w:val="24"/>
          <w:szCs w:val="24"/>
        </w:rPr>
        <w:t>Равномерное распределение учебных часов по предметам для разных возрастных групп связана с необходимостью поэтапного повторения и закрепления формируемых учебных действий, отражает потребность в них «среднего» ученика. С учетом расширения знаний и формирующегося опыта к старшему школьному возрасту часы на ряд предметов практического содержания увеличиваются.</w:t>
      </w:r>
    </w:p>
    <w:p w:rsidR="00CE3026" w:rsidRPr="00480E11" w:rsidRDefault="00CE3026" w:rsidP="00BC1A8E">
      <w:pPr>
        <w:pStyle w:val="NoSpacing"/>
        <w:spacing w:line="360" w:lineRule="auto"/>
        <w:ind w:firstLine="708"/>
        <w:jc w:val="both"/>
        <w:rPr>
          <w:rFonts w:ascii="Times New Roman" w:hAnsi="Times New Roman" w:cs="Times New Roman"/>
          <w:sz w:val="24"/>
          <w:szCs w:val="24"/>
        </w:rPr>
      </w:pPr>
      <w:r w:rsidRPr="00480E11">
        <w:rPr>
          <w:rFonts w:ascii="Times New Roman" w:hAnsi="Times New Roman" w:cs="Times New Roman"/>
          <w:sz w:val="24"/>
          <w:szCs w:val="24"/>
        </w:rPr>
        <w:t>Коррекционные курсы реализуются, как правило, в форме индивидуальных занятий. Выбор дисциплин коррекционно-развивающей направленности для ин</w:t>
      </w:r>
      <w:r w:rsidRPr="00480E11">
        <w:rPr>
          <w:rFonts w:ascii="Times New Roman" w:hAnsi="Times New Roman" w:cs="Times New Roman"/>
          <w:caps/>
          <w:sz w:val="24"/>
          <w:szCs w:val="24"/>
        </w:rPr>
        <w:softHyphen/>
      </w:r>
      <w:r w:rsidRPr="00480E11">
        <w:rPr>
          <w:rFonts w:ascii="Times New Roman" w:hAnsi="Times New Roman" w:cs="Times New Roman"/>
          <w:sz w:val="24"/>
          <w:szCs w:val="24"/>
        </w:rPr>
        <w:t>ди</w:t>
      </w:r>
      <w:r w:rsidRPr="00480E11">
        <w:rPr>
          <w:rFonts w:ascii="Times New Roman" w:hAnsi="Times New Roman" w:cs="Times New Roman"/>
          <w:caps/>
          <w:sz w:val="24"/>
          <w:szCs w:val="24"/>
        </w:rPr>
        <w:softHyphen/>
      </w:r>
      <w:r w:rsidRPr="00480E11">
        <w:rPr>
          <w:rFonts w:ascii="Times New Roman" w:hAnsi="Times New Roman" w:cs="Times New Roman"/>
          <w:sz w:val="24"/>
          <w:szCs w:val="24"/>
        </w:rPr>
        <w:t>ви</w:t>
      </w:r>
      <w:r w:rsidRPr="00480E11">
        <w:rPr>
          <w:rFonts w:ascii="Times New Roman" w:hAnsi="Times New Roman" w:cs="Times New Roman"/>
          <w:caps/>
          <w:sz w:val="24"/>
          <w:szCs w:val="24"/>
        </w:rPr>
        <w:softHyphen/>
      </w:r>
      <w:r w:rsidRPr="00480E11">
        <w:rPr>
          <w:rFonts w:ascii="Times New Roman" w:hAnsi="Times New Roman" w:cs="Times New Roman"/>
          <w:sz w:val="24"/>
          <w:szCs w:val="24"/>
        </w:rPr>
        <w:t>дуальных и групповых занятий, их количественное соотношение может осуществляться об</w:t>
      </w:r>
      <w:r w:rsidRPr="00480E11">
        <w:rPr>
          <w:rFonts w:ascii="Times New Roman" w:hAnsi="Times New Roman" w:cs="Times New Roman"/>
          <w:caps/>
          <w:sz w:val="24"/>
          <w:szCs w:val="24"/>
        </w:rPr>
        <w:softHyphen/>
      </w:r>
      <w:r w:rsidRPr="00480E11">
        <w:rPr>
          <w:rFonts w:ascii="Times New Roman" w:hAnsi="Times New Roman" w:cs="Times New Roman"/>
          <w:sz w:val="24"/>
          <w:szCs w:val="24"/>
        </w:rPr>
        <w:t>ра</w:t>
      </w:r>
      <w:r w:rsidRPr="00480E11">
        <w:rPr>
          <w:rFonts w:ascii="Times New Roman" w:hAnsi="Times New Roman" w:cs="Times New Roman"/>
          <w:caps/>
          <w:sz w:val="24"/>
          <w:szCs w:val="24"/>
        </w:rPr>
        <w:softHyphen/>
      </w:r>
      <w:r w:rsidRPr="00480E11">
        <w:rPr>
          <w:rFonts w:ascii="Times New Roman" w:hAnsi="Times New Roman" w:cs="Times New Roman"/>
          <w:sz w:val="24"/>
          <w:szCs w:val="24"/>
        </w:rPr>
        <w:t>зо</w:t>
      </w:r>
      <w:r w:rsidRPr="00480E11">
        <w:rPr>
          <w:rFonts w:ascii="Times New Roman" w:hAnsi="Times New Roman" w:cs="Times New Roman"/>
          <w:caps/>
          <w:sz w:val="24"/>
          <w:szCs w:val="24"/>
        </w:rPr>
        <w:softHyphen/>
      </w:r>
      <w:r w:rsidRPr="00480E11">
        <w:rPr>
          <w:rFonts w:ascii="Times New Roman" w:hAnsi="Times New Roman" w:cs="Times New Roman"/>
          <w:sz w:val="24"/>
          <w:szCs w:val="24"/>
        </w:rPr>
        <w:t>ва</w:t>
      </w:r>
      <w:r w:rsidRPr="00480E11">
        <w:rPr>
          <w:rFonts w:ascii="Times New Roman" w:hAnsi="Times New Roman" w:cs="Times New Roman"/>
          <w:caps/>
          <w:sz w:val="24"/>
          <w:szCs w:val="24"/>
        </w:rPr>
        <w:softHyphen/>
      </w:r>
      <w:r w:rsidRPr="00480E11">
        <w:rPr>
          <w:rFonts w:ascii="Times New Roman" w:hAnsi="Times New Roman" w:cs="Times New Roman"/>
          <w:sz w:val="24"/>
          <w:szCs w:val="24"/>
        </w:rPr>
        <w:t>тель</w:t>
      </w:r>
      <w:r w:rsidRPr="00480E11">
        <w:rPr>
          <w:rFonts w:ascii="Times New Roman" w:hAnsi="Times New Roman" w:cs="Times New Roman"/>
          <w:caps/>
          <w:sz w:val="24"/>
          <w:szCs w:val="24"/>
        </w:rPr>
        <w:softHyphen/>
      </w:r>
      <w:r w:rsidRPr="00480E11">
        <w:rPr>
          <w:rFonts w:ascii="Times New Roman" w:hAnsi="Times New Roman" w:cs="Times New Roman"/>
          <w:sz w:val="24"/>
          <w:szCs w:val="24"/>
        </w:rPr>
        <w:t>ной организацией самостоятельно, исходя из особенностей развития обу</w:t>
      </w:r>
      <w:r w:rsidRPr="00480E11">
        <w:rPr>
          <w:rFonts w:ascii="Times New Roman" w:hAnsi="Times New Roman" w:cs="Times New Roman"/>
          <w:sz w:val="24"/>
          <w:szCs w:val="24"/>
        </w:rPr>
        <w:softHyphen/>
        <w:t>чающихся с умственной отсталостью и на основании рекомендаций пси</w:t>
      </w:r>
      <w:r w:rsidRPr="00480E11">
        <w:rPr>
          <w:rFonts w:ascii="Times New Roman" w:hAnsi="Times New Roman" w:cs="Times New Roman"/>
          <w:sz w:val="24"/>
          <w:szCs w:val="24"/>
        </w:rPr>
        <w:softHyphen/>
        <w:t>хо</w:t>
      </w:r>
      <w:r w:rsidRPr="00480E11">
        <w:rPr>
          <w:rFonts w:ascii="Times New Roman" w:hAnsi="Times New Roman" w:cs="Times New Roman"/>
          <w:caps/>
          <w:sz w:val="24"/>
          <w:szCs w:val="24"/>
        </w:rPr>
        <w:softHyphen/>
      </w:r>
      <w:r w:rsidRPr="00480E11">
        <w:rPr>
          <w:rFonts w:ascii="Times New Roman" w:hAnsi="Times New Roman" w:cs="Times New Roman"/>
          <w:sz w:val="24"/>
          <w:szCs w:val="24"/>
        </w:rPr>
        <w:t>ло</w:t>
      </w:r>
      <w:r w:rsidRPr="00480E11">
        <w:rPr>
          <w:rFonts w:ascii="Times New Roman" w:hAnsi="Times New Roman" w:cs="Times New Roman"/>
          <w:caps/>
          <w:sz w:val="24"/>
          <w:szCs w:val="24"/>
        </w:rPr>
        <w:softHyphen/>
      </w:r>
      <w:r w:rsidRPr="00480E11">
        <w:rPr>
          <w:rFonts w:ascii="Times New Roman" w:hAnsi="Times New Roman" w:cs="Times New Roman"/>
          <w:sz w:val="24"/>
          <w:szCs w:val="24"/>
        </w:rPr>
        <w:t>го-медико-педагогической комиссии/консилиума и индивидуальной программы ре</w:t>
      </w:r>
      <w:r w:rsidRPr="00480E11">
        <w:rPr>
          <w:rFonts w:ascii="Times New Roman" w:hAnsi="Times New Roman" w:cs="Times New Roman"/>
          <w:caps/>
          <w:sz w:val="24"/>
          <w:szCs w:val="24"/>
        </w:rPr>
        <w:softHyphen/>
      </w:r>
      <w:r w:rsidRPr="00480E11">
        <w:rPr>
          <w:rFonts w:ascii="Times New Roman" w:hAnsi="Times New Roman" w:cs="Times New Roman"/>
          <w:sz w:val="24"/>
          <w:szCs w:val="24"/>
        </w:rPr>
        <w:t>а</w:t>
      </w:r>
      <w:r w:rsidRPr="00480E11">
        <w:rPr>
          <w:rFonts w:ascii="Times New Roman" w:hAnsi="Times New Roman" w:cs="Times New Roman"/>
          <w:caps/>
          <w:sz w:val="24"/>
          <w:szCs w:val="24"/>
        </w:rPr>
        <w:softHyphen/>
      </w:r>
      <w:r w:rsidRPr="00480E11">
        <w:rPr>
          <w:rFonts w:ascii="Times New Roman" w:hAnsi="Times New Roman" w:cs="Times New Roman"/>
          <w:sz w:val="24"/>
          <w:szCs w:val="24"/>
        </w:rPr>
        <w:t>би</w:t>
      </w:r>
      <w:r w:rsidRPr="00480E11">
        <w:rPr>
          <w:rFonts w:ascii="Times New Roman" w:hAnsi="Times New Roman" w:cs="Times New Roman"/>
          <w:caps/>
          <w:sz w:val="24"/>
          <w:szCs w:val="24"/>
        </w:rPr>
        <w:softHyphen/>
      </w:r>
      <w:r w:rsidRPr="00480E11">
        <w:rPr>
          <w:rFonts w:ascii="Times New Roman" w:hAnsi="Times New Roman" w:cs="Times New Roman"/>
          <w:sz w:val="24"/>
          <w:szCs w:val="24"/>
        </w:rPr>
        <w:t>ли</w:t>
      </w:r>
      <w:r w:rsidRPr="00480E11">
        <w:rPr>
          <w:rFonts w:ascii="Times New Roman" w:hAnsi="Times New Roman" w:cs="Times New Roman"/>
          <w:caps/>
          <w:sz w:val="24"/>
          <w:szCs w:val="24"/>
        </w:rPr>
        <w:softHyphen/>
      </w:r>
      <w:r w:rsidRPr="00480E11">
        <w:rPr>
          <w:rFonts w:ascii="Times New Roman" w:hAnsi="Times New Roman" w:cs="Times New Roman"/>
          <w:sz w:val="24"/>
          <w:szCs w:val="24"/>
        </w:rPr>
        <w:t>тации инвалида. Продолжительность коррекционного занятия варьируется с учетом психофизического состояния ребенка до 25 минут.</w:t>
      </w:r>
    </w:p>
    <w:p w:rsidR="00CE3026" w:rsidRPr="00480E11" w:rsidRDefault="00CE3026" w:rsidP="00BC1A8E">
      <w:pPr>
        <w:pStyle w:val="NoSpacing"/>
        <w:spacing w:line="360" w:lineRule="auto"/>
        <w:ind w:firstLine="708"/>
        <w:jc w:val="both"/>
        <w:rPr>
          <w:rFonts w:ascii="Times New Roman" w:hAnsi="Times New Roman" w:cs="Times New Roman"/>
          <w:spacing w:val="2"/>
          <w:sz w:val="24"/>
          <w:szCs w:val="24"/>
        </w:rPr>
      </w:pPr>
      <w:r w:rsidRPr="00480E11">
        <w:rPr>
          <w:rFonts w:ascii="Times New Roman" w:hAnsi="Times New Roman" w:cs="Times New Roman"/>
          <w:sz w:val="24"/>
          <w:szCs w:val="24"/>
        </w:rPr>
        <w:t xml:space="preserve">В часть, формируемую участниками образовательных отношений, входит и внеурочная деятельность, которая направлена на </w:t>
      </w:r>
      <w:r w:rsidRPr="00480E11">
        <w:rPr>
          <w:rFonts w:ascii="Times New Roman" w:hAnsi="Times New Roman" w:cs="Times New Roman"/>
          <w:spacing w:val="2"/>
          <w:sz w:val="24"/>
          <w:szCs w:val="24"/>
        </w:rPr>
        <w:t>развитие лич</w:t>
      </w:r>
      <w:r w:rsidRPr="00480E11">
        <w:rPr>
          <w:rFonts w:ascii="Times New Roman" w:hAnsi="Times New Roman" w:cs="Times New Roman"/>
          <w:spacing w:val="2"/>
          <w:sz w:val="24"/>
          <w:szCs w:val="24"/>
        </w:rPr>
        <w:softHyphen/>
        <w:t>но</w:t>
      </w:r>
      <w:r w:rsidRPr="00480E11">
        <w:rPr>
          <w:rFonts w:ascii="Times New Roman" w:hAnsi="Times New Roman" w:cs="Times New Roman"/>
          <w:spacing w:val="2"/>
          <w:sz w:val="24"/>
          <w:szCs w:val="24"/>
        </w:rPr>
        <w:softHyphen/>
        <w:t>сти развитие лич</w:t>
      </w:r>
      <w:r w:rsidRPr="00480E11">
        <w:rPr>
          <w:rFonts w:ascii="Times New Roman" w:hAnsi="Times New Roman" w:cs="Times New Roman"/>
          <w:spacing w:val="2"/>
          <w:sz w:val="24"/>
          <w:szCs w:val="24"/>
        </w:rPr>
        <w:softHyphen/>
        <w:t>но</w:t>
      </w:r>
      <w:r w:rsidRPr="00480E11">
        <w:rPr>
          <w:rFonts w:ascii="Times New Roman" w:hAnsi="Times New Roman" w:cs="Times New Roman"/>
          <w:spacing w:val="2"/>
          <w:sz w:val="24"/>
          <w:szCs w:val="24"/>
        </w:rPr>
        <w:softHyphen/>
        <w:t>сти обучающегося средствами физического, нравственного, эстетического, трудового воспитания, а также на расширение контактов обучающихся с обычно развивающимися сверстниками и взаимодействие с обществом</w:t>
      </w:r>
      <w:r w:rsidRPr="00480E11">
        <w:rPr>
          <w:rFonts w:ascii="Times New Roman" w:hAnsi="Times New Roman" w:cs="Times New Roman"/>
          <w:sz w:val="24"/>
          <w:szCs w:val="24"/>
        </w:rPr>
        <w:t xml:space="preserve">. </w:t>
      </w:r>
      <w:r w:rsidRPr="00480E11">
        <w:rPr>
          <w:rFonts w:ascii="Times New Roman" w:hAnsi="Times New Roman" w:cs="Times New Roman"/>
          <w:spacing w:val="2"/>
          <w:sz w:val="24"/>
          <w:szCs w:val="24"/>
        </w:rPr>
        <w:t>Организация внеурочной воспитательной работы яв</w:t>
      </w:r>
      <w:r w:rsidRPr="00480E11">
        <w:rPr>
          <w:rFonts w:ascii="Times New Roman" w:hAnsi="Times New Roman" w:cs="Times New Roman"/>
          <w:spacing w:val="2"/>
          <w:sz w:val="24"/>
          <w:szCs w:val="24"/>
        </w:rPr>
        <w:softHyphen/>
        <w:t>ля</w:t>
      </w:r>
      <w:r w:rsidRPr="00480E11">
        <w:rPr>
          <w:rFonts w:ascii="Times New Roman" w:hAnsi="Times New Roman" w:cs="Times New Roman"/>
          <w:spacing w:val="2"/>
          <w:sz w:val="24"/>
          <w:szCs w:val="24"/>
        </w:rPr>
        <w:softHyphen/>
        <w:t>ет</w:t>
      </w:r>
      <w:r w:rsidRPr="00480E11">
        <w:rPr>
          <w:rFonts w:ascii="Times New Roman" w:hAnsi="Times New Roman" w:cs="Times New Roman"/>
          <w:spacing w:val="2"/>
          <w:sz w:val="24"/>
          <w:szCs w:val="24"/>
        </w:rPr>
        <w:softHyphen/>
        <w:t>ся неотъемлемой частью образовательного процесса в образовательной ор</w:t>
      </w:r>
      <w:r w:rsidRPr="00480E11">
        <w:rPr>
          <w:rFonts w:ascii="Times New Roman" w:hAnsi="Times New Roman" w:cs="Times New Roman"/>
          <w:spacing w:val="2"/>
          <w:sz w:val="24"/>
          <w:szCs w:val="24"/>
        </w:rPr>
        <w:softHyphen/>
        <w:t>га</w:t>
      </w:r>
      <w:r w:rsidRPr="00480E11">
        <w:rPr>
          <w:rFonts w:ascii="Times New Roman" w:hAnsi="Times New Roman" w:cs="Times New Roman"/>
          <w:spacing w:val="2"/>
          <w:sz w:val="24"/>
          <w:szCs w:val="24"/>
        </w:rPr>
        <w:softHyphen/>
        <w:t xml:space="preserve">низации. </w:t>
      </w:r>
    </w:p>
    <w:p w:rsidR="00CE3026" w:rsidRPr="00480E11" w:rsidRDefault="00CE3026" w:rsidP="00BC1A8E">
      <w:pPr>
        <w:pStyle w:val="NoSpacing"/>
        <w:spacing w:line="360" w:lineRule="auto"/>
        <w:ind w:firstLine="708"/>
        <w:jc w:val="both"/>
        <w:rPr>
          <w:rFonts w:ascii="Times New Roman" w:hAnsi="Times New Roman" w:cs="Times New Roman"/>
          <w:sz w:val="24"/>
          <w:szCs w:val="24"/>
        </w:rPr>
      </w:pPr>
      <w:r w:rsidRPr="00480E11">
        <w:rPr>
          <w:rFonts w:ascii="Times New Roman" w:hAnsi="Times New Roman" w:cs="Times New Roman"/>
          <w:sz w:val="24"/>
          <w:szCs w:val="24"/>
        </w:rPr>
        <w:t>Чередование учебной и внеурочной деятельности в рамках реализации АООП и СИПР определяет школа.</w:t>
      </w:r>
    </w:p>
    <w:p w:rsidR="00CE3026" w:rsidRPr="00480E11" w:rsidRDefault="00CE3026" w:rsidP="00BC1A8E">
      <w:pPr>
        <w:pStyle w:val="NoSpacing"/>
        <w:spacing w:line="360" w:lineRule="auto"/>
        <w:ind w:firstLine="708"/>
        <w:jc w:val="both"/>
        <w:rPr>
          <w:rFonts w:ascii="Times New Roman" w:hAnsi="Times New Roman" w:cs="Times New Roman"/>
          <w:sz w:val="24"/>
          <w:szCs w:val="24"/>
        </w:rPr>
      </w:pPr>
      <w:r w:rsidRPr="00480E11">
        <w:rPr>
          <w:rFonts w:ascii="Times New Roman" w:hAnsi="Times New Roman" w:cs="Times New Roman"/>
          <w:sz w:val="24"/>
          <w:szCs w:val="24"/>
        </w:rPr>
        <w:t>Время, отведённое на внеурочную деятельность (внеклассную воспитательную работу), не учитывается при определении максимально допустимой недельной нагрузки обучающихся, но учитывается при определении объёмов финансирования, направляемых на реализацию АООП.</w:t>
      </w:r>
    </w:p>
    <w:p w:rsidR="00CE3026" w:rsidRPr="00480E11" w:rsidRDefault="00CE3026" w:rsidP="00BC1A8E">
      <w:pPr>
        <w:pStyle w:val="NoSpacing"/>
        <w:spacing w:line="360" w:lineRule="auto"/>
        <w:ind w:firstLine="708"/>
        <w:jc w:val="both"/>
        <w:rPr>
          <w:rFonts w:ascii="Times New Roman" w:hAnsi="Times New Roman" w:cs="Times New Roman"/>
          <w:sz w:val="24"/>
          <w:szCs w:val="24"/>
        </w:rPr>
      </w:pPr>
      <w:r w:rsidRPr="00480E11">
        <w:rPr>
          <w:rFonts w:ascii="Times New Roman" w:hAnsi="Times New Roman" w:cs="Times New Roman"/>
          <w:sz w:val="24"/>
          <w:szCs w:val="24"/>
        </w:rPr>
        <w:t xml:space="preserve">Срок освоения АООП (вариант 2) обучающимися с умственной отсталостью составляет  13 лет. </w:t>
      </w:r>
    </w:p>
    <w:p w:rsidR="00CE3026" w:rsidRPr="00480E11" w:rsidRDefault="00CE3026" w:rsidP="00BC1A8E">
      <w:pPr>
        <w:pStyle w:val="NoSpacing"/>
        <w:spacing w:line="360" w:lineRule="auto"/>
        <w:ind w:firstLine="708"/>
        <w:jc w:val="both"/>
        <w:rPr>
          <w:rFonts w:ascii="Times New Roman" w:hAnsi="Times New Roman" w:cs="Times New Roman"/>
          <w:sz w:val="24"/>
          <w:szCs w:val="24"/>
        </w:rPr>
      </w:pPr>
      <w:r w:rsidRPr="00480E11">
        <w:rPr>
          <w:rFonts w:ascii="Times New Roman" w:hAnsi="Times New Roman" w:cs="Times New Roman"/>
          <w:sz w:val="24"/>
          <w:szCs w:val="24"/>
        </w:rPr>
        <w:t>Реализация АООП в части трудового обучения осуществляется исходя из региональных условий, ориентированных на потребность в рабочих кадрах,  с учетом ин</w:t>
      </w:r>
      <w:r w:rsidRPr="00480E11">
        <w:rPr>
          <w:rFonts w:ascii="Times New Roman" w:hAnsi="Times New Roman" w:cs="Times New Roman"/>
          <w:sz w:val="24"/>
          <w:szCs w:val="24"/>
        </w:rPr>
        <w:softHyphen/>
        <w:t>ди</w:t>
      </w:r>
      <w:r w:rsidRPr="00480E11">
        <w:rPr>
          <w:rFonts w:ascii="Times New Roman" w:hAnsi="Times New Roman" w:cs="Times New Roman"/>
          <w:sz w:val="24"/>
          <w:szCs w:val="24"/>
        </w:rPr>
        <w:softHyphen/>
        <w:t>видуальных особенностей психофизического развития, здоровья, возможностей, а также интересов учащихся и их родителей (законных представителей) на основе выбора профиля труда, в том числе включающего в себя подготовку учащегося для ин</w:t>
      </w:r>
      <w:r w:rsidRPr="00480E11">
        <w:rPr>
          <w:rFonts w:ascii="Times New Roman" w:hAnsi="Times New Roman" w:cs="Times New Roman"/>
          <w:sz w:val="24"/>
          <w:szCs w:val="24"/>
        </w:rPr>
        <w:softHyphen/>
        <w:t>ди</w:t>
      </w:r>
      <w:r w:rsidRPr="00480E11">
        <w:rPr>
          <w:rFonts w:ascii="Times New Roman" w:hAnsi="Times New Roman" w:cs="Times New Roman"/>
          <w:sz w:val="24"/>
          <w:szCs w:val="24"/>
        </w:rPr>
        <w:softHyphen/>
        <w:t>ви</w:t>
      </w:r>
      <w:r w:rsidRPr="00480E11">
        <w:rPr>
          <w:rFonts w:ascii="Times New Roman" w:hAnsi="Times New Roman" w:cs="Times New Roman"/>
          <w:sz w:val="24"/>
          <w:szCs w:val="24"/>
        </w:rPr>
        <w:softHyphen/>
        <w:t>дуальной трудовой деятельности.</w:t>
      </w:r>
    </w:p>
    <w:p w:rsidR="00CE3026" w:rsidRPr="00480E11" w:rsidRDefault="00CE3026" w:rsidP="00BC1A8E">
      <w:pPr>
        <w:pStyle w:val="NoSpacing"/>
        <w:spacing w:line="360" w:lineRule="auto"/>
        <w:ind w:firstLine="708"/>
        <w:jc w:val="both"/>
        <w:rPr>
          <w:rFonts w:ascii="Times New Roman" w:hAnsi="Times New Roman" w:cs="Times New Roman"/>
          <w:sz w:val="24"/>
          <w:szCs w:val="24"/>
        </w:rPr>
      </w:pPr>
      <w:r w:rsidRPr="00480E11">
        <w:rPr>
          <w:rFonts w:ascii="Times New Roman" w:hAnsi="Times New Roman" w:cs="Times New Roman"/>
          <w:sz w:val="24"/>
          <w:szCs w:val="24"/>
        </w:rPr>
        <w:t>Продолжительность учебной недели в течение всех лет обучения – 5 или 6 дней. Обучение проходит в одну смену. Количество часов, отводимых на внеурочную деятельность, колеблется в зависимости от количества учебных дней (5 или 6)</w:t>
      </w:r>
    </w:p>
    <w:p w:rsidR="00CE3026" w:rsidRPr="00480E11" w:rsidRDefault="00CE3026" w:rsidP="00BC1A8E">
      <w:pPr>
        <w:pStyle w:val="NoSpacing"/>
        <w:spacing w:line="360" w:lineRule="auto"/>
        <w:ind w:firstLine="708"/>
        <w:jc w:val="both"/>
        <w:rPr>
          <w:rFonts w:ascii="Times New Roman" w:hAnsi="Times New Roman" w:cs="Times New Roman"/>
          <w:sz w:val="24"/>
          <w:szCs w:val="24"/>
        </w:rPr>
      </w:pPr>
      <w:r w:rsidRPr="00480E11">
        <w:rPr>
          <w:rFonts w:ascii="Times New Roman" w:hAnsi="Times New Roman" w:cs="Times New Roman"/>
          <w:sz w:val="24"/>
          <w:szCs w:val="24"/>
        </w:rPr>
        <w:t xml:space="preserve">Продолжительность учебного года составляет 33 недели для обучающихся в возрасте 7 лет (в </w:t>
      </w:r>
      <w:r w:rsidRPr="00480E11">
        <w:rPr>
          <w:rFonts w:ascii="Times New Roman" w:hAnsi="Times New Roman" w:cs="Times New Roman"/>
          <w:spacing w:val="2"/>
          <w:sz w:val="24"/>
          <w:szCs w:val="24"/>
        </w:rPr>
        <w:t>1 дополнительном классе</w:t>
      </w:r>
      <w:r w:rsidRPr="00480E11">
        <w:rPr>
          <w:rFonts w:ascii="Times New Roman" w:hAnsi="Times New Roman" w:cs="Times New Roman"/>
          <w:sz w:val="24"/>
          <w:szCs w:val="24"/>
        </w:rPr>
        <w:t xml:space="preserve">) и 34 недели для обучающихся остальных классов. Продолжительность каникул в течение учебного года составляет не менее 30 календарных дней, летом – не менее </w:t>
      </w:r>
      <w:r w:rsidRPr="00480E11">
        <w:rPr>
          <w:rFonts w:ascii="Times New Roman" w:hAnsi="Times New Roman" w:cs="Times New Roman"/>
          <w:spacing w:val="2"/>
          <w:sz w:val="24"/>
          <w:szCs w:val="24"/>
        </w:rPr>
        <w:t xml:space="preserve">8 недель. Для обучающихся 1 доп. класса устанавливаются в </w:t>
      </w:r>
      <w:r w:rsidRPr="00480E11">
        <w:rPr>
          <w:rFonts w:ascii="Times New Roman" w:hAnsi="Times New Roman" w:cs="Times New Roman"/>
          <w:sz w:val="24"/>
          <w:szCs w:val="24"/>
        </w:rPr>
        <w:t>течение года дополнительные не</w:t>
      </w:r>
      <w:r w:rsidRPr="00480E11">
        <w:rPr>
          <w:rFonts w:ascii="Times New Roman" w:hAnsi="Times New Roman" w:cs="Times New Roman"/>
          <w:sz w:val="24"/>
          <w:szCs w:val="24"/>
        </w:rPr>
        <w:softHyphen/>
        <w:t>дельные каникулы.</w:t>
      </w:r>
    </w:p>
    <w:p w:rsidR="00CE3026" w:rsidRPr="00480E11" w:rsidRDefault="00CE3026" w:rsidP="00BC1A8E">
      <w:pPr>
        <w:pStyle w:val="NoSpacing"/>
        <w:spacing w:line="360" w:lineRule="auto"/>
        <w:rPr>
          <w:rFonts w:ascii="Times New Roman" w:hAnsi="Times New Roman" w:cs="Times New Roman"/>
          <w:b/>
          <w:bCs/>
          <w:sz w:val="24"/>
          <w:szCs w:val="24"/>
        </w:rPr>
      </w:pPr>
    </w:p>
    <w:p w:rsidR="00CE3026" w:rsidRPr="00480E11" w:rsidRDefault="00CE3026" w:rsidP="00DA4904">
      <w:pPr>
        <w:pStyle w:val="NoSpacing"/>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2</w:t>
      </w:r>
      <w:r w:rsidRPr="00480E11">
        <w:rPr>
          <w:rFonts w:ascii="Times New Roman" w:hAnsi="Times New Roman" w:cs="Times New Roman"/>
          <w:b/>
          <w:bCs/>
          <w:sz w:val="24"/>
          <w:szCs w:val="24"/>
        </w:rPr>
        <w:t>.3.2. Система условий реализации адаптированной основной  общеобразовательной программы образования обучающихся с умеренной, тяжелой и глубокой умственной отсталостью</w:t>
      </w:r>
    </w:p>
    <w:p w:rsidR="00CE3026" w:rsidRPr="00480E11" w:rsidRDefault="00CE3026" w:rsidP="00DA4904">
      <w:pPr>
        <w:pStyle w:val="NoSpacing"/>
        <w:spacing w:line="360" w:lineRule="auto"/>
        <w:jc w:val="center"/>
        <w:rPr>
          <w:rFonts w:ascii="Times New Roman" w:hAnsi="Times New Roman" w:cs="Times New Roman"/>
          <w:sz w:val="24"/>
          <w:szCs w:val="24"/>
        </w:rPr>
      </w:pPr>
      <w:r w:rsidRPr="00480E11">
        <w:rPr>
          <w:rFonts w:ascii="Times New Roman" w:hAnsi="Times New Roman" w:cs="Times New Roman"/>
          <w:b/>
          <w:bCs/>
          <w:sz w:val="24"/>
          <w:szCs w:val="24"/>
        </w:rPr>
        <w:t>(интеллектуальными нарушениями), тяжелыми и множественными нарушениями развития (вариант 2)</w:t>
      </w:r>
    </w:p>
    <w:p w:rsidR="00CE3026" w:rsidRPr="00480E11" w:rsidRDefault="00CE3026" w:rsidP="00BC1A8E">
      <w:pPr>
        <w:pStyle w:val="NoSpacing"/>
        <w:spacing w:line="360" w:lineRule="auto"/>
        <w:ind w:firstLine="708"/>
        <w:jc w:val="both"/>
        <w:rPr>
          <w:rFonts w:ascii="Times New Roman" w:hAnsi="Times New Roman" w:cs="Times New Roman"/>
          <w:sz w:val="24"/>
          <w:szCs w:val="24"/>
        </w:rPr>
      </w:pPr>
      <w:bookmarkStart w:id="5" w:name="_Toc226190167"/>
      <w:bookmarkStart w:id="6" w:name="_Toc226190323"/>
      <w:bookmarkStart w:id="7" w:name="_Toc226190373"/>
      <w:bookmarkStart w:id="8" w:name="_Toc236725319"/>
      <w:bookmarkEnd w:id="5"/>
      <w:bookmarkEnd w:id="6"/>
      <w:bookmarkEnd w:id="7"/>
      <w:bookmarkEnd w:id="8"/>
      <w:r w:rsidRPr="00480E11">
        <w:rPr>
          <w:rFonts w:ascii="Times New Roman" w:hAnsi="Times New Roman" w:cs="Times New Roman"/>
          <w:sz w:val="24"/>
          <w:szCs w:val="24"/>
        </w:rPr>
        <w:t>Условия получения образования обучающимися с умственной отсталостью включают систему требований к кадровому, финансово-экономическому и материально-техническому обеспечению освоения обучающимися варианта 2 АООП образования.</w:t>
      </w:r>
    </w:p>
    <w:p w:rsidR="00CE3026" w:rsidRPr="00480E11" w:rsidRDefault="00CE3026" w:rsidP="00BC1A8E">
      <w:pPr>
        <w:pStyle w:val="NoSpacing"/>
        <w:spacing w:line="360" w:lineRule="auto"/>
        <w:ind w:firstLine="708"/>
        <w:jc w:val="both"/>
        <w:rPr>
          <w:rFonts w:ascii="Times New Roman" w:hAnsi="Times New Roman" w:cs="Times New Roman"/>
          <w:caps/>
          <w:sz w:val="24"/>
          <w:szCs w:val="24"/>
        </w:rPr>
      </w:pPr>
      <w:r>
        <w:rPr>
          <w:rFonts w:ascii="Times New Roman" w:hAnsi="Times New Roman" w:cs="Times New Roman"/>
          <w:b/>
          <w:bCs/>
          <w:sz w:val="24"/>
          <w:szCs w:val="24"/>
        </w:rPr>
        <w:t>2</w:t>
      </w:r>
      <w:r w:rsidRPr="00480E11">
        <w:rPr>
          <w:rFonts w:ascii="Times New Roman" w:hAnsi="Times New Roman" w:cs="Times New Roman"/>
          <w:b/>
          <w:bCs/>
          <w:sz w:val="24"/>
          <w:szCs w:val="24"/>
        </w:rPr>
        <w:t>.3.2.1. Кадровые условия реализации адаптированной основной общеобразовательной программы</w:t>
      </w:r>
    </w:p>
    <w:p w:rsidR="00CE3026" w:rsidRPr="00480E11" w:rsidRDefault="00CE3026" w:rsidP="004F6837">
      <w:pPr>
        <w:ind w:firstLine="360"/>
        <w:jc w:val="both"/>
        <w:rPr>
          <w:rFonts w:ascii="Times New Roman" w:hAnsi="Times New Roman" w:cs="Times New Roman"/>
          <w:sz w:val="24"/>
          <w:szCs w:val="24"/>
        </w:rPr>
      </w:pPr>
      <w:r w:rsidRPr="00480E11">
        <w:rPr>
          <w:rFonts w:ascii="Times New Roman" w:hAnsi="Times New Roman" w:cs="Times New Roman"/>
          <w:sz w:val="24"/>
          <w:szCs w:val="24"/>
        </w:rPr>
        <w:t xml:space="preserve">Муниципальное бюджетное общеобразовательное учреждение «Поселковская средняя школа №1» укомплектована кадрами, имеющими необходимую квалификацию для решения задач, определённых АООП НОО. </w:t>
      </w:r>
    </w:p>
    <w:p w:rsidR="00CE3026" w:rsidRPr="00480E11" w:rsidRDefault="00CE3026" w:rsidP="004F6837">
      <w:pPr>
        <w:rPr>
          <w:rFonts w:ascii="Times New Roman" w:hAnsi="Times New Roman" w:cs="Times New Roman"/>
          <w:sz w:val="24"/>
          <w:szCs w:val="24"/>
        </w:rPr>
      </w:pPr>
    </w:p>
    <w:tbl>
      <w:tblPr>
        <w:tblW w:w="9781" w:type="dxa"/>
        <w:tblInd w:w="-106" w:type="dxa"/>
        <w:tblLayout w:type="fixed"/>
        <w:tblLook w:val="0000"/>
      </w:tblPr>
      <w:tblGrid>
        <w:gridCol w:w="608"/>
        <w:gridCol w:w="1734"/>
        <w:gridCol w:w="5060"/>
        <w:gridCol w:w="2379"/>
      </w:tblGrid>
      <w:tr w:rsidR="00CE3026" w:rsidRPr="00480E11">
        <w:tc>
          <w:tcPr>
            <w:tcW w:w="608" w:type="dxa"/>
            <w:tcBorders>
              <w:top w:val="single" w:sz="4" w:space="0" w:color="000000"/>
              <w:left w:val="single" w:sz="4" w:space="0" w:color="000000"/>
              <w:bottom w:val="single" w:sz="4" w:space="0" w:color="000000"/>
            </w:tcBorders>
          </w:tcPr>
          <w:p w:rsidR="00CE3026" w:rsidRPr="00480E11" w:rsidRDefault="00CE3026" w:rsidP="003E629B">
            <w:pPr>
              <w:snapToGrid w:val="0"/>
              <w:rPr>
                <w:rFonts w:ascii="Times New Roman" w:hAnsi="Times New Roman" w:cs="Times New Roman"/>
                <w:b/>
                <w:bCs/>
                <w:sz w:val="24"/>
                <w:szCs w:val="24"/>
              </w:rPr>
            </w:pPr>
            <w:r w:rsidRPr="00480E11">
              <w:rPr>
                <w:rFonts w:ascii="Times New Roman" w:hAnsi="Times New Roman" w:cs="Times New Roman"/>
                <w:b/>
                <w:bCs/>
                <w:sz w:val="24"/>
                <w:szCs w:val="24"/>
              </w:rPr>
              <w:t>№/п</w:t>
            </w:r>
          </w:p>
        </w:tc>
        <w:tc>
          <w:tcPr>
            <w:tcW w:w="1734" w:type="dxa"/>
            <w:tcBorders>
              <w:top w:val="single" w:sz="4" w:space="0" w:color="000000"/>
              <w:left w:val="single" w:sz="4" w:space="0" w:color="000000"/>
              <w:bottom w:val="single" w:sz="4" w:space="0" w:color="000000"/>
            </w:tcBorders>
          </w:tcPr>
          <w:p w:rsidR="00CE3026" w:rsidRPr="00480E11" w:rsidRDefault="00CE3026" w:rsidP="003E629B">
            <w:pPr>
              <w:snapToGrid w:val="0"/>
              <w:jc w:val="center"/>
              <w:rPr>
                <w:rFonts w:ascii="Times New Roman" w:hAnsi="Times New Roman" w:cs="Times New Roman"/>
                <w:b/>
                <w:bCs/>
                <w:sz w:val="24"/>
                <w:szCs w:val="24"/>
              </w:rPr>
            </w:pPr>
            <w:r w:rsidRPr="00480E11">
              <w:rPr>
                <w:rFonts w:ascii="Times New Roman" w:hAnsi="Times New Roman" w:cs="Times New Roman"/>
                <w:b/>
                <w:bCs/>
                <w:sz w:val="24"/>
                <w:szCs w:val="24"/>
              </w:rPr>
              <w:t>Специалисты</w:t>
            </w:r>
          </w:p>
        </w:tc>
        <w:tc>
          <w:tcPr>
            <w:tcW w:w="5060" w:type="dxa"/>
            <w:tcBorders>
              <w:top w:val="single" w:sz="4" w:space="0" w:color="000000"/>
              <w:left w:val="single" w:sz="4" w:space="0" w:color="000000"/>
              <w:bottom w:val="single" w:sz="4" w:space="0" w:color="000000"/>
            </w:tcBorders>
          </w:tcPr>
          <w:p w:rsidR="00CE3026" w:rsidRPr="00480E11" w:rsidRDefault="00CE3026" w:rsidP="003E629B">
            <w:pPr>
              <w:snapToGrid w:val="0"/>
              <w:jc w:val="center"/>
              <w:rPr>
                <w:rFonts w:ascii="Times New Roman" w:hAnsi="Times New Roman" w:cs="Times New Roman"/>
                <w:b/>
                <w:bCs/>
                <w:sz w:val="24"/>
                <w:szCs w:val="24"/>
              </w:rPr>
            </w:pPr>
            <w:r w:rsidRPr="00480E11">
              <w:rPr>
                <w:rFonts w:ascii="Times New Roman" w:hAnsi="Times New Roman" w:cs="Times New Roman"/>
                <w:b/>
                <w:bCs/>
                <w:sz w:val="24"/>
                <w:szCs w:val="24"/>
              </w:rPr>
              <w:t>Функции</w:t>
            </w:r>
          </w:p>
        </w:tc>
        <w:tc>
          <w:tcPr>
            <w:tcW w:w="2379" w:type="dxa"/>
            <w:tcBorders>
              <w:top w:val="single" w:sz="4" w:space="0" w:color="000000"/>
              <w:left w:val="single" w:sz="4" w:space="0" w:color="000000"/>
              <w:bottom w:val="single" w:sz="4" w:space="0" w:color="000000"/>
              <w:right w:val="single" w:sz="4" w:space="0" w:color="000000"/>
            </w:tcBorders>
          </w:tcPr>
          <w:p w:rsidR="00CE3026" w:rsidRPr="00480E11" w:rsidRDefault="00CE3026" w:rsidP="003E629B">
            <w:pPr>
              <w:snapToGrid w:val="0"/>
              <w:rPr>
                <w:rFonts w:ascii="Times New Roman" w:hAnsi="Times New Roman" w:cs="Times New Roman"/>
                <w:b/>
                <w:bCs/>
                <w:sz w:val="24"/>
                <w:szCs w:val="24"/>
              </w:rPr>
            </w:pPr>
            <w:r w:rsidRPr="00480E11">
              <w:rPr>
                <w:rFonts w:ascii="Times New Roman" w:hAnsi="Times New Roman" w:cs="Times New Roman"/>
                <w:b/>
                <w:bCs/>
                <w:sz w:val="24"/>
                <w:szCs w:val="24"/>
              </w:rPr>
              <w:t>Количество специалистов в начальной школе</w:t>
            </w:r>
          </w:p>
          <w:p w:rsidR="00CE3026" w:rsidRPr="00480E11" w:rsidRDefault="00CE3026" w:rsidP="003E629B">
            <w:pPr>
              <w:snapToGrid w:val="0"/>
              <w:rPr>
                <w:rFonts w:ascii="Times New Roman" w:hAnsi="Times New Roman" w:cs="Times New Roman"/>
                <w:sz w:val="24"/>
                <w:szCs w:val="24"/>
              </w:rPr>
            </w:pPr>
            <w:r w:rsidRPr="00480E11">
              <w:rPr>
                <w:rFonts w:ascii="Times New Roman" w:hAnsi="Times New Roman" w:cs="Times New Roman"/>
                <w:b/>
                <w:bCs/>
                <w:sz w:val="24"/>
                <w:szCs w:val="24"/>
              </w:rPr>
              <w:t>(имеется/требуется)</w:t>
            </w:r>
          </w:p>
        </w:tc>
      </w:tr>
      <w:tr w:rsidR="00CE3026" w:rsidRPr="00480E11">
        <w:tc>
          <w:tcPr>
            <w:tcW w:w="608" w:type="dxa"/>
            <w:tcBorders>
              <w:top w:val="single" w:sz="4" w:space="0" w:color="000000"/>
              <w:left w:val="single" w:sz="4" w:space="0" w:color="000000"/>
              <w:bottom w:val="single" w:sz="4" w:space="0" w:color="000000"/>
            </w:tcBorders>
          </w:tcPr>
          <w:p w:rsidR="00CE3026" w:rsidRPr="00480E11" w:rsidRDefault="00CE3026" w:rsidP="003E629B">
            <w:pPr>
              <w:snapToGrid w:val="0"/>
              <w:rPr>
                <w:rFonts w:ascii="Times New Roman" w:hAnsi="Times New Roman" w:cs="Times New Roman"/>
                <w:sz w:val="24"/>
                <w:szCs w:val="24"/>
              </w:rPr>
            </w:pPr>
            <w:r w:rsidRPr="00480E11">
              <w:rPr>
                <w:rFonts w:ascii="Times New Roman" w:hAnsi="Times New Roman" w:cs="Times New Roman"/>
                <w:sz w:val="24"/>
                <w:szCs w:val="24"/>
              </w:rPr>
              <w:t>1.</w:t>
            </w:r>
          </w:p>
        </w:tc>
        <w:tc>
          <w:tcPr>
            <w:tcW w:w="1734" w:type="dxa"/>
            <w:tcBorders>
              <w:top w:val="single" w:sz="4" w:space="0" w:color="000000"/>
              <w:left w:val="single" w:sz="4" w:space="0" w:color="000000"/>
              <w:bottom w:val="single" w:sz="4" w:space="0" w:color="000000"/>
            </w:tcBorders>
          </w:tcPr>
          <w:p w:rsidR="00CE3026" w:rsidRPr="00480E11" w:rsidRDefault="00CE3026" w:rsidP="003E629B">
            <w:pPr>
              <w:snapToGrid w:val="0"/>
              <w:rPr>
                <w:rFonts w:ascii="Times New Roman" w:hAnsi="Times New Roman" w:cs="Times New Roman"/>
                <w:sz w:val="24"/>
                <w:szCs w:val="24"/>
              </w:rPr>
            </w:pPr>
            <w:r w:rsidRPr="00480E11">
              <w:rPr>
                <w:rFonts w:ascii="Times New Roman" w:hAnsi="Times New Roman" w:cs="Times New Roman"/>
                <w:sz w:val="24"/>
                <w:szCs w:val="24"/>
              </w:rPr>
              <w:t>учитель</w:t>
            </w:r>
          </w:p>
        </w:tc>
        <w:tc>
          <w:tcPr>
            <w:tcW w:w="5060" w:type="dxa"/>
            <w:tcBorders>
              <w:top w:val="single" w:sz="4" w:space="0" w:color="000000"/>
              <w:left w:val="single" w:sz="4" w:space="0" w:color="000000"/>
              <w:bottom w:val="single" w:sz="4" w:space="0" w:color="000000"/>
            </w:tcBorders>
          </w:tcPr>
          <w:p w:rsidR="00CE3026" w:rsidRPr="00480E11" w:rsidRDefault="00CE3026" w:rsidP="003E629B">
            <w:pPr>
              <w:snapToGrid w:val="0"/>
              <w:jc w:val="both"/>
              <w:rPr>
                <w:rFonts w:ascii="Times New Roman" w:hAnsi="Times New Roman" w:cs="Times New Roman"/>
                <w:sz w:val="24"/>
                <w:szCs w:val="24"/>
              </w:rPr>
            </w:pPr>
            <w:r w:rsidRPr="00480E11">
              <w:rPr>
                <w:rFonts w:ascii="Times New Roman" w:hAnsi="Times New Roman" w:cs="Times New Roman"/>
                <w:sz w:val="24"/>
                <w:szCs w:val="24"/>
              </w:rPr>
              <w:t>Организация условий для успешного продвижения ребенка в рамках образовательного процесса</w:t>
            </w:r>
          </w:p>
        </w:tc>
        <w:tc>
          <w:tcPr>
            <w:tcW w:w="2379" w:type="dxa"/>
            <w:tcBorders>
              <w:top w:val="single" w:sz="4" w:space="0" w:color="000000"/>
              <w:left w:val="single" w:sz="4" w:space="0" w:color="000000"/>
              <w:bottom w:val="single" w:sz="4" w:space="0" w:color="000000"/>
              <w:right w:val="single" w:sz="4" w:space="0" w:color="000000"/>
            </w:tcBorders>
          </w:tcPr>
          <w:p w:rsidR="00CE3026" w:rsidRPr="00480E11" w:rsidRDefault="00CE3026" w:rsidP="003E629B">
            <w:pPr>
              <w:snapToGrid w:val="0"/>
              <w:jc w:val="center"/>
              <w:rPr>
                <w:rFonts w:ascii="Times New Roman" w:hAnsi="Times New Roman" w:cs="Times New Roman"/>
                <w:sz w:val="24"/>
                <w:szCs w:val="24"/>
              </w:rPr>
            </w:pPr>
            <w:r w:rsidRPr="00480E11">
              <w:rPr>
                <w:rFonts w:ascii="Times New Roman" w:hAnsi="Times New Roman" w:cs="Times New Roman"/>
                <w:sz w:val="24"/>
                <w:szCs w:val="24"/>
              </w:rPr>
              <w:t>19/-</w:t>
            </w:r>
          </w:p>
        </w:tc>
      </w:tr>
      <w:tr w:rsidR="00CE3026" w:rsidRPr="00480E11">
        <w:tc>
          <w:tcPr>
            <w:tcW w:w="608" w:type="dxa"/>
            <w:tcBorders>
              <w:top w:val="single" w:sz="4" w:space="0" w:color="000000"/>
              <w:left w:val="single" w:sz="4" w:space="0" w:color="000000"/>
              <w:bottom w:val="single" w:sz="4" w:space="0" w:color="000000"/>
            </w:tcBorders>
          </w:tcPr>
          <w:p w:rsidR="00CE3026" w:rsidRPr="00480E11" w:rsidRDefault="00CE3026" w:rsidP="003E629B">
            <w:pPr>
              <w:snapToGrid w:val="0"/>
              <w:rPr>
                <w:rFonts w:ascii="Times New Roman" w:hAnsi="Times New Roman" w:cs="Times New Roman"/>
                <w:sz w:val="24"/>
                <w:szCs w:val="24"/>
              </w:rPr>
            </w:pPr>
            <w:r w:rsidRPr="00480E11">
              <w:rPr>
                <w:rFonts w:ascii="Times New Roman" w:hAnsi="Times New Roman" w:cs="Times New Roman"/>
                <w:sz w:val="24"/>
                <w:szCs w:val="24"/>
              </w:rPr>
              <w:t>2.</w:t>
            </w:r>
          </w:p>
        </w:tc>
        <w:tc>
          <w:tcPr>
            <w:tcW w:w="1734" w:type="dxa"/>
            <w:tcBorders>
              <w:top w:val="single" w:sz="4" w:space="0" w:color="000000"/>
              <w:left w:val="single" w:sz="4" w:space="0" w:color="000000"/>
              <w:bottom w:val="single" w:sz="4" w:space="0" w:color="000000"/>
            </w:tcBorders>
          </w:tcPr>
          <w:p w:rsidR="00CE3026" w:rsidRPr="00480E11" w:rsidRDefault="00CE3026" w:rsidP="003E629B">
            <w:pPr>
              <w:snapToGrid w:val="0"/>
              <w:rPr>
                <w:rFonts w:ascii="Times New Roman" w:hAnsi="Times New Roman" w:cs="Times New Roman"/>
                <w:sz w:val="24"/>
                <w:szCs w:val="24"/>
              </w:rPr>
            </w:pPr>
            <w:r w:rsidRPr="00480E11">
              <w:rPr>
                <w:rFonts w:ascii="Times New Roman" w:hAnsi="Times New Roman" w:cs="Times New Roman"/>
                <w:sz w:val="24"/>
                <w:szCs w:val="24"/>
              </w:rPr>
              <w:t>учитель- логопед</w:t>
            </w:r>
          </w:p>
        </w:tc>
        <w:tc>
          <w:tcPr>
            <w:tcW w:w="5060" w:type="dxa"/>
            <w:tcBorders>
              <w:top w:val="single" w:sz="4" w:space="0" w:color="000000"/>
              <w:left w:val="single" w:sz="4" w:space="0" w:color="000000"/>
              <w:bottom w:val="single" w:sz="4" w:space="0" w:color="000000"/>
            </w:tcBorders>
          </w:tcPr>
          <w:p w:rsidR="00CE3026" w:rsidRPr="00480E11" w:rsidRDefault="00CE3026" w:rsidP="003E629B">
            <w:pPr>
              <w:snapToGrid w:val="0"/>
              <w:jc w:val="both"/>
              <w:rPr>
                <w:rFonts w:ascii="Times New Roman" w:hAnsi="Times New Roman" w:cs="Times New Roman"/>
                <w:sz w:val="24"/>
                <w:szCs w:val="24"/>
              </w:rPr>
            </w:pPr>
            <w:r w:rsidRPr="00480E11">
              <w:rPr>
                <w:rFonts w:ascii="Times New Roman" w:hAnsi="Times New Roman" w:cs="Times New Roman"/>
                <w:sz w:val="24"/>
                <w:szCs w:val="24"/>
              </w:rPr>
              <w:t>Осуществляет работу, направленную на максимальную коррекцию недостатков в развитии обучающихся</w:t>
            </w:r>
          </w:p>
        </w:tc>
        <w:tc>
          <w:tcPr>
            <w:tcW w:w="2379" w:type="dxa"/>
            <w:tcBorders>
              <w:top w:val="single" w:sz="4" w:space="0" w:color="000000"/>
              <w:left w:val="single" w:sz="4" w:space="0" w:color="000000"/>
              <w:bottom w:val="single" w:sz="4" w:space="0" w:color="000000"/>
              <w:right w:val="single" w:sz="4" w:space="0" w:color="000000"/>
            </w:tcBorders>
          </w:tcPr>
          <w:p w:rsidR="00CE3026" w:rsidRPr="00480E11" w:rsidRDefault="00CE3026" w:rsidP="003E629B">
            <w:pPr>
              <w:snapToGrid w:val="0"/>
              <w:jc w:val="center"/>
              <w:rPr>
                <w:rFonts w:ascii="Times New Roman" w:hAnsi="Times New Roman" w:cs="Times New Roman"/>
                <w:sz w:val="24"/>
                <w:szCs w:val="24"/>
              </w:rPr>
            </w:pPr>
            <w:r w:rsidRPr="00480E11">
              <w:rPr>
                <w:rFonts w:ascii="Times New Roman" w:hAnsi="Times New Roman" w:cs="Times New Roman"/>
                <w:sz w:val="24"/>
                <w:szCs w:val="24"/>
              </w:rPr>
              <w:t>1/1</w:t>
            </w:r>
          </w:p>
        </w:tc>
      </w:tr>
      <w:tr w:rsidR="00CE3026" w:rsidRPr="00480E11">
        <w:tc>
          <w:tcPr>
            <w:tcW w:w="608" w:type="dxa"/>
            <w:tcBorders>
              <w:top w:val="single" w:sz="4" w:space="0" w:color="000000"/>
              <w:left w:val="single" w:sz="4" w:space="0" w:color="000000"/>
              <w:bottom w:val="single" w:sz="4" w:space="0" w:color="000000"/>
            </w:tcBorders>
          </w:tcPr>
          <w:p w:rsidR="00CE3026" w:rsidRPr="00480E11" w:rsidRDefault="00CE3026" w:rsidP="003E629B">
            <w:pPr>
              <w:snapToGrid w:val="0"/>
              <w:rPr>
                <w:rFonts w:ascii="Times New Roman" w:hAnsi="Times New Roman" w:cs="Times New Roman"/>
                <w:sz w:val="24"/>
                <w:szCs w:val="24"/>
              </w:rPr>
            </w:pPr>
            <w:r w:rsidRPr="00480E11">
              <w:rPr>
                <w:rFonts w:ascii="Times New Roman" w:hAnsi="Times New Roman" w:cs="Times New Roman"/>
                <w:sz w:val="24"/>
                <w:szCs w:val="24"/>
              </w:rPr>
              <w:t>3.</w:t>
            </w:r>
          </w:p>
        </w:tc>
        <w:tc>
          <w:tcPr>
            <w:tcW w:w="1734" w:type="dxa"/>
            <w:tcBorders>
              <w:top w:val="single" w:sz="4" w:space="0" w:color="000000"/>
              <w:left w:val="single" w:sz="4" w:space="0" w:color="000000"/>
              <w:bottom w:val="single" w:sz="4" w:space="0" w:color="000000"/>
            </w:tcBorders>
          </w:tcPr>
          <w:p w:rsidR="00CE3026" w:rsidRPr="00480E11" w:rsidRDefault="00CE3026" w:rsidP="003E629B">
            <w:pPr>
              <w:snapToGrid w:val="0"/>
              <w:rPr>
                <w:rFonts w:ascii="Times New Roman" w:hAnsi="Times New Roman" w:cs="Times New Roman"/>
                <w:sz w:val="24"/>
                <w:szCs w:val="24"/>
              </w:rPr>
            </w:pPr>
            <w:r w:rsidRPr="00480E11">
              <w:rPr>
                <w:rFonts w:ascii="Times New Roman" w:hAnsi="Times New Roman" w:cs="Times New Roman"/>
                <w:sz w:val="24"/>
                <w:szCs w:val="24"/>
              </w:rPr>
              <w:t>социальный педагог</w:t>
            </w:r>
          </w:p>
        </w:tc>
        <w:tc>
          <w:tcPr>
            <w:tcW w:w="5060" w:type="dxa"/>
            <w:tcBorders>
              <w:top w:val="single" w:sz="4" w:space="0" w:color="000000"/>
              <w:left w:val="single" w:sz="4" w:space="0" w:color="000000"/>
              <w:bottom w:val="single" w:sz="4" w:space="0" w:color="000000"/>
            </w:tcBorders>
          </w:tcPr>
          <w:p w:rsidR="00CE3026" w:rsidRPr="00480E11" w:rsidRDefault="00CE3026" w:rsidP="003E629B">
            <w:pPr>
              <w:snapToGrid w:val="0"/>
              <w:jc w:val="both"/>
              <w:rPr>
                <w:rFonts w:ascii="Times New Roman" w:hAnsi="Times New Roman" w:cs="Times New Roman"/>
                <w:sz w:val="24"/>
                <w:szCs w:val="24"/>
              </w:rPr>
            </w:pPr>
            <w:r w:rsidRPr="00480E11">
              <w:rPr>
                <w:rFonts w:ascii="Times New Roman" w:hAnsi="Times New Roman" w:cs="Times New Roman"/>
                <w:sz w:val="24"/>
                <w:szCs w:val="24"/>
              </w:rPr>
              <w:t>На основе анализа социальной и педагогической ситуации прогнозирует процесс воспитания и развития личности школьника, оказывает помощь в саморазвитии и самовоспитании его личности, определяет перспективы развития обучающегося в процессе социализации</w:t>
            </w:r>
          </w:p>
        </w:tc>
        <w:tc>
          <w:tcPr>
            <w:tcW w:w="2379" w:type="dxa"/>
            <w:tcBorders>
              <w:top w:val="single" w:sz="4" w:space="0" w:color="000000"/>
              <w:left w:val="single" w:sz="4" w:space="0" w:color="000000"/>
              <w:bottom w:val="single" w:sz="4" w:space="0" w:color="000000"/>
              <w:right w:val="single" w:sz="4" w:space="0" w:color="000000"/>
            </w:tcBorders>
          </w:tcPr>
          <w:p w:rsidR="00CE3026" w:rsidRPr="00480E11" w:rsidRDefault="00CE3026" w:rsidP="003E629B">
            <w:pPr>
              <w:snapToGrid w:val="0"/>
              <w:jc w:val="center"/>
              <w:rPr>
                <w:rFonts w:ascii="Times New Roman" w:hAnsi="Times New Roman" w:cs="Times New Roman"/>
                <w:sz w:val="24"/>
                <w:szCs w:val="24"/>
              </w:rPr>
            </w:pPr>
            <w:r w:rsidRPr="00480E11">
              <w:rPr>
                <w:rFonts w:ascii="Times New Roman" w:hAnsi="Times New Roman" w:cs="Times New Roman"/>
                <w:sz w:val="24"/>
                <w:szCs w:val="24"/>
              </w:rPr>
              <w:t>-/-</w:t>
            </w:r>
          </w:p>
        </w:tc>
      </w:tr>
      <w:tr w:rsidR="00CE3026" w:rsidRPr="00480E11">
        <w:tc>
          <w:tcPr>
            <w:tcW w:w="608" w:type="dxa"/>
            <w:tcBorders>
              <w:top w:val="single" w:sz="4" w:space="0" w:color="000000"/>
              <w:left w:val="single" w:sz="4" w:space="0" w:color="000000"/>
              <w:bottom w:val="single" w:sz="4" w:space="0" w:color="000000"/>
            </w:tcBorders>
          </w:tcPr>
          <w:p w:rsidR="00CE3026" w:rsidRPr="00480E11" w:rsidRDefault="00CE3026" w:rsidP="003E629B">
            <w:pPr>
              <w:snapToGrid w:val="0"/>
              <w:rPr>
                <w:rFonts w:ascii="Times New Roman" w:hAnsi="Times New Roman" w:cs="Times New Roman"/>
                <w:sz w:val="24"/>
                <w:szCs w:val="24"/>
              </w:rPr>
            </w:pPr>
            <w:r w:rsidRPr="00480E11">
              <w:rPr>
                <w:rFonts w:ascii="Times New Roman" w:hAnsi="Times New Roman" w:cs="Times New Roman"/>
                <w:sz w:val="24"/>
                <w:szCs w:val="24"/>
              </w:rPr>
              <w:t>4.</w:t>
            </w:r>
          </w:p>
        </w:tc>
        <w:tc>
          <w:tcPr>
            <w:tcW w:w="1734" w:type="dxa"/>
            <w:tcBorders>
              <w:top w:val="single" w:sz="4" w:space="0" w:color="000000"/>
              <w:left w:val="single" w:sz="4" w:space="0" w:color="000000"/>
              <w:bottom w:val="single" w:sz="4" w:space="0" w:color="000000"/>
            </w:tcBorders>
          </w:tcPr>
          <w:p w:rsidR="00CE3026" w:rsidRPr="00480E11" w:rsidRDefault="00CE3026" w:rsidP="003E629B">
            <w:pPr>
              <w:snapToGrid w:val="0"/>
              <w:rPr>
                <w:rFonts w:ascii="Times New Roman" w:hAnsi="Times New Roman" w:cs="Times New Roman"/>
                <w:sz w:val="24"/>
                <w:szCs w:val="24"/>
              </w:rPr>
            </w:pPr>
            <w:r w:rsidRPr="00480E11">
              <w:rPr>
                <w:rFonts w:ascii="Times New Roman" w:hAnsi="Times New Roman" w:cs="Times New Roman"/>
                <w:sz w:val="24"/>
                <w:szCs w:val="24"/>
              </w:rPr>
              <w:t>Педагог-психолог</w:t>
            </w:r>
          </w:p>
        </w:tc>
        <w:tc>
          <w:tcPr>
            <w:tcW w:w="5060" w:type="dxa"/>
            <w:tcBorders>
              <w:top w:val="single" w:sz="4" w:space="0" w:color="000000"/>
              <w:left w:val="single" w:sz="4" w:space="0" w:color="000000"/>
              <w:bottom w:val="single" w:sz="4" w:space="0" w:color="000000"/>
            </w:tcBorders>
          </w:tcPr>
          <w:p w:rsidR="00CE3026" w:rsidRPr="00480E11" w:rsidRDefault="00CE3026" w:rsidP="003E629B">
            <w:pPr>
              <w:snapToGrid w:val="0"/>
              <w:jc w:val="both"/>
              <w:rPr>
                <w:rFonts w:ascii="Times New Roman" w:hAnsi="Times New Roman" w:cs="Times New Roman"/>
                <w:sz w:val="24"/>
                <w:szCs w:val="24"/>
              </w:rPr>
            </w:pPr>
            <w:r w:rsidRPr="00480E11">
              <w:rPr>
                <w:rFonts w:ascii="Times New Roman" w:hAnsi="Times New Roman" w:cs="Times New Roman"/>
                <w:sz w:val="24"/>
                <w:szCs w:val="24"/>
              </w:rPr>
              <w:t xml:space="preserve">В соответствии с особенностями развития ребенка определяет направления и средства коррекционно-развивающей работы, периодичность и продолжительность цикла специальных занятий. </w:t>
            </w:r>
          </w:p>
        </w:tc>
        <w:tc>
          <w:tcPr>
            <w:tcW w:w="2379" w:type="dxa"/>
            <w:tcBorders>
              <w:top w:val="single" w:sz="4" w:space="0" w:color="000000"/>
              <w:left w:val="single" w:sz="4" w:space="0" w:color="000000"/>
              <w:bottom w:val="single" w:sz="4" w:space="0" w:color="000000"/>
              <w:right w:val="single" w:sz="4" w:space="0" w:color="000000"/>
            </w:tcBorders>
          </w:tcPr>
          <w:p w:rsidR="00CE3026" w:rsidRPr="00480E11" w:rsidRDefault="00CE3026" w:rsidP="003E629B">
            <w:pPr>
              <w:snapToGrid w:val="0"/>
              <w:jc w:val="center"/>
              <w:rPr>
                <w:rFonts w:ascii="Times New Roman" w:hAnsi="Times New Roman" w:cs="Times New Roman"/>
                <w:sz w:val="24"/>
                <w:szCs w:val="24"/>
              </w:rPr>
            </w:pPr>
            <w:r w:rsidRPr="00480E11">
              <w:rPr>
                <w:rFonts w:ascii="Times New Roman" w:hAnsi="Times New Roman" w:cs="Times New Roman"/>
                <w:sz w:val="24"/>
                <w:szCs w:val="24"/>
              </w:rPr>
              <w:t>2/-</w:t>
            </w:r>
          </w:p>
        </w:tc>
      </w:tr>
      <w:tr w:rsidR="00CE3026" w:rsidRPr="00480E11">
        <w:tc>
          <w:tcPr>
            <w:tcW w:w="608" w:type="dxa"/>
            <w:tcBorders>
              <w:top w:val="single" w:sz="4" w:space="0" w:color="000000"/>
              <w:left w:val="single" w:sz="4" w:space="0" w:color="000000"/>
              <w:bottom w:val="single" w:sz="4" w:space="0" w:color="000000"/>
            </w:tcBorders>
          </w:tcPr>
          <w:p w:rsidR="00CE3026" w:rsidRPr="00480E11" w:rsidRDefault="00CE3026" w:rsidP="003E629B">
            <w:pPr>
              <w:snapToGrid w:val="0"/>
              <w:rPr>
                <w:rFonts w:ascii="Times New Roman" w:hAnsi="Times New Roman" w:cs="Times New Roman"/>
                <w:sz w:val="24"/>
                <w:szCs w:val="24"/>
              </w:rPr>
            </w:pPr>
            <w:r w:rsidRPr="00480E11">
              <w:rPr>
                <w:rFonts w:ascii="Times New Roman" w:hAnsi="Times New Roman" w:cs="Times New Roman"/>
                <w:sz w:val="24"/>
                <w:szCs w:val="24"/>
              </w:rPr>
              <w:t>5.</w:t>
            </w:r>
          </w:p>
        </w:tc>
        <w:tc>
          <w:tcPr>
            <w:tcW w:w="1734" w:type="dxa"/>
            <w:tcBorders>
              <w:top w:val="single" w:sz="4" w:space="0" w:color="000000"/>
              <w:left w:val="single" w:sz="4" w:space="0" w:color="000000"/>
              <w:bottom w:val="single" w:sz="4" w:space="0" w:color="000000"/>
            </w:tcBorders>
          </w:tcPr>
          <w:p w:rsidR="00CE3026" w:rsidRPr="00480E11" w:rsidRDefault="00CE3026" w:rsidP="003E629B">
            <w:pPr>
              <w:snapToGrid w:val="0"/>
              <w:rPr>
                <w:rFonts w:ascii="Times New Roman" w:hAnsi="Times New Roman" w:cs="Times New Roman"/>
                <w:sz w:val="24"/>
                <w:szCs w:val="24"/>
              </w:rPr>
            </w:pPr>
            <w:r w:rsidRPr="00480E11">
              <w:rPr>
                <w:rFonts w:ascii="Times New Roman" w:hAnsi="Times New Roman" w:cs="Times New Roman"/>
                <w:sz w:val="24"/>
                <w:szCs w:val="24"/>
              </w:rPr>
              <w:t>воспитатель группы продленного дня</w:t>
            </w:r>
          </w:p>
        </w:tc>
        <w:tc>
          <w:tcPr>
            <w:tcW w:w="5060" w:type="dxa"/>
            <w:tcBorders>
              <w:top w:val="single" w:sz="4" w:space="0" w:color="000000"/>
              <w:left w:val="single" w:sz="4" w:space="0" w:color="000000"/>
              <w:bottom w:val="single" w:sz="4" w:space="0" w:color="000000"/>
            </w:tcBorders>
          </w:tcPr>
          <w:p w:rsidR="00CE3026" w:rsidRPr="00480E11" w:rsidRDefault="00CE3026" w:rsidP="003E629B">
            <w:pPr>
              <w:snapToGrid w:val="0"/>
              <w:jc w:val="both"/>
              <w:rPr>
                <w:rFonts w:ascii="Times New Roman" w:hAnsi="Times New Roman" w:cs="Times New Roman"/>
                <w:sz w:val="24"/>
                <w:szCs w:val="24"/>
              </w:rPr>
            </w:pPr>
            <w:r w:rsidRPr="00480E11">
              <w:rPr>
                <w:rFonts w:ascii="Times New Roman" w:hAnsi="Times New Roman" w:cs="Times New Roman"/>
                <w:sz w:val="24"/>
                <w:szCs w:val="24"/>
              </w:rPr>
              <w:t>Отвечает за организацию условий, при которых ребенок может освоить  внеучебное пространство как пространство взаимоотношений и взаимодействия между  людьми</w:t>
            </w:r>
          </w:p>
        </w:tc>
        <w:tc>
          <w:tcPr>
            <w:tcW w:w="2379" w:type="dxa"/>
            <w:tcBorders>
              <w:top w:val="single" w:sz="4" w:space="0" w:color="000000"/>
              <w:left w:val="single" w:sz="4" w:space="0" w:color="000000"/>
              <w:bottom w:val="single" w:sz="4" w:space="0" w:color="000000"/>
              <w:right w:val="single" w:sz="4" w:space="0" w:color="000000"/>
            </w:tcBorders>
          </w:tcPr>
          <w:p w:rsidR="00CE3026" w:rsidRPr="00480E11" w:rsidRDefault="00CE3026" w:rsidP="003E629B">
            <w:pPr>
              <w:snapToGrid w:val="0"/>
              <w:jc w:val="center"/>
              <w:rPr>
                <w:rFonts w:ascii="Times New Roman" w:hAnsi="Times New Roman" w:cs="Times New Roman"/>
                <w:sz w:val="24"/>
                <w:szCs w:val="24"/>
              </w:rPr>
            </w:pPr>
            <w:r w:rsidRPr="00480E11">
              <w:rPr>
                <w:rFonts w:ascii="Times New Roman" w:hAnsi="Times New Roman" w:cs="Times New Roman"/>
                <w:sz w:val="24"/>
                <w:szCs w:val="24"/>
              </w:rPr>
              <w:t>10/-</w:t>
            </w:r>
          </w:p>
        </w:tc>
      </w:tr>
      <w:tr w:rsidR="00CE3026" w:rsidRPr="00480E11">
        <w:tc>
          <w:tcPr>
            <w:tcW w:w="608" w:type="dxa"/>
            <w:tcBorders>
              <w:top w:val="single" w:sz="4" w:space="0" w:color="000000"/>
              <w:left w:val="single" w:sz="4" w:space="0" w:color="000000"/>
              <w:bottom w:val="single" w:sz="4" w:space="0" w:color="000000"/>
            </w:tcBorders>
          </w:tcPr>
          <w:p w:rsidR="00CE3026" w:rsidRPr="00480E11" w:rsidRDefault="00CE3026" w:rsidP="003E629B">
            <w:pPr>
              <w:snapToGrid w:val="0"/>
              <w:rPr>
                <w:rFonts w:ascii="Times New Roman" w:hAnsi="Times New Roman" w:cs="Times New Roman"/>
                <w:sz w:val="24"/>
                <w:szCs w:val="24"/>
              </w:rPr>
            </w:pPr>
            <w:r w:rsidRPr="00480E11">
              <w:rPr>
                <w:rFonts w:ascii="Times New Roman" w:hAnsi="Times New Roman" w:cs="Times New Roman"/>
                <w:sz w:val="24"/>
                <w:szCs w:val="24"/>
              </w:rPr>
              <w:t>6.</w:t>
            </w:r>
          </w:p>
        </w:tc>
        <w:tc>
          <w:tcPr>
            <w:tcW w:w="1734" w:type="dxa"/>
            <w:tcBorders>
              <w:top w:val="single" w:sz="4" w:space="0" w:color="000000"/>
              <w:left w:val="single" w:sz="4" w:space="0" w:color="000000"/>
              <w:bottom w:val="single" w:sz="4" w:space="0" w:color="000000"/>
            </w:tcBorders>
          </w:tcPr>
          <w:p w:rsidR="00CE3026" w:rsidRPr="00480E11" w:rsidRDefault="00CE3026" w:rsidP="003E629B">
            <w:pPr>
              <w:snapToGrid w:val="0"/>
              <w:rPr>
                <w:rFonts w:ascii="Times New Roman" w:hAnsi="Times New Roman" w:cs="Times New Roman"/>
                <w:sz w:val="24"/>
                <w:szCs w:val="24"/>
              </w:rPr>
            </w:pPr>
            <w:r w:rsidRPr="00480E11">
              <w:rPr>
                <w:rFonts w:ascii="Times New Roman" w:hAnsi="Times New Roman" w:cs="Times New Roman"/>
                <w:sz w:val="24"/>
                <w:szCs w:val="24"/>
              </w:rPr>
              <w:t>педагог-организатор</w:t>
            </w:r>
          </w:p>
        </w:tc>
        <w:tc>
          <w:tcPr>
            <w:tcW w:w="5060" w:type="dxa"/>
            <w:tcBorders>
              <w:top w:val="single" w:sz="4" w:space="0" w:color="000000"/>
              <w:left w:val="single" w:sz="4" w:space="0" w:color="000000"/>
              <w:bottom w:val="single" w:sz="4" w:space="0" w:color="000000"/>
            </w:tcBorders>
          </w:tcPr>
          <w:p w:rsidR="00CE3026" w:rsidRPr="00480E11" w:rsidRDefault="00CE3026" w:rsidP="003E629B">
            <w:pPr>
              <w:snapToGrid w:val="0"/>
              <w:jc w:val="both"/>
              <w:rPr>
                <w:rFonts w:ascii="Times New Roman" w:hAnsi="Times New Roman" w:cs="Times New Roman"/>
                <w:sz w:val="24"/>
                <w:szCs w:val="24"/>
              </w:rPr>
            </w:pPr>
            <w:r w:rsidRPr="00480E11">
              <w:rPr>
                <w:rFonts w:ascii="Times New Roman" w:hAnsi="Times New Roman" w:cs="Times New Roman"/>
                <w:sz w:val="24"/>
                <w:szCs w:val="24"/>
              </w:rPr>
              <w:t>Отвечает за организацию внеучебных видов  деятельности  младших  школьников во внеурочное время</w:t>
            </w:r>
          </w:p>
        </w:tc>
        <w:tc>
          <w:tcPr>
            <w:tcW w:w="2379" w:type="dxa"/>
            <w:tcBorders>
              <w:top w:val="single" w:sz="4" w:space="0" w:color="000000"/>
              <w:left w:val="single" w:sz="4" w:space="0" w:color="000000"/>
              <w:bottom w:val="single" w:sz="4" w:space="0" w:color="000000"/>
              <w:right w:val="single" w:sz="4" w:space="0" w:color="000000"/>
            </w:tcBorders>
          </w:tcPr>
          <w:p w:rsidR="00CE3026" w:rsidRPr="00480E11" w:rsidRDefault="00CE3026" w:rsidP="003E629B">
            <w:pPr>
              <w:snapToGrid w:val="0"/>
              <w:jc w:val="center"/>
              <w:rPr>
                <w:rFonts w:ascii="Times New Roman" w:hAnsi="Times New Roman" w:cs="Times New Roman"/>
                <w:sz w:val="24"/>
                <w:szCs w:val="24"/>
              </w:rPr>
            </w:pPr>
            <w:r w:rsidRPr="00480E11">
              <w:rPr>
                <w:rFonts w:ascii="Times New Roman" w:hAnsi="Times New Roman" w:cs="Times New Roman"/>
                <w:sz w:val="24"/>
                <w:szCs w:val="24"/>
              </w:rPr>
              <w:t>-/-</w:t>
            </w:r>
          </w:p>
        </w:tc>
      </w:tr>
      <w:tr w:rsidR="00CE3026" w:rsidRPr="00480E11">
        <w:tc>
          <w:tcPr>
            <w:tcW w:w="608" w:type="dxa"/>
            <w:tcBorders>
              <w:top w:val="single" w:sz="4" w:space="0" w:color="000000"/>
              <w:left w:val="single" w:sz="4" w:space="0" w:color="000000"/>
              <w:bottom w:val="single" w:sz="4" w:space="0" w:color="000000"/>
            </w:tcBorders>
          </w:tcPr>
          <w:p w:rsidR="00CE3026" w:rsidRPr="00480E11" w:rsidRDefault="00CE3026" w:rsidP="003E629B">
            <w:pPr>
              <w:snapToGrid w:val="0"/>
              <w:rPr>
                <w:rFonts w:ascii="Times New Roman" w:hAnsi="Times New Roman" w:cs="Times New Roman"/>
                <w:sz w:val="24"/>
                <w:szCs w:val="24"/>
              </w:rPr>
            </w:pPr>
            <w:r w:rsidRPr="00480E11">
              <w:rPr>
                <w:rFonts w:ascii="Times New Roman" w:hAnsi="Times New Roman" w:cs="Times New Roman"/>
                <w:sz w:val="24"/>
                <w:szCs w:val="24"/>
              </w:rPr>
              <w:t>7.</w:t>
            </w:r>
          </w:p>
        </w:tc>
        <w:tc>
          <w:tcPr>
            <w:tcW w:w="1734" w:type="dxa"/>
            <w:tcBorders>
              <w:top w:val="single" w:sz="4" w:space="0" w:color="000000"/>
              <w:left w:val="single" w:sz="4" w:space="0" w:color="000000"/>
              <w:bottom w:val="single" w:sz="4" w:space="0" w:color="000000"/>
            </w:tcBorders>
          </w:tcPr>
          <w:p w:rsidR="00CE3026" w:rsidRPr="00480E11" w:rsidRDefault="00CE3026" w:rsidP="003E629B">
            <w:pPr>
              <w:snapToGrid w:val="0"/>
              <w:rPr>
                <w:rFonts w:ascii="Times New Roman" w:hAnsi="Times New Roman" w:cs="Times New Roman"/>
                <w:sz w:val="24"/>
                <w:szCs w:val="24"/>
              </w:rPr>
            </w:pPr>
            <w:r w:rsidRPr="00480E11">
              <w:rPr>
                <w:rFonts w:ascii="Times New Roman" w:hAnsi="Times New Roman" w:cs="Times New Roman"/>
                <w:sz w:val="24"/>
                <w:szCs w:val="24"/>
              </w:rPr>
              <w:t>библиотекарь</w:t>
            </w:r>
          </w:p>
        </w:tc>
        <w:tc>
          <w:tcPr>
            <w:tcW w:w="5060" w:type="dxa"/>
            <w:tcBorders>
              <w:top w:val="single" w:sz="4" w:space="0" w:color="000000"/>
              <w:left w:val="single" w:sz="4" w:space="0" w:color="000000"/>
              <w:bottom w:val="single" w:sz="4" w:space="0" w:color="000000"/>
            </w:tcBorders>
          </w:tcPr>
          <w:p w:rsidR="00CE3026" w:rsidRPr="00480E11" w:rsidRDefault="00CE3026" w:rsidP="003E629B">
            <w:pPr>
              <w:snapToGrid w:val="0"/>
              <w:jc w:val="both"/>
              <w:rPr>
                <w:rFonts w:ascii="Times New Roman" w:hAnsi="Times New Roman" w:cs="Times New Roman"/>
                <w:sz w:val="24"/>
                <w:szCs w:val="24"/>
              </w:rPr>
            </w:pPr>
            <w:r w:rsidRPr="00480E11">
              <w:rPr>
                <w:rFonts w:ascii="Times New Roman" w:hAnsi="Times New Roman" w:cs="Times New Roman"/>
                <w:sz w:val="24"/>
                <w:szCs w:val="24"/>
              </w:rPr>
              <w:t>Обеспечивает интеллектуальный и физический  доступ к информации, участвует в процессе воспитания культурного и гражданского самосознания, содействует формированию информационной компетентности уч-ся путем  обучения поиску, анализу, оценке и обработке  информации</w:t>
            </w:r>
          </w:p>
        </w:tc>
        <w:tc>
          <w:tcPr>
            <w:tcW w:w="2379" w:type="dxa"/>
            <w:tcBorders>
              <w:top w:val="single" w:sz="4" w:space="0" w:color="000000"/>
              <w:left w:val="single" w:sz="4" w:space="0" w:color="000000"/>
              <w:bottom w:val="single" w:sz="4" w:space="0" w:color="000000"/>
              <w:right w:val="single" w:sz="4" w:space="0" w:color="000000"/>
            </w:tcBorders>
          </w:tcPr>
          <w:p w:rsidR="00CE3026" w:rsidRPr="00480E11" w:rsidRDefault="00CE3026" w:rsidP="003E629B">
            <w:pPr>
              <w:snapToGrid w:val="0"/>
              <w:jc w:val="center"/>
              <w:rPr>
                <w:rFonts w:ascii="Times New Roman" w:hAnsi="Times New Roman" w:cs="Times New Roman"/>
                <w:sz w:val="24"/>
                <w:szCs w:val="24"/>
              </w:rPr>
            </w:pPr>
            <w:r w:rsidRPr="00480E11">
              <w:rPr>
                <w:rFonts w:ascii="Times New Roman" w:hAnsi="Times New Roman" w:cs="Times New Roman"/>
                <w:sz w:val="24"/>
                <w:szCs w:val="24"/>
              </w:rPr>
              <w:t>1/-</w:t>
            </w:r>
          </w:p>
        </w:tc>
      </w:tr>
      <w:tr w:rsidR="00CE3026" w:rsidRPr="00480E11">
        <w:tc>
          <w:tcPr>
            <w:tcW w:w="608" w:type="dxa"/>
            <w:tcBorders>
              <w:top w:val="single" w:sz="4" w:space="0" w:color="000000"/>
              <w:left w:val="single" w:sz="4" w:space="0" w:color="000000"/>
              <w:bottom w:val="single" w:sz="4" w:space="0" w:color="000000"/>
            </w:tcBorders>
          </w:tcPr>
          <w:p w:rsidR="00CE3026" w:rsidRPr="00480E11" w:rsidRDefault="00CE3026" w:rsidP="003E629B">
            <w:pPr>
              <w:snapToGrid w:val="0"/>
              <w:rPr>
                <w:rFonts w:ascii="Times New Roman" w:hAnsi="Times New Roman" w:cs="Times New Roman"/>
                <w:sz w:val="24"/>
                <w:szCs w:val="24"/>
              </w:rPr>
            </w:pPr>
            <w:r w:rsidRPr="00480E11">
              <w:rPr>
                <w:rFonts w:ascii="Times New Roman" w:hAnsi="Times New Roman" w:cs="Times New Roman"/>
                <w:sz w:val="24"/>
                <w:szCs w:val="24"/>
              </w:rPr>
              <w:t>8.</w:t>
            </w:r>
          </w:p>
        </w:tc>
        <w:tc>
          <w:tcPr>
            <w:tcW w:w="1734" w:type="dxa"/>
            <w:tcBorders>
              <w:top w:val="single" w:sz="4" w:space="0" w:color="000000"/>
              <w:left w:val="single" w:sz="4" w:space="0" w:color="000000"/>
              <w:bottom w:val="single" w:sz="4" w:space="0" w:color="000000"/>
            </w:tcBorders>
          </w:tcPr>
          <w:p w:rsidR="00CE3026" w:rsidRPr="00480E11" w:rsidRDefault="00CE3026" w:rsidP="003E629B">
            <w:pPr>
              <w:snapToGrid w:val="0"/>
              <w:rPr>
                <w:rFonts w:ascii="Times New Roman" w:hAnsi="Times New Roman" w:cs="Times New Roman"/>
                <w:sz w:val="24"/>
                <w:szCs w:val="24"/>
              </w:rPr>
            </w:pPr>
            <w:r w:rsidRPr="00480E11">
              <w:rPr>
                <w:rFonts w:ascii="Times New Roman" w:hAnsi="Times New Roman" w:cs="Times New Roman"/>
                <w:sz w:val="24"/>
                <w:szCs w:val="24"/>
              </w:rPr>
              <w:t>педагог дополнительного образования</w:t>
            </w:r>
          </w:p>
        </w:tc>
        <w:tc>
          <w:tcPr>
            <w:tcW w:w="5060" w:type="dxa"/>
            <w:tcBorders>
              <w:top w:val="single" w:sz="4" w:space="0" w:color="000000"/>
              <w:left w:val="single" w:sz="4" w:space="0" w:color="000000"/>
              <w:bottom w:val="single" w:sz="4" w:space="0" w:color="000000"/>
            </w:tcBorders>
          </w:tcPr>
          <w:p w:rsidR="00CE3026" w:rsidRPr="00480E11" w:rsidRDefault="00CE3026" w:rsidP="003E629B">
            <w:pPr>
              <w:snapToGrid w:val="0"/>
              <w:jc w:val="both"/>
              <w:rPr>
                <w:rFonts w:ascii="Times New Roman" w:hAnsi="Times New Roman" w:cs="Times New Roman"/>
                <w:sz w:val="24"/>
                <w:szCs w:val="24"/>
              </w:rPr>
            </w:pPr>
            <w:r w:rsidRPr="00480E11">
              <w:rPr>
                <w:rFonts w:ascii="Times New Roman" w:hAnsi="Times New Roman" w:cs="Times New Roman"/>
                <w:sz w:val="24"/>
                <w:szCs w:val="24"/>
              </w:rPr>
              <w:t>Обеспечивает реализацию  вариативной части АООП НОО</w:t>
            </w:r>
          </w:p>
        </w:tc>
        <w:tc>
          <w:tcPr>
            <w:tcW w:w="2379" w:type="dxa"/>
            <w:tcBorders>
              <w:top w:val="single" w:sz="4" w:space="0" w:color="000000"/>
              <w:left w:val="single" w:sz="4" w:space="0" w:color="000000"/>
              <w:bottom w:val="single" w:sz="4" w:space="0" w:color="000000"/>
              <w:right w:val="single" w:sz="4" w:space="0" w:color="000000"/>
            </w:tcBorders>
          </w:tcPr>
          <w:p w:rsidR="00CE3026" w:rsidRPr="00480E11" w:rsidRDefault="00CE3026" w:rsidP="003E629B">
            <w:pPr>
              <w:snapToGrid w:val="0"/>
              <w:jc w:val="center"/>
              <w:rPr>
                <w:rFonts w:ascii="Times New Roman" w:hAnsi="Times New Roman" w:cs="Times New Roman"/>
                <w:sz w:val="24"/>
                <w:szCs w:val="24"/>
              </w:rPr>
            </w:pPr>
            <w:r w:rsidRPr="00480E11">
              <w:rPr>
                <w:rFonts w:ascii="Times New Roman" w:hAnsi="Times New Roman" w:cs="Times New Roman"/>
                <w:sz w:val="24"/>
                <w:szCs w:val="24"/>
              </w:rPr>
              <w:t>1/-</w:t>
            </w:r>
          </w:p>
        </w:tc>
      </w:tr>
      <w:tr w:rsidR="00CE3026" w:rsidRPr="00480E11">
        <w:tc>
          <w:tcPr>
            <w:tcW w:w="608" w:type="dxa"/>
            <w:tcBorders>
              <w:top w:val="single" w:sz="4" w:space="0" w:color="000000"/>
              <w:left w:val="single" w:sz="4" w:space="0" w:color="000000"/>
              <w:bottom w:val="single" w:sz="4" w:space="0" w:color="000000"/>
            </w:tcBorders>
          </w:tcPr>
          <w:p w:rsidR="00CE3026" w:rsidRPr="00480E11" w:rsidRDefault="00CE3026" w:rsidP="003E629B">
            <w:pPr>
              <w:snapToGrid w:val="0"/>
              <w:rPr>
                <w:rFonts w:ascii="Times New Roman" w:hAnsi="Times New Roman" w:cs="Times New Roman"/>
                <w:sz w:val="24"/>
                <w:szCs w:val="24"/>
              </w:rPr>
            </w:pPr>
            <w:r w:rsidRPr="00480E11">
              <w:rPr>
                <w:rFonts w:ascii="Times New Roman" w:hAnsi="Times New Roman" w:cs="Times New Roman"/>
                <w:sz w:val="24"/>
                <w:szCs w:val="24"/>
              </w:rPr>
              <w:t>9.</w:t>
            </w:r>
          </w:p>
        </w:tc>
        <w:tc>
          <w:tcPr>
            <w:tcW w:w="1734" w:type="dxa"/>
            <w:tcBorders>
              <w:top w:val="single" w:sz="4" w:space="0" w:color="000000"/>
              <w:left w:val="single" w:sz="4" w:space="0" w:color="000000"/>
              <w:bottom w:val="single" w:sz="4" w:space="0" w:color="000000"/>
            </w:tcBorders>
          </w:tcPr>
          <w:p w:rsidR="00CE3026" w:rsidRPr="00480E11" w:rsidRDefault="00CE3026" w:rsidP="003E629B">
            <w:pPr>
              <w:snapToGrid w:val="0"/>
              <w:rPr>
                <w:rFonts w:ascii="Times New Roman" w:hAnsi="Times New Roman" w:cs="Times New Roman"/>
                <w:sz w:val="24"/>
                <w:szCs w:val="24"/>
              </w:rPr>
            </w:pPr>
            <w:r w:rsidRPr="00480E11">
              <w:rPr>
                <w:rFonts w:ascii="Times New Roman" w:hAnsi="Times New Roman" w:cs="Times New Roman"/>
                <w:sz w:val="24"/>
                <w:szCs w:val="24"/>
              </w:rPr>
              <w:t>административный персонал</w:t>
            </w:r>
          </w:p>
        </w:tc>
        <w:tc>
          <w:tcPr>
            <w:tcW w:w="5060" w:type="dxa"/>
            <w:tcBorders>
              <w:top w:val="single" w:sz="4" w:space="0" w:color="000000"/>
              <w:left w:val="single" w:sz="4" w:space="0" w:color="000000"/>
              <w:bottom w:val="single" w:sz="4" w:space="0" w:color="000000"/>
            </w:tcBorders>
          </w:tcPr>
          <w:p w:rsidR="00CE3026" w:rsidRPr="00480E11" w:rsidRDefault="00CE3026" w:rsidP="003E629B">
            <w:pPr>
              <w:snapToGrid w:val="0"/>
              <w:jc w:val="both"/>
              <w:rPr>
                <w:rFonts w:ascii="Times New Roman" w:hAnsi="Times New Roman" w:cs="Times New Roman"/>
                <w:sz w:val="24"/>
                <w:szCs w:val="24"/>
              </w:rPr>
            </w:pPr>
            <w:r w:rsidRPr="00480E11">
              <w:rPr>
                <w:rFonts w:ascii="Times New Roman" w:hAnsi="Times New Roman" w:cs="Times New Roman"/>
                <w:sz w:val="24"/>
                <w:szCs w:val="24"/>
              </w:rPr>
              <w:t>Обеспечивает для специалистов ОУ условия для эффективной работы, осуществляет контроль и текущую организационную работу</w:t>
            </w:r>
          </w:p>
        </w:tc>
        <w:tc>
          <w:tcPr>
            <w:tcW w:w="2379" w:type="dxa"/>
            <w:tcBorders>
              <w:top w:val="single" w:sz="4" w:space="0" w:color="000000"/>
              <w:left w:val="single" w:sz="4" w:space="0" w:color="000000"/>
              <w:bottom w:val="single" w:sz="4" w:space="0" w:color="000000"/>
              <w:right w:val="single" w:sz="4" w:space="0" w:color="000000"/>
            </w:tcBorders>
          </w:tcPr>
          <w:p w:rsidR="00CE3026" w:rsidRPr="00480E11" w:rsidRDefault="00CE3026" w:rsidP="003E629B">
            <w:pPr>
              <w:snapToGrid w:val="0"/>
              <w:jc w:val="center"/>
              <w:rPr>
                <w:rFonts w:ascii="Times New Roman" w:hAnsi="Times New Roman" w:cs="Times New Roman"/>
                <w:sz w:val="24"/>
                <w:szCs w:val="24"/>
              </w:rPr>
            </w:pPr>
            <w:r w:rsidRPr="00480E11">
              <w:rPr>
                <w:rFonts w:ascii="Times New Roman" w:hAnsi="Times New Roman" w:cs="Times New Roman"/>
                <w:sz w:val="24"/>
                <w:szCs w:val="24"/>
              </w:rPr>
              <w:t>4/-</w:t>
            </w:r>
          </w:p>
        </w:tc>
      </w:tr>
      <w:tr w:rsidR="00CE3026" w:rsidRPr="00480E11">
        <w:tc>
          <w:tcPr>
            <w:tcW w:w="608" w:type="dxa"/>
            <w:tcBorders>
              <w:top w:val="single" w:sz="4" w:space="0" w:color="000000"/>
              <w:left w:val="single" w:sz="4" w:space="0" w:color="000000"/>
              <w:bottom w:val="single" w:sz="4" w:space="0" w:color="000000"/>
            </w:tcBorders>
          </w:tcPr>
          <w:p w:rsidR="00CE3026" w:rsidRPr="00480E11" w:rsidRDefault="00CE3026" w:rsidP="003E629B">
            <w:pPr>
              <w:snapToGrid w:val="0"/>
              <w:rPr>
                <w:rFonts w:ascii="Times New Roman" w:hAnsi="Times New Roman" w:cs="Times New Roman"/>
                <w:sz w:val="24"/>
                <w:szCs w:val="24"/>
              </w:rPr>
            </w:pPr>
            <w:r w:rsidRPr="00480E11">
              <w:rPr>
                <w:rFonts w:ascii="Times New Roman" w:hAnsi="Times New Roman" w:cs="Times New Roman"/>
                <w:sz w:val="24"/>
                <w:szCs w:val="24"/>
              </w:rPr>
              <w:t>10.</w:t>
            </w:r>
          </w:p>
        </w:tc>
        <w:tc>
          <w:tcPr>
            <w:tcW w:w="1734" w:type="dxa"/>
            <w:tcBorders>
              <w:top w:val="single" w:sz="4" w:space="0" w:color="000000"/>
              <w:left w:val="single" w:sz="4" w:space="0" w:color="000000"/>
              <w:bottom w:val="single" w:sz="4" w:space="0" w:color="000000"/>
            </w:tcBorders>
          </w:tcPr>
          <w:p w:rsidR="00CE3026" w:rsidRPr="00480E11" w:rsidRDefault="00CE3026" w:rsidP="003E629B">
            <w:pPr>
              <w:snapToGrid w:val="0"/>
              <w:rPr>
                <w:rFonts w:ascii="Times New Roman" w:hAnsi="Times New Roman" w:cs="Times New Roman"/>
                <w:sz w:val="24"/>
                <w:szCs w:val="24"/>
              </w:rPr>
            </w:pPr>
            <w:r w:rsidRPr="00480E11">
              <w:rPr>
                <w:rFonts w:ascii="Times New Roman" w:hAnsi="Times New Roman" w:cs="Times New Roman"/>
                <w:sz w:val="24"/>
                <w:szCs w:val="24"/>
              </w:rPr>
              <w:t>медицинский персонал</w:t>
            </w:r>
          </w:p>
        </w:tc>
        <w:tc>
          <w:tcPr>
            <w:tcW w:w="5060" w:type="dxa"/>
            <w:tcBorders>
              <w:top w:val="single" w:sz="4" w:space="0" w:color="000000"/>
              <w:left w:val="single" w:sz="4" w:space="0" w:color="000000"/>
              <w:bottom w:val="single" w:sz="4" w:space="0" w:color="000000"/>
            </w:tcBorders>
          </w:tcPr>
          <w:p w:rsidR="00CE3026" w:rsidRPr="00480E11" w:rsidRDefault="00CE3026" w:rsidP="003E629B">
            <w:pPr>
              <w:snapToGrid w:val="0"/>
              <w:jc w:val="both"/>
              <w:rPr>
                <w:rFonts w:ascii="Times New Roman" w:hAnsi="Times New Roman" w:cs="Times New Roman"/>
                <w:sz w:val="24"/>
                <w:szCs w:val="24"/>
              </w:rPr>
            </w:pPr>
            <w:r w:rsidRPr="00480E11">
              <w:rPr>
                <w:rFonts w:ascii="Times New Roman" w:hAnsi="Times New Roman" w:cs="Times New Roman"/>
                <w:sz w:val="24"/>
                <w:szCs w:val="24"/>
              </w:rPr>
              <w:t>Обеспечивает первую медицинскую помощь и диагностику, функционирование автоматизированной информационной системы мониторинга здоровья  учащихся и выработку рекомендаций по сохранению и укреплению здоровья, организует диспансеризацию и вакцинацию школьников</w:t>
            </w:r>
          </w:p>
        </w:tc>
        <w:tc>
          <w:tcPr>
            <w:tcW w:w="2379" w:type="dxa"/>
            <w:tcBorders>
              <w:top w:val="single" w:sz="4" w:space="0" w:color="000000"/>
              <w:left w:val="single" w:sz="4" w:space="0" w:color="000000"/>
              <w:bottom w:val="single" w:sz="4" w:space="0" w:color="000000"/>
              <w:right w:val="single" w:sz="4" w:space="0" w:color="000000"/>
            </w:tcBorders>
          </w:tcPr>
          <w:p w:rsidR="00CE3026" w:rsidRPr="00480E11" w:rsidRDefault="00CE3026" w:rsidP="003E629B">
            <w:pPr>
              <w:snapToGrid w:val="0"/>
              <w:jc w:val="center"/>
              <w:rPr>
                <w:rFonts w:ascii="Times New Roman" w:hAnsi="Times New Roman" w:cs="Times New Roman"/>
                <w:sz w:val="24"/>
                <w:szCs w:val="24"/>
              </w:rPr>
            </w:pPr>
            <w:r w:rsidRPr="00480E11">
              <w:rPr>
                <w:rFonts w:ascii="Times New Roman" w:hAnsi="Times New Roman" w:cs="Times New Roman"/>
                <w:sz w:val="24"/>
                <w:szCs w:val="24"/>
              </w:rPr>
              <w:t>1/-</w:t>
            </w:r>
          </w:p>
        </w:tc>
      </w:tr>
    </w:tbl>
    <w:p w:rsidR="00CE3026" w:rsidRPr="00480E11" w:rsidRDefault="00CE3026" w:rsidP="004F6837">
      <w:pPr>
        <w:ind w:left="708"/>
        <w:jc w:val="center"/>
        <w:rPr>
          <w:rFonts w:ascii="Times New Roman" w:hAnsi="Times New Roman" w:cs="Times New Roman"/>
          <w:b/>
          <w:bCs/>
          <w:color w:val="000000"/>
          <w:sz w:val="24"/>
          <w:szCs w:val="24"/>
        </w:rPr>
      </w:pPr>
    </w:p>
    <w:p w:rsidR="00CE3026" w:rsidRPr="00480E11" w:rsidRDefault="00CE3026" w:rsidP="00986AEB">
      <w:pPr>
        <w:jc w:val="center"/>
        <w:rPr>
          <w:rFonts w:ascii="Times New Roman" w:hAnsi="Times New Roman" w:cs="Times New Roman"/>
          <w:b/>
          <w:bCs/>
          <w:color w:val="000000"/>
          <w:sz w:val="24"/>
          <w:szCs w:val="24"/>
        </w:rPr>
      </w:pPr>
      <w:r w:rsidRPr="00480E11">
        <w:rPr>
          <w:rFonts w:ascii="Times New Roman" w:hAnsi="Times New Roman" w:cs="Times New Roman"/>
          <w:b/>
          <w:bCs/>
          <w:color w:val="000000"/>
          <w:sz w:val="24"/>
          <w:szCs w:val="24"/>
        </w:rPr>
        <w:t>Финансовые и материально-технические условия</w:t>
      </w:r>
    </w:p>
    <w:p w:rsidR="00CE3026" w:rsidRPr="00480E11" w:rsidRDefault="00CE3026" w:rsidP="00986AEB">
      <w:pPr>
        <w:ind w:left="708"/>
        <w:jc w:val="both"/>
        <w:rPr>
          <w:rFonts w:ascii="Times New Roman" w:hAnsi="Times New Roman" w:cs="Times New Roman"/>
          <w:b/>
          <w:bCs/>
          <w:color w:val="000000"/>
          <w:sz w:val="24"/>
          <w:szCs w:val="24"/>
        </w:rPr>
      </w:pPr>
      <w:r w:rsidRPr="00480E11">
        <w:rPr>
          <w:rFonts w:ascii="Times New Roman" w:hAnsi="Times New Roman" w:cs="Times New Roman"/>
          <w:color w:val="000000"/>
          <w:sz w:val="24"/>
          <w:szCs w:val="24"/>
        </w:rPr>
        <w:br/>
      </w:r>
      <w:r w:rsidRPr="00480E11">
        <w:rPr>
          <w:rFonts w:ascii="Times New Roman" w:hAnsi="Times New Roman" w:cs="Times New Roman"/>
          <w:color w:val="000000"/>
          <w:sz w:val="24"/>
          <w:szCs w:val="24"/>
          <w:shd w:val="clear" w:color="auto" w:fill="FFFFFF"/>
        </w:rPr>
        <w:t xml:space="preserve">          Бюджет школы финансируется Учредителем в соответствии со сметой. Финансирование школы осуществляется на основе государственных нормативов в расчете на одного обучающегося. Источниками финансирования являются: средства </w:t>
      </w:r>
      <w:r w:rsidRPr="00480E11">
        <w:rPr>
          <w:rFonts w:ascii="Times New Roman" w:hAnsi="Times New Roman" w:cs="Times New Roman"/>
          <w:sz w:val="24"/>
          <w:szCs w:val="24"/>
          <w:shd w:val="clear" w:color="auto" w:fill="FFFFFF"/>
        </w:rPr>
        <w:t>бюджета районного, республиканского  значения.</w:t>
      </w:r>
    </w:p>
    <w:p w:rsidR="00CE3026" w:rsidRPr="00480E11" w:rsidRDefault="00CE3026" w:rsidP="00986AEB">
      <w:pPr>
        <w:shd w:val="clear" w:color="auto" w:fill="FFFFFF"/>
        <w:tabs>
          <w:tab w:val="left" w:pos="0"/>
        </w:tabs>
        <w:autoSpaceDE w:val="0"/>
        <w:spacing w:after="0"/>
        <w:ind w:firstLine="709"/>
        <w:jc w:val="both"/>
        <w:rPr>
          <w:rFonts w:ascii="Times New Roman" w:hAnsi="Times New Roman" w:cs="Times New Roman"/>
          <w:sz w:val="24"/>
          <w:szCs w:val="24"/>
          <w:u w:val="single"/>
        </w:rPr>
      </w:pPr>
      <w:r w:rsidRPr="00480E11">
        <w:rPr>
          <w:rFonts w:ascii="Times New Roman" w:hAnsi="Times New Roman" w:cs="Times New Roman"/>
          <w:sz w:val="24"/>
          <w:szCs w:val="24"/>
          <w:u w:val="single"/>
        </w:rPr>
        <w:t>Финансовые условия реализации АООП обеспечивают:</w:t>
      </w:r>
    </w:p>
    <w:p w:rsidR="00CE3026" w:rsidRPr="00480E11" w:rsidRDefault="00CE3026" w:rsidP="00986AEB">
      <w:pPr>
        <w:shd w:val="clear" w:color="auto" w:fill="FFFFFF"/>
        <w:spacing w:after="0"/>
        <w:ind w:firstLine="709"/>
        <w:jc w:val="both"/>
        <w:textAlignment w:val="baseline"/>
        <w:rPr>
          <w:rFonts w:ascii="Times New Roman" w:hAnsi="Times New Roman" w:cs="Times New Roman"/>
          <w:sz w:val="24"/>
          <w:szCs w:val="24"/>
        </w:rPr>
      </w:pPr>
      <w:r w:rsidRPr="00480E11">
        <w:rPr>
          <w:rFonts w:ascii="Times New Roman" w:hAnsi="Times New Roman" w:cs="Times New Roman"/>
          <w:sz w:val="24"/>
          <w:szCs w:val="24"/>
        </w:rPr>
        <w:t>1) государственные гарантии прав обучающихся с умственной отсталостью (интеллектуальными нарушениями) на получение бесплатного общедоступного образования, включая внеурочную деятельность;</w:t>
      </w:r>
    </w:p>
    <w:p w:rsidR="00CE3026" w:rsidRPr="00480E11" w:rsidRDefault="00CE3026" w:rsidP="00986AEB">
      <w:pPr>
        <w:pStyle w:val="ListParagraph"/>
        <w:shd w:val="clear" w:color="auto" w:fill="FFFFFF"/>
        <w:spacing w:after="0"/>
        <w:ind w:left="0" w:firstLine="709"/>
        <w:jc w:val="both"/>
        <w:textAlignment w:val="baseline"/>
        <w:rPr>
          <w:rFonts w:ascii="Times New Roman" w:hAnsi="Times New Roman" w:cs="Times New Roman"/>
          <w:sz w:val="24"/>
          <w:szCs w:val="24"/>
        </w:rPr>
      </w:pPr>
      <w:r w:rsidRPr="00480E11">
        <w:rPr>
          <w:rFonts w:ascii="Times New Roman" w:hAnsi="Times New Roman" w:cs="Times New Roman"/>
          <w:sz w:val="24"/>
          <w:szCs w:val="24"/>
        </w:rPr>
        <w:t>2)  возможность исполнения требований Стандарта;</w:t>
      </w:r>
    </w:p>
    <w:p w:rsidR="00CE3026" w:rsidRPr="00480E11" w:rsidRDefault="00CE3026" w:rsidP="00986AEB">
      <w:pPr>
        <w:pStyle w:val="ListParagraph"/>
        <w:shd w:val="clear" w:color="auto" w:fill="FFFFFF"/>
        <w:spacing w:after="0"/>
        <w:ind w:left="0" w:firstLine="709"/>
        <w:jc w:val="both"/>
        <w:textAlignment w:val="baseline"/>
        <w:rPr>
          <w:rFonts w:ascii="Times New Roman" w:hAnsi="Times New Roman" w:cs="Times New Roman"/>
          <w:sz w:val="24"/>
          <w:szCs w:val="24"/>
        </w:rPr>
      </w:pPr>
      <w:r w:rsidRPr="00480E11">
        <w:rPr>
          <w:rFonts w:ascii="Times New Roman" w:hAnsi="Times New Roman" w:cs="Times New Roman"/>
          <w:sz w:val="24"/>
          <w:szCs w:val="24"/>
        </w:rPr>
        <w:t>3)  реализацию обязательной части АООП и части, формируемой участниками образовательных отношений с учетом особых образовательных потребностей обучающихся;</w:t>
      </w:r>
    </w:p>
    <w:p w:rsidR="00CE3026" w:rsidRPr="00480E11" w:rsidRDefault="00CE3026" w:rsidP="00986AEB">
      <w:pPr>
        <w:shd w:val="clear" w:color="auto" w:fill="FFFFFF"/>
        <w:tabs>
          <w:tab w:val="left" w:pos="0"/>
        </w:tabs>
        <w:autoSpaceDE w:val="0"/>
        <w:spacing w:after="0"/>
        <w:ind w:firstLine="709"/>
        <w:jc w:val="both"/>
        <w:rPr>
          <w:rFonts w:ascii="Times New Roman" w:hAnsi="Times New Roman" w:cs="Times New Roman"/>
          <w:sz w:val="24"/>
          <w:szCs w:val="24"/>
        </w:rPr>
      </w:pPr>
      <w:r w:rsidRPr="00480E11">
        <w:rPr>
          <w:rFonts w:ascii="Times New Roman" w:hAnsi="Times New Roman" w:cs="Times New Roman"/>
          <w:sz w:val="24"/>
          <w:szCs w:val="24"/>
        </w:rPr>
        <w:t>4) отражать структуру и объем расходов, необходимых для реализации АООП и достижения планируемых результатов, а также механизм их формирования.</w:t>
      </w:r>
    </w:p>
    <w:p w:rsidR="00CE3026" w:rsidRPr="00480E11" w:rsidRDefault="00CE3026" w:rsidP="00986AEB">
      <w:pPr>
        <w:autoSpaceDE w:val="0"/>
        <w:spacing w:after="0"/>
        <w:ind w:firstLine="709"/>
        <w:jc w:val="both"/>
        <w:rPr>
          <w:rFonts w:ascii="Times New Roman" w:hAnsi="Times New Roman" w:cs="Times New Roman"/>
          <w:sz w:val="24"/>
          <w:szCs w:val="24"/>
        </w:rPr>
      </w:pPr>
      <w:r w:rsidRPr="00480E11">
        <w:rPr>
          <w:rFonts w:ascii="Times New Roman" w:hAnsi="Times New Roman" w:cs="Times New Roman"/>
          <w:sz w:val="24"/>
          <w:szCs w:val="24"/>
        </w:rPr>
        <w:t>Финансирование реализации АООП осуществляется в объеме определяемых органами государственной власти субъектов Российской Федерации нормативов обеспечения государственных гарантий реализации прав на получение общедоступного и бесплатного общего образования. Указанные нормативы определяются в соответствии со Стандартом:</w:t>
      </w:r>
    </w:p>
    <w:p w:rsidR="00CE3026" w:rsidRPr="00480E11" w:rsidRDefault="00CE3026" w:rsidP="00986AEB">
      <w:pPr>
        <w:autoSpaceDE w:val="0"/>
        <w:spacing w:after="0"/>
        <w:ind w:firstLine="709"/>
        <w:jc w:val="both"/>
        <w:rPr>
          <w:rFonts w:ascii="Times New Roman" w:hAnsi="Times New Roman" w:cs="Times New Roman"/>
          <w:sz w:val="24"/>
          <w:szCs w:val="24"/>
        </w:rPr>
      </w:pPr>
      <w:r w:rsidRPr="00480E11">
        <w:rPr>
          <w:rFonts w:ascii="Times New Roman" w:hAnsi="Times New Roman" w:cs="Times New Roman"/>
          <w:sz w:val="24"/>
          <w:szCs w:val="24"/>
        </w:rPr>
        <w:t>специальными условиями получения образования (кадровыми, материально-техническими);</w:t>
      </w:r>
    </w:p>
    <w:p w:rsidR="00CE3026" w:rsidRPr="00480E11" w:rsidRDefault="00CE3026" w:rsidP="00986AEB">
      <w:pPr>
        <w:autoSpaceDE w:val="0"/>
        <w:spacing w:after="0"/>
        <w:ind w:firstLine="709"/>
        <w:jc w:val="both"/>
        <w:rPr>
          <w:rFonts w:ascii="Times New Roman" w:hAnsi="Times New Roman" w:cs="Times New Roman"/>
          <w:sz w:val="24"/>
          <w:szCs w:val="24"/>
        </w:rPr>
      </w:pPr>
      <w:r w:rsidRPr="00480E11">
        <w:rPr>
          <w:rFonts w:ascii="Times New Roman" w:hAnsi="Times New Roman" w:cs="Times New Roman"/>
          <w:sz w:val="24"/>
          <w:szCs w:val="24"/>
        </w:rPr>
        <w:t>расходами на оплату труда работников, реализующих АООП;</w:t>
      </w:r>
    </w:p>
    <w:p w:rsidR="00CE3026" w:rsidRPr="00480E11" w:rsidRDefault="00CE3026" w:rsidP="00986AEB">
      <w:pPr>
        <w:autoSpaceDE w:val="0"/>
        <w:spacing w:after="0"/>
        <w:ind w:firstLine="709"/>
        <w:jc w:val="both"/>
        <w:rPr>
          <w:rFonts w:ascii="Times New Roman" w:hAnsi="Times New Roman" w:cs="Times New Roman"/>
          <w:sz w:val="24"/>
          <w:szCs w:val="24"/>
        </w:rPr>
      </w:pPr>
      <w:r w:rsidRPr="00480E11">
        <w:rPr>
          <w:rFonts w:ascii="Times New Roman" w:hAnsi="Times New Roman" w:cs="Times New Roman"/>
          <w:sz w:val="24"/>
          <w:szCs w:val="24"/>
        </w:rPr>
        <w:t>расходами на средства обучения и воспитания, коррекции (компенсации) нарушений развития, включающими расходные и дидактические материалы, оборудование, инвентарь, электронные ресурсы, оплату услуг связи, в том числе расходами, связанными с подключением к информационно-телекоммуникационной сети «Интернет»;</w:t>
      </w:r>
    </w:p>
    <w:p w:rsidR="00CE3026" w:rsidRPr="00480E11" w:rsidRDefault="00CE3026" w:rsidP="00986AEB">
      <w:pPr>
        <w:autoSpaceDE w:val="0"/>
        <w:spacing w:after="0"/>
        <w:ind w:firstLine="709"/>
        <w:jc w:val="both"/>
        <w:rPr>
          <w:rFonts w:ascii="Times New Roman" w:hAnsi="Times New Roman" w:cs="Times New Roman"/>
          <w:sz w:val="24"/>
          <w:szCs w:val="24"/>
        </w:rPr>
      </w:pPr>
      <w:r w:rsidRPr="00480E11">
        <w:rPr>
          <w:rFonts w:ascii="Times New Roman" w:hAnsi="Times New Roman" w:cs="Times New Roman"/>
          <w:sz w:val="24"/>
          <w:szCs w:val="24"/>
        </w:rPr>
        <w:t>расходами, связанными с дополнительным профессиональным образованием руководящих и педагогических работников по профилю их деятельности;</w:t>
      </w:r>
    </w:p>
    <w:p w:rsidR="00CE3026" w:rsidRPr="00480E11" w:rsidRDefault="00CE3026" w:rsidP="00986AEB">
      <w:pPr>
        <w:autoSpaceDE w:val="0"/>
        <w:spacing w:after="0"/>
        <w:ind w:firstLine="709"/>
        <w:jc w:val="both"/>
        <w:rPr>
          <w:rFonts w:ascii="Times New Roman" w:hAnsi="Times New Roman" w:cs="Times New Roman"/>
          <w:sz w:val="24"/>
          <w:szCs w:val="24"/>
        </w:rPr>
      </w:pPr>
      <w:r w:rsidRPr="00480E11">
        <w:rPr>
          <w:rFonts w:ascii="Times New Roman" w:hAnsi="Times New Roman" w:cs="Times New Roman"/>
          <w:sz w:val="24"/>
          <w:szCs w:val="24"/>
        </w:rPr>
        <w:t>иными расходами, связанными с реализацией и обеспечением реализации АООП</w:t>
      </w:r>
      <w:r w:rsidRPr="00480E11">
        <w:rPr>
          <w:rFonts w:ascii="Times New Roman" w:hAnsi="Times New Roman" w:cs="Times New Roman"/>
          <w:spacing w:val="2"/>
          <w:sz w:val="24"/>
          <w:szCs w:val="24"/>
        </w:rPr>
        <w:t>, в том числе с круглосуточным пребыванием обучающихся с ОВЗ в организации</w:t>
      </w:r>
      <w:r w:rsidRPr="00480E11">
        <w:rPr>
          <w:rFonts w:ascii="Times New Roman" w:hAnsi="Times New Roman" w:cs="Times New Roman"/>
          <w:sz w:val="24"/>
          <w:szCs w:val="24"/>
        </w:rPr>
        <w:t>.</w:t>
      </w:r>
    </w:p>
    <w:p w:rsidR="00CE3026" w:rsidRPr="00480E11" w:rsidRDefault="00CE3026" w:rsidP="00986AEB">
      <w:pPr>
        <w:pStyle w:val="BodyText"/>
        <w:spacing w:after="0"/>
        <w:ind w:firstLine="709"/>
        <w:jc w:val="both"/>
        <w:rPr>
          <w:rFonts w:ascii="Times New Roman" w:hAnsi="Times New Roman" w:cs="Times New Roman"/>
          <w:sz w:val="24"/>
          <w:szCs w:val="24"/>
        </w:rPr>
      </w:pPr>
      <w:r w:rsidRPr="00480E11">
        <w:rPr>
          <w:rFonts w:ascii="Times New Roman" w:hAnsi="Times New Roman" w:cs="Times New Roman"/>
          <w:color w:val="000000"/>
          <w:sz w:val="24"/>
          <w:szCs w:val="24"/>
        </w:rPr>
        <w:br/>
      </w:r>
      <w:r w:rsidRPr="00480E11">
        <w:rPr>
          <w:rFonts w:ascii="Times New Roman" w:hAnsi="Times New Roman" w:cs="Times New Roman"/>
          <w:sz w:val="24"/>
          <w:szCs w:val="24"/>
          <w:u w:val="single"/>
        </w:rPr>
        <w:t>Материально-технические условия реализации АООП обеспечивают</w:t>
      </w:r>
      <w:r w:rsidRPr="00480E11">
        <w:rPr>
          <w:rFonts w:ascii="Times New Roman" w:hAnsi="Times New Roman" w:cs="Times New Roman"/>
          <w:sz w:val="24"/>
          <w:szCs w:val="24"/>
        </w:rPr>
        <w:t xml:space="preserve"> возможность достижения обучающимися установленных Стандартом требований к результатам освоения АООП.</w:t>
      </w:r>
    </w:p>
    <w:p w:rsidR="00CE3026" w:rsidRPr="00480E11" w:rsidRDefault="00CE3026" w:rsidP="00986AEB">
      <w:pPr>
        <w:pStyle w:val="Standard"/>
        <w:tabs>
          <w:tab w:val="left" w:pos="0"/>
        </w:tabs>
        <w:spacing w:line="276" w:lineRule="auto"/>
        <w:ind w:firstLine="851"/>
        <w:jc w:val="both"/>
        <w:rPr>
          <w:rFonts w:ascii="Times New Roman" w:hAnsi="Times New Roman" w:cs="Times New Roman"/>
        </w:rPr>
      </w:pPr>
      <w:r w:rsidRPr="00480E11">
        <w:rPr>
          <w:rFonts w:ascii="Times New Roman" w:hAnsi="Times New Roman" w:cs="Times New Roman"/>
        </w:rPr>
        <w:t>Материально-техническая база реализации АООП для обучающихся с умственной отсталостью (интеллектуальными на</w:t>
      </w:r>
      <w:r w:rsidRPr="00480E11">
        <w:rPr>
          <w:rFonts w:ascii="Times New Roman" w:hAnsi="Times New Roman" w:cs="Times New Roman"/>
        </w:rPr>
        <w:softHyphen/>
        <w:t>ру</w:t>
      </w:r>
      <w:r w:rsidRPr="00480E11">
        <w:rPr>
          <w:rFonts w:ascii="Times New Roman" w:hAnsi="Times New Roman" w:cs="Times New Roman"/>
        </w:rPr>
        <w:softHyphen/>
        <w:t>ше</w:t>
      </w:r>
      <w:r w:rsidRPr="00480E11">
        <w:rPr>
          <w:rFonts w:ascii="Times New Roman" w:hAnsi="Times New Roman" w:cs="Times New Roman"/>
        </w:rPr>
        <w:softHyphen/>
        <w:t>ни</w:t>
      </w:r>
      <w:r w:rsidRPr="00480E11">
        <w:rPr>
          <w:rFonts w:ascii="Times New Roman" w:hAnsi="Times New Roman" w:cs="Times New Roman"/>
        </w:rPr>
        <w:softHyphen/>
        <w:t>я</w:t>
      </w:r>
      <w:r w:rsidRPr="00480E11">
        <w:rPr>
          <w:rFonts w:ascii="Times New Roman" w:hAnsi="Times New Roman" w:cs="Times New Roman"/>
        </w:rPr>
        <w:softHyphen/>
        <w:t>ми) со</w:t>
      </w:r>
      <w:r w:rsidRPr="00480E11">
        <w:rPr>
          <w:rFonts w:ascii="Times New Roman" w:hAnsi="Times New Roman" w:cs="Times New Roman"/>
        </w:rPr>
        <w:softHyphen/>
        <w:t>от</w:t>
      </w:r>
      <w:r w:rsidRPr="00480E11">
        <w:rPr>
          <w:rFonts w:ascii="Times New Roman" w:hAnsi="Times New Roman" w:cs="Times New Roman"/>
        </w:rPr>
        <w:softHyphen/>
        <w:t>ветствует действующим санитарным и противопожарным нормам, нор</w:t>
      </w:r>
      <w:r w:rsidRPr="00480E11">
        <w:rPr>
          <w:rFonts w:ascii="Times New Roman" w:hAnsi="Times New Roman" w:cs="Times New Roman"/>
        </w:rPr>
        <w:softHyphen/>
        <w:t>мам охраны труда работников образовательных организаций, предъявляемым к:</w:t>
      </w:r>
    </w:p>
    <w:p w:rsidR="00CE3026" w:rsidRPr="00480E11" w:rsidRDefault="00CE3026" w:rsidP="00986AEB">
      <w:pPr>
        <w:pStyle w:val="BodyText"/>
        <w:spacing w:after="0"/>
        <w:ind w:firstLine="709"/>
        <w:jc w:val="both"/>
        <w:rPr>
          <w:rFonts w:ascii="Times New Roman" w:hAnsi="Times New Roman" w:cs="Times New Roman"/>
          <w:sz w:val="24"/>
          <w:szCs w:val="24"/>
        </w:rPr>
      </w:pPr>
      <w:r w:rsidRPr="00480E11">
        <w:rPr>
          <w:rFonts w:ascii="Times New Roman" w:hAnsi="Times New Roman" w:cs="Times New Roman"/>
          <w:sz w:val="24"/>
          <w:szCs w:val="24"/>
        </w:rPr>
        <w:t>участку (территории) организации (площадь, инсоляция, освещение, размещение, необходимый набор зон для обеспечения образовательной и хозяйственной деятельности организации и их оборудование);</w:t>
      </w:r>
    </w:p>
    <w:p w:rsidR="00CE3026" w:rsidRPr="00480E11" w:rsidRDefault="00CE3026" w:rsidP="00986AEB">
      <w:pPr>
        <w:pStyle w:val="BodyText"/>
        <w:spacing w:after="0"/>
        <w:ind w:firstLine="709"/>
        <w:jc w:val="both"/>
        <w:rPr>
          <w:rFonts w:ascii="Times New Roman" w:hAnsi="Times New Roman" w:cs="Times New Roman"/>
          <w:sz w:val="24"/>
          <w:szCs w:val="24"/>
        </w:rPr>
      </w:pPr>
      <w:r w:rsidRPr="00480E11">
        <w:rPr>
          <w:rFonts w:ascii="Times New Roman" w:hAnsi="Times New Roman" w:cs="Times New Roman"/>
          <w:sz w:val="24"/>
          <w:szCs w:val="24"/>
        </w:rPr>
        <w:t>зданию организации (высота и архитектура здания, необходимый набор и размещение помещений для осуществления образовательного процесса, их площадь, освещенность, расположение и размеры рабочих, игровых зон и зон для индивидуальных занятий в учебных кабинетах организации, для активной деятельности, отдыха, структура которых должна обеспечивать возможность для организации урочной и внеурочной учебной деятельности);</w:t>
      </w:r>
    </w:p>
    <w:p w:rsidR="00CE3026" w:rsidRPr="00480E11" w:rsidRDefault="00CE3026" w:rsidP="00986AEB">
      <w:pPr>
        <w:pStyle w:val="Default"/>
        <w:autoSpaceDE/>
        <w:spacing w:line="276" w:lineRule="auto"/>
        <w:ind w:firstLine="709"/>
        <w:jc w:val="both"/>
        <w:textAlignment w:val="baseline"/>
        <w:rPr>
          <w:color w:val="00000A"/>
        </w:rPr>
      </w:pPr>
      <w:r w:rsidRPr="00480E11">
        <w:rPr>
          <w:color w:val="00000A"/>
        </w:rPr>
        <w:t xml:space="preserve">помещениям </w:t>
      </w:r>
      <w:r w:rsidRPr="00480E11">
        <w:rPr>
          <w:color w:val="auto"/>
        </w:rPr>
        <w:t>зала для проведения занятий по ритмике;</w:t>
      </w:r>
    </w:p>
    <w:p w:rsidR="00CE3026" w:rsidRPr="00480E11" w:rsidRDefault="00CE3026" w:rsidP="00986AEB">
      <w:pPr>
        <w:pStyle w:val="Default"/>
        <w:autoSpaceDE/>
        <w:spacing w:line="276" w:lineRule="auto"/>
        <w:ind w:firstLine="709"/>
        <w:jc w:val="both"/>
        <w:textAlignment w:val="baseline"/>
        <w:rPr>
          <w:color w:val="00000A"/>
        </w:rPr>
      </w:pPr>
      <w:r w:rsidRPr="00480E11">
        <w:rPr>
          <w:color w:val="00000A"/>
        </w:rPr>
        <w:t>помещениям для осуществления образовательного и кор</w:t>
      </w:r>
      <w:r w:rsidRPr="00480E11">
        <w:rPr>
          <w:color w:val="00000A"/>
        </w:rPr>
        <w:softHyphen/>
        <w:t>ре</w:t>
      </w:r>
      <w:r w:rsidRPr="00480E11">
        <w:rPr>
          <w:color w:val="00000A"/>
        </w:rPr>
        <w:softHyphen/>
        <w:t>к</w:t>
      </w:r>
      <w:r w:rsidRPr="00480E11">
        <w:rPr>
          <w:color w:val="00000A"/>
        </w:rPr>
        <w:softHyphen/>
        <w:t>ци</w:t>
      </w:r>
      <w:r w:rsidRPr="00480E11">
        <w:rPr>
          <w:color w:val="00000A"/>
        </w:rPr>
        <w:softHyphen/>
        <w:t>он</w:t>
      </w:r>
      <w:r w:rsidRPr="00480E11">
        <w:rPr>
          <w:color w:val="00000A"/>
        </w:rPr>
        <w:softHyphen/>
        <w:t>но-развивающего процессов</w:t>
      </w:r>
    </w:p>
    <w:p w:rsidR="00CE3026" w:rsidRPr="00480E11" w:rsidRDefault="00CE3026" w:rsidP="00986AEB">
      <w:pPr>
        <w:pStyle w:val="Default"/>
        <w:autoSpaceDE/>
        <w:spacing w:line="276" w:lineRule="auto"/>
        <w:ind w:firstLine="709"/>
        <w:jc w:val="both"/>
        <w:textAlignment w:val="baseline"/>
        <w:rPr>
          <w:color w:val="00000A"/>
        </w:rPr>
      </w:pPr>
      <w:r w:rsidRPr="00480E11">
        <w:rPr>
          <w:color w:val="00000A"/>
        </w:rPr>
        <w:t>трудовым мастерским (размеры помещения, необходимое оборудование в соответствии с реализуемым профилем (профилями) трудового обучения);</w:t>
      </w:r>
    </w:p>
    <w:p w:rsidR="00CE3026" w:rsidRPr="00480E11" w:rsidRDefault="00CE3026" w:rsidP="00986AEB">
      <w:pPr>
        <w:pStyle w:val="Default"/>
        <w:autoSpaceDE/>
        <w:spacing w:line="276" w:lineRule="auto"/>
        <w:ind w:firstLine="709"/>
        <w:jc w:val="both"/>
        <w:textAlignment w:val="baseline"/>
      </w:pPr>
      <w:r w:rsidRPr="00480E11">
        <w:rPr>
          <w:color w:val="00000A"/>
        </w:rPr>
        <w:t>туалетам,  коридорам и другим помещениям.</w:t>
      </w:r>
    </w:p>
    <w:p w:rsidR="00CE3026" w:rsidRPr="00480E11" w:rsidRDefault="00CE3026" w:rsidP="00986AEB">
      <w:pPr>
        <w:pStyle w:val="BodyText"/>
        <w:spacing w:after="0"/>
        <w:ind w:firstLine="709"/>
        <w:jc w:val="both"/>
        <w:rPr>
          <w:rFonts w:ascii="Times New Roman" w:hAnsi="Times New Roman" w:cs="Times New Roman"/>
          <w:sz w:val="24"/>
          <w:szCs w:val="24"/>
        </w:rPr>
      </w:pPr>
      <w:r w:rsidRPr="00480E11">
        <w:rPr>
          <w:rFonts w:ascii="Times New Roman" w:hAnsi="Times New Roman" w:cs="Times New Roman"/>
          <w:sz w:val="24"/>
          <w:szCs w:val="24"/>
        </w:rPr>
        <w:t xml:space="preserve">помещениям библиотек </w:t>
      </w:r>
    </w:p>
    <w:p w:rsidR="00CE3026" w:rsidRPr="00480E11" w:rsidRDefault="00CE3026" w:rsidP="00986AEB">
      <w:pPr>
        <w:pStyle w:val="BodyText"/>
        <w:spacing w:after="0"/>
        <w:ind w:firstLine="709"/>
        <w:jc w:val="both"/>
        <w:rPr>
          <w:rFonts w:ascii="Times New Roman" w:hAnsi="Times New Roman" w:cs="Times New Roman"/>
          <w:sz w:val="24"/>
          <w:szCs w:val="24"/>
        </w:rPr>
      </w:pPr>
      <w:r w:rsidRPr="00480E11">
        <w:rPr>
          <w:rFonts w:ascii="Times New Roman" w:hAnsi="Times New Roman" w:cs="Times New Roman"/>
          <w:sz w:val="24"/>
          <w:szCs w:val="24"/>
        </w:rPr>
        <w:t xml:space="preserve">помещениям для питания обучающихся, </w:t>
      </w:r>
    </w:p>
    <w:p w:rsidR="00CE3026" w:rsidRPr="00480E11" w:rsidRDefault="00CE3026" w:rsidP="00986AEB">
      <w:pPr>
        <w:pStyle w:val="BodyText"/>
        <w:spacing w:after="0"/>
        <w:ind w:firstLine="709"/>
        <w:jc w:val="both"/>
        <w:rPr>
          <w:rFonts w:ascii="Times New Roman" w:hAnsi="Times New Roman" w:cs="Times New Roman"/>
          <w:sz w:val="24"/>
          <w:szCs w:val="24"/>
        </w:rPr>
      </w:pPr>
      <w:r w:rsidRPr="00480E11">
        <w:rPr>
          <w:rFonts w:ascii="Times New Roman" w:hAnsi="Times New Roman" w:cs="Times New Roman"/>
          <w:sz w:val="24"/>
          <w:szCs w:val="24"/>
        </w:rPr>
        <w:t>помещениям, предназначенным для занятий музыкой, изобразительным искусством, актовому залу;</w:t>
      </w:r>
    </w:p>
    <w:p w:rsidR="00CE3026" w:rsidRPr="00480E11" w:rsidRDefault="00CE3026" w:rsidP="00986AEB">
      <w:pPr>
        <w:pStyle w:val="BodyText"/>
        <w:spacing w:after="0"/>
        <w:ind w:firstLine="709"/>
        <w:jc w:val="both"/>
        <w:rPr>
          <w:rFonts w:ascii="Times New Roman" w:hAnsi="Times New Roman" w:cs="Times New Roman"/>
          <w:sz w:val="24"/>
          <w:szCs w:val="24"/>
        </w:rPr>
      </w:pPr>
      <w:r w:rsidRPr="00480E11">
        <w:rPr>
          <w:rFonts w:ascii="Times New Roman" w:hAnsi="Times New Roman" w:cs="Times New Roman"/>
          <w:sz w:val="24"/>
          <w:szCs w:val="24"/>
        </w:rPr>
        <w:t>спортивным залам  и спортивному оборудованию;</w:t>
      </w:r>
    </w:p>
    <w:p w:rsidR="00CE3026" w:rsidRPr="00480E11" w:rsidRDefault="00CE3026" w:rsidP="00986AEB">
      <w:pPr>
        <w:pStyle w:val="BodyText"/>
        <w:spacing w:after="0"/>
        <w:ind w:firstLine="709"/>
        <w:jc w:val="both"/>
        <w:rPr>
          <w:rFonts w:ascii="Times New Roman" w:hAnsi="Times New Roman" w:cs="Times New Roman"/>
          <w:sz w:val="24"/>
          <w:szCs w:val="24"/>
        </w:rPr>
      </w:pPr>
      <w:r w:rsidRPr="00480E11">
        <w:rPr>
          <w:rFonts w:ascii="Times New Roman" w:hAnsi="Times New Roman" w:cs="Times New Roman"/>
          <w:sz w:val="24"/>
          <w:szCs w:val="24"/>
        </w:rPr>
        <w:t>помещениям для медицинского персонала;</w:t>
      </w:r>
    </w:p>
    <w:p w:rsidR="00CE3026" w:rsidRPr="00480E11" w:rsidRDefault="00CE3026" w:rsidP="00986AEB">
      <w:pPr>
        <w:pStyle w:val="BodyText"/>
        <w:spacing w:after="0"/>
        <w:ind w:firstLine="709"/>
        <w:jc w:val="both"/>
        <w:rPr>
          <w:rFonts w:ascii="Times New Roman" w:hAnsi="Times New Roman" w:cs="Times New Roman"/>
          <w:sz w:val="24"/>
          <w:szCs w:val="24"/>
        </w:rPr>
      </w:pPr>
      <w:r w:rsidRPr="00480E11">
        <w:rPr>
          <w:rFonts w:ascii="Times New Roman" w:hAnsi="Times New Roman" w:cs="Times New Roman"/>
          <w:sz w:val="24"/>
          <w:szCs w:val="24"/>
        </w:rPr>
        <w:t>мебели, офисному оснащению и хозяйственному инвентарю;</w:t>
      </w:r>
    </w:p>
    <w:p w:rsidR="00CE3026" w:rsidRPr="00480E11" w:rsidRDefault="00CE3026" w:rsidP="00986AEB">
      <w:pPr>
        <w:pStyle w:val="BodyText"/>
        <w:spacing w:after="0"/>
        <w:ind w:firstLine="709"/>
        <w:jc w:val="both"/>
        <w:rPr>
          <w:rFonts w:ascii="Times New Roman" w:hAnsi="Times New Roman" w:cs="Times New Roman"/>
          <w:sz w:val="24"/>
          <w:szCs w:val="24"/>
        </w:rPr>
      </w:pPr>
      <w:r w:rsidRPr="00480E11">
        <w:rPr>
          <w:rFonts w:ascii="Times New Roman" w:hAnsi="Times New Roman" w:cs="Times New Roman"/>
          <w:sz w:val="24"/>
          <w:szCs w:val="24"/>
        </w:rPr>
        <w:t>расходным материалам и канцелярским принадлежностям (бумага для ручного и машинного письма, инструменты письма (в тетрадях и на доске), изобразительного искусства, технологической обработки и конструирования, химические реактивы, носители цифровой информации).</w:t>
      </w:r>
    </w:p>
    <w:p w:rsidR="00CE3026" w:rsidRPr="00480E11" w:rsidRDefault="00CE3026" w:rsidP="00986AEB">
      <w:pPr>
        <w:ind w:firstLine="708"/>
        <w:rPr>
          <w:rFonts w:ascii="Times New Roman" w:hAnsi="Times New Roman" w:cs="Times New Roman"/>
          <w:b/>
          <w:bCs/>
          <w:color w:val="000000"/>
          <w:sz w:val="24"/>
          <w:szCs w:val="24"/>
        </w:rPr>
      </w:pPr>
      <w:r w:rsidRPr="00480E11">
        <w:rPr>
          <w:rFonts w:ascii="Times New Roman" w:hAnsi="Times New Roman" w:cs="Times New Roman"/>
          <w:color w:val="000000"/>
          <w:sz w:val="24"/>
          <w:szCs w:val="24"/>
          <w:shd w:val="clear" w:color="auto" w:fill="FFFFFF"/>
        </w:rPr>
        <w:t xml:space="preserve">Материально-технические условия в школе обеспечивают соблюдение санитарно-гигиенических норм образовательного процесса. </w:t>
      </w:r>
    </w:p>
    <w:p w:rsidR="00CE3026" w:rsidRPr="00480E11" w:rsidRDefault="00CE3026" w:rsidP="00986AEB">
      <w:pPr>
        <w:jc w:val="both"/>
        <w:rPr>
          <w:rFonts w:ascii="Times New Roman" w:hAnsi="Times New Roman" w:cs="Times New Roman"/>
          <w:color w:val="000000"/>
          <w:sz w:val="24"/>
          <w:szCs w:val="24"/>
          <w:shd w:val="clear" w:color="auto" w:fill="FFFFFF"/>
        </w:rPr>
      </w:pPr>
      <w:r w:rsidRPr="00480E11">
        <w:rPr>
          <w:rFonts w:ascii="Times New Roman" w:hAnsi="Times New Roman" w:cs="Times New Roman"/>
          <w:color w:val="000000"/>
          <w:sz w:val="24"/>
          <w:szCs w:val="24"/>
          <w:shd w:val="clear" w:color="auto" w:fill="FFFFFF"/>
        </w:rPr>
        <w:t xml:space="preserve">          Ежегодно в летний период в школе проводится текущий ремонт. </w:t>
      </w:r>
    </w:p>
    <w:p w:rsidR="00CE3026" w:rsidRPr="00480E11" w:rsidRDefault="00CE3026" w:rsidP="00986AEB">
      <w:pPr>
        <w:ind w:left="708"/>
        <w:rPr>
          <w:rFonts w:ascii="Times New Roman" w:hAnsi="Times New Roman" w:cs="Times New Roman"/>
          <w:color w:val="000000"/>
          <w:sz w:val="24"/>
          <w:szCs w:val="24"/>
          <w:shd w:val="clear" w:color="auto" w:fill="FFFFFF"/>
        </w:rPr>
      </w:pPr>
      <w:r w:rsidRPr="00480E11">
        <w:rPr>
          <w:rFonts w:ascii="Times New Roman" w:hAnsi="Times New Roman" w:cs="Times New Roman"/>
          <w:color w:val="000000"/>
          <w:sz w:val="24"/>
          <w:szCs w:val="24"/>
          <w:shd w:val="clear" w:color="auto" w:fill="FFFFFF"/>
        </w:rPr>
        <w:t>Для образовательных нужд в начальной школе  используются:</w:t>
      </w:r>
    </w:p>
    <w:p w:rsidR="00CE3026" w:rsidRPr="00480E11" w:rsidRDefault="00CE3026" w:rsidP="00986AEB">
      <w:pPr>
        <w:pStyle w:val="ListParagraph"/>
        <w:numPr>
          <w:ilvl w:val="0"/>
          <w:numId w:val="51"/>
        </w:numPr>
        <w:spacing w:after="0" w:line="240" w:lineRule="auto"/>
        <w:rPr>
          <w:rFonts w:ascii="Times New Roman" w:hAnsi="Times New Roman" w:cs="Times New Roman"/>
          <w:sz w:val="24"/>
          <w:szCs w:val="24"/>
          <w:lang w:eastAsia="ru-RU"/>
        </w:rPr>
      </w:pPr>
      <w:r w:rsidRPr="00480E11">
        <w:rPr>
          <w:rFonts w:ascii="Times New Roman" w:hAnsi="Times New Roman" w:cs="Times New Roman"/>
          <w:color w:val="000000"/>
          <w:sz w:val="24"/>
          <w:szCs w:val="24"/>
          <w:shd w:val="clear" w:color="auto" w:fill="FFFFFF"/>
          <w:lang w:eastAsia="ru-RU"/>
        </w:rPr>
        <w:t>аудитория — 12;</w:t>
      </w:r>
    </w:p>
    <w:p w:rsidR="00CE3026" w:rsidRPr="00480E11" w:rsidRDefault="00CE3026" w:rsidP="00986AEB">
      <w:pPr>
        <w:pStyle w:val="ListParagraph"/>
        <w:numPr>
          <w:ilvl w:val="0"/>
          <w:numId w:val="51"/>
        </w:numPr>
        <w:spacing w:after="0" w:line="240" w:lineRule="auto"/>
        <w:rPr>
          <w:rFonts w:ascii="Times New Roman" w:hAnsi="Times New Roman" w:cs="Times New Roman"/>
          <w:sz w:val="24"/>
          <w:szCs w:val="24"/>
          <w:lang w:eastAsia="ru-RU"/>
        </w:rPr>
      </w:pPr>
      <w:r w:rsidRPr="00480E11">
        <w:rPr>
          <w:rFonts w:ascii="Times New Roman" w:hAnsi="Times New Roman" w:cs="Times New Roman"/>
          <w:color w:val="000000"/>
          <w:sz w:val="24"/>
          <w:szCs w:val="24"/>
          <w:shd w:val="clear" w:color="auto" w:fill="FFFFFF"/>
          <w:lang w:eastAsia="ru-RU"/>
        </w:rPr>
        <w:t>спортивный зал — 2;</w:t>
      </w:r>
    </w:p>
    <w:p w:rsidR="00CE3026" w:rsidRPr="00480E11" w:rsidRDefault="00CE3026" w:rsidP="00986AEB">
      <w:pPr>
        <w:pStyle w:val="ListParagraph"/>
        <w:numPr>
          <w:ilvl w:val="0"/>
          <w:numId w:val="51"/>
        </w:numPr>
        <w:spacing w:after="0" w:line="240" w:lineRule="auto"/>
        <w:rPr>
          <w:rFonts w:ascii="Times New Roman" w:hAnsi="Times New Roman" w:cs="Times New Roman"/>
          <w:sz w:val="24"/>
          <w:szCs w:val="24"/>
          <w:lang w:eastAsia="ru-RU"/>
        </w:rPr>
      </w:pPr>
      <w:r w:rsidRPr="00480E11">
        <w:rPr>
          <w:rFonts w:ascii="Times New Roman" w:hAnsi="Times New Roman" w:cs="Times New Roman"/>
          <w:color w:val="000000"/>
          <w:sz w:val="24"/>
          <w:szCs w:val="24"/>
          <w:shd w:val="clear" w:color="auto" w:fill="FFFFFF"/>
          <w:lang w:eastAsia="ru-RU"/>
        </w:rPr>
        <w:t>актовый зал — 1;</w:t>
      </w:r>
    </w:p>
    <w:p w:rsidR="00CE3026" w:rsidRPr="00480E11" w:rsidRDefault="00CE3026" w:rsidP="00986AEB">
      <w:pPr>
        <w:pStyle w:val="ListParagraph"/>
        <w:numPr>
          <w:ilvl w:val="0"/>
          <w:numId w:val="51"/>
        </w:numPr>
        <w:spacing w:after="0" w:line="240" w:lineRule="auto"/>
        <w:rPr>
          <w:rFonts w:ascii="Times New Roman" w:hAnsi="Times New Roman" w:cs="Times New Roman"/>
          <w:sz w:val="24"/>
          <w:szCs w:val="24"/>
          <w:lang w:eastAsia="ru-RU"/>
        </w:rPr>
      </w:pPr>
      <w:r w:rsidRPr="00480E11">
        <w:rPr>
          <w:rFonts w:ascii="Times New Roman" w:hAnsi="Times New Roman" w:cs="Times New Roman"/>
          <w:color w:val="000000"/>
          <w:sz w:val="24"/>
          <w:szCs w:val="24"/>
          <w:shd w:val="clear" w:color="auto" w:fill="FFFFFF"/>
          <w:lang w:eastAsia="ru-RU"/>
        </w:rPr>
        <w:t>библиотека — 1;</w:t>
      </w:r>
    </w:p>
    <w:p w:rsidR="00CE3026" w:rsidRPr="00480E11" w:rsidRDefault="00CE3026" w:rsidP="00986AEB">
      <w:pPr>
        <w:pStyle w:val="ListParagraph"/>
        <w:numPr>
          <w:ilvl w:val="0"/>
          <w:numId w:val="51"/>
        </w:numPr>
        <w:spacing w:after="0" w:line="240" w:lineRule="auto"/>
        <w:rPr>
          <w:rFonts w:ascii="Times New Roman" w:hAnsi="Times New Roman" w:cs="Times New Roman"/>
          <w:sz w:val="24"/>
          <w:szCs w:val="24"/>
          <w:lang w:eastAsia="ru-RU"/>
        </w:rPr>
      </w:pPr>
      <w:r w:rsidRPr="00480E11">
        <w:rPr>
          <w:rFonts w:ascii="Times New Roman" w:hAnsi="Times New Roman" w:cs="Times New Roman"/>
          <w:color w:val="000000"/>
          <w:sz w:val="24"/>
          <w:szCs w:val="24"/>
          <w:shd w:val="clear" w:color="auto" w:fill="FFFFFF"/>
          <w:lang w:eastAsia="ru-RU"/>
        </w:rPr>
        <w:t>медицинский кабинет — 1;</w:t>
      </w:r>
    </w:p>
    <w:p w:rsidR="00CE3026" w:rsidRPr="00480E11" w:rsidRDefault="00CE3026" w:rsidP="00986AEB">
      <w:pPr>
        <w:pStyle w:val="ListParagraph"/>
        <w:numPr>
          <w:ilvl w:val="0"/>
          <w:numId w:val="51"/>
        </w:numPr>
        <w:spacing w:after="0" w:line="240" w:lineRule="auto"/>
        <w:rPr>
          <w:rFonts w:ascii="Times New Roman" w:hAnsi="Times New Roman" w:cs="Times New Roman"/>
          <w:sz w:val="24"/>
          <w:szCs w:val="24"/>
          <w:lang w:eastAsia="ru-RU"/>
        </w:rPr>
      </w:pPr>
      <w:r w:rsidRPr="00480E11">
        <w:rPr>
          <w:rFonts w:ascii="Times New Roman" w:hAnsi="Times New Roman" w:cs="Times New Roman"/>
          <w:color w:val="000000"/>
          <w:sz w:val="24"/>
          <w:szCs w:val="24"/>
          <w:shd w:val="clear" w:color="auto" w:fill="FFFFFF"/>
          <w:lang w:eastAsia="ru-RU"/>
        </w:rPr>
        <w:t>оборудованная игровая площадка перед школой.</w:t>
      </w:r>
    </w:p>
    <w:p w:rsidR="00CE3026" w:rsidRPr="00480E11" w:rsidRDefault="00CE3026" w:rsidP="00986AEB">
      <w:pPr>
        <w:pStyle w:val="ListParagraph"/>
        <w:ind w:left="709" w:firstLine="719"/>
        <w:rPr>
          <w:rFonts w:ascii="Times New Roman" w:hAnsi="Times New Roman" w:cs="Times New Roman"/>
          <w:sz w:val="24"/>
          <w:szCs w:val="24"/>
          <w:lang w:eastAsia="ru-RU"/>
        </w:rPr>
      </w:pPr>
      <w:r w:rsidRPr="00480E11">
        <w:rPr>
          <w:rFonts w:ascii="Times New Roman" w:hAnsi="Times New Roman" w:cs="Times New Roman"/>
          <w:color w:val="000000"/>
          <w:sz w:val="24"/>
          <w:szCs w:val="24"/>
          <w:shd w:val="clear" w:color="auto" w:fill="FFFFFF"/>
          <w:lang w:eastAsia="ru-RU"/>
        </w:rPr>
        <w:t>Школа оборудована помещением для питания обучающихся, организовано качественное 2-х разовое горячее питание.</w:t>
      </w:r>
      <w:r w:rsidRPr="00480E11">
        <w:rPr>
          <w:rFonts w:ascii="Times New Roman" w:hAnsi="Times New Roman" w:cs="Times New Roman"/>
          <w:color w:val="000000"/>
          <w:sz w:val="24"/>
          <w:szCs w:val="24"/>
          <w:lang w:eastAsia="ru-RU"/>
        </w:rPr>
        <w:br/>
      </w:r>
      <w:r w:rsidRPr="00480E11">
        <w:rPr>
          <w:rFonts w:ascii="Times New Roman" w:hAnsi="Times New Roman" w:cs="Times New Roman"/>
          <w:color w:val="000000"/>
          <w:sz w:val="24"/>
          <w:szCs w:val="24"/>
          <w:shd w:val="clear" w:color="auto" w:fill="FFFFFF"/>
          <w:lang w:eastAsia="ru-RU"/>
        </w:rPr>
        <w:t xml:space="preserve">            Школа обеспечена всеми необходимыми для организации учебного процесса расходными материалами и канцелярскими принадлежностями, хозяйственным инвентарем.</w:t>
      </w:r>
      <w:r w:rsidRPr="00480E11">
        <w:rPr>
          <w:rFonts w:ascii="Times New Roman" w:hAnsi="Times New Roman" w:cs="Times New Roman"/>
          <w:color w:val="000000"/>
          <w:sz w:val="24"/>
          <w:szCs w:val="24"/>
          <w:lang w:eastAsia="ru-RU"/>
        </w:rPr>
        <w:br/>
      </w:r>
      <w:r w:rsidRPr="00480E11">
        <w:rPr>
          <w:rFonts w:ascii="Times New Roman" w:hAnsi="Times New Roman" w:cs="Times New Roman"/>
          <w:color w:val="000000"/>
          <w:sz w:val="24"/>
          <w:szCs w:val="24"/>
          <w:lang w:eastAsia="ru-RU"/>
        </w:rPr>
        <w:br/>
      </w:r>
      <w:r w:rsidRPr="00480E11">
        <w:rPr>
          <w:rFonts w:ascii="Times New Roman" w:hAnsi="Times New Roman" w:cs="Times New Roman"/>
          <w:color w:val="000000"/>
          <w:sz w:val="24"/>
          <w:szCs w:val="24"/>
          <w:u w:val="single"/>
          <w:lang w:eastAsia="ru-RU"/>
        </w:rPr>
        <w:t> Технические средства обучения:</w:t>
      </w:r>
    </w:p>
    <w:p w:rsidR="00CE3026" w:rsidRPr="00480E11" w:rsidRDefault="00CE3026" w:rsidP="00986AEB">
      <w:pPr>
        <w:pStyle w:val="ListParagraph"/>
        <w:numPr>
          <w:ilvl w:val="0"/>
          <w:numId w:val="51"/>
        </w:numPr>
        <w:spacing w:after="0" w:line="240" w:lineRule="auto"/>
        <w:rPr>
          <w:rFonts w:ascii="Times New Roman" w:hAnsi="Times New Roman" w:cs="Times New Roman"/>
          <w:sz w:val="24"/>
          <w:szCs w:val="24"/>
          <w:lang w:eastAsia="ru-RU"/>
        </w:rPr>
      </w:pPr>
      <w:r w:rsidRPr="00480E11">
        <w:rPr>
          <w:rFonts w:ascii="Times New Roman" w:hAnsi="Times New Roman" w:cs="Times New Roman"/>
          <w:color w:val="000000"/>
          <w:sz w:val="24"/>
          <w:szCs w:val="24"/>
          <w:shd w:val="clear" w:color="auto" w:fill="FFFFFF"/>
          <w:lang w:eastAsia="ru-RU"/>
        </w:rPr>
        <w:t>мультимедийный проектор —12;</w:t>
      </w:r>
    </w:p>
    <w:p w:rsidR="00CE3026" w:rsidRPr="00480E11" w:rsidRDefault="00CE3026" w:rsidP="00986AEB">
      <w:pPr>
        <w:pStyle w:val="ListParagraph"/>
        <w:numPr>
          <w:ilvl w:val="0"/>
          <w:numId w:val="51"/>
        </w:numPr>
        <w:spacing w:after="0" w:line="240" w:lineRule="auto"/>
        <w:rPr>
          <w:rFonts w:ascii="Times New Roman" w:hAnsi="Times New Roman" w:cs="Times New Roman"/>
          <w:sz w:val="24"/>
          <w:szCs w:val="24"/>
          <w:lang w:eastAsia="ru-RU"/>
        </w:rPr>
      </w:pPr>
      <w:r w:rsidRPr="00480E11">
        <w:rPr>
          <w:rFonts w:ascii="Times New Roman" w:hAnsi="Times New Roman" w:cs="Times New Roman"/>
          <w:color w:val="000000"/>
          <w:sz w:val="24"/>
          <w:szCs w:val="24"/>
          <w:shd w:val="clear" w:color="auto" w:fill="FFFFFF"/>
          <w:lang w:eastAsia="ru-RU"/>
        </w:rPr>
        <w:t>интерактивная доска – 4;</w:t>
      </w:r>
    </w:p>
    <w:p w:rsidR="00CE3026" w:rsidRPr="00480E11" w:rsidRDefault="00CE3026" w:rsidP="00986AEB">
      <w:pPr>
        <w:pStyle w:val="ListParagraph"/>
        <w:numPr>
          <w:ilvl w:val="0"/>
          <w:numId w:val="51"/>
        </w:numPr>
        <w:spacing w:after="0" w:line="240" w:lineRule="auto"/>
        <w:rPr>
          <w:rFonts w:ascii="Times New Roman" w:hAnsi="Times New Roman" w:cs="Times New Roman"/>
          <w:sz w:val="24"/>
          <w:szCs w:val="24"/>
          <w:lang w:eastAsia="ru-RU"/>
        </w:rPr>
      </w:pPr>
      <w:r w:rsidRPr="00480E11">
        <w:rPr>
          <w:rFonts w:ascii="Times New Roman" w:hAnsi="Times New Roman" w:cs="Times New Roman"/>
          <w:color w:val="000000"/>
          <w:sz w:val="24"/>
          <w:szCs w:val="24"/>
          <w:shd w:val="clear" w:color="auto" w:fill="FFFFFF"/>
          <w:lang w:eastAsia="ru-RU"/>
        </w:rPr>
        <w:t>в 12 кабинетах есть подключение к сети Интернет;</w:t>
      </w:r>
    </w:p>
    <w:p w:rsidR="00CE3026" w:rsidRPr="00480E11" w:rsidRDefault="00CE3026" w:rsidP="00986AEB">
      <w:pPr>
        <w:pStyle w:val="BodyText"/>
        <w:spacing w:after="0"/>
        <w:ind w:firstLine="709"/>
        <w:jc w:val="both"/>
        <w:rPr>
          <w:rFonts w:ascii="Times New Roman" w:hAnsi="Times New Roman" w:cs="Times New Roman"/>
          <w:sz w:val="24"/>
          <w:szCs w:val="24"/>
        </w:rPr>
      </w:pPr>
      <w:r w:rsidRPr="00480E11">
        <w:rPr>
          <w:rFonts w:ascii="Times New Roman" w:hAnsi="Times New Roman" w:cs="Times New Roman"/>
          <w:sz w:val="24"/>
          <w:szCs w:val="24"/>
        </w:rPr>
        <w:t>Материально-техническое и информационное оснащение образовательного процесса должно обеспечивает возможность:</w:t>
      </w:r>
    </w:p>
    <w:p w:rsidR="00CE3026" w:rsidRPr="00480E11" w:rsidRDefault="00CE3026" w:rsidP="00986AEB">
      <w:pPr>
        <w:pStyle w:val="BodyText"/>
        <w:spacing w:after="0"/>
        <w:ind w:firstLine="709"/>
        <w:jc w:val="both"/>
        <w:rPr>
          <w:rFonts w:ascii="Times New Roman" w:hAnsi="Times New Roman" w:cs="Times New Roman"/>
          <w:sz w:val="24"/>
          <w:szCs w:val="24"/>
        </w:rPr>
      </w:pPr>
      <w:r w:rsidRPr="00480E11">
        <w:rPr>
          <w:rFonts w:ascii="Times New Roman" w:hAnsi="Times New Roman" w:cs="Times New Roman"/>
          <w:sz w:val="24"/>
          <w:szCs w:val="24"/>
        </w:rPr>
        <w:t>создания и использования информации (в том числе запись и обработка изображений и звука, выступления с аудио-, видео- и графическим сопровождением, общение в сети «Интернет» и другое);</w:t>
      </w:r>
    </w:p>
    <w:p w:rsidR="00CE3026" w:rsidRPr="00480E11" w:rsidRDefault="00CE3026" w:rsidP="00986AEB">
      <w:pPr>
        <w:pStyle w:val="BodyText"/>
        <w:spacing w:after="0"/>
        <w:ind w:firstLine="709"/>
        <w:jc w:val="both"/>
        <w:rPr>
          <w:rFonts w:ascii="Times New Roman" w:hAnsi="Times New Roman" w:cs="Times New Roman"/>
          <w:sz w:val="24"/>
          <w:szCs w:val="24"/>
        </w:rPr>
      </w:pPr>
      <w:r w:rsidRPr="00480E11">
        <w:rPr>
          <w:rFonts w:ascii="Times New Roman" w:hAnsi="Times New Roman" w:cs="Times New Roman"/>
          <w:sz w:val="24"/>
          <w:szCs w:val="24"/>
        </w:rPr>
        <w:t>физического развития, участия в спортивных соревнованиях и играх;</w:t>
      </w:r>
    </w:p>
    <w:p w:rsidR="00CE3026" w:rsidRPr="00480E11" w:rsidRDefault="00CE3026" w:rsidP="00986AEB">
      <w:pPr>
        <w:pStyle w:val="BodyText"/>
        <w:spacing w:after="0"/>
        <w:ind w:firstLine="709"/>
        <w:jc w:val="both"/>
        <w:rPr>
          <w:rFonts w:ascii="Times New Roman" w:hAnsi="Times New Roman" w:cs="Times New Roman"/>
          <w:sz w:val="24"/>
          <w:szCs w:val="24"/>
        </w:rPr>
      </w:pPr>
      <w:r w:rsidRPr="00480E11">
        <w:rPr>
          <w:rFonts w:ascii="Times New Roman" w:hAnsi="Times New Roman" w:cs="Times New Roman"/>
          <w:sz w:val="24"/>
          <w:szCs w:val="24"/>
        </w:rPr>
        <w:t>планирования учебной деятельности, фиксирования его реализации в целом и отдельных этапов (выступлений, дискуссий, экспериментов);</w:t>
      </w:r>
    </w:p>
    <w:p w:rsidR="00CE3026" w:rsidRPr="00480E11" w:rsidRDefault="00CE3026" w:rsidP="00986AEB">
      <w:pPr>
        <w:pStyle w:val="BodyText"/>
        <w:spacing w:after="0"/>
        <w:ind w:firstLine="709"/>
        <w:jc w:val="both"/>
        <w:rPr>
          <w:rFonts w:ascii="Times New Roman" w:hAnsi="Times New Roman" w:cs="Times New Roman"/>
          <w:sz w:val="24"/>
          <w:szCs w:val="24"/>
        </w:rPr>
      </w:pPr>
      <w:r w:rsidRPr="00480E11">
        <w:rPr>
          <w:rFonts w:ascii="Times New Roman" w:hAnsi="Times New Roman" w:cs="Times New Roman"/>
          <w:sz w:val="24"/>
          <w:szCs w:val="24"/>
        </w:rPr>
        <w:t>размещения материалов и работ в информационной среде организации;</w:t>
      </w:r>
    </w:p>
    <w:p w:rsidR="00CE3026" w:rsidRPr="00480E11" w:rsidRDefault="00CE3026" w:rsidP="00986AEB">
      <w:pPr>
        <w:pStyle w:val="BodyText"/>
        <w:spacing w:after="0"/>
        <w:ind w:firstLine="709"/>
        <w:jc w:val="both"/>
        <w:rPr>
          <w:rFonts w:ascii="Times New Roman" w:hAnsi="Times New Roman" w:cs="Times New Roman"/>
          <w:sz w:val="24"/>
          <w:szCs w:val="24"/>
        </w:rPr>
      </w:pPr>
      <w:r w:rsidRPr="00480E11">
        <w:rPr>
          <w:rFonts w:ascii="Times New Roman" w:hAnsi="Times New Roman" w:cs="Times New Roman"/>
          <w:sz w:val="24"/>
          <w:szCs w:val="24"/>
        </w:rPr>
        <w:t>проведения массовых мероприятий, собраний, представлений;</w:t>
      </w:r>
    </w:p>
    <w:p w:rsidR="00CE3026" w:rsidRPr="00480E11" w:rsidRDefault="00CE3026" w:rsidP="00986AEB">
      <w:pPr>
        <w:pStyle w:val="BodyText"/>
        <w:spacing w:after="0"/>
        <w:ind w:firstLine="709"/>
        <w:jc w:val="both"/>
        <w:rPr>
          <w:rFonts w:ascii="Times New Roman" w:hAnsi="Times New Roman" w:cs="Times New Roman"/>
          <w:sz w:val="24"/>
          <w:szCs w:val="24"/>
        </w:rPr>
      </w:pPr>
      <w:r w:rsidRPr="00480E11">
        <w:rPr>
          <w:rFonts w:ascii="Times New Roman" w:hAnsi="Times New Roman" w:cs="Times New Roman"/>
          <w:sz w:val="24"/>
          <w:szCs w:val="24"/>
        </w:rPr>
        <w:t>организации отдыха и питания;</w:t>
      </w:r>
    </w:p>
    <w:p w:rsidR="00CE3026" w:rsidRPr="00480E11" w:rsidRDefault="00CE3026" w:rsidP="00986AEB">
      <w:pPr>
        <w:pStyle w:val="BodyText"/>
        <w:spacing w:after="0"/>
        <w:ind w:firstLine="709"/>
        <w:jc w:val="both"/>
        <w:rPr>
          <w:rFonts w:ascii="Times New Roman" w:hAnsi="Times New Roman" w:cs="Times New Roman"/>
          <w:sz w:val="24"/>
          <w:szCs w:val="24"/>
        </w:rPr>
      </w:pPr>
      <w:r w:rsidRPr="00480E11">
        <w:rPr>
          <w:rFonts w:ascii="Times New Roman" w:hAnsi="Times New Roman" w:cs="Times New Roman"/>
          <w:sz w:val="24"/>
          <w:szCs w:val="24"/>
        </w:rPr>
        <w:t>исполнения, сочинения и аранжировки му</w:t>
      </w:r>
      <w:r w:rsidRPr="00480E11">
        <w:rPr>
          <w:rFonts w:ascii="Times New Roman" w:hAnsi="Times New Roman" w:cs="Times New Roman"/>
          <w:sz w:val="24"/>
          <w:szCs w:val="24"/>
        </w:rPr>
        <w:softHyphen/>
        <w:t>зы</w:t>
      </w:r>
      <w:r w:rsidRPr="00480E11">
        <w:rPr>
          <w:rFonts w:ascii="Times New Roman" w:hAnsi="Times New Roman" w:cs="Times New Roman"/>
          <w:sz w:val="24"/>
          <w:szCs w:val="24"/>
        </w:rPr>
        <w:softHyphen/>
        <w:t>каль</w:t>
      </w:r>
      <w:r w:rsidRPr="00480E11">
        <w:rPr>
          <w:rFonts w:ascii="Times New Roman" w:hAnsi="Times New Roman" w:cs="Times New Roman"/>
          <w:sz w:val="24"/>
          <w:szCs w:val="24"/>
        </w:rPr>
        <w:softHyphen/>
        <w:t>ных произведений с применением традиционных инструментов и цифровых технологий;</w:t>
      </w:r>
    </w:p>
    <w:p w:rsidR="00CE3026" w:rsidRPr="00480E11" w:rsidRDefault="00CE3026" w:rsidP="00986AEB">
      <w:pPr>
        <w:pStyle w:val="BodyText"/>
        <w:spacing w:after="0"/>
        <w:ind w:firstLine="709"/>
        <w:jc w:val="both"/>
        <w:rPr>
          <w:rFonts w:ascii="Times New Roman" w:hAnsi="Times New Roman" w:cs="Times New Roman"/>
          <w:color w:val="auto"/>
          <w:sz w:val="24"/>
          <w:szCs w:val="24"/>
        </w:rPr>
      </w:pPr>
      <w:r w:rsidRPr="00480E11">
        <w:rPr>
          <w:rFonts w:ascii="Times New Roman" w:hAnsi="Times New Roman" w:cs="Times New Roman"/>
          <w:sz w:val="24"/>
          <w:szCs w:val="24"/>
        </w:rPr>
        <w:t>обработки материалов и информации с использованием технологических инструментов.</w:t>
      </w:r>
    </w:p>
    <w:p w:rsidR="00CE3026" w:rsidRPr="00480E11" w:rsidRDefault="00CE3026" w:rsidP="00986AEB">
      <w:pPr>
        <w:pStyle w:val="14TexstOSNOVA1012"/>
        <w:spacing w:line="276" w:lineRule="auto"/>
        <w:ind w:firstLine="575"/>
        <w:rPr>
          <w:rFonts w:ascii="Times New Roman" w:hAnsi="Times New Roman" w:cs="Times New Roman"/>
          <w:color w:val="auto"/>
          <w:sz w:val="24"/>
          <w:szCs w:val="24"/>
        </w:rPr>
      </w:pPr>
      <w:r w:rsidRPr="00480E11">
        <w:rPr>
          <w:rFonts w:ascii="Times New Roman" w:hAnsi="Times New Roman" w:cs="Times New Roman"/>
          <w:color w:val="auto"/>
          <w:sz w:val="24"/>
          <w:szCs w:val="24"/>
        </w:rPr>
        <w:t>Материально-техническое обеспечение реализации АООП соответствует не только общим, но и особым образовательным потребностям обучающихся</w:t>
      </w:r>
      <w:r w:rsidRPr="00480E11">
        <w:rPr>
          <w:rFonts w:ascii="Times New Roman" w:hAnsi="Times New Roman" w:cs="Times New Roman"/>
          <w:sz w:val="24"/>
          <w:szCs w:val="24"/>
        </w:rPr>
        <w:t>с умственной отсталостью (интеллектуальными нарушениями)</w:t>
      </w:r>
      <w:r w:rsidRPr="00480E11">
        <w:rPr>
          <w:rFonts w:ascii="Times New Roman" w:hAnsi="Times New Roman" w:cs="Times New Roman"/>
          <w:color w:val="auto"/>
          <w:sz w:val="24"/>
          <w:szCs w:val="24"/>
        </w:rPr>
        <w:t xml:space="preserve">. </w:t>
      </w:r>
    </w:p>
    <w:p w:rsidR="00CE3026" w:rsidRPr="00480E11" w:rsidRDefault="00CE3026" w:rsidP="00986AEB">
      <w:pPr>
        <w:pStyle w:val="14TexstOSNOVA1012"/>
        <w:spacing w:line="276" w:lineRule="auto"/>
        <w:ind w:firstLine="575"/>
        <w:rPr>
          <w:rFonts w:ascii="Times New Roman" w:hAnsi="Times New Roman" w:cs="Times New Roman"/>
          <w:color w:val="auto"/>
          <w:sz w:val="24"/>
          <w:szCs w:val="24"/>
        </w:rPr>
      </w:pPr>
      <w:r w:rsidRPr="00480E11">
        <w:rPr>
          <w:rFonts w:ascii="Times New Roman" w:hAnsi="Times New Roman" w:cs="Times New Roman"/>
          <w:color w:val="auto"/>
          <w:sz w:val="24"/>
          <w:szCs w:val="24"/>
        </w:rPr>
        <w:t>Структура требований к материально-техническим условиям включает требования к:</w:t>
      </w:r>
    </w:p>
    <w:p w:rsidR="00CE3026" w:rsidRPr="00480E11" w:rsidRDefault="00CE3026" w:rsidP="00986AEB">
      <w:pPr>
        <w:pStyle w:val="14TexstOSNOVA1012"/>
        <w:spacing w:line="276" w:lineRule="auto"/>
        <w:ind w:firstLine="575"/>
        <w:rPr>
          <w:rFonts w:ascii="Times New Roman" w:hAnsi="Times New Roman" w:cs="Times New Roman"/>
          <w:color w:val="auto"/>
          <w:sz w:val="24"/>
          <w:szCs w:val="24"/>
        </w:rPr>
      </w:pPr>
      <w:r w:rsidRPr="00480E11">
        <w:rPr>
          <w:rFonts w:ascii="Times New Roman" w:hAnsi="Times New Roman" w:cs="Times New Roman"/>
          <w:color w:val="auto"/>
          <w:sz w:val="24"/>
          <w:szCs w:val="24"/>
        </w:rPr>
        <w:t>организации пространства, в котором осуществляется реализация АООП;</w:t>
      </w:r>
    </w:p>
    <w:p w:rsidR="00CE3026" w:rsidRPr="00480E11" w:rsidRDefault="00CE3026" w:rsidP="00986AEB">
      <w:pPr>
        <w:pStyle w:val="14TexstOSNOVA1012"/>
        <w:spacing w:line="276" w:lineRule="auto"/>
        <w:ind w:firstLine="575"/>
        <w:rPr>
          <w:rFonts w:ascii="Times New Roman" w:hAnsi="Times New Roman" w:cs="Times New Roman"/>
          <w:color w:val="auto"/>
          <w:sz w:val="24"/>
          <w:szCs w:val="24"/>
        </w:rPr>
      </w:pPr>
      <w:r w:rsidRPr="00480E11">
        <w:rPr>
          <w:rFonts w:ascii="Times New Roman" w:hAnsi="Times New Roman" w:cs="Times New Roman"/>
          <w:color w:val="auto"/>
          <w:sz w:val="24"/>
          <w:szCs w:val="24"/>
        </w:rPr>
        <w:t>организации временного режима обучения;</w:t>
      </w:r>
    </w:p>
    <w:p w:rsidR="00CE3026" w:rsidRPr="00480E11" w:rsidRDefault="00CE3026" w:rsidP="00986AEB">
      <w:pPr>
        <w:pStyle w:val="14TexstOSNOVA1012"/>
        <w:spacing w:line="276" w:lineRule="auto"/>
        <w:ind w:firstLine="575"/>
        <w:rPr>
          <w:rFonts w:ascii="Times New Roman" w:hAnsi="Times New Roman" w:cs="Times New Roman"/>
          <w:color w:val="auto"/>
          <w:sz w:val="24"/>
          <w:szCs w:val="24"/>
        </w:rPr>
      </w:pPr>
      <w:r w:rsidRPr="00480E11">
        <w:rPr>
          <w:rFonts w:ascii="Times New Roman" w:hAnsi="Times New Roman" w:cs="Times New Roman"/>
          <w:color w:val="auto"/>
          <w:sz w:val="24"/>
          <w:szCs w:val="24"/>
        </w:rPr>
        <w:t>техническим средствам обучения;</w:t>
      </w:r>
    </w:p>
    <w:p w:rsidR="00CE3026" w:rsidRPr="00480E11" w:rsidRDefault="00CE3026" w:rsidP="00986AEB">
      <w:pPr>
        <w:pStyle w:val="14TexstOSNOVA1012"/>
        <w:shd w:val="clear" w:color="auto" w:fill="FFFFFF"/>
        <w:tabs>
          <w:tab w:val="left" w:pos="0"/>
        </w:tabs>
        <w:spacing w:line="276" w:lineRule="auto"/>
        <w:ind w:firstLine="575"/>
        <w:rPr>
          <w:rFonts w:ascii="Times New Roman" w:hAnsi="Times New Roman" w:cs="Times New Roman"/>
          <w:i/>
          <w:iCs/>
          <w:color w:val="auto"/>
          <w:sz w:val="24"/>
          <w:szCs w:val="24"/>
        </w:rPr>
      </w:pPr>
      <w:r w:rsidRPr="00480E11">
        <w:rPr>
          <w:rFonts w:ascii="Times New Roman" w:hAnsi="Times New Roman" w:cs="Times New Roman"/>
          <w:color w:val="auto"/>
          <w:sz w:val="24"/>
          <w:szCs w:val="24"/>
        </w:rPr>
        <w:t>специальным учебникам, рабочим тетрадям, дидактическим материалам, компьютерным инструментам обучения.</w:t>
      </w:r>
    </w:p>
    <w:p w:rsidR="00CE3026" w:rsidRPr="00480E11" w:rsidRDefault="00CE3026" w:rsidP="00986AEB">
      <w:pPr>
        <w:pStyle w:val="Default"/>
        <w:spacing w:line="276" w:lineRule="auto"/>
        <w:ind w:firstLine="575"/>
        <w:jc w:val="both"/>
        <w:rPr>
          <w:color w:val="auto"/>
        </w:rPr>
      </w:pPr>
      <w:r w:rsidRPr="00480E11">
        <w:rPr>
          <w:i/>
          <w:iCs/>
          <w:color w:val="auto"/>
        </w:rPr>
        <w:t>Пространство</w:t>
      </w:r>
      <w:r w:rsidRPr="00480E11">
        <w:rPr>
          <w:color w:val="auto"/>
        </w:rPr>
        <w:t>, в котором осуществляется образование обучающихся с умственной отсталостью (интеллектуальными нарушениями), соответствует общим требованиям, предъявляемым к организациям, в области:</w:t>
      </w:r>
    </w:p>
    <w:p w:rsidR="00CE3026" w:rsidRPr="00480E11" w:rsidRDefault="00CE3026" w:rsidP="00986AEB">
      <w:pPr>
        <w:pStyle w:val="Default"/>
        <w:tabs>
          <w:tab w:val="left" w:pos="851"/>
        </w:tabs>
        <w:autoSpaceDE/>
        <w:spacing w:line="276" w:lineRule="auto"/>
        <w:ind w:firstLine="575"/>
        <w:jc w:val="both"/>
        <w:textAlignment w:val="baseline"/>
        <w:rPr>
          <w:color w:val="auto"/>
        </w:rPr>
      </w:pPr>
      <w:r w:rsidRPr="00480E11">
        <w:rPr>
          <w:color w:val="auto"/>
        </w:rPr>
        <w:t>соблюдения санитарно-гигиенических норм организации образовательной деятельности;</w:t>
      </w:r>
    </w:p>
    <w:p w:rsidR="00CE3026" w:rsidRPr="00480E11" w:rsidRDefault="00CE3026" w:rsidP="00986AEB">
      <w:pPr>
        <w:pStyle w:val="Default"/>
        <w:tabs>
          <w:tab w:val="left" w:pos="851"/>
        </w:tabs>
        <w:autoSpaceDE/>
        <w:spacing w:line="276" w:lineRule="auto"/>
        <w:ind w:firstLine="575"/>
        <w:jc w:val="both"/>
        <w:textAlignment w:val="baseline"/>
        <w:rPr>
          <w:color w:val="auto"/>
        </w:rPr>
      </w:pPr>
      <w:r w:rsidRPr="00480E11">
        <w:rPr>
          <w:color w:val="auto"/>
        </w:rPr>
        <w:t>обеспечения санитарно-бытовых и социально-бытовых условий;</w:t>
      </w:r>
    </w:p>
    <w:p w:rsidR="00CE3026" w:rsidRPr="00480E11" w:rsidRDefault="00CE3026" w:rsidP="00986AEB">
      <w:pPr>
        <w:pStyle w:val="Default"/>
        <w:tabs>
          <w:tab w:val="left" w:pos="851"/>
        </w:tabs>
        <w:autoSpaceDE/>
        <w:spacing w:line="276" w:lineRule="auto"/>
        <w:ind w:firstLine="575"/>
        <w:jc w:val="both"/>
        <w:textAlignment w:val="baseline"/>
        <w:rPr>
          <w:color w:val="auto"/>
        </w:rPr>
      </w:pPr>
      <w:r w:rsidRPr="00480E11">
        <w:rPr>
          <w:color w:val="auto"/>
        </w:rPr>
        <w:t>соблюдения пожарной и электробезопасности;</w:t>
      </w:r>
    </w:p>
    <w:p w:rsidR="00CE3026" w:rsidRPr="00480E11" w:rsidRDefault="00CE3026" w:rsidP="00986AEB">
      <w:pPr>
        <w:pStyle w:val="Default"/>
        <w:tabs>
          <w:tab w:val="left" w:pos="851"/>
        </w:tabs>
        <w:autoSpaceDE/>
        <w:spacing w:line="276" w:lineRule="auto"/>
        <w:ind w:firstLine="575"/>
        <w:jc w:val="both"/>
        <w:textAlignment w:val="baseline"/>
        <w:rPr>
          <w:color w:val="auto"/>
        </w:rPr>
      </w:pPr>
      <w:r w:rsidRPr="00480E11">
        <w:rPr>
          <w:color w:val="auto"/>
        </w:rPr>
        <w:t>соблюдения требований охраны труда;</w:t>
      </w:r>
    </w:p>
    <w:p w:rsidR="00CE3026" w:rsidRPr="00480E11" w:rsidRDefault="00CE3026" w:rsidP="00986AEB">
      <w:pPr>
        <w:pStyle w:val="Default"/>
        <w:tabs>
          <w:tab w:val="left" w:pos="851"/>
        </w:tabs>
        <w:autoSpaceDE/>
        <w:spacing w:line="276" w:lineRule="auto"/>
        <w:ind w:firstLine="575"/>
        <w:jc w:val="both"/>
        <w:textAlignment w:val="baseline"/>
      </w:pPr>
      <w:r w:rsidRPr="00480E11">
        <w:rPr>
          <w:color w:val="auto"/>
        </w:rPr>
        <w:t>соблюдения своевременных сроков и необходимых объемов текущего и капитального ремонта и др.</w:t>
      </w:r>
    </w:p>
    <w:p w:rsidR="00CE3026" w:rsidRPr="00480E11" w:rsidRDefault="00CE3026" w:rsidP="00986AEB">
      <w:pPr>
        <w:pStyle w:val="Default"/>
        <w:spacing w:line="276" w:lineRule="auto"/>
        <w:ind w:firstLine="709"/>
        <w:jc w:val="both"/>
        <w:rPr>
          <w:i/>
          <w:iCs/>
        </w:rPr>
      </w:pPr>
      <w:r w:rsidRPr="00480E11">
        <w:rPr>
          <w:i/>
          <w:iCs/>
        </w:rPr>
        <w:t>Временной режим</w:t>
      </w:r>
      <w:r w:rsidRPr="00480E11">
        <w:t xml:space="preserve"> образования обучающихся с умственной отсталостью </w:t>
      </w:r>
      <w:r w:rsidRPr="00480E11">
        <w:rPr>
          <w:color w:val="auto"/>
        </w:rPr>
        <w:t xml:space="preserve">(интеллектуальными нарушениями) </w:t>
      </w:r>
      <w:r w:rsidRPr="00480E11">
        <w:t>(учебный год, учебная неделя, день) устанавливается в соответствии с законодательно закрепленными нормативами (ФЗ «Об образовании в РФ», СанПиН, приказы Министерства образования и др.), а также локальными актами общеобразовательной организации.</w:t>
      </w:r>
    </w:p>
    <w:p w:rsidR="00CE3026" w:rsidRPr="00480E11" w:rsidRDefault="00CE3026" w:rsidP="00986AEB">
      <w:pPr>
        <w:pStyle w:val="Default"/>
        <w:spacing w:line="276" w:lineRule="auto"/>
        <w:ind w:firstLine="708"/>
        <w:jc w:val="both"/>
        <w:rPr>
          <w:color w:val="00000A"/>
        </w:rPr>
      </w:pPr>
      <w:r w:rsidRPr="00480E11">
        <w:rPr>
          <w:i/>
          <w:iCs/>
        </w:rPr>
        <w:t>Технические средства обучения</w:t>
      </w:r>
      <w:r w:rsidRPr="00480E11">
        <w:t xml:space="preserve"> (</w:t>
      </w:r>
      <w:r w:rsidRPr="00480E11">
        <w:rPr>
          <w:color w:val="00000A"/>
        </w:rPr>
        <w:t xml:space="preserve">включая специализированные компьютерные инструменты обучения, мультимедийные средства) дают возможность удовлетворить особые образовательные потребности обучающихся с умственной отсталостью </w:t>
      </w:r>
      <w:r w:rsidRPr="00480E11">
        <w:rPr>
          <w:color w:val="auto"/>
        </w:rPr>
        <w:t>(интеллектуальными нарушениями)</w:t>
      </w:r>
      <w:r w:rsidRPr="00480E11">
        <w:rPr>
          <w:color w:val="00000A"/>
        </w:rPr>
        <w:t>, способствуют мотивации учебной деятельности, развивают познавательную активность обучающихся.</w:t>
      </w:r>
    </w:p>
    <w:p w:rsidR="00CE3026" w:rsidRPr="00480E11" w:rsidRDefault="00CE3026" w:rsidP="00986AEB">
      <w:pPr>
        <w:pStyle w:val="18TexstSPISOK1"/>
        <w:spacing w:line="276" w:lineRule="auto"/>
        <w:ind w:left="0" w:firstLine="709"/>
        <w:rPr>
          <w:rFonts w:ascii="Times New Roman" w:hAnsi="Times New Roman" w:cs="Times New Roman"/>
          <w:caps w:val="0"/>
          <w:color w:val="00000A"/>
          <w:sz w:val="24"/>
          <w:szCs w:val="24"/>
        </w:rPr>
      </w:pPr>
      <w:r w:rsidRPr="00480E11">
        <w:rPr>
          <w:rFonts w:ascii="Times New Roman" w:hAnsi="Times New Roman" w:cs="Times New Roman"/>
          <w:caps w:val="0"/>
          <w:color w:val="00000A"/>
          <w:sz w:val="24"/>
          <w:szCs w:val="24"/>
        </w:rPr>
        <w:t>Учет особых образовательных потребностей обучающихся с ум</w:t>
      </w:r>
      <w:r w:rsidRPr="00480E11">
        <w:rPr>
          <w:rFonts w:ascii="Times New Roman" w:hAnsi="Times New Roman" w:cs="Times New Roman"/>
          <w:caps w:val="0"/>
          <w:color w:val="00000A"/>
          <w:sz w:val="24"/>
          <w:szCs w:val="24"/>
        </w:rPr>
        <w:softHyphen/>
        <w:t>с</w:t>
      </w:r>
      <w:r w:rsidRPr="00480E11">
        <w:rPr>
          <w:rFonts w:ascii="Times New Roman" w:hAnsi="Times New Roman" w:cs="Times New Roman"/>
          <w:caps w:val="0"/>
          <w:color w:val="00000A"/>
          <w:sz w:val="24"/>
          <w:szCs w:val="24"/>
        </w:rPr>
        <w:softHyphen/>
        <w:t>т</w:t>
      </w:r>
      <w:r w:rsidRPr="00480E11">
        <w:rPr>
          <w:rFonts w:ascii="Times New Roman" w:hAnsi="Times New Roman" w:cs="Times New Roman"/>
          <w:caps w:val="0"/>
          <w:color w:val="00000A"/>
          <w:sz w:val="24"/>
          <w:szCs w:val="24"/>
        </w:rPr>
        <w:softHyphen/>
        <w:t>вен</w:t>
      </w:r>
      <w:r w:rsidRPr="00480E11">
        <w:rPr>
          <w:rFonts w:ascii="Times New Roman" w:hAnsi="Times New Roman" w:cs="Times New Roman"/>
          <w:caps w:val="0"/>
          <w:color w:val="00000A"/>
          <w:sz w:val="24"/>
          <w:szCs w:val="24"/>
        </w:rPr>
        <w:softHyphen/>
        <w:t>ной от</w:t>
      </w:r>
      <w:r w:rsidRPr="00480E11">
        <w:rPr>
          <w:rFonts w:ascii="Times New Roman" w:hAnsi="Times New Roman" w:cs="Times New Roman"/>
          <w:caps w:val="0"/>
          <w:color w:val="00000A"/>
          <w:sz w:val="24"/>
          <w:szCs w:val="24"/>
        </w:rPr>
        <w:softHyphen/>
        <w:t xml:space="preserve">сталостью </w:t>
      </w:r>
      <w:r w:rsidRPr="00480E11">
        <w:rPr>
          <w:rFonts w:ascii="Times New Roman" w:hAnsi="Times New Roman" w:cs="Times New Roman"/>
          <w:caps w:val="0"/>
          <w:color w:val="auto"/>
          <w:sz w:val="24"/>
          <w:szCs w:val="24"/>
        </w:rPr>
        <w:t xml:space="preserve">(интеллектуальными нарушениями) </w:t>
      </w:r>
      <w:r w:rsidRPr="00480E11">
        <w:rPr>
          <w:rFonts w:ascii="Times New Roman" w:hAnsi="Times New Roman" w:cs="Times New Roman"/>
          <w:caps w:val="0"/>
          <w:color w:val="00000A"/>
          <w:sz w:val="24"/>
          <w:szCs w:val="24"/>
        </w:rPr>
        <w:t>обусловливает необходимость ис</w:t>
      </w:r>
      <w:r w:rsidRPr="00480E11">
        <w:rPr>
          <w:rFonts w:ascii="Times New Roman" w:hAnsi="Times New Roman" w:cs="Times New Roman"/>
          <w:caps w:val="0"/>
          <w:color w:val="00000A"/>
          <w:sz w:val="24"/>
          <w:szCs w:val="24"/>
        </w:rPr>
        <w:softHyphen/>
        <w:t>поль</w:t>
      </w:r>
      <w:r w:rsidRPr="00480E11">
        <w:rPr>
          <w:rFonts w:ascii="Times New Roman" w:hAnsi="Times New Roman" w:cs="Times New Roman"/>
          <w:caps w:val="0"/>
          <w:color w:val="00000A"/>
          <w:sz w:val="24"/>
          <w:szCs w:val="24"/>
        </w:rPr>
        <w:softHyphen/>
        <w:t>зо</w:t>
      </w:r>
      <w:r w:rsidRPr="00480E11">
        <w:rPr>
          <w:rFonts w:ascii="Times New Roman" w:hAnsi="Times New Roman" w:cs="Times New Roman"/>
          <w:caps w:val="0"/>
          <w:color w:val="00000A"/>
          <w:sz w:val="24"/>
          <w:szCs w:val="24"/>
        </w:rPr>
        <w:softHyphen/>
        <w:t>ва</w:t>
      </w:r>
      <w:r w:rsidRPr="00480E11">
        <w:rPr>
          <w:rFonts w:ascii="Times New Roman" w:hAnsi="Times New Roman" w:cs="Times New Roman"/>
          <w:caps w:val="0"/>
          <w:color w:val="00000A"/>
          <w:sz w:val="24"/>
          <w:szCs w:val="24"/>
        </w:rPr>
        <w:softHyphen/>
        <w:t xml:space="preserve">ния </w:t>
      </w:r>
      <w:r w:rsidRPr="00480E11">
        <w:rPr>
          <w:rFonts w:ascii="Times New Roman" w:hAnsi="Times New Roman" w:cs="Times New Roman"/>
          <w:i/>
          <w:iCs/>
          <w:caps w:val="0"/>
          <w:color w:val="00000A"/>
          <w:sz w:val="24"/>
          <w:szCs w:val="24"/>
        </w:rPr>
        <w:t>спе</w:t>
      </w:r>
      <w:r w:rsidRPr="00480E11">
        <w:rPr>
          <w:rFonts w:ascii="Times New Roman" w:hAnsi="Times New Roman" w:cs="Times New Roman"/>
          <w:i/>
          <w:iCs/>
          <w:caps w:val="0"/>
          <w:color w:val="00000A"/>
          <w:sz w:val="24"/>
          <w:szCs w:val="24"/>
        </w:rPr>
        <w:softHyphen/>
        <w:t>ци</w:t>
      </w:r>
      <w:r w:rsidRPr="00480E11">
        <w:rPr>
          <w:rFonts w:ascii="Times New Roman" w:hAnsi="Times New Roman" w:cs="Times New Roman"/>
          <w:i/>
          <w:iCs/>
          <w:caps w:val="0"/>
          <w:color w:val="00000A"/>
          <w:sz w:val="24"/>
          <w:szCs w:val="24"/>
        </w:rPr>
        <w:softHyphen/>
        <w:t>аль</w:t>
      </w:r>
      <w:r w:rsidRPr="00480E11">
        <w:rPr>
          <w:rFonts w:ascii="Times New Roman" w:hAnsi="Times New Roman" w:cs="Times New Roman"/>
          <w:i/>
          <w:iCs/>
          <w:caps w:val="0"/>
          <w:color w:val="00000A"/>
          <w:sz w:val="24"/>
          <w:szCs w:val="24"/>
        </w:rPr>
        <w:softHyphen/>
        <w:t>ных уче</w:t>
      </w:r>
      <w:r w:rsidRPr="00480E11">
        <w:rPr>
          <w:rFonts w:ascii="Times New Roman" w:hAnsi="Times New Roman" w:cs="Times New Roman"/>
          <w:i/>
          <w:iCs/>
          <w:caps w:val="0"/>
          <w:color w:val="00000A"/>
          <w:sz w:val="24"/>
          <w:szCs w:val="24"/>
        </w:rPr>
        <w:softHyphen/>
        <w:t>б</w:t>
      </w:r>
      <w:r w:rsidRPr="00480E11">
        <w:rPr>
          <w:rFonts w:ascii="Times New Roman" w:hAnsi="Times New Roman" w:cs="Times New Roman"/>
          <w:i/>
          <w:iCs/>
          <w:caps w:val="0"/>
          <w:color w:val="00000A"/>
          <w:sz w:val="24"/>
          <w:szCs w:val="24"/>
        </w:rPr>
        <w:softHyphen/>
        <w:t>ни</w:t>
      </w:r>
      <w:r w:rsidRPr="00480E11">
        <w:rPr>
          <w:rFonts w:ascii="Times New Roman" w:hAnsi="Times New Roman" w:cs="Times New Roman"/>
          <w:i/>
          <w:iCs/>
          <w:caps w:val="0"/>
          <w:color w:val="00000A"/>
          <w:sz w:val="24"/>
          <w:szCs w:val="24"/>
        </w:rPr>
        <w:softHyphen/>
        <w:t>ков</w:t>
      </w:r>
      <w:r w:rsidRPr="00480E11">
        <w:rPr>
          <w:rFonts w:ascii="Times New Roman" w:hAnsi="Times New Roman" w:cs="Times New Roman"/>
          <w:caps w:val="0"/>
          <w:color w:val="00000A"/>
          <w:sz w:val="24"/>
          <w:szCs w:val="24"/>
        </w:rPr>
        <w:t>, адресованных данной категории обучающихся. Для за</w:t>
      </w:r>
      <w:r w:rsidRPr="00480E11">
        <w:rPr>
          <w:rFonts w:ascii="Times New Roman" w:hAnsi="Times New Roman" w:cs="Times New Roman"/>
          <w:caps w:val="0"/>
          <w:color w:val="00000A"/>
          <w:sz w:val="24"/>
          <w:szCs w:val="24"/>
        </w:rPr>
        <w:softHyphen/>
        <w:t>кре</w:t>
      </w:r>
      <w:r w:rsidRPr="00480E11">
        <w:rPr>
          <w:rFonts w:ascii="Times New Roman" w:hAnsi="Times New Roman" w:cs="Times New Roman"/>
          <w:caps w:val="0"/>
          <w:color w:val="00000A"/>
          <w:sz w:val="24"/>
          <w:szCs w:val="24"/>
        </w:rPr>
        <w:softHyphen/>
        <w:t>п</w:t>
      </w:r>
      <w:r w:rsidRPr="00480E11">
        <w:rPr>
          <w:rFonts w:ascii="Times New Roman" w:hAnsi="Times New Roman" w:cs="Times New Roman"/>
          <w:caps w:val="0"/>
          <w:color w:val="00000A"/>
          <w:sz w:val="24"/>
          <w:szCs w:val="24"/>
        </w:rPr>
        <w:softHyphen/>
        <w:t>ле</w:t>
      </w:r>
      <w:r w:rsidRPr="00480E11">
        <w:rPr>
          <w:rFonts w:ascii="Times New Roman" w:hAnsi="Times New Roman" w:cs="Times New Roman"/>
          <w:caps w:val="0"/>
          <w:color w:val="00000A"/>
          <w:sz w:val="24"/>
          <w:szCs w:val="24"/>
        </w:rPr>
        <w:softHyphen/>
        <w:t>ния зна</w:t>
      </w:r>
      <w:r w:rsidRPr="00480E11">
        <w:rPr>
          <w:rFonts w:ascii="Times New Roman" w:hAnsi="Times New Roman" w:cs="Times New Roman"/>
          <w:caps w:val="0"/>
          <w:color w:val="00000A"/>
          <w:sz w:val="24"/>
          <w:szCs w:val="24"/>
        </w:rPr>
        <w:softHyphen/>
        <w:t>ний, полученных на уроке, а также для выполнения практических ра</w:t>
      </w:r>
      <w:r w:rsidRPr="00480E11">
        <w:rPr>
          <w:rFonts w:ascii="Times New Roman" w:hAnsi="Times New Roman" w:cs="Times New Roman"/>
          <w:caps w:val="0"/>
          <w:color w:val="00000A"/>
          <w:sz w:val="24"/>
          <w:szCs w:val="24"/>
        </w:rPr>
        <w:softHyphen/>
        <w:t>бот, не</w:t>
      </w:r>
      <w:r w:rsidRPr="00480E11">
        <w:rPr>
          <w:rFonts w:ascii="Times New Roman" w:hAnsi="Times New Roman" w:cs="Times New Roman"/>
          <w:caps w:val="0"/>
          <w:color w:val="00000A"/>
          <w:sz w:val="24"/>
          <w:szCs w:val="24"/>
        </w:rPr>
        <w:softHyphen/>
        <w:t>об</w:t>
      </w:r>
      <w:r w:rsidRPr="00480E11">
        <w:rPr>
          <w:rFonts w:ascii="Times New Roman" w:hAnsi="Times New Roman" w:cs="Times New Roman"/>
          <w:caps w:val="0"/>
          <w:color w:val="00000A"/>
          <w:sz w:val="24"/>
          <w:szCs w:val="24"/>
        </w:rPr>
        <w:softHyphen/>
        <w:t>ходимо использование рабочих тетрадей на печатной основе, вклю</w:t>
      </w:r>
      <w:r w:rsidRPr="00480E11">
        <w:rPr>
          <w:rFonts w:ascii="Times New Roman" w:hAnsi="Times New Roman" w:cs="Times New Roman"/>
          <w:caps w:val="0"/>
          <w:color w:val="00000A"/>
          <w:sz w:val="24"/>
          <w:szCs w:val="24"/>
        </w:rPr>
        <w:softHyphen/>
        <w:t>чая Про</w:t>
      </w:r>
      <w:r w:rsidRPr="00480E11">
        <w:rPr>
          <w:rFonts w:ascii="Times New Roman" w:hAnsi="Times New Roman" w:cs="Times New Roman"/>
          <w:caps w:val="0"/>
          <w:color w:val="00000A"/>
          <w:sz w:val="24"/>
          <w:szCs w:val="24"/>
        </w:rPr>
        <w:softHyphen/>
        <w:t>пи</w:t>
      </w:r>
      <w:r w:rsidRPr="00480E11">
        <w:rPr>
          <w:rFonts w:ascii="Times New Roman" w:hAnsi="Times New Roman" w:cs="Times New Roman"/>
          <w:caps w:val="0"/>
          <w:color w:val="00000A"/>
          <w:sz w:val="24"/>
          <w:szCs w:val="24"/>
        </w:rPr>
        <w:softHyphen/>
        <w:t>си.</w:t>
      </w:r>
    </w:p>
    <w:p w:rsidR="00CE3026" w:rsidRPr="00480E11" w:rsidRDefault="00CE3026" w:rsidP="00986AEB">
      <w:pPr>
        <w:pStyle w:val="18TexstSPISOK1"/>
        <w:spacing w:line="276" w:lineRule="auto"/>
        <w:ind w:left="0" w:firstLine="709"/>
        <w:rPr>
          <w:rFonts w:ascii="Times New Roman" w:hAnsi="Times New Roman" w:cs="Times New Roman"/>
          <w:color w:val="auto"/>
          <w:sz w:val="24"/>
          <w:szCs w:val="24"/>
        </w:rPr>
      </w:pPr>
      <w:r w:rsidRPr="00480E11">
        <w:rPr>
          <w:rFonts w:ascii="Times New Roman" w:hAnsi="Times New Roman" w:cs="Times New Roman"/>
          <w:caps w:val="0"/>
          <w:color w:val="00000A"/>
          <w:sz w:val="24"/>
          <w:szCs w:val="24"/>
        </w:rPr>
        <w:t xml:space="preserve">Особые образовательные потребности обучающихся </w:t>
      </w:r>
      <w:r w:rsidRPr="00480E11">
        <w:rPr>
          <w:rFonts w:ascii="Times New Roman" w:hAnsi="Times New Roman" w:cs="Times New Roman"/>
          <w:caps w:val="0"/>
          <w:sz w:val="24"/>
          <w:szCs w:val="24"/>
        </w:rPr>
        <w:t>с умственной от</w:t>
      </w:r>
      <w:r w:rsidRPr="00480E11">
        <w:rPr>
          <w:rFonts w:ascii="Times New Roman" w:hAnsi="Times New Roman" w:cs="Times New Roman"/>
          <w:caps w:val="0"/>
          <w:sz w:val="24"/>
          <w:szCs w:val="24"/>
        </w:rPr>
        <w:softHyphen/>
        <w:t>с</w:t>
      </w:r>
      <w:r w:rsidRPr="00480E11">
        <w:rPr>
          <w:rFonts w:ascii="Times New Roman" w:hAnsi="Times New Roman" w:cs="Times New Roman"/>
          <w:caps w:val="0"/>
          <w:sz w:val="24"/>
          <w:szCs w:val="24"/>
        </w:rPr>
        <w:softHyphen/>
        <w:t>та</w:t>
      </w:r>
      <w:r w:rsidRPr="00480E11">
        <w:rPr>
          <w:rFonts w:ascii="Times New Roman" w:hAnsi="Times New Roman" w:cs="Times New Roman"/>
          <w:caps w:val="0"/>
          <w:sz w:val="24"/>
          <w:szCs w:val="24"/>
        </w:rPr>
        <w:softHyphen/>
        <w:t>лостью</w:t>
      </w:r>
      <w:r w:rsidRPr="00480E11">
        <w:rPr>
          <w:rFonts w:ascii="Times New Roman" w:hAnsi="Times New Roman" w:cs="Times New Roman"/>
          <w:caps w:val="0"/>
          <w:color w:val="auto"/>
          <w:sz w:val="24"/>
          <w:szCs w:val="24"/>
        </w:rPr>
        <w:t>(интеллектуальными нарушениями)</w:t>
      </w:r>
      <w:r w:rsidRPr="00480E11">
        <w:rPr>
          <w:rFonts w:ascii="Times New Roman" w:hAnsi="Times New Roman" w:cs="Times New Roman"/>
          <w:caps w:val="0"/>
          <w:color w:val="00000A"/>
          <w:sz w:val="24"/>
          <w:szCs w:val="24"/>
        </w:rPr>
        <w:t>обусловливают необходимость специального подбора учебного и ди</w:t>
      </w:r>
      <w:r w:rsidRPr="00480E11">
        <w:rPr>
          <w:rFonts w:ascii="Times New Roman" w:hAnsi="Times New Roman" w:cs="Times New Roman"/>
          <w:caps w:val="0"/>
          <w:color w:val="00000A"/>
          <w:sz w:val="24"/>
          <w:szCs w:val="24"/>
        </w:rPr>
        <w:softHyphen/>
        <w:t>дактического материала (в младших классах преимущественное ис</w:t>
      </w:r>
      <w:r w:rsidRPr="00480E11">
        <w:rPr>
          <w:rFonts w:ascii="Times New Roman" w:hAnsi="Times New Roman" w:cs="Times New Roman"/>
          <w:caps w:val="0"/>
          <w:color w:val="00000A"/>
          <w:sz w:val="24"/>
          <w:szCs w:val="24"/>
        </w:rPr>
        <w:softHyphen/>
        <w:t>поль</w:t>
      </w:r>
      <w:r w:rsidRPr="00480E11">
        <w:rPr>
          <w:rFonts w:ascii="Times New Roman" w:hAnsi="Times New Roman" w:cs="Times New Roman"/>
          <w:caps w:val="0"/>
          <w:color w:val="00000A"/>
          <w:sz w:val="24"/>
          <w:szCs w:val="24"/>
        </w:rPr>
        <w:softHyphen/>
        <w:t>зо</w:t>
      </w:r>
      <w:r w:rsidRPr="00480E11">
        <w:rPr>
          <w:rFonts w:ascii="Times New Roman" w:hAnsi="Times New Roman" w:cs="Times New Roman"/>
          <w:caps w:val="0"/>
          <w:color w:val="00000A"/>
          <w:sz w:val="24"/>
          <w:szCs w:val="24"/>
        </w:rPr>
        <w:softHyphen/>
        <w:t>ва</w:t>
      </w:r>
      <w:r w:rsidRPr="00480E11">
        <w:rPr>
          <w:rFonts w:ascii="Times New Roman" w:hAnsi="Times New Roman" w:cs="Times New Roman"/>
          <w:caps w:val="0"/>
          <w:color w:val="00000A"/>
          <w:sz w:val="24"/>
          <w:szCs w:val="24"/>
        </w:rPr>
        <w:softHyphen/>
        <w:t>ние натуральной и иллюстративной наглядности; в старших ― ил</w:t>
      </w:r>
      <w:r w:rsidRPr="00480E11">
        <w:rPr>
          <w:rFonts w:ascii="Times New Roman" w:hAnsi="Times New Roman" w:cs="Times New Roman"/>
          <w:caps w:val="0"/>
          <w:color w:val="00000A"/>
          <w:sz w:val="24"/>
          <w:szCs w:val="24"/>
        </w:rPr>
        <w:softHyphen/>
        <w:t>лю</w:t>
      </w:r>
      <w:r w:rsidRPr="00480E11">
        <w:rPr>
          <w:rFonts w:ascii="Times New Roman" w:hAnsi="Times New Roman" w:cs="Times New Roman"/>
          <w:caps w:val="0"/>
          <w:color w:val="00000A"/>
          <w:sz w:val="24"/>
          <w:szCs w:val="24"/>
        </w:rPr>
        <w:softHyphen/>
        <w:t>с</w:t>
      </w:r>
      <w:r w:rsidRPr="00480E11">
        <w:rPr>
          <w:rFonts w:ascii="Times New Roman" w:hAnsi="Times New Roman" w:cs="Times New Roman"/>
          <w:caps w:val="0"/>
          <w:color w:val="00000A"/>
          <w:sz w:val="24"/>
          <w:szCs w:val="24"/>
        </w:rPr>
        <w:softHyphen/>
        <w:t>т</w:t>
      </w:r>
      <w:r w:rsidRPr="00480E11">
        <w:rPr>
          <w:rFonts w:ascii="Times New Roman" w:hAnsi="Times New Roman" w:cs="Times New Roman"/>
          <w:caps w:val="0"/>
          <w:color w:val="00000A"/>
          <w:sz w:val="24"/>
          <w:szCs w:val="24"/>
        </w:rPr>
        <w:softHyphen/>
        <w:t>ра</w:t>
      </w:r>
      <w:r w:rsidRPr="00480E11">
        <w:rPr>
          <w:rFonts w:ascii="Times New Roman" w:hAnsi="Times New Roman" w:cs="Times New Roman"/>
          <w:caps w:val="0"/>
          <w:color w:val="00000A"/>
          <w:sz w:val="24"/>
          <w:szCs w:val="24"/>
        </w:rPr>
        <w:softHyphen/>
        <w:t>тив</w:t>
      </w:r>
      <w:r w:rsidRPr="00480E11">
        <w:rPr>
          <w:rFonts w:ascii="Times New Roman" w:hAnsi="Times New Roman" w:cs="Times New Roman"/>
          <w:caps w:val="0"/>
          <w:color w:val="00000A"/>
          <w:sz w:val="24"/>
          <w:szCs w:val="24"/>
        </w:rPr>
        <w:softHyphen/>
        <w:t>ной и символической).</w:t>
      </w:r>
    </w:p>
    <w:p w:rsidR="00CE3026" w:rsidRPr="00480E11" w:rsidRDefault="00CE3026" w:rsidP="00986AEB">
      <w:pPr>
        <w:pStyle w:val="14TexstOSNOVA1012"/>
        <w:spacing w:line="276" w:lineRule="auto"/>
        <w:ind w:firstLine="709"/>
        <w:rPr>
          <w:rFonts w:ascii="Times New Roman" w:hAnsi="Times New Roman" w:cs="Times New Roman"/>
          <w:i/>
          <w:iCs/>
          <w:color w:val="auto"/>
          <w:sz w:val="24"/>
          <w:szCs w:val="24"/>
        </w:rPr>
      </w:pPr>
      <w:r w:rsidRPr="00480E11">
        <w:rPr>
          <w:rFonts w:ascii="Times New Roman" w:hAnsi="Times New Roman" w:cs="Times New Roman"/>
          <w:color w:val="auto"/>
          <w:sz w:val="24"/>
          <w:szCs w:val="24"/>
        </w:rPr>
        <w:t>Требования к материально-техническому обеспечению ориентированы не только на ребёнка, но и на всех участников процесса образования. Это обу</w:t>
      </w:r>
      <w:r w:rsidRPr="00480E11">
        <w:rPr>
          <w:rFonts w:ascii="Times New Roman" w:hAnsi="Times New Roman" w:cs="Times New Roman"/>
          <w:color w:val="auto"/>
          <w:sz w:val="24"/>
          <w:szCs w:val="24"/>
        </w:rPr>
        <w:softHyphen/>
        <w:t>словлено  необходимостью индивидуализации про</w:t>
      </w:r>
      <w:r w:rsidRPr="00480E11">
        <w:rPr>
          <w:rFonts w:ascii="Times New Roman" w:hAnsi="Times New Roman" w:cs="Times New Roman"/>
          <w:color w:val="auto"/>
          <w:sz w:val="24"/>
          <w:szCs w:val="24"/>
        </w:rPr>
        <w:softHyphen/>
        <w:t>цесса образования обучающихся с умственной отсталостью (интеллектуальными нарушениями). Специфика данной группы тре</w:t>
      </w:r>
      <w:r w:rsidRPr="00480E11">
        <w:rPr>
          <w:rFonts w:ascii="Times New Roman" w:hAnsi="Times New Roman" w:cs="Times New Roman"/>
          <w:color w:val="auto"/>
          <w:sz w:val="24"/>
          <w:szCs w:val="24"/>
        </w:rPr>
        <w:softHyphen/>
        <w:t>бо</w:t>
      </w:r>
      <w:r w:rsidRPr="00480E11">
        <w:rPr>
          <w:rFonts w:ascii="Times New Roman" w:hAnsi="Times New Roman" w:cs="Times New Roman"/>
          <w:color w:val="auto"/>
          <w:sz w:val="24"/>
          <w:szCs w:val="24"/>
        </w:rPr>
        <w:softHyphen/>
        <w:t>ва</w:t>
      </w:r>
      <w:r w:rsidRPr="00480E11">
        <w:rPr>
          <w:rFonts w:ascii="Times New Roman" w:hAnsi="Times New Roman" w:cs="Times New Roman"/>
          <w:color w:val="auto"/>
          <w:sz w:val="24"/>
          <w:szCs w:val="24"/>
        </w:rPr>
        <w:softHyphen/>
        <w:t>ний состоит в том, что все вовлечённые в процесс образования взрослые дол</w:t>
      </w:r>
      <w:r w:rsidRPr="00480E11">
        <w:rPr>
          <w:rFonts w:ascii="Times New Roman" w:hAnsi="Times New Roman" w:cs="Times New Roman"/>
          <w:color w:val="auto"/>
          <w:sz w:val="24"/>
          <w:szCs w:val="24"/>
        </w:rPr>
        <w:softHyphen/>
        <w:t>жны иметь неограниченный доступ к организационной технике либо спе</w:t>
      </w:r>
      <w:r w:rsidRPr="00480E11">
        <w:rPr>
          <w:rFonts w:ascii="Times New Roman" w:hAnsi="Times New Roman" w:cs="Times New Roman"/>
          <w:color w:val="auto"/>
          <w:sz w:val="24"/>
          <w:szCs w:val="24"/>
        </w:rPr>
        <w:softHyphen/>
        <w:t>ци</w:t>
      </w:r>
      <w:r w:rsidRPr="00480E11">
        <w:rPr>
          <w:rFonts w:ascii="Times New Roman" w:hAnsi="Times New Roman" w:cs="Times New Roman"/>
          <w:color w:val="auto"/>
          <w:sz w:val="24"/>
          <w:szCs w:val="24"/>
        </w:rPr>
        <w:softHyphen/>
        <w:t>альному ресурсному центру в общеобразовательной организации, где можно осу</w:t>
      </w:r>
      <w:r w:rsidRPr="00480E11">
        <w:rPr>
          <w:rFonts w:ascii="Times New Roman" w:hAnsi="Times New Roman" w:cs="Times New Roman"/>
          <w:color w:val="auto"/>
          <w:sz w:val="24"/>
          <w:szCs w:val="24"/>
        </w:rPr>
        <w:softHyphen/>
        <w:t>ществлять подготовку необходимых индивидуализированных материалов для процесса обучения ребёнка с умственной отсталостью (интеллектуальными нарушениями). Пре</w:t>
      </w:r>
      <w:r w:rsidRPr="00480E11">
        <w:rPr>
          <w:rFonts w:ascii="Times New Roman" w:hAnsi="Times New Roman" w:cs="Times New Roman"/>
          <w:color w:val="auto"/>
          <w:sz w:val="24"/>
          <w:szCs w:val="24"/>
        </w:rPr>
        <w:softHyphen/>
        <w:t>ду</w:t>
      </w:r>
      <w:r w:rsidRPr="00480E11">
        <w:rPr>
          <w:rFonts w:ascii="Times New Roman" w:hAnsi="Times New Roman" w:cs="Times New Roman"/>
          <w:color w:val="auto"/>
          <w:sz w:val="24"/>
          <w:szCs w:val="24"/>
        </w:rPr>
        <w:softHyphen/>
        <w:t>с</w:t>
      </w:r>
      <w:r w:rsidRPr="00480E11">
        <w:rPr>
          <w:rFonts w:ascii="Times New Roman" w:hAnsi="Times New Roman" w:cs="Times New Roman"/>
          <w:color w:val="auto"/>
          <w:sz w:val="24"/>
          <w:szCs w:val="24"/>
        </w:rPr>
        <w:softHyphen/>
        <w:t>мат</w:t>
      </w:r>
      <w:r w:rsidRPr="00480E11">
        <w:rPr>
          <w:rFonts w:ascii="Times New Roman" w:hAnsi="Times New Roman" w:cs="Times New Roman"/>
          <w:color w:val="auto"/>
          <w:sz w:val="24"/>
          <w:szCs w:val="24"/>
        </w:rPr>
        <w:softHyphen/>
        <w:t>ри</w:t>
      </w:r>
      <w:r w:rsidRPr="00480E11">
        <w:rPr>
          <w:rFonts w:ascii="Times New Roman" w:hAnsi="Times New Roman" w:cs="Times New Roman"/>
          <w:color w:val="auto"/>
          <w:sz w:val="24"/>
          <w:szCs w:val="24"/>
        </w:rPr>
        <w:softHyphen/>
        <w:t>ва</w:t>
      </w:r>
      <w:r w:rsidRPr="00480E11">
        <w:rPr>
          <w:rFonts w:ascii="Times New Roman" w:hAnsi="Times New Roman" w:cs="Times New Roman"/>
          <w:color w:val="auto"/>
          <w:sz w:val="24"/>
          <w:szCs w:val="24"/>
        </w:rPr>
        <w:softHyphen/>
        <w:t>ет</w:t>
      </w:r>
      <w:r w:rsidRPr="00480E11">
        <w:rPr>
          <w:rFonts w:ascii="Times New Roman" w:hAnsi="Times New Roman" w:cs="Times New Roman"/>
          <w:color w:val="auto"/>
          <w:sz w:val="24"/>
          <w:szCs w:val="24"/>
        </w:rPr>
        <w:softHyphen/>
        <w:t>ся материально-техническая поддержка, в том числе сетевая, процесса ко</w:t>
      </w:r>
      <w:r w:rsidRPr="00480E11">
        <w:rPr>
          <w:rFonts w:ascii="Times New Roman" w:hAnsi="Times New Roman" w:cs="Times New Roman"/>
          <w:color w:val="auto"/>
          <w:sz w:val="24"/>
          <w:szCs w:val="24"/>
        </w:rPr>
        <w:softHyphen/>
        <w:t>ор</w:t>
      </w:r>
      <w:r w:rsidRPr="00480E11">
        <w:rPr>
          <w:rFonts w:ascii="Times New Roman" w:hAnsi="Times New Roman" w:cs="Times New Roman"/>
          <w:color w:val="auto"/>
          <w:sz w:val="24"/>
          <w:szCs w:val="24"/>
        </w:rPr>
        <w:softHyphen/>
        <w:t>ди</w:t>
      </w:r>
      <w:r w:rsidRPr="00480E11">
        <w:rPr>
          <w:rFonts w:ascii="Times New Roman" w:hAnsi="Times New Roman" w:cs="Times New Roman"/>
          <w:color w:val="auto"/>
          <w:sz w:val="24"/>
          <w:szCs w:val="24"/>
        </w:rPr>
        <w:softHyphen/>
        <w:t>нации и взаимодействия специалистов разного профиля, вовлечённых в про</w:t>
      </w:r>
      <w:r w:rsidRPr="00480E11">
        <w:rPr>
          <w:rFonts w:ascii="Times New Roman" w:hAnsi="Times New Roman" w:cs="Times New Roman"/>
          <w:color w:val="auto"/>
          <w:sz w:val="24"/>
          <w:szCs w:val="24"/>
        </w:rPr>
        <w:softHyphen/>
        <w:t>цесс образования, родителей (законных представителей) обучающихся с умственной отсталостью (интеллектуальными нарушениями).</w:t>
      </w:r>
    </w:p>
    <w:p w:rsidR="00CE3026" w:rsidRPr="00480E11" w:rsidRDefault="00CE3026" w:rsidP="00986AEB">
      <w:pPr>
        <w:pStyle w:val="14TexstOSNOVA1012"/>
        <w:spacing w:line="276" w:lineRule="auto"/>
        <w:ind w:firstLine="709"/>
        <w:rPr>
          <w:rFonts w:ascii="Times New Roman" w:hAnsi="Times New Roman" w:cs="Times New Roman"/>
          <w:color w:val="auto"/>
          <w:sz w:val="24"/>
          <w:szCs w:val="24"/>
        </w:rPr>
      </w:pPr>
      <w:r w:rsidRPr="00480E11">
        <w:rPr>
          <w:rFonts w:ascii="Times New Roman" w:hAnsi="Times New Roman" w:cs="Times New Roman"/>
          <w:i/>
          <w:iCs/>
          <w:color w:val="auto"/>
          <w:sz w:val="24"/>
          <w:szCs w:val="24"/>
        </w:rPr>
        <w:t>Информационное обеспечение</w:t>
      </w:r>
      <w:r w:rsidRPr="00480E11">
        <w:rPr>
          <w:rFonts w:ascii="Times New Roman" w:hAnsi="Times New Roman" w:cs="Times New Roman"/>
          <w:color w:val="auto"/>
          <w:sz w:val="24"/>
          <w:szCs w:val="24"/>
        </w:rPr>
        <w:t xml:space="preserve"> включает необходимую нормативную правовую базу образования обучающихся с умственной отсталостью (интеллектуальными нарушениями) и характеристики предполагаемых информационных связей участников образовательного процесса. </w:t>
      </w:r>
    </w:p>
    <w:p w:rsidR="00CE3026" w:rsidRPr="00480E11" w:rsidRDefault="00CE3026" w:rsidP="00986AEB">
      <w:pPr>
        <w:spacing w:after="0"/>
        <w:ind w:firstLine="709"/>
        <w:jc w:val="both"/>
        <w:rPr>
          <w:rFonts w:ascii="Times New Roman" w:hAnsi="Times New Roman" w:cs="Times New Roman"/>
          <w:sz w:val="24"/>
          <w:szCs w:val="24"/>
        </w:rPr>
      </w:pPr>
      <w:r w:rsidRPr="00480E11">
        <w:rPr>
          <w:rFonts w:ascii="Times New Roman" w:hAnsi="Times New Roman" w:cs="Times New Roman"/>
          <w:sz w:val="24"/>
          <w:szCs w:val="24"/>
        </w:rPr>
        <w:t>Информационно-методическое обеспечение реализации адап</w:t>
      </w:r>
      <w:r w:rsidRPr="00480E11">
        <w:rPr>
          <w:rFonts w:ascii="Times New Roman" w:hAnsi="Times New Roman" w:cs="Times New Roman"/>
          <w:sz w:val="24"/>
          <w:szCs w:val="24"/>
        </w:rPr>
        <w:softHyphen/>
        <w:t>ти</w:t>
      </w:r>
      <w:r w:rsidRPr="00480E11">
        <w:rPr>
          <w:rFonts w:ascii="Times New Roman" w:hAnsi="Times New Roman" w:cs="Times New Roman"/>
          <w:sz w:val="24"/>
          <w:szCs w:val="24"/>
        </w:rPr>
        <w:softHyphen/>
        <w:t>ро</w:t>
      </w:r>
      <w:r w:rsidRPr="00480E11">
        <w:rPr>
          <w:rFonts w:ascii="Times New Roman" w:hAnsi="Times New Roman" w:cs="Times New Roman"/>
          <w:sz w:val="24"/>
          <w:szCs w:val="24"/>
        </w:rPr>
        <w:softHyphen/>
        <w:t>ванных об</w:t>
      </w:r>
      <w:r w:rsidRPr="00480E11">
        <w:rPr>
          <w:rFonts w:ascii="Times New Roman" w:hAnsi="Times New Roman" w:cs="Times New Roman"/>
          <w:sz w:val="24"/>
          <w:szCs w:val="24"/>
        </w:rPr>
        <w:softHyphen/>
        <w:t>ра</w:t>
      </w:r>
      <w:r w:rsidRPr="00480E11">
        <w:rPr>
          <w:rFonts w:ascii="Times New Roman" w:hAnsi="Times New Roman" w:cs="Times New Roman"/>
          <w:sz w:val="24"/>
          <w:szCs w:val="24"/>
        </w:rPr>
        <w:softHyphen/>
        <w:t>зо</w:t>
      </w:r>
      <w:r w:rsidRPr="00480E11">
        <w:rPr>
          <w:rFonts w:ascii="Times New Roman" w:hAnsi="Times New Roman" w:cs="Times New Roman"/>
          <w:sz w:val="24"/>
          <w:szCs w:val="24"/>
        </w:rPr>
        <w:softHyphen/>
        <w:t>ва</w:t>
      </w:r>
      <w:r w:rsidRPr="00480E11">
        <w:rPr>
          <w:rFonts w:ascii="Times New Roman" w:hAnsi="Times New Roman" w:cs="Times New Roman"/>
          <w:sz w:val="24"/>
          <w:szCs w:val="24"/>
        </w:rPr>
        <w:softHyphen/>
        <w:t>тель</w:t>
      </w:r>
      <w:r w:rsidRPr="00480E11">
        <w:rPr>
          <w:rFonts w:ascii="Times New Roman" w:hAnsi="Times New Roman" w:cs="Times New Roman"/>
          <w:sz w:val="24"/>
          <w:szCs w:val="24"/>
        </w:rPr>
        <w:softHyphen/>
        <w:t>ных программ для обучающихся с умственной отсталостью (интеллектуальными нарушениями) направлено на обе</w:t>
      </w:r>
      <w:r w:rsidRPr="00480E11">
        <w:rPr>
          <w:rFonts w:ascii="Times New Roman" w:hAnsi="Times New Roman" w:cs="Times New Roman"/>
          <w:sz w:val="24"/>
          <w:szCs w:val="24"/>
        </w:rPr>
        <w:softHyphen/>
        <w:t>с</w:t>
      </w:r>
      <w:r w:rsidRPr="00480E11">
        <w:rPr>
          <w:rFonts w:ascii="Times New Roman" w:hAnsi="Times New Roman" w:cs="Times New Roman"/>
          <w:sz w:val="24"/>
          <w:szCs w:val="24"/>
        </w:rPr>
        <w:softHyphen/>
        <w:t>пе</w:t>
      </w:r>
      <w:r w:rsidRPr="00480E11">
        <w:rPr>
          <w:rFonts w:ascii="Times New Roman" w:hAnsi="Times New Roman" w:cs="Times New Roman"/>
          <w:sz w:val="24"/>
          <w:szCs w:val="24"/>
        </w:rPr>
        <w:softHyphen/>
        <w:t>че</w:t>
      </w:r>
      <w:r w:rsidRPr="00480E11">
        <w:rPr>
          <w:rFonts w:ascii="Times New Roman" w:hAnsi="Times New Roman" w:cs="Times New Roman"/>
          <w:sz w:val="24"/>
          <w:szCs w:val="24"/>
        </w:rPr>
        <w:softHyphen/>
        <w:t>ние широкого, постоянного и устойчивого доступа для всех участников образовательного про</w:t>
      </w:r>
      <w:r w:rsidRPr="00480E11">
        <w:rPr>
          <w:rFonts w:ascii="Times New Roman" w:hAnsi="Times New Roman" w:cs="Times New Roman"/>
          <w:sz w:val="24"/>
          <w:szCs w:val="24"/>
        </w:rPr>
        <w:softHyphen/>
        <w:t>цесса к любой информации, связанной с реализацией программы, планируемыми ре</w:t>
      </w:r>
      <w:r w:rsidRPr="00480E11">
        <w:rPr>
          <w:rFonts w:ascii="Times New Roman" w:hAnsi="Times New Roman" w:cs="Times New Roman"/>
          <w:sz w:val="24"/>
          <w:szCs w:val="24"/>
        </w:rPr>
        <w:softHyphen/>
        <w:t>зуль</w:t>
      </w:r>
      <w:r w:rsidRPr="00480E11">
        <w:rPr>
          <w:rFonts w:ascii="Times New Roman" w:hAnsi="Times New Roman" w:cs="Times New Roman"/>
          <w:sz w:val="24"/>
          <w:szCs w:val="24"/>
        </w:rPr>
        <w:softHyphen/>
        <w:t xml:space="preserve">татами, организацией образовательного процесса и условиями его осуществления. </w:t>
      </w:r>
    </w:p>
    <w:p w:rsidR="00CE3026" w:rsidRPr="00480E11" w:rsidRDefault="00CE3026" w:rsidP="00986AEB">
      <w:pPr>
        <w:spacing w:after="0"/>
        <w:ind w:firstLine="709"/>
        <w:jc w:val="both"/>
        <w:rPr>
          <w:rFonts w:ascii="Times New Roman" w:hAnsi="Times New Roman" w:cs="Times New Roman"/>
          <w:sz w:val="24"/>
          <w:szCs w:val="24"/>
        </w:rPr>
      </w:pPr>
      <w:r w:rsidRPr="00480E11">
        <w:rPr>
          <w:rFonts w:ascii="Times New Roman" w:hAnsi="Times New Roman" w:cs="Times New Roman"/>
          <w:sz w:val="24"/>
          <w:szCs w:val="24"/>
        </w:rPr>
        <w:t>Требования к информационно-методическому обеспечению образовательного процесса включают:</w:t>
      </w:r>
    </w:p>
    <w:p w:rsidR="00CE3026" w:rsidRPr="00480E11" w:rsidRDefault="00CE3026" w:rsidP="00DE0F05">
      <w:pPr>
        <w:pStyle w:val="ListParagraph"/>
        <w:numPr>
          <w:ilvl w:val="0"/>
          <w:numId w:val="8"/>
        </w:numPr>
        <w:spacing w:after="0"/>
        <w:ind w:left="0" w:firstLine="709"/>
        <w:jc w:val="both"/>
        <w:rPr>
          <w:rFonts w:ascii="Times New Roman" w:hAnsi="Times New Roman" w:cs="Times New Roman"/>
          <w:sz w:val="24"/>
          <w:szCs w:val="24"/>
        </w:rPr>
      </w:pPr>
      <w:r w:rsidRPr="00480E11">
        <w:rPr>
          <w:rFonts w:ascii="Times New Roman" w:hAnsi="Times New Roman" w:cs="Times New Roman"/>
          <w:sz w:val="24"/>
          <w:szCs w:val="24"/>
        </w:rPr>
        <w:t>Необходимую нормативную правовую базу образования обучающихся с умственной отсталостью (интеллектуальными нарушениями);</w:t>
      </w:r>
    </w:p>
    <w:p w:rsidR="00CE3026" w:rsidRPr="00480E11" w:rsidRDefault="00CE3026" w:rsidP="00DE0F05">
      <w:pPr>
        <w:pStyle w:val="ListParagraph"/>
        <w:numPr>
          <w:ilvl w:val="0"/>
          <w:numId w:val="8"/>
        </w:numPr>
        <w:spacing w:after="0"/>
        <w:ind w:left="0" w:firstLine="709"/>
        <w:jc w:val="both"/>
        <w:rPr>
          <w:rFonts w:ascii="Times New Roman" w:hAnsi="Times New Roman" w:cs="Times New Roman"/>
          <w:sz w:val="24"/>
          <w:szCs w:val="24"/>
        </w:rPr>
      </w:pPr>
      <w:r w:rsidRPr="00480E11">
        <w:rPr>
          <w:rFonts w:ascii="Times New Roman" w:hAnsi="Times New Roman" w:cs="Times New Roman"/>
          <w:sz w:val="24"/>
          <w:szCs w:val="24"/>
        </w:rPr>
        <w:t>Характеристики предполагаемых информационных связей участников образовательного процесса;</w:t>
      </w:r>
    </w:p>
    <w:p w:rsidR="00CE3026" w:rsidRPr="00480E11" w:rsidRDefault="00CE3026" w:rsidP="00DE0F05">
      <w:pPr>
        <w:pStyle w:val="Default"/>
        <w:numPr>
          <w:ilvl w:val="0"/>
          <w:numId w:val="8"/>
        </w:numPr>
        <w:spacing w:line="276" w:lineRule="auto"/>
        <w:ind w:left="0" w:firstLine="709"/>
        <w:jc w:val="both"/>
      </w:pPr>
      <w:r w:rsidRPr="00480E11">
        <w:rPr>
          <w:color w:val="auto"/>
        </w:rPr>
        <w:t>Получения доступа к информационным ресурсам, различными способами (поиск информации  в сети интернет,  работа в библиотеке и др.),</w:t>
      </w:r>
      <w:r w:rsidRPr="00480E11">
        <w:rPr>
          <w:color w:val="auto"/>
          <w:kern w:val="1"/>
        </w:rPr>
        <w:t xml:space="preserve"> в том числе к электронным образовательным ресурсам, размещенным в федеральных и региональных базах данных;</w:t>
      </w:r>
    </w:p>
    <w:p w:rsidR="00CE3026" w:rsidRPr="00480E11" w:rsidRDefault="00CE3026" w:rsidP="00DE0F05">
      <w:pPr>
        <w:pStyle w:val="ListParagraph"/>
        <w:numPr>
          <w:ilvl w:val="0"/>
          <w:numId w:val="8"/>
        </w:numPr>
        <w:spacing w:after="0"/>
        <w:ind w:left="0" w:firstLine="709"/>
        <w:jc w:val="both"/>
        <w:rPr>
          <w:rFonts w:ascii="Times New Roman" w:hAnsi="Times New Roman" w:cs="Times New Roman"/>
          <w:sz w:val="24"/>
          <w:szCs w:val="24"/>
        </w:rPr>
      </w:pPr>
      <w:r w:rsidRPr="00480E11">
        <w:rPr>
          <w:rFonts w:ascii="Times New Roman" w:hAnsi="Times New Roman" w:cs="Times New Roman"/>
          <w:sz w:val="24"/>
          <w:szCs w:val="24"/>
        </w:rPr>
        <w:t>Возможность размещения материалов и работ в информационной среде общеобразовательной организации (статей, выступлений, дискуссий, результатов экспериментальных исследований).</w:t>
      </w:r>
    </w:p>
    <w:p w:rsidR="00CE3026" w:rsidRPr="00480E11" w:rsidRDefault="00CE3026" w:rsidP="004F6837">
      <w:pPr>
        <w:ind w:left="708"/>
        <w:jc w:val="center"/>
        <w:rPr>
          <w:rFonts w:ascii="Times New Roman" w:hAnsi="Times New Roman" w:cs="Times New Roman"/>
          <w:b/>
          <w:bCs/>
          <w:color w:val="000000"/>
          <w:sz w:val="24"/>
          <w:szCs w:val="24"/>
        </w:rPr>
      </w:pPr>
    </w:p>
    <w:p w:rsidR="00CE3026" w:rsidRPr="00480E11" w:rsidRDefault="00CE3026" w:rsidP="00BC1A8E">
      <w:pPr>
        <w:pStyle w:val="NoSpacing"/>
        <w:spacing w:line="360" w:lineRule="auto"/>
        <w:rPr>
          <w:rFonts w:ascii="Times New Roman" w:hAnsi="Times New Roman" w:cs="Times New Roman"/>
          <w:b/>
          <w:bCs/>
          <w:sz w:val="24"/>
          <w:szCs w:val="24"/>
        </w:rPr>
      </w:pPr>
    </w:p>
    <w:sectPr w:rsidR="00CE3026" w:rsidRPr="00480E11" w:rsidSect="0031158F">
      <w:footerReference w:type="default" r:id="rId10"/>
      <w:pgSz w:w="11906" w:h="16838"/>
      <w:pgMar w:top="1134" w:right="850" w:bottom="1135" w:left="1701" w:header="720" w:footer="0" w:gutter="0"/>
      <w:cols w:space="720"/>
      <w:titlePg/>
      <w:docGrid w:linePitch="600" w:charSpace="36864"/>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E3026" w:rsidRDefault="00CE3026">
      <w:pPr>
        <w:spacing w:after="0" w:line="240" w:lineRule="auto"/>
        <w:rPr>
          <w:rFonts w:cs="Times New Roman"/>
        </w:rPr>
      </w:pPr>
      <w:r>
        <w:rPr>
          <w:rFonts w:cs="Times New Roman"/>
        </w:rPr>
        <w:separator/>
      </w:r>
    </w:p>
  </w:endnote>
  <w:endnote w:type="continuationSeparator" w:id="1">
    <w:p w:rsidR="00CE3026" w:rsidRDefault="00CE3026">
      <w:pPr>
        <w:spacing w:after="0" w:line="240" w:lineRule="auto"/>
        <w:rPr>
          <w:rFonts w:cs="Times New Roman"/>
        </w:rPr>
      </w:pPr>
      <w:r>
        <w:rPr>
          <w:rFonts w:cs="Times New Roman"/>
        </w:rP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A00002EF" w:usb1="4000004B" w:usb2="00000000" w:usb3="00000000" w:csb0="0000009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SimSun">
    <w:altName w:val="§­§°§®§Ц"/>
    <w:panose1 w:val="02010600030101010101"/>
    <w:charset w:val="86"/>
    <w:family w:val="auto"/>
    <w:notTrueType/>
    <w:pitch w:val="variable"/>
    <w:sig w:usb0="00000001" w:usb1="080E0000" w:usb2="00000010" w:usb3="00000000" w:csb0="00040000" w:csb1="00000000"/>
  </w:font>
  <w:font w:name="PragmaticaC">
    <w:altName w:val="Courier New"/>
    <w:panose1 w:val="00000000000000000000"/>
    <w:charset w:val="CC"/>
    <w:family w:val="decorative"/>
    <w:notTrueType/>
    <w:pitch w:val="variable"/>
    <w:sig w:usb0="00000201" w:usb1="00000000" w:usb2="00000000" w:usb3="00000000" w:csb0="00000004" w:csb1="00000000"/>
  </w:font>
  <w:font w:name="FuturisC">
    <w:altName w:val="Courier New"/>
    <w:panose1 w:val="00000000000000000000"/>
    <w:charset w:val="CC"/>
    <w:family w:val="decorative"/>
    <w:notTrueType/>
    <w:pitch w:val="variable"/>
    <w:sig w:usb0="00000203" w:usb1="00000000" w:usb2="00000000" w:usb3="00000000" w:csb0="00000005"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Minion Pro">
    <w:altName w:val="Times New Roman"/>
    <w:panose1 w:val="00000000000000000000"/>
    <w:charset w:val="00"/>
    <w:family w:val="roman"/>
    <w:notTrueType/>
    <w:pitch w:val="variable"/>
    <w:sig w:usb0="00000003" w:usb1="00000000" w:usb2="00000000" w:usb3="00000000" w:csb0="00000001" w:csb1="00000000"/>
  </w:font>
  <w:font w:name="PMingLiU">
    <w:altName w:val="ЎPs??c???"/>
    <w:panose1 w:val="02010601000101010101"/>
    <w:charset w:val="88"/>
    <w:family w:val="auto"/>
    <w:notTrueType/>
    <w:pitch w:val="variable"/>
    <w:sig w:usb0="00000001" w:usb1="08080000" w:usb2="00000010" w:usb3="00000000" w:csb0="00100000" w:csb1="00000000"/>
  </w:font>
  <w:font w:name="ArialMT">
    <w:altName w:val="Arial Unicode MS"/>
    <w:panose1 w:val="00000000000000000000"/>
    <w:charset w:val="80"/>
    <w:family w:val="swiss"/>
    <w:notTrueType/>
    <w:pitch w:val="default"/>
    <w:sig w:usb0="00000001" w:usb1="08070000" w:usb2="00000010" w:usb3="00000000" w:csb0="00020000" w:csb1="00000000"/>
  </w:font>
  <w:font w:name="MS Gothic">
    <w:altName w:val="?l?r ?S?V?b?N"/>
    <w:panose1 w:val="020B0609070205080204"/>
    <w:charset w:val="80"/>
    <w:family w:val="modern"/>
    <w:notTrueType/>
    <w:pitch w:val="fixed"/>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3026" w:rsidRDefault="00CE3026">
    <w:pPr>
      <w:pStyle w:val="Footer"/>
      <w:jc w:val="center"/>
      <w:rPr>
        <w:rFonts w:cs="Times New Roman"/>
      </w:rPr>
    </w:pPr>
    <w:r>
      <w:rPr>
        <w:sz w:val="24"/>
        <w:szCs w:val="24"/>
      </w:rPr>
      <w:fldChar w:fldCharType="begin"/>
    </w:r>
    <w:r>
      <w:rPr>
        <w:sz w:val="24"/>
        <w:szCs w:val="24"/>
      </w:rPr>
      <w:instrText xml:space="preserve"> PAGE </w:instrText>
    </w:r>
    <w:r>
      <w:rPr>
        <w:sz w:val="24"/>
        <w:szCs w:val="24"/>
      </w:rPr>
      <w:fldChar w:fldCharType="separate"/>
    </w:r>
    <w:r>
      <w:rPr>
        <w:noProof/>
        <w:sz w:val="24"/>
        <w:szCs w:val="24"/>
      </w:rPr>
      <w:t>3</w:t>
    </w:r>
    <w:r>
      <w:rPr>
        <w:sz w:val="24"/>
        <w:szCs w:val="24"/>
      </w:rPr>
      <w:fldChar w:fldCharType="end"/>
    </w:r>
  </w:p>
  <w:p w:rsidR="00CE3026" w:rsidRDefault="00CE3026">
    <w:pPr>
      <w:pStyle w:val="Footer"/>
      <w:rPr>
        <w:rFonts w:cs="Times New Roman"/>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E3026" w:rsidRDefault="00CE3026">
      <w:pPr>
        <w:spacing w:after="0" w:line="240" w:lineRule="auto"/>
        <w:rPr>
          <w:rFonts w:cs="Times New Roman"/>
        </w:rPr>
      </w:pPr>
      <w:r>
        <w:rPr>
          <w:rFonts w:cs="Times New Roman"/>
        </w:rPr>
        <w:separator/>
      </w:r>
    </w:p>
  </w:footnote>
  <w:footnote w:type="continuationSeparator" w:id="1">
    <w:p w:rsidR="00CE3026" w:rsidRDefault="00CE3026">
      <w:pPr>
        <w:spacing w:after="0" w:line="240" w:lineRule="auto"/>
        <w:rPr>
          <w:rFonts w:cs="Times New Roman"/>
        </w:rPr>
      </w:pPr>
      <w:r>
        <w:rPr>
          <w:rFonts w:cs="Times New Roman"/>
        </w:rPr>
        <w:continuationSeparator/>
      </w:r>
    </w:p>
  </w:footnote>
  <w:footnote w:id="2">
    <w:p w:rsidR="00CE3026" w:rsidRDefault="00CE3026">
      <w:pPr>
        <w:suppressAutoHyphens w:val="0"/>
        <w:spacing w:after="280" w:line="240" w:lineRule="auto"/>
        <w:jc w:val="both"/>
        <w:rPr>
          <w:rFonts w:cs="Times New Roman"/>
        </w:rPr>
      </w:pPr>
      <w:r>
        <w:rPr>
          <w:rStyle w:val="a"/>
          <w:rFonts w:ascii="Times New Roman" w:hAnsi="Times New Roman" w:cs="Times New Roman"/>
        </w:rPr>
        <w:footnoteRef/>
      </w:r>
      <w:r>
        <w:rPr>
          <w:rFonts w:ascii="Times New Roman" w:hAnsi="Times New Roman" w:cs="Times New Roman"/>
          <w:sz w:val="20"/>
          <w:szCs w:val="20"/>
        </w:rPr>
        <w:tab/>
        <w:t xml:space="preserve"> Пункт 13, части 1 Федерального государственного образовательного стандарта образования обучающихся с умственной отсталостью (интеллектуальными нарушениями).</w:t>
      </w:r>
      <w:r>
        <w:rPr>
          <w:rFonts w:ascii="Times New Roman" w:hAnsi="Times New Roman" w:cs="Times New Roman"/>
          <w:color w:val="auto"/>
          <w:sz w:val="20"/>
          <w:szCs w:val="20"/>
        </w:rPr>
        <w:t>Приказ Минобрнауки РФ от 19 декабря 2014 г. № 1599 «Об утверждении федерального государственного образовательного стандарта образования обучающихсяс умственной отсталостью (интеллектуальными нарушениями)». Зарегистрировано в Минюсте РФ 3 февраля 2015 г.</w:t>
      </w:r>
    </w:p>
    <w:p w:rsidR="00CE3026" w:rsidRDefault="00CE3026">
      <w:pPr>
        <w:suppressAutoHyphens w:val="0"/>
        <w:spacing w:after="280" w:line="240" w:lineRule="auto"/>
        <w:jc w:val="both"/>
        <w:rPr>
          <w:rFonts w:cs="Times New Roman"/>
        </w:rPr>
      </w:pPr>
    </w:p>
  </w:footnote>
  <w:footnote w:id="3">
    <w:p w:rsidR="00CE3026" w:rsidRDefault="00CE3026">
      <w:pPr>
        <w:pStyle w:val="NoSpacing"/>
        <w:jc w:val="both"/>
      </w:pPr>
      <w:r>
        <w:rPr>
          <w:rStyle w:val="a"/>
          <w:rFonts w:ascii="Times New Roman" w:hAnsi="Times New Roman" w:cs="Times New Roman"/>
        </w:rPr>
        <w:footnoteRef/>
      </w:r>
      <w:r>
        <w:tab/>
      </w:r>
      <w:r>
        <w:rPr>
          <w:rFonts w:ascii="Times New Roman" w:hAnsi="Times New Roman" w:cs="Times New Roman"/>
          <w:sz w:val="20"/>
          <w:szCs w:val="20"/>
        </w:rPr>
        <w:t xml:space="preserve">Е.Л. Гончарова, О.И. Кукушкина «Ребенок с особыми образовательными потребностями» </w:t>
      </w:r>
      <w:hyperlink r:id="rId1" w:history="1">
        <w:r>
          <w:rPr>
            <w:rStyle w:val="Hyperlink"/>
            <w:rFonts w:ascii="Times New Roman" w:hAnsi="Times New Roman" w:cs="Times New Roman"/>
            <w:color w:val="auto"/>
            <w:sz w:val="20"/>
            <w:szCs w:val="20"/>
            <w:u w:val="none"/>
          </w:rPr>
          <w:t>http://almanah.ikprao.ru/articles/almanah-5/rebenok-s-osobymi-obrazovatelnymi-potrebnostjami</w:t>
        </w:r>
      </w:hyperlink>
      <w:r>
        <w:rPr>
          <w:rFonts w:ascii="Times New Roman" w:hAnsi="Times New Roman" w:cs="Times New Roman"/>
          <w:sz w:val="20"/>
          <w:szCs w:val="20"/>
        </w:rPr>
        <w:t>.</w:t>
      </w:r>
    </w:p>
    <w:p w:rsidR="00CE3026" w:rsidRDefault="00CE3026">
      <w:pPr>
        <w:pStyle w:val="NoSpacing"/>
        <w:jc w:val="both"/>
      </w:pPr>
    </w:p>
  </w:footnote>
  <w:footnote w:id="4">
    <w:p w:rsidR="00CE3026" w:rsidRDefault="00CE3026">
      <w:pPr>
        <w:suppressAutoHyphens w:val="0"/>
        <w:spacing w:after="280" w:line="240" w:lineRule="auto"/>
        <w:jc w:val="both"/>
        <w:rPr>
          <w:rFonts w:cs="Times New Roman"/>
        </w:rPr>
      </w:pPr>
      <w:r>
        <w:rPr>
          <w:rStyle w:val="a"/>
          <w:rFonts w:ascii="Times New Roman" w:hAnsi="Times New Roman" w:cs="Times New Roman"/>
        </w:rPr>
        <w:footnoteRef/>
      </w:r>
      <w:r>
        <w:rPr>
          <w:rFonts w:ascii="Times New Roman" w:hAnsi="Times New Roman" w:cs="Times New Roman"/>
          <w:sz w:val="20"/>
          <w:szCs w:val="20"/>
        </w:rPr>
        <w:tab/>
        <w:t xml:space="preserve"> Часть 4 Федерального государственного образовательного стандарта образования обучающихся с умственной отсталостью (интеллектуальными нарушениями).</w:t>
      </w:r>
      <w:r>
        <w:rPr>
          <w:rFonts w:ascii="Times New Roman" w:hAnsi="Times New Roman" w:cs="Times New Roman"/>
          <w:color w:val="auto"/>
          <w:sz w:val="20"/>
          <w:szCs w:val="20"/>
        </w:rPr>
        <w:t>Приказ Минобрнауки РФ от 19 декабря 2014 г. № 1599 «Об утверждении федерального государственного образовательного стандарта образования обучающихсяс умственной отсталостью (интеллектуальными нарушениями)». Зарегистрировано в Минюсте РФ 3 февраля 2015 г.</w:t>
      </w:r>
    </w:p>
    <w:p w:rsidR="00CE3026" w:rsidRDefault="00CE3026">
      <w:pPr>
        <w:suppressAutoHyphens w:val="0"/>
        <w:spacing w:after="280" w:line="240" w:lineRule="auto"/>
        <w:jc w:val="both"/>
        <w:rPr>
          <w:rFonts w:cs="Times New Roman"/>
        </w:rPr>
      </w:pPr>
    </w:p>
  </w:footnote>
  <w:footnote w:id="5">
    <w:p w:rsidR="00CE3026" w:rsidRDefault="00CE3026">
      <w:pPr>
        <w:rPr>
          <w:rFonts w:cs="Times New Roman"/>
        </w:rPr>
      </w:pPr>
      <w:r>
        <w:rPr>
          <w:rStyle w:val="a"/>
          <w:rFonts w:ascii="Times New Roman" w:hAnsi="Times New Roman" w:cs="Times New Roman"/>
        </w:rPr>
        <w:footnoteRef/>
      </w:r>
      <w:r>
        <w:rPr>
          <w:rFonts w:cs="Times New Roman"/>
        </w:rPr>
        <w:tab/>
      </w:r>
      <w:r>
        <w:rPr>
          <w:rFonts w:ascii="Times New Roman" w:hAnsi="Times New Roman" w:cs="Times New Roman"/>
          <w:sz w:val="20"/>
          <w:szCs w:val="20"/>
        </w:rPr>
        <w:t xml:space="preserve">Программы специальных (коррекционных) образовательных учреждений </w:t>
      </w:r>
      <w:r>
        <w:rPr>
          <w:rFonts w:ascii="Times New Roman" w:hAnsi="Times New Roman" w:cs="Times New Roman"/>
          <w:sz w:val="20"/>
          <w:szCs w:val="20"/>
          <w:lang w:val="en-US"/>
        </w:rPr>
        <w:t>VIII</w:t>
      </w:r>
      <w:r>
        <w:rPr>
          <w:rFonts w:ascii="Times New Roman" w:hAnsi="Times New Roman" w:cs="Times New Roman"/>
          <w:sz w:val="20"/>
          <w:szCs w:val="20"/>
        </w:rPr>
        <w:t xml:space="preserve"> вида: 0-4 классы // Под общ. ред. И. М. Бгажноковой. – СПб.: филиал изд-ва «Просвещение», 2010. С. 8.</w:t>
      </w:r>
    </w:p>
  </w:footnote>
  <w:footnote w:id="6">
    <w:p w:rsidR="00CE3026" w:rsidRDefault="00CE3026" w:rsidP="00BC1A8E">
      <w:pPr>
        <w:pStyle w:val="FootnoteText"/>
        <w:rPr>
          <w:rFonts w:cs="Times New Roman"/>
        </w:rPr>
      </w:pPr>
      <w:r>
        <w:rPr>
          <w:rStyle w:val="FootnoteReference"/>
          <w:rFonts w:cs="Times New Roman"/>
        </w:rPr>
        <w:footnoteRef/>
      </w:r>
      <w:r w:rsidRPr="00631214">
        <w:t>Навыки пользования средствами альтернативной коммуникации формируются в рамках коррекционного курса «Альтернативная коммуникация</w:t>
      </w:r>
      <w:r>
        <w:t>»</w:t>
      </w:r>
    </w:p>
  </w:footnote>
  <w:footnote w:id="7">
    <w:p w:rsidR="00CE3026" w:rsidRDefault="00CE3026" w:rsidP="00BC1A8E">
      <w:pPr>
        <w:pStyle w:val="FootnoteText"/>
        <w:jc w:val="both"/>
        <w:rPr>
          <w:rFonts w:cs="Times New Roman"/>
        </w:rPr>
      </w:pPr>
      <w:r>
        <w:rPr>
          <w:rStyle w:val="FootnoteReference"/>
          <w:rFonts w:cs="Times New Roman"/>
        </w:rPr>
        <w:footnoteRef/>
      </w:r>
      <w:r>
        <w:rPr>
          <w:rFonts w:ascii="Times New Roman" w:hAnsi="Times New Roman" w:cs="Times New Roman"/>
        </w:rPr>
        <w:t>Для расчета нагрузки на педагогических работников общее количество часов по каждому предмету или коррекционному занятию рассчитывается путем умножения количества часов, предусмотренных учебным планом, на количество единиц (индивидуальных, групповых, классных уроков/занятий) и оформляется приложением к учебному плану, как обоснование учебной нагрузки для педагогических работников.</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pStyle w:val="Heading1"/>
      <w:suff w:val="nothing"/>
      <w:lvlText w:val=""/>
      <w:lvlJc w:val="left"/>
      <w:pPr>
        <w:tabs>
          <w:tab w:val="num" w:pos="432"/>
        </w:tabs>
        <w:ind w:left="432" w:hanging="432"/>
      </w:pPr>
    </w:lvl>
    <w:lvl w:ilvl="1">
      <w:start w:val="1"/>
      <w:numFmt w:val="none"/>
      <w:pStyle w:val="Heading2"/>
      <w:suff w:val="nothing"/>
      <w:lvlText w:val=""/>
      <w:lvlJc w:val="left"/>
      <w:pPr>
        <w:tabs>
          <w:tab w:val="num" w:pos="576"/>
        </w:tabs>
        <w:ind w:left="576" w:hanging="576"/>
      </w:pPr>
    </w:lvl>
    <w:lvl w:ilvl="2">
      <w:start w:val="1"/>
      <w:numFmt w:val="none"/>
      <w:pStyle w:val="Heading3"/>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0000002"/>
    <w:multiLevelType w:val="singleLevel"/>
    <w:tmpl w:val="00000002"/>
    <w:name w:val="WW8Num2"/>
    <w:lvl w:ilvl="0">
      <w:start w:val="1"/>
      <w:numFmt w:val="bullet"/>
      <w:lvlText w:val="•"/>
      <w:lvlJc w:val="left"/>
      <w:pPr>
        <w:tabs>
          <w:tab w:val="num" w:pos="720"/>
        </w:tabs>
        <w:ind w:left="720" w:hanging="360"/>
      </w:pPr>
      <w:rPr>
        <w:rFonts w:ascii="Times New Roman" w:hAnsi="Times New Roman" w:cs="Times New Roman"/>
      </w:rPr>
    </w:lvl>
  </w:abstractNum>
  <w:abstractNum w:abstractNumId="2">
    <w:nsid w:val="00000003"/>
    <w:multiLevelType w:val="singleLevel"/>
    <w:tmpl w:val="00000003"/>
    <w:name w:val="WW8Num17"/>
    <w:lvl w:ilvl="0">
      <w:start w:val="1"/>
      <w:numFmt w:val="bullet"/>
      <w:lvlText w:val=""/>
      <w:lvlJc w:val="left"/>
      <w:pPr>
        <w:tabs>
          <w:tab w:val="num" w:pos="0"/>
        </w:tabs>
        <w:ind w:left="1429" w:hanging="360"/>
      </w:pPr>
      <w:rPr>
        <w:rFonts w:ascii="Symbol" w:hAnsi="Symbol" w:cs="Symbol" w:hint="default"/>
        <w:sz w:val="28"/>
        <w:szCs w:val="28"/>
      </w:rPr>
    </w:lvl>
  </w:abstractNum>
  <w:abstractNum w:abstractNumId="3">
    <w:nsid w:val="00000004"/>
    <w:multiLevelType w:val="singleLevel"/>
    <w:tmpl w:val="00000004"/>
    <w:name w:val="WW8Num26"/>
    <w:lvl w:ilvl="0">
      <w:start w:val="1"/>
      <w:numFmt w:val="bullet"/>
      <w:lvlText w:val=""/>
      <w:lvlJc w:val="left"/>
      <w:pPr>
        <w:tabs>
          <w:tab w:val="num" w:pos="0"/>
        </w:tabs>
        <w:ind w:left="1429" w:hanging="360"/>
      </w:pPr>
      <w:rPr>
        <w:rFonts w:ascii="Symbol" w:hAnsi="Symbol" w:cs="Symbol" w:hint="default"/>
        <w:sz w:val="28"/>
        <w:szCs w:val="28"/>
      </w:rPr>
    </w:lvl>
  </w:abstractNum>
  <w:abstractNum w:abstractNumId="4">
    <w:nsid w:val="00000005"/>
    <w:multiLevelType w:val="multilevel"/>
    <w:tmpl w:val="00000005"/>
    <w:name w:val="WW8Num31"/>
    <w:lvl w:ilvl="0">
      <w:start w:val="1"/>
      <w:numFmt w:val="bullet"/>
      <w:lvlText w:val=""/>
      <w:lvlJc w:val="left"/>
      <w:pPr>
        <w:tabs>
          <w:tab w:val="num" w:pos="720"/>
        </w:tabs>
        <w:ind w:left="720" w:hanging="360"/>
      </w:pPr>
      <w:rPr>
        <w:rFonts w:ascii="Symbol" w:hAnsi="Symbol" w:cs="Symbol" w:hint="default"/>
        <w:color w:val="auto"/>
        <w:kern w:val="1"/>
        <w:sz w:val="28"/>
        <w:szCs w:val="28"/>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5">
    <w:nsid w:val="00000006"/>
    <w:multiLevelType w:val="singleLevel"/>
    <w:tmpl w:val="00000006"/>
    <w:name w:val="WW8Num70"/>
    <w:lvl w:ilvl="0">
      <w:start w:val="1"/>
      <w:numFmt w:val="bullet"/>
      <w:lvlText w:val=""/>
      <w:lvlJc w:val="left"/>
      <w:pPr>
        <w:tabs>
          <w:tab w:val="num" w:pos="0"/>
        </w:tabs>
        <w:ind w:left="720" w:hanging="360"/>
      </w:pPr>
      <w:rPr>
        <w:rFonts w:ascii="Symbol" w:hAnsi="Symbol" w:cs="Symbol" w:hint="default"/>
      </w:rPr>
    </w:lvl>
  </w:abstractNum>
  <w:abstractNum w:abstractNumId="6">
    <w:nsid w:val="00000007"/>
    <w:multiLevelType w:val="singleLevel"/>
    <w:tmpl w:val="00000007"/>
    <w:name w:val="WW8Num79"/>
    <w:lvl w:ilvl="0">
      <w:start w:val="1"/>
      <w:numFmt w:val="bullet"/>
      <w:lvlText w:val=""/>
      <w:lvlJc w:val="left"/>
      <w:pPr>
        <w:tabs>
          <w:tab w:val="num" w:pos="0"/>
        </w:tabs>
        <w:ind w:left="720" w:hanging="360"/>
      </w:pPr>
      <w:rPr>
        <w:rFonts w:ascii="Symbol" w:hAnsi="Symbol" w:cs="Symbol" w:hint="default"/>
        <w:sz w:val="28"/>
        <w:szCs w:val="28"/>
      </w:rPr>
    </w:lvl>
  </w:abstractNum>
  <w:abstractNum w:abstractNumId="7">
    <w:nsid w:val="00000008"/>
    <w:multiLevelType w:val="singleLevel"/>
    <w:tmpl w:val="00000008"/>
    <w:name w:val="WW8Num81"/>
    <w:lvl w:ilvl="0">
      <w:start w:val="1"/>
      <w:numFmt w:val="bullet"/>
      <w:lvlText w:val=""/>
      <w:lvlJc w:val="left"/>
      <w:pPr>
        <w:tabs>
          <w:tab w:val="num" w:pos="0"/>
        </w:tabs>
        <w:ind w:left="720" w:hanging="360"/>
      </w:pPr>
      <w:rPr>
        <w:rFonts w:ascii="Symbol" w:hAnsi="Symbol" w:cs="Symbol" w:hint="default"/>
        <w:sz w:val="28"/>
        <w:szCs w:val="28"/>
      </w:rPr>
    </w:lvl>
  </w:abstractNum>
  <w:abstractNum w:abstractNumId="8">
    <w:nsid w:val="00000009"/>
    <w:multiLevelType w:val="singleLevel"/>
    <w:tmpl w:val="00000009"/>
    <w:name w:val="WW8Num88"/>
    <w:lvl w:ilvl="0">
      <w:start w:val="1"/>
      <w:numFmt w:val="decimal"/>
      <w:lvlText w:val="%1."/>
      <w:lvlJc w:val="left"/>
      <w:pPr>
        <w:tabs>
          <w:tab w:val="num" w:pos="0"/>
        </w:tabs>
        <w:ind w:left="720" w:hanging="360"/>
      </w:pPr>
      <w:rPr>
        <w:rFonts w:hint="default"/>
        <w:color w:val="auto"/>
        <w:kern w:val="1"/>
        <w:sz w:val="28"/>
        <w:szCs w:val="28"/>
      </w:rPr>
    </w:lvl>
  </w:abstractNum>
  <w:abstractNum w:abstractNumId="9">
    <w:nsid w:val="00130B29"/>
    <w:multiLevelType w:val="hybridMultilevel"/>
    <w:tmpl w:val="BE72A98A"/>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0">
    <w:nsid w:val="00C5433F"/>
    <w:multiLevelType w:val="hybridMultilevel"/>
    <w:tmpl w:val="371CA5CA"/>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1">
    <w:nsid w:val="050F3294"/>
    <w:multiLevelType w:val="hybridMultilevel"/>
    <w:tmpl w:val="25581952"/>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2">
    <w:nsid w:val="054E3E6C"/>
    <w:multiLevelType w:val="hybridMultilevel"/>
    <w:tmpl w:val="FFEEF648"/>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3">
    <w:nsid w:val="069E0E2E"/>
    <w:multiLevelType w:val="hybridMultilevel"/>
    <w:tmpl w:val="51FA4FB8"/>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4">
    <w:nsid w:val="081F3500"/>
    <w:multiLevelType w:val="hybridMultilevel"/>
    <w:tmpl w:val="13002964"/>
    <w:lvl w:ilvl="0" w:tplc="0419000D">
      <w:start w:val="1"/>
      <w:numFmt w:val="bullet"/>
      <w:lvlText w:val=""/>
      <w:lvlJc w:val="left"/>
      <w:pPr>
        <w:ind w:left="1068" w:hanging="360"/>
      </w:pPr>
      <w:rPr>
        <w:rFonts w:ascii="Wingdings" w:hAnsi="Wingdings" w:cs="Wingdings" w:hint="default"/>
      </w:rPr>
    </w:lvl>
    <w:lvl w:ilvl="1" w:tplc="04190003">
      <w:start w:val="1"/>
      <w:numFmt w:val="bullet"/>
      <w:lvlText w:val="o"/>
      <w:lvlJc w:val="left"/>
      <w:pPr>
        <w:ind w:left="1788" w:hanging="360"/>
      </w:pPr>
      <w:rPr>
        <w:rFonts w:ascii="Courier New" w:hAnsi="Courier New" w:cs="Courier New" w:hint="default"/>
      </w:rPr>
    </w:lvl>
    <w:lvl w:ilvl="2" w:tplc="04190005">
      <w:start w:val="1"/>
      <w:numFmt w:val="bullet"/>
      <w:lvlText w:val=""/>
      <w:lvlJc w:val="left"/>
      <w:pPr>
        <w:ind w:left="2508" w:hanging="360"/>
      </w:pPr>
      <w:rPr>
        <w:rFonts w:ascii="Wingdings" w:hAnsi="Wingdings" w:cs="Wingdings" w:hint="default"/>
      </w:rPr>
    </w:lvl>
    <w:lvl w:ilvl="3" w:tplc="04190001">
      <w:start w:val="1"/>
      <w:numFmt w:val="bullet"/>
      <w:lvlText w:val=""/>
      <w:lvlJc w:val="left"/>
      <w:pPr>
        <w:ind w:left="3228" w:hanging="360"/>
      </w:pPr>
      <w:rPr>
        <w:rFonts w:ascii="Symbol" w:hAnsi="Symbol" w:cs="Symbol" w:hint="default"/>
      </w:rPr>
    </w:lvl>
    <w:lvl w:ilvl="4" w:tplc="04190003">
      <w:start w:val="1"/>
      <w:numFmt w:val="bullet"/>
      <w:lvlText w:val="o"/>
      <w:lvlJc w:val="left"/>
      <w:pPr>
        <w:ind w:left="3948" w:hanging="360"/>
      </w:pPr>
      <w:rPr>
        <w:rFonts w:ascii="Courier New" w:hAnsi="Courier New" w:cs="Courier New" w:hint="default"/>
      </w:rPr>
    </w:lvl>
    <w:lvl w:ilvl="5" w:tplc="04190005">
      <w:start w:val="1"/>
      <w:numFmt w:val="bullet"/>
      <w:lvlText w:val=""/>
      <w:lvlJc w:val="left"/>
      <w:pPr>
        <w:ind w:left="4668" w:hanging="360"/>
      </w:pPr>
      <w:rPr>
        <w:rFonts w:ascii="Wingdings" w:hAnsi="Wingdings" w:cs="Wingdings" w:hint="default"/>
      </w:rPr>
    </w:lvl>
    <w:lvl w:ilvl="6" w:tplc="04190001">
      <w:start w:val="1"/>
      <w:numFmt w:val="bullet"/>
      <w:lvlText w:val=""/>
      <w:lvlJc w:val="left"/>
      <w:pPr>
        <w:ind w:left="5388" w:hanging="360"/>
      </w:pPr>
      <w:rPr>
        <w:rFonts w:ascii="Symbol" w:hAnsi="Symbol" w:cs="Symbol" w:hint="default"/>
      </w:rPr>
    </w:lvl>
    <w:lvl w:ilvl="7" w:tplc="04190003">
      <w:start w:val="1"/>
      <w:numFmt w:val="bullet"/>
      <w:lvlText w:val="o"/>
      <w:lvlJc w:val="left"/>
      <w:pPr>
        <w:ind w:left="6108" w:hanging="360"/>
      </w:pPr>
      <w:rPr>
        <w:rFonts w:ascii="Courier New" w:hAnsi="Courier New" w:cs="Courier New" w:hint="default"/>
      </w:rPr>
    </w:lvl>
    <w:lvl w:ilvl="8" w:tplc="04190005">
      <w:start w:val="1"/>
      <w:numFmt w:val="bullet"/>
      <w:lvlText w:val=""/>
      <w:lvlJc w:val="left"/>
      <w:pPr>
        <w:ind w:left="6828" w:hanging="360"/>
      </w:pPr>
      <w:rPr>
        <w:rFonts w:ascii="Wingdings" w:hAnsi="Wingdings" w:cs="Wingdings" w:hint="default"/>
      </w:rPr>
    </w:lvl>
  </w:abstractNum>
  <w:abstractNum w:abstractNumId="15">
    <w:nsid w:val="086121F6"/>
    <w:multiLevelType w:val="hybridMultilevel"/>
    <w:tmpl w:val="3336EAC8"/>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6">
    <w:nsid w:val="08B36BC8"/>
    <w:multiLevelType w:val="hybridMultilevel"/>
    <w:tmpl w:val="70CA9282"/>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7">
    <w:nsid w:val="0B795D23"/>
    <w:multiLevelType w:val="hybridMultilevel"/>
    <w:tmpl w:val="C360BBF8"/>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8">
    <w:nsid w:val="0C955AA8"/>
    <w:multiLevelType w:val="hybridMultilevel"/>
    <w:tmpl w:val="2E6A012A"/>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9">
    <w:nsid w:val="0D7A2193"/>
    <w:multiLevelType w:val="hybridMultilevel"/>
    <w:tmpl w:val="6BBA177C"/>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0">
    <w:nsid w:val="13D04574"/>
    <w:multiLevelType w:val="hybridMultilevel"/>
    <w:tmpl w:val="6356419E"/>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1">
    <w:nsid w:val="1BD61235"/>
    <w:multiLevelType w:val="hybridMultilevel"/>
    <w:tmpl w:val="567C322A"/>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2">
    <w:nsid w:val="27FD4F3C"/>
    <w:multiLevelType w:val="hybridMultilevel"/>
    <w:tmpl w:val="D1B8282E"/>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3">
    <w:nsid w:val="29376A25"/>
    <w:multiLevelType w:val="hybridMultilevel"/>
    <w:tmpl w:val="CDCA558A"/>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4">
    <w:nsid w:val="2A326E9F"/>
    <w:multiLevelType w:val="hybridMultilevel"/>
    <w:tmpl w:val="109C985A"/>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5">
    <w:nsid w:val="2FFE72FF"/>
    <w:multiLevelType w:val="hybridMultilevel"/>
    <w:tmpl w:val="FB941E56"/>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6">
    <w:nsid w:val="30795DFB"/>
    <w:multiLevelType w:val="hybridMultilevel"/>
    <w:tmpl w:val="4AE46D88"/>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7">
    <w:nsid w:val="318D292B"/>
    <w:multiLevelType w:val="hybridMultilevel"/>
    <w:tmpl w:val="19FEA89A"/>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8">
    <w:nsid w:val="371D0F4E"/>
    <w:multiLevelType w:val="multilevel"/>
    <w:tmpl w:val="BF525E2E"/>
    <w:lvl w:ilvl="0">
      <w:start w:val="2"/>
      <w:numFmt w:val="decimal"/>
      <w:lvlText w:val="%1."/>
      <w:lvlJc w:val="left"/>
      <w:pPr>
        <w:ind w:left="1068" w:hanging="360"/>
      </w:pPr>
      <w:rPr>
        <w:rFonts w:hint="default"/>
      </w:rPr>
    </w:lvl>
    <w:lvl w:ilvl="1">
      <w:start w:val="3"/>
      <w:numFmt w:val="decimal"/>
      <w:isLgl/>
      <w:lvlText w:val="%1.%2."/>
      <w:lvlJc w:val="left"/>
      <w:pPr>
        <w:ind w:left="720"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508" w:hanging="180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868" w:hanging="2160"/>
      </w:pPr>
      <w:rPr>
        <w:rFonts w:hint="default"/>
      </w:rPr>
    </w:lvl>
  </w:abstractNum>
  <w:abstractNum w:abstractNumId="29">
    <w:nsid w:val="3C5079F4"/>
    <w:multiLevelType w:val="hybridMultilevel"/>
    <w:tmpl w:val="A538F140"/>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0">
    <w:nsid w:val="3E4B7FD5"/>
    <w:multiLevelType w:val="hybridMultilevel"/>
    <w:tmpl w:val="BEA8DD96"/>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1">
    <w:nsid w:val="3F4D3EE6"/>
    <w:multiLevelType w:val="hybridMultilevel"/>
    <w:tmpl w:val="9FFCFCFC"/>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2">
    <w:nsid w:val="3F6C4777"/>
    <w:multiLevelType w:val="hybridMultilevel"/>
    <w:tmpl w:val="DEF0217A"/>
    <w:lvl w:ilvl="0" w:tplc="04190001">
      <w:start w:val="1"/>
      <w:numFmt w:val="bullet"/>
      <w:lvlText w:val=""/>
      <w:lvlJc w:val="left"/>
      <w:pPr>
        <w:ind w:left="1428" w:hanging="360"/>
      </w:pPr>
      <w:rPr>
        <w:rFonts w:ascii="Symbol" w:hAnsi="Symbol" w:cs="Symbol" w:hint="default"/>
      </w:rPr>
    </w:lvl>
    <w:lvl w:ilvl="1" w:tplc="04190003">
      <w:start w:val="1"/>
      <w:numFmt w:val="bullet"/>
      <w:lvlText w:val="o"/>
      <w:lvlJc w:val="left"/>
      <w:pPr>
        <w:ind w:left="2148" w:hanging="360"/>
      </w:pPr>
      <w:rPr>
        <w:rFonts w:ascii="Courier New" w:hAnsi="Courier New" w:cs="Courier New" w:hint="default"/>
      </w:rPr>
    </w:lvl>
    <w:lvl w:ilvl="2" w:tplc="04190005">
      <w:start w:val="1"/>
      <w:numFmt w:val="bullet"/>
      <w:lvlText w:val=""/>
      <w:lvlJc w:val="left"/>
      <w:pPr>
        <w:ind w:left="2868" w:hanging="360"/>
      </w:pPr>
      <w:rPr>
        <w:rFonts w:ascii="Wingdings" w:hAnsi="Wingdings" w:cs="Wingdings" w:hint="default"/>
      </w:rPr>
    </w:lvl>
    <w:lvl w:ilvl="3" w:tplc="04190001">
      <w:start w:val="1"/>
      <w:numFmt w:val="bullet"/>
      <w:lvlText w:val=""/>
      <w:lvlJc w:val="left"/>
      <w:pPr>
        <w:ind w:left="3588" w:hanging="360"/>
      </w:pPr>
      <w:rPr>
        <w:rFonts w:ascii="Symbol" w:hAnsi="Symbol" w:cs="Symbol" w:hint="default"/>
      </w:rPr>
    </w:lvl>
    <w:lvl w:ilvl="4" w:tplc="04190003">
      <w:start w:val="1"/>
      <w:numFmt w:val="bullet"/>
      <w:lvlText w:val="o"/>
      <w:lvlJc w:val="left"/>
      <w:pPr>
        <w:ind w:left="4308" w:hanging="360"/>
      </w:pPr>
      <w:rPr>
        <w:rFonts w:ascii="Courier New" w:hAnsi="Courier New" w:cs="Courier New" w:hint="default"/>
      </w:rPr>
    </w:lvl>
    <w:lvl w:ilvl="5" w:tplc="04190005">
      <w:start w:val="1"/>
      <w:numFmt w:val="bullet"/>
      <w:lvlText w:val=""/>
      <w:lvlJc w:val="left"/>
      <w:pPr>
        <w:ind w:left="5028" w:hanging="360"/>
      </w:pPr>
      <w:rPr>
        <w:rFonts w:ascii="Wingdings" w:hAnsi="Wingdings" w:cs="Wingdings" w:hint="default"/>
      </w:rPr>
    </w:lvl>
    <w:lvl w:ilvl="6" w:tplc="04190001">
      <w:start w:val="1"/>
      <w:numFmt w:val="bullet"/>
      <w:lvlText w:val=""/>
      <w:lvlJc w:val="left"/>
      <w:pPr>
        <w:ind w:left="5748" w:hanging="360"/>
      </w:pPr>
      <w:rPr>
        <w:rFonts w:ascii="Symbol" w:hAnsi="Symbol" w:cs="Symbol" w:hint="default"/>
      </w:rPr>
    </w:lvl>
    <w:lvl w:ilvl="7" w:tplc="04190003">
      <w:start w:val="1"/>
      <w:numFmt w:val="bullet"/>
      <w:lvlText w:val="o"/>
      <w:lvlJc w:val="left"/>
      <w:pPr>
        <w:ind w:left="6468" w:hanging="360"/>
      </w:pPr>
      <w:rPr>
        <w:rFonts w:ascii="Courier New" w:hAnsi="Courier New" w:cs="Courier New" w:hint="default"/>
      </w:rPr>
    </w:lvl>
    <w:lvl w:ilvl="8" w:tplc="04190005">
      <w:start w:val="1"/>
      <w:numFmt w:val="bullet"/>
      <w:lvlText w:val=""/>
      <w:lvlJc w:val="left"/>
      <w:pPr>
        <w:ind w:left="7188" w:hanging="360"/>
      </w:pPr>
      <w:rPr>
        <w:rFonts w:ascii="Wingdings" w:hAnsi="Wingdings" w:cs="Wingdings" w:hint="default"/>
      </w:rPr>
    </w:lvl>
  </w:abstractNum>
  <w:abstractNum w:abstractNumId="33">
    <w:nsid w:val="424B6B04"/>
    <w:multiLevelType w:val="hybridMultilevel"/>
    <w:tmpl w:val="18664E16"/>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4">
    <w:nsid w:val="444A140F"/>
    <w:multiLevelType w:val="hybridMultilevel"/>
    <w:tmpl w:val="70C0FA2C"/>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5">
    <w:nsid w:val="4C620856"/>
    <w:multiLevelType w:val="hybridMultilevel"/>
    <w:tmpl w:val="0D08411E"/>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6">
    <w:nsid w:val="4DF027B8"/>
    <w:multiLevelType w:val="hybridMultilevel"/>
    <w:tmpl w:val="577CB74C"/>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7">
    <w:nsid w:val="50AB76A6"/>
    <w:multiLevelType w:val="hybridMultilevel"/>
    <w:tmpl w:val="3C2E38B4"/>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8">
    <w:nsid w:val="50D968BD"/>
    <w:multiLevelType w:val="hybridMultilevel"/>
    <w:tmpl w:val="B96C16A4"/>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9">
    <w:nsid w:val="53356FDB"/>
    <w:multiLevelType w:val="hybridMultilevel"/>
    <w:tmpl w:val="FC1C42E6"/>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40">
    <w:nsid w:val="537A2689"/>
    <w:multiLevelType w:val="hybridMultilevel"/>
    <w:tmpl w:val="15D4D69E"/>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41">
    <w:nsid w:val="54004548"/>
    <w:multiLevelType w:val="hybridMultilevel"/>
    <w:tmpl w:val="604A5854"/>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42">
    <w:nsid w:val="5751139C"/>
    <w:multiLevelType w:val="hybridMultilevel"/>
    <w:tmpl w:val="F5A2F248"/>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43">
    <w:nsid w:val="591C4911"/>
    <w:multiLevelType w:val="hybridMultilevel"/>
    <w:tmpl w:val="AB1AAA40"/>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44">
    <w:nsid w:val="5B120AE1"/>
    <w:multiLevelType w:val="hybridMultilevel"/>
    <w:tmpl w:val="0428AFF4"/>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45">
    <w:nsid w:val="5B580A83"/>
    <w:multiLevelType w:val="hybridMultilevel"/>
    <w:tmpl w:val="F27E6E0A"/>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46">
    <w:nsid w:val="61D43EE9"/>
    <w:multiLevelType w:val="hybridMultilevel"/>
    <w:tmpl w:val="B3A20156"/>
    <w:lvl w:ilvl="0" w:tplc="57CC822E">
      <w:start w:val="1"/>
      <w:numFmt w:val="decimal"/>
      <w:lvlText w:val="%1)"/>
      <w:lvlJc w:val="left"/>
      <w:pPr>
        <w:ind w:left="1080" w:hanging="360"/>
      </w:pPr>
      <w:rPr>
        <w:rFonts w:hint="default"/>
      </w:r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47">
    <w:nsid w:val="65083530"/>
    <w:multiLevelType w:val="hybridMultilevel"/>
    <w:tmpl w:val="8368AC64"/>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48">
    <w:nsid w:val="6AFB7413"/>
    <w:multiLevelType w:val="hybridMultilevel"/>
    <w:tmpl w:val="22F69414"/>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49">
    <w:nsid w:val="7023390C"/>
    <w:multiLevelType w:val="hybridMultilevel"/>
    <w:tmpl w:val="A434E1B6"/>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50">
    <w:nsid w:val="7C354846"/>
    <w:multiLevelType w:val="hybridMultilevel"/>
    <w:tmpl w:val="C29A26E8"/>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51">
    <w:nsid w:val="7E29447C"/>
    <w:multiLevelType w:val="hybridMultilevel"/>
    <w:tmpl w:val="14426EBA"/>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num w:numId="1">
    <w:abstractNumId w:val="0"/>
  </w:num>
  <w:num w:numId="2">
    <w:abstractNumId w:val="1"/>
  </w:num>
  <w:num w:numId="3">
    <w:abstractNumId w:val="2"/>
  </w:num>
  <w:num w:numId="4">
    <w:abstractNumId w:val="3"/>
  </w:num>
  <w:num w:numId="5">
    <w:abstractNumId w:val="5"/>
  </w:num>
  <w:num w:numId="6">
    <w:abstractNumId w:val="6"/>
  </w:num>
  <w:num w:numId="7">
    <w:abstractNumId w:val="7"/>
  </w:num>
  <w:num w:numId="8">
    <w:abstractNumId w:val="8"/>
  </w:num>
  <w:num w:numId="9">
    <w:abstractNumId w:val="15"/>
  </w:num>
  <w:num w:numId="10">
    <w:abstractNumId w:val="45"/>
  </w:num>
  <w:num w:numId="11">
    <w:abstractNumId w:val="48"/>
  </w:num>
  <w:num w:numId="12">
    <w:abstractNumId w:val="14"/>
  </w:num>
  <w:num w:numId="13">
    <w:abstractNumId w:val="30"/>
  </w:num>
  <w:num w:numId="14">
    <w:abstractNumId w:val="25"/>
  </w:num>
  <w:num w:numId="15">
    <w:abstractNumId w:val="17"/>
  </w:num>
  <w:num w:numId="16">
    <w:abstractNumId w:val="37"/>
  </w:num>
  <w:num w:numId="17">
    <w:abstractNumId w:val="49"/>
  </w:num>
  <w:num w:numId="18">
    <w:abstractNumId w:val="21"/>
  </w:num>
  <w:num w:numId="19">
    <w:abstractNumId w:val="9"/>
  </w:num>
  <w:num w:numId="20">
    <w:abstractNumId w:val="35"/>
  </w:num>
  <w:num w:numId="21">
    <w:abstractNumId w:val="29"/>
  </w:num>
  <w:num w:numId="22">
    <w:abstractNumId w:val="23"/>
  </w:num>
  <w:num w:numId="23">
    <w:abstractNumId w:val="12"/>
  </w:num>
  <w:num w:numId="24">
    <w:abstractNumId w:val="26"/>
  </w:num>
  <w:num w:numId="25">
    <w:abstractNumId w:val="22"/>
  </w:num>
  <w:num w:numId="26">
    <w:abstractNumId w:val="43"/>
  </w:num>
  <w:num w:numId="27">
    <w:abstractNumId w:val="51"/>
  </w:num>
  <w:num w:numId="28">
    <w:abstractNumId w:val="24"/>
  </w:num>
  <w:num w:numId="29">
    <w:abstractNumId w:val="18"/>
  </w:num>
  <w:num w:numId="30">
    <w:abstractNumId w:val="11"/>
  </w:num>
  <w:num w:numId="31">
    <w:abstractNumId w:val="47"/>
  </w:num>
  <w:num w:numId="32">
    <w:abstractNumId w:val="20"/>
  </w:num>
  <w:num w:numId="33">
    <w:abstractNumId w:val="41"/>
  </w:num>
  <w:num w:numId="34">
    <w:abstractNumId w:val="50"/>
  </w:num>
  <w:num w:numId="35">
    <w:abstractNumId w:val="19"/>
  </w:num>
  <w:num w:numId="36">
    <w:abstractNumId w:val="27"/>
  </w:num>
  <w:num w:numId="37">
    <w:abstractNumId w:val="38"/>
  </w:num>
  <w:num w:numId="38">
    <w:abstractNumId w:val="13"/>
  </w:num>
  <w:num w:numId="39">
    <w:abstractNumId w:val="39"/>
  </w:num>
  <w:num w:numId="40">
    <w:abstractNumId w:val="33"/>
  </w:num>
  <w:num w:numId="41">
    <w:abstractNumId w:val="31"/>
  </w:num>
  <w:num w:numId="42">
    <w:abstractNumId w:val="10"/>
  </w:num>
  <w:num w:numId="43">
    <w:abstractNumId w:val="36"/>
  </w:num>
  <w:num w:numId="44">
    <w:abstractNumId w:val="44"/>
  </w:num>
  <w:num w:numId="45">
    <w:abstractNumId w:val="28"/>
  </w:num>
  <w:num w:numId="46">
    <w:abstractNumId w:val="46"/>
  </w:num>
  <w:num w:numId="47">
    <w:abstractNumId w:val="40"/>
  </w:num>
  <w:num w:numId="48">
    <w:abstractNumId w:val="16"/>
  </w:num>
  <w:num w:numId="49">
    <w:abstractNumId w:val="4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3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SystemFonts/>
  <w:defaultTabStop w:val="709"/>
  <w:doNotHyphenateCaps/>
  <w:drawingGridHorizontalSpacing w:val="200"/>
  <w:drawingGridVerticalSpacing w:val="0"/>
  <w:displayHorizontalDrawingGridEvery w:val="0"/>
  <w:displayVerticalDrawingGridEvery w:val="0"/>
  <w:characterSpacingControl w:val="doNotCompress"/>
  <w:doNotValidateAgainstSchema/>
  <w:doNotDemarcateInvalidXml/>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240C78"/>
    <w:rsid w:val="00000AC8"/>
    <w:rsid w:val="00004ADD"/>
    <w:rsid w:val="00021290"/>
    <w:rsid w:val="000229D8"/>
    <w:rsid w:val="0003286B"/>
    <w:rsid w:val="00035F57"/>
    <w:rsid w:val="00044638"/>
    <w:rsid w:val="00044EF8"/>
    <w:rsid w:val="000507FF"/>
    <w:rsid w:val="000519AF"/>
    <w:rsid w:val="00072AEE"/>
    <w:rsid w:val="00074762"/>
    <w:rsid w:val="000A3BDE"/>
    <w:rsid w:val="000A66DD"/>
    <w:rsid w:val="000B124D"/>
    <w:rsid w:val="000D7B48"/>
    <w:rsid w:val="000E2CBA"/>
    <w:rsid w:val="000F28EF"/>
    <w:rsid w:val="000F3F7E"/>
    <w:rsid w:val="000F4F8C"/>
    <w:rsid w:val="00100104"/>
    <w:rsid w:val="00114B30"/>
    <w:rsid w:val="0011797E"/>
    <w:rsid w:val="001546A6"/>
    <w:rsid w:val="0017769C"/>
    <w:rsid w:val="001A59EA"/>
    <w:rsid w:val="001A7CFB"/>
    <w:rsid w:val="001B2946"/>
    <w:rsid w:val="001B4A27"/>
    <w:rsid w:val="001B6CAB"/>
    <w:rsid w:val="001B6DD6"/>
    <w:rsid w:val="001C0150"/>
    <w:rsid w:val="001C51D2"/>
    <w:rsid w:val="001D2C3B"/>
    <w:rsid w:val="001F26A1"/>
    <w:rsid w:val="002069A3"/>
    <w:rsid w:val="00212F13"/>
    <w:rsid w:val="002139B8"/>
    <w:rsid w:val="002150B2"/>
    <w:rsid w:val="00233A04"/>
    <w:rsid w:val="00237972"/>
    <w:rsid w:val="00240C78"/>
    <w:rsid w:val="002464D1"/>
    <w:rsid w:val="0026320E"/>
    <w:rsid w:val="002678AA"/>
    <w:rsid w:val="00271DC6"/>
    <w:rsid w:val="002740EC"/>
    <w:rsid w:val="00284458"/>
    <w:rsid w:val="002A5BC7"/>
    <w:rsid w:val="002B0CA7"/>
    <w:rsid w:val="002B1D69"/>
    <w:rsid w:val="002C17A5"/>
    <w:rsid w:val="002C29C2"/>
    <w:rsid w:val="002D33FE"/>
    <w:rsid w:val="002D55CB"/>
    <w:rsid w:val="002D72F2"/>
    <w:rsid w:val="003003CD"/>
    <w:rsid w:val="00310D31"/>
    <w:rsid w:val="0031158F"/>
    <w:rsid w:val="00311A77"/>
    <w:rsid w:val="00317985"/>
    <w:rsid w:val="00320E16"/>
    <w:rsid w:val="003268CD"/>
    <w:rsid w:val="003358EC"/>
    <w:rsid w:val="00337111"/>
    <w:rsid w:val="00347065"/>
    <w:rsid w:val="00354A4A"/>
    <w:rsid w:val="003659C8"/>
    <w:rsid w:val="003707CE"/>
    <w:rsid w:val="00373BB0"/>
    <w:rsid w:val="0038678E"/>
    <w:rsid w:val="003B5E47"/>
    <w:rsid w:val="003D0461"/>
    <w:rsid w:val="003D5BA2"/>
    <w:rsid w:val="003E3A6C"/>
    <w:rsid w:val="003E4D41"/>
    <w:rsid w:val="003E629B"/>
    <w:rsid w:val="003E7C8D"/>
    <w:rsid w:val="0040036A"/>
    <w:rsid w:val="00401A4A"/>
    <w:rsid w:val="004037B1"/>
    <w:rsid w:val="00403AD6"/>
    <w:rsid w:val="00405BEB"/>
    <w:rsid w:val="00440653"/>
    <w:rsid w:val="00454BAB"/>
    <w:rsid w:val="00460B15"/>
    <w:rsid w:val="004659A8"/>
    <w:rsid w:val="00480E11"/>
    <w:rsid w:val="00491882"/>
    <w:rsid w:val="00491C69"/>
    <w:rsid w:val="004973F1"/>
    <w:rsid w:val="004A1433"/>
    <w:rsid w:val="004A3B18"/>
    <w:rsid w:val="004A5A40"/>
    <w:rsid w:val="004B6FB1"/>
    <w:rsid w:val="004B79F9"/>
    <w:rsid w:val="004C795B"/>
    <w:rsid w:val="004D1E4E"/>
    <w:rsid w:val="004D2EB6"/>
    <w:rsid w:val="004F2631"/>
    <w:rsid w:val="004F6837"/>
    <w:rsid w:val="00500084"/>
    <w:rsid w:val="00507A51"/>
    <w:rsid w:val="00540A03"/>
    <w:rsid w:val="00542FC8"/>
    <w:rsid w:val="005450A6"/>
    <w:rsid w:val="0055586C"/>
    <w:rsid w:val="00565097"/>
    <w:rsid w:val="00573E53"/>
    <w:rsid w:val="00575535"/>
    <w:rsid w:val="005811CE"/>
    <w:rsid w:val="00584ED6"/>
    <w:rsid w:val="005965CC"/>
    <w:rsid w:val="005A35F5"/>
    <w:rsid w:val="005A6E74"/>
    <w:rsid w:val="005B1A70"/>
    <w:rsid w:val="005B5BE4"/>
    <w:rsid w:val="005E3236"/>
    <w:rsid w:val="0060112F"/>
    <w:rsid w:val="00621D3A"/>
    <w:rsid w:val="00623505"/>
    <w:rsid w:val="00631214"/>
    <w:rsid w:val="00634070"/>
    <w:rsid w:val="006450B9"/>
    <w:rsid w:val="00651B6B"/>
    <w:rsid w:val="00661CA1"/>
    <w:rsid w:val="006640CF"/>
    <w:rsid w:val="00666CCE"/>
    <w:rsid w:val="0068170E"/>
    <w:rsid w:val="00683BF4"/>
    <w:rsid w:val="00684D4D"/>
    <w:rsid w:val="00687AEB"/>
    <w:rsid w:val="006A0FA1"/>
    <w:rsid w:val="006D3AC0"/>
    <w:rsid w:val="006D55D1"/>
    <w:rsid w:val="006E5931"/>
    <w:rsid w:val="00702521"/>
    <w:rsid w:val="007145CD"/>
    <w:rsid w:val="00732C2F"/>
    <w:rsid w:val="00737A37"/>
    <w:rsid w:val="00747A68"/>
    <w:rsid w:val="007526CE"/>
    <w:rsid w:val="00756D27"/>
    <w:rsid w:val="00757A8B"/>
    <w:rsid w:val="0076472D"/>
    <w:rsid w:val="0076568B"/>
    <w:rsid w:val="007739A3"/>
    <w:rsid w:val="00783EEE"/>
    <w:rsid w:val="00787E4F"/>
    <w:rsid w:val="00791D4A"/>
    <w:rsid w:val="00796C10"/>
    <w:rsid w:val="007A02C3"/>
    <w:rsid w:val="007A2B1D"/>
    <w:rsid w:val="007A7166"/>
    <w:rsid w:val="007C5EF9"/>
    <w:rsid w:val="007E2D16"/>
    <w:rsid w:val="007E462E"/>
    <w:rsid w:val="007E7ABF"/>
    <w:rsid w:val="0081225B"/>
    <w:rsid w:val="00823465"/>
    <w:rsid w:val="0083430E"/>
    <w:rsid w:val="00835CF0"/>
    <w:rsid w:val="008363B5"/>
    <w:rsid w:val="008438DD"/>
    <w:rsid w:val="0084483A"/>
    <w:rsid w:val="00847A11"/>
    <w:rsid w:val="00850ABE"/>
    <w:rsid w:val="00850E00"/>
    <w:rsid w:val="0085480C"/>
    <w:rsid w:val="00856085"/>
    <w:rsid w:val="00863CB1"/>
    <w:rsid w:val="00867079"/>
    <w:rsid w:val="00893A15"/>
    <w:rsid w:val="008963CA"/>
    <w:rsid w:val="008A21D0"/>
    <w:rsid w:val="008B523F"/>
    <w:rsid w:val="008C2A02"/>
    <w:rsid w:val="008C2E48"/>
    <w:rsid w:val="008C3006"/>
    <w:rsid w:val="008D5DC5"/>
    <w:rsid w:val="008D5EE3"/>
    <w:rsid w:val="008E46AA"/>
    <w:rsid w:val="008F3BE3"/>
    <w:rsid w:val="008F4321"/>
    <w:rsid w:val="00901694"/>
    <w:rsid w:val="00902632"/>
    <w:rsid w:val="00906C68"/>
    <w:rsid w:val="00912D8C"/>
    <w:rsid w:val="009138BA"/>
    <w:rsid w:val="00921F1C"/>
    <w:rsid w:val="00922F87"/>
    <w:rsid w:val="00925528"/>
    <w:rsid w:val="00926F6B"/>
    <w:rsid w:val="009306E4"/>
    <w:rsid w:val="0095160D"/>
    <w:rsid w:val="0096018F"/>
    <w:rsid w:val="00963D9B"/>
    <w:rsid w:val="009657A4"/>
    <w:rsid w:val="00985875"/>
    <w:rsid w:val="00986AEB"/>
    <w:rsid w:val="00995D5F"/>
    <w:rsid w:val="009A0D46"/>
    <w:rsid w:val="009A0EDE"/>
    <w:rsid w:val="009B21D0"/>
    <w:rsid w:val="009C392D"/>
    <w:rsid w:val="009C5F8A"/>
    <w:rsid w:val="009C6E30"/>
    <w:rsid w:val="009D32D9"/>
    <w:rsid w:val="00A01004"/>
    <w:rsid w:val="00A0312D"/>
    <w:rsid w:val="00A23B27"/>
    <w:rsid w:val="00A3757E"/>
    <w:rsid w:val="00A5013F"/>
    <w:rsid w:val="00A72E75"/>
    <w:rsid w:val="00A920F2"/>
    <w:rsid w:val="00A93A40"/>
    <w:rsid w:val="00AA4C52"/>
    <w:rsid w:val="00AA6B7D"/>
    <w:rsid w:val="00AB0165"/>
    <w:rsid w:val="00AB458B"/>
    <w:rsid w:val="00AC645A"/>
    <w:rsid w:val="00AD1550"/>
    <w:rsid w:val="00AF1DCC"/>
    <w:rsid w:val="00B022E4"/>
    <w:rsid w:val="00B02BEB"/>
    <w:rsid w:val="00B345F5"/>
    <w:rsid w:val="00B37F81"/>
    <w:rsid w:val="00B52011"/>
    <w:rsid w:val="00B55523"/>
    <w:rsid w:val="00B70010"/>
    <w:rsid w:val="00B72C18"/>
    <w:rsid w:val="00B76E12"/>
    <w:rsid w:val="00B80D6C"/>
    <w:rsid w:val="00B81F57"/>
    <w:rsid w:val="00B84FF6"/>
    <w:rsid w:val="00B854BD"/>
    <w:rsid w:val="00B86D19"/>
    <w:rsid w:val="00B879B0"/>
    <w:rsid w:val="00BA1258"/>
    <w:rsid w:val="00BA507A"/>
    <w:rsid w:val="00BC1A8E"/>
    <w:rsid w:val="00BD6DBA"/>
    <w:rsid w:val="00BE2403"/>
    <w:rsid w:val="00BE2E4D"/>
    <w:rsid w:val="00BF4A30"/>
    <w:rsid w:val="00BF586E"/>
    <w:rsid w:val="00C00896"/>
    <w:rsid w:val="00C03DC4"/>
    <w:rsid w:val="00C17E8F"/>
    <w:rsid w:val="00C311FB"/>
    <w:rsid w:val="00C43BF6"/>
    <w:rsid w:val="00C558CF"/>
    <w:rsid w:val="00C57DB5"/>
    <w:rsid w:val="00C614D3"/>
    <w:rsid w:val="00C85C85"/>
    <w:rsid w:val="00C915D5"/>
    <w:rsid w:val="00CA3984"/>
    <w:rsid w:val="00CA5A3D"/>
    <w:rsid w:val="00CB5796"/>
    <w:rsid w:val="00CC529D"/>
    <w:rsid w:val="00CD26D4"/>
    <w:rsid w:val="00CD347D"/>
    <w:rsid w:val="00CE3026"/>
    <w:rsid w:val="00CF5763"/>
    <w:rsid w:val="00D108A0"/>
    <w:rsid w:val="00D11E50"/>
    <w:rsid w:val="00D168FB"/>
    <w:rsid w:val="00D2211E"/>
    <w:rsid w:val="00D238B4"/>
    <w:rsid w:val="00D3795C"/>
    <w:rsid w:val="00D527E3"/>
    <w:rsid w:val="00D56001"/>
    <w:rsid w:val="00D571CA"/>
    <w:rsid w:val="00D578D6"/>
    <w:rsid w:val="00D620F8"/>
    <w:rsid w:val="00D65EEF"/>
    <w:rsid w:val="00D71781"/>
    <w:rsid w:val="00D77CF7"/>
    <w:rsid w:val="00D830C7"/>
    <w:rsid w:val="00D8493E"/>
    <w:rsid w:val="00D852B1"/>
    <w:rsid w:val="00D8571B"/>
    <w:rsid w:val="00D91CC2"/>
    <w:rsid w:val="00D92A92"/>
    <w:rsid w:val="00DA4904"/>
    <w:rsid w:val="00DA7FCB"/>
    <w:rsid w:val="00DB630D"/>
    <w:rsid w:val="00DC192A"/>
    <w:rsid w:val="00DD7525"/>
    <w:rsid w:val="00DE0F05"/>
    <w:rsid w:val="00DE2CB3"/>
    <w:rsid w:val="00DE7DA4"/>
    <w:rsid w:val="00DF4FA1"/>
    <w:rsid w:val="00DF63F6"/>
    <w:rsid w:val="00DF64A6"/>
    <w:rsid w:val="00E0602D"/>
    <w:rsid w:val="00E261BE"/>
    <w:rsid w:val="00E3752A"/>
    <w:rsid w:val="00E43DC3"/>
    <w:rsid w:val="00E51D4D"/>
    <w:rsid w:val="00E53CB6"/>
    <w:rsid w:val="00E553FB"/>
    <w:rsid w:val="00E64AC0"/>
    <w:rsid w:val="00E668C4"/>
    <w:rsid w:val="00E8067B"/>
    <w:rsid w:val="00E829A5"/>
    <w:rsid w:val="00EB062D"/>
    <w:rsid w:val="00EB4905"/>
    <w:rsid w:val="00EE190C"/>
    <w:rsid w:val="00EE4365"/>
    <w:rsid w:val="00EE7A31"/>
    <w:rsid w:val="00EF002E"/>
    <w:rsid w:val="00EF076B"/>
    <w:rsid w:val="00EF1C44"/>
    <w:rsid w:val="00EF1C4E"/>
    <w:rsid w:val="00F07FFC"/>
    <w:rsid w:val="00F23A38"/>
    <w:rsid w:val="00F40B5E"/>
    <w:rsid w:val="00F43DEC"/>
    <w:rsid w:val="00F4688B"/>
    <w:rsid w:val="00F50BB6"/>
    <w:rsid w:val="00F96AD8"/>
    <w:rsid w:val="00FA4ECF"/>
    <w:rsid w:val="00FC0CB8"/>
    <w:rsid w:val="00FC35D6"/>
    <w:rsid w:val="00FC52CE"/>
    <w:rsid w:val="00FD0D68"/>
    <w:rsid w:val="00FD6EE4"/>
    <w:rsid w:val="00FE3FFD"/>
    <w:rsid w:val="00FF35C2"/>
    <w:rsid w:val="00FF76FF"/>
    <w:rsid w:val="00FF7BE6"/>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semiHidden="0" w:uiPriority="0" w:unhideWhenUsed="0"/>
    <w:lsdException w:name="toc 2" w:semiHidden="0" w:uiPriority="0" w:unhideWhenUsed="0"/>
    <w:lsdException w:name="toc 3" w:semiHidden="0" w:uiPriority="0" w:unhideWhenUsed="0"/>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locked="1"/>
    <w:lsdException w:name="footnote text" w:locked="1"/>
    <w:lsdException w:name="annotation text" w:locked="1"/>
    <w:lsdException w:name="header" w:locked="1"/>
    <w:lsdException w:name="footer" w:locked="1"/>
    <w:lsdException w:name="index heading" w:locked="1"/>
    <w:lsdException w:name="caption" w:uiPriority="0"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iPriority="0" w:unhideWhenUsed="0" w:qFormat="1"/>
    <w:lsdException w:name="Closing" w:locked="1"/>
    <w:lsdException w:name="Signature" w:locked="1"/>
    <w:lsdException w:name="Default Paragraph Font" w:semiHidden="0" w:uiPriority="0" w:unhideWhenUsed="0"/>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iPriority="0" w:unhideWhenUsed="0"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semiHidden="0" w:uiPriority="0" w:unhideWhenUsed="0" w:qFormat="1"/>
    <w:lsdException w:name="Emphasis" w:semiHidden="0" w:uiPriority="0" w:unhideWhenUsed="0"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semiHidden="0" w:uiPriority="0" w:unhideWhenUsed="0"/>
    <w:lsdException w:name="Table Theme" w:locked="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03AD6"/>
    <w:pPr>
      <w:suppressAutoHyphens/>
      <w:spacing w:after="200" w:line="276" w:lineRule="auto"/>
    </w:pPr>
    <w:rPr>
      <w:rFonts w:ascii="Calibri" w:eastAsia="Arial Unicode MS" w:hAnsi="Calibri" w:cs="Calibri"/>
      <w:color w:val="00000A"/>
      <w:kern w:val="1"/>
      <w:lang w:eastAsia="ar-SA"/>
    </w:rPr>
  </w:style>
  <w:style w:type="paragraph" w:styleId="Heading1">
    <w:name w:val="heading 1"/>
    <w:basedOn w:val="Normal"/>
    <w:next w:val="Normal"/>
    <w:link w:val="Heading1Char"/>
    <w:uiPriority w:val="99"/>
    <w:qFormat/>
    <w:rsid w:val="00403AD6"/>
    <w:pPr>
      <w:keepNext/>
      <w:numPr>
        <w:numId w:val="1"/>
      </w:numPr>
      <w:spacing w:before="240" w:after="60"/>
      <w:outlineLvl w:val="0"/>
    </w:pPr>
    <w:rPr>
      <w:rFonts w:ascii="Cambria" w:eastAsia="Times New Roman" w:hAnsi="Cambria" w:cs="Cambria"/>
      <w:b/>
      <w:bCs/>
      <w:sz w:val="32"/>
      <w:szCs w:val="32"/>
      <w:lang w:eastAsia="ru-RU"/>
    </w:rPr>
  </w:style>
  <w:style w:type="paragraph" w:styleId="Heading2">
    <w:name w:val="heading 2"/>
    <w:basedOn w:val="Normal"/>
    <w:next w:val="Normal"/>
    <w:link w:val="Heading2Char"/>
    <w:uiPriority w:val="99"/>
    <w:qFormat/>
    <w:rsid w:val="00403AD6"/>
    <w:pPr>
      <w:keepNext/>
      <w:keepLines/>
      <w:numPr>
        <w:ilvl w:val="1"/>
        <w:numId w:val="1"/>
      </w:numPr>
      <w:suppressAutoHyphens w:val="0"/>
      <w:spacing w:before="200" w:after="0" w:line="240" w:lineRule="auto"/>
      <w:outlineLvl w:val="1"/>
    </w:pPr>
    <w:rPr>
      <w:rFonts w:ascii="Cambria" w:eastAsia="Times New Roman" w:hAnsi="Cambria" w:cs="Cambria"/>
      <w:b/>
      <w:bCs/>
      <w:color w:val="4F81BD"/>
      <w:kern w:val="0"/>
      <w:sz w:val="26"/>
      <w:szCs w:val="26"/>
      <w:lang w:eastAsia="ru-RU"/>
    </w:rPr>
  </w:style>
  <w:style w:type="paragraph" w:styleId="Heading3">
    <w:name w:val="heading 3"/>
    <w:basedOn w:val="Normal"/>
    <w:next w:val="Normal"/>
    <w:link w:val="Heading3Char"/>
    <w:uiPriority w:val="99"/>
    <w:qFormat/>
    <w:rsid w:val="00403AD6"/>
    <w:pPr>
      <w:keepNext/>
      <w:numPr>
        <w:ilvl w:val="2"/>
        <w:numId w:val="1"/>
      </w:numPr>
      <w:suppressAutoHyphens w:val="0"/>
      <w:spacing w:before="240" w:after="60" w:line="240" w:lineRule="auto"/>
      <w:jc w:val="center"/>
      <w:outlineLvl w:val="2"/>
    </w:pPr>
    <w:rPr>
      <w:rFonts w:eastAsia="Times New Roman"/>
      <w:b/>
      <w:bCs/>
      <w:i/>
      <w:iCs/>
      <w:color w:val="auto"/>
      <w:kern w:val="0"/>
      <w:sz w:val="28"/>
      <w:szCs w:val="28"/>
      <w:lang w:eastAsia="ru-RU"/>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403AD6"/>
    <w:rPr>
      <w:rFonts w:ascii="Cambria" w:hAnsi="Cambria" w:cs="Cambria"/>
      <w:b/>
      <w:bCs/>
      <w:color w:val="00000A"/>
      <w:kern w:val="1"/>
      <w:sz w:val="32"/>
      <w:szCs w:val="32"/>
      <w:lang w:val="ru-RU" w:eastAsia="ru-RU"/>
    </w:rPr>
  </w:style>
  <w:style w:type="character" w:customStyle="1" w:styleId="Heading2Char">
    <w:name w:val="Heading 2 Char"/>
    <w:basedOn w:val="DefaultParagraphFont"/>
    <w:link w:val="Heading2"/>
    <w:uiPriority w:val="99"/>
    <w:locked/>
    <w:rsid w:val="00403AD6"/>
    <w:rPr>
      <w:rFonts w:ascii="Cambria" w:hAnsi="Cambria" w:cs="Cambria"/>
      <w:b/>
      <w:bCs/>
      <w:color w:val="4F81BD"/>
      <w:sz w:val="26"/>
      <w:szCs w:val="26"/>
      <w:lang w:val="ru-RU" w:eastAsia="ru-RU"/>
    </w:rPr>
  </w:style>
  <w:style w:type="character" w:customStyle="1" w:styleId="Heading3Char">
    <w:name w:val="Heading 3 Char"/>
    <w:basedOn w:val="DefaultParagraphFont"/>
    <w:link w:val="Heading3"/>
    <w:uiPriority w:val="99"/>
    <w:locked/>
    <w:rsid w:val="00403AD6"/>
    <w:rPr>
      <w:rFonts w:ascii="Calibri" w:hAnsi="Calibri" w:cs="Calibri"/>
      <w:b/>
      <w:bCs/>
      <w:i/>
      <w:iCs/>
      <w:sz w:val="28"/>
      <w:szCs w:val="28"/>
      <w:lang w:val="ru-RU" w:eastAsia="ru-RU"/>
    </w:rPr>
  </w:style>
  <w:style w:type="character" w:customStyle="1" w:styleId="WW8Num1z0">
    <w:name w:val="WW8Num1z0"/>
    <w:uiPriority w:val="99"/>
    <w:rsid w:val="00403AD6"/>
  </w:style>
  <w:style w:type="character" w:customStyle="1" w:styleId="WW8Num2z0">
    <w:name w:val="WW8Num2z0"/>
    <w:uiPriority w:val="99"/>
    <w:rsid w:val="00403AD6"/>
  </w:style>
  <w:style w:type="character" w:customStyle="1" w:styleId="WW8Num2z1">
    <w:name w:val="WW8Num2z1"/>
    <w:uiPriority w:val="99"/>
    <w:rsid w:val="00403AD6"/>
  </w:style>
  <w:style w:type="character" w:customStyle="1" w:styleId="WW8Num3z0">
    <w:name w:val="WW8Num3z0"/>
    <w:uiPriority w:val="99"/>
    <w:rsid w:val="00403AD6"/>
    <w:rPr>
      <w:rFonts w:ascii="Symbol" w:hAnsi="Symbol" w:cs="Symbol"/>
    </w:rPr>
  </w:style>
  <w:style w:type="character" w:customStyle="1" w:styleId="WW8Num3z1">
    <w:name w:val="WW8Num3z1"/>
    <w:uiPriority w:val="99"/>
    <w:rsid w:val="00403AD6"/>
    <w:rPr>
      <w:rFonts w:ascii="Courier New" w:hAnsi="Courier New" w:cs="Courier New"/>
    </w:rPr>
  </w:style>
  <w:style w:type="character" w:customStyle="1" w:styleId="WW8Num3z2">
    <w:name w:val="WW8Num3z2"/>
    <w:uiPriority w:val="99"/>
    <w:rsid w:val="00403AD6"/>
    <w:rPr>
      <w:rFonts w:ascii="Wingdings" w:hAnsi="Wingdings" w:cs="Wingdings"/>
    </w:rPr>
  </w:style>
  <w:style w:type="character" w:customStyle="1" w:styleId="WW8Num4z0">
    <w:name w:val="WW8Num4z0"/>
    <w:uiPriority w:val="99"/>
    <w:rsid w:val="00403AD6"/>
    <w:rPr>
      <w:rFonts w:ascii="Symbol" w:hAnsi="Symbol" w:cs="Symbol"/>
    </w:rPr>
  </w:style>
  <w:style w:type="character" w:customStyle="1" w:styleId="WW8Num4z1">
    <w:name w:val="WW8Num4z1"/>
    <w:uiPriority w:val="99"/>
    <w:rsid w:val="00403AD6"/>
    <w:rPr>
      <w:rFonts w:ascii="Courier New" w:hAnsi="Courier New" w:cs="Courier New"/>
    </w:rPr>
  </w:style>
  <w:style w:type="character" w:customStyle="1" w:styleId="WW8Num4z2">
    <w:name w:val="WW8Num4z2"/>
    <w:uiPriority w:val="99"/>
    <w:rsid w:val="00403AD6"/>
    <w:rPr>
      <w:rFonts w:ascii="Wingdings" w:hAnsi="Wingdings" w:cs="Wingdings"/>
    </w:rPr>
  </w:style>
  <w:style w:type="character" w:customStyle="1" w:styleId="WW8Num5z0">
    <w:name w:val="WW8Num5z0"/>
    <w:uiPriority w:val="99"/>
    <w:rsid w:val="00403AD6"/>
    <w:rPr>
      <w:rFonts w:ascii="Symbol" w:hAnsi="Symbol" w:cs="Symbol"/>
    </w:rPr>
  </w:style>
  <w:style w:type="character" w:customStyle="1" w:styleId="WW8Num5z1">
    <w:name w:val="WW8Num5z1"/>
    <w:uiPriority w:val="99"/>
    <w:rsid w:val="00403AD6"/>
    <w:rPr>
      <w:rFonts w:ascii="Courier New" w:hAnsi="Courier New" w:cs="Courier New"/>
    </w:rPr>
  </w:style>
  <w:style w:type="character" w:customStyle="1" w:styleId="WW8Num5z2">
    <w:name w:val="WW8Num5z2"/>
    <w:uiPriority w:val="99"/>
    <w:rsid w:val="00403AD6"/>
    <w:rPr>
      <w:rFonts w:ascii="Wingdings" w:hAnsi="Wingdings" w:cs="Wingdings"/>
    </w:rPr>
  </w:style>
  <w:style w:type="character" w:customStyle="1" w:styleId="WW8Num6z0">
    <w:name w:val="WW8Num6z0"/>
    <w:uiPriority w:val="99"/>
    <w:rsid w:val="00403AD6"/>
  </w:style>
  <w:style w:type="character" w:customStyle="1" w:styleId="WW8Num7z0">
    <w:name w:val="WW8Num7z0"/>
    <w:uiPriority w:val="99"/>
    <w:rsid w:val="00403AD6"/>
    <w:rPr>
      <w:rFonts w:ascii="Symbol" w:hAnsi="Symbol" w:cs="Symbol"/>
    </w:rPr>
  </w:style>
  <w:style w:type="character" w:customStyle="1" w:styleId="WW8Num7z1">
    <w:name w:val="WW8Num7z1"/>
    <w:uiPriority w:val="99"/>
    <w:rsid w:val="00403AD6"/>
    <w:rPr>
      <w:rFonts w:ascii="Courier New" w:hAnsi="Courier New" w:cs="Courier New"/>
    </w:rPr>
  </w:style>
  <w:style w:type="character" w:customStyle="1" w:styleId="WW8Num7z2">
    <w:name w:val="WW8Num7z2"/>
    <w:uiPriority w:val="99"/>
    <w:rsid w:val="00403AD6"/>
    <w:rPr>
      <w:rFonts w:ascii="Wingdings" w:hAnsi="Wingdings" w:cs="Wingdings"/>
    </w:rPr>
  </w:style>
  <w:style w:type="character" w:customStyle="1" w:styleId="WW8Num8z0">
    <w:name w:val="WW8Num8z0"/>
    <w:uiPriority w:val="99"/>
    <w:rsid w:val="00403AD6"/>
  </w:style>
  <w:style w:type="character" w:customStyle="1" w:styleId="WW8Num8z1">
    <w:name w:val="WW8Num8z1"/>
    <w:uiPriority w:val="99"/>
    <w:rsid w:val="00403AD6"/>
    <w:rPr>
      <w:rFonts w:ascii="Courier New" w:hAnsi="Courier New" w:cs="Courier New"/>
    </w:rPr>
  </w:style>
  <w:style w:type="character" w:customStyle="1" w:styleId="WW8Num8z2">
    <w:name w:val="WW8Num8z2"/>
    <w:uiPriority w:val="99"/>
    <w:rsid w:val="00403AD6"/>
    <w:rPr>
      <w:rFonts w:ascii="Wingdings" w:hAnsi="Wingdings" w:cs="Wingdings"/>
    </w:rPr>
  </w:style>
  <w:style w:type="character" w:customStyle="1" w:styleId="WW8Num8z3">
    <w:name w:val="WW8Num8z3"/>
    <w:uiPriority w:val="99"/>
    <w:rsid w:val="00403AD6"/>
    <w:rPr>
      <w:rFonts w:ascii="Symbol" w:hAnsi="Symbol" w:cs="Symbol"/>
    </w:rPr>
  </w:style>
  <w:style w:type="character" w:customStyle="1" w:styleId="WW8Num9z0">
    <w:name w:val="WW8Num9z0"/>
    <w:uiPriority w:val="99"/>
    <w:rsid w:val="00403AD6"/>
    <w:rPr>
      <w:rFonts w:ascii="Symbol" w:hAnsi="Symbol" w:cs="Symbol"/>
    </w:rPr>
  </w:style>
  <w:style w:type="character" w:customStyle="1" w:styleId="WW8Num9z1">
    <w:name w:val="WW8Num9z1"/>
    <w:uiPriority w:val="99"/>
    <w:rsid w:val="00403AD6"/>
    <w:rPr>
      <w:rFonts w:ascii="Courier New" w:hAnsi="Courier New" w:cs="Courier New"/>
    </w:rPr>
  </w:style>
  <w:style w:type="character" w:customStyle="1" w:styleId="WW8Num9z2">
    <w:name w:val="WW8Num9z2"/>
    <w:uiPriority w:val="99"/>
    <w:rsid w:val="00403AD6"/>
    <w:rPr>
      <w:rFonts w:ascii="Wingdings" w:hAnsi="Wingdings" w:cs="Wingdings"/>
    </w:rPr>
  </w:style>
  <w:style w:type="character" w:customStyle="1" w:styleId="WW8Num10z0">
    <w:name w:val="WW8Num10z0"/>
    <w:uiPriority w:val="99"/>
    <w:rsid w:val="00403AD6"/>
    <w:rPr>
      <w:rFonts w:ascii="Symbol" w:hAnsi="Symbol" w:cs="Symbol"/>
    </w:rPr>
  </w:style>
  <w:style w:type="character" w:customStyle="1" w:styleId="WW8Num10z1">
    <w:name w:val="WW8Num10z1"/>
    <w:uiPriority w:val="99"/>
    <w:rsid w:val="00403AD6"/>
    <w:rPr>
      <w:rFonts w:ascii="Courier New" w:hAnsi="Courier New" w:cs="Courier New"/>
    </w:rPr>
  </w:style>
  <w:style w:type="character" w:customStyle="1" w:styleId="WW8Num10z2">
    <w:name w:val="WW8Num10z2"/>
    <w:uiPriority w:val="99"/>
    <w:rsid w:val="00403AD6"/>
    <w:rPr>
      <w:rFonts w:ascii="Wingdings" w:hAnsi="Wingdings" w:cs="Wingdings"/>
    </w:rPr>
  </w:style>
  <w:style w:type="character" w:customStyle="1" w:styleId="WW8Num11z0">
    <w:name w:val="WW8Num11z0"/>
    <w:uiPriority w:val="99"/>
    <w:rsid w:val="00403AD6"/>
    <w:rPr>
      <w:rFonts w:ascii="Symbol" w:hAnsi="Symbol" w:cs="Symbol"/>
    </w:rPr>
  </w:style>
  <w:style w:type="character" w:customStyle="1" w:styleId="WW8Num11z1">
    <w:name w:val="WW8Num11z1"/>
    <w:uiPriority w:val="99"/>
    <w:rsid w:val="00403AD6"/>
    <w:rPr>
      <w:rFonts w:ascii="Courier New" w:hAnsi="Courier New" w:cs="Courier New"/>
    </w:rPr>
  </w:style>
  <w:style w:type="character" w:customStyle="1" w:styleId="WW8Num11z2">
    <w:name w:val="WW8Num11z2"/>
    <w:uiPriority w:val="99"/>
    <w:rsid w:val="00403AD6"/>
    <w:rPr>
      <w:rFonts w:ascii="Wingdings" w:hAnsi="Wingdings" w:cs="Wingdings"/>
    </w:rPr>
  </w:style>
  <w:style w:type="character" w:customStyle="1" w:styleId="WW8Num12z0">
    <w:name w:val="WW8Num12z0"/>
    <w:uiPriority w:val="99"/>
    <w:rsid w:val="00403AD6"/>
    <w:rPr>
      <w:rFonts w:ascii="Symbol" w:hAnsi="Symbol" w:cs="Symbol"/>
    </w:rPr>
  </w:style>
  <w:style w:type="character" w:customStyle="1" w:styleId="WW8Num12z1">
    <w:name w:val="WW8Num12z1"/>
    <w:uiPriority w:val="99"/>
    <w:rsid w:val="00403AD6"/>
    <w:rPr>
      <w:rFonts w:ascii="Courier New" w:hAnsi="Courier New" w:cs="Courier New"/>
    </w:rPr>
  </w:style>
  <w:style w:type="character" w:customStyle="1" w:styleId="WW8Num12z2">
    <w:name w:val="WW8Num12z2"/>
    <w:uiPriority w:val="99"/>
    <w:rsid w:val="00403AD6"/>
    <w:rPr>
      <w:rFonts w:ascii="Wingdings" w:hAnsi="Wingdings" w:cs="Wingdings"/>
    </w:rPr>
  </w:style>
  <w:style w:type="character" w:customStyle="1" w:styleId="WW8Num13z0">
    <w:name w:val="WW8Num13z0"/>
    <w:uiPriority w:val="99"/>
    <w:rsid w:val="00403AD6"/>
    <w:rPr>
      <w:rFonts w:ascii="Wingdings" w:hAnsi="Wingdings" w:cs="Wingdings"/>
    </w:rPr>
  </w:style>
  <w:style w:type="character" w:customStyle="1" w:styleId="WW8Num13z1">
    <w:name w:val="WW8Num13z1"/>
    <w:uiPriority w:val="99"/>
    <w:rsid w:val="00403AD6"/>
    <w:rPr>
      <w:rFonts w:ascii="Courier New" w:hAnsi="Courier New" w:cs="Courier New"/>
    </w:rPr>
  </w:style>
  <w:style w:type="character" w:customStyle="1" w:styleId="WW8Num13z3">
    <w:name w:val="WW8Num13z3"/>
    <w:uiPriority w:val="99"/>
    <w:rsid w:val="00403AD6"/>
    <w:rPr>
      <w:rFonts w:ascii="Symbol" w:hAnsi="Symbol" w:cs="Symbol"/>
    </w:rPr>
  </w:style>
  <w:style w:type="character" w:customStyle="1" w:styleId="WW8Num14z0">
    <w:name w:val="WW8Num14z0"/>
    <w:uiPriority w:val="99"/>
    <w:rsid w:val="00403AD6"/>
    <w:rPr>
      <w:rFonts w:ascii="Symbol" w:hAnsi="Symbol" w:cs="Symbol"/>
    </w:rPr>
  </w:style>
  <w:style w:type="character" w:customStyle="1" w:styleId="WW8Num14z1">
    <w:name w:val="WW8Num14z1"/>
    <w:uiPriority w:val="99"/>
    <w:rsid w:val="00403AD6"/>
    <w:rPr>
      <w:rFonts w:ascii="Courier New" w:hAnsi="Courier New" w:cs="Courier New"/>
    </w:rPr>
  </w:style>
  <w:style w:type="character" w:customStyle="1" w:styleId="WW8Num14z2">
    <w:name w:val="WW8Num14z2"/>
    <w:uiPriority w:val="99"/>
    <w:rsid w:val="00403AD6"/>
    <w:rPr>
      <w:rFonts w:ascii="Wingdings" w:hAnsi="Wingdings" w:cs="Wingdings"/>
    </w:rPr>
  </w:style>
  <w:style w:type="character" w:customStyle="1" w:styleId="WW8Num15z0">
    <w:name w:val="WW8Num15z0"/>
    <w:uiPriority w:val="99"/>
    <w:rsid w:val="00403AD6"/>
    <w:rPr>
      <w:rFonts w:ascii="Symbol" w:hAnsi="Symbol" w:cs="Symbol"/>
    </w:rPr>
  </w:style>
  <w:style w:type="character" w:customStyle="1" w:styleId="WW8Num15z1">
    <w:name w:val="WW8Num15z1"/>
    <w:uiPriority w:val="99"/>
    <w:rsid w:val="00403AD6"/>
    <w:rPr>
      <w:rFonts w:ascii="Courier New" w:hAnsi="Courier New" w:cs="Courier New"/>
    </w:rPr>
  </w:style>
  <w:style w:type="character" w:customStyle="1" w:styleId="WW8Num15z2">
    <w:name w:val="WW8Num15z2"/>
    <w:uiPriority w:val="99"/>
    <w:rsid w:val="00403AD6"/>
    <w:rPr>
      <w:rFonts w:ascii="Wingdings" w:hAnsi="Wingdings" w:cs="Wingdings"/>
    </w:rPr>
  </w:style>
  <w:style w:type="character" w:customStyle="1" w:styleId="WW8Num16z0">
    <w:name w:val="WW8Num16z0"/>
    <w:uiPriority w:val="99"/>
    <w:rsid w:val="00403AD6"/>
    <w:rPr>
      <w:rFonts w:ascii="Symbol" w:hAnsi="Symbol" w:cs="Symbol"/>
    </w:rPr>
  </w:style>
  <w:style w:type="character" w:customStyle="1" w:styleId="WW8Num16z1">
    <w:name w:val="WW8Num16z1"/>
    <w:uiPriority w:val="99"/>
    <w:rsid w:val="00403AD6"/>
    <w:rPr>
      <w:rFonts w:ascii="Courier New" w:hAnsi="Courier New" w:cs="Courier New"/>
    </w:rPr>
  </w:style>
  <w:style w:type="character" w:customStyle="1" w:styleId="WW8Num16z2">
    <w:name w:val="WW8Num16z2"/>
    <w:uiPriority w:val="99"/>
    <w:rsid w:val="00403AD6"/>
    <w:rPr>
      <w:rFonts w:ascii="Wingdings" w:hAnsi="Wingdings" w:cs="Wingdings"/>
    </w:rPr>
  </w:style>
  <w:style w:type="character" w:customStyle="1" w:styleId="WW8Num17z0">
    <w:name w:val="WW8Num17z0"/>
    <w:uiPriority w:val="99"/>
    <w:rsid w:val="00403AD6"/>
    <w:rPr>
      <w:rFonts w:ascii="Symbol" w:hAnsi="Symbol" w:cs="Symbol"/>
      <w:sz w:val="28"/>
      <w:szCs w:val="28"/>
    </w:rPr>
  </w:style>
  <w:style w:type="character" w:customStyle="1" w:styleId="WW8Num17z1">
    <w:name w:val="WW8Num17z1"/>
    <w:uiPriority w:val="99"/>
    <w:rsid w:val="00403AD6"/>
    <w:rPr>
      <w:rFonts w:ascii="Courier New" w:hAnsi="Courier New" w:cs="Courier New"/>
    </w:rPr>
  </w:style>
  <w:style w:type="character" w:customStyle="1" w:styleId="WW8Num17z2">
    <w:name w:val="WW8Num17z2"/>
    <w:uiPriority w:val="99"/>
    <w:rsid w:val="00403AD6"/>
    <w:rPr>
      <w:rFonts w:ascii="Wingdings" w:hAnsi="Wingdings" w:cs="Wingdings"/>
    </w:rPr>
  </w:style>
  <w:style w:type="character" w:customStyle="1" w:styleId="WW8Num18z0">
    <w:name w:val="WW8Num18z0"/>
    <w:uiPriority w:val="99"/>
    <w:rsid w:val="00403AD6"/>
    <w:rPr>
      <w:rFonts w:ascii="Symbol" w:hAnsi="Symbol" w:cs="Symbol"/>
    </w:rPr>
  </w:style>
  <w:style w:type="character" w:customStyle="1" w:styleId="WW8Num18z1">
    <w:name w:val="WW8Num18z1"/>
    <w:uiPriority w:val="99"/>
    <w:rsid w:val="00403AD6"/>
    <w:rPr>
      <w:rFonts w:ascii="Courier New" w:hAnsi="Courier New" w:cs="Courier New"/>
    </w:rPr>
  </w:style>
  <w:style w:type="character" w:customStyle="1" w:styleId="WW8Num18z2">
    <w:name w:val="WW8Num18z2"/>
    <w:uiPriority w:val="99"/>
    <w:rsid w:val="00403AD6"/>
    <w:rPr>
      <w:rFonts w:ascii="Wingdings" w:hAnsi="Wingdings" w:cs="Wingdings"/>
    </w:rPr>
  </w:style>
  <w:style w:type="character" w:customStyle="1" w:styleId="WW8Num19z0">
    <w:name w:val="WW8Num19z0"/>
    <w:uiPriority w:val="99"/>
    <w:rsid w:val="00403AD6"/>
    <w:rPr>
      <w:rFonts w:ascii="Symbol" w:hAnsi="Symbol" w:cs="Symbol"/>
    </w:rPr>
  </w:style>
  <w:style w:type="character" w:customStyle="1" w:styleId="WW8Num19z1">
    <w:name w:val="WW8Num19z1"/>
    <w:uiPriority w:val="99"/>
    <w:rsid w:val="00403AD6"/>
    <w:rPr>
      <w:rFonts w:ascii="Courier New" w:hAnsi="Courier New" w:cs="Courier New"/>
    </w:rPr>
  </w:style>
  <w:style w:type="character" w:customStyle="1" w:styleId="WW8Num19z2">
    <w:name w:val="WW8Num19z2"/>
    <w:uiPriority w:val="99"/>
    <w:rsid w:val="00403AD6"/>
    <w:rPr>
      <w:rFonts w:ascii="Wingdings" w:hAnsi="Wingdings" w:cs="Wingdings"/>
    </w:rPr>
  </w:style>
  <w:style w:type="character" w:customStyle="1" w:styleId="WW8Num20z0">
    <w:name w:val="WW8Num20z0"/>
    <w:uiPriority w:val="99"/>
    <w:rsid w:val="00403AD6"/>
    <w:rPr>
      <w:rFonts w:ascii="Symbol" w:hAnsi="Symbol" w:cs="Symbol"/>
    </w:rPr>
  </w:style>
  <w:style w:type="character" w:customStyle="1" w:styleId="WW8Num20z1">
    <w:name w:val="WW8Num20z1"/>
    <w:uiPriority w:val="99"/>
    <w:rsid w:val="00403AD6"/>
    <w:rPr>
      <w:rFonts w:ascii="Courier New" w:hAnsi="Courier New" w:cs="Courier New"/>
    </w:rPr>
  </w:style>
  <w:style w:type="character" w:customStyle="1" w:styleId="WW8Num20z2">
    <w:name w:val="WW8Num20z2"/>
    <w:uiPriority w:val="99"/>
    <w:rsid w:val="00403AD6"/>
    <w:rPr>
      <w:rFonts w:ascii="Wingdings" w:hAnsi="Wingdings" w:cs="Wingdings"/>
    </w:rPr>
  </w:style>
  <w:style w:type="character" w:customStyle="1" w:styleId="WW8Num21z0">
    <w:name w:val="WW8Num21z0"/>
    <w:uiPriority w:val="99"/>
    <w:rsid w:val="00403AD6"/>
    <w:rPr>
      <w:rFonts w:ascii="Symbol" w:hAnsi="Symbol" w:cs="Symbol"/>
    </w:rPr>
  </w:style>
  <w:style w:type="character" w:customStyle="1" w:styleId="WW8Num21z1">
    <w:name w:val="WW8Num21z1"/>
    <w:uiPriority w:val="99"/>
    <w:rsid w:val="00403AD6"/>
    <w:rPr>
      <w:rFonts w:ascii="Courier New" w:hAnsi="Courier New" w:cs="Courier New"/>
    </w:rPr>
  </w:style>
  <w:style w:type="character" w:customStyle="1" w:styleId="WW8Num21z2">
    <w:name w:val="WW8Num21z2"/>
    <w:uiPriority w:val="99"/>
    <w:rsid w:val="00403AD6"/>
    <w:rPr>
      <w:rFonts w:ascii="Wingdings" w:hAnsi="Wingdings" w:cs="Wingdings"/>
    </w:rPr>
  </w:style>
  <w:style w:type="character" w:customStyle="1" w:styleId="WW8Num22z0">
    <w:name w:val="WW8Num22z0"/>
    <w:uiPriority w:val="99"/>
    <w:rsid w:val="00403AD6"/>
  </w:style>
  <w:style w:type="character" w:customStyle="1" w:styleId="WW8Num23z0">
    <w:name w:val="WW8Num23z0"/>
    <w:uiPriority w:val="99"/>
    <w:rsid w:val="00403AD6"/>
    <w:rPr>
      <w:rFonts w:ascii="Symbol" w:hAnsi="Symbol" w:cs="Symbol"/>
    </w:rPr>
  </w:style>
  <w:style w:type="character" w:customStyle="1" w:styleId="WW8Num23z1">
    <w:name w:val="WW8Num23z1"/>
    <w:uiPriority w:val="99"/>
    <w:rsid w:val="00403AD6"/>
    <w:rPr>
      <w:rFonts w:ascii="Courier New" w:hAnsi="Courier New" w:cs="Courier New"/>
    </w:rPr>
  </w:style>
  <w:style w:type="character" w:customStyle="1" w:styleId="WW8Num23z2">
    <w:name w:val="WW8Num23z2"/>
    <w:uiPriority w:val="99"/>
    <w:rsid w:val="00403AD6"/>
    <w:rPr>
      <w:rFonts w:ascii="Wingdings" w:hAnsi="Wingdings" w:cs="Wingdings"/>
    </w:rPr>
  </w:style>
  <w:style w:type="character" w:customStyle="1" w:styleId="WW8Num24z0">
    <w:name w:val="WW8Num24z0"/>
    <w:uiPriority w:val="99"/>
    <w:rsid w:val="00403AD6"/>
  </w:style>
  <w:style w:type="character" w:customStyle="1" w:styleId="WW8Num25z0">
    <w:name w:val="WW8Num25z0"/>
    <w:uiPriority w:val="99"/>
    <w:rsid w:val="00403AD6"/>
    <w:rPr>
      <w:rFonts w:ascii="Symbol" w:hAnsi="Symbol" w:cs="Symbol"/>
    </w:rPr>
  </w:style>
  <w:style w:type="character" w:customStyle="1" w:styleId="WW8Num25z1">
    <w:name w:val="WW8Num25z1"/>
    <w:uiPriority w:val="99"/>
    <w:rsid w:val="00403AD6"/>
    <w:rPr>
      <w:rFonts w:ascii="Courier New" w:hAnsi="Courier New" w:cs="Courier New"/>
    </w:rPr>
  </w:style>
  <w:style w:type="character" w:customStyle="1" w:styleId="WW8Num25z2">
    <w:name w:val="WW8Num25z2"/>
    <w:uiPriority w:val="99"/>
    <w:rsid w:val="00403AD6"/>
    <w:rPr>
      <w:rFonts w:ascii="Wingdings" w:hAnsi="Wingdings" w:cs="Wingdings"/>
    </w:rPr>
  </w:style>
  <w:style w:type="character" w:customStyle="1" w:styleId="WW8Num26z0">
    <w:name w:val="WW8Num26z0"/>
    <w:uiPriority w:val="99"/>
    <w:rsid w:val="00403AD6"/>
    <w:rPr>
      <w:rFonts w:ascii="Symbol" w:hAnsi="Symbol" w:cs="Symbol"/>
      <w:sz w:val="28"/>
      <w:szCs w:val="28"/>
    </w:rPr>
  </w:style>
  <w:style w:type="character" w:customStyle="1" w:styleId="WW8Num26z1">
    <w:name w:val="WW8Num26z1"/>
    <w:uiPriority w:val="99"/>
    <w:rsid w:val="00403AD6"/>
    <w:rPr>
      <w:rFonts w:ascii="Courier New" w:hAnsi="Courier New" w:cs="Courier New"/>
    </w:rPr>
  </w:style>
  <w:style w:type="character" w:customStyle="1" w:styleId="WW8Num26z2">
    <w:name w:val="WW8Num26z2"/>
    <w:uiPriority w:val="99"/>
    <w:rsid w:val="00403AD6"/>
    <w:rPr>
      <w:rFonts w:ascii="Wingdings" w:hAnsi="Wingdings" w:cs="Wingdings"/>
    </w:rPr>
  </w:style>
  <w:style w:type="character" w:customStyle="1" w:styleId="WW8Num27z0">
    <w:name w:val="WW8Num27z0"/>
    <w:uiPriority w:val="99"/>
    <w:rsid w:val="00403AD6"/>
    <w:rPr>
      <w:rFonts w:ascii="Symbol" w:hAnsi="Symbol" w:cs="Symbol"/>
    </w:rPr>
  </w:style>
  <w:style w:type="character" w:customStyle="1" w:styleId="WW8Num27z1">
    <w:name w:val="WW8Num27z1"/>
    <w:uiPriority w:val="99"/>
    <w:rsid w:val="00403AD6"/>
    <w:rPr>
      <w:rFonts w:ascii="Courier New" w:hAnsi="Courier New" w:cs="Courier New"/>
    </w:rPr>
  </w:style>
  <w:style w:type="character" w:customStyle="1" w:styleId="WW8Num27z2">
    <w:name w:val="WW8Num27z2"/>
    <w:uiPriority w:val="99"/>
    <w:rsid w:val="00403AD6"/>
    <w:rPr>
      <w:rFonts w:ascii="Wingdings" w:hAnsi="Wingdings" w:cs="Wingdings"/>
    </w:rPr>
  </w:style>
  <w:style w:type="character" w:customStyle="1" w:styleId="WW8Num28z0">
    <w:name w:val="WW8Num28z0"/>
    <w:uiPriority w:val="99"/>
    <w:rsid w:val="00403AD6"/>
    <w:rPr>
      <w:rFonts w:ascii="Symbol" w:hAnsi="Symbol" w:cs="Symbol"/>
    </w:rPr>
  </w:style>
  <w:style w:type="character" w:customStyle="1" w:styleId="WW8Num28z1">
    <w:name w:val="WW8Num28z1"/>
    <w:uiPriority w:val="99"/>
    <w:rsid w:val="00403AD6"/>
    <w:rPr>
      <w:rFonts w:ascii="Courier New" w:hAnsi="Courier New" w:cs="Courier New"/>
    </w:rPr>
  </w:style>
  <w:style w:type="character" w:customStyle="1" w:styleId="WW8Num28z2">
    <w:name w:val="WW8Num28z2"/>
    <w:uiPriority w:val="99"/>
    <w:rsid w:val="00403AD6"/>
    <w:rPr>
      <w:rFonts w:ascii="Wingdings" w:hAnsi="Wingdings" w:cs="Wingdings"/>
    </w:rPr>
  </w:style>
  <w:style w:type="character" w:customStyle="1" w:styleId="WW8Num29z0">
    <w:name w:val="WW8Num29z0"/>
    <w:uiPriority w:val="99"/>
    <w:rsid w:val="00403AD6"/>
    <w:rPr>
      <w:rFonts w:ascii="Symbol" w:hAnsi="Symbol" w:cs="Symbol"/>
    </w:rPr>
  </w:style>
  <w:style w:type="character" w:customStyle="1" w:styleId="WW8Num29z1">
    <w:name w:val="WW8Num29z1"/>
    <w:uiPriority w:val="99"/>
    <w:rsid w:val="00403AD6"/>
    <w:rPr>
      <w:rFonts w:ascii="Courier New" w:hAnsi="Courier New" w:cs="Courier New"/>
    </w:rPr>
  </w:style>
  <w:style w:type="character" w:customStyle="1" w:styleId="WW8Num29z2">
    <w:name w:val="WW8Num29z2"/>
    <w:uiPriority w:val="99"/>
    <w:rsid w:val="00403AD6"/>
    <w:rPr>
      <w:rFonts w:ascii="Wingdings" w:hAnsi="Wingdings" w:cs="Wingdings"/>
    </w:rPr>
  </w:style>
  <w:style w:type="character" w:customStyle="1" w:styleId="WW8Num30z0">
    <w:name w:val="WW8Num30z0"/>
    <w:uiPriority w:val="99"/>
    <w:rsid w:val="00403AD6"/>
    <w:rPr>
      <w:rFonts w:ascii="Symbol" w:hAnsi="Symbol" w:cs="Symbol"/>
    </w:rPr>
  </w:style>
  <w:style w:type="character" w:customStyle="1" w:styleId="WW8Num30z1">
    <w:name w:val="WW8Num30z1"/>
    <w:uiPriority w:val="99"/>
    <w:rsid w:val="00403AD6"/>
    <w:rPr>
      <w:rFonts w:ascii="Courier New" w:hAnsi="Courier New" w:cs="Courier New"/>
    </w:rPr>
  </w:style>
  <w:style w:type="character" w:customStyle="1" w:styleId="WW8Num30z2">
    <w:name w:val="WW8Num30z2"/>
    <w:uiPriority w:val="99"/>
    <w:rsid w:val="00403AD6"/>
    <w:rPr>
      <w:rFonts w:ascii="Wingdings" w:hAnsi="Wingdings" w:cs="Wingdings"/>
    </w:rPr>
  </w:style>
  <w:style w:type="character" w:customStyle="1" w:styleId="WW8Num31z0">
    <w:name w:val="WW8Num31z0"/>
    <w:uiPriority w:val="99"/>
    <w:rsid w:val="00403AD6"/>
    <w:rPr>
      <w:rFonts w:ascii="Symbol" w:hAnsi="Symbol" w:cs="Symbol"/>
      <w:color w:val="auto"/>
      <w:kern w:val="1"/>
      <w:sz w:val="28"/>
      <w:szCs w:val="28"/>
    </w:rPr>
  </w:style>
  <w:style w:type="character" w:customStyle="1" w:styleId="WW8Num31z1">
    <w:name w:val="WW8Num31z1"/>
    <w:uiPriority w:val="99"/>
    <w:rsid w:val="00403AD6"/>
    <w:rPr>
      <w:rFonts w:ascii="Courier New" w:hAnsi="Courier New" w:cs="Courier New"/>
      <w:sz w:val="20"/>
      <w:szCs w:val="20"/>
    </w:rPr>
  </w:style>
  <w:style w:type="character" w:customStyle="1" w:styleId="WW8Num31z2">
    <w:name w:val="WW8Num31z2"/>
    <w:uiPriority w:val="99"/>
    <w:rsid w:val="00403AD6"/>
    <w:rPr>
      <w:rFonts w:ascii="Wingdings" w:hAnsi="Wingdings" w:cs="Wingdings"/>
      <w:sz w:val="20"/>
      <w:szCs w:val="20"/>
    </w:rPr>
  </w:style>
  <w:style w:type="character" w:customStyle="1" w:styleId="WW8Num32z0">
    <w:name w:val="WW8Num32z0"/>
    <w:uiPriority w:val="99"/>
    <w:rsid w:val="00403AD6"/>
  </w:style>
  <w:style w:type="character" w:customStyle="1" w:styleId="WW8Num33z0">
    <w:name w:val="WW8Num33z0"/>
    <w:uiPriority w:val="99"/>
    <w:rsid w:val="00403AD6"/>
    <w:rPr>
      <w:rFonts w:ascii="Symbol" w:hAnsi="Symbol" w:cs="Symbol"/>
    </w:rPr>
  </w:style>
  <w:style w:type="character" w:customStyle="1" w:styleId="WW8Num33z1">
    <w:name w:val="WW8Num33z1"/>
    <w:uiPriority w:val="99"/>
    <w:rsid w:val="00403AD6"/>
    <w:rPr>
      <w:rFonts w:ascii="Courier New" w:hAnsi="Courier New" w:cs="Courier New"/>
    </w:rPr>
  </w:style>
  <w:style w:type="character" w:customStyle="1" w:styleId="WW8Num33z2">
    <w:name w:val="WW8Num33z2"/>
    <w:uiPriority w:val="99"/>
    <w:rsid w:val="00403AD6"/>
    <w:rPr>
      <w:rFonts w:ascii="Wingdings" w:hAnsi="Wingdings" w:cs="Wingdings"/>
    </w:rPr>
  </w:style>
  <w:style w:type="character" w:customStyle="1" w:styleId="WW8Num34z0">
    <w:name w:val="WW8Num34z0"/>
    <w:uiPriority w:val="99"/>
    <w:rsid w:val="00403AD6"/>
    <w:rPr>
      <w:rFonts w:ascii="Symbol" w:hAnsi="Symbol" w:cs="Symbol"/>
    </w:rPr>
  </w:style>
  <w:style w:type="character" w:customStyle="1" w:styleId="WW8Num34z1">
    <w:name w:val="WW8Num34z1"/>
    <w:uiPriority w:val="99"/>
    <w:rsid w:val="00403AD6"/>
    <w:rPr>
      <w:rFonts w:ascii="Courier New" w:hAnsi="Courier New" w:cs="Courier New"/>
    </w:rPr>
  </w:style>
  <w:style w:type="character" w:customStyle="1" w:styleId="WW8Num34z2">
    <w:name w:val="WW8Num34z2"/>
    <w:uiPriority w:val="99"/>
    <w:rsid w:val="00403AD6"/>
    <w:rPr>
      <w:rFonts w:ascii="Wingdings" w:hAnsi="Wingdings" w:cs="Wingdings"/>
    </w:rPr>
  </w:style>
  <w:style w:type="character" w:customStyle="1" w:styleId="WW8Num35z0">
    <w:name w:val="WW8Num35z0"/>
    <w:uiPriority w:val="99"/>
    <w:rsid w:val="00403AD6"/>
    <w:rPr>
      <w:rFonts w:ascii="Symbol" w:hAnsi="Symbol" w:cs="Symbol"/>
    </w:rPr>
  </w:style>
  <w:style w:type="character" w:customStyle="1" w:styleId="WW8Num35z1">
    <w:name w:val="WW8Num35z1"/>
    <w:uiPriority w:val="99"/>
    <w:rsid w:val="00403AD6"/>
    <w:rPr>
      <w:rFonts w:ascii="Courier New" w:hAnsi="Courier New" w:cs="Courier New"/>
    </w:rPr>
  </w:style>
  <w:style w:type="character" w:customStyle="1" w:styleId="WW8Num35z2">
    <w:name w:val="WW8Num35z2"/>
    <w:uiPriority w:val="99"/>
    <w:rsid w:val="00403AD6"/>
    <w:rPr>
      <w:rFonts w:ascii="Wingdings" w:hAnsi="Wingdings" w:cs="Wingdings"/>
    </w:rPr>
  </w:style>
  <w:style w:type="character" w:customStyle="1" w:styleId="WW8Num36z0">
    <w:name w:val="WW8Num36z0"/>
    <w:uiPriority w:val="99"/>
    <w:rsid w:val="00403AD6"/>
    <w:rPr>
      <w:rFonts w:ascii="Symbol" w:hAnsi="Symbol" w:cs="Symbol"/>
    </w:rPr>
  </w:style>
  <w:style w:type="character" w:customStyle="1" w:styleId="WW8Num36z1">
    <w:name w:val="WW8Num36z1"/>
    <w:uiPriority w:val="99"/>
    <w:rsid w:val="00403AD6"/>
    <w:rPr>
      <w:rFonts w:ascii="Courier New" w:hAnsi="Courier New" w:cs="Courier New"/>
    </w:rPr>
  </w:style>
  <w:style w:type="character" w:customStyle="1" w:styleId="WW8Num36z2">
    <w:name w:val="WW8Num36z2"/>
    <w:uiPriority w:val="99"/>
    <w:rsid w:val="00403AD6"/>
    <w:rPr>
      <w:rFonts w:ascii="Wingdings" w:hAnsi="Wingdings" w:cs="Wingdings"/>
    </w:rPr>
  </w:style>
  <w:style w:type="character" w:customStyle="1" w:styleId="WW8Num37z0">
    <w:name w:val="WW8Num37z0"/>
    <w:uiPriority w:val="99"/>
    <w:rsid w:val="00403AD6"/>
    <w:rPr>
      <w:rFonts w:ascii="Symbol" w:hAnsi="Symbol" w:cs="Symbol"/>
    </w:rPr>
  </w:style>
  <w:style w:type="character" w:customStyle="1" w:styleId="WW8Num37z1">
    <w:name w:val="WW8Num37z1"/>
    <w:uiPriority w:val="99"/>
    <w:rsid w:val="00403AD6"/>
    <w:rPr>
      <w:rFonts w:ascii="Courier New" w:hAnsi="Courier New" w:cs="Courier New"/>
    </w:rPr>
  </w:style>
  <w:style w:type="character" w:customStyle="1" w:styleId="WW8Num37z2">
    <w:name w:val="WW8Num37z2"/>
    <w:uiPriority w:val="99"/>
    <w:rsid w:val="00403AD6"/>
    <w:rPr>
      <w:rFonts w:ascii="Wingdings" w:hAnsi="Wingdings" w:cs="Wingdings"/>
    </w:rPr>
  </w:style>
  <w:style w:type="character" w:customStyle="1" w:styleId="WW8Num38z0">
    <w:name w:val="WW8Num38z0"/>
    <w:uiPriority w:val="99"/>
    <w:rsid w:val="00403AD6"/>
    <w:rPr>
      <w:rFonts w:ascii="Symbol" w:hAnsi="Symbol" w:cs="Symbol"/>
    </w:rPr>
  </w:style>
  <w:style w:type="character" w:customStyle="1" w:styleId="WW8Num38z1">
    <w:name w:val="WW8Num38z1"/>
    <w:uiPriority w:val="99"/>
    <w:rsid w:val="00403AD6"/>
    <w:rPr>
      <w:rFonts w:ascii="Courier New" w:hAnsi="Courier New" w:cs="Courier New"/>
    </w:rPr>
  </w:style>
  <w:style w:type="character" w:customStyle="1" w:styleId="WW8Num38z2">
    <w:name w:val="WW8Num38z2"/>
    <w:uiPriority w:val="99"/>
    <w:rsid w:val="00403AD6"/>
    <w:rPr>
      <w:rFonts w:ascii="Wingdings" w:hAnsi="Wingdings" w:cs="Wingdings"/>
    </w:rPr>
  </w:style>
  <w:style w:type="character" w:customStyle="1" w:styleId="WW8Num39z0">
    <w:name w:val="WW8Num39z0"/>
    <w:uiPriority w:val="99"/>
    <w:rsid w:val="00403AD6"/>
    <w:rPr>
      <w:rFonts w:ascii="Symbol" w:hAnsi="Symbol" w:cs="Symbol"/>
    </w:rPr>
  </w:style>
  <w:style w:type="character" w:customStyle="1" w:styleId="WW8Num39z1">
    <w:name w:val="WW8Num39z1"/>
    <w:uiPriority w:val="99"/>
    <w:rsid w:val="00403AD6"/>
    <w:rPr>
      <w:rFonts w:ascii="Courier New" w:hAnsi="Courier New" w:cs="Courier New"/>
    </w:rPr>
  </w:style>
  <w:style w:type="character" w:customStyle="1" w:styleId="WW8Num39z2">
    <w:name w:val="WW8Num39z2"/>
    <w:uiPriority w:val="99"/>
    <w:rsid w:val="00403AD6"/>
    <w:rPr>
      <w:rFonts w:ascii="Wingdings" w:hAnsi="Wingdings" w:cs="Wingdings"/>
    </w:rPr>
  </w:style>
  <w:style w:type="character" w:customStyle="1" w:styleId="WW8Num40z0">
    <w:name w:val="WW8Num40z0"/>
    <w:uiPriority w:val="99"/>
    <w:rsid w:val="00403AD6"/>
    <w:rPr>
      <w:rFonts w:ascii="Symbol" w:hAnsi="Symbol" w:cs="Symbol"/>
      <w:color w:val="auto"/>
      <w:sz w:val="28"/>
      <w:szCs w:val="28"/>
    </w:rPr>
  </w:style>
  <w:style w:type="character" w:customStyle="1" w:styleId="WW8Num40z1">
    <w:name w:val="WW8Num40z1"/>
    <w:uiPriority w:val="99"/>
    <w:rsid w:val="00403AD6"/>
    <w:rPr>
      <w:rFonts w:ascii="Courier New" w:hAnsi="Courier New" w:cs="Courier New"/>
    </w:rPr>
  </w:style>
  <w:style w:type="character" w:customStyle="1" w:styleId="WW8Num40z2">
    <w:name w:val="WW8Num40z2"/>
    <w:uiPriority w:val="99"/>
    <w:rsid w:val="00403AD6"/>
    <w:rPr>
      <w:rFonts w:ascii="Wingdings" w:hAnsi="Wingdings" w:cs="Wingdings"/>
    </w:rPr>
  </w:style>
  <w:style w:type="character" w:customStyle="1" w:styleId="WW8Num41z0">
    <w:name w:val="WW8Num41z0"/>
    <w:uiPriority w:val="99"/>
    <w:rsid w:val="00403AD6"/>
    <w:rPr>
      <w:rFonts w:ascii="Times New Roman" w:hAnsi="Times New Roman" w:cs="Times New Roman"/>
    </w:rPr>
  </w:style>
  <w:style w:type="character" w:customStyle="1" w:styleId="WW8Num42z0">
    <w:name w:val="WW8Num42z0"/>
    <w:uiPriority w:val="99"/>
    <w:rsid w:val="00403AD6"/>
    <w:rPr>
      <w:rFonts w:ascii="Symbol" w:hAnsi="Symbol" w:cs="Symbol"/>
    </w:rPr>
  </w:style>
  <w:style w:type="character" w:customStyle="1" w:styleId="WW8Num42z1">
    <w:name w:val="WW8Num42z1"/>
    <w:uiPriority w:val="99"/>
    <w:rsid w:val="00403AD6"/>
    <w:rPr>
      <w:rFonts w:ascii="Courier New" w:hAnsi="Courier New" w:cs="Courier New"/>
    </w:rPr>
  </w:style>
  <w:style w:type="character" w:customStyle="1" w:styleId="WW8Num42z2">
    <w:name w:val="WW8Num42z2"/>
    <w:uiPriority w:val="99"/>
    <w:rsid w:val="00403AD6"/>
    <w:rPr>
      <w:rFonts w:ascii="Wingdings" w:hAnsi="Wingdings" w:cs="Wingdings"/>
    </w:rPr>
  </w:style>
  <w:style w:type="character" w:customStyle="1" w:styleId="WW8Num43z0">
    <w:name w:val="WW8Num43z0"/>
    <w:uiPriority w:val="99"/>
    <w:rsid w:val="00403AD6"/>
    <w:rPr>
      <w:rFonts w:ascii="Symbol" w:hAnsi="Symbol" w:cs="Symbol"/>
    </w:rPr>
  </w:style>
  <w:style w:type="character" w:customStyle="1" w:styleId="WW8Num43z1">
    <w:name w:val="WW8Num43z1"/>
    <w:uiPriority w:val="99"/>
    <w:rsid w:val="00403AD6"/>
    <w:rPr>
      <w:rFonts w:ascii="Courier New" w:hAnsi="Courier New" w:cs="Courier New"/>
    </w:rPr>
  </w:style>
  <w:style w:type="character" w:customStyle="1" w:styleId="WW8Num43z2">
    <w:name w:val="WW8Num43z2"/>
    <w:uiPriority w:val="99"/>
    <w:rsid w:val="00403AD6"/>
    <w:rPr>
      <w:rFonts w:ascii="Wingdings" w:hAnsi="Wingdings" w:cs="Wingdings"/>
    </w:rPr>
  </w:style>
  <w:style w:type="character" w:customStyle="1" w:styleId="WW8Num44z0">
    <w:name w:val="WW8Num44z0"/>
    <w:uiPriority w:val="99"/>
    <w:rsid w:val="00403AD6"/>
  </w:style>
  <w:style w:type="character" w:customStyle="1" w:styleId="WW8Num45z0">
    <w:name w:val="WW8Num45z0"/>
    <w:uiPriority w:val="99"/>
    <w:rsid w:val="00403AD6"/>
  </w:style>
  <w:style w:type="character" w:customStyle="1" w:styleId="WW8Num45z1">
    <w:name w:val="WW8Num45z1"/>
    <w:uiPriority w:val="99"/>
    <w:rsid w:val="00403AD6"/>
    <w:rPr>
      <w:rFonts w:ascii="Courier New" w:hAnsi="Courier New" w:cs="Courier New"/>
    </w:rPr>
  </w:style>
  <w:style w:type="character" w:customStyle="1" w:styleId="WW8Num45z2">
    <w:name w:val="WW8Num45z2"/>
    <w:uiPriority w:val="99"/>
    <w:rsid w:val="00403AD6"/>
    <w:rPr>
      <w:rFonts w:ascii="Wingdings" w:hAnsi="Wingdings" w:cs="Wingdings"/>
    </w:rPr>
  </w:style>
  <w:style w:type="character" w:customStyle="1" w:styleId="WW8Num45z3">
    <w:name w:val="WW8Num45z3"/>
    <w:uiPriority w:val="99"/>
    <w:rsid w:val="00403AD6"/>
    <w:rPr>
      <w:rFonts w:ascii="Symbol" w:hAnsi="Symbol" w:cs="Symbol"/>
    </w:rPr>
  </w:style>
  <w:style w:type="character" w:customStyle="1" w:styleId="WW8Num46z0">
    <w:name w:val="WW8Num46z0"/>
    <w:uiPriority w:val="99"/>
    <w:rsid w:val="00403AD6"/>
  </w:style>
  <w:style w:type="character" w:customStyle="1" w:styleId="WW8Num46z1">
    <w:name w:val="WW8Num46z1"/>
    <w:uiPriority w:val="99"/>
    <w:rsid w:val="00403AD6"/>
  </w:style>
  <w:style w:type="character" w:customStyle="1" w:styleId="WW8Num47z0">
    <w:name w:val="WW8Num47z0"/>
    <w:uiPriority w:val="99"/>
    <w:rsid w:val="00403AD6"/>
    <w:rPr>
      <w:rFonts w:ascii="Symbol" w:hAnsi="Symbol" w:cs="Symbol"/>
    </w:rPr>
  </w:style>
  <w:style w:type="character" w:customStyle="1" w:styleId="WW8Num47z1">
    <w:name w:val="WW8Num47z1"/>
    <w:uiPriority w:val="99"/>
    <w:rsid w:val="00403AD6"/>
    <w:rPr>
      <w:rFonts w:ascii="Courier New" w:hAnsi="Courier New" w:cs="Courier New"/>
    </w:rPr>
  </w:style>
  <w:style w:type="character" w:customStyle="1" w:styleId="WW8Num47z2">
    <w:name w:val="WW8Num47z2"/>
    <w:uiPriority w:val="99"/>
    <w:rsid w:val="00403AD6"/>
    <w:rPr>
      <w:rFonts w:ascii="Wingdings" w:hAnsi="Wingdings" w:cs="Wingdings"/>
    </w:rPr>
  </w:style>
  <w:style w:type="character" w:customStyle="1" w:styleId="WW8Num48z0">
    <w:name w:val="WW8Num48z0"/>
    <w:uiPriority w:val="99"/>
    <w:rsid w:val="00403AD6"/>
  </w:style>
  <w:style w:type="character" w:customStyle="1" w:styleId="WW8Num49z0">
    <w:name w:val="WW8Num49z0"/>
    <w:uiPriority w:val="99"/>
    <w:rsid w:val="00403AD6"/>
    <w:rPr>
      <w:rFonts w:ascii="Symbol" w:hAnsi="Symbol" w:cs="Symbol"/>
    </w:rPr>
  </w:style>
  <w:style w:type="character" w:customStyle="1" w:styleId="WW8Num49z1">
    <w:name w:val="WW8Num49z1"/>
    <w:uiPriority w:val="99"/>
    <w:rsid w:val="00403AD6"/>
    <w:rPr>
      <w:rFonts w:ascii="Courier New" w:hAnsi="Courier New" w:cs="Courier New"/>
    </w:rPr>
  </w:style>
  <w:style w:type="character" w:customStyle="1" w:styleId="WW8Num49z2">
    <w:name w:val="WW8Num49z2"/>
    <w:uiPriority w:val="99"/>
    <w:rsid w:val="00403AD6"/>
    <w:rPr>
      <w:rFonts w:ascii="Wingdings" w:hAnsi="Wingdings" w:cs="Wingdings"/>
    </w:rPr>
  </w:style>
  <w:style w:type="character" w:customStyle="1" w:styleId="WW8Num50z0">
    <w:name w:val="WW8Num50z0"/>
    <w:uiPriority w:val="99"/>
    <w:rsid w:val="00403AD6"/>
    <w:rPr>
      <w:rFonts w:ascii="Symbol" w:hAnsi="Symbol" w:cs="Symbol"/>
    </w:rPr>
  </w:style>
  <w:style w:type="character" w:customStyle="1" w:styleId="WW8Num50z1">
    <w:name w:val="WW8Num50z1"/>
    <w:uiPriority w:val="99"/>
    <w:rsid w:val="00403AD6"/>
    <w:rPr>
      <w:rFonts w:ascii="Courier New" w:hAnsi="Courier New" w:cs="Courier New"/>
    </w:rPr>
  </w:style>
  <w:style w:type="character" w:customStyle="1" w:styleId="WW8Num50z2">
    <w:name w:val="WW8Num50z2"/>
    <w:uiPriority w:val="99"/>
    <w:rsid w:val="00403AD6"/>
    <w:rPr>
      <w:rFonts w:ascii="Wingdings" w:hAnsi="Wingdings" w:cs="Wingdings"/>
    </w:rPr>
  </w:style>
  <w:style w:type="character" w:customStyle="1" w:styleId="WW8Num51z0">
    <w:name w:val="WW8Num51z0"/>
    <w:uiPriority w:val="99"/>
    <w:rsid w:val="00403AD6"/>
  </w:style>
  <w:style w:type="character" w:customStyle="1" w:styleId="WW8Num52z0">
    <w:name w:val="WW8Num52z0"/>
    <w:uiPriority w:val="99"/>
    <w:rsid w:val="00403AD6"/>
    <w:rPr>
      <w:rFonts w:ascii="Symbol" w:hAnsi="Symbol" w:cs="Symbol"/>
    </w:rPr>
  </w:style>
  <w:style w:type="character" w:customStyle="1" w:styleId="WW8Num52z1">
    <w:name w:val="WW8Num52z1"/>
    <w:uiPriority w:val="99"/>
    <w:rsid w:val="00403AD6"/>
    <w:rPr>
      <w:rFonts w:ascii="Courier New" w:hAnsi="Courier New" w:cs="Courier New"/>
    </w:rPr>
  </w:style>
  <w:style w:type="character" w:customStyle="1" w:styleId="WW8Num52z2">
    <w:name w:val="WW8Num52z2"/>
    <w:uiPriority w:val="99"/>
    <w:rsid w:val="00403AD6"/>
    <w:rPr>
      <w:rFonts w:ascii="Wingdings" w:hAnsi="Wingdings" w:cs="Wingdings"/>
    </w:rPr>
  </w:style>
  <w:style w:type="character" w:customStyle="1" w:styleId="WW8Num53z0">
    <w:name w:val="WW8Num53z0"/>
    <w:uiPriority w:val="99"/>
    <w:rsid w:val="00403AD6"/>
    <w:rPr>
      <w:rFonts w:ascii="Symbol" w:hAnsi="Symbol" w:cs="Symbol"/>
    </w:rPr>
  </w:style>
  <w:style w:type="character" w:customStyle="1" w:styleId="WW8Num53z1">
    <w:name w:val="WW8Num53z1"/>
    <w:uiPriority w:val="99"/>
    <w:rsid w:val="00403AD6"/>
    <w:rPr>
      <w:rFonts w:ascii="Courier New" w:hAnsi="Courier New" w:cs="Courier New"/>
    </w:rPr>
  </w:style>
  <w:style w:type="character" w:customStyle="1" w:styleId="WW8Num53z2">
    <w:name w:val="WW8Num53z2"/>
    <w:uiPriority w:val="99"/>
    <w:rsid w:val="00403AD6"/>
    <w:rPr>
      <w:rFonts w:ascii="Wingdings" w:hAnsi="Wingdings" w:cs="Wingdings"/>
    </w:rPr>
  </w:style>
  <w:style w:type="character" w:customStyle="1" w:styleId="WW8Num54z0">
    <w:name w:val="WW8Num54z0"/>
    <w:uiPriority w:val="99"/>
    <w:rsid w:val="00403AD6"/>
    <w:rPr>
      <w:rFonts w:ascii="Symbol" w:hAnsi="Symbol" w:cs="Symbol"/>
    </w:rPr>
  </w:style>
  <w:style w:type="character" w:customStyle="1" w:styleId="WW8Num54z1">
    <w:name w:val="WW8Num54z1"/>
    <w:uiPriority w:val="99"/>
    <w:rsid w:val="00403AD6"/>
    <w:rPr>
      <w:rFonts w:ascii="Courier New" w:hAnsi="Courier New" w:cs="Courier New"/>
    </w:rPr>
  </w:style>
  <w:style w:type="character" w:customStyle="1" w:styleId="WW8Num54z2">
    <w:name w:val="WW8Num54z2"/>
    <w:uiPriority w:val="99"/>
    <w:rsid w:val="00403AD6"/>
    <w:rPr>
      <w:rFonts w:ascii="Wingdings" w:hAnsi="Wingdings" w:cs="Wingdings"/>
    </w:rPr>
  </w:style>
  <w:style w:type="character" w:customStyle="1" w:styleId="WW8Num55z0">
    <w:name w:val="WW8Num55z0"/>
    <w:uiPriority w:val="99"/>
    <w:rsid w:val="00403AD6"/>
    <w:rPr>
      <w:rFonts w:ascii="Symbol" w:hAnsi="Symbol" w:cs="Symbol"/>
    </w:rPr>
  </w:style>
  <w:style w:type="character" w:customStyle="1" w:styleId="WW8Num55z1">
    <w:name w:val="WW8Num55z1"/>
    <w:uiPriority w:val="99"/>
    <w:rsid w:val="00403AD6"/>
    <w:rPr>
      <w:rFonts w:ascii="Courier New" w:hAnsi="Courier New" w:cs="Courier New"/>
    </w:rPr>
  </w:style>
  <w:style w:type="character" w:customStyle="1" w:styleId="WW8Num55z2">
    <w:name w:val="WW8Num55z2"/>
    <w:uiPriority w:val="99"/>
    <w:rsid w:val="00403AD6"/>
    <w:rPr>
      <w:rFonts w:ascii="Wingdings" w:hAnsi="Wingdings" w:cs="Wingdings"/>
    </w:rPr>
  </w:style>
  <w:style w:type="character" w:customStyle="1" w:styleId="WW8Num56z0">
    <w:name w:val="WW8Num56z0"/>
    <w:uiPriority w:val="99"/>
    <w:rsid w:val="00403AD6"/>
    <w:rPr>
      <w:rFonts w:ascii="Times New Roman" w:hAnsi="Times New Roman" w:cs="Times New Roman"/>
    </w:rPr>
  </w:style>
  <w:style w:type="character" w:customStyle="1" w:styleId="WW8Num56z1">
    <w:name w:val="WW8Num56z1"/>
    <w:uiPriority w:val="99"/>
    <w:rsid w:val="00403AD6"/>
    <w:rPr>
      <w:rFonts w:ascii="Courier New" w:hAnsi="Courier New" w:cs="Courier New"/>
    </w:rPr>
  </w:style>
  <w:style w:type="character" w:customStyle="1" w:styleId="WW8Num56z2">
    <w:name w:val="WW8Num56z2"/>
    <w:uiPriority w:val="99"/>
    <w:rsid w:val="00403AD6"/>
    <w:rPr>
      <w:rFonts w:ascii="Wingdings" w:hAnsi="Wingdings" w:cs="Wingdings"/>
    </w:rPr>
  </w:style>
  <w:style w:type="character" w:customStyle="1" w:styleId="WW8Num56z3">
    <w:name w:val="WW8Num56z3"/>
    <w:uiPriority w:val="99"/>
    <w:rsid w:val="00403AD6"/>
    <w:rPr>
      <w:rFonts w:ascii="Symbol" w:hAnsi="Symbol" w:cs="Symbol"/>
    </w:rPr>
  </w:style>
  <w:style w:type="character" w:customStyle="1" w:styleId="WW8Num57z0">
    <w:name w:val="WW8Num57z0"/>
    <w:uiPriority w:val="99"/>
    <w:rsid w:val="00403AD6"/>
    <w:rPr>
      <w:rFonts w:ascii="Symbol" w:hAnsi="Symbol" w:cs="Symbol"/>
    </w:rPr>
  </w:style>
  <w:style w:type="character" w:customStyle="1" w:styleId="WW8Num57z1">
    <w:name w:val="WW8Num57z1"/>
    <w:uiPriority w:val="99"/>
    <w:rsid w:val="00403AD6"/>
    <w:rPr>
      <w:rFonts w:ascii="Courier New" w:hAnsi="Courier New" w:cs="Courier New"/>
    </w:rPr>
  </w:style>
  <w:style w:type="character" w:customStyle="1" w:styleId="WW8Num57z2">
    <w:name w:val="WW8Num57z2"/>
    <w:uiPriority w:val="99"/>
    <w:rsid w:val="00403AD6"/>
    <w:rPr>
      <w:rFonts w:ascii="Wingdings" w:hAnsi="Wingdings" w:cs="Wingdings"/>
    </w:rPr>
  </w:style>
  <w:style w:type="character" w:customStyle="1" w:styleId="WW8Num58z0">
    <w:name w:val="WW8Num58z0"/>
    <w:uiPriority w:val="99"/>
    <w:rsid w:val="00403AD6"/>
    <w:rPr>
      <w:rFonts w:ascii="Symbol" w:hAnsi="Symbol" w:cs="Symbol"/>
    </w:rPr>
  </w:style>
  <w:style w:type="character" w:customStyle="1" w:styleId="WW8Num58z1">
    <w:name w:val="WW8Num58z1"/>
    <w:uiPriority w:val="99"/>
    <w:rsid w:val="00403AD6"/>
    <w:rPr>
      <w:rFonts w:ascii="Courier New" w:hAnsi="Courier New" w:cs="Courier New"/>
    </w:rPr>
  </w:style>
  <w:style w:type="character" w:customStyle="1" w:styleId="WW8Num58z2">
    <w:name w:val="WW8Num58z2"/>
    <w:uiPriority w:val="99"/>
    <w:rsid w:val="00403AD6"/>
    <w:rPr>
      <w:rFonts w:ascii="Wingdings" w:hAnsi="Wingdings" w:cs="Wingdings"/>
    </w:rPr>
  </w:style>
  <w:style w:type="character" w:customStyle="1" w:styleId="WW8Num59z0">
    <w:name w:val="WW8Num59z0"/>
    <w:uiPriority w:val="99"/>
    <w:rsid w:val="00403AD6"/>
    <w:rPr>
      <w:rFonts w:ascii="Symbol" w:hAnsi="Symbol" w:cs="Symbol"/>
    </w:rPr>
  </w:style>
  <w:style w:type="character" w:customStyle="1" w:styleId="WW8Num59z1">
    <w:name w:val="WW8Num59z1"/>
    <w:uiPriority w:val="99"/>
    <w:rsid w:val="00403AD6"/>
    <w:rPr>
      <w:rFonts w:ascii="Courier New" w:hAnsi="Courier New" w:cs="Courier New"/>
    </w:rPr>
  </w:style>
  <w:style w:type="character" w:customStyle="1" w:styleId="WW8Num59z2">
    <w:name w:val="WW8Num59z2"/>
    <w:uiPriority w:val="99"/>
    <w:rsid w:val="00403AD6"/>
    <w:rPr>
      <w:rFonts w:ascii="Wingdings" w:hAnsi="Wingdings" w:cs="Wingdings"/>
    </w:rPr>
  </w:style>
  <w:style w:type="character" w:customStyle="1" w:styleId="WW8Num60z0">
    <w:name w:val="WW8Num60z0"/>
    <w:uiPriority w:val="99"/>
    <w:rsid w:val="00403AD6"/>
    <w:rPr>
      <w:rFonts w:ascii="Symbol" w:hAnsi="Symbol" w:cs="Symbol"/>
    </w:rPr>
  </w:style>
  <w:style w:type="character" w:customStyle="1" w:styleId="WW8Num60z1">
    <w:name w:val="WW8Num60z1"/>
    <w:uiPriority w:val="99"/>
    <w:rsid w:val="00403AD6"/>
    <w:rPr>
      <w:rFonts w:ascii="Courier New" w:hAnsi="Courier New" w:cs="Courier New"/>
    </w:rPr>
  </w:style>
  <w:style w:type="character" w:customStyle="1" w:styleId="WW8Num60z2">
    <w:name w:val="WW8Num60z2"/>
    <w:uiPriority w:val="99"/>
    <w:rsid w:val="00403AD6"/>
    <w:rPr>
      <w:rFonts w:ascii="Wingdings" w:hAnsi="Wingdings" w:cs="Wingdings"/>
    </w:rPr>
  </w:style>
  <w:style w:type="character" w:customStyle="1" w:styleId="WW8Num61z0">
    <w:name w:val="WW8Num61z0"/>
    <w:uiPriority w:val="99"/>
    <w:rsid w:val="00403AD6"/>
    <w:rPr>
      <w:rFonts w:ascii="Symbol" w:hAnsi="Symbol" w:cs="Symbol"/>
    </w:rPr>
  </w:style>
  <w:style w:type="character" w:customStyle="1" w:styleId="WW8Num61z1">
    <w:name w:val="WW8Num61z1"/>
    <w:uiPriority w:val="99"/>
    <w:rsid w:val="00403AD6"/>
    <w:rPr>
      <w:rFonts w:ascii="Courier New" w:hAnsi="Courier New" w:cs="Courier New"/>
    </w:rPr>
  </w:style>
  <w:style w:type="character" w:customStyle="1" w:styleId="WW8Num61z2">
    <w:name w:val="WW8Num61z2"/>
    <w:uiPriority w:val="99"/>
    <w:rsid w:val="00403AD6"/>
    <w:rPr>
      <w:rFonts w:ascii="Wingdings" w:hAnsi="Wingdings" w:cs="Wingdings"/>
    </w:rPr>
  </w:style>
  <w:style w:type="character" w:customStyle="1" w:styleId="WW8Num62z0">
    <w:name w:val="WW8Num62z0"/>
    <w:uiPriority w:val="99"/>
    <w:rsid w:val="00403AD6"/>
    <w:rPr>
      <w:rFonts w:ascii="Times New Roman" w:hAnsi="Times New Roman" w:cs="Times New Roman"/>
      <w:color w:val="auto"/>
      <w:w w:val="132"/>
      <w:sz w:val="22"/>
      <w:szCs w:val="22"/>
    </w:rPr>
  </w:style>
  <w:style w:type="character" w:customStyle="1" w:styleId="WW8Num62z1">
    <w:name w:val="WW8Num62z1"/>
    <w:uiPriority w:val="99"/>
    <w:rsid w:val="00403AD6"/>
  </w:style>
  <w:style w:type="character" w:customStyle="1" w:styleId="WW8Num62z2">
    <w:name w:val="WW8Num62z2"/>
    <w:uiPriority w:val="99"/>
    <w:rsid w:val="00403AD6"/>
  </w:style>
  <w:style w:type="character" w:customStyle="1" w:styleId="WW8Num62z3">
    <w:name w:val="WW8Num62z3"/>
    <w:uiPriority w:val="99"/>
    <w:rsid w:val="00403AD6"/>
  </w:style>
  <w:style w:type="character" w:customStyle="1" w:styleId="WW8Num62z4">
    <w:name w:val="WW8Num62z4"/>
    <w:uiPriority w:val="99"/>
    <w:rsid w:val="00403AD6"/>
  </w:style>
  <w:style w:type="character" w:customStyle="1" w:styleId="WW8Num62z5">
    <w:name w:val="WW8Num62z5"/>
    <w:uiPriority w:val="99"/>
    <w:rsid w:val="00403AD6"/>
  </w:style>
  <w:style w:type="character" w:customStyle="1" w:styleId="WW8Num62z6">
    <w:name w:val="WW8Num62z6"/>
    <w:uiPriority w:val="99"/>
    <w:rsid w:val="00403AD6"/>
  </w:style>
  <w:style w:type="character" w:customStyle="1" w:styleId="WW8Num62z7">
    <w:name w:val="WW8Num62z7"/>
    <w:uiPriority w:val="99"/>
    <w:rsid w:val="00403AD6"/>
  </w:style>
  <w:style w:type="character" w:customStyle="1" w:styleId="WW8Num62z8">
    <w:name w:val="WW8Num62z8"/>
    <w:uiPriority w:val="99"/>
    <w:rsid w:val="00403AD6"/>
  </w:style>
  <w:style w:type="character" w:customStyle="1" w:styleId="WW8Num63z0">
    <w:name w:val="WW8Num63z0"/>
    <w:uiPriority w:val="99"/>
    <w:rsid w:val="00403AD6"/>
    <w:rPr>
      <w:rFonts w:ascii="Symbol" w:hAnsi="Symbol" w:cs="Symbol"/>
    </w:rPr>
  </w:style>
  <w:style w:type="character" w:customStyle="1" w:styleId="WW8Num63z1">
    <w:name w:val="WW8Num63z1"/>
    <w:uiPriority w:val="99"/>
    <w:rsid w:val="00403AD6"/>
    <w:rPr>
      <w:rFonts w:ascii="Courier New" w:hAnsi="Courier New" w:cs="Courier New"/>
    </w:rPr>
  </w:style>
  <w:style w:type="character" w:customStyle="1" w:styleId="WW8Num63z2">
    <w:name w:val="WW8Num63z2"/>
    <w:uiPriority w:val="99"/>
    <w:rsid w:val="00403AD6"/>
    <w:rPr>
      <w:rFonts w:ascii="Wingdings" w:hAnsi="Wingdings" w:cs="Wingdings"/>
    </w:rPr>
  </w:style>
  <w:style w:type="character" w:customStyle="1" w:styleId="WW8Num64z0">
    <w:name w:val="WW8Num64z0"/>
    <w:uiPriority w:val="99"/>
    <w:rsid w:val="00403AD6"/>
    <w:rPr>
      <w:rFonts w:ascii="Symbol" w:hAnsi="Symbol" w:cs="Symbol"/>
    </w:rPr>
  </w:style>
  <w:style w:type="character" w:customStyle="1" w:styleId="WW8Num64z1">
    <w:name w:val="WW8Num64z1"/>
    <w:uiPriority w:val="99"/>
    <w:rsid w:val="00403AD6"/>
    <w:rPr>
      <w:rFonts w:ascii="Courier New" w:hAnsi="Courier New" w:cs="Courier New"/>
    </w:rPr>
  </w:style>
  <w:style w:type="character" w:customStyle="1" w:styleId="WW8Num64z2">
    <w:name w:val="WW8Num64z2"/>
    <w:uiPriority w:val="99"/>
    <w:rsid w:val="00403AD6"/>
    <w:rPr>
      <w:rFonts w:ascii="Wingdings" w:hAnsi="Wingdings" w:cs="Wingdings"/>
    </w:rPr>
  </w:style>
  <w:style w:type="character" w:customStyle="1" w:styleId="WW8Num65z0">
    <w:name w:val="WW8Num65z0"/>
    <w:uiPriority w:val="99"/>
    <w:rsid w:val="00403AD6"/>
    <w:rPr>
      <w:rFonts w:ascii="Symbol" w:hAnsi="Symbol" w:cs="Symbol"/>
    </w:rPr>
  </w:style>
  <w:style w:type="character" w:customStyle="1" w:styleId="WW8Num65z1">
    <w:name w:val="WW8Num65z1"/>
    <w:uiPriority w:val="99"/>
    <w:rsid w:val="00403AD6"/>
    <w:rPr>
      <w:rFonts w:ascii="Courier New" w:hAnsi="Courier New" w:cs="Courier New"/>
    </w:rPr>
  </w:style>
  <w:style w:type="character" w:customStyle="1" w:styleId="WW8Num65z2">
    <w:name w:val="WW8Num65z2"/>
    <w:uiPriority w:val="99"/>
    <w:rsid w:val="00403AD6"/>
    <w:rPr>
      <w:rFonts w:ascii="Wingdings" w:hAnsi="Wingdings" w:cs="Wingdings"/>
    </w:rPr>
  </w:style>
  <w:style w:type="character" w:customStyle="1" w:styleId="WW8Num66z0">
    <w:name w:val="WW8Num66z0"/>
    <w:uiPriority w:val="99"/>
    <w:rsid w:val="00403AD6"/>
  </w:style>
  <w:style w:type="character" w:customStyle="1" w:styleId="WW8Num66z1">
    <w:name w:val="WW8Num66z1"/>
    <w:uiPriority w:val="99"/>
    <w:rsid w:val="00403AD6"/>
  </w:style>
  <w:style w:type="character" w:customStyle="1" w:styleId="WW8Num67z0">
    <w:name w:val="WW8Num67z0"/>
    <w:uiPriority w:val="99"/>
    <w:rsid w:val="00403AD6"/>
    <w:rPr>
      <w:rFonts w:ascii="Symbol" w:hAnsi="Symbol" w:cs="Symbol"/>
    </w:rPr>
  </w:style>
  <w:style w:type="character" w:customStyle="1" w:styleId="WW8Num67z1">
    <w:name w:val="WW8Num67z1"/>
    <w:uiPriority w:val="99"/>
    <w:rsid w:val="00403AD6"/>
    <w:rPr>
      <w:rFonts w:ascii="Courier New" w:hAnsi="Courier New" w:cs="Courier New"/>
    </w:rPr>
  </w:style>
  <w:style w:type="character" w:customStyle="1" w:styleId="WW8Num67z2">
    <w:name w:val="WW8Num67z2"/>
    <w:uiPriority w:val="99"/>
    <w:rsid w:val="00403AD6"/>
    <w:rPr>
      <w:rFonts w:ascii="Wingdings" w:hAnsi="Wingdings" w:cs="Wingdings"/>
    </w:rPr>
  </w:style>
  <w:style w:type="character" w:customStyle="1" w:styleId="WW8Num68z0">
    <w:name w:val="WW8Num68z0"/>
    <w:uiPriority w:val="99"/>
    <w:rsid w:val="00403AD6"/>
    <w:rPr>
      <w:rFonts w:ascii="Symbol" w:hAnsi="Symbol" w:cs="Symbol"/>
    </w:rPr>
  </w:style>
  <w:style w:type="character" w:customStyle="1" w:styleId="WW8Num68z1">
    <w:name w:val="WW8Num68z1"/>
    <w:uiPriority w:val="99"/>
    <w:rsid w:val="00403AD6"/>
    <w:rPr>
      <w:rFonts w:ascii="Courier New" w:hAnsi="Courier New" w:cs="Courier New"/>
    </w:rPr>
  </w:style>
  <w:style w:type="character" w:customStyle="1" w:styleId="WW8Num68z2">
    <w:name w:val="WW8Num68z2"/>
    <w:uiPriority w:val="99"/>
    <w:rsid w:val="00403AD6"/>
    <w:rPr>
      <w:rFonts w:ascii="Wingdings" w:hAnsi="Wingdings" w:cs="Wingdings"/>
    </w:rPr>
  </w:style>
  <w:style w:type="character" w:customStyle="1" w:styleId="WW8Num69z0">
    <w:name w:val="WW8Num69z0"/>
    <w:uiPriority w:val="99"/>
    <w:rsid w:val="00403AD6"/>
    <w:rPr>
      <w:rFonts w:ascii="Symbol" w:hAnsi="Symbol" w:cs="Symbol"/>
    </w:rPr>
  </w:style>
  <w:style w:type="character" w:customStyle="1" w:styleId="WW8Num69z1">
    <w:name w:val="WW8Num69z1"/>
    <w:uiPriority w:val="99"/>
    <w:rsid w:val="00403AD6"/>
    <w:rPr>
      <w:rFonts w:ascii="Courier New" w:hAnsi="Courier New" w:cs="Courier New"/>
    </w:rPr>
  </w:style>
  <w:style w:type="character" w:customStyle="1" w:styleId="WW8Num69z2">
    <w:name w:val="WW8Num69z2"/>
    <w:uiPriority w:val="99"/>
    <w:rsid w:val="00403AD6"/>
    <w:rPr>
      <w:rFonts w:ascii="Wingdings" w:hAnsi="Wingdings" w:cs="Wingdings"/>
    </w:rPr>
  </w:style>
  <w:style w:type="character" w:customStyle="1" w:styleId="WW8Num70z0">
    <w:name w:val="WW8Num70z0"/>
    <w:uiPriority w:val="99"/>
    <w:rsid w:val="00403AD6"/>
    <w:rPr>
      <w:rFonts w:ascii="Symbol" w:hAnsi="Symbol" w:cs="Symbol"/>
    </w:rPr>
  </w:style>
  <w:style w:type="character" w:customStyle="1" w:styleId="WW8Num70z1">
    <w:name w:val="WW8Num70z1"/>
    <w:uiPriority w:val="99"/>
    <w:rsid w:val="00403AD6"/>
    <w:rPr>
      <w:rFonts w:ascii="Courier New" w:hAnsi="Courier New" w:cs="Courier New"/>
    </w:rPr>
  </w:style>
  <w:style w:type="character" w:customStyle="1" w:styleId="WW8Num70z2">
    <w:name w:val="WW8Num70z2"/>
    <w:uiPriority w:val="99"/>
    <w:rsid w:val="00403AD6"/>
    <w:rPr>
      <w:rFonts w:ascii="Wingdings" w:hAnsi="Wingdings" w:cs="Wingdings"/>
    </w:rPr>
  </w:style>
  <w:style w:type="character" w:customStyle="1" w:styleId="WW8Num71z0">
    <w:name w:val="WW8Num71z0"/>
    <w:uiPriority w:val="99"/>
    <w:rsid w:val="00403AD6"/>
    <w:rPr>
      <w:rFonts w:ascii="Symbol" w:hAnsi="Symbol" w:cs="Symbol"/>
    </w:rPr>
  </w:style>
  <w:style w:type="character" w:customStyle="1" w:styleId="WW8Num71z1">
    <w:name w:val="WW8Num71z1"/>
    <w:uiPriority w:val="99"/>
    <w:rsid w:val="00403AD6"/>
    <w:rPr>
      <w:rFonts w:ascii="Courier New" w:hAnsi="Courier New" w:cs="Courier New"/>
    </w:rPr>
  </w:style>
  <w:style w:type="character" w:customStyle="1" w:styleId="WW8Num71z2">
    <w:name w:val="WW8Num71z2"/>
    <w:uiPriority w:val="99"/>
    <w:rsid w:val="00403AD6"/>
    <w:rPr>
      <w:rFonts w:ascii="Wingdings" w:hAnsi="Wingdings" w:cs="Wingdings"/>
    </w:rPr>
  </w:style>
  <w:style w:type="character" w:customStyle="1" w:styleId="WW8Num72z0">
    <w:name w:val="WW8Num72z0"/>
    <w:uiPriority w:val="99"/>
    <w:rsid w:val="00403AD6"/>
    <w:rPr>
      <w:rFonts w:ascii="Symbol" w:hAnsi="Symbol" w:cs="Symbol"/>
    </w:rPr>
  </w:style>
  <w:style w:type="character" w:customStyle="1" w:styleId="WW8Num72z1">
    <w:name w:val="WW8Num72z1"/>
    <w:uiPriority w:val="99"/>
    <w:rsid w:val="00403AD6"/>
    <w:rPr>
      <w:rFonts w:ascii="Courier New" w:hAnsi="Courier New" w:cs="Courier New"/>
    </w:rPr>
  </w:style>
  <w:style w:type="character" w:customStyle="1" w:styleId="WW8Num72z2">
    <w:name w:val="WW8Num72z2"/>
    <w:uiPriority w:val="99"/>
    <w:rsid w:val="00403AD6"/>
    <w:rPr>
      <w:rFonts w:ascii="Wingdings" w:hAnsi="Wingdings" w:cs="Wingdings"/>
    </w:rPr>
  </w:style>
  <w:style w:type="character" w:customStyle="1" w:styleId="WW8Num73z0">
    <w:name w:val="WW8Num73z0"/>
    <w:uiPriority w:val="99"/>
    <w:rsid w:val="00403AD6"/>
    <w:rPr>
      <w:rFonts w:ascii="Symbol" w:hAnsi="Symbol" w:cs="Symbol"/>
    </w:rPr>
  </w:style>
  <w:style w:type="character" w:customStyle="1" w:styleId="WW8Num73z1">
    <w:name w:val="WW8Num73z1"/>
    <w:uiPriority w:val="99"/>
    <w:rsid w:val="00403AD6"/>
    <w:rPr>
      <w:rFonts w:ascii="Courier New" w:hAnsi="Courier New" w:cs="Courier New"/>
    </w:rPr>
  </w:style>
  <w:style w:type="character" w:customStyle="1" w:styleId="WW8Num73z2">
    <w:name w:val="WW8Num73z2"/>
    <w:uiPriority w:val="99"/>
    <w:rsid w:val="00403AD6"/>
    <w:rPr>
      <w:rFonts w:ascii="Wingdings" w:hAnsi="Wingdings" w:cs="Wingdings"/>
    </w:rPr>
  </w:style>
  <w:style w:type="character" w:customStyle="1" w:styleId="WW8Num74z0">
    <w:name w:val="WW8Num74z0"/>
    <w:uiPriority w:val="99"/>
    <w:rsid w:val="00403AD6"/>
    <w:rPr>
      <w:rFonts w:ascii="Symbol" w:hAnsi="Symbol" w:cs="Symbol"/>
    </w:rPr>
  </w:style>
  <w:style w:type="character" w:customStyle="1" w:styleId="WW8Num74z1">
    <w:name w:val="WW8Num74z1"/>
    <w:uiPriority w:val="99"/>
    <w:rsid w:val="00403AD6"/>
    <w:rPr>
      <w:rFonts w:ascii="Courier New" w:hAnsi="Courier New" w:cs="Courier New"/>
    </w:rPr>
  </w:style>
  <w:style w:type="character" w:customStyle="1" w:styleId="WW8Num74z2">
    <w:name w:val="WW8Num74z2"/>
    <w:uiPriority w:val="99"/>
    <w:rsid w:val="00403AD6"/>
    <w:rPr>
      <w:rFonts w:ascii="Wingdings" w:hAnsi="Wingdings" w:cs="Wingdings"/>
    </w:rPr>
  </w:style>
  <w:style w:type="character" w:customStyle="1" w:styleId="WW8Num75z0">
    <w:name w:val="WW8Num75z0"/>
    <w:uiPriority w:val="99"/>
    <w:rsid w:val="00403AD6"/>
    <w:rPr>
      <w:rFonts w:ascii="Symbol" w:hAnsi="Symbol" w:cs="Symbol"/>
    </w:rPr>
  </w:style>
  <w:style w:type="character" w:customStyle="1" w:styleId="WW8Num75z1">
    <w:name w:val="WW8Num75z1"/>
    <w:uiPriority w:val="99"/>
    <w:rsid w:val="00403AD6"/>
    <w:rPr>
      <w:rFonts w:ascii="Courier New" w:hAnsi="Courier New" w:cs="Courier New"/>
    </w:rPr>
  </w:style>
  <w:style w:type="character" w:customStyle="1" w:styleId="WW8Num75z2">
    <w:name w:val="WW8Num75z2"/>
    <w:uiPriority w:val="99"/>
    <w:rsid w:val="00403AD6"/>
    <w:rPr>
      <w:rFonts w:ascii="Wingdings" w:hAnsi="Wingdings" w:cs="Wingdings"/>
    </w:rPr>
  </w:style>
  <w:style w:type="character" w:customStyle="1" w:styleId="WW8Num76z0">
    <w:name w:val="WW8Num76z0"/>
    <w:uiPriority w:val="99"/>
    <w:rsid w:val="00403AD6"/>
    <w:rPr>
      <w:rFonts w:ascii="Symbol" w:hAnsi="Symbol" w:cs="Symbol"/>
    </w:rPr>
  </w:style>
  <w:style w:type="character" w:customStyle="1" w:styleId="WW8Num76z1">
    <w:name w:val="WW8Num76z1"/>
    <w:uiPriority w:val="99"/>
    <w:rsid w:val="00403AD6"/>
    <w:rPr>
      <w:rFonts w:ascii="Courier New" w:hAnsi="Courier New" w:cs="Courier New"/>
    </w:rPr>
  </w:style>
  <w:style w:type="character" w:customStyle="1" w:styleId="WW8Num76z2">
    <w:name w:val="WW8Num76z2"/>
    <w:uiPriority w:val="99"/>
    <w:rsid w:val="00403AD6"/>
    <w:rPr>
      <w:rFonts w:ascii="Wingdings" w:hAnsi="Wingdings" w:cs="Wingdings"/>
    </w:rPr>
  </w:style>
  <w:style w:type="character" w:customStyle="1" w:styleId="WW8Num77z0">
    <w:name w:val="WW8Num77z0"/>
    <w:uiPriority w:val="99"/>
    <w:rsid w:val="00403AD6"/>
    <w:rPr>
      <w:rFonts w:ascii="Symbol" w:hAnsi="Symbol" w:cs="Symbol"/>
    </w:rPr>
  </w:style>
  <w:style w:type="character" w:customStyle="1" w:styleId="WW8Num77z1">
    <w:name w:val="WW8Num77z1"/>
    <w:uiPriority w:val="99"/>
    <w:rsid w:val="00403AD6"/>
    <w:rPr>
      <w:rFonts w:ascii="Courier New" w:hAnsi="Courier New" w:cs="Courier New"/>
    </w:rPr>
  </w:style>
  <w:style w:type="character" w:customStyle="1" w:styleId="WW8Num77z2">
    <w:name w:val="WW8Num77z2"/>
    <w:uiPriority w:val="99"/>
    <w:rsid w:val="00403AD6"/>
    <w:rPr>
      <w:rFonts w:ascii="Wingdings" w:hAnsi="Wingdings" w:cs="Wingdings"/>
    </w:rPr>
  </w:style>
  <w:style w:type="character" w:customStyle="1" w:styleId="WW8Num78z0">
    <w:name w:val="WW8Num78z0"/>
    <w:uiPriority w:val="99"/>
    <w:rsid w:val="00403AD6"/>
    <w:rPr>
      <w:rFonts w:ascii="Symbol" w:hAnsi="Symbol" w:cs="Symbol"/>
    </w:rPr>
  </w:style>
  <w:style w:type="character" w:customStyle="1" w:styleId="WW8Num78z1">
    <w:name w:val="WW8Num78z1"/>
    <w:uiPriority w:val="99"/>
    <w:rsid w:val="00403AD6"/>
    <w:rPr>
      <w:rFonts w:ascii="Courier New" w:hAnsi="Courier New" w:cs="Courier New"/>
    </w:rPr>
  </w:style>
  <w:style w:type="character" w:customStyle="1" w:styleId="WW8Num78z2">
    <w:name w:val="WW8Num78z2"/>
    <w:uiPriority w:val="99"/>
    <w:rsid w:val="00403AD6"/>
    <w:rPr>
      <w:rFonts w:ascii="Wingdings" w:hAnsi="Wingdings" w:cs="Wingdings"/>
    </w:rPr>
  </w:style>
  <w:style w:type="character" w:customStyle="1" w:styleId="WW8Num79z0">
    <w:name w:val="WW8Num79z0"/>
    <w:uiPriority w:val="99"/>
    <w:rsid w:val="00403AD6"/>
    <w:rPr>
      <w:rFonts w:ascii="Symbol" w:hAnsi="Symbol" w:cs="Symbol"/>
      <w:sz w:val="28"/>
      <w:szCs w:val="28"/>
      <w:shd w:val="clear" w:color="auto" w:fill="FFFFFF"/>
    </w:rPr>
  </w:style>
  <w:style w:type="character" w:customStyle="1" w:styleId="WW8Num79z1">
    <w:name w:val="WW8Num79z1"/>
    <w:uiPriority w:val="99"/>
    <w:rsid w:val="00403AD6"/>
    <w:rPr>
      <w:rFonts w:ascii="Courier New" w:hAnsi="Courier New" w:cs="Courier New"/>
    </w:rPr>
  </w:style>
  <w:style w:type="character" w:customStyle="1" w:styleId="WW8Num79z2">
    <w:name w:val="WW8Num79z2"/>
    <w:uiPriority w:val="99"/>
    <w:rsid w:val="00403AD6"/>
    <w:rPr>
      <w:rFonts w:ascii="Wingdings" w:hAnsi="Wingdings" w:cs="Wingdings"/>
    </w:rPr>
  </w:style>
  <w:style w:type="character" w:customStyle="1" w:styleId="WW8Num80z0">
    <w:name w:val="WW8Num80z0"/>
    <w:uiPriority w:val="99"/>
    <w:rsid w:val="00403AD6"/>
    <w:rPr>
      <w:rFonts w:ascii="Symbol" w:hAnsi="Symbol" w:cs="Symbol"/>
    </w:rPr>
  </w:style>
  <w:style w:type="character" w:customStyle="1" w:styleId="WW8Num80z1">
    <w:name w:val="WW8Num80z1"/>
    <w:uiPriority w:val="99"/>
    <w:rsid w:val="00403AD6"/>
    <w:rPr>
      <w:rFonts w:ascii="Courier New" w:hAnsi="Courier New" w:cs="Courier New"/>
    </w:rPr>
  </w:style>
  <w:style w:type="character" w:customStyle="1" w:styleId="WW8Num80z2">
    <w:name w:val="WW8Num80z2"/>
    <w:uiPriority w:val="99"/>
    <w:rsid w:val="00403AD6"/>
    <w:rPr>
      <w:rFonts w:ascii="Wingdings" w:hAnsi="Wingdings" w:cs="Wingdings"/>
    </w:rPr>
  </w:style>
  <w:style w:type="character" w:customStyle="1" w:styleId="WW8Num81z0">
    <w:name w:val="WW8Num81z0"/>
    <w:uiPriority w:val="99"/>
    <w:rsid w:val="00403AD6"/>
    <w:rPr>
      <w:rFonts w:ascii="Symbol" w:hAnsi="Symbol" w:cs="Symbol"/>
      <w:sz w:val="28"/>
      <w:szCs w:val="28"/>
    </w:rPr>
  </w:style>
  <w:style w:type="character" w:customStyle="1" w:styleId="WW8Num81z1">
    <w:name w:val="WW8Num81z1"/>
    <w:uiPriority w:val="99"/>
    <w:rsid w:val="00403AD6"/>
    <w:rPr>
      <w:rFonts w:ascii="Courier New" w:hAnsi="Courier New" w:cs="Courier New"/>
    </w:rPr>
  </w:style>
  <w:style w:type="character" w:customStyle="1" w:styleId="WW8Num81z2">
    <w:name w:val="WW8Num81z2"/>
    <w:uiPriority w:val="99"/>
    <w:rsid w:val="00403AD6"/>
    <w:rPr>
      <w:rFonts w:ascii="Wingdings" w:hAnsi="Wingdings" w:cs="Wingdings"/>
    </w:rPr>
  </w:style>
  <w:style w:type="character" w:customStyle="1" w:styleId="WW8Num82z0">
    <w:name w:val="WW8Num82z0"/>
    <w:uiPriority w:val="99"/>
    <w:rsid w:val="00403AD6"/>
    <w:rPr>
      <w:rFonts w:ascii="Symbol" w:hAnsi="Symbol" w:cs="Symbol"/>
    </w:rPr>
  </w:style>
  <w:style w:type="character" w:customStyle="1" w:styleId="WW8Num82z1">
    <w:name w:val="WW8Num82z1"/>
    <w:uiPriority w:val="99"/>
    <w:rsid w:val="00403AD6"/>
    <w:rPr>
      <w:rFonts w:ascii="Courier New" w:hAnsi="Courier New" w:cs="Courier New"/>
    </w:rPr>
  </w:style>
  <w:style w:type="character" w:customStyle="1" w:styleId="WW8Num82z2">
    <w:name w:val="WW8Num82z2"/>
    <w:uiPriority w:val="99"/>
    <w:rsid w:val="00403AD6"/>
    <w:rPr>
      <w:rFonts w:ascii="Wingdings" w:hAnsi="Wingdings" w:cs="Wingdings"/>
    </w:rPr>
  </w:style>
  <w:style w:type="character" w:customStyle="1" w:styleId="WW8Num83z0">
    <w:name w:val="WW8Num83z0"/>
    <w:uiPriority w:val="99"/>
    <w:rsid w:val="00403AD6"/>
    <w:rPr>
      <w:rFonts w:ascii="Symbol" w:hAnsi="Symbol" w:cs="Symbol"/>
    </w:rPr>
  </w:style>
  <w:style w:type="character" w:customStyle="1" w:styleId="WW8Num83z1">
    <w:name w:val="WW8Num83z1"/>
    <w:uiPriority w:val="99"/>
    <w:rsid w:val="00403AD6"/>
    <w:rPr>
      <w:rFonts w:ascii="Courier New" w:hAnsi="Courier New" w:cs="Courier New"/>
    </w:rPr>
  </w:style>
  <w:style w:type="character" w:customStyle="1" w:styleId="WW8Num83z2">
    <w:name w:val="WW8Num83z2"/>
    <w:uiPriority w:val="99"/>
    <w:rsid w:val="00403AD6"/>
    <w:rPr>
      <w:rFonts w:ascii="Wingdings" w:hAnsi="Wingdings" w:cs="Wingdings"/>
    </w:rPr>
  </w:style>
  <w:style w:type="character" w:customStyle="1" w:styleId="WW8Num84z0">
    <w:name w:val="WW8Num84z0"/>
    <w:uiPriority w:val="99"/>
    <w:rsid w:val="00403AD6"/>
    <w:rPr>
      <w:rFonts w:ascii="Symbol" w:hAnsi="Symbol" w:cs="Symbol"/>
    </w:rPr>
  </w:style>
  <w:style w:type="character" w:customStyle="1" w:styleId="WW8Num84z1">
    <w:name w:val="WW8Num84z1"/>
    <w:uiPriority w:val="99"/>
    <w:rsid w:val="00403AD6"/>
    <w:rPr>
      <w:rFonts w:ascii="Courier New" w:hAnsi="Courier New" w:cs="Courier New"/>
    </w:rPr>
  </w:style>
  <w:style w:type="character" w:customStyle="1" w:styleId="WW8Num84z2">
    <w:name w:val="WW8Num84z2"/>
    <w:uiPriority w:val="99"/>
    <w:rsid w:val="00403AD6"/>
    <w:rPr>
      <w:rFonts w:ascii="Wingdings" w:hAnsi="Wingdings" w:cs="Wingdings"/>
    </w:rPr>
  </w:style>
  <w:style w:type="character" w:customStyle="1" w:styleId="WW8Num85z0">
    <w:name w:val="WW8Num85z0"/>
    <w:uiPriority w:val="99"/>
    <w:rsid w:val="00403AD6"/>
    <w:rPr>
      <w:rFonts w:ascii="Symbol" w:hAnsi="Symbol" w:cs="Symbol"/>
    </w:rPr>
  </w:style>
  <w:style w:type="character" w:customStyle="1" w:styleId="WW8Num86z0">
    <w:name w:val="WW8Num86z0"/>
    <w:uiPriority w:val="99"/>
    <w:rsid w:val="00403AD6"/>
    <w:rPr>
      <w:rFonts w:ascii="Symbol" w:hAnsi="Symbol" w:cs="Symbol"/>
    </w:rPr>
  </w:style>
  <w:style w:type="character" w:customStyle="1" w:styleId="WW8Num86z1">
    <w:name w:val="WW8Num86z1"/>
    <w:uiPriority w:val="99"/>
    <w:rsid w:val="00403AD6"/>
    <w:rPr>
      <w:rFonts w:ascii="Courier New" w:hAnsi="Courier New" w:cs="Courier New"/>
    </w:rPr>
  </w:style>
  <w:style w:type="character" w:customStyle="1" w:styleId="WW8Num86z2">
    <w:name w:val="WW8Num86z2"/>
    <w:uiPriority w:val="99"/>
    <w:rsid w:val="00403AD6"/>
    <w:rPr>
      <w:rFonts w:ascii="Wingdings" w:hAnsi="Wingdings" w:cs="Wingdings"/>
    </w:rPr>
  </w:style>
  <w:style w:type="character" w:customStyle="1" w:styleId="WW8Num87z0">
    <w:name w:val="WW8Num87z0"/>
    <w:uiPriority w:val="99"/>
    <w:rsid w:val="00403AD6"/>
    <w:rPr>
      <w:rFonts w:ascii="Symbol" w:hAnsi="Symbol" w:cs="Symbol"/>
    </w:rPr>
  </w:style>
  <w:style w:type="character" w:customStyle="1" w:styleId="WW8Num87z1">
    <w:name w:val="WW8Num87z1"/>
    <w:uiPriority w:val="99"/>
    <w:rsid w:val="00403AD6"/>
    <w:rPr>
      <w:rFonts w:ascii="Courier New" w:hAnsi="Courier New" w:cs="Courier New"/>
    </w:rPr>
  </w:style>
  <w:style w:type="character" w:customStyle="1" w:styleId="WW8Num87z2">
    <w:name w:val="WW8Num87z2"/>
    <w:uiPriority w:val="99"/>
    <w:rsid w:val="00403AD6"/>
    <w:rPr>
      <w:rFonts w:ascii="Wingdings" w:hAnsi="Wingdings" w:cs="Wingdings"/>
    </w:rPr>
  </w:style>
  <w:style w:type="character" w:customStyle="1" w:styleId="WW8Num88z0">
    <w:name w:val="WW8Num88z0"/>
    <w:uiPriority w:val="99"/>
    <w:rsid w:val="00403AD6"/>
    <w:rPr>
      <w:color w:val="auto"/>
      <w:kern w:val="1"/>
      <w:sz w:val="28"/>
      <w:szCs w:val="28"/>
    </w:rPr>
  </w:style>
  <w:style w:type="character" w:customStyle="1" w:styleId="WW8Num88z1">
    <w:name w:val="WW8Num88z1"/>
    <w:uiPriority w:val="99"/>
    <w:rsid w:val="00403AD6"/>
    <w:rPr>
      <w:rFonts w:ascii="Courier New" w:hAnsi="Courier New" w:cs="Courier New"/>
    </w:rPr>
  </w:style>
  <w:style w:type="character" w:customStyle="1" w:styleId="WW8Num88z2">
    <w:name w:val="WW8Num88z2"/>
    <w:uiPriority w:val="99"/>
    <w:rsid w:val="00403AD6"/>
    <w:rPr>
      <w:rFonts w:ascii="Wingdings" w:hAnsi="Wingdings" w:cs="Wingdings"/>
    </w:rPr>
  </w:style>
  <w:style w:type="character" w:customStyle="1" w:styleId="WW8Num88z3">
    <w:name w:val="WW8Num88z3"/>
    <w:uiPriority w:val="99"/>
    <w:rsid w:val="00403AD6"/>
    <w:rPr>
      <w:rFonts w:ascii="Symbol" w:hAnsi="Symbol" w:cs="Symbol"/>
    </w:rPr>
  </w:style>
  <w:style w:type="character" w:customStyle="1" w:styleId="WW8Num89z0">
    <w:name w:val="WW8Num89z0"/>
    <w:uiPriority w:val="99"/>
    <w:rsid w:val="00403AD6"/>
    <w:rPr>
      <w:rFonts w:ascii="Symbol" w:hAnsi="Symbol" w:cs="Symbol"/>
    </w:rPr>
  </w:style>
  <w:style w:type="character" w:customStyle="1" w:styleId="WW8Num89z1">
    <w:name w:val="WW8Num89z1"/>
    <w:uiPriority w:val="99"/>
    <w:rsid w:val="00403AD6"/>
    <w:rPr>
      <w:rFonts w:ascii="Courier New" w:hAnsi="Courier New" w:cs="Courier New"/>
    </w:rPr>
  </w:style>
  <w:style w:type="character" w:customStyle="1" w:styleId="WW8Num89z2">
    <w:name w:val="WW8Num89z2"/>
    <w:uiPriority w:val="99"/>
    <w:rsid w:val="00403AD6"/>
    <w:rPr>
      <w:rFonts w:ascii="Wingdings" w:hAnsi="Wingdings" w:cs="Wingdings"/>
    </w:rPr>
  </w:style>
  <w:style w:type="character" w:customStyle="1" w:styleId="WW8Num90z0">
    <w:name w:val="WW8Num90z0"/>
    <w:uiPriority w:val="99"/>
    <w:rsid w:val="00403AD6"/>
    <w:rPr>
      <w:rFonts w:ascii="Symbol" w:hAnsi="Symbol" w:cs="Symbol"/>
    </w:rPr>
  </w:style>
  <w:style w:type="character" w:customStyle="1" w:styleId="WW8Num90z1">
    <w:name w:val="WW8Num90z1"/>
    <w:uiPriority w:val="99"/>
    <w:rsid w:val="00403AD6"/>
    <w:rPr>
      <w:rFonts w:ascii="Courier New" w:hAnsi="Courier New" w:cs="Courier New"/>
    </w:rPr>
  </w:style>
  <w:style w:type="character" w:customStyle="1" w:styleId="WW8Num90z2">
    <w:name w:val="WW8Num90z2"/>
    <w:uiPriority w:val="99"/>
    <w:rsid w:val="00403AD6"/>
    <w:rPr>
      <w:rFonts w:ascii="Wingdings" w:hAnsi="Wingdings" w:cs="Wingdings"/>
    </w:rPr>
  </w:style>
  <w:style w:type="character" w:customStyle="1" w:styleId="WW8NumSt80z0">
    <w:name w:val="WW8NumSt80z0"/>
    <w:uiPriority w:val="99"/>
    <w:rsid w:val="00403AD6"/>
    <w:rPr>
      <w:rFonts w:ascii="Times New Roman" w:hAnsi="Times New Roman" w:cs="Times New Roman"/>
    </w:rPr>
  </w:style>
  <w:style w:type="character" w:customStyle="1" w:styleId="WW8NumSt84z0">
    <w:name w:val="WW8NumSt84z0"/>
    <w:uiPriority w:val="99"/>
    <w:rsid w:val="00403AD6"/>
    <w:rPr>
      <w:rFonts w:ascii="Times New Roman" w:hAnsi="Times New Roman" w:cs="Times New Roman"/>
    </w:rPr>
  </w:style>
  <w:style w:type="character" w:customStyle="1" w:styleId="a">
    <w:name w:val="Символ сноски"/>
    <w:uiPriority w:val="99"/>
    <w:rsid w:val="00403AD6"/>
    <w:rPr>
      <w:vertAlign w:val="superscript"/>
    </w:rPr>
  </w:style>
  <w:style w:type="character" w:customStyle="1" w:styleId="WW-">
    <w:name w:val="WW-Символ сноски"/>
    <w:uiPriority w:val="99"/>
    <w:rsid w:val="00403AD6"/>
    <w:rPr>
      <w:vertAlign w:val="superscript"/>
    </w:rPr>
  </w:style>
  <w:style w:type="character" w:customStyle="1" w:styleId="1">
    <w:name w:val="Знак сноски1"/>
    <w:uiPriority w:val="99"/>
    <w:rsid w:val="00403AD6"/>
    <w:rPr>
      <w:vertAlign w:val="superscript"/>
    </w:rPr>
  </w:style>
  <w:style w:type="character" w:customStyle="1" w:styleId="BodyTextIndentChar">
    <w:name w:val="Body Text Indent Char"/>
    <w:uiPriority w:val="99"/>
    <w:rsid w:val="00403AD6"/>
    <w:rPr>
      <w:rFonts w:ascii="Calibri" w:eastAsia="Arial Unicode MS" w:hAnsi="Calibri" w:cs="Calibri"/>
      <w:color w:val="00000A"/>
      <w:kern w:val="1"/>
      <w:sz w:val="24"/>
      <w:szCs w:val="24"/>
    </w:rPr>
  </w:style>
  <w:style w:type="character" w:customStyle="1" w:styleId="FootnoteTextChar">
    <w:name w:val="Footnote Text Char"/>
    <w:uiPriority w:val="99"/>
    <w:rsid w:val="00403AD6"/>
    <w:rPr>
      <w:rFonts w:ascii="Calibri" w:eastAsia="Arial Unicode MS" w:hAnsi="Calibri" w:cs="Calibri"/>
      <w:color w:val="00000A"/>
      <w:kern w:val="1"/>
      <w:sz w:val="24"/>
      <w:szCs w:val="24"/>
    </w:rPr>
  </w:style>
  <w:style w:type="character" w:styleId="Hyperlink">
    <w:name w:val="Hyperlink"/>
    <w:basedOn w:val="DefaultParagraphFont"/>
    <w:uiPriority w:val="99"/>
    <w:rsid w:val="00403AD6"/>
    <w:rPr>
      <w:color w:val="0000FF"/>
      <w:u w:val="single"/>
    </w:rPr>
  </w:style>
  <w:style w:type="character" w:customStyle="1" w:styleId="s1">
    <w:name w:val="s1"/>
    <w:uiPriority w:val="99"/>
    <w:rsid w:val="00403AD6"/>
  </w:style>
  <w:style w:type="character" w:customStyle="1" w:styleId="apple-converted-space">
    <w:name w:val="apple-converted-space"/>
    <w:uiPriority w:val="99"/>
    <w:rsid w:val="00403AD6"/>
  </w:style>
  <w:style w:type="character" w:customStyle="1" w:styleId="BodyTextChar">
    <w:name w:val="Body Text Char"/>
    <w:uiPriority w:val="99"/>
    <w:rsid w:val="00403AD6"/>
    <w:rPr>
      <w:rFonts w:ascii="Calibri" w:eastAsia="Arial Unicode MS" w:hAnsi="Calibri" w:cs="Calibri"/>
      <w:color w:val="00000A"/>
      <w:kern w:val="1"/>
    </w:rPr>
  </w:style>
  <w:style w:type="character" w:customStyle="1" w:styleId="HeaderChar">
    <w:name w:val="Header Char"/>
    <w:uiPriority w:val="99"/>
    <w:rsid w:val="00403AD6"/>
    <w:rPr>
      <w:rFonts w:ascii="Calibri" w:hAnsi="Calibri" w:cs="Calibri"/>
    </w:rPr>
  </w:style>
  <w:style w:type="character" w:customStyle="1" w:styleId="apple-style-span">
    <w:name w:val="apple-style-span"/>
    <w:uiPriority w:val="99"/>
    <w:rsid w:val="00403AD6"/>
  </w:style>
  <w:style w:type="character" w:customStyle="1" w:styleId="BodyTextIndent2Char">
    <w:name w:val="Body Text Indent 2 Char"/>
    <w:uiPriority w:val="99"/>
    <w:rsid w:val="00403AD6"/>
    <w:rPr>
      <w:rFonts w:ascii="Calibri" w:eastAsia="Arial Unicode MS" w:hAnsi="Calibri" w:cs="Calibri"/>
      <w:color w:val="00000A"/>
      <w:kern w:val="1"/>
    </w:rPr>
  </w:style>
  <w:style w:type="character" w:customStyle="1" w:styleId="BodyText3Char">
    <w:name w:val="Body Text 3 Char"/>
    <w:uiPriority w:val="99"/>
    <w:rsid w:val="00403AD6"/>
    <w:rPr>
      <w:rFonts w:ascii="Calibri" w:hAnsi="Calibri" w:cs="Calibri"/>
      <w:sz w:val="16"/>
      <w:szCs w:val="16"/>
    </w:rPr>
  </w:style>
  <w:style w:type="character" w:customStyle="1" w:styleId="HTMLPreformattedChar">
    <w:name w:val="HTML Preformatted Char"/>
    <w:uiPriority w:val="99"/>
    <w:rsid w:val="00403AD6"/>
    <w:rPr>
      <w:rFonts w:ascii="Courier New" w:hAnsi="Courier New" w:cs="Courier New"/>
      <w:sz w:val="20"/>
      <w:szCs w:val="20"/>
    </w:rPr>
  </w:style>
  <w:style w:type="character" w:customStyle="1" w:styleId="Arial">
    <w:name w:val="Основной текст + Arial"/>
    <w:uiPriority w:val="99"/>
    <w:rsid w:val="00403AD6"/>
    <w:rPr>
      <w:rFonts w:ascii="Arial" w:hAnsi="Arial" w:cs="Arial"/>
      <w:i/>
      <w:iCs/>
      <w:spacing w:val="0"/>
      <w:sz w:val="15"/>
      <w:szCs w:val="15"/>
      <w:shd w:val="clear" w:color="auto" w:fill="FFFFFF"/>
    </w:rPr>
  </w:style>
  <w:style w:type="character" w:customStyle="1" w:styleId="a0">
    <w:name w:val="Основной текст + Полужирный"/>
    <w:uiPriority w:val="99"/>
    <w:rsid w:val="00403AD6"/>
    <w:rPr>
      <w:rFonts w:ascii="Arial" w:hAnsi="Arial" w:cs="Arial"/>
      <w:b/>
      <w:bCs/>
      <w:spacing w:val="0"/>
      <w:sz w:val="16"/>
      <w:szCs w:val="16"/>
    </w:rPr>
  </w:style>
  <w:style w:type="character" w:customStyle="1" w:styleId="1pt">
    <w:name w:val="Основной текст + Интервал 1 pt"/>
    <w:uiPriority w:val="99"/>
    <w:rsid w:val="00403AD6"/>
    <w:rPr>
      <w:rFonts w:ascii="Times New Roman" w:hAnsi="Times New Roman" w:cs="Times New Roman"/>
      <w:spacing w:val="30"/>
      <w:sz w:val="17"/>
      <w:szCs w:val="17"/>
      <w:shd w:val="clear" w:color="auto" w:fill="FFFFFF"/>
    </w:rPr>
  </w:style>
  <w:style w:type="character" w:customStyle="1" w:styleId="6pt">
    <w:name w:val="Основной текст + Интервал 6 pt"/>
    <w:uiPriority w:val="99"/>
    <w:rsid w:val="00403AD6"/>
    <w:rPr>
      <w:rFonts w:ascii="Times New Roman" w:hAnsi="Times New Roman" w:cs="Times New Roman"/>
      <w:spacing w:val="120"/>
      <w:sz w:val="17"/>
      <w:szCs w:val="17"/>
      <w:shd w:val="clear" w:color="auto" w:fill="FFFFFF"/>
    </w:rPr>
  </w:style>
  <w:style w:type="character" w:customStyle="1" w:styleId="3pt">
    <w:name w:val="Основной текст + Интервал 3 pt"/>
    <w:uiPriority w:val="99"/>
    <w:rsid w:val="00403AD6"/>
    <w:rPr>
      <w:rFonts w:ascii="Times New Roman" w:hAnsi="Times New Roman" w:cs="Times New Roman"/>
      <w:spacing w:val="60"/>
      <w:sz w:val="17"/>
      <w:szCs w:val="17"/>
      <w:shd w:val="clear" w:color="auto" w:fill="FFFFFF"/>
    </w:rPr>
  </w:style>
  <w:style w:type="character" w:customStyle="1" w:styleId="a1">
    <w:name w:val="Основной текст + Курсив"/>
    <w:uiPriority w:val="99"/>
    <w:rsid w:val="00403AD6"/>
    <w:rPr>
      <w:rFonts w:ascii="Times New Roman" w:hAnsi="Times New Roman" w:cs="Times New Roman"/>
      <w:i/>
      <w:iCs/>
      <w:spacing w:val="0"/>
      <w:sz w:val="17"/>
      <w:szCs w:val="17"/>
      <w:shd w:val="clear" w:color="auto" w:fill="FFFFFF"/>
    </w:rPr>
  </w:style>
  <w:style w:type="character" w:customStyle="1" w:styleId="a2">
    <w:name w:val="А ОСН ТЕКСТ Знак"/>
    <w:uiPriority w:val="99"/>
    <w:rsid w:val="00403AD6"/>
    <w:rPr>
      <w:rFonts w:ascii="Times New Roman" w:eastAsia="Arial Unicode MS" w:hAnsi="Times New Roman" w:cs="Times New Roman"/>
      <w:caps/>
      <w:color w:val="000000"/>
      <w:kern w:val="1"/>
      <w:sz w:val="28"/>
      <w:szCs w:val="28"/>
    </w:rPr>
  </w:style>
  <w:style w:type="character" w:customStyle="1" w:styleId="10">
    <w:name w:val="Основной текст + Курсив1"/>
    <w:uiPriority w:val="99"/>
    <w:rsid w:val="00403AD6"/>
    <w:rPr>
      <w:rFonts w:ascii="Times New Roman" w:eastAsia="Arial Unicode MS" w:hAnsi="Times New Roman" w:cs="Times New Roman"/>
      <w:i/>
      <w:iCs/>
      <w:caps/>
      <w:color w:val="00000A"/>
      <w:spacing w:val="0"/>
      <w:kern w:val="1"/>
      <w:sz w:val="22"/>
      <w:szCs w:val="22"/>
      <w:lang w:val="ru-RU"/>
    </w:rPr>
  </w:style>
  <w:style w:type="character" w:customStyle="1" w:styleId="s2">
    <w:name w:val="s2"/>
    <w:uiPriority w:val="99"/>
    <w:rsid w:val="00403AD6"/>
  </w:style>
  <w:style w:type="character" w:customStyle="1" w:styleId="BalloonTextChar">
    <w:name w:val="Balloon Text Char"/>
    <w:uiPriority w:val="99"/>
    <w:rsid w:val="00403AD6"/>
    <w:rPr>
      <w:rFonts w:ascii="Tahoma" w:eastAsia="Arial Unicode MS" w:hAnsi="Tahoma" w:cs="Tahoma"/>
      <w:color w:val="00000A"/>
      <w:kern w:val="1"/>
      <w:sz w:val="16"/>
      <w:szCs w:val="16"/>
    </w:rPr>
  </w:style>
  <w:style w:type="character" w:customStyle="1" w:styleId="BalloonTextChar1">
    <w:name w:val="Balloon Text Char1"/>
    <w:uiPriority w:val="99"/>
    <w:rsid w:val="00403AD6"/>
    <w:rPr>
      <w:rFonts w:ascii="Times New Roman" w:eastAsia="Arial Unicode MS" w:hAnsi="Times New Roman" w:cs="Times New Roman"/>
      <w:color w:val="00000A"/>
      <w:kern w:val="1"/>
      <w:sz w:val="2"/>
      <w:szCs w:val="2"/>
    </w:rPr>
  </w:style>
  <w:style w:type="character" w:customStyle="1" w:styleId="BalloonTextChar17">
    <w:name w:val="Balloon Text Char17"/>
    <w:uiPriority w:val="99"/>
    <w:rsid w:val="00403AD6"/>
    <w:rPr>
      <w:rFonts w:ascii="Times New Roman" w:eastAsia="Arial Unicode MS" w:hAnsi="Times New Roman" w:cs="Times New Roman"/>
      <w:color w:val="00000A"/>
      <w:kern w:val="1"/>
      <w:sz w:val="2"/>
      <w:szCs w:val="2"/>
    </w:rPr>
  </w:style>
  <w:style w:type="character" w:customStyle="1" w:styleId="BalloonTextChar16">
    <w:name w:val="Balloon Text Char16"/>
    <w:uiPriority w:val="99"/>
    <w:rsid w:val="00403AD6"/>
    <w:rPr>
      <w:rFonts w:ascii="Times New Roman" w:eastAsia="Arial Unicode MS" w:hAnsi="Times New Roman" w:cs="Times New Roman"/>
      <w:color w:val="00000A"/>
      <w:kern w:val="1"/>
      <w:sz w:val="2"/>
      <w:szCs w:val="2"/>
    </w:rPr>
  </w:style>
  <w:style w:type="character" w:customStyle="1" w:styleId="BalloonTextChar15">
    <w:name w:val="Balloon Text Char15"/>
    <w:uiPriority w:val="99"/>
    <w:rsid w:val="00403AD6"/>
    <w:rPr>
      <w:rFonts w:ascii="Times New Roman" w:eastAsia="Arial Unicode MS" w:hAnsi="Times New Roman" w:cs="Times New Roman"/>
      <w:color w:val="00000A"/>
      <w:kern w:val="1"/>
      <w:sz w:val="2"/>
      <w:szCs w:val="2"/>
    </w:rPr>
  </w:style>
  <w:style w:type="character" w:customStyle="1" w:styleId="BalloonTextChar14">
    <w:name w:val="Balloon Text Char14"/>
    <w:uiPriority w:val="99"/>
    <w:rsid w:val="00403AD6"/>
    <w:rPr>
      <w:rFonts w:ascii="Times New Roman" w:eastAsia="Arial Unicode MS" w:hAnsi="Times New Roman" w:cs="Times New Roman"/>
      <w:color w:val="00000A"/>
      <w:kern w:val="1"/>
      <w:sz w:val="2"/>
      <w:szCs w:val="2"/>
    </w:rPr>
  </w:style>
  <w:style w:type="character" w:customStyle="1" w:styleId="BalloonTextChar13">
    <w:name w:val="Balloon Text Char13"/>
    <w:uiPriority w:val="99"/>
    <w:rsid w:val="00403AD6"/>
    <w:rPr>
      <w:rFonts w:ascii="Times New Roman" w:eastAsia="Arial Unicode MS" w:hAnsi="Times New Roman" w:cs="Times New Roman"/>
      <w:color w:val="00000A"/>
      <w:kern w:val="1"/>
      <w:sz w:val="2"/>
      <w:szCs w:val="2"/>
    </w:rPr>
  </w:style>
  <w:style w:type="character" w:customStyle="1" w:styleId="BalloonTextChar12">
    <w:name w:val="Balloon Text Char12"/>
    <w:uiPriority w:val="99"/>
    <w:rsid w:val="00403AD6"/>
    <w:rPr>
      <w:rFonts w:ascii="Times New Roman" w:eastAsia="Arial Unicode MS" w:hAnsi="Times New Roman" w:cs="Times New Roman"/>
      <w:color w:val="00000A"/>
      <w:kern w:val="1"/>
      <w:sz w:val="2"/>
      <w:szCs w:val="2"/>
    </w:rPr>
  </w:style>
  <w:style w:type="character" w:customStyle="1" w:styleId="BalloonTextChar11">
    <w:name w:val="Balloon Text Char11"/>
    <w:uiPriority w:val="99"/>
    <w:rsid w:val="00403AD6"/>
    <w:rPr>
      <w:rFonts w:ascii="Times New Roman" w:eastAsia="Arial Unicode MS" w:hAnsi="Times New Roman" w:cs="Times New Roman"/>
      <w:color w:val="00000A"/>
      <w:kern w:val="1"/>
      <w:sz w:val="2"/>
      <w:szCs w:val="2"/>
    </w:rPr>
  </w:style>
  <w:style w:type="character" w:customStyle="1" w:styleId="EndnoteTextChar">
    <w:name w:val="Endnote Text Char"/>
    <w:uiPriority w:val="99"/>
    <w:rsid w:val="00403AD6"/>
    <w:rPr>
      <w:rFonts w:ascii="Calibri" w:eastAsia="Arial Unicode MS" w:hAnsi="Calibri" w:cs="Calibri"/>
      <w:color w:val="00000A"/>
      <w:kern w:val="1"/>
      <w:sz w:val="20"/>
      <w:szCs w:val="20"/>
    </w:rPr>
  </w:style>
  <w:style w:type="character" w:customStyle="1" w:styleId="EndnoteTextChar1">
    <w:name w:val="Endnote Text Char1"/>
    <w:uiPriority w:val="99"/>
    <w:rsid w:val="00403AD6"/>
    <w:rPr>
      <w:rFonts w:eastAsia="Arial Unicode MS"/>
      <w:color w:val="00000A"/>
      <w:kern w:val="1"/>
    </w:rPr>
  </w:style>
  <w:style w:type="character" w:customStyle="1" w:styleId="EndnoteTextChar17">
    <w:name w:val="Endnote Text Char17"/>
    <w:uiPriority w:val="99"/>
    <w:rsid w:val="00403AD6"/>
    <w:rPr>
      <w:rFonts w:eastAsia="Arial Unicode MS"/>
      <w:color w:val="00000A"/>
      <w:kern w:val="1"/>
    </w:rPr>
  </w:style>
  <w:style w:type="character" w:customStyle="1" w:styleId="EndnoteTextChar16">
    <w:name w:val="Endnote Text Char16"/>
    <w:uiPriority w:val="99"/>
    <w:rsid w:val="00403AD6"/>
    <w:rPr>
      <w:rFonts w:eastAsia="Arial Unicode MS"/>
      <w:color w:val="00000A"/>
      <w:kern w:val="1"/>
    </w:rPr>
  </w:style>
  <w:style w:type="character" w:customStyle="1" w:styleId="EndnoteTextChar15">
    <w:name w:val="Endnote Text Char15"/>
    <w:uiPriority w:val="99"/>
    <w:rsid w:val="00403AD6"/>
    <w:rPr>
      <w:rFonts w:eastAsia="Arial Unicode MS"/>
      <w:color w:val="00000A"/>
      <w:kern w:val="1"/>
    </w:rPr>
  </w:style>
  <w:style w:type="character" w:customStyle="1" w:styleId="EndnoteTextChar14">
    <w:name w:val="Endnote Text Char14"/>
    <w:uiPriority w:val="99"/>
    <w:rsid w:val="00403AD6"/>
    <w:rPr>
      <w:rFonts w:eastAsia="Arial Unicode MS"/>
      <w:color w:val="00000A"/>
      <w:kern w:val="1"/>
    </w:rPr>
  </w:style>
  <w:style w:type="character" w:customStyle="1" w:styleId="EndnoteTextChar13">
    <w:name w:val="Endnote Text Char13"/>
    <w:uiPriority w:val="99"/>
    <w:rsid w:val="00403AD6"/>
    <w:rPr>
      <w:rFonts w:eastAsia="Arial Unicode MS"/>
      <w:color w:val="00000A"/>
      <w:kern w:val="1"/>
    </w:rPr>
  </w:style>
  <w:style w:type="character" w:customStyle="1" w:styleId="EndnoteTextChar12">
    <w:name w:val="Endnote Text Char12"/>
    <w:uiPriority w:val="99"/>
    <w:rsid w:val="00403AD6"/>
    <w:rPr>
      <w:rFonts w:eastAsia="Arial Unicode MS"/>
      <w:color w:val="00000A"/>
      <w:kern w:val="1"/>
    </w:rPr>
  </w:style>
  <w:style w:type="character" w:customStyle="1" w:styleId="EndnoteTextChar11">
    <w:name w:val="Endnote Text Char11"/>
    <w:uiPriority w:val="99"/>
    <w:rsid w:val="00403AD6"/>
    <w:rPr>
      <w:rFonts w:eastAsia="Arial Unicode MS"/>
      <w:color w:val="00000A"/>
      <w:kern w:val="1"/>
    </w:rPr>
  </w:style>
  <w:style w:type="character" w:customStyle="1" w:styleId="a3">
    <w:name w:val="А_основной Знак"/>
    <w:uiPriority w:val="99"/>
    <w:rsid w:val="00403AD6"/>
    <w:rPr>
      <w:rFonts w:ascii="Times New Roman" w:hAnsi="Times New Roman" w:cs="Times New Roman"/>
      <w:sz w:val="28"/>
      <w:szCs w:val="28"/>
    </w:rPr>
  </w:style>
  <w:style w:type="character" w:customStyle="1" w:styleId="s4">
    <w:name w:val="s4"/>
    <w:uiPriority w:val="99"/>
    <w:rsid w:val="00403AD6"/>
  </w:style>
  <w:style w:type="character" w:customStyle="1" w:styleId="s5">
    <w:name w:val="s5"/>
    <w:uiPriority w:val="99"/>
    <w:rsid w:val="00403AD6"/>
  </w:style>
  <w:style w:type="character" w:customStyle="1" w:styleId="FooterChar">
    <w:name w:val="Footer Char"/>
    <w:uiPriority w:val="99"/>
    <w:rsid w:val="00403AD6"/>
    <w:rPr>
      <w:rFonts w:ascii="Calibri" w:eastAsia="Arial Unicode MS" w:hAnsi="Calibri" w:cs="Calibri"/>
      <w:color w:val="00000A"/>
      <w:kern w:val="1"/>
    </w:rPr>
  </w:style>
  <w:style w:type="character" w:customStyle="1" w:styleId="11">
    <w:name w:val="Сноска1"/>
    <w:uiPriority w:val="99"/>
    <w:rsid w:val="00403AD6"/>
    <w:rPr>
      <w:rFonts w:ascii="Times New Roman" w:hAnsi="Times New Roman" w:cs="Times New Roman"/>
      <w:vertAlign w:val="superscript"/>
    </w:rPr>
  </w:style>
  <w:style w:type="character" w:customStyle="1" w:styleId="BodyText2Char">
    <w:name w:val="Body Text 2 Char"/>
    <w:uiPriority w:val="99"/>
    <w:rsid w:val="00403AD6"/>
    <w:rPr>
      <w:rFonts w:ascii="Calibri" w:hAnsi="Calibri" w:cs="Calibri"/>
    </w:rPr>
  </w:style>
  <w:style w:type="character" w:customStyle="1" w:styleId="2">
    <w:name w:val="Знак сноски2"/>
    <w:uiPriority w:val="99"/>
    <w:rsid w:val="00403AD6"/>
    <w:rPr>
      <w:vertAlign w:val="superscript"/>
    </w:rPr>
  </w:style>
  <w:style w:type="character" w:styleId="Emphasis">
    <w:name w:val="Emphasis"/>
    <w:basedOn w:val="DefaultParagraphFont"/>
    <w:uiPriority w:val="99"/>
    <w:qFormat/>
    <w:rsid w:val="00403AD6"/>
    <w:rPr>
      <w:i/>
      <w:iCs/>
    </w:rPr>
  </w:style>
  <w:style w:type="character" w:customStyle="1" w:styleId="c0">
    <w:name w:val="c0"/>
    <w:uiPriority w:val="99"/>
    <w:rsid w:val="00403AD6"/>
  </w:style>
  <w:style w:type="character" w:customStyle="1" w:styleId="s8">
    <w:name w:val="s8"/>
    <w:uiPriority w:val="99"/>
    <w:rsid w:val="00403AD6"/>
  </w:style>
  <w:style w:type="character" w:customStyle="1" w:styleId="s13">
    <w:name w:val="s13"/>
    <w:uiPriority w:val="99"/>
    <w:rsid w:val="00403AD6"/>
  </w:style>
  <w:style w:type="character" w:customStyle="1" w:styleId="s12">
    <w:name w:val="s12"/>
    <w:uiPriority w:val="99"/>
    <w:rsid w:val="00403AD6"/>
  </w:style>
  <w:style w:type="character" w:customStyle="1" w:styleId="s7">
    <w:name w:val="s7"/>
    <w:uiPriority w:val="99"/>
    <w:rsid w:val="00403AD6"/>
  </w:style>
  <w:style w:type="character" w:customStyle="1" w:styleId="s11">
    <w:name w:val="s11"/>
    <w:uiPriority w:val="99"/>
    <w:rsid w:val="00403AD6"/>
  </w:style>
  <w:style w:type="character" w:customStyle="1" w:styleId="s15">
    <w:name w:val="s15"/>
    <w:uiPriority w:val="99"/>
    <w:rsid w:val="00403AD6"/>
  </w:style>
  <w:style w:type="character" w:customStyle="1" w:styleId="comments">
    <w:name w:val="comments"/>
    <w:uiPriority w:val="99"/>
    <w:rsid w:val="00403AD6"/>
  </w:style>
  <w:style w:type="character" w:styleId="LineNumber">
    <w:name w:val="line number"/>
    <w:basedOn w:val="DefaultParagraphFont"/>
    <w:uiPriority w:val="99"/>
    <w:rsid w:val="00403AD6"/>
  </w:style>
  <w:style w:type="character" w:customStyle="1" w:styleId="a4">
    <w:name w:val="Подзаголовок Знак"/>
    <w:uiPriority w:val="99"/>
    <w:rsid w:val="00403AD6"/>
    <w:rPr>
      <w:rFonts w:ascii="Arial" w:hAnsi="Arial" w:cs="Arial"/>
      <w:i/>
      <w:iCs/>
      <w:sz w:val="28"/>
      <w:szCs w:val="28"/>
    </w:rPr>
  </w:style>
  <w:style w:type="character" w:customStyle="1" w:styleId="a5">
    <w:name w:val="Отступ основного текста Знак"/>
    <w:uiPriority w:val="99"/>
    <w:rsid w:val="00403AD6"/>
    <w:rPr>
      <w:rFonts w:ascii="Times New Roman" w:hAnsi="Times New Roman" w:cs="Times New Roman"/>
      <w:sz w:val="24"/>
      <w:szCs w:val="24"/>
      <w:lang w:eastAsia="ar-SA" w:bidi="ar-SA"/>
    </w:rPr>
  </w:style>
  <w:style w:type="character" w:customStyle="1" w:styleId="c1">
    <w:name w:val="c1"/>
    <w:uiPriority w:val="99"/>
    <w:rsid w:val="00403AD6"/>
  </w:style>
  <w:style w:type="character" w:customStyle="1" w:styleId="WW--">
    <w:name w:val="WW-Интернет-ссылка"/>
    <w:uiPriority w:val="99"/>
    <w:rsid w:val="00403AD6"/>
    <w:rPr>
      <w:color w:val="0000FF"/>
      <w:u w:val="single"/>
      <w:lang w:val="uz-Cyrl-UZ"/>
    </w:rPr>
  </w:style>
  <w:style w:type="character" w:styleId="Strong">
    <w:name w:val="Strong"/>
    <w:basedOn w:val="DefaultParagraphFont"/>
    <w:uiPriority w:val="99"/>
    <w:qFormat/>
    <w:rsid w:val="00403AD6"/>
    <w:rPr>
      <w:b/>
      <w:bCs/>
    </w:rPr>
  </w:style>
  <w:style w:type="character" w:customStyle="1" w:styleId="c7">
    <w:name w:val="c7"/>
    <w:uiPriority w:val="99"/>
    <w:rsid w:val="00403AD6"/>
  </w:style>
  <w:style w:type="character" w:customStyle="1" w:styleId="ListLabel1">
    <w:name w:val="ListLabel 1"/>
    <w:uiPriority w:val="99"/>
    <w:rsid w:val="00403AD6"/>
  </w:style>
  <w:style w:type="character" w:styleId="FootnoteReference">
    <w:name w:val="footnote reference"/>
    <w:basedOn w:val="DefaultParagraphFont"/>
    <w:uiPriority w:val="99"/>
    <w:semiHidden/>
    <w:rsid w:val="00403AD6"/>
    <w:rPr>
      <w:vertAlign w:val="superscript"/>
    </w:rPr>
  </w:style>
  <w:style w:type="character" w:styleId="EndnoteReference">
    <w:name w:val="endnote reference"/>
    <w:basedOn w:val="DefaultParagraphFont"/>
    <w:uiPriority w:val="99"/>
    <w:semiHidden/>
    <w:rsid w:val="00403AD6"/>
    <w:rPr>
      <w:vertAlign w:val="superscript"/>
    </w:rPr>
  </w:style>
  <w:style w:type="character" w:customStyle="1" w:styleId="ListLabel2">
    <w:name w:val="ListLabel 2"/>
    <w:uiPriority w:val="99"/>
    <w:rsid w:val="00403AD6"/>
  </w:style>
  <w:style w:type="character" w:customStyle="1" w:styleId="ListLabel3">
    <w:name w:val="ListLabel 3"/>
    <w:uiPriority w:val="99"/>
    <w:rsid w:val="00403AD6"/>
  </w:style>
  <w:style w:type="character" w:customStyle="1" w:styleId="ListLabel4">
    <w:name w:val="ListLabel 4"/>
    <w:uiPriority w:val="99"/>
    <w:rsid w:val="00403AD6"/>
  </w:style>
  <w:style w:type="character" w:customStyle="1" w:styleId="ListLabel5">
    <w:name w:val="ListLabel 5"/>
    <w:uiPriority w:val="99"/>
    <w:rsid w:val="00403AD6"/>
  </w:style>
  <w:style w:type="character" w:customStyle="1" w:styleId="ListLabel6">
    <w:name w:val="ListLabel 6"/>
    <w:uiPriority w:val="99"/>
    <w:rsid w:val="00403AD6"/>
  </w:style>
  <w:style w:type="character" w:customStyle="1" w:styleId="ListLabel7">
    <w:name w:val="ListLabel 7"/>
    <w:uiPriority w:val="99"/>
    <w:rsid w:val="00403AD6"/>
  </w:style>
  <w:style w:type="character" w:customStyle="1" w:styleId="ListLabel8">
    <w:name w:val="ListLabel 8"/>
    <w:uiPriority w:val="99"/>
    <w:rsid w:val="00403AD6"/>
  </w:style>
  <w:style w:type="character" w:customStyle="1" w:styleId="ListLabel9">
    <w:name w:val="ListLabel 9"/>
    <w:uiPriority w:val="99"/>
    <w:rsid w:val="00403AD6"/>
  </w:style>
  <w:style w:type="character" w:customStyle="1" w:styleId="ListLabel10">
    <w:name w:val="ListLabel 10"/>
    <w:uiPriority w:val="99"/>
    <w:rsid w:val="00403AD6"/>
  </w:style>
  <w:style w:type="character" w:customStyle="1" w:styleId="ListLabel11">
    <w:name w:val="ListLabel 11"/>
    <w:uiPriority w:val="99"/>
    <w:rsid w:val="00403AD6"/>
  </w:style>
  <w:style w:type="character" w:customStyle="1" w:styleId="ListLabel12">
    <w:name w:val="ListLabel 12"/>
    <w:uiPriority w:val="99"/>
    <w:rsid w:val="00403AD6"/>
  </w:style>
  <w:style w:type="character" w:customStyle="1" w:styleId="ListLabel13">
    <w:name w:val="ListLabel 13"/>
    <w:uiPriority w:val="99"/>
    <w:rsid w:val="00403AD6"/>
  </w:style>
  <w:style w:type="character" w:customStyle="1" w:styleId="ListLabel14">
    <w:name w:val="ListLabel 14"/>
    <w:uiPriority w:val="99"/>
    <w:rsid w:val="00403AD6"/>
  </w:style>
  <w:style w:type="character" w:customStyle="1" w:styleId="ListLabel15">
    <w:name w:val="ListLabel 15"/>
    <w:uiPriority w:val="99"/>
    <w:rsid w:val="00403AD6"/>
  </w:style>
  <w:style w:type="character" w:customStyle="1" w:styleId="ListLabel16">
    <w:name w:val="ListLabel 16"/>
    <w:uiPriority w:val="99"/>
    <w:rsid w:val="00403AD6"/>
  </w:style>
  <w:style w:type="character" w:customStyle="1" w:styleId="ListLabel17">
    <w:name w:val="ListLabel 17"/>
    <w:uiPriority w:val="99"/>
    <w:rsid w:val="00403AD6"/>
  </w:style>
  <w:style w:type="character" w:customStyle="1" w:styleId="ListLabel18">
    <w:name w:val="ListLabel 18"/>
    <w:uiPriority w:val="99"/>
    <w:rsid w:val="00403AD6"/>
  </w:style>
  <w:style w:type="character" w:customStyle="1" w:styleId="ListLabel19">
    <w:name w:val="ListLabel 19"/>
    <w:uiPriority w:val="99"/>
    <w:rsid w:val="00403AD6"/>
  </w:style>
  <w:style w:type="character" w:customStyle="1" w:styleId="a6">
    <w:name w:val="Символы концевой сноски"/>
    <w:uiPriority w:val="99"/>
    <w:rsid w:val="00403AD6"/>
  </w:style>
  <w:style w:type="character" w:customStyle="1" w:styleId="12">
    <w:name w:val="Основной текст Знак1"/>
    <w:uiPriority w:val="99"/>
    <w:rsid w:val="00403AD6"/>
    <w:rPr>
      <w:rFonts w:ascii="Times New Roman" w:hAnsi="Times New Roman" w:cs="Times New Roman"/>
      <w:color w:val="00000A"/>
      <w:sz w:val="20"/>
      <w:szCs w:val="20"/>
    </w:rPr>
  </w:style>
  <w:style w:type="character" w:customStyle="1" w:styleId="TitleChar">
    <w:name w:val="Title Char"/>
    <w:uiPriority w:val="99"/>
    <w:rsid w:val="00403AD6"/>
    <w:rPr>
      <w:rFonts w:ascii="Times New Roman" w:hAnsi="Times New Roman" w:cs="Times New Roman"/>
      <w:i/>
      <w:iCs/>
      <w:color w:val="00000A"/>
      <w:sz w:val="24"/>
      <w:szCs w:val="24"/>
      <w:lang w:val="de-DE" w:eastAsia="fa-IR" w:bidi="fa-IR"/>
    </w:rPr>
  </w:style>
  <w:style w:type="character" w:customStyle="1" w:styleId="SubtitleChar">
    <w:name w:val="Subtitle Char"/>
    <w:uiPriority w:val="99"/>
    <w:rsid w:val="00403AD6"/>
    <w:rPr>
      <w:rFonts w:ascii="Arial" w:hAnsi="Arial" w:cs="Arial"/>
      <w:i/>
      <w:iCs/>
      <w:color w:val="00000A"/>
      <w:sz w:val="28"/>
      <w:szCs w:val="28"/>
      <w:lang w:val="de-DE" w:eastAsia="fa-IR" w:bidi="fa-IR"/>
    </w:rPr>
  </w:style>
  <w:style w:type="character" w:customStyle="1" w:styleId="13">
    <w:name w:val="Текст выноски Знак1"/>
    <w:uiPriority w:val="99"/>
    <w:rsid w:val="00403AD6"/>
    <w:rPr>
      <w:rFonts w:ascii="Tahoma" w:hAnsi="Tahoma" w:cs="Tahoma"/>
      <w:color w:val="00000A"/>
      <w:sz w:val="16"/>
      <w:szCs w:val="16"/>
      <w:lang w:val="de-DE" w:eastAsia="fa-IR" w:bidi="fa-IR"/>
    </w:rPr>
  </w:style>
  <w:style w:type="character" w:customStyle="1" w:styleId="21">
    <w:name w:val="Основной текст с отступом 2 Знак1"/>
    <w:uiPriority w:val="99"/>
    <w:rsid w:val="00403AD6"/>
    <w:rPr>
      <w:rFonts w:ascii="Times New Roman" w:hAnsi="Times New Roman" w:cs="Times New Roman"/>
      <w:color w:val="00000A"/>
      <w:lang w:val="de-DE" w:eastAsia="fa-IR" w:bidi="fa-IR"/>
    </w:rPr>
  </w:style>
  <w:style w:type="character" w:customStyle="1" w:styleId="14">
    <w:name w:val="Текст сноски Знак1"/>
    <w:uiPriority w:val="99"/>
    <w:rsid w:val="00403AD6"/>
    <w:rPr>
      <w:rFonts w:ascii="Times New Roman" w:hAnsi="Times New Roman" w:cs="Times New Roman"/>
      <w:color w:val="00000A"/>
      <w:sz w:val="20"/>
      <w:szCs w:val="20"/>
      <w:lang w:val="de-DE" w:eastAsia="fa-IR" w:bidi="fa-IR"/>
    </w:rPr>
  </w:style>
  <w:style w:type="character" w:customStyle="1" w:styleId="15">
    <w:name w:val="Верхний колонтитул Знак1"/>
    <w:uiPriority w:val="99"/>
    <w:rsid w:val="00403AD6"/>
    <w:rPr>
      <w:rFonts w:ascii="Times New Roman" w:hAnsi="Times New Roman" w:cs="Times New Roman"/>
      <w:color w:val="00000A"/>
      <w:lang w:val="de-DE" w:eastAsia="fa-IR" w:bidi="fa-IR"/>
    </w:rPr>
  </w:style>
  <w:style w:type="character" w:customStyle="1" w:styleId="16">
    <w:name w:val="Нижний колонтитул Знак1"/>
    <w:uiPriority w:val="99"/>
    <w:rsid w:val="00403AD6"/>
    <w:rPr>
      <w:rFonts w:ascii="Times New Roman" w:hAnsi="Times New Roman" w:cs="Times New Roman"/>
      <w:color w:val="00000A"/>
      <w:lang w:val="de-DE" w:eastAsia="fa-IR" w:bidi="fa-IR"/>
    </w:rPr>
  </w:style>
  <w:style w:type="character" w:customStyle="1" w:styleId="1423">
    <w:name w:val="Основной текст (14)23"/>
    <w:uiPriority w:val="99"/>
    <w:rsid w:val="00403AD6"/>
    <w:rPr>
      <w:rFonts w:ascii="Times New Roman" w:hAnsi="Times New Roman" w:cs="Times New Roman"/>
      <w:spacing w:val="0"/>
      <w:sz w:val="20"/>
      <w:szCs w:val="20"/>
    </w:rPr>
  </w:style>
  <w:style w:type="character" w:customStyle="1" w:styleId="1416pt">
    <w:name w:val="Основной текст (14) + Интервал 16 pt"/>
    <w:uiPriority w:val="99"/>
    <w:rsid w:val="00403AD6"/>
    <w:rPr>
      <w:rFonts w:ascii="Times New Roman" w:hAnsi="Times New Roman" w:cs="Times New Roman"/>
      <w:spacing w:val="320"/>
      <w:sz w:val="20"/>
      <w:szCs w:val="20"/>
    </w:rPr>
  </w:style>
  <w:style w:type="character" w:customStyle="1" w:styleId="727">
    <w:name w:val="Основной текст (7)27"/>
    <w:uiPriority w:val="99"/>
    <w:rsid w:val="00403AD6"/>
    <w:rPr>
      <w:rFonts w:ascii="Times New Roman" w:hAnsi="Times New Roman" w:cs="Times New Roman"/>
      <w:spacing w:val="0"/>
      <w:sz w:val="19"/>
      <w:szCs w:val="19"/>
    </w:rPr>
  </w:style>
  <w:style w:type="character" w:customStyle="1" w:styleId="158">
    <w:name w:val="Основной текст (15)8"/>
    <w:uiPriority w:val="99"/>
    <w:rsid w:val="00403AD6"/>
    <w:rPr>
      <w:rFonts w:ascii="Times New Roman" w:hAnsi="Times New Roman" w:cs="Times New Roman"/>
      <w:i/>
      <w:iCs/>
      <w:spacing w:val="0"/>
      <w:sz w:val="19"/>
      <w:szCs w:val="19"/>
    </w:rPr>
  </w:style>
  <w:style w:type="character" w:customStyle="1" w:styleId="s6">
    <w:name w:val="s6"/>
    <w:uiPriority w:val="99"/>
    <w:rsid w:val="00403AD6"/>
  </w:style>
  <w:style w:type="character" w:styleId="FollowedHyperlink">
    <w:name w:val="FollowedHyperlink"/>
    <w:basedOn w:val="DefaultParagraphFont"/>
    <w:uiPriority w:val="99"/>
    <w:rsid w:val="00403AD6"/>
    <w:rPr>
      <w:color w:val="800080"/>
      <w:u w:val="single"/>
    </w:rPr>
  </w:style>
  <w:style w:type="character" w:styleId="PlaceholderText">
    <w:name w:val="Placeholder Text"/>
    <w:basedOn w:val="DefaultParagraphFont"/>
    <w:uiPriority w:val="99"/>
    <w:rsid w:val="00403AD6"/>
    <w:rPr>
      <w:color w:val="808080"/>
    </w:rPr>
  </w:style>
  <w:style w:type="character" w:customStyle="1" w:styleId="WW-0">
    <w:name w:val="WW-Символы концевой сноски"/>
    <w:uiPriority w:val="99"/>
    <w:rsid w:val="00403AD6"/>
  </w:style>
  <w:style w:type="character" w:customStyle="1" w:styleId="Standard1">
    <w:name w:val="Standard Знак1"/>
    <w:uiPriority w:val="99"/>
    <w:rsid w:val="00403AD6"/>
    <w:rPr>
      <w:rFonts w:ascii="Arial" w:eastAsia="SimSun" w:hAnsi="Arial" w:cs="Arial"/>
      <w:kern w:val="1"/>
      <w:sz w:val="24"/>
      <w:szCs w:val="24"/>
    </w:rPr>
  </w:style>
  <w:style w:type="character" w:customStyle="1" w:styleId="a7">
    <w:name w:val="Осн_текст Знак"/>
    <w:uiPriority w:val="99"/>
    <w:rsid w:val="00403AD6"/>
    <w:rPr>
      <w:rFonts w:ascii="Courier New" w:hAnsi="Courier New" w:cs="Courier New"/>
      <w:spacing w:val="-14"/>
      <w:sz w:val="24"/>
      <w:szCs w:val="24"/>
    </w:rPr>
  </w:style>
  <w:style w:type="paragraph" w:customStyle="1" w:styleId="a8">
    <w:name w:val="Заголовок"/>
    <w:basedOn w:val="Normal"/>
    <w:next w:val="BodyText"/>
    <w:uiPriority w:val="99"/>
    <w:rsid w:val="00403AD6"/>
    <w:pPr>
      <w:keepNext/>
      <w:spacing w:before="240" w:after="0" w:line="100" w:lineRule="atLeast"/>
      <w:textAlignment w:val="baseline"/>
    </w:pPr>
    <w:rPr>
      <w:rFonts w:ascii="Arial" w:eastAsia="Times New Roman" w:hAnsi="Arial" w:cs="Arial"/>
      <w:b/>
      <w:bCs/>
      <w:sz w:val="24"/>
      <w:szCs w:val="24"/>
      <w:lang w:val="de-DE"/>
    </w:rPr>
  </w:style>
  <w:style w:type="paragraph" w:styleId="BodyText">
    <w:name w:val="Body Text"/>
    <w:basedOn w:val="Normal"/>
    <w:link w:val="BodyTextChar1"/>
    <w:uiPriority w:val="99"/>
    <w:rsid w:val="00403AD6"/>
    <w:pPr>
      <w:spacing w:after="120"/>
    </w:pPr>
  </w:style>
  <w:style w:type="character" w:customStyle="1" w:styleId="BodyTextChar1">
    <w:name w:val="Body Text Char1"/>
    <w:basedOn w:val="DefaultParagraphFont"/>
    <w:link w:val="BodyText"/>
    <w:uiPriority w:val="99"/>
    <w:locked/>
    <w:rsid w:val="00240C78"/>
    <w:rPr>
      <w:rFonts w:ascii="Calibri" w:eastAsia="Arial Unicode MS" w:hAnsi="Calibri" w:cs="Calibri"/>
      <w:color w:val="00000A"/>
      <w:kern w:val="1"/>
      <w:sz w:val="22"/>
      <w:szCs w:val="22"/>
      <w:lang w:eastAsia="ar-SA" w:bidi="ar-SA"/>
    </w:rPr>
  </w:style>
  <w:style w:type="paragraph" w:styleId="List">
    <w:name w:val="List"/>
    <w:basedOn w:val="BodyText"/>
    <w:uiPriority w:val="99"/>
    <w:rsid w:val="00403AD6"/>
    <w:pPr>
      <w:widowControl w:val="0"/>
      <w:spacing w:line="100" w:lineRule="atLeast"/>
      <w:textAlignment w:val="baseline"/>
    </w:pPr>
    <w:rPr>
      <w:rFonts w:eastAsia="Times New Roman"/>
      <w:sz w:val="24"/>
      <w:szCs w:val="24"/>
      <w:lang w:eastAsia="hi-IN" w:bidi="hi-IN"/>
    </w:rPr>
  </w:style>
  <w:style w:type="paragraph" w:customStyle="1" w:styleId="17">
    <w:name w:val="Название1"/>
    <w:basedOn w:val="Normal"/>
    <w:uiPriority w:val="99"/>
    <w:rsid w:val="00403AD6"/>
    <w:pPr>
      <w:suppressLineNumbers/>
      <w:spacing w:before="120" w:after="120"/>
    </w:pPr>
    <w:rPr>
      <w:i/>
      <w:iCs/>
      <w:sz w:val="24"/>
      <w:szCs w:val="24"/>
    </w:rPr>
  </w:style>
  <w:style w:type="paragraph" w:customStyle="1" w:styleId="20">
    <w:name w:val="Указатель2"/>
    <w:basedOn w:val="Normal"/>
    <w:uiPriority w:val="99"/>
    <w:rsid w:val="00403AD6"/>
    <w:pPr>
      <w:suppressLineNumbers/>
    </w:pPr>
  </w:style>
  <w:style w:type="paragraph" w:customStyle="1" w:styleId="18">
    <w:name w:val="Абзац списка1"/>
    <w:basedOn w:val="Normal"/>
    <w:uiPriority w:val="99"/>
    <w:rsid w:val="00403AD6"/>
    <w:pPr>
      <w:spacing w:after="0" w:line="360" w:lineRule="auto"/>
      <w:ind w:left="720"/>
    </w:pPr>
    <w:rPr>
      <w:rFonts w:eastAsia="Times New Roman"/>
      <w:color w:val="auto"/>
      <w:sz w:val="24"/>
      <w:szCs w:val="24"/>
    </w:rPr>
  </w:style>
  <w:style w:type="paragraph" w:customStyle="1" w:styleId="ConsPlusNormal">
    <w:name w:val="ConsPlusNormal"/>
    <w:uiPriority w:val="99"/>
    <w:rsid w:val="00403AD6"/>
    <w:pPr>
      <w:widowControl w:val="0"/>
      <w:suppressAutoHyphens/>
      <w:autoSpaceDE w:val="0"/>
    </w:pPr>
    <w:rPr>
      <w:rFonts w:ascii="Arial" w:hAnsi="Arial" w:cs="Arial"/>
      <w:sz w:val="20"/>
      <w:szCs w:val="20"/>
      <w:lang w:eastAsia="ar-SA"/>
    </w:rPr>
  </w:style>
  <w:style w:type="paragraph" w:customStyle="1" w:styleId="a9">
    <w:name w:val="Абзац"/>
    <w:basedOn w:val="Normal"/>
    <w:uiPriority w:val="99"/>
    <w:rsid w:val="00403AD6"/>
    <w:pPr>
      <w:suppressAutoHyphens w:val="0"/>
      <w:spacing w:after="0" w:line="312" w:lineRule="auto"/>
      <w:ind w:firstLine="567"/>
      <w:jc w:val="both"/>
    </w:pPr>
    <w:rPr>
      <w:rFonts w:eastAsia="Times New Roman"/>
      <w:color w:val="auto"/>
      <w:sz w:val="24"/>
      <w:szCs w:val="24"/>
    </w:rPr>
  </w:style>
  <w:style w:type="paragraph" w:styleId="NormalWeb">
    <w:name w:val="Normal (Web)"/>
    <w:basedOn w:val="Normal"/>
    <w:uiPriority w:val="99"/>
    <w:rsid w:val="00403AD6"/>
    <w:pPr>
      <w:suppressAutoHyphens w:val="0"/>
      <w:autoSpaceDE w:val="0"/>
      <w:spacing w:before="130" w:after="130" w:line="360" w:lineRule="auto"/>
    </w:pPr>
    <w:rPr>
      <w:rFonts w:eastAsia="Times New Roman"/>
      <w:color w:val="auto"/>
      <w:sz w:val="24"/>
      <w:szCs w:val="24"/>
    </w:rPr>
  </w:style>
  <w:style w:type="paragraph" w:customStyle="1" w:styleId="14TexstOSNOVA1012">
    <w:name w:val="14TexstOSNOVA_10/12"/>
    <w:basedOn w:val="Normal"/>
    <w:uiPriority w:val="99"/>
    <w:rsid w:val="00403AD6"/>
    <w:pPr>
      <w:suppressAutoHyphens w:val="0"/>
      <w:autoSpaceDE w:val="0"/>
      <w:spacing w:after="0" w:line="240" w:lineRule="atLeast"/>
      <w:ind w:firstLine="340"/>
      <w:jc w:val="both"/>
      <w:textAlignment w:val="center"/>
    </w:pPr>
    <w:rPr>
      <w:rFonts w:ascii="PragmaticaC" w:eastAsia="Times New Roman" w:hAnsi="PragmaticaC" w:cs="PragmaticaC"/>
      <w:color w:val="000000"/>
      <w:sz w:val="20"/>
      <w:szCs w:val="20"/>
    </w:rPr>
  </w:style>
  <w:style w:type="paragraph" w:styleId="BodyTextIndent">
    <w:name w:val="Body Text Indent"/>
    <w:basedOn w:val="Normal"/>
    <w:link w:val="BodyTextIndentChar1"/>
    <w:uiPriority w:val="99"/>
    <w:rsid w:val="00403AD6"/>
    <w:pPr>
      <w:suppressAutoHyphens w:val="0"/>
      <w:spacing w:after="0" w:line="240" w:lineRule="auto"/>
      <w:ind w:firstLine="340"/>
    </w:pPr>
  </w:style>
  <w:style w:type="character" w:customStyle="1" w:styleId="BodyTextIndentChar1">
    <w:name w:val="Body Text Indent Char1"/>
    <w:basedOn w:val="DefaultParagraphFont"/>
    <w:link w:val="BodyTextIndent"/>
    <w:uiPriority w:val="99"/>
    <w:locked/>
    <w:rsid w:val="00240C78"/>
    <w:rPr>
      <w:rFonts w:ascii="Calibri" w:eastAsia="Arial Unicode MS" w:hAnsi="Calibri" w:cs="Calibri"/>
      <w:color w:val="00000A"/>
      <w:kern w:val="1"/>
      <w:sz w:val="22"/>
      <w:szCs w:val="22"/>
      <w:lang w:eastAsia="ar-SA" w:bidi="ar-SA"/>
    </w:rPr>
  </w:style>
  <w:style w:type="paragraph" w:styleId="FootnoteText">
    <w:name w:val="footnote text"/>
    <w:basedOn w:val="Normal"/>
    <w:link w:val="FootnoteTextChar1"/>
    <w:uiPriority w:val="99"/>
    <w:semiHidden/>
    <w:rsid w:val="00403AD6"/>
    <w:pPr>
      <w:suppressAutoHyphens w:val="0"/>
      <w:spacing w:after="0" w:line="240" w:lineRule="auto"/>
    </w:pPr>
    <w:rPr>
      <w:sz w:val="20"/>
      <w:szCs w:val="20"/>
    </w:rPr>
  </w:style>
  <w:style w:type="character" w:customStyle="1" w:styleId="FootnoteTextChar1">
    <w:name w:val="Footnote Text Char1"/>
    <w:basedOn w:val="DefaultParagraphFont"/>
    <w:link w:val="FootnoteText"/>
    <w:uiPriority w:val="99"/>
    <w:locked/>
    <w:rsid w:val="00240C78"/>
    <w:rPr>
      <w:rFonts w:ascii="Calibri" w:eastAsia="Arial Unicode MS" w:hAnsi="Calibri" w:cs="Calibri"/>
      <w:color w:val="00000A"/>
      <w:kern w:val="1"/>
      <w:lang w:eastAsia="ar-SA" w:bidi="ar-SA"/>
    </w:rPr>
  </w:style>
  <w:style w:type="paragraph" w:customStyle="1" w:styleId="western">
    <w:name w:val="western"/>
    <w:basedOn w:val="Normal"/>
    <w:uiPriority w:val="99"/>
    <w:rsid w:val="00403AD6"/>
    <w:pPr>
      <w:suppressAutoHyphens w:val="0"/>
      <w:spacing w:before="280" w:after="0" w:line="240" w:lineRule="auto"/>
    </w:pPr>
    <w:rPr>
      <w:rFonts w:eastAsia="Times New Roman"/>
      <w:color w:val="000000"/>
      <w:sz w:val="24"/>
      <w:szCs w:val="24"/>
    </w:rPr>
  </w:style>
  <w:style w:type="paragraph" w:customStyle="1" w:styleId="09PodZAG">
    <w:name w:val="09PodZAG_п/ж"/>
    <w:basedOn w:val="Normal"/>
    <w:uiPriority w:val="99"/>
    <w:rsid w:val="00403AD6"/>
    <w:pPr>
      <w:suppressAutoHyphens w:val="0"/>
      <w:autoSpaceDE w:val="0"/>
      <w:spacing w:after="113" w:line="240" w:lineRule="atLeast"/>
      <w:jc w:val="center"/>
      <w:textAlignment w:val="center"/>
    </w:pPr>
    <w:rPr>
      <w:rFonts w:ascii="FuturisC" w:eastAsia="Times New Roman" w:hAnsi="FuturisC" w:cs="FuturisC"/>
      <w:b/>
      <w:bCs/>
      <w:caps/>
      <w:color w:val="000000"/>
    </w:rPr>
  </w:style>
  <w:style w:type="paragraph" w:styleId="NoSpacing">
    <w:name w:val="No Spacing"/>
    <w:uiPriority w:val="99"/>
    <w:qFormat/>
    <w:rsid w:val="00403AD6"/>
    <w:pPr>
      <w:suppressAutoHyphens/>
    </w:pPr>
    <w:rPr>
      <w:rFonts w:ascii="Calibri" w:hAnsi="Calibri" w:cs="Calibri"/>
      <w:lang w:eastAsia="ar-SA"/>
    </w:rPr>
  </w:style>
  <w:style w:type="paragraph" w:customStyle="1" w:styleId="p4">
    <w:name w:val="p4"/>
    <w:basedOn w:val="Normal"/>
    <w:uiPriority w:val="99"/>
    <w:rsid w:val="00403AD6"/>
    <w:pPr>
      <w:suppressAutoHyphens w:val="0"/>
      <w:spacing w:before="280" w:after="280" w:line="240" w:lineRule="auto"/>
    </w:pPr>
    <w:rPr>
      <w:rFonts w:eastAsia="Times New Roman"/>
      <w:color w:val="auto"/>
      <w:sz w:val="24"/>
      <w:szCs w:val="24"/>
    </w:rPr>
  </w:style>
  <w:style w:type="paragraph" w:customStyle="1" w:styleId="aa">
    <w:name w:val="Основной"/>
    <w:basedOn w:val="Normal"/>
    <w:uiPriority w:val="99"/>
    <w:rsid w:val="00403AD6"/>
    <w:pPr>
      <w:suppressAutoHyphens w:val="0"/>
      <w:autoSpaceDE w:val="0"/>
      <w:spacing w:after="0" w:line="214" w:lineRule="atLeast"/>
      <w:ind w:firstLine="283"/>
      <w:jc w:val="both"/>
      <w:textAlignment w:val="center"/>
    </w:pPr>
    <w:rPr>
      <w:rFonts w:ascii="NewtonCSanPin" w:eastAsia="Times New Roman" w:hAnsi="NewtonCSanPin" w:cs="NewtonCSanPin"/>
      <w:color w:val="000000"/>
      <w:sz w:val="21"/>
      <w:szCs w:val="21"/>
    </w:rPr>
  </w:style>
  <w:style w:type="paragraph" w:customStyle="1" w:styleId="ab">
    <w:name w:val="Буллит"/>
    <w:basedOn w:val="aa"/>
    <w:uiPriority w:val="99"/>
    <w:rsid w:val="00403AD6"/>
    <w:pPr>
      <w:ind w:firstLine="244"/>
    </w:pPr>
  </w:style>
  <w:style w:type="paragraph" w:customStyle="1" w:styleId="22">
    <w:name w:val="Заг 2"/>
    <w:basedOn w:val="Normal"/>
    <w:uiPriority w:val="99"/>
    <w:rsid w:val="00403AD6"/>
    <w:pPr>
      <w:keepNext/>
      <w:suppressAutoHyphens w:val="0"/>
      <w:autoSpaceDE w:val="0"/>
      <w:spacing w:before="283" w:after="170" w:line="296" w:lineRule="atLeast"/>
      <w:jc w:val="center"/>
      <w:textAlignment w:val="center"/>
    </w:pPr>
    <w:rPr>
      <w:rFonts w:ascii="PragmaticaC" w:eastAsia="Times New Roman" w:hAnsi="PragmaticaC" w:cs="PragmaticaC"/>
      <w:b/>
      <w:bCs/>
      <w:color w:val="000000"/>
      <w:sz w:val="26"/>
      <w:szCs w:val="26"/>
    </w:rPr>
  </w:style>
  <w:style w:type="paragraph" w:customStyle="1" w:styleId="msolistparagraph0">
    <w:name w:val="msolistparagraph"/>
    <w:basedOn w:val="Normal"/>
    <w:uiPriority w:val="99"/>
    <w:rsid w:val="00403AD6"/>
    <w:pPr>
      <w:suppressAutoHyphens w:val="0"/>
      <w:ind w:left="720"/>
    </w:pPr>
    <w:rPr>
      <w:rFonts w:eastAsia="Times New Roman"/>
      <w:color w:val="auto"/>
    </w:rPr>
  </w:style>
  <w:style w:type="paragraph" w:customStyle="1" w:styleId="Default">
    <w:name w:val="Default"/>
    <w:uiPriority w:val="99"/>
    <w:rsid w:val="00403AD6"/>
    <w:pPr>
      <w:suppressAutoHyphens/>
      <w:autoSpaceDE w:val="0"/>
    </w:pPr>
    <w:rPr>
      <w:rFonts w:ascii="Calibri" w:hAnsi="Calibri" w:cs="Calibri"/>
      <w:color w:val="000000"/>
      <w:sz w:val="24"/>
      <w:szCs w:val="24"/>
      <w:lang w:eastAsia="ar-SA"/>
    </w:rPr>
  </w:style>
  <w:style w:type="paragraph" w:customStyle="1" w:styleId="ac">
    <w:name w:val="Таблица"/>
    <w:basedOn w:val="aa"/>
    <w:uiPriority w:val="99"/>
    <w:rsid w:val="00403AD6"/>
    <w:pPr>
      <w:tabs>
        <w:tab w:val="left" w:pos="4500"/>
        <w:tab w:val="left" w:pos="9180"/>
        <w:tab w:val="left" w:pos="9360"/>
      </w:tabs>
      <w:spacing w:line="194" w:lineRule="atLeast"/>
      <w:ind w:firstLine="0"/>
      <w:jc w:val="left"/>
    </w:pPr>
    <w:rPr>
      <w:sz w:val="19"/>
      <w:szCs w:val="19"/>
    </w:rPr>
  </w:style>
  <w:style w:type="paragraph" w:customStyle="1" w:styleId="3">
    <w:name w:val="Заг 3"/>
    <w:basedOn w:val="22"/>
    <w:uiPriority w:val="99"/>
    <w:rsid w:val="00403AD6"/>
    <w:pPr>
      <w:spacing w:before="255" w:after="113" w:line="240" w:lineRule="atLeast"/>
    </w:pPr>
    <w:rPr>
      <w:i/>
      <w:iCs/>
      <w:sz w:val="23"/>
      <w:szCs w:val="23"/>
    </w:rPr>
  </w:style>
  <w:style w:type="paragraph" w:styleId="ListParagraph">
    <w:name w:val="List Paragraph"/>
    <w:basedOn w:val="Normal"/>
    <w:uiPriority w:val="99"/>
    <w:qFormat/>
    <w:rsid w:val="00403AD6"/>
    <w:pPr>
      <w:suppressAutoHyphens w:val="0"/>
      <w:ind w:left="720"/>
    </w:pPr>
    <w:rPr>
      <w:rFonts w:eastAsia="Times New Roman"/>
      <w:color w:val="auto"/>
    </w:rPr>
  </w:style>
  <w:style w:type="paragraph" w:styleId="Header">
    <w:name w:val="header"/>
    <w:basedOn w:val="Normal"/>
    <w:link w:val="HeaderChar1"/>
    <w:uiPriority w:val="99"/>
    <w:rsid w:val="00403AD6"/>
    <w:pPr>
      <w:tabs>
        <w:tab w:val="center" w:pos="4677"/>
        <w:tab w:val="right" w:pos="9355"/>
      </w:tabs>
      <w:suppressAutoHyphens w:val="0"/>
      <w:spacing w:after="0" w:line="240" w:lineRule="auto"/>
    </w:pPr>
  </w:style>
  <w:style w:type="character" w:customStyle="1" w:styleId="HeaderChar1">
    <w:name w:val="Header Char1"/>
    <w:basedOn w:val="DefaultParagraphFont"/>
    <w:link w:val="Header"/>
    <w:uiPriority w:val="99"/>
    <w:locked/>
    <w:rsid w:val="00240C78"/>
    <w:rPr>
      <w:rFonts w:ascii="Calibri" w:eastAsia="Arial Unicode MS" w:hAnsi="Calibri" w:cs="Calibri"/>
      <w:color w:val="00000A"/>
      <w:kern w:val="1"/>
      <w:sz w:val="22"/>
      <w:szCs w:val="22"/>
      <w:lang w:eastAsia="ar-SA" w:bidi="ar-SA"/>
    </w:rPr>
  </w:style>
  <w:style w:type="paragraph" w:styleId="BodyTextIndent2">
    <w:name w:val="Body Text Indent 2"/>
    <w:basedOn w:val="Normal"/>
    <w:link w:val="BodyTextIndent2Char1"/>
    <w:uiPriority w:val="99"/>
    <w:rsid w:val="00403AD6"/>
    <w:pPr>
      <w:spacing w:after="120" w:line="480" w:lineRule="auto"/>
      <w:ind w:left="283"/>
    </w:pPr>
  </w:style>
  <w:style w:type="character" w:customStyle="1" w:styleId="BodyTextIndent2Char1">
    <w:name w:val="Body Text Indent 2 Char1"/>
    <w:basedOn w:val="DefaultParagraphFont"/>
    <w:link w:val="BodyTextIndent2"/>
    <w:uiPriority w:val="99"/>
    <w:locked/>
    <w:rsid w:val="00240C78"/>
    <w:rPr>
      <w:rFonts w:ascii="Calibri" w:eastAsia="Arial Unicode MS" w:hAnsi="Calibri" w:cs="Calibri"/>
      <w:color w:val="00000A"/>
      <w:kern w:val="1"/>
      <w:sz w:val="22"/>
      <w:szCs w:val="22"/>
      <w:lang w:eastAsia="ar-SA" w:bidi="ar-SA"/>
    </w:rPr>
  </w:style>
  <w:style w:type="paragraph" w:styleId="BodyText3">
    <w:name w:val="Body Text 3"/>
    <w:basedOn w:val="Normal"/>
    <w:link w:val="BodyText3Char1"/>
    <w:uiPriority w:val="99"/>
    <w:rsid w:val="00403AD6"/>
    <w:pPr>
      <w:suppressAutoHyphens w:val="0"/>
      <w:spacing w:after="120" w:line="360" w:lineRule="auto"/>
      <w:jc w:val="both"/>
    </w:pPr>
    <w:rPr>
      <w:sz w:val="16"/>
      <w:szCs w:val="16"/>
    </w:rPr>
  </w:style>
  <w:style w:type="character" w:customStyle="1" w:styleId="BodyText3Char1">
    <w:name w:val="Body Text 3 Char1"/>
    <w:basedOn w:val="DefaultParagraphFont"/>
    <w:link w:val="BodyText3"/>
    <w:uiPriority w:val="99"/>
    <w:locked/>
    <w:rsid w:val="00240C78"/>
    <w:rPr>
      <w:rFonts w:ascii="Calibri" w:eastAsia="Arial Unicode MS" w:hAnsi="Calibri" w:cs="Calibri"/>
      <w:color w:val="00000A"/>
      <w:kern w:val="1"/>
      <w:sz w:val="16"/>
      <w:szCs w:val="16"/>
      <w:lang w:eastAsia="ar-SA" w:bidi="ar-SA"/>
    </w:rPr>
  </w:style>
  <w:style w:type="paragraph" w:customStyle="1" w:styleId="23">
    <w:name w:val="Абзац списка2"/>
    <w:basedOn w:val="Normal"/>
    <w:uiPriority w:val="99"/>
    <w:rsid w:val="00403AD6"/>
    <w:pPr>
      <w:suppressAutoHyphens w:val="0"/>
      <w:ind w:left="720"/>
    </w:pPr>
    <w:rPr>
      <w:rFonts w:eastAsia="Times New Roman"/>
      <w:color w:val="auto"/>
    </w:rPr>
  </w:style>
  <w:style w:type="paragraph" w:styleId="HTMLPreformatted">
    <w:name w:val="HTML Preformatted"/>
    <w:basedOn w:val="Normal"/>
    <w:link w:val="HTMLPreformattedChar1"/>
    <w:uiPriority w:val="99"/>
    <w:rsid w:val="00403A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pPr>
    <w:rPr>
      <w:rFonts w:ascii="Courier New" w:hAnsi="Courier New" w:cs="Courier New"/>
      <w:sz w:val="20"/>
      <w:szCs w:val="20"/>
    </w:rPr>
  </w:style>
  <w:style w:type="character" w:customStyle="1" w:styleId="HTMLPreformattedChar1">
    <w:name w:val="HTML Preformatted Char1"/>
    <w:basedOn w:val="DefaultParagraphFont"/>
    <w:link w:val="HTMLPreformatted"/>
    <w:uiPriority w:val="99"/>
    <w:locked/>
    <w:rsid w:val="00240C78"/>
    <w:rPr>
      <w:rFonts w:ascii="Courier New" w:eastAsia="Arial Unicode MS" w:hAnsi="Courier New" w:cs="Courier New"/>
      <w:color w:val="00000A"/>
      <w:kern w:val="1"/>
      <w:lang w:eastAsia="ar-SA" w:bidi="ar-SA"/>
    </w:rPr>
  </w:style>
  <w:style w:type="paragraph" w:customStyle="1" w:styleId="24">
    <w:name w:val="Основной текст (2)"/>
    <w:basedOn w:val="Normal"/>
    <w:uiPriority w:val="99"/>
    <w:rsid w:val="00403AD6"/>
    <w:pPr>
      <w:widowControl w:val="0"/>
      <w:shd w:val="clear" w:color="auto" w:fill="FFFFFF"/>
      <w:spacing w:after="0" w:line="240" w:lineRule="atLeast"/>
    </w:pPr>
    <w:rPr>
      <w:rFonts w:eastAsia="Times New Roman"/>
      <w:color w:val="auto"/>
      <w:sz w:val="17"/>
      <w:szCs w:val="17"/>
      <w:lang w:eastAsia="hi-IN" w:bidi="hi-IN"/>
    </w:rPr>
  </w:style>
  <w:style w:type="paragraph" w:customStyle="1" w:styleId="ad">
    <w:name w:val="А ОСН ТЕКСТ"/>
    <w:basedOn w:val="Normal"/>
    <w:uiPriority w:val="99"/>
    <w:rsid w:val="00403AD6"/>
    <w:pPr>
      <w:suppressAutoHyphens w:val="0"/>
      <w:spacing w:after="0" w:line="360" w:lineRule="auto"/>
      <w:ind w:firstLine="454"/>
      <w:jc w:val="both"/>
    </w:pPr>
    <w:rPr>
      <w:rFonts w:ascii="Times New Roman" w:hAnsi="Times New Roman" w:cs="Times New Roman"/>
      <w:caps/>
      <w:color w:val="000000"/>
      <w:sz w:val="28"/>
      <w:szCs w:val="28"/>
    </w:rPr>
  </w:style>
  <w:style w:type="paragraph" w:customStyle="1" w:styleId="dash041e005f0431005f044b005f0447005f043d005f044b005f0439">
    <w:name w:val="dash041e_005f0431_005f044b_005f0447_005f043d_005f044b_005f0439"/>
    <w:basedOn w:val="Normal"/>
    <w:uiPriority w:val="99"/>
    <w:rsid w:val="00403AD6"/>
    <w:pPr>
      <w:suppressAutoHyphens w:val="0"/>
      <w:spacing w:after="0" w:line="240" w:lineRule="auto"/>
    </w:pPr>
    <w:rPr>
      <w:rFonts w:eastAsia="Times New Roman"/>
      <w:color w:val="auto"/>
      <w:sz w:val="24"/>
      <w:szCs w:val="24"/>
    </w:rPr>
  </w:style>
  <w:style w:type="paragraph" w:customStyle="1" w:styleId="p2">
    <w:name w:val="p2"/>
    <w:basedOn w:val="Normal"/>
    <w:uiPriority w:val="99"/>
    <w:rsid w:val="00403AD6"/>
    <w:pPr>
      <w:suppressAutoHyphens w:val="0"/>
      <w:spacing w:before="280" w:after="280" w:line="240" w:lineRule="auto"/>
    </w:pPr>
    <w:rPr>
      <w:rFonts w:eastAsia="Times New Roman"/>
      <w:color w:val="auto"/>
      <w:sz w:val="24"/>
      <w:szCs w:val="24"/>
    </w:rPr>
  </w:style>
  <w:style w:type="paragraph" w:styleId="BalloonText">
    <w:name w:val="Balloon Text"/>
    <w:basedOn w:val="Normal"/>
    <w:link w:val="BalloonTextChar2"/>
    <w:uiPriority w:val="99"/>
    <w:semiHidden/>
    <w:rsid w:val="00403AD6"/>
    <w:pPr>
      <w:spacing w:after="0" w:line="240" w:lineRule="auto"/>
    </w:pPr>
    <w:rPr>
      <w:rFonts w:ascii="Times New Roman" w:hAnsi="Times New Roman" w:cs="Times New Roman"/>
      <w:sz w:val="2"/>
      <w:szCs w:val="2"/>
    </w:rPr>
  </w:style>
  <w:style w:type="character" w:customStyle="1" w:styleId="BalloonTextChar2">
    <w:name w:val="Balloon Text Char2"/>
    <w:basedOn w:val="DefaultParagraphFont"/>
    <w:link w:val="BalloonText"/>
    <w:uiPriority w:val="99"/>
    <w:locked/>
    <w:rsid w:val="00240C78"/>
    <w:rPr>
      <w:rFonts w:eastAsia="Arial Unicode MS"/>
      <w:color w:val="00000A"/>
      <w:kern w:val="1"/>
      <w:sz w:val="2"/>
      <w:szCs w:val="2"/>
      <w:lang w:eastAsia="ar-SA" w:bidi="ar-SA"/>
    </w:rPr>
  </w:style>
  <w:style w:type="paragraph" w:styleId="EndnoteText">
    <w:name w:val="endnote text"/>
    <w:basedOn w:val="Normal"/>
    <w:link w:val="EndnoteTextChar2"/>
    <w:uiPriority w:val="99"/>
    <w:semiHidden/>
    <w:rsid w:val="00403AD6"/>
    <w:rPr>
      <w:sz w:val="20"/>
      <w:szCs w:val="20"/>
    </w:rPr>
  </w:style>
  <w:style w:type="character" w:customStyle="1" w:styleId="EndnoteTextChar2">
    <w:name w:val="Endnote Text Char2"/>
    <w:basedOn w:val="DefaultParagraphFont"/>
    <w:link w:val="EndnoteText"/>
    <w:uiPriority w:val="99"/>
    <w:semiHidden/>
    <w:locked/>
    <w:rsid w:val="00240C78"/>
    <w:rPr>
      <w:rFonts w:ascii="Calibri" w:eastAsia="Arial Unicode MS" w:hAnsi="Calibri" w:cs="Calibri"/>
      <w:color w:val="00000A"/>
      <w:kern w:val="1"/>
      <w:lang w:eastAsia="ar-SA" w:bidi="ar-SA"/>
    </w:rPr>
  </w:style>
  <w:style w:type="paragraph" w:customStyle="1" w:styleId="19">
    <w:name w:val="Без интервала1"/>
    <w:uiPriority w:val="99"/>
    <w:rsid w:val="00403AD6"/>
    <w:pPr>
      <w:suppressAutoHyphens/>
    </w:pPr>
    <w:rPr>
      <w:rFonts w:ascii="Calibri" w:hAnsi="Calibri" w:cs="Calibri"/>
      <w:lang w:eastAsia="ar-SA"/>
    </w:rPr>
  </w:style>
  <w:style w:type="paragraph" w:customStyle="1" w:styleId="WW-1">
    <w:name w:val="WW-Базовый"/>
    <w:uiPriority w:val="99"/>
    <w:rsid w:val="00403AD6"/>
    <w:pPr>
      <w:tabs>
        <w:tab w:val="left" w:pos="709"/>
      </w:tabs>
      <w:suppressAutoHyphens/>
      <w:spacing w:line="100" w:lineRule="atLeast"/>
    </w:pPr>
    <w:rPr>
      <w:rFonts w:ascii="Arial" w:eastAsia="Arial Unicode MS" w:hAnsi="Arial" w:cs="Arial"/>
      <w:color w:val="00000A"/>
      <w:sz w:val="20"/>
      <w:szCs w:val="20"/>
      <w:lang w:eastAsia="hi-IN" w:bidi="hi-IN"/>
    </w:rPr>
  </w:style>
  <w:style w:type="paragraph" w:customStyle="1" w:styleId="ae">
    <w:name w:val="А_основной"/>
    <w:basedOn w:val="Normal"/>
    <w:uiPriority w:val="99"/>
    <w:rsid w:val="00403AD6"/>
    <w:pPr>
      <w:suppressAutoHyphens w:val="0"/>
      <w:spacing w:after="0" w:line="360" w:lineRule="auto"/>
      <w:ind w:firstLine="454"/>
      <w:jc w:val="both"/>
    </w:pPr>
    <w:rPr>
      <w:rFonts w:eastAsia="Times New Roman"/>
      <w:color w:val="auto"/>
      <w:sz w:val="28"/>
      <w:szCs w:val="28"/>
    </w:rPr>
  </w:style>
  <w:style w:type="paragraph" w:customStyle="1" w:styleId="Pa7">
    <w:name w:val="Pa7"/>
    <w:basedOn w:val="Normal"/>
    <w:next w:val="Normal"/>
    <w:uiPriority w:val="99"/>
    <w:rsid w:val="00403AD6"/>
    <w:pPr>
      <w:suppressAutoHyphens w:val="0"/>
      <w:autoSpaceDE w:val="0"/>
      <w:spacing w:after="0" w:line="241" w:lineRule="atLeast"/>
    </w:pPr>
    <w:rPr>
      <w:rFonts w:eastAsia="Times New Roman"/>
      <w:color w:val="auto"/>
      <w:sz w:val="24"/>
      <w:szCs w:val="24"/>
    </w:rPr>
  </w:style>
  <w:style w:type="paragraph" w:customStyle="1" w:styleId="p3">
    <w:name w:val="p3"/>
    <w:basedOn w:val="Normal"/>
    <w:uiPriority w:val="99"/>
    <w:rsid w:val="00403AD6"/>
    <w:pPr>
      <w:suppressAutoHyphens w:val="0"/>
      <w:spacing w:before="280" w:after="280" w:line="240" w:lineRule="auto"/>
    </w:pPr>
    <w:rPr>
      <w:rFonts w:eastAsia="Times New Roman"/>
      <w:color w:val="auto"/>
      <w:sz w:val="24"/>
      <w:szCs w:val="24"/>
    </w:rPr>
  </w:style>
  <w:style w:type="paragraph" w:styleId="Footer">
    <w:name w:val="footer"/>
    <w:basedOn w:val="Normal"/>
    <w:link w:val="FooterChar1"/>
    <w:uiPriority w:val="99"/>
    <w:rsid w:val="00403AD6"/>
    <w:pPr>
      <w:tabs>
        <w:tab w:val="center" w:pos="4677"/>
        <w:tab w:val="right" w:pos="9355"/>
      </w:tabs>
    </w:pPr>
  </w:style>
  <w:style w:type="character" w:customStyle="1" w:styleId="FooterChar1">
    <w:name w:val="Footer Char1"/>
    <w:basedOn w:val="DefaultParagraphFont"/>
    <w:link w:val="Footer"/>
    <w:uiPriority w:val="99"/>
    <w:locked/>
    <w:rsid w:val="00240C78"/>
    <w:rPr>
      <w:rFonts w:ascii="Calibri" w:eastAsia="Arial Unicode MS" w:hAnsi="Calibri" w:cs="Calibri"/>
      <w:color w:val="00000A"/>
      <w:kern w:val="1"/>
      <w:sz w:val="22"/>
      <w:szCs w:val="22"/>
      <w:lang w:eastAsia="ar-SA" w:bidi="ar-SA"/>
    </w:rPr>
  </w:style>
  <w:style w:type="paragraph" w:customStyle="1" w:styleId="18TexstSPISOK1">
    <w:name w:val="18TexstSPISOK_1"/>
    <w:aliases w:val="1"/>
    <w:basedOn w:val="Normal"/>
    <w:uiPriority w:val="99"/>
    <w:rsid w:val="00403AD6"/>
    <w:pPr>
      <w:tabs>
        <w:tab w:val="left" w:pos="360"/>
        <w:tab w:val="left" w:pos="640"/>
      </w:tabs>
      <w:suppressAutoHyphens w:val="0"/>
      <w:autoSpaceDE w:val="0"/>
      <w:spacing w:after="0" w:line="240" w:lineRule="atLeast"/>
      <w:ind w:left="640" w:hanging="300"/>
      <w:jc w:val="both"/>
      <w:textAlignment w:val="center"/>
    </w:pPr>
    <w:rPr>
      <w:rFonts w:ascii="PragmaticaC" w:eastAsia="Times New Roman" w:hAnsi="PragmaticaC" w:cs="PragmaticaC"/>
      <w:caps/>
      <w:color w:val="000000"/>
      <w:sz w:val="20"/>
      <w:szCs w:val="20"/>
    </w:rPr>
  </w:style>
  <w:style w:type="paragraph" w:customStyle="1" w:styleId="WW-2">
    <w:name w:val="WW-Сноска"/>
    <w:basedOn w:val="aa"/>
    <w:uiPriority w:val="99"/>
    <w:rsid w:val="00403AD6"/>
    <w:pPr>
      <w:spacing w:line="174" w:lineRule="atLeast"/>
    </w:pPr>
    <w:rPr>
      <w:sz w:val="17"/>
      <w:szCs w:val="17"/>
    </w:rPr>
  </w:style>
  <w:style w:type="paragraph" w:customStyle="1" w:styleId="NoParagraphStyle">
    <w:name w:val="[No Paragraph Style]"/>
    <w:uiPriority w:val="99"/>
    <w:rsid w:val="00403AD6"/>
    <w:pPr>
      <w:suppressAutoHyphens/>
      <w:autoSpaceDE w:val="0"/>
      <w:spacing w:line="288" w:lineRule="auto"/>
      <w:textAlignment w:val="center"/>
    </w:pPr>
    <w:rPr>
      <w:rFonts w:ascii="Minion Pro" w:hAnsi="Minion Pro" w:cs="Minion Pro"/>
      <w:color w:val="000000"/>
      <w:sz w:val="24"/>
      <w:szCs w:val="24"/>
      <w:lang w:val="en-GB" w:eastAsia="ar-SA"/>
    </w:rPr>
  </w:style>
  <w:style w:type="paragraph" w:customStyle="1" w:styleId="Standard">
    <w:name w:val="Standard"/>
    <w:uiPriority w:val="99"/>
    <w:rsid w:val="00403AD6"/>
    <w:pPr>
      <w:widowControl w:val="0"/>
      <w:suppressAutoHyphens/>
      <w:textAlignment w:val="baseline"/>
    </w:pPr>
    <w:rPr>
      <w:rFonts w:ascii="Arial" w:eastAsia="SimSun" w:hAnsi="Arial" w:cs="Arial"/>
      <w:kern w:val="1"/>
      <w:sz w:val="24"/>
      <w:szCs w:val="24"/>
      <w:lang w:eastAsia="hi-IN" w:bidi="hi-IN"/>
    </w:rPr>
  </w:style>
  <w:style w:type="paragraph" w:customStyle="1" w:styleId="Textbody">
    <w:name w:val="Text body"/>
    <w:basedOn w:val="Standard"/>
    <w:uiPriority w:val="99"/>
    <w:rsid w:val="00403AD6"/>
    <w:pPr>
      <w:spacing w:after="120"/>
    </w:pPr>
  </w:style>
  <w:style w:type="paragraph" w:styleId="BodyText2">
    <w:name w:val="Body Text 2"/>
    <w:basedOn w:val="Normal"/>
    <w:link w:val="BodyText2Char1"/>
    <w:uiPriority w:val="99"/>
    <w:rsid w:val="00403AD6"/>
    <w:pPr>
      <w:suppressAutoHyphens w:val="0"/>
      <w:spacing w:after="120" w:line="480" w:lineRule="auto"/>
    </w:pPr>
  </w:style>
  <w:style w:type="character" w:customStyle="1" w:styleId="BodyText2Char1">
    <w:name w:val="Body Text 2 Char1"/>
    <w:basedOn w:val="DefaultParagraphFont"/>
    <w:link w:val="BodyText2"/>
    <w:uiPriority w:val="99"/>
    <w:locked/>
    <w:rsid w:val="00240C78"/>
    <w:rPr>
      <w:rFonts w:ascii="Calibri" w:eastAsia="Arial Unicode MS" w:hAnsi="Calibri" w:cs="Calibri"/>
      <w:color w:val="00000A"/>
      <w:kern w:val="1"/>
      <w:sz w:val="22"/>
      <w:szCs w:val="22"/>
      <w:lang w:eastAsia="ar-SA" w:bidi="ar-SA"/>
    </w:rPr>
  </w:style>
  <w:style w:type="paragraph" w:customStyle="1" w:styleId="1a">
    <w:name w:val="Текст сноски1"/>
    <w:basedOn w:val="Normal"/>
    <w:uiPriority w:val="99"/>
    <w:rsid w:val="00403AD6"/>
    <w:pPr>
      <w:suppressAutoHyphens w:val="0"/>
      <w:spacing w:after="0" w:line="240" w:lineRule="auto"/>
    </w:pPr>
    <w:rPr>
      <w:sz w:val="24"/>
      <w:szCs w:val="24"/>
    </w:rPr>
  </w:style>
  <w:style w:type="paragraph" w:customStyle="1" w:styleId="Heading">
    <w:name w:val="Heading"/>
    <w:uiPriority w:val="99"/>
    <w:rsid w:val="00403AD6"/>
    <w:pPr>
      <w:suppressAutoHyphens/>
    </w:pPr>
    <w:rPr>
      <w:rFonts w:ascii="Arial" w:hAnsi="Arial" w:cs="Arial"/>
      <w:b/>
      <w:bCs/>
      <w:sz w:val="24"/>
      <w:szCs w:val="24"/>
      <w:lang w:eastAsia="ar-SA"/>
    </w:rPr>
  </w:style>
  <w:style w:type="paragraph" w:customStyle="1" w:styleId="210">
    <w:name w:val="Основной текст с отступом 21"/>
    <w:basedOn w:val="Normal"/>
    <w:uiPriority w:val="99"/>
    <w:rsid w:val="00403AD6"/>
    <w:pPr>
      <w:spacing w:after="0" w:line="240" w:lineRule="auto"/>
      <w:ind w:left="540" w:hanging="540"/>
    </w:pPr>
    <w:rPr>
      <w:rFonts w:eastAsia="Times New Roman"/>
      <w:color w:val="auto"/>
      <w:sz w:val="24"/>
      <w:szCs w:val="24"/>
    </w:rPr>
  </w:style>
  <w:style w:type="paragraph" w:customStyle="1" w:styleId="p16">
    <w:name w:val="p16"/>
    <w:basedOn w:val="Normal"/>
    <w:uiPriority w:val="99"/>
    <w:rsid w:val="00403AD6"/>
    <w:pPr>
      <w:suppressAutoHyphens w:val="0"/>
      <w:spacing w:before="280" w:after="280" w:line="240" w:lineRule="auto"/>
    </w:pPr>
    <w:rPr>
      <w:rFonts w:eastAsia="Times New Roman"/>
      <w:color w:val="auto"/>
      <w:sz w:val="24"/>
      <w:szCs w:val="24"/>
      <w:lang w:eastAsia="he-IL" w:bidi="he-IL"/>
    </w:rPr>
  </w:style>
  <w:style w:type="paragraph" w:customStyle="1" w:styleId="p15">
    <w:name w:val="p15"/>
    <w:basedOn w:val="Normal"/>
    <w:uiPriority w:val="99"/>
    <w:rsid w:val="00403AD6"/>
    <w:pPr>
      <w:suppressAutoHyphens w:val="0"/>
      <w:spacing w:before="280" w:after="280" w:line="240" w:lineRule="auto"/>
    </w:pPr>
    <w:rPr>
      <w:rFonts w:eastAsia="Times New Roman"/>
      <w:color w:val="auto"/>
      <w:sz w:val="24"/>
      <w:szCs w:val="24"/>
      <w:lang w:eastAsia="he-IL" w:bidi="he-IL"/>
    </w:rPr>
  </w:style>
  <w:style w:type="paragraph" w:customStyle="1" w:styleId="p23">
    <w:name w:val="p23"/>
    <w:basedOn w:val="Normal"/>
    <w:uiPriority w:val="99"/>
    <w:rsid w:val="00403AD6"/>
    <w:pPr>
      <w:suppressAutoHyphens w:val="0"/>
      <w:spacing w:before="280" w:after="280" w:line="240" w:lineRule="auto"/>
    </w:pPr>
    <w:rPr>
      <w:rFonts w:eastAsia="Times New Roman"/>
      <w:color w:val="auto"/>
      <w:sz w:val="24"/>
      <w:szCs w:val="24"/>
      <w:lang w:eastAsia="he-IL" w:bidi="he-IL"/>
    </w:rPr>
  </w:style>
  <w:style w:type="paragraph" w:customStyle="1" w:styleId="p22">
    <w:name w:val="p22"/>
    <w:basedOn w:val="Normal"/>
    <w:uiPriority w:val="99"/>
    <w:rsid w:val="00403AD6"/>
    <w:pPr>
      <w:suppressAutoHyphens w:val="0"/>
      <w:spacing w:before="280" w:after="280" w:line="240" w:lineRule="auto"/>
    </w:pPr>
    <w:rPr>
      <w:rFonts w:eastAsia="Times New Roman"/>
      <w:color w:val="auto"/>
      <w:sz w:val="24"/>
      <w:szCs w:val="24"/>
      <w:lang w:eastAsia="he-IL" w:bidi="he-IL"/>
    </w:rPr>
  </w:style>
  <w:style w:type="paragraph" w:customStyle="1" w:styleId="p28">
    <w:name w:val="p28"/>
    <w:basedOn w:val="Normal"/>
    <w:uiPriority w:val="99"/>
    <w:rsid w:val="00403AD6"/>
    <w:pPr>
      <w:suppressAutoHyphens w:val="0"/>
      <w:spacing w:before="280" w:after="280" w:line="240" w:lineRule="auto"/>
    </w:pPr>
    <w:rPr>
      <w:rFonts w:eastAsia="Times New Roman"/>
      <w:color w:val="auto"/>
      <w:sz w:val="24"/>
      <w:szCs w:val="24"/>
      <w:lang w:eastAsia="he-IL" w:bidi="he-IL"/>
    </w:rPr>
  </w:style>
  <w:style w:type="paragraph" w:customStyle="1" w:styleId="p14">
    <w:name w:val="p14"/>
    <w:basedOn w:val="Normal"/>
    <w:uiPriority w:val="99"/>
    <w:rsid w:val="00403AD6"/>
    <w:pPr>
      <w:spacing w:before="280" w:after="280" w:line="360" w:lineRule="auto"/>
      <w:ind w:firstLine="709"/>
      <w:jc w:val="both"/>
      <w:textAlignment w:val="baseline"/>
    </w:pPr>
    <w:rPr>
      <w:rFonts w:eastAsia="Times New Roman"/>
      <w:color w:val="auto"/>
      <w:sz w:val="28"/>
      <w:szCs w:val="28"/>
    </w:rPr>
  </w:style>
  <w:style w:type="paragraph" w:customStyle="1" w:styleId="p20">
    <w:name w:val="p20"/>
    <w:basedOn w:val="Normal"/>
    <w:uiPriority w:val="99"/>
    <w:rsid w:val="00403AD6"/>
    <w:pPr>
      <w:suppressAutoHyphens w:val="0"/>
      <w:spacing w:before="280" w:after="280" w:line="240" w:lineRule="auto"/>
    </w:pPr>
    <w:rPr>
      <w:rFonts w:eastAsia="Times New Roman"/>
      <w:color w:val="auto"/>
      <w:sz w:val="24"/>
      <w:szCs w:val="24"/>
      <w:lang w:eastAsia="he-IL" w:bidi="he-IL"/>
    </w:rPr>
  </w:style>
  <w:style w:type="paragraph" w:customStyle="1" w:styleId="p19">
    <w:name w:val="p19"/>
    <w:basedOn w:val="Normal"/>
    <w:uiPriority w:val="99"/>
    <w:rsid w:val="00403AD6"/>
    <w:pPr>
      <w:suppressAutoHyphens w:val="0"/>
      <w:spacing w:before="280" w:after="280" w:line="240" w:lineRule="auto"/>
    </w:pPr>
    <w:rPr>
      <w:rFonts w:eastAsia="Times New Roman"/>
      <w:color w:val="auto"/>
      <w:sz w:val="24"/>
      <w:szCs w:val="24"/>
      <w:lang w:eastAsia="he-IL" w:bidi="he-IL"/>
    </w:rPr>
  </w:style>
  <w:style w:type="paragraph" w:customStyle="1" w:styleId="p29">
    <w:name w:val="p29"/>
    <w:basedOn w:val="Normal"/>
    <w:uiPriority w:val="99"/>
    <w:rsid w:val="00403AD6"/>
    <w:pPr>
      <w:suppressAutoHyphens w:val="0"/>
      <w:spacing w:before="280" w:after="280" w:line="240" w:lineRule="auto"/>
    </w:pPr>
    <w:rPr>
      <w:rFonts w:eastAsia="Times New Roman"/>
      <w:color w:val="auto"/>
      <w:sz w:val="24"/>
      <w:szCs w:val="24"/>
      <w:lang w:eastAsia="he-IL" w:bidi="he-IL"/>
    </w:rPr>
  </w:style>
  <w:style w:type="paragraph" w:customStyle="1" w:styleId="p37">
    <w:name w:val="p37"/>
    <w:basedOn w:val="Normal"/>
    <w:uiPriority w:val="99"/>
    <w:rsid w:val="00403AD6"/>
    <w:pPr>
      <w:spacing w:before="280" w:after="280" w:line="360" w:lineRule="auto"/>
      <w:ind w:firstLine="709"/>
      <w:jc w:val="both"/>
      <w:textAlignment w:val="baseline"/>
    </w:pPr>
    <w:rPr>
      <w:rFonts w:eastAsia="Times New Roman"/>
      <w:color w:val="auto"/>
      <w:sz w:val="28"/>
      <w:szCs w:val="28"/>
    </w:rPr>
  </w:style>
  <w:style w:type="paragraph" w:customStyle="1" w:styleId="Footnote">
    <w:name w:val="Footnote"/>
    <w:basedOn w:val="Standard"/>
    <w:uiPriority w:val="99"/>
    <w:rsid w:val="00403AD6"/>
    <w:pPr>
      <w:widowControl/>
      <w:suppressLineNumbers/>
      <w:spacing w:line="360" w:lineRule="auto"/>
      <w:ind w:left="283" w:hanging="283"/>
      <w:jc w:val="both"/>
    </w:pPr>
    <w:rPr>
      <w:rFonts w:ascii="Calibri" w:eastAsia="Times New Roman" w:hAnsi="Calibri" w:cs="Calibri"/>
      <w:sz w:val="20"/>
      <w:szCs w:val="20"/>
      <w:lang w:eastAsia="ar-SA" w:bidi="ar-SA"/>
    </w:rPr>
  </w:style>
  <w:style w:type="paragraph" w:styleId="Title">
    <w:name w:val="Title"/>
    <w:basedOn w:val="Normal"/>
    <w:next w:val="Subtitle"/>
    <w:link w:val="TitleChar1"/>
    <w:uiPriority w:val="99"/>
    <w:qFormat/>
    <w:rsid w:val="00403AD6"/>
    <w:pPr>
      <w:widowControl w:val="0"/>
      <w:suppressLineNumbers/>
      <w:spacing w:before="120" w:after="120" w:line="100" w:lineRule="atLeast"/>
      <w:textAlignment w:val="baseline"/>
    </w:pPr>
    <w:rPr>
      <w:rFonts w:ascii="Cambria" w:eastAsia="Times New Roman" w:hAnsi="Cambria" w:cs="Cambria"/>
      <w:b/>
      <w:bCs/>
      <w:kern w:val="28"/>
      <w:sz w:val="32"/>
      <w:szCs w:val="32"/>
    </w:rPr>
  </w:style>
  <w:style w:type="character" w:customStyle="1" w:styleId="TitleChar1">
    <w:name w:val="Title Char1"/>
    <w:basedOn w:val="DefaultParagraphFont"/>
    <w:link w:val="Title"/>
    <w:uiPriority w:val="99"/>
    <w:locked/>
    <w:rsid w:val="00240C78"/>
    <w:rPr>
      <w:rFonts w:ascii="Cambria" w:hAnsi="Cambria" w:cs="Cambria"/>
      <w:b/>
      <w:bCs/>
      <w:color w:val="00000A"/>
      <w:kern w:val="28"/>
      <w:sz w:val="32"/>
      <w:szCs w:val="32"/>
      <w:lang w:eastAsia="ar-SA" w:bidi="ar-SA"/>
    </w:rPr>
  </w:style>
  <w:style w:type="paragraph" w:styleId="Subtitle">
    <w:name w:val="Subtitle"/>
    <w:basedOn w:val="Normal"/>
    <w:next w:val="BodyText"/>
    <w:link w:val="SubtitleChar1"/>
    <w:uiPriority w:val="99"/>
    <w:qFormat/>
    <w:rsid w:val="00403AD6"/>
    <w:pPr>
      <w:keepNext/>
      <w:widowControl w:val="0"/>
      <w:spacing w:before="240" w:after="120" w:line="100" w:lineRule="atLeast"/>
      <w:jc w:val="center"/>
      <w:textAlignment w:val="baseline"/>
    </w:pPr>
    <w:rPr>
      <w:rFonts w:ascii="Cambria" w:eastAsia="Times New Roman" w:hAnsi="Cambria" w:cs="Cambria"/>
      <w:sz w:val="24"/>
      <w:szCs w:val="24"/>
    </w:rPr>
  </w:style>
  <w:style w:type="character" w:customStyle="1" w:styleId="SubtitleChar1">
    <w:name w:val="Subtitle Char1"/>
    <w:basedOn w:val="DefaultParagraphFont"/>
    <w:link w:val="Subtitle"/>
    <w:uiPriority w:val="99"/>
    <w:locked/>
    <w:rsid w:val="00240C78"/>
    <w:rPr>
      <w:rFonts w:ascii="Cambria" w:hAnsi="Cambria" w:cs="Cambria"/>
      <w:color w:val="00000A"/>
      <w:kern w:val="1"/>
      <w:sz w:val="24"/>
      <w:szCs w:val="24"/>
      <w:lang w:eastAsia="ar-SA" w:bidi="ar-SA"/>
    </w:rPr>
  </w:style>
  <w:style w:type="paragraph" w:customStyle="1" w:styleId="1b">
    <w:name w:val="Указатель1"/>
    <w:basedOn w:val="Normal"/>
    <w:uiPriority w:val="99"/>
    <w:rsid w:val="00403AD6"/>
    <w:pPr>
      <w:widowControl w:val="0"/>
      <w:suppressLineNumbers/>
      <w:spacing w:after="0" w:line="100" w:lineRule="atLeast"/>
      <w:textAlignment w:val="baseline"/>
    </w:pPr>
    <w:rPr>
      <w:rFonts w:eastAsia="Times New Roman"/>
      <w:sz w:val="24"/>
      <w:szCs w:val="24"/>
      <w:lang w:val="de-DE" w:eastAsia="fa-IR" w:bidi="fa-IR"/>
    </w:rPr>
  </w:style>
  <w:style w:type="paragraph" w:customStyle="1" w:styleId="af">
    <w:name w:val="Содержимое таблицы"/>
    <w:basedOn w:val="Normal"/>
    <w:uiPriority w:val="99"/>
    <w:rsid w:val="00403AD6"/>
    <w:pPr>
      <w:widowControl w:val="0"/>
      <w:suppressLineNumbers/>
      <w:spacing w:after="0" w:line="100" w:lineRule="atLeast"/>
      <w:textAlignment w:val="baseline"/>
    </w:pPr>
    <w:rPr>
      <w:rFonts w:eastAsia="Times New Roman"/>
      <w:sz w:val="20"/>
      <w:szCs w:val="20"/>
      <w:lang w:val="de-DE"/>
    </w:rPr>
  </w:style>
  <w:style w:type="paragraph" w:customStyle="1" w:styleId="1c">
    <w:name w:val="Основной текст с отступом1"/>
    <w:basedOn w:val="Normal"/>
    <w:uiPriority w:val="99"/>
    <w:rsid w:val="00403AD6"/>
    <w:pPr>
      <w:widowControl w:val="0"/>
      <w:spacing w:after="120" w:line="100" w:lineRule="atLeast"/>
      <w:ind w:left="283"/>
      <w:textAlignment w:val="baseline"/>
    </w:pPr>
    <w:rPr>
      <w:rFonts w:eastAsia="Times New Roman"/>
      <w:sz w:val="24"/>
      <w:szCs w:val="24"/>
      <w:lang w:val="de-DE"/>
    </w:rPr>
  </w:style>
  <w:style w:type="paragraph" w:customStyle="1" w:styleId="211">
    <w:name w:val="Основной текст 21"/>
    <w:basedOn w:val="Normal"/>
    <w:uiPriority w:val="99"/>
    <w:rsid w:val="00403AD6"/>
    <w:pPr>
      <w:widowControl w:val="0"/>
      <w:spacing w:after="0" w:line="100" w:lineRule="atLeast"/>
      <w:textAlignment w:val="baseline"/>
    </w:pPr>
    <w:rPr>
      <w:rFonts w:eastAsia="Times New Roman"/>
      <w:sz w:val="28"/>
      <w:szCs w:val="28"/>
      <w:lang w:val="de-DE" w:eastAsia="fa-IR" w:bidi="fa-IR"/>
    </w:rPr>
  </w:style>
  <w:style w:type="paragraph" w:customStyle="1" w:styleId="212">
    <w:name w:val="Список 21"/>
    <w:basedOn w:val="Normal"/>
    <w:uiPriority w:val="99"/>
    <w:rsid w:val="00403AD6"/>
    <w:pPr>
      <w:widowControl w:val="0"/>
      <w:spacing w:after="0" w:line="100" w:lineRule="atLeast"/>
      <w:ind w:left="566" w:hanging="283"/>
      <w:textAlignment w:val="baseline"/>
    </w:pPr>
    <w:rPr>
      <w:rFonts w:eastAsia="Times New Roman"/>
      <w:sz w:val="24"/>
      <w:szCs w:val="24"/>
      <w:lang w:val="de-DE"/>
    </w:rPr>
  </w:style>
  <w:style w:type="paragraph" w:customStyle="1" w:styleId="af0">
    <w:name w:val="Текст в заданном формате"/>
    <w:basedOn w:val="Normal"/>
    <w:uiPriority w:val="99"/>
    <w:rsid w:val="00403AD6"/>
    <w:pPr>
      <w:widowControl w:val="0"/>
      <w:spacing w:after="0" w:line="100" w:lineRule="atLeast"/>
      <w:textAlignment w:val="baseline"/>
    </w:pPr>
    <w:rPr>
      <w:rFonts w:ascii="Courier New" w:eastAsia="Times New Roman" w:hAnsi="Courier New" w:cs="Courier New"/>
      <w:sz w:val="20"/>
      <w:szCs w:val="20"/>
      <w:lang w:eastAsia="hi-IN" w:bidi="hi-IN"/>
    </w:rPr>
  </w:style>
  <w:style w:type="paragraph" w:customStyle="1" w:styleId="LTGliederung1">
    <w:name w:val="???????~LT~Gliederung 1"/>
    <w:uiPriority w:val="99"/>
    <w:rsid w:val="00403AD6"/>
    <w:pPr>
      <w:widowControl w:val="0"/>
      <w:tabs>
        <w:tab w:val="left" w:pos="1980"/>
        <w:tab w:val="left" w:pos="3420"/>
        <w:tab w:val="left" w:pos="4860"/>
        <w:tab w:val="left" w:pos="6300"/>
        <w:tab w:val="left" w:pos="7740"/>
        <w:tab w:val="left" w:pos="9180"/>
        <w:tab w:val="left" w:pos="10620"/>
        <w:tab w:val="left" w:pos="12060"/>
        <w:tab w:val="left" w:pos="13500"/>
        <w:tab w:val="left" w:pos="14940"/>
        <w:tab w:val="left" w:pos="16380"/>
      </w:tabs>
      <w:suppressAutoHyphens/>
      <w:spacing w:before="160" w:line="100" w:lineRule="atLeast"/>
      <w:ind w:left="540"/>
      <w:textAlignment w:val="baseline"/>
    </w:pPr>
    <w:rPr>
      <w:rFonts w:ascii="Tahoma" w:hAnsi="Tahoma" w:cs="Tahoma"/>
      <w:color w:val="FFFFFF"/>
      <w:sz w:val="64"/>
      <w:szCs w:val="64"/>
      <w:lang w:eastAsia="ar-SA"/>
    </w:rPr>
  </w:style>
  <w:style w:type="paragraph" w:customStyle="1" w:styleId="c3">
    <w:name w:val="c3"/>
    <w:basedOn w:val="Normal"/>
    <w:uiPriority w:val="99"/>
    <w:rsid w:val="00403AD6"/>
    <w:pPr>
      <w:widowControl w:val="0"/>
      <w:spacing w:before="280" w:after="280" w:line="100" w:lineRule="atLeast"/>
      <w:textAlignment w:val="baseline"/>
    </w:pPr>
    <w:rPr>
      <w:rFonts w:eastAsia="Times New Roman"/>
      <w:sz w:val="24"/>
      <w:szCs w:val="24"/>
      <w:lang w:val="de-DE" w:eastAsia="fa-IR" w:bidi="fa-IR"/>
    </w:rPr>
  </w:style>
  <w:style w:type="paragraph" w:customStyle="1" w:styleId="31">
    <w:name w:val="Основной текст с отступом 31"/>
    <w:basedOn w:val="Normal"/>
    <w:uiPriority w:val="99"/>
    <w:rsid w:val="00403AD6"/>
    <w:pPr>
      <w:widowControl w:val="0"/>
      <w:spacing w:after="0" w:line="100" w:lineRule="atLeast"/>
      <w:ind w:firstLine="720"/>
      <w:jc w:val="center"/>
      <w:textAlignment w:val="baseline"/>
    </w:pPr>
    <w:rPr>
      <w:rFonts w:ascii="Arial" w:eastAsia="Times New Roman" w:hAnsi="Arial" w:cs="Arial"/>
      <w:b/>
      <w:bCs/>
      <w:sz w:val="20"/>
      <w:szCs w:val="20"/>
      <w:lang w:val="de-DE"/>
    </w:rPr>
  </w:style>
  <w:style w:type="paragraph" w:styleId="TOC1">
    <w:name w:val="toc 1"/>
    <w:basedOn w:val="Normal"/>
    <w:next w:val="Normal"/>
    <w:autoRedefine/>
    <w:uiPriority w:val="99"/>
    <w:semiHidden/>
    <w:rsid w:val="00403AD6"/>
    <w:pPr>
      <w:tabs>
        <w:tab w:val="right" w:leader="dot" w:pos="9628"/>
      </w:tabs>
      <w:spacing w:before="120" w:after="0" w:line="240" w:lineRule="auto"/>
      <w:jc w:val="both"/>
    </w:pPr>
    <w:rPr>
      <w:rFonts w:ascii="Times New Roman" w:hAnsi="Times New Roman" w:cs="Times New Roman"/>
      <w:b/>
      <w:bCs/>
      <w:sz w:val="24"/>
      <w:szCs w:val="24"/>
    </w:rPr>
  </w:style>
  <w:style w:type="paragraph" w:styleId="TOC2">
    <w:name w:val="toc 2"/>
    <w:basedOn w:val="Normal"/>
    <w:next w:val="Normal"/>
    <w:autoRedefine/>
    <w:uiPriority w:val="99"/>
    <w:semiHidden/>
    <w:rsid w:val="00403AD6"/>
    <w:pPr>
      <w:tabs>
        <w:tab w:val="right" w:leader="dot" w:pos="9628"/>
      </w:tabs>
      <w:spacing w:after="0" w:line="240" w:lineRule="auto"/>
      <w:jc w:val="both"/>
    </w:pPr>
  </w:style>
  <w:style w:type="paragraph" w:styleId="TOC3">
    <w:name w:val="toc 3"/>
    <w:basedOn w:val="Normal"/>
    <w:next w:val="Normal"/>
    <w:autoRedefine/>
    <w:uiPriority w:val="99"/>
    <w:semiHidden/>
    <w:rsid w:val="00403AD6"/>
    <w:pPr>
      <w:tabs>
        <w:tab w:val="right" w:leader="dot" w:pos="9628"/>
      </w:tabs>
      <w:spacing w:before="120" w:after="0" w:line="240" w:lineRule="auto"/>
      <w:jc w:val="both"/>
    </w:pPr>
  </w:style>
  <w:style w:type="paragraph" w:customStyle="1" w:styleId="ListParagraph1">
    <w:name w:val="List Paragraph1"/>
    <w:basedOn w:val="Normal"/>
    <w:uiPriority w:val="99"/>
    <w:rsid w:val="00403AD6"/>
    <w:pPr>
      <w:suppressAutoHyphens w:val="0"/>
      <w:ind w:left="720"/>
    </w:pPr>
    <w:rPr>
      <w:rFonts w:eastAsia="Times New Roman"/>
      <w:color w:val="auto"/>
    </w:rPr>
  </w:style>
  <w:style w:type="paragraph" w:customStyle="1" w:styleId="p6">
    <w:name w:val="p6"/>
    <w:basedOn w:val="Normal"/>
    <w:uiPriority w:val="99"/>
    <w:rsid w:val="00403AD6"/>
    <w:pPr>
      <w:suppressAutoHyphens w:val="0"/>
      <w:spacing w:before="280" w:after="280" w:line="240" w:lineRule="auto"/>
    </w:pPr>
    <w:rPr>
      <w:rFonts w:eastAsia="Times New Roman"/>
      <w:color w:val="auto"/>
      <w:sz w:val="24"/>
      <w:szCs w:val="24"/>
    </w:rPr>
  </w:style>
  <w:style w:type="paragraph" w:customStyle="1" w:styleId="p7">
    <w:name w:val="p7"/>
    <w:basedOn w:val="Normal"/>
    <w:uiPriority w:val="99"/>
    <w:rsid w:val="00403AD6"/>
    <w:pPr>
      <w:suppressAutoHyphens w:val="0"/>
      <w:spacing w:before="280" w:after="280" w:line="240" w:lineRule="auto"/>
    </w:pPr>
    <w:rPr>
      <w:rFonts w:eastAsia="Times New Roman"/>
      <w:color w:val="auto"/>
      <w:sz w:val="24"/>
      <w:szCs w:val="24"/>
    </w:rPr>
  </w:style>
  <w:style w:type="paragraph" w:customStyle="1" w:styleId="p5">
    <w:name w:val="p5"/>
    <w:basedOn w:val="Normal"/>
    <w:uiPriority w:val="99"/>
    <w:rsid w:val="00403AD6"/>
    <w:pPr>
      <w:suppressAutoHyphens w:val="0"/>
      <w:spacing w:before="280" w:after="280" w:line="240" w:lineRule="auto"/>
    </w:pPr>
    <w:rPr>
      <w:rFonts w:eastAsia="Times New Roman"/>
      <w:color w:val="auto"/>
      <w:sz w:val="24"/>
      <w:szCs w:val="24"/>
    </w:rPr>
  </w:style>
  <w:style w:type="paragraph" w:customStyle="1" w:styleId="30">
    <w:name w:val="Абзац списка3"/>
    <w:basedOn w:val="Normal"/>
    <w:uiPriority w:val="99"/>
    <w:rsid w:val="00403AD6"/>
    <w:pPr>
      <w:widowControl w:val="0"/>
      <w:spacing w:line="240" w:lineRule="auto"/>
      <w:ind w:left="720"/>
    </w:pPr>
    <w:rPr>
      <w:rFonts w:ascii="Times New Roman" w:eastAsia="SimSun" w:hAnsi="Times New Roman" w:cs="Times New Roman"/>
      <w:color w:val="auto"/>
      <w:sz w:val="24"/>
      <w:szCs w:val="24"/>
      <w:lang w:eastAsia="hi-IN" w:bidi="hi-IN"/>
    </w:rPr>
  </w:style>
  <w:style w:type="paragraph" w:customStyle="1" w:styleId="30Snoska">
    <w:name w:val="30Snoska"/>
    <w:basedOn w:val="Standard"/>
    <w:uiPriority w:val="99"/>
    <w:rsid w:val="00403AD6"/>
    <w:pPr>
      <w:widowControl/>
      <w:pBdr>
        <w:top w:val="single" w:sz="4" w:space="8" w:color="000080"/>
      </w:pBdr>
      <w:spacing w:line="180" w:lineRule="atLeast"/>
      <w:ind w:firstLine="709"/>
      <w:jc w:val="both"/>
    </w:pPr>
    <w:rPr>
      <w:rFonts w:ascii="PragmaticaC" w:hAnsi="PragmaticaC" w:cs="PragmaticaC"/>
      <w:caps/>
      <w:color w:val="000000"/>
      <w:sz w:val="16"/>
      <w:szCs w:val="16"/>
      <w:lang w:eastAsia="ar-SA" w:bidi="ar-SA"/>
    </w:rPr>
  </w:style>
  <w:style w:type="paragraph" w:customStyle="1" w:styleId="af1">
    <w:name w:val="Осн_текст"/>
    <w:basedOn w:val="Normal"/>
    <w:uiPriority w:val="99"/>
    <w:rsid w:val="00403AD6"/>
    <w:pPr>
      <w:suppressAutoHyphens w:val="0"/>
      <w:spacing w:after="0" w:line="360" w:lineRule="auto"/>
      <w:ind w:firstLine="737"/>
      <w:jc w:val="both"/>
    </w:pPr>
    <w:rPr>
      <w:rFonts w:ascii="Courier New" w:eastAsia="Times New Roman" w:hAnsi="Courier New" w:cs="Courier New"/>
      <w:color w:val="auto"/>
      <w:spacing w:val="-14"/>
      <w:sz w:val="28"/>
      <w:szCs w:val="28"/>
    </w:rPr>
  </w:style>
  <w:style w:type="paragraph" w:customStyle="1" w:styleId="25">
    <w:name w:val="??? 2"/>
    <w:basedOn w:val="Normal"/>
    <w:uiPriority w:val="99"/>
    <w:rsid w:val="00403AD6"/>
    <w:pPr>
      <w:keepNext/>
      <w:widowControl w:val="0"/>
      <w:suppressAutoHyphens w:val="0"/>
      <w:overflowPunct w:val="0"/>
      <w:autoSpaceDE w:val="0"/>
      <w:spacing w:before="283" w:after="170" w:line="296" w:lineRule="atLeast"/>
      <w:jc w:val="center"/>
    </w:pPr>
    <w:rPr>
      <w:rFonts w:ascii="PragmaticaC" w:eastAsia="Times New Roman" w:hAnsi="PragmaticaC" w:cs="PragmaticaC"/>
      <w:b/>
      <w:bCs/>
      <w:color w:val="000000"/>
      <w:sz w:val="26"/>
      <w:szCs w:val="26"/>
    </w:rPr>
  </w:style>
  <w:style w:type="paragraph" w:customStyle="1" w:styleId="af2">
    <w:name w:val="??????? (???)"/>
    <w:basedOn w:val="Normal"/>
    <w:uiPriority w:val="99"/>
    <w:rsid w:val="00403AD6"/>
    <w:pPr>
      <w:widowControl w:val="0"/>
      <w:suppressAutoHyphens w:val="0"/>
      <w:overflowPunct w:val="0"/>
      <w:autoSpaceDE w:val="0"/>
      <w:spacing w:before="130" w:after="130" w:line="360" w:lineRule="auto"/>
    </w:pPr>
    <w:rPr>
      <w:rFonts w:eastAsia="Times New Roman"/>
      <w:color w:val="000000"/>
      <w:sz w:val="24"/>
      <w:szCs w:val="24"/>
    </w:rPr>
  </w:style>
  <w:style w:type="paragraph" w:customStyle="1" w:styleId="af3">
    <w:name w:val="????? ??????"/>
    <w:basedOn w:val="Normal"/>
    <w:uiPriority w:val="99"/>
    <w:rsid w:val="00403AD6"/>
    <w:pPr>
      <w:widowControl w:val="0"/>
      <w:suppressAutoHyphens w:val="0"/>
      <w:overflowPunct w:val="0"/>
      <w:autoSpaceDE w:val="0"/>
      <w:spacing w:after="0" w:line="240" w:lineRule="auto"/>
      <w:ind w:left="720"/>
    </w:pPr>
    <w:rPr>
      <w:rFonts w:eastAsia="Times New Roman"/>
      <w:color w:val="000000"/>
      <w:sz w:val="24"/>
      <w:szCs w:val="24"/>
    </w:rPr>
  </w:style>
  <w:style w:type="paragraph" w:customStyle="1" w:styleId="af4">
    <w:name w:val="Заголовок таблицы"/>
    <w:basedOn w:val="af"/>
    <w:uiPriority w:val="99"/>
    <w:rsid w:val="00403AD6"/>
    <w:pPr>
      <w:jc w:val="center"/>
    </w:pPr>
    <w:rPr>
      <w:b/>
      <w:bCs/>
    </w:rPr>
  </w:style>
  <w:style w:type="paragraph" w:customStyle="1" w:styleId="af5">
    <w:name w:val="Базовый"/>
    <w:uiPriority w:val="99"/>
    <w:rsid w:val="00BC1A8E"/>
    <w:pPr>
      <w:tabs>
        <w:tab w:val="left" w:pos="709"/>
      </w:tabs>
      <w:suppressAutoHyphens/>
      <w:spacing w:line="100" w:lineRule="atLeast"/>
    </w:pPr>
    <w:rPr>
      <w:rFonts w:ascii="Arial" w:eastAsia="Arial Unicode MS" w:hAnsi="Arial" w:cs="Arial"/>
      <w:color w:val="00000A"/>
      <w:sz w:val="20"/>
      <w:szCs w:val="20"/>
      <w:lang w:eastAsia="zh-CN"/>
    </w:rPr>
  </w:style>
  <w:style w:type="paragraph" w:customStyle="1" w:styleId="af6">
    <w:name w:val="Сноска"/>
    <w:basedOn w:val="aa"/>
    <w:uiPriority w:val="99"/>
    <w:rsid w:val="00BC1A8E"/>
  </w:style>
  <w:style w:type="character" w:customStyle="1" w:styleId="-">
    <w:name w:val="Интернет-ссылка"/>
    <w:basedOn w:val="DefaultParagraphFont"/>
    <w:uiPriority w:val="99"/>
    <w:rsid w:val="00BC1A8E"/>
    <w:rPr>
      <w:color w:val="0000FF"/>
      <w:u w:val="single"/>
      <w:lang w:val="uz-Cyrl-UZ" w:eastAsia="uz-Cyrl-UZ"/>
    </w:rPr>
  </w:style>
  <w:style w:type="character" w:customStyle="1" w:styleId="af7">
    <w:name w:val="Выделение жирным"/>
    <w:basedOn w:val="DefaultParagraphFont"/>
    <w:uiPriority w:val="99"/>
    <w:rsid w:val="00BC1A8E"/>
    <w:rPr>
      <w:b/>
      <w:bCs/>
    </w:rPr>
  </w:style>
  <w:style w:type="character" w:customStyle="1" w:styleId="af8">
    <w:name w:val="Привязка сноски"/>
    <w:uiPriority w:val="99"/>
    <w:rsid w:val="00BC1A8E"/>
    <w:rPr>
      <w:vertAlign w:val="superscript"/>
    </w:rPr>
  </w:style>
  <w:style w:type="character" w:customStyle="1" w:styleId="af9">
    <w:name w:val="Привязка концевой сноски"/>
    <w:uiPriority w:val="99"/>
    <w:rsid w:val="00BC1A8E"/>
    <w:rPr>
      <w:vertAlign w:val="superscript"/>
    </w:rPr>
  </w:style>
  <w:style w:type="table" w:styleId="TableGrid">
    <w:name w:val="Table Grid"/>
    <w:basedOn w:val="TableNormal"/>
    <w:uiPriority w:val="99"/>
    <w:rsid w:val="00BC1A8E"/>
    <w:rPr>
      <w:rFonts w:ascii="Calibri" w:hAnsi="Calibri" w:cs="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ommentText">
    <w:name w:val="annotation text"/>
    <w:basedOn w:val="Normal"/>
    <w:link w:val="CommentTextChar"/>
    <w:uiPriority w:val="99"/>
    <w:semiHidden/>
    <w:rsid w:val="00BC1A8E"/>
    <w:pPr>
      <w:spacing w:line="240" w:lineRule="auto"/>
    </w:pPr>
    <w:rPr>
      <w:sz w:val="20"/>
      <w:szCs w:val="20"/>
      <w:lang w:eastAsia="en-US"/>
    </w:rPr>
  </w:style>
  <w:style w:type="character" w:customStyle="1" w:styleId="CommentTextChar">
    <w:name w:val="Comment Text Char"/>
    <w:basedOn w:val="DefaultParagraphFont"/>
    <w:link w:val="CommentText"/>
    <w:uiPriority w:val="99"/>
    <w:semiHidden/>
    <w:locked/>
    <w:rsid w:val="00BC1A8E"/>
    <w:rPr>
      <w:rFonts w:ascii="Calibri" w:eastAsia="Arial Unicode MS" w:hAnsi="Calibri" w:cs="Calibri"/>
      <w:color w:val="00000A"/>
      <w:kern w:val="1"/>
      <w:lang w:eastAsia="en-US"/>
    </w:rPr>
  </w:style>
  <w:style w:type="paragraph" w:styleId="CommentSubject">
    <w:name w:val="annotation subject"/>
    <w:basedOn w:val="CommentText"/>
    <w:next w:val="CommentText"/>
    <w:link w:val="CommentSubjectChar"/>
    <w:uiPriority w:val="99"/>
    <w:semiHidden/>
    <w:rsid w:val="00BC1A8E"/>
    <w:rPr>
      <w:b/>
      <w:bCs/>
    </w:rPr>
  </w:style>
  <w:style w:type="character" w:customStyle="1" w:styleId="CommentSubjectChar">
    <w:name w:val="Comment Subject Char"/>
    <w:basedOn w:val="CommentTextChar"/>
    <w:link w:val="CommentSubject"/>
    <w:uiPriority w:val="99"/>
    <w:semiHidden/>
    <w:locked/>
    <w:rsid w:val="00BC1A8E"/>
    <w:rPr>
      <w:b/>
      <w:bCs/>
    </w:rPr>
  </w:style>
</w:styles>
</file>

<file path=word/webSettings.xml><?xml version="1.0" encoding="utf-8"?>
<w:webSettings xmlns:r="http://schemas.openxmlformats.org/officeDocument/2006/relationships" xmlns:w="http://schemas.openxmlformats.org/wordprocessingml/2006/main">
  <w:divs>
    <w:div w:id="1199009196">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base.garant.ru/70291362/1/"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almanah.ikprao.ru/articles/almanah-5/rebenok-s-osobymi-obrazovatelnymi-potrebnostjam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330</TotalTime>
  <Pages>343</Pages>
  <Words>-32766</Words>
  <Characters>-32766</Characters>
  <Application>Microsoft Office Outlook</Application>
  <DocSecurity>0</DocSecurity>
  <Lines>0</Lines>
  <Paragraphs>0</Paragraphs>
  <ScaleCrop>false</ScaleCrop>
  <Company>Microsoft</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Светлана</dc:creator>
  <cp:keywords/>
  <dc:description/>
  <cp:lastModifiedBy>школа</cp:lastModifiedBy>
  <cp:revision>47</cp:revision>
  <cp:lastPrinted>2020-09-17T04:23:00Z</cp:lastPrinted>
  <dcterms:created xsi:type="dcterms:W3CDTF">2017-11-11T18:47:00Z</dcterms:created>
  <dcterms:modified xsi:type="dcterms:W3CDTF">2020-09-17T07:11:00Z</dcterms:modified>
</cp:coreProperties>
</file>