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F5" w:rsidRPr="00F6226C" w:rsidRDefault="00EE16F5" w:rsidP="00EE16F5">
      <w:pPr>
        <w:shd w:val="clear" w:color="auto" w:fill="FFFFFF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 w:rsidRPr="00F6226C">
        <w:rPr>
          <w:rFonts w:eastAsia="Times New Roman" w:cs="Times New Roman"/>
          <w:b/>
          <w:kern w:val="36"/>
          <w:szCs w:val="28"/>
          <w:lang w:eastAsia="ru-RU"/>
        </w:rPr>
        <w:t>Консультация для воспитателей</w:t>
      </w:r>
    </w:p>
    <w:p w:rsidR="00EE16F5" w:rsidRPr="00F6226C" w:rsidRDefault="00EE16F5" w:rsidP="00EE16F5">
      <w:pPr>
        <w:shd w:val="clear" w:color="auto" w:fill="FFFFFF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 w:rsidRPr="00F6226C">
        <w:rPr>
          <w:rFonts w:eastAsia="Times New Roman" w:cs="Times New Roman"/>
          <w:b/>
          <w:kern w:val="36"/>
          <w:szCs w:val="28"/>
          <w:lang w:eastAsia="ru-RU"/>
        </w:rPr>
        <w:t>«ФГОС и содержание БЖД в современных образовательных программах»</w:t>
      </w:r>
    </w:p>
    <w:p w:rsidR="00EE16F5" w:rsidRDefault="00EE16F5" w:rsidP="00EE16F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EE16F5" w:rsidRPr="00D33FAF" w:rsidRDefault="00EE16F5" w:rsidP="00EE16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3FAF">
        <w:rPr>
          <w:i/>
          <w:iCs/>
          <w:sz w:val="26"/>
          <w:szCs w:val="26"/>
        </w:rPr>
        <w:t xml:space="preserve">Безопасность </w:t>
      </w:r>
      <w:r w:rsidRPr="00D33FAF">
        <w:rPr>
          <w:sz w:val="26"/>
          <w:szCs w:val="26"/>
        </w:rPr>
        <w:t>– это « ... состояние защищенности жизненно важных интересов ли</w:t>
      </w:r>
      <w:r w:rsidRPr="00D33FAF">
        <w:rPr>
          <w:sz w:val="26"/>
          <w:szCs w:val="26"/>
        </w:rPr>
        <w:t>ч</w:t>
      </w:r>
      <w:r w:rsidRPr="00D33FAF">
        <w:rPr>
          <w:sz w:val="26"/>
          <w:szCs w:val="26"/>
        </w:rPr>
        <w:t>ности, общества и государства от внутренних и внешних угроз» (Ст. 1 Закона РФ от 05.03.1992 г. № 2446—I «О безопасности»).</w:t>
      </w:r>
    </w:p>
    <w:p w:rsidR="00E942E6" w:rsidRPr="00EE16F5" w:rsidRDefault="00EE16F5" w:rsidP="00E942E6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D33FAF">
        <w:rPr>
          <w:rFonts w:cs="Times New Roman"/>
          <w:sz w:val="26"/>
          <w:szCs w:val="26"/>
        </w:rPr>
        <w:t>В современном мире никто не застрахован ни от катастроф, ни от стихийных бедс</w:t>
      </w:r>
      <w:r w:rsidRPr="00D33FAF">
        <w:rPr>
          <w:rFonts w:cs="Times New Roman"/>
          <w:sz w:val="26"/>
          <w:szCs w:val="26"/>
        </w:rPr>
        <w:t>т</w:t>
      </w:r>
      <w:r w:rsidRPr="00D33FAF">
        <w:rPr>
          <w:rFonts w:cs="Times New Roman"/>
          <w:sz w:val="26"/>
          <w:szCs w:val="26"/>
        </w:rPr>
        <w:t>вий. Особую тревогу мы испытываем за беззащитных маленьких граждан – дошколят.</w:t>
      </w:r>
      <w:r w:rsidR="00E942E6" w:rsidRPr="00D33FAF">
        <w:rPr>
          <w:sz w:val="26"/>
          <w:szCs w:val="26"/>
        </w:rPr>
        <w:t xml:space="preserve"> </w:t>
      </w:r>
      <w:r w:rsidR="00E942E6" w:rsidRPr="00D33FAF">
        <w:rPr>
          <w:rFonts w:eastAsia="Times New Roman" w:cs="Times New Roman"/>
          <w:bCs/>
          <w:sz w:val="26"/>
          <w:szCs w:val="26"/>
          <w:lang w:eastAsia="ru-RU"/>
        </w:rPr>
        <w:t>Д</w:t>
      </w:r>
      <w:r w:rsidR="00E942E6" w:rsidRPr="00D33FAF">
        <w:rPr>
          <w:rFonts w:eastAsia="Times New Roman" w:cs="Times New Roman"/>
          <w:bCs/>
          <w:sz w:val="26"/>
          <w:szCs w:val="26"/>
          <w:lang w:eastAsia="ru-RU"/>
        </w:rPr>
        <w:t>о</w:t>
      </w:r>
      <w:r w:rsidR="00E942E6" w:rsidRPr="00D33FAF">
        <w:rPr>
          <w:rFonts w:eastAsia="Times New Roman" w:cs="Times New Roman"/>
          <w:bCs/>
          <w:sz w:val="26"/>
          <w:szCs w:val="26"/>
          <w:lang w:eastAsia="ru-RU"/>
        </w:rPr>
        <w:t xml:space="preserve">школьный </w:t>
      </w:r>
      <w:r w:rsidR="00E942E6" w:rsidRPr="00EE16F5">
        <w:rPr>
          <w:rFonts w:eastAsia="Times New Roman" w:cs="Times New Roman"/>
          <w:sz w:val="26"/>
          <w:szCs w:val="26"/>
          <w:lang w:eastAsia="ru-RU"/>
        </w:rPr>
        <w:t>возраст – важнейший период, когда формируется личность и закладываются прочные</w:t>
      </w:r>
      <w:r w:rsidR="00E942E6" w:rsidRPr="00D33FA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942E6" w:rsidRPr="00D33FAF">
        <w:rPr>
          <w:rFonts w:eastAsia="Times New Roman" w:cs="Times New Roman"/>
          <w:bCs/>
          <w:sz w:val="26"/>
          <w:szCs w:val="26"/>
          <w:lang w:eastAsia="ru-RU"/>
        </w:rPr>
        <w:t>основы опыта жизнедеятельности</w:t>
      </w:r>
      <w:r w:rsidR="00E942E6" w:rsidRPr="00EE16F5">
        <w:rPr>
          <w:rFonts w:eastAsia="Times New Roman" w:cs="Times New Roman"/>
          <w:sz w:val="26"/>
          <w:szCs w:val="26"/>
          <w:lang w:eastAsia="ru-RU"/>
        </w:rPr>
        <w:t>, здорово</w:t>
      </w:r>
      <w:r w:rsidR="00E942E6" w:rsidRPr="00D33FAF">
        <w:rPr>
          <w:rFonts w:eastAsia="Times New Roman" w:cs="Times New Roman"/>
          <w:sz w:val="26"/>
          <w:szCs w:val="26"/>
          <w:lang w:eastAsia="ru-RU"/>
        </w:rPr>
        <w:t xml:space="preserve">го </w:t>
      </w:r>
      <w:r w:rsidR="00E942E6" w:rsidRPr="00D33FAF">
        <w:rPr>
          <w:rFonts w:eastAsia="Times New Roman" w:cs="Times New Roman"/>
          <w:bCs/>
          <w:sz w:val="26"/>
          <w:szCs w:val="26"/>
          <w:lang w:eastAsia="ru-RU"/>
        </w:rPr>
        <w:t>образа жизни</w:t>
      </w:r>
      <w:r w:rsidR="00E942E6" w:rsidRPr="00EE16F5">
        <w:rPr>
          <w:rFonts w:eastAsia="Times New Roman" w:cs="Times New Roman"/>
          <w:sz w:val="26"/>
          <w:szCs w:val="26"/>
          <w:lang w:eastAsia="ru-RU"/>
        </w:rPr>
        <w:t>. Малыш по своим ф</w:t>
      </w:r>
      <w:r w:rsidR="00E942E6" w:rsidRPr="00EE16F5">
        <w:rPr>
          <w:rFonts w:eastAsia="Times New Roman" w:cs="Times New Roman"/>
          <w:sz w:val="26"/>
          <w:szCs w:val="26"/>
          <w:lang w:eastAsia="ru-RU"/>
        </w:rPr>
        <w:t>и</w:t>
      </w:r>
      <w:r w:rsidR="00E942E6" w:rsidRPr="00EE16F5">
        <w:rPr>
          <w:rFonts w:eastAsia="Times New Roman" w:cs="Times New Roman"/>
          <w:sz w:val="26"/>
          <w:szCs w:val="26"/>
          <w:lang w:eastAsia="ru-RU"/>
        </w:rPr>
        <w:t>зиологическим особенностям не может самостоятельно определить всю меру опасности. Поэтому на взрослого человека возложена миссия защиты своего ребенка.</w:t>
      </w:r>
    </w:p>
    <w:p w:rsidR="00E942E6" w:rsidRPr="00D33FAF" w:rsidRDefault="00E942E6" w:rsidP="00E942E6">
      <w:pPr>
        <w:ind w:firstLine="708"/>
        <w:jc w:val="both"/>
        <w:rPr>
          <w:rFonts w:cs="Times New Roman"/>
          <w:sz w:val="26"/>
          <w:szCs w:val="26"/>
        </w:rPr>
      </w:pPr>
      <w:r w:rsidRPr="00EE16F5">
        <w:rPr>
          <w:rFonts w:eastAsia="Times New Roman" w:cs="Times New Roman"/>
          <w:sz w:val="26"/>
          <w:szCs w:val="26"/>
          <w:lang w:eastAsia="ru-RU"/>
        </w:rPr>
        <w:t>Проблема сохранения и укрепл</w:t>
      </w:r>
      <w:r w:rsidRPr="00D33FAF">
        <w:rPr>
          <w:rFonts w:eastAsia="Times New Roman" w:cs="Times New Roman"/>
          <w:sz w:val="26"/>
          <w:szCs w:val="26"/>
          <w:lang w:eastAsia="ru-RU"/>
        </w:rPr>
        <w:t>ения здоровья человека становит</w:t>
      </w:r>
      <w:r w:rsidRPr="00EE16F5">
        <w:rPr>
          <w:rFonts w:eastAsia="Times New Roman" w:cs="Times New Roman"/>
          <w:sz w:val="26"/>
          <w:szCs w:val="26"/>
          <w:lang w:eastAsia="ru-RU"/>
        </w:rPr>
        <w:t>ся все бол</w:t>
      </w:r>
      <w:r w:rsidRPr="00D33FAF">
        <w:rPr>
          <w:rFonts w:eastAsia="Times New Roman" w:cs="Times New Roman"/>
          <w:sz w:val="26"/>
          <w:szCs w:val="26"/>
          <w:lang w:eastAsia="ru-RU"/>
        </w:rPr>
        <w:t>е</w:t>
      </w:r>
      <w:r w:rsidRPr="00EE16F5">
        <w:rPr>
          <w:rFonts w:eastAsia="Times New Roman" w:cs="Times New Roman"/>
          <w:sz w:val="26"/>
          <w:szCs w:val="26"/>
          <w:lang w:eastAsia="ru-RU"/>
        </w:rPr>
        <w:t>е острой, требующая серьезного педагогического осмысления и решения</w:t>
      </w:r>
      <w:r w:rsidRPr="00D33FAF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EE16F5" w:rsidRPr="00D33FAF">
        <w:rPr>
          <w:rFonts w:cs="Times New Roman"/>
          <w:sz w:val="26"/>
          <w:szCs w:val="26"/>
        </w:rPr>
        <w:t>Сегодня сама жизнь док</w:t>
      </w:r>
      <w:r w:rsidR="00EE16F5" w:rsidRPr="00D33FAF">
        <w:rPr>
          <w:rFonts w:cs="Times New Roman"/>
          <w:sz w:val="26"/>
          <w:szCs w:val="26"/>
        </w:rPr>
        <w:t>а</w:t>
      </w:r>
      <w:r w:rsidR="00EE16F5" w:rsidRPr="00D33FAF">
        <w:rPr>
          <w:rFonts w:cs="Times New Roman"/>
          <w:sz w:val="26"/>
          <w:szCs w:val="26"/>
        </w:rPr>
        <w:t xml:space="preserve">зала необходимость обучения не только взрослых, но и малышей основам безопасности жизнедеятельности. </w:t>
      </w:r>
    </w:p>
    <w:p w:rsidR="00E942E6" w:rsidRPr="00EE16F5" w:rsidRDefault="00E942E6" w:rsidP="00E942E6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D33FAF">
        <w:rPr>
          <w:rFonts w:eastAsia="Times New Roman" w:cs="Times New Roman"/>
          <w:sz w:val="26"/>
          <w:szCs w:val="26"/>
          <w:lang w:eastAsia="ru-RU"/>
        </w:rPr>
        <w:t xml:space="preserve">Здоровый </w:t>
      </w:r>
      <w:r w:rsidRPr="00D33FAF">
        <w:rPr>
          <w:rFonts w:eastAsia="Times New Roman" w:cs="Times New Roman"/>
          <w:bCs/>
          <w:sz w:val="26"/>
          <w:szCs w:val="26"/>
          <w:lang w:eastAsia="ru-RU"/>
        </w:rPr>
        <w:t xml:space="preserve">образ жизни </w:t>
      </w:r>
      <w:r w:rsidRPr="00EE16F5">
        <w:rPr>
          <w:rFonts w:eastAsia="Times New Roman" w:cs="Times New Roman"/>
          <w:sz w:val="26"/>
          <w:szCs w:val="26"/>
          <w:lang w:eastAsia="ru-RU"/>
        </w:rPr>
        <w:t>– это поведение человека, направленное на рациональное удовлетворение врожденных биологический потребностей (пищевой, двигательной, позн</w:t>
      </w:r>
      <w:r w:rsidRPr="00EE16F5">
        <w:rPr>
          <w:rFonts w:eastAsia="Times New Roman" w:cs="Times New Roman"/>
          <w:sz w:val="26"/>
          <w:szCs w:val="26"/>
          <w:lang w:eastAsia="ru-RU"/>
        </w:rPr>
        <w:t>а</w:t>
      </w:r>
      <w:r w:rsidRPr="00EE16F5">
        <w:rPr>
          <w:rFonts w:eastAsia="Times New Roman" w:cs="Times New Roman"/>
          <w:sz w:val="26"/>
          <w:szCs w:val="26"/>
          <w:lang w:eastAsia="ru-RU"/>
        </w:rPr>
        <w:t>вательной, половой, потребности во сне</w:t>
      </w:r>
      <w:r w:rsidR="00D33FAF">
        <w:rPr>
          <w:rFonts w:eastAsia="Times New Roman" w:cs="Times New Roman"/>
          <w:sz w:val="26"/>
          <w:szCs w:val="26"/>
          <w:lang w:eastAsia="ru-RU"/>
        </w:rPr>
        <w:t>)</w:t>
      </w:r>
      <w:r w:rsidRPr="00EE16F5">
        <w:rPr>
          <w:rFonts w:eastAsia="Times New Roman" w:cs="Times New Roman"/>
          <w:sz w:val="26"/>
          <w:szCs w:val="26"/>
          <w:lang w:eastAsia="ru-RU"/>
        </w:rPr>
        <w:t>, которые способствую</w:t>
      </w:r>
      <w:r w:rsidR="00D33FAF">
        <w:rPr>
          <w:rFonts w:eastAsia="Times New Roman" w:cs="Times New Roman"/>
          <w:sz w:val="26"/>
          <w:szCs w:val="26"/>
          <w:lang w:eastAsia="ru-RU"/>
        </w:rPr>
        <w:t>т</w:t>
      </w:r>
      <w:r w:rsidRPr="00EE16F5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EE16F5">
        <w:rPr>
          <w:rFonts w:eastAsia="Times New Roman" w:cs="Times New Roman"/>
          <w:sz w:val="26"/>
          <w:szCs w:val="26"/>
          <w:lang w:eastAsia="ru-RU"/>
        </w:rPr>
        <w:t>эмоциональному</w:t>
      </w:r>
      <w:proofErr w:type="gramEnd"/>
      <w:r w:rsidRPr="00EE16F5">
        <w:rPr>
          <w:rFonts w:eastAsia="Times New Roman" w:cs="Times New Roman"/>
          <w:sz w:val="26"/>
          <w:szCs w:val="26"/>
          <w:lang w:eastAsia="ru-RU"/>
        </w:rPr>
        <w:t xml:space="preserve"> благ</w:t>
      </w:r>
      <w:r w:rsidRPr="00EE16F5">
        <w:rPr>
          <w:rFonts w:eastAsia="Times New Roman" w:cs="Times New Roman"/>
          <w:sz w:val="26"/>
          <w:szCs w:val="26"/>
          <w:lang w:eastAsia="ru-RU"/>
        </w:rPr>
        <w:t>о</w:t>
      </w:r>
      <w:r w:rsidRPr="00EE16F5">
        <w:rPr>
          <w:rFonts w:eastAsia="Times New Roman" w:cs="Times New Roman"/>
          <w:sz w:val="26"/>
          <w:szCs w:val="26"/>
          <w:lang w:eastAsia="ru-RU"/>
        </w:rPr>
        <w:t>получию, профилактике болезней и нечастных случаев. Готов ли ребенок к самостоятел</w:t>
      </w:r>
      <w:r w:rsidRPr="00EE16F5">
        <w:rPr>
          <w:rFonts w:eastAsia="Times New Roman" w:cs="Times New Roman"/>
          <w:sz w:val="26"/>
          <w:szCs w:val="26"/>
          <w:lang w:eastAsia="ru-RU"/>
        </w:rPr>
        <w:t>ь</w:t>
      </w:r>
      <w:r w:rsidRPr="00EE16F5">
        <w:rPr>
          <w:rFonts w:eastAsia="Times New Roman" w:cs="Times New Roman"/>
          <w:sz w:val="26"/>
          <w:szCs w:val="26"/>
          <w:lang w:eastAsia="ru-RU"/>
        </w:rPr>
        <w:t>ным шагам? Сможет ли защитить себя, избежать опасностей? Об этом надо думать и заб</w:t>
      </w:r>
      <w:r w:rsidRPr="00EE16F5">
        <w:rPr>
          <w:rFonts w:eastAsia="Times New Roman" w:cs="Times New Roman"/>
          <w:sz w:val="26"/>
          <w:szCs w:val="26"/>
          <w:lang w:eastAsia="ru-RU"/>
        </w:rPr>
        <w:t>о</w:t>
      </w:r>
      <w:r w:rsidRPr="00EE16F5">
        <w:rPr>
          <w:rFonts w:eastAsia="Times New Roman" w:cs="Times New Roman"/>
          <w:sz w:val="26"/>
          <w:szCs w:val="26"/>
          <w:lang w:eastAsia="ru-RU"/>
        </w:rPr>
        <w:t>титься уже сейчас, пока ребенок рядом с нами, взрослыми.</w:t>
      </w:r>
    </w:p>
    <w:p w:rsidR="00D33FAF" w:rsidRPr="00D33FAF" w:rsidRDefault="00EE16F5" w:rsidP="00D33FA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sz w:val="26"/>
          <w:szCs w:val="26"/>
        </w:rPr>
      </w:pPr>
      <w:r w:rsidRPr="00D33FAF">
        <w:rPr>
          <w:sz w:val="26"/>
          <w:szCs w:val="26"/>
        </w:rPr>
        <w:t>Задача педагогов и родителей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</w:t>
      </w:r>
      <w:r w:rsidR="00E942E6" w:rsidRPr="00D33FAF">
        <w:rPr>
          <w:sz w:val="26"/>
          <w:szCs w:val="26"/>
        </w:rPr>
        <w:t xml:space="preserve"> </w:t>
      </w:r>
      <w:r w:rsidR="00D33FAF" w:rsidRPr="00D33FAF">
        <w:rPr>
          <w:rStyle w:val="c4"/>
          <w:sz w:val="26"/>
          <w:szCs w:val="26"/>
        </w:rPr>
        <w:t xml:space="preserve"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 </w:t>
      </w:r>
    </w:p>
    <w:p w:rsidR="00D33FAF" w:rsidRPr="00D33FAF" w:rsidRDefault="00D33FAF" w:rsidP="00D33FA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3FAF">
        <w:rPr>
          <w:rStyle w:val="c4"/>
          <w:sz w:val="26"/>
          <w:szCs w:val="26"/>
        </w:rPr>
        <w:t>Понятие безопасности в ДОУ ранее включало в себя только охрану жизни и здор</w:t>
      </w:r>
      <w:r w:rsidRPr="00D33FAF">
        <w:rPr>
          <w:rStyle w:val="c4"/>
          <w:sz w:val="26"/>
          <w:szCs w:val="26"/>
        </w:rPr>
        <w:t>о</w:t>
      </w:r>
      <w:r w:rsidRPr="00D33FAF">
        <w:rPr>
          <w:rStyle w:val="c4"/>
          <w:sz w:val="26"/>
          <w:szCs w:val="26"/>
        </w:rPr>
        <w:t>вья детей. Но современный мир изменил подход к проблеме безопасности, в неё вошли и такие понятия как экологическая катастрофа и терроризм.</w:t>
      </w:r>
    </w:p>
    <w:p w:rsidR="00E942E6" w:rsidRPr="00EE16F5" w:rsidRDefault="00E942E6" w:rsidP="00E942E6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EE16F5">
        <w:rPr>
          <w:rFonts w:eastAsia="Times New Roman" w:cs="Times New Roman"/>
          <w:sz w:val="26"/>
          <w:szCs w:val="26"/>
          <w:lang w:eastAsia="ru-RU"/>
        </w:rPr>
        <w:t>Опыт работы показывает, что помочь себе в трудной ситуации может лишь тот, кто получит необходимые знания о существующих опасностях, научится их своевременно распознавать, обходить стороной, сдерживать и уменьшать. Правильно говорили в</w:t>
      </w:r>
      <w:r w:rsidRPr="00D33FA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EE16F5">
        <w:rPr>
          <w:rFonts w:eastAsia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стар</w:t>
      </w:r>
      <w:r w:rsidRPr="00EE16F5">
        <w:rPr>
          <w:rFonts w:eastAsia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и</w:t>
      </w:r>
      <w:r w:rsidRPr="00EE16F5">
        <w:rPr>
          <w:rFonts w:eastAsia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ну</w:t>
      </w:r>
      <w:r w:rsidRPr="00EE16F5">
        <w:rPr>
          <w:rFonts w:eastAsia="Times New Roman" w:cs="Times New Roman"/>
          <w:sz w:val="26"/>
          <w:szCs w:val="26"/>
          <w:lang w:eastAsia="ru-RU"/>
        </w:rPr>
        <w:t>: берегись бед, пока их нет.</w:t>
      </w:r>
    </w:p>
    <w:p w:rsidR="00EE16F5" w:rsidRPr="00D33FAF" w:rsidRDefault="00EE16F5" w:rsidP="00EE16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Работа в этом направлении по большому счёту сводится к нахождению ответов на вопросы: «Как помочь разобраться в многообразии жизненных ситуаций? Как сберечь зд</w:t>
      </w:r>
      <w:r w:rsidRPr="00D33FAF">
        <w:rPr>
          <w:sz w:val="26"/>
          <w:szCs w:val="26"/>
        </w:rPr>
        <w:t>о</w:t>
      </w:r>
      <w:r w:rsidRPr="00D33FAF">
        <w:rPr>
          <w:sz w:val="26"/>
          <w:szCs w:val="26"/>
        </w:rPr>
        <w:t>ровье ребенка? Как научить помогать друг другу?».</w:t>
      </w:r>
    </w:p>
    <w:p w:rsidR="00383CF0" w:rsidRPr="00D33FAF" w:rsidRDefault="00383CF0" w:rsidP="00383C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3FAF">
        <w:rPr>
          <w:rStyle w:val="c4"/>
          <w:sz w:val="26"/>
          <w:szCs w:val="26"/>
        </w:rPr>
        <w:t>При ознакомлении детей с первоначальными основами безопасности должны быть определены следующие цели:</w:t>
      </w:r>
    </w:p>
    <w:p w:rsidR="00383CF0" w:rsidRPr="00D33FAF" w:rsidRDefault="00383CF0" w:rsidP="00383CF0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rStyle w:val="c4"/>
          <w:sz w:val="26"/>
          <w:szCs w:val="26"/>
        </w:rPr>
        <w:t>- формирование основ по сохранению и укреплению здоровья;</w:t>
      </w:r>
    </w:p>
    <w:p w:rsidR="00383CF0" w:rsidRPr="00D33FAF" w:rsidRDefault="00383CF0" w:rsidP="00383CF0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rStyle w:val="c4"/>
          <w:sz w:val="26"/>
          <w:szCs w:val="26"/>
        </w:rPr>
        <w:t xml:space="preserve">- </w:t>
      </w:r>
      <w:r w:rsidRPr="00D33FAF">
        <w:rPr>
          <w:rStyle w:val="c5"/>
          <w:sz w:val="26"/>
          <w:szCs w:val="26"/>
        </w:rPr>
        <w:t>воспитание</w:t>
      </w:r>
      <w:r w:rsidRPr="00D33FAF">
        <w:rPr>
          <w:rStyle w:val="c4"/>
          <w:sz w:val="26"/>
          <w:szCs w:val="26"/>
        </w:rPr>
        <w:t xml:space="preserve"> безопасного поведения, способности предвидеть опасные ситуации, по возможности избегать их, при необходимости - действовать.</w:t>
      </w:r>
    </w:p>
    <w:p w:rsidR="00383CF0" w:rsidRPr="00D33FAF" w:rsidRDefault="00383CF0" w:rsidP="00383C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Содержание образовательной работы по БЖД в ДОУ направлено на решение обр</w:t>
      </w:r>
      <w:r w:rsidRPr="00D33FAF">
        <w:rPr>
          <w:sz w:val="26"/>
          <w:szCs w:val="26"/>
        </w:rPr>
        <w:t>а</w:t>
      </w:r>
      <w:r w:rsidRPr="00D33FAF">
        <w:rPr>
          <w:sz w:val="26"/>
          <w:szCs w:val="26"/>
        </w:rPr>
        <w:t>зовательных задач:</w:t>
      </w:r>
    </w:p>
    <w:p w:rsidR="00383CF0" w:rsidRPr="00D33FAF" w:rsidRDefault="00383CF0" w:rsidP="00383CF0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rStyle w:val="c4"/>
          <w:sz w:val="26"/>
          <w:szCs w:val="26"/>
        </w:rPr>
        <w:t>- знакомство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</w:r>
    </w:p>
    <w:p w:rsidR="00383CF0" w:rsidRPr="00D33FAF" w:rsidRDefault="00383CF0" w:rsidP="00383CF0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rStyle w:val="c4"/>
          <w:sz w:val="26"/>
          <w:szCs w:val="26"/>
        </w:rPr>
        <w:lastRenderedPageBreak/>
        <w:t>- развитие основ экологической культуры, воспитание любви, ответственного и б</w:t>
      </w:r>
      <w:r w:rsidRPr="00D33FAF">
        <w:rPr>
          <w:rStyle w:val="c4"/>
          <w:sz w:val="26"/>
          <w:szCs w:val="26"/>
        </w:rPr>
        <w:t>е</w:t>
      </w:r>
      <w:r w:rsidRPr="00D33FAF">
        <w:rPr>
          <w:rStyle w:val="c4"/>
          <w:sz w:val="26"/>
          <w:szCs w:val="26"/>
        </w:rPr>
        <w:t>режного отношения к родной природе;</w:t>
      </w:r>
    </w:p>
    <w:p w:rsidR="00383CF0" w:rsidRPr="00D33FAF" w:rsidRDefault="00383CF0" w:rsidP="00383CF0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rStyle w:val="c4"/>
          <w:sz w:val="26"/>
          <w:szCs w:val="26"/>
        </w:rPr>
        <w:t>- воспитание грамотного участника дорожного движения;</w:t>
      </w:r>
    </w:p>
    <w:p w:rsidR="00383CF0" w:rsidRPr="00D33FAF" w:rsidRDefault="00383CF0" w:rsidP="00383CF0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rStyle w:val="c4"/>
          <w:sz w:val="26"/>
          <w:szCs w:val="26"/>
        </w:rPr>
        <w:t>- воспитание чувства взаимопомощи и товарищества.</w:t>
      </w:r>
    </w:p>
    <w:p w:rsidR="00EE16F5" w:rsidRPr="00D33FAF" w:rsidRDefault="00EE16F5" w:rsidP="00383CF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Реализация данных задач в ДОУ осуществляется с учетом следующих основных принципов:</w:t>
      </w:r>
    </w:p>
    <w:p w:rsidR="00EE16F5" w:rsidRPr="00D33FAF" w:rsidRDefault="00EE16F5" w:rsidP="00D33F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-</w:t>
      </w:r>
      <w:r w:rsidR="00D33FAF" w:rsidRPr="00D33FAF">
        <w:rPr>
          <w:sz w:val="26"/>
          <w:szCs w:val="26"/>
        </w:rPr>
        <w:t xml:space="preserve"> </w:t>
      </w:r>
      <w:r w:rsidRPr="00D33FAF">
        <w:rPr>
          <w:sz w:val="26"/>
          <w:szCs w:val="26"/>
        </w:rPr>
        <w:t>системность и последовательность (любая новая ступень в обучении детей опир</w:t>
      </w:r>
      <w:r w:rsidRPr="00D33FAF">
        <w:rPr>
          <w:sz w:val="26"/>
          <w:szCs w:val="26"/>
        </w:rPr>
        <w:t>а</w:t>
      </w:r>
      <w:r w:rsidRPr="00D33FAF">
        <w:rPr>
          <w:sz w:val="26"/>
          <w:szCs w:val="26"/>
        </w:rPr>
        <w:t xml:space="preserve">ется на уже </w:t>
      </w:r>
      <w:proofErr w:type="gramStart"/>
      <w:r w:rsidRPr="00D33FAF">
        <w:rPr>
          <w:sz w:val="26"/>
          <w:szCs w:val="26"/>
        </w:rPr>
        <w:t>освоенное</w:t>
      </w:r>
      <w:proofErr w:type="gramEnd"/>
      <w:r w:rsidRPr="00D33FAF">
        <w:rPr>
          <w:sz w:val="26"/>
          <w:szCs w:val="26"/>
        </w:rPr>
        <w:t>);</w:t>
      </w:r>
    </w:p>
    <w:p w:rsidR="00EE16F5" w:rsidRPr="00D33FAF" w:rsidRDefault="00EE16F5" w:rsidP="00D33F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- доступность (усложнение материала происходит с учетом возрастных особенн</w:t>
      </w:r>
      <w:r w:rsidRPr="00D33FAF">
        <w:rPr>
          <w:sz w:val="26"/>
          <w:szCs w:val="26"/>
        </w:rPr>
        <w:t>о</w:t>
      </w:r>
      <w:r w:rsidRPr="00D33FAF">
        <w:rPr>
          <w:sz w:val="26"/>
          <w:szCs w:val="26"/>
        </w:rPr>
        <w:t>стей детей);</w:t>
      </w:r>
    </w:p>
    <w:p w:rsidR="00EE16F5" w:rsidRPr="00D33FAF" w:rsidRDefault="00EE16F5" w:rsidP="00D33F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- включение в деятельность (игровую, познавательную, экспериментальную и др</w:t>
      </w:r>
      <w:r w:rsidRPr="00D33FAF">
        <w:rPr>
          <w:sz w:val="26"/>
          <w:szCs w:val="26"/>
        </w:rPr>
        <w:t>у</w:t>
      </w:r>
      <w:r w:rsidRPr="00D33FAF">
        <w:rPr>
          <w:sz w:val="26"/>
          <w:szCs w:val="26"/>
        </w:rPr>
        <w:t>гие);</w:t>
      </w:r>
    </w:p>
    <w:p w:rsidR="00EE16F5" w:rsidRPr="00D33FAF" w:rsidRDefault="00EE16F5" w:rsidP="00D33F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- наглядность;</w:t>
      </w:r>
    </w:p>
    <w:p w:rsidR="00EE16F5" w:rsidRPr="00D33FAF" w:rsidRDefault="00EE16F5" w:rsidP="00D33F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- динамичность (интеграция задач в разные виды деятельности);</w:t>
      </w:r>
    </w:p>
    <w:p w:rsidR="00EE16F5" w:rsidRPr="00D33FAF" w:rsidRDefault="00EE16F5" w:rsidP="00D33F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- психологическая комфортность (снятие стрессовых факторов).</w:t>
      </w:r>
    </w:p>
    <w:p w:rsidR="00E942E6" w:rsidRPr="00EE16F5" w:rsidRDefault="00E942E6" w:rsidP="00E942E6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D33FAF">
        <w:rPr>
          <w:rFonts w:eastAsia="Times New Roman" w:cs="Times New Roman"/>
          <w:bCs/>
          <w:sz w:val="26"/>
          <w:szCs w:val="26"/>
          <w:lang w:eastAsia="ru-RU"/>
        </w:rPr>
        <w:t xml:space="preserve">Содержание образовательной </w:t>
      </w:r>
      <w:r w:rsidRPr="00EE16F5">
        <w:rPr>
          <w:rFonts w:eastAsia="Times New Roman" w:cs="Times New Roman"/>
          <w:sz w:val="26"/>
          <w:szCs w:val="26"/>
          <w:lang w:eastAsia="ru-RU"/>
        </w:rPr>
        <w:t>работы по формированию осознанного отношения к своему здоровью реализуется по всем направлениям</w:t>
      </w:r>
      <w:r w:rsidRPr="00D33FA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33FAF">
        <w:rPr>
          <w:rFonts w:eastAsia="Times New Roman" w:cs="Times New Roman"/>
          <w:bCs/>
          <w:sz w:val="26"/>
          <w:szCs w:val="26"/>
          <w:lang w:eastAsia="ru-RU"/>
        </w:rPr>
        <w:t>программы</w:t>
      </w:r>
      <w:r w:rsidRPr="00D33FA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EE16F5">
        <w:rPr>
          <w:rFonts w:eastAsia="Times New Roman" w:cs="Times New Roman"/>
          <w:sz w:val="26"/>
          <w:szCs w:val="26"/>
          <w:lang w:eastAsia="ru-RU"/>
        </w:rPr>
        <w:t>и равномерно распредел</w:t>
      </w:r>
      <w:r w:rsidRPr="00EE16F5">
        <w:rPr>
          <w:rFonts w:eastAsia="Times New Roman" w:cs="Times New Roman"/>
          <w:sz w:val="26"/>
          <w:szCs w:val="26"/>
          <w:lang w:eastAsia="ru-RU"/>
        </w:rPr>
        <w:t>е</w:t>
      </w:r>
      <w:r w:rsidRPr="00EE16F5">
        <w:rPr>
          <w:rFonts w:eastAsia="Times New Roman" w:cs="Times New Roman"/>
          <w:sz w:val="26"/>
          <w:szCs w:val="26"/>
          <w:lang w:eastAsia="ru-RU"/>
        </w:rPr>
        <w:t>но в структуре режимных моментов, осуществляется ежедневно</w:t>
      </w:r>
      <w:r w:rsidRPr="00D33FAF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EE16F5">
        <w:rPr>
          <w:rFonts w:eastAsia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через</w:t>
      </w:r>
      <w:proofErr w:type="gramEnd"/>
      <w:r w:rsidRPr="00EE16F5">
        <w:rPr>
          <w:rFonts w:eastAsia="Times New Roman" w:cs="Times New Roman"/>
          <w:sz w:val="26"/>
          <w:szCs w:val="26"/>
          <w:lang w:eastAsia="ru-RU"/>
        </w:rPr>
        <w:t>:</w:t>
      </w:r>
    </w:p>
    <w:p w:rsidR="00E942E6" w:rsidRPr="00EE16F5" w:rsidRDefault="00E942E6" w:rsidP="00E942E6">
      <w:pPr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33FAF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EE16F5">
        <w:rPr>
          <w:rFonts w:eastAsia="Times New Roman" w:cs="Times New Roman"/>
          <w:sz w:val="26"/>
          <w:szCs w:val="26"/>
          <w:lang w:eastAsia="ru-RU"/>
        </w:rPr>
        <w:t>организованную деятельность</w:t>
      </w:r>
      <w:r w:rsidR="00D33FAF" w:rsidRPr="00D33FAF">
        <w:rPr>
          <w:rFonts w:eastAsia="Times New Roman" w:cs="Times New Roman"/>
          <w:sz w:val="26"/>
          <w:szCs w:val="26"/>
          <w:lang w:eastAsia="ru-RU"/>
        </w:rPr>
        <w:t>;</w:t>
      </w:r>
    </w:p>
    <w:p w:rsidR="00E942E6" w:rsidRPr="00EE16F5" w:rsidRDefault="00E942E6" w:rsidP="00E942E6">
      <w:pPr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D33FAF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EE16F5">
        <w:rPr>
          <w:rFonts w:eastAsia="Times New Roman" w:cs="Times New Roman"/>
          <w:sz w:val="26"/>
          <w:szCs w:val="26"/>
          <w:lang w:eastAsia="ru-RU"/>
        </w:rPr>
        <w:t>организацию игр</w:t>
      </w:r>
      <w:r w:rsidR="00D33FAF" w:rsidRPr="00D33FAF">
        <w:rPr>
          <w:rStyle w:val="c4"/>
          <w:sz w:val="26"/>
          <w:szCs w:val="26"/>
        </w:rPr>
        <w:t xml:space="preserve"> (дидактические игры, подвижные игры, сюжетно – ролевые игры, игры – тренинги);</w:t>
      </w:r>
      <w:proofErr w:type="gramEnd"/>
    </w:p>
    <w:p w:rsidR="00E942E6" w:rsidRPr="00EE16F5" w:rsidRDefault="00E942E6" w:rsidP="00E942E6">
      <w:pPr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33FAF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EE16F5">
        <w:rPr>
          <w:rFonts w:eastAsia="Times New Roman" w:cs="Times New Roman"/>
          <w:sz w:val="26"/>
          <w:szCs w:val="26"/>
          <w:lang w:eastAsia="ru-RU"/>
        </w:rPr>
        <w:t>общение</w:t>
      </w:r>
      <w:r w:rsidR="00D33FAF" w:rsidRPr="00D33FAF">
        <w:rPr>
          <w:rFonts w:eastAsia="Times New Roman" w:cs="Times New Roman"/>
          <w:sz w:val="26"/>
          <w:szCs w:val="26"/>
          <w:lang w:eastAsia="ru-RU"/>
        </w:rPr>
        <w:t>;</w:t>
      </w:r>
    </w:p>
    <w:p w:rsidR="00E942E6" w:rsidRPr="00EE16F5" w:rsidRDefault="00E942E6" w:rsidP="00E942E6">
      <w:pPr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33FAF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EE16F5">
        <w:rPr>
          <w:rFonts w:eastAsia="Times New Roman" w:cs="Times New Roman"/>
          <w:sz w:val="26"/>
          <w:szCs w:val="26"/>
          <w:lang w:eastAsia="ru-RU"/>
        </w:rPr>
        <w:t>художественно-речевую деятельность</w:t>
      </w:r>
      <w:r w:rsidR="00D33FAF" w:rsidRPr="00D33FAF">
        <w:rPr>
          <w:rStyle w:val="c4"/>
          <w:sz w:val="26"/>
          <w:szCs w:val="26"/>
        </w:rPr>
        <w:t xml:space="preserve"> (чтение художественной литературы, заучив</w:t>
      </w:r>
      <w:r w:rsidR="00D33FAF" w:rsidRPr="00D33FAF">
        <w:rPr>
          <w:rStyle w:val="c4"/>
          <w:sz w:val="26"/>
          <w:szCs w:val="26"/>
        </w:rPr>
        <w:t>а</w:t>
      </w:r>
      <w:r w:rsidR="00D33FAF" w:rsidRPr="00D33FAF">
        <w:rPr>
          <w:rStyle w:val="c4"/>
          <w:sz w:val="26"/>
          <w:szCs w:val="26"/>
        </w:rPr>
        <w:t>ние стихотворений, заучивание правил безопасного поведения, театрализованные пре</w:t>
      </w:r>
      <w:r w:rsidR="00D33FAF" w:rsidRPr="00D33FAF">
        <w:rPr>
          <w:rStyle w:val="c4"/>
          <w:sz w:val="26"/>
          <w:szCs w:val="26"/>
        </w:rPr>
        <w:t>д</w:t>
      </w:r>
      <w:r w:rsidR="00D33FAF" w:rsidRPr="00D33FAF">
        <w:rPr>
          <w:rStyle w:val="c4"/>
          <w:sz w:val="26"/>
          <w:szCs w:val="26"/>
        </w:rPr>
        <w:t>ставления);</w:t>
      </w:r>
    </w:p>
    <w:p w:rsidR="00E942E6" w:rsidRPr="00EE16F5" w:rsidRDefault="00E942E6" w:rsidP="00E942E6">
      <w:pPr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33FAF">
        <w:rPr>
          <w:rFonts w:eastAsia="Times New Roman" w:cs="Times New Roman"/>
          <w:bCs/>
          <w:sz w:val="26"/>
          <w:szCs w:val="26"/>
          <w:lang w:eastAsia="ru-RU"/>
        </w:rPr>
        <w:t>- изобразительную деятельность</w:t>
      </w:r>
      <w:r w:rsidR="00D33FAF" w:rsidRPr="00D33FAF">
        <w:rPr>
          <w:rFonts w:eastAsia="Times New Roman" w:cs="Times New Roman"/>
          <w:bCs/>
          <w:sz w:val="26"/>
          <w:szCs w:val="26"/>
          <w:lang w:eastAsia="ru-RU"/>
        </w:rPr>
        <w:t>;</w:t>
      </w:r>
    </w:p>
    <w:p w:rsidR="00E942E6" w:rsidRPr="00EE16F5" w:rsidRDefault="00E942E6" w:rsidP="00E942E6">
      <w:pPr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33FAF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EE16F5">
        <w:rPr>
          <w:rFonts w:eastAsia="Times New Roman" w:cs="Times New Roman"/>
          <w:sz w:val="26"/>
          <w:szCs w:val="26"/>
          <w:lang w:eastAsia="ru-RU"/>
        </w:rPr>
        <w:t>познавательно-практическую деятельность</w:t>
      </w:r>
      <w:r w:rsidR="00D33FAF" w:rsidRPr="00D33FAF">
        <w:rPr>
          <w:rFonts w:eastAsia="Times New Roman" w:cs="Times New Roman"/>
          <w:sz w:val="26"/>
          <w:szCs w:val="26"/>
          <w:lang w:eastAsia="ru-RU"/>
        </w:rPr>
        <w:t xml:space="preserve"> (</w:t>
      </w:r>
      <w:r w:rsidR="00D33FAF" w:rsidRPr="00D33FAF">
        <w:rPr>
          <w:rStyle w:val="c4"/>
          <w:sz w:val="26"/>
          <w:szCs w:val="26"/>
        </w:rPr>
        <w:t>наблюдения, экскурсии);</w:t>
      </w:r>
    </w:p>
    <w:p w:rsidR="00383CF0" w:rsidRPr="00D33FAF" w:rsidRDefault="00E942E6" w:rsidP="00D33FAF">
      <w:pPr>
        <w:ind w:firstLine="360"/>
        <w:jc w:val="both"/>
        <w:rPr>
          <w:sz w:val="26"/>
          <w:szCs w:val="26"/>
        </w:rPr>
      </w:pPr>
      <w:r w:rsidRPr="00D33FAF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EE16F5">
        <w:rPr>
          <w:rFonts w:eastAsia="Times New Roman" w:cs="Times New Roman"/>
          <w:sz w:val="26"/>
          <w:szCs w:val="26"/>
          <w:lang w:eastAsia="ru-RU"/>
        </w:rPr>
        <w:t>максимальное использование наглядности</w:t>
      </w:r>
      <w:r w:rsidR="00D33FAF" w:rsidRPr="00D33FAF">
        <w:rPr>
          <w:rStyle w:val="c4"/>
          <w:sz w:val="26"/>
          <w:szCs w:val="26"/>
        </w:rPr>
        <w:t xml:space="preserve"> (рассматривание иллюстраций по теме, </w:t>
      </w:r>
      <w:r w:rsidR="00383CF0" w:rsidRPr="00D33FAF">
        <w:rPr>
          <w:rStyle w:val="c4"/>
          <w:sz w:val="26"/>
          <w:szCs w:val="26"/>
        </w:rPr>
        <w:t>просмотр мультфильмов</w:t>
      </w:r>
      <w:r w:rsidR="00D33FAF" w:rsidRPr="00D33FAF">
        <w:rPr>
          <w:rStyle w:val="c4"/>
          <w:sz w:val="26"/>
          <w:szCs w:val="26"/>
        </w:rPr>
        <w:t>);</w:t>
      </w:r>
    </w:p>
    <w:p w:rsidR="00383CF0" w:rsidRPr="00D33FAF" w:rsidRDefault="00383CF0" w:rsidP="00D33FA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D33FAF">
        <w:rPr>
          <w:rStyle w:val="c4"/>
          <w:sz w:val="26"/>
          <w:szCs w:val="26"/>
        </w:rPr>
        <w:t>-</w:t>
      </w:r>
      <w:r w:rsidR="00D33FAF" w:rsidRPr="00D33FAF">
        <w:rPr>
          <w:rStyle w:val="c4"/>
          <w:sz w:val="26"/>
          <w:szCs w:val="26"/>
        </w:rPr>
        <w:t xml:space="preserve"> </w:t>
      </w:r>
      <w:r w:rsidRPr="00D33FAF">
        <w:rPr>
          <w:rStyle w:val="c4"/>
          <w:sz w:val="26"/>
          <w:szCs w:val="26"/>
        </w:rPr>
        <w:t>трудовая деятельность;</w:t>
      </w:r>
    </w:p>
    <w:p w:rsidR="00383CF0" w:rsidRPr="00D33FAF" w:rsidRDefault="00383CF0" w:rsidP="00D33FA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D33FAF">
        <w:rPr>
          <w:rStyle w:val="c4"/>
          <w:sz w:val="26"/>
          <w:szCs w:val="26"/>
        </w:rPr>
        <w:t>-</w:t>
      </w:r>
      <w:r w:rsidR="00D33FAF" w:rsidRPr="00D33FAF">
        <w:rPr>
          <w:rStyle w:val="c4"/>
          <w:sz w:val="26"/>
          <w:szCs w:val="26"/>
        </w:rPr>
        <w:t xml:space="preserve"> </w:t>
      </w:r>
      <w:r w:rsidRPr="00D33FAF">
        <w:rPr>
          <w:rStyle w:val="c4"/>
          <w:sz w:val="26"/>
          <w:szCs w:val="26"/>
        </w:rPr>
        <w:t>развлечения;</w:t>
      </w:r>
    </w:p>
    <w:p w:rsidR="00383CF0" w:rsidRPr="00D33FAF" w:rsidRDefault="00383CF0" w:rsidP="00D33FA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D33FAF">
        <w:rPr>
          <w:rStyle w:val="c4"/>
          <w:sz w:val="26"/>
          <w:szCs w:val="26"/>
        </w:rPr>
        <w:t>-</w:t>
      </w:r>
      <w:r w:rsidR="00D33FAF" w:rsidRPr="00D33FAF">
        <w:rPr>
          <w:rStyle w:val="c4"/>
          <w:sz w:val="26"/>
          <w:szCs w:val="26"/>
        </w:rPr>
        <w:t xml:space="preserve"> </w:t>
      </w:r>
      <w:r w:rsidRPr="00D33FAF">
        <w:rPr>
          <w:rStyle w:val="c4"/>
          <w:sz w:val="26"/>
          <w:szCs w:val="26"/>
        </w:rPr>
        <w:t>досуги;</w:t>
      </w:r>
    </w:p>
    <w:p w:rsidR="00383CF0" w:rsidRPr="00D33FAF" w:rsidRDefault="00383CF0" w:rsidP="00D33FA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D33FAF">
        <w:rPr>
          <w:rStyle w:val="c4"/>
          <w:sz w:val="26"/>
          <w:szCs w:val="26"/>
        </w:rPr>
        <w:t>-</w:t>
      </w:r>
      <w:r w:rsidR="00D33FAF" w:rsidRPr="00D33FAF">
        <w:rPr>
          <w:rStyle w:val="c4"/>
          <w:sz w:val="26"/>
          <w:szCs w:val="26"/>
        </w:rPr>
        <w:t xml:space="preserve"> </w:t>
      </w:r>
      <w:r w:rsidRPr="00D33FAF">
        <w:rPr>
          <w:rStyle w:val="c4"/>
          <w:sz w:val="26"/>
          <w:szCs w:val="26"/>
        </w:rPr>
        <w:t>встреча с интересными людьми;</w:t>
      </w:r>
    </w:p>
    <w:p w:rsidR="00383CF0" w:rsidRPr="00D33FAF" w:rsidRDefault="00383CF0" w:rsidP="00D33FA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D33FAF">
        <w:rPr>
          <w:rStyle w:val="c4"/>
          <w:sz w:val="26"/>
          <w:szCs w:val="26"/>
        </w:rPr>
        <w:t>-</w:t>
      </w:r>
      <w:r w:rsidR="00D33FAF" w:rsidRPr="00D33FAF">
        <w:rPr>
          <w:rStyle w:val="c4"/>
          <w:sz w:val="26"/>
          <w:szCs w:val="26"/>
        </w:rPr>
        <w:t xml:space="preserve"> </w:t>
      </w:r>
      <w:r w:rsidRPr="00D33FAF">
        <w:rPr>
          <w:rStyle w:val="c4"/>
          <w:sz w:val="26"/>
          <w:szCs w:val="26"/>
        </w:rPr>
        <w:t>участие в различных конкурсах;</w:t>
      </w:r>
    </w:p>
    <w:p w:rsidR="00383CF0" w:rsidRPr="00D33FAF" w:rsidRDefault="00383CF0" w:rsidP="00D33FAF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D33FAF">
        <w:rPr>
          <w:rStyle w:val="c4"/>
          <w:sz w:val="26"/>
          <w:szCs w:val="26"/>
        </w:rPr>
        <w:t>-</w:t>
      </w:r>
      <w:r w:rsidR="00D33FAF" w:rsidRPr="00D33FAF">
        <w:rPr>
          <w:rStyle w:val="c4"/>
          <w:sz w:val="26"/>
          <w:szCs w:val="26"/>
        </w:rPr>
        <w:t xml:space="preserve"> </w:t>
      </w:r>
      <w:r w:rsidRPr="00D33FAF">
        <w:rPr>
          <w:rStyle w:val="c4"/>
          <w:sz w:val="26"/>
          <w:szCs w:val="26"/>
        </w:rPr>
        <w:t>личный пример взрослых.</w:t>
      </w:r>
    </w:p>
    <w:p w:rsidR="00EE16F5" w:rsidRPr="00D33FAF" w:rsidRDefault="00EE16F5" w:rsidP="00EE16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В настоящее время для реализации в дошкольных учреждениях предложено бол</w:t>
      </w:r>
      <w:r w:rsidRPr="00D33FAF">
        <w:rPr>
          <w:sz w:val="26"/>
          <w:szCs w:val="26"/>
        </w:rPr>
        <w:t>ь</w:t>
      </w:r>
      <w:r w:rsidRPr="00D33FAF">
        <w:rPr>
          <w:sz w:val="26"/>
          <w:szCs w:val="26"/>
        </w:rPr>
        <w:t>шое количество вариативных и альтернативных программ развития и воспитания детей. Они признаны помочь воспитателю решить большой и сложный круг проблем, поставле</w:t>
      </w:r>
      <w:r w:rsidRPr="00D33FAF">
        <w:rPr>
          <w:sz w:val="26"/>
          <w:szCs w:val="26"/>
        </w:rPr>
        <w:t>н</w:t>
      </w:r>
      <w:r w:rsidRPr="00D33FAF">
        <w:rPr>
          <w:sz w:val="26"/>
          <w:szCs w:val="26"/>
        </w:rPr>
        <w:t>ных перед дошкольным образованием, в частности проблему воспитания безопасного п</w:t>
      </w:r>
      <w:r w:rsidRPr="00D33FAF">
        <w:rPr>
          <w:sz w:val="26"/>
          <w:szCs w:val="26"/>
        </w:rPr>
        <w:t>о</w:t>
      </w:r>
      <w:r w:rsidRPr="00D33FAF">
        <w:rPr>
          <w:sz w:val="26"/>
          <w:szCs w:val="26"/>
        </w:rPr>
        <w:t>ведения детей.</w:t>
      </w:r>
    </w:p>
    <w:p w:rsidR="00EE16F5" w:rsidRPr="00D33FAF" w:rsidRDefault="00EE16F5" w:rsidP="00EE16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Серьезным шагом в этом направлении стало появление программы и учебно-методического пособия «Основы безопасности детей дошкольного возраста» Н.Н. Авде</w:t>
      </w:r>
      <w:r w:rsidRPr="00D33FAF">
        <w:rPr>
          <w:sz w:val="26"/>
          <w:szCs w:val="26"/>
        </w:rPr>
        <w:t>е</w:t>
      </w:r>
      <w:r w:rsidRPr="00D33FAF">
        <w:rPr>
          <w:sz w:val="26"/>
          <w:szCs w:val="26"/>
        </w:rPr>
        <w:t xml:space="preserve">вой, О.Л. Князевой, Л.Б. </w:t>
      </w:r>
      <w:proofErr w:type="spellStart"/>
      <w:r w:rsidRPr="00D33FAF">
        <w:rPr>
          <w:sz w:val="26"/>
          <w:szCs w:val="26"/>
        </w:rPr>
        <w:t>Стеркиной</w:t>
      </w:r>
      <w:proofErr w:type="spellEnd"/>
      <w:r w:rsidRPr="00D33FAF">
        <w:rPr>
          <w:sz w:val="26"/>
          <w:szCs w:val="26"/>
        </w:rPr>
        <w:t>. Она разработана на основе проекта Государственного стандарта дошкольного образования. Это первая программа, нацеливающая педагогов на решение важнейшей социально-педагогической задачи – воспитание у ребенка навыков адекватного поведения в различных неожиданных ситуациях.</w:t>
      </w:r>
    </w:p>
    <w:p w:rsidR="00EE16F5" w:rsidRPr="00D33FAF" w:rsidRDefault="00EE16F5" w:rsidP="00EE16F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Программа содержит шесть разделов (блоков):</w:t>
      </w:r>
    </w:p>
    <w:p w:rsidR="00EE16F5" w:rsidRPr="00D33FAF" w:rsidRDefault="00EE16F5" w:rsidP="00EE16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Ребенок и другие люди.</w:t>
      </w:r>
    </w:p>
    <w:p w:rsidR="00EE16F5" w:rsidRPr="00D33FAF" w:rsidRDefault="00EE16F5" w:rsidP="00EE16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Ребенок и природа.</w:t>
      </w:r>
    </w:p>
    <w:p w:rsidR="00EE16F5" w:rsidRPr="00D33FAF" w:rsidRDefault="00EE16F5" w:rsidP="00EE16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Ребенок дома.</w:t>
      </w:r>
    </w:p>
    <w:p w:rsidR="00EE16F5" w:rsidRPr="00D33FAF" w:rsidRDefault="00EE16F5" w:rsidP="00EE16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sz w:val="26"/>
          <w:szCs w:val="26"/>
        </w:rPr>
        <w:lastRenderedPageBreak/>
        <w:t>Здоровье ребенка.</w:t>
      </w:r>
    </w:p>
    <w:p w:rsidR="00EE16F5" w:rsidRPr="00D33FAF" w:rsidRDefault="00EE16F5" w:rsidP="00EE16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Эмоциональное благополучие ребенка.</w:t>
      </w:r>
    </w:p>
    <w:p w:rsidR="00EE16F5" w:rsidRPr="00D33FAF" w:rsidRDefault="00EE16F5" w:rsidP="00EE16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Ребенок на улицах города.</w:t>
      </w:r>
    </w:p>
    <w:p w:rsidR="00EE16F5" w:rsidRPr="00D33FAF" w:rsidRDefault="00EE16F5" w:rsidP="00EE16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В основу выделения блоков авторами положено группирование опасных ситуаций по возможности их возникновения, связанной с местом пребывания ребенка (2,3,4); впе</w:t>
      </w:r>
      <w:r w:rsidRPr="00D33FAF">
        <w:rPr>
          <w:sz w:val="26"/>
          <w:szCs w:val="26"/>
        </w:rPr>
        <w:t>р</w:t>
      </w:r>
      <w:r w:rsidRPr="00D33FAF">
        <w:rPr>
          <w:sz w:val="26"/>
          <w:szCs w:val="26"/>
        </w:rPr>
        <w:t>вые выделен блок социальных опасностей (1); а также знания о здоровом образе жизни (4) и психическом здоровье (5).</w:t>
      </w:r>
    </w:p>
    <w:p w:rsidR="00EE16F5" w:rsidRPr="00D33FAF" w:rsidRDefault="00EE16F5" w:rsidP="00EE16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Составители программы отмечают, что ее содержание должно быть реализовано по всем разделам. Если какой-либо раздел выпадает, то дети оказываются незащищенными от представленных в нем опасностей окружающего мира. Кроме того, авторы указывают, что важно не просто передать детям сумму знаний о правилах безопасности, а больше вним</w:t>
      </w:r>
      <w:r w:rsidRPr="00D33FAF">
        <w:rPr>
          <w:sz w:val="26"/>
          <w:szCs w:val="26"/>
        </w:rPr>
        <w:t>а</w:t>
      </w:r>
      <w:r w:rsidRPr="00D33FAF">
        <w:rPr>
          <w:sz w:val="26"/>
          <w:szCs w:val="26"/>
        </w:rPr>
        <w:t>ния уделять приобретению дошкольниками опыта безопасного поведения.</w:t>
      </w:r>
    </w:p>
    <w:p w:rsidR="00EE16F5" w:rsidRPr="00D33FAF" w:rsidRDefault="00EE16F5" w:rsidP="00EE16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Авторы подчеркивают, что программа не накладывает ограничение на выбор мат</w:t>
      </w:r>
      <w:r w:rsidRPr="00D33FAF">
        <w:rPr>
          <w:sz w:val="26"/>
          <w:szCs w:val="26"/>
        </w:rPr>
        <w:t>е</w:t>
      </w:r>
      <w:r w:rsidRPr="00D33FAF">
        <w:rPr>
          <w:sz w:val="26"/>
          <w:szCs w:val="26"/>
        </w:rPr>
        <w:t>риалов, оборудования, методических приемов. Важно использовать методы, адекватные возрастным особенностям детей и целям развития. Вместе с тем. В силу особой значим</w:t>
      </w:r>
      <w:r w:rsidRPr="00D33FAF">
        <w:rPr>
          <w:sz w:val="26"/>
          <w:szCs w:val="26"/>
        </w:rPr>
        <w:t>о</w:t>
      </w:r>
      <w:r w:rsidRPr="00D33FAF">
        <w:rPr>
          <w:sz w:val="26"/>
          <w:szCs w:val="26"/>
        </w:rPr>
        <w:t>сти для охраны здоровья ребенка требуется соблюдение следующих основных принципов:</w:t>
      </w:r>
    </w:p>
    <w:p w:rsidR="00EE16F5" w:rsidRPr="00D33FAF" w:rsidRDefault="00EE16F5" w:rsidP="00EE16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полноты – содержание программы должно быть реализовано по всем разделам раб</w:t>
      </w:r>
      <w:r w:rsidRPr="00D33FAF">
        <w:rPr>
          <w:sz w:val="26"/>
          <w:szCs w:val="26"/>
        </w:rPr>
        <w:t>о</w:t>
      </w:r>
      <w:r w:rsidRPr="00D33FAF">
        <w:rPr>
          <w:sz w:val="26"/>
          <w:szCs w:val="26"/>
        </w:rPr>
        <w:t>ты;</w:t>
      </w:r>
    </w:p>
    <w:p w:rsidR="00EE16F5" w:rsidRPr="00D33FAF" w:rsidRDefault="00EE16F5" w:rsidP="00EE16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системности – работа должна проводиться целенаправленно весь учебный год при гибком распределении содержания программы и с учетом спонтанно возникающих ситуаций;</w:t>
      </w:r>
    </w:p>
    <w:p w:rsidR="00EE16F5" w:rsidRPr="00D33FAF" w:rsidRDefault="00EE16F5" w:rsidP="00EE16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сезонности – учитывать климатические и сезонные изменения для максимального приближения ребенка к естественным природным условиям;</w:t>
      </w:r>
    </w:p>
    <w:p w:rsidR="00EE16F5" w:rsidRPr="00D33FAF" w:rsidRDefault="00EE16F5" w:rsidP="00EE16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учета условий городской и сельской местности – раскрывать содержание учебного материала так, чтобы компенсировать неосведомленность детей в правилах повед</w:t>
      </w:r>
      <w:r w:rsidRPr="00D33FAF">
        <w:rPr>
          <w:sz w:val="26"/>
          <w:szCs w:val="26"/>
        </w:rPr>
        <w:t>е</w:t>
      </w:r>
      <w:r w:rsidRPr="00D33FAF">
        <w:rPr>
          <w:sz w:val="26"/>
          <w:szCs w:val="26"/>
        </w:rPr>
        <w:t>ния в непривычных для них условиях;</w:t>
      </w:r>
    </w:p>
    <w:p w:rsidR="00EE16F5" w:rsidRPr="00D33FAF" w:rsidRDefault="00EE16F5" w:rsidP="00EE16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sz w:val="26"/>
          <w:szCs w:val="26"/>
        </w:rPr>
        <w:t xml:space="preserve">возрастной </w:t>
      </w:r>
      <w:proofErr w:type="spellStart"/>
      <w:r w:rsidRPr="00D33FAF">
        <w:rPr>
          <w:sz w:val="26"/>
          <w:szCs w:val="26"/>
        </w:rPr>
        <w:t>адресности</w:t>
      </w:r>
      <w:proofErr w:type="spellEnd"/>
      <w:r w:rsidRPr="00D33FAF">
        <w:rPr>
          <w:sz w:val="26"/>
          <w:szCs w:val="26"/>
        </w:rPr>
        <w:t xml:space="preserve"> – содержание работы с детьми разного возраста выстраив</w:t>
      </w:r>
      <w:r w:rsidRPr="00D33FAF">
        <w:rPr>
          <w:sz w:val="26"/>
          <w:szCs w:val="26"/>
        </w:rPr>
        <w:t>а</w:t>
      </w:r>
      <w:r w:rsidRPr="00D33FAF">
        <w:rPr>
          <w:sz w:val="26"/>
          <w:szCs w:val="26"/>
        </w:rPr>
        <w:t>ется в соответствии с возможностями детей по усвоению материала;</w:t>
      </w:r>
    </w:p>
    <w:p w:rsidR="00EE16F5" w:rsidRPr="00D33FAF" w:rsidRDefault="00EE16F5" w:rsidP="00EE16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интеграции – программа может реализовываться как самостоятельная парциальная программа, может выступать как составная часть комплексной программы по н</w:t>
      </w:r>
      <w:r w:rsidRPr="00D33FAF">
        <w:rPr>
          <w:sz w:val="26"/>
          <w:szCs w:val="26"/>
        </w:rPr>
        <w:t>а</w:t>
      </w:r>
      <w:r w:rsidRPr="00D33FAF">
        <w:rPr>
          <w:sz w:val="26"/>
          <w:szCs w:val="26"/>
        </w:rPr>
        <w:t>правлениям: физическое развитие и здоровье, развитие экологической культуры, развитие игровой, театрализованной деятельности. Программа не должна быть и</w:t>
      </w:r>
      <w:r w:rsidRPr="00D33FAF">
        <w:rPr>
          <w:sz w:val="26"/>
          <w:szCs w:val="26"/>
        </w:rPr>
        <w:t>с</w:t>
      </w:r>
      <w:r w:rsidRPr="00D33FAF">
        <w:rPr>
          <w:sz w:val="26"/>
          <w:szCs w:val="26"/>
        </w:rPr>
        <w:t>кусственной надстройкой, а представлять целостный педагогический процесс;</w:t>
      </w:r>
    </w:p>
    <w:p w:rsidR="00EE16F5" w:rsidRPr="00D33FAF" w:rsidRDefault="00EE16F5" w:rsidP="00EE16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координации деятельности педагогов – тематические планы воспитателей и специ</w:t>
      </w:r>
      <w:r w:rsidRPr="00D33FAF">
        <w:rPr>
          <w:sz w:val="26"/>
          <w:szCs w:val="26"/>
        </w:rPr>
        <w:t>а</w:t>
      </w:r>
      <w:r w:rsidRPr="00D33FAF">
        <w:rPr>
          <w:sz w:val="26"/>
          <w:szCs w:val="26"/>
        </w:rPr>
        <w:t>листов должны быть согласованы, чтобы избежать повторов и обеспечить послед</w:t>
      </w:r>
      <w:r w:rsidRPr="00D33FAF">
        <w:rPr>
          <w:sz w:val="26"/>
          <w:szCs w:val="26"/>
        </w:rPr>
        <w:t>о</w:t>
      </w:r>
      <w:r w:rsidRPr="00D33FAF">
        <w:rPr>
          <w:sz w:val="26"/>
          <w:szCs w:val="26"/>
        </w:rPr>
        <w:t>вательность усвоения знаний детьми;</w:t>
      </w:r>
    </w:p>
    <w:p w:rsidR="00EE16F5" w:rsidRPr="00D33FAF" w:rsidRDefault="00EE16F5" w:rsidP="00EE16F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3FAF">
        <w:rPr>
          <w:sz w:val="26"/>
          <w:szCs w:val="26"/>
        </w:rPr>
        <w:t>преемственности взаимодействия с ребенком в условиях дошкольного учреждения и семьи – родители становятся активными участниками педагогического процесса в детском саду, должны поддерживать требования педагогов, проводить с детьми д</w:t>
      </w:r>
      <w:r w:rsidRPr="00D33FAF">
        <w:rPr>
          <w:sz w:val="26"/>
          <w:szCs w:val="26"/>
        </w:rPr>
        <w:t>о</w:t>
      </w:r>
      <w:r w:rsidRPr="00D33FAF">
        <w:rPr>
          <w:sz w:val="26"/>
          <w:szCs w:val="26"/>
        </w:rPr>
        <w:t>ма беседы и обсуждать конкретные темы, предложенные педагогами.</w:t>
      </w:r>
    </w:p>
    <w:p w:rsidR="003F0C9F" w:rsidRPr="003F0C9F" w:rsidRDefault="003F0C9F" w:rsidP="003F0C9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F0C9F">
        <w:rPr>
          <w:rStyle w:val="c4"/>
          <w:sz w:val="26"/>
          <w:szCs w:val="26"/>
        </w:rPr>
        <w:t xml:space="preserve">Благодаря </w:t>
      </w:r>
      <w:r>
        <w:rPr>
          <w:rStyle w:val="c4"/>
          <w:sz w:val="26"/>
          <w:szCs w:val="26"/>
        </w:rPr>
        <w:t>систематической целенаправленной</w:t>
      </w:r>
      <w:r w:rsidRPr="003F0C9F">
        <w:rPr>
          <w:rStyle w:val="c4"/>
          <w:sz w:val="26"/>
          <w:szCs w:val="26"/>
        </w:rPr>
        <w:t xml:space="preserve"> работе ожидаются результаты:</w:t>
      </w:r>
    </w:p>
    <w:p w:rsidR="003F0C9F" w:rsidRPr="003F0C9F" w:rsidRDefault="003F0C9F" w:rsidP="003F0C9F">
      <w:pPr>
        <w:pStyle w:val="c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0C9F">
        <w:rPr>
          <w:rStyle w:val="c4"/>
          <w:sz w:val="26"/>
          <w:szCs w:val="26"/>
        </w:rPr>
        <w:t>1. Полученные ребенком знания и предоставления о себе и своем здоровье позволят найти способы укрепления и сохранения здоровья.</w:t>
      </w:r>
    </w:p>
    <w:p w:rsidR="003F0C9F" w:rsidRPr="003F0C9F" w:rsidRDefault="003F0C9F" w:rsidP="003F0C9F">
      <w:pPr>
        <w:pStyle w:val="c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0C9F">
        <w:rPr>
          <w:rStyle w:val="c4"/>
          <w:sz w:val="26"/>
          <w:szCs w:val="26"/>
        </w:rPr>
        <w:t>2. Приобретенные навыки помогут осознанно выбрать здоровый образ жизни.</w:t>
      </w:r>
    </w:p>
    <w:p w:rsidR="00383CF0" w:rsidRPr="003F0C9F" w:rsidRDefault="003F0C9F" w:rsidP="003F0C9F">
      <w:pPr>
        <w:pStyle w:val="c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F0C9F">
        <w:rPr>
          <w:rStyle w:val="c4"/>
          <w:sz w:val="26"/>
          <w:szCs w:val="26"/>
        </w:rPr>
        <w:t>3. Полученный опыт позволит избежать несчастных случаев.</w:t>
      </w:r>
    </w:p>
    <w:sectPr w:rsidR="00383CF0" w:rsidRPr="003F0C9F" w:rsidSect="00EE16F5">
      <w:pgSz w:w="11906" w:h="16838"/>
      <w:pgMar w:top="851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640"/>
    <w:multiLevelType w:val="multilevel"/>
    <w:tmpl w:val="5786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B33DF"/>
    <w:multiLevelType w:val="multilevel"/>
    <w:tmpl w:val="7E8A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44753"/>
    <w:multiLevelType w:val="multilevel"/>
    <w:tmpl w:val="18E4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434DA"/>
    <w:multiLevelType w:val="multilevel"/>
    <w:tmpl w:val="A72C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F43B8"/>
    <w:multiLevelType w:val="multilevel"/>
    <w:tmpl w:val="2350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2184B"/>
    <w:multiLevelType w:val="multilevel"/>
    <w:tmpl w:val="58C8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D1691"/>
    <w:multiLevelType w:val="multilevel"/>
    <w:tmpl w:val="C440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EE16F5"/>
    <w:rsid w:val="0006489E"/>
    <w:rsid w:val="000C7535"/>
    <w:rsid w:val="00383CF0"/>
    <w:rsid w:val="003F0C9F"/>
    <w:rsid w:val="00434AA7"/>
    <w:rsid w:val="0049015A"/>
    <w:rsid w:val="007161C1"/>
    <w:rsid w:val="009C05CB"/>
    <w:rsid w:val="00CF59E5"/>
    <w:rsid w:val="00D33FAF"/>
    <w:rsid w:val="00E11A2F"/>
    <w:rsid w:val="00E942E6"/>
    <w:rsid w:val="00EB3E38"/>
    <w:rsid w:val="00EE16F5"/>
    <w:rsid w:val="00F6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9E"/>
  </w:style>
  <w:style w:type="paragraph" w:styleId="1">
    <w:name w:val="heading 1"/>
    <w:basedOn w:val="a"/>
    <w:link w:val="10"/>
    <w:uiPriority w:val="9"/>
    <w:qFormat/>
    <w:rsid w:val="00EE16F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6F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E16F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16F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6F5"/>
    <w:rPr>
      <w:b/>
      <w:bCs/>
    </w:rPr>
  </w:style>
  <w:style w:type="paragraph" w:customStyle="1" w:styleId="c2">
    <w:name w:val="c2"/>
    <w:basedOn w:val="a"/>
    <w:rsid w:val="00383CF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3CF0"/>
  </w:style>
  <w:style w:type="character" w:customStyle="1" w:styleId="c1">
    <w:name w:val="c1"/>
    <w:basedOn w:val="a0"/>
    <w:rsid w:val="00383CF0"/>
  </w:style>
  <w:style w:type="character" w:customStyle="1" w:styleId="c4">
    <w:name w:val="c4"/>
    <w:basedOn w:val="a0"/>
    <w:rsid w:val="00383CF0"/>
  </w:style>
  <w:style w:type="character" w:customStyle="1" w:styleId="c5">
    <w:name w:val="c5"/>
    <w:basedOn w:val="a0"/>
    <w:rsid w:val="00383CF0"/>
  </w:style>
  <w:style w:type="character" w:styleId="a5">
    <w:name w:val="Hyperlink"/>
    <w:basedOn w:val="a0"/>
    <w:uiPriority w:val="99"/>
    <w:semiHidden/>
    <w:unhideWhenUsed/>
    <w:rsid w:val="00383C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dcterms:created xsi:type="dcterms:W3CDTF">2021-10-20T12:45:00Z</dcterms:created>
  <dcterms:modified xsi:type="dcterms:W3CDTF">2021-10-20T12:45:00Z</dcterms:modified>
</cp:coreProperties>
</file>