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A4" w:rsidRPr="00F85913" w:rsidRDefault="00F85913" w:rsidP="00F85913">
      <w:pPr>
        <w:spacing w:after="0" w:line="237" w:lineRule="auto"/>
        <w:ind w:left="1173" w:hanging="1173"/>
      </w:pPr>
      <w:r w:rsidRPr="00F85913">
        <w:t>Структурное подразделение «Д</w:t>
      </w:r>
      <w:r w:rsidRPr="00F85913">
        <w:t>етский сад комбинированного вида «Золушка»</w:t>
      </w:r>
    </w:p>
    <w:p w:rsidR="00B36BA4" w:rsidRPr="00F85913" w:rsidRDefault="00F85913" w:rsidP="00F85913">
      <w:pPr>
        <w:spacing w:after="0" w:line="240" w:lineRule="auto"/>
        <w:ind w:left="0" w:hanging="1173"/>
        <w:jc w:val="center"/>
      </w:pPr>
      <w:r w:rsidRPr="00F85913">
        <w:t xml:space="preserve"> </w:t>
      </w:r>
    </w:p>
    <w:p w:rsidR="00B36BA4" w:rsidRDefault="00F8591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B36BA4" w:rsidRDefault="00F8591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B36BA4" w:rsidRDefault="00F8591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B36BA4" w:rsidRDefault="00F85913">
      <w:pPr>
        <w:spacing w:after="1" w:line="240" w:lineRule="auto"/>
        <w:ind w:left="0" w:firstLine="0"/>
        <w:jc w:val="center"/>
      </w:pPr>
      <w:r>
        <w:rPr>
          <w:b/>
        </w:rPr>
        <w:t xml:space="preserve"> </w:t>
      </w:r>
    </w:p>
    <w:p w:rsidR="00B36BA4" w:rsidRDefault="00F85913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B36BA4" w:rsidRDefault="00F85913">
      <w:pPr>
        <w:spacing w:line="240" w:lineRule="auto"/>
        <w:ind w:left="0" w:firstLine="0"/>
        <w:jc w:val="center"/>
      </w:pPr>
      <w:r>
        <w:rPr>
          <w:b/>
        </w:rPr>
        <w:t xml:space="preserve"> </w:t>
      </w:r>
    </w:p>
    <w:p w:rsidR="00B36BA4" w:rsidRDefault="00F85913">
      <w:pPr>
        <w:spacing w:after="107" w:line="240" w:lineRule="auto"/>
        <w:ind w:left="562" w:firstLine="0"/>
        <w:jc w:val="left"/>
      </w:pPr>
      <w:r>
        <w:rPr>
          <w:b/>
          <w:i/>
          <w:color w:val="1F4E79"/>
          <w:sz w:val="48"/>
        </w:rPr>
        <w:t xml:space="preserve">КОНСУЛЬТАЦИЯ ДЛЯ РОДИТЕЛЕЙ </w:t>
      </w:r>
    </w:p>
    <w:p w:rsidR="00B36BA4" w:rsidRDefault="00F85913">
      <w:pPr>
        <w:spacing w:line="240" w:lineRule="auto"/>
        <w:ind w:left="0" w:firstLine="0"/>
        <w:jc w:val="center"/>
      </w:pPr>
      <w:r>
        <w:rPr>
          <w:b/>
          <w:i/>
          <w:color w:val="002060"/>
          <w:sz w:val="48"/>
        </w:rPr>
        <w:t xml:space="preserve">«Интерактивный онлайн-курс  </w:t>
      </w:r>
    </w:p>
    <w:p w:rsidR="00B36BA4" w:rsidRDefault="00F85913">
      <w:pPr>
        <w:spacing w:after="273" w:line="240" w:lineRule="auto"/>
        <w:ind w:left="595" w:firstLine="0"/>
        <w:jc w:val="left"/>
      </w:pPr>
      <w:r>
        <w:rPr>
          <w:b/>
          <w:i/>
          <w:color w:val="002060"/>
          <w:sz w:val="48"/>
        </w:rPr>
        <w:t xml:space="preserve">«Стань школьником с </w:t>
      </w:r>
      <w:proofErr w:type="spellStart"/>
      <w:r>
        <w:rPr>
          <w:b/>
          <w:i/>
          <w:color w:val="002060"/>
          <w:sz w:val="48"/>
        </w:rPr>
        <w:t>Робобориком</w:t>
      </w:r>
      <w:proofErr w:type="spellEnd"/>
      <w:r>
        <w:rPr>
          <w:b/>
          <w:i/>
          <w:color w:val="002060"/>
          <w:sz w:val="48"/>
        </w:rPr>
        <w:t xml:space="preserve">!» </w:t>
      </w:r>
    </w:p>
    <w:p w:rsidR="00B36BA4" w:rsidRDefault="00F85913">
      <w:pPr>
        <w:spacing w:after="277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B36BA4" w:rsidRDefault="00F85913">
      <w:pPr>
        <w:spacing w:after="276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B36BA4" w:rsidRDefault="00F85913">
      <w:pPr>
        <w:spacing w:after="222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2266950" cy="3641725"/>
            <wp:effectExtent l="0" t="0" r="0" b="0"/>
            <wp:docPr id="2148" name="Picture 2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8" name="Picture 21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B36BA4" w:rsidRDefault="00F85913">
      <w:pPr>
        <w:spacing w:after="279" w:line="240" w:lineRule="auto"/>
        <w:ind w:left="0" w:firstLine="0"/>
        <w:jc w:val="center"/>
      </w:pPr>
      <w:r>
        <w:rPr>
          <w:sz w:val="24"/>
        </w:rPr>
        <w:t xml:space="preserve"> </w:t>
      </w:r>
    </w:p>
    <w:p w:rsidR="00B36BA4" w:rsidRDefault="00F85913" w:rsidP="00F85913">
      <w:pPr>
        <w:spacing w:after="120" w:line="240" w:lineRule="auto"/>
        <w:ind w:left="0" w:firstLine="0"/>
        <w:jc w:val="right"/>
        <w:rPr>
          <w:sz w:val="24"/>
        </w:rPr>
      </w:pPr>
      <w:bookmarkStart w:id="0" w:name="_GoBack"/>
      <w:r>
        <w:rPr>
          <w:sz w:val="24"/>
        </w:rPr>
        <w:t xml:space="preserve">Подготовила: воспитатель старшей группы </w:t>
      </w:r>
    </w:p>
    <w:p w:rsidR="00F85913" w:rsidRDefault="00F85913" w:rsidP="00F85913">
      <w:pPr>
        <w:spacing w:after="120" w:line="240" w:lineRule="auto"/>
        <w:ind w:left="0" w:firstLine="0"/>
        <w:jc w:val="right"/>
      </w:pPr>
      <w:r>
        <w:rPr>
          <w:sz w:val="24"/>
        </w:rPr>
        <w:t>Куприянова Е.А.</w:t>
      </w:r>
    </w:p>
    <w:bookmarkEnd w:id="0"/>
    <w:p w:rsidR="00F85913" w:rsidRPr="00F85913" w:rsidRDefault="00F85913" w:rsidP="00F85913">
      <w:pPr>
        <w:spacing w:after="281" w:line="240" w:lineRule="auto"/>
        <w:ind w:left="0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B36BA4" w:rsidRDefault="00F85913" w:rsidP="00F85913">
      <w:pPr>
        <w:spacing w:after="0" w:line="240" w:lineRule="auto"/>
        <w:ind w:left="0" w:firstLine="0"/>
        <w:jc w:val="center"/>
      </w:pPr>
      <w:proofErr w:type="gramStart"/>
      <w:r>
        <w:t>рп</w:t>
      </w:r>
      <w:proofErr w:type="gramEnd"/>
      <w:r>
        <w:t>. Чамзинка, 2021 г.</w:t>
      </w:r>
    </w:p>
    <w:p w:rsidR="00B36BA4" w:rsidRDefault="00F85913" w:rsidP="00F85913">
      <w:pPr>
        <w:spacing w:after="0"/>
        <w:ind w:firstLine="856"/>
      </w:pPr>
      <w:r>
        <w:lastRenderedPageBreak/>
        <w:t>Как помочь ребёнку при подготовке к школе? Вопрос, беспокоящий всех родителей будущих первоклассников. Многие родители полагают, что ребёнок готов к школе именно тогда, когда он умеет считать, читать, писать. На самом деле готовность к школе – понятие более широкое.</w:t>
      </w:r>
    </w:p>
    <w:p w:rsidR="00B36BA4" w:rsidRDefault="00F85913" w:rsidP="00F85913">
      <w:pPr>
        <w:spacing w:after="0"/>
        <w:ind w:left="-15" w:firstLine="856"/>
      </w:pPr>
      <w:r>
        <w:t>Подготовка к школе должна помочь детям старшего дошкольного возраста созреть интеллектуально, недостаточно только обладать знаниями только о буквах и цифрах. У ребёнка должны быть сформированы представления об окружающей его действительн</w:t>
      </w:r>
      <w:r>
        <w:t>ости, о том, как устроен природный и социальный миры, должны быть развиты художественно-</w:t>
      </w:r>
      <w:r>
        <w:t>эстетическое восприятие, аналитические способности, эмоциональная сфера. Кроме того, дошкольника необходимо подготовить к вхождению в образовательную среду начальной шко</w:t>
      </w:r>
      <w:r>
        <w:t xml:space="preserve">лы, которая сегодня, как и всё в современном мире, становится цифровой. «Электронный дневник», «электронный учебник», «электронные образовательные ресурсы» – это не </w:t>
      </w:r>
      <w:r>
        <w:t>слова из будущего, это реалии современной школы. Воспитанники детских садов должны научитьс</w:t>
      </w:r>
      <w:r>
        <w:t>я работать с мультимедийными учебными ресурсами, использовать цифровые средства для получения образовательной информации и применения полученных знаний, так как с этим они столкнутся в школе, и они должны быть к этому готовы.</w:t>
      </w:r>
    </w:p>
    <w:p w:rsidR="00B36BA4" w:rsidRDefault="00F85913" w:rsidP="00F85913">
      <w:pPr>
        <w:spacing w:after="0"/>
        <w:ind w:left="-15" w:firstLine="856"/>
      </w:pPr>
      <w:r>
        <w:rPr>
          <w:b/>
        </w:rPr>
        <w:t>Задача онлайн-курса «Стань ш</w:t>
      </w:r>
      <w:r>
        <w:rPr>
          <w:b/>
        </w:rPr>
        <w:t xml:space="preserve">кольником с </w:t>
      </w:r>
      <w:proofErr w:type="spellStart"/>
      <w:r>
        <w:rPr>
          <w:b/>
        </w:rPr>
        <w:t>Робобориком</w:t>
      </w:r>
      <w:proofErr w:type="spellEnd"/>
      <w:r>
        <w:rPr>
          <w:b/>
        </w:rPr>
        <w:t>!»</w:t>
      </w:r>
      <w:r>
        <w:t xml:space="preserve"> – современными и эффективными, но вместе с тем понятными и доступными для ребёнка, средствами помочь родителям в вопросах </w:t>
      </w:r>
      <w:proofErr w:type="spellStart"/>
      <w:r>
        <w:t>предшкольной</w:t>
      </w:r>
      <w:proofErr w:type="spellEnd"/>
      <w:r>
        <w:t xml:space="preserve"> подготовки. Чтобы дети вспомнили всё, что они узнали во время обучения в детском саду (или – из</w:t>
      </w:r>
      <w:r>
        <w:t xml:space="preserve">учили заново, расширили свой кругозор), чтобы с уверенностью и желанием учиться пришли в первый класс, легко адаптировались к условиям школы и стали успешными учениками!  </w:t>
      </w:r>
    </w:p>
    <w:p w:rsidR="00B36BA4" w:rsidRDefault="00F85913" w:rsidP="00F85913">
      <w:pPr>
        <w:spacing w:after="0" w:line="240" w:lineRule="auto"/>
        <w:ind w:left="708" w:firstLine="856"/>
        <w:jc w:val="left"/>
      </w:pPr>
      <w:r>
        <w:t xml:space="preserve"> </w:t>
      </w:r>
    </w:p>
    <w:p w:rsidR="00B36BA4" w:rsidRDefault="00F85913" w:rsidP="00F85913">
      <w:pPr>
        <w:spacing w:after="0" w:line="240" w:lineRule="auto"/>
        <w:ind w:left="10" w:right="-15"/>
        <w:jc w:val="center"/>
      </w:pPr>
      <w:r>
        <w:rPr>
          <w:b/>
          <w:color w:val="800000"/>
        </w:rPr>
        <w:t>Что предлагает онлайн-курс?</w:t>
      </w:r>
      <w:r>
        <w:rPr>
          <w:color w:val="800000"/>
        </w:rPr>
        <w:t xml:space="preserve"> </w:t>
      </w:r>
    </w:p>
    <w:p w:rsidR="00F85913" w:rsidRDefault="00F85913" w:rsidP="00F85913">
      <w:pPr>
        <w:spacing w:after="0" w:line="237" w:lineRule="auto"/>
        <w:ind w:left="-15" w:firstLine="856"/>
        <w:rPr>
          <w:b/>
        </w:rPr>
      </w:pPr>
      <w:r>
        <w:rPr>
          <w:b/>
        </w:rPr>
        <w:t xml:space="preserve">Годовое обучение по всем направлениям </w:t>
      </w:r>
      <w:proofErr w:type="spellStart"/>
      <w:r>
        <w:rPr>
          <w:b/>
        </w:rPr>
        <w:t>предшкольной</w:t>
      </w:r>
      <w:proofErr w:type="spellEnd"/>
      <w:r>
        <w:rPr>
          <w:b/>
        </w:rPr>
        <w:t xml:space="preserve"> подготовки:</w:t>
      </w:r>
    </w:p>
    <w:p w:rsidR="00B36BA4" w:rsidRDefault="00F85913" w:rsidP="00F85913">
      <w:pPr>
        <w:spacing w:after="0" w:line="237" w:lineRule="auto"/>
        <w:ind w:left="-15" w:firstLine="1008"/>
      </w:pPr>
      <w:r>
        <w:t>- окружающий мир;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математика</w:t>
      </w:r>
      <w:proofErr w:type="gramEnd"/>
      <w:r>
        <w:t>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речевое</w:t>
      </w:r>
      <w:proofErr w:type="gramEnd"/>
      <w:r>
        <w:t xml:space="preserve"> развитие, основы грамоты и чтения;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ознакомление</w:t>
      </w:r>
      <w:proofErr w:type="gramEnd"/>
      <w:r>
        <w:t xml:space="preserve"> с музыкальным и изобразительным искусством.</w:t>
      </w:r>
    </w:p>
    <w:p w:rsidR="00B36BA4" w:rsidRDefault="00F85913" w:rsidP="00F85913">
      <w:pPr>
        <w:spacing w:after="0"/>
        <w:ind w:left="-15" w:firstLine="856"/>
      </w:pPr>
      <w:r>
        <w:t xml:space="preserve">Тема, которая изучается в занятиях по окружающему миру, </w:t>
      </w:r>
      <w:r>
        <w:t>рассматривается в занятиях по другим направлениям, что позволяет ребёнку изучить тему с разных сторон, понять все аспекты, и обеспечивает целостность восприятия, развивает системное мышление.</w:t>
      </w:r>
    </w:p>
    <w:p w:rsidR="00B36BA4" w:rsidRDefault="00B36BA4" w:rsidP="00F85913">
      <w:pPr>
        <w:spacing w:after="0" w:line="240" w:lineRule="auto"/>
        <w:ind w:left="0" w:firstLine="856"/>
        <w:jc w:val="left"/>
        <w:rPr>
          <w:b/>
        </w:rPr>
      </w:pPr>
    </w:p>
    <w:p w:rsidR="00F85913" w:rsidRDefault="00F85913" w:rsidP="00F85913">
      <w:pPr>
        <w:spacing w:after="0" w:line="240" w:lineRule="auto"/>
        <w:ind w:left="0" w:firstLine="856"/>
        <w:jc w:val="left"/>
      </w:pPr>
    </w:p>
    <w:p w:rsidR="00B36BA4" w:rsidRDefault="00F85913" w:rsidP="00F85913">
      <w:pPr>
        <w:spacing w:after="0" w:line="237" w:lineRule="auto"/>
        <w:ind w:left="-15" w:firstLine="856"/>
      </w:pPr>
      <w:r>
        <w:rPr>
          <w:b/>
        </w:rPr>
        <w:lastRenderedPageBreak/>
        <w:t xml:space="preserve">136 занятий, рассчитанных на 34 недели обучения (учебный год) и содержащих:  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r>
        <w:t xml:space="preserve">106 анимационных роликов, представляющих содержание изучаемых тем;  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r>
        <w:t>1500 интерактивных заданий, которые помогут не только закрепить и проверить уровень знаний, но и узнать много</w:t>
      </w:r>
      <w:r>
        <w:t xml:space="preserve"> нового;  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r>
        <w:t xml:space="preserve">272 задания для распечатки (упражнения, которые можно выполнять письменно без компьютера).  </w:t>
      </w:r>
    </w:p>
    <w:p w:rsidR="00B36BA4" w:rsidRDefault="00F85913" w:rsidP="00F85913">
      <w:pPr>
        <w:spacing w:after="0"/>
        <w:ind w:left="-15" w:firstLine="856"/>
      </w:pPr>
      <w:r>
        <w:t>Ребёнок сможет пройти (обобщить, систематизировать или изучить самостоятельно) все темы, которые должен освоить выпускник детского сада на пороге школы.</w:t>
      </w:r>
    </w:p>
    <w:p w:rsidR="00F85913" w:rsidRDefault="00F85913" w:rsidP="00F85913">
      <w:pPr>
        <w:spacing w:after="0"/>
        <w:ind w:left="-15" w:firstLine="856"/>
      </w:pPr>
    </w:p>
    <w:p w:rsidR="00B36BA4" w:rsidRDefault="00F85913" w:rsidP="00F85913">
      <w:pPr>
        <w:spacing w:after="0" w:line="237" w:lineRule="auto"/>
        <w:ind w:left="0" w:firstLine="0"/>
        <w:jc w:val="center"/>
      </w:pPr>
      <w:r>
        <w:rPr>
          <w:b/>
        </w:rPr>
        <w:t>Доступную и комфортную среду для обучения: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игровая</w:t>
      </w:r>
      <w:proofErr w:type="gramEnd"/>
      <w:r>
        <w:t xml:space="preserve"> форма обучения с весёлым персонажем </w:t>
      </w:r>
      <w:proofErr w:type="spellStart"/>
      <w:r>
        <w:t>Робобориком</w:t>
      </w:r>
      <w:proofErr w:type="spellEnd"/>
      <w:r>
        <w:t>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отсутствие</w:t>
      </w:r>
      <w:proofErr w:type="gramEnd"/>
      <w:r>
        <w:t xml:space="preserve"> ограничений по времени при выполнении работы;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несколько</w:t>
      </w:r>
      <w:proofErr w:type="gramEnd"/>
      <w:r>
        <w:t xml:space="preserve"> попыток для выполнения заданий;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обратная</w:t>
      </w:r>
      <w:proofErr w:type="gramEnd"/>
      <w:r>
        <w:t xml:space="preserve"> связь в виде реакции на правильное и неправильное выполнение;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дикторское</w:t>
      </w:r>
      <w:proofErr w:type="gramEnd"/>
      <w:r>
        <w:t xml:space="preserve"> сопровождение (все материалы озвучены);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соответствие</w:t>
      </w:r>
      <w:proofErr w:type="gramEnd"/>
      <w:r>
        <w:t xml:space="preserve"> материалов возрастным психофизиологическим и интеллектуальным возможностям детей.</w:t>
      </w:r>
    </w:p>
    <w:p w:rsidR="00B36BA4" w:rsidRDefault="00F85913" w:rsidP="00F85913">
      <w:pPr>
        <w:spacing w:after="0" w:line="240" w:lineRule="auto"/>
        <w:ind w:left="0" w:firstLine="856"/>
        <w:jc w:val="left"/>
      </w:pPr>
      <w:r>
        <w:t xml:space="preserve"> </w:t>
      </w:r>
    </w:p>
    <w:p w:rsidR="00B36BA4" w:rsidRDefault="00F85913" w:rsidP="00F85913">
      <w:pPr>
        <w:tabs>
          <w:tab w:val="left" w:pos="2835"/>
        </w:tabs>
        <w:spacing w:after="0" w:line="237" w:lineRule="auto"/>
        <w:ind w:left="0" w:firstLine="0"/>
        <w:jc w:val="center"/>
      </w:pPr>
      <w:r>
        <w:rPr>
          <w:b/>
        </w:rPr>
        <w:t>Всесторонне развитие ребенка:</w:t>
      </w:r>
    </w:p>
    <w:p w:rsidR="00B36BA4" w:rsidRDefault="00F85913" w:rsidP="00F85913">
      <w:pPr>
        <w:spacing w:after="0"/>
        <w:ind w:firstLine="856"/>
      </w:pPr>
      <w:r>
        <w:t>Работа с ресурсами курса поможет ребёнку не только получить огромный объём знаний и выработать навыки работы с компьютерными устройствами и электронными образовательными ресурсами, но и будет способствовать развитию общих интеллектуальных способностей и л</w:t>
      </w:r>
      <w:r>
        <w:t xml:space="preserve">ичностных качеств.  </w:t>
      </w:r>
    </w:p>
    <w:p w:rsidR="00B36BA4" w:rsidRDefault="00F85913" w:rsidP="00F85913">
      <w:pPr>
        <w:spacing w:after="0"/>
        <w:ind w:firstLine="856"/>
      </w:pPr>
      <w:r>
        <w:t xml:space="preserve">Ребенок научится:  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быстро</w:t>
      </w:r>
      <w:proofErr w:type="gramEnd"/>
      <w:r>
        <w:t xml:space="preserve"> воспринимать и обрабатывать информацию;  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концентрироваться</w:t>
      </w:r>
      <w:proofErr w:type="gramEnd"/>
      <w:r>
        <w:t xml:space="preserve"> и работать самостоятельно;  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быть</w:t>
      </w:r>
      <w:proofErr w:type="gramEnd"/>
      <w:r>
        <w:t xml:space="preserve"> ответственным, быстро реагировать и принимать решения;  </w:t>
      </w:r>
    </w:p>
    <w:p w:rsidR="00B36BA4" w:rsidRDefault="00F85913" w:rsidP="00F85913">
      <w:pPr>
        <w:numPr>
          <w:ilvl w:val="0"/>
          <w:numId w:val="1"/>
        </w:numPr>
        <w:spacing w:after="0"/>
        <w:ind w:firstLine="856"/>
      </w:pPr>
      <w:proofErr w:type="gramStart"/>
      <w:r>
        <w:t>анализировать</w:t>
      </w:r>
      <w:proofErr w:type="gramEnd"/>
      <w:r>
        <w:t xml:space="preserve">, рассуждать, делать выводы;  </w:t>
      </w:r>
    </w:p>
    <w:p w:rsidR="00B36BA4" w:rsidRDefault="00F85913" w:rsidP="00F85913">
      <w:pPr>
        <w:spacing w:after="0"/>
        <w:ind w:left="-15" w:firstLine="856"/>
      </w:pPr>
      <w:r>
        <w:t>Занятия разов</w:t>
      </w:r>
      <w:r>
        <w:t xml:space="preserve">ьют внимание и логику, сформируют навыки критического мышления, повысят самооценку.  </w:t>
      </w:r>
    </w:p>
    <w:p w:rsidR="00B36BA4" w:rsidRDefault="00F85913" w:rsidP="00F85913">
      <w:pPr>
        <w:spacing w:after="0" w:line="240" w:lineRule="auto"/>
        <w:ind w:left="0" w:firstLine="856"/>
        <w:jc w:val="center"/>
      </w:pPr>
      <w:r>
        <w:rPr>
          <w:b/>
        </w:rPr>
        <w:t xml:space="preserve"> </w:t>
      </w:r>
    </w:p>
    <w:p w:rsidR="00B36BA4" w:rsidRDefault="00F85913" w:rsidP="00F85913">
      <w:pPr>
        <w:spacing w:after="0" w:line="240" w:lineRule="auto"/>
        <w:ind w:left="10" w:right="-15"/>
        <w:jc w:val="center"/>
      </w:pPr>
      <w:r>
        <w:rPr>
          <w:b/>
          <w:color w:val="800000"/>
        </w:rPr>
        <w:t>Почему материалам курса можно доверять?</w:t>
      </w:r>
    </w:p>
    <w:p w:rsidR="00B36BA4" w:rsidRDefault="00F85913" w:rsidP="00F85913">
      <w:pPr>
        <w:numPr>
          <w:ilvl w:val="1"/>
          <w:numId w:val="2"/>
        </w:numPr>
        <w:spacing w:after="0"/>
        <w:ind w:left="0" w:firstLine="856"/>
      </w:pPr>
      <w:r>
        <w:t>Курс разработан с учётом содержания образовательных программ, реализуемых педагогами в детских садах, и это позволит ребёнку пр</w:t>
      </w:r>
      <w:r>
        <w:t>ойти необходимый и требуемый объем материала по всем направлениям обучения.</w:t>
      </w:r>
    </w:p>
    <w:p w:rsidR="00B36BA4" w:rsidRDefault="00F85913" w:rsidP="00F85913">
      <w:pPr>
        <w:spacing w:after="0"/>
        <w:ind w:firstLine="856"/>
      </w:pPr>
      <w:r>
        <w:lastRenderedPageBreak/>
        <w:t xml:space="preserve">Если ребёнок успешно прошел весь курс, то можно быть уверенными, что он знает всё, что необходимо освоить на пороге школы.  </w:t>
      </w:r>
    </w:p>
    <w:p w:rsidR="00B36BA4" w:rsidRDefault="00F85913" w:rsidP="00F85913">
      <w:pPr>
        <w:numPr>
          <w:ilvl w:val="1"/>
          <w:numId w:val="2"/>
        </w:numPr>
        <w:spacing w:after="0"/>
        <w:ind w:left="0" w:firstLine="856"/>
      </w:pPr>
      <w:r>
        <w:t xml:space="preserve">Все ресурсы выполнены в соответствии с возрастными и психологическими особенностями детей старшего дошкольного возраста: доступны для понимания детьми, увлекательны и интересны, создают правильный эмоциональный и психологический настрой.  </w:t>
      </w:r>
    </w:p>
    <w:p w:rsidR="00B36BA4" w:rsidRDefault="00F85913" w:rsidP="00F85913">
      <w:pPr>
        <w:numPr>
          <w:ilvl w:val="1"/>
          <w:numId w:val="2"/>
        </w:numPr>
        <w:spacing w:after="0"/>
        <w:ind w:left="0" w:firstLine="856"/>
      </w:pPr>
      <w:r>
        <w:t>Ресурсы курса пр</w:t>
      </w:r>
      <w:r>
        <w:t>ошли апробацию в образовательных организациях (а значит, проверены на практике), имеют положительные отзывы и рекомендации к использованию от педагогов-практиков, ведущих специалистов в области дошкольного образования, авторов учебных пособий, а также от р</w:t>
      </w:r>
      <w:r>
        <w:t xml:space="preserve">одителей.  </w:t>
      </w:r>
    </w:p>
    <w:p w:rsidR="00B36BA4" w:rsidRDefault="00F85913" w:rsidP="00F85913">
      <w:pPr>
        <w:spacing w:after="0" w:line="240" w:lineRule="auto"/>
        <w:ind w:left="0" w:firstLine="856"/>
        <w:jc w:val="left"/>
      </w:pPr>
      <w:r>
        <w:t xml:space="preserve"> </w:t>
      </w:r>
    </w:p>
    <w:p w:rsidR="00B36BA4" w:rsidRDefault="00F85913" w:rsidP="00F85913">
      <w:pPr>
        <w:spacing w:after="0"/>
        <w:ind w:left="-15" w:firstLine="856"/>
      </w:pPr>
      <w:r>
        <w:t xml:space="preserve">Курс «Стань школьником с </w:t>
      </w:r>
      <w:proofErr w:type="spellStart"/>
      <w:r>
        <w:t>Робобориком</w:t>
      </w:r>
      <w:proofErr w:type="spellEnd"/>
      <w:r>
        <w:t xml:space="preserve">!» станет незаменимым помощником семье в вопросах подготовки к школе. Работа с материалами курса поможет ребёнку интеллектуально, психологически, эмоционально быть готовым к дальнейшему обучению в школе. </w:t>
      </w:r>
    </w:p>
    <w:p w:rsidR="00B36BA4" w:rsidRDefault="00F85913" w:rsidP="00F85913">
      <w:pPr>
        <w:spacing w:after="0" w:line="240" w:lineRule="auto"/>
        <w:ind w:left="0" w:firstLine="856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36BA4" w:rsidRDefault="00F85913" w:rsidP="00F85913">
      <w:pPr>
        <w:spacing w:after="0" w:line="240" w:lineRule="auto"/>
        <w:ind w:left="574" w:right="1379" w:firstLine="856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36BA4" w:rsidRDefault="00F85913">
      <w:pPr>
        <w:spacing w:after="45" w:line="240" w:lineRule="auto"/>
        <w:ind w:left="1328" w:firstLine="0"/>
        <w:jc w:val="left"/>
      </w:pPr>
      <w:r>
        <w:rPr>
          <w:noProof/>
        </w:rPr>
        <w:drawing>
          <wp:inline distT="0" distB="0" distL="0" distR="0">
            <wp:extent cx="4225925" cy="4829175"/>
            <wp:effectExtent l="0" t="0" r="0" b="0"/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Picture 3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592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BA4" w:rsidRDefault="00F85913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B36BA4">
      <w:pgSz w:w="11906" w:h="16838"/>
      <w:pgMar w:top="1137" w:right="843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547FD"/>
    <w:multiLevelType w:val="hybridMultilevel"/>
    <w:tmpl w:val="02700478"/>
    <w:lvl w:ilvl="0" w:tplc="E79E57A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7E3E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48E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7C8F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0EE0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085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4899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B63C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8CF1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B827C6"/>
    <w:multiLevelType w:val="hybridMultilevel"/>
    <w:tmpl w:val="441E7E7A"/>
    <w:lvl w:ilvl="0" w:tplc="7A742E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F416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8DE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42F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A08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242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94FA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AC35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EE2C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A4"/>
    <w:rsid w:val="00B36BA4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3B0AF-B54A-4F37-B72B-AECD9A3A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0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cp:lastModifiedBy>Николай Евгеньевич</cp:lastModifiedBy>
  <cp:revision>2</cp:revision>
  <dcterms:created xsi:type="dcterms:W3CDTF">2021-12-15T07:38:00Z</dcterms:created>
  <dcterms:modified xsi:type="dcterms:W3CDTF">2021-12-15T07:38:00Z</dcterms:modified>
</cp:coreProperties>
</file>