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8FE" w:rsidRDefault="00FF68FE" w:rsidP="00FF68F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Описание опыта работы Лобановой Ларисы Николаевны</w:t>
      </w:r>
    </w:p>
    <w:p w:rsidR="00FF68FE" w:rsidRDefault="00FF68FE" w:rsidP="00FF68F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Тема: «Приобщение детей к декоративно-прикладному искусству Мордовии»</w:t>
      </w:r>
    </w:p>
    <w:p w:rsidR="00FF68FE" w:rsidRDefault="00FF68FE" w:rsidP="00FF68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F68FE" w:rsidRDefault="00FF68FE" w:rsidP="00FF68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Лобанова Лариса Николаевна, 17.12.1967г.р. Образование высшее (МГУ им.Н.П.Огарёва,1990г., филологический факультет). Специальность-учитель русского языка и литературы. Общий педагогический стаж работы-29 лет, в должности воспитателя-28 лет.</w:t>
      </w:r>
    </w:p>
    <w:p w:rsidR="00FF68FE" w:rsidRDefault="00FF68FE" w:rsidP="00FF68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F68FE" w:rsidRDefault="00FF68FE" w:rsidP="00FF68FE">
      <w:pPr>
        <w:spacing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586588">
        <w:rPr>
          <w:rFonts w:ascii="Times New Roman" w:hAnsi="Times New Roman"/>
          <w:b/>
          <w:sz w:val="28"/>
          <w:szCs w:val="28"/>
        </w:rPr>
        <w:t>Актуальность</w:t>
      </w:r>
      <w:r>
        <w:rPr>
          <w:rFonts w:ascii="Times New Roman" w:hAnsi="Times New Roman"/>
          <w:sz w:val="28"/>
          <w:szCs w:val="28"/>
        </w:rPr>
        <w:t xml:space="preserve">: Современное дошкольное образование сегодня не может обойтись без богатейшего опыта и разнообразия национальных культур. Народное искусство является первоосновой профессионального искусства, способствует формированию художественного вкуса, </w:t>
      </w:r>
      <w:r w:rsidR="0006497D">
        <w:rPr>
          <w:rFonts w:ascii="Times New Roman" w:hAnsi="Times New Roman"/>
          <w:sz w:val="28"/>
          <w:szCs w:val="28"/>
        </w:rPr>
        <w:t>основным эстетическим критериям</w:t>
      </w:r>
      <w:r>
        <w:rPr>
          <w:rFonts w:ascii="Times New Roman" w:hAnsi="Times New Roman"/>
          <w:sz w:val="28"/>
          <w:szCs w:val="28"/>
        </w:rPr>
        <w:t>. Народное искусство по своей природе близко творчеству ребенка (это простота, завершенность формы, обобщенность образа), именно поэтому оно близко восприятию ребенка, понятно ему. В народном декоративно-прикладном искусстве окружающий мир отражается условными символами, здесь нет натуралистического воспроизведения, художник избегает лишней детализации, но сохраняет целостность, законченность образа. Знакомство с декоративно-прикладным искусством пробуждают в ребенке первые яркие представления о Родине, о культуре, приобщает к миру прекрасного.</w:t>
      </w:r>
    </w:p>
    <w:p w:rsidR="00FF68FE" w:rsidRDefault="00FF68FE" w:rsidP="00FF68F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86588">
        <w:rPr>
          <w:rFonts w:ascii="Times New Roman" w:hAnsi="Times New Roman"/>
          <w:b/>
          <w:sz w:val="28"/>
          <w:szCs w:val="28"/>
        </w:rPr>
        <w:t>Основная идея</w:t>
      </w:r>
      <w:r>
        <w:rPr>
          <w:rFonts w:ascii="Times New Roman" w:hAnsi="Times New Roman"/>
          <w:sz w:val="28"/>
          <w:szCs w:val="28"/>
        </w:rPr>
        <w:t>:  Включение ребенка в различные виды художественной деятельности, основанные на материале народного искусства,- одно из главных условий полноценного эстетического воспитания и развития его художественно-творческих способностей.</w:t>
      </w:r>
    </w:p>
    <w:p w:rsidR="00FF68FE" w:rsidRDefault="00FF68FE" w:rsidP="00FF68F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народных узорах есть ритм, симметрия, соразмерность отдельных элементов, </w:t>
      </w:r>
      <w:proofErr w:type="spellStart"/>
      <w:r>
        <w:rPr>
          <w:rFonts w:ascii="Times New Roman" w:hAnsi="Times New Roman"/>
          <w:sz w:val="28"/>
          <w:szCs w:val="28"/>
        </w:rPr>
        <w:t>счётность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в исполнении орнаментов. Это материал для развития математических представлений. Декоративно-прикладное искусство обогащает творческие стремления детей преобразовывать мир, развивает нестандартность мышления, индивидуальность, умение наблюдать, сравнивать. Видеть новизну, элементы сказочности. Закрепляются знания эталонов формы и цвета, формируются представления о предметах декоративно-прикладного искусства в жизни.</w:t>
      </w:r>
    </w:p>
    <w:p w:rsidR="00FF68FE" w:rsidRDefault="00FF68FE" w:rsidP="00FF68FE">
      <w:pPr>
        <w:pStyle w:val="a3"/>
        <w:spacing w:after="0" w:line="240" w:lineRule="auto"/>
        <w:ind w:left="0"/>
        <w:jc w:val="both"/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FF68FE" w:rsidRPr="000B50AC" w:rsidRDefault="00FF68FE" w:rsidP="00FF68FE">
      <w:pPr>
        <w:pStyle w:val="a4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B50AC">
        <w:rPr>
          <w:color w:val="000000"/>
          <w:sz w:val="28"/>
          <w:szCs w:val="28"/>
        </w:rPr>
        <w:t>В работе использую программы и методическую литературу по приобщению дошкольников к национальной культуре:</w:t>
      </w:r>
    </w:p>
    <w:p w:rsidR="00FF68FE" w:rsidRDefault="00FF68FE" w:rsidP="00FF68FE">
      <w:pPr>
        <w:pStyle w:val="a4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0B50AC">
        <w:rPr>
          <w:color w:val="000000"/>
          <w:sz w:val="28"/>
          <w:szCs w:val="28"/>
        </w:rPr>
        <w:t xml:space="preserve">Мы в Мордовии </w:t>
      </w:r>
      <w:proofErr w:type="spellStart"/>
      <w:r w:rsidRPr="000B50AC">
        <w:rPr>
          <w:color w:val="000000"/>
          <w:sz w:val="28"/>
          <w:szCs w:val="28"/>
        </w:rPr>
        <w:t>живём</w:t>
      </w:r>
      <w:proofErr w:type="gramStart"/>
      <w:r>
        <w:rPr>
          <w:color w:val="000000"/>
          <w:sz w:val="28"/>
          <w:szCs w:val="28"/>
        </w:rPr>
        <w:t>:</w:t>
      </w:r>
      <w:r w:rsidRPr="000B50AC">
        <w:rPr>
          <w:color w:val="000000"/>
          <w:sz w:val="28"/>
          <w:szCs w:val="28"/>
        </w:rPr>
        <w:t>П</w:t>
      </w:r>
      <w:proofErr w:type="gramEnd"/>
      <w:r w:rsidRPr="000B50AC">
        <w:rPr>
          <w:color w:val="000000"/>
          <w:sz w:val="28"/>
          <w:szCs w:val="28"/>
        </w:rPr>
        <w:t>римерный</w:t>
      </w:r>
      <w:proofErr w:type="spellEnd"/>
      <w:r w:rsidRPr="000B50AC">
        <w:rPr>
          <w:color w:val="000000"/>
          <w:sz w:val="28"/>
          <w:szCs w:val="28"/>
        </w:rPr>
        <w:t xml:space="preserve"> региональный модуль программы дошкольного </w:t>
      </w:r>
      <w:proofErr w:type="spellStart"/>
      <w:r w:rsidRPr="000B50AC">
        <w:rPr>
          <w:color w:val="000000"/>
          <w:sz w:val="28"/>
          <w:szCs w:val="28"/>
        </w:rPr>
        <w:t>образования</w:t>
      </w:r>
      <w:r>
        <w:rPr>
          <w:color w:val="000000"/>
          <w:sz w:val="28"/>
          <w:szCs w:val="28"/>
        </w:rPr>
        <w:t>\</w:t>
      </w:r>
      <w:proofErr w:type="spellEnd"/>
      <w:r w:rsidRPr="000B50AC">
        <w:rPr>
          <w:color w:val="000000"/>
          <w:sz w:val="28"/>
          <w:szCs w:val="28"/>
        </w:rPr>
        <w:t xml:space="preserve"> О.В. </w:t>
      </w:r>
      <w:proofErr w:type="spellStart"/>
      <w:r w:rsidRPr="000B50AC">
        <w:rPr>
          <w:color w:val="000000"/>
          <w:sz w:val="28"/>
          <w:szCs w:val="28"/>
        </w:rPr>
        <w:t>Бурляева</w:t>
      </w:r>
      <w:proofErr w:type="spellEnd"/>
      <w:r w:rsidRPr="000B50AC">
        <w:rPr>
          <w:color w:val="000000"/>
          <w:sz w:val="28"/>
          <w:szCs w:val="28"/>
        </w:rPr>
        <w:t xml:space="preserve"> и </w:t>
      </w:r>
      <w:proofErr w:type="spellStart"/>
      <w:r w:rsidRPr="000B50AC">
        <w:rPr>
          <w:color w:val="000000"/>
          <w:sz w:val="28"/>
          <w:szCs w:val="28"/>
        </w:rPr>
        <w:t>др.</w:t>
      </w:r>
      <w:r>
        <w:rPr>
          <w:color w:val="000000"/>
          <w:sz w:val="28"/>
          <w:szCs w:val="28"/>
        </w:rPr>
        <w:t>\</w:t>
      </w:r>
      <w:proofErr w:type="spellEnd"/>
      <w:r>
        <w:rPr>
          <w:color w:val="000000"/>
          <w:sz w:val="28"/>
          <w:szCs w:val="28"/>
        </w:rPr>
        <w:t xml:space="preserve"> - Саранск, Мордовское книжное изд-во, 2011. – 104с.,</w:t>
      </w:r>
    </w:p>
    <w:p w:rsidR="00FF68FE" w:rsidRDefault="00FF68FE" w:rsidP="00FF68FE">
      <w:pPr>
        <w:pStyle w:val="a4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0B50AC">
        <w:rPr>
          <w:color w:val="000000"/>
          <w:sz w:val="28"/>
          <w:szCs w:val="28"/>
        </w:rPr>
        <w:t>Хрестоматия к примерному модулю программы дошкольного образования «Мы в Мордовии живём»</w:t>
      </w:r>
      <w:r>
        <w:rPr>
          <w:color w:val="000000"/>
          <w:sz w:val="28"/>
          <w:szCs w:val="28"/>
        </w:rPr>
        <w:t>.</w:t>
      </w:r>
    </w:p>
    <w:p w:rsidR="00FF68FE" w:rsidRPr="00905148" w:rsidRDefault="00FF68FE" w:rsidP="00FF68FE">
      <w:pPr>
        <w:pStyle w:val="a4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05148">
        <w:rPr>
          <w:color w:val="000000"/>
          <w:sz w:val="28"/>
          <w:szCs w:val="28"/>
        </w:rPr>
        <w:lastRenderedPageBreak/>
        <w:t xml:space="preserve">Мордовское народное </w:t>
      </w:r>
      <w:proofErr w:type="spellStart"/>
      <w:r w:rsidRPr="00905148">
        <w:rPr>
          <w:color w:val="000000"/>
          <w:sz w:val="28"/>
          <w:szCs w:val="28"/>
        </w:rPr>
        <w:t>искусство</w:t>
      </w:r>
      <w:proofErr w:type="gramStart"/>
      <w:r w:rsidRPr="00905148">
        <w:rPr>
          <w:color w:val="000000"/>
          <w:sz w:val="28"/>
          <w:szCs w:val="28"/>
        </w:rPr>
        <w:t>:А</w:t>
      </w:r>
      <w:proofErr w:type="gramEnd"/>
      <w:r w:rsidRPr="00905148">
        <w:rPr>
          <w:color w:val="000000"/>
          <w:sz w:val="28"/>
          <w:szCs w:val="28"/>
        </w:rPr>
        <w:t>льбом\Сост.:Ю.Ф.Юшкин</w:t>
      </w:r>
      <w:proofErr w:type="spellEnd"/>
      <w:r>
        <w:rPr>
          <w:color w:val="000000"/>
          <w:sz w:val="28"/>
          <w:szCs w:val="28"/>
        </w:rPr>
        <w:t>.-</w:t>
      </w:r>
      <w:r w:rsidRPr="00905148">
        <w:rPr>
          <w:color w:val="000000"/>
          <w:sz w:val="28"/>
          <w:szCs w:val="28"/>
        </w:rPr>
        <w:t xml:space="preserve"> </w:t>
      </w:r>
      <w:proofErr w:type="spellStart"/>
      <w:r w:rsidRPr="00905148">
        <w:rPr>
          <w:color w:val="000000"/>
          <w:sz w:val="28"/>
          <w:szCs w:val="28"/>
        </w:rPr>
        <w:t>Саранск.</w:t>
      </w:r>
      <w:proofErr w:type="gramStart"/>
      <w:r w:rsidRPr="00905148">
        <w:rPr>
          <w:color w:val="000000"/>
          <w:sz w:val="28"/>
          <w:szCs w:val="28"/>
        </w:rPr>
        <w:t>:М</w:t>
      </w:r>
      <w:proofErr w:type="gramEnd"/>
      <w:r w:rsidRPr="00905148">
        <w:rPr>
          <w:color w:val="000000"/>
          <w:sz w:val="28"/>
          <w:szCs w:val="28"/>
        </w:rPr>
        <w:t>ордовское</w:t>
      </w:r>
      <w:proofErr w:type="spellEnd"/>
      <w:r w:rsidRPr="00905148">
        <w:rPr>
          <w:color w:val="000000"/>
          <w:sz w:val="28"/>
          <w:szCs w:val="28"/>
        </w:rPr>
        <w:t xml:space="preserve"> книжное изд-во,1985. – 84с.,</w:t>
      </w:r>
    </w:p>
    <w:p w:rsidR="00FF68FE" w:rsidRDefault="00FF68FE" w:rsidP="00FF68FE">
      <w:pPr>
        <w:pStyle w:val="a4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0B50AC">
        <w:rPr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 Лузгин А.С. Промыслы и мастеровые люди Мордовии: рассказы о том, как жили и трудились в старину наши </w:t>
      </w:r>
      <w:proofErr w:type="spellStart"/>
      <w:r>
        <w:rPr>
          <w:color w:val="000000"/>
          <w:sz w:val="28"/>
          <w:szCs w:val="28"/>
        </w:rPr>
        <w:t>предки\А.С.Лузгин</w:t>
      </w:r>
      <w:proofErr w:type="gramStart"/>
      <w:r>
        <w:rPr>
          <w:color w:val="000000"/>
          <w:sz w:val="28"/>
          <w:szCs w:val="28"/>
        </w:rPr>
        <w:t>.-</w:t>
      </w:r>
      <w:proofErr w:type="gramEnd"/>
      <w:r>
        <w:rPr>
          <w:color w:val="000000"/>
          <w:sz w:val="28"/>
          <w:szCs w:val="28"/>
        </w:rPr>
        <w:t>Саранск:Фонд</w:t>
      </w:r>
      <w:proofErr w:type="spellEnd"/>
      <w:r>
        <w:rPr>
          <w:color w:val="000000"/>
          <w:sz w:val="28"/>
          <w:szCs w:val="28"/>
        </w:rPr>
        <w:t xml:space="preserve"> «Открытая Мордовия»:АНО «Дом народных ремёсел»,2009.-48с.,</w:t>
      </w:r>
    </w:p>
    <w:p w:rsidR="00FF68FE" w:rsidRDefault="00FF68FE" w:rsidP="00FF68FE">
      <w:pPr>
        <w:pStyle w:val="a4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0B50A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Лузгин А.С. Жизнь </w:t>
      </w:r>
      <w:proofErr w:type="spellStart"/>
      <w:r>
        <w:rPr>
          <w:color w:val="000000"/>
          <w:sz w:val="28"/>
          <w:szCs w:val="28"/>
        </w:rPr>
        <w:t>промыслов</w:t>
      </w:r>
      <w:proofErr w:type="gramStart"/>
      <w:r>
        <w:rPr>
          <w:color w:val="000000"/>
          <w:sz w:val="28"/>
          <w:szCs w:val="28"/>
        </w:rPr>
        <w:t>:п</w:t>
      </w:r>
      <w:proofErr w:type="gramEnd"/>
      <w:r>
        <w:rPr>
          <w:color w:val="000000"/>
          <w:sz w:val="28"/>
          <w:szCs w:val="28"/>
        </w:rPr>
        <w:t>ромысловая</w:t>
      </w:r>
      <w:proofErr w:type="spellEnd"/>
      <w:r>
        <w:rPr>
          <w:color w:val="000000"/>
          <w:sz w:val="28"/>
          <w:szCs w:val="28"/>
        </w:rPr>
        <w:t xml:space="preserve"> деятельность крестьян Мордовии во 2-ой половине 19- начале 20 века\А.С.лузгин-Изд.2-ое, доп. -</w:t>
      </w:r>
      <w:proofErr w:type="spellStart"/>
      <w:r>
        <w:rPr>
          <w:color w:val="000000"/>
          <w:sz w:val="28"/>
          <w:szCs w:val="28"/>
        </w:rPr>
        <w:t>Саранск:Мордовское</w:t>
      </w:r>
      <w:proofErr w:type="spellEnd"/>
      <w:r>
        <w:rPr>
          <w:color w:val="000000"/>
          <w:sz w:val="28"/>
          <w:szCs w:val="28"/>
        </w:rPr>
        <w:t xml:space="preserve"> книжное издательсьво.2007.-228с.,</w:t>
      </w:r>
    </w:p>
    <w:p w:rsidR="00FF68FE" w:rsidRDefault="00FF68FE" w:rsidP="00FF68FE">
      <w:pPr>
        <w:pStyle w:val="a4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FF68FE" w:rsidRDefault="00FF68FE" w:rsidP="00FF68FE">
      <w:pPr>
        <w:pStyle w:val="a4"/>
        <w:spacing w:before="0" w:beforeAutospacing="0" w:after="150" w:afterAutospacing="0"/>
        <w:jc w:val="both"/>
        <w:rPr>
          <w:sz w:val="28"/>
          <w:szCs w:val="28"/>
        </w:rPr>
      </w:pPr>
      <w:r w:rsidRPr="0039771B">
        <w:rPr>
          <w:sz w:val="28"/>
          <w:szCs w:val="28"/>
        </w:rPr>
        <w:t xml:space="preserve">Важную роль народного декоративно – прикладного искусства в эстетическом воспитании дошкольников отмечали отечественные исследователи детского изобразительного творчества (А.П.Усова, Т.С.Комарова, </w:t>
      </w:r>
      <w:proofErr w:type="spellStart"/>
      <w:r w:rsidRPr="0039771B">
        <w:rPr>
          <w:sz w:val="28"/>
          <w:szCs w:val="28"/>
        </w:rPr>
        <w:t>Т.И.Доронова</w:t>
      </w:r>
      <w:proofErr w:type="spellEnd"/>
      <w:r w:rsidRPr="0039771B">
        <w:rPr>
          <w:sz w:val="28"/>
          <w:szCs w:val="28"/>
        </w:rPr>
        <w:t xml:space="preserve">, </w:t>
      </w:r>
      <w:proofErr w:type="spellStart"/>
      <w:r w:rsidRPr="0039771B">
        <w:rPr>
          <w:sz w:val="28"/>
          <w:szCs w:val="28"/>
        </w:rPr>
        <w:t>А.А.Грибовская</w:t>
      </w:r>
      <w:proofErr w:type="spellEnd"/>
      <w:r w:rsidRPr="0039771B">
        <w:rPr>
          <w:sz w:val="28"/>
          <w:szCs w:val="28"/>
        </w:rPr>
        <w:t>).  Учёные (</w:t>
      </w:r>
      <w:proofErr w:type="spellStart"/>
      <w:r w:rsidRPr="0039771B">
        <w:rPr>
          <w:sz w:val="28"/>
          <w:szCs w:val="28"/>
        </w:rPr>
        <w:t>Т.Я.Шпикалова</w:t>
      </w:r>
      <w:proofErr w:type="spellEnd"/>
      <w:r w:rsidRPr="0039771B">
        <w:rPr>
          <w:sz w:val="28"/>
          <w:szCs w:val="28"/>
        </w:rPr>
        <w:t xml:space="preserve">, В.С.Воронов, Е.А </w:t>
      </w:r>
      <w:proofErr w:type="spellStart"/>
      <w:r w:rsidRPr="0039771B">
        <w:rPr>
          <w:sz w:val="28"/>
          <w:szCs w:val="28"/>
        </w:rPr>
        <w:t>Флерина</w:t>
      </w:r>
      <w:proofErr w:type="spellEnd"/>
      <w:r w:rsidRPr="0039771B">
        <w:rPr>
          <w:sz w:val="28"/>
          <w:szCs w:val="28"/>
        </w:rPr>
        <w:t>) убедительно доказывают, что знакомство с произведениями народного творчества пробуждает в детях первые яркие представления о Родине, её культуре, способствует воспитанию нравственных чувств, приобщает к миру прекрасного.</w:t>
      </w:r>
    </w:p>
    <w:p w:rsidR="00FF68FE" w:rsidRPr="000B50AC" w:rsidRDefault="00FF68FE" w:rsidP="00FF68FE">
      <w:pPr>
        <w:pStyle w:val="a4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FF68FE" w:rsidRDefault="00FF68FE" w:rsidP="00FF68F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B50AC">
        <w:rPr>
          <w:rFonts w:ascii="Times New Roman" w:hAnsi="Times New Roman" w:cs="Times New Roman"/>
          <w:b/>
          <w:sz w:val="28"/>
          <w:szCs w:val="28"/>
        </w:rPr>
        <w:t>Новизна: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мнению учёного Н. Д. </w:t>
      </w:r>
      <w:proofErr w:type="spellStart"/>
      <w:r>
        <w:rPr>
          <w:rFonts w:ascii="Times New Roman" w:hAnsi="Times New Roman"/>
          <w:sz w:val="28"/>
          <w:szCs w:val="28"/>
        </w:rPr>
        <w:t>Бартрам</w:t>
      </w:r>
      <w:proofErr w:type="spellEnd"/>
      <w:r>
        <w:rPr>
          <w:rFonts w:ascii="Times New Roman" w:hAnsi="Times New Roman"/>
          <w:sz w:val="28"/>
          <w:szCs w:val="28"/>
        </w:rPr>
        <w:t>: «Вещи, сделанные самим ребенком, соединяются с ним живым нервом и все, что передается  его психике по этому пути, будет живее, интенсивнее, глубже, прочнее». Творческие способности детей при знакомстве с декоративно-прикладным искусством развиваются:</w:t>
      </w:r>
    </w:p>
    <w:p w:rsidR="00FF68FE" w:rsidRDefault="00FF68FE" w:rsidP="00FF68F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 предварительном создании эскиза,</w:t>
      </w:r>
    </w:p>
    <w:p w:rsidR="00FF68FE" w:rsidRDefault="00FF68FE" w:rsidP="00FF68F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2.В продумывании элементов  узора,</w:t>
      </w:r>
    </w:p>
    <w:p w:rsidR="00FF68FE" w:rsidRDefault="00FF68FE" w:rsidP="00FF68F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3.В расположении элементов на бумаге,</w:t>
      </w:r>
    </w:p>
    <w:p w:rsidR="00FF68FE" w:rsidRDefault="00FF68FE" w:rsidP="00FF68F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4.В создании предметов декоративного характера,</w:t>
      </w:r>
    </w:p>
    <w:p w:rsidR="00FF68FE" w:rsidRDefault="00FF68FE" w:rsidP="00FF68F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5.В умении оформления предмета,</w:t>
      </w:r>
    </w:p>
    <w:p w:rsidR="00FF68FE" w:rsidRDefault="00FF68FE" w:rsidP="00FF68F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6.В перенесении эскиза с бумаги на изделие.</w:t>
      </w:r>
    </w:p>
    <w:p w:rsidR="00FF68FE" w:rsidRDefault="00FF68FE" w:rsidP="00FF68F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 процессе работы дети познают свойства тех или иных материалов. Формируется свобода и раскованность всей руки (от предплечья до кисти руки), развивается координация руки и глаза.</w:t>
      </w:r>
    </w:p>
    <w:p w:rsidR="00FF68FE" w:rsidRDefault="00FF68FE" w:rsidP="00FF68F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Декоративно-прикладное искусство способствует формированию мыслительных операций (анализ, синтез, сравнение, обобщение). Развивается речь детей, обогащается словарный запас. При знакомстве с подлинными предметами декоративно-прикладного искусства формируется связная речь, </w:t>
      </w:r>
      <w:r>
        <w:rPr>
          <w:rFonts w:ascii="Times New Roman" w:hAnsi="Times New Roman"/>
          <w:sz w:val="28"/>
          <w:szCs w:val="28"/>
        </w:rPr>
        <w:lastRenderedPageBreak/>
        <w:t>правильное произношение, умение описывать, рассказывать о созданном изделии.</w:t>
      </w:r>
    </w:p>
    <w:p w:rsidR="00FF68FE" w:rsidRDefault="00FF68FE" w:rsidP="00FF68F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Включение ребенка в различные виды художественной деятельности, основанные на материале народного искусства,- одно из главных условий полноценного эстетического воспитания и развития его художественно-творческих способностей.  Не каждый ребенок приходит в этот мир художником, но определёнными потенциалами художественного развития обладает каждый.  Задача педагога – раскрыть этот потенциал, опираясь на богатейшее наследие народного декоративно-прикладного искусства.</w:t>
      </w:r>
    </w:p>
    <w:p w:rsidR="00FF68FE" w:rsidRPr="00E86DCB" w:rsidRDefault="00FF68FE" w:rsidP="00FF68FE">
      <w:pPr>
        <w:pStyle w:val="a4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E86DCB">
        <w:rPr>
          <w:b/>
          <w:bCs/>
          <w:color w:val="000000"/>
          <w:sz w:val="28"/>
          <w:szCs w:val="28"/>
        </w:rPr>
        <w:t>4.Технология опыта.</w:t>
      </w:r>
    </w:p>
    <w:p w:rsidR="00FF68FE" w:rsidRPr="00E86DCB" w:rsidRDefault="00FF68FE" w:rsidP="00FF68FE">
      <w:pPr>
        <w:pStyle w:val="a4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E86DCB">
        <w:rPr>
          <w:color w:val="000000"/>
          <w:sz w:val="28"/>
          <w:szCs w:val="28"/>
        </w:rPr>
        <w:t>Работу по приобщению детей к декоративно-прикладному искусству Мордовии начала с опроса родителей. Прове</w:t>
      </w:r>
      <w:r w:rsidR="0006497D">
        <w:rPr>
          <w:color w:val="000000"/>
          <w:sz w:val="28"/>
          <w:szCs w:val="28"/>
        </w:rPr>
        <w:t xml:space="preserve">дённый опрос родителей показал, </w:t>
      </w:r>
      <w:r w:rsidRPr="00E86DCB">
        <w:rPr>
          <w:color w:val="000000"/>
          <w:sz w:val="28"/>
          <w:szCs w:val="28"/>
        </w:rPr>
        <w:t xml:space="preserve"> что в подавляющем большинстве родители </w:t>
      </w:r>
      <w:r>
        <w:rPr>
          <w:color w:val="000000"/>
          <w:sz w:val="28"/>
          <w:szCs w:val="28"/>
        </w:rPr>
        <w:t>не заинтересованы изучением декор</w:t>
      </w:r>
      <w:r w:rsidR="007861A8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тивно-прикладного искусства Мордовии. </w:t>
      </w:r>
    </w:p>
    <w:p w:rsidR="00FF68FE" w:rsidRPr="00E86DCB" w:rsidRDefault="00FF68FE" w:rsidP="00FF68FE">
      <w:pPr>
        <w:pStyle w:val="a4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E86DCB">
        <w:rPr>
          <w:color w:val="000000"/>
          <w:sz w:val="28"/>
          <w:szCs w:val="28"/>
        </w:rPr>
        <w:t>Начальным этапом была работа с родителями.  Проведены консультации, круглые столы, выставки совместных работ и др.</w:t>
      </w:r>
    </w:p>
    <w:p w:rsidR="00FF68FE" w:rsidRDefault="00FF68FE" w:rsidP="00FF68FE">
      <w:pPr>
        <w:pStyle w:val="a4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86DCB">
        <w:rPr>
          <w:color w:val="000000"/>
          <w:sz w:val="28"/>
          <w:szCs w:val="28"/>
        </w:rPr>
        <w:t>Вместе с родителями провели большую работу по созданию предметно-развивающей среды: организация мини-музея национального быта, где собраны подлинные предметы национального быта, национальный костюм, мордовская вышивка</w:t>
      </w:r>
      <w:r>
        <w:rPr>
          <w:color w:val="000000"/>
          <w:sz w:val="28"/>
          <w:szCs w:val="28"/>
        </w:rPr>
        <w:t>, изделия народных умельцев (</w:t>
      </w:r>
      <w:proofErr w:type="spellStart"/>
      <w:r>
        <w:rPr>
          <w:color w:val="000000"/>
          <w:sz w:val="28"/>
          <w:szCs w:val="28"/>
        </w:rPr>
        <w:t>с</w:t>
      </w:r>
      <w:proofErr w:type="gramStart"/>
      <w:r>
        <w:rPr>
          <w:color w:val="000000"/>
          <w:sz w:val="28"/>
          <w:szCs w:val="28"/>
        </w:rPr>
        <w:t>.П</w:t>
      </w:r>
      <w:proofErr w:type="gramEnd"/>
      <w:r>
        <w:rPr>
          <w:color w:val="000000"/>
          <w:sz w:val="28"/>
          <w:szCs w:val="28"/>
        </w:rPr>
        <w:t>одлесная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Тавла</w:t>
      </w:r>
      <w:proofErr w:type="spellEnd"/>
      <w:r>
        <w:rPr>
          <w:color w:val="000000"/>
          <w:sz w:val="28"/>
          <w:szCs w:val="28"/>
        </w:rPr>
        <w:t>).</w:t>
      </w:r>
    </w:p>
    <w:p w:rsidR="00AF229A" w:rsidRDefault="00AF229A" w:rsidP="00AF229A">
      <w:pPr>
        <w:spacing w:line="240" w:lineRule="auto"/>
        <w:ind w:left="-567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Предметно-развивающая среда позволяет  детям закрепить полученные знания через уголок национальной культуры, дидактические игры, художественно-продуктивную деятельность детей.  В групповой комнате оборудован уголок Мордовии, где совместно со вторым воспитателем были изготовлены альбомы с мордовской национальной вышивкой, альбомы из истории города, куклы в национальных костюмах. В уголке имеются красочные книги  из истории возникновения народных промыслов, красочные альбомы по творчеству </w:t>
      </w:r>
      <w:proofErr w:type="spellStart"/>
      <w:r>
        <w:rPr>
          <w:rFonts w:ascii="Times New Roman" w:hAnsi="Times New Roman"/>
          <w:sz w:val="28"/>
          <w:szCs w:val="28"/>
        </w:rPr>
        <w:t>С.Эрьзи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Ф.Сычкова</w:t>
      </w:r>
      <w:proofErr w:type="spellEnd"/>
      <w:r>
        <w:rPr>
          <w:rFonts w:ascii="Times New Roman" w:hAnsi="Times New Roman"/>
          <w:sz w:val="28"/>
          <w:szCs w:val="28"/>
        </w:rPr>
        <w:t xml:space="preserve">, книги современных мордовских художников (Ю. </w:t>
      </w:r>
      <w:proofErr w:type="spellStart"/>
      <w:r>
        <w:rPr>
          <w:rFonts w:ascii="Times New Roman" w:hAnsi="Times New Roman"/>
          <w:sz w:val="28"/>
          <w:szCs w:val="28"/>
        </w:rPr>
        <w:t>Дырин</w:t>
      </w:r>
      <w:proofErr w:type="spellEnd"/>
      <w:r>
        <w:rPr>
          <w:rFonts w:ascii="Times New Roman" w:hAnsi="Times New Roman"/>
          <w:sz w:val="28"/>
          <w:szCs w:val="28"/>
        </w:rPr>
        <w:t>).  Здесь же собраны образцы детских работ, детская  художественная литература национального толка с яркими иллюстрациями мордовских художников, книги с красочными иллюстрациями об искусстве Мордовии, промышленности края. Изготовлена игра «Сложи узор», где дети закрепляют полученные на занятиях знания об особенностях национальной вышивки.</w:t>
      </w:r>
    </w:p>
    <w:p w:rsidR="00AF229A" w:rsidRPr="00E86DCB" w:rsidRDefault="00AF229A" w:rsidP="00FF68FE">
      <w:pPr>
        <w:pStyle w:val="a4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FF68FE" w:rsidRPr="00E86DCB" w:rsidRDefault="00FF68FE" w:rsidP="00FF68FE">
      <w:pPr>
        <w:pStyle w:val="a4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86DCB">
        <w:rPr>
          <w:color w:val="000000"/>
          <w:sz w:val="28"/>
          <w:szCs w:val="28"/>
        </w:rPr>
        <w:t xml:space="preserve">По данному направлению разработала перспективный план, цикл тематических занятий, которые включают в себя следующие направления: народная игрушка, мастера-умельцы мордовского края и выдающиеся деятели (художники, скульпторы, народные умельцы). Для осуществления поставленных задач подобрала наглядные и методические пособия, репродукции картин мордовских художников, скульпторов, образцы народного искусства, дидактические игры. </w:t>
      </w:r>
    </w:p>
    <w:p w:rsidR="00FF68FE" w:rsidRPr="00E86DCB" w:rsidRDefault="00FF68FE" w:rsidP="00FF68FE">
      <w:pPr>
        <w:pStyle w:val="a4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E86DCB">
        <w:rPr>
          <w:color w:val="000000"/>
          <w:sz w:val="28"/>
          <w:szCs w:val="28"/>
        </w:rPr>
        <w:lastRenderedPageBreak/>
        <w:t>Решение каждого тематического цикла предполагает использование всех форм организации детей, включая специально организованные занятия, совместную деятельность взрослого с детьми, свободную самостоятельную деятельность самих детей.</w:t>
      </w:r>
    </w:p>
    <w:p w:rsidR="00FF68FE" w:rsidRPr="00E86DCB" w:rsidRDefault="00FF68FE" w:rsidP="00FF68FE">
      <w:pPr>
        <w:pStyle w:val="a4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E86DCB">
        <w:rPr>
          <w:color w:val="000000"/>
          <w:sz w:val="28"/>
          <w:szCs w:val="28"/>
        </w:rPr>
        <w:t>С детьми работаю по следующим направлениям: художественно-эстетическое развитие детей на материале мордовского декоративно-прикладного искусства; историко-культурное образование дошкольников в процессе знакомства с республиканской символикой, гербом и флагом Мордовии, названиями промыслов, физическое развитие детей через использование подвижных игр.</w:t>
      </w:r>
    </w:p>
    <w:p w:rsidR="00FF68FE" w:rsidRPr="00E86DCB" w:rsidRDefault="00FF68FE" w:rsidP="00FF68FE">
      <w:pPr>
        <w:pStyle w:val="a4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E86DCB">
        <w:rPr>
          <w:color w:val="000000"/>
          <w:sz w:val="28"/>
          <w:szCs w:val="28"/>
        </w:rPr>
        <w:t>При ознакомлении детей с произведениями мордовского декоративно-прикладного и изобразительного искусства я учитываю тот уровень знаний и технических умений, которым дети овладели в предыдущих группах, и на этой основе строю дальнейший процесс обучения.</w:t>
      </w:r>
    </w:p>
    <w:p w:rsidR="00FF68FE" w:rsidRPr="00E86DCB" w:rsidRDefault="00FF68FE" w:rsidP="00FF68FE">
      <w:pPr>
        <w:pStyle w:val="a4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E86DCB">
        <w:rPr>
          <w:color w:val="000000"/>
          <w:sz w:val="28"/>
          <w:szCs w:val="28"/>
        </w:rPr>
        <w:t>Дети получают много информации о культуре народа, о родном крае, о традициях и истории мордовского народа. Это, в свою очередь, побуждает детей наблюдать, размышлять, рассуждать, высказывать интересные суждения.</w:t>
      </w:r>
    </w:p>
    <w:p w:rsidR="00FF68FE" w:rsidRDefault="00FF68FE" w:rsidP="00FF68FE">
      <w:pPr>
        <w:pStyle w:val="a4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FF68FE" w:rsidRDefault="00FF68FE" w:rsidP="00FF68FE">
      <w:pPr>
        <w:pStyle w:val="a4"/>
        <w:spacing w:before="0" w:beforeAutospacing="0" w:after="150" w:afterAutospacing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5. Анализ результативности.</w:t>
      </w:r>
    </w:p>
    <w:p w:rsidR="00FF68FE" w:rsidRDefault="00FF68FE" w:rsidP="00FF68F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70A51">
        <w:rPr>
          <w:rFonts w:ascii="Times New Roman" w:hAnsi="Times New Roman" w:cs="Times New Roman"/>
          <w:sz w:val="28"/>
          <w:szCs w:val="28"/>
        </w:rPr>
        <w:t>Таким образом, к концу дошкольного периода дети знают об истории возникновения народных промыслов; имеют представление о выдающихся скульпторах, художниках Республики Мордовия, о мастерах-умельцах., умеют</w:t>
      </w:r>
      <w:r>
        <w:rPr>
          <w:rFonts w:ascii="Times New Roman" w:hAnsi="Times New Roman"/>
          <w:sz w:val="28"/>
          <w:szCs w:val="28"/>
        </w:rPr>
        <w:t xml:space="preserve"> составлять узоры по мотивам мордовской народной вышивки, умеют рисовать узоры на предметах быта и силуэтах одежды, расписывать изделия национальным орнаментом. Называют элементы мордовской народной вышивки, цветовой гаммы, характерного композиционного построения узора. Показывают хорошее владение техническими умениями и навыками в рисовании, лепке, аппликации.  Воспитанники умеют работать с различными материалами, самостоятельно подбирать средства художественной выразительности.</w:t>
      </w:r>
      <w:r w:rsidR="001A75D8">
        <w:rPr>
          <w:rFonts w:ascii="Times New Roman" w:hAnsi="Times New Roman"/>
          <w:sz w:val="28"/>
          <w:szCs w:val="28"/>
        </w:rPr>
        <w:t xml:space="preserve">  Участвуют в конкурсах муниципального и международного значения.</w:t>
      </w:r>
    </w:p>
    <w:p w:rsidR="00C6445A" w:rsidRDefault="001A75D8" w:rsidP="00FF68F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3225" cy="4457700"/>
            <wp:effectExtent l="19050" t="0" r="9525" b="0"/>
            <wp:docPr id="12" name="Рисунок 12" descr="C:\Users\Larisa\AppData\Local\Microsoft\Windows\INetCache\Content.Word\Sca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risa\AppData\Local\Microsoft\Windows\INetCache\Content.Word\Scan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75D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4505325"/>
            <wp:effectExtent l="19050" t="0" r="0" b="0"/>
            <wp:docPr id="5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C1DF05F-BE60-4F72-8EF5-3CA99E0EE6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C1DF05F-BE60-4F72-8EF5-3CA99E0EE6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45A" w:rsidRDefault="00C6445A" w:rsidP="00FF68F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C6445A" w:rsidRDefault="001A75D8" w:rsidP="00FF68FE">
      <w:pPr>
        <w:spacing w:line="240" w:lineRule="auto"/>
        <w:jc w:val="both"/>
        <w:rPr>
          <w:color w:val="000000"/>
          <w:sz w:val="28"/>
          <w:szCs w:val="28"/>
        </w:rPr>
      </w:pPr>
      <w:r w:rsidRPr="001A75D8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81300" cy="4000500"/>
            <wp:effectExtent l="19050" t="0" r="0" b="0"/>
            <wp:docPr id="4" name="Рисунок 2" descr="C:\Users\катя\Desktop\2019-10-05_13-38-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катя\Desktop\2019-10-05_13-38-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2007" t="1522" r="2233"/>
                    <a:stretch/>
                  </pic:blipFill>
                  <pic:spPr bwMode="auto">
                    <a:xfrm>
                      <a:off x="0" y="0"/>
                      <a:ext cx="2783459" cy="40036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DD4B3A" w:rsidRPr="00DD4B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D4B3A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4150" cy="4042658"/>
            <wp:effectExtent l="19050" t="0" r="0" b="0"/>
            <wp:docPr id="3" name="Рисунок 1" descr="G:\маам 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ам 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24" cy="404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5D8" w:rsidRDefault="00B42EE4" w:rsidP="00FF68FE">
      <w:pPr>
        <w:spacing w:line="24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43150" cy="3336074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095" cy="334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5D8" w:rsidRDefault="001A75D8" w:rsidP="00FF68F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75D8">
        <w:rPr>
          <w:rFonts w:ascii="Times New Roman" w:hAnsi="Times New Roman" w:cs="Times New Roman"/>
          <w:color w:val="000000"/>
          <w:sz w:val="28"/>
          <w:szCs w:val="28"/>
        </w:rPr>
        <w:t>Результатами своей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делюсь с коллегами: мастер-класс для воспитателей «Народная игрушка» (17.04.2019), выступление на педсовете «Формирование личности дошкольников средствами народного искусства» (25.04.19). Участвую в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интер</w:t>
      </w:r>
      <w:r w:rsidR="00F0165E">
        <w:rPr>
          <w:rFonts w:ascii="Times New Roman" w:hAnsi="Times New Roman" w:cs="Times New Roman"/>
          <w:color w:val="000000"/>
          <w:sz w:val="28"/>
          <w:szCs w:val="28"/>
        </w:rPr>
        <w:t>нет</w:t>
      </w:r>
      <w:r>
        <w:rPr>
          <w:rFonts w:ascii="Times New Roman" w:hAnsi="Times New Roman" w:cs="Times New Roman"/>
          <w:color w:val="000000"/>
          <w:sz w:val="28"/>
          <w:szCs w:val="28"/>
        </w:rPr>
        <w:t>-конкурсах</w:t>
      </w:r>
      <w:proofErr w:type="spellEnd"/>
      <w:proofErr w:type="gramEnd"/>
      <w:r w:rsidR="00AF229A">
        <w:rPr>
          <w:rFonts w:ascii="Times New Roman" w:hAnsi="Times New Roman" w:cs="Times New Roman"/>
          <w:color w:val="000000"/>
          <w:sz w:val="28"/>
          <w:szCs w:val="28"/>
        </w:rPr>
        <w:t>: «Центр развития «</w:t>
      </w:r>
      <w:proofErr w:type="spellStart"/>
      <w:r w:rsidR="00AF229A">
        <w:rPr>
          <w:rFonts w:ascii="Times New Roman" w:hAnsi="Times New Roman" w:cs="Times New Roman"/>
          <w:color w:val="000000"/>
          <w:sz w:val="28"/>
          <w:szCs w:val="28"/>
        </w:rPr>
        <w:t>Литтерус</w:t>
      </w:r>
      <w:proofErr w:type="spellEnd"/>
      <w:r w:rsidR="00AF229A">
        <w:rPr>
          <w:rFonts w:ascii="Times New Roman" w:hAnsi="Times New Roman" w:cs="Times New Roman"/>
          <w:color w:val="000000"/>
          <w:sz w:val="28"/>
          <w:szCs w:val="28"/>
        </w:rPr>
        <w:t>», «Солнечный свет», «</w:t>
      </w:r>
      <w:proofErr w:type="spellStart"/>
      <w:r w:rsidR="00AF229A">
        <w:rPr>
          <w:rFonts w:ascii="Times New Roman" w:hAnsi="Times New Roman" w:cs="Times New Roman"/>
          <w:color w:val="000000"/>
          <w:sz w:val="28"/>
          <w:szCs w:val="28"/>
          <w:lang w:val="en-AU"/>
        </w:rPr>
        <w:t>Maam</w:t>
      </w:r>
      <w:proofErr w:type="spellEnd"/>
      <w:r w:rsidR="00AF229A" w:rsidRPr="00AF229A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="00AF229A">
        <w:rPr>
          <w:rFonts w:ascii="Times New Roman" w:hAnsi="Times New Roman" w:cs="Times New Roman"/>
          <w:color w:val="000000"/>
          <w:sz w:val="28"/>
          <w:szCs w:val="28"/>
          <w:lang w:val="en-AU"/>
        </w:rPr>
        <w:t>ru</w:t>
      </w:r>
      <w:proofErr w:type="spellEnd"/>
      <w:r w:rsidR="00AF229A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="00FD60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D60DD" w:rsidRDefault="00FD60DD" w:rsidP="00FF68FE">
      <w:pPr>
        <w:spacing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Мною разработана дидактическая игра «Сложи узор». </w:t>
      </w:r>
    </w:p>
    <w:p w:rsidR="00FD60DD" w:rsidRPr="00FD60DD" w:rsidRDefault="00FD60DD" w:rsidP="00FD60D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D60DD">
        <w:rPr>
          <w:rFonts w:ascii="Times New Roman" w:hAnsi="Times New Roman"/>
          <w:sz w:val="28"/>
          <w:szCs w:val="28"/>
        </w:rPr>
        <w:t>Цели  игры: приобщать детей к декоративно-прикладному искусству  мордовского народа. Знакомить с мордовской национальной  вышивкой. Практиковать детей в умении составлять узор по мотивам народной мордовской вышивки на силуэтах одежды, предметов быта. Закреплять названия отдельных элементов. Закреплять  композиционное построение  этих элементов на силуэтах одежды и предметах быта. Развивать художественный вкус, творческие способности детей.</w:t>
      </w:r>
    </w:p>
    <w:p w:rsidR="00FD60DD" w:rsidRPr="00FD60DD" w:rsidRDefault="00FD60DD" w:rsidP="00FD60D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D60DD" w:rsidRDefault="00FD60DD" w:rsidP="00FD60DD">
      <w:pPr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2543175" cy="3562350"/>
            <wp:effectExtent l="19050" t="0" r="9525" b="0"/>
            <wp:docPr id="1" name="Рисунок 1" descr="IMG_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3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4"/>
          <w:szCs w:val="44"/>
        </w:rPr>
        <w:t xml:space="preserve">     </w:t>
      </w:r>
      <w:r>
        <w:rPr>
          <w:rFonts w:ascii="Times New Roman" w:hAnsi="Times New Roman"/>
          <w:noProof/>
          <w:sz w:val="44"/>
          <w:szCs w:val="44"/>
          <w:lang w:eastAsia="ru-RU"/>
        </w:rPr>
        <w:drawing>
          <wp:inline distT="0" distB="0" distL="0" distR="0">
            <wp:extent cx="2505075" cy="3571875"/>
            <wp:effectExtent l="19050" t="0" r="9525" b="0"/>
            <wp:docPr id="2" name="Рисунок 2" descr="IMG_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3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0DD" w:rsidRPr="00FB7893" w:rsidRDefault="00FD60DD" w:rsidP="00FF68FE">
      <w:pPr>
        <w:spacing w:line="240" w:lineRule="auto"/>
        <w:jc w:val="both"/>
        <w:rPr>
          <w:color w:val="000000"/>
          <w:sz w:val="28"/>
          <w:szCs w:val="28"/>
        </w:rPr>
      </w:pPr>
    </w:p>
    <w:tbl>
      <w:tblPr>
        <w:tblpPr w:leftFromText="180" w:rightFromText="180" w:horzAnchor="margin" w:tblpX="-411" w:tblpY="729"/>
        <w:tblW w:w="5362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64"/>
      </w:tblGrid>
      <w:tr w:rsidR="00FF68FE" w:rsidRPr="00FB7893" w:rsidTr="00BA4AC2">
        <w:tc>
          <w:tcPr>
            <w:tcW w:w="5000" w:type="pct"/>
            <w:vAlign w:val="center"/>
            <w:hideMark/>
          </w:tcPr>
          <w:p w:rsidR="00FF68FE" w:rsidRPr="00FB7893" w:rsidRDefault="00FF68FE" w:rsidP="00BA4A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F68FE" w:rsidRPr="00FB7893" w:rsidRDefault="00FF68FE" w:rsidP="00FF68FE">
      <w:pPr>
        <w:pStyle w:val="a4"/>
        <w:spacing w:before="0" w:beforeAutospacing="0" w:after="150" w:afterAutospacing="0"/>
        <w:jc w:val="both"/>
        <w:rPr>
          <w:sz w:val="28"/>
          <w:szCs w:val="28"/>
        </w:rPr>
      </w:pPr>
      <w:r w:rsidRPr="00FB7893">
        <w:rPr>
          <w:color w:val="000000"/>
          <w:sz w:val="28"/>
          <w:szCs w:val="28"/>
        </w:rPr>
        <w:t>Удалось наладить и плодотворное сотрудничество с родителями воспитанников</w:t>
      </w:r>
      <w:r>
        <w:rPr>
          <w:color w:val="000000"/>
          <w:sz w:val="28"/>
          <w:szCs w:val="28"/>
        </w:rPr>
        <w:t xml:space="preserve"> по посещению музеев города, в приобретение предметов старины.</w:t>
      </w:r>
    </w:p>
    <w:p w:rsidR="00FF68FE" w:rsidRDefault="00FF68FE" w:rsidP="00FF68F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Осуществление изобразительной, художественно-речевой, музыкальной деятельности на основе народного искусства будет способствовать удовлетворению и таких потребностей, как интеллектуальная, познавательная, потребность в приобретении новых знаний. </w:t>
      </w:r>
    </w:p>
    <w:p w:rsidR="00FF68FE" w:rsidRDefault="00FF68FE" w:rsidP="00FF68F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4A56">
        <w:rPr>
          <w:rFonts w:ascii="Times New Roman" w:hAnsi="Times New Roman" w:cs="Times New Roman"/>
          <w:b/>
          <w:i/>
          <w:sz w:val="28"/>
          <w:szCs w:val="28"/>
        </w:rPr>
        <w:t>Трудности и проблемы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при использовании данного опыта.</w:t>
      </w:r>
    </w:p>
    <w:p w:rsidR="00FF68FE" w:rsidRDefault="00FF68FE" w:rsidP="00FF68F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91567">
        <w:rPr>
          <w:rFonts w:ascii="Times New Roman" w:hAnsi="Times New Roman" w:cs="Times New Roman"/>
          <w:sz w:val="28"/>
          <w:szCs w:val="28"/>
        </w:rPr>
        <w:t xml:space="preserve">Таким образом, говоря о проблеме </w:t>
      </w:r>
      <w:r>
        <w:rPr>
          <w:rFonts w:ascii="Times New Roman" w:hAnsi="Times New Roman" w:cs="Times New Roman"/>
          <w:sz w:val="28"/>
          <w:szCs w:val="28"/>
        </w:rPr>
        <w:t>формирования</w:t>
      </w:r>
      <w:r w:rsidRPr="00A91567">
        <w:rPr>
          <w:rFonts w:ascii="Times New Roman" w:hAnsi="Times New Roman" w:cs="Times New Roman"/>
          <w:sz w:val="28"/>
          <w:szCs w:val="28"/>
        </w:rPr>
        <w:t xml:space="preserve"> художественно-творческих способностей дошкольников, хотелось бы подчеркнуть, что их эффективное развитие возможно лишь при совместных </w:t>
      </w:r>
      <w:proofErr w:type="gramStart"/>
      <w:r w:rsidRPr="00A91567">
        <w:rPr>
          <w:rFonts w:ascii="Times New Roman" w:hAnsi="Times New Roman" w:cs="Times New Roman"/>
          <w:sz w:val="28"/>
          <w:szCs w:val="28"/>
        </w:rPr>
        <w:t>усилиях</w:t>
      </w:r>
      <w:proofErr w:type="gramEnd"/>
      <w:r w:rsidRPr="00A91567">
        <w:rPr>
          <w:rFonts w:ascii="Times New Roman" w:hAnsi="Times New Roman" w:cs="Times New Roman"/>
          <w:sz w:val="28"/>
          <w:szCs w:val="28"/>
        </w:rPr>
        <w:t xml:space="preserve"> как со стороны во</w:t>
      </w:r>
      <w:r>
        <w:rPr>
          <w:rFonts w:ascii="Times New Roman" w:hAnsi="Times New Roman" w:cs="Times New Roman"/>
          <w:sz w:val="28"/>
          <w:szCs w:val="28"/>
        </w:rPr>
        <w:t>спитателей</w:t>
      </w:r>
      <w:r w:rsidRPr="00A91567">
        <w:rPr>
          <w:rFonts w:ascii="Times New Roman" w:hAnsi="Times New Roman" w:cs="Times New Roman"/>
          <w:sz w:val="28"/>
          <w:szCs w:val="28"/>
        </w:rPr>
        <w:t>, так и со стороны семьи. Поэтому целесообразно проводить специальные беседы и лекции для родителей, на которых бы рассказывалось о том, почему так важно развивать творческие способности с детства,</w:t>
      </w:r>
      <w:r>
        <w:rPr>
          <w:rFonts w:ascii="Times New Roman" w:hAnsi="Times New Roman" w:cs="Times New Roman"/>
          <w:sz w:val="28"/>
          <w:szCs w:val="28"/>
        </w:rPr>
        <w:t xml:space="preserve"> прививать любовь к родному краю, культуре, воспитывать с детства патриотические чувства. Мотивировать взрослых на совместное творчество с детьми, участие в различных городских и республиканских конкурсах. Активно посещать всей семьёй музеи и выставки, театральные постановки по мотивам мордовского фольклора.</w:t>
      </w:r>
    </w:p>
    <w:p w:rsidR="00FF68FE" w:rsidRDefault="00FF68FE" w:rsidP="00FF68F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Адресные рекомендации по использованию опыта.</w:t>
      </w:r>
    </w:p>
    <w:p w:rsidR="00FF68FE" w:rsidRPr="00FE4097" w:rsidRDefault="00FF68FE" w:rsidP="00FF68FE">
      <w:pPr>
        <w:pStyle w:val="a4"/>
        <w:shd w:val="clear" w:color="auto" w:fill="FFFFFF"/>
        <w:spacing w:before="0" w:beforeAutospacing="0" w:after="182" w:afterAutospacing="0"/>
        <w:jc w:val="both"/>
        <w:rPr>
          <w:sz w:val="28"/>
          <w:szCs w:val="28"/>
        </w:rPr>
      </w:pPr>
      <w:r w:rsidRPr="00FE4097">
        <w:rPr>
          <w:sz w:val="28"/>
          <w:szCs w:val="28"/>
        </w:rPr>
        <w:t>Для развития</w:t>
      </w:r>
      <w:r w:rsidRPr="00FE4097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 </w:t>
      </w:r>
      <w:r w:rsidRPr="00FE4097">
        <w:rPr>
          <w:bCs/>
          <w:iCs/>
          <w:sz w:val="28"/>
          <w:szCs w:val="28"/>
        </w:rPr>
        <w:t>художественно-творческих способностей дошкольников</w:t>
      </w:r>
      <w:r>
        <w:rPr>
          <w:sz w:val="28"/>
          <w:szCs w:val="28"/>
        </w:rPr>
        <w:t xml:space="preserve"> </w:t>
      </w:r>
      <w:r w:rsidRPr="00FE4097">
        <w:rPr>
          <w:sz w:val="28"/>
          <w:szCs w:val="28"/>
        </w:rPr>
        <w:t xml:space="preserve"> необходимо:</w:t>
      </w:r>
    </w:p>
    <w:p w:rsidR="00FF68FE" w:rsidRPr="00FE4097" w:rsidRDefault="00FF68FE" w:rsidP="00FF68FE">
      <w:pPr>
        <w:pStyle w:val="a4"/>
        <w:shd w:val="clear" w:color="auto" w:fill="FFFFFF"/>
        <w:spacing w:before="0" w:beforeAutospacing="0" w:after="182" w:afterAutospacing="0"/>
        <w:jc w:val="both"/>
        <w:rPr>
          <w:sz w:val="28"/>
          <w:szCs w:val="28"/>
        </w:rPr>
      </w:pPr>
      <w:r w:rsidRPr="00FE4097">
        <w:rPr>
          <w:sz w:val="28"/>
          <w:szCs w:val="28"/>
        </w:rPr>
        <w:t>- Создать условия: подготовить необходимые материалы для творчества и найти время для игры с ними;</w:t>
      </w:r>
    </w:p>
    <w:p w:rsidR="00FF68FE" w:rsidRPr="00FE4097" w:rsidRDefault="00FF68FE" w:rsidP="00FF68FE">
      <w:pPr>
        <w:pStyle w:val="a4"/>
        <w:shd w:val="clear" w:color="auto" w:fill="FFFFFF"/>
        <w:spacing w:before="0" w:beforeAutospacing="0" w:after="182" w:afterAutospacing="0"/>
        <w:jc w:val="both"/>
        <w:rPr>
          <w:sz w:val="28"/>
          <w:szCs w:val="28"/>
        </w:rPr>
      </w:pPr>
      <w:r w:rsidRPr="00FE4097">
        <w:rPr>
          <w:sz w:val="28"/>
          <w:szCs w:val="28"/>
        </w:rPr>
        <w:t xml:space="preserve">- Вызвать желание у ребенка проявлять инициативу, развивать интерес </w:t>
      </w:r>
      <w:r>
        <w:rPr>
          <w:sz w:val="28"/>
          <w:szCs w:val="28"/>
        </w:rPr>
        <w:t xml:space="preserve"> к декоративно-прикладному искусству Мордовии;</w:t>
      </w:r>
    </w:p>
    <w:p w:rsidR="00FF68FE" w:rsidRDefault="00FF68FE" w:rsidP="00FF68FE">
      <w:pPr>
        <w:pStyle w:val="a4"/>
        <w:shd w:val="clear" w:color="auto" w:fill="FFFFFF"/>
        <w:spacing w:before="0" w:beforeAutospacing="0" w:after="182" w:afterAutospacing="0"/>
        <w:jc w:val="both"/>
        <w:rPr>
          <w:sz w:val="28"/>
          <w:szCs w:val="28"/>
        </w:rPr>
      </w:pPr>
      <w:r w:rsidRPr="00FE4097">
        <w:rPr>
          <w:sz w:val="28"/>
          <w:szCs w:val="28"/>
        </w:rPr>
        <w:t>-Поддерживать ребёнка, когда он находится в процессе творческого поиска;</w:t>
      </w:r>
    </w:p>
    <w:p w:rsidR="00FF68FE" w:rsidRPr="00FE4097" w:rsidRDefault="00FF68FE" w:rsidP="00FF68FE">
      <w:pPr>
        <w:pStyle w:val="a4"/>
        <w:shd w:val="clear" w:color="auto" w:fill="FFFFFF"/>
        <w:spacing w:before="0" w:beforeAutospacing="0" w:after="182" w:afterAutospacing="0"/>
        <w:jc w:val="both"/>
        <w:rPr>
          <w:sz w:val="28"/>
          <w:szCs w:val="28"/>
        </w:rPr>
      </w:pPr>
      <w:r w:rsidRPr="00FE4097">
        <w:rPr>
          <w:sz w:val="28"/>
          <w:szCs w:val="28"/>
        </w:rPr>
        <w:t xml:space="preserve"> -Проявлять интерес к совместной продуктивной деятельности и экспериментированию с художественными материалами;</w:t>
      </w:r>
    </w:p>
    <w:p w:rsidR="00FF68FE" w:rsidRDefault="00FF68FE" w:rsidP="00FF68FE">
      <w:pPr>
        <w:jc w:val="both"/>
        <w:rPr>
          <w:rFonts w:ascii="Times New Roman" w:hAnsi="Times New Roman" w:cs="Times New Roman"/>
          <w:sz w:val="28"/>
          <w:szCs w:val="28"/>
        </w:rPr>
      </w:pPr>
      <w:r w:rsidRPr="00FE4097">
        <w:rPr>
          <w:rFonts w:ascii="Times New Roman" w:hAnsi="Times New Roman" w:cs="Times New Roman"/>
          <w:sz w:val="28"/>
          <w:szCs w:val="28"/>
        </w:rPr>
        <w:t>- Проявлять симпатию к попыткам ребёнка выразить свои впечатления в продуктивной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68FE" w:rsidRDefault="00FF68FE" w:rsidP="00FF68FE">
      <w:pPr>
        <w:pStyle w:val="a4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60313">
        <w:rPr>
          <w:color w:val="000000"/>
          <w:sz w:val="28"/>
          <w:szCs w:val="28"/>
        </w:rPr>
        <w:t>Опытом своей работы я делюсь на педагогических сайтах, форумах</w:t>
      </w:r>
      <w:r>
        <w:rPr>
          <w:color w:val="000000"/>
          <w:sz w:val="28"/>
          <w:szCs w:val="28"/>
        </w:rPr>
        <w:t xml:space="preserve">, </w:t>
      </w:r>
      <w:r w:rsidRPr="00E60313">
        <w:rPr>
          <w:color w:val="000000"/>
          <w:sz w:val="28"/>
          <w:szCs w:val="28"/>
        </w:rPr>
        <w:t>с коллегами на педсоветах, на методических объединениях, где выступала с темами: «Приобщение дошкольников к декоративно-прикладному искусству Мордовии», «Использование мордовского декоративно-прикладного искусства в воспитательно-образовательной работе с детьми», «Формирование художественно-творческих способностей детей на материале знакомства с декоративно-прикладным искусством Мордовии».   Провела открытые занятия «Народный костюм», «</w:t>
      </w:r>
      <w:proofErr w:type="gramStart"/>
      <w:r w:rsidRPr="00E60313">
        <w:rPr>
          <w:color w:val="000000"/>
          <w:sz w:val="28"/>
          <w:szCs w:val="28"/>
        </w:rPr>
        <w:t>Сказка про глину</w:t>
      </w:r>
      <w:proofErr w:type="gramEnd"/>
      <w:r w:rsidRPr="00E60313">
        <w:rPr>
          <w:color w:val="000000"/>
          <w:sz w:val="28"/>
          <w:szCs w:val="28"/>
        </w:rPr>
        <w:t>».  Развлечение для детей «</w:t>
      </w:r>
      <w:proofErr w:type="spellStart"/>
      <w:proofErr w:type="gramStart"/>
      <w:r w:rsidRPr="00E60313">
        <w:rPr>
          <w:color w:val="000000"/>
          <w:sz w:val="28"/>
          <w:szCs w:val="28"/>
        </w:rPr>
        <w:t>Весна-красна</w:t>
      </w:r>
      <w:proofErr w:type="spellEnd"/>
      <w:proofErr w:type="gramEnd"/>
      <w:r w:rsidRPr="00E60313">
        <w:rPr>
          <w:color w:val="000000"/>
          <w:sz w:val="28"/>
          <w:szCs w:val="28"/>
        </w:rPr>
        <w:t>, что ты нам принесла?» « Пасха», «День национальной кухни».</w:t>
      </w:r>
    </w:p>
    <w:p w:rsidR="00FF68FE" w:rsidRDefault="00FF68FE" w:rsidP="00FF68FE">
      <w:pPr>
        <w:pStyle w:val="a4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FF68FE" w:rsidRDefault="00FF68FE" w:rsidP="00FF68FE">
      <w:pPr>
        <w:pStyle w:val="a4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FF68FE" w:rsidRDefault="00FF68FE" w:rsidP="00FF68FE">
      <w:pPr>
        <w:pStyle w:val="a4"/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  <w:r w:rsidRPr="007D0F79">
        <w:rPr>
          <w:b/>
          <w:color w:val="000000"/>
          <w:sz w:val="28"/>
          <w:szCs w:val="28"/>
        </w:rPr>
        <w:t>Список литературы:</w:t>
      </w:r>
      <w:r>
        <w:rPr>
          <w:b/>
          <w:color w:val="000000"/>
          <w:sz w:val="28"/>
          <w:szCs w:val="28"/>
        </w:rPr>
        <w:t xml:space="preserve"> </w:t>
      </w:r>
    </w:p>
    <w:p w:rsidR="00FF68FE" w:rsidRDefault="00FF68FE" w:rsidP="00FF68FE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802D04">
        <w:rPr>
          <w:rFonts w:ascii="Times New Roman" w:hAnsi="Times New Roman"/>
          <w:sz w:val="28"/>
          <w:szCs w:val="28"/>
        </w:rPr>
        <w:t>Осянина</w:t>
      </w:r>
      <w:proofErr w:type="spellEnd"/>
      <w:r w:rsidRPr="00802D04">
        <w:rPr>
          <w:rFonts w:ascii="Times New Roman" w:hAnsi="Times New Roman"/>
          <w:sz w:val="28"/>
          <w:szCs w:val="28"/>
        </w:rPr>
        <w:t xml:space="preserve">, Н. Художник радости Федот </w:t>
      </w:r>
      <w:proofErr w:type="spellStart"/>
      <w:r w:rsidRPr="00802D04">
        <w:rPr>
          <w:rFonts w:ascii="Times New Roman" w:hAnsi="Times New Roman"/>
          <w:sz w:val="28"/>
          <w:szCs w:val="28"/>
        </w:rPr>
        <w:t>Сычков</w:t>
      </w:r>
      <w:proofErr w:type="spellEnd"/>
      <w:r w:rsidRPr="00802D04">
        <w:rPr>
          <w:rFonts w:ascii="Times New Roman" w:hAnsi="Times New Roman"/>
          <w:sz w:val="28"/>
          <w:szCs w:val="28"/>
        </w:rPr>
        <w:t xml:space="preserve">: рассказы о жизни и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802D04">
        <w:rPr>
          <w:rFonts w:ascii="Times New Roman" w:hAnsi="Times New Roman"/>
          <w:sz w:val="28"/>
          <w:szCs w:val="28"/>
        </w:rPr>
        <w:t>творчестве основоположника изобразительного искусства Мордовии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2D04">
        <w:rPr>
          <w:rFonts w:ascii="Times New Roman" w:hAnsi="Times New Roman"/>
          <w:sz w:val="28"/>
          <w:szCs w:val="28"/>
        </w:rPr>
        <w:t>/ Н.</w:t>
      </w:r>
      <w:r>
        <w:rPr>
          <w:rFonts w:ascii="Times New Roman" w:hAnsi="Times New Roman"/>
          <w:sz w:val="28"/>
          <w:szCs w:val="28"/>
        </w:rPr>
        <w:t> </w:t>
      </w:r>
      <w:proofErr w:type="spellStart"/>
      <w:r w:rsidRPr="00802D04">
        <w:rPr>
          <w:rFonts w:ascii="Times New Roman" w:hAnsi="Times New Roman"/>
          <w:sz w:val="28"/>
          <w:szCs w:val="28"/>
        </w:rPr>
        <w:t>Осянина</w:t>
      </w:r>
      <w:proofErr w:type="spellEnd"/>
      <w:r w:rsidRPr="00802D04">
        <w:rPr>
          <w:rFonts w:ascii="Times New Roman" w:hAnsi="Times New Roman"/>
          <w:sz w:val="28"/>
          <w:szCs w:val="28"/>
        </w:rPr>
        <w:t>.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2D04">
        <w:rPr>
          <w:rFonts w:ascii="Times New Roman" w:hAnsi="Times New Roman"/>
          <w:sz w:val="28"/>
          <w:szCs w:val="28"/>
        </w:rPr>
        <w:t>Саранск. : Фонд «Открытая Мордовия», 2010.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802D04">
        <w:rPr>
          <w:rFonts w:ascii="Times New Roman" w:hAnsi="Times New Roman"/>
          <w:sz w:val="28"/>
          <w:szCs w:val="28"/>
        </w:rPr>
        <w:t>48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02D04">
        <w:rPr>
          <w:rFonts w:ascii="Times New Roman" w:hAnsi="Times New Roman"/>
          <w:sz w:val="28"/>
          <w:szCs w:val="28"/>
        </w:rPr>
        <w:t>с</w:t>
      </w:r>
      <w:proofErr w:type="gramEnd"/>
      <w:r w:rsidRPr="00802D0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,</w:t>
      </w:r>
    </w:p>
    <w:p w:rsidR="00FF68FE" w:rsidRPr="007D0F79" w:rsidRDefault="00FF68FE" w:rsidP="00FF68FE">
      <w:pPr>
        <w:tabs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Pr="007D0F79">
        <w:rPr>
          <w:rFonts w:ascii="Times New Roman" w:hAnsi="Times New Roman"/>
          <w:sz w:val="28"/>
          <w:szCs w:val="28"/>
          <w:lang w:eastAsia="ru-RU"/>
        </w:rPr>
        <w:t>Легенды древней мордвы: собраны Т. </w:t>
      </w:r>
      <w:proofErr w:type="spellStart"/>
      <w:r w:rsidRPr="007D0F79">
        <w:rPr>
          <w:rFonts w:ascii="Times New Roman" w:hAnsi="Times New Roman"/>
          <w:sz w:val="28"/>
          <w:szCs w:val="28"/>
          <w:lang w:eastAsia="ru-RU"/>
        </w:rPr>
        <w:t>Барговой</w:t>
      </w:r>
      <w:proofErr w:type="spellEnd"/>
      <w:r w:rsidRPr="007D0F79">
        <w:rPr>
          <w:rFonts w:ascii="Times New Roman" w:hAnsi="Times New Roman"/>
          <w:sz w:val="28"/>
          <w:szCs w:val="28"/>
          <w:lang w:eastAsia="ru-RU"/>
        </w:rPr>
        <w:t>, проиллюстрированы Ю. </w:t>
      </w:r>
      <w:proofErr w:type="spellStart"/>
      <w:r w:rsidRPr="007D0F79">
        <w:rPr>
          <w:rFonts w:ascii="Times New Roman" w:hAnsi="Times New Roman"/>
          <w:sz w:val="28"/>
          <w:szCs w:val="28"/>
          <w:lang w:eastAsia="ru-RU"/>
        </w:rPr>
        <w:t>Дыриным</w:t>
      </w:r>
      <w:proofErr w:type="spellEnd"/>
      <w:r w:rsidRPr="007D0F79">
        <w:rPr>
          <w:rFonts w:ascii="Times New Roman" w:hAnsi="Times New Roman"/>
          <w:sz w:val="28"/>
          <w:szCs w:val="28"/>
          <w:lang w:eastAsia="ru-RU"/>
        </w:rPr>
        <w:t>. – Саранск</w:t>
      </w:r>
      <w:proofErr w:type="gramStart"/>
      <w:r w:rsidRPr="007D0F79">
        <w:rPr>
          <w:rFonts w:ascii="Times New Roman" w:hAnsi="Times New Roman"/>
          <w:sz w:val="28"/>
          <w:szCs w:val="28"/>
          <w:lang w:eastAsia="ru-RU"/>
        </w:rPr>
        <w:t xml:space="preserve">. : </w:t>
      </w:r>
      <w:proofErr w:type="gramEnd"/>
      <w:r w:rsidRPr="007D0F79">
        <w:rPr>
          <w:rFonts w:ascii="Times New Roman" w:hAnsi="Times New Roman"/>
          <w:sz w:val="28"/>
          <w:szCs w:val="28"/>
          <w:lang w:eastAsia="ru-RU"/>
        </w:rPr>
        <w:t xml:space="preserve">Фонд «Открытая Мордовия», </w:t>
      </w:r>
      <w:proofErr w:type="spellStart"/>
      <w:r w:rsidRPr="007D0F79">
        <w:rPr>
          <w:rFonts w:ascii="Times New Roman" w:hAnsi="Times New Roman"/>
          <w:sz w:val="28"/>
          <w:szCs w:val="28"/>
          <w:lang w:eastAsia="ru-RU"/>
        </w:rPr>
        <w:t>ИнСтИтут</w:t>
      </w:r>
      <w:proofErr w:type="spellEnd"/>
      <w:r w:rsidRPr="007D0F79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7D0F79">
        <w:rPr>
          <w:rFonts w:ascii="Times New Roman" w:hAnsi="Times New Roman"/>
          <w:sz w:val="28"/>
          <w:szCs w:val="28"/>
          <w:lang w:eastAsia="ru-RU"/>
        </w:rPr>
        <w:t>МГУим</w:t>
      </w:r>
      <w:proofErr w:type="spellEnd"/>
      <w:r w:rsidRPr="007D0F79">
        <w:rPr>
          <w:rFonts w:ascii="Times New Roman" w:hAnsi="Times New Roman"/>
          <w:sz w:val="28"/>
          <w:szCs w:val="28"/>
          <w:lang w:eastAsia="ru-RU"/>
        </w:rPr>
        <w:t xml:space="preserve">. Н. П. Огарёва, 2008. </w:t>
      </w:r>
      <w:r w:rsidRPr="007D0F79">
        <w:rPr>
          <w:rFonts w:ascii="Times New Roman" w:hAnsi="Times New Roman"/>
          <w:sz w:val="28"/>
          <w:szCs w:val="28"/>
        </w:rPr>
        <w:t xml:space="preserve">– </w:t>
      </w:r>
      <w:r w:rsidRPr="007D0F79">
        <w:rPr>
          <w:rFonts w:ascii="Times New Roman" w:hAnsi="Times New Roman"/>
          <w:sz w:val="28"/>
          <w:szCs w:val="28"/>
          <w:lang w:eastAsia="ru-RU"/>
        </w:rPr>
        <w:t xml:space="preserve">48 </w:t>
      </w:r>
      <w:proofErr w:type="gramStart"/>
      <w:r w:rsidRPr="007D0F79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7D0F79">
        <w:rPr>
          <w:rFonts w:ascii="Times New Roman" w:hAnsi="Times New Roman"/>
          <w:sz w:val="28"/>
          <w:szCs w:val="28"/>
          <w:lang w:eastAsia="ru-RU"/>
        </w:rPr>
        <w:t>.,</w:t>
      </w:r>
    </w:p>
    <w:p w:rsidR="00FF68FE" w:rsidRPr="0060197A" w:rsidRDefault="00FF68FE" w:rsidP="00FF68FE">
      <w:pPr>
        <w:pStyle w:val="1"/>
        <w:tabs>
          <w:tab w:val="left" w:pos="1134"/>
          <w:tab w:val="left" w:pos="1276"/>
        </w:tabs>
        <w:spacing w:before="0" w:after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3.  </w:t>
      </w:r>
      <w:proofErr w:type="spellStart"/>
      <w:r w:rsidRPr="0060197A">
        <w:rPr>
          <w:rFonts w:ascii="Times New Roman" w:hAnsi="Times New Roman" w:cs="Times New Roman"/>
          <w:b w:val="0"/>
          <w:sz w:val="28"/>
          <w:szCs w:val="28"/>
        </w:rPr>
        <w:t>Сычков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Pr="0060197A">
        <w:rPr>
          <w:rFonts w:ascii="Times New Roman" w:hAnsi="Times New Roman" w:cs="Times New Roman"/>
          <w:b w:val="0"/>
          <w:sz w:val="28"/>
          <w:szCs w:val="28"/>
        </w:rPr>
        <w:t>Ф. Изобразительное искусство Мордовии: Альбом с репродукциями картин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0197A">
        <w:rPr>
          <w:rFonts w:ascii="Times New Roman" w:hAnsi="Times New Roman" w:cs="Times New Roman"/>
          <w:b w:val="0"/>
          <w:sz w:val="28"/>
          <w:szCs w:val="28"/>
        </w:rPr>
        <w:t>/ Составитель: Н.</w:t>
      </w:r>
      <w:r>
        <w:rPr>
          <w:rFonts w:ascii="Times New Roman" w:hAnsi="Times New Roman" w:cs="Times New Roman"/>
          <w:b w:val="0"/>
          <w:sz w:val="28"/>
          <w:szCs w:val="28"/>
        </w:rPr>
        <w:t> </w:t>
      </w:r>
      <w:r w:rsidRPr="0060197A">
        <w:rPr>
          <w:rFonts w:ascii="Times New Roman" w:hAnsi="Times New Roman" w:cs="Times New Roman"/>
          <w:b w:val="0"/>
          <w:sz w:val="28"/>
          <w:szCs w:val="28"/>
        </w:rPr>
        <w:t>И.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Букин.</w:t>
      </w:r>
      <w:r w:rsidRPr="0060197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02D04">
        <w:rPr>
          <w:rFonts w:ascii="Times New Roman" w:hAnsi="Times New Roman"/>
          <w:sz w:val="28"/>
          <w:szCs w:val="28"/>
        </w:rPr>
        <w:t xml:space="preserve">– </w:t>
      </w:r>
      <w:r w:rsidRPr="0060197A">
        <w:rPr>
          <w:rFonts w:ascii="Times New Roman" w:hAnsi="Times New Roman" w:cs="Times New Roman"/>
          <w:b w:val="0"/>
          <w:sz w:val="28"/>
          <w:szCs w:val="28"/>
        </w:rPr>
        <w:t xml:space="preserve"> Саранск</w:t>
      </w:r>
      <w:r>
        <w:rPr>
          <w:rFonts w:ascii="Times New Roman" w:hAnsi="Times New Roman" w:cs="Times New Roman"/>
          <w:b w:val="0"/>
          <w:sz w:val="28"/>
          <w:szCs w:val="28"/>
        </w:rPr>
        <w:t>. :</w:t>
      </w:r>
      <w:r w:rsidRPr="0060197A">
        <w:rPr>
          <w:rFonts w:ascii="Times New Roman" w:hAnsi="Times New Roman" w:cs="Times New Roman"/>
          <w:b w:val="0"/>
          <w:sz w:val="28"/>
          <w:szCs w:val="28"/>
        </w:rPr>
        <w:t xml:space="preserve"> Мордовское книжное издательство, 1998.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02D04">
        <w:rPr>
          <w:rFonts w:ascii="Times New Roman" w:hAnsi="Times New Roman"/>
          <w:sz w:val="28"/>
          <w:szCs w:val="28"/>
        </w:rPr>
        <w:t xml:space="preserve">– </w:t>
      </w:r>
      <w:r w:rsidRPr="0060197A">
        <w:rPr>
          <w:rFonts w:ascii="Times New Roman" w:hAnsi="Times New Roman" w:cs="Times New Roman"/>
          <w:b w:val="0"/>
          <w:sz w:val="28"/>
          <w:szCs w:val="28"/>
        </w:rPr>
        <w:t>192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60197A">
        <w:rPr>
          <w:rFonts w:ascii="Times New Roman" w:hAnsi="Times New Roman" w:cs="Times New Roman"/>
          <w:b w:val="0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 w:val="0"/>
          <w:sz w:val="28"/>
          <w:szCs w:val="28"/>
        </w:rPr>
        <w:t>.,</w:t>
      </w:r>
    </w:p>
    <w:p w:rsidR="00FF68FE" w:rsidRDefault="00FF68FE" w:rsidP="00FF68F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 Федот Васильевич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Сычков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 Улыбки солнца и земли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Альбом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/ С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ост.: М. И. Сурина, С. С. Маркова. – Саранск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. : 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Мордовское книжное</w:t>
      </w:r>
      <w:r>
        <w:rPr>
          <w:rFonts w:ascii="Times New Roman" w:hAnsi="Times New Roman"/>
          <w:sz w:val="28"/>
          <w:szCs w:val="28"/>
          <w:lang w:eastAsia="ru-RU"/>
        </w:rPr>
        <w:br/>
        <w:t>издательство, 2002. – 128с.;</w:t>
      </w:r>
    </w:p>
    <w:p w:rsidR="00FF68FE" w:rsidRDefault="00FF68FE" w:rsidP="00FF68FE">
      <w:pPr>
        <w:pStyle w:val="1"/>
        <w:tabs>
          <w:tab w:val="left" w:pos="284"/>
        </w:tabs>
        <w:spacing w:before="0" w:after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5.  </w:t>
      </w:r>
      <w:proofErr w:type="spellStart"/>
      <w:r w:rsidRPr="004C012F">
        <w:rPr>
          <w:rFonts w:ascii="Times New Roman" w:hAnsi="Times New Roman" w:cs="Times New Roman"/>
          <w:b w:val="0"/>
          <w:sz w:val="28"/>
          <w:szCs w:val="28"/>
        </w:rPr>
        <w:t>Сычков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>, </w:t>
      </w:r>
      <w:r w:rsidRPr="004C012F">
        <w:rPr>
          <w:rFonts w:ascii="Times New Roman" w:hAnsi="Times New Roman" w:cs="Times New Roman"/>
          <w:b w:val="0"/>
          <w:sz w:val="28"/>
          <w:szCs w:val="28"/>
        </w:rPr>
        <w:t>Ф.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C012F">
        <w:rPr>
          <w:rFonts w:ascii="Times New Roman" w:hAnsi="Times New Roman" w:cs="Times New Roman"/>
          <w:b w:val="0"/>
          <w:sz w:val="28"/>
          <w:szCs w:val="28"/>
        </w:rPr>
        <w:t xml:space="preserve">Изобразительное искусство Мордовии: Альбом с репродукциями картин / Составитель:  Н. И. Букин, – Саранск, Мордовское книжное издательство, 1998. – 192 </w:t>
      </w:r>
      <w:proofErr w:type="gramStart"/>
      <w:r w:rsidRPr="004C012F">
        <w:rPr>
          <w:rFonts w:ascii="Times New Roman" w:hAnsi="Times New Roman" w:cs="Times New Roman"/>
          <w:b w:val="0"/>
          <w:sz w:val="28"/>
          <w:szCs w:val="28"/>
        </w:rPr>
        <w:t>с</w:t>
      </w:r>
      <w:proofErr w:type="gramEnd"/>
      <w:r w:rsidRPr="004C012F">
        <w:rPr>
          <w:rFonts w:ascii="Times New Roman" w:hAnsi="Times New Roman" w:cs="Times New Roman"/>
          <w:b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sz w:val="28"/>
          <w:szCs w:val="28"/>
        </w:rPr>
        <w:t>,</w:t>
      </w:r>
    </w:p>
    <w:p w:rsidR="00FF68FE" w:rsidRDefault="00FF68FE" w:rsidP="00FF68FE">
      <w:pPr>
        <w:pStyle w:val="1"/>
        <w:tabs>
          <w:tab w:val="left" w:pos="284"/>
        </w:tabs>
        <w:spacing w:before="0" w:after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50E2D">
        <w:rPr>
          <w:rFonts w:ascii="Times New Roman" w:hAnsi="Times New Roman" w:cs="Times New Roman"/>
          <w:b w:val="0"/>
          <w:sz w:val="28"/>
          <w:szCs w:val="28"/>
        </w:rPr>
        <w:t>6. Прокина Т</w:t>
      </w:r>
      <w:r w:rsidRPr="00E50E2D">
        <w:rPr>
          <w:rFonts w:ascii="Times New Roman" w:hAnsi="Times New Roman" w:cs="Times New Roman"/>
          <w:b w:val="0"/>
        </w:rPr>
        <w:t xml:space="preserve">.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Мордовский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костюм\Татьяна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Прокина; фотографии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Б.Тишулина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и др. –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Саранск:Изд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b w:val="0"/>
          <w:sz w:val="28"/>
          <w:szCs w:val="28"/>
        </w:rPr>
        <w:t>онстантин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Шаккарин:Клуб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интнллектуального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творчества, - 2013.- 48с.,</w:t>
      </w:r>
    </w:p>
    <w:p w:rsidR="00FF68FE" w:rsidRDefault="00FF68FE" w:rsidP="00FF68F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50E2D">
        <w:rPr>
          <w:rFonts w:ascii="Times New Roman" w:hAnsi="Times New Roman" w:cs="Times New Roman"/>
          <w:sz w:val="28"/>
          <w:szCs w:val="28"/>
          <w:lang w:eastAsia="ru-RU"/>
        </w:rPr>
        <w:t>7. Мокшин Н.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Мы-мордва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!: рассказы о родном крае и мордовском народе для маленьких читателей-жителей Мордовии и её гостей/Николай Мокшин. –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Саранск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:И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Зд.центр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ИСИ МГУ им.Н.П.Огпрёва.2007.- 48с.,</w:t>
      </w:r>
    </w:p>
    <w:p w:rsidR="00FF68FE" w:rsidRPr="00E50E2D" w:rsidRDefault="00FF68FE" w:rsidP="00FF68F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8. Антонова М.В. Путешествие по Мордовии/М.В.Антонова. – М.:ООО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»Р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усское слово-учебник»,2018. – 112с.</w:t>
      </w:r>
    </w:p>
    <w:p w:rsidR="00FF68FE" w:rsidRPr="00E60313" w:rsidRDefault="00FF68FE" w:rsidP="00FF68F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FF68FE" w:rsidRDefault="00FF68FE" w:rsidP="00FF68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6321">
        <w:rPr>
          <w:rFonts w:ascii="Times New Roman" w:hAnsi="Times New Roman" w:cs="Times New Roman"/>
          <w:b/>
          <w:i/>
          <w:sz w:val="28"/>
          <w:szCs w:val="28"/>
        </w:rPr>
        <w:t>Наглядное  приложение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F68FE" w:rsidRDefault="00FF68FE" w:rsidP="00FF68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 проекты, дидактические игры, конспекты занятий.</w:t>
      </w:r>
    </w:p>
    <w:p w:rsidR="00FF68FE" w:rsidRDefault="00FF68FE" w:rsidP="00FF68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E44" w:rsidRDefault="00466E44"/>
    <w:sectPr w:rsidR="00466E44" w:rsidSect="00466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68FE"/>
    <w:rsid w:val="0006497D"/>
    <w:rsid w:val="001645C0"/>
    <w:rsid w:val="001A75D8"/>
    <w:rsid w:val="002F432F"/>
    <w:rsid w:val="00466211"/>
    <w:rsid w:val="00466E44"/>
    <w:rsid w:val="007861A8"/>
    <w:rsid w:val="00AA17AC"/>
    <w:rsid w:val="00AF229A"/>
    <w:rsid w:val="00B42EE4"/>
    <w:rsid w:val="00C6445A"/>
    <w:rsid w:val="00CA5C66"/>
    <w:rsid w:val="00CD0FB9"/>
    <w:rsid w:val="00DD4B3A"/>
    <w:rsid w:val="00F0165E"/>
    <w:rsid w:val="00FD60DD"/>
    <w:rsid w:val="00FF6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8FE"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qFormat/>
    <w:rsid w:val="00FF68F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F68F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99"/>
    <w:qFormat/>
    <w:rsid w:val="00FF68FE"/>
    <w:pPr>
      <w:ind w:left="720"/>
    </w:pPr>
  </w:style>
  <w:style w:type="paragraph" w:styleId="a4">
    <w:name w:val="Normal (Web)"/>
    <w:basedOn w:val="a"/>
    <w:uiPriority w:val="99"/>
    <w:semiHidden/>
    <w:unhideWhenUsed/>
    <w:rsid w:val="00FF6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64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45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1983</Words>
  <Characters>11306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Larisa</cp:lastModifiedBy>
  <cp:revision>10</cp:revision>
  <dcterms:created xsi:type="dcterms:W3CDTF">2019-11-08T17:00:00Z</dcterms:created>
  <dcterms:modified xsi:type="dcterms:W3CDTF">2019-11-10T14:51:00Z</dcterms:modified>
</cp:coreProperties>
</file>