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B2" w:rsidRPr="00E713DD" w:rsidRDefault="001825B2" w:rsidP="00182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13DD">
        <w:rPr>
          <w:rFonts w:ascii="Times New Roman" w:hAnsi="Times New Roman" w:cs="Times New Roman"/>
          <w:b/>
          <w:sz w:val="28"/>
          <w:szCs w:val="28"/>
          <w:lang w:eastAsia="ru-RU"/>
        </w:rPr>
        <w:t>Обобщение опыта работы</w:t>
      </w:r>
    </w:p>
    <w:p w:rsidR="001825B2" w:rsidRPr="00E713DD" w:rsidRDefault="001825B2" w:rsidP="00182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3DD">
        <w:rPr>
          <w:rFonts w:ascii="Times New Roman" w:hAnsi="Times New Roman" w:cs="Times New Roman"/>
          <w:b/>
          <w:sz w:val="28"/>
          <w:szCs w:val="28"/>
        </w:rPr>
        <w:t>учителя русского языка и литературы</w:t>
      </w:r>
    </w:p>
    <w:p w:rsidR="001825B2" w:rsidRPr="00E713DD" w:rsidRDefault="001825B2" w:rsidP="00182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3DD">
        <w:rPr>
          <w:rFonts w:ascii="Times New Roman" w:hAnsi="Times New Roman" w:cs="Times New Roman"/>
          <w:b/>
          <w:sz w:val="28"/>
          <w:szCs w:val="28"/>
        </w:rPr>
        <w:t>МОУ «Средняя общеобразовательная школа №9»</w:t>
      </w:r>
    </w:p>
    <w:p w:rsidR="001825B2" w:rsidRPr="00E713DD" w:rsidRDefault="001825B2" w:rsidP="00182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3DD">
        <w:rPr>
          <w:rFonts w:ascii="Times New Roman" w:hAnsi="Times New Roman" w:cs="Times New Roman"/>
          <w:b/>
          <w:sz w:val="28"/>
          <w:szCs w:val="28"/>
        </w:rPr>
        <w:t>г.о. Саранск Республики Мордовия</w:t>
      </w:r>
    </w:p>
    <w:p w:rsidR="001825B2" w:rsidRPr="00E713DD" w:rsidRDefault="001825B2" w:rsidP="00182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3DD">
        <w:rPr>
          <w:rFonts w:ascii="Times New Roman" w:hAnsi="Times New Roman" w:cs="Times New Roman"/>
          <w:b/>
          <w:sz w:val="28"/>
          <w:szCs w:val="28"/>
        </w:rPr>
        <w:t>Сазоновой Лидии Петровны.</w:t>
      </w:r>
    </w:p>
    <w:p w:rsidR="001825B2" w:rsidRDefault="001825B2" w:rsidP="001825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25B2" w:rsidRDefault="001825B2" w:rsidP="001825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15F5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B215F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Pr="00B215F5">
        <w:rPr>
          <w:rFonts w:ascii="Times New Roman" w:hAnsi="Times New Roman" w:cs="Times New Roman"/>
          <w:b/>
          <w:bCs/>
          <w:sz w:val="32"/>
          <w:szCs w:val="32"/>
        </w:rPr>
        <w:t xml:space="preserve">ехнология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проблемно-диалогического обучения </w:t>
      </w:r>
    </w:p>
    <w:p w:rsidR="001825B2" w:rsidRDefault="001825B2" w:rsidP="001825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15F5">
        <w:rPr>
          <w:rFonts w:ascii="Times New Roman" w:hAnsi="Times New Roman" w:cs="Times New Roman"/>
          <w:b/>
          <w:bCs/>
          <w:sz w:val="32"/>
          <w:szCs w:val="32"/>
        </w:rPr>
        <w:t>на уро</w:t>
      </w:r>
      <w:r>
        <w:rPr>
          <w:rFonts w:ascii="Times New Roman" w:hAnsi="Times New Roman" w:cs="Times New Roman"/>
          <w:b/>
          <w:bCs/>
          <w:sz w:val="32"/>
          <w:szCs w:val="32"/>
        </w:rPr>
        <w:t>ках русского языка и литературы</w:t>
      </w:r>
      <w:r w:rsidRPr="00B215F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1825B2" w:rsidRPr="007F2EBC" w:rsidRDefault="001825B2" w:rsidP="001825B2">
      <w:pPr>
        <w:pStyle w:val="Default"/>
        <w:tabs>
          <w:tab w:val="left" w:pos="9355"/>
        </w:tabs>
        <w:spacing w:before="3"/>
        <w:ind w:left="863" w:right="-143"/>
        <w:jc w:val="right"/>
        <w:rPr>
          <w:b/>
          <w:i/>
          <w:iCs/>
          <w:color w:val="auto"/>
          <w:sz w:val="28"/>
          <w:szCs w:val="28"/>
        </w:rPr>
      </w:pPr>
      <w:r>
        <w:rPr>
          <w:b/>
          <w:i/>
          <w:iCs/>
          <w:color w:val="auto"/>
          <w:sz w:val="28"/>
          <w:szCs w:val="28"/>
        </w:rPr>
        <w:t xml:space="preserve">                            </w:t>
      </w:r>
      <w:r w:rsidRPr="007F2EBC">
        <w:rPr>
          <w:b/>
          <w:i/>
          <w:iCs/>
          <w:color w:val="auto"/>
          <w:sz w:val="28"/>
          <w:szCs w:val="28"/>
        </w:rPr>
        <w:t xml:space="preserve"> Если мы будем учить сегодня так,</w:t>
      </w:r>
    </w:p>
    <w:p w:rsidR="001825B2" w:rsidRDefault="001825B2" w:rsidP="001825B2">
      <w:pPr>
        <w:pStyle w:val="Default"/>
        <w:spacing w:before="3"/>
        <w:ind w:left="863" w:right="-143"/>
        <w:jc w:val="right"/>
        <w:rPr>
          <w:b/>
          <w:i/>
          <w:iCs/>
          <w:color w:val="auto"/>
          <w:sz w:val="28"/>
          <w:szCs w:val="28"/>
        </w:rPr>
      </w:pPr>
      <w:r>
        <w:rPr>
          <w:b/>
          <w:i/>
          <w:iCs/>
          <w:color w:val="auto"/>
          <w:sz w:val="28"/>
          <w:szCs w:val="28"/>
        </w:rPr>
        <w:t xml:space="preserve">                                                </w:t>
      </w:r>
      <w:r w:rsidRPr="007F2EBC">
        <w:rPr>
          <w:b/>
          <w:i/>
          <w:iCs/>
          <w:color w:val="auto"/>
          <w:sz w:val="28"/>
          <w:szCs w:val="28"/>
        </w:rPr>
        <w:t xml:space="preserve"> как мы учили вчера, мы украдем </w:t>
      </w:r>
    </w:p>
    <w:p w:rsidR="001825B2" w:rsidRPr="007F2EBC" w:rsidRDefault="001825B2" w:rsidP="001825B2">
      <w:pPr>
        <w:pStyle w:val="Default"/>
        <w:spacing w:before="3"/>
        <w:ind w:left="863" w:right="-143"/>
        <w:jc w:val="right"/>
        <w:rPr>
          <w:b/>
          <w:color w:val="auto"/>
          <w:sz w:val="28"/>
          <w:szCs w:val="28"/>
        </w:rPr>
      </w:pPr>
      <w:r w:rsidRPr="007F2EBC">
        <w:rPr>
          <w:b/>
          <w:i/>
          <w:iCs/>
          <w:color w:val="auto"/>
          <w:sz w:val="28"/>
          <w:szCs w:val="28"/>
        </w:rPr>
        <w:t xml:space="preserve">у детей </w:t>
      </w:r>
      <w:r>
        <w:rPr>
          <w:b/>
          <w:i/>
          <w:iCs/>
          <w:color w:val="auto"/>
          <w:sz w:val="28"/>
          <w:szCs w:val="28"/>
        </w:rPr>
        <w:t xml:space="preserve">      завтра</w:t>
      </w:r>
      <w:r w:rsidRPr="007F2EBC">
        <w:rPr>
          <w:b/>
          <w:i/>
          <w:iCs/>
          <w:color w:val="auto"/>
          <w:sz w:val="28"/>
          <w:szCs w:val="28"/>
        </w:rPr>
        <w:t>.</w:t>
      </w:r>
    </w:p>
    <w:p w:rsidR="001825B2" w:rsidRDefault="001825B2" w:rsidP="001825B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F2EB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Джон </w:t>
      </w:r>
      <w:proofErr w:type="spellStart"/>
      <w:r w:rsidRPr="007F2EBC">
        <w:rPr>
          <w:rFonts w:ascii="Times New Roman" w:hAnsi="Times New Roman" w:cs="Times New Roman"/>
          <w:b/>
          <w:i/>
          <w:iCs/>
          <w:sz w:val="28"/>
          <w:szCs w:val="28"/>
        </w:rPr>
        <w:t>Дьюи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25B2" w:rsidRPr="009249EA" w:rsidRDefault="001825B2" w:rsidP="001825B2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б</w:t>
      </w:r>
      <w:r w:rsidRPr="009249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удущее уже наступило.</w:t>
      </w:r>
      <w:r w:rsidRPr="009249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9249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Роберт Юнг.</w:t>
      </w:r>
    </w:p>
    <w:p w:rsidR="001825B2" w:rsidRDefault="001825B2" w:rsidP="001825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F6334D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1825B2" w:rsidRPr="000006C5" w:rsidRDefault="001825B2" w:rsidP="001825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6C5">
        <w:rPr>
          <w:rFonts w:ascii="Times New Roman" w:hAnsi="Times New Roman" w:cs="Times New Roman"/>
          <w:sz w:val="28"/>
          <w:szCs w:val="28"/>
        </w:rPr>
        <w:t xml:space="preserve">Наша жизнь стремительно меняется. Настолько быстро, что мы не всегда способны заметить перемены. Это как в быстро движущемся экспрессе: мелькают картины, а мы выхватываем лишь какие-то детали. </w:t>
      </w:r>
      <w:r>
        <w:rPr>
          <w:rFonts w:ascii="Times New Roman" w:hAnsi="Times New Roman" w:cs="Times New Roman"/>
          <w:sz w:val="28"/>
          <w:szCs w:val="28"/>
        </w:rPr>
        <w:t>Но у</w:t>
      </w:r>
      <w:r w:rsidRPr="000006C5">
        <w:rPr>
          <w:rFonts w:ascii="Times New Roman" w:hAnsi="Times New Roman" w:cs="Times New Roman"/>
          <w:sz w:val="28"/>
          <w:szCs w:val="28"/>
        </w:rPr>
        <w:t xml:space="preserve">чителя, много лет работающие в школе, давно обратили внимание на то, как изменились ученики. Исследователи подтверждают: поколения изменяются теперь  с периодичностью не в 20-10 лет. Новые поколения учащихся меняются за 5 лет. </w:t>
      </w:r>
      <w:r>
        <w:rPr>
          <w:rFonts w:ascii="Times New Roman" w:hAnsi="Times New Roman" w:cs="Times New Roman"/>
          <w:sz w:val="28"/>
          <w:szCs w:val="28"/>
        </w:rPr>
        <w:t xml:space="preserve">Ученики, рано овладевшие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гаджетами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компьютерами, прежними уже не станут, как не станет прежней школа. </w:t>
      </w:r>
      <w:r w:rsidRPr="000006C5">
        <w:rPr>
          <w:rFonts w:ascii="Times New Roman" w:hAnsi="Times New Roman" w:cs="Times New Roman"/>
          <w:sz w:val="28"/>
          <w:szCs w:val="28"/>
        </w:rPr>
        <w:t>А это означает, что и подх</w:t>
      </w:r>
      <w:r>
        <w:rPr>
          <w:rFonts w:ascii="Times New Roman" w:hAnsi="Times New Roman" w:cs="Times New Roman"/>
          <w:sz w:val="28"/>
          <w:szCs w:val="28"/>
        </w:rPr>
        <w:t xml:space="preserve">оды к обучению должны меняться. </w:t>
      </w:r>
    </w:p>
    <w:p w:rsidR="001825B2" w:rsidRDefault="001825B2" w:rsidP="001825B2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0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тексте указа президента России </w:t>
      </w:r>
      <w:hyperlink r:id="rId5" w:tgtFrame="_blank" w:history="1">
        <w:r w:rsidRPr="000006C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Владимира Путина</w:t>
        </w:r>
      </w:hyperlink>
      <w:r w:rsidRPr="000006C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0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 национальных целях развития </w:t>
      </w:r>
      <w:hyperlink r:id="rId6" w:tgtFrame="_blank" w:history="1">
        <w:r w:rsidRPr="000006C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Российской Федерации</w:t>
        </w:r>
      </w:hyperlink>
      <w:r w:rsidRPr="00000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 период до 2030 года" говорится о том, что Россия должна войти в десятку ведущих стран мира по качеству образования. А для этого </w:t>
      </w:r>
      <w:r w:rsidRPr="000006C5">
        <w:rPr>
          <w:rFonts w:ascii="Times New Roman" w:hAnsi="Times New Roman" w:cs="Times New Roman"/>
          <w:sz w:val="28"/>
          <w:szCs w:val="28"/>
          <w:shd w:val="clear" w:color="auto" w:fill="FFFFFF"/>
        </w:rPr>
        <w:t>«нужно переходить и к принципиально новым, в том числе индивидуальным технологиям обучения, уже с ранних лет прививать готовность к изменениям, к творческому поиску, учить работе в команде, что очень важно в современном мире, навыкам жизни в цифровую эпоху» (В.В.Путин).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825B2" w:rsidRDefault="001825B2" w:rsidP="001825B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мой взгляд,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данных требований соответствует технология проблемно-диалогического обучения, так как на сегодня именно она наиболее полно обеспечивает выполнение триединой задачи: </w:t>
      </w:r>
      <w:r w:rsidRPr="00E3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Pr="00E31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качественное усвоение знаний, развитие интеллекта и творческих способностей, воспитание активной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еще: </w:t>
      </w:r>
      <w:r w:rsidRPr="009931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технологии обусловлена тем, что она заменяет традиционный урок объяснения нового материала уроком нового типа – «открытия» знаний, используя при этом методы и приемы развивающего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обучения.</w:t>
      </w:r>
    </w:p>
    <w:p w:rsidR="001825B2" w:rsidRDefault="001825B2" w:rsidP="001825B2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F6334D">
        <w:rPr>
          <w:rFonts w:ascii="Times New Roman" w:hAnsi="Times New Roman" w:cs="Times New Roman"/>
          <w:b/>
          <w:sz w:val="28"/>
          <w:szCs w:val="28"/>
        </w:rPr>
        <w:t>Основная идея опыта</w:t>
      </w:r>
    </w:p>
    <w:p w:rsidR="001825B2" w:rsidRDefault="001825B2" w:rsidP="001825B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–  не объект обучения, пассивно воспринимающий информацию, а активный субъект, самостоятельно овладевающий знаниями и решающий познавательные задачи.</w:t>
      </w:r>
    </w:p>
    <w:p w:rsidR="001825B2" w:rsidRDefault="001825B2" w:rsidP="001825B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4D">
        <w:rPr>
          <w:rFonts w:ascii="Times New Roman" w:hAnsi="Times New Roman" w:cs="Times New Roman"/>
          <w:b/>
          <w:sz w:val="28"/>
          <w:szCs w:val="28"/>
        </w:rPr>
        <w:t>Теоретическая база, опора на со</w:t>
      </w:r>
      <w:r>
        <w:rPr>
          <w:rFonts w:ascii="Times New Roman" w:hAnsi="Times New Roman" w:cs="Times New Roman"/>
          <w:b/>
          <w:sz w:val="28"/>
          <w:szCs w:val="28"/>
        </w:rPr>
        <w:t>временные педагогические теории.</w:t>
      </w:r>
      <w:r w:rsidRPr="00F633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5B2" w:rsidRPr="00770A35" w:rsidRDefault="001825B2" w:rsidP="001825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334D">
        <w:rPr>
          <w:rFonts w:ascii="Times New Roman" w:hAnsi="Times New Roman" w:cs="Times New Roman"/>
          <w:sz w:val="28"/>
          <w:szCs w:val="28"/>
        </w:rPr>
        <w:t xml:space="preserve">Содержание представляемого опыта исходит из требований к результатам (личностным, </w:t>
      </w:r>
      <w:proofErr w:type="spellStart"/>
      <w:r w:rsidRPr="00F6334D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F6334D">
        <w:rPr>
          <w:rFonts w:ascii="Times New Roman" w:hAnsi="Times New Roman" w:cs="Times New Roman"/>
          <w:sz w:val="28"/>
          <w:szCs w:val="28"/>
        </w:rPr>
        <w:t xml:space="preserve"> и предметным) освоения основной образовательной программы Федерального государственного стандарта среднего общего образования.  </w:t>
      </w:r>
      <w:r>
        <w:rPr>
          <w:rFonts w:ascii="Times New Roman" w:hAnsi="Times New Roman" w:cs="Times New Roman"/>
          <w:sz w:val="28"/>
          <w:szCs w:val="28"/>
        </w:rPr>
        <w:t>Одним из важнейших результатов являются «</w:t>
      </w:r>
      <w:r w:rsidRPr="00770A35">
        <w:rPr>
          <w:rFonts w:ascii="Times New Roman" w:hAnsi="Times New Roman" w:cs="Times New Roman"/>
          <w:sz w:val="28"/>
          <w:szCs w:val="28"/>
        </w:rPr>
        <w:t>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требованиями, умение оценивать правильность выполнения учебной задачи, собственные возможности ее решения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825B2" w:rsidRDefault="001825B2" w:rsidP="001825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Теоретической базой</w:t>
      </w:r>
      <w:r w:rsidRPr="00BA4231">
        <w:rPr>
          <w:rFonts w:ascii="Times New Roman" w:hAnsi="Times New Roman" w:cs="Times New Roman"/>
          <w:sz w:val="28"/>
          <w:szCs w:val="28"/>
        </w:rPr>
        <w:t xml:space="preserve"> опыта являются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231">
        <w:rPr>
          <w:rFonts w:ascii="Times New Roman" w:eastAsia="Calibri" w:hAnsi="Times New Roman" w:cs="Times New Roman"/>
          <w:sz w:val="28"/>
          <w:szCs w:val="28"/>
        </w:rPr>
        <w:t>в двух самостоятельных областях – проблемном обучении (</w:t>
      </w:r>
      <w:proofErr w:type="spellStart"/>
      <w:r w:rsidRPr="00BA4231">
        <w:rPr>
          <w:rFonts w:ascii="Times New Roman" w:eastAsia="Calibri" w:hAnsi="Times New Roman" w:cs="Times New Roman"/>
          <w:sz w:val="28"/>
          <w:szCs w:val="28"/>
        </w:rPr>
        <w:t>И.А.Ильницкая</w:t>
      </w:r>
      <w:proofErr w:type="spellEnd"/>
      <w:r w:rsidRPr="00BA4231">
        <w:rPr>
          <w:rFonts w:ascii="Times New Roman" w:eastAsia="Calibri" w:hAnsi="Times New Roman" w:cs="Times New Roman"/>
          <w:sz w:val="28"/>
          <w:szCs w:val="28"/>
        </w:rPr>
        <w:t xml:space="preserve">, В.Т.Кудрявцев, </w:t>
      </w:r>
      <w:proofErr w:type="spellStart"/>
      <w:r w:rsidRPr="00BA4231">
        <w:rPr>
          <w:rFonts w:ascii="Times New Roman" w:eastAsia="Calibri" w:hAnsi="Times New Roman" w:cs="Times New Roman"/>
          <w:sz w:val="28"/>
          <w:szCs w:val="28"/>
        </w:rPr>
        <w:t>М.И.Махмутов</w:t>
      </w:r>
      <w:proofErr w:type="spellEnd"/>
      <w:r w:rsidRPr="00BA4231">
        <w:rPr>
          <w:rFonts w:ascii="Times New Roman" w:eastAsia="Calibri" w:hAnsi="Times New Roman" w:cs="Times New Roman"/>
          <w:sz w:val="28"/>
          <w:szCs w:val="28"/>
        </w:rPr>
        <w:t xml:space="preserve"> и др.) и психологии творчества (</w:t>
      </w:r>
      <w:proofErr w:type="spellStart"/>
      <w:r w:rsidRPr="00BA4231">
        <w:rPr>
          <w:rFonts w:ascii="Times New Roman" w:eastAsia="Calibri" w:hAnsi="Times New Roman" w:cs="Times New Roman"/>
          <w:sz w:val="28"/>
          <w:szCs w:val="28"/>
        </w:rPr>
        <w:t>А.В.Брушлинский</w:t>
      </w:r>
      <w:proofErr w:type="spellEnd"/>
      <w:r w:rsidRPr="00BA4231">
        <w:rPr>
          <w:rFonts w:ascii="Times New Roman" w:eastAsia="Calibri" w:hAnsi="Times New Roman" w:cs="Times New Roman"/>
          <w:sz w:val="28"/>
          <w:szCs w:val="28"/>
        </w:rPr>
        <w:t>, А.М.Матюшкин, А.Т.Шумилин и др.).</w:t>
      </w:r>
      <w:r w:rsidRPr="00BA4231">
        <w:rPr>
          <w:rFonts w:ascii="Times New Roman" w:hAnsi="Times New Roman" w:cs="Times New Roman"/>
          <w:sz w:val="28"/>
          <w:szCs w:val="28"/>
        </w:rPr>
        <w:t xml:space="preserve"> Автором технологии является Мельникова Елена Леонидовна.</w:t>
      </w:r>
    </w:p>
    <w:p w:rsidR="001825B2" w:rsidRDefault="001825B2" w:rsidP="001825B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F6334D">
        <w:rPr>
          <w:rFonts w:ascii="Times New Roman" w:hAnsi="Times New Roman" w:cs="Times New Roman"/>
          <w:b/>
          <w:sz w:val="28"/>
          <w:szCs w:val="28"/>
        </w:rPr>
        <w:t>Новизна, творческие находки автора</w:t>
      </w:r>
    </w:p>
    <w:p w:rsidR="001825B2" w:rsidRDefault="001825B2" w:rsidP="001825B2">
      <w:pPr>
        <w:spacing w:before="120" w:after="28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53786F">
        <w:rPr>
          <w:rFonts w:ascii="Times New Roman" w:hAnsi="Times New Roman" w:cs="Times New Roman"/>
          <w:i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предлагаемого опыта заключается в том, что, используя данную технологию на уроках русского языка и литературы, иногда в «классическую» схему включаю и другие технологии и приемы.    Использую технологию дебатов, которая  создает устойчивую мотивацию к учению, в частности, к чтению литературных произведений (что очень актуально для мало читающих наших учеников), т.к. чаще всего использую дебаты на уроках литературы. </w:t>
      </w:r>
      <w:r w:rsidRPr="003C378E">
        <w:rPr>
          <w:rFonts w:ascii="Times New Roman" w:hAnsi="Times New Roman" w:cs="Times New Roman"/>
          <w:b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, на уроке по пьесе А.Н.Островского «Гроза» «</w:t>
      </w:r>
      <w:r w:rsidRPr="003C378E">
        <w:rPr>
          <w:rFonts w:ascii="Times New Roman" w:hAnsi="Times New Roman" w:cs="Times New Roman"/>
          <w:sz w:val="28"/>
          <w:szCs w:val="28"/>
        </w:rPr>
        <w:t>Нравственная проблематика пьесы: тема греха, возмездия и покаяния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зачитываю начало сочинения одной ученицы, когда-то опубликованное в журнале «Литература в школе»: </w:t>
      </w:r>
      <w:r w:rsidRPr="00075000">
        <w:rPr>
          <w:rFonts w:ascii="Times New Roman" w:hAnsi="Times New Roman" w:cs="Times New Roman"/>
          <w:sz w:val="28"/>
          <w:szCs w:val="28"/>
        </w:rPr>
        <w:t>"Катерина - отнюдь не луч света в тёмном царстве. Почему? … Добролюбов говорит, что смерть Катерины - это протест про</w:t>
      </w:r>
      <w:r>
        <w:rPr>
          <w:rFonts w:ascii="Times New Roman" w:hAnsi="Times New Roman" w:cs="Times New Roman"/>
          <w:sz w:val="28"/>
          <w:szCs w:val="28"/>
        </w:rPr>
        <w:t>тив нравов "тёмного царства".</w:t>
      </w:r>
      <w:r w:rsidRPr="00A90C6C">
        <w:rPr>
          <w:color w:val="363636"/>
          <w:sz w:val="28"/>
          <w:szCs w:val="28"/>
        </w:rPr>
        <w:t xml:space="preserve"> </w:t>
      </w:r>
      <w:r w:rsidRPr="00075000">
        <w:rPr>
          <w:rFonts w:ascii="Times New Roman" w:hAnsi="Times New Roman" w:cs="Times New Roman"/>
          <w:sz w:val="28"/>
          <w:szCs w:val="28"/>
        </w:rPr>
        <w:t>Утверждающ</w:t>
      </w:r>
      <w:r>
        <w:rPr>
          <w:rFonts w:ascii="Times New Roman" w:hAnsi="Times New Roman" w:cs="Times New Roman"/>
          <w:sz w:val="28"/>
          <w:szCs w:val="28"/>
        </w:rPr>
        <w:t>ая и отрицающая стороны аргументируют свою точку зрения, используя текст пьесы. Подготовка к дебатам</w:t>
      </w:r>
      <w:r w:rsidRPr="00075000">
        <w:rPr>
          <w:rFonts w:ascii="Times New Roman" w:hAnsi="Times New Roman" w:cs="Times New Roman"/>
          <w:sz w:val="28"/>
          <w:szCs w:val="28"/>
        </w:rPr>
        <w:t xml:space="preserve"> </w:t>
      </w:r>
      <w:r w:rsidRPr="00937455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стимулирует чтение произведения, поисковую и творческую деятельность, диалог прививает навыки публичного выступления, учит слушать и слышать оппонента, наконец, работать в команде. Темы дебатов всегда формулирую так, чтобы создавалась проблемная ситуация. </w:t>
      </w:r>
    </w:p>
    <w:p w:rsidR="001825B2" w:rsidRDefault="001825B2" w:rsidP="001825B2">
      <w:pPr>
        <w:spacing w:before="120" w:after="28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наоборот, включаю  диалоги  в ткань других уроков. Так, </w:t>
      </w:r>
      <w:r w:rsidRPr="003C378E">
        <w:rPr>
          <w:rFonts w:ascii="Times New Roman" w:hAnsi="Times New Roman" w:cs="Times New Roman"/>
          <w:b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, при защите проектов учащихся в урок литературы «Русские поэты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о родной природе» в 6-8 классах обязательно включаю пресс-конференцию, «журналисты» задают вопросы по теме проекта, по творчеству поэтов, по самому процессу работы над проектом. Диалог между учащимися всегда интересен и продуктивен. </w:t>
      </w:r>
    </w:p>
    <w:p w:rsidR="001825B2" w:rsidRDefault="001825B2" w:rsidP="001825B2">
      <w:pPr>
        <w:spacing w:before="120" w:after="28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Представляемый опыт </w:t>
      </w:r>
      <w:r w:rsidRPr="00454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репродуктивно-творческий</w:t>
      </w:r>
      <w:r w:rsidRPr="00454810">
        <w:rPr>
          <w:rFonts w:ascii="Times New Roman" w:hAnsi="Times New Roman" w:cs="Times New Roman"/>
          <w:color w:val="000000"/>
          <w:sz w:val="28"/>
          <w:szCs w:val="28"/>
        </w:rPr>
        <w:t>, так как основан на анализе и переработке материала, представленного в педагогической литературе, преломлении его сквозь призму собственного педагогического опыта.</w:t>
      </w:r>
    </w:p>
    <w:p w:rsidR="001825B2" w:rsidRPr="00454810" w:rsidRDefault="001825B2" w:rsidP="001825B2">
      <w:pPr>
        <w:spacing w:before="120" w:after="28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F6334D">
        <w:rPr>
          <w:rFonts w:ascii="Times New Roman" w:hAnsi="Times New Roman" w:cs="Times New Roman"/>
          <w:b/>
          <w:sz w:val="28"/>
          <w:szCs w:val="28"/>
        </w:rPr>
        <w:t>Технология опыта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25B2" w:rsidRDefault="001825B2" w:rsidP="001825B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8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Проблемно-диалогическое обучение</w:t>
      </w:r>
      <w:r w:rsidRPr="0089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тип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развивающего </w:t>
      </w:r>
      <w:r w:rsidRPr="0089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обучения, который обеспечивает творческое усвоение знаний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учащимися </w:t>
      </w:r>
      <w:r w:rsidRPr="0089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через диалог с учителем, постановку и </w:t>
      </w:r>
      <w:proofErr w:type="gramStart"/>
      <w:r w:rsidRPr="0089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проблемной ситуации</w:t>
      </w:r>
      <w:proofErr w:type="gramEnd"/>
      <w:r w:rsidRPr="0089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825B2" w:rsidRDefault="001825B2" w:rsidP="001825B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B6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технология способствует развитию у учащихся следующих универсальных компетентностей:</w:t>
      </w:r>
    </w:p>
    <w:p w:rsidR="001825B2" w:rsidRDefault="001825B2" w:rsidP="001825B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к исследованию;</w:t>
      </w:r>
      <w:r w:rsidRPr="00EB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способность к эффективным коммуникаци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 и организации взаимодействия;</w:t>
      </w:r>
      <w:r w:rsidRPr="00EB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принимать решения;</w:t>
      </w:r>
      <w:r w:rsidRPr="00EB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способност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осуществлять принятое решение;</w:t>
      </w:r>
      <w:r w:rsidRPr="00EB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способность постоянно осваивать новые виды деятельности.</w:t>
      </w:r>
    </w:p>
    <w:p w:rsidR="001825B2" w:rsidRDefault="001825B2" w:rsidP="001825B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чем  отличие</w:t>
      </w:r>
      <w:r w:rsidRPr="00EB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проблемного обучения </w:t>
      </w:r>
      <w:proofErr w:type="gramStart"/>
      <w:r w:rsidRPr="00EB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B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традиционного, объяснительно-иллюстративного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 Прежде всего, в</w:t>
      </w:r>
      <w:r w:rsidRPr="00EB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EB5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учебного процесса.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2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проблемно-диалогическом уроке учитель сначала </w:t>
      </w:r>
      <w:r w:rsidRPr="0002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побуждающим или подводящим диалогом помогает ученикам поставить и решить проблему, а затем продуктивным заданием стимулирует их создать продукт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представить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02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ехнология</w:t>
      </w:r>
      <w:proofErr w:type="spellEnd"/>
      <w:r w:rsidRPr="0002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проблемного диалога действительно обеспечивает творческое усвоение знаний,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понимание </w:t>
      </w:r>
      <w:r w:rsidRPr="0002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 обучающимися, потому что сложно не понять то, до чего сам додумался. Т</w:t>
      </w:r>
      <w:r w:rsidRPr="0002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 как традиционная методика обеспечивает репродуктивное усвоение знаний «Пришёл, услышал, заучил».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сравнении это выглядит так:</w:t>
      </w:r>
    </w:p>
    <w:tbl>
      <w:tblPr>
        <w:tblStyle w:val="a8"/>
        <w:tblW w:w="0" w:type="auto"/>
        <w:tblLook w:val="04A0"/>
      </w:tblPr>
      <w:tblGrid>
        <w:gridCol w:w="1390"/>
        <w:gridCol w:w="1923"/>
        <w:gridCol w:w="1671"/>
        <w:gridCol w:w="2091"/>
        <w:gridCol w:w="1857"/>
      </w:tblGrid>
      <w:tr w:rsidR="001825B2" w:rsidTr="00062F86">
        <w:tc>
          <w:tcPr>
            <w:tcW w:w="0" w:type="auto"/>
          </w:tcPr>
          <w:p w:rsidR="001825B2" w:rsidRPr="00430B47" w:rsidRDefault="001825B2" w:rsidP="00062F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B4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Методы</w:t>
            </w:r>
          </w:p>
        </w:tc>
        <w:tc>
          <w:tcPr>
            <w:tcW w:w="0" w:type="auto"/>
            <w:gridSpan w:val="3"/>
          </w:tcPr>
          <w:p w:rsidR="001825B2" w:rsidRPr="00430B47" w:rsidRDefault="001825B2" w:rsidP="00062F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B4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Проблемно-диалогические</w:t>
            </w:r>
          </w:p>
        </w:tc>
        <w:tc>
          <w:tcPr>
            <w:tcW w:w="0" w:type="auto"/>
          </w:tcPr>
          <w:p w:rsidR="001825B2" w:rsidRPr="00430B47" w:rsidRDefault="001825B2" w:rsidP="00062F8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B47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Традиционные</w:t>
            </w:r>
          </w:p>
        </w:tc>
      </w:tr>
      <w:tr w:rsidR="001825B2" w:rsidTr="00062F86">
        <w:tc>
          <w:tcPr>
            <w:tcW w:w="0" w:type="auto"/>
          </w:tcPr>
          <w:p w:rsidR="001825B2" w:rsidRPr="00430B47" w:rsidRDefault="001825B2" w:rsidP="00062F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30B4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постановки</w:t>
            </w:r>
          </w:p>
          <w:p w:rsidR="001825B2" w:rsidRPr="00430B47" w:rsidRDefault="001825B2" w:rsidP="00062F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B4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проблемы</w:t>
            </w:r>
          </w:p>
        </w:tc>
        <w:tc>
          <w:tcPr>
            <w:tcW w:w="0" w:type="auto"/>
          </w:tcPr>
          <w:p w:rsidR="001825B2" w:rsidRPr="00430B47" w:rsidRDefault="001825B2" w:rsidP="00062F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30B4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побуждающий</w:t>
            </w:r>
          </w:p>
          <w:p w:rsidR="001825B2" w:rsidRPr="00430B47" w:rsidRDefault="001825B2" w:rsidP="00062F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30B4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 проблемной</w:t>
            </w:r>
          </w:p>
          <w:p w:rsidR="001825B2" w:rsidRPr="00430B47" w:rsidRDefault="001825B2" w:rsidP="00062F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B4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ситуации диалог</w:t>
            </w:r>
          </w:p>
        </w:tc>
        <w:tc>
          <w:tcPr>
            <w:tcW w:w="0" w:type="auto"/>
          </w:tcPr>
          <w:p w:rsidR="001825B2" w:rsidRPr="00430B47" w:rsidRDefault="001825B2" w:rsidP="00062F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30B4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подводящий к</w:t>
            </w:r>
          </w:p>
          <w:p w:rsidR="001825B2" w:rsidRPr="00430B47" w:rsidRDefault="001825B2" w:rsidP="00062F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B4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теме диалог</w:t>
            </w:r>
          </w:p>
        </w:tc>
        <w:tc>
          <w:tcPr>
            <w:tcW w:w="0" w:type="auto"/>
          </w:tcPr>
          <w:p w:rsidR="001825B2" w:rsidRPr="00430B47" w:rsidRDefault="001825B2" w:rsidP="00062F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30B4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сообщение темы </w:t>
            </w:r>
            <w:proofErr w:type="gramStart"/>
            <w:r w:rsidRPr="00430B4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proofErr w:type="gramEnd"/>
          </w:p>
          <w:p w:rsidR="001825B2" w:rsidRPr="00430B47" w:rsidRDefault="001825B2" w:rsidP="00062F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30B4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мотивирующим</w:t>
            </w:r>
          </w:p>
          <w:p w:rsidR="001825B2" w:rsidRPr="00430B47" w:rsidRDefault="001825B2" w:rsidP="00062F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B4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приемом</w:t>
            </w:r>
          </w:p>
        </w:tc>
        <w:tc>
          <w:tcPr>
            <w:tcW w:w="0" w:type="auto"/>
          </w:tcPr>
          <w:p w:rsidR="001825B2" w:rsidRPr="00430B47" w:rsidRDefault="001825B2" w:rsidP="00062F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30B4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сообщение</w:t>
            </w:r>
          </w:p>
          <w:p w:rsidR="001825B2" w:rsidRPr="00430B47" w:rsidRDefault="001825B2" w:rsidP="00062F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B4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темы</w:t>
            </w:r>
          </w:p>
        </w:tc>
      </w:tr>
      <w:tr w:rsidR="001825B2" w:rsidTr="00062F86">
        <w:tc>
          <w:tcPr>
            <w:tcW w:w="0" w:type="auto"/>
          </w:tcPr>
          <w:p w:rsidR="001825B2" w:rsidRPr="00430B47" w:rsidRDefault="001825B2" w:rsidP="00062F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30B4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поиска</w:t>
            </w:r>
          </w:p>
          <w:p w:rsidR="001825B2" w:rsidRPr="00430B47" w:rsidRDefault="001825B2" w:rsidP="00062F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B4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решения</w:t>
            </w:r>
          </w:p>
        </w:tc>
        <w:tc>
          <w:tcPr>
            <w:tcW w:w="0" w:type="auto"/>
          </w:tcPr>
          <w:p w:rsidR="001825B2" w:rsidRPr="00430B47" w:rsidRDefault="001825B2" w:rsidP="00062F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30B4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побуждающий к</w:t>
            </w:r>
          </w:p>
          <w:p w:rsidR="001825B2" w:rsidRPr="00430B47" w:rsidRDefault="001825B2" w:rsidP="00062F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30B4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выдвижению и</w:t>
            </w:r>
          </w:p>
          <w:p w:rsidR="001825B2" w:rsidRPr="00430B47" w:rsidRDefault="001825B2" w:rsidP="00062F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30B4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проверке</w:t>
            </w:r>
          </w:p>
          <w:p w:rsidR="001825B2" w:rsidRPr="00430B47" w:rsidRDefault="001825B2" w:rsidP="00062F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B4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гипотез диалог</w:t>
            </w:r>
          </w:p>
        </w:tc>
        <w:tc>
          <w:tcPr>
            <w:tcW w:w="0" w:type="auto"/>
          </w:tcPr>
          <w:p w:rsidR="001825B2" w:rsidRPr="00430B47" w:rsidRDefault="001825B2" w:rsidP="00062F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30B4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подводящий</w:t>
            </w:r>
          </w:p>
          <w:p w:rsidR="001825B2" w:rsidRPr="00430B47" w:rsidRDefault="001825B2" w:rsidP="00062F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30B4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 проблемы</w:t>
            </w:r>
          </w:p>
          <w:p w:rsidR="001825B2" w:rsidRPr="00430B47" w:rsidRDefault="001825B2" w:rsidP="00062F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B4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диалог</w:t>
            </w:r>
          </w:p>
        </w:tc>
        <w:tc>
          <w:tcPr>
            <w:tcW w:w="0" w:type="auto"/>
          </w:tcPr>
          <w:p w:rsidR="001825B2" w:rsidRPr="00430B47" w:rsidRDefault="001825B2" w:rsidP="00062F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30B4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подводящий без</w:t>
            </w:r>
          </w:p>
          <w:p w:rsidR="001825B2" w:rsidRPr="00430B47" w:rsidRDefault="001825B2" w:rsidP="00062F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B4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проблемы диалог</w:t>
            </w:r>
          </w:p>
        </w:tc>
        <w:tc>
          <w:tcPr>
            <w:tcW w:w="0" w:type="auto"/>
          </w:tcPr>
          <w:p w:rsidR="001825B2" w:rsidRPr="00430B47" w:rsidRDefault="001825B2" w:rsidP="00062F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30B4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сообщение</w:t>
            </w:r>
          </w:p>
          <w:p w:rsidR="001825B2" w:rsidRPr="00430B47" w:rsidRDefault="001825B2" w:rsidP="00062F8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B4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знаний</w:t>
            </w:r>
          </w:p>
        </w:tc>
      </w:tr>
    </w:tbl>
    <w:p w:rsidR="001825B2" w:rsidRDefault="001825B2" w:rsidP="001825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5B2" w:rsidRPr="002E78C5" w:rsidRDefault="001825B2" w:rsidP="00182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«Н</w:t>
      </w:r>
      <w:r w:rsidRPr="002E78C5">
        <w:rPr>
          <w:rFonts w:ascii="Times New Roman" w:hAnsi="Times New Roman" w:cs="Times New Roman"/>
          <w:color w:val="231F20"/>
          <w:sz w:val="28"/>
          <w:szCs w:val="28"/>
        </w:rPr>
        <w:t>а уроке изучения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E78C5">
        <w:rPr>
          <w:rFonts w:ascii="Times New Roman" w:hAnsi="Times New Roman" w:cs="Times New Roman"/>
          <w:color w:val="231F20"/>
          <w:sz w:val="28"/>
          <w:szCs w:val="28"/>
        </w:rPr>
        <w:t xml:space="preserve">нового материала должны быть проработаны два звена: </w:t>
      </w:r>
      <w:r w:rsidRPr="002E78C5">
        <w:rPr>
          <w:rFonts w:ascii="Times New Roman" w:hAnsi="Times New Roman" w:cs="Times New Roman"/>
          <w:i/>
          <w:color w:val="231F20"/>
          <w:sz w:val="28"/>
          <w:szCs w:val="28"/>
        </w:rPr>
        <w:t>постановка учебной проблемы и поиск решения</w:t>
      </w:r>
      <w:r w:rsidRPr="002E78C5">
        <w:rPr>
          <w:rFonts w:ascii="Times New Roman" w:hAnsi="Times New Roman" w:cs="Times New Roman"/>
          <w:color w:val="231F20"/>
          <w:sz w:val="28"/>
          <w:szCs w:val="28"/>
        </w:rPr>
        <w:t>. Постановка учебной проблемы –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E78C5">
        <w:rPr>
          <w:rFonts w:ascii="Times New Roman" w:hAnsi="Times New Roman" w:cs="Times New Roman"/>
          <w:color w:val="231F20"/>
          <w:sz w:val="28"/>
          <w:szCs w:val="28"/>
        </w:rPr>
        <w:t>это этап формулирования темы урока или вопроса для исследования.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E78C5">
        <w:rPr>
          <w:rFonts w:ascii="Times New Roman" w:hAnsi="Times New Roman" w:cs="Times New Roman"/>
          <w:color w:val="231F20"/>
          <w:sz w:val="28"/>
          <w:szCs w:val="28"/>
        </w:rPr>
        <w:t>Поиск решения – это этап формулирования нового знания.</w:t>
      </w:r>
    </w:p>
    <w:p w:rsidR="001825B2" w:rsidRDefault="001825B2" w:rsidP="001825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E78C5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</w:t>
      </w:r>
      <w:r w:rsidRPr="002E78C5">
        <w:rPr>
          <w:rFonts w:ascii="Times New Roman" w:hAnsi="Times New Roman" w:cs="Times New Roman"/>
          <w:color w:val="231F20"/>
          <w:sz w:val="28"/>
          <w:szCs w:val="28"/>
        </w:rPr>
        <w:t>остановку учебной проблемы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E78C5">
        <w:rPr>
          <w:rFonts w:ascii="Times New Roman" w:hAnsi="Times New Roman" w:cs="Times New Roman"/>
          <w:color w:val="231F20"/>
          <w:sz w:val="28"/>
          <w:szCs w:val="28"/>
        </w:rPr>
        <w:t>и поиск ее решения осуществляют ученики в ходе специально организованного учителем диалога. Мы различаем два вида диалога: побуждающий и подводящий</w:t>
      </w:r>
      <w:r>
        <w:rPr>
          <w:rFonts w:ascii="Times New Roman" w:hAnsi="Times New Roman" w:cs="Times New Roman"/>
          <w:color w:val="231F20"/>
          <w:sz w:val="28"/>
          <w:szCs w:val="28"/>
        </w:rPr>
        <w:t>» (Е.Л.Мельникова)</w:t>
      </w:r>
      <w:r w:rsidRPr="002E78C5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</w:p>
    <w:p w:rsidR="001825B2" w:rsidRPr="003C232F" w:rsidRDefault="001825B2" w:rsidP="0018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8C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Побуждающий диалог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состоит из отдельных стимулирующих реплик, помогающих ученику работать творчески. На этапе постановки проблемы этот диалог применяется для того, чтобы ученики осознали противоречие, заложенное в  проблемной ситуации, и сформулировали проблему. </w:t>
      </w:r>
      <w:r w:rsidRPr="00291622">
        <w:rPr>
          <w:rFonts w:ascii="Times New Roman" w:hAnsi="Times New Roman" w:cs="Times New Roman"/>
          <w:b/>
          <w:color w:val="000000"/>
          <w:sz w:val="28"/>
          <w:szCs w:val="28"/>
        </w:rPr>
        <w:t>Например,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уроке русского языка в 9 классе по теме </w:t>
      </w:r>
      <w:r w:rsidRPr="003C232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C232F">
        <w:rPr>
          <w:rFonts w:ascii="Times New Roman" w:hAnsi="Times New Roman" w:cs="Times New Roman"/>
          <w:b/>
          <w:sz w:val="28"/>
          <w:szCs w:val="28"/>
        </w:rPr>
        <w:t>Разделительные знаки препинания между частями ССП»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1622">
        <w:rPr>
          <w:rFonts w:ascii="Times New Roman" w:hAnsi="Times New Roman" w:cs="Times New Roman"/>
          <w:sz w:val="28"/>
          <w:szCs w:val="28"/>
        </w:rPr>
        <w:t>возникает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противоречие между уже усвоенной информацией о постановке запятой между простыми предложениями в ССП и ее отсутствием в предложенных для анализа образцах: </w:t>
      </w:r>
      <w:r w:rsidRPr="009F0321">
        <w:rPr>
          <w:rFonts w:ascii="Times New Roman" w:hAnsi="Times New Roman" w:cs="Times New Roman"/>
          <w:i/>
          <w:color w:val="000000"/>
          <w:sz w:val="28"/>
          <w:szCs w:val="28"/>
        </w:rPr>
        <w:t>По улицам двигались тяжелые грузовики и мчались легковые  автомобили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(запятая не ставится, т.к. есть общий второстепенный член предложения – обстоятельство). </w:t>
      </w:r>
      <w:r w:rsidRPr="009F032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Звезды уже начали бледнеть и небо серело, когда коляска подъехала к крыльцу домика в </w:t>
      </w:r>
      <w:proofErr w:type="gramStart"/>
      <w:r w:rsidRPr="009F0321">
        <w:rPr>
          <w:rFonts w:ascii="Times New Roman" w:hAnsi="Times New Roman" w:cs="Times New Roman"/>
          <w:i/>
          <w:color w:val="000000"/>
          <w:sz w:val="28"/>
          <w:szCs w:val="28"/>
        </w:rPr>
        <w:t>Васильевском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(не ставится запятая, т.к. есть общее придаточное предложение). Учащиеся не сразу видят</w:t>
      </w:r>
      <w:r w:rsidRPr="00D76F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общий второстепенный член предложения или общее придаточное – это для них новое знание. Поэтому на этапе поиска решения побуждаю учеников выдвинуть и проверить гипотезы, т.е. обеспечиваю «открытие» знаний путем проб и ошибок.</w:t>
      </w:r>
      <w:r w:rsidRPr="00180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уроке литературы по поэме Н.В.гоголя «Мертвые души» </w:t>
      </w:r>
      <w:r w:rsidRPr="003C232F">
        <w:rPr>
          <w:rFonts w:ascii="Times New Roman" w:hAnsi="Times New Roman" w:cs="Times New Roman"/>
          <w:b/>
          <w:color w:val="000000"/>
          <w:sz w:val="28"/>
          <w:szCs w:val="28"/>
        </w:rPr>
        <w:t>«Образ Чичикова»</w:t>
      </w:r>
      <w:r>
        <w:rPr>
          <w:rFonts w:ascii="Times New Roman" w:hAnsi="Times New Roman" w:cs="Times New Roman"/>
          <w:color w:val="000000"/>
          <w:sz w:val="28"/>
          <w:szCs w:val="28"/>
        </w:rPr>
        <w:t>, продолжая цитату автора «</w:t>
      </w:r>
      <w:r w:rsidRPr="00D76FB0">
        <w:rPr>
          <w:rFonts w:ascii="Times New Roman" w:hAnsi="Times New Roman" w:cs="Times New Roman"/>
          <w:color w:val="000000"/>
          <w:sz w:val="28"/>
          <w:szCs w:val="28"/>
        </w:rPr>
        <w:t xml:space="preserve">Кто же он? Стало быть, </w:t>
      </w:r>
      <w:proofErr w:type="spellStart"/>
      <w:r w:rsidRPr="00D76FB0">
        <w:rPr>
          <w:rFonts w:ascii="Times New Roman" w:hAnsi="Times New Roman" w:cs="Times New Roman"/>
          <w:color w:val="000000"/>
          <w:sz w:val="28"/>
          <w:szCs w:val="28"/>
        </w:rPr>
        <w:t>подлец</w:t>
      </w:r>
      <w:proofErr w:type="spellEnd"/>
      <w:r w:rsidRPr="00D76FB0">
        <w:rPr>
          <w:rFonts w:ascii="Times New Roman" w:hAnsi="Times New Roman" w:cs="Times New Roman"/>
          <w:color w:val="000000"/>
          <w:sz w:val="28"/>
          <w:szCs w:val="28"/>
        </w:rPr>
        <w:t>?»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предлагаю вопрос: «А, может быть, предприниматель,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человек новой формации, ведь в России начинает складываться новый класс – буржуазия?» Вспомнив все этапы пути Чичикова, начиная с детства, поспорив, приходят учащиеся к выводу, что герой все же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подлец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Завершающим становится домашнее задание: сочинение-миниатюра на тему по выбору «Успешным нельзя стать без Чичикова в себе», «Наше время – время возвышения Чичиковых». Темы проблемные, но ученики успешно справились с заданием, привели интересные аргументы.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</w:t>
      </w:r>
      <w:r w:rsidRPr="002E78C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Подводящий диалог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представляет собой систему вопросов и заданий, которая активизирует и развивает логическое мышление учеников. На этапе постановки проблемы учитель пошагово подводит учеников к формулированию темы. </w:t>
      </w:r>
      <w:r w:rsidRPr="00920118">
        <w:rPr>
          <w:rFonts w:ascii="Times New Roman" w:hAnsi="Times New Roman" w:cs="Times New Roman"/>
          <w:b/>
          <w:color w:val="000000"/>
          <w:sz w:val="28"/>
          <w:szCs w:val="28"/>
        </w:rPr>
        <w:t>Например,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 уроке русского языка «</w:t>
      </w:r>
      <w:r w:rsidRPr="00920118">
        <w:rPr>
          <w:rFonts w:ascii="Times New Roman" w:hAnsi="Times New Roman" w:cs="Times New Roman"/>
          <w:b/>
          <w:sz w:val="28"/>
          <w:szCs w:val="28"/>
        </w:rPr>
        <w:t>Склонение   причастий   и   правописание   гласных   в падежных окончаниях причастий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при актуализации знаний учащихся предлагаю следующее задание: </w:t>
      </w:r>
      <w:r w:rsidRPr="003C232F">
        <w:rPr>
          <w:rFonts w:ascii="Times New Roman" w:hAnsi="Times New Roman" w:cs="Times New Roman"/>
          <w:sz w:val="28"/>
          <w:szCs w:val="28"/>
        </w:rPr>
        <w:t xml:space="preserve">Преобразуйте глаголы: </w:t>
      </w:r>
      <w:r w:rsidRPr="003C232F">
        <w:rPr>
          <w:rFonts w:ascii="Times New Roman" w:hAnsi="Times New Roman" w:cs="Times New Roman"/>
          <w:i/>
          <w:sz w:val="28"/>
          <w:szCs w:val="28"/>
        </w:rPr>
        <w:t>отражать</w:t>
      </w:r>
      <w:r w:rsidRPr="003C232F">
        <w:rPr>
          <w:rFonts w:ascii="Times New Roman" w:hAnsi="Times New Roman" w:cs="Times New Roman"/>
          <w:sz w:val="28"/>
          <w:szCs w:val="28"/>
        </w:rPr>
        <w:t xml:space="preserve"> и </w:t>
      </w:r>
      <w:r w:rsidRPr="003C232F">
        <w:rPr>
          <w:rFonts w:ascii="Times New Roman" w:hAnsi="Times New Roman" w:cs="Times New Roman"/>
          <w:i/>
          <w:sz w:val="28"/>
          <w:szCs w:val="28"/>
        </w:rPr>
        <w:t>искриться</w:t>
      </w:r>
      <w:r w:rsidRPr="003C232F">
        <w:rPr>
          <w:rFonts w:ascii="Times New Roman" w:hAnsi="Times New Roman" w:cs="Times New Roman"/>
          <w:sz w:val="28"/>
          <w:szCs w:val="28"/>
        </w:rPr>
        <w:t xml:space="preserve"> в причастия, согласуйте их с существительными; подберите причастия к существительным: </w:t>
      </w:r>
      <w:r w:rsidRPr="003C232F">
        <w:rPr>
          <w:rFonts w:ascii="Times New Roman" w:hAnsi="Times New Roman" w:cs="Times New Roman"/>
          <w:i/>
          <w:sz w:val="28"/>
          <w:szCs w:val="28"/>
        </w:rPr>
        <w:t>калитка, колонна, гирлянда.</w:t>
      </w:r>
      <w:r w:rsidRPr="003C232F">
        <w:rPr>
          <w:rFonts w:ascii="Times New Roman" w:hAnsi="Times New Roman" w:cs="Times New Roman"/>
          <w:sz w:val="28"/>
          <w:szCs w:val="28"/>
        </w:rPr>
        <w:t xml:space="preserve"> Запишите составленные словосочетания в тетрадь. Определите у причастий признаки прилагательных. Просклоняйте два словосочетания. Что вы заметили?</w:t>
      </w:r>
      <w:r>
        <w:rPr>
          <w:rFonts w:ascii="Times New Roman" w:hAnsi="Times New Roman" w:cs="Times New Roman"/>
          <w:sz w:val="28"/>
          <w:szCs w:val="28"/>
        </w:rPr>
        <w:t xml:space="preserve"> Как вы сформулируете тему нашего сегодняшнего урока? Какие цели перед собой поставим?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этапе поиска решения он выстраивает логическую цепочку умозаключений, ведущих к новому знанию. </w:t>
      </w:r>
    </w:p>
    <w:p w:rsidR="001825B2" w:rsidRDefault="001825B2" w:rsidP="001825B2">
      <w:pPr>
        <w:pStyle w:val="c3"/>
        <w:spacing w:before="0" w:after="0" w:line="276" w:lineRule="auto"/>
        <w:ind w:firstLine="709"/>
        <w:jc w:val="both"/>
        <w:rPr>
          <w:b/>
          <w:sz w:val="28"/>
          <w:szCs w:val="28"/>
        </w:rPr>
      </w:pPr>
      <w:r w:rsidRPr="007F48D5">
        <w:rPr>
          <w:sz w:val="28"/>
          <w:szCs w:val="28"/>
        </w:rPr>
        <w:t xml:space="preserve">Приведу </w:t>
      </w:r>
      <w:r w:rsidRPr="00271DBB">
        <w:rPr>
          <w:b/>
          <w:sz w:val="28"/>
          <w:szCs w:val="28"/>
        </w:rPr>
        <w:t>пример</w:t>
      </w:r>
      <w:r w:rsidRPr="007F48D5">
        <w:rPr>
          <w:sz w:val="28"/>
          <w:szCs w:val="28"/>
        </w:rPr>
        <w:t xml:space="preserve">  урока</w:t>
      </w:r>
      <w:r>
        <w:rPr>
          <w:sz w:val="28"/>
          <w:szCs w:val="28"/>
        </w:rPr>
        <w:t xml:space="preserve"> русского языка в 6 классе с использованием технологии проблемно-диалогического обучения «</w:t>
      </w:r>
      <w:r w:rsidRPr="004D18F4">
        <w:rPr>
          <w:b/>
          <w:sz w:val="28"/>
          <w:szCs w:val="28"/>
        </w:rPr>
        <w:t xml:space="preserve">Одна и две буквы </w:t>
      </w:r>
      <w:proofErr w:type="spellStart"/>
      <w:proofErr w:type="gramStart"/>
      <w:r w:rsidRPr="004D18F4">
        <w:rPr>
          <w:b/>
          <w:sz w:val="28"/>
          <w:szCs w:val="28"/>
        </w:rPr>
        <w:t>н</w:t>
      </w:r>
      <w:proofErr w:type="spellEnd"/>
      <w:proofErr w:type="gramEnd"/>
      <w:r w:rsidRPr="004D18F4">
        <w:rPr>
          <w:b/>
          <w:sz w:val="28"/>
          <w:szCs w:val="28"/>
        </w:rPr>
        <w:t xml:space="preserve"> </w:t>
      </w:r>
      <w:proofErr w:type="gramStart"/>
      <w:r w:rsidRPr="004D18F4">
        <w:rPr>
          <w:b/>
          <w:sz w:val="28"/>
          <w:szCs w:val="28"/>
        </w:rPr>
        <w:t>в</w:t>
      </w:r>
      <w:proofErr w:type="gramEnd"/>
      <w:r w:rsidRPr="004D18F4">
        <w:rPr>
          <w:b/>
          <w:sz w:val="28"/>
          <w:szCs w:val="28"/>
        </w:rPr>
        <w:t xml:space="preserve"> отымённых прилагательных (1 урок)</w:t>
      </w:r>
      <w:r>
        <w:rPr>
          <w:b/>
          <w:sz w:val="28"/>
          <w:szCs w:val="28"/>
        </w:rPr>
        <w:t>»</w:t>
      </w:r>
    </w:p>
    <w:p w:rsidR="001825B2" w:rsidRPr="005B4D13" w:rsidRDefault="001825B2" w:rsidP="001825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18F4">
        <w:rPr>
          <w:rFonts w:ascii="Times New Roman" w:hAnsi="Times New Roman"/>
          <w:b/>
          <w:sz w:val="28"/>
          <w:szCs w:val="28"/>
        </w:rPr>
        <w:t>Ц</w:t>
      </w:r>
      <w:proofErr w:type="gramEnd"/>
      <w:r w:rsidRPr="004D18F4">
        <w:rPr>
          <w:rFonts w:ascii="Times New Roman" w:hAnsi="Times New Roman"/>
          <w:b/>
          <w:sz w:val="28"/>
          <w:szCs w:val="28"/>
        </w:rPr>
        <w:t xml:space="preserve"> е л и у </w:t>
      </w:r>
      <w:proofErr w:type="spellStart"/>
      <w:r w:rsidRPr="004D18F4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4D18F4">
        <w:rPr>
          <w:rFonts w:ascii="Times New Roman" w:hAnsi="Times New Roman"/>
          <w:b/>
          <w:sz w:val="28"/>
          <w:szCs w:val="28"/>
        </w:rPr>
        <w:t xml:space="preserve"> о к а</w:t>
      </w:r>
      <w:r w:rsidRPr="005B4D13">
        <w:rPr>
          <w:rFonts w:ascii="Times New Roman" w:hAnsi="Times New Roman"/>
          <w:sz w:val="28"/>
          <w:szCs w:val="28"/>
        </w:rPr>
        <w:t>: познакомить с условиями выбора одной и 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D13">
        <w:rPr>
          <w:rFonts w:ascii="Times New Roman" w:hAnsi="Times New Roman"/>
          <w:sz w:val="28"/>
          <w:szCs w:val="28"/>
        </w:rPr>
        <w:t xml:space="preserve">букв </w:t>
      </w:r>
      <w:proofErr w:type="spellStart"/>
      <w:r w:rsidRPr="005B4D13">
        <w:rPr>
          <w:rFonts w:ascii="Times New Roman" w:hAnsi="Times New Roman"/>
          <w:i/>
          <w:iCs/>
          <w:sz w:val="28"/>
          <w:szCs w:val="28"/>
        </w:rPr>
        <w:t>н</w:t>
      </w:r>
      <w:proofErr w:type="spellEnd"/>
      <w:r w:rsidRPr="005B4D1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4D13">
        <w:rPr>
          <w:rFonts w:ascii="Times New Roman" w:hAnsi="Times New Roman"/>
          <w:sz w:val="28"/>
          <w:szCs w:val="28"/>
        </w:rPr>
        <w:t>в суффиксах прилагательных (орфограмма 38); научить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D13">
        <w:rPr>
          <w:rFonts w:ascii="Times New Roman" w:hAnsi="Times New Roman"/>
          <w:sz w:val="28"/>
          <w:szCs w:val="28"/>
        </w:rPr>
        <w:t xml:space="preserve">правильно писать одну и две буквы </w:t>
      </w:r>
      <w:proofErr w:type="spellStart"/>
      <w:r w:rsidRPr="005B4D13">
        <w:rPr>
          <w:rFonts w:ascii="Times New Roman" w:hAnsi="Times New Roman"/>
          <w:i/>
          <w:iCs/>
          <w:sz w:val="28"/>
          <w:szCs w:val="28"/>
        </w:rPr>
        <w:t>н</w:t>
      </w:r>
      <w:proofErr w:type="spellEnd"/>
      <w:r w:rsidRPr="005B4D1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B4D13">
        <w:rPr>
          <w:rFonts w:ascii="Times New Roman" w:hAnsi="Times New Roman"/>
          <w:sz w:val="28"/>
          <w:szCs w:val="28"/>
        </w:rPr>
        <w:t>в суффиксах прилагательных, группировать слова с изученной орфограммой, графически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D13">
        <w:rPr>
          <w:rFonts w:ascii="Times New Roman" w:hAnsi="Times New Roman"/>
          <w:sz w:val="28"/>
          <w:szCs w:val="28"/>
        </w:rPr>
        <w:t>обозначать условия выбора.</w:t>
      </w:r>
    </w:p>
    <w:p w:rsidR="001825B2" w:rsidRDefault="001825B2" w:rsidP="001825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B4D13">
        <w:rPr>
          <w:rFonts w:ascii="Times New Roman" w:hAnsi="Times New Roman"/>
          <w:i/>
          <w:iCs/>
          <w:sz w:val="28"/>
          <w:szCs w:val="28"/>
        </w:rPr>
        <w:t>Личностные УУД</w:t>
      </w:r>
      <w:r w:rsidRPr="005B4D1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4D13">
        <w:rPr>
          <w:rFonts w:ascii="Times New Roman" w:hAnsi="Times New Roman"/>
          <w:sz w:val="28"/>
          <w:szCs w:val="28"/>
        </w:rPr>
        <w:t>Смыслообразование</w:t>
      </w:r>
      <w:proofErr w:type="spellEnd"/>
      <w:r w:rsidRPr="005B4D13">
        <w:rPr>
          <w:rFonts w:ascii="Times New Roman" w:hAnsi="Times New Roman"/>
          <w:sz w:val="28"/>
          <w:szCs w:val="28"/>
        </w:rPr>
        <w:t xml:space="preserve">. </w:t>
      </w:r>
    </w:p>
    <w:p w:rsidR="001825B2" w:rsidRDefault="001825B2" w:rsidP="001825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B4D13">
        <w:rPr>
          <w:rFonts w:ascii="Times New Roman" w:hAnsi="Times New Roman"/>
          <w:i/>
          <w:iCs/>
          <w:sz w:val="28"/>
          <w:szCs w:val="28"/>
        </w:rPr>
        <w:t>Регулятивные УУД</w:t>
      </w:r>
      <w:r w:rsidRPr="005B4D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4D13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5B4D13">
        <w:rPr>
          <w:rFonts w:ascii="Times New Roman" w:hAnsi="Times New Roman"/>
          <w:sz w:val="28"/>
          <w:szCs w:val="28"/>
        </w:rPr>
        <w:t xml:space="preserve">. </w:t>
      </w:r>
    </w:p>
    <w:p w:rsidR="001825B2" w:rsidRDefault="001825B2" w:rsidP="001825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B4D13">
        <w:rPr>
          <w:rFonts w:ascii="Times New Roman" w:hAnsi="Times New Roman"/>
          <w:i/>
          <w:iCs/>
          <w:sz w:val="28"/>
          <w:szCs w:val="28"/>
        </w:rPr>
        <w:t>Познавательные УУД</w:t>
      </w:r>
      <w:r w:rsidRPr="005B4D13">
        <w:rPr>
          <w:rFonts w:ascii="Times New Roman" w:hAnsi="Times New Roman"/>
          <w:sz w:val="28"/>
          <w:szCs w:val="28"/>
        </w:rPr>
        <w:t>. Синтез знаний. Извлечение информации из учебного пособия и сообщений учителя, её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D13">
        <w:rPr>
          <w:rFonts w:ascii="Times New Roman" w:hAnsi="Times New Roman"/>
          <w:sz w:val="28"/>
          <w:szCs w:val="28"/>
        </w:rPr>
        <w:t xml:space="preserve">переработка. </w:t>
      </w:r>
    </w:p>
    <w:p w:rsidR="001825B2" w:rsidRPr="005B4D13" w:rsidRDefault="001825B2" w:rsidP="001825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B4D13">
        <w:rPr>
          <w:rFonts w:ascii="Times New Roman" w:hAnsi="Times New Roman"/>
          <w:i/>
          <w:iCs/>
          <w:sz w:val="28"/>
          <w:szCs w:val="28"/>
        </w:rPr>
        <w:t>Коммуникативные УУД</w:t>
      </w:r>
      <w:r w:rsidRPr="005B4D13">
        <w:rPr>
          <w:rFonts w:ascii="Times New Roman" w:hAnsi="Times New Roman"/>
          <w:sz w:val="28"/>
          <w:szCs w:val="28"/>
        </w:rPr>
        <w:t>. Учебное сотрудничество.</w:t>
      </w:r>
    </w:p>
    <w:p w:rsidR="001825B2" w:rsidRPr="003941D8" w:rsidRDefault="001825B2" w:rsidP="001825B2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1.Организационный момент</w:t>
      </w:r>
      <w:r w:rsidRPr="003941D8">
        <w:rPr>
          <w:rFonts w:ascii="Times New Roman" w:hAnsi="Times New Roman"/>
          <w:b/>
          <w:sz w:val="28"/>
          <w:szCs w:val="28"/>
        </w:rPr>
        <w:t>.</w:t>
      </w:r>
    </w:p>
    <w:p w:rsidR="001825B2" w:rsidRPr="003941D8" w:rsidRDefault="001825B2" w:rsidP="001825B2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941D8">
        <w:rPr>
          <w:rFonts w:ascii="Times New Roman" w:hAnsi="Times New Roman"/>
          <w:b/>
          <w:sz w:val="28"/>
          <w:szCs w:val="28"/>
        </w:rPr>
        <w:t xml:space="preserve">2.Подведение к теме. </w:t>
      </w:r>
    </w:p>
    <w:p w:rsidR="001825B2" w:rsidRDefault="001825B2" w:rsidP="001825B2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 На доске записаны слова. Нужно объяснить правописание пропущенных букв.</w:t>
      </w:r>
    </w:p>
    <w:p w:rsidR="001825B2" w:rsidRDefault="001825B2" w:rsidP="001825B2">
      <w:pPr>
        <w:pStyle w:val="1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Еж…вый, ландыш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>вый, камыш..вый, плюш…вый, лебеди..</w:t>
      </w:r>
      <w:proofErr w:type="spellStart"/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>, серебря…</w:t>
      </w:r>
      <w:proofErr w:type="spellStart"/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>, тыкве…</w:t>
      </w:r>
      <w:proofErr w:type="spellStart"/>
      <w:r>
        <w:rPr>
          <w:rFonts w:ascii="Times New Roman" w:hAnsi="Times New Roman"/>
          <w:sz w:val="28"/>
          <w:szCs w:val="28"/>
        </w:rPr>
        <w:t>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825B2" w:rsidRDefault="001825B2" w:rsidP="001825B2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(дети объясняют правописание гласных в суффиксах прилагательных после шипящих и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825B2" w:rsidRPr="006F7F5B" w:rsidRDefault="001825B2" w:rsidP="001825B2">
      <w:pPr>
        <w:pStyle w:val="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F7F5B">
        <w:rPr>
          <w:rFonts w:ascii="Times New Roman" w:hAnsi="Times New Roman"/>
          <w:b/>
          <w:sz w:val="28"/>
          <w:szCs w:val="28"/>
        </w:rPr>
        <w:lastRenderedPageBreak/>
        <w:t>3.Постановка учебной проблемы.</w:t>
      </w:r>
    </w:p>
    <w:p w:rsidR="001825B2" w:rsidRDefault="001825B2" w:rsidP="001825B2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мы напишем последние три прилагательных?</w:t>
      </w:r>
      <w:r w:rsidRPr="00D97B46">
        <w:rPr>
          <w:rFonts w:ascii="Times New Roman" w:hAnsi="Times New Roman"/>
          <w:sz w:val="28"/>
          <w:szCs w:val="28"/>
        </w:rPr>
        <w:t xml:space="preserve"> </w:t>
      </w:r>
    </w:p>
    <w:p w:rsidR="001825B2" w:rsidRPr="00C67441" w:rsidRDefault="001825B2" w:rsidP="001825B2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было одно, а как вы его выполнили? </w:t>
      </w:r>
    </w:p>
    <w:p w:rsidR="001825B2" w:rsidRPr="00EC260D" w:rsidRDefault="001825B2" w:rsidP="001825B2">
      <w:pPr>
        <w:pStyle w:val="1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EC260D">
        <w:rPr>
          <w:rFonts w:ascii="Times New Roman" w:hAnsi="Times New Roman"/>
          <w:i/>
          <w:sz w:val="28"/>
          <w:szCs w:val="28"/>
        </w:rPr>
        <w:t>побуждение к осознанию)</w:t>
      </w:r>
    </w:p>
    <w:p w:rsidR="001825B2" w:rsidRPr="00EC260D" w:rsidRDefault="001825B2" w:rsidP="001825B2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BF0460">
        <w:rPr>
          <w:rFonts w:ascii="Times New Roman" w:hAnsi="Times New Roman"/>
          <w:sz w:val="28"/>
          <w:szCs w:val="28"/>
        </w:rPr>
        <w:t xml:space="preserve">Итак, ваши мнения разошлись. </w:t>
      </w:r>
      <w:r>
        <w:rPr>
          <w:rFonts w:ascii="Times New Roman" w:hAnsi="Times New Roman"/>
          <w:sz w:val="28"/>
          <w:szCs w:val="28"/>
        </w:rPr>
        <w:t xml:space="preserve">Почему так получилось? Чего мы еще не знаем? </w:t>
      </w:r>
      <w:r w:rsidRPr="00EC260D">
        <w:rPr>
          <w:rFonts w:ascii="Times New Roman" w:hAnsi="Times New Roman"/>
          <w:i/>
          <w:sz w:val="28"/>
          <w:szCs w:val="28"/>
        </w:rPr>
        <w:t>(побуждение к проблеме)</w:t>
      </w:r>
    </w:p>
    <w:p w:rsidR="001825B2" w:rsidRPr="00BF0460" w:rsidRDefault="001825B2" w:rsidP="001825B2">
      <w:pPr>
        <w:pStyle w:val="1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460">
        <w:rPr>
          <w:rFonts w:ascii="Times New Roman" w:hAnsi="Times New Roman"/>
          <w:sz w:val="28"/>
          <w:szCs w:val="28"/>
        </w:rPr>
        <w:t xml:space="preserve">Подумайте и скажите, на какой вопрос нам нужно найти ответ, чтобы разрешить возникшие у нас разногласия? </w:t>
      </w:r>
      <w:proofErr w:type="gramStart"/>
      <w:r w:rsidRPr="00BF0460">
        <w:rPr>
          <w:rFonts w:ascii="Times New Roman" w:hAnsi="Times New Roman"/>
          <w:sz w:val="28"/>
          <w:szCs w:val="28"/>
        </w:rPr>
        <w:t>(Дети формулируют вопрос: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0460">
        <w:rPr>
          <w:rFonts w:ascii="Times New Roman" w:hAnsi="Times New Roman"/>
          <w:sz w:val="28"/>
          <w:szCs w:val="28"/>
        </w:rPr>
        <w:t>Н или НН пишется в данных именах прилагательных?)</w:t>
      </w:r>
      <w:proofErr w:type="gramEnd"/>
    </w:p>
    <w:p w:rsidR="001825B2" w:rsidRPr="00BF0460" w:rsidRDefault="001825B2" w:rsidP="001825B2">
      <w:pPr>
        <w:pStyle w:val="1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460">
        <w:rPr>
          <w:rFonts w:ascii="Times New Roman" w:hAnsi="Times New Roman"/>
          <w:sz w:val="28"/>
          <w:szCs w:val="28"/>
        </w:rPr>
        <w:t xml:space="preserve">Сформулируйте тему урока? (Н и НН в именах </w:t>
      </w:r>
      <w:r>
        <w:rPr>
          <w:rFonts w:ascii="Times New Roman" w:hAnsi="Times New Roman"/>
          <w:sz w:val="28"/>
          <w:szCs w:val="28"/>
        </w:rPr>
        <w:t>прилагательных</w:t>
      </w:r>
      <w:r w:rsidRPr="00BF0460">
        <w:rPr>
          <w:rFonts w:ascii="Times New Roman" w:hAnsi="Times New Roman"/>
          <w:sz w:val="28"/>
          <w:szCs w:val="28"/>
        </w:rPr>
        <w:t>)</w:t>
      </w:r>
    </w:p>
    <w:p w:rsidR="001825B2" w:rsidRDefault="001825B2" w:rsidP="001825B2">
      <w:pPr>
        <w:pStyle w:val="1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0460">
        <w:rPr>
          <w:rFonts w:ascii="Times New Roman" w:hAnsi="Times New Roman"/>
          <w:sz w:val="28"/>
          <w:szCs w:val="28"/>
        </w:rPr>
        <w:t>Чему вы хотите научиться на уроке, что узнать, какие цели вы ставите перед собой на сегодняшнем занятии? (Познакомиться с правилом написания Н и НН в прилагательных, образованных от существительных и уметь применять данное правило при написании прилагательных, образованных от существительных)</w:t>
      </w:r>
      <w:r>
        <w:rPr>
          <w:rFonts w:ascii="Times New Roman" w:hAnsi="Times New Roman"/>
          <w:sz w:val="28"/>
          <w:szCs w:val="28"/>
        </w:rPr>
        <w:t>.</w:t>
      </w:r>
    </w:p>
    <w:p w:rsidR="001825B2" w:rsidRDefault="001825B2" w:rsidP="001825B2">
      <w:pPr>
        <w:pStyle w:val="1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3941D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Поиск решения проблемы.</w:t>
      </w:r>
    </w:p>
    <w:p w:rsidR="001825B2" w:rsidRDefault="001825B2" w:rsidP="001825B2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 для выдвижения гипотез.</w:t>
      </w:r>
    </w:p>
    <w:p w:rsidR="001825B2" w:rsidRDefault="001825B2" w:rsidP="001825B2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Посмотрите внимательно – от чего образованы данные имена прилагательные? (от имен существительных) Такие имена прилагательные называются отымёнными. Достаточно ли этого для ответа на вопрос: когда пишется Н, а когда НН в отыменных прилагательных? </w:t>
      </w:r>
      <w:r w:rsidRPr="00400BED">
        <w:rPr>
          <w:rFonts w:ascii="Times New Roman" w:hAnsi="Times New Roman"/>
          <w:i/>
          <w:sz w:val="28"/>
          <w:szCs w:val="28"/>
        </w:rPr>
        <w:t>(побуждение к гипотезам</w:t>
      </w:r>
      <w:r>
        <w:rPr>
          <w:rFonts w:ascii="Times New Roman" w:hAnsi="Times New Roman"/>
          <w:sz w:val="28"/>
          <w:szCs w:val="28"/>
        </w:rPr>
        <w:t>) Ваши предположения? (</w:t>
      </w:r>
      <w:r w:rsidRPr="00400BED">
        <w:rPr>
          <w:rFonts w:ascii="Times New Roman" w:hAnsi="Times New Roman"/>
          <w:i/>
          <w:sz w:val="28"/>
          <w:szCs w:val="28"/>
        </w:rPr>
        <w:t>Молчат</w:t>
      </w:r>
      <w:r>
        <w:rPr>
          <w:rFonts w:ascii="Times New Roman" w:hAnsi="Times New Roman"/>
          <w:sz w:val="28"/>
          <w:szCs w:val="28"/>
        </w:rPr>
        <w:t>)</w:t>
      </w:r>
    </w:p>
    <w:p w:rsidR="001825B2" w:rsidRDefault="001825B2" w:rsidP="001825B2">
      <w:pPr>
        <w:pStyle w:val="1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 на состав слова и на способ его образования </w:t>
      </w:r>
      <w:r w:rsidRPr="00400BED">
        <w:rPr>
          <w:rFonts w:ascii="Times New Roman" w:hAnsi="Times New Roman"/>
          <w:i/>
          <w:sz w:val="28"/>
          <w:szCs w:val="28"/>
        </w:rPr>
        <w:t>(подсказка)</w:t>
      </w:r>
    </w:p>
    <w:p w:rsidR="001825B2" w:rsidRDefault="001825B2" w:rsidP="001825B2">
      <w:pPr>
        <w:pStyle w:val="1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Выдвигается гипотеза, что правописание Н и НН зависит от того, от чего и при помощи чего образовано прилагательное.</w:t>
      </w:r>
    </w:p>
    <w:p w:rsidR="001825B2" w:rsidRDefault="001825B2" w:rsidP="001825B2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Как проверить?</w:t>
      </w:r>
    </w:p>
    <w:p w:rsidR="001825B2" w:rsidRDefault="001825B2" w:rsidP="001825B2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Разделимся на группы и выполним задания. Затем каждая группа расскажет о своих результатах.</w:t>
      </w:r>
    </w:p>
    <w:p w:rsidR="001825B2" w:rsidRDefault="001825B2" w:rsidP="001825B2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2DC8">
        <w:rPr>
          <w:rFonts w:ascii="Times New Roman" w:hAnsi="Times New Roman"/>
          <w:b/>
          <w:sz w:val="28"/>
          <w:szCs w:val="28"/>
        </w:rPr>
        <w:t>1группа:</w:t>
      </w:r>
      <w:r>
        <w:rPr>
          <w:rFonts w:ascii="Times New Roman" w:hAnsi="Times New Roman"/>
          <w:sz w:val="28"/>
          <w:szCs w:val="28"/>
        </w:rPr>
        <w:t xml:space="preserve"> от данных существительных образовать прилагательные, выяснить, на что заканчивается основа существительных и какой суффикс надо прибавить для образования прилагательных. Сделать вывод.</w:t>
      </w:r>
    </w:p>
    <w:p w:rsidR="001825B2" w:rsidRDefault="001825B2" w:rsidP="001825B2">
      <w:pPr>
        <w:pStyle w:val="1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.2pt;margin-top:8pt;width:41.25pt;height:.75pt;z-index:251658240" o:connectortype="straight">
            <v:stroke endarrow="block"/>
          </v:shape>
        </w:pict>
      </w:r>
      <w:r>
        <w:rPr>
          <w:rFonts w:ascii="Times New Roman" w:hAnsi="Times New Roman"/>
          <w:sz w:val="28"/>
          <w:szCs w:val="28"/>
        </w:rPr>
        <w:t xml:space="preserve">Луна                </w:t>
      </w:r>
      <w:proofErr w:type="gramStart"/>
      <w:r>
        <w:rPr>
          <w:rFonts w:ascii="Times New Roman" w:hAnsi="Times New Roman"/>
          <w:sz w:val="28"/>
          <w:szCs w:val="28"/>
        </w:rPr>
        <w:t>лунный</w:t>
      </w:r>
      <w:proofErr w:type="gramEnd"/>
    </w:p>
    <w:p w:rsidR="001825B2" w:rsidRDefault="001825B2" w:rsidP="001825B2">
      <w:pPr>
        <w:pStyle w:val="1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33.45pt;margin-top:9.75pt;width:24pt;height:0;z-index:251658240" o:connectortype="straight">
            <v:stroke endarrow="block"/>
          </v:shape>
        </w:pict>
      </w:r>
      <w:r>
        <w:rPr>
          <w:rFonts w:ascii="Times New Roman" w:hAnsi="Times New Roman"/>
          <w:sz w:val="28"/>
          <w:szCs w:val="28"/>
        </w:rPr>
        <w:t xml:space="preserve">Пустыня            </w:t>
      </w:r>
      <w:proofErr w:type="gramStart"/>
      <w:r>
        <w:rPr>
          <w:rFonts w:ascii="Times New Roman" w:hAnsi="Times New Roman"/>
          <w:sz w:val="28"/>
          <w:szCs w:val="28"/>
        </w:rPr>
        <w:t>пустынный</w:t>
      </w:r>
      <w:proofErr w:type="gramEnd"/>
    </w:p>
    <w:p w:rsidR="001825B2" w:rsidRDefault="001825B2" w:rsidP="001825B2">
      <w:pPr>
        <w:pStyle w:val="1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1.45pt;margin-top:10.05pt;width:28.5pt;height:0;z-index:251658240" o:connectortype="straight">
            <v:stroke endarrow="block"/>
          </v:shape>
        </w:pict>
      </w:r>
      <w:r>
        <w:rPr>
          <w:rFonts w:ascii="Times New Roman" w:hAnsi="Times New Roman"/>
          <w:sz w:val="28"/>
          <w:szCs w:val="28"/>
        </w:rPr>
        <w:t>Камень          каменный</w:t>
      </w:r>
    </w:p>
    <w:p w:rsidR="001825B2" w:rsidRDefault="001825B2" w:rsidP="001825B2">
      <w:pPr>
        <w:pStyle w:val="1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31.2pt;margin-top:11.05pt;width:30.75pt;height:0;z-index:251658240" o:connectortype="straight">
            <v:stroke endarrow="block"/>
          </v:shape>
        </w:pict>
      </w:r>
      <w:r>
        <w:rPr>
          <w:rFonts w:ascii="Times New Roman" w:hAnsi="Times New Roman"/>
          <w:sz w:val="28"/>
          <w:szCs w:val="28"/>
        </w:rPr>
        <w:t xml:space="preserve">Машина           </w:t>
      </w:r>
      <w:proofErr w:type="gramStart"/>
      <w:r>
        <w:rPr>
          <w:rFonts w:ascii="Times New Roman" w:hAnsi="Times New Roman"/>
          <w:sz w:val="28"/>
          <w:szCs w:val="28"/>
        </w:rPr>
        <w:t>машинный</w:t>
      </w:r>
      <w:proofErr w:type="gramEnd"/>
    </w:p>
    <w:p w:rsidR="001825B2" w:rsidRDefault="001825B2" w:rsidP="001825B2">
      <w:pPr>
        <w:pStyle w:val="1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4.7pt;margin-top:7.5pt;width:29.25pt;height:.75pt;flip:y;z-index:251658240" o:connectortype="straight">
            <v:stroke endarrow="block"/>
          </v:shape>
        </w:pict>
      </w:r>
      <w:r>
        <w:rPr>
          <w:rFonts w:ascii="Times New Roman" w:hAnsi="Times New Roman"/>
          <w:sz w:val="28"/>
          <w:szCs w:val="28"/>
        </w:rPr>
        <w:t xml:space="preserve">Весна           </w:t>
      </w:r>
      <w:proofErr w:type="gramStart"/>
      <w:r>
        <w:rPr>
          <w:rFonts w:ascii="Times New Roman" w:hAnsi="Times New Roman"/>
          <w:sz w:val="28"/>
          <w:szCs w:val="28"/>
        </w:rPr>
        <w:t>весенний</w:t>
      </w:r>
      <w:proofErr w:type="gramEnd"/>
    </w:p>
    <w:p w:rsidR="001825B2" w:rsidRDefault="001825B2" w:rsidP="001825B2">
      <w:pPr>
        <w:pStyle w:val="1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43.95pt;margin-top:10pt;width:18pt;height:0;z-index:251658240" o:connectortype="straight">
            <v:stroke endarrow="block"/>
          </v:shape>
        </w:pict>
      </w:r>
      <w:r>
        <w:rPr>
          <w:rFonts w:ascii="Times New Roman" w:hAnsi="Times New Roman"/>
          <w:sz w:val="28"/>
          <w:szCs w:val="28"/>
        </w:rPr>
        <w:t xml:space="preserve">Макароны        </w:t>
      </w:r>
      <w:proofErr w:type="gramStart"/>
      <w:r>
        <w:rPr>
          <w:rFonts w:ascii="Times New Roman" w:hAnsi="Times New Roman"/>
          <w:sz w:val="28"/>
          <w:szCs w:val="28"/>
        </w:rPr>
        <w:t>макаронный</w:t>
      </w:r>
      <w:proofErr w:type="gramEnd"/>
    </w:p>
    <w:p w:rsidR="001825B2" w:rsidRDefault="001825B2" w:rsidP="001825B2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Вывод: учащиеся должны определить, что основа сущ. заканчивается на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для образования прилагательных прибавляется суффикс –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-. Значит, в прилагательных пишется НН, если они образованы от основы существительных на –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с помощью суффикса н.</w:t>
      </w:r>
    </w:p>
    <w:p w:rsidR="001825B2" w:rsidRPr="00862DC8" w:rsidRDefault="001825B2" w:rsidP="001825B2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группа: </w:t>
      </w:r>
      <w:r>
        <w:rPr>
          <w:rFonts w:ascii="Times New Roman" w:hAnsi="Times New Roman"/>
          <w:sz w:val="28"/>
          <w:szCs w:val="28"/>
        </w:rPr>
        <w:t>Произвести словообразовательный разбор слов старинный, глубинный, овчинный, окраинный.</w:t>
      </w:r>
    </w:p>
    <w:p w:rsidR="001825B2" w:rsidRDefault="001825B2" w:rsidP="001825B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нам важно, определять, на что заканчивается основа существительных? Какой будет  корень в этих словах? (корень совпадает с основой) Можно ли говорить, что пишем </w:t>
      </w:r>
      <w:proofErr w:type="spellStart"/>
      <w:r>
        <w:rPr>
          <w:rFonts w:ascii="Times New Roman" w:hAnsi="Times New Roman"/>
          <w:sz w:val="28"/>
          <w:szCs w:val="28"/>
        </w:rPr>
        <w:t>нн</w:t>
      </w:r>
      <w:proofErr w:type="spellEnd"/>
      <w:r>
        <w:rPr>
          <w:rFonts w:ascii="Times New Roman" w:hAnsi="Times New Roman"/>
          <w:sz w:val="28"/>
          <w:szCs w:val="28"/>
        </w:rPr>
        <w:t xml:space="preserve">, потому что одна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входит в состав корня, а другая является суффиксом? (в словах подобного рода можем)</w:t>
      </w:r>
    </w:p>
    <w:p w:rsidR="001825B2" w:rsidRDefault="001825B2" w:rsidP="001825B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62DC8">
        <w:rPr>
          <w:rFonts w:ascii="Times New Roman" w:hAnsi="Times New Roman"/>
          <w:sz w:val="28"/>
          <w:szCs w:val="28"/>
        </w:rPr>
        <w:t xml:space="preserve">А какая </w:t>
      </w:r>
      <w:proofErr w:type="gramStart"/>
      <w:r w:rsidRPr="00862DC8">
        <w:rPr>
          <w:rFonts w:ascii="Times New Roman" w:hAnsi="Times New Roman"/>
          <w:sz w:val="28"/>
          <w:szCs w:val="28"/>
        </w:rPr>
        <w:t>основа</w:t>
      </w:r>
      <w:proofErr w:type="gramEnd"/>
      <w:r w:rsidRPr="00862DC8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862DC8">
        <w:rPr>
          <w:rFonts w:ascii="Times New Roman" w:hAnsi="Times New Roman"/>
          <w:sz w:val="28"/>
          <w:szCs w:val="28"/>
        </w:rPr>
        <w:t>какой</w:t>
      </w:r>
      <w:proofErr w:type="gramEnd"/>
      <w:r w:rsidRPr="00862DC8">
        <w:rPr>
          <w:rFonts w:ascii="Times New Roman" w:hAnsi="Times New Roman"/>
          <w:sz w:val="28"/>
          <w:szCs w:val="28"/>
        </w:rPr>
        <w:t xml:space="preserve"> корень будет в словах старинный, глубинный, овчинный, окраинный? Давайте посмотрим на словообразовательный разбор этих слов</w:t>
      </w:r>
    </w:p>
    <w:p w:rsidR="001825B2" w:rsidRPr="00862DC8" w:rsidRDefault="001825B2" w:rsidP="001825B2">
      <w:pPr>
        <w:pStyle w:val="a9"/>
        <w:autoSpaceDE w:val="0"/>
        <w:autoSpaceDN w:val="0"/>
        <w:adjustRightInd w:val="0"/>
        <w:spacing w:after="0"/>
        <w:ind w:left="15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2DC8">
        <w:rPr>
          <w:rFonts w:ascii="Times New Roman" w:hAnsi="Times New Roman"/>
          <w:sz w:val="28"/>
          <w:szCs w:val="28"/>
        </w:rPr>
        <w:t>Старый</w:t>
      </w:r>
      <w:proofErr w:type="gramEnd"/>
      <w:r w:rsidRPr="00862DC8">
        <w:rPr>
          <w:rFonts w:ascii="Times New Roman" w:hAnsi="Times New Roman"/>
          <w:sz w:val="28"/>
          <w:szCs w:val="28"/>
        </w:rPr>
        <w:t xml:space="preserve">   старина   старинный</w:t>
      </w:r>
    </w:p>
    <w:p w:rsidR="001825B2" w:rsidRDefault="001825B2" w:rsidP="001825B2">
      <w:pPr>
        <w:pStyle w:val="a9"/>
        <w:autoSpaceDE w:val="0"/>
        <w:autoSpaceDN w:val="0"/>
        <w:adjustRightInd w:val="0"/>
        <w:spacing w:after="0"/>
        <w:ind w:left="15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Глубокий</w:t>
      </w:r>
      <w:proofErr w:type="gramEnd"/>
      <w:r>
        <w:rPr>
          <w:rFonts w:ascii="Times New Roman" w:hAnsi="Times New Roman"/>
          <w:sz w:val="28"/>
          <w:szCs w:val="28"/>
        </w:rPr>
        <w:t xml:space="preserve">  глубина   глубинный</w:t>
      </w:r>
    </w:p>
    <w:p w:rsidR="001825B2" w:rsidRDefault="001825B2" w:rsidP="001825B2">
      <w:pPr>
        <w:pStyle w:val="a9"/>
        <w:autoSpaceDE w:val="0"/>
        <w:autoSpaceDN w:val="0"/>
        <w:adjustRightInd w:val="0"/>
        <w:spacing w:after="0"/>
        <w:ind w:left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Овца   овчина   </w:t>
      </w:r>
      <w:proofErr w:type="gramStart"/>
      <w:r>
        <w:rPr>
          <w:rFonts w:ascii="Times New Roman" w:hAnsi="Times New Roman"/>
          <w:sz w:val="28"/>
          <w:szCs w:val="28"/>
        </w:rPr>
        <w:t>овчинный</w:t>
      </w:r>
      <w:proofErr w:type="gramEnd"/>
    </w:p>
    <w:p w:rsidR="001825B2" w:rsidRDefault="001825B2" w:rsidP="001825B2">
      <w:pPr>
        <w:pStyle w:val="a9"/>
        <w:autoSpaceDE w:val="0"/>
        <w:autoSpaceDN w:val="0"/>
        <w:adjustRightInd w:val="0"/>
        <w:spacing w:after="0"/>
        <w:ind w:left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Край   окраина   окраинный</w:t>
      </w:r>
    </w:p>
    <w:p w:rsidR="001825B2" w:rsidRDefault="001825B2" w:rsidP="001825B2">
      <w:pPr>
        <w:pStyle w:val="a9"/>
        <w:autoSpaceDE w:val="0"/>
        <w:autoSpaceDN w:val="0"/>
        <w:adjustRightInd w:val="0"/>
        <w:spacing w:after="0"/>
        <w:ind w:left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корень не совпадает с основой, которая заканчивается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н. Здесь </w:t>
      </w:r>
      <w:proofErr w:type="spellStart"/>
      <w:r>
        <w:rPr>
          <w:rFonts w:ascii="Times New Roman" w:hAnsi="Times New Roman"/>
          <w:sz w:val="28"/>
          <w:szCs w:val="28"/>
        </w:rPr>
        <w:t>нн</w:t>
      </w:r>
      <w:proofErr w:type="spellEnd"/>
      <w:r>
        <w:rPr>
          <w:rFonts w:ascii="Times New Roman" w:hAnsi="Times New Roman"/>
          <w:sz w:val="28"/>
          <w:szCs w:val="28"/>
        </w:rPr>
        <w:t xml:space="preserve"> пишутся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стыке двух суффиксов </w:t>
      </w:r>
      <w:proofErr w:type="spellStart"/>
      <w:r>
        <w:rPr>
          <w:rFonts w:ascii="Times New Roman" w:hAnsi="Times New Roman"/>
          <w:sz w:val="28"/>
          <w:szCs w:val="28"/>
        </w:rPr>
        <w:t>ин+н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825B2" w:rsidRDefault="001825B2" w:rsidP="001825B2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группа:</w:t>
      </w:r>
      <w:r>
        <w:rPr>
          <w:rFonts w:ascii="Times New Roman" w:hAnsi="Times New Roman"/>
          <w:sz w:val="28"/>
          <w:szCs w:val="28"/>
        </w:rPr>
        <w:t xml:space="preserve"> выяснить, какой является основа прилагательных синий, зелёный, румяный, юный</w:t>
      </w:r>
      <w:proofErr w:type="gramStart"/>
      <w:r>
        <w:rPr>
          <w:rFonts w:ascii="Times New Roman" w:hAnsi="Times New Roman"/>
          <w:sz w:val="28"/>
          <w:szCs w:val="28"/>
        </w:rPr>
        <w:t xml:space="preserve">,. </w:t>
      </w:r>
      <w:proofErr w:type="gramEnd"/>
      <w:r>
        <w:rPr>
          <w:rFonts w:ascii="Times New Roman" w:hAnsi="Times New Roman"/>
          <w:sz w:val="28"/>
          <w:szCs w:val="28"/>
        </w:rPr>
        <w:t xml:space="preserve">Выяснить, на что заканчивается основа прилагательных и надо ли прибавлять суффикс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>? Сделать вывод.</w:t>
      </w:r>
    </w:p>
    <w:p w:rsidR="001825B2" w:rsidRPr="001A1003" w:rsidRDefault="001825B2" w:rsidP="001825B2">
      <w:pPr>
        <w:pStyle w:val="a9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1003">
        <w:rPr>
          <w:rFonts w:ascii="Times New Roman" w:hAnsi="Times New Roman"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Это непроизводные прилагательные. В них пишется одна буква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корне.</w:t>
      </w:r>
    </w:p>
    <w:p w:rsidR="001825B2" w:rsidRDefault="001825B2" w:rsidP="001825B2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группа: </w:t>
      </w:r>
      <w:r>
        <w:rPr>
          <w:rFonts w:ascii="Times New Roman" w:hAnsi="Times New Roman"/>
          <w:sz w:val="28"/>
          <w:szCs w:val="28"/>
        </w:rPr>
        <w:t>от данных существительных образовать прилагательные, выяснить, на что заканчивается основа существительных и какой суффикс надо прибавить для образования прилагательных. Сделать вывод.</w:t>
      </w:r>
    </w:p>
    <w:p w:rsidR="001825B2" w:rsidRDefault="001825B2" w:rsidP="001825B2">
      <w:pPr>
        <w:pStyle w:val="a9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Утро    </w:t>
      </w:r>
      <w:proofErr w:type="gramStart"/>
      <w:r>
        <w:rPr>
          <w:rFonts w:ascii="Times New Roman" w:hAnsi="Times New Roman"/>
          <w:sz w:val="28"/>
          <w:szCs w:val="28"/>
        </w:rPr>
        <w:t>утренний</w:t>
      </w:r>
      <w:proofErr w:type="gramEnd"/>
    </w:p>
    <w:p w:rsidR="001825B2" w:rsidRDefault="001825B2" w:rsidP="001825B2">
      <w:pPr>
        <w:pStyle w:val="a9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Экскурсия   </w:t>
      </w:r>
      <w:proofErr w:type="gramStart"/>
      <w:r>
        <w:rPr>
          <w:rFonts w:ascii="Times New Roman" w:hAnsi="Times New Roman"/>
          <w:sz w:val="28"/>
          <w:szCs w:val="28"/>
        </w:rPr>
        <w:t>экскурсионный</w:t>
      </w:r>
      <w:proofErr w:type="gramEnd"/>
    </w:p>
    <w:p w:rsidR="001825B2" w:rsidRDefault="001825B2" w:rsidP="001825B2">
      <w:pPr>
        <w:pStyle w:val="a9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Мгновение  </w:t>
      </w:r>
      <w:proofErr w:type="gramStart"/>
      <w:r>
        <w:rPr>
          <w:rFonts w:ascii="Times New Roman" w:hAnsi="Times New Roman"/>
          <w:sz w:val="28"/>
          <w:szCs w:val="28"/>
        </w:rPr>
        <w:t>мгновенный</w:t>
      </w:r>
      <w:proofErr w:type="gramEnd"/>
    </w:p>
    <w:p w:rsidR="001825B2" w:rsidRDefault="001825B2" w:rsidP="001825B2">
      <w:pPr>
        <w:pStyle w:val="a9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Революция  </w:t>
      </w:r>
      <w:proofErr w:type="gramStart"/>
      <w:r>
        <w:rPr>
          <w:rFonts w:ascii="Times New Roman" w:hAnsi="Times New Roman"/>
          <w:sz w:val="28"/>
          <w:szCs w:val="28"/>
        </w:rPr>
        <w:t>революционный</w:t>
      </w:r>
      <w:proofErr w:type="gramEnd"/>
    </w:p>
    <w:p w:rsidR="001825B2" w:rsidRDefault="001825B2" w:rsidP="001825B2">
      <w:pPr>
        <w:pStyle w:val="a9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Солома   </w:t>
      </w:r>
      <w:proofErr w:type="gramStart"/>
      <w:r>
        <w:rPr>
          <w:rFonts w:ascii="Times New Roman" w:hAnsi="Times New Roman"/>
          <w:sz w:val="28"/>
          <w:szCs w:val="28"/>
        </w:rPr>
        <w:t>соломенный</w:t>
      </w:r>
      <w:proofErr w:type="gramEnd"/>
    </w:p>
    <w:p w:rsidR="001825B2" w:rsidRDefault="001825B2" w:rsidP="001825B2">
      <w:pPr>
        <w:pStyle w:val="a9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основа существительных не заканчивается на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, а для образования прилагательных прибавляем суффиксы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нн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онн</w:t>
      </w:r>
      <w:proofErr w:type="spellEnd"/>
      <w:r>
        <w:rPr>
          <w:rFonts w:ascii="Times New Roman" w:hAnsi="Times New Roman"/>
          <w:sz w:val="28"/>
          <w:szCs w:val="28"/>
        </w:rPr>
        <w:t xml:space="preserve"> с НН. Эти суффиксы имеют отвлеченное значение или указывают на материал</w:t>
      </w:r>
    </w:p>
    <w:p w:rsidR="001825B2" w:rsidRDefault="001825B2" w:rsidP="001825B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найдем в учебнике теоретический материал к этому положению. Что добавим? (Есть исключение ветреный)</w:t>
      </w:r>
    </w:p>
    <w:p w:rsidR="001825B2" w:rsidRDefault="001825B2" w:rsidP="001825B2">
      <w:pPr>
        <w:pStyle w:val="a9"/>
        <w:autoSpaceDE w:val="0"/>
        <w:autoSpaceDN w:val="0"/>
        <w:adjustRightInd w:val="0"/>
        <w:spacing w:after="0"/>
        <w:ind w:left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   ветреный (</w:t>
      </w:r>
      <w:proofErr w:type="spellStart"/>
      <w:r>
        <w:rPr>
          <w:rFonts w:ascii="Times New Roman" w:hAnsi="Times New Roman"/>
          <w:sz w:val="28"/>
          <w:szCs w:val="28"/>
        </w:rPr>
        <w:t>искл</w:t>
      </w:r>
      <w:proofErr w:type="spellEnd"/>
      <w:r>
        <w:rPr>
          <w:rFonts w:ascii="Times New Roman" w:hAnsi="Times New Roman"/>
          <w:sz w:val="28"/>
          <w:szCs w:val="28"/>
        </w:rPr>
        <w:t xml:space="preserve">.)   безветренный (не </w:t>
      </w:r>
      <w:proofErr w:type="spellStart"/>
      <w:r>
        <w:rPr>
          <w:rFonts w:ascii="Times New Roman" w:hAnsi="Times New Roman"/>
          <w:sz w:val="28"/>
          <w:szCs w:val="28"/>
        </w:rPr>
        <w:t>искл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79795A">
        <w:rPr>
          <w:rFonts w:ascii="Times New Roman" w:hAnsi="Times New Roman"/>
          <w:sz w:val="28"/>
          <w:szCs w:val="28"/>
        </w:rPr>
        <w:t>)</w:t>
      </w:r>
    </w:p>
    <w:p w:rsidR="001825B2" w:rsidRDefault="001825B2" w:rsidP="001825B2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 группа: </w:t>
      </w:r>
      <w:r>
        <w:rPr>
          <w:rFonts w:ascii="Times New Roman" w:hAnsi="Times New Roman"/>
          <w:sz w:val="28"/>
          <w:szCs w:val="28"/>
        </w:rPr>
        <w:t>от данных существительных образовать прилагательные, выяснить, на что заканчивается основа существительных и какой суффикс надо прибавить для образования прилагательных. Сделать вывод.</w:t>
      </w:r>
    </w:p>
    <w:p w:rsidR="001825B2" w:rsidRDefault="001825B2" w:rsidP="001825B2">
      <w:pPr>
        <w:pStyle w:val="a9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Глина   </w:t>
      </w:r>
      <w:proofErr w:type="gramStart"/>
      <w:r>
        <w:rPr>
          <w:rFonts w:ascii="Times New Roman" w:hAnsi="Times New Roman"/>
          <w:sz w:val="28"/>
          <w:szCs w:val="28"/>
        </w:rPr>
        <w:t>глиняный</w:t>
      </w:r>
      <w:proofErr w:type="gramEnd"/>
    </w:p>
    <w:p w:rsidR="001825B2" w:rsidRDefault="001825B2" w:rsidP="001825B2">
      <w:pPr>
        <w:pStyle w:val="a9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Лед   ледяной</w:t>
      </w:r>
    </w:p>
    <w:p w:rsidR="001825B2" w:rsidRDefault="001825B2" w:rsidP="001825B2">
      <w:pPr>
        <w:pStyle w:val="a9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  комариный</w:t>
      </w:r>
    </w:p>
    <w:p w:rsidR="001825B2" w:rsidRDefault="001825B2" w:rsidP="001825B2">
      <w:pPr>
        <w:pStyle w:val="a9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Мышь   </w:t>
      </w:r>
      <w:proofErr w:type="gramStart"/>
      <w:r>
        <w:rPr>
          <w:rFonts w:ascii="Times New Roman" w:hAnsi="Times New Roman"/>
          <w:sz w:val="28"/>
          <w:szCs w:val="28"/>
        </w:rPr>
        <w:t>мышиный</w:t>
      </w:r>
      <w:proofErr w:type="gramEnd"/>
    </w:p>
    <w:p w:rsidR="001825B2" w:rsidRDefault="001825B2" w:rsidP="001825B2">
      <w:pPr>
        <w:pStyle w:val="a9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основа существительных не заканчивается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прилагательных прибавляем суффиксы ан, </w:t>
      </w:r>
      <w:proofErr w:type="spellStart"/>
      <w:r>
        <w:rPr>
          <w:rFonts w:ascii="Times New Roman" w:hAnsi="Times New Roman"/>
          <w:sz w:val="28"/>
          <w:szCs w:val="28"/>
        </w:rPr>
        <w:t>ян</w:t>
      </w:r>
      <w:proofErr w:type="spellEnd"/>
      <w:r>
        <w:rPr>
          <w:rFonts w:ascii="Times New Roman" w:hAnsi="Times New Roman"/>
          <w:sz w:val="28"/>
          <w:szCs w:val="28"/>
        </w:rPr>
        <w:t>, ин. Эти суффиксы образуют относительные и притяжательные прилагательные.</w:t>
      </w:r>
    </w:p>
    <w:p w:rsidR="001825B2" w:rsidRDefault="001825B2" w:rsidP="001825B2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найдем в учебнике теоретический материал к этому положению. Что добавим? (Есть исключения оловянный, стеклянный, деревянный)</w:t>
      </w:r>
    </w:p>
    <w:p w:rsidR="001825B2" w:rsidRDefault="001825B2" w:rsidP="001825B2">
      <w:pPr>
        <w:pStyle w:val="a9"/>
        <w:autoSpaceDE w:val="0"/>
        <w:autoSpaceDN w:val="0"/>
        <w:adjustRightInd w:val="0"/>
        <w:spacing w:after="0"/>
        <w:ind w:left="153"/>
        <w:jc w:val="both"/>
        <w:rPr>
          <w:rFonts w:ascii="Times New Roman" w:hAnsi="Times New Roman"/>
          <w:sz w:val="28"/>
          <w:szCs w:val="28"/>
        </w:rPr>
      </w:pPr>
      <w:r w:rsidRPr="00400BED">
        <w:rPr>
          <w:rFonts w:ascii="Times New Roman" w:hAnsi="Times New Roman"/>
          <w:b/>
          <w:sz w:val="28"/>
          <w:szCs w:val="28"/>
        </w:rPr>
        <w:t>Вывод.</w:t>
      </w:r>
      <w:r>
        <w:rPr>
          <w:rFonts w:ascii="Times New Roman" w:hAnsi="Times New Roman"/>
          <w:sz w:val="28"/>
          <w:szCs w:val="28"/>
        </w:rPr>
        <w:t xml:space="preserve"> Что мы узнали о правописании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нн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1825B2" w:rsidRPr="003941D8" w:rsidRDefault="001825B2" w:rsidP="001825B2">
      <w:pPr>
        <w:pStyle w:val="a9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3941D8">
        <w:rPr>
          <w:rFonts w:ascii="Times New Roman" w:hAnsi="Times New Roman"/>
          <w:b/>
          <w:sz w:val="28"/>
          <w:szCs w:val="28"/>
        </w:rPr>
        <w:t>. Закрепление материала</w:t>
      </w:r>
    </w:p>
    <w:p w:rsidR="001825B2" w:rsidRDefault="001825B2" w:rsidP="001825B2">
      <w:pPr>
        <w:pStyle w:val="a9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упражнений из учебника (упр. 367, 366)</w:t>
      </w:r>
    </w:p>
    <w:p w:rsidR="001825B2" w:rsidRPr="003941D8" w:rsidRDefault="001825B2" w:rsidP="001825B2">
      <w:pPr>
        <w:pStyle w:val="a9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941D8">
        <w:rPr>
          <w:rFonts w:ascii="Times New Roman" w:hAnsi="Times New Roman"/>
          <w:b/>
          <w:sz w:val="28"/>
          <w:szCs w:val="28"/>
        </w:rPr>
        <w:t>5. Подведение итогов урока. Рефлексия.</w:t>
      </w:r>
    </w:p>
    <w:p w:rsidR="001825B2" w:rsidRDefault="001825B2" w:rsidP="001825B2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нового вы узнали? Что показалось вам легким, а что трудным?</w:t>
      </w:r>
    </w:p>
    <w:p w:rsidR="001825B2" w:rsidRPr="00F73112" w:rsidRDefault="001825B2" w:rsidP="001825B2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 для написания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нн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прилагательных важно учитывать словообразовательный и морфемный анализ слова?</w:t>
      </w:r>
    </w:p>
    <w:p w:rsidR="001825B2" w:rsidRDefault="001825B2" w:rsidP="001825B2">
      <w:pPr>
        <w:pStyle w:val="a9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Использую данную технологию и на уроках литературы, </w:t>
      </w:r>
      <w:r w:rsidRPr="00E77557">
        <w:rPr>
          <w:rFonts w:ascii="Times New Roman" w:hAnsi="Times New Roman"/>
          <w:b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>, на уроке в 8 классе на тему «</w:t>
      </w:r>
      <w:r w:rsidRPr="00E77557">
        <w:rPr>
          <w:rFonts w:ascii="Times New Roman" w:hAnsi="Times New Roman"/>
          <w:sz w:val="28"/>
          <w:szCs w:val="28"/>
        </w:rPr>
        <w:t xml:space="preserve">А. И. Куприн. Нравственные проблемы рассказа </w:t>
      </w:r>
      <w:r w:rsidRPr="009515CC">
        <w:rPr>
          <w:rFonts w:ascii="Times New Roman" w:hAnsi="Times New Roman"/>
          <w:b/>
          <w:sz w:val="28"/>
          <w:szCs w:val="28"/>
        </w:rPr>
        <w:t>«Куст сирени».</w:t>
      </w:r>
      <w:r w:rsidRPr="00E77557">
        <w:rPr>
          <w:rFonts w:ascii="Times New Roman" w:hAnsi="Times New Roman"/>
          <w:sz w:val="28"/>
          <w:szCs w:val="28"/>
        </w:rPr>
        <w:t xml:space="preserve"> Представления  о любви и счастье в семье»</w:t>
      </w:r>
      <w:r>
        <w:rPr>
          <w:rFonts w:ascii="Times New Roman" w:hAnsi="Times New Roman"/>
          <w:sz w:val="28"/>
          <w:szCs w:val="28"/>
        </w:rPr>
        <w:t xml:space="preserve"> проблемная ситуация создается столкновением мнений, опирающихся на жизненный опыт учеников. Задаю вопрос: «</w:t>
      </w:r>
      <w:r w:rsidRPr="00E77557">
        <w:rPr>
          <w:rFonts w:ascii="Times New Roman" w:hAnsi="Times New Roman"/>
          <w:color w:val="000000"/>
          <w:sz w:val="28"/>
          <w:szCs w:val="28"/>
        </w:rPr>
        <w:t>Куприн мастерски рисует идеал супружеских взаимоотношений</w:t>
      </w:r>
      <w:r>
        <w:rPr>
          <w:rFonts w:ascii="Times New Roman" w:hAnsi="Times New Roman"/>
          <w:color w:val="000000"/>
          <w:sz w:val="28"/>
          <w:szCs w:val="28"/>
        </w:rPr>
        <w:t xml:space="preserve">. Но так ли они идеальны?» В побуждающем диалоге предлагаю сравнить отношения Петра Гринева и Маши Мироновой с отношением супругов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Алмазовых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В результате ученики приходят к выводу, что идеальные отношения строятся не на жертвенной любви одного из супругов, а на взаимном стремлении сделать жизнь избранника лучше. Но в рассказе мы видим точку зрения автора, его представление о супружеских отношениях, которые, по-видимому, были присущи реалиям 19-начала 20в.</w:t>
      </w:r>
    </w:p>
    <w:p w:rsidR="001825B2" w:rsidRPr="00E70F6E" w:rsidRDefault="001825B2" w:rsidP="001825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это мы, читатели 21 века должны учитывать.</w:t>
      </w:r>
    </w:p>
    <w:p w:rsidR="001825B2" w:rsidRDefault="001825B2" w:rsidP="001825B2">
      <w:pPr>
        <w:pStyle w:val="a9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уроке литературы в 8 классе по роману А.С.Пушкина </w:t>
      </w:r>
      <w:r w:rsidRPr="009515CC">
        <w:rPr>
          <w:rFonts w:ascii="Times New Roman" w:hAnsi="Times New Roman"/>
          <w:b/>
          <w:sz w:val="28"/>
          <w:szCs w:val="28"/>
        </w:rPr>
        <w:t>«Капитанская дочка»</w:t>
      </w:r>
      <w:r>
        <w:rPr>
          <w:rFonts w:ascii="Times New Roman" w:hAnsi="Times New Roman"/>
          <w:sz w:val="28"/>
          <w:szCs w:val="28"/>
        </w:rPr>
        <w:t xml:space="preserve"> «Береги честь смолоду»: Гринев и Швабрин» включаю в урок элементы проблемно-диалогического обучения. Анализируя образ Петра Гринева, задаю учащимся вопрос: как же так получилось, что отказавшись присягать Пугачеву, сохранив верность императрице, Гринев нарушает ее, покинув Оренбургскую крепость? Побуждающий диалог позволяет ученикам прийти к правильным выводам.</w:t>
      </w:r>
    </w:p>
    <w:p w:rsidR="001825B2" w:rsidRPr="00093289" w:rsidRDefault="001825B2" w:rsidP="001825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Проблемный диалог на уроке связан</w:t>
      </w:r>
      <w:r w:rsidRPr="00093289">
        <w:rPr>
          <w:rFonts w:ascii="Times New Roman" w:hAnsi="Times New Roman" w:cs="Times New Roman"/>
          <w:sz w:val="28"/>
          <w:szCs w:val="28"/>
        </w:rPr>
        <w:t xml:space="preserve"> с рефлексией, </w:t>
      </w:r>
      <w:r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Pr="00093289">
        <w:rPr>
          <w:rFonts w:ascii="Times New Roman" w:hAnsi="Times New Roman" w:cs="Times New Roman"/>
          <w:sz w:val="28"/>
          <w:szCs w:val="28"/>
        </w:rPr>
        <w:t>ученик должен научиться фиксировать результаты своей учебной деятельности. Только в этом случае можно говорить о высокой эффективности использования технологии проблемно-диалогического обучения.</w:t>
      </w:r>
    </w:p>
    <w:p w:rsidR="001825B2" w:rsidRPr="00093289" w:rsidRDefault="001825B2" w:rsidP="001825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93289">
        <w:rPr>
          <w:rFonts w:ascii="Times New Roman" w:hAnsi="Times New Roman" w:cs="Times New Roman"/>
          <w:sz w:val="28"/>
          <w:szCs w:val="28"/>
        </w:rPr>
        <w:t xml:space="preserve">рганизую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93289">
        <w:rPr>
          <w:rFonts w:ascii="Times New Roman" w:hAnsi="Times New Roman" w:cs="Times New Roman"/>
          <w:sz w:val="28"/>
          <w:szCs w:val="28"/>
        </w:rPr>
        <w:t xml:space="preserve">ефлексию различными способами: </w:t>
      </w:r>
    </w:p>
    <w:p w:rsidR="001825B2" w:rsidRDefault="001825B2" w:rsidP="001825B2">
      <w:pPr>
        <w:pStyle w:val="a9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093289">
        <w:rPr>
          <w:rFonts w:ascii="Times New Roman" w:hAnsi="Times New Roman"/>
          <w:sz w:val="28"/>
          <w:szCs w:val="28"/>
        </w:rPr>
        <w:t>через подведение итогов урока по вопросам  (Что узнал?</w:t>
      </w:r>
      <w:proofErr w:type="gramEnd"/>
      <w:r w:rsidRPr="00093289">
        <w:rPr>
          <w:rFonts w:ascii="Times New Roman" w:hAnsi="Times New Roman"/>
          <w:sz w:val="28"/>
          <w:szCs w:val="28"/>
        </w:rPr>
        <w:t xml:space="preserve"> Чему научился? Что понял? В чем испытываете затруднения? Что мне больше всего понравилось на уроке? Что мне не удалось выполнить и почему? Добился ли я своей цели? Каковы мои главные результаты? </w:t>
      </w:r>
      <w:proofErr w:type="gramStart"/>
      <w:r w:rsidRPr="00093289">
        <w:rPr>
          <w:rFonts w:ascii="Times New Roman" w:hAnsi="Times New Roman"/>
          <w:sz w:val="28"/>
          <w:szCs w:val="28"/>
        </w:rPr>
        <w:t>Какие задания вызвали наибольший интерес и почему?)</w:t>
      </w:r>
      <w:proofErr w:type="gramEnd"/>
      <w:r>
        <w:rPr>
          <w:rFonts w:ascii="Times New Roman" w:hAnsi="Times New Roman"/>
          <w:sz w:val="28"/>
          <w:szCs w:val="28"/>
        </w:rPr>
        <w:t xml:space="preserve"> Не все эти вопросы задаются одновременно, после каждого проблемно-диалогового урока, все зависит от темы и материала;</w:t>
      </w:r>
    </w:p>
    <w:p w:rsidR="001825B2" w:rsidRDefault="001825B2" w:rsidP="001825B2">
      <w:pPr>
        <w:pStyle w:val="a9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младших классах используем </w:t>
      </w:r>
      <w:proofErr w:type="gramStart"/>
      <w:r>
        <w:rPr>
          <w:rFonts w:ascii="Times New Roman" w:hAnsi="Times New Roman"/>
          <w:sz w:val="28"/>
          <w:szCs w:val="28"/>
        </w:rPr>
        <w:t>сигнальные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карточки-смайлы</w:t>
      </w:r>
      <w:proofErr w:type="spellEnd"/>
      <w:r>
        <w:rPr>
          <w:rFonts w:ascii="Times New Roman" w:hAnsi="Times New Roman"/>
          <w:sz w:val="28"/>
          <w:szCs w:val="28"/>
        </w:rPr>
        <w:t>, показывающие</w:t>
      </w:r>
      <w:r w:rsidRPr="00146136">
        <w:rPr>
          <w:rFonts w:ascii="Times New Roman" w:hAnsi="Times New Roman"/>
          <w:sz w:val="28"/>
          <w:szCs w:val="28"/>
        </w:rPr>
        <w:t xml:space="preserve"> удовлетворенность или психологическое состояние ученика на уроке («веселый», «нейтральный», «грустный)</w:t>
      </w:r>
      <w:r>
        <w:rPr>
          <w:rFonts w:ascii="Times New Roman" w:hAnsi="Times New Roman"/>
          <w:sz w:val="28"/>
          <w:szCs w:val="28"/>
        </w:rPr>
        <w:t>.</w:t>
      </w:r>
    </w:p>
    <w:p w:rsidR="001825B2" w:rsidRDefault="001825B2" w:rsidP="001825B2">
      <w:pPr>
        <w:pStyle w:val="a9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46136">
        <w:rPr>
          <w:rFonts w:ascii="Times New Roman" w:hAnsi="Times New Roman"/>
          <w:sz w:val="28"/>
          <w:szCs w:val="28"/>
        </w:rPr>
        <w:t xml:space="preserve">Организация  диалогового  обучения 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146136">
        <w:rPr>
          <w:rFonts w:ascii="Times New Roman" w:hAnsi="Times New Roman"/>
          <w:sz w:val="28"/>
          <w:szCs w:val="28"/>
        </w:rPr>
        <w:t>ограничивается  лишь  созданием   общения  с  учениками,  свободным  обменом  мнениями. </w:t>
      </w:r>
      <w:r>
        <w:rPr>
          <w:rFonts w:ascii="Times New Roman" w:hAnsi="Times New Roman"/>
          <w:sz w:val="28"/>
          <w:szCs w:val="28"/>
        </w:rPr>
        <w:t>Здесь важна и обстановка, в которой проводится урок.</w:t>
      </w:r>
    </w:p>
    <w:p w:rsidR="001825B2" w:rsidRDefault="001825B2" w:rsidP="001825B2">
      <w:pPr>
        <w:shd w:val="clear" w:color="auto" w:fill="FFFFFF"/>
        <w:spacing w:after="135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Вспомним обычный учебный класс, где в течение всего урока ученики видят затылки друг друга и только одно лицо – лицо учителя.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 </w:t>
      </w:r>
      <w:r w:rsidRPr="00146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и поддерживать контакты в такой обстановке. Между тем любая ситуация общения должна подкрепляться визуальным контактом (глаз, прежде всего), мимикой, жестами участников диалога.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часто учителя, планируя проблемно-диалоговый урок (предполагающий и групповую работу), изменяют расположение парт.</w:t>
      </w:r>
    </w:p>
    <w:p w:rsidR="001825B2" w:rsidRPr="00271DBB" w:rsidRDefault="001825B2" w:rsidP="001825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DBB">
        <w:rPr>
          <w:rFonts w:ascii="Times New Roman" w:hAnsi="Times New Roman" w:cs="Times New Roman"/>
          <w:sz w:val="28"/>
          <w:szCs w:val="28"/>
        </w:rPr>
        <w:t>Диалог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71DBB">
        <w:rPr>
          <w:rFonts w:ascii="Times New Roman" w:hAnsi="Times New Roman" w:cs="Times New Roman"/>
          <w:sz w:val="28"/>
          <w:szCs w:val="28"/>
        </w:rPr>
        <w:t xml:space="preserve">  —  совместный  поиск  истины,  </w:t>
      </w:r>
      <w:r>
        <w:rPr>
          <w:rFonts w:ascii="Times New Roman" w:hAnsi="Times New Roman" w:cs="Times New Roman"/>
          <w:sz w:val="28"/>
          <w:szCs w:val="28"/>
        </w:rPr>
        <w:t xml:space="preserve">это такие отношения, </w:t>
      </w:r>
      <w:r w:rsidRPr="00271DBB">
        <w:rPr>
          <w:rFonts w:ascii="Times New Roman" w:hAnsi="Times New Roman" w:cs="Times New Roman"/>
          <w:sz w:val="28"/>
          <w:szCs w:val="28"/>
        </w:rPr>
        <w:t>где  главное  не  воспроизведение  информации,  а  раз</w:t>
      </w:r>
      <w:r>
        <w:rPr>
          <w:rFonts w:ascii="Times New Roman" w:hAnsi="Times New Roman" w:cs="Times New Roman"/>
          <w:sz w:val="28"/>
          <w:szCs w:val="28"/>
        </w:rPr>
        <w:t>мышление,  обсуждение  проблемы</w:t>
      </w:r>
      <w:r w:rsidRPr="00271DBB">
        <w:rPr>
          <w:rFonts w:ascii="Times New Roman" w:hAnsi="Times New Roman" w:cs="Times New Roman"/>
          <w:sz w:val="28"/>
          <w:szCs w:val="28"/>
        </w:rPr>
        <w:t>   в  рамках  законов  речевого </w:t>
      </w:r>
      <w:r>
        <w:rPr>
          <w:rFonts w:ascii="Times New Roman" w:hAnsi="Times New Roman" w:cs="Times New Roman"/>
          <w:sz w:val="28"/>
          <w:szCs w:val="28"/>
        </w:rPr>
        <w:t>этикета</w:t>
      </w:r>
      <w:r w:rsidRPr="00271DBB">
        <w:rPr>
          <w:rFonts w:ascii="Times New Roman" w:hAnsi="Times New Roman" w:cs="Times New Roman"/>
          <w:sz w:val="28"/>
          <w:szCs w:val="28"/>
        </w:rPr>
        <w:t>:  взаимоуважения,  взаимопонимания  и  сотворчества.</w:t>
      </w:r>
    </w:p>
    <w:p w:rsidR="001825B2" w:rsidRPr="00271DBB" w:rsidRDefault="001825B2" w:rsidP="001825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  образом,  </w:t>
      </w:r>
      <w:r w:rsidRPr="00271DBB">
        <w:rPr>
          <w:rFonts w:ascii="Times New Roman" w:hAnsi="Times New Roman" w:cs="Times New Roman"/>
          <w:sz w:val="28"/>
          <w:szCs w:val="28"/>
        </w:rPr>
        <w:t xml:space="preserve">создаются условия, </w:t>
      </w:r>
      <w:r>
        <w:rPr>
          <w:rFonts w:ascii="Times New Roman" w:hAnsi="Times New Roman" w:cs="Times New Roman"/>
          <w:sz w:val="28"/>
          <w:szCs w:val="28"/>
        </w:rPr>
        <w:t>которые способствуют</w:t>
      </w:r>
      <w:r w:rsidRPr="00271DBB">
        <w:rPr>
          <w:rFonts w:ascii="Times New Roman" w:hAnsi="Times New Roman" w:cs="Times New Roman"/>
          <w:sz w:val="28"/>
          <w:szCs w:val="28"/>
        </w:rPr>
        <w:t xml:space="preserve"> развитию универсальных учебных действий школьника, таких как:</w:t>
      </w:r>
    </w:p>
    <w:p w:rsidR="001825B2" w:rsidRPr="00271DBB" w:rsidRDefault="001825B2" w:rsidP="001825B2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1DBB">
        <w:rPr>
          <w:rFonts w:ascii="Times New Roman" w:hAnsi="Times New Roman" w:cs="Times New Roman"/>
          <w:sz w:val="28"/>
          <w:szCs w:val="28"/>
        </w:rPr>
        <w:t>регулятивные (организовывать свою деятельность, решать проблемы);</w:t>
      </w:r>
    </w:p>
    <w:p w:rsidR="001825B2" w:rsidRPr="00271DBB" w:rsidRDefault="001825B2" w:rsidP="001825B2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1DBB">
        <w:rPr>
          <w:rFonts w:ascii="Times New Roman" w:hAnsi="Times New Roman" w:cs="Times New Roman"/>
          <w:sz w:val="28"/>
          <w:szCs w:val="28"/>
        </w:rPr>
        <w:t>познавательные (извлекать информацию, делать логические выводы);</w:t>
      </w:r>
    </w:p>
    <w:p w:rsidR="001825B2" w:rsidRPr="00271DBB" w:rsidRDefault="001825B2" w:rsidP="001825B2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1DBB">
        <w:rPr>
          <w:rFonts w:ascii="Times New Roman" w:hAnsi="Times New Roman" w:cs="Times New Roman"/>
          <w:sz w:val="28"/>
          <w:szCs w:val="28"/>
        </w:rPr>
        <w:t>коммуникативные (вести диалог, взаимодействовать с людьми);</w:t>
      </w:r>
    </w:p>
    <w:p w:rsidR="001825B2" w:rsidRPr="00271DBB" w:rsidRDefault="001825B2" w:rsidP="001825B2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1DBB">
        <w:rPr>
          <w:rFonts w:ascii="Times New Roman" w:hAnsi="Times New Roman" w:cs="Times New Roman"/>
          <w:sz w:val="28"/>
          <w:szCs w:val="28"/>
        </w:rPr>
        <w:t>личностные (давать нравственную оценку ситуации, осуществлять нравственный выбор).</w:t>
      </w:r>
      <w:r w:rsidRPr="00271DB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825B2" w:rsidRPr="00271DBB" w:rsidRDefault="001825B2" w:rsidP="001825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DBB">
        <w:rPr>
          <w:rFonts w:ascii="Times New Roman" w:hAnsi="Times New Roman" w:cs="Times New Roman"/>
          <w:sz w:val="28"/>
          <w:szCs w:val="28"/>
        </w:rPr>
        <w:t xml:space="preserve">В ходе использования проблемно-диалогической технологии достигаю следующих предметных и </w:t>
      </w:r>
      <w:proofErr w:type="spellStart"/>
      <w:r w:rsidRPr="00271DB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71DBB">
        <w:rPr>
          <w:rFonts w:ascii="Times New Roman" w:hAnsi="Times New Roman" w:cs="Times New Roman"/>
          <w:sz w:val="28"/>
          <w:szCs w:val="28"/>
        </w:rPr>
        <w:t xml:space="preserve">  результатов: </w:t>
      </w:r>
    </w:p>
    <w:p w:rsidR="001825B2" w:rsidRPr="00271DBB" w:rsidRDefault="001825B2" w:rsidP="001825B2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Pr="00271DBB">
        <w:rPr>
          <w:rFonts w:ascii="Times New Roman" w:hAnsi="Times New Roman" w:cs="Times New Roman"/>
          <w:sz w:val="28"/>
          <w:szCs w:val="28"/>
        </w:rPr>
        <w:t>формирование прочных и глубоких знаний;</w:t>
      </w:r>
    </w:p>
    <w:p w:rsidR="001825B2" w:rsidRPr="00271DBB" w:rsidRDefault="001825B2" w:rsidP="001825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1DBB">
        <w:rPr>
          <w:rFonts w:ascii="Times New Roman" w:hAnsi="Times New Roman" w:cs="Times New Roman"/>
          <w:sz w:val="28"/>
          <w:szCs w:val="28"/>
        </w:rPr>
        <w:t>формирование регулятивных, познавательных, коммуникативных, личностных универсальных учебных действий;</w:t>
      </w:r>
    </w:p>
    <w:p w:rsidR="001825B2" w:rsidRPr="00271DBB" w:rsidRDefault="001825B2" w:rsidP="001825B2">
      <w:pPr>
        <w:pStyle w:val="a3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1DBB">
        <w:rPr>
          <w:rFonts w:ascii="Times New Roman" w:hAnsi="Times New Roman" w:cs="Times New Roman"/>
          <w:sz w:val="28"/>
          <w:szCs w:val="28"/>
        </w:rPr>
        <w:t>приобретение навыков самостоятельной работы.</w:t>
      </w:r>
    </w:p>
    <w:p w:rsidR="001825B2" w:rsidRDefault="001825B2" w:rsidP="001825B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1DBB">
        <w:rPr>
          <w:rFonts w:ascii="Times New Roman" w:hAnsi="Times New Roman"/>
          <w:sz w:val="28"/>
          <w:szCs w:val="28"/>
        </w:rPr>
        <w:t xml:space="preserve">Подобная организация уроков позволяет говорить о новой форме взаимодействия учителя и ученика, </w:t>
      </w:r>
      <w:r w:rsidRPr="00271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творческом усвоении знаний,  понимании  материала </w:t>
      </w:r>
      <w:proofErr w:type="gramStart"/>
      <w:r w:rsidRPr="00271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71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825B2" w:rsidRPr="00271DBB" w:rsidRDefault="001825B2" w:rsidP="001825B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технология используется на первых уроках нового материала или его закреплении, когда принцип «делай, как я» или «делай по образцу» (для слабоуспевающих учащихся) может быть заменен введением усложняющего задани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с исключениями, например) для мотивированных учеников, объединенных в группу или группы.</w:t>
      </w:r>
    </w:p>
    <w:p w:rsidR="001825B2" w:rsidRPr="000A270C" w:rsidRDefault="001825B2" w:rsidP="000A270C">
      <w:pPr>
        <w:pStyle w:val="a9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1825B2" w:rsidRDefault="001825B2" w:rsidP="001825B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6334D">
        <w:rPr>
          <w:rFonts w:ascii="Times New Roman" w:hAnsi="Times New Roman"/>
          <w:b/>
          <w:sz w:val="28"/>
          <w:szCs w:val="28"/>
        </w:rPr>
        <w:t>Результативность опыта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825B2" w:rsidRDefault="001825B2" w:rsidP="001825B2">
      <w:pPr>
        <w:pStyle w:val="a9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</w:p>
    <w:p w:rsidR="001825B2" w:rsidRDefault="001825B2" w:rsidP="001825B2">
      <w:pPr>
        <w:pStyle w:val="a9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знаний по русскому языку за время использования данной технологии (2017-2020 г.г.) составляет 50-70%, по литературе – 66-85%.</w:t>
      </w:r>
    </w:p>
    <w:p w:rsidR="001825B2" w:rsidRDefault="001825B2" w:rsidP="001825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Призер регионального этапа Всероссийской олимпиады школьников по русскому языку </w:t>
      </w:r>
      <w:r>
        <w:rPr>
          <w:rFonts w:ascii="Times New Roman" w:hAnsi="Times New Roman"/>
          <w:sz w:val="28"/>
        </w:rPr>
        <w:t xml:space="preserve">ученица 10А класса  Митина Яна; </w:t>
      </w:r>
      <w:r>
        <w:rPr>
          <w:rFonts w:ascii="Times New Roman" w:hAnsi="Times New Roman" w:cs="Times New Roman"/>
          <w:sz w:val="28"/>
        </w:rPr>
        <w:t xml:space="preserve">призерами </w:t>
      </w:r>
      <w:proofErr w:type="spellStart"/>
      <w:r w:rsidRPr="00471003">
        <w:rPr>
          <w:rFonts w:ascii="Times New Roman" w:hAnsi="Times New Roman" w:cs="Times New Roman"/>
          <w:sz w:val="28"/>
          <w:szCs w:val="28"/>
        </w:rPr>
        <w:t>Евсевьевской</w:t>
      </w:r>
      <w:proofErr w:type="spellEnd"/>
      <w:r w:rsidRPr="00471003">
        <w:rPr>
          <w:rFonts w:ascii="Times New Roman" w:hAnsi="Times New Roman" w:cs="Times New Roman"/>
          <w:sz w:val="28"/>
          <w:szCs w:val="28"/>
        </w:rPr>
        <w:t xml:space="preserve"> открытой олимпиады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</w:rPr>
        <w:t>учащиеся Митина Яна (10А класс, 2016г.) и Маслова Кристина (8Б класс, 2019г.).</w:t>
      </w:r>
    </w:p>
    <w:p w:rsidR="001825B2" w:rsidRDefault="001825B2" w:rsidP="001825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Призерами муниципального этапа Всероссийской олимпиады школьников по русскому языку стали </w:t>
      </w:r>
      <w:proofErr w:type="spellStart"/>
      <w:r w:rsidRPr="00970F26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Pr="00970F26">
        <w:rPr>
          <w:rFonts w:ascii="Times New Roman" w:hAnsi="Times New Roman" w:cs="Times New Roman"/>
          <w:sz w:val="28"/>
          <w:szCs w:val="28"/>
        </w:rPr>
        <w:t xml:space="preserve"> Ксения, Митина Яна, </w:t>
      </w:r>
      <w:proofErr w:type="spellStart"/>
      <w:r w:rsidRPr="00970F26">
        <w:rPr>
          <w:rFonts w:ascii="Times New Roman" w:hAnsi="Times New Roman" w:cs="Times New Roman"/>
          <w:sz w:val="28"/>
          <w:szCs w:val="28"/>
        </w:rPr>
        <w:t>Подмарева</w:t>
      </w:r>
      <w:proofErr w:type="spellEnd"/>
      <w:r w:rsidRPr="00970F26">
        <w:rPr>
          <w:rFonts w:ascii="Times New Roman" w:hAnsi="Times New Roman" w:cs="Times New Roman"/>
          <w:sz w:val="28"/>
          <w:szCs w:val="28"/>
        </w:rPr>
        <w:t xml:space="preserve"> Ксения (ученицы 11 класса),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F26">
        <w:rPr>
          <w:rFonts w:ascii="Times New Roman" w:hAnsi="Times New Roman" w:cs="Times New Roman"/>
          <w:sz w:val="28"/>
          <w:szCs w:val="28"/>
        </w:rPr>
        <w:t>Маслова Кристина, Петрушкина Юлия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0F26">
        <w:rPr>
          <w:rFonts w:ascii="Times New Roman" w:hAnsi="Times New Roman" w:cs="Times New Roman"/>
          <w:sz w:val="28"/>
          <w:szCs w:val="28"/>
        </w:rPr>
        <w:t>ученицы 9 класса)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5B2" w:rsidRDefault="001825B2" w:rsidP="001825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Призерами муниципального этапа Всероссийской олимпиады школьников по литературе являются </w:t>
      </w:r>
      <w:proofErr w:type="spellStart"/>
      <w:r w:rsidRPr="00970F26">
        <w:rPr>
          <w:rFonts w:ascii="Times New Roman" w:hAnsi="Times New Roman" w:cs="Times New Roman"/>
          <w:sz w:val="28"/>
          <w:szCs w:val="28"/>
        </w:rPr>
        <w:t>Волженцева</w:t>
      </w:r>
      <w:proofErr w:type="spellEnd"/>
      <w:r w:rsidRPr="00970F26">
        <w:rPr>
          <w:rFonts w:ascii="Times New Roman" w:hAnsi="Times New Roman" w:cs="Times New Roman"/>
          <w:sz w:val="28"/>
          <w:szCs w:val="28"/>
        </w:rPr>
        <w:t xml:space="preserve"> Светлана (11класс), </w:t>
      </w:r>
      <w:proofErr w:type="spellStart"/>
      <w:r w:rsidRPr="00970F26">
        <w:rPr>
          <w:rFonts w:ascii="Times New Roman" w:hAnsi="Times New Roman" w:cs="Times New Roman"/>
          <w:sz w:val="28"/>
          <w:szCs w:val="28"/>
        </w:rPr>
        <w:t>Раслова</w:t>
      </w:r>
      <w:proofErr w:type="spellEnd"/>
      <w:r w:rsidRPr="00970F26">
        <w:rPr>
          <w:rFonts w:ascii="Times New Roman" w:hAnsi="Times New Roman" w:cs="Times New Roman"/>
          <w:sz w:val="28"/>
          <w:szCs w:val="28"/>
        </w:rPr>
        <w:t xml:space="preserve"> Анастасия (10 класс), Маслова Кристина (8 и 9 классы), </w:t>
      </w:r>
      <w:proofErr w:type="spellStart"/>
      <w:r w:rsidRPr="00970F26">
        <w:rPr>
          <w:rFonts w:ascii="Times New Roman" w:hAnsi="Times New Roman" w:cs="Times New Roman"/>
          <w:sz w:val="28"/>
          <w:szCs w:val="28"/>
        </w:rPr>
        <w:t>Амирханян</w:t>
      </w:r>
      <w:proofErr w:type="spellEnd"/>
      <w:r w:rsidRPr="00970F26">
        <w:rPr>
          <w:rFonts w:ascii="Times New Roman" w:hAnsi="Times New Roman" w:cs="Times New Roman"/>
          <w:sz w:val="28"/>
          <w:szCs w:val="28"/>
        </w:rPr>
        <w:t xml:space="preserve"> Амалия (8 класс), Матвеева Вероника (11 класс).</w:t>
      </w:r>
    </w:p>
    <w:p w:rsidR="001825B2" w:rsidRPr="00F73112" w:rsidRDefault="001825B2" w:rsidP="001825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Призер </w:t>
      </w:r>
      <w:r>
        <w:rPr>
          <w:rFonts w:ascii="Times New Roman" w:hAnsi="Times New Roman" w:cs="Times New Roman"/>
          <w:sz w:val="28"/>
          <w:szCs w:val="28"/>
        </w:rPr>
        <w:t>Всероссийского</w:t>
      </w:r>
      <w:r w:rsidRPr="001E4BE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4BEF">
        <w:rPr>
          <w:rFonts w:ascii="Times New Roman" w:hAnsi="Times New Roman" w:cs="Times New Roman"/>
          <w:sz w:val="28"/>
          <w:szCs w:val="28"/>
        </w:rPr>
        <w:t xml:space="preserve"> проектных и исследовательских работ школьников «Первый шаг к успеху»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E4BEF">
        <w:rPr>
          <w:rFonts w:ascii="Times New Roman" w:hAnsi="Times New Roman" w:cs="Times New Roman"/>
          <w:sz w:val="28"/>
          <w:szCs w:val="28"/>
        </w:rPr>
        <w:t>Петрушкина Юлия (2017год)</w:t>
      </w:r>
      <w:r>
        <w:rPr>
          <w:rFonts w:ascii="Times New Roman" w:hAnsi="Times New Roman" w:cs="Times New Roman"/>
          <w:sz w:val="28"/>
          <w:szCs w:val="28"/>
        </w:rPr>
        <w:t xml:space="preserve">, призеры муниципальных конкурсов сочинений: </w:t>
      </w:r>
      <w:r w:rsidRPr="001E4BEF">
        <w:rPr>
          <w:rFonts w:ascii="Times New Roman" w:hAnsi="Times New Roman" w:cs="Times New Roman"/>
          <w:sz w:val="28"/>
          <w:szCs w:val="28"/>
        </w:rPr>
        <w:t xml:space="preserve">Долгова Ева (2017год), </w:t>
      </w:r>
      <w:proofErr w:type="spellStart"/>
      <w:r w:rsidRPr="001E4BEF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Pr="001E4BEF">
        <w:rPr>
          <w:rFonts w:ascii="Times New Roman" w:hAnsi="Times New Roman" w:cs="Times New Roman"/>
          <w:sz w:val="28"/>
          <w:szCs w:val="28"/>
        </w:rPr>
        <w:t xml:space="preserve"> Ксения (2017год), Вершинина Виктория (2017год), </w:t>
      </w:r>
      <w:proofErr w:type="spellStart"/>
      <w:r w:rsidRPr="001E4BEF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Pr="001E4BEF">
        <w:rPr>
          <w:rFonts w:ascii="Times New Roman" w:hAnsi="Times New Roman" w:cs="Times New Roman"/>
          <w:sz w:val="28"/>
          <w:szCs w:val="28"/>
        </w:rPr>
        <w:t xml:space="preserve"> Ксения (2018год).</w:t>
      </w:r>
    </w:p>
    <w:p w:rsidR="000A270C" w:rsidRDefault="000A270C" w:rsidP="001825B2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b/>
          <w:color w:val="231F20"/>
          <w:sz w:val="28"/>
          <w:szCs w:val="28"/>
        </w:rPr>
      </w:pPr>
    </w:p>
    <w:p w:rsidR="000A270C" w:rsidRDefault="000A270C" w:rsidP="001825B2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b/>
          <w:color w:val="231F20"/>
          <w:sz w:val="28"/>
          <w:szCs w:val="28"/>
        </w:rPr>
      </w:pPr>
    </w:p>
    <w:p w:rsidR="001825B2" w:rsidRPr="00424F82" w:rsidRDefault="001825B2" w:rsidP="001825B2">
      <w:pPr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b/>
          <w:color w:val="231F20"/>
          <w:sz w:val="28"/>
          <w:szCs w:val="28"/>
        </w:rPr>
      </w:pPr>
      <w:r w:rsidRPr="00424F82">
        <w:rPr>
          <w:rFonts w:ascii="Times New Roman" w:eastAsia="Calibri" w:hAnsi="Times New Roman" w:cs="Times New Roman"/>
          <w:b/>
          <w:color w:val="231F20"/>
          <w:sz w:val="28"/>
          <w:szCs w:val="28"/>
        </w:rPr>
        <w:lastRenderedPageBreak/>
        <w:t>Основные выводы</w:t>
      </w:r>
    </w:p>
    <w:p w:rsidR="001825B2" w:rsidRPr="00271DBB" w:rsidRDefault="001825B2" w:rsidP="001825B2">
      <w:pPr>
        <w:pStyle w:val="1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1DBB">
        <w:rPr>
          <w:rFonts w:ascii="Times New Roman" w:hAnsi="Times New Roman"/>
          <w:color w:val="000000"/>
          <w:sz w:val="28"/>
          <w:szCs w:val="28"/>
        </w:rPr>
        <w:t xml:space="preserve">Технология проблемно-диалогического обучения выступает важнейшим направлением реализации парадигмы </w:t>
      </w:r>
      <w:proofErr w:type="spellStart"/>
      <w:r w:rsidRPr="00271DBB">
        <w:rPr>
          <w:rFonts w:ascii="Times New Roman" w:hAnsi="Times New Roman"/>
          <w:color w:val="000000"/>
          <w:sz w:val="28"/>
          <w:szCs w:val="28"/>
        </w:rPr>
        <w:t>компетентностного</w:t>
      </w:r>
      <w:proofErr w:type="spellEnd"/>
      <w:r w:rsidRPr="00271DBB">
        <w:rPr>
          <w:rFonts w:ascii="Times New Roman" w:hAnsi="Times New Roman"/>
          <w:color w:val="000000"/>
          <w:sz w:val="28"/>
          <w:szCs w:val="28"/>
        </w:rPr>
        <w:t xml:space="preserve"> обучения в образовании.</w:t>
      </w:r>
    </w:p>
    <w:p w:rsidR="001825B2" w:rsidRPr="00271DBB" w:rsidRDefault="001825B2" w:rsidP="001825B2">
      <w:pPr>
        <w:pStyle w:val="1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1DBB">
        <w:rPr>
          <w:rFonts w:ascii="Times New Roman" w:hAnsi="Times New Roman"/>
          <w:color w:val="000000"/>
          <w:sz w:val="28"/>
          <w:szCs w:val="28"/>
        </w:rPr>
        <w:t xml:space="preserve">      Данная технология является:</w:t>
      </w:r>
    </w:p>
    <w:p w:rsidR="001825B2" w:rsidRPr="00271DBB" w:rsidRDefault="001825B2" w:rsidP="001825B2">
      <w:pPr>
        <w:pStyle w:val="1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DBB">
        <w:rPr>
          <w:rFonts w:ascii="Times New Roman" w:hAnsi="Times New Roman"/>
          <w:b/>
          <w:sz w:val="28"/>
          <w:szCs w:val="28"/>
        </w:rPr>
        <w:t>- результативной</w:t>
      </w:r>
      <w:r w:rsidRPr="00271DBB">
        <w:rPr>
          <w:rFonts w:ascii="Times New Roman" w:hAnsi="Times New Roman"/>
          <w:sz w:val="28"/>
          <w:szCs w:val="28"/>
        </w:rPr>
        <w:t>, поскольку обеспечивает высокое качество усвоения знаний, эффективное развитие интеллекта и творческих способностей школьников</w:t>
      </w:r>
      <w:r>
        <w:rPr>
          <w:rFonts w:ascii="Times New Roman" w:hAnsi="Times New Roman"/>
          <w:sz w:val="28"/>
          <w:szCs w:val="28"/>
        </w:rPr>
        <w:t xml:space="preserve"> на всех ступенях обучения</w:t>
      </w:r>
      <w:r w:rsidRPr="00271DBB">
        <w:rPr>
          <w:rFonts w:ascii="Times New Roman" w:hAnsi="Times New Roman"/>
          <w:sz w:val="28"/>
          <w:szCs w:val="28"/>
        </w:rPr>
        <w:t xml:space="preserve">, воспитание активной личности обучающихся, развитие универсальных учебных действий;                                                          </w:t>
      </w:r>
      <w:r w:rsidRPr="00271DBB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271DBB">
        <w:rPr>
          <w:rFonts w:ascii="Times New Roman" w:hAnsi="Times New Roman"/>
          <w:b/>
          <w:sz w:val="28"/>
          <w:szCs w:val="28"/>
        </w:rPr>
        <w:t>здоровьесберегающей</w:t>
      </w:r>
      <w:proofErr w:type="spellEnd"/>
      <w:r w:rsidRPr="00271DBB">
        <w:rPr>
          <w:rFonts w:ascii="Times New Roman" w:hAnsi="Times New Roman"/>
          <w:sz w:val="28"/>
          <w:szCs w:val="28"/>
        </w:rPr>
        <w:t xml:space="preserve">, потому что позволяет снижать нервно-психические нагрузки учащихся за счет стимуляции познавательной мотивации и «открытия» знаний.  </w:t>
      </w:r>
    </w:p>
    <w:p w:rsidR="001825B2" w:rsidRPr="00271DBB" w:rsidRDefault="001825B2" w:rsidP="001825B2">
      <w:pPr>
        <w:pStyle w:val="1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DBB">
        <w:rPr>
          <w:rFonts w:ascii="Times New Roman" w:hAnsi="Times New Roman"/>
          <w:b/>
          <w:sz w:val="28"/>
          <w:szCs w:val="28"/>
        </w:rPr>
        <w:t>- носит общепедагогический</w:t>
      </w:r>
      <w:r w:rsidRPr="00271DBB">
        <w:rPr>
          <w:rFonts w:ascii="Times New Roman" w:hAnsi="Times New Roman"/>
          <w:sz w:val="28"/>
          <w:szCs w:val="28"/>
        </w:rPr>
        <w:t xml:space="preserve"> характер, т.е. реализуется на любом предметном содержании и любой образовательной ступени. </w:t>
      </w:r>
    </w:p>
    <w:p w:rsidR="001825B2" w:rsidRDefault="001825B2" w:rsidP="001825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70C" w:rsidRDefault="000A270C" w:rsidP="001825B2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825B2" w:rsidRPr="00424F82" w:rsidRDefault="001825B2" w:rsidP="001825B2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</w:t>
      </w:r>
      <w:r w:rsidRPr="00424F82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1825B2" w:rsidRPr="00271DBB" w:rsidRDefault="001825B2" w:rsidP="001825B2">
      <w:pPr>
        <w:pStyle w:val="a3"/>
        <w:spacing w:line="276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iCs/>
          <w:color w:val="231F20"/>
          <w:sz w:val="28"/>
          <w:szCs w:val="28"/>
        </w:rPr>
        <w:t xml:space="preserve">1. </w:t>
      </w:r>
      <w:r w:rsidRPr="00271DBB">
        <w:rPr>
          <w:rFonts w:ascii="Times New Roman" w:hAnsi="Times New Roman" w:cs="Times New Roman"/>
          <w:iCs/>
          <w:color w:val="231F20"/>
          <w:sz w:val="28"/>
          <w:szCs w:val="28"/>
        </w:rPr>
        <w:t>Мельникова Е.Л.</w:t>
      </w:r>
      <w:r w:rsidRPr="00271DBB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 </w:t>
      </w:r>
      <w:r w:rsidRPr="00271DBB">
        <w:rPr>
          <w:rFonts w:ascii="Times New Roman" w:hAnsi="Times New Roman" w:cs="Times New Roman"/>
          <w:color w:val="231F20"/>
          <w:sz w:val="28"/>
          <w:szCs w:val="28"/>
        </w:rPr>
        <w:t xml:space="preserve">Проблемный урок, или Как открывать знания с учениками: Пособие для учителя. – М., 2012 г. </w:t>
      </w:r>
    </w:p>
    <w:p w:rsidR="001825B2" w:rsidRPr="00271DBB" w:rsidRDefault="001825B2" w:rsidP="001825B2">
      <w:pPr>
        <w:pStyle w:val="a3"/>
        <w:spacing w:line="276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2. </w:t>
      </w:r>
      <w:r w:rsidRPr="00271DBB">
        <w:rPr>
          <w:rFonts w:ascii="Times New Roman" w:hAnsi="Times New Roman" w:cs="Times New Roman"/>
          <w:color w:val="231F20"/>
          <w:sz w:val="28"/>
          <w:szCs w:val="28"/>
        </w:rPr>
        <w:t>Мельникова Е.Л. Технология проблемного обучения: методы, формы, средства обучения – М.: Школа 2010, 2009 г.</w:t>
      </w:r>
    </w:p>
    <w:p w:rsidR="001825B2" w:rsidRDefault="001825B2" w:rsidP="001825B2">
      <w:pPr>
        <w:pStyle w:val="a3"/>
        <w:spacing w:line="276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3. </w:t>
      </w:r>
      <w:r w:rsidRPr="00271DBB">
        <w:rPr>
          <w:rFonts w:ascii="Times New Roman" w:hAnsi="Times New Roman" w:cs="Times New Roman"/>
          <w:color w:val="231F20"/>
          <w:sz w:val="28"/>
          <w:szCs w:val="28"/>
        </w:rPr>
        <w:t xml:space="preserve">Мельникова Е.Л. Проблемно-диалогическое обучение как средство реализации ФГОС: Пособие для учителя. – М.: ФГАОУ </w:t>
      </w:r>
      <w:proofErr w:type="spellStart"/>
      <w:r w:rsidRPr="00271DBB">
        <w:rPr>
          <w:rFonts w:ascii="Times New Roman" w:hAnsi="Times New Roman" w:cs="Times New Roman"/>
          <w:color w:val="231F20"/>
          <w:sz w:val="28"/>
          <w:szCs w:val="28"/>
        </w:rPr>
        <w:t>АПКиППРО</w:t>
      </w:r>
      <w:proofErr w:type="spellEnd"/>
      <w:r w:rsidRPr="00271DBB">
        <w:rPr>
          <w:rFonts w:ascii="Times New Roman" w:hAnsi="Times New Roman" w:cs="Times New Roman"/>
          <w:color w:val="231F20"/>
          <w:sz w:val="28"/>
          <w:szCs w:val="28"/>
        </w:rPr>
        <w:t xml:space="preserve">, 2013 г. </w:t>
      </w:r>
    </w:p>
    <w:p w:rsidR="001825B2" w:rsidRDefault="001825B2" w:rsidP="001825B2">
      <w:pPr>
        <w:pStyle w:val="a3"/>
        <w:spacing w:line="276" w:lineRule="auto"/>
        <w:ind w:left="709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1825B2" w:rsidRDefault="001825B2" w:rsidP="001825B2">
      <w:pPr>
        <w:pStyle w:val="a3"/>
        <w:spacing w:line="276" w:lineRule="auto"/>
        <w:ind w:left="709"/>
        <w:rPr>
          <w:rFonts w:ascii="Times New Roman" w:hAnsi="Times New Roman" w:cs="Times New Roman"/>
          <w:b/>
          <w:color w:val="231F20"/>
          <w:sz w:val="28"/>
          <w:szCs w:val="28"/>
        </w:rPr>
      </w:pPr>
      <w:proofErr w:type="spellStart"/>
      <w:proofErr w:type="gramStart"/>
      <w:r w:rsidRPr="00DD784D">
        <w:rPr>
          <w:rFonts w:ascii="Times New Roman" w:hAnsi="Times New Roman" w:cs="Times New Roman"/>
          <w:b/>
          <w:color w:val="231F20"/>
          <w:sz w:val="28"/>
          <w:szCs w:val="28"/>
        </w:rPr>
        <w:t>Интернет-источники</w:t>
      </w:r>
      <w:proofErr w:type="spellEnd"/>
      <w:proofErr w:type="gramEnd"/>
      <w:r w:rsidRPr="00DD784D">
        <w:rPr>
          <w:rFonts w:ascii="Times New Roman" w:hAnsi="Times New Roman" w:cs="Times New Roman"/>
          <w:b/>
          <w:color w:val="231F20"/>
          <w:sz w:val="28"/>
          <w:szCs w:val="28"/>
        </w:rPr>
        <w:t>:</w:t>
      </w:r>
    </w:p>
    <w:p w:rsidR="001825B2" w:rsidRDefault="001825B2" w:rsidP="001825B2">
      <w:pPr>
        <w:pStyle w:val="a3"/>
        <w:spacing w:line="276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1. </w:t>
      </w:r>
      <w:hyperlink r:id="rId7" w:history="1">
        <w:r w:rsidRPr="00DD784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http://slka.diary.ru</w:t>
        </w:r>
      </w:hyperlink>
      <w:r w:rsidRPr="00DD784D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. </w:t>
      </w:r>
      <w:r w:rsidRPr="00DD784D">
        <w:rPr>
          <w:rFonts w:ascii="Times New Roman" w:hAnsi="Times New Roman" w:cs="Times New Roman"/>
          <w:bCs/>
          <w:color w:val="231F20"/>
          <w:sz w:val="28"/>
          <w:szCs w:val="28"/>
        </w:rPr>
        <w:t>Технология проблемного обучения на уроках литературы: цели, возможности и способы применения.</w:t>
      </w:r>
    </w:p>
    <w:p w:rsidR="001825B2" w:rsidRDefault="001825B2" w:rsidP="001825B2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D784D"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2.</w:t>
      </w:r>
      <w:r>
        <w:rPr>
          <w:rStyle w:val="a5"/>
          <w:rFonts w:ascii="Times New Roman" w:hAnsi="Times New Roman" w:cs="Times New Roman"/>
          <w:b/>
          <w:bCs/>
          <w:sz w:val="28"/>
          <w:szCs w:val="28"/>
          <w:u w:val="none"/>
        </w:rPr>
        <w:t xml:space="preserve"> </w:t>
      </w:r>
      <w:proofErr w:type="spellStart"/>
      <w:r w:rsidRPr="00DD784D"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  <w:t>httl</w:t>
      </w:r>
      <w:proofErr w:type="spellEnd"/>
      <w:r w:rsidRPr="00DD784D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: // </w:t>
      </w:r>
      <w:proofErr w:type="spellStart"/>
      <w:r w:rsidRPr="00DD784D"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  <w:t>metodist</w:t>
      </w:r>
      <w:proofErr w:type="spellEnd"/>
      <w:r w:rsidRPr="00DD784D">
        <w:rPr>
          <w:rFonts w:ascii="Times New Roman" w:hAnsi="Times New Roman" w:cs="Times New Roman"/>
          <w:b/>
          <w:bCs/>
          <w:color w:val="0000FF"/>
          <w:sz w:val="28"/>
          <w:szCs w:val="28"/>
        </w:rPr>
        <w:t>.</w:t>
      </w:r>
      <w:proofErr w:type="spellStart"/>
      <w:r w:rsidRPr="00DD784D"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  <w:t>edu</w:t>
      </w:r>
      <w:proofErr w:type="spellEnd"/>
      <w:r w:rsidRPr="00DD784D">
        <w:rPr>
          <w:rFonts w:ascii="Times New Roman" w:hAnsi="Times New Roman" w:cs="Times New Roman"/>
          <w:b/>
          <w:bCs/>
          <w:color w:val="0000FF"/>
          <w:sz w:val="28"/>
          <w:szCs w:val="28"/>
        </w:rPr>
        <w:t>54.</w:t>
      </w:r>
      <w:proofErr w:type="spellStart"/>
      <w:r w:rsidRPr="00DD784D"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  <w:t>ru</w:t>
      </w:r>
      <w:proofErr w:type="spellEnd"/>
      <w:r w:rsidRPr="00DD784D">
        <w:rPr>
          <w:rFonts w:ascii="Times New Roman" w:hAnsi="Times New Roman" w:cs="Times New Roman"/>
          <w:b/>
          <w:bCs/>
          <w:color w:val="0000FF"/>
          <w:sz w:val="28"/>
          <w:szCs w:val="28"/>
        </w:rPr>
        <w:t>/</w:t>
      </w:r>
      <w:r w:rsidRPr="00DD784D"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  <w:t>node</w:t>
      </w:r>
      <w:r w:rsidRPr="00DD784D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/ </w:t>
      </w:r>
      <w:r w:rsidRPr="00DD784D">
        <w:rPr>
          <w:rFonts w:ascii="Times New Roman" w:hAnsi="Times New Roman" w:cs="Times New Roman"/>
          <w:bCs/>
          <w:sz w:val="28"/>
          <w:szCs w:val="28"/>
        </w:rPr>
        <w:t>Проблемно-диалогическое обучение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825B2" w:rsidRPr="00271DBB" w:rsidRDefault="001825B2" w:rsidP="001825B2">
      <w:pPr>
        <w:pStyle w:val="a3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3. </w:t>
      </w:r>
      <w:proofErr w:type="spellStart"/>
      <w:r w:rsidRPr="00DD784D">
        <w:rPr>
          <w:rFonts w:ascii="Times New Roman" w:hAnsi="Times New Roman" w:cs="Times New Roman"/>
          <w:b/>
          <w:bCs/>
          <w:sz w:val="28"/>
          <w:szCs w:val="28"/>
          <w:lang w:val="en-US"/>
        </w:rPr>
        <w:t>httl</w:t>
      </w:r>
      <w:proofErr w:type="spellEnd"/>
      <w:r w:rsidRPr="00DD784D">
        <w:rPr>
          <w:rFonts w:ascii="Times New Roman" w:hAnsi="Times New Roman" w:cs="Times New Roman"/>
          <w:b/>
          <w:bCs/>
          <w:sz w:val="28"/>
          <w:szCs w:val="28"/>
        </w:rPr>
        <w:t xml:space="preserve">:// </w:t>
      </w:r>
      <w:hyperlink r:id="rId8" w:history="1">
        <w:r w:rsidRPr="00DD784D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www.school2100.ru</w:t>
        </w:r>
      </w:hyperlink>
      <w:r w:rsidRPr="00DD784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D784D">
        <w:rPr>
          <w:rFonts w:ascii="Times New Roman" w:hAnsi="Times New Roman" w:cs="Times New Roman"/>
          <w:bCs/>
          <w:sz w:val="28"/>
          <w:szCs w:val="28"/>
        </w:rPr>
        <w:t>Технология проблемного диалога</w:t>
      </w:r>
    </w:p>
    <w:p w:rsidR="001825B2" w:rsidRPr="00271DBB" w:rsidRDefault="001825B2" w:rsidP="001825B2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825B2" w:rsidRPr="00271DBB" w:rsidRDefault="001825B2" w:rsidP="001825B2">
      <w:pPr>
        <w:rPr>
          <w:rFonts w:ascii="Times New Roman" w:hAnsi="Times New Roman" w:cs="Times New Roman"/>
          <w:sz w:val="28"/>
          <w:szCs w:val="28"/>
        </w:rPr>
      </w:pPr>
    </w:p>
    <w:p w:rsidR="001825B2" w:rsidRPr="00271DBB" w:rsidRDefault="001825B2" w:rsidP="001825B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5B2" w:rsidRPr="00271DBB" w:rsidRDefault="001825B2" w:rsidP="00182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25B2" w:rsidRPr="00271DBB" w:rsidRDefault="001825B2" w:rsidP="001825B2">
      <w:pPr>
        <w:pStyle w:val="a9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271DBB">
        <w:rPr>
          <w:rFonts w:ascii="Times New Roman" w:hAnsi="Times New Roman"/>
          <w:sz w:val="28"/>
          <w:szCs w:val="28"/>
        </w:rPr>
        <w:t xml:space="preserve"> </w:t>
      </w:r>
    </w:p>
    <w:p w:rsidR="001825B2" w:rsidRPr="00271DBB" w:rsidRDefault="001825B2" w:rsidP="001825B2">
      <w:pPr>
        <w:pStyle w:val="a9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1825B2" w:rsidRPr="00271DBB" w:rsidRDefault="001825B2" w:rsidP="001825B2">
      <w:pPr>
        <w:pStyle w:val="a9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7C6FAB" w:rsidRDefault="007C6FAB"/>
    <w:sectPr w:rsidR="007C6FAB" w:rsidSect="00424F8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600032"/>
      <w:docPartObj>
        <w:docPartGallery w:val="Page Numbers (Bottom of Page)"/>
        <w:docPartUnique/>
      </w:docPartObj>
    </w:sdtPr>
    <w:sdtEndPr/>
    <w:sdtContent>
      <w:p w:rsidR="001347B3" w:rsidRDefault="000A270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1347B3" w:rsidRDefault="000A270C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001EB"/>
    <w:multiLevelType w:val="hybridMultilevel"/>
    <w:tmpl w:val="226C05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CA36794"/>
    <w:multiLevelType w:val="hybridMultilevel"/>
    <w:tmpl w:val="33C0C4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C701B81"/>
    <w:multiLevelType w:val="hybridMultilevel"/>
    <w:tmpl w:val="32184D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A45CF"/>
    <w:multiLevelType w:val="hybridMultilevel"/>
    <w:tmpl w:val="B90A4B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5B2"/>
    <w:rsid w:val="000A270C"/>
    <w:rsid w:val="001825B2"/>
    <w:rsid w:val="007C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28"/>
        <o:r id="V:Rule4" type="connector" idref="#_x0000_s1027"/>
        <o:r id="V:Rule5" type="connector" idref="#_x0000_s1031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2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99"/>
    <w:qFormat/>
    <w:rsid w:val="001825B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825B2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8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5B2"/>
  </w:style>
  <w:style w:type="paragraph" w:customStyle="1" w:styleId="c3">
    <w:name w:val="c3"/>
    <w:basedOn w:val="a"/>
    <w:rsid w:val="001825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182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825B2"/>
    <w:pPr>
      <w:ind w:left="720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1825B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1825B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182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2100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ka.di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a.ru/location_rossiyskaya-federats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ia.ru/person_Vladimir_Put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2020-09-20T09:52:00Z</dcterms:created>
  <dcterms:modified xsi:type="dcterms:W3CDTF">2020-09-20T10:06:00Z</dcterms:modified>
</cp:coreProperties>
</file>