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2B" w:rsidRDefault="00047F2B" w:rsidP="00047F2B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hAnsi="Times New Roman"/>
          <w:color w:val="262626"/>
          <w:sz w:val="28"/>
          <w:szCs w:val="28"/>
          <w:lang w:eastAsia="zh-CN"/>
        </w:rPr>
        <w:t>Муниципальное дошкольное образовательное учреждение</w:t>
      </w:r>
    </w:p>
    <w:p w:rsidR="00047F2B" w:rsidRPr="007653A2" w:rsidRDefault="00047F2B" w:rsidP="00047F2B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  <w:r w:rsidRPr="007653A2">
        <w:rPr>
          <w:rFonts w:ascii="Times New Roman" w:hAnsi="Times New Roman"/>
          <w:color w:val="262626"/>
          <w:sz w:val="28"/>
          <w:szCs w:val="28"/>
          <w:lang w:eastAsia="zh-CN"/>
        </w:rPr>
        <w:t>«Детский сад №40»</w:t>
      </w:r>
    </w:p>
    <w:p w:rsidR="00047F2B" w:rsidRPr="00DC279E" w:rsidRDefault="00047F2B" w:rsidP="00047F2B">
      <w:pPr>
        <w:tabs>
          <w:tab w:val="center" w:pos="5670"/>
          <w:tab w:val="left" w:pos="7968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047F2B" w:rsidRDefault="00047F2B" w:rsidP="00047F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F2B" w:rsidRDefault="00047F2B" w:rsidP="00047F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F2B" w:rsidRDefault="00047F2B" w:rsidP="00047F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F2B" w:rsidRDefault="00047F2B" w:rsidP="00047F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F2B" w:rsidRPr="007653A2" w:rsidRDefault="00047F2B" w:rsidP="00047F2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047F2B" w:rsidRPr="0023148D" w:rsidRDefault="009E5E96" w:rsidP="00047F2B">
      <w:pPr>
        <w:suppressAutoHyphens/>
        <w:spacing w:after="0" w:line="360" w:lineRule="auto"/>
        <w:ind w:firstLine="709"/>
        <w:jc w:val="center"/>
        <w:rPr>
          <w:rFonts w:ascii="Arial" w:hAnsi="Arial" w:cs="Arial"/>
          <w:b/>
          <w:color w:val="262626"/>
          <w:sz w:val="40"/>
          <w:szCs w:val="40"/>
          <w:lang w:eastAsia="zh-CN"/>
        </w:rPr>
      </w:pPr>
      <w:r>
        <w:rPr>
          <w:rFonts w:ascii="Arial" w:hAnsi="Arial" w:cs="Arial"/>
          <w:b/>
          <w:color w:val="262626"/>
          <w:sz w:val="40"/>
          <w:szCs w:val="40"/>
          <w:lang w:eastAsia="zh-CN"/>
        </w:rPr>
        <w:t>МАСТЕР-КЛАСС</w:t>
      </w:r>
    </w:p>
    <w:p w:rsidR="00047F2B" w:rsidRPr="00B32A0C" w:rsidRDefault="009E5E96" w:rsidP="00047F2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для родителей и детей первой младшей группы. </w:t>
      </w:r>
      <w:r w:rsidRPr="0023148D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Волшебные рисунки</w:t>
      </w:r>
      <w:r w:rsidR="00047F2B" w:rsidRPr="0023148D">
        <w:rPr>
          <w:rFonts w:ascii="Times New Roman" w:hAnsi="Times New Roman"/>
          <w:sz w:val="40"/>
          <w:szCs w:val="40"/>
        </w:rPr>
        <w:t>»</w:t>
      </w:r>
    </w:p>
    <w:p w:rsidR="00047F2B" w:rsidRPr="00CA506D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 xml:space="preserve"> </w:t>
      </w: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 xml:space="preserve">                                                          Подготовили:</w:t>
      </w:r>
    </w:p>
    <w:p w:rsidR="00047F2B" w:rsidRDefault="00047F2B" w:rsidP="00047F2B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 xml:space="preserve">Зубарева Я.В. </w:t>
      </w:r>
    </w:p>
    <w:p w:rsidR="00047F2B" w:rsidRDefault="00047F2B" w:rsidP="00047F2B">
      <w:pPr>
        <w:suppressAutoHyphens/>
        <w:spacing w:after="0" w:line="360" w:lineRule="auto"/>
        <w:ind w:firstLine="709"/>
        <w:jc w:val="right"/>
        <w:rPr>
          <w:rFonts w:ascii="Times New Roman" w:hAnsi="Times New Roman"/>
          <w:color w:val="262626"/>
          <w:sz w:val="32"/>
          <w:szCs w:val="32"/>
          <w:lang w:eastAsia="zh-CN"/>
        </w:rPr>
      </w:pPr>
      <w:r>
        <w:rPr>
          <w:rFonts w:ascii="Times New Roman" w:hAnsi="Times New Roman"/>
          <w:color w:val="262626"/>
          <w:sz w:val="32"/>
          <w:szCs w:val="32"/>
          <w:lang w:eastAsia="zh-CN"/>
        </w:rPr>
        <w:t xml:space="preserve">                                                          Краснощекова Т.Я.</w:t>
      </w: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32"/>
          <w:szCs w:val="32"/>
          <w:lang w:eastAsia="zh-CN"/>
        </w:rPr>
      </w:pPr>
    </w:p>
    <w:p w:rsidR="00047F2B" w:rsidRDefault="00047F2B" w:rsidP="00047F2B">
      <w:pPr>
        <w:suppressAutoHyphens/>
        <w:spacing w:after="0" w:line="360" w:lineRule="auto"/>
        <w:ind w:firstLine="1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9E5E96" w:rsidRDefault="00047F2B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Саранск</w:t>
      </w:r>
    </w:p>
    <w:p w:rsidR="005E029D" w:rsidRDefault="005E029D" w:rsidP="00047F2B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color w:val="262626"/>
          <w:sz w:val="28"/>
          <w:szCs w:val="28"/>
          <w:lang w:eastAsia="zh-CN"/>
        </w:rPr>
      </w:pPr>
    </w:p>
    <w:p w:rsidR="003867D6" w:rsidRDefault="009E5E96" w:rsidP="009E5E9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lastRenderedPageBreak/>
        <w:t>Маленькие дети очень любят рисовать красками.</w:t>
      </w:r>
      <w:r w:rsidR="003867D6">
        <w:rPr>
          <w:rFonts w:ascii="Times New Roman" w:hAnsi="Times New Roman"/>
          <w:color w:val="262626"/>
          <w:sz w:val="28"/>
          <w:szCs w:val="28"/>
          <w:lang w:eastAsia="zh-CN"/>
        </w:rPr>
        <w:t xml:space="preserve"> И нужно как можно чаще давать им такую возможность. Уважаемые родители, чтобы вы не опасались за чистоту мебели, создайте для ребенка среду, где он может работать. </w:t>
      </w:r>
      <w:proofErr w:type="gramStart"/>
      <w:r w:rsidR="003867D6">
        <w:rPr>
          <w:rFonts w:ascii="Times New Roman" w:hAnsi="Times New Roman"/>
          <w:color w:val="262626"/>
          <w:sz w:val="28"/>
          <w:szCs w:val="28"/>
          <w:lang w:eastAsia="zh-CN"/>
        </w:rPr>
        <w:t>Оденьте на него одежду</w:t>
      </w:r>
      <w:proofErr w:type="gramEnd"/>
      <w:r w:rsidR="003867D6">
        <w:rPr>
          <w:rFonts w:ascii="Times New Roman" w:hAnsi="Times New Roman"/>
          <w:color w:val="262626"/>
          <w:sz w:val="28"/>
          <w:szCs w:val="28"/>
          <w:lang w:eastAsia="zh-CN"/>
        </w:rPr>
        <w:t>, которую не жалко будет испачкать, и назовите его «костюм художника».</w:t>
      </w:r>
    </w:p>
    <w:p w:rsidR="003867D6" w:rsidRDefault="003867D6" w:rsidP="003867D6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Рисуем пальчиками.</w:t>
      </w:r>
    </w:p>
    <w:p w:rsidR="009E5E96" w:rsidRDefault="003867D6" w:rsidP="00660E7E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В плоское блюдечко разводим краску (можно взять специальную пальчиковую краску</w:t>
      </w:r>
      <w:r w:rsidR="00660E7E">
        <w:rPr>
          <w:rFonts w:ascii="Times New Roman" w:hAnsi="Times New Roman"/>
          <w:color w:val="262626"/>
          <w:sz w:val="28"/>
          <w:szCs w:val="28"/>
          <w:lang w:eastAsia="zh-CN"/>
        </w:rPr>
        <w:t xml:space="preserve"> или размешать гуашь с клеем ПВА до однородной массы</w:t>
      </w:r>
      <w:r>
        <w:rPr>
          <w:rFonts w:ascii="Times New Roman" w:hAnsi="Times New Roman"/>
          <w:color w:val="262626"/>
          <w:sz w:val="28"/>
          <w:szCs w:val="28"/>
          <w:lang w:eastAsia="zh-CN"/>
        </w:rPr>
        <w:t>)</w:t>
      </w:r>
      <w:r w:rsidR="00660E7E">
        <w:rPr>
          <w:rFonts w:ascii="Times New Roman" w:hAnsi="Times New Roman"/>
          <w:color w:val="262626"/>
          <w:sz w:val="28"/>
          <w:szCs w:val="28"/>
          <w:lang w:eastAsia="zh-CN"/>
        </w:rPr>
        <w:t>. Обязательно ребенку нужно показать, как рисовать пальчиком.</w:t>
      </w:r>
      <w:r>
        <w:rPr>
          <w:rFonts w:ascii="Times New Roman" w:hAnsi="Times New Roman"/>
          <w:color w:val="262626"/>
          <w:sz w:val="28"/>
          <w:szCs w:val="28"/>
          <w:lang w:eastAsia="zh-CN"/>
        </w:rPr>
        <w:t xml:space="preserve"> </w:t>
      </w:r>
      <w:r w:rsidR="00660E7E">
        <w:rPr>
          <w:rFonts w:ascii="Times New Roman" w:hAnsi="Times New Roman"/>
          <w:color w:val="262626"/>
          <w:sz w:val="28"/>
          <w:szCs w:val="28"/>
          <w:lang w:eastAsia="zh-CN"/>
        </w:rPr>
        <w:t xml:space="preserve">Он должен понять, какой результат должен у него получиться. </w:t>
      </w:r>
    </w:p>
    <w:p w:rsidR="00660E7E" w:rsidRDefault="00660E7E" w:rsidP="00660E7E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Что мы можем нарисовать с помощью такой техники?</w:t>
      </w:r>
    </w:p>
    <w:p w:rsidR="00660E7E" w:rsidRDefault="00660E7E" w:rsidP="00660E7E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Аквариум.</w:t>
      </w:r>
    </w:p>
    <w:p w:rsidR="004D6AE9" w:rsidRDefault="004D6AE9" w:rsidP="004D6AE9">
      <w:pPr>
        <w:pStyle w:val="a3"/>
        <w:suppressAutoHyphens/>
        <w:spacing w:after="0" w:line="360" w:lineRule="auto"/>
        <w:ind w:left="1134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262626"/>
          <w:sz w:val="28"/>
          <w:szCs w:val="28"/>
        </w:rPr>
        <w:drawing>
          <wp:inline distT="0" distB="0" distL="0" distR="0">
            <wp:extent cx="2162175" cy="1542740"/>
            <wp:effectExtent l="19050" t="0" r="9525" b="0"/>
            <wp:docPr id="1" name="Рисунок 0" descr="podilki-malysha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ki-malysham-2.jpg"/>
                    <pic:cNvPicPr/>
                  </pic:nvPicPr>
                  <pic:blipFill>
                    <a:blip r:embed="rId5" cstate="print"/>
                    <a:srcRect t="10610"/>
                    <a:stretch>
                      <a:fillRect/>
                    </a:stretch>
                  </pic:blipFill>
                  <pic:spPr>
                    <a:xfrm>
                      <a:off x="0" y="0"/>
                      <a:ext cx="2166185" cy="154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E9" w:rsidRDefault="004D6AE9" w:rsidP="004D6AE9">
      <w:pPr>
        <w:pStyle w:val="a3"/>
        <w:suppressAutoHyphens/>
        <w:spacing w:after="0" w:line="360" w:lineRule="auto"/>
        <w:ind w:left="1134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</w:p>
    <w:p w:rsidR="004D6AE9" w:rsidRDefault="004D6AE9" w:rsidP="004D6AE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Одуванчики.</w:t>
      </w:r>
    </w:p>
    <w:p w:rsidR="004D6AE9" w:rsidRDefault="004D6AE9" w:rsidP="00383A01">
      <w:pPr>
        <w:pStyle w:val="a3"/>
        <w:suppressAutoHyphens/>
        <w:spacing w:after="0" w:line="360" w:lineRule="auto"/>
        <w:ind w:left="1134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262626"/>
          <w:sz w:val="28"/>
          <w:szCs w:val="28"/>
        </w:rPr>
        <w:drawing>
          <wp:inline distT="0" distB="0" distL="0" distR="0">
            <wp:extent cx="1266825" cy="1266825"/>
            <wp:effectExtent l="19050" t="0" r="9525" b="0"/>
            <wp:docPr id="2" name="Рисунок 1" descr="4a422cc0117c0304369e285edc0b1a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422cc0117c0304369e285edc0b1a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A01">
        <w:rPr>
          <w:rFonts w:ascii="Times New Roman" w:hAnsi="Times New Roman"/>
          <w:noProof/>
          <w:color w:val="262626"/>
          <w:sz w:val="28"/>
          <w:szCs w:val="28"/>
        </w:rPr>
        <w:drawing>
          <wp:inline distT="0" distB="0" distL="0" distR="0">
            <wp:extent cx="1334417" cy="1285875"/>
            <wp:effectExtent l="19050" t="0" r="0" b="0"/>
            <wp:docPr id="4" name="Рисунок 3" descr="V_MBC8jX9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MBC8jX9do.jpg"/>
                    <pic:cNvPicPr/>
                  </pic:nvPicPr>
                  <pic:blipFill>
                    <a:blip r:embed="rId7" cstate="print"/>
                    <a:srcRect t="23996" b="27806"/>
                    <a:stretch>
                      <a:fillRect/>
                    </a:stretch>
                  </pic:blipFill>
                  <pic:spPr>
                    <a:xfrm>
                      <a:off x="0" y="0"/>
                      <a:ext cx="1335333" cy="128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E9" w:rsidRDefault="004D6AE9" w:rsidP="004D6AE9">
      <w:pPr>
        <w:pStyle w:val="a3"/>
        <w:suppressAutoHyphens/>
        <w:spacing w:after="0" w:line="360" w:lineRule="auto"/>
        <w:ind w:left="1429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</w:p>
    <w:p w:rsidR="004D6AE9" w:rsidRDefault="004D6AE9" w:rsidP="004D6AE9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color w:val="262626"/>
          <w:sz w:val="28"/>
          <w:szCs w:val="28"/>
          <w:lang w:eastAsia="zh-CN"/>
        </w:rPr>
        <w:t>Воздушные шарики.</w:t>
      </w:r>
    </w:p>
    <w:p w:rsidR="004D6AE9" w:rsidRPr="004D6AE9" w:rsidRDefault="00383A01" w:rsidP="00383A01">
      <w:pPr>
        <w:suppressAutoHyphens/>
        <w:spacing w:after="0" w:line="360" w:lineRule="auto"/>
        <w:ind w:left="1134"/>
        <w:jc w:val="both"/>
        <w:rPr>
          <w:rFonts w:ascii="Times New Roman" w:hAnsi="Times New Roman"/>
          <w:color w:val="262626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262626"/>
          <w:sz w:val="28"/>
          <w:szCs w:val="28"/>
        </w:rPr>
        <w:drawing>
          <wp:inline distT="0" distB="0" distL="0" distR="0">
            <wp:extent cx="2096764" cy="1190625"/>
            <wp:effectExtent l="19050" t="0" r="0" b="0"/>
            <wp:docPr id="3" name="Рисунок 2" descr="yDGyb5fzO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Gyb5fzOe0.jpg"/>
                    <pic:cNvPicPr/>
                  </pic:nvPicPr>
                  <pic:blipFill>
                    <a:blip r:embed="rId8" cstate="print"/>
                    <a:srcRect l="15393" t="16995" r="20791" b="10534"/>
                    <a:stretch>
                      <a:fillRect/>
                    </a:stretch>
                  </pic:blipFill>
                  <pic:spPr>
                    <a:xfrm>
                      <a:off x="0" y="0"/>
                      <a:ext cx="2104640" cy="119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EA" w:rsidRDefault="00383A01">
      <w:pPr>
        <w:rPr>
          <w:rFonts w:ascii="Times New Roman" w:hAnsi="Times New Roman"/>
          <w:sz w:val="28"/>
          <w:szCs w:val="28"/>
        </w:rPr>
      </w:pPr>
      <w:r>
        <w:tab/>
      </w:r>
      <w:r w:rsidRPr="00383A01">
        <w:rPr>
          <w:rFonts w:ascii="Times New Roman" w:hAnsi="Times New Roman"/>
          <w:sz w:val="28"/>
          <w:szCs w:val="28"/>
        </w:rPr>
        <w:t>Помогите ребенку нарисовать дополнительные элементы его картины. Тогда процесс рисования станет для него более радостным.</w:t>
      </w:r>
    </w:p>
    <w:p w:rsidR="00383A01" w:rsidRDefault="00383A01" w:rsidP="00383A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Рисуем картофельными штампами.</w:t>
      </w:r>
    </w:p>
    <w:p w:rsidR="00383A01" w:rsidRPr="00383A01" w:rsidRDefault="00383A01" w:rsidP="00383A0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Из картофеля </w:t>
      </w:r>
      <w:r w:rsidRPr="00383A01">
        <w:rPr>
          <w:sz w:val="28"/>
          <w:szCs w:val="28"/>
        </w:rPr>
        <w:t>(или яблока,</w:t>
      </w:r>
      <w:r>
        <w:rPr>
          <w:sz w:val="28"/>
          <w:szCs w:val="28"/>
        </w:rPr>
        <w:t xml:space="preserve"> или морковки</w:t>
      </w:r>
      <w:r w:rsidRPr="00383A01">
        <w:rPr>
          <w:sz w:val="28"/>
          <w:szCs w:val="28"/>
        </w:rPr>
        <w:t xml:space="preserve">) делаем фигурный штамп-печатку. На </w:t>
      </w:r>
      <w:r>
        <w:rPr>
          <w:sz w:val="28"/>
          <w:szCs w:val="28"/>
        </w:rPr>
        <w:t>дно тарелочке капаем гуашь. В г</w:t>
      </w:r>
      <w:r w:rsidRPr="00383A01">
        <w:rPr>
          <w:sz w:val="28"/>
          <w:szCs w:val="28"/>
        </w:rPr>
        <w:t xml:space="preserve">уашь </w:t>
      </w:r>
      <w:r>
        <w:rPr>
          <w:sz w:val="28"/>
          <w:szCs w:val="28"/>
        </w:rPr>
        <w:t>добавляем немножко клея ПВ,</w:t>
      </w:r>
      <w:r w:rsidRPr="00383A01">
        <w:rPr>
          <w:sz w:val="28"/>
          <w:szCs w:val="28"/>
        </w:rPr>
        <w:t xml:space="preserve"> размешиваем все </w:t>
      </w:r>
      <w:r>
        <w:rPr>
          <w:sz w:val="28"/>
          <w:szCs w:val="28"/>
        </w:rPr>
        <w:t>до однородной массы</w:t>
      </w:r>
      <w:r w:rsidRPr="00383A01">
        <w:rPr>
          <w:sz w:val="28"/>
          <w:szCs w:val="28"/>
        </w:rPr>
        <w:t xml:space="preserve">. По желанию можно в краску добавить </w:t>
      </w:r>
      <w:r>
        <w:rPr>
          <w:sz w:val="28"/>
          <w:szCs w:val="28"/>
        </w:rPr>
        <w:t>немного муки (</w:t>
      </w:r>
      <w:r w:rsidRPr="00383A01">
        <w:rPr>
          <w:sz w:val="28"/>
          <w:szCs w:val="28"/>
        </w:rPr>
        <w:t>так краска будет более густой</w:t>
      </w:r>
      <w:r>
        <w:rPr>
          <w:sz w:val="28"/>
          <w:szCs w:val="28"/>
        </w:rPr>
        <w:t>,</w:t>
      </w:r>
      <w:r w:rsidRPr="00383A0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отпечатки от нее будут </w:t>
      </w:r>
      <w:r w:rsidRPr="00383A01">
        <w:rPr>
          <w:sz w:val="28"/>
          <w:szCs w:val="28"/>
        </w:rPr>
        <w:t>сочные</w:t>
      </w:r>
      <w:r>
        <w:rPr>
          <w:sz w:val="28"/>
          <w:szCs w:val="28"/>
        </w:rPr>
        <w:t>)</w:t>
      </w:r>
      <w:r w:rsidRPr="00383A01">
        <w:rPr>
          <w:sz w:val="28"/>
          <w:szCs w:val="28"/>
        </w:rPr>
        <w:t>.</w:t>
      </w:r>
    </w:p>
    <w:p w:rsidR="00383A01" w:rsidRDefault="00383A01" w:rsidP="00383A0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383A01">
        <w:rPr>
          <w:sz w:val="28"/>
          <w:szCs w:val="28"/>
        </w:rPr>
        <w:t xml:space="preserve">Макаем фигурный срез картошки в краску. И оставляем красочный отпечаток на бумаге. </w:t>
      </w:r>
    </w:p>
    <w:p w:rsidR="00383A01" w:rsidRDefault="00383A01" w:rsidP="00383A01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Что можно нарисовать с помощью этой техники?</w:t>
      </w:r>
    </w:p>
    <w:p w:rsidR="00383A01" w:rsidRDefault="00383A01" w:rsidP="00383A0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Тюльпаны.</w:t>
      </w:r>
    </w:p>
    <w:p w:rsidR="00383A01" w:rsidRDefault="00383A01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2191286"/>
            <wp:effectExtent l="19050" t="0" r="0" b="0"/>
            <wp:docPr id="5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744" cy="219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1B" w:rsidRDefault="0009391B" w:rsidP="000939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Снежинки.</w:t>
      </w:r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0" cy="1562183"/>
            <wp:effectExtent l="19050" t="0" r="0" b="0"/>
            <wp:docPr id="6" name="Рисунок 5" descr="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68" cy="156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:rsidR="0009391B" w:rsidRDefault="0009391B" w:rsidP="000939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Ягодки.</w:t>
      </w:r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17269" cy="1619250"/>
            <wp:effectExtent l="19050" t="0" r="2081" b="0"/>
            <wp:docPr id="7" name="Рисунок 6" descr="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4).jpg"/>
                    <pic:cNvPicPr/>
                  </pic:nvPicPr>
                  <pic:blipFill>
                    <a:blip r:embed="rId11" cstate="print"/>
                    <a:srcRect t="12950" b="20144"/>
                    <a:stretch>
                      <a:fillRect/>
                    </a:stretch>
                  </pic:blipFill>
                  <pic:spPr>
                    <a:xfrm>
                      <a:off x="0" y="0"/>
                      <a:ext cx="2422854" cy="16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:rsidR="0009391B" w:rsidRDefault="0009391B" w:rsidP="0009391B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Рисуем картины с воском.</w:t>
      </w:r>
    </w:p>
    <w:p w:rsidR="0009391B" w:rsidRP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09391B">
        <w:rPr>
          <w:sz w:val="28"/>
          <w:szCs w:val="28"/>
        </w:rPr>
        <w:t>Нужно взять чистый лист</w:t>
      </w:r>
      <w:r>
        <w:rPr>
          <w:sz w:val="28"/>
          <w:szCs w:val="28"/>
        </w:rPr>
        <w:t>, положить</w:t>
      </w:r>
      <w:r w:rsidRPr="0009391B">
        <w:rPr>
          <w:sz w:val="28"/>
          <w:szCs w:val="28"/>
        </w:rPr>
        <w:t xml:space="preserve"> </w:t>
      </w:r>
      <w:r>
        <w:rPr>
          <w:sz w:val="28"/>
          <w:szCs w:val="28"/>
        </w:rPr>
        <w:t>его на хорошо освещенный стол, чтобы мы сами виде</w:t>
      </w:r>
      <w:r w:rsidRPr="0009391B">
        <w:rPr>
          <w:sz w:val="28"/>
          <w:szCs w:val="28"/>
        </w:rPr>
        <w:t>ли линии</w:t>
      </w:r>
      <w:r>
        <w:rPr>
          <w:sz w:val="28"/>
          <w:szCs w:val="28"/>
        </w:rPr>
        <w:t>,</w:t>
      </w:r>
      <w:r w:rsidRPr="0009391B">
        <w:rPr>
          <w:sz w:val="28"/>
          <w:szCs w:val="28"/>
        </w:rPr>
        <w:t xml:space="preserve"> которые будем рисовать бесцветным осколком свечи. Подойдет парафиновая или восковая свеча светлого оттенка. </w:t>
      </w:r>
    </w:p>
    <w:p w:rsidR="0009391B" w:rsidRP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391B">
        <w:rPr>
          <w:sz w:val="28"/>
          <w:szCs w:val="28"/>
        </w:rPr>
        <w:t>Рисуе</w:t>
      </w:r>
      <w:r>
        <w:rPr>
          <w:sz w:val="28"/>
          <w:szCs w:val="28"/>
        </w:rPr>
        <w:t xml:space="preserve">м кусочком воска (или парафина), </w:t>
      </w:r>
      <w:r w:rsidRPr="0009391B">
        <w:rPr>
          <w:sz w:val="28"/>
          <w:szCs w:val="28"/>
        </w:rPr>
        <w:t>например</w:t>
      </w:r>
      <w:r>
        <w:rPr>
          <w:sz w:val="28"/>
          <w:szCs w:val="28"/>
        </w:rPr>
        <w:t>, подводных жителей: медуз, китов</w:t>
      </w:r>
      <w:r w:rsidRPr="0009391B">
        <w:rPr>
          <w:sz w:val="28"/>
          <w:szCs w:val="28"/>
        </w:rPr>
        <w:t>, черепах.</w:t>
      </w:r>
      <w:proofErr w:type="gramEnd"/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09391B">
        <w:rPr>
          <w:sz w:val="28"/>
          <w:szCs w:val="28"/>
          <w:shd w:val="clear" w:color="auto" w:fill="FFFFFF"/>
        </w:rPr>
        <w:t>Потом отдаем этот ли</w:t>
      </w:r>
      <w:r>
        <w:rPr>
          <w:sz w:val="28"/>
          <w:szCs w:val="28"/>
          <w:shd w:val="clear" w:color="auto" w:fill="FFFFFF"/>
        </w:rPr>
        <w:t>сточек ребенку. В тарелочке заме</w:t>
      </w:r>
      <w:r w:rsidRPr="0009391B">
        <w:rPr>
          <w:sz w:val="28"/>
          <w:szCs w:val="28"/>
          <w:shd w:val="clear" w:color="auto" w:fill="FFFFFF"/>
        </w:rPr>
        <w:t>шиваем краски разных оттенков морских глубин (голубую, фиолетовую, синюю, черную) и разрешаем ребенку закрасить этот белый лист так</w:t>
      </w:r>
      <w:r>
        <w:rPr>
          <w:sz w:val="28"/>
          <w:szCs w:val="28"/>
          <w:shd w:val="clear" w:color="auto" w:fill="FFFFFF"/>
        </w:rPr>
        <w:t>,</w:t>
      </w:r>
      <w:r w:rsidRPr="0009391B">
        <w:rPr>
          <w:sz w:val="28"/>
          <w:szCs w:val="28"/>
          <w:shd w:val="clear" w:color="auto" w:fill="FFFFFF"/>
        </w:rPr>
        <w:t xml:space="preserve"> как ему хочется.</w:t>
      </w:r>
      <w:r>
        <w:rPr>
          <w:sz w:val="28"/>
          <w:szCs w:val="28"/>
          <w:shd w:val="clear" w:color="auto" w:fill="FFFFFF"/>
        </w:rPr>
        <w:t xml:space="preserve"> </w:t>
      </w:r>
      <w:r w:rsidRPr="0009391B">
        <w:rPr>
          <w:sz w:val="28"/>
          <w:szCs w:val="28"/>
          <w:shd w:val="clear" w:color="auto" w:fill="FFFFFF"/>
        </w:rPr>
        <w:t>И по мере за</w:t>
      </w:r>
      <w:r>
        <w:rPr>
          <w:sz w:val="28"/>
          <w:szCs w:val="28"/>
          <w:shd w:val="clear" w:color="auto" w:fill="FFFFFF"/>
        </w:rPr>
        <w:t>крашивания под кистью маленького художника оживут</w:t>
      </w:r>
      <w:r w:rsidRPr="0009391B">
        <w:rPr>
          <w:sz w:val="28"/>
          <w:szCs w:val="28"/>
          <w:shd w:val="clear" w:color="auto" w:fill="FFFFFF"/>
        </w:rPr>
        <w:t xml:space="preserve"> обитатели водного царства.</w:t>
      </w:r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Что же можно нарисовать в данной технике?</w:t>
      </w:r>
    </w:p>
    <w:p w:rsidR="0009391B" w:rsidRDefault="0009391B" w:rsidP="000939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Паучок.</w:t>
      </w:r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2175690"/>
            <wp:effectExtent l="19050" t="0" r="0" b="0"/>
            <wp:docPr id="9" name="Рисунок 8" descr="podilki-malysham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ki-malysham-13.jpg"/>
                    <pic:cNvPicPr/>
                  </pic:nvPicPr>
                  <pic:blipFill>
                    <a:blip r:embed="rId12" cstate="print"/>
                    <a:srcRect r="1445" b="9775"/>
                    <a:stretch>
                      <a:fillRect/>
                    </a:stretch>
                  </pic:blipFill>
                  <pic:spPr>
                    <a:xfrm>
                      <a:off x="0" y="0"/>
                      <a:ext cx="1850150" cy="217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9D" w:rsidRPr="0009391B" w:rsidRDefault="005E029D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:rsidR="0009391B" w:rsidRDefault="0009391B" w:rsidP="0009391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Дождик.</w:t>
      </w:r>
    </w:p>
    <w:p w:rsidR="0009391B" w:rsidRDefault="0009391B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3550" cy="2099272"/>
            <wp:effectExtent l="19050" t="0" r="0" b="0"/>
            <wp:docPr id="10" name="Рисунок 9" descr="podilki-malysham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ki-malysham-15.jpg"/>
                    <pic:cNvPicPr/>
                  </pic:nvPicPr>
                  <pic:blipFill>
                    <a:blip r:embed="rId13" cstate="print"/>
                    <a:srcRect r="-169" b="724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9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9D" w:rsidRDefault="005E029D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:rsidR="005E029D" w:rsidRDefault="005E029D" w:rsidP="0009391B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:rsidR="005E029D" w:rsidRDefault="005E029D" w:rsidP="005E029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Морские жители.</w:t>
      </w:r>
    </w:p>
    <w:p w:rsidR="005E029D" w:rsidRDefault="005E029D" w:rsidP="005E029D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2299091"/>
            <wp:effectExtent l="19050" t="0" r="9525" b="0"/>
            <wp:docPr id="11" name="Рисунок 10" descr="podilki-malysham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ki-malysham-14.jpg"/>
                    <pic:cNvPicPr/>
                  </pic:nvPicPr>
                  <pic:blipFill>
                    <a:blip r:embed="rId14" cstate="print"/>
                    <a:srcRect r="2372" b="7468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9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29D" w:rsidRDefault="005E029D" w:rsidP="005E029D">
      <w:pPr>
        <w:pStyle w:val="a6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:rsidR="005E029D" w:rsidRPr="00383A01" w:rsidRDefault="005E029D" w:rsidP="005E029D">
      <w:pPr>
        <w:pStyle w:val="a6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Надеюсь, что рисование в понравившейся технике принесет ребенку заряд положительных эмоций. Удачной вам работы!</w:t>
      </w:r>
    </w:p>
    <w:sectPr w:rsidR="005E029D" w:rsidRPr="00383A01" w:rsidSect="000939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50A"/>
    <w:multiLevelType w:val="hybridMultilevel"/>
    <w:tmpl w:val="48B01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A440F7"/>
    <w:multiLevelType w:val="hybridMultilevel"/>
    <w:tmpl w:val="C9183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2B"/>
    <w:rsid w:val="00047F2B"/>
    <w:rsid w:val="0009391B"/>
    <w:rsid w:val="00383A01"/>
    <w:rsid w:val="003867D6"/>
    <w:rsid w:val="004D6AE9"/>
    <w:rsid w:val="005E029D"/>
    <w:rsid w:val="00660E7E"/>
    <w:rsid w:val="008610B1"/>
    <w:rsid w:val="009E5E96"/>
    <w:rsid w:val="00DB1A52"/>
    <w:rsid w:val="00E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3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2020-04-24T10:26:00Z</dcterms:created>
  <dcterms:modified xsi:type="dcterms:W3CDTF">2020-04-24T12:04:00Z</dcterms:modified>
</cp:coreProperties>
</file>