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D2" w:rsidRPr="001C4DD2" w:rsidRDefault="001C4DD2" w:rsidP="001C4DD2">
      <w:pPr>
        <w:spacing w:after="0" w:line="240" w:lineRule="auto"/>
        <w:jc w:val="center"/>
        <w:rPr>
          <w:rFonts w:ascii="Times New Roman" w:eastAsia="Times New Roman" w:hAnsi="Times New Roman" w:cs="Times New Roman"/>
          <w:sz w:val="28"/>
          <w:szCs w:val="28"/>
          <w:lang w:eastAsia="ru-RU"/>
        </w:rPr>
      </w:pPr>
      <w:r w:rsidRPr="001C4DD2">
        <w:rPr>
          <w:rFonts w:ascii="Times New Roman" w:eastAsia="Times New Roman" w:hAnsi="Times New Roman" w:cs="Times New Roman"/>
          <w:sz w:val="28"/>
          <w:szCs w:val="28"/>
          <w:lang w:eastAsia="ru-RU"/>
        </w:rPr>
        <w:t>Муниципальное автономное дошкольное образовательное учреждение</w:t>
      </w:r>
    </w:p>
    <w:p w:rsidR="001C4DD2" w:rsidRPr="001C4DD2" w:rsidRDefault="001C4DD2" w:rsidP="001C4DD2">
      <w:pPr>
        <w:spacing w:after="0" w:line="240" w:lineRule="auto"/>
        <w:jc w:val="center"/>
        <w:rPr>
          <w:rFonts w:ascii="Times New Roman" w:eastAsia="Times New Roman" w:hAnsi="Times New Roman" w:cs="Times New Roman"/>
          <w:sz w:val="28"/>
          <w:szCs w:val="28"/>
          <w:lang w:eastAsia="ru-RU"/>
        </w:rPr>
      </w:pPr>
      <w:r w:rsidRPr="001C4DD2">
        <w:rPr>
          <w:rFonts w:ascii="Times New Roman" w:eastAsia="Times New Roman" w:hAnsi="Times New Roman" w:cs="Times New Roman"/>
          <w:sz w:val="28"/>
          <w:szCs w:val="28"/>
          <w:lang w:eastAsia="ru-RU"/>
        </w:rPr>
        <w:t>городского округа Саранск</w:t>
      </w:r>
    </w:p>
    <w:p w:rsidR="001C4DD2" w:rsidRPr="001C4DD2" w:rsidRDefault="001C4DD2" w:rsidP="001C4DD2">
      <w:pPr>
        <w:spacing w:after="0" w:line="240" w:lineRule="auto"/>
        <w:jc w:val="center"/>
        <w:rPr>
          <w:rFonts w:ascii="Times New Roman" w:eastAsia="Times New Roman" w:hAnsi="Times New Roman" w:cs="Times New Roman"/>
          <w:sz w:val="28"/>
          <w:szCs w:val="28"/>
          <w:lang w:eastAsia="ru-RU"/>
        </w:rPr>
      </w:pPr>
      <w:r w:rsidRPr="001C4DD2">
        <w:rPr>
          <w:rFonts w:ascii="Times New Roman" w:eastAsia="Times New Roman" w:hAnsi="Times New Roman" w:cs="Times New Roman"/>
          <w:sz w:val="28"/>
          <w:szCs w:val="28"/>
          <w:lang w:eastAsia="ru-RU"/>
        </w:rPr>
        <w:t>«Центр развития ребенка – детский сад №90»</w:t>
      </w:r>
    </w:p>
    <w:p w:rsidR="00942FBC" w:rsidRDefault="00942FBC" w:rsidP="00B06A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942FBC" w:rsidRDefault="00942FBC" w:rsidP="00B06A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942FBC" w:rsidRDefault="00942FBC" w:rsidP="00B06A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942FBC" w:rsidRDefault="00942FBC" w:rsidP="00B06A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B06A76" w:rsidRPr="00B06A76" w:rsidRDefault="00B06A76" w:rsidP="00B06A76">
      <w:pPr>
        <w:shd w:val="clear" w:color="auto" w:fill="FFFFFF"/>
        <w:spacing w:after="150" w:line="240" w:lineRule="atLeast"/>
        <w:jc w:val="center"/>
        <w:outlineLvl w:val="0"/>
        <w:rPr>
          <w:rFonts w:ascii="Times New Roman" w:eastAsia="Times New Roman" w:hAnsi="Times New Roman" w:cs="Times New Roman"/>
          <w:b/>
          <w:kern w:val="36"/>
          <w:sz w:val="36"/>
          <w:szCs w:val="36"/>
          <w:lang w:eastAsia="ru-RU"/>
        </w:rPr>
      </w:pPr>
    </w:p>
    <w:p w:rsidR="00B06A76" w:rsidRDefault="00B06A76" w:rsidP="00B06A76">
      <w:pPr>
        <w:shd w:val="clear" w:color="auto" w:fill="FFFFFF"/>
        <w:spacing w:after="150" w:line="240" w:lineRule="atLeast"/>
        <w:jc w:val="center"/>
        <w:outlineLvl w:val="0"/>
        <w:rPr>
          <w:rFonts w:ascii="Times New Roman" w:eastAsia="Times New Roman" w:hAnsi="Times New Roman" w:cs="Times New Roman"/>
          <w:b/>
          <w:kern w:val="36"/>
          <w:sz w:val="44"/>
          <w:szCs w:val="44"/>
          <w:lang w:eastAsia="ru-RU"/>
        </w:rPr>
      </w:pPr>
      <w:r w:rsidRPr="00942FBC">
        <w:rPr>
          <w:rFonts w:ascii="Times New Roman" w:eastAsia="Times New Roman" w:hAnsi="Times New Roman" w:cs="Times New Roman"/>
          <w:b/>
          <w:kern w:val="36"/>
          <w:sz w:val="44"/>
          <w:szCs w:val="44"/>
          <w:lang w:eastAsia="ru-RU"/>
        </w:rPr>
        <w:t>Организация и руководство творческими играми детей</w:t>
      </w:r>
    </w:p>
    <w:p w:rsidR="00FF7057" w:rsidRPr="00FF7057" w:rsidRDefault="00FF7057" w:rsidP="00FF7057">
      <w:pPr>
        <w:shd w:val="clear" w:color="auto" w:fill="FFFFFF"/>
        <w:spacing w:after="150" w:line="240" w:lineRule="atLeast"/>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w:t>
      </w:r>
      <w:r w:rsidRPr="00FF7057">
        <w:rPr>
          <w:rFonts w:ascii="Times New Roman" w:eastAsia="Times New Roman" w:hAnsi="Times New Roman" w:cs="Times New Roman"/>
          <w:kern w:val="36"/>
          <w:sz w:val="32"/>
          <w:szCs w:val="32"/>
          <w:lang w:eastAsia="ru-RU"/>
        </w:rPr>
        <w:t>Консультация</w:t>
      </w:r>
      <w:r>
        <w:rPr>
          <w:rFonts w:ascii="Times New Roman" w:eastAsia="Times New Roman" w:hAnsi="Times New Roman" w:cs="Times New Roman"/>
          <w:kern w:val="36"/>
          <w:sz w:val="32"/>
          <w:szCs w:val="32"/>
          <w:lang w:eastAsia="ru-RU"/>
        </w:rPr>
        <w:t xml:space="preserve">  для  молодых воспитателей)</w:t>
      </w:r>
    </w:p>
    <w:p w:rsidR="00B06A76" w:rsidRDefault="00B06A76" w:rsidP="00B06A76">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rsidR="00B06A76" w:rsidRPr="002A1217" w:rsidRDefault="00B06A76" w:rsidP="00B06A76">
      <w:pPr>
        <w:shd w:val="clear" w:color="auto" w:fill="FFFFFF"/>
        <w:spacing w:after="150" w:line="240" w:lineRule="atLeast"/>
        <w:outlineLvl w:val="0"/>
        <w:rPr>
          <w:rFonts w:ascii="Times New Roman" w:eastAsia="Times New Roman" w:hAnsi="Times New Roman" w:cs="Times New Roman"/>
          <w:kern w:val="36"/>
          <w:sz w:val="32"/>
          <w:szCs w:val="32"/>
          <w:lang w:eastAsia="ru-RU"/>
        </w:rPr>
      </w:pPr>
    </w:p>
    <w:p w:rsidR="00B06A76" w:rsidRPr="002A1217" w:rsidRDefault="00942FBC" w:rsidP="00942FBC">
      <w:pPr>
        <w:shd w:val="clear" w:color="auto" w:fill="FFFFFF"/>
        <w:spacing w:after="0" w:line="240" w:lineRule="atLeast"/>
        <w:jc w:val="right"/>
        <w:outlineLvl w:val="0"/>
        <w:rPr>
          <w:rFonts w:ascii="Times New Roman" w:eastAsia="Times New Roman" w:hAnsi="Times New Roman" w:cs="Times New Roman"/>
          <w:kern w:val="36"/>
          <w:sz w:val="32"/>
          <w:szCs w:val="32"/>
          <w:lang w:eastAsia="ru-RU"/>
        </w:rPr>
      </w:pPr>
      <w:r w:rsidRPr="002A1217">
        <w:rPr>
          <w:rFonts w:ascii="Times New Roman" w:eastAsia="Times New Roman" w:hAnsi="Times New Roman" w:cs="Times New Roman"/>
          <w:kern w:val="36"/>
          <w:sz w:val="32"/>
          <w:szCs w:val="32"/>
          <w:lang w:eastAsia="ru-RU"/>
        </w:rPr>
        <w:t xml:space="preserve">Подготовила: воспитатель </w:t>
      </w:r>
    </w:p>
    <w:p w:rsidR="00942FBC" w:rsidRPr="002A1217" w:rsidRDefault="00942FBC" w:rsidP="00942FBC">
      <w:pPr>
        <w:shd w:val="clear" w:color="auto" w:fill="FFFFFF"/>
        <w:spacing w:after="0" w:line="240" w:lineRule="atLeast"/>
        <w:jc w:val="center"/>
        <w:outlineLvl w:val="0"/>
        <w:rPr>
          <w:rFonts w:ascii="Times New Roman" w:eastAsia="Times New Roman" w:hAnsi="Times New Roman" w:cs="Times New Roman"/>
          <w:kern w:val="36"/>
          <w:sz w:val="32"/>
          <w:szCs w:val="32"/>
          <w:lang w:eastAsia="ru-RU"/>
        </w:rPr>
      </w:pPr>
      <w:r w:rsidRPr="002A1217">
        <w:rPr>
          <w:rFonts w:ascii="Times New Roman" w:eastAsia="Times New Roman" w:hAnsi="Times New Roman" w:cs="Times New Roman"/>
          <w:kern w:val="36"/>
          <w:sz w:val="32"/>
          <w:szCs w:val="32"/>
          <w:lang w:eastAsia="ru-RU"/>
        </w:rPr>
        <w:t xml:space="preserve">                                     </w:t>
      </w:r>
      <w:r w:rsidR="001724F2">
        <w:rPr>
          <w:rFonts w:ascii="Times New Roman" w:eastAsia="Times New Roman" w:hAnsi="Times New Roman" w:cs="Times New Roman"/>
          <w:kern w:val="36"/>
          <w:sz w:val="32"/>
          <w:szCs w:val="32"/>
          <w:lang w:eastAsia="ru-RU"/>
        </w:rPr>
        <w:t xml:space="preserve">                       в</w:t>
      </w:r>
      <w:r w:rsidRPr="002A1217">
        <w:rPr>
          <w:rFonts w:ascii="Times New Roman" w:eastAsia="Times New Roman" w:hAnsi="Times New Roman" w:cs="Times New Roman"/>
          <w:kern w:val="36"/>
          <w:sz w:val="32"/>
          <w:szCs w:val="32"/>
          <w:lang w:eastAsia="ru-RU"/>
        </w:rPr>
        <w:t>ысшей категории</w:t>
      </w:r>
    </w:p>
    <w:p w:rsidR="00B06A76" w:rsidRDefault="00942FBC" w:rsidP="00FF7057">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r w:rsidRPr="002A1217">
        <w:rPr>
          <w:rFonts w:ascii="Times New Roman" w:eastAsia="Times New Roman" w:hAnsi="Times New Roman" w:cs="Times New Roman"/>
          <w:kern w:val="36"/>
          <w:sz w:val="32"/>
          <w:szCs w:val="32"/>
          <w:lang w:eastAsia="ru-RU"/>
        </w:rPr>
        <w:t xml:space="preserve">                                  </w:t>
      </w:r>
      <w:r w:rsidR="001724F2">
        <w:rPr>
          <w:rFonts w:ascii="Times New Roman" w:eastAsia="Times New Roman" w:hAnsi="Times New Roman" w:cs="Times New Roman"/>
          <w:kern w:val="36"/>
          <w:sz w:val="32"/>
          <w:szCs w:val="32"/>
          <w:lang w:eastAsia="ru-RU"/>
        </w:rPr>
        <w:t xml:space="preserve">                        </w:t>
      </w:r>
      <w:r w:rsidRPr="002A1217">
        <w:rPr>
          <w:rFonts w:ascii="Times New Roman" w:eastAsia="Times New Roman" w:hAnsi="Times New Roman" w:cs="Times New Roman"/>
          <w:kern w:val="36"/>
          <w:sz w:val="32"/>
          <w:szCs w:val="32"/>
          <w:lang w:eastAsia="ru-RU"/>
        </w:rPr>
        <w:t xml:space="preserve"> </w:t>
      </w:r>
      <w:proofErr w:type="spellStart"/>
      <w:r w:rsidRPr="002A1217">
        <w:rPr>
          <w:rFonts w:ascii="Times New Roman" w:eastAsia="Times New Roman" w:hAnsi="Times New Roman" w:cs="Times New Roman"/>
          <w:kern w:val="36"/>
          <w:sz w:val="32"/>
          <w:szCs w:val="32"/>
          <w:lang w:eastAsia="ru-RU"/>
        </w:rPr>
        <w:t>Панфилкина</w:t>
      </w:r>
      <w:proofErr w:type="spellEnd"/>
      <w:r w:rsidRPr="002A1217">
        <w:rPr>
          <w:rFonts w:ascii="Times New Roman" w:eastAsia="Times New Roman" w:hAnsi="Times New Roman" w:cs="Times New Roman"/>
          <w:kern w:val="36"/>
          <w:sz w:val="32"/>
          <w:szCs w:val="32"/>
          <w:lang w:eastAsia="ru-RU"/>
        </w:rPr>
        <w:t xml:space="preserve"> Е.А.</w:t>
      </w:r>
      <w:bookmarkStart w:id="0" w:name="_GoBack"/>
      <w:bookmarkEnd w:id="0"/>
    </w:p>
    <w:p w:rsidR="00B06A76" w:rsidRDefault="00B06A76" w:rsidP="00B06A76">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B06A76" w:rsidRDefault="00B06A76" w:rsidP="00B06A76">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942FBC" w:rsidRDefault="00942FBC" w:rsidP="00B06A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r w:rsidRPr="001C4DD2">
        <w:rPr>
          <w:rFonts w:ascii="Times New Roman" w:eastAsia="Times New Roman" w:hAnsi="Times New Roman" w:cs="Times New Roman"/>
          <w:kern w:val="36"/>
          <w:sz w:val="28"/>
          <w:szCs w:val="28"/>
          <w:lang w:eastAsia="ru-RU"/>
        </w:rPr>
        <w:t>Саранск-2020г.</w:t>
      </w:r>
    </w:p>
    <w:p w:rsidR="00B06A76" w:rsidRPr="00B06A76" w:rsidRDefault="00B06A76" w:rsidP="00B06A76">
      <w:pPr>
        <w:rPr>
          <w:rFonts w:ascii="Times New Roman" w:hAnsi="Times New Roman" w:cs="Times New Roman"/>
          <w:sz w:val="28"/>
          <w:szCs w:val="28"/>
          <w:lang w:eastAsia="ru-RU"/>
        </w:rPr>
      </w:pPr>
      <w:r>
        <w:rPr>
          <w:lang w:eastAsia="ru-RU"/>
        </w:rPr>
        <w:lastRenderedPageBreak/>
        <w:t xml:space="preserve">     </w:t>
      </w:r>
      <w:r w:rsidRPr="00B06A76">
        <w:rPr>
          <w:rFonts w:ascii="Times New Roman" w:hAnsi="Times New Roman" w:cs="Times New Roman"/>
          <w:sz w:val="28"/>
          <w:szCs w:val="28"/>
          <w:lang w:eastAsia="ru-RU"/>
        </w:rPr>
        <w:t>Дошкольное детство – возрастной этап, в решающей степени определяющий дальнейшее развитие человека. Общепризнанно, что это период рождения личности, первоначального раскрытия творческих сил ребёнка, становления основ индивидуальности. Важнейшим условием развития ребёнка является освоение игровой деятельности.</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    Игра – добровольная деятельность, она несёт в себе чувство свободы. Нельзя играть по принуждению. Пожалуй, для дошкольника эта единственная деятельность, в которой он пользуется свободой и может выбирать, во что играть, с кем играть, сколько времени играть, какие игрушки </w:t>
      </w:r>
      <w:r w:rsidR="008B0332">
        <w:rPr>
          <w:rFonts w:ascii="Times New Roman" w:hAnsi="Times New Roman" w:cs="Times New Roman"/>
          <w:sz w:val="28"/>
          <w:szCs w:val="28"/>
          <w:lang w:eastAsia="ru-RU"/>
        </w:rPr>
        <w:t xml:space="preserve">   он при этом будет </w:t>
      </w:r>
      <w:r w:rsidR="002A1217">
        <w:rPr>
          <w:rFonts w:ascii="Times New Roman" w:hAnsi="Times New Roman" w:cs="Times New Roman"/>
          <w:sz w:val="28"/>
          <w:szCs w:val="28"/>
          <w:lang w:eastAsia="ru-RU"/>
        </w:rPr>
        <w:t>использовать.</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      Лев Семенович Выгодский (психолог и дефектолог) писал «Через игровую деятельность и движение ребенок учится - </w:t>
      </w:r>
      <w:r w:rsidR="008B0332">
        <w:rPr>
          <w:rFonts w:ascii="Times New Roman" w:hAnsi="Times New Roman" w:cs="Times New Roman"/>
          <w:sz w:val="28"/>
          <w:szCs w:val="28"/>
          <w:lang w:eastAsia="ru-RU"/>
        </w:rPr>
        <w:t xml:space="preserve">и в этом смысле игра является </w:t>
      </w:r>
      <w:r w:rsidRPr="00B06A76">
        <w:rPr>
          <w:rFonts w:ascii="Times New Roman" w:hAnsi="Times New Roman" w:cs="Times New Roman"/>
          <w:sz w:val="28"/>
          <w:szCs w:val="28"/>
          <w:lang w:eastAsia="ru-RU"/>
        </w:rPr>
        <w:t>ведущим видом деятельнос</w:t>
      </w:r>
      <w:r w:rsidR="009D3307">
        <w:rPr>
          <w:rFonts w:ascii="Times New Roman" w:hAnsi="Times New Roman" w:cs="Times New Roman"/>
          <w:sz w:val="28"/>
          <w:szCs w:val="28"/>
          <w:lang w:eastAsia="ru-RU"/>
        </w:rPr>
        <w:t>ти, так как определяет развитие</w:t>
      </w:r>
      <w:r w:rsidRPr="00B06A76">
        <w:rPr>
          <w:rFonts w:ascii="Times New Roman" w:hAnsi="Times New Roman" w:cs="Times New Roman"/>
          <w:sz w:val="28"/>
          <w:szCs w:val="28"/>
          <w:lang w:eastAsia="ru-RU"/>
        </w:rPr>
        <w:t>»</w:t>
      </w:r>
      <w:r w:rsidR="009D3307">
        <w:rPr>
          <w:rFonts w:ascii="Times New Roman" w:hAnsi="Times New Roman" w:cs="Times New Roman"/>
          <w:sz w:val="28"/>
          <w:szCs w:val="28"/>
          <w:lang w:eastAsia="ru-RU"/>
        </w:rPr>
        <w:t>.</w:t>
      </w:r>
      <w:r w:rsidRPr="00B06A76">
        <w:rPr>
          <w:rFonts w:ascii="Times New Roman" w:hAnsi="Times New Roman" w:cs="Times New Roman"/>
          <w:sz w:val="28"/>
          <w:szCs w:val="28"/>
          <w:lang w:eastAsia="ru-RU"/>
        </w:rPr>
        <w:t xml:space="preserve"> Силой воображения, игровых действий, роли, способностью перевоплощаться в образ - дети создают игру. Дети – творцы настоящего будущего. В этом обаяние игр</w:t>
      </w:r>
      <w:r w:rsidR="00ED3CE2">
        <w:rPr>
          <w:rFonts w:ascii="Times New Roman" w:hAnsi="Times New Roman" w:cs="Times New Roman"/>
          <w:sz w:val="28"/>
          <w:szCs w:val="28"/>
          <w:lang w:eastAsia="ru-RU"/>
        </w:rPr>
        <w:t xml:space="preserve">ы. В игре дети не </w:t>
      </w:r>
      <w:proofErr w:type="gramStart"/>
      <w:r w:rsidR="00ED3CE2">
        <w:rPr>
          <w:rFonts w:ascii="Times New Roman" w:hAnsi="Times New Roman" w:cs="Times New Roman"/>
          <w:sz w:val="28"/>
          <w:szCs w:val="28"/>
          <w:lang w:eastAsia="ru-RU"/>
        </w:rPr>
        <w:t>ставят</w:t>
      </w:r>
      <w:proofErr w:type="gramEnd"/>
      <w:r w:rsidR="002A1217">
        <w:rPr>
          <w:rFonts w:ascii="Times New Roman" w:hAnsi="Times New Roman" w:cs="Times New Roman"/>
          <w:sz w:val="28"/>
          <w:szCs w:val="28"/>
          <w:lang w:eastAsia="ru-RU"/>
        </w:rPr>
        <w:t xml:space="preserve">  какие</w:t>
      </w:r>
      <w:r w:rsidR="00ED3CE2">
        <w:rPr>
          <w:rFonts w:ascii="Times New Roman" w:hAnsi="Times New Roman" w:cs="Times New Roman"/>
          <w:sz w:val="28"/>
          <w:szCs w:val="28"/>
          <w:lang w:eastAsia="ru-RU"/>
        </w:rPr>
        <w:t xml:space="preserve">  </w:t>
      </w:r>
      <w:r w:rsidRPr="00B06A76">
        <w:rPr>
          <w:rFonts w:ascii="Times New Roman" w:hAnsi="Times New Roman" w:cs="Times New Roman"/>
          <w:sz w:val="28"/>
          <w:szCs w:val="28"/>
          <w:lang w:eastAsia="ru-RU"/>
        </w:rPr>
        <w:t xml:space="preserve"> то и</w:t>
      </w:r>
      <w:r w:rsidR="002A1217">
        <w:rPr>
          <w:rFonts w:ascii="Times New Roman" w:hAnsi="Times New Roman" w:cs="Times New Roman"/>
          <w:sz w:val="28"/>
          <w:szCs w:val="28"/>
          <w:lang w:eastAsia="ru-RU"/>
        </w:rPr>
        <w:t>ные  цели</w:t>
      </w:r>
      <w:r w:rsidR="002D695F">
        <w:rPr>
          <w:rFonts w:ascii="Times New Roman" w:hAnsi="Times New Roman" w:cs="Times New Roman"/>
          <w:sz w:val="28"/>
          <w:szCs w:val="28"/>
          <w:lang w:eastAsia="ru-RU"/>
        </w:rPr>
        <w:t xml:space="preserve">. Именно здесь мы наглядно видим </w:t>
      </w:r>
      <w:r w:rsidRPr="00B06A76">
        <w:rPr>
          <w:rFonts w:ascii="Times New Roman" w:hAnsi="Times New Roman" w:cs="Times New Roman"/>
          <w:sz w:val="28"/>
          <w:szCs w:val="28"/>
          <w:lang w:eastAsia="ru-RU"/>
        </w:rPr>
        <w:t xml:space="preserve"> единс</w:t>
      </w:r>
      <w:r w:rsidR="002D695F">
        <w:rPr>
          <w:rFonts w:ascii="Times New Roman" w:hAnsi="Times New Roman" w:cs="Times New Roman"/>
          <w:sz w:val="28"/>
          <w:szCs w:val="28"/>
          <w:lang w:eastAsia="ru-RU"/>
        </w:rPr>
        <w:t>тво всех сторон личности воспитанника</w:t>
      </w:r>
      <w:r w:rsidRPr="00B06A76">
        <w:rPr>
          <w:rFonts w:ascii="Times New Roman" w:hAnsi="Times New Roman" w:cs="Times New Roman"/>
          <w:sz w:val="28"/>
          <w:szCs w:val="28"/>
          <w:lang w:eastAsia="ru-RU"/>
        </w:rPr>
        <w:t xml:space="preserve">, а также единство психического и физического развития </w:t>
      </w:r>
      <w:r w:rsidR="002A1217">
        <w:rPr>
          <w:rFonts w:ascii="Times New Roman" w:hAnsi="Times New Roman" w:cs="Times New Roman"/>
          <w:sz w:val="28"/>
          <w:szCs w:val="28"/>
          <w:lang w:eastAsia="ru-RU"/>
        </w:rPr>
        <w:t xml:space="preserve"> </w:t>
      </w:r>
      <w:r w:rsidRPr="00B06A76">
        <w:rPr>
          <w:rFonts w:ascii="Times New Roman" w:hAnsi="Times New Roman" w:cs="Times New Roman"/>
          <w:sz w:val="28"/>
          <w:szCs w:val="28"/>
          <w:lang w:eastAsia="ru-RU"/>
        </w:rPr>
        <w:t xml:space="preserve">ребенка. Игра активизирует </w:t>
      </w:r>
      <w:r w:rsidR="00ED3CE2">
        <w:rPr>
          <w:rFonts w:ascii="Times New Roman" w:hAnsi="Times New Roman" w:cs="Times New Roman"/>
          <w:sz w:val="28"/>
          <w:szCs w:val="28"/>
          <w:lang w:eastAsia="ru-RU"/>
        </w:rPr>
        <w:t xml:space="preserve"> </w:t>
      </w:r>
      <w:r w:rsidRPr="00B06A76">
        <w:rPr>
          <w:rFonts w:ascii="Times New Roman" w:hAnsi="Times New Roman" w:cs="Times New Roman"/>
          <w:sz w:val="28"/>
          <w:szCs w:val="28"/>
          <w:lang w:eastAsia="ru-RU"/>
        </w:rPr>
        <w:t>ум и волю ребенка, глубоко затрагивает его чувства, повышает жизнедеятельность организма, способствует физическому развитию. Игра необходима для того чтобы ребенок рос здоровым</w:t>
      </w:r>
      <w:proofErr w:type="gramStart"/>
      <w:r w:rsidR="00ED3CE2">
        <w:rPr>
          <w:rFonts w:ascii="Times New Roman" w:hAnsi="Times New Roman" w:cs="Times New Roman"/>
          <w:sz w:val="28"/>
          <w:szCs w:val="28"/>
          <w:lang w:eastAsia="ru-RU"/>
        </w:rPr>
        <w:t xml:space="preserve"> </w:t>
      </w:r>
      <w:r w:rsidRPr="00B06A76">
        <w:rPr>
          <w:rFonts w:ascii="Times New Roman" w:hAnsi="Times New Roman" w:cs="Times New Roman"/>
          <w:sz w:val="28"/>
          <w:szCs w:val="28"/>
          <w:lang w:eastAsia="ru-RU"/>
        </w:rPr>
        <w:t>,</w:t>
      </w:r>
      <w:proofErr w:type="gramEnd"/>
      <w:r w:rsidRPr="00B06A76">
        <w:rPr>
          <w:rFonts w:ascii="Times New Roman" w:hAnsi="Times New Roman" w:cs="Times New Roman"/>
          <w:sz w:val="28"/>
          <w:szCs w:val="28"/>
          <w:lang w:eastAsia="ru-RU"/>
        </w:rPr>
        <w:t xml:space="preserve"> жизнерадостным и крепким.</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     Несмотря на всё многообразие игр, их можно разделить на две большие группы. Одни игры создаются самими детьми под руководством воспитателя - это творческие игры; другие созданы заранее, имеют готовое содержание и определённые правила - это игры с правилами.</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    Таким образом, педагогика различает игры творческие, подвижные, дидактические. Детская творческая игра существенно отличается от игр подвижных и дидактических. Подвижные и дидактические игры предлагаются ребенку взрослым, в то время как творческая игра является продуктом своеобразного творчества самого ребенка, его изобретением. Вот почему отличается и содержание этих типов игр. Если содержание подвижных и дидактических игр представляет накопленный человечеством опыт, который и передается детям в сюжетах этих игр, в их правилах, то в изобретаемой самим ребенком сюжетной игре он сам как бы «завоевывает» этот опыт. В такой игре сюжет развивается самими детьми, от них исходят правила игры, которые связываются с исполнением ролей, нужных по </w:t>
      </w:r>
      <w:r w:rsidRPr="00B06A76">
        <w:rPr>
          <w:rFonts w:ascii="Times New Roman" w:hAnsi="Times New Roman" w:cs="Times New Roman"/>
          <w:sz w:val="28"/>
          <w:szCs w:val="28"/>
          <w:lang w:eastAsia="ru-RU"/>
        </w:rPr>
        <w:lastRenderedPageBreak/>
        <w:t>замыслу игры. Творческие игры детей также построены на правилах, но в отличие от дидактических и подвижных игр, где правила даются в готовом виде, в творческих играх правила заимствуются детьми из той общественной среды, в которой они живут. Правилами общественной жизни дети первоначально овладевают именно в изобретаемых ими играх, разумеется, по-своему преломляя их. В этих играх ребенок живет интересами современности. Творческие игры, развиваемые самими детьми, имеют особое значение для воспитания. В них наиболее полно формируется личность ребенка. Творческая игра влияет на ребенка всесторонне; она является первой ступенью в самостоятельном общении ребенка с другими детьми.</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      Правильное понимание характера и особенностей каждого вида игр имеет большое значение для методики руководства ими. При руководстве творческими играми задача педагога заключается в том, чтобы:</w:t>
      </w:r>
    </w:p>
    <w:p w:rsidR="00B06A76" w:rsidRPr="00B06A76" w:rsidRDefault="00B06A76" w:rsidP="00B06A76">
      <w:pPr>
        <w:pStyle w:val="a3"/>
        <w:numPr>
          <w:ilvl w:val="0"/>
          <w:numId w:val="4"/>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помочь детям выбрать тему игры, развить её сюжет;</w:t>
      </w:r>
    </w:p>
    <w:p w:rsidR="00B06A76" w:rsidRPr="00B06A76" w:rsidRDefault="00B06A76" w:rsidP="00B06A76">
      <w:pPr>
        <w:pStyle w:val="a3"/>
        <w:numPr>
          <w:ilvl w:val="0"/>
          <w:numId w:val="4"/>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помочь сделать нужную для игры постройку;</w:t>
      </w:r>
    </w:p>
    <w:p w:rsidR="00B06A76" w:rsidRPr="00B06A76" w:rsidRDefault="00B06A76" w:rsidP="00B06A76">
      <w:pPr>
        <w:pStyle w:val="a3"/>
        <w:numPr>
          <w:ilvl w:val="0"/>
          <w:numId w:val="4"/>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воспитывать дружеские взаимоотношения между детьми.</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Основные приёмы руководства:</w:t>
      </w:r>
    </w:p>
    <w:p w:rsidR="00B06A76" w:rsidRPr="00B06A76" w:rsidRDefault="00D67A52" w:rsidP="00B06A76">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6A76" w:rsidRPr="00B06A76">
        <w:rPr>
          <w:rFonts w:ascii="Times New Roman" w:hAnsi="Times New Roman" w:cs="Times New Roman"/>
          <w:sz w:val="28"/>
          <w:szCs w:val="28"/>
          <w:lang w:eastAsia="ru-RU"/>
        </w:rPr>
        <w:t xml:space="preserve"> младший дошкольный возраст -</w:t>
      </w:r>
      <w:r w:rsidR="002C3AF8">
        <w:rPr>
          <w:rFonts w:ascii="Times New Roman" w:hAnsi="Times New Roman" w:cs="Times New Roman"/>
          <w:sz w:val="28"/>
          <w:szCs w:val="28"/>
          <w:lang w:eastAsia="ru-RU"/>
        </w:rPr>
        <w:t xml:space="preserve"> </w:t>
      </w:r>
      <w:r w:rsidR="00B06A76" w:rsidRPr="00B06A76">
        <w:rPr>
          <w:rFonts w:ascii="Times New Roman" w:hAnsi="Times New Roman" w:cs="Times New Roman"/>
          <w:sz w:val="28"/>
          <w:szCs w:val="28"/>
          <w:lang w:eastAsia="ru-RU"/>
        </w:rPr>
        <w:t>внесение новой игрушки и</w:t>
      </w:r>
      <w:r w:rsidR="002C3AF8">
        <w:rPr>
          <w:rFonts w:ascii="Times New Roman" w:hAnsi="Times New Roman" w:cs="Times New Roman"/>
          <w:sz w:val="28"/>
          <w:szCs w:val="28"/>
          <w:lang w:eastAsia="ru-RU"/>
        </w:rPr>
        <w:t xml:space="preserve">   </w:t>
      </w:r>
      <w:r w:rsidR="00B06A76" w:rsidRPr="00B06A76">
        <w:rPr>
          <w:rFonts w:ascii="Times New Roman" w:hAnsi="Times New Roman" w:cs="Times New Roman"/>
          <w:sz w:val="28"/>
          <w:szCs w:val="28"/>
          <w:lang w:eastAsia="ru-RU"/>
        </w:rPr>
        <w:t>внесение игровых материалов;</w:t>
      </w:r>
    </w:p>
    <w:p w:rsidR="00B06A76" w:rsidRPr="00B06A76" w:rsidRDefault="00B06A76" w:rsidP="00B06A76">
      <w:pPr>
        <w:pStyle w:val="a3"/>
        <w:numPr>
          <w:ilvl w:val="0"/>
          <w:numId w:val="5"/>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старший дошкольный возраст</w:t>
      </w:r>
      <w:r w:rsidR="002C3AF8">
        <w:rPr>
          <w:rFonts w:ascii="Times New Roman" w:hAnsi="Times New Roman" w:cs="Times New Roman"/>
          <w:sz w:val="28"/>
          <w:szCs w:val="28"/>
          <w:lang w:eastAsia="ru-RU"/>
        </w:rPr>
        <w:t xml:space="preserve">  </w:t>
      </w:r>
      <w:r w:rsidRPr="00B06A76">
        <w:rPr>
          <w:rFonts w:ascii="Times New Roman" w:hAnsi="Times New Roman" w:cs="Times New Roman"/>
          <w:sz w:val="28"/>
          <w:szCs w:val="28"/>
          <w:lang w:eastAsia="ru-RU"/>
        </w:rPr>
        <w:t>- советы, вопросы.</w:t>
      </w:r>
    </w:p>
    <w:p w:rsidR="00B06A76" w:rsidRDefault="00B06A76" w:rsidP="00B06A76">
      <w:pPr>
        <w:pStyle w:val="a3"/>
        <w:numPr>
          <w:ilvl w:val="0"/>
          <w:numId w:val="5"/>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непосредственное участие в игре (младший и старший дошкольный возраст). </w:t>
      </w:r>
    </w:p>
    <w:p w:rsidR="000508C5" w:rsidRPr="000508C5" w:rsidRDefault="000508C5" w:rsidP="000508C5">
      <w:pPr>
        <w:rPr>
          <w:rFonts w:ascii="Times New Roman" w:hAnsi="Times New Roman" w:cs="Times New Roman"/>
          <w:sz w:val="28"/>
          <w:szCs w:val="28"/>
          <w:lang w:eastAsia="ru-RU"/>
        </w:rPr>
      </w:pPr>
      <w:r w:rsidRPr="000508C5">
        <w:rPr>
          <w:rFonts w:ascii="Times New Roman" w:hAnsi="Times New Roman" w:cs="Times New Roman"/>
          <w:sz w:val="28"/>
          <w:szCs w:val="28"/>
          <w:lang w:eastAsia="ru-RU"/>
        </w:rPr>
        <w:t>Творческая игра более полно раскрывает  и формирует ребенка, как личность. Что дает право называть игру творческой деятельностью? Игра – отражение жизни. Ребенок знает, что кукла или мишка это только игрушки, но любит их как живых, понимает, что он не настоящий летчик или моряк, но чувствует себя отважным пилотом или храбрым моряком. Психологи считают что сюжетно – ролевая игра – это наивысшая форма развития детской игры, в дошкольном возрасте она выступает в роли ведущей деятельности.</w:t>
      </w:r>
    </w:p>
    <w:p w:rsidR="000508C5" w:rsidRPr="000508C5" w:rsidRDefault="000508C5" w:rsidP="000508C5">
      <w:pPr>
        <w:rPr>
          <w:rFonts w:ascii="Times New Roman" w:hAnsi="Times New Roman" w:cs="Times New Roman"/>
          <w:sz w:val="28"/>
          <w:szCs w:val="28"/>
          <w:lang w:eastAsia="ru-RU"/>
        </w:rPr>
      </w:pPr>
      <w:r w:rsidRPr="000508C5">
        <w:rPr>
          <w:rFonts w:ascii="Times New Roman" w:hAnsi="Times New Roman" w:cs="Times New Roman"/>
          <w:sz w:val="28"/>
          <w:szCs w:val="28"/>
          <w:lang w:eastAsia="ru-RU"/>
        </w:rPr>
        <w:t xml:space="preserve">Играя в сюжетно – ролевые игры </w:t>
      </w:r>
      <w:r>
        <w:rPr>
          <w:rFonts w:ascii="Times New Roman" w:hAnsi="Times New Roman" w:cs="Times New Roman"/>
          <w:sz w:val="28"/>
          <w:szCs w:val="28"/>
          <w:lang w:eastAsia="ru-RU"/>
        </w:rPr>
        <w:t xml:space="preserve">  </w:t>
      </w:r>
      <w:r w:rsidRPr="000508C5">
        <w:rPr>
          <w:rFonts w:ascii="Times New Roman" w:hAnsi="Times New Roman" w:cs="Times New Roman"/>
          <w:sz w:val="28"/>
          <w:szCs w:val="28"/>
          <w:lang w:eastAsia="ru-RU"/>
        </w:rPr>
        <w:t xml:space="preserve"> </w:t>
      </w:r>
      <w:proofErr w:type="gramStart"/>
      <w:r w:rsidRPr="000508C5">
        <w:rPr>
          <w:rFonts w:ascii="Times New Roman" w:hAnsi="Times New Roman" w:cs="Times New Roman"/>
          <w:sz w:val="28"/>
          <w:szCs w:val="28"/>
          <w:lang w:eastAsia="ru-RU"/>
        </w:rPr>
        <w:t>дети</w:t>
      </w:r>
      <w:proofErr w:type="gramEnd"/>
      <w:r w:rsidRPr="000508C5">
        <w:rPr>
          <w:rFonts w:ascii="Times New Roman" w:hAnsi="Times New Roman" w:cs="Times New Roman"/>
          <w:sz w:val="28"/>
          <w:szCs w:val="28"/>
          <w:lang w:eastAsia="ru-RU"/>
        </w:rPr>
        <w:t xml:space="preserve">   вживаются в </w:t>
      </w:r>
      <w:proofErr w:type="gramStart"/>
      <w:r w:rsidRPr="000508C5">
        <w:rPr>
          <w:rFonts w:ascii="Times New Roman" w:hAnsi="Times New Roman" w:cs="Times New Roman"/>
          <w:sz w:val="28"/>
          <w:szCs w:val="28"/>
          <w:lang w:eastAsia="ru-RU"/>
        </w:rPr>
        <w:t>какой</w:t>
      </w:r>
      <w:proofErr w:type="gramEnd"/>
      <w:r w:rsidRPr="000508C5">
        <w:rPr>
          <w:rFonts w:ascii="Times New Roman" w:hAnsi="Times New Roman" w:cs="Times New Roman"/>
          <w:sz w:val="28"/>
          <w:szCs w:val="28"/>
          <w:lang w:eastAsia="ru-RU"/>
        </w:rPr>
        <w:t xml:space="preserve">  - либо образ, ребенок переосмысливает и воспроизводит свои впечатления. Задача воспитателя в работе с детьми  - переводить их к более сложному ролевому поведению в игре: формировать умение свое ролевое поведение в соответствии с разными ролями участников, умение менять игровую роль и </w:t>
      </w:r>
      <w:r w:rsidRPr="000508C5">
        <w:rPr>
          <w:rFonts w:ascii="Times New Roman" w:hAnsi="Times New Roman" w:cs="Times New Roman"/>
          <w:sz w:val="28"/>
          <w:szCs w:val="28"/>
          <w:lang w:eastAsia="ru-RU"/>
        </w:rPr>
        <w:lastRenderedPageBreak/>
        <w:t>обозначать свою новую роль для участников в процессе  развертывания игры. Эти умения – залог будущего творческого и согласованного развертывания игры со сверстниками, они обеспечивают гибкость ролевого поведения ребенка.</w:t>
      </w:r>
    </w:p>
    <w:p w:rsidR="000508C5" w:rsidRPr="000508C5" w:rsidRDefault="000508C5" w:rsidP="000508C5">
      <w:pPr>
        <w:rPr>
          <w:rFonts w:ascii="Times New Roman" w:hAnsi="Times New Roman" w:cs="Times New Roman"/>
          <w:sz w:val="28"/>
          <w:szCs w:val="28"/>
          <w:lang w:eastAsia="ru-RU"/>
        </w:rPr>
      </w:pPr>
      <w:r w:rsidRPr="000508C5">
        <w:rPr>
          <w:rFonts w:ascii="Times New Roman" w:hAnsi="Times New Roman" w:cs="Times New Roman"/>
          <w:sz w:val="28"/>
          <w:szCs w:val="28"/>
          <w:lang w:eastAsia="ru-RU"/>
        </w:rPr>
        <w:t xml:space="preserve">Игра драматизация: в играх драматизациях ребенок, исполняя роль в качестве артиста, самостоятельно создает образ. Видами драматизации являются игры - 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Игра драматизация отличается от обычной   сюжетно-ролевой деятельности тем, что создается по готовому сюжету. План игры, последовательности действий определены заранее. Такая игра труднее для детей, чем подражание тому, что они видят в жизни: требуется представить образ героя, его поведение, хорошо помнить ход действия, требуется определенный запас знаний, умений и навыков. При отборе литературных произведений для игры – драматизации необходимо учитывать, прежде  всего -  занимательный сюжет, наличие диалогов, коротких монологов, произведения должны быть близки детям. Задача воспитателя - сформировать у детей желание принять участие в игре. Таким   образом, игра – драматизация при соответствующем руководстве педагога может стать эффективным средством эстетического воспитания детей,  развития их художественных  способностей. </w:t>
      </w:r>
    </w:p>
    <w:p w:rsidR="000508C5" w:rsidRPr="000508C5" w:rsidRDefault="000508C5" w:rsidP="000508C5">
      <w:pPr>
        <w:rPr>
          <w:rFonts w:ascii="Times New Roman" w:hAnsi="Times New Roman" w:cs="Times New Roman"/>
          <w:sz w:val="28"/>
          <w:szCs w:val="28"/>
          <w:lang w:eastAsia="ru-RU"/>
        </w:rPr>
      </w:pPr>
      <w:r w:rsidRPr="000508C5">
        <w:rPr>
          <w:rFonts w:ascii="Times New Roman" w:hAnsi="Times New Roman" w:cs="Times New Roman"/>
          <w:sz w:val="28"/>
          <w:szCs w:val="28"/>
          <w:lang w:eastAsia="ru-RU"/>
        </w:rPr>
        <w:t xml:space="preserve">Режиссерские игры являются разновидностью творческих игр. В   </w:t>
      </w:r>
      <w:proofErr w:type="gramStart"/>
      <w:r w:rsidRPr="000508C5">
        <w:rPr>
          <w:rFonts w:ascii="Times New Roman" w:hAnsi="Times New Roman" w:cs="Times New Roman"/>
          <w:sz w:val="28"/>
          <w:szCs w:val="28"/>
          <w:lang w:eastAsia="ru-RU"/>
        </w:rPr>
        <w:t>них</w:t>
      </w:r>
      <w:proofErr w:type="gramEnd"/>
      <w:r w:rsidRPr="000508C5">
        <w:rPr>
          <w:rFonts w:ascii="Times New Roman" w:hAnsi="Times New Roman" w:cs="Times New Roman"/>
          <w:sz w:val="28"/>
          <w:szCs w:val="28"/>
          <w:lang w:eastAsia="ru-RU"/>
        </w:rPr>
        <w:t xml:space="preserve">   как и во всех творческих играх есть мнимая ил  воображаемая ситуация. Ребенок проявляет творчество и фантазию, придумывая содержание игры, определяя ее участников. </w:t>
      </w:r>
      <w:proofErr w:type="gramStart"/>
      <w:r w:rsidRPr="000508C5">
        <w:rPr>
          <w:rFonts w:ascii="Times New Roman" w:hAnsi="Times New Roman" w:cs="Times New Roman"/>
          <w:sz w:val="28"/>
          <w:szCs w:val="28"/>
          <w:lang w:eastAsia="ru-RU"/>
        </w:rPr>
        <w:t xml:space="preserve">Само  </w:t>
      </w:r>
      <w:r>
        <w:rPr>
          <w:rFonts w:ascii="Times New Roman" w:hAnsi="Times New Roman" w:cs="Times New Roman"/>
          <w:sz w:val="28"/>
          <w:szCs w:val="28"/>
          <w:lang w:eastAsia="ru-RU"/>
        </w:rPr>
        <w:t xml:space="preserve"> </w:t>
      </w:r>
      <w:r w:rsidRPr="000508C5">
        <w:rPr>
          <w:rFonts w:ascii="Times New Roman" w:hAnsi="Times New Roman" w:cs="Times New Roman"/>
          <w:sz w:val="28"/>
          <w:szCs w:val="28"/>
          <w:lang w:eastAsia="ru-RU"/>
        </w:rPr>
        <w:t>название</w:t>
      </w:r>
      <w:proofErr w:type="gramEnd"/>
      <w:r w:rsidRPr="000508C5">
        <w:rPr>
          <w:rFonts w:ascii="Times New Roman" w:hAnsi="Times New Roman" w:cs="Times New Roman"/>
          <w:sz w:val="28"/>
          <w:szCs w:val="28"/>
          <w:lang w:eastAsia="ru-RU"/>
        </w:rPr>
        <w:t xml:space="preserve">   режиссерской  игры указывает на ее сходство с деятельностью режиссеры спектакля, фильма. В основе сценария лежит непосредственный опыт ребенка: он отражает событие, зрителем или участником которого он являлся. В режиссерской игре главным компонентом является РЕЧЬ. Меняются интонация, темп, громкость, ритм. В режиссерской игре часто используется много персонажей (куклы – зрители на концерте, машинки на трассе, ученики в классе), но активно – действующих, то есть тех которых ребенок связывает отношениями, переставляет, обычно бывает не боле трех – 4. Особенностью режиссерской игры является то, что партнеры – неодушевленные предметы и не имеют своих желаний, претензий, интересов.</w:t>
      </w:r>
    </w:p>
    <w:p w:rsidR="00D34EA7" w:rsidRPr="00D34EA7" w:rsidRDefault="00D34EA7" w:rsidP="00D34EA7">
      <w:pPr>
        <w:rPr>
          <w:rFonts w:ascii="Times New Roman" w:hAnsi="Times New Roman" w:cs="Times New Roman"/>
          <w:sz w:val="28"/>
          <w:szCs w:val="28"/>
          <w:lang w:eastAsia="ru-RU"/>
        </w:rPr>
      </w:pP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lastRenderedPageBreak/>
        <w:t xml:space="preserve">     В старшем возрасте педагог предоставляет воспитанникам возможность самостоятельно создавать игровые образы, если нужно, подсказывает, как лучше выполнить </w:t>
      </w:r>
      <w:r w:rsidR="00D67A52">
        <w:rPr>
          <w:rFonts w:ascii="Times New Roman" w:hAnsi="Times New Roman" w:cs="Times New Roman"/>
          <w:sz w:val="28"/>
          <w:szCs w:val="28"/>
          <w:lang w:eastAsia="ru-RU"/>
        </w:rPr>
        <w:t xml:space="preserve">ту или другую  </w:t>
      </w:r>
      <w:r w:rsidRPr="00B06A76">
        <w:rPr>
          <w:rFonts w:ascii="Times New Roman" w:hAnsi="Times New Roman" w:cs="Times New Roman"/>
          <w:sz w:val="28"/>
          <w:szCs w:val="28"/>
          <w:lang w:eastAsia="ru-RU"/>
        </w:rPr>
        <w:t>роль, дает фотографии, иллюстрации с целью более детального ознакомления с внешним видом того или иного героя, рассказывает о нем или его профессии. Роль игрового материала и игрушек: как показывает изучение игр, использование детьми материала (игрушек и т. п.) с возрастом значительно видоизменяется. У старших детей игровой материал является вспомогательным в игре, он сознательно ими привлекается или даже сознательно создаётся согласно замыслу игры.</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     Игры со строительным материалом занимают особое место среди творческих игр детей. Творчество детей в строительных играх во многом зависит от содержания игры и от умений ребёнка обращаться со строительным материалом. Чем богаче замысел игры, тем больше требуется от ребёнка творческой фантазии, изобретательности. Поэтому, руководя строительными играми, воспитатель должен:</w:t>
      </w:r>
    </w:p>
    <w:p w:rsidR="00B06A76" w:rsidRPr="00B06A76" w:rsidRDefault="00B06A76" w:rsidP="00B06A76">
      <w:pPr>
        <w:pStyle w:val="a3"/>
        <w:numPr>
          <w:ilvl w:val="0"/>
          <w:numId w:val="6"/>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обогащать содержание игры;</w:t>
      </w:r>
    </w:p>
    <w:p w:rsidR="00B06A76" w:rsidRPr="00B06A76" w:rsidRDefault="00B06A76" w:rsidP="00B06A76">
      <w:pPr>
        <w:pStyle w:val="a3"/>
        <w:numPr>
          <w:ilvl w:val="0"/>
          <w:numId w:val="6"/>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развивать конструктивные способности детей;</w:t>
      </w:r>
    </w:p>
    <w:p w:rsidR="00B06A76" w:rsidRPr="00B06A76" w:rsidRDefault="00B06A76" w:rsidP="00B06A76">
      <w:pPr>
        <w:pStyle w:val="a3"/>
        <w:numPr>
          <w:ilvl w:val="0"/>
          <w:numId w:val="6"/>
        </w:num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учить их строить из разного материала. </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Приёмы руководства в старшем дошкольном возрасте:</w:t>
      </w:r>
    </w:p>
    <w:p w:rsidR="00B06A76" w:rsidRPr="00B06A76" w:rsidRDefault="00B06A76" w:rsidP="00B06A76">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6A76">
        <w:rPr>
          <w:rFonts w:ascii="Times New Roman" w:hAnsi="Times New Roman" w:cs="Times New Roman"/>
          <w:sz w:val="28"/>
          <w:szCs w:val="28"/>
          <w:lang w:eastAsia="ru-RU"/>
        </w:rPr>
        <w:t>остройка по замыслу;</w:t>
      </w:r>
    </w:p>
    <w:p w:rsidR="00B06A76" w:rsidRPr="00B06A76" w:rsidRDefault="00B06A76" w:rsidP="00B06A76">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6A76">
        <w:rPr>
          <w:rFonts w:ascii="Times New Roman" w:hAnsi="Times New Roman" w:cs="Times New Roman"/>
          <w:sz w:val="28"/>
          <w:szCs w:val="28"/>
          <w:lang w:eastAsia="ru-RU"/>
        </w:rPr>
        <w:t>о условиям;</w:t>
      </w:r>
    </w:p>
    <w:p w:rsidR="00B06A76" w:rsidRPr="00B06A76" w:rsidRDefault="00B06A76" w:rsidP="00B06A76">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6A76">
        <w:rPr>
          <w:rFonts w:ascii="Times New Roman" w:hAnsi="Times New Roman" w:cs="Times New Roman"/>
          <w:sz w:val="28"/>
          <w:szCs w:val="28"/>
          <w:lang w:eastAsia="ru-RU"/>
        </w:rPr>
        <w:t>о предложенной теме.</w:t>
      </w:r>
    </w:p>
    <w:p w:rsidR="00B06A76" w:rsidRP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      В этих группах основной акцент при руководстве строительными играми воспитатель в основном делает на объяснении, указании, наводящих вопросах, как сделать постройку более устойчивой высокой и т. д.</w:t>
      </w:r>
    </w:p>
    <w:p w:rsidR="00B06A76"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Нельзя забывать о таких моментах, как:</w:t>
      </w:r>
    </w:p>
    <w:p w:rsidR="00B06A76" w:rsidRPr="00B06A76" w:rsidRDefault="001724F2" w:rsidP="00B06A76">
      <w:p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B06A76" w:rsidRPr="00B06A76">
        <w:rPr>
          <w:rFonts w:ascii="Times New Roman" w:hAnsi="Times New Roman" w:cs="Times New Roman"/>
          <w:sz w:val="28"/>
          <w:szCs w:val="28"/>
          <w:lang w:eastAsia="ru-RU"/>
        </w:rPr>
        <w:t>омощь в организац</w:t>
      </w:r>
      <w:r>
        <w:rPr>
          <w:rFonts w:ascii="Times New Roman" w:hAnsi="Times New Roman" w:cs="Times New Roman"/>
          <w:sz w:val="28"/>
          <w:szCs w:val="28"/>
          <w:lang w:eastAsia="ru-RU"/>
        </w:rPr>
        <w:t xml:space="preserve">ии постройки, т. е </w:t>
      </w:r>
      <w:proofErr w:type="gramStart"/>
      <w:r>
        <w:rPr>
          <w:rFonts w:ascii="Times New Roman" w:hAnsi="Times New Roman" w:cs="Times New Roman"/>
          <w:sz w:val="28"/>
          <w:szCs w:val="28"/>
          <w:lang w:eastAsia="ru-RU"/>
        </w:rPr>
        <w:t>педагог</w:t>
      </w:r>
      <w:proofErr w:type="gramEnd"/>
      <w:r w:rsidR="00D67A52">
        <w:rPr>
          <w:rFonts w:ascii="Times New Roman" w:hAnsi="Times New Roman" w:cs="Times New Roman"/>
          <w:sz w:val="28"/>
          <w:szCs w:val="28"/>
          <w:lang w:eastAsia="ru-RU"/>
        </w:rPr>
        <w:t xml:space="preserve">  </w:t>
      </w:r>
      <w:r w:rsidR="00B06A76" w:rsidRPr="00B06A76">
        <w:rPr>
          <w:rFonts w:ascii="Times New Roman" w:hAnsi="Times New Roman" w:cs="Times New Roman"/>
          <w:sz w:val="28"/>
          <w:szCs w:val="28"/>
          <w:lang w:eastAsia="ru-RU"/>
        </w:rPr>
        <w:t>помогает детям договориться о том, как и что они будут строить, распределить между собой работу.</w:t>
      </w:r>
    </w:p>
    <w:p w:rsidR="000508C5" w:rsidRDefault="00B06A76" w:rsidP="00B06A76">
      <w:pPr>
        <w:rPr>
          <w:rFonts w:ascii="Times New Roman" w:hAnsi="Times New Roman" w:cs="Times New Roman"/>
          <w:sz w:val="28"/>
          <w:szCs w:val="28"/>
          <w:lang w:eastAsia="ru-RU"/>
        </w:rPr>
      </w:pPr>
      <w:r w:rsidRPr="00B06A76">
        <w:rPr>
          <w:rFonts w:ascii="Times New Roman" w:hAnsi="Times New Roman" w:cs="Times New Roman"/>
          <w:sz w:val="28"/>
          <w:szCs w:val="28"/>
          <w:lang w:eastAsia="ru-RU"/>
        </w:rPr>
        <w:t xml:space="preserve">Понятно, какое большое значение приобретает руководство творческими играми. Некоторые воспитатели, имеющие большой опыт работы с детьми, легко справляются с этим. Менее опытные педагоги ограничиваются созданием обстановки, условий для игры, подбором игрушек, материалов и на этом считают свои обязанности законченными. Другие делают попытки руководить играми, но, опасаясь, что их будут обвинять в возвращении к </w:t>
      </w:r>
      <w:r w:rsidRPr="00B06A76">
        <w:rPr>
          <w:rFonts w:ascii="Times New Roman" w:hAnsi="Times New Roman" w:cs="Times New Roman"/>
          <w:sz w:val="28"/>
          <w:szCs w:val="28"/>
          <w:lang w:eastAsia="ru-RU"/>
        </w:rPr>
        <w:lastRenderedPageBreak/>
        <w:t xml:space="preserve">«стимулированным» играм, действуют нерешительно, с оглядкой. Если вовремя их не поддержать, они отказываются от этих попыток и ограничиваются наблюдением за играми детей. Поэтому необходимо помочь воспитателям в руководстве творческой игрой. Совершенно очевидно, что в этой области требуется высокое искусство воспитателя. Необходимы также и определенные знания, помогающие понять пути развития игры и тем самым </w:t>
      </w:r>
      <w:r w:rsidR="000508C5">
        <w:rPr>
          <w:rFonts w:ascii="Times New Roman" w:hAnsi="Times New Roman" w:cs="Times New Roman"/>
          <w:sz w:val="28"/>
          <w:szCs w:val="28"/>
          <w:lang w:eastAsia="ru-RU"/>
        </w:rPr>
        <w:t>определить характер руководства.</w:t>
      </w:r>
    </w:p>
    <w:p w:rsidR="000508C5" w:rsidRDefault="000508C5" w:rsidP="00B06A76">
      <w:pPr>
        <w:rPr>
          <w:rFonts w:ascii="Times New Roman" w:hAnsi="Times New Roman" w:cs="Times New Roman"/>
          <w:i/>
          <w:sz w:val="32"/>
          <w:szCs w:val="32"/>
          <w:lang w:eastAsia="ru-RU"/>
        </w:rPr>
      </w:pPr>
      <w:r w:rsidRPr="000508C5">
        <w:rPr>
          <w:rFonts w:ascii="Times New Roman" w:hAnsi="Times New Roman" w:cs="Times New Roman"/>
          <w:i/>
          <w:sz w:val="32"/>
          <w:szCs w:val="32"/>
          <w:lang w:eastAsia="ru-RU"/>
        </w:rPr>
        <w:t>Рекомендации для воспитателей по организации  игры:</w:t>
      </w:r>
    </w:p>
    <w:p w:rsidR="000508C5" w:rsidRDefault="000508C5" w:rsidP="00B06A76">
      <w:pP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 Планируя игру обязательно необходимо  выполнять требования  САНПИНА от  2.4.1. о режиме дня.</w:t>
      </w:r>
    </w:p>
    <w:p w:rsidR="000508C5" w:rsidRDefault="000508C5" w:rsidP="00B06A76">
      <w:pPr>
        <w:rPr>
          <w:rFonts w:ascii="Times New Roman" w:hAnsi="Times New Roman" w:cs="Times New Roman"/>
          <w:sz w:val="32"/>
          <w:szCs w:val="32"/>
          <w:lang w:eastAsia="ru-RU"/>
        </w:rPr>
      </w:pPr>
      <w:r>
        <w:rPr>
          <w:rFonts w:ascii="Times New Roman" w:hAnsi="Times New Roman" w:cs="Times New Roman"/>
          <w:sz w:val="32"/>
          <w:szCs w:val="32"/>
          <w:lang w:eastAsia="ru-RU"/>
        </w:rPr>
        <w:t>- Необходимо  создавать условия для  развития  активной, разнообразной, творческой  игры.</w:t>
      </w:r>
    </w:p>
    <w:p w:rsidR="000508C5" w:rsidRDefault="000508C5" w:rsidP="00B06A76">
      <w:pPr>
        <w:rPr>
          <w:rFonts w:ascii="Times New Roman" w:hAnsi="Times New Roman" w:cs="Times New Roman"/>
          <w:sz w:val="32"/>
          <w:szCs w:val="32"/>
          <w:lang w:eastAsia="ru-RU"/>
        </w:rPr>
      </w:pPr>
      <w:r>
        <w:rPr>
          <w:rFonts w:ascii="Times New Roman" w:hAnsi="Times New Roman" w:cs="Times New Roman"/>
          <w:sz w:val="32"/>
          <w:szCs w:val="32"/>
          <w:lang w:eastAsia="ru-RU"/>
        </w:rPr>
        <w:t>- Побуждайте детей к разнообразию  игровых замыслов в самостоятельной  игре.</w:t>
      </w:r>
    </w:p>
    <w:p w:rsidR="00224D56" w:rsidRDefault="00224D56" w:rsidP="00B06A76">
      <w:pP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Вступая в игру вместе с ребёнком, вы берёте на себя  роль какого либо персонажа и подсказываете от его лица. </w:t>
      </w:r>
    </w:p>
    <w:p w:rsidR="00224D56" w:rsidRDefault="00224D56" w:rsidP="00224D56">
      <w:pPr>
        <w:rPr>
          <w:rFonts w:ascii="Times New Roman" w:hAnsi="Times New Roman" w:cs="Times New Roman"/>
          <w:sz w:val="32"/>
          <w:szCs w:val="32"/>
          <w:lang w:eastAsia="ru-RU"/>
        </w:rPr>
      </w:pPr>
      <w:r>
        <w:rPr>
          <w:rFonts w:ascii="Times New Roman" w:hAnsi="Times New Roman" w:cs="Times New Roman"/>
          <w:sz w:val="32"/>
          <w:szCs w:val="32"/>
          <w:lang w:eastAsia="ru-RU"/>
        </w:rPr>
        <w:t>- В игре поощряйте у детей проявление инициативы, доброжелательности, самостоятельности.</w:t>
      </w:r>
    </w:p>
    <w:p w:rsidR="00224D56" w:rsidRPr="00157E99" w:rsidRDefault="00224D56" w:rsidP="00224D56">
      <w:pPr>
        <w:rPr>
          <w:rFonts w:ascii="Times New Roman" w:hAnsi="Times New Roman" w:cs="Times New Roman"/>
          <w:sz w:val="32"/>
          <w:szCs w:val="32"/>
          <w:lang w:eastAsia="ru-RU"/>
        </w:rPr>
      </w:pPr>
      <w:r>
        <w:rPr>
          <w:rFonts w:ascii="Times New Roman" w:hAnsi="Times New Roman" w:cs="Times New Roman"/>
          <w:sz w:val="32"/>
          <w:szCs w:val="32"/>
          <w:lang w:eastAsia="ru-RU"/>
        </w:rPr>
        <w:t xml:space="preserve">-Уважаемые педагоги! Всегда помните, что дошкольном </w:t>
      </w:r>
      <w:proofErr w:type="gramStart"/>
      <w:r>
        <w:rPr>
          <w:rFonts w:ascii="Times New Roman" w:hAnsi="Times New Roman" w:cs="Times New Roman"/>
          <w:sz w:val="32"/>
          <w:szCs w:val="32"/>
          <w:lang w:eastAsia="ru-RU"/>
        </w:rPr>
        <w:t>возрасте</w:t>
      </w:r>
      <w:proofErr w:type="gramEnd"/>
      <w:r>
        <w:rPr>
          <w:rFonts w:ascii="Times New Roman" w:hAnsi="Times New Roman" w:cs="Times New Roman"/>
          <w:sz w:val="32"/>
          <w:szCs w:val="32"/>
          <w:lang w:eastAsia="ru-RU"/>
        </w:rPr>
        <w:t xml:space="preserve"> </w:t>
      </w:r>
      <w:r w:rsidR="001067E3">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ве</w:t>
      </w:r>
      <w:r w:rsidR="00157E99">
        <w:rPr>
          <w:rFonts w:ascii="Times New Roman" w:hAnsi="Times New Roman" w:cs="Times New Roman"/>
          <w:sz w:val="32"/>
          <w:szCs w:val="32"/>
          <w:lang w:eastAsia="ru-RU"/>
        </w:rPr>
        <w:t>дущий вид деятельности</w:t>
      </w:r>
      <w:r w:rsidR="00157E99" w:rsidRPr="00157E99">
        <w:rPr>
          <w:rFonts w:ascii="Times New Roman" w:hAnsi="Times New Roman" w:cs="Times New Roman"/>
          <w:sz w:val="32"/>
          <w:szCs w:val="32"/>
          <w:lang w:eastAsia="ru-RU"/>
        </w:rPr>
        <w:t xml:space="preserve">  </w:t>
      </w:r>
      <w:r w:rsidR="00157E99">
        <w:rPr>
          <w:rFonts w:ascii="Times New Roman" w:hAnsi="Times New Roman" w:cs="Times New Roman"/>
          <w:sz w:val="32"/>
          <w:szCs w:val="32"/>
          <w:lang w:eastAsia="ru-RU"/>
        </w:rPr>
        <w:t>- это игра.</w:t>
      </w:r>
    </w:p>
    <w:p w:rsidR="00224D56" w:rsidRPr="000508C5" w:rsidRDefault="00224D56" w:rsidP="00B06A76">
      <w:pPr>
        <w:rPr>
          <w:rFonts w:ascii="Times New Roman" w:hAnsi="Times New Roman" w:cs="Times New Roman"/>
          <w:sz w:val="32"/>
          <w:szCs w:val="32"/>
          <w:lang w:eastAsia="ru-RU"/>
        </w:rPr>
      </w:pPr>
    </w:p>
    <w:sectPr w:rsidR="00224D56" w:rsidRPr="000508C5" w:rsidSect="00CA7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122"/>
    <w:multiLevelType w:val="hybridMultilevel"/>
    <w:tmpl w:val="6CB02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31437"/>
    <w:multiLevelType w:val="hybridMultilevel"/>
    <w:tmpl w:val="96E2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A76BA"/>
    <w:multiLevelType w:val="hybridMultilevel"/>
    <w:tmpl w:val="FF64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323D64"/>
    <w:multiLevelType w:val="hybridMultilevel"/>
    <w:tmpl w:val="8074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3F1C90"/>
    <w:multiLevelType w:val="hybridMultilevel"/>
    <w:tmpl w:val="73BC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866A83"/>
    <w:multiLevelType w:val="hybridMultilevel"/>
    <w:tmpl w:val="9A0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233B76"/>
    <w:multiLevelType w:val="hybridMultilevel"/>
    <w:tmpl w:val="2DF4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06A76"/>
    <w:rsid w:val="000508C5"/>
    <w:rsid w:val="001067E3"/>
    <w:rsid w:val="00157E99"/>
    <w:rsid w:val="001724F2"/>
    <w:rsid w:val="001C4DD2"/>
    <w:rsid w:val="002121CE"/>
    <w:rsid w:val="00224D56"/>
    <w:rsid w:val="002A1217"/>
    <w:rsid w:val="002C3AF8"/>
    <w:rsid w:val="002D695F"/>
    <w:rsid w:val="006D3E04"/>
    <w:rsid w:val="008B0332"/>
    <w:rsid w:val="00942FBC"/>
    <w:rsid w:val="009D3307"/>
    <w:rsid w:val="00A578C9"/>
    <w:rsid w:val="00AA4BCC"/>
    <w:rsid w:val="00B06A76"/>
    <w:rsid w:val="00CA740E"/>
    <w:rsid w:val="00D34EA7"/>
    <w:rsid w:val="00D67A52"/>
    <w:rsid w:val="00E41853"/>
    <w:rsid w:val="00EC55A4"/>
    <w:rsid w:val="00ED3CE2"/>
    <w:rsid w:val="00F105BF"/>
    <w:rsid w:val="00F9679F"/>
    <w:rsid w:val="00FD5322"/>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A76"/>
    <w:pPr>
      <w:ind w:left="720"/>
      <w:contextualSpacing/>
    </w:pPr>
  </w:style>
  <w:style w:type="paragraph" w:styleId="a4">
    <w:name w:val="Balloon Text"/>
    <w:basedOn w:val="a"/>
    <w:link w:val="a5"/>
    <w:uiPriority w:val="99"/>
    <w:semiHidden/>
    <w:unhideWhenUsed/>
    <w:rsid w:val="00EC5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A76"/>
    <w:pPr>
      <w:ind w:left="720"/>
      <w:contextualSpacing/>
    </w:pPr>
  </w:style>
</w:styles>
</file>

<file path=word/webSettings.xml><?xml version="1.0" encoding="utf-8"?>
<w:webSettings xmlns:r="http://schemas.openxmlformats.org/officeDocument/2006/relationships" xmlns:w="http://schemas.openxmlformats.org/wordprocessingml/2006/main">
  <w:divs>
    <w:div w:id="16711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88BC-513F-46FB-9980-7B6E39FB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Admin</cp:lastModifiedBy>
  <cp:revision>22</cp:revision>
  <cp:lastPrinted>2020-01-24T14:11:00Z</cp:lastPrinted>
  <dcterms:created xsi:type="dcterms:W3CDTF">2014-11-26T07:04:00Z</dcterms:created>
  <dcterms:modified xsi:type="dcterms:W3CDTF">2020-01-26T16:28:00Z</dcterms:modified>
</cp:coreProperties>
</file>