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437C6" w14:textId="77777777" w:rsidR="00BE4659" w:rsidRPr="00BE4659" w:rsidRDefault="00BE4659" w:rsidP="00BE4659">
      <w:pPr>
        <w:shd w:val="clear" w:color="auto" w:fill="FFFFFF"/>
        <w:spacing w:after="270" w:line="240" w:lineRule="auto"/>
        <w:jc w:val="center"/>
        <w:rPr>
          <w:rFonts w:ascii="Franklin Gothic Book" w:eastAsia="Times New Roman" w:hAnsi="Franklin Gothic Book" w:cs="Times New Roman"/>
          <w:color w:val="545050"/>
          <w:sz w:val="23"/>
          <w:szCs w:val="23"/>
          <w:lang w:eastAsia="ru-RU"/>
        </w:rPr>
      </w:pPr>
      <w:r w:rsidRPr="00BE4659">
        <w:rPr>
          <w:rFonts w:ascii="Franklin Gothic Book" w:eastAsia="Times New Roman" w:hAnsi="Franklin Gothic Book" w:cs="Times New Roman"/>
          <w:b/>
          <w:bCs/>
          <w:color w:val="545050"/>
          <w:sz w:val="23"/>
          <w:szCs w:val="23"/>
          <w:lang w:eastAsia="ru-RU"/>
        </w:rPr>
        <w:t>У К А З</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b/>
          <w:bCs/>
          <w:color w:val="545050"/>
          <w:sz w:val="23"/>
          <w:szCs w:val="23"/>
          <w:lang w:eastAsia="ru-RU"/>
        </w:rPr>
        <w:t>ГЛАВЫ РЕСПУБЛИКИ МОРДОВИЯ</w:t>
      </w:r>
    </w:p>
    <w:p w14:paraId="1BDC9ED1" w14:textId="77777777" w:rsidR="00BE4659" w:rsidRPr="00BE4659" w:rsidRDefault="00BE4659" w:rsidP="00BE4659">
      <w:pPr>
        <w:spacing w:after="0" w:line="240" w:lineRule="auto"/>
        <w:rPr>
          <w:rFonts w:ascii="Times New Roman" w:eastAsia="Times New Roman" w:hAnsi="Times New Roman" w:cs="Times New Roman"/>
          <w:sz w:val="24"/>
          <w:szCs w:val="24"/>
          <w:lang w:eastAsia="ru-RU"/>
        </w:rPr>
      </w:pP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p>
    <w:p w14:paraId="79C58360" w14:textId="77777777" w:rsidR="00BE4659" w:rsidRPr="00BE4659" w:rsidRDefault="00BE4659" w:rsidP="00BE4659">
      <w:pPr>
        <w:shd w:val="clear" w:color="auto" w:fill="FFFFFF"/>
        <w:spacing w:after="270" w:line="240" w:lineRule="auto"/>
        <w:jc w:val="center"/>
        <w:outlineLvl w:val="2"/>
        <w:rPr>
          <w:rFonts w:ascii="Franklin Gothic Medium Cond" w:eastAsia="Times New Roman" w:hAnsi="Franklin Gothic Medium Cond" w:cs="Times New Roman"/>
          <w:b/>
          <w:bCs/>
          <w:color w:val="282828"/>
          <w:sz w:val="32"/>
          <w:szCs w:val="32"/>
          <w:lang w:eastAsia="ru-RU"/>
        </w:rPr>
      </w:pPr>
      <w:r w:rsidRPr="00BE4659">
        <w:rPr>
          <w:rFonts w:ascii="Franklin Gothic Medium Cond" w:eastAsia="Times New Roman" w:hAnsi="Franklin Gothic Medium Cond" w:cs="Times New Roman"/>
          <w:b/>
          <w:bCs/>
          <w:color w:val="282828"/>
          <w:sz w:val="32"/>
          <w:szCs w:val="32"/>
          <w:lang w:eastAsia="ru-RU"/>
        </w:rPr>
        <w:t>О внесении изменений в Указ Главы Республики Мордовия от 17 марта 2020 г. № 78-УГ</w:t>
      </w:r>
    </w:p>
    <w:p w14:paraId="294DF6B5" w14:textId="77777777" w:rsidR="00BE4659" w:rsidRPr="00BE4659" w:rsidRDefault="00BE4659" w:rsidP="00BE4659">
      <w:pPr>
        <w:spacing w:after="0" w:line="240" w:lineRule="auto"/>
        <w:rPr>
          <w:rFonts w:ascii="Times New Roman" w:eastAsia="Times New Roman" w:hAnsi="Times New Roman" w:cs="Times New Roman"/>
          <w:sz w:val="24"/>
          <w:szCs w:val="24"/>
          <w:lang w:eastAsia="ru-RU"/>
        </w:rPr>
      </w:pP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 о с т а н о в л я 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Внести в Указ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внесенными указами Главы Республики Мордовия от 26 марта 2020 г. № 89-УГ, от 27 марта 2020 г. № 90-УГ, от 28 марта 2020 г. №  91-УГ, от 30 марта 2020 г. № 92-УГ, от 31 марта 2020 г. № 93-УГ, от 3 апреля 2020 г. № 95-УГ, от 6 апреля 2020 г. № 98-УГ, от 8 апреля 2020 г. №  103-УГ, от 10 апреля 2020 г. № 106-УГ, от 11 апреля 2020 г. № 107-УГ, от  12 апреля 2020 г. № 108-УГ, от 18 апреля 2020 г. № 116-УГ, от 20 апреля 2020 г. № 120-УГ, от 21 апреля 2020 г. № 122-УГ, от 29 апреля 2020 г. №  129-УГ, от 30 апреля 2020 г. № 135-УГ, от 6 мая 2020 г. № 138-УГ, от 10 мая 2020 г. № 139-УГ) изменения, изложив его в следующей редакции: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 соответствии с подпунктом «б» пункта 6 статьи 4.1, подпунктами «у» и «ф» пункта 1 статьи 11 Федерального закона от 21 декабря 1994 г. № 68-ФЗ «О защите населения и территорий от чрезвычайных ситуаций природного и техногенного характера», статьями 6 и 29 Федерального закона от 30 марта 1999 г. № 52-ФЗ «О санитарно-эпидемиологическом благополучии населения»,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от 2 марта 2020 г. № 5 «О дополнительных мерах по снижению рисков завоза и распространения новой коронавирусной инфекции (2019-nCoV)», от 13 марта 2020 г. № 6 «О дополнительных мерах по снижению рисков распространения COVID-2019»  п о с т а н о в л я 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Ввести на территории Республики Мордовия режим повышенной готовности.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Обязать граждан, прибывших на территорию Российской Федерации: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передавать сведения о месте и датах их пребывания, возвращения, контактной информации на «горячую линию» Государственного бюджетного учреждения здравоохранения Республики Мордовия «Станция скорой медицинской помощи» по телефону 8 (800) 100-46-60;</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с представлением информации о своем пребывании на территории, где зарегистрированы случаи новой коронавирусной инфекции (COVID-19), для оформления листков нетрудоспособности;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обеспечить самоизоляцию на дому по месту жительства (месту пребывания) или в обсерваторе на срок 14 дней со дня возвращения (прибытия) в Российскую Федерацию, не покидать место жительства (место пребывания) или обсерватор,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соблюдать постановления санитарных врачей о нахождении в режиме самоизоляции на дому или в обсерваторе.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Обязать граждан, прибывших с территории субъектов Российской Федерации, где зарегистрированы случаи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передавать сведения о месте и датах их пребывания, возвращения, контактной информации в соответствующий орган местного самоуправления по месту жительства (месту пребывания);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обеспечить самоизоляцию на дому по месту жительства (месту пребывания) на срок 14 дней со дня возвращения (прибытия) в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для оформления листков нетрудоспособности;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соблюдать постановления санитарных врачей о нахождении в режиме самоизоляции на дому и (или) предписания должностных лиц Управления Федеральной службы по надзору в сфере защиты прав потребителей и благополучия человека по Республике Мордовия о проведении дополнительных санитарно-противоэпидемических (профилактических) мероприятий, связанных с соблюдением режима самоизоляции на дому.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Обязать: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граждан в возрасте старше 65 лет обеспечить самоизоляцию на дому по месту жительства (месту пребывания), не покидать место жительства (место пребывания), за исключением следующих случаев: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приобретения продуктов питания, лекарств, дезинфицирующих средств, средств индивидуальной защиты;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выноса отходов до ближайшего места накопления отходов;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граждан не покидать места проживания (пребывания), за исключением следующих случаев: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обращения за экстренной (неотложной) медицинской помощью и случаев иной прямой угрозы жизни и здоровью;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следования к месту (от места) осуществления деятельности (работы), выполнения служебных обязанностей в организации, которая не приостановлена в соответствии с настоящим Указом, при наличии служебного удостоверения, а при отсутствии служебного удостоверения справки об осуществлении трудовой (служебной) деятельности с указанием режима рабочего времени (с предъявлением паспорта);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следования к ближайшему месту приобретения товаров, работ, услуг, реализация которых не ограничена, деятельность которых не приостановлена в соответствии с настоящим Указом;</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посещения суда, нотариуса, адвоката, военкомата, органов дознания и следствия, иных правоохранительных органов;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доставки несовершеннолетних в дошкольную образовательную организацию (из дошкольной образовательной организации);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посещения медицинской или ветеринарной организации;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посещения кредитных организаций и почтовых отделений;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доставки лекарств, продуктов питания и предметов первой необходимости нетрудоспособным родственникам, оказания им помощи;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доставки волонтерами лекарств, продуктов и товаров первой необходимости отдельным категориям граждан при наличии паспорта и личной карточки (бейджа) волонтера;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доставки на автомобильном транспорте до места (с места) работы члена семьи;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выгула домашних животных на расстоянии, не превышающем 100 метров от места проживания (пребывания);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выноса отходов до ближайшего места накопления отходов;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граждан не посещать кладбища, за исключением случаев обращения за оформлением услуг по погребению (захоронению) и участия в погребении (захоронении);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граждан, совместно проживающих с гражданами, прибывшими на территорию Российской Федерации, а также с гражданами, прибывшими с территории субъектов Российской Федерации, где зарегистрированы случаи новой коронавирусной инфекции (COVID-19), обеспечить самоизоляцию на дому по месту жительства (месту пребывания) на срок 14 дней со дня возвращения (прибытия) таких граждан соответственно в Российскую Федерацию,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граждан с 30 апреля 2020 г. в объектах торговли, в общественном транспорте и легковом такси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граждан с 13 мая 2020 г.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на остановках общественного транспорта;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при посещении органов государственной власти, органов местного самоуправления, а также организаций и индивидуальных предпринимателей, деятельность которых не приостановлена;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при посещении зданий (строений, сооружений) автовокзалов, железнодорожных вокзалов и аэропорта;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9) граждан с 13 мая 2020 г. использовать средства индивидуальной защиты рук (одноразовые перчатки) в общественном транспорте, легковом такси, объектах розничной торговли, аптеках и аптечных пунктах, специализированных объектах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в объектах розничной торговли в части реализации продовольственных товаров и (или) перечня непродовольственных товаров первой необходимости.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Рекомендовать гражданам в общественных местах использовать средства индивидуальной защиты органов дыхания (медицинские либо иные аналогичные им по защитным свойствам маски или респираторы).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Обязать руководителей организаций, индивидуальных предпринимателей, осуществляющих деятельность на территории 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отменить командировки на территории иностранных государств и внутри Российской Федерации, за исключением командировок, носящих неотложный характер, а также рекомендовать сотрудникам воздержаться от всех поездок в страны и субъекты Российской Федерации с неблагоприятной обстановкой, связанной с распространением новой коронавирусной инфекции (COVID-19), если они не вызваны крайней необходимостью;</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организовать своевременное выявление и изоляцию воспитанников, учащихся, студентов образовательных организаций и лиц, проживающих в организациях социального обслуживания, с признаками респираторных инфекций;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оказывать работникам содействие в обеспечении соблюдения режима самоизоляции на дому;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обеспечить проведение ежедневной влажной уборки помещений с использованием дезинфицирующих средств по режиму вирусных инфекций;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установить бактерицидные облучатели в местах пребывания людей в закрытых помещениях;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9) обеспечить выполнение правил поведения при введении режима повышенной готовности на территории Республики Мордовия, установленных настоящим Указом;</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10) обеспечить доставку работников от места жительства до места осуществления трудовой деятельности и обратно, с обязательной санитарной обработкой применяемого пассажирского автомобильного транспорта с использованием дезинфицирующих средств;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11) при наличии возможности, изменить график работы с целью исключения массового пребывания сотрудников (работников) в одном помещении, в том числе путем введения сменного режима работы организации, а также перевести работников на дистанционный режим работы;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12) довести до сведения сотрудников (работников), что в случае использования личного автомобильного транспорта при поездке от места жительства до места осуществления трудовой деятельности и обратно обеспечивается доставление не более одного сотрудника (работника), за исключением использования автомобильного транспорта сотрудниками (работниками), являющимися членами одной семьи;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13) довести до сведения сотрудников (работников) информацию о необходимости обязательной санитарной обработки личного автомобильного транспорта с использованием дезинфицирующих средств при поездке от места жительства до места осуществления трудовой деятельности и обратно;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14) обеспечить с целью защиты от новой коронавирусной инфекции (COVID-19) выполнение санитарных норм и правил, установленных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от 2 марта 2020 г. № 5 «О дополнительных мерах по снижению рисков завоза и распространения новой коронавирусной инфекции (2019-nCoV)», от 13 марта 2020 г. № 6 «О дополнительных мерах по снижению рисков распространения COVID-2019»,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актов и рекомендаций Федеральной службы по надзору в сфере защиты прав потребителей и благополучия человека, в том числе рекомендаций по профилактике новой коронавирусной инфекции (COVID-19) (письма Федеральной службы по надзору в сфере защиты прав потребителей и благополучия человека от 7 апреля 2020 г. № 02/6338-2020-15, от 21 апреля 2020 г. № 02/7500-2020-24), а также иных документов Федеральной службы по надзору в сфере защиты прав потребителей и благополучия человека, уполномоченных органов и должностных лиц, принимаемых в целях предотвращения распространения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Министерству здравоохранения 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обеспечить возможность оформления листков нетрудоспособности без посещения медицинских организаций;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(COVID-19), и пациентам старше 60 лет;</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рассчитать дополнительную потребность в средствах индивидуальной защиты,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коронавирусной инфекции (COVID-19), а также потребность в обсерваторах для лиц, посещавших территории, где зарегистрированы случаи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обеспечить информирование населения о мерах по профилактике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увеличить объемы лабораторных исследований за счет обследования контактных лиц, медицинских работников, имеющих риски инфицирования новой коронавирусной инфекции (COVID-19) на рабочих местах, больных внебольничными пневмониями, граждан в возрасте старше 65 лет с симптомами ОРВИ;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увеличить мощность лабораторной базы, в том числе во взаимодействии с другими лабораториями, имеющими санитарно-эпидемиологическое заключение на работу с возбудителями III - IV групп патогенности с использованием методов, не предполагающих выделение возбудителя, и имеющими соответствующие условия работы и обученный персонал;</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организовать работу по перепрофилированию медицинских организаций, в том числе для оказания специализированной помощи больным, инфицированным новой коронавирусной инфекцией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Рекомендовать Управлению Федеральной службы по надзору в сфере защиты прав потребителей и благополучия человека по Республике Мордовия организовать: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проведение санитарно-противоэпидемических (профилактических) мероприятий, направленных на профилактику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информирование населения о мерах по профилактике новой коронавирусной инфекции (COVID-19) и территориях, неблагополучных по санитарно-эпидемиологической обстановке, связанной с новой коронавирусной инфекцией (COVID-19), через средства массовой информации;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Временно приостановить: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проведение на территории Республики Мордовия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фитнес-центрах, на аттракционах и в иных местах массового посещения граждан;</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 и иных общественных местах.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9.     Временно с 28 марта 2020 г. на период действия режима повышенной готовности приостановить: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деятельность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а также доставки заказов. Данное ограничение не распространяется на столовые, буфеты, кафе и иные организации питания, обеспечивающие питание для работников организаций;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деятельность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перечня непродовольственных товаров первой необходимости согласно приложению к настоящему Указу, продажи товаров дистанционным способом, в том числе с условием доставки;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деятельность соляриев, бань, саун и иных объектов, в которых оказываются подобные услуги, предусматривающие очное присутствие гражданина, за исключением косметических, массажных, СПА-салонов, салонов красоты и парикмахерских.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Руководителям организаций и индивидуальным предпринимателям при осуществлении деятельности косметических, массажных, СПА-салонов, салонов красоты и парикмахерских: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а также уточнять состояние здоровья работников и лиц, проживающих вместе с ними, в том числе информацию о возможных контактах с больными гражданами, гражданами, прибывшими на территорию Российской Федерации из других стран, и с гражданами, прибывшими с территории субъектов Российской Федерации, где зарегистрированы случаи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обеспечить проведение ежедневной влажной уборки помещений с использованием дезинфицирующих средств по режиму вирусных инфекций;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обеспечить при входе места обработки рук дезинфицирующими средствами по вирусному режиму;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обеспечить прием граждан в целях оказания им услуг только по предварительной записи и при одновременном присутствии не более двух клиентов;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исключить ожидание обслуживания посетителями внутри косметического, массажного, СПА-салона, салона красоты или парикмахерской;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обеспечить обслуживание клиентов работниками, находящимися в средствах индивидуальной защиты органов дыхания (медицинских либо иных аналогичных им по защитным свойствам масках или респираторах) и средствах индивидуальной защиты рук (одноразовых перчатках);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после завершения обслуживания каждого клиента проводить обработку всех контактных поверхностей (дверных ручек, подлокотников и т.д.) с применением дезинфицирующих средств по вирусному режиму;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обеспечить проведение дезинфекции используемого инструмента после каждого клиента по вирусному режиму;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9) обеспечить проведение проветривания помещений каждые 2 часа или после каждого посетителя.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С 22 апреля по 16 мая 2020 г. включительно приостановить с целью приведения в соответствие с санитарно-эпидемиологическими требованиями по нераспространению новой коронавирусной инфекции (COVID-19) деятельность: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розничных (сельскохозяйственных) рынков, ярмарок различных форматов;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торговых комплексов, функционирующих (прилегающих) при розничных ярмарках, на территории муниципальных образований в Республике Мордовия по следующим адресам:</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Большевистская, 39А (ярмарка «Столичная»);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Полежаева, 57;</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Косарева, 50;</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Веселовского, 62А;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Миронова, 1а;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 ул. Комарова, 2Б, стр. 1.</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С 13 мая 2020 г. на период действия режима повышенной готовности обязать организации и индивидуальных предпринимателей, осуществляющих деятельность в соответствии с подпунктом 2 части первой настоящего пункта, производить обслуживание только при условии нахождения покупателей в средствах индивидуальной защиты органов дыхания (медицинских либо иных аналогичных им по защитным свойствам масках или респираторах) и средствах индивидуальной защиты рук (одноразовых перчаток), а также обеспечить путем продажи или безвозмездной раздачи на входе покупателям средств индивидуальной защиты органов дыхания (медицинских либо иных аналогичных им по защитным свойствам масок или респираторов) и средств индивидуальной защиты рук (одноразовых перчаток), обработку рук дезинфицирующими средствами.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10.     Приостановить с 30 марта 2020 г. на период действия режима 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11.     Временно приостановить государственную регистрацию заключения, а также расторжения браков органами ЗАГС.</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Министерству юстиции Республики Мордовия обеспечить изменение дат государственной регистрации заключения брака, которые были определены ранее, и назначение новых дат государственной регистрации заключения брака после 1 июня 2020 года.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 исключительных случаях, при невозможности изменения даты государственной регистрации заключения брака, производить его государственную регистрацию в присутствии лиц, вступающих в брак, не допуская приглашенных лиц.</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12.     Предложить: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Управлению Федеральной службы по надзору в сфере защиты прав потребителей и благополучия человека по Республике Мордовия совместно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Рузаевским линейным отделом Министерства внутренних дел России на транспорте, Правительством Республики Мордовия, исполнительными органами государственной власти Республики Мордовия и органами местного самоуправления в Республике Мордовия организовать мероприятия по проведению дополнительных санитарно-противоэпидемических (профилактических) мероприятий, связанных с соблюдением режима самоизоляции на дому граждан, прибывших с территории субъектов Российской Федерации, где зарегистрированы случаи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Управлению Федеральной службы по надзору в сфере защиты прав потребителей и благополучия человека по Республике Мордовия, Министерству внутренних дел по Республике Мордовия осуществлять контроль за соблюдением ограничений, предусмотренных пунктами 3, 4, 8 и 9 настоящего Указа.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Министерству экономики, торговли и предпринимательства Республики Мордовия осуществлять контроль за соблюдением ограничений, предусмотренных пунктами 8 и 9 настоящего Указа.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Установить, что розничные (сельскохозяйственные) рынки, ярмарки различных форматов, торговые комплексы, функционирующие (прилегающие) при розничных ярмарках на территории муниципальных образований в Республике Мордовия, возобновляют свою деятельность до истечения срока, установленного частью третьей пункта 9 настоящего Указа, в соответствии с приказом Первого заместителя Председателя Правительства  - Министра экономики, торговли и предпринимательства Республики Мордовия, издаваемого на основании акта, составленного Министерством экономики, торговли и предпринимательства Республики Мордовия совместно с администрацией соответствующего муниципального образования Республики Мордовия и Управлением Федеральной службы по надзору в сфере защиты прав потребителей и благополучия человека, о соблюдении санитарно-эпидемиологических требований по нераспространению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13.     Руководителям образовательных организаций, находящихся в ведении исполнительных органов государственной власти и органов местного самоуправления Республики Мордовия, с 4 апреля 2020 г. до завершения учебного года: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коронавирусной инфекции (COVID-19) преимущественно в дистанционном режиме работы c применением форм электронного обучения и дистанционных образовательных технологий;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определить численность работников, обеспечивающих бесперебойное функционирование этих организаций.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14.     Правительству Республики Мордовия регулярно проводить анализ наличия и достаточности средств индивидуальной защиты органов дыхания (медицинских масок и респираторов) и средств индивидуальной защиты рук (одноразовых перчаток).</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15.     Министерству образования 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 но не менее чем до 29 мая 2020 г. включительно;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во взаимодействии с главами муниципальных районов Республики Мордовия и городского округа Саранск организовать работу в муниципальных общеобразовательных организациях по выдаче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 но не менее чем до 29 мая 2020 г. включительно.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Министерству социальной защиты, труда и занятости населения Республики Мордовия в установленном порядке предоставить субвенции органам местного самоуправления, связанные с выдачей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 но не менее чем до 29 мая 2020 г. включительно.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16.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 исполняющих наказания.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17.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 а также о мерах по обеспечению безопасности населения.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18.     Органам местного самоуправления в Республике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обеспечить информирование населения о мерах по противодействию распространению в Республике Мордовия новой коронавирусной инфекции (COVID-19), в том числе о необходимости соблюдения требований и рекомендаций, указанных в настоящем Указе;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оказывать в пределах компетенции содействие гражданам в выполнении требований и рекомендаций, указанных в настоящем Указе;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обеспечить в подведомственных муниципальных организациях осуществление мероприятий по выявлению лиц с признаками инфекционного заболевания (повышенная температура тела, кашель и др.) и организовать выполнение мероприятий по их изоляции и направлению в медицинские организации, проведение ежедневной дезинфекции помещений;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обеспечить прекращение доступа граждан на кладбища, за исключением случаев обращения за оформлением услуг по погребению (захоронению) и участия в погребении (захоронении).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19.     Установить, что в целях информирования граждан, прибывающих автомобильным транспортом с территории субъектов Российской Федерации, где зарегистрированы случаи новой коронавирусной инфекции (COVID-19), о необходимости соблюдения ими обязательств, предусмотренных пунктом 3 настоящего Указа, на автомобильных дорогах оборудуются пункты пропуска (посты), работающие в круглосуточном режиме.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Установить, что указанные мероприятия не применяются в отношении автомобильного транспорта, осуществляющего международные, межрегиональные перевозки грузов, пассажиров и багажа, следующего по территории Республики Мордовия транзитом, а также грузового автомобильного транспорта, следующего в населенные пункты на территории Республики Мордовия для доставки грузов, совершения погрузочно-разгрузочных работ в течение одних суток с момента въезда грузового автомобильного транспорта на территорию 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20.     Правительству Республики Мордовия во взаимодействии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Управлением Федеральной службы по надзору в сфере защиты прав потребителей и благополучия человека по Республике Мордовия и органами местного самоуправления в Республике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определить места размещения пунктов пропуска (постов) на автомобильных дорогах на территории 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обеспечить создание и функционирование пунктов пропуска (постов);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обеспечить техническое оснащение пунктов пропуска (постов), в том числе средствами индивидуальной и коллективной защиты работников, компьютерной и оргтехникой, расходными материалами, горюче-смазочными материалами для бензогенераторов и жидкотопливных обогревателей;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обеспечить установку соответствующих технических средств организации дорожного движения, направляющих устройств и ограничивающих ограждений в целях обеспечения безопасности дорожного движения в местах размещения пунктов пропуска (постов);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обеспечить финансирование мероприятий, указанных в подпунктах 1 - 4 настоящего пункта.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21.     Министерству жилищно-коммунального хозяйства, энергетики и гражданской защиты населения Республики Мордовия совместно с органами Министерства внутренних дел по Республике Мордовия на транспорте и органами местного самоуправления в Республике Мордовия организовать информирование граждан, прибывающих с территории субъектов Российской Федерации, где зарегистрированы случаи новой коронавирусной инфекции (COVID-19), посредством железнодорожного и авиасообщения о необходимости соблюдения ими обязательств, предусмотренных пунктом 3 настоящего Указа.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22.     С 23 апреля 2020 г. на период действия режима повышенной готовности: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приостановить регулярные перевозки пассажиров и багажа автомобильным транспортом по межмуниципальным маршрутам, за исключением межмуниципальных маршрутов в пригородном сообщении, включая межмуниципальные дачные маршруты;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установить режим работы автомобильного транспорта и городского наземного электрического транспорта, осуществляющего регулярные перевозки пассажиров и багажа, автомобильного транспорта в пригородном сообщении, за исключением межмуниципальных дачных маршрутов, с 6.00 до 9.00 часов и с 16.00 до 19.00 часов;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установить режим работы автомобильного транспорта, осуществляющего регулярные перевозки пассажиров и багажа по межмуниципальным дачным маршрутам, с 6.00 до 9.00 часов и с 13.00 до 17.30 часов;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приостановить льготный проезд пассажиров с использованием единой социальной электронной карты жителя Республики Мордовия, за исключением льготного проезда пассажиров, осуществляющих проезд в целях, предусмотренных абзацами вторым - двенадцатым подпункта 4  пункта 4 настоящего Указа.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Обязать: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руководителей организаций, индивидуальных предпринимателей, осуществляющих перевозку пассажиров и багажа легковым такси, а также работников указанных организаций, индивидуальных предпринимателей, непосредственно осуществляющих такую перевозку:</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осуществлять перевозку пассажиров и багажа легковым такси в транспортном средстве, в котором могут находиться только члены одной семьи, имеющие право на передвижение в соответствии с настоящим Указом, при наличии документов, подтверждающих родственные отношения;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организовать деятельность при строгом соблюдении санитарно-противоэпидемических (профилактических) мер, направленных на недопущение распространения новой коронавирусной инфекции (COVID-19);</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обеспечить обязательную санитарную обработку транспортного средства с использованием дезинфицирующих средств после каждой поездки;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юридических лиц и индивидуальных предпринимателей, осуществляющих перевозку пассажиров и багажа автомобильным транспортом и городским наземным электрическим транспортом, автомобильным транспортом пригородного сообщения, обеспечить: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дезинфекцию салонов автомобильного транспорта и городского наземного электрического транспорта, автомобильного транспорта пригородного сообщения после каждого рейса путем обработки салона специальными средствами, разрешенными к применению при вирусных инфекциях;</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контроль за обязательным использованием средств индивидуальной защиты органов дыхания (медицинских либо иных аналогичных им по защитным свойствам масок или респираторов) персоналом транспортных средств.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23.     Министерству строительства, транспорта и дорожного хозяйства Республики Мордовия осуществлять контроль за соблюдением ограничений, предусмотренных пунктом 22 настоящего Указа.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24.     Правительству Республики Мордовия обеспечить приостановку льготного проезда пассажиров с использованием единой социальной электронной карты жителя Республики Мордовия, предусмотрев возможность освобождения от оплаты стоимости электронного проездного билета на месяц, следующий за месяцем отмены режима повышенной готовности.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25.     Контроль за исполнением настоящего Указа оставляю за собой.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26.     Настоящий Указ вступает в силу со дня его подписания.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p>
    <w:p w14:paraId="2EFE48E9" w14:textId="77777777" w:rsidR="00BE4659" w:rsidRPr="00BE4659" w:rsidRDefault="00BE4659" w:rsidP="00BE4659">
      <w:pPr>
        <w:shd w:val="clear" w:color="auto" w:fill="FFFFFF"/>
        <w:spacing w:after="270" w:line="240" w:lineRule="auto"/>
        <w:jc w:val="right"/>
        <w:rPr>
          <w:rFonts w:ascii="Franklin Gothic Book" w:eastAsia="Times New Roman" w:hAnsi="Franklin Gothic Book" w:cs="Times New Roman"/>
          <w:color w:val="545050"/>
          <w:sz w:val="23"/>
          <w:szCs w:val="23"/>
          <w:lang w:eastAsia="ru-RU"/>
        </w:rPr>
      </w:pPr>
      <w:r w:rsidRPr="00BE4659">
        <w:rPr>
          <w:rFonts w:ascii="Franklin Gothic Book" w:eastAsia="Times New Roman" w:hAnsi="Franklin Gothic Book" w:cs="Times New Roman"/>
          <w:color w:val="545050"/>
          <w:sz w:val="23"/>
          <w:szCs w:val="23"/>
          <w:lang w:eastAsia="ru-RU"/>
        </w:rPr>
        <w:t>ПРИЛОЖЕНИЕ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t>к Указу Главы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t>Республики Мордовия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t>от 17 марта 2020 г. № 78-УГ</w:t>
      </w:r>
    </w:p>
    <w:p w14:paraId="6C3FCD3C" w14:textId="77777777" w:rsidR="00BE4659" w:rsidRPr="00BE4659" w:rsidRDefault="00BE4659" w:rsidP="00BE4659">
      <w:pPr>
        <w:spacing w:after="0" w:line="240" w:lineRule="auto"/>
        <w:rPr>
          <w:rFonts w:ascii="Times New Roman" w:eastAsia="Times New Roman" w:hAnsi="Times New Roman" w:cs="Times New Roman"/>
          <w:sz w:val="24"/>
          <w:szCs w:val="24"/>
          <w:lang w:eastAsia="ru-RU"/>
        </w:rPr>
      </w:pP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p>
    <w:p w14:paraId="66B178A5" w14:textId="77777777" w:rsidR="00BE4659" w:rsidRPr="00BE4659" w:rsidRDefault="00BE4659" w:rsidP="00BE4659">
      <w:pPr>
        <w:shd w:val="clear" w:color="auto" w:fill="FFFFFF"/>
        <w:spacing w:after="270" w:line="240" w:lineRule="auto"/>
        <w:jc w:val="center"/>
        <w:rPr>
          <w:rFonts w:ascii="Franklin Gothic Book" w:eastAsia="Times New Roman" w:hAnsi="Franklin Gothic Book" w:cs="Times New Roman"/>
          <w:color w:val="545050"/>
          <w:sz w:val="23"/>
          <w:szCs w:val="23"/>
          <w:lang w:eastAsia="ru-RU"/>
        </w:rPr>
      </w:pPr>
      <w:r w:rsidRPr="00BE4659">
        <w:rPr>
          <w:rFonts w:ascii="Franklin Gothic Book" w:eastAsia="Times New Roman" w:hAnsi="Franklin Gothic Book" w:cs="Times New Roman"/>
          <w:b/>
          <w:bCs/>
          <w:color w:val="545050"/>
          <w:sz w:val="23"/>
          <w:szCs w:val="23"/>
          <w:lang w:eastAsia="ru-RU"/>
        </w:rPr>
        <w:t>ПЕРЕЧЕНЬ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b/>
          <w:bCs/>
          <w:color w:val="545050"/>
          <w:sz w:val="23"/>
          <w:szCs w:val="23"/>
          <w:lang w:eastAsia="ru-RU"/>
        </w:rPr>
        <w:t>непродовольственных товаров первой необходимости</w:t>
      </w:r>
    </w:p>
    <w:p w14:paraId="55711F25" w14:textId="416E49E7" w:rsidR="00283E6B" w:rsidRDefault="00BE4659" w:rsidP="00BE4659">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     Средства индивидуальной защиты.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Средства дезинфицирующие.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3.     Антисептические средства.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4.     Салфетки влажные.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5.     Салфетки сухие.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6.     Мыло туалетное.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7.     Мыло хозяйственное.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8.     Паста зубная.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9.     Щетка зубная.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10.     Бумага туалетная.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11.     Гигиенические прокладки.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12.     Стиральный порошок.</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13.     Подгузники детские.</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14.     Спички.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15.     Свечи.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16.     Пеленка для новорожденного.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17.     Шампунь детский.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18.     Крем от опрелостей детский.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19.     Бутылочка для кормления.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20.     Соска-пустышка.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21.     Бензин автомобильный.</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22.     Дизельное топливо.</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23.     Газомоторное топливо (компримированный природный газ, сжиженный природный газ, сжиженный углеводородный газ).</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24.     Зоотовары (включая корма для животных и ветеринарные препараты).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25.     Ткань.</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26.     Автозапчасти (включая смазочные материалы, шины, покрышки, камеры).</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27.     Товары для предупреждения пожаров и пожаротушения.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28.     Похоронные принадлежности.</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29.     Табачная продукция.».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2. Настоящий Указ вступает в силу со дня его подписания.</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 </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b/>
          <w:bCs/>
          <w:color w:val="545050"/>
          <w:sz w:val="23"/>
          <w:szCs w:val="23"/>
          <w:shd w:val="clear" w:color="auto" w:fill="FFFFFF"/>
          <w:lang w:eastAsia="ru-RU"/>
        </w:rPr>
        <w:t>Глава Республики Мордовия В.Д. ВОЛКОВ</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г. Саранск</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12 мая 2020 года</w:t>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lang w:eastAsia="ru-RU"/>
        </w:rPr>
        <w:br/>
      </w:r>
      <w:r w:rsidRPr="00BE4659">
        <w:rPr>
          <w:rFonts w:ascii="Franklin Gothic Book" w:eastAsia="Times New Roman" w:hAnsi="Franklin Gothic Book" w:cs="Times New Roman"/>
          <w:color w:val="545050"/>
          <w:sz w:val="23"/>
          <w:szCs w:val="23"/>
          <w:shd w:val="clear" w:color="auto" w:fill="FFFFFF"/>
          <w:lang w:eastAsia="ru-RU"/>
        </w:rPr>
        <w:t>№ 142-УГ</w:t>
      </w:r>
    </w:p>
    <w:sectPr w:rsidR="00283E6B" w:rsidSect="00BE4659">
      <w:pgSz w:w="11906" w:h="16838"/>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F0"/>
    <w:rsid w:val="00283E6B"/>
    <w:rsid w:val="00356474"/>
    <w:rsid w:val="00701965"/>
    <w:rsid w:val="00BE4659"/>
    <w:rsid w:val="00C366F0"/>
    <w:rsid w:val="00C66471"/>
    <w:rsid w:val="00EA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2662C-B26F-4E54-AE87-B1D5A3A3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E4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6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4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2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5878</Words>
  <Characters>33509</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 внесении изменений в Указ Главы Республики Мордовия от 17 марта 2020 г. № 78-У</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Снежинская Анастасия</cp:lastModifiedBy>
  <cp:revision>2</cp:revision>
  <dcterms:created xsi:type="dcterms:W3CDTF">2020-06-11T10:30:00Z</dcterms:created>
  <dcterms:modified xsi:type="dcterms:W3CDTF">2020-06-11T10:30:00Z</dcterms:modified>
</cp:coreProperties>
</file>