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48" w:rsidRPr="006A0709" w:rsidRDefault="0085363C" w:rsidP="006A0709">
      <w:pPr>
        <w:pStyle w:val="1"/>
        <w:spacing w:before="0"/>
        <w:jc w:val="center"/>
        <w:rPr>
          <w:rFonts w:ascii="Times New Roman" w:hAnsi="Times New Roman" w:cs="Times New Roman"/>
          <w:sz w:val="48"/>
          <w:szCs w:val="48"/>
        </w:rPr>
      </w:pPr>
      <w:r w:rsidRPr="006A0709">
        <w:rPr>
          <w:rFonts w:ascii="Times New Roman" w:hAnsi="Times New Roman" w:cs="Times New Roman"/>
          <w:sz w:val="48"/>
          <w:szCs w:val="48"/>
        </w:rPr>
        <w:t>Обобщение опыта работы по теме:</w:t>
      </w:r>
    </w:p>
    <w:p w:rsidR="00162948" w:rsidRDefault="00162948" w:rsidP="006A0709">
      <w:pPr>
        <w:jc w:val="center"/>
        <w:rPr>
          <w:sz w:val="44"/>
          <w:szCs w:val="44"/>
        </w:rPr>
      </w:pPr>
    </w:p>
    <w:p w:rsidR="00162948" w:rsidRDefault="00162948" w:rsidP="006A0709">
      <w:pPr>
        <w:jc w:val="center"/>
        <w:rPr>
          <w:sz w:val="44"/>
          <w:szCs w:val="44"/>
        </w:rPr>
      </w:pPr>
    </w:p>
    <w:p w:rsidR="006A0709" w:rsidRDefault="006A0709" w:rsidP="006A0709">
      <w:pPr>
        <w:jc w:val="center"/>
        <w:rPr>
          <w:sz w:val="44"/>
          <w:szCs w:val="44"/>
        </w:rPr>
      </w:pPr>
    </w:p>
    <w:p w:rsidR="006A0709" w:rsidRDefault="006A0709" w:rsidP="006A0709">
      <w:pPr>
        <w:jc w:val="center"/>
        <w:rPr>
          <w:sz w:val="44"/>
          <w:szCs w:val="44"/>
        </w:rPr>
      </w:pPr>
    </w:p>
    <w:p w:rsidR="006A0709" w:rsidRDefault="006A0709" w:rsidP="006A0709">
      <w:pPr>
        <w:jc w:val="center"/>
        <w:rPr>
          <w:sz w:val="44"/>
          <w:szCs w:val="44"/>
        </w:rPr>
      </w:pPr>
    </w:p>
    <w:p w:rsidR="006A0709" w:rsidRDefault="006A0709" w:rsidP="006A0709">
      <w:pPr>
        <w:jc w:val="center"/>
        <w:rPr>
          <w:sz w:val="44"/>
          <w:szCs w:val="44"/>
        </w:rPr>
      </w:pPr>
    </w:p>
    <w:p w:rsidR="00162948" w:rsidRDefault="00162948" w:rsidP="006A0709">
      <w:pPr>
        <w:jc w:val="center"/>
        <w:rPr>
          <w:sz w:val="44"/>
          <w:szCs w:val="44"/>
        </w:rPr>
      </w:pPr>
    </w:p>
    <w:p w:rsidR="00162948" w:rsidRDefault="006A0709" w:rsidP="006A0709">
      <w:pPr>
        <w:jc w:val="center"/>
        <w:rPr>
          <w:sz w:val="44"/>
          <w:szCs w:val="44"/>
        </w:rPr>
      </w:pPr>
      <w:r>
        <w:rPr>
          <w:noProof/>
          <w:lang w:eastAsia="ru-RU"/>
        </w:rPr>
        <mc:AlternateContent>
          <mc:Choice Requires="wps">
            <w:drawing>
              <wp:anchor distT="0" distB="0" distL="114300" distR="114300" simplePos="0" relativeHeight="251660288" behindDoc="1" locked="0" layoutInCell="1" allowOverlap="1" wp14:anchorId="6156DD1A" wp14:editId="5C6D1A0A">
                <wp:simplePos x="0" y="0"/>
                <wp:positionH relativeFrom="column">
                  <wp:posOffset>-31750</wp:posOffset>
                </wp:positionH>
                <wp:positionV relativeFrom="paragraph">
                  <wp:posOffset>241300</wp:posOffset>
                </wp:positionV>
                <wp:extent cx="6424295" cy="1564640"/>
                <wp:effectExtent l="0" t="0" r="0" b="0"/>
                <wp:wrapThrough wrapText="bothSides">
                  <wp:wrapPolygon edited="0">
                    <wp:start x="0" y="0"/>
                    <wp:lineTo x="0" y="21600"/>
                    <wp:lineTo x="21600" y="21600"/>
                    <wp:lineTo x="21600" y="0"/>
                  </wp:wrapPolygon>
                </wp:wrapThrough>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4295" cy="1564640"/>
                        </a:xfrm>
                        <a:prstGeom prst="rect">
                          <a:avLst/>
                        </a:prstGeom>
                      </wps:spPr>
                      <wps:txbx>
                        <w:txbxContent>
                          <w:p w:rsidR="00162948" w:rsidRDefault="0085363C" w:rsidP="006A0709">
                            <w:pPr>
                              <w:pStyle w:val="a3"/>
                              <w:spacing w:before="0" w:beforeAutospacing="0" w:after="0" w:afterAutospacing="0"/>
                              <w:jc w:val="center"/>
                              <w:rPr>
                                <w:sz w:val="56"/>
                                <w:szCs w:val="56"/>
                              </w:rPr>
                            </w:pPr>
                            <w:r>
                              <w:rPr>
                                <w:rFonts w:ascii="Impact" w:hAnsi="Impact"/>
                                <w:color w:val="0066CC"/>
                                <w:sz w:val="56"/>
                                <w:szCs w:val="56"/>
                              </w:rPr>
                              <w:t>«</w:t>
                            </w:r>
                            <w:r w:rsidR="00162948">
                              <w:rPr>
                                <w:rFonts w:ascii="Impact" w:hAnsi="Impact"/>
                                <w:color w:val="0066CC"/>
                                <w:sz w:val="56"/>
                                <w:szCs w:val="56"/>
                              </w:rPr>
                              <w:t xml:space="preserve">Развитие предметных и </w:t>
                            </w:r>
                            <w:proofErr w:type="spellStart"/>
                            <w:r w:rsidR="00162948">
                              <w:rPr>
                                <w:rFonts w:ascii="Impact" w:hAnsi="Impact"/>
                                <w:color w:val="0066CC"/>
                                <w:sz w:val="56"/>
                                <w:szCs w:val="56"/>
                              </w:rPr>
                              <w:t>метапредметных</w:t>
                            </w:r>
                            <w:proofErr w:type="spellEnd"/>
                            <w:r w:rsidR="00162948">
                              <w:rPr>
                                <w:rFonts w:ascii="Impact" w:hAnsi="Impact"/>
                                <w:color w:val="0066CC"/>
                                <w:sz w:val="56"/>
                                <w:szCs w:val="56"/>
                              </w:rPr>
                              <w:t xml:space="preserve">  учебных действий через учебный диалог</w:t>
                            </w:r>
                            <w:r>
                              <w:rPr>
                                <w:rFonts w:ascii="Impact" w:hAnsi="Impact"/>
                                <w:color w:val="0066CC"/>
                                <w:sz w:val="56"/>
                                <w:szCs w:val="56"/>
                              </w:rPr>
                              <w:t>»</w:t>
                            </w:r>
                          </w:p>
                          <w:p w:rsidR="00162948" w:rsidRDefault="00162948" w:rsidP="00162948">
                            <w:pPr>
                              <w:pStyle w:val="a3"/>
                              <w:spacing w:before="0" w:beforeAutospacing="0" w:after="0" w:afterAutospacing="0"/>
                              <w:jc w:val="center"/>
                              <w:rPr>
                                <w:sz w:val="56"/>
                                <w:szCs w:val="56"/>
                              </w:rPr>
                            </w:pPr>
                          </w:p>
                        </w:txbxContent>
                      </wps:txbx>
                      <wps:bodyPr wrap="square" numCol="1" fromWordArt="1">
                        <a:prstTxWarp prst="textPlain">
                          <a:avLst>
                            <a:gd name="adj" fmla="val 4895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5pt;margin-top:19pt;width:505.85pt;height:1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" filled="f" stroked="f">
                <o:lock v:ext="edit" text="t" shapetype="t"/>
                <v:textbox>
                  <w:txbxContent>
                    <w:p w:rsidR="00162948" w:rsidRDefault="0085363C" w:rsidP="006A0709">
                      <w:pPr>
                        <w:pStyle w:val="a3"/>
                        <w:spacing w:before="0" w:beforeAutospacing="0" w:after="0" w:afterAutospacing="0"/>
                        <w:jc w:val="center"/>
                        <w:rPr>
                          <w:sz w:val="56"/>
                          <w:szCs w:val="56"/>
                        </w:rPr>
                      </w:pPr>
                      <w:r>
                        <w:rPr>
                          <w:rFonts w:ascii="Impact" w:hAnsi="Impact"/>
                          <w:color w:val="0066CC"/>
                          <w:sz w:val="56"/>
                          <w:szCs w:val="56"/>
                        </w:rPr>
                        <w:t>«</w:t>
                      </w:r>
                      <w:r w:rsidR="00162948">
                        <w:rPr>
                          <w:rFonts w:ascii="Impact" w:hAnsi="Impact"/>
                          <w:color w:val="0066CC"/>
                          <w:sz w:val="56"/>
                          <w:szCs w:val="56"/>
                        </w:rPr>
                        <w:t xml:space="preserve">Развитие предметных и </w:t>
                      </w:r>
                      <w:proofErr w:type="spellStart"/>
                      <w:r w:rsidR="00162948">
                        <w:rPr>
                          <w:rFonts w:ascii="Impact" w:hAnsi="Impact"/>
                          <w:color w:val="0066CC"/>
                          <w:sz w:val="56"/>
                          <w:szCs w:val="56"/>
                        </w:rPr>
                        <w:t>метапредметных</w:t>
                      </w:r>
                      <w:proofErr w:type="spellEnd"/>
                      <w:r w:rsidR="00162948">
                        <w:rPr>
                          <w:rFonts w:ascii="Impact" w:hAnsi="Impact"/>
                          <w:color w:val="0066CC"/>
                          <w:sz w:val="56"/>
                          <w:szCs w:val="56"/>
                        </w:rPr>
                        <w:t xml:space="preserve">  учебных действий через учебный диалог</w:t>
                      </w:r>
                      <w:r>
                        <w:rPr>
                          <w:rFonts w:ascii="Impact" w:hAnsi="Impact"/>
                          <w:color w:val="0066CC"/>
                          <w:sz w:val="56"/>
                          <w:szCs w:val="56"/>
                        </w:rPr>
                        <w:t>»</w:t>
                      </w:r>
                    </w:p>
                    <w:p w:rsidR="00162948" w:rsidRDefault="00162948" w:rsidP="00162948">
                      <w:pPr>
                        <w:pStyle w:val="a3"/>
                        <w:spacing w:before="0" w:beforeAutospacing="0" w:after="0" w:afterAutospacing="0"/>
                        <w:jc w:val="center"/>
                        <w:rPr>
                          <w:sz w:val="56"/>
                          <w:szCs w:val="56"/>
                        </w:rPr>
                      </w:pPr>
                    </w:p>
                  </w:txbxContent>
                </v:textbox>
                <w10:wrap type="through"/>
              </v:shape>
            </w:pict>
          </mc:Fallback>
        </mc:AlternateContent>
      </w:r>
    </w:p>
    <w:p w:rsidR="006A0709" w:rsidRDefault="000B3B94" w:rsidP="00162948">
      <w:pPr>
        <w:rPr>
          <w:rFonts w:ascii="Monotype Corsiva" w:hAnsi="Monotype Corsiva"/>
          <w:b/>
          <w:i/>
          <w:color w:val="000080"/>
          <w:sz w:val="40"/>
          <w:szCs w:val="40"/>
        </w:rPr>
      </w:pPr>
      <w:r>
        <w:rPr>
          <w:rFonts w:ascii="Monotype Corsiva" w:hAnsi="Monotype Corsiva"/>
          <w:b/>
          <w:i/>
          <w:color w:val="000080"/>
          <w:sz w:val="40"/>
          <w:szCs w:val="40"/>
        </w:rPr>
        <w:t xml:space="preserve">                                             </w:t>
      </w:r>
    </w:p>
    <w:p w:rsidR="006A0709" w:rsidRDefault="006A0709" w:rsidP="00162948">
      <w:pPr>
        <w:rPr>
          <w:rFonts w:ascii="Monotype Corsiva" w:hAnsi="Monotype Corsiva"/>
          <w:b/>
          <w:i/>
          <w:color w:val="000080"/>
          <w:sz w:val="40"/>
          <w:szCs w:val="40"/>
        </w:rPr>
      </w:pPr>
    </w:p>
    <w:p w:rsidR="006A0709" w:rsidRDefault="006A0709" w:rsidP="00162948">
      <w:pPr>
        <w:rPr>
          <w:rFonts w:ascii="Monotype Corsiva" w:hAnsi="Monotype Corsiva"/>
          <w:b/>
          <w:i/>
          <w:color w:val="000080"/>
          <w:sz w:val="40"/>
          <w:szCs w:val="40"/>
        </w:rPr>
      </w:pPr>
    </w:p>
    <w:p w:rsidR="006A0709" w:rsidRDefault="006A0709" w:rsidP="00162948">
      <w:pPr>
        <w:rPr>
          <w:rFonts w:ascii="Monotype Corsiva" w:hAnsi="Monotype Corsiva"/>
          <w:b/>
          <w:i/>
          <w:color w:val="000080"/>
          <w:sz w:val="40"/>
          <w:szCs w:val="40"/>
        </w:rPr>
      </w:pPr>
    </w:p>
    <w:p w:rsidR="006A0709" w:rsidRDefault="006A0709" w:rsidP="00162948">
      <w:pPr>
        <w:rPr>
          <w:rFonts w:ascii="Monotype Corsiva" w:hAnsi="Monotype Corsiva"/>
          <w:b/>
          <w:i/>
          <w:color w:val="000080"/>
          <w:sz w:val="40"/>
          <w:szCs w:val="40"/>
        </w:rPr>
      </w:pPr>
    </w:p>
    <w:p w:rsidR="00162948" w:rsidRDefault="000B3B94" w:rsidP="006A0709">
      <w:pPr>
        <w:jc w:val="right"/>
        <w:rPr>
          <w:rFonts w:ascii="Monotype Corsiva" w:hAnsi="Monotype Corsiva"/>
          <w:b/>
          <w:i/>
          <w:color w:val="000080"/>
          <w:sz w:val="40"/>
          <w:szCs w:val="40"/>
        </w:rPr>
      </w:pPr>
      <w:proofErr w:type="spellStart"/>
      <w:r>
        <w:rPr>
          <w:rFonts w:ascii="Monotype Corsiva" w:hAnsi="Monotype Corsiva"/>
          <w:b/>
          <w:i/>
          <w:color w:val="000080"/>
          <w:sz w:val="40"/>
          <w:szCs w:val="40"/>
        </w:rPr>
        <w:t>Климбовская</w:t>
      </w:r>
      <w:proofErr w:type="spellEnd"/>
      <w:r>
        <w:rPr>
          <w:rFonts w:ascii="Monotype Corsiva" w:hAnsi="Monotype Corsiva"/>
          <w:b/>
          <w:i/>
          <w:color w:val="000080"/>
          <w:sz w:val="40"/>
          <w:szCs w:val="40"/>
        </w:rPr>
        <w:t xml:space="preserve"> Мария Николаевна</w:t>
      </w:r>
    </w:p>
    <w:p w:rsidR="00162948" w:rsidRDefault="00162948" w:rsidP="006A0709">
      <w:pPr>
        <w:jc w:val="right"/>
        <w:rPr>
          <w:rFonts w:ascii="Monotype Corsiva" w:hAnsi="Monotype Corsiva"/>
          <w:b/>
          <w:i/>
          <w:color w:val="000080"/>
          <w:sz w:val="40"/>
          <w:szCs w:val="40"/>
        </w:rPr>
      </w:pPr>
      <w:r>
        <w:rPr>
          <w:rFonts w:ascii="Monotype Corsiva" w:hAnsi="Monotype Corsiva"/>
          <w:b/>
          <w:i/>
          <w:color w:val="000080"/>
          <w:sz w:val="40"/>
          <w:szCs w:val="40"/>
        </w:rPr>
        <w:t>учитель  начальных  классов</w:t>
      </w:r>
    </w:p>
    <w:p w:rsidR="006A0709" w:rsidRDefault="00162948" w:rsidP="006A0709">
      <w:pPr>
        <w:jc w:val="right"/>
        <w:rPr>
          <w:rFonts w:ascii="Monotype Corsiva" w:hAnsi="Monotype Corsiva"/>
          <w:b/>
          <w:i/>
          <w:color w:val="000080"/>
          <w:sz w:val="40"/>
          <w:szCs w:val="40"/>
        </w:rPr>
      </w:pPr>
      <w:r>
        <w:rPr>
          <w:rFonts w:ascii="Monotype Corsiva" w:hAnsi="Monotype Corsiva"/>
          <w:b/>
          <w:i/>
          <w:color w:val="000080"/>
          <w:sz w:val="40"/>
          <w:szCs w:val="40"/>
        </w:rPr>
        <w:t>высшей квалификационной  категории</w:t>
      </w:r>
    </w:p>
    <w:p w:rsidR="00162948" w:rsidRDefault="000B3B94" w:rsidP="006A0709">
      <w:pPr>
        <w:jc w:val="right"/>
        <w:rPr>
          <w:rFonts w:ascii="Monotype Corsiva" w:hAnsi="Monotype Corsiva"/>
          <w:b/>
          <w:i/>
          <w:color w:val="000080"/>
          <w:sz w:val="40"/>
          <w:szCs w:val="40"/>
        </w:rPr>
      </w:pPr>
      <w:r>
        <w:rPr>
          <w:rFonts w:ascii="Monotype Corsiva" w:hAnsi="Monotype Corsiva"/>
          <w:b/>
          <w:i/>
          <w:color w:val="000080"/>
          <w:sz w:val="40"/>
          <w:szCs w:val="40"/>
        </w:rPr>
        <w:t xml:space="preserve">МБОУ  «ПСШ №1» </w:t>
      </w:r>
      <w:proofErr w:type="spellStart"/>
      <w:r>
        <w:rPr>
          <w:rFonts w:ascii="Monotype Corsiva" w:hAnsi="Monotype Corsiva"/>
          <w:b/>
          <w:i/>
          <w:color w:val="000080"/>
          <w:sz w:val="40"/>
          <w:szCs w:val="40"/>
        </w:rPr>
        <w:t>Атяшевского</w:t>
      </w:r>
      <w:proofErr w:type="spellEnd"/>
      <w:r>
        <w:rPr>
          <w:rFonts w:ascii="Monotype Corsiva" w:hAnsi="Monotype Corsiva"/>
          <w:b/>
          <w:i/>
          <w:color w:val="000080"/>
          <w:sz w:val="40"/>
          <w:szCs w:val="40"/>
        </w:rPr>
        <w:t xml:space="preserve"> муниципального района</w:t>
      </w:r>
    </w:p>
    <w:p w:rsidR="000B3B94" w:rsidRDefault="000B3B94" w:rsidP="00162948">
      <w:pPr>
        <w:jc w:val="right"/>
        <w:rPr>
          <w:rFonts w:ascii="Monotype Corsiva" w:hAnsi="Monotype Corsiva"/>
          <w:b/>
          <w:i/>
          <w:color w:val="000080"/>
          <w:sz w:val="40"/>
          <w:szCs w:val="40"/>
        </w:rPr>
      </w:pPr>
    </w:p>
    <w:p w:rsidR="000B3B94" w:rsidRDefault="000B3B94" w:rsidP="00162948">
      <w:pPr>
        <w:jc w:val="right"/>
        <w:rPr>
          <w:rFonts w:ascii="Monotype Corsiva" w:hAnsi="Monotype Corsiva"/>
          <w:b/>
          <w:i/>
          <w:color w:val="000080"/>
          <w:sz w:val="40"/>
          <w:szCs w:val="40"/>
        </w:rPr>
      </w:pPr>
    </w:p>
    <w:p w:rsidR="000B3B94" w:rsidRDefault="000B3B94" w:rsidP="00162948">
      <w:pPr>
        <w:jc w:val="right"/>
        <w:rPr>
          <w:rFonts w:ascii="Monotype Corsiva" w:hAnsi="Monotype Corsiva"/>
          <w:b/>
          <w:i/>
          <w:color w:val="000080"/>
          <w:sz w:val="40"/>
          <w:szCs w:val="40"/>
        </w:rPr>
      </w:pPr>
    </w:p>
    <w:p w:rsidR="00D45242" w:rsidRDefault="00D45242" w:rsidP="00162948">
      <w:pPr>
        <w:jc w:val="center"/>
        <w:rPr>
          <w:rFonts w:ascii="Monotype Corsiva" w:hAnsi="Monotype Corsiva"/>
          <w:b/>
          <w:i/>
          <w:color w:val="000080"/>
          <w:sz w:val="52"/>
          <w:szCs w:val="52"/>
        </w:rPr>
      </w:pPr>
    </w:p>
    <w:p w:rsidR="00162948" w:rsidRDefault="006A0709" w:rsidP="006A4B1C">
      <w:pPr>
        <w:jc w:val="center"/>
        <w:rPr>
          <w:rFonts w:ascii="Monotype Corsiva" w:hAnsi="Monotype Corsiva"/>
          <w:b/>
          <w:i/>
          <w:color w:val="000080"/>
          <w:sz w:val="52"/>
          <w:szCs w:val="52"/>
        </w:rPr>
      </w:pPr>
      <w:r>
        <w:rPr>
          <w:rFonts w:ascii="Monotype Corsiva" w:hAnsi="Monotype Corsiva"/>
          <w:b/>
          <w:i/>
          <w:color w:val="000080"/>
          <w:sz w:val="52"/>
          <w:szCs w:val="52"/>
        </w:rPr>
        <w:br w:type="page"/>
      </w:r>
      <w:r w:rsidR="00162948">
        <w:rPr>
          <w:rFonts w:ascii="Monotype Corsiva" w:hAnsi="Monotype Corsiva"/>
          <w:b/>
          <w:i/>
          <w:color w:val="000080"/>
          <w:sz w:val="52"/>
          <w:szCs w:val="52"/>
        </w:rPr>
        <w:lastRenderedPageBreak/>
        <w:t>Условия  возникновения  опыта</w:t>
      </w:r>
    </w:p>
    <w:p w:rsidR="006A4B1C" w:rsidRDefault="006A4B1C" w:rsidP="006A4B1C">
      <w:pPr>
        <w:jc w:val="center"/>
        <w:rPr>
          <w:rFonts w:ascii="Monotype Corsiva" w:hAnsi="Monotype Corsiva"/>
          <w:b/>
          <w:i/>
          <w:color w:val="000080"/>
          <w:sz w:val="40"/>
          <w:szCs w:val="40"/>
        </w:rPr>
      </w:pPr>
    </w:p>
    <w:p w:rsidR="000863B1" w:rsidRDefault="00162948" w:rsidP="000863B1">
      <w:pPr>
        <w:ind w:firstLine="709"/>
        <w:jc w:val="both"/>
        <w:rPr>
          <w:rFonts w:eastAsia="Times New Roman" w:cs="Times New Roman"/>
          <w:sz w:val="28"/>
          <w:szCs w:val="28"/>
          <w:lang w:eastAsia="ru-RU"/>
        </w:rPr>
      </w:pPr>
      <w:r w:rsidRPr="006A4B1C">
        <w:rPr>
          <w:rFonts w:eastAsia="Times New Roman" w:cs="Times New Roman"/>
          <w:sz w:val="28"/>
          <w:szCs w:val="28"/>
          <w:lang w:eastAsia="ru-RU"/>
        </w:rPr>
        <w:t>В  современном обществе востребована образованная личность, способная творчески мыслить, четко выражать свое мнение, отстаивать свою точку зрения. Основы развития такой личности закладываются в начальной школе.  Переход к обновленной системе начального образования требует от современного учителя умения помочь ученику самому открыть новое знание, а не давать новый материал в готовом виде. В связи с этим возникла необходимость использования в учебном процессе новых образовательных  технологий, предполагающих исследовательскую деятельность на уроке. Сегодня у детей вместо простой передачи знаний, умений, навыков необходимо развивать способности самостоятельно ставить учебные задачи, проектировать пути их реализации, контролировать и оценивать свои достижения, иначе говоря – формировать умения учиться.  А это будет возможно лишь при условии взаимодействия  и сотрудничества с окружающими.</w:t>
      </w:r>
    </w:p>
    <w:p w:rsidR="000863B1" w:rsidRDefault="00162948" w:rsidP="000863B1">
      <w:pPr>
        <w:ind w:firstLine="709"/>
        <w:jc w:val="both"/>
        <w:rPr>
          <w:rFonts w:eastAsia="Times New Roman" w:cs="Times New Roman"/>
          <w:sz w:val="28"/>
          <w:szCs w:val="28"/>
          <w:lang w:eastAsia="ru-RU"/>
        </w:rPr>
      </w:pPr>
      <w:r w:rsidRPr="006A4B1C">
        <w:rPr>
          <w:sz w:val="28"/>
          <w:szCs w:val="28"/>
        </w:rPr>
        <w:t xml:space="preserve">Благодаря дифференцированному подходу в обучении, школьники разных уровней подготовленности имеют возможность расширять свои знания, развивать исследовательские навыки и повышать творческую активность. </w:t>
      </w:r>
      <w:r w:rsidR="00011BC2">
        <w:rPr>
          <w:sz w:val="28"/>
          <w:szCs w:val="28"/>
        </w:rPr>
        <w:t xml:space="preserve">За последние </w:t>
      </w:r>
      <w:proofErr w:type="gramStart"/>
      <w:r w:rsidR="00011BC2">
        <w:rPr>
          <w:sz w:val="28"/>
          <w:szCs w:val="28"/>
        </w:rPr>
        <w:t>годы</w:t>
      </w:r>
      <w:proofErr w:type="gramEnd"/>
      <w:r w:rsidR="00011BC2">
        <w:rPr>
          <w:sz w:val="28"/>
          <w:szCs w:val="28"/>
        </w:rPr>
        <w:t xml:space="preserve"> учащиеся класса</w:t>
      </w:r>
      <w:r w:rsidRPr="006A4B1C">
        <w:rPr>
          <w:sz w:val="28"/>
          <w:szCs w:val="28"/>
        </w:rPr>
        <w:t xml:space="preserve"> не раз станови</w:t>
      </w:r>
      <w:r w:rsidR="00011BC2">
        <w:rPr>
          <w:sz w:val="28"/>
          <w:szCs w:val="28"/>
        </w:rPr>
        <w:t xml:space="preserve">лись победителями и призерами </w:t>
      </w:r>
      <w:r w:rsidRPr="006A4B1C">
        <w:rPr>
          <w:sz w:val="28"/>
          <w:szCs w:val="28"/>
        </w:rPr>
        <w:t xml:space="preserve"> предметных олимпиад,</w:t>
      </w:r>
      <w:r w:rsidR="00011BC2">
        <w:rPr>
          <w:sz w:val="28"/>
          <w:szCs w:val="28"/>
        </w:rPr>
        <w:t xml:space="preserve"> республиканских,</w:t>
      </w:r>
      <w:bookmarkStart w:id="0" w:name="_GoBack"/>
      <w:bookmarkEnd w:id="0"/>
      <w:r w:rsidRPr="006A4B1C">
        <w:rPr>
          <w:sz w:val="28"/>
          <w:szCs w:val="28"/>
        </w:rPr>
        <w:t xml:space="preserve"> всероссийских</w:t>
      </w:r>
      <w:r w:rsidR="00011BC2">
        <w:rPr>
          <w:sz w:val="28"/>
          <w:szCs w:val="28"/>
        </w:rPr>
        <w:t xml:space="preserve"> и международных</w:t>
      </w:r>
      <w:r w:rsidRPr="006A4B1C">
        <w:rPr>
          <w:sz w:val="28"/>
          <w:szCs w:val="28"/>
        </w:rPr>
        <w:t xml:space="preserve"> конкурсов.</w:t>
      </w:r>
    </w:p>
    <w:p w:rsidR="000863B1" w:rsidRDefault="00D45242" w:rsidP="000863B1">
      <w:pPr>
        <w:ind w:firstLine="709"/>
        <w:jc w:val="both"/>
        <w:rPr>
          <w:rFonts w:eastAsia="Times New Roman" w:cs="Times New Roman"/>
          <w:sz w:val="28"/>
          <w:szCs w:val="28"/>
          <w:lang w:eastAsia="ru-RU"/>
        </w:rPr>
      </w:pPr>
      <w:r w:rsidRPr="006A4B1C">
        <w:rPr>
          <w:rFonts w:cs="Times New Roman"/>
          <w:sz w:val="28"/>
          <w:szCs w:val="28"/>
        </w:rPr>
        <w:t>Работаю по УМК «Школа России». Широко использую</w:t>
      </w:r>
      <w:r w:rsidR="00162948" w:rsidRPr="006A4B1C">
        <w:rPr>
          <w:rFonts w:cs="Times New Roman"/>
          <w:sz w:val="28"/>
          <w:szCs w:val="28"/>
        </w:rPr>
        <w:t xml:space="preserve"> в своей практике проблемно-диалогическую технологию, технологию продуктивного чтения и технологию оценки учебных успехов.</w:t>
      </w:r>
    </w:p>
    <w:p w:rsidR="000863B1" w:rsidRDefault="00162948" w:rsidP="000863B1">
      <w:pPr>
        <w:ind w:firstLine="709"/>
        <w:jc w:val="both"/>
        <w:rPr>
          <w:rFonts w:eastAsia="Times New Roman" w:cs="Times New Roman"/>
          <w:sz w:val="28"/>
          <w:szCs w:val="28"/>
          <w:lang w:eastAsia="ru-RU"/>
        </w:rPr>
      </w:pPr>
      <w:r w:rsidRPr="006A4B1C">
        <w:rPr>
          <w:rFonts w:eastAsia="Times New Roman" w:cs="Times New Roman"/>
          <w:sz w:val="28"/>
          <w:szCs w:val="28"/>
          <w:lang w:eastAsia="ru-RU"/>
        </w:rPr>
        <w:t xml:space="preserve">Вошли во вкус и дети. Они уже не стесняются выражать свою точку зрения, инсценировать, выступать перед аудиторией, творить. Родителям  не приходиться объяснять того, зачем нужна очередная проектная работа или решение задачи с вопросом, который требует  решения жизненных задач. Они знают: всё, что происходит в школе, «работает» на развитие их детей, на улучшение качества образования. Поэтому активно участвуют в </w:t>
      </w:r>
      <w:r w:rsidR="000863B1">
        <w:rPr>
          <w:rFonts w:eastAsia="Times New Roman" w:cs="Times New Roman"/>
          <w:sz w:val="28"/>
          <w:szCs w:val="28"/>
          <w:lang w:eastAsia="ru-RU"/>
        </w:rPr>
        <w:t>учебно-воспитательном процессе.</w:t>
      </w:r>
    </w:p>
    <w:p w:rsidR="00162948" w:rsidRPr="006A4B1C" w:rsidRDefault="00162948" w:rsidP="000863B1">
      <w:pPr>
        <w:ind w:firstLine="709"/>
        <w:jc w:val="both"/>
        <w:rPr>
          <w:rFonts w:eastAsia="Times New Roman" w:cs="Times New Roman"/>
          <w:sz w:val="28"/>
          <w:szCs w:val="28"/>
          <w:lang w:eastAsia="ru-RU"/>
        </w:rPr>
      </w:pPr>
      <w:r w:rsidRPr="006A4B1C">
        <w:rPr>
          <w:rFonts w:eastAsia="Times New Roman" w:cs="Times New Roman"/>
          <w:sz w:val="28"/>
          <w:szCs w:val="28"/>
          <w:lang w:eastAsia="ru-RU"/>
        </w:rPr>
        <w:t xml:space="preserve">Считаю, что именно </w:t>
      </w:r>
      <w:r w:rsidRPr="006A4B1C">
        <w:rPr>
          <w:sz w:val="28"/>
          <w:szCs w:val="28"/>
        </w:rPr>
        <w:t>это и есть основание по созданию условий для качественного образования, самоорганизации и сам</w:t>
      </w:r>
      <w:r w:rsidR="00D45242" w:rsidRPr="006A4B1C">
        <w:rPr>
          <w:sz w:val="28"/>
          <w:szCs w:val="28"/>
        </w:rPr>
        <w:t>ореализации младших школьников.</w:t>
      </w:r>
    </w:p>
    <w:p w:rsidR="00162948" w:rsidRDefault="00162948" w:rsidP="00162948">
      <w:pPr>
        <w:jc w:val="both"/>
        <w:rPr>
          <w:rFonts w:ascii="Monotype Corsiva" w:hAnsi="Monotype Corsiva"/>
          <w:b/>
          <w:color w:val="000080"/>
          <w:sz w:val="32"/>
          <w:szCs w:val="32"/>
        </w:rPr>
      </w:pPr>
    </w:p>
    <w:p w:rsidR="00162948" w:rsidRDefault="00162948" w:rsidP="006A4B1C">
      <w:pPr>
        <w:jc w:val="center"/>
        <w:rPr>
          <w:rFonts w:ascii="Monotype Corsiva" w:hAnsi="Monotype Corsiva"/>
          <w:b/>
          <w:i/>
          <w:color w:val="000080"/>
          <w:sz w:val="52"/>
          <w:szCs w:val="52"/>
        </w:rPr>
      </w:pPr>
      <w:r w:rsidRPr="006A4B1C">
        <w:rPr>
          <w:rFonts w:ascii="Monotype Corsiva" w:hAnsi="Monotype Corsiva"/>
          <w:b/>
          <w:i/>
          <w:color w:val="000080"/>
          <w:sz w:val="52"/>
          <w:szCs w:val="52"/>
        </w:rPr>
        <w:t>Актуальность  и  перспективность  опыта</w:t>
      </w:r>
    </w:p>
    <w:p w:rsidR="006A4B1C" w:rsidRDefault="006A4B1C" w:rsidP="006A4B1C">
      <w:pPr>
        <w:jc w:val="center"/>
        <w:rPr>
          <w:rFonts w:ascii="Monotype Corsiva" w:hAnsi="Monotype Corsiva"/>
          <w:b/>
          <w:i/>
          <w:color w:val="000080"/>
          <w:sz w:val="52"/>
          <w:szCs w:val="52"/>
        </w:rPr>
      </w:pPr>
    </w:p>
    <w:p w:rsidR="000863B1" w:rsidRDefault="006A4B1C" w:rsidP="000863B1">
      <w:pPr>
        <w:jc w:val="right"/>
        <w:rPr>
          <w:rFonts w:eastAsia="Times New Roman" w:cs="Times New Roman"/>
          <w:b/>
          <w:color w:val="0070C0"/>
          <w:sz w:val="28"/>
          <w:szCs w:val="28"/>
          <w:lang w:eastAsia="ru-RU"/>
        </w:rPr>
      </w:pPr>
      <w:r w:rsidRPr="000863B1">
        <w:rPr>
          <w:rFonts w:eastAsia="Times New Roman" w:cs="Times New Roman"/>
          <w:b/>
          <w:color w:val="0070C0"/>
          <w:sz w:val="28"/>
          <w:szCs w:val="28"/>
          <w:lang w:eastAsia="ru-RU"/>
        </w:rPr>
        <w:t>«Нужно, чтобы дети по возможности учились самостоятельно, а учитель руководил этим  самостоятельным процессом и давал для</w:t>
      </w:r>
      <w:r w:rsidR="000863B1">
        <w:rPr>
          <w:rFonts w:eastAsia="Times New Roman" w:cs="Times New Roman"/>
          <w:b/>
          <w:color w:val="0070C0"/>
          <w:sz w:val="28"/>
          <w:szCs w:val="28"/>
          <w:lang w:eastAsia="ru-RU"/>
        </w:rPr>
        <w:t xml:space="preserve"> него материал»</w:t>
      </w:r>
    </w:p>
    <w:p w:rsidR="006A4B1C" w:rsidRPr="000863B1" w:rsidRDefault="006A4B1C" w:rsidP="000863B1">
      <w:pPr>
        <w:jc w:val="right"/>
        <w:rPr>
          <w:rFonts w:cs="Times New Roman"/>
          <w:b/>
          <w:i/>
          <w:color w:val="000080"/>
          <w:sz w:val="28"/>
          <w:szCs w:val="28"/>
        </w:rPr>
      </w:pPr>
      <w:r w:rsidRPr="000863B1">
        <w:rPr>
          <w:rFonts w:eastAsia="Times New Roman" w:cs="Times New Roman"/>
          <w:b/>
          <w:color w:val="0070C0"/>
          <w:sz w:val="28"/>
          <w:szCs w:val="28"/>
          <w:lang w:eastAsia="ru-RU"/>
        </w:rPr>
        <w:t>(</w:t>
      </w:r>
      <w:r w:rsidR="000863B1">
        <w:rPr>
          <w:rFonts w:eastAsia="Times New Roman" w:cs="Times New Roman"/>
          <w:b/>
          <w:color w:val="0070C0"/>
          <w:sz w:val="28"/>
          <w:szCs w:val="28"/>
          <w:lang w:eastAsia="ru-RU"/>
        </w:rPr>
        <w:t xml:space="preserve">К.Д. </w:t>
      </w:r>
      <w:r w:rsidRPr="000863B1">
        <w:rPr>
          <w:rFonts w:eastAsia="Times New Roman" w:cs="Times New Roman"/>
          <w:b/>
          <w:color w:val="0070C0"/>
          <w:sz w:val="28"/>
          <w:szCs w:val="28"/>
          <w:lang w:eastAsia="ru-RU"/>
        </w:rPr>
        <w:t>Ушинский)</w:t>
      </w:r>
      <w:r w:rsidR="000863B1" w:rsidRPr="000863B1">
        <w:rPr>
          <w:rFonts w:eastAsia="Times New Roman" w:cs="Times New Roman"/>
          <w:b/>
          <w:color w:val="0070C0"/>
          <w:sz w:val="28"/>
          <w:szCs w:val="28"/>
          <w:lang w:eastAsia="ru-RU"/>
        </w:rPr>
        <w:t>.</w:t>
      </w:r>
    </w:p>
    <w:p w:rsidR="006A4B1C" w:rsidRDefault="006A4B1C" w:rsidP="00162948">
      <w:pPr>
        <w:jc w:val="both"/>
        <w:rPr>
          <w:rFonts w:ascii="Monotype Corsiva" w:hAnsi="Monotype Corsiva"/>
          <w:b/>
          <w:color w:val="000080"/>
          <w:sz w:val="32"/>
          <w:szCs w:val="32"/>
        </w:rPr>
      </w:pPr>
    </w:p>
    <w:p w:rsidR="000863B1" w:rsidRP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Важнейшей задачей современной системы образования является формирование совокупности предметных и </w:t>
      </w:r>
      <w:proofErr w:type="spellStart"/>
      <w:r w:rsidRPr="000863B1">
        <w:rPr>
          <w:rFonts w:eastAsia="Times New Roman" w:cs="Times New Roman"/>
          <w:sz w:val="28"/>
          <w:szCs w:val="28"/>
          <w:lang w:eastAsia="ru-RU"/>
        </w:rPr>
        <w:t>метапредметных</w:t>
      </w:r>
      <w:proofErr w:type="spellEnd"/>
      <w:r w:rsidRPr="000863B1">
        <w:rPr>
          <w:rFonts w:eastAsia="Times New Roman" w:cs="Times New Roman"/>
          <w:sz w:val="28"/>
          <w:szCs w:val="28"/>
          <w:lang w:eastAsia="ru-RU"/>
        </w:rPr>
        <w:t xml:space="preserve"> действий через учебный диалог, обеспечивающих компетенцию «научиться учиться». От </w:t>
      </w:r>
      <w:proofErr w:type="spellStart"/>
      <w:r w:rsidRPr="000863B1">
        <w:rPr>
          <w:rFonts w:eastAsia="Times New Roman" w:cs="Times New Roman"/>
          <w:sz w:val="28"/>
          <w:szCs w:val="28"/>
          <w:lang w:eastAsia="ru-RU"/>
        </w:rPr>
        <w:lastRenderedPageBreak/>
        <w:t>сформированности</w:t>
      </w:r>
      <w:proofErr w:type="spellEnd"/>
      <w:r w:rsidRPr="000863B1">
        <w:rPr>
          <w:rFonts w:eastAsia="Times New Roman" w:cs="Times New Roman"/>
          <w:sz w:val="28"/>
          <w:szCs w:val="28"/>
          <w:lang w:eastAsia="ru-RU"/>
        </w:rPr>
        <w:t xml:space="preserve"> этих действий зависят эффективность учебно-воспитательного процесса и его результаты.  </w:t>
      </w:r>
    </w:p>
    <w:p w:rsidR="000863B1" w:rsidRP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Почему именно ДИАЛОГ – способ обучения?   Потому, что сама речь по своей природе диалогична, а наша задача способствовать ее развитию. Ведь развитие речи – это, прежде всего развитие мышления. Сама речь влияет на развитие его же  психических процессов: сосредотачивается внимание, возникает ощущение слова, чувств, которые вызывают слова, тренируют память, другими словами – развиваются предметные и </w:t>
      </w:r>
      <w:proofErr w:type="spellStart"/>
      <w:r w:rsidRPr="000863B1">
        <w:rPr>
          <w:rFonts w:eastAsia="Times New Roman" w:cs="Times New Roman"/>
          <w:sz w:val="28"/>
          <w:szCs w:val="28"/>
          <w:lang w:eastAsia="ru-RU"/>
        </w:rPr>
        <w:t>метапредметные</w:t>
      </w:r>
      <w:proofErr w:type="spellEnd"/>
      <w:r w:rsidRPr="000863B1">
        <w:rPr>
          <w:rFonts w:eastAsia="Times New Roman" w:cs="Times New Roman"/>
          <w:sz w:val="28"/>
          <w:szCs w:val="28"/>
          <w:lang w:eastAsia="ru-RU"/>
        </w:rPr>
        <w:t xml:space="preserve">  действия.</w:t>
      </w:r>
    </w:p>
    <w:p w:rsidR="000863B1" w:rsidRP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Актуальность педагогического опыта определяется необходимостью использования учителем учебного диалога на  каждом уроке.</w:t>
      </w:r>
    </w:p>
    <w:p w:rsidR="000863B1" w:rsidRP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Учебный диалог – это диалогическая форма обсуждения, целью которой является  коллективное открытие истины. Составляющими элементами диалога являются обмен мнениями, полемика, что предполагает и особенности  построения </w:t>
      </w:r>
      <w:proofErr w:type="spellStart"/>
      <w:r w:rsidRPr="000863B1">
        <w:rPr>
          <w:rFonts w:eastAsia="Times New Roman" w:cs="Times New Roman"/>
          <w:sz w:val="28"/>
          <w:szCs w:val="28"/>
          <w:lang w:eastAsia="ru-RU"/>
        </w:rPr>
        <w:t>полилога</w:t>
      </w:r>
      <w:proofErr w:type="spellEnd"/>
      <w:r w:rsidRPr="000863B1">
        <w:rPr>
          <w:rFonts w:eastAsia="Times New Roman" w:cs="Times New Roman"/>
          <w:sz w:val="28"/>
          <w:szCs w:val="28"/>
          <w:lang w:eastAsia="ru-RU"/>
        </w:rPr>
        <w:t>: неполные ответы, реплики, корректные эмоциональные высказывания.</w:t>
      </w:r>
    </w:p>
    <w:p w:rsid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Учебный диалог – субъектное взаимодействие учителя и учащихся, а также самих учащихся, которое перерастает в продуктивное сотрудничество при организации внутри – групповой или </w:t>
      </w:r>
      <w:proofErr w:type="spellStart"/>
      <w:r w:rsidRPr="000863B1">
        <w:rPr>
          <w:rFonts w:eastAsia="Times New Roman" w:cs="Times New Roman"/>
          <w:sz w:val="28"/>
          <w:szCs w:val="28"/>
          <w:lang w:eastAsia="ru-RU"/>
        </w:rPr>
        <w:t>общеклассной</w:t>
      </w:r>
      <w:proofErr w:type="spellEnd"/>
      <w:r w:rsidRPr="000863B1">
        <w:rPr>
          <w:rFonts w:eastAsia="Times New Roman" w:cs="Times New Roman"/>
          <w:sz w:val="28"/>
          <w:szCs w:val="28"/>
          <w:lang w:eastAsia="ru-RU"/>
        </w:rPr>
        <w:t xml:space="preserve"> дискуссии при постановке и решении учебных задач.</w:t>
      </w:r>
    </w:p>
    <w:p w:rsidR="000863B1" w:rsidRP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Учебный диалог возникает только в учебной деятельности.</w:t>
      </w:r>
    </w:p>
    <w:p w:rsid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Учебная деятельность требует особой формы ее осуществления – учебного сотрудничества детей и взрослых в форме дискуссий побуждающих ее участников к пониманию и координации разных точек зрения, к  обоснованию и проверке своих гипотез и выводов.</w:t>
      </w:r>
    </w:p>
    <w:p w:rsid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Продуктивное взаимодействие на первых порах инициирует взрослый. Именно он «выращивает »   у детей потребность не просто в общении, а в обмене мнениями, потребность в учебном споре.</w:t>
      </w:r>
    </w:p>
    <w:p w:rsidR="000863B1" w:rsidRPr="000863B1" w:rsidRDefault="000863B1"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В диалоге со сверстниками постепенно формируются самооценка, </w:t>
      </w:r>
      <w:proofErr w:type="spellStart"/>
      <w:r w:rsidRPr="000863B1">
        <w:rPr>
          <w:rFonts w:eastAsia="Times New Roman" w:cs="Times New Roman"/>
          <w:sz w:val="28"/>
          <w:szCs w:val="28"/>
          <w:lang w:eastAsia="ru-RU"/>
        </w:rPr>
        <w:t>взаимооценка</w:t>
      </w:r>
      <w:proofErr w:type="spellEnd"/>
      <w:r w:rsidRPr="000863B1">
        <w:rPr>
          <w:rFonts w:eastAsia="Times New Roman" w:cs="Times New Roman"/>
          <w:sz w:val="28"/>
          <w:szCs w:val="28"/>
          <w:lang w:eastAsia="ru-RU"/>
        </w:rPr>
        <w:t xml:space="preserve">, происходит принятие оценки взрослого и сверстников, в учебном диалоге дети учатся управлять своими действиями и действиями партнера, а также осуществлять </w:t>
      </w:r>
      <w:proofErr w:type="gramStart"/>
      <w:r w:rsidRPr="000863B1">
        <w:rPr>
          <w:rFonts w:eastAsia="Times New Roman" w:cs="Times New Roman"/>
          <w:sz w:val="28"/>
          <w:szCs w:val="28"/>
          <w:lang w:eastAsia="ru-RU"/>
        </w:rPr>
        <w:t>контроль за</w:t>
      </w:r>
      <w:proofErr w:type="gramEnd"/>
      <w:r w:rsidRPr="000863B1">
        <w:rPr>
          <w:rFonts w:eastAsia="Times New Roman" w:cs="Times New Roman"/>
          <w:sz w:val="28"/>
          <w:szCs w:val="28"/>
          <w:lang w:eastAsia="ru-RU"/>
        </w:rPr>
        <w:t xml:space="preserve"> этими действиями. </w:t>
      </w:r>
    </w:p>
    <w:p w:rsidR="000863B1" w:rsidRDefault="000863B1" w:rsidP="000863B1">
      <w:pPr>
        <w:jc w:val="both"/>
        <w:rPr>
          <w:rFonts w:ascii="Monotype Corsiva" w:hAnsi="Monotype Corsiva"/>
          <w:b/>
          <w:color w:val="000080"/>
          <w:sz w:val="32"/>
          <w:szCs w:val="32"/>
        </w:rPr>
      </w:pPr>
    </w:p>
    <w:p w:rsidR="00162948" w:rsidRDefault="00162948" w:rsidP="000863B1">
      <w:pPr>
        <w:pStyle w:val="2"/>
        <w:spacing w:before="0"/>
        <w:jc w:val="both"/>
        <w:rPr>
          <w:rStyle w:val="a7"/>
          <w:color w:val="7030A0"/>
          <w:sz w:val="40"/>
          <w:szCs w:val="32"/>
        </w:rPr>
      </w:pPr>
      <w:r>
        <w:rPr>
          <w:rStyle w:val="a7"/>
          <w:color w:val="7030A0"/>
          <w:sz w:val="40"/>
          <w:szCs w:val="32"/>
        </w:rPr>
        <w:t>Гипотеза</w:t>
      </w:r>
    </w:p>
    <w:p w:rsidR="000863B1" w:rsidRPr="000863B1" w:rsidRDefault="000863B1" w:rsidP="000863B1"/>
    <w:p w:rsidR="0085363C"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Учебный диалог в начальной школе будет способствовать улучшению образовательных результатов и общему развитию младшего школьника.</w:t>
      </w:r>
    </w:p>
    <w:p w:rsidR="000863B1" w:rsidRPr="000863B1" w:rsidRDefault="000863B1" w:rsidP="000863B1">
      <w:pPr>
        <w:ind w:firstLine="709"/>
        <w:jc w:val="both"/>
        <w:rPr>
          <w:rFonts w:eastAsia="Times New Roman" w:cs="Times New Roman"/>
          <w:sz w:val="28"/>
          <w:szCs w:val="28"/>
          <w:lang w:eastAsia="ru-RU"/>
        </w:rPr>
      </w:pPr>
    </w:p>
    <w:p w:rsidR="00162948" w:rsidRDefault="00162948" w:rsidP="000863B1">
      <w:pPr>
        <w:jc w:val="center"/>
        <w:rPr>
          <w:rFonts w:ascii="Monotype Corsiva" w:hAnsi="Monotype Corsiva"/>
          <w:b/>
          <w:i/>
          <w:color w:val="000080"/>
          <w:sz w:val="52"/>
          <w:szCs w:val="52"/>
        </w:rPr>
      </w:pPr>
      <w:r w:rsidRPr="000863B1">
        <w:rPr>
          <w:rFonts w:ascii="Monotype Corsiva" w:hAnsi="Monotype Corsiva"/>
          <w:b/>
          <w:i/>
          <w:color w:val="000080"/>
          <w:sz w:val="52"/>
          <w:szCs w:val="52"/>
        </w:rPr>
        <w:t>Цель и  задачи</w:t>
      </w:r>
    </w:p>
    <w:p w:rsidR="000863B1" w:rsidRPr="000863B1" w:rsidRDefault="000863B1" w:rsidP="000863B1">
      <w:pPr>
        <w:jc w:val="center"/>
        <w:rPr>
          <w:rFonts w:cs="Times New Roman"/>
          <w:b/>
          <w:i/>
          <w:color w:val="000080"/>
          <w:sz w:val="28"/>
          <w:szCs w:val="28"/>
        </w:rPr>
      </w:pPr>
    </w:p>
    <w:p w:rsidR="00162948" w:rsidRPr="000863B1" w:rsidRDefault="00162948" w:rsidP="000863B1">
      <w:pPr>
        <w:ind w:firstLine="709"/>
        <w:jc w:val="both"/>
        <w:rPr>
          <w:rFonts w:eastAsia="Times New Roman" w:cs="Times New Roman"/>
          <w:sz w:val="28"/>
          <w:szCs w:val="28"/>
          <w:lang w:eastAsia="ru-RU"/>
        </w:rPr>
      </w:pPr>
      <w:r>
        <w:rPr>
          <w:sz w:val="32"/>
          <w:szCs w:val="32"/>
        </w:rPr>
        <w:t xml:space="preserve"> </w:t>
      </w:r>
      <w:r w:rsidRPr="000863B1">
        <w:rPr>
          <w:rFonts w:eastAsia="Times New Roman" w:cs="Times New Roman"/>
          <w:sz w:val="28"/>
          <w:szCs w:val="28"/>
          <w:lang w:eastAsia="ru-RU"/>
        </w:rPr>
        <w:t>К использованию технологии учебного диалога   меня побудил переход к обновленной системе начального образования, которая требует от современного учителя умения помочь ученику самому открыть новое знание, а не давать материал в готовом виде. Исходя из этого, и была поставлена цель и определены следующие задачи моей педагогической деятельности:</w:t>
      </w:r>
    </w:p>
    <w:p w:rsidR="00162948" w:rsidRDefault="00162948" w:rsidP="00162948">
      <w:pPr>
        <w:autoSpaceDE w:val="0"/>
        <w:autoSpaceDN w:val="0"/>
        <w:adjustRightInd w:val="0"/>
        <w:jc w:val="both"/>
        <w:rPr>
          <w:rFonts w:ascii="Arial" w:hAnsi="Arial" w:cs="Arial"/>
          <w:color w:val="5B5249"/>
          <w:sz w:val="56"/>
          <w:szCs w:val="56"/>
        </w:rPr>
      </w:pPr>
      <w:r>
        <w:rPr>
          <w:rFonts w:ascii="Monotype Corsiva" w:hAnsi="Monotype Corsiva" w:cs="Monotype Corsiva"/>
          <w:b/>
          <w:bCs/>
          <w:i/>
          <w:iCs/>
          <w:color w:val="682300"/>
          <w:sz w:val="56"/>
          <w:szCs w:val="56"/>
          <w:u w:val="single"/>
        </w:rPr>
        <w:lastRenderedPageBreak/>
        <w:t>Цель:</w:t>
      </w:r>
    </w:p>
    <w:p w:rsidR="00162948" w:rsidRDefault="00162948" w:rsidP="00162948">
      <w:pPr>
        <w:autoSpaceDE w:val="0"/>
        <w:autoSpaceDN w:val="0"/>
        <w:adjustRightInd w:val="0"/>
        <w:jc w:val="both"/>
        <w:rPr>
          <w:rFonts w:ascii="Arial" w:hAnsi="Arial" w:cs="Arial"/>
          <w:b/>
          <w:bCs/>
          <w:i/>
          <w:iCs/>
          <w:color w:val="2A3D7A"/>
          <w:sz w:val="32"/>
          <w:szCs w:val="32"/>
        </w:rPr>
      </w:pPr>
      <w:r>
        <w:rPr>
          <w:rFonts w:ascii="Arial" w:hAnsi="Arial" w:cs="Arial"/>
          <w:b/>
          <w:bCs/>
          <w:i/>
          <w:iCs/>
          <w:color w:val="2A3D7A"/>
          <w:sz w:val="32"/>
          <w:szCs w:val="32"/>
        </w:rPr>
        <w:t xml:space="preserve">Создать условия формирования предметных и </w:t>
      </w:r>
      <w:proofErr w:type="spellStart"/>
      <w:r>
        <w:rPr>
          <w:rFonts w:ascii="Arial" w:hAnsi="Arial" w:cs="Arial"/>
          <w:b/>
          <w:bCs/>
          <w:i/>
          <w:iCs/>
          <w:color w:val="2A3D7A"/>
          <w:sz w:val="32"/>
          <w:szCs w:val="32"/>
        </w:rPr>
        <w:t>метапредметных</w:t>
      </w:r>
      <w:proofErr w:type="spellEnd"/>
      <w:r>
        <w:rPr>
          <w:rFonts w:ascii="Arial" w:hAnsi="Arial" w:cs="Arial"/>
          <w:b/>
          <w:bCs/>
          <w:i/>
          <w:iCs/>
          <w:color w:val="2A3D7A"/>
          <w:sz w:val="32"/>
          <w:szCs w:val="32"/>
        </w:rPr>
        <w:t xml:space="preserve"> действий через учебный диалог</w:t>
      </w:r>
    </w:p>
    <w:p w:rsidR="00162948" w:rsidRDefault="00162948" w:rsidP="00162948">
      <w:pPr>
        <w:autoSpaceDE w:val="0"/>
        <w:autoSpaceDN w:val="0"/>
        <w:adjustRightInd w:val="0"/>
        <w:jc w:val="both"/>
        <w:rPr>
          <w:rFonts w:ascii="Arial Rounded MT Bold" w:hAnsi="Arial Rounded MT Bold" w:cs="Arial"/>
          <w:b/>
          <w:bCs/>
          <w:i/>
          <w:iCs/>
          <w:color w:val="2A3D7A"/>
          <w:sz w:val="48"/>
          <w:szCs w:val="48"/>
        </w:rPr>
      </w:pPr>
      <w:r>
        <w:rPr>
          <w:rFonts w:ascii="Calibri" w:hAnsi="Calibri" w:cs="Calibri"/>
          <w:b/>
          <w:bCs/>
          <w:i/>
          <w:iCs/>
          <w:color w:val="682300"/>
          <w:sz w:val="48"/>
          <w:szCs w:val="48"/>
          <w:u w:val="single"/>
        </w:rPr>
        <w:t>задачи</w:t>
      </w:r>
      <w:r>
        <w:rPr>
          <w:rFonts w:ascii="Arial Rounded MT Bold" w:hAnsi="Arial Rounded MT Bold" w:cs="Monotype Corsiva"/>
          <w:b/>
          <w:bCs/>
          <w:i/>
          <w:iCs/>
          <w:color w:val="682300"/>
          <w:sz w:val="48"/>
          <w:szCs w:val="48"/>
          <w:u w:val="single"/>
        </w:rPr>
        <w:t>:</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Изучить методическую литературу по данной теме, изучить основные методологические принципы, на которых строится учебный диалог;</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 Отобрать приёмы и средства преподавания и учения, помогающие формировать предметные и </w:t>
      </w:r>
      <w:proofErr w:type="spellStart"/>
      <w:r w:rsidRPr="000863B1">
        <w:rPr>
          <w:rFonts w:eastAsia="Times New Roman" w:cs="Times New Roman"/>
          <w:sz w:val="28"/>
          <w:szCs w:val="28"/>
          <w:lang w:eastAsia="ru-RU"/>
        </w:rPr>
        <w:t>метапредметные</w:t>
      </w:r>
      <w:proofErr w:type="spellEnd"/>
      <w:r w:rsidRPr="000863B1">
        <w:rPr>
          <w:rFonts w:eastAsia="Times New Roman" w:cs="Times New Roman"/>
          <w:sz w:val="28"/>
          <w:szCs w:val="28"/>
          <w:lang w:eastAsia="ru-RU"/>
        </w:rPr>
        <w:t xml:space="preserve"> действия в условиях осуществления технологии  учебного диалога;</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-Апробировать на практике технологии  учебного диалога.</w:t>
      </w:r>
    </w:p>
    <w:p w:rsidR="00162948" w:rsidRDefault="00162948" w:rsidP="00162948">
      <w:pPr>
        <w:jc w:val="both"/>
        <w:rPr>
          <w:sz w:val="32"/>
          <w:szCs w:val="32"/>
        </w:rPr>
      </w:pPr>
    </w:p>
    <w:p w:rsidR="00162948" w:rsidRDefault="00162948" w:rsidP="00162948">
      <w:pPr>
        <w:jc w:val="both"/>
        <w:rPr>
          <w:rFonts w:ascii="Monotype Corsiva" w:hAnsi="Monotype Corsiva"/>
          <w:b/>
          <w:color w:val="000080"/>
          <w:sz w:val="56"/>
          <w:szCs w:val="56"/>
        </w:rPr>
      </w:pPr>
      <w:r>
        <w:rPr>
          <w:rFonts w:ascii="Monotype Corsiva" w:hAnsi="Monotype Corsiva"/>
          <w:b/>
          <w:color w:val="000080"/>
          <w:sz w:val="56"/>
          <w:szCs w:val="56"/>
        </w:rPr>
        <w:t>Ведущая  педагогическая  идея</w:t>
      </w:r>
    </w:p>
    <w:p w:rsidR="00162948" w:rsidRDefault="00162948" w:rsidP="00162948">
      <w:pPr>
        <w:jc w:val="both"/>
        <w:rPr>
          <w:rFonts w:ascii="Monotype Corsiva" w:hAnsi="Monotype Corsiva"/>
          <w:b/>
          <w:color w:val="000080"/>
          <w:sz w:val="32"/>
          <w:szCs w:val="32"/>
        </w:rPr>
      </w:pP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Осуществляя поиск путей решения данных задач в современной системе образования, я пришла к выводу, что одним из эффективных подходов к обучению является технология   проблемного  диалога.</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Ведь данный подход направлен на развитие творчества каждого ученика, на формирование его индивидуальных способностей, а также позволяет значительно упрочнить знания и увеличить темп изучения материала без перегрузки обучающихся.  Именно понятие  «творчество»  является ключевым для технологии проблемно - диалогического обучения.   В любом словаре можно прочитать о том, что творчество – это деятельность, в результате которой создаются новые материальные и духовные ценности. Существуют разные виды творчества, и у каждого свой продукт. Какой же вид творчества доступен ученику на уроке? Согласитесь, на уроке литературного чтения вряд ли получится изобретать новые механизмы, а на уроке математики едва ли уместно будет предложить новое видение мира. Зато на уроке по любому предмету ученики могут занять позицию ученых и открывать новые для себя знания.</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Таким образом, основа школьного обучения – научное творчество. Научное творчество – это процесс,  включающий четыре звена.</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Все начинается с возникновения проблемной ситуации, т.е. постановка проблемы – это 1звено.</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По образному выражению академика С.Г. Струмилина, проблема подобна загадочному Сфинксу, который требует: «Разреши меня, а не то  я тебя </w:t>
      </w:r>
      <w:proofErr w:type="gramStart"/>
      <w:r w:rsidRPr="000863B1">
        <w:rPr>
          <w:rFonts w:eastAsia="Times New Roman" w:cs="Times New Roman"/>
          <w:sz w:val="28"/>
          <w:szCs w:val="28"/>
          <w:lang w:eastAsia="ru-RU"/>
        </w:rPr>
        <w:t>сожру</w:t>
      </w:r>
      <w:proofErr w:type="gramEnd"/>
      <w:r w:rsidRPr="000863B1">
        <w:rPr>
          <w:rFonts w:eastAsia="Times New Roman" w:cs="Times New Roman"/>
          <w:sz w:val="28"/>
          <w:szCs w:val="28"/>
          <w:lang w:eastAsia="ru-RU"/>
        </w:rPr>
        <w:t>».  Поэтому запускается второе звено творчества – поиск решения, т.е. мыслительная работа по выдвижению и проверке гипотез. Только строгая проверка превращает верную догадку в решение, т.е. новое знание.</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Как подметил академик А.М.</w:t>
      </w:r>
      <w:r w:rsidR="000360E5" w:rsidRPr="000863B1">
        <w:rPr>
          <w:rFonts w:eastAsia="Times New Roman" w:cs="Times New Roman"/>
          <w:sz w:val="28"/>
          <w:szCs w:val="28"/>
          <w:lang w:eastAsia="ru-RU"/>
        </w:rPr>
        <w:t xml:space="preserve"> </w:t>
      </w:r>
      <w:r w:rsidRPr="000863B1">
        <w:rPr>
          <w:rFonts w:eastAsia="Times New Roman" w:cs="Times New Roman"/>
          <w:sz w:val="28"/>
          <w:szCs w:val="28"/>
          <w:lang w:eastAsia="ru-RU"/>
        </w:rPr>
        <w:t>Матюшин, мысль в голове рождается «голенькой» и понятной ему одному. Только в «одетом»  виде она может стать достоянием других людей. Поэтому третье звено творчества – выражение решения, а  последнее звено – реализация продукта.</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lastRenderedPageBreak/>
        <w:t>Таким образом, научное творчество включает в себя четыре звена: постановку проблемы, поиск решения, выражения решения и реализацию продукта.</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 Проблемно – диалогическая технология дает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ее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ее решения ученики осуществляют в ходе специально выстроенного учителем диалога. Эта технология, прежде вс</w:t>
      </w:r>
      <w:r w:rsidR="000360E5" w:rsidRPr="000863B1">
        <w:rPr>
          <w:rFonts w:eastAsia="Times New Roman" w:cs="Times New Roman"/>
          <w:sz w:val="28"/>
          <w:szCs w:val="28"/>
          <w:lang w:eastAsia="ru-RU"/>
        </w:rPr>
        <w:t xml:space="preserve">его, формирует регулятивные УУД,  </w:t>
      </w:r>
      <w:r w:rsidRPr="000863B1">
        <w:rPr>
          <w:rFonts w:eastAsia="Times New Roman" w:cs="Times New Roman"/>
          <w:sz w:val="28"/>
          <w:szCs w:val="28"/>
          <w:lang w:eastAsia="ru-RU"/>
        </w:rPr>
        <w:t xml:space="preserve"> обеспечивая умения решать проблемы. Наряду с этим прои</w:t>
      </w:r>
      <w:r w:rsidR="000360E5" w:rsidRPr="000863B1">
        <w:rPr>
          <w:rFonts w:eastAsia="Times New Roman" w:cs="Times New Roman"/>
          <w:sz w:val="28"/>
          <w:szCs w:val="28"/>
          <w:lang w:eastAsia="ru-RU"/>
        </w:rPr>
        <w:t>сходит формирование и других УУД</w:t>
      </w:r>
      <w:r w:rsidRPr="000863B1">
        <w:rPr>
          <w:rFonts w:eastAsia="Times New Roman" w:cs="Times New Roman"/>
          <w:sz w:val="28"/>
          <w:szCs w:val="28"/>
          <w:lang w:eastAsia="ru-RU"/>
        </w:rPr>
        <w:t>: за счет использования диалога – коммуникативных, необходимости извлекать информацию, делать логические выводы и т.п. – познавательных.</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УУД – это система действий учащегося, создающая условия для воспитания культурной идентичности, социальной компетентности, толерантности, способности к самостоятельному усвоению новых знаний и умений, включая организацию самостоятельной учебной деятельности.</w:t>
      </w:r>
    </w:p>
    <w:p w:rsidR="00162948" w:rsidRDefault="00162948" w:rsidP="00162948">
      <w:pPr>
        <w:jc w:val="both"/>
        <w:rPr>
          <w:sz w:val="32"/>
          <w:szCs w:val="32"/>
        </w:rPr>
      </w:pPr>
    </w:p>
    <w:p w:rsidR="00162948" w:rsidRDefault="00162948" w:rsidP="000360E5">
      <w:pPr>
        <w:jc w:val="both"/>
        <w:rPr>
          <w:rFonts w:ascii="Monotype Corsiva" w:hAnsi="Monotype Corsiva"/>
          <w:b/>
          <w:color w:val="000080"/>
          <w:sz w:val="56"/>
          <w:szCs w:val="56"/>
        </w:rPr>
      </w:pPr>
      <w:r>
        <w:rPr>
          <w:rFonts w:ascii="Monotype Corsiva" w:hAnsi="Monotype Corsiva"/>
          <w:b/>
          <w:color w:val="000080"/>
          <w:sz w:val="56"/>
          <w:szCs w:val="56"/>
        </w:rPr>
        <w:t>Теоретическая  база  опыта</w:t>
      </w:r>
    </w:p>
    <w:p w:rsidR="00162948" w:rsidRDefault="00162948" w:rsidP="00162948">
      <w:pPr>
        <w:ind w:firstLine="708"/>
        <w:jc w:val="both"/>
        <w:rPr>
          <w:rFonts w:ascii="Monotype Corsiva" w:hAnsi="Monotype Corsiva"/>
          <w:b/>
          <w:color w:val="000080"/>
          <w:sz w:val="32"/>
          <w:szCs w:val="32"/>
        </w:rPr>
      </w:pP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Диалог как метод обучения уже давно привлек</w:t>
      </w:r>
      <w:r w:rsidR="000360E5" w:rsidRPr="000863B1">
        <w:rPr>
          <w:rFonts w:eastAsia="Times New Roman" w:cs="Times New Roman"/>
          <w:sz w:val="28"/>
          <w:szCs w:val="28"/>
          <w:lang w:eastAsia="ru-RU"/>
        </w:rPr>
        <w:t xml:space="preserve">ает внимание ученых. </w:t>
      </w:r>
      <w:r w:rsidRPr="000863B1">
        <w:rPr>
          <w:rFonts w:eastAsia="Times New Roman" w:cs="Times New Roman"/>
          <w:sz w:val="28"/>
          <w:szCs w:val="28"/>
          <w:lang w:eastAsia="ru-RU"/>
        </w:rPr>
        <w:br/>
        <w:t xml:space="preserve">Идея диалогической формы обучения принадлежит </w:t>
      </w:r>
      <w:proofErr w:type="spellStart"/>
      <w:r w:rsidRPr="000863B1">
        <w:rPr>
          <w:rFonts w:eastAsia="Times New Roman" w:cs="Times New Roman"/>
          <w:sz w:val="28"/>
          <w:szCs w:val="28"/>
          <w:lang w:eastAsia="ru-RU"/>
        </w:rPr>
        <w:t>А.Ривину</w:t>
      </w:r>
      <w:proofErr w:type="spellEnd"/>
      <w:r w:rsidRPr="000863B1">
        <w:rPr>
          <w:rFonts w:eastAsia="Times New Roman" w:cs="Times New Roman"/>
          <w:sz w:val="28"/>
          <w:szCs w:val="28"/>
          <w:lang w:eastAsia="ru-RU"/>
        </w:rPr>
        <w:t>. Именно он в 1920-е годы предложил идею метода организованного диалогического общения.</w:t>
      </w:r>
      <w:r w:rsidRPr="000863B1">
        <w:rPr>
          <w:rFonts w:eastAsia="Times New Roman" w:cs="Times New Roman"/>
          <w:sz w:val="28"/>
          <w:szCs w:val="28"/>
          <w:lang w:eastAsia="ru-RU"/>
        </w:rPr>
        <w:br/>
        <w:t xml:space="preserve">Проблема диалогового обучения изучается такими педагогами как П.В. Гора, Ю.Б. Зотов, Н.Г. </w:t>
      </w:r>
      <w:proofErr w:type="spellStart"/>
      <w:r w:rsidRPr="000863B1">
        <w:rPr>
          <w:rFonts w:eastAsia="Times New Roman" w:cs="Times New Roman"/>
          <w:sz w:val="28"/>
          <w:szCs w:val="28"/>
          <w:lang w:eastAsia="ru-RU"/>
        </w:rPr>
        <w:t>Дайри</w:t>
      </w:r>
      <w:proofErr w:type="spellEnd"/>
      <w:r w:rsidRPr="000863B1">
        <w:rPr>
          <w:rFonts w:eastAsia="Times New Roman" w:cs="Times New Roman"/>
          <w:sz w:val="28"/>
          <w:szCs w:val="28"/>
          <w:lang w:eastAsia="ru-RU"/>
        </w:rPr>
        <w:t xml:space="preserve">, Е.Н. </w:t>
      </w:r>
      <w:proofErr w:type="spellStart"/>
      <w:r w:rsidRPr="000863B1">
        <w:rPr>
          <w:rFonts w:eastAsia="Times New Roman" w:cs="Times New Roman"/>
          <w:sz w:val="28"/>
          <w:szCs w:val="28"/>
          <w:lang w:eastAsia="ru-RU"/>
        </w:rPr>
        <w:t>Шиянов</w:t>
      </w:r>
      <w:proofErr w:type="spellEnd"/>
      <w:r w:rsidRPr="000863B1">
        <w:rPr>
          <w:rFonts w:eastAsia="Times New Roman" w:cs="Times New Roman"/>
          <w:sz w:val="28"/>
          <w:szCs w:val="28"/>
          <w:lang w:eastAsia="ru-RU"/>
        </w:rPr>
        <w:t xml:space="preserve">, И.Б. Котова, </w:t>
      </w:r>
      <w:proofErr w:type="spellStart"/>
      <w:r w:rsidRPr="000863B1">
        <w:rPr>
          <w:rFonts w:eastAsia="Times New Roman" w:cs="Times New Roman"/>
          <w:sz w:val="28"/>
          <w:szCs w:val="28"/>
          <w:lang w:eastAsia="ru-RU"/>
        </w:rPr>
        <w:t>Махмутов</w:t>
      </w:r>
      <w:proofErr w:type="spellEnd"/>
      <w:r w:rsidRPr="000863B1">
        <w:rPr>
          <w:rFonts w:eastAsia="Times New Roman" w:cs="Times New Roman"/>
          <w:sz w:val="28"/>
          <w:szCs w:val="28"/>
          <w:lang w:eastAsia="ru-RU"/>
        </w:rPr>
        <w:t xml:space="preserve">, Векслер, В.Д. </w:t>
      </w:r>
      <w:proofErr w:type="spellStart"/>
      <w:r w:rsidRPr="000863B1">
        <w:rPr>
          <w:rFonts w:eastAsia="Times New Roman" w:cs="Times New Roman"/>
          <w:sz w:val="28"/>
          <w:szCs w:val="28"/>
          <w:lang w:eastAsia="ru-RU"/>
        </w:rPr>
        <w:t>Шадриков</w:t>
      </w:r>
      <w:proofErr w:type="spellEnd"/>
      <w:r w:rsidRPr="000863B1">
        <w:rPr>
          <w:rFonts w:eastAsia="Times New Roman" w:cs="Times New Roman"/>
          <w:sz w:val="28"/>
          <w:szCs w:val="28"/>
          <w:lang w:eastAsia="ru-RU"/>
        </w:rPr>
        <w:t xml:space="preserve"> и другими.</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Исследователи Сенько Ю.В. и В.Э. </w:t>
      </w:r>
      <w:proofErr w:type="gramStart"/>
      <w:r w:rsidRPr="000863B1">
        <w:rPr>
          <w:rFonts w:eastAsia="Times New Roman" w:cs="Times New Roman"/>
          <w:sz w:val="28"/>
          <w:szCs w:val="28"/>
          <w:lang w:eastAsia="ru-RU"/>
        </w:rPr>
        <w:t>Тамарин</w:t>
      </w:r>
      <w:proofErr w:type="gramEnd"/>
      <w:r w:rsidRPr="000863B1">
        <w:rPr>
          <w:rFonts w:eastAsia="Times New Roman" w:cs="Times New Roman"/>
          <w:sz w:val="28"/>
          <w:szCs w:val="28"/>
          <w:lang w:eastAsia="ru-RU"/>
        </w:rPr>
        <w:t xml:space="preserve"> отмечают: «Создалась парадоксальная ситуация: диалог между учителем и учеником существует столько, сколько существует обучение, а задача вооружения учащихся умением вести диалог в школе даже не выдвигается» [14; С.47]. В этой связи, представляется необходимым обратиться к изучению возможностей диалоговых форм обучения в процессе повышения эффективности процесса обучения. </w:t>
      </w:r>
      <w:r w:rsidRPr="000863B1">
        <w:rPr>
          <w:rFonts w:eastAsia="Times New Roman" w:cs="Times New Roman"/>
          <w:sz w:val="28"/>
          <w:szCs w:val="28"/>
          <w:lang w:eastAsia="ru-RU"/>
        </w:rPr>
        <w:br/>
        <w:t xml:space="preserve">На рубеже XX – XXI веков проблемой диалога занимаются многие ученые-методисты. Среди них можно выделить труды А.Б. </w:t>
      </w:r>
      <w:proofErr w:type="spellStart"/>
      <w:r w:rsidRPr="000863B1">
        <w:rPr>
          <w:rFonts w:eastAsia="Times New Roman" w:cs="Times New Roman"/>
          <w:sz w:val="28"/>
          <w:szCs w:val="28"/>
          <w:lang w:eastAsia="ru-RU"/>
        </w:rPr>
        <w:t>Добровича</w:t>
      </w:r>
      <w:proofErr w:type="spellEnd"/>
      <w:r w:rsidRPr="000863B1">
        <w:rPr>
          <w:rFonts w:eastAsia="Times New Roman" w:cs="Times New Roman"/>
          <w:sz w:val="28"/>
          <w:szCs w:val="28"/>
          <w:lang w:eastAsia="ru-RU"/>
        </w:rPr>
        <w:t>, Г. Буша, Л.П.</w:t>
      </w:r>
      <w:r w:rsidR="006A0709" w:rsidRPr="000863B1">
        <w:rPr>
          <w:rFonts w:eastAsia="Times New Roman" w:cs="Times New Roman"/>
          <w:sz w:val="28"/>
          <w:szCs w:val="28"/>
          <w:lang w:eastAsia="ru-RU"/>
        </w:rPr>
        <w:t xml:space="preserve"> </w:t>
      </w:r>
      <w:proofErr w:type="spellStart"/>
      <w:r w:rsidRPr="000863B1">
        <w:rPr>
          <w:rFonts w:eastAsia="Times New Roman" w:cs="Times New Roman"/>
          <w:sz w:val="28"/>
          <w:szCs w:val="28"/>
          <w:lang w:eastAsia="ru-RU"/>
        </w:rPr>
        <w:t>Якубинского</w:t>
      </w:r>
      <w:proofErr w:type="spellEnd"/>
      <w:r w:rsidRPr="000863B1">
        <w:rPr>
          <w:rFonts w:eastAsia="Times New Roman" w:cs="Times New Roman"/>
          <w:sz w:val="28"/>
          <w:szCs w:val="28"/>
          <w:lang w:eastAsia="ru-RU"/>
        </w:rPr>
        <w:t>,  Е.Л. Мельниковой.</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Наиболее подробно и целостно изыскания этих исследователей обобщены в работе: «Диалог в обучающей системе» под редакцией </w:t>
      </w:r>
      <w:proofErr w:type="spellStart"/>
      <w:r w:rsidRPr="000863B1">
        <w:rPr>
          <w:rFonts w:eastAsia="Times New Roman" w:cs="Times New Roman"/>
          <w:sz w:val="28"/>
          <w:szCs w:val="28"/>
          <w:lang w:eastAsia="ru-RU"/>
        </w:rPr>
        <w:t>А.А.Стагния</w:t>
      </w:r>
      <w:proofErr w:type="spellEnd"/>
      <w:r w:rsidRPr="000863B1">
        <w:rPr>
          <w:rFonts w:eastAsia="Times New Roman" w:cs="Times New Roman"/>
          <w:sz w:val="28"/>
          <w:szCs w:val="28"/>
          <w:lang w:eastAsia="ru-RU"/>
        </w:rPr>
        <w:t>. В этой работе дана общая характеристика учебного диалога, проанализированы основные недочеты в организации диалогового взаимодействия учащихся и учителя, описаны основные требования к организации такого взаимодействия.</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Успешность развития коммуникативного потенциала личности в образовательной системе определяется концептуальными идеями диалогического подхода в работах </w:t>
      </w:r>
      <w:proofErr w:type="spellStart"/>
      <w:r w:rsidRPr="000863B1">
        <w:rPr>
          <w:rFonts w:eastAsia="Times New Roman" w:cs="Times New Roman"/>
          <w:sz w:val="28"/>
          <w:szCs w:val="28"/>
          <w:lang w:eastAsia="ru-RU"/>
        </w:rPr>
        <w:t>Селевко</w:t>
      </w:r>
      <w:proofErr w:type="spellEnd"/>
      <w:r w:rsidRPr="000863B1">
        <w:rPr>
          <w:rFonts w:eastAsia="Times New Roman" w:cs="Times New Roman"/>
          <w:sz w:val="28"/>
          <w:szCs w:val="28"/>
          <w:lang w:eastAsia="ru-RU"/>
        </w:rPr>
        <w:t xml:space="preserve"> Г.К., </w:t>
      </w:r>
      <w:proofErr w:type="spellStart"/>
      <w:r w:rsidRPr="000863B1">
        <w:rPr>
          <w:rFonts w:eastAsia="Times New Roman" w:cs="Times New Roman"/>
          <w:sz w:val="28"/>
          <w:szCs w:val="28"/>
          <w:lang w:eastAsia="ru-RU"/>
        </w:rPr>
        <w:t>Чередова</w:t>
      </w:r>
      <w:proofErr w:type="spellEnd"/>
      <w:r w:rsidRPr="000863B1">
        <w:rPr>
          <w:rFonts w:eastAsia="Times New Roman" w:cs="Times New Roman"/>
          <w:sz w:val="28"/>
          <w:szCs w:val="28"/>
          <w:lang w:eastAsia="ru-RU"/>
        </w:rPr>
        <w:t xml:space="preserve"> И.М., </w:t>
      </w:r>
      <w:proofErr w:type="spellStart"/>
      <w:r w:rsidRPr="000863B1">
        <w:rPr>
          <w:rFonts w:eastAsia="Times New Roman" w:cs="Times New Roman"/>
          <w:sz w:val="28"/>
          <w:szCs w:val="28"/>
          <w:lang w:eastAsia="ru-RU"/>
        </w:rPr>
        <w:t>Якиманской</w:t>
      </w:r>
      <w:proofErr w:type="spellEnd"/>
      <w:r w:rsidRPr="000863B1">
        <w:rPr>
          <w:rFonts w:eastAsia="Times New Roman" w:cs="Times New Roman"/>
          <w:sz w:val="28"/>
          <w:szCs w:val="28"/>
          <w:lang w:eastAsia="ru-RU"/>
        </w:rPr>
        <w:t xml:space="preserve"> И.С., А.В. Хуторского, </w:t>
      </w:r>
      <w:r w:rsidRPr="000863B1">
        <w:rPr>
          <w:rFonts w:eastAsia="Times New Roman" w:cs="Times New Roman"/>
          <w:sz w:val="28"/>
          <w:szCs w:val="28"/>
          <w:lang w:eastAsia="ru-RU"/>
        </w:rPr>
        <w:lastRenderedPageBreak/>
        <w:t xml:space="preserve">а также в трудах американских учёных </w:t>
      </w:r>
      <w:proofErr w:type="spellStart"/>
      <w:r w:rsidRPr="000863B1">
        <w:rPr>
          <w:rFonts w:eastAsia="Times New Roman" w:cs="Times New Roman"/>
          <w:sz w:val="28"/>
          <w:szCs w:val="28"/>
          <w:lang w:eastAsia="ru-RU"/>
        </w:rPr>
        <w:t>Стила</w:t>
      </w:r>
      <w:proofErr w:type="spellEnd"/>
      <w:r w:rsidRPr="000863B1">
        <w:rPr>
          <w:rFonts w:eastAsia="Times New Roman" w:cs="Times New Roman"/>
          <w:sz w:val="28"/>
          <w:szCs w:val="28"/>
          <w:lang w:eastAsia="ru-RU"/>
        </w:rPr>
        <w:t xml:space="preserve">, </w:t>
      </w:r>
      <w:proofErr w:type="spellStart"/>
      <w:r w:rsidRPr="000863B1">
        <w:rPr>
          <w:rFonts w:eastAsia="Times New Roman" w:cs="Times New Roman"/>
          <w:sz w:val="28"/>
          <w:szCs w:val="28"/>
          <w:lang w:eastAsia="ru-RU"/>
        </w:rPr>
        <w:t>Мередита</w:t>
      </w:r>
      <w:proofErr w:type="spellEnd"/>
      <w:r w:rsidRPr="000863B1">
        <w:rPr>
          <w:rFonts w:eastAsia="Times New Roman" w:cs="Times New Roman"/>
          <w:sz w:val="28"/>
          <w:szCs w:val="28"/>
          <w:lang w:eastAsia="ru-RU"/>
        </w:rPr>
        <w:t xml:space="preserve">, </w:t>
      </w:r>
      <w:proofErr w:type="spellStart"/>
      <w:r w:rsidRPr="000863B1">
        <w:rPr>
          <w:rFonts w:eastAsia="Times New Roman" w:cs="Times New Roman"/>
          <w:sz w:val="28"/>
          <w:szCs w:val="28"/>
          <w:lang w:eastAsia="ru-RU"/>
        </w:rPr>
        <w:t>Уолтера</w:t>
      </w:r>
      <w:proofErr w:type="spellEnd"/>
      <w:r w:rsidRPr="000863B1">
        <w:rPr>
          <w:rFonts w:eastAsia="Times New Roman" w:cs="Times New Roman"/>
          <w:sz w:val="28"/>
          <w:szCs w:val="28"/>
          <w:lang w:eastAsia="ru-RU"/>
        </w:rPr>
        <w:t>. Все они сходятся на мнении, что:</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 1. Диалогический  подход предполагает не усвоение учеником отдельных друг от друга знаний и умений, а овладение ими в комплексе;</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 2. Ядро учебного диалога — диалогическое взаимодействие субъектов, благодаря которому может идти исследование, поиск, выдвижение и решение возникающих творческих задач;</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 3. Выстраивать учебный процесс в логике диалога умеет лишь педагог, принявший идеи личностно - ориентированной парадигмы обучения;</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 4. Важное умение учителя — искусно работать на уроке с субъективным опытом ученика. Учитель здесь уже не выступает в роли всезнающего энциклопедиста и судьи, имеющего в кармане готовую истину. Он – соратник коллективного поиска, его цель – стимулировать и облегчить поиск. Он – «дирижер» («режиссер»), «рядовой музыкант» в интеллектуальной импровизации, исход которой ему далеко не всегда ясен. Задача учителя создать условия для разработки технологии мысли и тем самым «окультурить», «</w:t>
      </w:r>
      <w:proofErr w:type="spellStart"/>
      <w:r w:rsidRPr="000863B1">
        <w:rPr>
          <w:rFonts w:eastAsia="Times New Roman" w:cs="Times New Roman"/>
          <w:sz w:val="28"/>
          <w:szCs w:val="28"/>
          <w:lang w:eastAsia="ru-RU"/>
        </w:rPr>
        <w:t>опредметить</w:t>
      </w:r>
      <w:proofErr w:type="spellEnd"/>
      <w:r w:rsidRPr="000863B1">
        <w:rPr>
          <w:rFonts w:eastAsia="Times New Roman" w:cs="Times New Roman"/>
          <w:sz w:val="28"/>
          <w:szCs w:val="28"/>
          <w:lang w:eastAsia="ru-RU"/>
        </w:rPr>
        <w:t xml:space="preserve">» способы учебной работы; </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5. Важно учить мыслительным навыкам. Важно научить решать задачи. Но не менее важно проводить уроки, на которых учащиеся учатся видеть проблемы в самых простых, элементарных, привычных вещах.     Обучение диалогу – это обучение проблемам.</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Урок-диалог – это особая форма обучения, несводимая ни к проблемному обучению, ни к другим видам обучения (например, к восхождению </w:t>
      </w:r>
      <w:proofErr w:type="gramStart"/>
      <w:r w:rsidRPr="000863B1">
        <w:rPr>
          <w:rFonts w:eastAsia="Times New Roman" w:cs="Times New Roman"/>
          <w:sz w:val="28"/>
          <w:szCs w:val="28"/>
          <w:lang w:eastAsia="ru-RU"/>
        </w:rPr>
        <w:t>от</w:t>
      </w:r>
      <w:proofErr w:type="gramEnd"/>
      <w:r w:rsidRPr="000863B1">
        <w:rPr>
          <w:rFonts w:eastAsia="Times New Roman" w:cs="Times New Roman"/>
          <w:sz w:val="28"/>
          <w:szCs w:val="28"/>
          <w:lang w:eastAsia="ru-RU"/>
        </w:rPr>
        <w:t xml:space="preserve"> абстрактного к конкретному). Сравнение структуры урока - диалога со структурой традиционного урока показывает, что в первом обеспечивается движение всех учащихся к общему для всех познавательному результату как к итогу, однозначному окончанию учебной работы.</w:t>
      </w:r>
    </w:p>
    <w:p w:rsidR="00162948"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Отсюда мы можем сделать вывод, что проблема диалоговой формы обучения не стоит на месте. Происходит постоянное развитие и усовершенствование данной формы обучения</w:t>
      </w:r>
      <w:r w:rsidR="0085363C" w:rsidRPr="000863B1">
        <w:rPr>
          <w:rFonts w:eastAsia="Times New Roman" w:cs="Times New Roman"/>
          <w:sz w:val="28"/>
          <w:szCs w:val="28"/>
          <w:lang w:eastAsia="ru-RU"/>
        </w:rPr>
        <w:t>.</w:t>
      </w:r>
    </w:p>
    <w:p w:rsidR="000863B1" w:rsidRPr="000863B1" w:rsidRDefault="000863B1" w:rsidP="000863B1">
      <w:pPr>
        <w:ind w:firstLine="709"/>
        <w:jc w:val="both"/>
        <w:rPr>
          <w:rFonts w:eastAsia="Times New Roman" w:cs="Times New Roman"/>
          <w:sz w:val="28"/>
          <w:szCs w:val="28"/>
          <w:lang w:eastAsia="ru-RU"/>
        </w:rPr>
      </w:pPr>
    </w:p>
    <w:p w:rsidR="00162948" w:rsidRDefault="00162948" w:rsidP="00162948">
      <w:pPr>
        <w:jc w:val="both"/>
        <w:rPr>
          <w:color w:val="6600CC"/>
          <w:sz w:val="44"/>
          <w:szCs w:val="32"/>
          <w:lang w:eastAsia="ru-RU"/>
        </w:rPr>
      </w:pPr>
      <w:r>
        <w:rPr>
          <w:color w:val="6600CC"/>
          <w:sz w:val="44"/>
          <w:szCs w:val="32"/>
          <w:lang w:eastAsia="ru-RU"/>
        </w:rPr>
        <w:t>Целесообразность педагогического опыта</w:t>
      </w:r>
    </w:p>
    <w:p w:rsidR="000863B1" w:rsidRDefault="000863B1" w:rsidP="00162948">
      <w:pPr>
        <w:jc w:val="both"/>
        <w:rPr>
          <w:sz w:val="32"/>
          <w:szCs w:val="32"/>
          <w:lang w:eastAsia="ru-RU"/>
        </w:rPr>
      </w:pP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Чтобы сформировать компетентного выпускника во всех потенциально значимых сферах  образования и собственно      жизнедеятельности, необходимо применять активные методы обучения, технологии, развивающие, прежде всего, познавательную, коммуникативную и личностную активность нынешних школьников.</w:t>
      </w:r>
    </w:p>
    <w:p w:rsid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Внедрение учебного диалога позволяет упрочить связь изучаемого как с дальнейшим образованием человека, так и с личностными ценностями, ожиданиями и склонностями обучающегося.</w:t>
      </w:r>
    </w:p>
    <w:p w:rsidR="00162948" w:rsidRPr="000863B1" w:rsidRDefault="00162948" w:rsidP="000863B1">
      <w:pPr>
        <w:ind w:firstLine="709"/>
        <w:jc w:val="both"/>
        <w:rPr>
          <w:rFonts w:eastAsia="Times New Roman" w:cs="Times New Roman"/>
          <w:sz w:val="28"/>
          <w:szCs w:val="28"/>
          <w:lang w:eastAsia="ru-RU"/>
        </w:rPr>
      </w:pPr>
      <w:r w:rsidRPr="000863B1">
        <w:rPr>
          <w:rFonts w:eastAsia="Times New Roman" w:cs="Times New Roman"/>
          <w:sz w:val="28"/>
          <w:szCs w:val="28"/>
          <w:lang w:eastAsia="ru-RU"/>
        </w:rPr>
        <w:t xml:space="preserve">Данный педагогический опыт, т.е. внедрение учебного диалога  на уроках,  позволяет воспитать учеников, способных самостоятельно приобретать необходимые знания и применять их для решения различных возникающих </w:t>
      </w:r>
      <w:r w:rsidRPr="000863B1">
        <w:rPr>
          <w:rFonts w:eastAsia="Times New Roman" w:cs="Times New Roman"/>
          <w:sz w:val="28"/>
          <w:szCs w:val="28"/>
          <w:lang w:eastAsia="ru-RU"/>
        </w:rPr>
        <w:lastRenderedPageBreak/>
        <w:t>проблем, уметь видеть эти проблемы в реальной действительности и искать пути их разрешения, критически и творчески мыслить, генерировать новые идеи, адаптироваться к изменяющимся условиям жизни. Поэтому сегодня как никогда актуальны слова Хуторского А.В.:  «Мы учим не для школы, а для жизни. Не просто дать знания, а научить учиться – вот наша задача. Научить ориентироваться в непростом реальном мире можно, выполняя практические, жизненные задачи».</w:t>
      </w:r>
    </w:p>
    <w:p w:rsidR="00162948" w:rsidRDefault="00162948" w:rsidP="00162948">
      <w:pPr>
        <w:jc w:val="both"/>
        <w:rPr>
          <w:i/>
          <w:sz w:val="32"/>
          <w:szCs w:val="32"/>
        </w:rPr>
      </w:pPr>
    </w:p>
    <w:p w:rsidR="00162948" w:rsidRDefault="00162948" w:rsidP="00162948">
      <w:pPr>
        <w:jc w:val="both"/>
        <w:rPr>
          <w:rFonts w:ascii="Monotype Corsiva" w:hAnsi="Monotype Corsiva"/>
          <w:b/>
          <w:i/>
          <w:iCs/>
          <w:color w:val="000080"/>
          <w:sz w:val="56"/>
          <w:szCs w:val="56"/>
        </w:rPr>
      </w:pPr>
      <w:bookmarkStart w:id="1" w:name="_Toc194934766"/>
      <w:r>
        <w:rPr>
          <w:rFonts w:ascii="Monotype Corsiva" w:hAnsi="Monotype Corsiva"/>
          <w:b/>
          <w:i/>
          <w:iCs/>
          <w:color w:val="000080"/>
          <w:sz w:val="56"/>
          <w:szCs w:val="56"/>
        </w:rPr>
        <w:t>Новая позиция учителя</w:t>
      </w:r>
      <w:bookmarkEnd w:id="1"/>
    </w:p>
    <w:p w:rsidR="00CC277D" w:rsidRPr="00CC277D" w:rsidRDefault="00CC277D" w:rsidP="00162948">
      <w:pPr>
        <w:jc w:val="both"/>
        <w:rPr>
          <w:rFonts w:cs="Times New Roman"/>
          <w:b/>
          <w:i/>
          <w:iCs/>
          <w:color w:val="000080"/>
          <w:sz w:val="28"/>
          <w:szCs w:val="28"/>
        </w:rPr>
      </w:pPr>
    </w:p>
    <w:p w:rsidR="00CC277D" w:rsidRDefault="00457980" w:rsidP="00CC277D">
      <w:pPr>
        <w:ind w:firstLine="709"/>
        <w:jc w:val="both"/>
        <w:rPr>
          <w:rFonts w:eastAsia="Times New Roman" w:cs="Times New Roman"/>
          <w:sz w:val="28"/>
          <w:szCs w:val="28"/>
          <w:lang w:eastAsia="ru-RU"/>
        </w:rPr>
      </w:pPr>
      <w:r>
        <w:rPr>
          <w:rFonts w:eastAsia="Times New Roman" w:cs="Times New Roman"/>
          <w:i/>
          <w:color w:val="0070C0"/>
          <w:sz w:val="32"/>
          <w:szCs w:val="32"/>
          <w:lang w:eastAsia="ru-RU"/>
        </w:rPr>
        <w:t xml:space="preserve">   </w:t>
      </w:r>
      <w:r w:rsidR="00162948" w:rsidRPr="00CC277D">
        <w:rPr>
          <w:rFonts w:eastAsia="Times New Roman" w:cs="Times New Roman"/>
          <w:sz w:val="28"/>
          <w:szCs w:val="28"/>
          <w:lang w:eastAsia="ru-RU"/>
        </w:rPr>
        <w:t>Роль учителя становится иной, так как современные дети значительно отличаются от тех, для которых создавалась действующая система образования. Резко возросла информированность детей.    Поэтому учитель из носителя знаний и информации превращается в организатора учебной деятельности, учитель не преподносит истину, а учит её находить.</w:t>
      </w:r>
    </w:p>
    <w:p w:rsid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 xml:space="preserve">Задача учителя – создать на уроке ситуацию, близкую к ситуации живого общения. Здесь на помощь приходит учебный диалог. В самом общем смысле диалог можно определить  как  соприкосновение двух (или более) несовпадающих, но равноправных сторон. Диалог всегда согласие – несогласие, понимание – непонимание,  слияние – разъединение. Диалогическую речь младших школьников необходимо развивать на каждом уроке.  Для этого учитель должен использовать в работе различные методы и приёмы диалогового обучения для формирования  предметных и </w:t>
      </w:r>
      <w:proofErr w:type="spellStart"/>
      <w:r w:rsidRPr="00CC277D">
        <w:rPr>
          <w:rFonts w:eastAsia="Times New Roman" w:cs="Times New Roman"/>
          <w:sz w:val="28"/>
          <w:szCs w:val="28"/>
          <w:lang w:eastAsia="ru-RU"/>
        </w:rPr>
        <w:t>метапредметных</w:t>
      </w:r>
      <w:proofErr w:type="spellEnd"/>
      <w:r w:rsidRPr="00CC277D">
        <w:rPr>
          <w:rFonts w:eastAsia="Times New Roman" w:cs="Times New Roman"/>
          <w:sz w:val="28"/>
          <w:szCs w:val="28"/>
          <w:lang w:eastAsia="ru-RU"/>
        </w:rPr>
        <w:t xml:space="preserve">  действий, чтобы научить детей вступать в диалог, работать в паре, группе, высказывать свою точку зрения, отстаивать ее, принимать чужую точку зрения.</w:t>
      </w:r>
    </w:p>
    <w:p w:rsidR="00162948" w:rsidRDefault="00457980"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 xml:space="preserve"> </w:t>
      </w:r>
      <w:r w:rsidR="00162948" w:rsidRPr="00CC277D">
        <w:rPr>
          <w:rFonts w:eastAsia="Times New Roman" w:cs="Times New Roman"/>
          <w:sz w:val="28"/>
          <w:szCs w:val="28"/>
          <w:lang w:eastAsia="ru-RU"/>
        </w:rPr>
        <w:t>Тот учитель, которому удается изменить ход урока так, что это нравится не только ему, но и ученикам, стремится совершенствовать свою деятельность дальше, делая ее творческой и увлекательной, вовлекая</w:t>
      </w:r>
      <w:r w:rsidR="00CC277D">
        <w:rPr>
          <w:rFonts w:eastAsia="Times New Roman" w:cs="Times New Roman"/>
          <w:sz w:val="28"/>
          <w:szCs w:val="28"/>
          <w:lang w:eastAsia="ru-RU"/>
        </w:rPr>
        <w:t xml:space="preserve"> в этот процесс своих учеников.</w:t>
      </w:r>
    </w:p>
    <w:p w:rsidR="00CC277D" w:rsidRDefault="00CC277D" w:rsidP="00CC277D">
      <w:pPr>
        <w:ind w:firstLine="709"/>
        <w:jc w:val="both"/>
        <w:rPr>
          <w:rStyle w:val="c0"/>
        </w:rPr>
      </w:pPr>
    </w:p>
    <w:p w:rsidR="00162948" w:rsidRDefault="00162948" w:rsidP="00162948">
      <w:pPr>
        <w:jc w:val="both"/>
        <w:rPr>
          <w:rFonts w:ascii="Monotype Corsiva" w:hAnsi="Monotype Corsiva"/>
          <w:iCs/>
          <w:color w:val="000080"/>
          <w:sz w:val="56"/>
          <w:szCs w:val="56"/>
        </w:rPr>
      </w:pPr>
      <w:r>
        <w:rPr>
          <w:rFonts w:ascii="Monotype Corsiva" w:hAnsi="Monotype Corsiva"/>
          <w:iCs/>
          <w:color w:val="000080"/>
          <w:sz w:val="56"/>
          <w:szCs w:val="56"/>
        </w:rPr>
        <w:t>Новизна  опыта</w:t>
      </w:r>
    </w:p>
    <w:p w:rsidR="00CC277D" w:rsidRPr="00CC277D" w:rsidRDefault="00CC277D" w:rsidP="00162948">
      <w:pPr>
        <w:jc w:val="both"/>
        <w:rPr>
          <w:rFonts w:cs="Times New Roman"/>
          <w:iCs/>
          <w:color w:val="000080"/>
          <w:sz w:val="28"/>
          <w:szCs w:val="28"/>
        </w:rPr>
      </w:pPr>
    </w:p>
    <w:p w:rsidR="00162948" w:rsidRPr="00CC277D" w:rsidRDefault="00457980" w:rsidP="00CC277D">
      <w:pPr>
        <w:ind w:firstLine="709"/>
        <w:jc w:val="both"/>
        <w:rPr>
          <w:rFonts w:eastAsia="Times New Roman" w:cs="Times New Roman"/>
          <w:sz w:val="28"/>
          <w:szCs w:val="28"/>
          <w:lang w:eastAsia="ru-RU"/>
        </w:rPr>
      </w:pPr>
      <w:r>
        <w:rPr>
          <w:rFonts w:ascii="Monotype Corsiva" w:hAnsi="Monotype Corsiva"/>
          <w:sz w:val="32"/>
          <w:szCs w:val="32"/>
        </w:rPr>
        <w:t xml:space="preserve">  </w:t>
      </w:r>
      <w:r w:rsidR="00162948" w:rsidRPr="00CC277D">
        <w:rPr>
          <w:rFonts w:eastAsia="Times New Roman" w:cs="Times New Roman"/>
          <w:sz w:val="28"/>
          <w:szCs w:val="28"/>
          <w:lang w:eastAsia="ru-RU"/>
        </w:rPr>
        <w:t xml:space="preserve">Новизна его состоит в подборе наиболее эффективных приемов для формирования предметных и </w:t>
      </w:r>
      <w:proofErr w:type="spellStart"/>
      <w:r w:rsidR="00162948" w:rsidRPr="00CC277D">
        <w:rPr>
          <w:rFonts w:eastAsia="Times New Roman" w:cs="Times New Roman"/>
          <w:sz w:val="28"/>
          <w:szCs w:val="28"/>
          <w:lang w:eastAsia="ru-RU"/>
        </w:rPr>
        <w:t>метапредметных</w:t>
      </w:r>
      <w:proofErr w:type="spellEnd"/>
      <w:r w:rsidR="00162948" w:rsidRPr="00CC277D">
        <w:rPr>
          <w:rFonts w:eastAsia="Times New Roman" w:cs="Times New Roman"/>
          <w:sz w:val="28"/>
          <w:szCs w:val="28"/>
          <w:lang w:eastAsia="ru-RU"/>
        </w:rPr>
        <w:t xml:space="preserve"> действий у учащихся посредством проблемного диалога: процесс приобретения знаний рассматривается как ситуативный процесс, в котором учащиеся должны активно расширять свои знания и компетенции, для того чтобы использовать их при решении комплексных проблем.</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Применяются новые подходы и методы во взаимодействии с учащимися. Практическая значимость данной проблемы заключается в том, чтобы научить своих учеников самостоятельно приобретать знания, мыслить, уметь ориентироваться в дальнейшем в жизни, быть востребованным и успешным.</w:t>
      </w:r>
    </w:p>
    <w:p w:rsidR="00162948" w:rsidRDefault="00162948" w:rsidP="00162948">
      <w:pPr>
        <w:jc w:val="both"/>
        <w:rPr>
          <w:sz w:val="32"/>
          <w:szCs w:val="32"/>
        </w:rPr>
      </w:pPr>
    </w:p>
    <w:p w:rsidR="00162948" w:rsidRDefault="00162948" w:rsidP="00162948">
      <w:pPr>
        <w:jc w:val="both"/>
        <w:rPr>
          <w:color w:val="6600CC"/>
          <w:sz w:val="40"/>
          <w:szCs w:val="40"/>
          <w:lang w:eastAsia="ru-RU"/>
        </w:rPr>
      </w:pPr>
      <w:r>
        <w:rPr>
          <w:color w:val="6600CC"/>
          <w:sz w:val="40"/>
          <w:szCs w:val="40"/>
          <w:lang w:eastAsia="ru-RU"/>
        </w:rPr>
        <w:lastRenderedPageBreak/>
        <w:t>Оценка новизны педагогического опыта в прикладном  плане.</w:t>
      </w:r>
    </w:p>
    <w:p w:rsidR="00162948" w:rsidRDefault="00162948" w:rsidP="00162948">
      <w:pPr>
        <w:jc w:val="both"/>
        <w:rPr>
          <w:sz w:val="32"/>
          <w:szCs w:val="32"/>
        </w:rPr>
      </w:pPr>
    </w:p>
    <w:p w:rsidR="00162948" w:rsidRPr="00CC277D" w:rsidRDefault="00162948" w:rsidP="00CC277D">
      <w:pPr>
        <w:ind w:firstLine="709"/>
        <w:jc w:val="both"/>
        <w:rPr>
          <w:rFonts w:eastAsia="Times New Roman" w:cs="Times New Roman"/>
          <w:sz w:val="28"/>
          <w:szCs w:val="28"/>
          <w:lang w:eastAsia="ru-RU"/>
        </w:rPr>
      </w:pPr>
      <w:proofErr w:type="spellStart"/>
      <w:r w:rsidRPr="00CC277D">
        <w:rPr>
          <w:rFonts w:eastAsia="Times New Roman" w:cs="Times New Roman"/>
          <w:sz w:val="28"/>
          <w:szCs w:val="28"/>
          <w:lang w:eastAsia="ru-RU"/>
        </w:rPr>
        <w:t>Инновационность</w:t>
      </w:r>
      <w:proofErr w:type="spellEnd"/>
      <w:r w:rsidRPr="00CC277D">
        <w:rPr>
          <w:rFonts w:eastAsia="Times New Roman" w:cs="Times New Roman"/>
          <w:sz w:val="28"/>
          <w:szCs w:val="28"/>
          <w:lang w:eastAsia="ru-RU"/>
        </w:rPr>
        <w:t xml:space="preserve"> и новизна достигаются  использованием в практике преподавания   педагогических «находок»: написание лингвистических сказок, статей в школьную газету, участие в конкурсах, праздниках, драматизация на уроках, изготовление книжек – малышек, умение детей работать в парах, группах, выступать перед аудиторией, общаться в социуме. Все это способствует повышению уровня коммуникативных способностей учащихся. </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Именно с коммуникацией связывается, в конечном счете, функция языка. Так устроен человек, что, познавая что-либо, он ощущает потребность делиться своими открытиями с другими людьми. Л.С.</w:t>
      </w:r>
      <w:r w:rsidR="00457980" w:rsidRPr="00CC277D">
        <w:rPr>
          <w:rFonts w:eastAsia="Times New Roman" w:cs="Times New Roman"/>
          <w:sz w:val="28"/>
          <w:szCs w:val="28"/>
          <w:lang w:eastAsia="ru-RU"/>
        </w:rPr>
        <w:t xml:space="preserve"> </w:t>
      </w:r>
      <w:r w:rsidRPr="00CC277D">
        <w:rPr>
          <w:rFonts w:eastAsia="Times New Roman" w:cs="Times New Roman"/>
          <w:sz w:val="28"/>
          <w:szCs w:val="28"/>
          <w:lang w:eastAsia="ru-RU"/>
        </w:rPr>
        <w:t>Выготский выразил это афористично: «Мысль совершается в</w:t>
      </w:r>
      <w:r w:rsidR="00457980" w:rsidRPr="00CC277D">
        <w:rPr>
          <w:rFonts w:eastAsia="Times New Roman" w:cs="Times New Roman"/>
          <w:sz w:val="28"/>
          <w:szCs w:val="28"/>
          <w:lang w:eastAsia="ru-RU"/>
        </w:rPr>
        <w:t xml:space="preserve"> </w:t>
      </w:r>
      <w:r w:rsidRPr="00CC277D">
        <w:rPr>
          <w:rFonts w:eastAsia="Times New Roman" w:cs="Times New Roman"/>
          <w:sz w:val="28"/>
          <w:szCs w:val="28"/>
          <w:lang w:eastAsia="ru-RU"/>
        </w:rPr>
        <w:t>слове»</w:t>
      </w:r>
      <w:r w:rsidR="00457980" w:rsidRPr="00CC277D">
        <w:rPr>
          <w:rFonts w:eastAsia="Times New Roman" w:cs="Times New Roman"/>
          <w:sz w:val="28"/>
          <w:szCs w:val="28"/>
          <w:lang w:eastAsia="ru-RU"/>
        </w:rPr>
        <w:t>.</w:t>
      </w:r>
      <w:r w:rsidRPr="00CC277D">
        <w:rPr>
          <w:rFonts w:eastAsia="Times New Roman" w:cs="Times New Roman"/>
          <w:sz w:val="28"/>
          <w:szCs w:val="28"/>
          <w:lang w:eastAsia="ru-RU"/>
        </w:rPr>
        <w:t xml:space="preserve"> При этом наша мысль неразрывно связана с чувством. </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 xml:space="preserve">Учебные и жизненные задачи должны идти не параллельно, а рука об руку, вместе. </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 xml:space="preserve"> Сама жизнь ставит перед учителями определенную цель: </w:t>
      </w:r>
    </w:p>
    <w:p w:rsidR="00162948" w:rsidRPr="00CC277D" w:rsidRDefault="00CC277D" w:rsidP="00CC277D">
      <w:pPr>
        <w:ind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162948" w:rsidRPr="00CC277D">
        <w:rPr>
          <w:rFonts w:eastAsia="Times New Roman" w:cs="Times New Roman"/>
          <w:sz w:val="28"/>
          <w:szCs w:val="28"/>
          <w:lang w:eastAsia="ru-RU"/>
        </w:rPr>
        <w:t>научить учащихся владеть родным языком на коммуникативном уровне;</w:t>
      </w:r>
    </w:p>
    <w:p w:rsidR="00162948" w:rsidRPr="00CC277D" w:rsidRDefault="00CC277D" w:rsidP="00CC277D">
      <w:pPr>
        <w:ind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162948" w:rsidRPr="00CC277D">
        <w:rPr>
          <w:rFonts w:eastAsia="Times New Roman" w:cs="Times New Roman"/>
          <w:sz w:val="28"/>
          <w:szCs w:val="28"/>
          <w:lang w:eastAsia="ru-RU"/>
        </w:rPr>
        <w:t xml:space="preserve">научить общаться с разными людьми в различных ситуациях и не стыдиться своей речи, что прописано ФГОС второго поколения. </w:t>
      </w:r>
    </w:p>
    <w:p w:rsidR="00162948" w:rsidRDefault="00162948" w:rsidP="00162948">
      <w:pPr>
        <w:jc w:val="both"/>
        <w:rPr>
          <w:rFonts w:ascii="Monotype Corsiva" w:hAnsi="Monotype Corsiva"/>
          <w:b/>
          <w:color w:val="000080"/>
          <w:sz w:val="56"/>
          <w:szCs w:val="52"/>
        </w:rPr>
      </w:pPr>
      <w:r>
        <w:rPr>
          <w:rFonts w:ascii="Monotype Corsiva" w:hAnsi="Monotype Corsiva"/>
          <w:b/>
          <w:color w:val="000080"/>
          <w:sz w:val="56"/>
          <w:szCs w:val="52"/>
        </w:rPr>
        <w:t>Технология  опыта</w:t>
      </w:r>
    </w:p>
    <w:p w:rsidR="00162948" w:rsidRDefault="00162948" w:rsidP="00162948">
      <w:pPr>
        <w:jc w:val="both"/>
        <w:rPr>
          <w:rFonts w:eastAsia="Times New Roman" w:cs="Times New Roman"/>
          <w:bCs/>
          <w:color w:val="9400D3"/>
          <w:sz w:val="48"/>
          <w:szCs w:val="52"/>
          <w:lang w:eastAsia="ru-RU"/>
        </w:rPr>
      </w:pPr>
      <w:r>
        <w:rPr>
          <w:rFonts w:eastAsia="Times New Roman" w:cs="Times New Roman"/>
          <w:b/>
          <w:bCs/>
          <w:color w:val="9400D3"/>
          <w:sz w:val="48"/>
          <w:szCs w:val="52"/>
          <w:lang w:eastAsia="ru-RU"/>
        </w:rPr>
        <w:t>Технология проблемного диалога</w:t>
      </w:r>
    </w:p>
    <w:p w:rsidR="00162948" w:rsidRDefault="00162948" w:rsidP="00162948">
      <w:pPr>
        <w:jc w:val="both"/>
        <w:rPr>
          <w:rFonts w:eastAsia="Times New Roman" w:cs="Times New Roman"/>
          <w:bCs/>
          <w:color w:val="9400D3"/>
          <w:sz w:val="48"/>
          <w:szCs w:val="52"/>
          <w:lang w:eastAsia="ru-RU"/>
        </w:rPr>
      </w:pPr>
      <w:r>
        <w:rPr>
          <w:rFonts w:eastAsia="Times New Roman" w:cs="Times New Roman"/>
          <w:bCs/>
          <w:color w:val="9400D3"/>
          <w:sz w:val="48"/>
          <w:szCs w:val="52"/>
          <w:lang w:eastAsia="ru-RU"/>
        </w:rPr>
        <w:t>Базовый уровень технологии проблемного диалога:</w:t>
      </w:r>
    </w:p>
    <w:p w:rsidR="00162948" w:rsidRDefault="00162948" w:rsidP="00162948">
      <w:pPr>
        <w:jc w:val="both"/>
        <w:rPr>
          <w:rFonts w:eastAsia="Times New Roman" w:cs="Times New Roman"/>
          <w:b/>
          <w:bCs/>
          <w:color w:val="006400"/>
          <w:sz w:val="48"/>
          <w:szCs w:val="52"/>
          <w:lang w:eastAsia="ru-RU"/>
        </w:rPr>
      </w:pPr>
      <w:r>
        <w:rPr>
          <w:rFonts w:eastAsia="Times New Roman" w:cs="Times New Roman"/>
          <w:b/>
          <w:bCs/>
          <w:color w:val="9400D3"/>
          <w:sz w:val="48"/>
          <w:szCs w:val="52"/>
          <w:lang w:eastAsia="ru-RU"/>
        </w:rPr>
        <w:t>урок  открытия нового знания  (ОНЗ).</w:t>
      </w:r>
    </w:p>
    <w:p w:rsidR="00162948" w:rsidRPr="006A0709" w:rsidRDefault="006A0709" w:rsidP="00162948">
      <w:pPr>
        <w:autoSpaceDE w:val="0"/>
        <w:autoSpaceDN w:val="0"/>
        <w:adjustRightInd w:val="0"/>
        <w:jc w:val="both"/>
        <w:rPr>
          <w:rFonts w:ascii="Cambria" w:eastAsia="Calibri" w:hAnsi="Cambria" w:cs="Times New Roman"/>
          <w:color w:val="0070C0"/>
          <w:sz w:val="52"/>
          <w:szCs w:val="52"/>
        </w:rPr>
      </w:pPr>
      <w:r>
        <w:rPr>
          <w:rFonts w:ascii="Cambria" w:eastAsia="Calibri" w:hAnsi="Cambria" w:cs="Times New Roman"/>
          <w:color w:val="0070C0"/>
          <w:sz w:val="52"/>
          <w:szCs w:val="52"/>
        </w:rPr>
        <w:t xml:space="preserve">  </w:t>
      </w:r>
      <w:r w:rsidR="00162948">
        <w:rPr>
          <w:rFonts w:ascii="Calibri" w:eastAsia="Calibri" w:hAnsi="Calibri" w:cs="Times New Roman"/>
          <w:color w:val="0070C0"/>
          <w:sz w:val="32"/>
          <w:szCs w:val="32"/>
        </w:rPr>
        <w:t>В самом определении «проблемный диалог» первая часть означает, что на уроке изучения нового материала должны быть проработаны два звена: постановка учебной проблемы и поиск ее решения. Слово «диалог» означает. Что постановку учебной проблемы и поиск  решения ученики осуществляют в ходе специально выстроенного диалога.</w:t>
      </w:r>
    </w:p>
    <w:p w:rsidR="00162948" w:rsidRDefault="00162948" w:rsidP="00162948">
      <w:pPr>
        <w:autoSpaceDE w:val="0"/>
        <w:autoSpaceDN w:val="0"/>
        <w:adjustRightInd w:val="0"/>
        <w:ind w:left="360"/>
        <w:jc w:val="both"/>
        <w:rPr>
          <w:rFonts w:ascii="Calibri" w:eastAsia="Calibri" w:hAnsi="Calibri" w:cs="Times New Roman"/>
          <w:color w:val="0070C0"/>
          <w:sz w:val="32"/>
          <w:szCs w:val="32"/>
        </w:rPr>
      </w:pPr>
    </w:p>
    <w:p w:rsidR="00162948" w:rsidRDefault="00162948" w:rsidP="00162948">
      <w:pPr>
        <w:pStyle w:val="a4"/>
        <w:jc w:val="both"/>
        <w:rPr>
          <w:sz w:val="32"/>
          <w:szCs w:val="32"/>
        </w:rPr>
      </w:pPr>
      <w:r>
        <w:rPr>
          <w:sz w:val="32"/>
          <w:szCs w:val="32"/>
        </w:rPr>
        <w:t>Необходимо различать  учебный диалог и беседу.</w:t>
      </w:r>
    </w:p>
    <w:tbl>
      <w:tblPr>
        <w:tblStyle w:val="a9"/>
        <w:tblW w:w="0" w:type="auto"/>
        <w:tblLook w:val="04A0" w:firstRow="1" w:lastRow="0" w:firstColumn="1" w:lastColumn="0" w:noHBand="0" w:noVBand="1"/>
      </w:tblPr>
      <w:tblGrid>
        <w:gridCol w:w="3190"/>
        <w:gridCol w:w="3190"/>
        <w:gridCol w:w="3191"/>
      </w:tblGrid>
      <w:tr w:rsidR="00162948" w:rsidTr="00162948">
        <w:tc>
          <w:tcPr>
            <w:tcW w:w="3190" w:type="dxa"/>
            <w:tcBorders>
              <w:top w:val="single" w:sz="4" w:space="0" w:color="auto"/>
              <w:left w:val="single" w:sz="4" w:space="0" w:color="auto"/>
              <w:bottom w:val="single" w:sz="4" w:space="0" w:color="auto"/>
              <w:right w:val="single" w:sz="4" w:space="0" w:color="auto"/>
            </w:tcBorders>
          </w:tcPr>
          <w:p w:rsidR="00162948" w:rsidRDefault="00162948">
            <w:pPr>
              <w:pStyle w:val="a4"/>
              <w:jc w:val="both"/>
              <w:rPr>
                <w:rFonts w:ascii="Arial" w:hAnsi="Arial" w:cs="Arial"/>
                <w:sz w:val="32"/>
                <w:szCs w:val="32"/>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t>Беседа</w:t>
            </w:r>
          </w:p>
        </w:tc>
        <w:tc>
          <w:tcPr>
            <w:tcW w:w="3191"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t>Учебный диалог</w:t>
            </w:r>
          </w:p>
        </w:tc>
      </w:tr>
      <w:tr w:rsidR="00162948" w:rsidTr="00162948">
        <w:tc>
          <w:tcPr>
            <w:tcW w:w="3190"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t>Основная цель</w:t>
            </w:r>
          </w:p>
        </w:tc>
        <w:tc>
          <w:tcPr>
            <w:tcW w:w="3190"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t xml:space="preserve">Установление того, как учащиеся овладели конкретными </w:t>
            </w:r>
            <w:r>
              <w:rPr>
                <w:rFonts w:ascii="Arial" w:hAnsi="Arial" w:cs="Arial"/>
                <w:sz w:val="32"/>
                <w:szCs w:val="32"/>
                <w:lang w:eastAsia="ru-RU"/>
              </w:rPr>
              <w:lastRenderedPageBreak/>
              <w:t>фактами, запомнили что – то, необходимое для дальнейшего обучения.</w:t>
            </w:r>
          </w:p>
        </w:tc>
        <w:tc>
          <w:tcPr>
            <w:tcW w:w="3191"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lastRenderedPageBreak/>
              <w:t xml:space="preserve">В процессе коллективного обучения открывать новое знание, решить </w:t>
            </w:r>
            <w:r>
              <w:rPr>
                <w:rFonts w:ascii="Arial" w:hAnsi="Arial" w:cs="Arial"/>
                <w:sz w:val="32"/>
                <w:szCs w:val="32"/>
                <w:lang w:eastAsia="ru-RU"/>
              </w:rPr>
              <w:lastRenderedPageBreak/>
              <w:t>проблему, установить алгоритм выполнения учебной задачи.</w:t>
            </w:r>
          </w:p>
        </w:tc>
      </w:tr>
      <w:tr w:rsidR="00162948" w:rsidTr="00162948">
        <w:tc>
          <w:tcPr>
            <w:tcW w:w="3190"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lastRenderedPageBreak/>
              <w:t>Правильность формулирования вопросов</w:t>
            </w:r>
          </w:p>
        </w:tc>
        <w:tc>
          <w:tcPr>
            <w:tcW w:w="3190"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t xml:space="preserve"> Репродуктивные вопросы, которые формулируются с помощью слов «вспомни», «назови», «перечисли»</w:t>
            </w:r>
          </w:p>
        </w:tc>
        <w:tc>
          <w:tcPr>
            <w:tcW w:w="3191" w:type="dxa"/>
            <w:tcBorders>
              <w:top w:val="single" w:sz="4" w:space="0" w:color="auto"/>
              <w:left w:val="single" w:sz="4" w:space="0" w:color="auto"/>
              <w:bottom w:val="single" w:sz="4" w:space="0" w:color="auto"/>
              <w:right w:val="single" w:sz="4" w:space="0" w:color="auto"/>
            </w:tcBorders>
            <w:hideMark/>
          </w:tcPr>
          <w:p w:rsidR="00162948" w:rsidRDefault="00162948">
            <w:pPr>
              <w:pStyle w:val="a4"/>
              <w:jc w:val="both"/>
              <w:rPr>
                <w:rFonts w:ascii="Arial" w:hAnsi="Arial" w:cs="Arial"/>
                <w:sz w:val="32"/>
                <w:szCs w:val="32"/>
                <w:lang w:eastAsia="ru-RU"/>
              </w:rPr>
            </w:pPr>
            <w:r>
              <w:rPr>
                <w:rFonts w:ascii="Arial" w:hAnsi="Arial" w:cs="Arial"/>
                <w:sz w:val="32"/>
                <w:szCs w:val="32"/>
                <w:lang w:eastAsia="ru-RU"/>
              </w:rPr>
              <w:t xml:space="preserve">Репродуктивные вопросы. </w:t>
            </w:r>
            <w:proofErr w:type="gramStart"/>
            <w:r>
              <w:rPr>
                <w:rFonts w:ascii="Arial" w:hAnsi="Arial" w:cs="Arial"/>
                <w:sz w:val="32"/>
                <w:szCs w:val="32"/>
                <w:lang w:eastAsia="ru-RU"/>
              </w:rPr>
              <w:t>Проблемные вопросы, начинающиеся со слов «почему», «для чего», «зачем» Вопросы - размышления</w:t>
            </w:r>
            <w:proofErr w:type="gramEnd"/>
          </w:p>
        </w:tc>
      </w:tr>
    </w:tbl>
    <w:p w:rsidR="00162948" w:rsidRDefault="00162948" w:rsidP="00162948">
      <w:pPr>
        <w:jc w:val="both"/>
        <w:rPr>
          <w:sz w:val="32"/>
          <w:szCs w:val="32"/>
          <w:lang w:eastAsia="ru-RU"/>
        </w:rPr>
      </w:pP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Поддержка мотивации общения (потребности вступить ребёнка во взаимодействие) - самое главное, с чего начинается и развитие речевой деятельности, и обучение учебному (продуктивному) диалогу. Именно обучение детей постановке вопросов является для ребенка мотивирующим моментом, отправным пунктом в организации учебного диалога.</w:t>
      </w:r>
    </w:p>
    <w:p w:rsidR="00162948" w:rsidRDefault="00162948" w:rsidP="00162948">
      <w:pPr>
        <w:jc w:val="both"/>
        <w:rPr>
          <w:color w:val="7030A0"/>
          <w:sz w:val="32"/>
          <w:szCs w:val="32"/>
          <w:lang w:eastAsia="ru-RU"/>
        </w:rPr>
      </w:pPr>
      <w:r>
        <w:rPr>
          <w:i/>
          <w:iCs/>
          <w:color w:val="7030A0"/>
          <w:sz w:val="32"/>
          <w:szCs w:val="32"/>
          <w:lang w:eastAsia="ru-RU"/>
        </w:rPr>
        <w:t xml:space="preserve">Надо поддерживать естественную, природную потребность ребёнка говорить и воспитывать его не «хорошо </w:t>
      </w:r>
      <w:proofErr w:type="gramStart"/>
      <w:r>
        <w:rPr>
          <w:i/>
          <w:iCs/>
          <w:color w:val="7030A0"/>
          <w:sz w:val="32"/>
          <w:szCs w:val="32"/>
          <w:lang w:eastAsia="ru-RU"/>
        </w:rPr>
        <w:t>отвечающим</w:t>
      </w:r>
      <w:proofErr w:type="gramEnd"/>
      <w:r>
        <w:rPr>
          <w:i/>
          <w:iCs/>
          <w:color w:val="7030A0"/>
          <w:sz w:val="32"/>
          <w:szCs w:val="32"/>
          <w:lang w:eastAsia="ru-RU"/>
        </w:rPr>
        <w:t xml:space="preserve">», а </w:t>
      </w:r>
      <w:r>
        <w:rPr>
          <w:b/>
          <w:bCs/>
          <w:i/>
          <w:iCs/>
          <w:color w:val="7030A0"/>
          <w:sz w:val="32"/>
          <w:szCs w:val="32"/>
          <w:lang w:eastAsia="ru-RU"/>
        </w:rPr>
        <w:t xml:space="preserve">«хорошо спрашивающим», </w:t>
      </w:r>
      <w:r>
        <w:rPr>
          <w:i/>
          <w:iCs/>
          <w:color w:val="7030A0"/>
          <w:sz w:val="32"/>
          <w:szCs w:val="32"/>
          <w:lang w:eastAsia="ru-RU"/>
        </w:rPr>
        <w:t>причём спрашивающим не только учителя, но и сверстника, и самого себя (умения рефлексии, контроля и т.д.).</w:t>
      </w:r>
    </w:p>
    <w:p w:rsidR="00162948" w:rsidRDefault="00162948" w:rsidP="00162948">
      <w:pPr>
        <w:jc w:val="both"/>
        <w:rPr>
          <w:color w:val="7030A0"/>
          <w:sz w:val="32"/>
          <w:szCs w:val="32"/>
          <w:lang w:eastAsia="ru-RU"/>
        </w:rPr>
      </w:pPr>
      <w:r>
        <w:rPr>
          <w:i/>
          <w:iCs/>
          <w:color w:val="7030A0"/>
          <w:sz w:val="32"/>
          <w:szCs w:val="32"/>
          <w:lang w:eastAsia="ru-RU"/>
        </w:rPr>
        <w:t xml:space="preserve">                                                                   </w:t>
      </w:r>
      <w:r>
        <w:rPr>
          <w:b/>
          <w:bCs/>
          <w:i/>
          <w:iCs/>
          <w:color w:val="7030A0"/>
          <w:sz w:val="32"/>
          <w:szCs w:val="32"/>
          <w:lang w:eastAsia="ru-RU"/>
        </w:rPr>
        <w:t xml:space="preserve">Г.А. </w:t>
      </w:r>
      <w:proofErr w:type="spellStart"/>
      <w:r>
        <w:rPr>
          <w:b/>
          <w:bCs/>
          <w:i/>
          <w:iCs/>
          <w:color w:val="7030A0"/>
          <w:sz w:val="32"/>
          <w:szCs w:val="32"/>
          <w:lang w:eastAsia="ru-RU"/>
        </w:rPr>
        <w:t>Цукерман</w:t>
      </w:r>
      <w:proofErr w:type="spellEnd"/>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Учебный диалог продуктивен при наличии следующих факторов:</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доброжелательность</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соблюдение правил взаимодействия</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взаимоуважение</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внимание к каждому</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открытость</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возможность для каждого высказаться и быть услышанным</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возможность задать вопрос</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готовность слушать и слышать</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наличие собственной позиц</w:t>
      </w:r>
      <w:proofErr w:type="gramStart"/>
      <w:r w:rsidRPr="00CC277D">
        <w:rPr>
          <w:rFonts w:eastAsia="Times New Roman" w:cs="Times New Roman"/>
          <w:sz w:val="28"/>
          <w:szCs w:val="28"/>
          <w:lang w:eastAsia="ru-RU"/>
        </w:rPr>
        <w:t>ии и ее</w:t>
      </w:r>
      <w:proofErr w:type="gramEnd"/>
      <w:r w:rsidRPr="00CC277D">
        <w:rPr>
          <w:rFonts w:eastAsia="Times New Roman" w:cs="Times New Roman"/>
          <w:sz w:val="28"/>
          <w:szCs w:val="28"/>
          <w:lang w:eastAsia="ru-RU"/>
        </w:rPr>
        <w:t xml:space="preserve"> аргументация</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готовность озвучить собственную позицию</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готовность к совместному обсуждению</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коллективное решение задачи</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комфортность атмосферы</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При построении диалогового  урока надо учитывать, что диалог – это форма общения. Диалоговый урок не получится, если присутствуют факторы, тормозящие диалог:</w:t>
      </w:r>
    </w:p>
    <w:p w:rsidR="00162948" w:rsidRPr="00CC277D" w:rsidRDefault="00162948" w:rsidP="00CC277D">
      <w:pPr>
        <w:ind w:firstLine="709"/>
        <w:jc w:val="both"/>
        <w:rPr>
          <w:rFonts w:eastAsia="Times New Roman" w:cs="Times New Roman"/>
          <w:b/>
          <w:bCs/>
          <w:smallCaps/>
          <w:sz w:val="28"/>
          <w:szCs w:val="28"/>
          <w:lang w:eastAsia="ru-RU"/>
        </w:rPr>
      </w:pPr>
      <w:r w:rsidRPr="00CC277D">
        <w:rPr>
          <w:rFonts w:eastAsia="Times New Roman" w:cs="Times New Roman"/>
          <w:b/>
          <w:bCs/>
          <w:smallCaps/>
          <w:sz w:val="28"/>
          <w:szCs w:val="28"/>
          <w:lang w:eastAsia="ru-RU"/>
        </w:rPr>
        <w:lastRenderedPageBreak/>
        <w:t>Категоричность учителя, нетерпимость к другому мнению, к ошибке.  Навязывание своего мнения, обилие дисциплинарных замечаний, авторитаризм.</w:t>
      </w:r>
    </w:p>
    <w:p w:rsidR="00162948" w:rsidRPr="00CC277D" w:rsidRDefault="00162948" w:rsidP="00CC277D">
      <w:pPr>
        <w:ind w:firstLine="709"/>
        <w:jc w:val="both"/>
        <w:rPr>
          <w:rFonts w:eastAsia="Times New Roman" w:cs="Times New Roman"/>
          <w:b/>
          <w:bCs/>
          <w:smallCaps/>
          <w:sz w:val="28"/>
          <w:szCs w:val="28"/>
          <w:lang w:eastAsia="ru-RU"/>
        </w:rPr>
      </w:pPr>
      <w:r w:rsidRPr="00CC277D">
        <w:rPr>
          <w:rFonts w:eastAsia="Times New Roman" w:cs="Times New Roman"/>
          <w:b/>
          <w:bCs/>
          <w:smallCaps/>
          <w:sz w:val="28"/>
          <w:szCs w:val="28"/>
          <w:lang w:eastAsia="ru-RU"/>
        </w:rPr>
        <w:t xml:space="preserve">Отсутствие внимания учителя к ребенку </w:t>
      </w:r>
      <w:proofErr w:type="gramStart"/>
      <w:r w:rsidRPr="00CC277D">
        <w:rPr>
          <w:rFonts w:eastAsia="Times New Roman" w:cs="Times New Roman"/>
          <w:b/>
          <w:bCs/>
          <w:smallCaps/>
          <w:sz w:val="28"/>
          <w:szCs w:val="28"/>
          <w:lang w:eastAsia="ru-RU"/>
        </w:rPr>
        <w:t xml:space="preserve">( </w:t>
      </w:r>
      <w:proofErr w:type="gramEnd"/>
      <w:r w:rsidRPr="00CC277D">
        <w:rPr>
          <w:rFonts w:eastAsia="Times New Roman" w:cs="Times New Roman"/>
          <w:b/>
          <w:bCs/>
          <w:smallCaps/>
          <w:sz w:val="28"/>
          <w:szCs w:val="28"/>
          <w:lang w:eastAsia="ru-RU"/>
        </w:rPr>
        <w:t>улыбка, обращение по имени, физический и зрительный контакт).</w:t>
      </w:r>
    </w:p>
    <w:p w:rsidR="00162948" w:rsidRPr="00CC277D" w:rsidRDefault="00162948" w:rsidP="00CC277D">
      <w:pPr>
        <w:ind w:firstLine="709"/>
        <w:jc w:val="both"/>
        <w:rPr>
          <w:rFonts w:eastAsia="Times New Roman" w:cs="Times New Roman"/>
          <w:b/>
          <w:bCs/>
          <w:smallCaps/>
          <w:sz w:val="28"/>
          <w:szCs w:val="28"/>
          <w:lang w:eastAsia="ru-RU"/>
        </w:rPr>
      </w:pPr>
      <w:r w:rsidRPr="00CC277D">
        <w:rPr>
          <w:rFonts w:eastAsia="Times New Roman" w:cs="Times New Roman"/>
          <w:b/>
          <w:bCs/>
          <w:smallCaps/>
          <w:sz w:val="28"/>
          <w:szCs w:val="28"/>
          <w:lang w:eastAsia="ru-RU"/>
        </w:rPr>
        <w:t>Закрытые вопросы, которые предполагают односложные ответы или вопросы, на которые вообще отвечать не нужно.</w:t>
      </w:r>
    </w:p>
    <w:p w:rsidR="00162948" w:rsidRPr="00CC277D" w:rsidRDefault="00162948" w:rsidP="00CC277D">
      <w:pPr>
        <w:ind w:firstLine="709"/>
        <w:jc w:val="both"/>
        <w:rPr>
          <w:rFonts w:eastAsia="Times New Roman" w:cs="Times New Roman"/>
          <w:b/>
          <w:bCs/>
          <w:smallCaps/>
          <w:sz w:val="28"/>
          <w:szCs w:val="28"/>
          <w:lang w:eastAsia="ru-RU"/>
        </w:rPr>
      </w:pPr>
      <w:r w:rsidRPr="00CC277D">
        <w:rPr>
          <w:rFonts w:eastAsia="Times New Roman" w:cs="Times New Roman"/>
          <w:b/>
          <w:bCs/>
          <w:smallCaps/>
          <w:sz w:val="28"/>
          <w:szCs w:val="28"/>
          <w:lang w:eastAsia="ru-RU"/>
        </w:rPr>
        <w:t xml:space="preserve">Неумение учителя быть хорошим слушателем. Слушание бывает критическим: перебивание, негативная оценка </w:t>
      </w:r>
      <w:proofErr w:type="gramStart"/>
      <w:r w:rsidRPr="00CC277D">
        <w:rPr>
          <w:rFonts w:eastAsia="Times New Roman" w:cs="Times New Roman"/>
          <w:b/>
          <w:bCs/>
          <w:smallCaps/>
          <w:sz w:val="28"/>
          <w:szCs w:val="28"/>
          <w:lang w:eastAsia="ru-RU"/>
        </w:rPr>
        <w:t>услышанного</w:t>
      </w:r>
      <w:proofErr w:type="gramEnd"/>
      <w:r w:rsidRPr="00CC277D">
        <w:rPr>
          <w:rFonts w:eastAsia="Times New Roman" w:cs="Times New Roman"/>
          <w:b/>
          <w:bCs/>
          <w:smallCaps/>
          <w:sz w:val="28"/>
          <w:szCs w:val="28"/>
          <w:lang w:eastAsia="ru-RU"/>
        </w:rPr>
        <w:t>.</w:t>
      </w:r>
    </w:p>
    <w:p w:rsidR="00162948" w:rsidRPr="00CC277D" w:rsidRDefault="00162948" w:rsidP="00CC277D">
      <w:pPr>
        <w:ind w:firstLine="709"/>
        <w:jc w:val="both"/>
        <w:rPr>
          <w:rFonts w:eastAsia="Times New Roman" w:cs="Times New Roman"/>
          <w:sz w:val="28"/>
          <w:szCs w:val="28"/>
          <w:lang w:eastAsia="ru-RU"/>
        </w:rPr>
      </w:pP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 xml:space="preserve">Смысл технологии учебного  диалога заключается в том, чтобы на уроке изучения нового материала «пропустить» учеников через все звенья научного творчества. </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 xml:space="preserve">    На этапе введения знаний ученики должны поставить и решить проблему, т.е. сформулировать сначала тему урока или вопрос для исследования, а затем и само новое знание. Разумеется, такую работу дети могут проделать только в диалоге с учителем.  Педагог волен сам выбирать виды диалога.</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Побуждающий диалог.  Данный метод постановки учебной проблемы является наиболее сложным для учителя, поскольку требует последовательного осуществления четырех педагогических действий:</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Создание проблемной ситуации «с удивлением» и «с затруднением»;</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Побуждения к сознанию противоречия проблемной ситуации;</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Побуждения к формулированию учебной проблемы;</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Принятие предлагаемых учениками формулировок учебной проблемы.</w:t>
      </w:r>
    </w:p>
    <w:p w:rsidR="00162948" w:rsidRPr="00CC277D" w:rsidRDefault="00162948" w:rsidP="00CC277D">
      <w:pPr>
        <w:ind w:firstLine="709"/>
        <w:jc w:val="both"/>
        <w:rPr>
          <w:rFonts w:eastAsia="Times New Roman" w:cs="Times New Roman"/>
          <w:sz w:val="28"/>
          <w:szCs w:val="28"/>
          <w:lang w:eastAsia="ru-RU"/>
        </w:rPr>
      </w:pPr>
      <w:r w:rsidRPr="00CC277D">
        <w:rPr>
          <w:rFonts w:eastAsia="Times New Roman" w:cs="Times New Roman"/>
          <w:sz w:val="28"/>
          <w:szCs w:val="28"/>
          <w:lang w:eastAsia="ru-RU"/>
        </w:rPr>
        <w:t xml:space="preserve">На уроке это происходит следующим образом: я создаю проблемную ситуацию, затем произношу специальные реплики, которые подводят учеников к осознанию противоречия и  формулированию проблемы. Во время поиска решения я побуждаю учеников выдвинуть и проверить гипотезы, обеспечиваю  открытие путем проб и ошибок. В формировании проблемы помогают такие приемы, как открытые вопросы, рефлексивные задачи, провокации, ситуации риска, ловушки. Наличие неожиданного препятствия вызывает у детей удивление и способствует появлению вопроса. Появляется вопрос – начинает работать мышление. Нет удивления – нет диалога.  Если не удается удивить ребенка, то может не получиться проблемной ситуации, и ребенок останется равнодушным </w:t>
      </w:r>
      <w:r w:rsidR="00922608" w:rsidRPr="00CC277D">
        <w:rPr>
          <w:rFonts w:eastAsia="Times New Roman" w:cs="Times New Roman"/>
          <w:sz w:val="28"/>
          <w:szCs w:val="28"/>
          <w:lang w:eastAsia="ru-RU"/>
        </w:rPr>
        <w:t>к тому, что происходит на уроке.</w:t>
      </w:r>
    </w:p>
    <w:p w:rsidR="00922608" w:rsidRDefault="00922608" w:rsidP="00162948">
      <w:pPr>
        <w:rPr>
          <w:rFonts w:eastAsia="Times New Roman" w:cs="Times New Roman"/>
          <w:sz w:val="32"/>
          <w:szCs w:val="32"/>
          <w:lang w:eastAsia="ru-RU"/>
        </w:rPr>
      </w:pPr>
    </w:p>
    <w:p w:rsidR="00162948" w:rsidRDefault="00162948" w:rsidP="00922608">
      <w:pPr>
        <w:rPr>
          <w:rFonts w:eastAsia="Times New Roman" w:cs="Times New Roman"/>
          <w:sz w:val="32"/>
          <w:szCs w:val="32"/>
          <w:lang w:eastAsia="ru-RU"/>
        </w:rPr>
      </w:pPr>
      <w:r>
        <w:rPr>
          <w:rFonts w:eastAsia="Times New Roman" w:cs="Times New Roman"/>
          <w:b/>
          <w:bCs/>
          <w:sz w:val="32"/>
          <w:szCs w:val="32"/>
          <w:lang w:eastAsia="ru-RU"/>
        </w:rPr>
        <w:t>Прием 1.</w:t>
      </w:r>
      <w:r>
        <w:rPr>
          <w:rFonts w:eastAsia="Times New Roman" w:cs="Times New Roman"/>
          <w:sz w:val="32"/>
          <w:szCs w:val="32"/>
          <w:lang w:eastAsia="ru-RU"/>
        </w:rPr>
        <w:br/>
      </w:r>
      <w:r>
        <w:rPr>
          <w:rFonts w:eastAsia="Times New Roman" w:cs="Times New Roman"/>
          <w:b/>
          <w:i/>
          <w:sz w:val="32"/>
          <w:szCs w:val="32"/>
          <w:lang w:eastAsia="ru-RU"/>
        </w:rPr>
        <w:t xml:space="preserve"> Предъявление противоречивых  фактов, мнений.</w:t>
      </w:r>
      <w:r>
        <w:rPr>
          <w:rFonts w:eastAsia="Times New Roman" w:cs="Times New Roman"/>
          <w:b/>
          <w:i/>
          <w:sz w:val="32"/>
          <w:szCs w:val="32"/>
          <w:lang w:eastAsia="ru-RU"/>
        </w:rPr>
        <w:br/>
      </w:r>
    </w:p>
    <w:p w:rsidR="00162948" w:rsidRDefault="00162948" w:rsidP="00162948">
      <w:pPr>
        <w:rPr>
          <w:rFonts w:eastAsia="Times New Roman" w:cs="Times New Roman"/>
          <w:sz w:val="32"/>
          <w:szCs w:val="32"/>
          <w:lang w:eastAsia="ru-RU"/>
        </w:rPr>
      </w:pPr>
      <w:r>
        <w:rPr>
          <w:rFonts w:eastAsia="Times New Roman" w:cs="Times New Roman"/>
          <w:b/>
          <w:bCs/>
          <w:sz w:val="32"/>
          <w:szCs w:val="32"/>
          <w:lang w:eastAsia="ru-RU"/>
        </w:rPr>
        <w:t>Прием 2.</w:t>
      </w:r>
      <w:r>
        <w:rPr>
          <w:rFonts w:eastAsia="Times New Roman" w:cs="Times New Roman"/>
          <w:b/>
          <w:bCs/>
          <w:sz w:val="32"/>
          <w:szCs w:val="32"/>
          <w:lang w:eastAsia="ru-RU"/>
        </w:rPr>
        <w:br/>
        <w:t>Столкнуть мнения учеников</w:t>
      </w:r>
    </w:p>
    <w:p w:rsidR="00162948" w:rsidRDefault="00162948" w:rsidP="00162948">
      <w:pPr>
        <w:rPr>
          <w:rFonts w:eastAsia="Times New Roman" w:cs="Times New Roman"/>
          <w:sz w:val="32"/>
          <w:szCs w:val="32"/>
          <w:lang w:eastAsia="ru-RU"/>
        </w:rPr>
      </w:pPr>
      <w:r>
        <w:rPr>
          <w:rFonts w:eastAsia="Times New Roman" w:cs="Times New Roman"/>
          <w:sz w:val="32"/>
          <w:szCs w:val="32"/>
          <w:lang w:eastAsia="ru-RU"/>
        </w:rPr>
        <w:t xml:space="preserve">Урок русского языка </w:t>
      </w:r>
    </w:p>
    <w:p w:rsidR="00162948" w:rsidRDefault="00162948" w:rsidP="00162948">
      <w:pPr>
        <w:rPr>
          <w:rFonts w:eastAsia="Times New Roman" w:cs="Times New Roman"/>
          <w:sz w:val="32"/>
          <w:szCs w:val="32"/>
          <w:lang w:eastAsia="ru-RU"/>
        </w:rPr>
      </w:pPr>
      <w:r>
        <w:rPr>
          <w:rFonts w:eastAsia="Times New Roman" w:cs="Times New Roman"/>
          <w:sz w:val="32"/>
          <w:szCs w:val="32"/>
          <w:lang w:eastAsia="ru-RU"/>
        </w:rPr>
        <w:t xml:space="preserve">              в 1-м классе </w:t>
      </w:r>
    </w:p>
    <w:p w:rsidR="00162948" w:rsidRDefault="00162948" w:rsidP="00162948">
      <w:pPr>
        <w:rPr>
          <w:rFonts w:eastAsia="Times New Roman" w:cs="Times New Roman"/>
          <w:b/>
          <w:i/>
          <w:iCs/>
          <w:sz w:val="32"/>
          <w:szCs w:val="32"/>
          <w:lang w:eastAsia="ru-RU"/>
        </w:rPr>
      </w:pPr>
      <w:r>
        <w:rPr>
          <w:rFonts w:eastAsia="Times New Roman" w:cs="Times New Roman"/>
          <w:b/>
          <w:sz w:val="32"/>
          <w:szCs w:val="32"/>
          <w:lang w:eastAsia="ru-RU"/>
        </w:rPr>
        <w:lastRenderedPageBreak/>
        <w:t xml:space="preserve">  по теме </w:t>
      </w:r>
      <w:r>
        <w:rPr>
          <w:rFonts w:eastAsia="Times New Roman" w:cs="Times New Roman"/>
          <w:b/>
          <w:i/>
          <w:iCs/>
          <w:sz w:val="32"/>
          <w:szCs w:val="32"/>
          <w:lang w:eastAsia="ru-RU"/>
        </w:rPr>
        <w:t xml:space="preserve">« Правила переноса» </w:t>
      </w:r>
    </w:p>
    <w:p w:rsidR="00162948" w:rsidRDefault="00162948" w:rsidP="00162948">
      <w:pPr>
        <w:rPr>
          <w:rFonts w:eastAsia="Times New Roman" w:cs="Times New Roman"/>
          <w:b/>
          <w:i/>
          <w:iCs/>
          <w:sz w:val="32"/>
          <w:szCs w:val="32"/>
          <w:lang w:eastAsia="ru-RU"/>
        </w:rPr>
      </w:pPr>
    </w:p>
    <w:tbl>
      <w:tblPr>
        <w:tblW w:w="8833" w:type="dxa"/>
        <w:tblCellSpacing w:w="0" w:type="dxa"/>
        <w:tblCellMar>
          <w:left w:w="0" w:type="dxa"/>
          <w:right w:w="0" w:type="dxa"/>
        </w:tblCellMar>
        <w:tblLook w:val="04A0" w:firstRow="1" w:lastRow="0" w:firstColumn="1" w:lastColumn="0" w:noHBand="0" w:noVBand="1"/>
      </w:tblPr>
      <w:tblGrid>
        <w:gridCol w:w="1920"/>
        <w:gridCol w:w="3463"/>
        <w:gridCol w:w="3450"/>
      </w:tblGrid>
      <w:tr w:rsidR="00162948" w:rsidTr="00162948">
        <w:trPr>
          <w:trHeight w:val="321"/>
          <w:tblCellSpacing w:w="0" w:type="dxa"/>
        </w:trPr>
        <w:tc>
          <w:tcPr>
            <w:tcW w:w="1920" w:type="dxa"/>
            <w:tcBorders>
              <w:top w:val="single" w:sz="12" w:space="0" w:color="000000"/>
              <w:left w:val="single" w:sz="12" w:space="0" w:color="000000"/>
              <w:bottom w:val="single" w:sz="6" w:space="0" w:color="000000"/>
              <w:right w:val="single" w:sz="6" w:space="0" w:color="000000"/>
            </w:tcBorders>
            <w:hideMark/>
          </w:tcPr>
          <w:p w:rsidR="00162948" w:rsidRDefault="00162948">
            <w:pPr>
              <w:rPr>
                <w:rFonts w:eastAsia="Times New Roman" w:cs="Times New Roman"/>
                <w:b/>
                <w:szCs w:val="32"/>
                <w:lang w:eastAsia="ru-RU"/>
              </w:rPr>
            </w:pPr>
            <w:r>
              <w:rPr>
                <w:rFonts w:eastAsia="Times New Roman" w:cs="Times New Roman"/>
                <w:b/>
                <w:szCs w:val="32"/>
                <w:lang w:eastAsia="ru-RU"/>
              </w:rPr>
              <w:t xml:space="preserve">          Анализ</w:t>
            </w:r>
          </w:p>
        </w:tc>
        <w:tc>
          <w:tcPr>
            <w:tcW w:w="3463" w:type="dxa"/>
            <w:tcBorders>
              <w:top w:val="single" w:sz="12" w:space="0" w:color="000000"/>
              <w:left w:val="single" w:sz="6" w:space="0" w:color="000000"/>
              <w:bottom w:val="single" w:sz="6" w:space="0" w:color="000000"/>
              <w:right w:val="single" w:sz="6" w:space="0" w:color="000000"/>
            </w:tcBorders>
            <w:hideMark/>
          </w:tcPr>
          <w:p w:rsidR="00162948" w:rsidRDefault="00162948">
            <w:pPr>
              <w:rPr>
                <w:rFonts w:eastAsia="Times New Roman" w:cs="Times New Roman"/>
                <w:b/>
                <w:szCs w:val="32"/>
                <w:lang w:eastAsia="ru-RU"/>
              </w:rPr>
            </w:pPr>
            <w:r>
              <w:rPr>
                <w:rFonts w:eastAsia="Times New Roman" w:cs="Times New Roman"/>
                <w:b/>
                <w:szCs w:val="32"/>
                <w:lang w:eastAsia="ru-RU"/>
              </w:rPr>
              <w:t>Учитель</w:t>
            </w:r>
          </w:p>
        </w:tc>
        <w:tc>
          <w:tcPr>
            <w:tcW w:w="3450" w:type="dxa"/>
            <w:tcBorders>
              <w:top w:val="single" w:sz="12" w:space="0" w:color="000000"/>
              <w:left w:val="single" w:sz="6" w:space="0" w:color="000000"/>
              <w:bottom w:val="single" w:sz="6" w:space="0" w:color="000000"/>
              <w:right w:val="single" w:sz="12" w:space="0" w:color="000000"/>
            </w:tcBorders>
            <w:hideMark/>
          </w:tcPr>
          <w:p w:rsidR="00162948" w:rsidRDefault="00162948">
            <w:pPr>
              <w:rPr>
                <w:rFonts w:eastAsia="Times New Roman" w:cs="Times New Roman"/>
                <w:b/>
                <w:szCs w:val="32"/>
                <w:lang w:eastAsia="ru-RU"/>
              </w:rPr>
            </w:pPr>
            <w:r>
              <w:rPr>
                <w:rFonts w:eastAsia="Times New Roman" w:cs="Times New Roman"/>
                <w:b/>
                <w:szCs w:val="32"/>
                <w:lang w:eastAsia="ru-RU"/>
              </w:rPr>
              <w:t>Ученики</w:t>
            </w:r>
          </w:p>
        </w:tc>
      </w:tr>
      <w:tr w:rsidR="00162948" w:rsidTr="00162948">
        <w:trPr>
          <w:trHeight w:val="836"/>
          <w:tblCellSpacing w:w="0" w:type="dxa"/>
        </w:trPr>
        <w:tc>
          <w:tcPr>
            <w:tcW w:w="1920" w:type="dxa"/>
            <w:tcBorders>
              <w:top w:val="single" w:sz="6" w:space="0" w:color="000000"/>
              <w:left w:val="single" w:sz="12" w:space="0" w:color="000000"/>
              <w:bottom w:val="single" w:sz="12" w:space="0" w:color="000000"/>
              <w:right w:val="single" w:sz="6" w:space="0" w:color="000000"/>
            </w:tcBorders>
            <w:hideMark/>
          </w:tcPr>
          <w:p w:rsidR="00162948" w:rsidRDefault="00162948">
            <w:pPr>
              <w:rPr>
                <w:rFonts w:eastAsia="Times New Roman" w:cs="Times New Roman"/>
                <w:b/>
                <w:szCs w:val="32"/>
                <w:lang w:eastAsia="ru-RU"/>
              </w:rPr>
            </w:pPr>
            <w:proofErr w:type="gramStart"/>
            <w:r>
              <w:rPr>
                <w:rFonts w:eastAsia="Times New Roman" w:cs="Times New Roman"/>
                <w:b/>
                <w:szCs w:val="32"/>
                <w:lang w:eastAsia="ru-RU"/>
              </w:rPr>
              <w:t>П</w:t>
            </w:r>
            <w:proofErr w:type="gramEnd"/>
            <w:r>
              <w:rPr>
                <w:rFonts w:eastAsia="Times New Roman" w:cs="Times New Roman"/>
                <w:b/>
                <w:szCs w:val="32"/>
                <w:lang w:eastAsia="ru-RU"/>
              </w:rPr>
              <w:t xml:space="preserve">        </w:t>
            </w:r>
          </w:p>
          <w:p w:rsidR="00162948" w:rsidRDefault="00162948">
            <w:pPr>
              <w:rPr>
                <w:rFonts w:eastAsia="Times New Roman" w:cs="Times New Roman"/>
                <w:b/>
                <w:szCs w:val="32"/>
                <w:lang w:eastAsia="ru-RU"/>
              </w:rPr>
            </w:pPr>
            <w:r>
              <w:rPr>
                <w:rFonts w:eastAsia="Times New Roman" w:cs="Times New Roman"/>
                <w:b/>
                <w:szCs w:val="32"/>
                <w:lang w:eastAsia="ru-RU"/>
              </w:rPr>
              <w:t xml:space="preserve">О </w:t>
            </w:r>
          </w:p>
          <w:p w:rsidR="00162948" w:rsidRDefault="00162948">
            <w:pPr>
              <w:rPr>
                <w:rFonts w:eastAsia="Times New Roman" w:cs="Times New Roman"/>
                <w:b/>
                <w:szCs w:val="32"/>
                <w:lang w:eastAsia="ru-RU"/>
              </w:rPr>
            </w:pPr>
            <w:r>
              <w:rPr>
                <w:rFonts w:eastAsia="Times New Roman" w:cs="Times New Roman"/>
                <w:b/>
                <w:szCs w:val="32"/>
                <w:lang w:eastAsia="ru-RU"/>
              </w:rPr>
              <w:t xml:space="preserve">С            </w:t>
            </w:r>
          </w:p>
          <w:p w:rsidR="00162948" w:rsidRDefault="00162948">
            <w:pPr>
              <w:rPr>
                <w:rFonts w:eastAsia="Times New Roman" w:cs="Times New Roman"/>
                <w:b/>
                <w:szCs w:val="32"/>
                <w:lang w:eastAsia="ru-RU"/>
              </w:rPr>
            </w:pPr>
            <w:r>
              <w:rPr>
                <w:rFonts w:eastAsia="Times New Roman" w:cs="Times New Roman"/>
                <w:b/>
                <w:szCs w:val="32"/>
                <w:lang w:eastAsia="ru-RU"/>
              </w:rPr>
              <w:t xml:space="preserve">Т </w:t>
            </w:r>
          </w:p>
          <w:p w:rsidR="00162948" w:rsidRDefault="00162948">
            <w:pPr>
              <w:rPr>
                <w:rFonts w:eastAsia="Times New Roman" w:cs="Times New Roman"/>
                <w:b/>
                <w:szCs w:val="32"/>
                <w:lang w:eastAsia="ru-RU"/>
              </w:rPr>
            </w:pPr>
            <w:r>
              <w:rPr>
                <w:rFonts w:eastAsia="Times New Roman" w:cs="Times New Roman"/>
                <w:b/>
                <w:szCs w:val="32"/>
                <w:lang w:eastAsia="ru-RU"/>
              </w:rPr>
              <w:t xml:space="preserve">А </w:t>
            </w:r>
          </w:p>
          <w:p w:rsidR="00162948" w:rsidRDefault="00162948">
            <w:pPr>
              <w:rPr>
                <w:rFonts w:eastAsia="Times New Roman" w:cs="Times New Roman"/>
                <w:b/>
                <w:szCs w:val="32"/>
                <w:lang w:eastAsia="ru-RU"/>
              </w:rPr>
            </w:pPr>
            <w:r>
              <w:rPr>
                <w:rFonts w:eastAsia="Times New Roman" w:cs="Times New Roman"/>
                <w:b/>
                <w:szCs w:val="32"/>
                <w:lang w:eastAsia="ru-RU"/>
              </w:rPr>
              <w:t xml:space="preserve">Н </w:t>
            </w:r>
          </w:p>
          <w:p w:rsidR="00162948" w:rsidRDefault="00162948">
            <w:pPr>
              <w:rPr>
                <w:rFonts w:eastAsia="Times New Roman" w:cs="Times New Roman"/>
                <w:b/>
                <w:szCs w:val="32"/>
                <w:lang w:eastAsia="ru-RU"/>
              </w:rPr>
            </w:pPr>
            <w:r>
              <w:rPr>
                <w:rFonts w:eastAsia="Times New Roman" w:cs="Times New Roman"/>
                <w:b/>
                <w:szCs w:val="32"/>
                <w:lang w:eastAsia="ru-RU"/>
              </w:rPr>
              <w:t xml:space="preserve">О </w:t>
            </w:r>
          </w:p>
          <w:p w:rsidR="00162948" w:rsidRDefault="00162948">
            <w:pPr>
              <w:rPr>
                <w:rFonts w:eastAsia="Times New Roman" w:cs="Times New Roman"/>
                <w:b/>
                <w:szCs w:val="32"/>
                <w:lang w:eastAsia="ru-RU"/>
              </w:rPr>
            </w:pPr>
            <w:r>
              <w:rPr>
                <w:rFonts w:eastAsia="Times New Roman" w:cs="Times New Roman"/>
                <w:b/>
                <w:szCs w:val="32"/>
                <w:lang w:eastAsia="ru-RU"/>
              </w:rPr>
              <w:t xml:space="preserve">В </w:t>
            </w:r>
          </w:p>
          <w:p w:rsidR="00162948" w:rsidRDefault="00162948">
            <w:pPr>
              <w:rPr>
                <w:rFonts w:eastAsia="Times New Roman" w:cs="Times New Roman"/>
                <w:b/>
                <w:szCs w:val="32"/>
                <w:lang w:eastAsia="ru-RU"/>
              </w:rPr>
            </w:pPr>
            <w:r>
              <w:rPr>
                <w:rFonts w:eastAsia="Times New Roman" w:cs="Times New Roman"/>
                <w:b/>
                <w:szCs w:val="32"/>
                <w:lang w:eastAsia="ru-RU"/>
              </w:rPr>
              <w:t xml:space="preserve">К </w:t>
            </w:r>
          </w:p>
          <w:p w:rsidR="00162948" w:rsidRDefault="00162948">
            <w:pPr>
              <w:rPr>
                <w:rFonts w:eastAsia="Times New Roman" w:cs="Times New Roman"/>
                <w:b/>
                <w:szCs w:val="32"/>
                <w:lang w:eastAsia="ru-RU"/>
              </w:rPr>
            </w:pPr>
            <w:r>
              <w:rPr>
                <w:rFonts w:eastAsia="Times New Roman" w:cs="Times New Roman"/>
                <w:b/>
                <w:szCs w:val="32"/>
                <w:lang w:eastAsia="ru-RU"/>
              </w:rPr>
              <w:t xml:space="preserve">А </w:t>
            </w:r>
          </w:p>
          <w:p w:rsidR="00162948" w:rsidRDefault="00162948">
            <w:pPr>
              <w:rPr>
                <w:rFonts w:eastAsia="Times New Roman" w:cs="Times New Roman"/>
                <w:b/>
                <w:szCs w:val="32"/>
                <w:lang w:eastAsia="ru-RU"/>
              </w:rPr>
            </w:pPr>
            <w:proofErr w:type="gramStart"/>
            <w:r>
              <w:rPr>
                <w:rFonts w:eastAsia="Times New Roman" w:cs="Times New Roman"/>
                <w:b/>
                <w:szCs w:val="32"/>
                <w:lang w:eastAsia="ru-RU"/>
              </w:rPr>
              <w:t>П</w:t>
            </w:r>
            <w:proofErr w:type="gramEnd"/>
            <w:r>
              <w:rPr>
                <w:rFonts w:eastAsia="Times New Roman" w:cs="Times New Roman"/>
                <w:b/>
                <w:szCs w:val="32"/>
                <w:lang w:eastAsia="ru-RU"/>
              </w:rPr>
              <w:t xml:space="preserve"> </w:t>
            </w:r>
          </w:p>
          <w:p w:rsidR="00162948" w:rsidRDefault="00162948">
            <w:pPr>
              <w:rPr>
                <w:rFonts w:eastAsia="Times New Roman" w:cs="Times New Roman"/>
                <w:b/>
                <w:szCs w:val="32"/>
                <w:lang w:eastAsia="ru-RU"/>
              </w:rPr>
            </w:pPr>
            <w:proofErr w:type="gramStart"/>
            <w:r>
              <w:rPr>
                <w:rFonts w:eastAsia="Times New Roman" w:cs="Times New Roman"/>
                <w:b/>
                <w:szCs w:val="32"/>
                <w:lang w:eastAsia="ru-RU"/>
              </w:rPr>
              <w:t>Р</w:t>
            </w:r>
            <w:proofErr w:type="gramEnd"/>
            <w:r>
              <w:rPr>
                <w:rFonts w:eastAsia="Times New Roman" w:cs="Times New Roman"/>
                <w:b/>
                <w:szCs w:val="32"/>
                <w:lang w:eastAsia="ru-RU"/>
              </w:rPr>
              <w:t xml:space="preserve"> </w:t>
            </w:r>
          </w:p>
          <w:p w:rsidR="00162948" w:rsidRDefault="00162948">
            <w:pPr>
              <w:rPr>
                <w:rFonts w:eastAsia="Times New Roman" w:cs="Times New Roman"/>
                <w:b/>
                <w:szCs w:val="32"/>
                <w:lang w:eastAsia="ru-RU"/>
              </w:rPr>
            </w:pPr>
            <w:r>
              <w:rPr>
                <w:rFonts w:eastAsia="Times New Roman" w:cs="Times New Roman"/>
                <w:b/>
                <w:szCs w:val="32"/>
                <w:lang w:eastAsia="ru-RU"/>
              </w:rPr>
              <w:t xml:space="preserve">О </w:t>
            </w:r>
          </w:p>
          <w:p w:rsidR="00162948" w:rsidRDefault="00162948">
            <w:pPr>
              <w:rPr>
                <w:rFonts w:eastAsia="Times New Roman" w:cs="Times New Roman"/>
                <w:b/>
                <w:szCs w:val="32"/>
                <w:lang w:eastAsia="ru-RU"/>
              </w:rPr>
            </w:pPr>
            <w:proofErr w:type="gramStart"/>
            <w:r>
              <w:rPr>
                <w:rFonts w:eastAsia="Times New Roman" w:cs="Times New Roman"/>
                <w:b/>
                <w:szCs w:val="32"/>
                <w:lang w:eastAsia="ru-RU"/>
              </w:rPr>
              <w:t>Б</w:t>
            </w:r>
            <w:proofErr w:type="gramEnd"/>
            <w:r>
              <w:rPr>
                <w:rFonts w:eastAsia="Times New Roman" w:cs="Times New Roman"/>
                <w:b/>
                <w:szCs w:val="32"/>
                <w:lang w:eastAsia="ru-RU"/>
              </w:rPr>
              <w:t xml:space="preserve"> Задание на новый материал</w:t>
            </w:r>
          </w:p>
          <w:p w:rsidR="00162948" w:rsidRDefault="00162948">
            <w:pPr>
              <w:rPr>
                <w:rFonts w:eastAsia="Times New Roman" w:cs="Times New Roman"/>
                <w:b/>
                <w:szCs w:val="32"/>
                <w:lang w:eastAsia="ru-RU"/>
              </w:rPr>
            </w:pPr>
            <w:r>
              <w:rPr>
                <w:rFonts w:eastAsia="Times New Roman" w:cs="Times New Roman"/>
                <w:b/>
                <w:szCs w:val="32"/>
                <w:lang w:eastAsia="ru-RU"/>
              </w:rPr>
              <w:t xml:space="preserve">Л </w:t>
            </w:r>
          </w:p>
          <w:p w:rsidR="00162948" w:rsidRDefault="00162948">
            <w:pPr>
              <w:rPr>
                <w:rFonts w:eastAsia="Times New Roman" w:cs="Times New Roman"/>
                <w:b/>
                <w:szCs w:val="32"/>
                <w:lang w:eastAsia="ru-RU"/>
              </w:rPr>
            </w:pPr>
            <w:r>
              <w:rPr>
                <w:rFonts w:eastAsia="Times New Roman" w:cs="Times New Roman"/>
                <w:b/>
                <w:szCs w:val="32"/>
                <w:lang w:eastAsia="ru-RU"/>
              </w:rPr>
              <w:t xml:space="preserve">Е </w:t>
            </w:r>
          </w:p>
          <w:p w:rsidR="00162948" w:rsidRDefault="00162948">
            <w:pPr>
              <w:rPr>
                <w:rFonts w:eastAsia="Times New Roman" w:cs="Times New Roman"/>
                <w:b/>
                <w:szCs w:val="32"/>
                <w:lang w:eastAsia="ru-RU"/>
              </w:rPr>
            </w:pPr>
            <w:r>
              <w:rPr>
                <w:rFonts w:eastAsia="Times New Roman" w:cs="Times New Roman"/>
                <w:b/>
                <w:szCs w:val="32"/>
                <w:lang w:eastAsia="ru-RU"/>
              </w:rPr>
              <w:t xml:space="preserve">М </w:t>
            </w:r>
          </w:p>
          <w:p w:rsidR="00162948" w:rsidRDefault="00162948">
            <w:pPr>
              <w:rPr>
                <w:rFonts w:eastAsia="Times New Roman" w:cs="Times New Roman"/>
                <w:b/>
                <w:szCs w:val="32"/>
                <w:lang w:eastAsia="ru-RU"/>
              </w:rPr>
            </w:pPr>
            <w:proofErr w:type="gramStart"/>
            <w:r>
              <w:rPr>
                <w:rFonts w:eastAsia="Times New Roman" w:cs="Times New Roman"/>
                <w:b/>
                <w:szCs w:val="32"/>
                <w:lang w:eastAsia="ru-RU"/>
              </w:rPr>
              <w:t>Ы</w:t>
            </w:r>
            <w:proofErr w:type="gramEnd"/>
          </w:p>
          <w:p w:rsidR="00162948" w:rsidRDefault="00162948">
            <w:pPr>
              <w:rPr>
                <w:rFonts w:eastAsia="Times New Roman" w:cs="Times New Roman"/>
                <w:b/>
                <w:szCs w:val="32"/>
                <w:lang w:eastAsia="ru-RU"/>
              </w:rPr>
            </w:pPr>
            <w:r>
              <w:rPr>
                <w:rFonts w:eastAsia="Times New Roman" w:cs="Times New Roman"/>
                <w:b/>
                <w:szCs w:val="32"/>
                <w:lang w:eastAsia="ru-RU"/>
              </w:rPr>
              <w:t>Проверка задания</w:t>
            </w:r>
          </w:p>
        </w:tc>
        <w:tc>
          <w:tcPr>
            <w:tcW w:w="3463" w:type="dxa"/>
            <w:tcBorders>
              <w:top w:val="single" w:sz="6" w:space="0" w:color="000000"/>
              <w:left w:val="single" w:sz="6" w:space="0" w:color="000000"/>
              <w:bottom w:val="single" w:sz="12" w:space="0" w:color="000000"/>
              <w:right w:val="single" w:sz="6" w:space="0" w:color="000000"/>
            </w:tcBorders>
          </w:tcPr>
          <w:p w:rsidR="00162948" w:rsidRDefault="00162948">
            <w:pPr>
              <w:rPr>
                <w:rFonts w:eastAsia="Times New Roman" w:cs="Times New Roman"/>
                <w:b/>
                <w:szCs w:val="32"/>
                <w:lang w:eastAsia="ru-RU"/>
              </w:rPr>
            </w:pPr>
            <w:r>
              <w:rPr>
                <w:rFonts w:eastAsia="Times New Roman" w:cs="Times New Roman"/>
                <w:b/>
                <w:szCs w:val="32"/>
                <w:lang w:eastAsia="ru-RU"/>
              </w:rPr>
              <w:t xml:space="preserve">-Прочитайте слова на доске. </w:t>
            </w:r>
          </w:p>
          <w:p w:rsidR="00162948" w:rsidRDefault="00162948" w:rsidP="000E19FE">
            <w:pPr>
              <w:numPr>
                <w:ilvl w:val="0"/>
                <w:numId w:val="6"/>
              </w:numPr>
              <w:rPr>
                <w:rFonts w:eastAsia="Times New Roman" w:cs="Times New Roman"/>
                <w:b/>
                <w:szCs w:val="32"/>
                <w:lang w:eastAsia="ru-RU"/>
              </w:rPr>
            </w:pPr>
            <w:r>
              <w:rPr>
                <w:rFonts w:eastAsia="Times New Roman" w:cs="Times New Roman"/>
                <w:b/>
                <w:szCs w:val="32"/>
                <w:lang w:eastAsia="ru-RU"/>
              </w:rPr>
              <w:t xml:space="preserve">Объясните орфограммы. </w:t>
            </w:r>
          </w:p>
          <w:p w:rsidR="00162948" w:rsidRDefault="00162948" w:rsidP="000E19FE">
            <w:pPr>
              <w:numPr>
                <w:ilvl w:val="0"/>
                <w:numId w:val="6"/>
              </w:numPr>
              <w:rPr>
                <w:rFonts w:eastAsia="Times New Roman" w:cs="Times New Roman"/>
                <w:b/>
                <w:szCs w:val="32"/>
                <w:lang w:eastAsia="ru-RU"/>
              </w:rPr>
            </w:pPr>
            <w:r>
              <w:rPr>
                <w:rFonts w:eastAsia="Times New Roman" w:cs="Times New Roman"/>
                <w:b/>
                <w:szCs w:val="32"/>
                <w:lang w:eastAsia="ru-RU"/>
              </w:rPr>
              <w:t xml:space="preserve">-А теперь отгадайте загадку </w:t>
            </w:r>
            <w:proofErr w:type="gramStart"/>
            <w:r>
              <w:rPr>
                <w:rFonts w:eastAsia="Times New Roman" w:cs="Times New Roman"/>
                <w:b/>
                <w:szCs w:val="32"/>
                <w:lang w:eastAsia="ru-RU"/>
              </w:rPr>
              <w:t xml:space="preserve">( </w:t>
            </w:r>
            <w:proofErr w:type="gramEnd"/>
            <w:r>
              <w:rPr>
                <w:rFonts w:eastAsia="Times New Roman" w:cs="Times New Roman"/>
                <w:b/>
                <w:szCs w:val="32"/>
                <w:lang w:eastAsia="ru-RU"/>
              </w:rPr>
              <w:t xml:space="preserve">читает загадку о березе) </w:t>
            </w:r>
          </w:p>
          <w:p w:rsidR="00162948" w:rsidRDefault="00162948" w:rsidP="000E19FE">
            <w:pPr>
              <w:numPr>
                <w:ilvl w:val="0"/>
                <w:numId w:val="6"/>
              </w:numPr>
              <w:rPr>
                <w:rFonts w:eastAsia="Times New Roman" w:cs="Times New Roman"/>
                <w:b/>
                <w:szCs w:val="32"/>
                <w:lang w:eastAsia="ru-RU"/>
              </w:rPr>
            </w:pPr>
          </w:p>
          <w:p w:rsidR="00162948" w:rsidRDefault="00162948" w:rsidP="000E19FE">
            <w:pPr>
              <w:numPr>
                <w:ilvl w:val="0"/>
                <w:numId w:val="6"/>
              </w:numPr>
              <w:rPr>
                <w:rFonts w:eastAsia="Times New Roman" w:cs="Times New Roman"/>
                <w:b/>
                <w:szCs w:val="32"/>
                <w:lang w:eastAsia="ru-RU"/>
              </w:rPr>
            </w:pPr>
            <w:r>
              <w:rPr>
                <w:rFonts w:eastAsia="Times New Roman" w:cs="Times New Roman"/>
                <w:b/>
                <w:szCs w:val="32"/>
                <w:lang w:eastAsia="ru-RU"/>
              </w:rPr>
              <w:t xml:space="preserve">-Напишу слово  </w:t>
            </w:r>
            <w:r>
              <w:rPr>
                <w:rFonts w:eastAsia="Times New Roman" w:cs="Times New Roman"/>
                <w:b/>
                <w:i/>
                <w:iCs/>
                <w:szCs w:val="32"/>
                <w:lang w:eastAsia="ru-RU"/>
              </w:rPr>
              <w:t>береза</w:t>
            </w:r>
            <w:r>
              <w:rPr>
                <w:rFonts w:eastAsia="Times New Roman" w:cs="Times New Roman"/>
                <w:b/>
                <w:szCs w:val="32"/>
                <w:lang w:eastAsia="ru-RU"/>
              </w:rPr>
              <w:t xml:space="preserve"> на строке, (продолжаю запись)</w:t>
            </w:r>
          </w:p>
          <w:p w:rsidR="00162948" w:rsidRDefault="00162948">
            <w:pPr>
              <w:rPr>
                <w:rFonts w:eastAsia="Times New Roman" w:cs="Times New Roman"/>
                <w:b/>
                <w:szCs w:val="32"/>
                <w:lang w:eastAsia="ru-RU"/>
              </w:rPr>
            </w:pPr>
            <w:r>
              <w:rPr>
                <w:rFonts w:eastAsia="Times New Roman" w:cs="Times New Roman"/>
                <w:b/>
                <w:szCs w:val="32"/>
                <w:lang w:eastAsia="ru-RU"/>
              </w:rPr>
              <w:t xml:space="preserve">      - Что же мне делать?</w:t>
            </w:r>
          </w:p>
          <w:p w:rsidR="00162948" w:rsidRDefault="00162948">
            <w:pPr>
              <w:rPr>
                <w:rFonts w:eastAsia="Times New Roman" w:cs="Times New Roman"/>
                <w:b/>
                <w:szCs w:val="32"/>
                <w:lang w:eastAsia="ru-RU"/>
              </w:rPr>
            </w:pPr>
            <w:r>
              <w:rPr>
                <w:rFonts w:eastAsia="Times New Roman" w:cs="Times New Roman"/>
                <w:b/>
                <w:szCs w:val="32"/>
                <w:lang w:eastAsia="ru-RU"/>
              </w:rPr>
              <w:t xml:space="preserve">     - А что значит перенести?</w:t>
            </w:r>
          </w:p>
          <w:p w:rsidR="00162948" w:rsidRDefault="00162948">
            <w:pPr>
              <w:rPr>
                <w:rFonts w:eastAsia="Times New Roman" w:cs="Times New Roman"/>
                <w:b/>
                <w:szCs w:val="32"/>
                <w:lang w:eastAsia="ru-RU"/>
              </w:rPr>
            </w:pPr>
            <w:r>
              <w:rPr>
                <w:rFonts w:eastAsia="Times New Roman" w:cs="Times New Roman"/>
                <w:b/>
                <w:szCs w:val="32"/>
                <w:lang w:eastAsia="ru-RU"/>
              </w:rPr>
              <w:t xml:space="preserve">     - Какой знак нужен?</w:t>
            </w:r>
          </w:p>
          <w:p w:rsidR="00162948" w:rsidRDefault="00162948">
            <w:pPr>
              <w:rPr>
                <w:rFonts w:eastAsia="Times New Roman" w:cs="Times New Roman"/>
                <w:i/>
                <w:szCs w:val="32"/>
                <w:lang w:eastAsia="ru-RU"/>
              </w:rPr>
            </w:pPr>
            <w:r>
              <w:rPr>
                <w:rFonts w:eastAsia="Times New Roman" w:cs="Times New Roman"/>
                <w:b/>
                <w:szCs w:val="32"/>
                <w:lang w:eastAsia="ru-RU"/>
              </w:rPr>
              <w:t xml:space="preserve">     - Помогите мне перенести слово </w:t>
            </w:r>
            <w:r>
              <w:rPr>
                <w:rFonts w:eastAsia="Times New Roman" w:cs="Times New Roman"/>
                <w:i/>
                <w:szCs w:val="32"/>
                <w:lang w:eastAsia="ru-RU"/>
              </w:rPr>
              <w:t>береза. Работайте в парах</w:t>
            </w:r>
          </w:p>
          <w:p w:rsidR="00162948" w:rsidRDefault="00162948">
            <w:pPr>
              <w:rPr>
                <w:rFonts w:eastAsia="Times New Roman" w:cs="Times New Roman"/>
                <w:i/>
                <w:szCs w:val="32"/>
                <w:lang w:eastAsia="ru-RU"/>
              </w:rPr>
            </w:pPr>
          </w:p>
          <w:p w:rsidR="00162948" w:rsidRDefault="00162948">
            <w:pPr>
              <w:rPr>
                <w:rFonts w:eastAsia="Times New Roman" w:cs="Times New Roman"/>
                <w:i/>
                <w:szCs w:val="32"/>
                <w:lang w:eastAsia="ru-RU"/>
              </w:rPr>
            </w:pPr>
          </w:p>
          <w:p w:rsidR="00162948" w:rsidRDefault="00162948">
            <w:pPr>
              <w:rPr>
                <w:rFonts w:eastAsia="Times New Roman" w:cs="Times New Roman"/>
                <w:b/>
                <w:szCs w:val="32"/>
                <w:lang w:eastAsia="ru-RU"/>
              </w:rPr>
            </w:pPr>
            <w:r>
              <w:rPr>
                <w:rFonts w:eastAsia="Times New Roman" w:cs="Times New Roman"/>
                <w:szCs w:val="32"/>
                <w:lang w:eastAsia="ru-RU"/>
              </w:rPr>
              <w:t xml:space="preserve">    (фиксируются на доске  все варианты</w:t>
            </w:r>
            <w:proofErr w:type="gramStart"/>
            <w:r>
              <w:rPr>
                <w:rFonts w:eastAsia="Times New Roman" w:cs="Times New Roman"/>
                <w:szCs w:val="32"/>
                <w:lang w:eastAsia="ru-RU"/>
              </w:rPr>
              <w:t xml:space="preserve"> )</w:t>
            </w:r>
            <w:proofErr w:type="gramEnd"/>
          </w:p>
        </w:tc>
        <w:tc>
          <w:tcPr>
            <w:tcW w:w="3450" w:type="dxa"/>
            <w:tcBorders>
              <w:top w:val="single" w:sz="6" w:space="0" w:color="000000"/>
              <w:left w:val="single" w:sz="6" w:space="0" w:color="000000"/>
              <w:bottom w:val="single" w:sz="12" w:space="0" w:color="000000"/>
              <w:right w:val="single" w:sz="12" w:space="0" w:color="000000"/>
            </w:tcBorders>
          </w:tcPr>
          <w:p w:rsidR="00162948" w:rsidRDefault="00162948">
            <w:pPr>
              <w:rPr>
                <w:rFonts w:eastAsia="Times New Roman" w:cs="Times New Roman"/>
                <w:b/>
                <w:szCs w:val="32"/>
                <w:lang w:eastAsia="ru-RU"/>
              </w:rPr>
            </w:pPr>
            <w:r>
              <w:rPr>
                <w:rFonts w:eastAsia="Times New Roman" w:cs="Times New Roman"/>
                <w:b/>
                <w:szCs w:val="32"/>
                <w:lang w:eastAsia="ru-RU"/>
              </w:rPr>
              <w:t xml:space="preserve">-Моль, Анна, лейка, объявил. </w:t>
            </w:r>
          </w:p>
          <w:p w:rsidR="00162948" w:rsidRDefault="00162948">
            <w:pPr>
              <w:rPr>
                <w:rFonts w:eastAsia="Times New Roman" w:cs="Times New Roman"/>
                <w:b/>
                <w:szCs w:val="32"/>
                <w:lang w:eastAsia="ru-RU"/>
              </w:rPr>
            </w:pPr>
            <w:r>
              <w:rPr>
                <w:rFonts w:eastAsia="Times New Roman" w:cs="Times New Roman"/>
                <w:b/>
                <w:szCs w:val="32"/>
                <w:lang w:eastAsia="ru-RU"/>
              </w:rPr>
              <w:t xml:space="preserve">(объясняют) </w:t>
            </w:r>
          </w:p>
          <w:p w:rsidR="00162948" w:rsidRDefault="00162948" w:rsidP="000E19FE">
            <w:pPr>
              <w:numPr>
                <w:ilvl w:val="0"/>
                <w:numId w:val="7"/>
              </w:numPr>
              <w:rPr>
                <w:rFonts w:eastAsia="Times New Roman" w:cs="Times New Roman"/>
                <w:b/>
                <w:szCs w:val="32"/>
                <w:lang w:eastAsia="ru-RU"/>
              </w:rPr>
            </w:pPr>
            <w:r>
              <w:rPr>
                <w:rFonts w:eastAsia="Times New Roman" w:cs="Times New Roman"/>
                <w:b/>
                <w:szCs w:val="32"/>
                <w:lang w:eastAsia="ru-RU"/>
              </w:rPr>
              <w:t xml:space="preserve">Это береза. </w:t>
            </w:r>
          </w:p>
          <w:p w:rsidR="00162948" w:rsidRDefault="00162948">
            <w:pPr>
              <w:ind w:left="360"/>
              <w:rPr>
                <w:rFonts w:eastAsia="Times New Roman" w:cs="Times New Roman"/>
                <w:b/>
                <w:szCs w:val="32"/>
                <w:lang w:eastAsia="ru-RU"/>
              </w:rPr>
            </w:pPr>
          </w:p>
          <w:p w:rsidR="00162948" w:rsidRDefault="00162948">
            <w:pPr>
              <w:ind w:left="720"/>
              <w:rPr>
                <w:rFonts w:eastAsia="Times New Roman" w:cs="Times New Roman"/>
                <w:b/>
                <w:szCs w:val="32"/>
                <w:lang w:eastAsia="ru-RU"/>
              </w:rPr>
            </w:pPr>
          </w:p>
          <w:p w:rsidR="00162948" w:rsidRDefault="00162948">
            <w:pPr>
              <w:ind w:left="720"/>
              <w:rPr>
                <w:rFonts w:eastAsia="Times New Roman" w:cs="Times New Roman"/>
                <w:b/>
                <w:szCs w:val="32"/>
                <w:lang w:eastAsia="ru-RU"/>
              </w:rPr>
            </w:pPr>
          </w:p>
          <w:p w:rsidR="00162948" w:rsidRDefault="00162948">
            <w:pPr>
              <w:ind w:left="720"/>
              <w:rPr>
                <w:rFonts w:eastAsia="Times New Roman" w:cs="Times New Roman"/>
                <w:b/>
                <w:szCs w:val="32"/>
                <w:lang w:eastAsia="ru-RU"/>
              </w:rPr>
            </w:pPr>
          </w:p>
          <w:p w:rsidR="00162948" w:rsidRDefault="00162948" w:rsidP="000E19FE">
            <w:pPr>
              <w:numPr>
                <w:ilvl w:val="0"/>
                <w:numId w:val="7"/>
              </w:numPr>
              <w:rPr>
                <w:rFonts w:eastAsia="Times New Roman" w:cs="Times New Roman"/>
                <w:b/>
                <w:szCs w:val="32"/>
                <w:lang w:eastAsia="ru-RU"/>
              </w:rPr>
            </w:pPr>
            <w:r>
              <w:rPr>
                <w:rFonts w:eastAsia="Times New Roman" w:cs="Times New Roman"/>
                <w:b/>
                <w:szCs w:val="32"/>
                <w:lang w:eastAsia="ru-RU"/>
              </w:rPr>
              <w:t>Наблюдают, что новое слово на строке не  помещается</w:t>
            </w:r>
          </w:p>
          <w:p w:rsidR="00162948" w:rsidRDefault="00162948" w:rsidP="000E19FE">
            <w:pPr>
              <w:numPr>
                <w:ilvl w:val="0"/>
                <w:numId w:val="7"/>
              </w:numPr>
              <w:rPr>
                <w:rFonts w:eastAsia="Times New Roman" w:cs="Times New Roman"/>
                <w:b/>
                <w:szCs w:val="32"/>
                <w:lang w:eastAsia="ru-RU"/>
              </w:rPr>
            </w:pPr>
            <w:r>
              <w:rPr>
                <w:rFonts w:eastAsia="Times New Roman" w:cs="Times New Roman"/>
                <w:b/>
                <w:szCs w:val="32"/>
                <w:lang w:eastAsia="ru-RU"/>
              </w:rPr>
              <w:t>Надо перенести.</w:t>
            </w:r>
          </w:p>
          <w:p w:rsidR="00162948" w:rsidRDefault="00162948" w:rsidP="000E19FE">
            <w:pPr>
              <w:numPr>
                <w:ilvl w:val="0"/>
                <w:numId w:val="7"/>
              </w:numPr>
              <w:rPr>
                <w:rFonts w:eastAsia="Times New Roman" w:cs="Times New Roman"/>
                <w:b/>
                <w:szCs w:val="32"/>
                <w:lang w:eastAsia="ru-RU"/>
              </w:rPr>
            </w:pPr>
            <w:r>
              <w:rPr>
                <w:rFonts w:eastAsia="Times New Roman" w:cs="Times New Roman"/>
                <w:b/>
                <w:szCs w:val="32"/>
                <w:lang w:eastAsia="ru-RU"/>
              </w:rPr>
              <w:t>(ответы детей)</w:t>
            </w:r>
          </w:p>
          <w:p w:rsidR="00162948" w:rsidRDefault="00162948" w:rsidP="000E19FE">
            <w:pPr>
              <w:numPr>
                <w:ilvl w:val="0"/>
                <w:numId w:val="7"/>
              </w:numPr>
              <w:rPr>
                <w:rFonts w:eastAsia="Times New Roman" w:cs="Times New Roman"/>
                <w:b/>
                <w:szCs w:val="32"/>
                <w:lang w:eastAsia="ru-RU"/>
              </w:rPr>
            </w:pPr>
            <w:r>
              <w:rPr>
                <w:rFonts w:eastAsia="Times New Roman" w:cs="Times New Roman"/>
                <w:b/>
                <w:szCs w:val="32"/>
                <w:lang w:eastAsia="ru-RU"/>
              </w:rPr>
              <w:t>Знак переноса</w:t>
            </w:r>
          </w:p>
          <w:p w:rsidR="00162948" w:rsidRDefault="00162948" w:rsidP="000E19FE">
            <w:pPr>
              <w:numPr>
                <w:ilvl w:val="0"/>
                <w:numId w:val="7"/>
              </w:numPr>
              <w:rPr>
                <w:rFonts w:eastAsia="Times New Roman" w:cs="Times New Roman"/>
                <w:b/>
                <w:szCs w:val="32"/>
                <w:lang w:eastAsia="ru-RU"/>
              </w:rPr>
            </w:pPr>
            <w:r>
              <w:rPr>
                <w:rFonts w:eastAsia="Times New Roman" w:cs="Times New Roman"/>
                <w:b/>
                <w:szCs w:val="32"/>
                <w:lang w:eastAsia="ru-RU"/>
              </w:rPr>
              <w:t>Пары добавляют знак переноса в данном слове на своем листе</w:t>
            </w:r>
          </w:p>
          <w:p w:rsidR="00162948" w:rsidRDefault="00162948">
            <w:pPr>
              <w:rPr>
                <w:rFonts w:eastAsia="Times New Roman" w:cs="Times New Roman"/>
                <w:b/>
                <w:szCs w:val="32"/>
                <w:lang w:eastAsia="ru-RU"/>
              </w:rPr>
            </w:pPr>
          </w:p>
          <w:p w:rsidR="00162948" w:rsidRDefault="00162948">
            <w:pPr>
              <w:rPr>
                <w:rFonts w:eastAsia="Times New Roman" w:cs="Times New Roman"/>
                <w:b/>
                <w:szCs w:val="32"/>
                <w:lang w:eastAsia="ru-RU"/>
              </w:rPr>
            </w:pPr>
          </w:p>
          <w:p w:rsidR="00162948" w:rsidRDefault="00162948">
            <w:pPr>
              <w:rPr>
                <w:rFonts w:eastAsia="Times New Roman" w:cs="Times New Roman"/>
                <w:b/>
                <w:szCs w:val="32"/>
                <w:lang w:eastAsia="ru-RU"/>
              </w:rPr>
            </w:pPr>
            <w:r>
              <w:rPr>
                <w:rFonts w:eastAsia="Times New Roman" w:cs="Times New Roman"/>
                <w:b/>
                <w:szCs w:val="32"/>
                <w:lang w:eastAsia="ru-RU"/>
              </w:rPr>
              <w:t xml:space="preserve">     -Видят варианты:</w:t>
            </w:r>
          </w:p>
          <w:p w:rsidR="00162948" w:rsidRDefault="00162948">
            <w:pPr>
              <w:rPr>
                <w:rFonts w:eastAsia="Times New Roman" w:cs="Times New Roman"/>
                <w:b/>
                <w:szCs w:val="32"/>
                <w:lang w:eastAsia="ru-RU"/>
              </w:rPr>
            </w:pPr>
            <w:r>
              <w:rPr>
                <w:rFonts w:eastAsia="Times New Roman" w:cs="Times New Roman"/>
                <w:b/>
                <w:szCs w:val="32"/>
                <w:lang w:eastAsia="ru-RU"/>
              </w:rPr>
              <w:t xml:space="preserve">     </w:t>
            </w:r>
            <w:proofErr w:type="spellStart"/>
            <w:proofErr w:type="gramStart"/>
            <w:r>
              <w:rPr>
                <w:rFonts w:eastAsia="Times New Roman" w:cs="Times New Roman"/>
                <w:b/>
                <w:szCs w:val="32"/>
                <w:lang w:eastAsia="ru-RU"/>
              </w:rPr>
              <w:t>Бер-ёза</w:t>
            </w:r>
            <w:proofErr w:type="spellEnd"/>
            <w:proofErr w:type="gramEnd"/>
            <w:r>
              <w:rPr>
                <w:rFonts w:eastAsia="Times New Roman" w:cs="Times New Roman"/>
                <w:b/>
                <w:szCs w:val="32"/>
                <w:lang w:eastAsia="ru-RU"/>
              </w:rPr>
              <w:t xml:space="preserve">,  </w:t>
            </w:r>
            <w:proofErr w:type="spellStart"/>
            <w:r>
              <w:rPr>
                <w:rFonts w:eastAsia="Times New Roman" w:cs="Times New Roman"/>
                <w:b/>
                <w:szCs w:val="32"/>
                <w:lang w:eastAsia="ru-RU"/>
              </w:rPr>
              <w:t>берё</w:t>
            </w:r>
            <w:proofErr w:type="spellEnd"/>
            <w:r>
              <w:rPr>
                <w:rFonts w:eastAsia="Times New Roman" w:cs="Times New Roman"/>
                <w:b/>
                <w:szCs w:val="32"/>
                <w:lang w:eastAsia="ru-RU"/>
              </w:rPr>
              <w:t>-за</w:t>
            </w:r>
          </w:p>
          <w:p w:rsidR="00162948" w:rsidRDefault="00162948">
            <w:pPr>
              <w:rPr>
                <w:rFonts w:eastAsia="Times New Roman" w:cs="Times New Roman"/>
                <w:b/>
                <w:szCs w:val="32"/>
                <w:lang w:eastAsia="ru-RU"/>
              </w:rPr>
            </w:pPr>
            <w:r>
              <w:rPr>
                <w:rFonts w:eastAsia="Times New Roman" w:cs="Times New Roman"/>
                <w:b/>
                <w:szCs w:val="32"/>
                <w:lang w:eastAsia="ru-RU"/>
              </w:rPr>
              <w:t xml:space="preserve">    </w:t>
            </w:r>
            <w:proofErr w:type="spellStart"/>
            <w:proofErr w:type="gramStart"/>
            <w:r>
              <w:rPr>
                <w:rFonts w:eastAsia="Times New Roman" w:cs="Times New Roman"/>
                <w:b/>
                <w:szCs w:val="32"/>
                <w:lang w:eastAsia="ru-RU"/>
              </w:rPr>
              <w:t>Бе-рёза</w:t>
            </w:r>
            <w:proofErr w:type="spellEnd"/>
            <w:proofErr w:type="gramEnd"/>
            <w:r>
              <w:rPr>
                <w:rFonts w:eastAsia="Times New Roman" w:cs="Times New Roman"/>
                <w:b/>
                <w:szCs w:val="32"/>
                <w:lang w:eastAsia="ru-RU"/>
              </w:rPr>
              <w:t>, берёз-а</w:t>
            </w:r>
          </w:p>
        </w:tc>
      </w:tr>
      <w:tr w:rsidR="00162948" w:rsidTr="00162948">
        <w:trPr>
          <w:trHeight w:val="2321"/>
          <w:tblCellSpacing w:w="0" w:type="dxa"/>
        </w:trPr>
        <w:tc>
          <w:tcPr>
            <w:tcW w:w="1920" w:type="dxa"/>
            <w:tcBorders>
              <w:top w:val="single" w:sz="6" w:space="0" w:color="000000"/>
              <w:left w:val="single" w:sz="12" w:space="0" w:color="000000"/>
              <w:bottom w:val="single" w:sz="12" w:space="0" w:color="000000"/>
              <w:right w:val="single" w:sz="6" w:space="0" w:color="000000"/>
            </w:tcBorders>
          </w:tcPr>
          <w:p w:rsidR="00162948" w:rsidRDefault="00162948">
            <w:pPr>
              <w:rPr>
                <w:rFonts w:eastAsia="Times New Roman" w:cs="Times New Roman"/>
                <w:b/>
                <w:szCs w:val="32"/>
                <w:lang w:eastAsia="ru-RU"/>
              </w:rPr>
            </w:pPr>
            <w:r>
              <w:rPr>
                <w:rFonts w:eastAsia="Times New Roman" w:cs="Times New Roman"/>
                <w:b/>
                <w:szCs w:val="32"/>
                <w:lang w:eastAsia="ru-RU"/>
              </w:rPr>
              <w:t>Побуждение к осознанию</w:t>
            </w:r>
          </w:p>
          <w:p w:rsidR="00162948" w:rsidRDefault="00162948">
            <w:pPr>
              <w:rPr>
                <w:rFonts w:eastAsia="Times New Roman" w:cs="Times New Roman"/>
                <w:b/>
                <w:szCs w:val="32"/>
                <w:lang w:eastAsia="ru-RU"/>
              </w:rPr>
            </w:pPr>
            <w:r>
              <w:rPr>
                <w:rFonts w:eastAsia="Times New Roman" w:cs="Times New Roman"/>
                <w:b/>
                <w:szCs w:val="32"/>
                <w:lang w:eastAsia="ru-RU"/>
              </w:rPr>
              <w:t xml:space="preserve"> </w:t>
            </w:r>
          </w:p>
          <w:p w:rsidR="00162948" w:rsidRDefault="00162948">
            <w:pPr>
              <w:rPr>
                <w:rFonts w:eastAsia="Times New Roman" w:cs="Times New Roman"/>
                <w:b/>
                <w:szCs w:val="32"/>
                <w:lang w:eastAsia="ru-RU"/>
              </w:rPr>
            </w:pPr>
            <w:r>
              <w:rPr>
                <w:rFonts w:eastAsia="Times New Roman" w:cs="Times New Roman"/>
                <w:b/>
                <w:szCs w:val="32"/>
                <w:lang w:eastAsia="ru-RU"/>
              </w:rPr>
              <w:t>Побуждение к проблеме</w:t>
            </w:r>
          </w:p>
          <w:p w:rsidR="00162948" w:rsidRDefault="00162948">
            <w:pPr>
              <w:rPr>
                <w:rFonts w:eastAsia="Times New Roman" w:cs="Times New Roman"/>
                <w:b/>
                <w:szCs w:val="32"/>
                <w:lang w:eastAsia="ru-RU"/>
              </w:rPr>
            </w:pPr>
          </w:p>
          <w:p w:rsidR="00162948" w:rsidRDefault="00162948">
            <w:pPr>
              <w:rPr>
                <w:rFonts w:eastAsia="Times New Roman" w:cs="Times New Roman"/>
                <w:b/>
                <w:szCs w:val="32"/>
                <w:lang w:eastAsia="ru-RU"/>
              </w:rPr>
            </w:pPr>
            <w:r>
              <w:rPr>
                <w:rFonts w:eastAsia="Times New Roman" w:cs="Times New Roman"/>
                <w:b/>
                <w:szCs w:val="32"/>
                <w:lang w:eastAsia="ru-RU"/>
              </w:rPr>
              <w:t xml:space="preserve"> </w:t>
            </w:r>
          </w:p>
          <w:p w:rsidR="00162948" w:rsidRDefault="00162948">
            <w:pPr>
              <w:rPr>
                <w:rFonts w:eastAsia="Times New Roman" w:cs="Times New Roman"/>
                <w:b/>
                <w:szCs w:val="32"/>
                <w:lang w:eastAsia="ru-RU"/>
              </w:rPr>
            </w:pPr>
            <w:r>
              <w:rPr>
                <w:rFonts w:eastAsia="Times New Roman" w:cs="Times New Roman"/>
                <w:b/>
                <w:szCs w:val="32"/>
                <w:lang w:eastAsia="ru-RU"/>
              </w:rPr>
              <w:t>тема</w:t>
            </w:r>
          </w:p>
        </w:tc>
        <w:tc>
          <w:tcPr>
            <w:tcW w:w="3463" w:type="dxa"/>
            <w:tcBorders>
              <w:top w:val="single" w:sz="6" w:space="0" w:color="000000"/>
              <w:left w:val="single" w:sz="6" w:space="0" w:color="000000"/>
              <w:bottom w:val="single" w:sz="12" w:space="0" w:color="000000"/>
              <w:right w:val="single" w:sz="6" w:space="0" w:color="000000"/>
            </w:tcBorders>
            <w:hideMark/>
          </w:tcPr>
          <w:p w:rsidR="00162948" w:rsidRDefault="00162948" w:rsidP="000E19FE">
            <w:pPr>
              <w:numPr>
                <w:ilvl w:val="0"/>
                <w:numId w:val="8"/>
              </w:numPr>
              <w:rPr>
                <w:rFonts w:eastAsia="Times New Roman" w:cs="Times New Roman"/>
                <w:b/>
                <w:szCs w:val="32"/>
                <w:lang w:eastAsia="ru-RU"/>
              </w:rPr>
            </w:pPr>
            <w:r>
              <w:rPr>
                <w:rFonts w:eastAsia="Times New Roman" w:cs="Times New Roman"/>
                <w:b/>
                <w:szCs w:val="32"/>
                <w:lang w:eastAsia="ru-RU"/>
              </w:rPr>
              <w:t xml:space="preserve">Задание было одно? </w:t>
            </w:r>
          </w:p>
          <w:p w:rsidR="00162948" w:rsidRDefault="00162948" w:rsidP="000E19FE">
            <w:pPr>
              <w:numPr>
                <w:ilvl w:val="0"/>
                <w:numId w:val="8"/>
              </w:numPr>
              <w:rPr>
                <w:rFonts w:eastAsia="Times New Roman" w:cs="Times New Roman"/>
                <w:b/>
                <w:szCs w:val="32"/>
                <w:lang w:eastAsia="ru-RU"/>
              </w:rPr>
            </w:pPr>
            <w:r>
              <w:rPr>
                <w:rFonts w:eastAsia="Times New Roman" w:cs="Times New Roman"/>
                <w:b/>
                <w:szCs w:val="32"/>
                <w:lang w:eastAsia="ru-RU"/>
              </w:rPr>
              <w:t xml:space="preserve">А выполнили вы его как? </w:t>
            </w:r>
          </w:p>
          <w:p w:rsidR="00162948" w:rsidRDefault="00162948" w:rsidP="000E19FE">
            <w:pPr>
              <w:numPr>
                <w:ilvl w:val="0"/>
                <w:numId w:val="8"/>
              </w:numPr>
              <w:rPr>
                <w:rFonts w:eastAsia="Times New Roman" w:cs="Times New Roman"/>
                <w:b/>
                <w:szCs w:val="32"/>
                <w:lang w:eastAsia="ru-RU"/>
              </w:rPr>
            </w:pPr>
            <w:r>
              <w:rPr>
                <w:rFonts w:eastAsia="Times New Roman" w:cs="Times New Roman"/>
                <w:b/>
                <w:szCs w:val="32"/>
                <w:lang w:eastAsia="ru-RU"/>
              </w:rPr>
              <w:t xml:space="preserve">Почему так получилось? Чего мы не знаем? </w:t>
            </w:r>
          </w:p>
          <w:p w:rsidR="00162948" w:rsidRDefault="00162948" w:rsidP="000E19FE">
            <w:pPr>
              <w:numPr>
                <w:ilvl w:val="0"/>
                <w:numId w:val="8"/>
              </w:numPr>
              <w:rPr>
                <w:rFonts w:eastAsia="Times New Roman" w:cs="Times New Roman"/>
                <w:b/>
                <w:szCs w:val="32"/>
                <w:lang w:eastAsia="ru-RU"/>
              </w:rPr>
            </w:pPr>
            <w:r>
              <w:rPr>
                <w:rFonts w:eastAsia="Times New Roman" w:cs="Times New Roman"/>
                <w:b/>
                <w:szCs w:val="32"/>
                <w:lang w:eastAsia="ru-RU"/>
              </w:rPr>
              <w:t>-Верно. Тема урока «Правила переноса слов</w:t>
            </w:r>
            <w:proofErr w:type="gramStart"/>
            <w:r>
              <w:rPr>
                <w:rFonts w:eastAsia="Times New Roman" w:cs="Times New Roman"/>
                <w:b/>
                <w:szCs w:val="32"/>
                <w:lang w:eastAsia="ru-RU"/>
              </w:rPr>
              <w:t>»(</w:t>
            </w:r>
            <w:proofErr w:type="gramEnd"/>
            <w:r>
              <w:rPr>
                <w:rFonts w:eastAsia="Times New Roman" w:cs="Times New Roman"/>
                <w:b/>
                <w:szCs w:val="32"/>
                <w:lang w:eastAsia="ru-RU"/>
              </w:rPr>
              <w:t>фиксируется на доске)</w:t>
            </w:r>
          </w:p>
        </w:tc>
        <w:tc>
          <w:tcPr>
            <w:tcW w:w="3450" w:type="dxa"/>
            <w:tcBorders>
              <w:top w:val="single" w:sz="6" w:space="0" w:color="000000"/>
              <w:left w:val="single" w:sz="6" w:space="0" w:color="000000"/>
              <w:bottom w:val="single" w:sz="12" w:space="0" w:color="000000"/>
              <w:right w:val="single" w:sz="12" w:space="0" w:color="000000"/>
            </w:tcBorders>
            <w:hideMark/>
          </w:tcPr>
          <w:p w:rsidR="00162948" w:rsidRDefault="00162948">
            <w:pPr>
              <w:rPr>
                <w:rFonts w:eastAsia="Times New Roman" w:cs="Times New Roman"/>
                <w:b/>
                <w:szCs w:val="32"/>
                <w:lang w:eastAsia="ru-RU"/>
              </w:rPr>
            </w:pPr>
            <w:r>
              <w:rPr>
                <w:rFonts w:eastAsia="Times New Roman" w:cs="Times New Roman"/>
                <w:b/>
                <w:szCs w:val="32"/>
                <w:lang w:eastAsia="ru-RU"/>
              </w:rPr>
              <w:t xml:space="preserve">(проблемная ситуация) – да </w:t>
            </w:r>
          </w:p>
          <w:p w:rsidR="00162948" w:rsidRDefault="00162948" w:rsidP="000E19FE">
            <w:pPr>
              <w:numPr>
                <w:ilvl w:val="0"/>
                <w:numId w:val="9"/>
              </w:numPr>
              <w:rPr>
                <w:rFonts w:eastAsia="Times New Roman" w:cs="Times New Roman"/>
                <w:b/>
                <w:szCs w:val="32"/>
                <w:lang w:eastAsia="ru-RU"/>
              </w:rPr>
            </w:pPr>
            <w:r>
              <w:rPr>
                <w:rFonts w:eastAsia="Times New Roman" w:cs="Times New Roman"/>
                <w:b/>
                <w:szCs w:val="32"/>
                <w:lang w:eastAsia="ru-RU"/>
              </w:rPr>
              <w:t xml:space="preserve">Все по- </w:t>
            </w:r>
            <w:proofErr w:type="gramStart"/>
            <w:r>
              <w:rPr>
                <w:rFonts w:eastAsia="Times New Roman" w:cs="Times New Roman"/>
                <w:b/>
                <w:szCs w:val="32"/>
                <w:lang w:eastAsia="ru-RU"/>
              </w:rPr>
              <w:t>разному</w:t>
            </w:r>
            <w:proofErr w:type="gramEnd"/>
            <w:r>
              <w:rPr>
                <w:rFonts w:eastAsia="Times New Roman" w:cs="Times New Roman"/>
                <w:b/>
                <w:szCs w:val="32"/>
                <w:lang w:eastAsia="ru-RU"/>
              </w:rPr>
              <w:t xml:space="preserve"> </w:t>
            </w:r>
          </w:p>
          <w:p w:rsidR="00162948" w:rsidRDefault="00162948" w:rsidP="000E19FE">
            <w:pPr>
              <w:numPr>
                <w:ilvl w:val="0"/>
                <w:numId w:val="9"/>
              </w:numPr>
              <w:rPr>
                <w:rFonts w:eastAsia="Times New Roman" w:cs="Times New Roman"/>
                <w:b/>
                <w:szCs w:val="32"/>
                <w:lang w:eastAsia="ru-RU"/>
              </w:rPr>
            </w:pPr>
            <w:r>
              <w:rPr>
                <w:rFonts w:eastAsia="Times New Roman" w:cs="Times New Roman"/>
                <w:b/>
                <w:szCs w:val="32"/>
                <w:lang w:eastAsia="ru-RU"/>
              </w:rPr>
              <w:t xml:space="preserve">(осознание противоречия) </w:t>
            </w:r>
          </w:p>
          <w:p w:rsidR="00162948" w:rsidRDefault="00162948" w:rsidP="000E19FE">
            <w:pPr>
              <w:numPr>
                <w:ilvl w:val="0"/>
                <w:numId w:val="9"/>
              </w:numPr>
              <w:rPr>
                <w:rFonts w:eastAsia="Times New Roman" w:cs="Times New Roman"/>
                <w:b/>
                <w:szCs w:val="32"/>
                <w:lang w:eastAsia="ru-RU"/>
              </w:rPr>
            </w:pPr>
            <w:r>
              <w:rPr>
                <w:rFonts w:eastAsia="Times New Roman" w:cs="Times New Roman"/>
                <w:b/>
                <w:szCs w:val="32"/>
                <w:lang w:eastAsia="ru-RU"/>
              </w:rPr>
              <w:t>Как переносятся слова (неточная формулировка темы)</w:t>
            </w:r>
          </w:p>
        </w:tc>
      </w:tr>
    </w:tbl>
    <w:p w:rsidR="00162948" w:rsidRDefault="00162948" w:rsidP="00162948">
      <w:pPr>
        <w:rPr>
          <w:rFonts w:eastAsia="Times New Roman" w:cs="Times New Roman"/>
          <w:b/>
          <w:sz w:val="32"/>
          <w:szCs w:val="32"/>
          <w:lang w:eastAsia="ru-RU"/>
        </w:rPr>
      </w:pP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Для уроков окружающего мира  наиболее характерными являются проблемные ситуации с удивлением или затруднением. Их я организую разными приемами: 1) одновременно преподношу ученикам противоречивые факты, теории, мнения; 2) сталкиваю разные мнения учеников, предложив классу вопрос или практическое задание на новый материал; 3) организую ситуации на противоречии житейского представления учащихся и научного факта и др.</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В любом случае возникает проблемная ситуация с «удивлением» или «с затруднением», дальше побуждающий диалог.</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На уроках математики использую проблемную ситуацию с затруднением. Сначала классу предлагаю задание на пройденный материал, с которым ученики успешно справляются. В последнюю очередь – задание на новый материал, которое при отсутствии знаний, как  правило, вызывает у детей затруднение. Далее планирую побуждающий диалог с целью осознания учениками противоречия.  </w:t>
      </w:r>
      <w:r w:rsidRPr="00220467">
        <w:rPr>
          <w:rFonts w:eastAsia="Times New Roman" w:cs="Times New Roman"/>
          <w:sz w:val="28"/>
          <w:szCs w:val="28"/>
          <w:lang w:eastAsia="ru-RU"/>
        </w:rPr>
        <w:lastRenderedPageBreak/>
        <w:t>Диалог, как правило, начинаю с вопроса: «В чем затруднение? Чем это задание не похоже на предыдущее? Какой возникает вопрос? Какая будет тема урока?» Тему записываю на доске, этап постановки проблемы завершается.</w:t>
      </w:r>
    </w:p>
    <w:p w:rsidR="00162948" w:rsidRDefault="00162948" w:rsidP="00162948">
      <w:pPr>
        <w:rPr>
          <w:rFonts w:eastAsia="Times New Roman" w:cs="Times New Roman"/>
          <w:sz w:val="32"/>
          <w:szCs w:val="32"/>
          <w:lang w:eastAsia="ru-RU"/>
        </w:rPr>
      </w:pPr>
    </w:p>
    <w:tbl>
      <w:tblPr>
        <w:tblW w:w="9122" w:type="dxa"/>
        <w:tblCellSpacing w:w="0" w:type="dxa"/>
        <w:tblCellMar>
          <w:left w:w="0" w:type="dxa"/>
          <w:right w:w="0" w:type="dxa"/>
        </w:tblCellMar>
        <w:tblLook w:val="04A0" w:firstRow="1" w:lastRow="0" w:firstColumn="1" w:lastColumn="0" w:noHBand="0" w:noVBand="1"/>
      </w:tblPr>
      <w:tblGrid>
        <w:gridCol w:w="2603"/>
        <w:gridCol w:w="3161"/>
        <w:gridCol w:w="3358"/>
      </w:tblGrid>
      <w:tr w:rsidR="00162948" w:rsidTr="00162948">
        <w:trPr>
          <w:trHeight w:val="378"/>
          <w:tblCellSpacing w:w="0" w:type="dxa"/>
        </w:trPr>
        <w:tc>
          <w:tcPr>
            <w:tcW w:w="2603" w:type="dxa"/>
            <w:tcBorders>
              <w:top w:val="single" w:sz="12" w:space="0" w:color="000000"/>
              <w:left w:val="single" w:sz="12" w:space="0" w:color="000000"/>
              <w:bottom w:val="single" w:sz="6" w:space="0" w:color="000000"/>
              <w:right w:val="single" w:sz="6" w:space="0" w:color="000000"/>
            </w:tcBorders>
            <w:hideMark/>
          </w:tcPr>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                Анализ</w:t>
            </w:r>
          </w:p>
        </w:tc>
        <w:tc>
          <w:tcPr>
            <w:tcW w:w="3161" w:type="dxa"/>
            <w:tcBorders>
              <w:top w:val="single" w:sz="12" w:space="0" w:color="000000"/>
              <w:left w:val="single" w:sz="6" w:space="0" w:color="000000"/>
              <w:bottom w:val="single" w:sz="6" w:space="0" w:color="000000"/>
              <w:right w:val="single" w:sz="6" w:space="0" w:color="000000"/>
            </w:tcBorders>
            <w:hideMark/>
          </w:tcPr>
          <w:p w:rsidR="00162948" w:rsidRDefault="00162948">
            <w:pPr>
              <w:rPr>
                <w:rFonts w:eastAsia="Times New Roman" w:cs="Times New Roman"/>
                <w:sz w:val="22"/>
                <w:szCs w:val="32"/>
                <w:lang w:eastAsia="ru-RU"/>
              </w:rPr>
            </w:pPr>
            <w:r>
              <w:rPr>
                <w:rFonts w:eastAsia="Times New Roman" w:cs="Times New Roman"/>
                <w:sz w:val="22"/>
                <w:szCs w:val="32"/>
                <w:lang w:eastAsia="ru-RU"/>
              </w:rPr>
              <w:t>Учитель</w:t>
            </w:r>
          </w:p>
        </w:tc>
        <w:tc>
          <w:tcPr>
            <w:tcW w:w="3358" w:type="dxa"/>
            <w:tcBorders>
              <w:top w:val="single" w:sz="12" w:space="0" w:color="000000"/>
              <w:left w:val="single" w:sz="6" w:space="0" w:color="000000"/>
              <w:bottom w:val="single" w:sz="6" w:space="0" w:color="000000"/>
              <w:right w:val="single" w:sz="12" w:space="0" w:color="000000"/>
            </w:tcBorders>
            <w:hideMark/>
          </w:tcPr>
          <w:p w:rsidR="00162948" w:rsidRDefault="00162948">
            <w:pPr>
              <w:rPr>
                <w:rFonts w:eastAsia="Times New Roman" w:cs="Times New Roman"/>
                <w:sz w:val="22"/>
                <w:szCs w:val="32"/>
                <w:lang w:eastAsia="ru-RU"/>
              </w:rPr>
            </w:pPr>
            <w:r>
              <w:rPr>
                <w:rFonts w:eastAsia="Times New Roman" w:cs="Times New Roman"/>
                <w:sz w:val="22"/>
                <w:szCs w:val="32"/>
                <w:lang w:eastAsia="ru-RU"/>
              </w:rPr>
              <w:t>Ученик</w:t>
            </w:r>
          </w:p>
        </w:tc>
      </w:tr>
      <w:tr w:rsidR="00162948" w:rsidTr="00162948">
        <w:trPr>
          <w:trHeight w:val="5227"/>
          <w:tblCellSpacing w:w="0" w:type="dxa"/>
        </w:trPr>
        <w:tc>
          <w:tcPr>
            <w:tcW w:w="2603" w:type="dxa"/>
            <w:tcBorders>
              <w:top w:val="single" w:sz="6" w:space="0" w:color="000000"/>
              <w:left w:val="single" w:sz="12" w:space="0" w:color="000000"/>
              <w:bottom w:val="single" w:sz="12" w:space="0" w:color="000000"/>
              <w:right w:val="single" w:sz="6" w:space="0" w:color="000000"/>
            </w:tcBorders>
          </w:tcPr>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Задание на известный материал </w:t>
            </w: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r>
              <w:rPr>
                <w:rFonts w:eastAsia="Times New Roman" w:cs="Times New Roman"/>
                <w:sz w:val="22"/>
                <w:szCs w:val="32"/>
                <w:lang w:eastAsia="ru-RU"/>
              </w:rPr>
              <w:t>Задание на новый материал</w:t>
            </w: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 </w:t>
            </w: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Побуждение </w:t>
            </w:r>
            <w:proofErr w:type="gramStart"/>
            <w:r>
              <w:rPr>
                <w:rFonts w:eastAsia="Times New Roman" w:cs="Times New Roman"/>
                <w:sz w:val="22"/>
                <w:szCs w:val="32"/>
                <w:lang w:eastAsia="ru-RU"/>
              </w:rPr>
              <w:t>к</w:t>
            </w:r>
            <w:proofErr w:type="gramEnd"/>
            <w:r>
              <w:rPr>
                <w:rFonts w:eastAsia="Times New Roman" w:cs="Times New Roman"/>
                <w:sz w:val="22"/>
                <w:szCs w:val="32"/>
                <w:lang w:eastAsia="ru-RU"/>
              </w:rPr>
              <w:t xml:space="preserve"> </w:t>
            </w: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осознанию проблемы </w:t>
            </w: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Побуждение к проблеме </w:t>
            </w:r>
          </w:p>
        </w:tc>
        <w:tc>
          <w:tcPr>
            <w:tcW w:w="3161" w:type="dxa"/>
            <w:tcBorders>
              <w:top w:val="single" w:sz="6" w:space="0" w:color="000000"/>
              <w:left w:val="single" w:sz="6" w:space="0" w:color="000000"/>
              <w:bottom w:val="single" w:sz="12" w:space="0" w:color="000000"/>
              <w:right w:val="single" w:sz="6" w:space="0" w:color="000000"/>
            </w:tcBorders>
            <w:hideMark/>
          </w:tcPr>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-Найдите площадь прямоугольника со сторонами 12см и 4см. Работайте в тетрадях </w:t>
            </w: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(на листочках) </w:t>
            </w: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-Найдите площадь прямоугольника со сторонами 38см и 26см </w:t>
            </w: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-Смогли выполнить задание? В чем затруднение? Чем это задание не похоже на предыдущее? </w:t>
            </w:r>
          </w:p>
          <w:p w:rsidR="00162948" w:rsidRDefault="00922608">
            <w:pPr>
              <w:rPr>
                <w:rFonts w:eastAsia="Times New Roman" w:cs="Times New Roman"/>
                <w:sz w:val="22"/>
                <w:szCs w:val="32"/>
                <w:lang w:eastAsia="ru-RU"/>
              </w:rPr>
            </w:pPr>
            <w:r>
              <w:rPr>
                <w:rFonts w:eastAsia="Times New Roman" w:cs="Times New Roman"/>
                <w:sz w:val="22"/>
                <w:szCs w:val="32"/>
                <w:lang w:eastAsia="ru-RU"/>
              </w:rPr>
              <w:t xml:space="preserve">-какова </w:t>
            </w:r>
            <w:r w:rsidR="00162948">
              <w:rPr>
                <w:rFonts w:eastAsia="Times New Roman" w:cs="Times New Roman"/>
                <w:sz w:val="22"/>
                <w:szCs w:val="32"/>
                <w:lang w:eastAsia="ru-RU"/>
              </w:rPr>
              <w:t xml:space="preserve">тема урока? </w:t>
            </w:r>
          </w:p>
          <w:p w:rsidR="00162948" w:rsidRDefault="00162948">
            <w:pPr>
              <w:rPr>
                <w:rFonts w:eastAsia="Times New Roman" w:cs="Times New Roman"/>
                <w:sz w:val="22"/>
                <w:szCs w:val="32"/>
                <w:lang w:eastAsia="ru-RU"/>
              </w:rPr>
            </w:pPr>
            <w:r>
              <w:rPr>
                <w:rFonts w:eastAsia="Times New Roman" w:cs="Times New Roman"/>
                <w:sz w:val="22"/>
                <w:szCs w:val="32"/>
                <w:lang w:eastAsia="ru-RU"/>
              </w:rPr>
              <w:t>(фиксируется на доске)</w:t>
            </w:r>
          </w:p>
        </w:tc>
        <w:tc>
          <w:tcPr>
            <w:tcW w:w="3358" w:type="dxa"/>
            <w:tcBorders>
              <w:top w:val="single" w:sz="6" w:space="0" w:color="000000"/>
              <w:left w:val="single" w:sz="6" w:space="0" w:color="000000"/>
              <w:bottom w:val="single" w:sz="12" w:space="0" w:color="000000"/>
              <w:right w:val="single" w:sz="12" w:space="0" w:color="000000"/>
            </w:tcBorders>
          </w:tcPr>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Испытывают затруднения </w:t>
            </w:r>
          </w:p>
          <w:p w:rsidR="00162948" w:rsidRDefault="00162948">
            <w:pPr>
              <w:rPr>
                <w:rFonts w:eastAsia="Times New Roman" w:cs="Times New Roman"/>
                <w:sz w:val="22"/>
                <w:szCs w:val="32"/>
                <w:lang w:eastAsia="ru-RU"/>
              </w:rPr>
            </w:pPr>
            <w:r>
              <w:rPr>
                <w:rFonts w:eastAsia="Times New Roman" w:cs="Times New Roman"/>
                <w:sz w:val="22"/>
                <w:szCs w:val="32"/>
                <w:lang w:eastAsia="ru-RU"/>
              </w:rPr>
              <w:t xml:space="preserve">(проблемная ситуация) </w:t>
            </w:r>
          </w:p>
          <w:p w:rsidR="00162948" w:rsidRDefault="00162948">
            <w:pPr>
              <w:rPr>
                <w:rFonts w:eastAsia="Times New Roman" w:cs="Times New Roman"/>
                <w:sz w:val="22"/>
                <w:szCs w:val="32"/>
                <w:lang w:eastAsia="ru-RU"/>
              </w:rPr>
            </w:pPr>
            <w:r>
              <w:rPr>
                <w:rFonts w:eastAsia="Times New Roman" w:cs="Times New Roman"/>
                <w:sz w:val="22"/>
                <w:szCs w:val="32"/>
                <w:lang w:eastAsia="ru-RU"/>
              </w:rPr>
              <w:t>-Это новое умножение. Надо умножить на 2-значное число, а мы такого еще не решали</w:t>
            </w:r>
            <w:proofErr w:type="gramStart"/>
            <w:r>
              <w:rPr>
                <w:rFonts w:eastAsia="Times New Roman" w:cs="Times New Roman"/>
                <w:sz w:val="22"/>
                <w:szCs w:val="32"/>
                <w:lang w:eastAsia="ru-RU"/>
              </w:rPr>
              <w:t>.(</w:t>
            </w:r>
            <w:proofErr w:type="gramEnd"/>
            <w:r>
              <w:rPr>
                <w:rFonts w:eastAsia="Times New Roman" w:cs="Times New Roman"/>
                <w:sz w:val="22"/>
                <w:szCs w:val="32"/>
                <w:lang w:eastAsia="ru-RU"/>
              </w:rPr>
              <w:t xml:space="preserve">проблема) </w:t>
            </w:r>
          </w:p>
          <w:p w:rsidR="00162948" w:rsidRDefault="00162948">
            <w:pPr>
              <w:rPr>
                <w:rFonts w:eastAsia="Times New Roman" w:cs="Times New Roman"/>
                <w:sz w:val="22"/>
                <w:szCs w:val="32"/>
                <w:lang w:eastAsia="ru-RU"/>
              </w:rPr>
            </w:pPr>
            <w:r>
              <w:rPr>
                <w:rFonts w:eastAsia="Times New Roman" w:cs="Times New Roman"/>
                <w:sz w:val="22"/>
                <w:szCs w:val="32"/>
                <w:lang w:eastAsia="ru-RU"/>
              </w:rPr>
              <w:t>-Умножение на 2-значное число</w:t>
            </w:r>
            <w:r w:rsidR="00922608">
              <w:rPr>
                <w:rFonts w:eastAsia="Times New Roman" w:cs="Times New Roman"/>
                <w:sz w:val="22"/>
                <w:szCs w:val="32"/>
                <w:lang w:eastAsia="ru-RU"/>
              </w:rPr>
              <w:t xml:space="preserve"> </w:t>
            </w:r>
            <w:r>
              <w:rPr>
                <w:rFonts w:eastAsia="Times New Roman" w:cs="Times New Roman"/>
                <w:sz w:val="22"/>
                <w:szCs w:val="32"/>
                <w:lang w:eastAsia="ru-RU"/>
              </w:rPr>
              <w:t>(тема</w:t>
            </w:r>
            <w:proofErr w:type="gramStart"/>
            <w:r>
              <w:rPr>
                <w:rFonts w:eastAsia="Times New Roman" w:cs="Times New Roman"/>
                <w:sz w:val="22"/>
                <w:szCs w:val="32"/>
                <w:lang w:eastAsia="ru-RU"/>
              </w:rPr>
              <w:t xml:space="preserve"> )</w:t>
            </w:r>
            <w:proofErr w:type="gramEnd"/>
          </w:p>
        </w:tc>
      </w:tr>
    </w:tbl>
    <w:p w:rsidR="00162948" w:rsidRDefault="00162948" w:rsidP="00162948">
      <w:pPr>
        <w:rPr>
          <w:rFonts w:eastAsia="Times New Roman" w:cs="Times New Roman"/>
          <w:sz w:val="32"/>
          <w:szCs w:val="32"/>
          <w:lang w:eastAsia="ru-RU"/>
        </w:rPr>
      </w:pP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Далее приступаем к поиску решения. Дети работают в группах. Каждая группа получает  карточку с  выражением </w:t>
      </w:r>
      <w:proofErr w:type="gramStart"/>
      <w:r w:rsidRPr="00220467">
        <w:rPr>
          <w:rFonts w:eastAsia="Times New Roman" w:cs="Times New Roman"/>
          <w:sz w:val="28"/>
          <w:szCs w:val="28"/>
          <w:lang w:eastAsia="ru-RU"/>
        </w:rPr>
        <w:t>38х26</w:t>
      </w:r>
      <w:proofErr w:type="gramEnd"/>
      <w:r w:rsidRPr="00220467">
        <w:rPr>
          <w:rFonts w:eastAsia="Times New Roman" w:cs="Times New Roman"/>
          <w:sz w:val="28"/>
          <w:szCs w:val="28"/>
          <w:lang w:eastAsia="ru-RU"/>
        </w:rPr>
        <w:t xml:space="preserve"> и пытаются выдвинуть  свою гипотезу решения.  По окончании работы начинается фронтальная дискуссия. Представители групп озвучивают свой вариант решения. Принимаю каждую гипотезу, даже ошибочную.  Карточки помещаются на доске. Далее веду подводящий диалог, который помогает выбрать верный вариант решения. </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Опираясь на свои наблюдения и результаты диалога, составляем алгоритм умножения  на двузначное число и т.д., сверяем с  выводами в учебнике.</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Таким образом, складывается сотрудничество. В результате дети открывают и осваивают новые знания. Благодаря диалогу, на уроке нет пассивных детей, все думают и выражают  свои мысли. Диалог приводит к интенсивному развитию речи. </w:t>
      </w:r>
    </w:p>
    <w:p w:rsidR="00162948" w:rsidRPr="00220467" w:rsidRDefault="00162948" w:rsidP="00220467">
      <w:pPr>
        <w:ind w:firstLine="709"/>
        <w:jc w:val="both"/>
        <w:rPr>
          <w:rFonts w:eastAsia="Times New Roman" w:cs="Times New Roman"/>
          <w:sz w:val="28"/>
          <w:szCs w:val="28"/>
          <w:lang w:eastAsia="ru-RU"/>
        </w:rPr>
      </w:pP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Таким образом, побуждающий диалог позволяет ученикам угадать    противоречие и проблему, гипотезу и ее проверку.</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Подводящий диалог. Данный метод постановки проблемы проще, чем предыдущий, т.к. не требует проблемной ситуации.  Посредством подводящего диалога на уроках открытия нового знания я сначала помогаю ученикам сформулировать тему или вопрос для исследования, тем самым вызывая у них интерес, а затем в диалоге стараюсь организовать «открытие» школьниками новых знаний, добиваясь тем самым понимания материала, ибо нельзя не понимать то, что ты открыл сам.  Такой подход  делает процесс обучения более демократичным, ориентированным на учащихся с разными интересами и способностями. При </w:t>
      </w:r>
      <w:r w:rsidRPr="00220467">
        <w:rPr>
          <w:rFonts w:eastAsia="Times New Roman" w:cs="Times New Roman"/>
          <w:sz w:val="28"/>
          <w:szCs w:val="28"/>
          <w:lang w:eastAsia="ru-RU"/>
        </w:rPr>
        <w:lastRenderedPageBreak/>
        <w:t xml:space="preserve">составлении подводящего к теме диалога я подбираю логическую цепочку посильных ученикам вопросов и заданий, которые пошагово приводят класс  к формулированию темы урока.  </w:t>
      </w:r>
      <w:proofErr w:type="gramStart"/>
      <w:r w:rsidRPr="00220467">
        <w:rPr>
          <w:rFonts w:eastAsia="Times New Roman" w:cs="Times New Roman"/>
          <w:sz w:val="28"/>
          <w:szCs w:val="28"/>
          <w:lang w:eastAsia="ru-RU"/>
        </w:rPr>
        <w:t>В структуру подводящего диалога могут входить разные типы вопр</w:t>
      </w:r>
      <w:r w:rsidR="00922608" w:rsidRPr="00220467">
        <w:rPr>
          <w:rFonts w:eastAsia="Times New Roman" w:cs="Times New Roman"/>
          <w:sz w:val="28"/>
          <w:szCs w:val="28"/>
          <w:lang w:eastAsia="ru-RU"/>
        </w:rPr>
        <w:t>осов и заданий: репродуктивные (</w:t>
      </w:r>
      <w:r w:rsidRPr="00220467">
        <w:rPr>
          <w:rFonts w:eastAsia="Times New Roman" w:cs="Times New Roman"/>
          <w:sz w:val="28"/>
          <w:szCs w:val="28"/>
          <w:lang w:eastAsia="ru-RU"/>
        </w:rPr>
        <w:t>вспомнить, выполнить по образцу); мыслител</w:t>
      </w:r>
      <w:r w:rsidR="00922608" w:rsidRPr="00220467">
        <w:rPr>
          <w:rFonts w:eastAsia="Times New Roman" w:cs="Times New Roman"/>
          <w:sz w:val="28"/>
          <w:szCs w:val="28"/>
          <w:lang w:eastAsia="ru-RU"/>
        </w:rPr>
        <w:t xml:space="preserve">ьные </w:t>
      </w:r>
      <w:r w:rsidRPr="00220467">
        <w:rPr>
          <w:rFonts w:eastAsia="Times New Roman" w:cs="Times New Roman"/>
          <w:sz w:val="28"/>
          <w:szCs w:val="28"/>
          <w:lang w:eastAsia="ru-RU"/>
        </w:rPr>
        <w:t>на анализ, сравнение, обобщение).</w:t>
      </w:r>
      <w:proofErr w:type="gramEnd"/>
      <w:r w:rsidRPr="00220467">
        <w:rPr>
          <w:rFonts w:eastAsia="Times New Roman" w:cs="Times New Roman"/>
          <w:sz w:val="28"/>
          <w:szCs w:val="28"/>
          <w:lang w:eastAsia="ru-RU"/>
        </w:rPr>
        <w:t xml:space="preserve"> Но все звенья подведения опираются на уже пройденный классом материал, а последний обобщающий вопрос позволяет ученикам сформулировать тему урока.   Если в ходе подводящего диалога случаются ошибочные ответы учащихся, я не акцентирую на них внимание и, чтобы не нарушить ход и логику диалога, задаю следующие вопросы: «Дети, кто думает иначе?», «Все согласны с ответом предыдущего ученика?» и др. Подводящий к теме диалог развивает речь учащихся и логическое мышление.</w:t>
      </w:r>
    </w:p>
    <w:p w:rsidR="00162948" w:rsidRPr="00220467" w:rsidRDefault="0092260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w:t>
      </w:r>
      <w:r w:rsidR="00162948" w:rsidRPr="00220467">
        <w:rPr>
          <w:rFonts w:eastAsia="Times New Roman" w:cs="Times New Roman"/>
          <w:sz w:val="28"/>
          <w:szCs w:val="28"/>
          <w:lang w:eastAsia="ru-RU"/>
        </w:rPr>
        <w:t xml:space="preserve"> Открытие новых знаний всегда наиболее интересный и творческий этап урока. Ученики быстрее и легче делают выводы, определяют тему урока.  Благодаря зрительному восприятию детям легче было удерживать логическую цепочку знаний, которые помогли осознать создавшееся противоречие. Знакомство  с правилом в учебнике, после того как оно самостоятельно составлено детьми, вызывает у учащихся, как правило, положительные эмоции, так как правило в учебнике совпадает с выводами детьми. Создается ситуация успеха на уроке.  Важными на этом уроке являются развивающие задачи. Учащиеся добывают знания сами, а не получают их в готовом виде.</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Сообщение темы с мотивирующим приемом. Это наиболее простой метод постановки учебной проблемы. Он состоит в том, что учитель сам сообщает тему урока, но с применением одного из двух мотивирующих приемов. Первый прием «яркое пятно» заключается в сообщении классу интригующего материала, захватывающего внимание учеников, но при этом связанного с темой урока. В качестве «яркого пятна» могут быть использованы сказки и легенды, фрагменты из художественной литературы, случаи из истории науки, культуры и повседневной жизни, шутки, демонстрация непонятных явлений с помощью эксперимента или наглядности. Второй прием «актуальность» состоит в обнаружении смысла, значимости предлагаемой темы для самих учащихся лично для каждого.  Главный  вопрос в этом приеме «Для чего мне это нужно знать?»</w:t>
      </w:r>
    </w:p>
    <w:p w:rsidR="00162948" w:rsidRPr="00220467" w:rsidRDefault="00CC102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w:t>
      </w:r>
      <w:r w:rsidR="00162948" w:rsidRPr="00220467">
        <w:rPr>
          <w:rFonts w:eastAsia="Times New Roman" w:cs="Times New Roman"/>
          <w:sz w:val="28"/>
          <w:szCs w:val="28"/>
          <w:lang w:eastAsia="ru-RU"/>
        </w:rPr>
        <w:t>Таким образом, существуют три основных метода постановки учебной проблемы:</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Побуждающий от проблемной ситуации диалог;</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Подводящий к теме диалог;</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Сообщение темы с мотивирующим приемом.</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Их сходство заключается в том, что все названные методы обеспечивают мотивацию учеников к изучению нового материала. Различие методов в характере учебной деятельности школьников и, следовательно, в  развивающем эффекте. Побуждающий от проблемной ситуации диалог обеспечивает подлинно творческую деятельность учеников и развивает их речь, творческие способности. Подводящий к теме диалог и сообщение темы с мотивирующим приемом лишь имитирует творческий процесс. При этом подводящий диалог успешно формирует логическое </w:t>
      </w:r>
      <w:r w:rsidRPr="00220467">
        <w:rPr>
          <w:rFonts w:eastAsia="Times New Roman" w:cs="Times New Roman"/>
          <w:sz w:val="28"/>
          <w:szCs w:val="28"/>
          <w:lang w:eastAsia="ru-RU"/>
        </w:rPr>
        <w:lastRenderedPageBreak/>
        <w:t>мышление и речь учащихся, а развивающий результат сообщения темы с мотивирующим приемом незначителен.</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Еще одно различие методов состоит в форме возникающей учебной проблемы. </w:t>
      </w:r>
    </w:p>
    <w:p w:rsidR="00162948" w:rsidRPr="00220467" w:rsidRDefault="00162948" w:rsidP="00220467">
      <w:pPr>
        <w:ind w:firstLine="709"/>
        <w:jc w:val="both"/>
        <w:rPr>
          <w:rFonts w:eastAsia="Times New Roman" w:cs="Times New Roman"/>
          <w:sz w:val="28"/>
          <w:szCs w:val="28"/>
          <w:lang w:eastAsia="ru-RU"/>
        </w:rPr>
      </w:pPr>
      <w:proofErr w:type="gramStart"/>
      <w:r w:rsidRPr="00220467">
        <w:rPr>
          <w:rFonts w:eastAsia="Times New Roman" w:cs="Times New Roman"/>
          <w:sz w:val="28"/>
          <w:szCs w:val="28"/>
          <w:lang w:eastAsia="ru-RU"/>
        </w:rPr>
        <w:t>Но</w:t>
      </w:r>
      <w:proofErr w:type="gramEnd"/>
      <w:r w:rsidRPr="00220467">
        <w:rPr>
          <w:rFonts w:eastAsia="Times New Roman" w:cs="Times New Roman"/>
          <w:sz w:val="28"/>
          <w:szCs w:val="28"/>
          <w:lang w:eastAsia="ru-RU"/>
        </w:rPr>
        <w:t xml:space="preserve"> тем не менее, можно сделать вывод: все виды диалога действительно обеспечивают творческое усвоение знаний: «Спросил,  открыл,  создал», </w:t>
      </w:r>
      <w:proofErr w:type="gramStart"/>
      <w:r w:rsidRPr="00220467">
        <w:rPr>
          <w:rFonts w:eastAsia="Times New Roman" w:cs="Times New Roman"/>
          <w:sz w:val="28"/>
          <w:szCs w:val="28"/>
          <w:lang w:eastAsia="ru-RU"/>
        </w:rPr>
        <w:t>тогда</w:t>
      </w:r>
      <w:proofErr w:type="gramEnd"/>
      <w:r w:rsidRPr="00220467">
        <w:rPr>
          <w:rFonts w:eastAsia="Times New Roman" w:cs="Times New Roman"/>
          <w:sz w:val="28"/>
          <w:szCs w:val="28"/>
          <w:lang w:eastAsia="ru-RU"/>
        </w:rPr>
        <w:t xml:space="preserve"> как на уроке объяснения нового материала педагог сначала сам объясняет, а  затем дает задание все выучить или пересказать  (традиционная методика обеспечивает репродуктивное усвоение знаний: </w:t>
      </w:r>
      <w:proofErr w:type="gramStart"/>
      <w:r w:rsidRPr="00220467">
        <w:rPr>
          <w:rFonts w:eastAsia="Times New Roman" w:cs="Times New Roman"/>
          <w:sz w:val="28"/>
          <w:szCs w:val="28"/>
          <w:lang w:eastAsia="ru-RU"/>
        </w:rPr>
        <w:t>«Пришел, услышал, заучил»).</w:t>
      </w:r>
      <w:proofErr w:type="gramEnd"/>
      <w:r w:rsidRPr="00220467">
        <w:rPr>
          <w:rFonts w:eastAsia="Times New Roman" w:cs="Times New Roman"/>
          <w:sz w:val="28"/>
          <w:szCs w:val="28"/>
          <w:lang w:eastAsia="ru-RU"/>
        </w:rPr>
        <w:t xml:space="preserve">   Для наглядности - таблица:</w:t>
      </w:r>
    </w:p>
    <w:p w:rsidR="00162948" w:rsidRDefault="00162948" w:rsidP="00162948">
      <w:pPr>
        <w:ind w:left="360"/>
        <w:jc w:val="both"/>
        <w:rPr>
          <w:rFonts w:eastAsia="Times New Roman" w:cs="Times New Roman"/>
          <w:sz w:val="32"/>
          <w:szCs w:val="32"/>
          <w:lang w:eastAsia="ru-RU"/>
        </w:rPr>
      </w:pPr>
    </w:p>
    <w:tbl>
      <w:tblPr>
        <w:tblW w:w="8133" w:type="dxa"/>
        <w:tblCellSpacing w:w="0" w:type="dxa"/>
        <w:tblCellMar>
          <w:left w:w="0" w:type="dxa"/>
          <w:right w:w="0" w:type="dxa"/>
        </w:tblCellMar>
        <w:tblLook w:val="04A0" w:firstRow="1" w:lastRow="0" w:firstColumn="1" w:lastColumn="0" w:noHBand="0" w:noVBand="1"/>
      </w:tblPr>
      <w:tblGrid>
        <w:gridCol w:w="2033"/>
        <w:gridCol w:w="2037"/>
        <w:gridCol w:w="2034"/>
        <w:gridCol w:w="2029"/>
      </w:tblGrid>
      <w:tr w:rsidR="00162948" w:rsidTr="00162948">
        <w:trPr>
          <w:trHeight w:val="1095"/>
          <w:tblCellSpacing w:w="0" w:type="dxa"/>
        </w:trPr>
        <w:tc>
          <w:tcPr>
            <w:tcW w:w="2033" w:type="dxa"/>
            <w:tcBorders>
              <w:top w:val="single" w:sz="6" w:space="0" w:color="000000"/>
              <w:left w:val="single" w:sz="6" w:space="0" w:color="000000"/>
              <w:bottom w:val="single" w:sz="6" w:space="0" w:color="000000"/>
              <w:right w:val="single" w:sz="6" w:space="0" w:color="000000"/>
            </w:tcBorders>
            <w:shd w:val="clear" w:color="auto" w:fill="FFFFFF"/>
            <w:hideMark/>
          </w:tcPr>
          <w:p w:rsidR="00162948" w:rsidRDefault="00162948">
            <w:pPr>
              <w:jc w:val="both"/>
              <w:rPr>
                <w:rFonts w:cs="Times New Roman"/>
                <w:b/>
                <w:i/>
                <w:sz w:val="28"/>
                <w:szCs w:val="32"/>
              </w:rPr>
            </w:pPr>
            <w:r>
              <w:rPr>
                <w:rFonts w:cs="Times New Roman"/>
                <w:b/>
                <w:i/>
                <w:sz w:val="28"/>
                <w:szCs w:val="32"/>
              </w:rPr>
              <w:t> Методы введения знаний</w:t>
            </w:r>
          </w:p>
        </w:tc>
        <w:tc>
          <w:tcPr>
            <w:tcW w:w="4071" w:type="dxa"/>
            <w:gridSpan w:val="2"/>
            <w:tcBorders>
              <w:top w:val="single" w:sz="6" w:space="0" w:color="000000"/>
              <w:left w:val="single" w:sz="6" w:space="0" w:color="000000"/>
              <w:bottom w:val="single" w:sz="6" w:space="0" w:color="000000"/>
              <w:right w:val="nil"/>
            </w:tcBorders>
            <w:shd w:val="clear" w:color="auto" w:fill="FFFFFF"/>
            <w:vAlign w:val="center"/>
            <w:hideMark/>
          </w:tcPr>
          <w:p w:rsidR="00162948" w:rsidRDefault="00162948">
            <w:pPr>
              <w:jc w:val="both"/>
              <w:rPr>
                <w:rFonts w:cs="Times New Roman"/>
                <w:b/>
                <w:i/>
                <w:sz w:val="28"/>
                <w:szCs w:val="32"/>
              </w:rPr>
            </w:pPr>
            <w:r>
              <w:rPr>
                <w:rFonts w:cs="Times New Roman"/>
                <w:b/>
                <w:bCs/>
                <w:i/>
                <w:sz w:val="28"/>
                <w:szCs w:val="32"/>
              </w:rPr>
              <w:t>Проблемно-диалогические методы</w:t>
            </w:r>
          </w:p>
        </w:tc>
        <w:tc>
          <w:tcPr>
            <w:tcW w:w="20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2948" w:rsidRDefault="00162948">
            <w:pPr>
              <w:jc w:val="both"/>
              <w:rPr>
                <w:rFonts w:cs="Times New Roman"/>
                <w:b/>
                <w:i/>
                <w:sz w:val="28"/>
                <w:szCs w:val="32"/>
              </w:rPr>
            </w:pPr>
            <w:proofErr w:type="spellStart"/>
            <w:r>
              <w:rPr>
                <w:rFonts w:cs="Times New Roman"/>
                <w:b/>
                <w:bCs/>
                <w:i/>
                <w:sz w:val="28"/>
                <w:szCs w:val="32"/>
              </w:rPr>
              <w:t>Традиц</w:t>
            </w:r>
            <w:proofErr w:type="spellEnd"/>
            <w:r>
              <w:rPr>
                <w:rFonts w:cs="Times New Roman"/>
                <w:b/>
                <w:bCs/>
                <w:i/>
                <w:sz w:val="28"/>
                <w:szCs w:val="32"/>
              </w:rPr>
              <w:t>. методы</w:t>
            </w:r>
          </w:p>
        </w:tc>
      </w:tr>
      <w:tr w:rsidR="00162948" w:rsidTr="00162948">
        <w:trPr>
          <w:trHeight w:val="1135"/>
          <w:tblCellSpacing w:w="0" w:type="dxa"/>
        </w:trPr>
        <w:tc>
          <w:tcPr>
            <w:tcW w:w="20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162948" w:rsidRDefault="00162948">
            <w:pPr>
              <w:jc w:val="both"/>
              <w:rPr>
                <w:rFonts w:cs="Times New Roman"/>
                <w:b/>
                <w:i/>
                <w:sz w:val="28"/>
                <w:szCs w:val="32"/>
              </w:rPr>
            </w:pPr>
            <w:r>
              <w:rPr>
                <w:rFonts w:cs="Times New Roman"/>
                <w:b/>
                <w:bCs/>
                <w:i/>
                <w:sz w:val="28"/>
                <w:szCs w:val="32"/>
              </w:rPr>
              <w:t>постановка проблемы</w:t>
            </w:r>
          </w:p>
        </w:tc>
        <w:tc>
          <w:tcPr>
            <w:tcW w:w="2037"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162948" w:rsidRDefault="00162948">
            <w:pPr>
              <w:jc w:val="both"/>
              <w:rPr>
                <w:rFonts w:cs="Times New Roman"/>
                <w:b/>
                <w:bCs/>
                <w:i/>
                <w:sz w:val="28"/>
                <w:szCs w:val="32"/>
              </w:rPr>
            </w:pPr>
            <w:r>
              <w:rPr>
                <w:rFonts w:cs="Times New Roman"/>
                <w:b/>
                <w:bCs/>
                <w:i/>
                <w:sz w:val="28"/>
                <w:szCs w:val="32"/>
              </w:rPr>
              <w:t>Побуждение</w:t>
            </w:r>
          </w:p>
          <w:p w:rsidR="00162948" w:rsidRDefault="00162948">
            <w:pPr>
              <w:jc w:val="both"/>
              <w:rPr>
                <w:rFonts w:cs="Times New Roman"/>
                <w:b/>
                <w:i/>
                <w:sz w:val="28"/>
                <w:szCs w:val="32"/>
              </w:rPr>
            </w:pPr>
            <w:r>
              <w:rPr>
                <w:rFonts w:cs="Times New Roman"/>
                <w:b/>
                <w:bCs/>
                <w:i/>
                <w:sz w:val="28"/>
                <w:szCs w:val="32"/>
              </w:rPr>
              <w:t xml:space="preserve"> от ПС диалог</w:t>
            </w:r>
          </w:p>
        </w:tc>
        <w:tc>
          <w:tcPr>
            <w:tcW w:w="2034"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162948" w:rsidRDefault="00162948">
            <w:pPr>
              <w:jc w:val="both"/>
              <w:rPr>
                <w:rFonts w:cs="Times New Roman"/>
                <w:b/>
                <w:bCs/>
                <w:i/>
                <w:sz w:val="28"/>
                <w:szCs w:val="32"/>
              </w:rPr>
            </w:pPr>
            <w:r>
              <w:rPr>
                <w:rFonts w:cs="Times New Roman"/>
                <w:b/>
                <w:bCs/>
                <w:i/>
                <w:sz w:val="28"/>
                <w:szCs w:val="32"/>
              </w:rPr>
              <w:t>Подводящий</w:t>
            </w:r>
          </w:p>
          <w:p w:rsidR="00162948" w:rsidRDefault="00162948">
            <w:pPr>
              <w:jc w:val="both"/>
              <w:rPr>
                <w:rFonts w:cs="Times New Roman"/>
                <w:b/>
                <w:i/>
                <w:sz w:val="28"/>
                <w:szCs w:val="32"/>
              </w:rPr>
            </w:pPr>
            <w:r>
              <w:rPr>
                <w:rFonts w:cs="Times New Roman"/>
                <w:b/>
                <w:bCs/>
                <w:i/>
                <w:sz w:val="28"/>
                <w:szCs w:val="32"/>
              </w:rPr>
              <w:t xml:space="preserve"> к теме диалог</w:t>
            </w:r>
          </w:p>
        </w:tc>
        <w:tc>
          <w:tcPr>
            <w:tcW w:w="2029"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rsidR="00162948" w:rsidRDefault="00162948">
            <w:pPr>
              <w:jc w:val="both"/>
              <w:rPr>
                <w:rFonts w:cs="Times New Roman"/>
                <w:b/>
                <w:i/>
                <w:sz w:val="28"/>
                <w:szCs w:val="32"/>
              </w:rPr>
            </w:pPr>
            <w:r>
              <w:rPr>
                <w:rFonts w:cs="Times New Roman"/>
                <w:b/>
                <w:bCs/>
                <w:i/>
                <w:sz w:val="28"/>
                <w:szCs w:val="32"/>
              </w:rPr>
              <w:t>сообщение темы</w:t>
            </w:r>
          </w:p>
        </w:tc>
      </w:tr>
      <w:tr w:rsidR="00162948" w:rsidTr="00162948">
        <w:trPr>
          <w:trHeight w:val="1600"/>
          <w:tblCellSpacing w:w="0" w:type="dxa"/>
        </w:trPr>
        <w:tc>
          <w:tcPr>
            <w:tcW w:w="203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162948" w:rsidRDefault="00162948">
            <w:pPr>
              <w:jc w:val="both"/>
              <w:rPr>
                <w:rFonts w:cs="Times New Roman"/>
                <w:b/>
                <w:i/>
                <w:sz w:val="28"/>
                <w:szCs w:val="32"/>
              </w:rPr>
            </w:pPr>
            <w:r>
              <w:rPr>
                <w:rFonts w:cs="Times New Roman"/>
                <w:b/>
                <w:bCs/>
                <w:i/>
                <w:sz w:val="28"/>
                <w:szCs w:val="32"/>
              </w:rPr>
              <w:t>поиск решения</w:t>
            </w:r>
          </w:p>
        </w:tc>
        <w:tc>
          <w:tcPr>
            <w:tcW w:w="2037"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162948" w:rsidRDefault="00162948">
            <w:pPr>
              <w:jc w:val="both"/>
              <w:rPr>
                <w:rFonts w:cs="Times New Roman"/>
                <w:b/>
                <w:bCs/>
                <w:i/>
                <w:sz w:val="28"/>
                <w:szCs w:val="32"/>
              </w:rPr>
            </w:pPr>
            <w:r>
              <w:rPr>
                <w:rFonts w:cs="Times New Roman"/>
                <w:b/>
                <w:bCs/>
                <w:i/>
                <w:sz w:val="28"/>
                <w:szCs w:val="32"/>
              </w:rPr>
              <w:t xml:space="preserve">побуждение </w:t>
            </w:r>
            <w:proofErr w:type="gramStart"/>
            <w:r>
              <w:rPr>
                <w:rFonts w:cs="Times New Roman"/>
                <w:b/>
                <w:bCs/>
                <w:i/>
                <w:sz w:val="28"/>
                <w:szCs w:val="32"/>
              </w:rPr>
              <w:t>к</w:t>
            </w:r>
            <w:proofErr w:type="gramEnd"/>
          </w:p>
          <w:p w:rsidR="00162948" w:rsidRDefault="00162948">
            <w:pPr>
              <w:jc w:val="both"/>
              <w:rPr>
                <w:rFonts w:cs="Times New Roman"/>
                <w:b/>
                <w:i/>
                <w:sz w:val="28"/>
                <w:szCs w:val="32"/>
              </w:rPr>
            </w:pPr>
            <w:r>
              <w:rPr>
                <w:rFonts w:cs="Times New Roman"/>
                <w:b/>
                <w:bCs/>
                <w:i/>
                <w:sz w:val="28"/>
                <w:szCs w:val="32"/>
              </w:rPr>
              <w:t>выдвижению   и проверке гипотез</w:t>
            </w:r>
          </w:p>
        </w:tc>
        <w:tc>
          <w:tcPr>
            <w:tcW w:w="2034"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162948" w:rsidRDefault="00162948">
            <w:pPr>
              <w:jc w:val="both"/>
              <w:rPr>
                <w:rFonts w:cs="Times New Roman"/>
                <w:b/>
                <w:bCs/>
                <w:i/>
                <w:sz w:val="28"/>
                <w:szCs w:val="32"/>
              </w:rPr>
            </w:pPr>
            <w:r>
              <w:rPr>
                <w:rFonts w:cs="Times New Roman"/>
                <w:b/>
                <w:bCs/>
                <w:i/>
                <w:sz w:val="28"/>
                <w:szCs w:val="32"/>
              </w:rPr>
              <w:t>Подводящий</w:t>
            </w:r>
          </w:p>
          <w:p w:rsidR="00162948" w:rsidRDefault="00162948">
            <w:pPr>
              <w:jc w:val="both"/>
              <w:rPr>
                <w:rFonts w:cs="Times New Roman"/>
                <w:b/>
                <w:i/>
                <w:sz w:val="28"/>
                <w:szCs w:val="32"/>
              </w:rPr>
            </w:pPr>
            <w:r>
              <w:rPr>
                <w:rFonts w:cs="Times New Roman"/>
                <w:b/>
                <w:bCs/>
                <w:i/>
                <w:sz w:val="28"/>
                <w:szCs w:val="32"/>
              </w:rPr>
              <w:t xml:space="preserve">  к знанию диалог</w:t>
            </w:r>
          </w:p>
        </w:tc>
        <w:tc>
          <w:tcPr>
            <w:tcW w:w="2029"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rsidR="00162948" w:rsidRDefault="00162948">
            <w:pPr>
              <w:jc w:val="both"/>
              <w:rPr>
                <w:rFonts w:cs="Times New Roman"/>
                <w:b/>
                <w:i/>
                <w:sz w:val="28"/>
                <w:szCs w:val="32"/>
              </w:rPr>
            </w:pPr>
            <w:r>
              <w:rPr>
                <w:rFonts w:cs="Times New Roman"/>
                <w:b/>
                <w:bCs/>
                <w:i/>
                <w:sz w:val="28"/>
                <w:szCs w:val="32"/>
              </w:rPr>
              <w:t>сообщение знания</w:t>
            </w:r>
          </w:p>
        </w:tc>
      </w:tr>
    </w:tbl>
    <w:p w:rsidR="00162948" w:rsidRDefault="00162948" w:rsidP="00162948">
      <w:pPr>
        <w:jc w:val="both"/>
        <w:rPr>
          <w:b/>
          <w:sz w:val="32"/>
          <w:szCs w:val="32"/>
          <w:lang w:eastAsia="ru-RU"/>
        </w:rPr>
      </w:pPr>
    </w:p>
    <w:p w:rsidR="00162948" w:rsidRPr="00220467" w:rsidRDefault="00162948" w:rsidP="00220467">
      <w:pPr>
        <w:ind w:firstLine="709"/>
        <w:jc w:val="both"/>
        <w:rPr>
          <w:rFonts w:eastAsia="Times New Roman" w:cs="Times New Roman"/>
          <w:sz w:val="28"/>
          <w:szCs w:val="28"/>
          <w:lang w:eastAsia="ru-RU"/>
        </w:rPr>
      </w:pPr>
      <w:r>
        <w:rPr>
          <w:rStyle w:val="c2"/>
          <w:sz w:val="32"/>
          <w:szCs w:val="32"/>
        </w:rPr>
        <w:t xml:space="preserve"> </w:t>
      </w:r>
      <w:r w:rsidRPr="00220467">
        <w:rPr>
          <w:rFonts w:eastAsia="Times New Roman" w:cs="Times New Roman"/>
          <w:sz w:val="28"/>
          <w:szCs w:val="28"/>
          <w:lang w:eastAsia="ru-RU"/>
        </w:rPr>
        <w:t xml:space="preserve">Есть еще один метод обучения, в котором инициатива в задавании вопросов принадлежит ученику, он называется методом эвристического диалога. Оригинальность этого метода в сравнении с традиционным подходом основывается на умении учащихся задавать вопросы, самостоятельно добывать информацию, логически и образно мыслить, расширяет  кругозор. Коммуникативная компетенция в методе эвристического диалога основывается в умениях учащихся корректно вести учебный диалог, умениях искать и находить компромиссы, иметь позитивные навыки общения в поликультурном и </w:t>
      </w:r>
      <w:proofErr w:type="spellStart"/>
      <w:r w:rsidRPr="00220467">
        <w:rPr>
          <w:rFonts w:eastAsia="Times New Roman" w:cs="Times New Roman"/>
          <w:sz w:val="28"/>
          <w:szCs w:val="28"/>
          <w:lang w:eastAsia="ru-RU"/>
        </w:rPr>
        <w:t>полиэтничном</w:t>
      </w:r>
      <w:proofErr w:type="spellEnd"/>
      <w:r w:rsidRPr="00220467">
        <w:rPr>
          <w:rFonts w:eastAsia="Times New Roman" w:cs="Times New Roman"/>
          <w:sz w:val="28"/>
          <w:szCs w:val="28"/>
          <w:lang w:eastAsia="ru-RU"/>
        </w:rPr>
        <w:t xml:space="preserve"> обществе. Данный метод имеет актуальность и применяется мною на уроках, особенно на уроках литературного чтения и окружающего мир</w:t>
      </w:r>
      <w:r w:rsidR="00CC1028" w:rsidRPr="00220467">
        <w:rPr>
          <w:rFonts w:eastAsia="Times New Roman" w:cs="Times New Roman"/>
          <w:sz w:val="28"/>
          <w:szCs w:val="28"/>
          <w:lang w:eastAsia="ru-RU"/>
        </w:rPr>
        <w:t>а,</w:t>
      </w:r>
      <w:r w:rsidRPr="00220467">
        <w:rPr>
          <w:rFonts w:eastAsia="Times New Roman" w:cs="Times New Roman"/>
          <w:sz w:val="28"/>
          <w:szCs w:val="28"/>
          <w:lang w:eastAsia="ru-RU"/>
        </w:rPr>
        <w:t xml:space="preserve"> как при изучении нового материала, так и при подведении итогов.</w:t>
      </w:r>
    </w:p>
    <w:p w:rsidR="00162948" w:rsidRDefault="00162948" w:rsidP="00162948">
      <w:pPr>
        <w:jc w:val="both"/>
        <w:rPr>
          <w:color w:val="7030A0"/>
          <w:sz w:val="48"/>
          <w:szCs w:val="32"/>
        </w:rPr>
      </w:pPr>
      <w:r>
        <w:rPr>
          <w:color w:val="7030A0"/>
          <w:sz w:val="48"/>
          <w:szCs w:val="32"/>
        </w:rPr>
        <w:t>Результаты применения технологии</w:t>
      </w:r>
    </w:p>
    <w:p w:rsidR="00220467" w:rsidRDefault="00330B76" w:rsidP="00220467">
      <w:pPr>
        <w:ind w:firstLine="709"/>
        <w:jc w:val="both"/>
        <w:rPr>
          <w:rFonts w:eastAsia="Times New Roman" w:cs="Times New Roman"/>
          <w:sz w:val="28"/>
          <w:szCs w:val="28"/>
          <w:lang w:eastAsia="ru-RU"/>
        </w:rPr>
      </w:pPr>
      <w:r>
        <w:rPr>
          <w:b/>
          <w:color w:val="7030A0"/>
          <w:sz w:val="48"/>
          <w:szCs w:val="32"/>
          <w:lang w:eastAsia="ru-RU"/>
        </w:rPr>
        <w:t xml:space="preserve"> </w:t>
      </w:r>
      <w:r w:rsidR="00162948" w:rsidRPr="00220467">
        <w:rPr>
          <w:rFonts w:eastAsia="Times New Roman" w:cs="Times New Roman"/>
          <w:sz w:val="28"/>
          <w:szCs w:val="28"/>
          <w:lang w:eastAsia="ru-RU"/>
        </w:rPr>
        <w:t xml:space="preserve">Предметные результаты проблемного диалога – качественные знания. Их приобретение достигается за счет использования центральных компонентов технологии: методы постановки проблемы обеспечивают познавательную мотивацию, методы поиска решения – подлинное понимание материала, продуктивные задания – осознанное воспроизведение.  Традиционная же методика не дает полноценного усвоения учебного материала: сообщение темы не вызывает к ней интереса, сообщение знания не гарантирует его понимания, репродуктивные задания оборачиваются бессмысленным зазубриванием.  Исходно разное качество </w:t>
      </w:r>
      <w:r w:rsidR="00162948" w:rsidRPr="00220467">
        <w:rPr>
          <w:rFonts w:eastAsia="Times New Roman" w:cs="Times New Roman"/>
          <w:sz w:val="28"/>
          <w:szCs w:val="28"/>
          <w:lang w:eastAsia="ru-RU"/>
        </w:rPr>
        <w:lastRenderedPageBreak/>
        <w:t>знаний приводит к тому, что после проведения проблемного диалога материал закрепляется быстро и легко, а после традиционного урока нередко приходиться все объяснять заново.</w:t>
      </w:r>
    </w:p>
    <w:p w:rsidR="00220467" w:rsidRDefault="00162948" w:rsidP="00220467">
      <w:pPr>
        <w:ind w:firstLine="709"/>
        <w:jc w:val="both"/>
        <w:rPr>
          <w:rFonts w:eastAsia="Times New Roman" w:cs="Times New Roman"/>
          <w:sz w:val="28"/>
          <w:szCs w:val="28"/>
          <w:lang w:eastAsia="ru-RU"/>
        </w:rPr>
      </w:pPr>
      <w:proofErr w:type="spellStart"/>
      <w:r w:rsidRPr="00220467">
        <w:rPr>
          <w:rFonts w:eastAsia="Times New Roman" w:cs="Times New Roman"/>
          <w:sz w:val="28"/>
          <w:szCs w:val="28"/>
          <w:lang w:eastAsia="ru-RU"/>
        </w:rPr>
        <w:t>Метапредметные</w:t>
      </w:r>
      <w:proofErr w:type="spellEnd"/>
      <w:r w:rsidRPr="00220467">
        <w:rPr>
          <w:rFonts w:eastAsia="Times New Roman" w:cs="Times New Roman"/>
          <w:sz w:val="28"/>
          <w:szCs w:val="28"/>
          <w:lang w:eastAsia="ru-RU"/>
        </w:rPr>
        <w:t xml:space="preserve"> результаты предметного диалога – универсальные учебные действия (</w:t>
      </w:r>
      <w:proofErr w:type="spellStart"/>
      <w:r w:rsidRPr="00220467">
        <w:rPr>
          <w:rFonts w:eastAsia="Times New Roman" w:cs="Times New Roman"/>
          <w:sz w:val="28"/>
          <w:szCs w:val="28"/>
          <w:lang w:eastAsia="ru-RU"/>
        </w:rPr>
        <w:t>общеучебные</w:t>
      </w:r>
      <w:proofErr w:type="spellEnd"/>
      <w:r w:rsidRPr="00220467">
        <w:rPr>
          <w:rFonts w:eastAsia="Times New Roman" w:cs="Times New Roman"/>
          <w:sz w:val="28"/>
          <w:szCs w:val="28"/>
          <w:lang w:eastAsia="ru-RU"/>
        </w:rPr>
        <w:t xml:space="preserve"> умения), которые делятся на три группы: познавательные, коммуникативные и регулятивные.</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В становление познавательных действий  каждый компонент технологии вносит свой вклад. Побуждающий диалог развивает творческие умения осознавать противоречие и формулировать проблему, выдвигать и проверять  гипотезы.  Подводящий  диалог  формирует логические умения сравнивать,  анализировать, обобщать.  Оба вида диалога и все продуктивные задания развивают речь.  Обязательное использование опорного сигнала формирует знаковые умения.</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Коммуникативные действия  осваиваются за счет варьирования форм обучения.  Поскольку  проблемно-диалогические методы и продуктивные задания позволяют работать в парах, в группах, школьники учатся слушать другого, договариваться, распределять роли.</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Регулятивные действия формируются благодаря методам постановки проблемы, которые развивают целеполагание, поскольку проблема – это и есть цель  урока  открытия нового материала. Методы поиска решения учат планированию и контролю, потому что учебное открытие можно спланировать, а  открытое знание нужно сверять с учебником. Продуктивные задания стимулируют оценивание.</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Что касается традиционной методики обучения, то познавательные умения здесь формируются существенно хуже, коммуникативные – слабо, а регулятивные не развиваются вообще.</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Личностные результаты проблемного диалога – становление характера, мотивов, ценностей. Позиция активного деятеля, а не созерцателя воспитывает такие черты характера, как инициативность, смелость, трудолюбие.  Роль творца, а не исполнителя усиливает познавательную мотивацию учения, ценность творческой деятельности. Отношения сотрудничества, а не подчинения формируют доброжелательность и уважение к людям.</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Традиционное же обучение способствует возникновению пассивной жизненной позиции, нарастанию недовольства учением и школой.</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Этапы обучения учащихся ведению диалога:</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Обучение детей постановке вопросов</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Обучение работе в парах, группах.</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Обучение ведению групповой и </w:t>
      </w:r>
      <w:proofErr w:type="spellStart"/>
      <w:r w:rsidRPr="00220467">
        <w:rPr>
          <w:rFonts w:eastAsia="Times New Roman" w:cs="Times New Roman"/>
          <w:sz w:val="28"/>
          <w:szCs w:val="28"/>
          <w:lang w:eastAsia="ru-RU"/>
        </w:rPr>
        <w:t>общеклассной</w:t>
      </w:r>
      <w:proofErr w:type="spellEnd"/>
      <w:r w:rsidRPr="00220467">
        <w:rPr>
          <w:rFonts w:eastAsia="Times New Roman" w:cs="Times New Roman"/>
          <w:sz w:val="28"/>
          <w:szCs w:val="28"/>
          <w:lang w:eastAsia="ru-RU"/>
        </w:rPr>
        <w:t xml:space="preserve"> дискуссии.</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А теперь я приведу еще  приемы обучения диалогу на уроках.</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Очень интересны сюжетно – ролевые игры на уроках окружающего мира и литературного чтения, которые  способствуют формированию коммуникативных умений учащихся, вызывают у ребят интерес к предмету, погружение в ту или иную историческую среду, «проживание»  чьей – то жизни.</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Ролевые игры способствуют психологической разрядке, снятию стрессовых ситуаций, учат умению общаться.</w:t>
      </w:r>
    </w:p>
    <w:p w:rsidR="00220467" w:rsidRDefault="00CC102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1. «Ассоциативные связи»</w:t>
      </w:r>
      <w:r w:rsidR="00162948" w:rsidRPr="00220467">
        <w:rPr>
          <w:rFonts w:eastAsia="Times New Roman" w:cs="Times New Roman"/>
          <w:sz w:val="28"/>
          <w:szCs w:val="28"/>
          <w:lang w:eastAsia="ru-RU"/>
        </w:rPr>
        <w:t> (на этапе закрепления)</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lastRenderedPageBreak/>
        <w:t>Учащиеся должны определить, с чем связывается у них изображение данного человека?  Например: с реформами, войнами, культурой, политической и т.д. Например, на уроке  окружающего мира при обобщении темы «Петр 1» дети должны были назвать ассоциации, связанные с эти именем. Они перечисляли их  по очереди, победил тот, кто последний назвал свою ассоциацию. Ответы были  разные: строительство</w:t>
      </w:r>
      <w:proofErr w:type="gramStart"/>
      <w:r w:rsidRPr="00220467">
        <w:rPr>
          <w:rFonts w:eastAsia="Times New Roman" w:cs="Times New Roman"/>
          <w:sz w:val="28"/>
          <w:szCs w:val="28"/>
          <w:lang w:eastAsia="ru-RU"/>
        </w:rPr>
        <w:t xml:space="preserve"> С</w:t>
      </w:r>
      <w:proofErr w:type="gramEnd"/>
      <w:r w:rsidRPr="00220467">
        <w:rPr>
          <w:rFonts w:eastAsia="Times New Roman" w:cs="Times New Roman"/>
          <w:sz w:val="28"/>
          <w:szCs w:val="28"/>
          <w:lang w:eastAsia="ru-RU"/>
        </w:rPr>
        <w:t>анкт – Петербурга,  корабельной верфи, Адмиралтейства, Новый год 1 января, новое летоисчисление, потешные полки, рекрутская повинность, ботик Петра, новая мода, правила этикета «Юности честное зерцало» и т.д., а последний ответ был – первый музей редкостей – Кунсткамера.</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Дети готовятся к этой игре очень серьезно: читают дополнительную литературу, используют интернет ресурсы и другие источники информации.  Этот прием выигрышен особенно  при изучении исторических личностей.</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Все это способствует расширению кругозора школьника, создает ситуацию успеха на уроке.</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2. «Знакомство». ( Литературное чтение,  окружающий мир, русский язык)</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Каждый представляется от лица выбранного  литературного или исторического героя и говорит о себе несколько слов. Другие участники задают вопросы, а «герой» отвечает. В ответе не требуется быть достаточно точным, главное  - вообразить, как мог ответить тот или иной  герой. Но все же ученик должен быть хорошо подкован, чтобы ответ</w:t>
      </w:r>
      <w:r w:rsidR="00CC1028" w:rsidRPr="00220467">
        <w:rPr>
          <w:rFonts w:eastAsia="Times New Roman" w:cs="Times New Roman"/>
          <w:sz w:val="28"/>
          <w:szCs w:val="28"/>
          <w:lang w:eastAsia="ru-RU"/>
        </w:rPr>
        <w:t>ить на любой вопрос</w:t>
      </w:r>
      <w:r w:rsidRPr="00220467">
        <w:rPr>
          <w:rFonts w:eastAsia="Times New Roman" w:cs="Times New Roman"/>
          <w:sz w:val="28"/>
          <w:szCs w:val="28"/>
          <w:lang w:eastAsia="ru-RU"/>
        </w:rPr>
        <w:t xml:space="preserve"> (эвристический диалог). Например, при изучении темы «Екатерина Великая» дети задавали такие вопросы:</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откуда родом? Кто потомки?</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-каков след в истории?</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достижения?</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почему помнят люди?</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почему «Великая»?</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На уроке русского языка  дети представлялись  от лица выбранной части речи и от этого имени вели диалог.</w:t>
      </w:r>
    </w:p>
    <w:p w:rsid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3.Игра «Мой любимый герой»</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Заблаговременно участники выбирают себе героя (самостоятельно).</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Они пишут  имя на карточке и прикрепляют к одежде. Затем рассказывают, как выбирали своего героя. Рассказ ведется от 1 лица, дети как бы перевоплощаются. Эта игра  расширяет круг детского чтения и кругозора.</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4.Игра – драматизация, инсценировка сюжетов </w:t>
      </w:r>
      <w:proofErr w:type="gramStart"/>
      <w:r w:rsidRPr="00220467">
        <w:rPr>
          <w:rFonts w:eastAsia="Times New Roman" w:cs="Times New Roman"/>
          <w:sz w:val="28"/>
          <w:szCs w:val="28"/>
          <w:lang w:eastAsia="ru-RU"/>
        </w:rPr>
        <w:t xml:space="preserve">( </w:t>
      </w:r>
      <w:proofErr w:type="gramEnd"/>
      <w:r w:rsidRPr="00220467">
        <w:rPr>
          <w:rFonts w:eastAsia="Times New Roman" w:cs="Times New Roman"/>
          <w:sz w:val="28"/>
          <w:szCs w:val="28"/>
          <w:lang w:eastAsia="ru-RU"/>
        </w:rPr>
        <w:t xml:space="preserve">басни Крылова) и их анализ; игра – загадка, разыгрывание ситуаций </w:t>
      </w:r>
    </w:p>
    <w:p w:rsidR="00162948" w:rsidRPr="00220467" w:rsidRDefault="00330B76"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w:t>
      </w:r>
      <w:r w:rsidR="00162948" w:rsidRPr="00220467">
        <w:rPr>
          <w:rFonts w:eastAsia="Times New Roman" w:cs="Times New Roman"/>
          <w:sz w:val="28"/>
          <w:szCs w:val="28"/>
          <w:lang w:eastAsia="ru-RU"/>
        </w:rPr>
        <w:t>5.«Интервью»</w:t>
      </w:r>
    </w:p>
    <w:p w:rsidR="00162948" w:rsidRPr="00220467" w:rsidRDefault="00330B76"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w:t>
      </w:r>
      <w:r w:rsidR="00162948" w:rsidRPr="00220467">
        <w:rPr>
          <w:rFonts w:eastAsia="Times New Roman" w:cs="Times New Roman"/>
          <w:sz w:val="28"/>
          <w:szCs w:val="28"/>
          <w:lang w:eastAsia="ru-RU"/>
        </w:rPr>
        <w:t>Например, на уроках окружающего мира, изучая тему: «Животные леса», корреспондент брал интервью у животных и т.д.</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На уроке математики брали интервью у совы </w:t>
      </w:r>
      <w:proofErr w:type="gramStart"/>
      <w:r w:rsidRPr="00220467">
        <w:rPr>
          <w:rFonts w:eastAsia="Times New Roman" w:cs="Times New Roman"/>
          <w:sz w:val="28"/>
          <w:szCs w:val="28"/>
          <w:lang w:eastAsia="ru-RU"/>
        </w:rPr>
        <w:t xml:space="preserve">( </w:t>
      </w:r>
      <w:proofErr w:type="gramEnd"/>
      <w:r w:rsidRPr="00220467">
        <w:rPr>
          <w:rFonts w:eastAsia="Times New Roman" w:cs="Times New Roman"/>
          <w:sz w:val="28"/>
          <w:szCs w:val="28"/>
          <w:lang w:eastAsia="ru-RU"/>
        </w:rPr>
        <w:t>сколько она съедает мышей в сутки), а далее, работая в группах, ребята составляли задачи,  потом обменивались ими и решали.</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6.«Коммуникативная дуэль»</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На занятиях по проектной деятельности «Знакомые незнакомцы» ребята делились на группы  «Овощи» и  «Фрукты» и вели  дуэль – кто полезней?</w:t>
      </w:r>
    </w:p>
    <w:p w:rsidR="00162948" w:rsidRPr="00220467" w:rsidRDefault="00162948" w:rsidP="00220467">
      <w:pPr>
        <w:ind w:firstLine="709"/>
        <w:jc w:val="both"/>
        <w:rPr>
          <w:rFonts w:eastAsia="Times New Roman" w:cs="Times New Roman"/>
          <w:sz w:val="28"/>
          <w:szCs w:val="28"/>
          <w:lang w:eastAsia="ru-RU"/>
        </w:rPr>
      </w:pPr>
    </w:p>
    <w:p w:rsidR="00162948" w:rsidRPr="00220467" w:rsidRDefault="00162948" w:rsidP="00220467">
      <w:pPr>
        <w:ind w:firstLine="709"/>
        <w:jc w:val="both"/>
        <w:rPr>
          <w:rFonts w:eastAsia="Times New Roman" w:cs="Times New Roman"/>
          <w:sz w:val="28"/>
          <w:szCs w:val="28"/>
          <w:lang w:eastAsia="ru-RU"/>
        </w:rPr>
      </w:pPr>
    </w:p>
    <w:p w:rsidR="00162948" w:rsidRPr="00220467" w:rsidRDefault="00330B76"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w:t>
      </w:r>
      <w:r w:rsidR="00162948" w:rsidRPr="00220467">
        <w:rPr>
          <w:rFonts w:eastAsia="Times New Roman" w:cs="Times New Roman"/>
          <w:sz w:val="28"/>
          <w:szCs w:val="28"/>
          <w:lang w:eastAsia="ru-RU"/>
        </w:rPr>
        <w:t xml:space="preserve">Таким образом, можно смело сказать, что ученик – хозяин на уроке и активная движущая сила. Весь учебный процесс должен происходить при полной заинтересованности ребёнка и его непосредственном активном участии. </w:t>
      </w:r>
    </w:p>
    <w:p w:rsidR="00162948" w:rsidRPr="00220467" w:rsidRDefault="00162948" w:rsidP="00220467">
      <w:pPr>
        <w:ind w:firstLine="709"/>
        <w:jc w:val="both"/>
        <w:rPr>
          <w:rFonts w:eastAsia="Times New Roman" w:cs="Times New Roman"/>
          <w:sz w:val="28"/>
          <w:szCs w:val="28"/>
          <w:lang w:eastAsia="ru-RU"/>
        </w:rPr>
      </w:pPr>
      <w:proofErr w:type="gramStart"/>
      <w:r w:rsidRPr="00220467">
        <w:rPr>
          <w:rFonts w:eastAsia="Times New Roman" w:cs="Times New Roman"/>
          <w:sz w:val="28"/>
          <w:szCs w:val="28"/>
          <w:lang w:eastAsia="ru-RU"/>
        </w:rPr>
        <w:t>Считаю, что при сохранении конечной цели и основного содержания образовательного процесса,  диалоговое обучение изменяет привычные, транслирующие (передаточные) формы на диалоговые, основанные на взаимопонимании и взаимодействии.</w:t>
      </w:r>
      <w:proofErr w:type="gramEnd"/>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В процессе диалога вырабатываются правила, необходимые для эффективного учебного взаимодействия школьников:</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-важно не только умение говорить, но и умение слушать;</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-необходимо говорить понятно, высказываться по теме, избегая избыточности информации;</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-нужно уметь задавать вопросы, помогающие обрести истину;</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-критикуем идеи, а не личности.</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Использование диалога как метода развития коммуникативных способностей, различных приемов поисковой и творческой деятельности, разнообразных видов проведения учебных занятий (урок – «восхождение», урок – диалог и т. д.) позволяют направленно формировать у детей познавательный интерес к предмету, желание творить, создавать прекрасное.  </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 Исходя из гипотезы, должны произойти улучшения или стабильность результатов развит</w:t>
      </w:r>
      <w:r w:rsidR="00330B76" w:rsidRPr="00220467">
        <w:rPr>
          <w:rFonts w:eastAsia="Times New Roman" w:cs="Times New Roman"/>
          <w:sz w:val="28"/>
          <w:szCs w:val="28"/>
          <w:lang w:eastAsia="ru-RU"/>
        </w:rPr>
        <w:t>ия. На протяжении последних пяти</w:t>
      </w:r>
      <w:r w:rsidRPr="00220467">
        <w:rPr>
          <w:rFonts w:eastAsia="Times New Roman" w:cs="Times New Roman"/>
          <w:sz w:val="28"/>
          <w:szCs w:val="28"/>
          <w:lang w:eastAsia="ru-RU"/>
        </w:rPr>
        <w:t xml:space="preserve"> лет дети моего класса активно участвовали в конкурсах и тематических  олимпиадах разного уровня,  каждый </w:t>
      </w:r>
      <w:proofErr w:type="gramStart"/>
      <w:r w:rsidRPr="00220467">
        <w:rPr>
          <w:rFonts w:eastAsia="Times New Roman" w:cs="Times New Roman"/>
          <w:sz w:val="28"/>
          <w:szCs w:val="28"/>
          <w:lang w:eastAsia="ru-RU"/>
        </w:rPr>
        <w:t>год</w:t>
      </w:r>
      <w:proofErr w:type="gramEnd"/>
      <w:r w:rsidRPr="00220467">
        <w:rPr>
          <w:rFonts w:eastAsia="Times New Roman" w:cs="Times New Roman"/>
          <w:sz w:val="28"/>
          <w:szCs w:val="28"/>
          <w:lang w:eastAsia="ru-RU"/>
        </w:rPr>
        <w:t xml:space="preserve">  занимая призовые места. Повысился уровень развития учащихся. </w:t>
      </w:r>
    </w:p>
    <w:p w:rsidR="00162948" w:rsidRPr="00220467" w:rsidRDefault="00162948" w:rsidP="00220467">
      <w:pPr>
        <w:ind w:firstLine="709"/>
        <w:jc w:val="both"/>
        <w:rPr>
          <w:rFonts w:eastAsia="Times New Roman" w:cs="Times New Roman"/>
          <w:sz w:val="28"/>
          <w:szCs w:val="28"/>
          <w:lang w:eastAsia="ru-RU"/>
        </w:rPr>
      </w:pPr>
      <w:r w:rsidRPr="00220467">
        <w:rPr>
          <w:rFonts w:eastAsia="Times New Roman" w:cs="Times New Roman"/>
          <w:sz w:val="28"/>
          <w:szCs w:val="28"/>
          <w:lang w:eastAsia="ru-RU"/>
        </w:rPr>
        <w:t xml:space="preserve">Таким образом, при организации учебного диалога в процессе обучения у учащихся формируются следующие универсальные учебные действия: регулятивные (целеполагание, планирование, контроль, оценка, волевая </w:t>
      </w:r>
      <w:proofErr w:type="spellStart"/>
      <w:r w:rsidRPr="00220467">
        <w:rPr>
          <w:rFonts w:eastAsia="Times New Roman" w:cs="Times New Roman"/>
          <w:sz w:val="28"/>
          <w:szCs w:val="28"/>
          <w:lang w:eastAsia="ru-RU"/>
        </w:rPr>
        <w:t>саморегуляция</w:t>
      </w:r>
      <w:proofErr w:type="spellEnd"/>
      <w:r w:rsidRPr="00220467">
        <w:rPr>
          <w:rFonts w:eastAsia="Times New Roman" w:cs="Times New Roman"/>
          <w:sz w:val="28"/>
          <w:szCs w:val="28"/>
          <w:lang w:eastAsia="ru-RU"/>
        </w:rPr>
        <w:t xml:space="preserve"> и др.); </w:t>
      </w:r>
      <w:proofErr w:type="gramStart"/>
      <w:r w:rsidRPr="00220467">
        <w:rPr>
          <w:rFonts w:eastAsia="Times New Roman" w:cs="Times New Roman"/>
          <w:sz w:val="28"/>
          <w:szCs w:val="28"/>
          <w:lang w:eastAsia="ru-RU"/>
        </w:rPr>
        <w:t>познавательные (самостоятельное выделение и формулирование учебной цели, произвольное и осознанное построение речевого высказывания, рефлексия способов и условий действия, их контроль и оценка, выбор наиболее эффективных способов решения задач в зависимости от условий, моделирование, анализ, синтез, выведение следствий, построение логической цепи рассуждения, выдвижение гипотез, их обоснование, доказательство и др.); коммуникативные (планирование учебного сотрудничества, постановка вопросов, построение речевых высказываний и др.).</w:t>
      </w:r>
      <w:proofErr w:type="gramEnd"/>
    </w:p>
    <w:p w:rsidR="00162948" w:rsidRDefault="00162948" w:rsidP="00162948">
      <w:pPr>
        <w:jc w:val="both"/>
        <w:rPr>
          <w:color w:val="7030A0"/>
          <w:sz w:val="32"/>
          <w:szCs w:val="32"/>
          <w:lang w:eastAsia="ru-RU"/>
        </w:rPr>
      </w:pPr>
      <w:r>
        <w:rPr>
          <w:sz w:val="32"/>
          <w:szCs w:val="32"/>
          <w:lang w:eastAsia="ru-RU"/>
        </w:rPr>
        <w:t xml:space="preserve"> </w:t>
      </w:r>
      <w:r>
        <w:rPr>
          <w:color w:val="7030A0"/>
          <w:sz w:val="40"/>
          <w:szCs w:val="32"/>
          <w:lang w:eastAsia="ru-RU"/>
        </w:rPr>
        <w:t xml:space="preserve">Таким </w:t>
      </w:r>
      <w:r w:rsidR="006A0709">
        <w:rPr>
          <w:color w:val="7030A0"/>
          <w:sz w:val="40"/>
          <w:szCs w:val="32"/>
          <w:lang w:eastAsia="ru-RU"/>
        </w:rPr>
        <w:t>образом, учебный диалог это</w:t>
      </w:r>
      <w:r>
        <w:rPr>
          <w:color w:val="7030A0"/>
          <w:sz w:val="40"/>
          <w:szCs w:val="32"/>
          <w:lang w:eastAsia="ru-RU"/>
        </w:rPr>
        <w:t xml:space="preserve"> ключ к успеху!</w:t>
      </w:r>
    </w:p>
    <w:p w:rsidR="00513094" w:rsidRDefault="00513094"/>
    <w:sectPr w:rsidR="00513094" w:rsidSect="006A070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402"/>
    <w:multiLevelType w:val="hybridMultilevel"/>
    <w:tmpl w:val="3F0E474C"/>
    <w:lvl w:ilvl="0" w:tplc="A050BD3C">
      <w:start w:val="1"/>
      <w:numFmt w:val="bullet"/>
      <w:lvlText w:val="-"/>
      <w:lvlJc w:val="left"/>
      <w:pPr>
        <w:tabs>
          <w:tab w:val="num" w:pos="720"/>
        </w:tabs>
        <w:ind w:left="720" w:hanging="360"/>
      </w:pPr>
      <w:rPr>
        <w:rFonts w:ascii="Times New Roman" w:hAnsi="Times New Roman" w:cs="Times New Roman" w:hint="default"/>
      </w:rPr>
    </w:lvl>
    <w:lvl w:ilvl="1" w:tplc="28581A5A">
      <w:start w:val="1"/>
      <w:numFmt w:val="bullet"/>
      <w:lvlText w:val="-"/>
      <w:lvlJc w:val="left"/>
      <w:pPr>
        <w:tabs>
          <w:tab w:val="num" w:pos="1440"/>
        </w:tabs>
        <w:ind w:left="1440" w:hanging="360"/>
      </w:pPr>
      <w:rPr>
        <w:rFonts w:ascii="Times New Roman" w:hAnsi="Times New Roman" w:cs="Times New Roman" w:hint="default"/>
      </w:rPr>
    </w:lvl>
    <w:lvl w:ilvl="2" w:tplc="628CF3CA">
      <w:start w:val="1"/>
      <w:numFmt w:val="bullet"/>
      <w:lvlText w:val="-"/>
      <w:lvlJc w:val="left"/>
      <w:pPr>
        <w:tabs>
          <w:tab w:val="num" w:pos="2160"/>
        </w:tabs>
        <w:ind w:left="2160" w:hanging="360"/>
      </w:pPr>
      <w:rPr>
        <w:rFonts w:ascii="Times New Roman" w:hAnsi="Times New Roman" w:cs="Times New Roman" w:hint="default"/>
      </w:rPr>
    </w:lvl>
    <w:lvl w:ilvl="3" w:tplc="26666538">
      <w:start w:val="1"/>
      <w:numFmt w:val="bullet"/>
      <w:lvlText w:val="-"/>
      <w:lvlJc w:val="left"/>
      <w:pPr>
        <w:tabs>
          <w:tab w:val="num" w:pos="2880"/>
        </w:tabs>
        <w:ind w:left="2880" w:hanging="360"/>
      </w:pPr>
      <w:rPr>
        <w:rFonts w:ascii="Times New Roman" w:hAnsi="Times New Roman" w:cs="Times New Roman" w:hint="default"/>
      </w:rPr>
    </w:lvl>
    <w:lvl w:ilvl="4" w:tplc="93C802B2">
      <w:start w:val="1"/>
      <w:numFmt w:val="bullet"/>
      <w:lvlText w:val="-"/>
      <w:lvlJc w:val="left"/>
      <w:pPr>
        <w:tabs>
          <w:tab w:val="num" w:pos="3600"/>
        </w:tabs>
        <w:ind w:left="3600" w:hanging="360"/>
      </w:pPr>
      <w:rPr>
        <w:rFonts w:ascii="Times New Roman" w:hAnsi="Times New Roman" w:cs="Times New Roman" w:hint="default"/>
      </w:rPr>
    </w:lvl>
    <w:lvl w:ilvl="5" w:tplc="B3845752">
      <w:start w:val="1"/>
      <w:numFmt w:val="bullet"/>
      <w:lvlText w:val="-"/>
      <w:lvlJc w:val="left"/>
      <w:pPr>
        <w:tabs>
          <w:tab w:val="num" w:pos="4320"/>
        </w:tabs>
        <w:ind w:left="4320" w:hanging="360"/>
      </w:pPr>
      <w:rPr>
        <w:rFonts w:ascii="Times New Roman" w:hAnsi="Times New Roman" w:cs="Times New Roman" w:hint="default"/>
      </w:rPr>
    </w:lvl>
    <w:lvl w:ilvl="6" w:tplc="443AE7A8">
      <w:start w:val="1"/>
      <w:numFmt w:val="bullet"/>
      <w:lvlText w:val="-"/>
      <w:lvlJc w:val="left"/>
      <w:pPr>
        <w:tabs>
          <w:tab w:val="num" w:pos="5040"/>
        </w:tabs>
        <w:ind w:left="5040" w:hanging="360"/>
      </w:pPr>
      <w:rPr>
        <w:rFonts w:ascii="Times New Roman" w:hAnsi="Times New Roman" w:cs="Times New Roman" w:hint="default"/>
      </w:rPr>
    </w:lvl>
    <w:lvl w:ilvl="7" w:tplc="A66E6086">
      <w:start w:val="1"/>
      <w:numFmt w:val="bullet"/>
      <w:lvlText w:val="-"/>
      <w:lvlJc w:val="left"/>
      <w:pPr>
        <w:tabs>
          <w:tab w:val="num" w:pos="5760"/>
        </w:tabs>
        <w:ind w:left="5760" w:hanging="360"/>
      </w:pPr>
      <w:rPr>
        <w:rFonts w:ascii="Times New Roman" w:hAnsi="Times New Roman" w:cs="Times New Roman" w:hint="default"/>
      </w:rPr>
    </w:lvl>
    <w:lvl w:ilvl="8" w:tplc="50B0D796">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D6C1393"/>
    <w:multiLevelType w:val="hybridMultilevel"/>
    <w:tmpl w:val="3DC65B0A"/>
    <w:lvl w:ilvl="0" w:tplc="0EB47302">
      <w:start w:val="1"/>
      <w:numFmt w:val="bullet"/>
      <w:lvlText w:val="-"/>
      <w:lvlJc w:val="left"/>
      <w:pPr>
        <w:tabs>
          <w:tab w:val="num" w:pos="720"/>
        </w:tabs>
        <w:ind w:left="720" w:hanging="360"/>
      </w:pPr>
      <w:rPr>
        <w:rFonts w:ascii="Times New Roman" w:hAnsi="Times New Roman" w:cs="Times New Roman" w:hint="default"/>
      </w:rPr>
    </w:lvl>
    <w:lvl w:ilvl="1" w:tplc="8768419E">
      <w:start w:val="1"/>
      <w:numFmt w:val="bullet"/>
      <w:lvlText w:val="-"/>
      <w:lvlJc w:val="left"/>
      <w:pPr>
        <w:tabs>
          <w:tab w:val="num" w:pos="1440"/>
        </w:tabs>
        <w:ind w:left="1440" w:hanging="360"/>
      </w:pPr>
      <w:rPr>
        <w:rFonts w:ascii="Times New Roman" w:hAnsi="Times New Roman" w:cs="Times New Roman" w:hint="default"/>
      </w:rPr>
    </w:lvl>
    <w:lvl w:ilvl="2" w:tplc="D5305174">
      <w:start w:val="1"/>
      <w:numFmt w:val="bullet"/>
      <w:lvlText w:val="-"/>
      <w:lvlJc w:val="left"/>
      <w:pPr>
        <w:tabs>
          <w:tab w:val="num" w:pos="2160"/>
        </w:tabs>
        <w:ind w:left="2160" w:hanging="360"/>
      </w:pPr>
      <w:rPr>
        <w:rFonts w:ascii="Times New Roman" w:hAnsi="Times New Roman" w:cs="Times New Roman" w:hint="default"/>
      </w:rPr>
    </w:lvl>
    <w:lvl w:ilvl="3" w:tplc="2B1C5936">
      <w:start w:val="1"/>
      <w:numFmt w:val="bullet"/>
      <w:lvlText w:val="-"/>
      <w:lvlJc w:val="left"/>
      <w:pPr>
        <w:tabs>
          <w:tab w:val="num" w:pos="2880"/>
        </w:tabs>
        <w:ind w:left="2880" w:hanging="360"/>
      </w:pPr>
      <w:rPr>
        <w:rFonts w:ascii="Times New Roman" w:hAnsi="Times New Roman" w:cs="Times New Roman" w:hint="default"/>
      </w:rPr>
    </w:lvl>
    <w:lvl w:ilvl="4" w:tplc="BF20A6B2">
      <w:start w:val="1"/>
      <w:numFmt w:val="bullet"/>
      <w:lvlText w:val="-"/>
      <w:lvlJc w:val="left"/>
      <w:pPr>
        <w:tabs>
          <w:tab w:val="num" w:pos="3600"/>
        </w:tabs>
        <w:ind w:left="3600" w:hanging="360"/>
      </w:pPr>
      <w:rPr>
        <w:rFonts w:ascii="Times New Roman" w:hAnsi="Times New Roman" w:cs="Times New Roman" w:hint="default"/>
      </w:rPr>
    </w:lvl>
    <w:lvl w:ilvl="5" w:tplc="63622CD8">
      <w:start w:val="1"/>
      <w:numFmt w:val="bullet"/>
      <w:lvlText w:val="-"/>
      <w:lvlJc w:val="left"/>
      <w:pPr>
        <w:tabs>
          <w:tab w:val="num" w:pos="4320"/>
        </w:tabs>
        <w:ind w:left="4320" w:hanging="360"/>
      </w:pPr>
      <w:rPr>
        <w:rFonts w:ascii="Times New Roman" w:hAnsi="Times New Roman" w:cs="Times New Roman" w:hint="default"/>
      </w:rPr>
    </w:lvl>
    <w:lvl w:ilvl="6" w:tplc="E3E8C602">
      <w:start w:val="1"/>
      <w:numFmt w:val="bullet"/>
      <w:lvlText w:val="-"/>
      <w:lvlJc w:val="left"/>
      <w:pPr>
        <w:tabs>
          <w:tab w:val="num" w:pos="5040"/>
        </w:tabs>
        <w:ind w:left="5040" w:hanging="360"/>
      </w:pPr>
      <w:rPr>
        <w:rFonts w:ascii="Times New Roman" w:hAnsi="Times New Roman" w:cs="Times New Roman" w:hint="default"/>
      </w:rPr>
    </w:lvl>
    <w:lvl w:ilvl="7" w:tplc="D206F1E6">
      <w:start w:val="1"/>
      <w:numFmt w:val="bullet"/>
      <w:lvlText w:val="-"/>
      <w:lvlJc w:val="left"/>
      <w:pPr>
        <w:tabs>
          <w:tab w:val="num" w:pos="5760"/>
        </w:tabs>
        <w:ind w:left="5760" w:hanging="360"/>
      </w:pPr>
      <w:rPr>
        <w:rFonts w:ascii="Times New Roman" w:hAnsi="Times New Roman" w:cs="Times New Roman" w:hint="default"/>
      </w:rPr>
    </w:lvl>
    <w:lvl w:ilvl="8" w:tplc="C9AC621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E0C6047"/>
    <w:multiLevelType w:val="hybridMultilevel"/>
    <w:tmpl w:val="7EEA73C2"/>
    <w:lvl w:ilvl="0" w:tplc="76AAD612">
      <w:start w:val="1"/>
      <w:numFmt w:val="bullet"/>
      <w:lvlText w:val="-"/>
      <w:lvlJc w:val="left"/>
      <w:pPr>
        <w:tabs>
          <w:tab w:val="num" w:pos="720"/>
        </w:tabs>
        <w:ind w:left="720" w:hanging="360"/>
      </w:pPr>
      <w:rPr>
        <w:rFonts w:ascii="Times New Roman" w:hAnsi="Times New Roman" w:cs="Times New Roman" w:hint="default"/>
      </w:rPr>
    </w:lvl>
    <w:lvl w:ilvl="1" w:tplc="21C862D6">
      <w:start w:val="1"/>
      <w:numFmt w:val="bullet"/>
      <w:lvlText w:val="-"/>
      <w:lvlJc w:val="left"/>
      <w:pPr>
        <w:tabs>
          <w:tab w:val="num" w:pos="1440"/>
        </w:tabs>
        <w:ind w:left="1440" w:hanging="360"/>
      </w:pPr>
      <w:rPr>
        <w:rFonts w:ascii="Times New Roman" w:hAnsi="Times New Roman" w:cs="Times New Roman" w:hint="default"/>
      </w:rPr>
    </w:lvl>
    <w:lvl w:ilvl="2" w:tplc="370C1E62">
      <w:start w:val="1"/>
      <w:numFmt w:val="bullet"/>
      <w:lvlText w:val="-"/>
      <w:lvlJc w:val="left"/>
      <w:pPr>
        <w:tabs>
          <w:tab w:val="num" w:pos="2160"/>
        </w:tabs>
        <w:ind w:left="2160" w:hanging="360"/>
      </w:pPr>
      <w:rPr>
        <w:rFonts w:ascii="Times New Roman" w:hAnsi="Times New Roman" w:cs="Times New Roman" w:hint="default"/>
      </w:rPr>
    </w:lvl>
    <w:lvl w:ilvl="3" w:tplc="087CE51A">
      <w:start w:val="1"/>
      <w:numFmt w:val="bullet"/>
      <w:lvlText w:val="-"/>
      <w:lvlJc w:val="left"/>
      <w:pPr>
        <w:tabs>
          <w:tab w:val="num" w:pos="2880"/>
        </w:tabs>
        <w:ind w:left="2880" w:hanging="360"/>
      </w:pPr>
      <w:rPr>
        <w:rFonts w:ascii="Times New Roman" w:hAnsi="Times New Roman" w:cs="Times New Roman" w:hint="default"/>
      </w:rPr>
    </w:lvl>
    <w:lvl w:ilvl="4" w:tplc="C8DC39EE">
      <w:start w:val="1"/>
      <w:numFmt w:val="bullet"/>
      <w:lvlText w:val="-"/>
      <w:lvlJc w:val="left"/>
      <w:pPr>
        <w:tabs>
          <w:tab w:val="num" w:pos="3600"/>
        </w:tabs>
        <w:ind w:left="3600" w:hanging="360"/>
      </w:pPr>
      <w:rPr>
        <w:rFonts w:ascii="Times New Roman" w:hAnsi="Times New Roman" w:cs="Times New Roman" w:hint="default"/>
      </w:rPr>
    </w:lvl>
    <w:lvl w:ilvl="5" w:tplc="B85AC854">
      <w:start w:val="1"/>
      <w:numFmt w:val="bullet"/>
      <w:lvlText w:val="-"/>
      <w:lvlJc w:val="left"/>
      <w:pPr>
        <w:tabs>
          <w:tab w:val="num" w:pos="4320"/>
        </w:tabs>
        <w:ind w:left="4320" w:hanging="360"/>
      </w:pPr>
      <w:rPr>
        <w:rFonts w:ascii="Times New Roman" w:hAnsi="Times New Roman" w:cs="Times New Roman" w:hint="default"/>
      </w:rPr>
    </w:lvl>
    <w:lvl w:ilvl="6" w:tplc="C10EEEEA">
      <w:start w:val="1"/>
      <w:numFmt w:val="bullet"/>
      <w:lvlText w:val="-"/>
      <w:lvlJc w:val="left"/>
      <w:pPr>
        <w:tabs>
          <w:tab w:val="num" w:pos="5040"/>
        </w:tabs>
        <w:ind w:left="5040" w:hanging="360"/>
      </w:pPr>
      <w:rPr>
        <w:rFonts w:ascii="Times New Roman" w:hAnsi="Times New Roman" w:cs="Times New Roman" w:hint="default"/>
      </w:rPr>
    </w:lvl>
    <w:lvl w:ilvl="7" w:tplc="4F8C1CA8">
      <w:start w:val="1"/>
      <w:numFmt w:val="bullet"/>
      <w:lvlText w:val="-"/>
      <w:lvlJc w:val="left"/>
      <w:pPr>
        <w:tabs>
          <w:tab w:val="num" w:pos="5760"/>
        </w:tabs>
        <w:ind w:left="5760" w:hanging="360"/>
      </w:pPr>
      <w:rPr>
        <w:rFonts w:ascii="Times New Roman" w:hAnsi="Times New Roman" w:cs="Times New Roman" w:hint="default"/>
      </w:rPr>
    </w:lvl>
    <w:lvl w:ilvl="8" w:tplc="AE56B7E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B4E53B9"/>
    <w:multiLevelType w:val="hybridMultilevel"/>
    <w:tmpl w:val="8118EA8C"/>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764680"/>
    <w:multiLevelType w:val="hybridMultilevel"/>
    <w:tmpl w:val="A0705282"/>
    <w:lvl w:ilvl="0" w:tplc="DE341448">
      <w:start w:val="1"/>
      <w:numFmt w:val="bullet"/>
      <w:lvlText w:val="-"/>
      <w:lvlJc w:val="left"/>
      <w:pPr>
        <w:tabs>
          <w:tab w:val="num" w:pos="720"/>
        </w:tabs>
        <w:ind w:left="720" w:hanging="360"/>
      </w:pPr>
      <w:rPr>
        <w:rFonts w:ascii="Times New Roman" w:hAnsi="Times New Roman" w:cs="Times New Roman" w:hint="default"/>
      </w:rPr>
    </w:lvl>
    <w:lvl w:ilvl="1" w:tplc="542EF96C">
      <w:start w:val="1"/>
      <w:numFmt w:val="bullet"/>
      <w:lvlText w:val="-"/>
      <w:lvlJc w:val="left"/>
      <w:pPr>
        <w:tabs>
          <w:tab w:val="num" w:pos="1440"/>
        </w:tabs>
        <w:ind w:left="1440" w:hanging="360"/>
      </w:pPr>
      <w:rPr>
        <w:rFonts w:ascii="Times New Roman" w:hAnsi="Times New Roman" w:cs="Times New Roman" w:hint="default"/>
      </w:rPr>
    </w:lvl>
    <w:lvl w:ilvl="2" w:tplc="26C0EA76">
      <w:start w:val="1"/>
      <w:numFmt w:val="bullet"/>
      <w:lvlText w:val="-"/>
      <w:lvlJc w:val="left"/>
      <w:pPr>
        <w:tabs>
          <w:tab w:val="num" w:pos="2160"/>
        </w:tabs>
        <w:ind w:left="2160" w:hanging="360"/>
      </w:pPr>
      <w:rPr>
        <w:rFonts w:ascii="Times New Roman" w:hAnsi="Times New Roman" w:cs="Times New Roman" w:hint="default"/>
      </w:rPr>
    </w:lvl>
    <w:lvl w:ilvl="3" w:tplc="670807FC">
      <w:start w:val="1"/>
      <w:numFmt w:val="bullet"/>
      <w:lvlText w:val="-"/>
      <w:lvlJc w:val="left"/>
      <w:pPr>
        <w:tabs>
          <w:tab w:val="num" w:pos="2880"/>
        </w:tabs>
        <w:ind w:left="2880" w:hanging="360"/>
      </w:pPr>
      <w:rPr>
        <w:rFonts w:ascii="Times New Roman" w:hAnsi="Times New Roman" w:cs="Times New Roman" w:hint="default"/>
      </w:rPr>
    </w:lvl>
    <w:lvl w:ilvl="4" w:tplc="C2468808">
      <w:start w:val="1"/>
      <w:numFmt w:val="bullet"/>
      <w:lvlText w:val="-"/>
      <w:lvlJc w:val="left"/>
      <w:pPr>
        <w:tabs>
          <w:tab w:val="num" w:pos="3600"/>
        </w:tabs>
        <w:ind w:left="3600" w:hanging="360"/>
      </w:pPr>
      <w:rPr>
        <w:rFonts w:ascii="Times New Roman" w:hAnsi="Times New Roman" w:cs="Times New Roman" w:hint="default"/>
      </w:rPr>
    </w:lvl>
    <w:lvl w:ilvl="5" w:tplc="FB440788">
      <w:start w:val="1"/>
      <w:numFmt w:val="bullet"/>
      <w:lvlText w:val="-"/>
      <w:lvlJc w:val="left"/>
      <w:pPr>
        <w:tabs>
          <w:tab w:val="num" w:pos="4320"/>
        </w:tabs>
        <w:ind w:left="4320" w:hanging="360"/>
      </w:pPr>
      <w:rPr>
        <w:rFonts w:ascii="Times New Roman" w:hAnsi="Times New Roman" w:cs="Times New Roman" w:hint="default"/>
      </w:rPr>
    </w:lvl>
    <w:lvl w:ilvl="6" w:tplc="4A760C0E">
      <w:start w:val="1"/>
      <w:numFmt w:val="bullet"/>
      <w:lvlText w:val="-"/>
      <w:lvlJc w:val="left"/>
      <w:pPr>
        <w:tabs>
          <w:tab w:val="num" w:pos="5040"/>
        </w:tabs>
        <w:ind w:left="5040" w:hanging="360"/>
      </w:pPr>
      <w:rPr>
        <w:rFonts w:ascii="Times New Roman" w:hAnsi="Times New Roman" w:cs="Times New Roman" w:hint="default"/>
      </w:rPr>
    </w:lvl>
    <w:lvl w:ilvl="7" w:tplc="C3A08A84">
      <w:start w:val="1"/>
      <w:numFmt w:val="bullet"/>
      <w:lvlText w:val="-"/>
      <w:lvlJc w:val="left"/>
      <w:pPr>
        <w:tabs>
          <w:tab w:val="num" w:pos="5760"/>
        </w:tabs>
        <w:ind w:left="5760" w:hanging="360"/>
      </w:pPr>
      <w:rPr>
        <w:rFonts w:ascii="Times New Roman" w:hAnsi="Times New Roman" w:cs="Times New Roman" w:hint="default"/>
      </w:rPr>
    </w:lvl>
    <w:lvl w:ilvl="8" w:tplc="92D20950">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43BC39F3"/>
    <w:multiLevelType w:val="hybridMultilevel"/>
    <w:tmpl w:val="DE120A0A"/>
    <w:lvl w:ilvl="0" w:tplc="997CAFC6">
      <w:start w:val="1"/>
      <w:numFmt w:val="bullet"/>
      <w:lvlText w:val="-"/>
      <w:lvlJc w:val="left"/>
      <w:pPr>
        <w:tabs>
          <w:tab w:val="num" w:pos="720"/>
        </w:tabs>
        <w:ind w:left="720" w:hanging="360"/>
      </w:pPr>
      <w:rPr>
        <w:rFonts w:ascii="Times New Roman" w:hAnsi="Times New Roman" w:cs="Times New Roman" w:hint="default"/>
      </w:rPr>
    </w:lvl>
    <w:lvl w:ilvl="1" w:tplc="DC368BFE">
      <w:start w:val="1"/>
      <w:numFmt w:val="bullet"/>
      <w:lvlText w:val="-"/>
      <w:lvlJc w:val="left"/>
      <w:pPr>
        <w:tabs>
          <w:tab w:val="num" w:pos="1440"/>
        </w:tabs>
        <w:ind w:left="1440" w:hanging="360"/>
      </w:pPr>
      <w:rPr>
        <w:rFonts w:ascii="Times New Roman" w:hAnsi="Times New Roman" w:cs="Times New Roman" w:hint="default"/>
      </w:rPr>
    </w:lvl>
    <w:lvl w:ilvl="2" w:tplc="0220EEB4">
      <w:start w:val="1"/>
      <w:numFmt w:val="bullet"/>
      <w:lvlText w:val="-"/>
      <w:lvlJc w:val="left"/>
      <w:pPr>
        <w:tabs>
          <w:tab w:val="num" w:pos="2160"/>
        </w:tabs>
        <w:ind w:left="2160" w:hanging="360"/>
      </w:pPr>
      <w:rPr>
        <w:rFonts w:ascii="Times New Roman" w:hAnsi="Times New Roman" w:cs="Times New Roman" w:hint="default"/>
      </w:rPr>
    </w:lvl>
    <w:lvl w:ilvl="3" w:tplc="FBE8837A">
      <w:start w:val="1"/>
      <w:numFmt w:val="bullet"/>
      <w:lvlText w:val="-"/>
      <w:lvlJc w:val="left"/>
      <w:pPr>
        <w:tabs>
          <w:tab w:val="num" w:pos="2880"/>
        </w:tabs>
        <w:ind w:left="2880" w:hanging="360"/>
      </w:pPr>
      <w:rPr>
        <w:rFonts w:ascii="Times New Roman" w:hAnsi="Times New Roman" w:cs="Times New Roman" w:hint="default"/>
      </w:rPr>
    </w:lvl>
    <w:lvl w:ilvl="4" w:tplc="6D70BAB4">
      <w:start w:val="1"/>
      <w:numFmt w:val="bullet"/>
      <w:lvlText w:val="-"/>
      <w:lvlJc w:val="left"/>
      <w:pPr>
        <w:tabs>
          <w:tab w:val="num" w:pos="3600"/>
        </w:tabs>
        <w:ind w:left="3600" w:hanging="360"/>
      </w:pPr>
      <w:rPr>
        <w:rFonts w:ascii="Times New Roman" w:hAnsi="Times New Roman" w:cs="Times New Roman" w:hint="default"/>
      </w:rPr>
    </w:lvl>
    <w:lvl w:ilvl="5" w:tplc="2278DECA">
      <w:start w:val="1"/>
      <w:numFmt w:val="bullet"/>
      <w:lvlText w:val="-"/>
      <w:lvlJc w:val="left"/>
      <w:pPr>
        <w:tabs>
          <w:tab w:val="num" w:pos="4320"/>
        </w:tabs>
        <w:ind w:left="4320" w:hanging="360"/>
      </w:pPr>
      <w:rPr>
        <w:rFonts w:ascii="Times New Roman" w:hAnsi="Times New Roman" w:cs="Times New Roman" w:hint="default"/>
      </w:rPr>
    </w:lvl>
    <w:lvl w:ilvl="6" w:tplc="7E98F990">
      <w:start w:val="1"/>
      <w:numFmt w:val="bullet"/>
      <w:lvlText w:val="-"/>
      <w:lvlJc w:val="left"/>
      <w:pPr>
        <w:tabs>
          <w:tab w:val="num" w:pos="5040"/>
        </w:tabs>
        <w:ind w:left="5040" w:hanging="360"/>
      </w:pPr>
      <w:rPr>
        <w:rFonts w:ascii="Times New Roman" w:hAnsi="Times New Roman" w:cs="Times New Roman" w:hint="default"/>
      </w:rPr>
    </w:lvl>
    <w:lvl w:ilvl="7" w:tplc="8AA67874">
      <w:start w:val="1"/>
      <w:numFmt w:val="bullet"/>
      <w:lvlText w:val="-"/>
      <w:lvlJc w:val="left"/>
      <w:pPr>
        <w:tabs>
          <w:tab w:val="num" w:pos="5760"/>
        </w:tabs>
        <w:ind w:left="5760" w:hanging="360"/>
      </w:pPr>
      <w:rPr>
        <w:rFonts w:ascii="Times New Roman" w:hAnsi="Times New Roman" w:cs="Times New Roman" w:hint="default"/>
      </w:rPr>
    </w:lvl>
    <w:lvl w:ilvl="8" w:tplc="7A188016">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49145138"/>
    <w:multiLevelType w:val="hybridMultilevel"/>
    <w:tmpl w:val="A7EA581C"/>
    <w:lvl w:ilvl="0" w:tplc="3364FCD8">
      <w:start w:val="2"/>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28220C"/>
    <w:multiLevelType w:val="hybridMultilevel"/>
    <w:tmpl w:val="BCBE590C"/>
    <w:lvl w:ilvl="0" w:tplc="AB846E16">
      <w:start w:val="1"/>
      <w:numFmt w:val="bullet"/>
      <w:lvlText w:val="-"/>
      <w:lvlJc w:val="left"/>
      <w:pPr>
        <w:tabs>
          <w:tab w:val="num" w:pos="720"/>
        </w:tabs>
        <w:ind w:left="720" w:hanging="360"/>
      </w:pPr>
      <w:rPr>
        <w:rFonts w:ascii="Times New Roman" w:hAnsi="Times New Roman" w:cs="Times New Roman" w:hint="default"/>
      </w:rPr>
    </w:lvl>
    <w:lvl w:ilvl="1" w:tplc="AC5CE7F6">
      <w:start w:val="1"/>
      <w:numFmt w:val="bullet"/>
      <w:lvlText w:val="-"/>
      <w:lvlJc w:val="left"/>
      <w:pPr>
        <w:tabs>
          <w:tab w:val="num" w:pos="1440"/>
        </w:tabs>
        <w:ind w:left="1440" w:hanging="360"/>
      </w:pPr>
      <w:rPr>
        <w:rFonts w:ascii="Times New Roman" w:hAnsi="Times New Roman" w:cs="Times New Roman" w:hint="default"/>
      </w:rPr>
    </w:lvl>
    <w:lvl w:ilvl="2" w:tplc="8F70547E">
      <w:start w:val="1"/>
      <w:numFmt w:val="bullet"/>
      <w:lvlText w:val="-"/>
      <w:lvlJc w:val="left"/>
      <w:pPr>
        <w:tabs>
          <w:tab w:val="num" w:pos="2160"/>
        </w:tabs>
        <w:ind w:left="2160" w:hanging="360"/>
      </w:pPr>
      <w:rPr>
        <w:rFonts w:ascii="Times New Roman" w:hAnsi="Times New Roman" w:cs="Times New Roman" w:hint="default"/>
      </w:rPr>
    </w:lvl>
    <w:lvl w:ilvl="3" w:tplc="F7CC0ED8">
      <w:start w:val="1"/>
      <w:numFmt w:val="bullet"/>
      <w:lvlText w:val="-"/>
      <w:lvlJc w:val="left"/>
      <w:pPr>
        <w:tabs>
          <w:tab w:val="num" w:pos="2880"/>
        </w:tabs>
        <w:ind w:left="2880" w:hanging="360"/>
      </w:pPr>
      <w:rPr>
        <w:rFonts w:ascii="Times New Roman" w:hAnsi="Times New Roman" w:cs="Times New Roman" w:hint="default"/>
      </w:rPr>
    </w:lvl>
    <w:lvl w:ilvl="4" w:tplc="D3AC0180">
      <w:start w:val="1"/>
      <w:numFmt w:val="bullet"/>
      <w:lvlText w:val="-"/>
      <w:lvlJc w:val="left"/>
      <w:pPr>
        <w:tabs>
          <w:tab w:val="num" w:pos="3600"/>
        </w:tabs>
        <w:ind w:left="3600" w:hanging="360"/>
      </w:pPr>
      <w:rPr>
        <w:rFonts w:ascii="Times New Roman" w:hAnsi="Times New Roman" w:cs="Times New Roman" w:hint="default"/>
      </w:rPr>
    </w:lvl>
    <w:lvl w:ilvl="5" w:tplc="FE1C1C82">
      <w:start w:val="1"/>
      <w:numFmt w:val="bullet"/>
      <w:lvlText w:val="-"/>
      <w:lvlJc w:val="left"/>
      <w:pPr>
        <w:tabs>
          <w:tab w:val="num" w:pos="4320"/>
        </w:tabs>
        <w:ind w:left="4320" w:hanging="360"/>
      </w:pPr>
      <w:rPr>
        <w:rFonts w:ascii="Times New Roman" w:hAnsi="Times New Roman" w:cs="Times New Roman" w:hint="default"/>
      </w:rPr>
    </w:lvl>
    <w:lvl w:ilvl="6" w:tplc="1AA6B72A">
      <w:start w:val="1"/>
      <w:numFmt w:val="bullet"/>
      <w:lvlText w:val="-"/>
      <w:lvlJc w:val="left"/>
      <w:pPr>
        <w:tabs>
          <w:tab w:val="num" w:pos="5040"/>
        </w:tabs>
        <w:ind w:left="5040" w:hanging="360"/>
      </w:pPr>
      <w:rPr>
        <w:rFonts w:ascii="Times New Roman" w:hAnsi="Times New Roman" w:cs="Times New Roman" w:hint="default"/>
      </w:rPr>
    </w:lvl>
    <w:lvl w:ilvl="7" w:tplc="5A3C35FE">
      <w:start w:val="1"/>
      <w:numFmt w:val="bullet"/>
      <w:lvlText w:val="-"/>
      <w:lvlJc w:val="left"/>
      <w:pPr>
        <w:tabs>
          <w:tab w:val="num" w:pos="5760"/>
        </w:tabs>
        <w:ind w:left="5760" w:hanging="360"/>
      </w:pPr>
      <w:rPr>
        <w:rFonts w:ascii="Times New Roman" w:hAnsi="Times New Roman" w:cs="Times New Roman" w:hint="default"/>
      </w:rPr>
    </w:lvl>
    <w:lvl w:ilvl="8" w:tplc="D430D38C">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45F6435"/>
    <w:multiLevelType w:val="hybridMultilevel"/>
    <w:tmpl w:val="0BA89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48"/>
    <w:rsid w:val="00011BC2"/>
    <w:rsid w:val="000360E5"/>
    <w:rsid w:val="000863B1"/>
    <w:rsid w:val="000B3B94"/>
    <w:rsid w:val="00162948"/>
    <w:rsid w:val="00220467"/>
    <w:rsid w:val="00330B76"/>
    <w:rsid w:val="00457980"/>
    <w:rsid w:val="00513094"/>
    <w:rsid w:val="00551AA6"/>
    <w:rsid w:val="006A0709"/>
    <w:rsid w:val="006A4B1C"/>
    <w:rsid w:val="0085363C"/>
    <w:rsid w:val="00922608"/>
    <w:rsid w:val="00CC1028"/>
    <w:rsid w:val="00CC277D"/>
    <w:rsid w:val="00D4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48"/>
    <w:pPr>
      <w:spacing w:after="0" w:line="240" w:lineRule="auto"/>
    </w:pPr>
    <w:rPr>
      <w:rFonts w:ascii="Times New Roman" w:hAnsi="Times New Roman"/>
      <w:sz w:val="24"/>
    </w:rPr>
  </w:style>
  <w:style w:type="paragraph" w:styleId="1">
    <w:name w:val="heading 1"/>
    <w:basedOn w:val="a"/>
    <w:next w:val="a"/>
    <w:link w:val="10"/>
    <w:uiPriority w:val="9"/>
    <w:qFormat/>
    <w:rsid w:val="00162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29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9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6294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62948"/>
    <w:pPr>
      <w:spacing w:before="100" w:beforeAutospacing="1" w:after="100" w:afterAutospacing="1"/>
    </w:pPr>
    <w:rPr>
      <w:rFonts w:eastAsia="Times New Roman" w:cs="Times New Roman"/>
      <w:szCs w:val="24"/>
      <w:lang w:eastAsia="ru-RU"/>
    </w:rPr>
  </w:style>
  <w:style w:type="paragraph" w:styleId="a4">
    <w:name w:val="Title"/>
    <w:basedOn w:val="a"/>
    <w:link w:val="a5"/>
    <w:uiPriority w:val="99"/>
    <w:qFormat/>
    <w:rsid w:val="00162948"/>
    <w:pPr>
      <w:jc w:val="center"/>
    </w:pPr>
    <w:rPr>
      <w:rFonts w:eastAsia="Times New Roman" w:cs="Times New Roman"/>
      <w:b/>
      <w:bCs/>
      <w:sz w:val="28"/>
      <w:szCs w:val="20"/>
    </w:rPr>
  </w:style>
  <w:style w:type="character" w:customStyle="1" w:styleId="a5">
    <w:name w:val="Название Знак"/>
    <w:basedOn w:val="a0"/>
    <w:link w:val="a4"/>
    <w:uiPriority w:val="99"/>
    <w:rsid w:val="00162948"/>
    <w:rPr>
      <w:rFonts w:ascii="Times New Roman" w:eastAsia="Times New Roman" w:hAnsi="Times New Roman" w:cs="Times New Roman"/>
      <w:b/>
      <w:bCs/>
      <w:sz w:val="28"/>
      <w:szCs w:val="20"/>
    </w:rPr>
  </w:style>
  <w:style w:type="paragraph" w:styleId="a6">
    <w:name w:val="List Paragraph"/>
    <w:basedOn w:val="a"/>
    <w:uiPriority w:val="34"/>
    <w:qFormat/>
    <w:rsid w:val="00162948"/>
    <w:pPr>
      <w:ind w:left="720"/>
      <w:contextualSpacing/>
    </w:pPr>
  </w:style>
  <w:style w:type="paragraph" w:customStyle="1" w:styleId="c8">
    <w:name w:val="c8"/>
    <w:basedOn w:val="a"/>
    <w:uiPriority w:val="99"/>
    <w:rsid w:val="00162948"/>
    <w:pPr>
      <w:spacing w:before="100" w:beforeAutospacing="1" w:after="100" w:afterAutospacing="1"/>
    </w:pPr>
    <w:rPr>
      <w:rFonts w:eastAsia="Times New Roman" w:cs="Times New Roman"/>
      <w:szCs w:val="24"/>
      <w:lang w:eastAsia="ru-RU"/>
    </w:rPr>
  </w:style>
  <w:style w:type="character" w:styleId="a7">
    <w:name w:val="Intense Emphasis"/>
    <w:basedOn w:val="a0"/>
    <w:uiPriority w:val="21"/>
    <w:qFormat/>
    <w:rsid w:val="00162948"/>
    <w:rPr>
      <w:b/>
      <w:bCs/>
      <w:i/>
      <w:iCs/>
      <w:color w:val="4F81BD" w:themeColor="accent1"/>
    </w:rPr>
  </w:style>
  <w:style w:type="character" w:styleId="a8">
    <w:name w:val="Book Title"/>
    <w:basedOn w:val="a0"/>
    <w:uiPriority w:val="33"/>
    <w:qFormat/>
    <w:rsid w:val="00162948"/>
    <w:rPr>
      <w:b/>
      <w:bCs/>
      <w:smallCaps/>
      <w:spacing w:val="5"/>
    </w:rPr>
  </w:style>
  <w:style w:type="character" w:customStyle="1" w:styleId="c0">
    <w:name w:val="c0"/>
    <w:basedOn w:val="a0"/>
    <w:rsid w:val="00162948"/>
  </w:style>
  <w:style w:type="character" w:customStyle="1" w:styleId="c2">
    <w:name w:val="c2"/>
    <w:basedOn w:val="a0"/>
    <w:rsid w:val="00162948"/>
  </w:style>
  <w:style w:type="table" w:styleId="a9">
    <w:name w:val="Table Grid"/>
    <w:basedOn w:val="a1"/>
    <w:uiPriority w:val="39"/>
    <w:rsid w:val="0016294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62948"/>
    <w:rPr>
      <w:rFonts w:ascii="Tahoma" w:hAnsi="Tahoma" w:cs="Tahoma"/>
      <w:sz w:val="16"/>
      <w:szCs w:val="16"/>
    </w:rPr>
  </w:style>
  <w:style w:type="character" w:customStyle="1" w:styleId="ab">
    <w:name w:val="Текст выноски Знак"/>
    <w:basedOn w:val="a0"/>
    <w:link w:val="aa"/>
    <w:uiPriority w:val="99"/>
    <w:semiHidden/>
    <w:rsid w:val="00162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48"/>
    <w:pPr>
      <w:spacing w:after="0" w:line="240" w:lineRule="auto"/>
    </w:pPr>
    <w:rPr>
      <w:rFonts w:ascii="Times New Roman" w:hAnsi="Times New Roman"/>
      <w:sz w:val="24"/>
    </w:rPr>
  </w:style>
  <w:style w:type="paragraph" w:styleId="1">
    <w:name w:val="heading 1"/>
    <w:basedOn w:val="a"/>
    <w:next w:val="a"/>
    <w:link w:val="10"/>
    <w:uiPriority w:val="9"/>
    <w:qFormat/>
    <w:rsid w:val="00162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29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9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6294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162948"/>
    <w:pPr>
      <w:spacing w:before="100" w:beforeAutospacing="1" w:after="100" w:afterAutospacing="1"/>
    </w:pPr>
    <w:rPr>
      <w:rFonts w:eastAsia="Times New Roman" w:cs="Times New Roman"/>
      <w:szCs w:val="24"/>
      <w:lang w:eastAsia="ru-RU"/>
    </w:rPr>
  </w:style>
  <w:style w:type="paragraph" w:styleId="a4">
    <w:name w:val="Title"/>
    <w:basedOn w:val="a"/>
    <w:link w:val="a5"/>
    <w:uiPriority w:val="99"/>
    <w:qFormat/>
    <w:rsid w:val="00162948"/>
    <w:pPr>
      <w:jc w:val="center"/>
    </w:pPr>
    <w:rPr>
      <w:rFonts w:eastAsia="Times New Roman" w:cs="Times New Roman"/>
      <w:b/>
      <w:bCs/>
      <w:sz w:val="28"/>
      <w:szCs w:val="20"/>
    </w:rPr>
  </w:style>
  <w:style w:type="character" w:customStyle="1" w:styleId="a5">
    <w:name w:val="Название Знак"/>
    <w:basedOn w:val="a0"/>
    <w:link w:val="a4"/>
    <w:uiPriority w:val="99"/>
    <w:rsid w:val="00162948"/>
    <w:rPr>
      <w:rFonts w:ascii="Times New Roman" w:eastAsia="Times New Roman" w:hAnsi="Times New Roman" w:cs="Times New Roman"/>
      <w:b/>
      <w:bCs/>
      <w:sz w:val="28"/>
      <w:szCs w:val="20"/>
    </w:rPr>
  </w:style>
  <w:style w:type="paragraph" w:styleId="a6">
    <w:name w:val="List Paragraph"/>
    <w:basedOn w:val="a"/>
    <w:uiPriority w:val="34"/>
    <w:qFormat/>
    <w:rsid w:val="00162948"/>
    <w:pPr>
      <w:ind w:left="720"/>
      <w:contextualSpacing/>
    </w:pPr>
  </w:style>
  <w:style w:type="paragraph" w:customStyle="1" w:styleId="c8">
    <w:name w:val="c8"/>
    <w:basedOn w:val="a"/>
    <w:uiPriority w:val="99"/>
    <w:rsid w:val="00162948"/>
    <w:pPr>
      <w:spacing w:before="100" w:beforeAutospacing="1" w:after="100" w:afterAutospacing="1"/>
    </w:pPr>
    <w:rPr>
      <w:rFonts w:eastAsia="Times New Roman" w:cs="Times New Roman"/>
      <w:szCs w:val="24"/>
      <w:lang w:eastAsia="ru-RU"/>
    </w:rPr>
  </w:style>
  <w:style w:type="character" w:styleId="a7">
    <w:name w:val="Intense Emphasis"/>
    <w:basedOn w:val="a0"/>
    <w:uiPriority w:val="21"/>
    <w:qFormat/>
    <w:rsid w:val="00162948"/>
    <w:rPr>
      <w:b/>
      <w:bCs/>
      <w:i/>
      <w:iCs/>
      <w:color w:val="4F81BD" w:themeColor="accent1"/>
    </w:rPr>
  </w:style>
  <w:style w:type="character" w:styleId="a8">
    <w:name w:val="Book Title"/>
    <w:basedOn w:val="a0"/>
    <w:uiPriority w:val="33"/>
    <w:qFormat/>
    <w:rsid w:val="00162948"/>
    <w:rPr>
      <w:b/>
      <w:bCs/>
      <w:smallCaps/>
      <w:spacing w:val="5"/>
    </w:rPr>
  </w:style>
  <w:style w:type="character" w:customStyle="1" w:styleId="c0">
    <w:name w:val="c0"/>
    <w:basedOn w:val="a0"/>
    <w:rsid w:val="00162948"/>
  </w:style>
  <w:style w:type="character" w:customStyle="1" w:styleId="c2">
    <w:name w:val="c2"/>
    <w:basedOn w:val="a0"/>
    <w:rsid w:val="00162948"/>
  </w:style>
  <w:style w:type="table" w:styleId="a9">
    <w:name w:val="Table Grid"/>
    <w:basedOn w:val="a1"/>
    <w:uiPriority w:val="39"/>
    <w:rsid w:val="0016294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62948"/>
    <w:rPr>
      <w:rFonts w:ascii="Tahoma" w:hAnsi="Tahoma" w:cs="Tahoma"/>
      <w:sz w:val="16"/>
      <w:szCs w:val="16"/>
    </w:rPr>
  </w:style>
  <w:style w:type="character" w:customStyle="1" w:styleId="ab">
    <w:name w:val="Текст выноски Знак"/>
    <w:basedOn w:val="a0"/>
    <w:link w:val="aa"/>
    <w:uiPriority w:val="99"/>
    <w:semiHidden/>
    <w:rsid w:val="00162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5ED7-BF9E-4B09-AF50-39C63B11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5649</Words>
  <Characters>32201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dcterms:created xsi:type="dcterms:W3CDTF">2018-01-04T10:16:00Z</dcterms:created>
  <dcterms:modified xsi:type="dcterms:W3CDTF">2018-01-09T04:41:00Z</dcterms:modified>
</cp:coreProperties>
</file>