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9F" w:rsidRPr="00BD179F" w:rsidRDefault="00BD179F" w:rsidP="00BD179F">
      <w:pPr>
        <w:spacing w:after="0" w:line="275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УТВЕРЖДАЮ»          </w:t>
      </w:r>
    </w:p>
    <w:p w:rsidR="00BD179F" w:rsidRPr="00BD179F" w:rsidRDefault="00BD179F" w:rsidP="00BD179F">
      <w:pPr>
        <w:spacing w:after="0" w:line="275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МДОУ «Детский сад №93»      </w:t>
      </w:r>
    </w:p>
    <w:p w:rsidR="00BD179F" w:rsidRPr="00BD179F" w:rsidRDefault="00BD179F" w:rsidP="00BD179F">
      <w:pPr>
        <w:spacing w:after="0" w:line="275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D17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proofErr w:type="spellStart"/>
      <w:r w:rsidRPr="00BD17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Н.В.Заварцева</w:t>
      </w:r>
      <w:proofErr w:type="spellEnd"/>
      <w:r w:rsidRPr="00BD17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 ______от ________2018г</w:t>
      </w:r>
    </w:p>
    <w:p w:rsidR="00BD179F" w:rsidRPr="00BD179F" w:rsidRDefault="00BD179F" w:rsidP="00BD179F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79F" w:rsidRPr="00BD179F" w:rsidRDefault="00BD179F" w:rsidP="00BD179F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D17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</w:t>
      </w:r>
      <w:r w:rsidRPr="00BD17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об антитеррористической комиссии МДОУ «Детский сад №93»</w:t>
      </w:r>
    </w:p>
    <w:p w:rsidR="00BD179F" w:rsidRPr="00BD179F" w:rsidRDefault="00BD179F" w:rsidP="00BD179F">
      <w:pPr>
        <w:spacing w:after="0" w:line="1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79F" w:rsidRPr="00BD179F" w:rsidRDefault="00BD179F" w:rsidP="00BD179F">
      <w:pPr>
        <w:pStyle w:val="a3"/>
        <w:numPr>
          <w:ilvl w:val="0"/>
          <w:numId w:val="6"/>
        </w:numPr>
        <w:tabs>
          <w:tab w:val="left" w:pos="13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Антитеррористическая комиссия (далее - АТК)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BD179F" w:rsidRPr="00BD179F" w:rsidRDefault="00BD179F" w:rsidP="00BD179F">
      <w:pPr>
        <w:pStyle w:val="a3"/>
        <w:numPr>
          <w:ilvl w:val="0"/>
          <w:numId w:val="6"/>
        </w:numPr>
        <w:tabs>
          <w:tab w:val="left" w:pos="13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АТК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ительства Российской Федерации, органами</w:t>
      </w: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исполнительной власти и местного самоуправления, а также настоящим Положением.</w:t>
      </w:r>
    </w:p>
    <w:p w:rsidR="00BD179F" w:rsidRPr="00BD179F" w:rsidRDefault="00BD179F" w:rsidP="00BD179F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АТК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BD179F" w:rsidRPr="00BD179F" w:rsidRDefault="00BD179F" w:rsidP="00BD179F">
      <w:pPr>
        <w:pStyle w:val="a3"/>
        <w:numPr>
          <w:ilvl w:val="0"/>
          <w:numId w:val="6"/>
        </w:num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целью деятельности АТК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BD179F" w:rsidRPr="00BD179F" w:rsidRDefault="00BD179F" w:rsidP="00BD179F">
      <w:pPr>
        <w:pStyle w:val="a3"/>
        <w:numPr>
          <w:ilvl w:val="0"/>
          <w:numId w:val="6"/>
        </w:num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задачами АТК являются:</w:t>
      </w:r>
    </w:p>
    <w:p w:rsidR="00BD179F" w:rsidRPr="00BD179F" w:rsidRDefault="00BD179F" w:rsidP="00BD179F">
      <w:pPr>
        <w:tabs>
          <w:tab w:val="left" w:pos="119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 </w:t>
      </w: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информации о состоянии терроризма и тенденциях его развития на территории муниципального образования;</w:t>
      </w:r>
    </w:p>
    <w:p w:rsidR="00BD179F" w:rsidRPr="00BD179F" w:rsidRDefault="00BD179F" w:rsidP="00BD179F">
      <w:pPr>
        <w:tabs>
          <w:tab w:val="left" w:pos="13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-  </w:t>
      </w: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BD179F" w:rsidRPr="00BD179F" w:rsidRDefault="00BD179F" w:rsidP="00BD179F">
      <w:pPr>
        <w:tabs>
          <w:tab w:val="left" w:pos="113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  </w:t>
      </w: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BD179F" w:rsidRDefault="00BD179F" w:rsidP="00BD179F">
      <w:pPr>
        <w:tabs>
          <w:tab w:val="left" w:pos="13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  </w:t>
      </w: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BD179F" w:rsidRPr="00BD179F" w:rsidRDefault="00BD179F" w:rsidP="00BD179F">
      <w:pPr>
        <w:tabs>
          <w:tab w:val="left" w:pos="13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АТК имеет право:</w:t>
      </w:r>
    </w:p>
    <w:p w:rsidR="00BD179F" w:rsidRPr="00BD179F" w:rsidRDefault="00BD179F" w:rsidP="00BD179F">
      <w:pPr>
        <w:tabs>
          <w:tab w:val="left" w:pos="12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 </w:t>
      </w: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BD179F" w:rsidRPr="00BD179F" w:rsidRDefault="00BD179F" w:rsidP="00BD179F">
      <w:pPr>
        <w:tabs>
          <w:tab w:val="left" w:pos="12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 </w:t>
      </w:r>
      <w:r w:rsidRPr="00BD179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нее задач;</w:t>
      </w:r>
    </w:p>
    <w:p w:rsidR="00BD179F" w:rsidRPr="00BD179F" w:rsidRDefault="00BD179F" w:rsidP="00BD179F">
      <w:pPr>
        <w:tabs>
          <w:tab w:val="left" w:pos="11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- 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вносить в установленном порядке предложения по входящим в компетенцию АТК вопросам, требующим решения руководителя образовательного учреждения;</w:t>
      </w:r>
    </w:p>
    <w:p w:rsidR="00BD179F" w:rsidRPr="00BD179F" w:rsidRDefault="00BD179F" w:rsidP="00BD179F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noBreakHyphen/>
        <w:t xml:space="preserve"> 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осуществлять контроль за ходом выполнения решений АТК.</w:t>
      </w:r>
    </w:p>
    <w:p w:rsidR="00BD179F" w:rsidRPr="00BD179F" w:rsidRDefault="00BD179F" w:rsidP="00BD179F">
      <w:pPr>
        <w:tabs>
          <w:tab w:val="left" w:pos="12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7.   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Руководителем АТК является руководитель образовательного учреждения.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8.   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Руководитель АТК</w:t>
      </w:r>
    </w:p>
    <w:p w:rsidR="00BD179F" w:rsidRDefault="00BD179F" w:rsidP="00BD179F">
      <w:pPr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- назначает членов АТК и освобождает их от работы в АТК </w:t>
      </w:r>
      <w:r>
        <w:rPr>
          <w:rFonts w:ascii="Times New Roman" w:eastAsia="Times New Roman" w:hAnsi="Times New Roman" w:cs="Times New Roman"/>
          <w:sz w:val="28"/>
          <w:szCs w:val="24"/>
        </w:rPr>
        <w:t>приказом по образовательному учреждению.</w:t>
      </w:r>
    </w:p>
    <w:p w:rsidR="00BD179F" w:rsidRDefault="00BD179F" w:rsidP="00BD179F">
      <w:pPr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- 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осуществляет руководство деятельностью АТК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D179F" w:rsidRDefault="00BD179F" w:rsidP="00BD179F">
      <w:pPr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привлекать должностных лиц и специалистов органов государственной власти, органов местного самоуправления, организаций (по подписывает принятые </w:t>
      </w:r>
      <w:r>
        <w:rPr>
          <w:rFonts w:ascii="Times New Roman" w:eastAsia="Times New Roman" w:hAnsi="Times New Roman" w:cs="Times New Roman"/>
          <w:sz w:val="28"/>
          <w:szCs w:val="24"/>
        </w:rPr>
        <w:t>АТК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 решения;</w:t>
      </w:r>
    </w:p>
    <w:p w:rsidR="00BD179F" w:rsidRDefault="00BD179F" w:rsidP="00BD179F">
      <w:pPr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- 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принимает решен</w:t>
      </w:r>
      <w:r>
        <w:rPr>
          <w:rFonts w:ascii="Times New Roman" w:eastAsia="Times New Roman" w:hAnsi="Times New Roman" w:cs="Times New Roman"/>
          <w:sz w:val="28"/>
          <w:szCs w:val="24"/>
        </w:rPr>
        <w:t>ие о проведении совещаний АТК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 при необходимости безотлагательного рассмотрения вопросов,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входящих в ее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компетенцию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распределяет </w:t>
      </w:r>
      <w:r>
        <w:rPr>
          <w:rFonts w:ascii="Times New Roman" w:eastAsia="Times New Roman" w:hAnsi="Times New Roman" w:cs="Times New Roman"/>
          <w:sz w:val="28"/>
          <w:szCs w:val="24"/>
        </w:rPr>
        <w:t>обязанности между членами АТК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179F" w:rsidRDefault="00BD179F" w:rsidP="00BD179F">
      <w:pPr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- 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осуществляет контроль</w:t>
      </w:r>
      <w:bookmarkStart w:id="0" w:name="_GoBack"/>
      <w:bookmarkEnd w:id="0"/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ходом выполнения решений АТК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D179F" w:rsidRDefault="00BD179F" w:rsidP="00BD179F">
      <w:pPr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9. Члены АТК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 xml:space="preserve"> обязаны:</w:t>
      </w:r>
    </w:p>
    <w:p w:rsidR="00BD179F" w:rsidRDefault="00BD179F" w:rsidP="00BD179F">
      <w:pPr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при</w:t>
      </w:r>
      <w:r>
        <w:rPr>
          <w:rFonts w:ascii="Times New Roman" w:eastAsia="Times New Roman" w:hAnsi="Times New Roman" w:cs="Times New Roman"/>
          <w:sz w:val="28"/>
          <w:szCs w:val="24"/>
        </w:rPr>
        <w:t>сутствовать на совещаниях АТК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, участвовать в обсуждении рассматриваемых вопросов и выработке по ним решений;</w:t>
      </w:r>
    </w:p>
    <w:p w:rsidR="00BD179F" w:rsidRDefault="00BD179F" w:rsidP="00BD179F">
      <w:pPr>
        <w:ind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выполнять обязанности и поручения, о</w:t>
      </w:r>
      <w:r>
        <w:rPr>
          <w:rFonts w:ascii="Times New Roman" w:eastAsia="Times New Roman" w:hAnsi="Times New Roman" w:cs="Times New Roman"/>
          <w:sz w:val="28"/>
          <w:szCs w:val="24"/>
        </w:rPr>
        <w:t>пределенные руководителем АТК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D179F" w:rsidRDefault="00BD179F" w:rsidP="00BD179F">
      <w:pPr>
        <w:ind w:right="20"/>
        <w:jc w:val="both"/>
        <w:rPr>
          <w:rFonts w:eastAsia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принимать участие в осуществлении контроля за ходом выполнения решений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АТК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;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BD179F">
        <w:rPr>
          <w:rFonts w:ascii="Times New Roman" w:eastAsia="Times New Roman" w:hAnsi="Times New Roman" w:cs="Times New Roman"/>
          <w:sz w:val="28"/>
          <w:szCs w:val="24"/>
        </w:rPr>
        <w:t>при невозможности присутствия на совещании (в экстренном случае) заблаговременно извещать об этом от</w:t>
      </w:r>
      <w:r>
        <w:rPr>
          <w:rFonts w:ascii="Times New Roman" w:eastAsia="Times New Roman" w:hAnsi="Times New Roman" w:cs="Times New Roman"/>
          <w:sz w:val="28"/>
          <w:szCs w:val="24"/>
        </w:rPr>
        <w:t>ветственного руководителя АТК.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</w:p>
    <w:sectPr w:rsidR="00BD179F" w:rsidSect="00BD17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3F1098DE"/>
    <w:lvl w:ilvl="0" w:tplc="E1BA365E">
      <w:start w:val="1"/>
      <w:numFmt w:val="bullet"/>
      <w:lvlText w:val="-"/>
      <w:lvlJc w:val="left"/>
    </w:lvl>
    <w:lvl w:ilvl="1" w:tplc="3D820598">
      <w:numFmt w:val="decimal"/>
      <w:lvlText w:val=""/>
      <w:lvlJc w:val="left"/>
    </w:lvl>
    <w:lvl w:ilvl="2" w:tplc="F168D66C">
      <w:numFmt w:val="decimal"/>
      <w:lvlText w:val=""/>
      <w:lvlJc w:val="left"/>
    </w:lvl>
    <w:lvl w:ilvl="3" w:tplc="641057B8">
      <w:numFmt w:val="decimal"/>
      <w:lvlText w:val=""/>
      <w:lvlJc w:val="left"/>
    </w:lvl>
    <w:lvl w:ilvl="4" w:tplc="BCAE0D84">
      <w:numFmt w:val="decimal"/>
      <w:lvlText w:val=""/>
      <w:lvlJc w:val="left"/>
    </w:lvl>
    <w:lvl w:ilvl="5" w:tplc="FE5006C6">
      <w:numFmt w:val="decimal"/>
      <w:lvlText w:val=""/>
      <w:lvlJc w:val="left"/>
    </w:lvl>
    <w:lvl w:ilvl="6" w:tplc="23222F0E">
      <w:numFmt w:val="decimal"/>
      <w:lvlText w:val=""/>
      <w:lvlJc w:val="left"/>
    </w:lvl>
    <w:lvl w:ilvl="7" w:tplc="A4CEFA92">
      <w:numFmt w:val="decimal"/>
      <w:lvlText w:val=""/>
      <w:lvlJc w:val="left"/>
    </w:lvl>
    <w:lvl w:ilvl="8" w:tplc="464C6516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5906B75C"/>
    <w:lvl w:ilvl="0" w:tplc="D6E48706">
      <w:start w:val="6"/>
      <w:numFmt w:val="decimal"/>
      <w:lvlText w:val="%1."/>
      <w:lvlJc w:val="left"/>
    </w:lvl>
    <w:lvl w:ilvl="1" w:tplc="96CA2EA8">
      <w:numFmt w:val="decimal"/>
      <w:lvlText w:val=""/>
      <w:lvlJc w:val="left"/>
    </w:lvl>
    <w:lvl w:ilvl="2" w:tplc="4238B628">
      <w:numFmt w:val="decimal"/>
      <w:lvlText w:val=""/>
      <w:lvlJc w:val="left"/>
    </w:lvl>
    <w:lvl w:ilvl="3" w:tplc="9376A118">
      <w:numFmt w:val="decimal"/>
      <w:lvlText w:val=""/>
      <w:lvlJc w:val="left"/>
    </w:lvl>
    <w:lvl w:ilvl="4" w:tplc="A32C7E20">
      <w:numFmt w:val="decimal"/>
      <w:lvlText w:val=""/>
      <w:lvlJc w:val="left"/>
    </w:lvl>
    <w:lvl w:ilvl="5" w:tplc="173C96DC">
      <w:numFmt w:val="decimal"/>
      <w:lvlText w:val=""/>
      <w:lvlJc w:val="left"/>
    </w:lvl>
    <w:lvl w:ilvl="6" w:tplc="0A56E79A">
      <w:numFmt w:val="decimal"/>
      <w:lvlText w:val=""/>
      <w:lvlJc w:val="left"/>
    </w:lvl>
    <w:lvl w:ilvl="7" w:tplc="A094D4D4">
      <w:numFmt w:val="decimal"/>
      <w:lvlText w:val=""/>
      <w:lvlJc w:val="left"/>
    </w:lvl>
    <w:lvl w:ilvl="8" w:tplc="4768D032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184EA792"/>
    <w:lvl w:ilvl="0" w:tplc="FC62BD94">
      <w:start w:val="1"/>
      <w:numFmt w:val="decimal"/>
      <w:lvlText w:val="%1."/>
      <w:lvlJc w:val="left"/>
    </w:lvl>
    <w:lvl w:ilvl="1" w:tplc="62166558">
      <w:numFmt w:val="decimal"/>
      <w:lvlText w:val=""/>
      <w:lvlJc w:val="left"/>
    </w:lvl>
    <w:lvl w:ilvl="2" w:tplc="5510C2D0">
      <w:numFmt w:val="decimal"/>
      <w:lvlText w:val=""/>
      <w:lvlJc w:val="left"/>
    </w:lvl>
    <w:lvl w:ilvl="3" w:tplc="29BA3456">
      <w:numFmt w:val="decimal"/>
      <w:lvlText w:val=""/>
      <w:lvlJc w:val="left"/>
    </w:lvl>
    <w:lvl w:ilvl="4" w:tplc="30C69F78">
      <w:numFmt w:val="decimal"/>
      <w:lvlText w:val=""/>
      <w:lvlJc w:val="left"/>
    </w:lvl>
    <w:lvl w:ilvl="5" w:tplc="3940C5DC">
      <w:numFmt w:val="decimal"/>
      <w:lvlText w:val=""/>
      <w:lvlJc w:val="left"/>
    </w:lvl>
    <w:lvl w:ilvl="6" w:tplc="30F8EAF8">
      <w:numFmt w:val="decimal"/>
      <w:lvlText w:val=""/>
      <w:lvlJc w:val="left"/>
    </w:lvl>
    <w:lvl w:ilvl="7" w:tplc="B8064674">
      <w:numFmt w:val="decimal"/>
      <w:lvlText w:val=""/>
      <w:lvlJc w:val="left"/>
    </w:lvl>
    <w:lvl w:ilvl="8" w:tplc="2B12C25E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F34A1216"/>
    <w:lvl w:ilvl="0" w:tplc="14740CEE">
      <w:start w:val="1"/>
      <w:numFmt w:val="bullet"/>
      <w:lvlText w:val="-"/>
      <w:lvlJc w:val="left"/>
    </w:lvl>
    <w:lvl w:ilvl="1" w:tplc="72767EBA">
      <w:numFmt w:val="decimal"/>
      <w:lvlText w:val=""/>
      <w:lvlJc w:val="left"/>
    </w:lvl>
    <w:lvl w:ilvl="2" w:tplc="0D4A4822">
      <w:numFmt w:val="decimal"/>
      <w:lvlText w:val=""/>
      <w:lvlJc w:val="left"/>
    </w:lvl>
    <w:lvl w:ilvl="3" w:tplc="B6020500">
      <w:numFmt w:val="decimal"/>
      <w:lvlText w:val=""/>
      <w:lvlJc w:val="left"/>
    </w:lvl>
    <w:lvl w:ilvl="4" w:tplc="38020EAA">
      <w:numFmt w:val="decimal"/>
      <w:lvlText w:val=""/>
      <w:lvlJc w:val="left"/>
    </w:lvl>
    <w:lvl w:ilvl="5" w:tplc="FCCA5CE0">
      <w:numFmt w:val="decimal"/>
      <w:lvlText w:val=""/>
      <w:lvlJc w:val="left"/>
    </w:lvl>
    <w:lvl w:ilvl="6" w:tplc="6108EF9C">
      <w:numFmt w:val="decimal"/>
      <w:lvlText w:val=""/>
      <w:lvlJc w:val="left"/>
    </w:lvl>
    <w:lvl w:ilvl="7" w:tplc="EA86D23C">
      <w:numFmt w:val="decimal"/>
      <w:lvlText w:val=""/>
      <w:lvlJc w:val="left"/>
    </w:lvl>
    <w:lvl w:ilvl="8" w:tplc="C76650FE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BC3CCD90"/>
    <w:lvl w:ilvl="0" w:tplc="984E84C0">
      <w:start w:val="1"/>
      <w:numFmt w:val="bullet"/>
      <w:lvlText w:val="-"/>
      <w:lvlJc w:val="left"/>
    </w:lvl>
    <w:lvl w:ilvl="1" w:tplc="3E302476">
      <w:numFmt w:val="decimal"/>
      <w:lvlText w:val=""/>
      <w:lvlJc w:val="left"/>
    </w:lvl>
    <w:lvl w:ilvl="2" w:tplc="41A48B92">
      <w:numFmt w:val="decimal"/>
      <w:lvlText w:val=""/>
      <w:lvlJc w:val="left"/>
    </w:lvl>
    <w:lvl w:ilvl="3" w:tplc="0556341C">
      <w:numFmt w:val="decimal"/>
      <w:lvlText w:val=""/>
      <w:lvlJc w:val="left"/>
    </w:lvl>
    <w:lvl w:ilvl="4" w:tplc="71A40A6C">
      <w:numFmt w:val="decimal"/>
      <w:lvlText w:val=""/>
      <w:lvlJc w:val="left"/>
    </w:lvl>
    <w:lvl w:ilvl="5" w:tplc="2C04FD16">
      <w:numFmt w:val="decimal"/>
      <w:lvlText w:val=""/>
      <w:lvlJc w:val="left"/>
    </w:lvl>
    <w:lvl w:ilvl="6" w:tplc="C7302DBA">
      <w:numFmt w:val="decimal"/>
      <w:lvlText w:val=""/>
      <w:lvlJc w:val="left"/>
    </w:lvl>
    <w:lvl w:ilvl="7" w:tplc="ACBE88E6">
      <w:numFmt w:val="decimal"/>
      <w:lvlText w:val=""/>
      <w:lvlJc w:val="left"/>
    </w:lvl>
    <w:lvl w:ilvl="8" w:tplc="4358F3C8">
      <w:numFmt w:val="decimal"/>
      <w:lvlText w:val=""/>
      <w:lvlJc w:val="left"/>
    </w:lvl>
  </w:abstractNum>
  <w:abstractNum w:abstractNumId="5" w15:restartNumberingAfterBreak="0">
    <w:nsid w:val="41FA482D"/>
    <w:multiLevelType w:val="hybridMultilevel"/>
    <w:tmpl w:val="0BBA399E"/>
    <w:lvl w:ilvl="0" w:tplc="7AA23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2286773"/>
    <w:multiLevelType w:val="hybridMultilevel"/>
    <w:tmpl w:val="E1F8A430"/>
    <w:lvl w:ilvl="0" w:tplc="EB3298A0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9F"/>
    <w:rsid w:val="00950F4D"/>
    <w:rsid w:val="00B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4674-2E89-4EFA-84BD-38A88D7B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2018-11-07T13:19:00Z</cp:lastPrinted>
  <dcterms:created xsi:type="dcterms:W3CDTF">2018-11-07T13:04:00Z</dcterms:created>
  <dcterms:modified xsi:type="dcterms:W3CDTF">2018-11-07T13:19:00Z</dcterms:modified>
</cp:coreProperties>
</file>