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A6" w:rsidRPr="00FE230A" w:rsidRDefault="008254A6" w:rsidP="00DA1406">
      <w:pPr>
        <w:pStyle w:val="a3"/>
        <w:spacing w:before="0" w:beforeAutospacing="0" w:after="0" w:afterAutospacing="0" w:line="360" w:lineRule="auto"/>
        <w:ind w:firstLine="709"/>
        <w:jc w:val="center"/>
        <w:rPr>
          <w:b/>
          <w:bCs/>
          <w:sz w:val="28"/>
          <w:szCs w:val="28"/>
        </w:rPr>
      </w:pPr>
      <w:r w:rsidRPr="00FE230A">
        <w:rPr>
          <w:b/>
          <w:bCs/>
          <w:sz w:val="28"/>
          <w:szCs w:val="28"/>
        </w:rPr>
        <w:t xml:space="preserve">Публичное представление </w:t>
      </w:r>
      <w:proofErr w:type="gramStart"/>
      <w:r w:rsidRPr="00FE230A">
        <w:rPr>
          <w:b/>
          <w:bCs/>
          <w:sz w:val="28"/>
          <w:szCs w:val="28"/>
        </w:rPr>
        <w:t>собственного</w:t>
      </w:r>
      <w:proofErr w:type="gramEnd"/>
      <w:r w:rsidRPr="00FE230A">
        <w:rPr>
          <w:b/>
          <w:bCs/>
          <w:sz w:val="28"/>
          <w:szCs w:val="28"/>
        </w:rPr>
        <w:t xml:space="preserve"> инновационного</w:t>
      </w:r>
    </w:p>
    <w:p w:rsidR="008254A6" w:rsidRPr="00FE230A" w:rsidRDefault="008254A6" w:rsidP="00DA1406">
      <w:pPr>
        <w:pStyle w:val="a3"/>
        <w:spacing w:before="0" w:beforeAutospacing="0" w:after="0" w:afterAutospacing="0" w:line="360" w:lineRule="auto"/>
        <w:ind w:firstLine="709"/>
        <w:jc w:val="center"/>
        <w:rPr>
          <w:b/>
          <w:bCs/>
          <w:sz w:val="28"/>
          <w:szCs w:val="28"/>
        </w:rPr>
      </w:pPr>
      <w:r w:rsidRPr="00FE230A">
        <w:rPr>
          <w:b/>
          <w:bCs/>
          <w:sz w:val="28"/>
          <w:szCs w:val="28"/>
        </w:rPr>
        <w:t>педагогического опыта тренера – преподавателя</w:t>
      </w:r>
    </w:p>
    <w:p w:rsidR="009E0A19" w:rsidRPr="00FE230A" w:rsidRDefault="009E0A19" w:rsidP="00DA1406">
      <w:pPr>
        <w:pStyle w:val="a4"/>
        <w:spacing w:line="360" w:lineRule="auto"/>
        <w:ind w:firstLine="709"/>
        <w:jc w:val="center"/>
        <w:rPr>
          <w:rFonts w:ascii="Times New Roman" w:hAnsi="Times New Roman"/>
          <w:b/>
          <w:sz w:val="28"/>
          <w:szCs w:val="28"/>
        </w:rPr>
      </w:pPr>
      <w:r w:rsidRPr="00FE230A">
        <w:rPr>
          <w:rFonts w:ascii="Times New Roman" w:hAnsi="Times New Roman"/>
          <w:b/>
          <w:sz w:val="28"/>
          <w:szCs w:val="28"/>
        </w:rPr>
        <w:t>МБУДО «</w:t>
      </w:r>
      <w:proofErr w:type="spellStart"/>
      <w:r w:rsidRPr="00FE230A">
        <w:rPr>
          <w:rFonts w:ascii="Times New Roman" w:hAnsi="Times New Roman"/>
          <w:b/>
          <w:sz w:val="28"/>
          <w:szCs w:val="28"/>
        </w:rPr>
        <w:t>Ичалковская</w:t>
      </w:r>
      <w:proofErr w:type="spellEnd"/>
      <w:r w:rsidRPr="00FE230A">
        <w:rPr>
          <w:rFonts w:ascii="Times New Roman" w:hAnsi="Times New Roman"/>
          <w:b/>
          <w:sz w:val="28"/>
          <w:szCs w:val="28"/>
        </w:rPr>
        <w:t xml:space="preserve"> ДЮСШ»</w:t>
      </w:r>
    </w:p>
    <w:p w:rsidR="008254A6" w:rsidRPr="00FE230A" w:rsidRDefault="009E0A19" w:rsidP="00DA1406">
      <w:pPr>
        <w:pStyle w:val="a3"/>
        <w:spacing w:before="0" w:beforeAutospacing="0" w:after="0" w:afterAutospacing="0" w:line="360" w:lineRule="auto"/>
        <w:ind w:firstLine="709"/>
        <w:jc w:val="center"/>
        <w:rPr>
          <w:b/>
          <w:bCs/>
          <w:sz w:val="28"/>
          <w:szCs w:val="28"/>
        </w:rPr>
      </w:pPr>
      <w:proofErr w:type="spellStart"/>
      <w:r w:rsidRPr="00FE230A">
        <w:rPr>
          <w:b/>
          <w:sz w:val="28"/>
          <w:szCs w:val="28"/>
        </w:rPr>
        <w:t>Ичалковского</w:t>
      </w:r>
      <w:proofErr w:type="spellEnd"/>
      <w:r w:rsidRPr="00FE230A">
        <w:rPr>
          <w:b/>
          <w:sz w:val="28"/>
          <w:szCs w:val="28"/>
        </w:rPr>
        <w:t xml:space="preserve"> муниципального района РМ</w:t>
      </w:r>
    </w:p>
    <w:p w:rsidR="008254A6" w:rsidRPr="00FE230A" w:rsidRDefault="008254A6" w:rsidP="00DA1406">
      <w:pPr>
        <w:pStyle w:val="a3"/>
        <w:spacing w:before="0" w:beforeAutospacing="0" w:after="0" w:afterAutospacing="0" w:line="360" w:lineRule="auto"/>
        <w:ind w:firstLine="709"/>
        <w:jc w:val="center"/>
        <w:rPr>
          <w:b/>
          <w:bCs/>
          <w:sz w:val="28"/>
          <w:szCs w:val="28"/>
        </w:rPr>
      </w:pPr>
      <w:r w:rsidRPr="00FE230A">
        <w:rPr>
          <w:b/>
          <w:bCs/>
          <w:sz w:val="28"/>
          <w:szCs w:val="28"/>
        </w:rPr>
        <w:t xml:space="preserve">Черневой </w:t>
      </w:r>
      <w:proofErr w:type="spellStart"/>
      <w:r w:rsidRPr="00FE230A">
        <w:rPr>
          <w:b/>
          <w:bCs/>
          <w:sz w:val="28"/>
          <w:szCs w:val="28"/>
        </w:rPr>
        <w:t>Сабиры</w:t>
      </w:r>
      <w:proofErr w:type="spellEnd"/>
      <w:r w:rsidRPr="00FE230A">
        <w:rPr>
          <w:b/>
          <w:bCs/>
          <w:sz w:val="28"/>
          <w:szCs w:val="28"/>
        </w:rPr>
        <w:t xml:space="preserve"> </w:t>
      </w:r>
      <w:proofErr w:type="spellStart"/>
      <w:r w:rsidRPr="00FE230A">
        <w:rPr>
          <w:b/>
          <w:bCs/>
          <w:sz w:val="28"/>
          <w:szCs w:val="28"/>
        </w:rPr>
        <w:t>Дилмураджоновны</w:t>
      </w:r>
      <w:proofErr w:type="spellEnd"/>
    </w:p>
    <w:p w:rsidR="008254A6" w:rsidRPr="00FE230A" w:rsidRDefault="008254A6" w:rsidP="00DA1406">
      <w:pPr>
        <w:pStyle w:val="a3"/>
        <w:spacing w:before="0" w:beforeAutospacing="0" w:after="0" w:afterAutospacing="0" w:line="360" w:lineRule="auto"/>
        <w:ind w:firstLine="709"/>
        <w:jc w:val="center"/>
        <w:rPr>
          <w:b/>
          <w:bCs/>
          <w:sz w:val="28"/>
          <w:szCs w:val="28"/>
        </w:rPr>
      </w:pPr>
    </w:p>
    <w:p w:rsidR="004C4EEC" w:rsidRPr="00FE230A" w:rsidRDefault="008254A6" w:rsidP="00DA1406">
      <w:pPr>
        <w:spacing w:line="360" w:lineRule="auto"/>
        <w:ind w:firstLine="709"/>
        <w:contextualSpacing/>
        <w:jc w:val="center"/>
        <w:rPr>
          <w:rFonts w:ascii="Times New Roman" w:hAnsi="Times New Roman"/>
          <w:b/>
          <w:sz w:val="28"/>
          <w:szCs w:val="28"/>
          <w:u w:val="single"/>
        </w:rPr>
      </w:pPr>
      <w:r w:rsidRPr="00FE230A">
        <w:rPr>
          <w:rFonts w:ascii="Times New Roman" w:hAnsi="Times New Roman"/>
          <w:b/>
          <w:sz w:val="28"/>
          <w:szCs w:val="28"/>
          <w:u w:val="single"/>
        </w:rPr>
        <w:t>Тема: «О</w:t>
      </w:r>
      <w:r w:rsidR="004A7946" w:rsidRPr="00FE230A">
        <w:rPr>
          <w:rFonts w:ascii="Times New Roman" w:hAnsi="Times New Roman"/>
          <w:b/>
          <w:sz w:val="28"/>
          <w:szCs w:val="28"/>
          <w:u w:val="single"/>
        </w:rPr>
        <w:t>собенности развития гибкости на</w:t>
      </w:r>
      <w:r w:rsidRPr="00FE230A">
        <w:rPr>
          <w:rFonts w:ascii="Times New Roman" w:hAnsi="Times New Roman"/>
          <w:b/>
          <w:sz w:val="28"/>
          <w:szCs w:val="28"/>
          <w:u w:val="single"/>
        </w:rPr>
        <w:t xml:space="preserve"> занятиях  художественной гимнастикой в начальной школе»</w:t>
      </w:r>
    </w:p>
    <w:p w:rsidR="008254A6" w:rsidRPr="00FE230A" w:rsidRDefault="008254A6" w:rsidP="00DA1406">
      <w:pPr>
        <w:spacing w:line="360" w:lineRule="auto"/>
        <w:ind w:firstLine="709"/>
        <w:contextualSpacing/>
        <w:jc w:val="both"/>
        <w:rPr>
          <w:rFonts w:ascii="Times New Roman" w:hAnsi="Times New Roman"/>
          <w:b/>
          <w:sz w:val="28"/>
          <w:szCs w:val="28"/>
        </w:rPr>
      </w:pPr>
    </w:p>
    <w:p w:rsidR="00081499" w:rsidRPr="00FE230A" w:rsidRDefault="00505D72" w:rsidP="00DA1406">
      <w:pPr>
        <w:pStyle w:val="3"/>
        <w:shd w:val="clear" w:color="auto" w:fill="auto"/>
        <w:spacing w:after="0" w:line="360" w:lineRule="auto"/>
        <w:ind w:firstLine="709"/>
        <w:jc w:val="both"/>
        <w:rPr>
          <w:sz w:val="28"/>
          <w:szCs w:val="28"/>
        </w:rPr>
      </w:pPr>
      <w:r w:rsidRPr="00FE230A">
        <w:rPr>
          <w:sz w:val="28"/>
          <w:szCs w:val="28"/>
          <w:shd w:val="clear" w:color="auto" w:fill="FFFFFF"/>
        </w:rPr>
        <w:t>Одним из самых популярных видов спорта является </w:t>
      </w:r>
      <w:hyperlink r:id="rId5" w:tooltip="Художественная гимнастика: история возникновения и развития" w:history="1">
        <w:r w:rsidRPr="00FE230A">
          <w:rPr>
            <w:rStyle w:val="a6"/>
            <w:b/>
            <w:bCs/>
            <w:color w:val="auto"/>
            <w:sz w:val="28"/>
            <w:szCs w:val="28"/>
            <w:bdr w:val="none" w:sz="0" w:space="0" w:color="auto" w:frame="1"/>
            <w:shd w:val="clear" w:color="auto" w:fill="FFFFFF"/>
          </w:rPr>
          <w:t>художественная гимнастика</w:t>
        </w:r>
      </w:hyperlink>
      <w:r w:rsidRPr="00FE230A">
        <w:rPr>
          <w:sz w:val="28"/>
          <w:szCs w:val="28"/>
          <w:shd w:val="clear" w:color="auto" w:fill="FFFFFF"/>
        </w:rPr>
        <w:t xml:space="preserve">, сочетающая в себе изящность и грациозность. Не удивительно, что этот красивый вид спорта все больше привлекает девочек с самого раннего возраста. Девочки приходят в гимнастику с пяти — шести лет, а иногда и раньше. </w:t>
      </w:r>
      <w:r w:rsidRPr="00FE230A">
        <w:rPr>
          <w:sz w:val="28"/>
          <w:szCs w:val="28"/>
        </w:rPr>
        <w:t xml:space="preserve">Поэтому именно гимнастика предъявляет столь высокие требования к подготовке спортсменов, при том не только к физической, но </w:t>
      </w:r>
      <w:proofErr w:type="gramStart"/>
      <w:r w:rsidRPr="00FE230A">
        <w:rPr>
          <w:sz w:val="28"/>
          <w:szCs w:val="28"/>
        </w:rPr>
        <w:t>так</w:t>
      </w:r>
      <w:proofErr w:type="gramEnd"/>
      <w:r w:rsidRPr="00FE230A">
        <w:rPr>
          <w:sz w:val="28"/>
          <w:szCs w:val="28"/>
        </w:rPr>
        <w:t xml:space="preserve"> же и психологической. </w:t>
      </w:r>
    </w:p>
    <w:p w:rsidR="00081499" w:rsidRPr="00FE230A" w:rsidRDefault="00081499" w:rsidP="00DA1406">
      <w:pPr>
        <w:pStyle w:val="3"/>
        <w:shd w:val="clear" w:color="auto" w:fill="auto"/>
        <w:spacing w:after="0" w:line="360" w:lineRule="auto"/>
        <w:ind w:firstLine="709"/>
        <w:jc w:val="both"/>
        <w:rPr>
          <w:sz w:val="28"/>
          <w:szCs w:val="28"/>
          <w:shd w:val="clear" w:color="auto" w:fill="FFFFFF"/>
        </w:rPr>
      </w:pPr>
      <w:r w:rsidRPr="00FE230A">
        <w:rPr>
          <w:sz w:val="28"/>
          <w:szCs w:val="28"/>
        </w:rPr>
        <w:t xml:space="preserve">Художественная гимнастика - </w:t>
      </w:r>
      <w:r w:rsidRPr="00FE230A">
        <w:rPr>
          <w:sz w:val="28"/>
          <w:szCs w:val="28"/>
          <w:shd w:val="clear" w:color="auto" w:fill="FFFFFF"/>
        </w:rPr>
        <w:t>вид спорта, заключающийся в выполнении под музыку различных гимнастических и танцевальных упражнений без предмета, а также с предметом (скакалка, обруч, мяч, булавы, лента).</w:t>
      </w:r>
    </w:p>
    <w:p w:rsidR="00505D72" w:rsidRPr="00FE230A" w:rsidRDefault="00505D72" w:rsidP="00DA1406">
      <w:pPr>
        <w:pStyle w:val="3"/>
        <w:shd w:val="clear" w:color="auto" w:fill="auto"/>
        <w:spacing w:after="0" w:line="360" w:lineRule="auto"/>
        <w:ind w:firstLine="709"/>
        <w:jc w:val="both"/>
        <w:rPr>
          <w:sz w:val="28"/>
          <w:szCs w:val="28"/>
        </w:rPr>
      </w:pPr>
      <w:r w:rsidRPr="00FE230A">
        <w:rPr>
          <w:sz w:val="28"/>
          <w:szCs w:val="28"/>
        </w:rPr>
        <w:t xml:space="preserve">Для того, чтобы овладеть средствами, которые являются характерными для гимнастики, необходимо иметь достаточно высокий уровень развития </w:t>
      </w:r>
      <w:proofErr w:type="gramStart"/>
      <w:r w:rsidRPr="00FE230A">
        <w:rPr>
          <w:sz w:val="28"/>
          <w:szCs w:val="28"/>
        </w:rPr>
        <w:t>гибкости</w:t>
      </w:r>
      <w:proofErr w:type="gramEnd"/>
      <w:r w:rsidRPr="00FE230A">
        <w:rPr>
          <w:sz w:val="28"/>
          <w:szCs w:val="28"/>
        </w:rPr>
        <w:t xml:space="preserve"> как суставов так и позвоночника в целом. </w:t>
      </w:r>
      <w:r w:rsidRPr="00FE230A">
        <w:rPr>
          <w:sz w:val="28"/>
          <w:szCs w:val="28"/>
          <w:shd w:val="clear" w:color="auto" w:fill="FFFFFF"/>
        </w:rPr>
        <w:t xml:space="preserve">В </w:t>
      </w:r>
      <w:r w:rsidR="00081499" w:rsidRPr="00FE230A">
        <w:rPr>
          <w:sz w:val="28"/>
          <w:szCs w:val="28"/>
          <w:shd w:val="clear" w:color="auto" w:fill="FFFFFF"/>
        </w:rPr>
        <w:t>раннем</w:t>
      </w:r>
      <w:r w:rsidRPr="00FE230A">
        <w:rPr>
          <w:sz w:val="28"/>
          <w:szCs w:val="28"/>
          <w:shd w:val="clear" w:color="auto" w:fill="FFFFFF"/>
        </w:rPr>
        <w:t xml:space="preserve"> возрасте дети очень подвижны и пластичны, и при чутком руководстве тренера могут легко выполнять необходимые упражнения. </w:t>
      </w:r>
    </w:p>
    <w:p w:rsidR="00505D72" w:rsidRPr="00FE230A" w:rsidRDefault="00505D72" w:rsidP="00DA1406">
      <w:pPr>
        <w:pStyle w:val="3"/>
        <w:shd w:val="clear" w:color="auto" w:fill="auto"/>
        <w:spacing w:after="0" w:line="360" w:lineRule="auto"/>
        <w:ind w:firstLine="709"/>
        <w:jc w:val="both"/>
        <w:rPr>
          <w:sz w:val="28"/>
          <w:szCs w:val="28"/>
        </w:rPr>
      </w:pPr>
      <w:r w:rsidRPr="00FE230A">
        <w:rPr>
          <w:sz w:val="28"/>
          <w:szCs w:val="28"/>
          <w:shd w:val="clear" w:color="auto" w:fill="FFFFFF"/>
        </w:rPr>
        <w:t>Профессия тренера по художественной гимнастике предполагает наличие определенных знаний и умений. Хороший тренер должен обладать разными профессиональными качествами необходимыми для его успешной работы.</w:t>
      </w:r>
      <w:r w:rsidRPr="00FE230A">
        <w:rPr>
          <w:sz w:val="28"/>
          <w:szCs w:val="28"/>
        </w:rPr>
        <w:t xml:space="preserve"> </w:t>
      </w:r>
    </w:p>
    <w:p w:rsidR="004A39E0" w:rsidRPr="00FE230A" w:rsidRDefault="00EB6DE5" w:rsidP="00DA1406">
      <w:pPr>
        <w:pStyle w:val="3"/>
        <w:shd w:val="clear" w:color="auto" w:fill="auto"/>
        <w:spacing w:after="0" w:line="360" w:lineRule="auto"/>
        <w:ind w:firstLine="709"/>
        <w:jc w:val="both"/>
        <w:rPr>
          <w:sz w:val="28"/>
          <w:szCs w:val="28"/>
        </w:rPr>
      </w:pPr>
      <w:r w:rsidRPr="00FE230A">
        <w:rPr>
          <w:sz w:val="28"/>
          <w:szCs w:val="28"/>
          <w:shd w:val="clear" w:color="auto" w:fill="FFFFFF"/>
        </w:rPr>
        <w:t xml:space="preserve">Художественная гимнастика является олимпийским видом спорта, </w:t>
      </w:r>
      <w:r w:rsidRPr="00FE230A">
        <w:rPr>
          <w:sz w:val="28"/>
          <w:szCs w:val="28"/>
          <w:shd w:val="clear" w:color="auto" w:fill="FFFFFF"/>
        </w:rPr>
        <w:lastRenderedPageBreak/>
        <w:t>сочетающим в себе балет, танец и акробатику. Спортсмены выразительны в своих движениях, они в совершенстве могут владеть своим телом. </w:t>
      </w:r>
      <w:r w:rsidRPr="00FE230A">
        <w:rPr>
          <w:sz w:val="28"/>
          <w:szCs w:val="28"/>
        </w:rPr>
        <w:t xml:space="preserve"> Именно по этому, р</w:t>
      </w:r>
      <w:r w:rsidR="004A7946" w:rsidRPr="00FE230A">
        <w:rPr>
          <w:sz w:val="28"/>
          <w:szCs w:val="28"/>
        </w:rPr>
        <w:t>аботая тренером-преподавателем по художественной гимнастики в начальной школе</w:t>
      </w:r>
      <w:r w:rsidRPr="00FE230A">
        <w:rPr>
          <w:sz w:val="28"/>
          <w:szCs w:val="28"/>
        </w:rPr>
        <w:t>,</w:t>
      </w:r>
      <w:r w:rsidR="004A7946" w:rsidRPr="00FE230A">
        <w:rPr>
          <w:sz w:val="28"/>
          <w:szCs w:val="28"/>
        </w:rPr>
        <w:t xml:space="preserve"> перед собой я поставила цель - </w:t>
      </w:r>
      <w:r w:rsidR="004A39E0" w:rsidRPr="00FE230A">
        <w:rPr>
          <w:sz w:val="28"/>
          <w:szCs w:val="28"/>
        </w:rPr>
        <w:t xml:space="preserve"> </w:t>
      </w:r>
      <w:r w:rsidR="004A7946" w:rsidRPr="00FE230A">
        <w:rPr>
          <w:sz w:val="28"/>
          <w:szCs w:val="28"/>
        </w:rPr>
        <w:t>обр</w:t>
      </w:r>
      <w:r w:rsidR="00081499" w:rsidRPr="00FE230A">
        <w:rPr>
          <w:sz w:val="28"/>
          <w:szCs w:val="28"/>
        </w:rPr>
        <w:t>атить особое внимание к проблем</w:t>
      </w:r>
      <w:r w:rsidR="00DA1406" w:rsidRPr="00FE230A">
        <w:rPr>
          <w:sz w:val="28"/>
          <w:szCs w:val="28"/>
        </w:rPr>
        <w:t>е</w:t>
      </w:r>
      <w:r w:rsidR="004A7946" w:rsidRPr="00FE230A">
        <w:rPr>
          <w:sz w:val="28"/>
          <w:szCs w:val="28"/>
        </w:rPr>
        <w:t xml:space="preserve"> совершенствования развития гибкости на занятиях  художественной гимнастики в начальной школе. </w:t>
      </w:r>
    </w:p>
    <w:p w:rsidR="00DA1406" w:rsidRPr="00FE230A" w:rsidRDefault="00DA1406" w:rsidP="00DA1406">
      <w:pPr>
        <w:pStyle w:val="a3"/>
        <w:spacing w:before="0" w:beforeAutospacing="0" w:after="0" w:afterAutospacing="0" w:line="360" w:lineRule="auto"/>
        <w:ind w:firstLine="709"/>
        <w:jc w:val="both"/>
        <w:rPr>
          <w:sz w:val="28"/>
          <w:szCs w:val="28"/>
        </w:rPr>
      </w:pPr>
      <w:r w:rsidRPr="00FE230A">
        <w:rPr>
          <w:rStyle w:val="ab"/>
          <w:sz w:val="28"/>
          <w:szCs w:val="28"/>
          <w:u w:val="single"/>
        </w:rPr>
        <w:t>Задачами гимнастики</w:t>
      </w:r>
      <w:r w:rsidRPr="00FE230A">
        <w:rPr>
          <w:sz w:val="28"/>
          <w:szCs w:val="28"/>
        </w:rPr>
        <w:t> являются:</w:t>
      </w:r>
    </w:p>
    <w:p w:rsidR="00DA1406" w:rsidRPr="00FE230A" w:rsidRDefault="00DA1406" w:rsidP="00DA1406">
      <w:pPr>
        <w:pStyle w:val="a3"/>
        <w:spacing w:before="0" w:beforeAutospacing="0" w:after="0" w:afterAutospacing="0" w:line="360" w:lineRule="auto"/>
        <w:ind w:firstLine="709"/>
        <w:jc w:val="both"/>
        <w:rPr>
          <w:sz w:val="28"/>
          <w:szCs w:val="28"/>
        </w:rPr>
      </w:pPr>
      <w:r w:rsidRPr="00FE230A">
        <w:rPr>
          <w:sz w:val="28"/>
          <w:szCs w:val="28"/>
        </w:rPr>
        <w:t>1. Укрепление здоровья занимающихся, формирование их правильной осанки, содействие физическому развитию и подготовленности.</w:t>
      </w:r>
    </w:p>
    <w:p w:rsidR="00DA1406" w:rsidRPr="00FE230A" w:rsidRDefault="00DA1406" w:rsidP="00DA1406">
      <w:pPr>
        <w:pStyle w:val="a3"/>
        <w:spacing w:before="0" w:beforeAutospacing="0" w:after="0" w:afterAutospacing="0" w:line="360" w:lineRule="auto"/>
        <w:ind w:firstLine="709"/>
        <w:jc w:val="both"/>
        <w:rPr>
          <w:sz w:val="28"/>
          <w:szCs w:val="28"/>
        </w:rPr>
      </w:pPr>
      <w:r w:rsidRPr="00FE230A">
        <w:rPr>
          <w:sz w:val="28"/>
          <w:szCs w:val="28"/>
        </w:rPr>
        <w:t>2. Обогащение занимающихся специальными знаниями в об</w:t>
      </w:r>
      <w:r w:rsidRPr="00FE230A">
        <w:rPr>
          <w:sz w:val="28"/>
          <w:szCs w:val="28"/>
        </w:rPr>
        <w:softHyphen/>
        <w:t>ласти гимнастики, обучение новым видам движений, обогащение занимающихся двигательным опытом, формирование организаторских умений и навыков.</w:t>
      </w:r>
    </w:p>
    <w:p w:rsidR="00DA1406" w:rsidRPr="00FE230A" w:rsidRDefault="00DA1406" w:rsidP="00DA1406">
      <w:pPr>
        <w:pStyle w:val="a3"/>
        <w:spacing w:before="0" w:beforeAutospacing="0" w:after="0" w:afterAutospacing="0" w:line="360" w:lineRule="auto"/>
        <w:ind w:firstLine="709"/>
        <w:jc w:val="both"/>
        <w:rPr>
          <w:sz w:val="28"/>
          <w:szCs w:val="28"/>
        </w:rPr>
      </w:pPr>
      <w:r w:rsidRPr="00FE230A">
        <w:rPr>
          <w:sz w:val="28"/>
          <w:szCs w:val="28"/>
        </w:rPr>
        <w:t xml:space="preserve">3. </w:t>
      </w:r>
      <w:proofErr w:type="gramStart"/>
      <w:r w:rsidRPr="00FE230A">
        <w:rPr>
          <w:sz w:val="28"/>
          <w:szCs w:val="28"/>
        </w:rPr>
        <w:t>Развитие двигательных качеств (силы, быстроты, выносливости, гибкости и координации) и психических способностей (ощущения, восприятия, представления, внимание, память на движения и др.)</w:t>
      </w:r>
      <w:proofErr w:type="gramEnd"/>
    </w:p>
    <w:p w:rsidR="00DA1406" w:rsidRPr="00FE230A" w:rsidRDefault="00DA1406" w:rsidP="00DA1406">
      <w:pPr>
        <w:pStyle w:val="a4"/>
        <w:spacing w:line="360" w:lineRule="auto"/>
        <w:ind w:firstLine="709"/>
        <w:jc w:val="both"/>
        <w:rPr>
          <w:rFonts w:ascii="Times New Roman" w:hAnsi="Times New Roman"/>
          <w:sz w:val="28"/>
          <w:szCs w:val="28"/>
          <w:shd w:val="clear" w:color="auto" w:fill="FFFFFF"/>
        </w:rPr>
      </w:pPr>
      <w:r w:rsidRPr="00FE230A">
        <w:rPr>
          <w:rFonts w:ascii="Times New Roman" w:hAnsi="Times New Roman"/>
          <w:sz w:val="28"/>
          <w:szCs w:val="28"/>
          <w:shd w:val="clear" w:color="auto" w:fill="FFFFFF"/>
        </w:rPr>
        <w:t>4. С</w:t>
      </w:r>
      <w:r w:rsidR="00EB6DE5" w:rsidRPr="00FE230A">
        <w:rPr>
          <w:rFonts w:ascii="Times New Roman" w:hAnsi="Times New Roman"/>
          <w:sz w:val="28"/>
          <w:szCs w:val="28"/>
          <w:shd w:val="clear" w:color="auto" w:fill="FFFFFF"/>
        </w:rPr>
        <w:t xml:space="preserve">делать человека красивым, здоровым, целеустремленным, уверенным в своих силах, </w:t>
      </w:r>
      <w:proofErr w:type="spellStart"/>
      <w:r w:rsidR="00EB6DE5" w:rsidRPr="00FE230A">
        <w:rPr>
          <w:rFonts w:ascii="Times New Roman" w:hAnsi="Times New Roman"/>
          <w:sz w:val="28"/>
          <w:szCs w:val="28"/>
          <w:shd w:val="clear" w:color="auto" w:fill="FFFFFF"/>
        </w:rPr>
        <w:t>самодостаточным</w:t>
      </w:r>
      <w:proofErr w:type="spellEnd"/>
      <w:r w:rsidR="00EB6DE5" w:rsidRPr="00FE230A">
        <w:rPr>
          <w:rFonts w:ascii="Times New Roman" w:hAnsi="Times New Roman"/>
          <w:sz w:val="28"/>
          <w:szCs w:val="28"/>
          <w:shd w:val="clear" w:color="auto" w:fill="FFFFFF"/>
        </w:rPr>
        <w:t xml:space="preserve"> и ответственным. </w:t>
      </w:r>
    </w:p>
    <w:p w:rsidR="00B92ACE" w:rsidRPr="00FE230A" w:rsidRDefault="00EB6DE5" w:rsidP="00DA1406">
      <w:pPr>
        <w:pStyle w:val="a4"/>
        <w:spacing w:line="360" w:lineRule="auto"/>
        <w:ind w:firstLine="709"/>
        <w:jc w:val="both"/>
        <w:rPr>
          <w:rFonts w:ascii="Times New Roman" w:hAnsi="Times New Roman"/>
          <w:sz w:val="28"/>
          <w:szCs w:val="28"/>
        </w:rPr>
      </w:pPr>
      <w:r w:rsidRPr="00FE230A">
        <w:rPr>
          <w:rFonts w:ascii="Times New Roman" w:hAnsi="Times New Roman"/>
          <w:sz w:val="28"/>
          <w:szCs w:val="28"/>
          <w:shd w:val="clear" w:color="auto" w:fill="FFFFFF"/>
        </w:rPr>
        <w:t>Эти прекрасные качества не каждая семья может прив</w:t>
      </w:r>
      <w:r w:rsidR="00081499" w:rsidRPr="00FE230A">
        <w:rPr>
          <w:rFonts w:ascii="Times New Roman" w:hAnsi="Times New Roman"/>
          <w:sz w:val="28"/>
          <w:szCs w:val="28"/>
          <w:shd w:val="clear" w:color="auto" w:fill="FFFFFF"/>
        </w:rPr>
        <w:t>ить своему чаду самостоятельно и</w:t>
      </w:r>
      <w:r w:rsidRPr="00FE230A">
        <w:rPr>
          <w:rFonts w:ascii="Times New Roman" w:hAnsi="Times New Roman"/>
          <w:sz w:val="28"/>
          <w:szCs w:val="28"/>
          <w:shd w:val="clear" w:color="auto" w:fill="FFFFFF"/>
        </w:rPr>
        <w:t> </w:t>
      </w:r>
      <w:r w:rsidRPr="00FE230A">
        <w:rPr>
          <w:rFonts w:ascii="Times New Roman" w:hAnsi="Times New Roman"/>
          <w:sz w:val="28"/>
          <w:szCs w:val="28"/>
        </w:rPr>
        <w:t xml:space="preserve"> </w:t>
      </w:r>
      <w:r w:rsidR="00081499" w:rsidRPr="00FE230A">
        <w:rPr>
          <w:rFonts w:ascii="Times New Roman" w:hAnsi="Times New Roman"/>
          <w:sz w:val="28"/>
          <w:szCs w:val="28"/>
        </w:rPr>
        <w:t>д</w:t>
      </w:r>
      <w:r w:rsidR="00B92ACE" w:rsidRPr="00FE230A">
        <w:rPr>
          <w:rFonts w:ascii="Times New Roman" w:hAnsi="Times New Roman"/>
          <w:sz w:val="28"/>
          <w:szCs w:val="28"/>
        </w:rPr>
        <w:t>ля этого на базе МБУДО «</w:t>
      </w:r>
      <w:proofErr w:type="spellStart"/>
      <w:r w:rsidR="00B92ACE" w:rsidRPr="00FE230A">
        <w:rPr>
          <w:rFonts w:ascii="Times New Roman" w:hAnsi="Times New Roman"/>
          <w:sz w:val="28"/>
          <w:szCs w:val="28"/>
        </w:rPr>
        <w:t>Ичалковская</w:t>
      </w:r>
      <w:proofErr w:type="spellEnd"/>
      <w:r w:rsidR="00B92ACE" w:rsidRPr="00FE230A">
        <w:rPr>
          <w:rFonts w:ascii="Times New Roman" w:hAnsi="Times New Roman"/>
          <w:sz w:val="28"/>
          <w:szCs w:val="28"/>
        </w:rPr>
        <w:t xml:space="preserve"> ДЮСШ» была создана спортивная секция по художественной гимнастике. Свою работу я построила на основе структуры  системы многолетней подготовки, путем выделения этапов работы: </w:t>
      </w:r>
    </w:p>
    <w:p w:rsidR="00B92ACE" w:rsidRPr="00FE230A" w:rsidRDefault="00B92ACE" w:rsidP="00DA1406">
      <w:pPr>
        <w:pStyle w:val="a4"/>
        <w:spacing w:line="360" w:lineRule="auto"/>
        <w:ind w:firstLine="709"/>
        <w:jc w:val="both"/>
        <w:rPr>
          <w:rFonts w:ascii="Times New Roman" w:hAnsi="Times New Roman"/>
          <w:sz w:val="28"/>
          <w:szCs w:val="28"/>
        </w:rPr>
      </w:pPr>
      <w:r w:rsidRPr="00FE230A">
        <w:rPr>
          <w:rFonts w:ascii="Times New Roman" w:hAnsi="Times New Roman"/>
          <w:sz w:val="28"/>
          <w:szCs w:val="28"/>
        </w:rPr>
        <w:t xml:space="preserve">Этап начальной подготовки: - формирование устойчивого интереса к занятиям спортом; - формирование широкого круга двигательных умений и навыков; - освоение основ техники по виду спорта художественная гимнастика; - всестороннее гармоничное развитие физических качеств; - укрепление здоровья спортсменок; - отбор перспективных юных спортсменок для дальнейших занятий по виду спорта художественная гимнастика. </w:t>
      </w:r>
    </w:p>
    <w:p w:rsidR="00B92ACE" w:rsidRPr="00FE230A" w:rsidRDefault="00B92ACE" w:rsidP="00DA1406">
      <w:pPr>
        <w:pStyle w:val="a4"/>
        <w:spacing w:line="360" w:lineRule="auto"/>
        <w:ind w:firstLine="709"/>
        <w:jc w:val="both"/>
        <w:rPr>
          <w:rFonts w:ascii="Times New Roman" w:hAnsi="Times New Roman"/>
          <w:sz w:val="28"/>
          <w:szCs w:val="28"/>
        </w:rPr>
      </w:pPr>
      <w:r w:rsidRPr="00FE230A">
        <w:rPr>
          <w:rFonts w:ascii="Times New Roman" w:hAnsi="Times New Roman"/>
          <w:sz w:val="28"/>
          <w:szCs w:val="28"/>
        </w:rPr>
        <w:lastRenderedPageBreak/>
        <w:t>Тренировочный этап (этап спортивной специализации): - повышение уровня общей и специальной физической, технической, тактической и психологической подготовки; - приобретение опыта и достижение стабильности выступления на официальных спортивных соревнованиях по виду спорта художественная гимнастика; - формирование спортивной мотивации; - укрепление здоровья спортсменок.</w:t>
      </w:r>
    </w:p>
    <w:p w:rsidR="009B5C6F" w:rsidRPr="00FE230A" w:rsidRDefault="009B5C6F" w:rsidP="00DA1406">
      <w:pPr>
        <w:pStyle w:val="3"/>
        <w:shd w:val="clear" w:color="auto" w:fill="auto"/>
        <w:spacing w:after="0" w:line="360" w:lineRule="auto"/>
        <w:ind w:firstLine="709"/>
        <w:jc w:val="both"/>
        <w:rPr>
          <w:sz w:val="28"/>
          <w:szCs w:val="28"/>
        </w:rPr>
      </w:pPr>
      <w:r w:rsidRPr="00FE230A">
        <w:rPr>
          <w:sz w:val="28"/>
          <w:szCs w:val="28"/>
        </w:rPr>
        <w:t>Если правильно и целенаправленно развивать гибкость у детей, то следует остановиться на возрасте 6— 7 лет</w:t>
      </w:r>
      <w:proofErr w:type="gramStart"/>
      <w:r w:rsidRPr="00FE230A">
        <w:rPr>
          <w:sz w:val="28"/>
          <w:szCs w:val="28"/>
        </w:rPr>
        <w:t xml:space="preserve"> .</w:t>
      </w:r>
      <w:proofErr w:type="gramEnd"/>
      <w:r w:rsidRPr="00FE230A">
        <w:rPr>
          <w:sz w:val="28"/>
          <w:szCs w:val="28"/>
        </w:rPr>
        <w:t xml:space="preserve"> Однако если рассматривать подростков в возрасте 9—14 лет ,то такое качество как гибкость развивается почти в 2 раза эффективнее, нежели в старшем школьном возрасте.</w:t>
      </w:r>
    </w:p>
    <w:p w:rsidR="009B5C6F" w:rsidRPr="00FE230A" w:rsidRDefault="009B5C6F" w:rsidP="00DA1406">
      <w:pPr>
        <w:pStyle w:val="3"/>
        <w:shd w:val="clear" w:color="auto" w:fill="auto"/>
        <w:spacing w:after="0" w:line="360" w:lineRule="auto"/>
        <w:ind w:firstLine="709"/>
        <w:jc w:val="both"/>
        <w:rPr>
          <w:sz w:val="28"/>
          <w:szCs w:val="28"/>
        </w:rPr>
      </w:pPr>
      <w:r w:rsidRPr="00FE230A">
        <w:rPr>
          <w:sz w:val="28"/>
          <w:szCs w:val="28"/>
        </w:rPr>
        <w:t xml:space="preserve">Гибкость сама по себе является понятием комплексным, в </w:t>
      </w:r>
      <w:proofErr w:type="gramStart"/>
      <w:r w:rsidRPr="00FE230A">
        <w:rPr>
          <w:sz w:val="28"/>
          <w:szCs w:val="28"/>
        </w:rPr>
        <w:t>связи</w:t>
      </w:r>
      <w:proofErr w:type="gramEnd"/>
      <w:r w:rsidRPr="00FE230A">
        <w:rPr>
          <w:sz w:val="28"/>
          <w:szCs w:val="28"/>
        </w:rPr>
        <w:t xml:space="preserve"> с чем обязательно складывается минимум из двух составляющих таких как:</w:t>
      </w:r>
    </w:p>
    <w:p w:rsidR="009B5C6F" w:rsidRPr="00FE230A" w:rsidRDefault="009B5C6F" w:rsidP="00DA1406">
      <w:pPr>
        <w:pStyle w:val="3"/>
        <w:numPr>
          <w:ilvl w:val="0"/>
          <w:numId w:val="2"/>
        </w:numPr>
        <w:shd w:val="clear" w:color="auto" w:fill="auto"/>
        <w:tabs>
          <w:tab w:val="left" w:pos="1054"/>
        </w:tabs>
        <w:spacing w:after="0" w:line="360" w:lineRule="auto"/>
        <w:ind w:firstLine="709"/>
        <w:jc w:val="both"/>
        <w:rPr>
          <w:sz w:val="28"/>
          <w:szCs w:val="28"/>
        </w:rPr>
      </w:pPr>
      <w:r w:rsidRPr="00FE230A">
        <w:rPr>
          <w:sz w:val="28"/>
          <w:szCs w:val="28"/>
        </w:rPr>
        <w:t>разработка подвижности суставов</w:t>
      </w:r>
    </w:p>
    <w:p w:rsidR="009B5C6F" w:rsidRPr="00FE230A" w:rsidRDefault="009B5C6F" w:rsidP="00DA1406">
      <w:pPr>
        <w:pStyle w:val="3"/>
        <w:numPr>
          <w:ilvl w:val="0"/>
          <w:numId w:val="2"/>
        </w:numPr>
        <w:shd w:val="clear" w:color="auto" w:fill="auto"/>
        <w:tabs>
          <w:tab w:val="left" w:pos="1078"/>
        </w:tabs>
        <w:spacing w:after="0" w:line="360" w:lineRule="auto"/>
        <w:ind w:firstLine="709"/>
        <w:jc w:val="both"/>
        <w:rPr>
          <w:sz w:val="28"/>
          <w:szCs w:val="28"/>
        </w:rPr>
      </w:pPr>
      <w:r w:rsidRPr="00FE230A">
        <w:rPr>
          <w:sz w:val="28"/>
          <w:szCs w:val="28"/>
        </w:rPr>
        <w:t>работа над эластичностью связок.</w:t>
      </w:r>
    </w:p>
    <w:p w:rsidR="009B5C6F" w:rsidRPr="00FE230A" w:rsidRDefault="009B5C6F" w:rsidP="00DA1406">
      <w:pPr>
        <w:pStyle w:val="3"/>
        <w:shd w:val="clear" w:color="auto" w:fill="auto"/>
        <w:spacing w:after="0" w:line="360" w:lineRule="auto"/>
        <w:ind w:firstLine="709"/>
        <w:jc w:val="both"/>
        <w:rPr>
          <w:sz w:val="28"/>
          <w:szCs w:val="28"/>
        </w:rPr>
      </w:pPr>
      <w:r w:rsidRPr="00FE230A">
        <w:rPr>
          <w:sz w:val="28"/>
          <w:szCs w:val="28"/>
        </w:rPr>
        <w:t xml:space="preserve">В качестве средств развития </w:t>
      </w:r>
      <w:proofErr w:type="gramStart"/>
      <w:r w:rsidRPr="00FE230A">
        <w:rPr>
          <w:sz w:val="28"/>
          <w:szCs w:val="28"/>
        </w:rPr>
        <w:t>гибкости</w:t>
      </w:r>
      <w:proofErr w:type="gramEnd"/>
      <w:r w:rsidRPr="00FE230A">
        <w:rPr>
          <w:sz w:val="28"/>
          <w:szCs w:val="28"/>
        </w:rPr>
        <w:t xml:space="preserve"> как правило принято использовать упражнения, которые выполняются с максимальной амплитудой. Иначе еще эти упражнения, называют упражнениями на растягивание.</w:t>
      </w:r>
    </w:p>
    <w:p w:rsidR="009B5C6F" w:rsidRPr="00FE230A" w:rsidRDefault="009B5C6F" w:rsidP="00DA1406">
      <w:pPr>
        <w:pStyle w:val="3"/>
        <w:shd w:val="clear" w:color="auto" w:fill="auto"/>
        <w:spacing w:after="0" w:line="360" w:lineRule="auto"/>
        <w:ind w:firstLine="709"/>
        <w:jc w:val="both"/>
        <w:rPr>
          <w:sz w:val="28"/>
          <w:szCs w:val="28"/>
        </w:rPr>
      </w:pPr>
      <w:r w:rsidRPr="00FE230A">
        <w:rPr>
          <w:sz w:val="28"/>
          <w:szCs w:val="28"/>
        </w:rPr>
        <w:t xml:space="preserve">Все комплексы упражнений на растягивание можно разделить на три </w:t>
      </w:r>
      <w:proofErr w:type="spellStart"/>
      <w:r w:rsidRPr="00FE230A">
        <w:rPr>
          <w:sz w:val="28"/>
          <w:szCs w:val="28"/>
        </w:rPr>
        <w:t>групы</w:t>
      </w:r>
      <w:proofErr w:type="spellEnd"/>
      <w:r w:rsidRPr="00FE230A">
        <w:rPr>
          <w:sz w:val="28"/>
          <w:szCs w:val="28"/>
        </w:rPr>
        <w:t xml:space="preserve">: 1 группа </w:t>
      </w:r>
      <w:proofErr w:type="gramStart"/>
      <w:r w:rsidRPr="00FE230A">
        <w:rPr>
          <w:sz w:val="28"/>
          <w:szCs w:val="28"/>
        </w:rPr>
        <w:t>-э</w:t>
      </w:r>
      <w:proofErr w:type="gramEnd"/>
      <w:r w:rsidRPr="00FE230A">
        <w:rPr>
          <w:sz w:val="28"/>
          <w:szCs w:val="28"/>
        </w:rPr>
        <w:t>то активные, затем идет 2 группа пассивные , соответственно 3 группа будут статические.</w:t>
      </w:r>
    </w:p>
    <w:p w:rsidR="00FC3625" w:rsidRPr="00FE230A" w:rsidRDefault="00E549ED" w:rsidP="00DA1406">
      <w:pPr>
        <w:pStyle w:val="3"/>
        <w:shd w:val="clear" w:color="auto" w:fill="auto"/>
        <w:spacing w:after="0" w:line="360" w:lineRule="auto"/>
        <w:ind w:firstLine="709"/>
        <w:jc w:val="both"/>
        <w:rPr>
          <w:sz w:val="28"/>
          <w:szCs w:val="28"/>
        </w:rPr>
      </w:pPr>
      <w:r w:rsidRPr="00FE230A">
        <w:rPr>
          <w:sz w:val="28"/>
          <w:szCs w:val="28"/>
        </w:rPr>
        <w:t>Работая с детьми четвертый год</w:t>
      </w:r>
      <w:r w:rsidR="00FC3625" w:rsidRPr="00FE230A">
        <w:rPr>
          <w:sz w:val="28"/>
          <w:szCs w:val="28"/>
        </w:rPr>
        <w:t>,</w:t>
      </w:r>
      <w:r w:rsidRPr="00FE230A">
        <w:rPr>
          <w:sz w:val="28"/>
          <w:szCs w:val="28"/>
        </w:rPr>
        <w:t xml:space="preserve"> я могу выявить результаты развития гибкости на занятиях  художественной гимнастики в начальной школе. На этапе начальной подготовки уровень гибкости детей был ниже среднего. Упражнения на развитие гибкости давались им с трудом. По истечению первого года занятий были видны сдвиги, контро</w:t>
      </w:r>
      <w:r w:rsidR="00FC3625" w:rsidRPr="00FE230A">
        <w:rPr>
          <w:sz w:val="28"/>
          <w:szCs w:val="28"/>
        </w:rPr>
        <w:t>льно-переводные нормативы сданы</w:t>
      </w:r>
      <w:r w:rsidRPr="00FE230A">
        <w:rPr>
          <w:sz w:val="28"/>
          <w:szCs w:val="28"/>
        </w:rPr>
        <w:t xml:space="preserve"> на 50 %. </w:t>
      </w:r>
      <w:r w:rsidR="00FC3625" w:rsidRPr="00FE230A">
        <w:rPr>
          <w:sz w:val="28"/>
          <w:szCs w:val="28"/>
        </w:rPr>
        <w:t xml:space="preserve">В течение следующих двух лет мы активно работали над данной проблемой. </w:t>
      </w:r>
      <w:proofErr w:type="gramStart"/>
      <w:r w:rsidR="00FC3625" w:rsidRPr="00FE230A">
        <w:rPr>
          <w:sz w:val="28"/>
          <w:szCs w:val="28"/>
        </w:rPr>
        <w:t xml:space="preserve">На тренировках делали акцент на упражнения  развивающие гибкость; посещали мастер-классы в Спорткомплексе «Мордовия» г. Саранск; а также участвовали в </w:t>
      </w:r>
      <w:r w:rsidR="00FC3625" w:rsidRPr="00FE230A">
        <w:rPr>
          <w:sz w:val="28"/>
          <w:szCs w:val="28"/>
        </w:rPr>
        <w:lastRenderedPageBreak/>
        <w:t>соревнованиях по художественной гимнастики</w:t>
      </w:r>
      <w:r w:rsidR="0012754A" w:rsidRPr="00FE230A">
        <w:rPr>
          <w:sz w:val="28"/>
          <w:szCs w:val="28"/>
        </w:rPr>
        <w:t>.</w:t>
      </w:r>
      <w:proofErr w:type="gramEnd"/>
      <w:r w:rsidR="0012754A" w:rsidRPr="00FE230A">
        <w:rPr>
          <w:sz w:val="28"/>
          <w:szCs w:val="28"/>
        </w:rPr>
        <w:t xml:space="preserve"> Результаты смотреть в Т</w:t>
      </w:r>
      <w:r w:rsidR="00FC3625" w:rsidRPr="00FE230A">
        <w:rPr>
          <w:sz w:val="28"/>
          <w:szCs w:val="28"/>
        </w:rPr>
        <w:t>аблице</w:t>
      </w:r>
      <w:r w:rsidR="0012754A" w:rsidRPr="00FE230A">
        <w:rPr>
          <w:sz w:val="28"/>
          <w:szCs w:val="28"/>
        </w:rPr>
        <w:t xml:space="preserve"> 1</w:t>
      </w:r>
      <w:r w:rsidR="00FC3625" w:rsidRPr="00FE230A">
        <w:rPr>
          <w:sz w:val="28"/>
          <w:szCs w:val="28"/>
        </w:rPr>
        <w:t>:</w:t>
      </w:r>
    </w:p>
    <w:tbl>
      <w:tblPr>
        <w:tblStyle w:val="a7"/>
        <w:tblW w:w="0" w:type="auto"/>
        <w:tblLook w:val="04A0"/>
      </w:tblPr>
      <w:tblGrid>
        <w:gridCol w:w="655"/>
        <w:gridCol w:w="2204"/>
        <w:gridCol w:w="1915"/>
        <w:gridCol w:w="4797"/>
      </w:tblGrid>
      <w:tr w:rsidR="00FC3625" w:rsidRPr="00FE230A" w:rsidTr="00FC3625">
        <w:trPr>
          <w:trHeight w:val="625"/>
        </w:trPr>
        <w:tc>
          <w:tcPr>
            <w:tcW w:w="657" w:type="dxa"/>
          </w:tcPr>
          <w:p w:rsidR="00FC3625" w:rsidRPr="00FE230A" w:rsidRDefault="00FC3625" w:rsidP="00DA1406">
            <w:pPr>
              <w:spacing w:line="240" w:lineRule="atLeast"/>
              <w:jc w:val="both"/>
              <w:rPr>
                <w:rFonts w:ascii="Times New Roman" w:hAnsi="Times New Roman"/>
                <w:b/>
                <w:sz w:val="28"/>
                <w:szCs w:val="28"/>
              </w:rPr>
            </w:pPr>
            <w:r w:rsidRPr="00FE230A">
              <w:rPr>
                <w:rFonts w:ascii="Times New Roman" w:hAnsi="Times New Roman"/>
                <w:b/>
                <w:sz w:val="28"/>
                <w:szCs w:val="28"/>
              </w:rPr>
              <w:t>№</w:t>
            </w:r>
          </w:p>
          <w:p w:rsidR="00FC3625" w:rsidRPr="00FE230A" w:rsidRDefault="00FC3625" w:rsidP="00DA1406">
            <w:pPr>
              <w:spacing w:line="240" w:lineRule="atLeast"/>
              <w:jc w:val="both"/>
              <w:rPr>
                <w:rFonts w:ascii="Times New Roman" w:hAnsi="Times New Roman"/>
                <w:b/>
                <w:sz w:val="28"/>
                <w:szCs w:val="28"/>
              </w:rPr>
            </w:pPr>
            <w:proofErr w:type="spellStart"/>
            <w:proofErr w:type="gramStart"/>
            <w:r w:rsidRPr="00FE230A">
              <w:rPr>
                <w:rFonts w:ascii="Times New Roman" w:hAnsi="Times New Roman"/>
                <w:b/>
                <w:sz w:val="28"/>
                <w:szCs w:val="28"/>
              </w:rPr>
              <w:t>п</w:t>
            </w:r>
            <w:proofErr w:type="spellEnd"/>
            <w:proofErr w:type="gramEnd"/>
            <w:r w:rsidRPr="00FE230A">
              <w:rPr>
                <w:rFonts w:ascii="Times New Roman" w:hAnsi="Times New Roman"/>
                <w:b/>
                <w:sz w:val="28"/>
                <w:szCs w:val="28"/>
              </w:rPr>
              <w:t>/</w:t>
            </w:r>
            <w:proofErr w:type="spellStart"/>
            <w:r w:rsidRPr="00FE230A">
              <w:rPr>
                <w:rFonts w:ascii="Times New Roman" w:hAnsi="Times New Roman"/>
                <w:b/>
                <w:sz w:val="28"/>
                <w:szCs w:val="28"/>
              </w:rPr>
              <w:t>п</w:t>
            </w:r>
            <w:proofErr w:type="spellEnd"/>
          </w:p>
        </w:tc>
        <w:tc>
          <w:tcPr>
            <w:tcW w:w="2062" w:type="dxa"/>
          </w:tcPr>
          <w:p w:rsidR="00FC3625" w:rsidRPr="00FE230A" w:rsidRDefault="00FC3625" w:rsidP="00DA1406">
            <w:pPr>
              <w:spacing w:line="240" w:lineRule="atLeast"/>
              <w:jc w:val="both"/>
              <w:rPr>
                <w:rFonts w:ascii="Times New Roman" w:hAnsi="Times New Roman"/>
                <w:b/>
                <w:sz w:val="28"/>
                <w:szCs w:val="28"/>
              </w:rPr>
            </w:pPr>
            <w:r w:rsidRPr="00FE230A">
              <w:rPr>
                <w:rFonts w:ascii="Times New Roman" w:hAnsi="Times New Roman"/>
                <w:b/>
                <w:sz w:val="28"/>
                <w:szCs w:val="28"/>
              </w:rPr>
              <w:t>Наименование соревнований</w:t>
            </w:r>
          </w:p>
        </w:tc>
        <w:tc>
          <w:tcPr>
            <w:tcW w:w="1925" w:type="dxa"/>
          </w:tcPr>
          <w:p w:rsidR="00FC3625" w:rsidRPr="00FE230A" w:rsidRDefault="00FC3625" w:rsidP="00DA1406">
            <w:pPr>
              <w:spacing w:line="240" w:lineRule="atLeast"/>
              <w:jc w:val="both"/>
              <w:rPr>
                <w:rFonts w:ascii="Times New Roman" w:hAnsi="Times New Roman"/>
                <w:b/>
                <w:sz w:val="28"/>
                <w:szCs w:val="28"/>
              </w:rPr>
            </w:pPr>
            <w:r w:rsidRPr="00FE230A">
              <w:rPr>
                <w:rFonts w:ascii="Times New Roman" w:hAnsi="Times New Roman"/>
                <w:b/>
                <w:sz w:val="28"/>
                <w:szCs w:val="28"/>
              </w:rPr>
              <w:t>Время и место проведения</w:t>
            </w:r>
          </w:p>
        </w:tc>
        <w:tc>
          <w:tcPr>
            <w:tcW w:w="4927" w:type="dxa"/>
          </w:tcPr>
          <w:p w:rsidR="00FC3625" w:rsidRPr="00FE230A" w:rsidRDefault="00FC3625" w:rsidP="00DA1406">
            <w:pPr>
              <w:spacing w:line="240" w:lineRule="atLeast"/>
              <w:jc w:val="both"/>
              <w:rPr>
                <w:rFonts w:ascii="Times New Roman" w:hAnsi="Times New Roman"/>
                <w:b/>
                <w:sz w:val="28"/>
                <w:szCs w:val="28"/>
              </w:rPr>
            </w:pPr>
            <w:r w:rsidRPr="00FE230A">
              <w:rPr>
                <w:rFonts w:ascii="Times New Roman" w:hAnsi="Times New Roman"/>
                <w:b/>
                <w:sz w:val="28"/>
                <w:szCs w:val="28"/>
              </w:rPr>
              <w:t>Занятое место</w:t>
            </w:r>
          </w:p>
        </w:tc>
      </w:tr>
      <w:tr w:rsidR="00FC3625" w:rsidRPr="00FE230A" w:rsidTr="00FC3625">
        <w:tc>
          <w:tcPr>
            <w:tcW w:w="657"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1</w:t>
            </w:r>
          </w:p>
        </w:tc>
        <w:tc>
          <w:tcPr>
            <w:tcW w:w="2062"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Первенство ГБУ РМ ДОД «Академия И. </w:t>
            </w:r>
            <w:proofErr w:type="spellStart"/>
            <w:r w:rsidRPr="00FE230A">
              <w:rPr>
                <w:rFonts w:ascii="Times New Roman" w:hAnsi="Times New Roman"/>
                <w:sz w:val="28"/>
                <w:szCs w:val="28"/>
              </w:rPr>
              <w:t>Виннер</w:t>
            </w:r>
            <w:proofErr w:type="spellEnd"/>
            <w:r w:rsidRPr="00FE230A">
              <w:rPr>
                <w:rFonts w:ascii="Times New Roman" w:hAnsi="Times New Roman"/>
                <w:sz w:val="28"/>
                <w:szCs w:val="28"/>
              </w:rPr>
              <w:t xml:space="preserve"> по Художественной гимнастике»</w:t>
            </w:r>
          </w:p>
        </w:tc>
        <w:tc>
          <w:tcPr>
            <w:tcW w:w="1925"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Г.Саранск  30.05.2016</w:t>
            </w:r>
          </w:p>
        </w:tc>
        <w:tc>
          <w:tcPr>
            <w:tcW w:w="4927" w:type="dxa"/>
          </w:tcPr>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Шалаева</w:t>
            </w:r>
            <w:proofErr w:type="spellEnd"/>
            <w:r w:rsidRPr="00FE230A">
              <w:rPr>
                <w:rFonts w:ascii="Times New Roman" w:hAnsi="Times New Roman"/>
                <w:sz w:val="28"/>
                <w:szCs w:val="28"/>
              </w:rPr>
              <w:t xml:space="preserve"> Дарья-1 место </w:t>
            </w:r>
          </w:p>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Глинко</w:t>
            </w:r>
            <w:proofErr w:type="spellEnd"/>
            <w:r w:rsidRPr="00FE230A">
              <w:rPr>
                <w:rFonts w:ascii="Times New Roman" w:hAnsi="Times New Roman"/>
                <w:sz w:val="28"/>
                <w:szCs w:val="28"/>
              </w:rPr>
              <w:t xml:space="preserve"> Ксения-3 место </w:t>
            </w:r>
          </w:p>
          <w:p w:rsidR="00FC3625" w:rsidRPr="00FE230A" w:rsidRDefault="00FC3625" w:rsidP="00DA1406">
            <w:pPr>
              <w:spacing w:line="240" w:lineRule="atLeast"/>
              <w:jc w:val="both"/>
              <w:rPr>
                <w:rFonts w:ascii="Times New Roman" w:hAnsi="Times New Roman"/>
                <w:sz w:val="28"/>
                <w:szCs w:val="28"/>
              </w:rPr>
            </w:pPr>
          </w:p>
        </w:tc>
      </w:tr>
      <w:tr w:rsidR="00FC3625" w:rsidRPr="00FE230A" w:rsidTr="00FC3625">
        <w:tc>
          <w:tcPr>
            <w:tcW w:w="657"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2</w:t>
            </w:r>
          </w:p>
        </w:tc>
        <w:tc>
          <w:tcPr>
            <w:tcW w:w="2062"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Первенство ГБУ РМ ДОД  «Академия И.  </w:t>
            </w:r>
            <w:proofErr w:type="spellStart"/>
            <w:r w:rsidRPr="00FE230A">
              <w:rPr>
                <w:rFonts w:ascii="Times New Roman" w:hAnsi="Times New Roman"/>
                <w:sz w:val="28"/>
                <w:szCs w:val="28"/>
              </w:rPr>
              <w:t>Виннер</w:t>
            </w:r>
            <w:proofErr w:type="spellEnd"/>
            <w:r w:rsidRPr="00FE230A">
              <w:rPr>
                <w:rFonts w:ascii="Times New Roman" w:hAnsi="Times New Roman"/>
                <w:sz w:val="28"/>
                <w:szCs w:val="28"/>
              </w:rPr>
              <w:t xml:space="preserve"> по художественной гимнастике»</w:t>
            </w:r>
          </w:p>
        </w:tc>
        <w:tc>
          <w:tcPr>
            <w:tcW w:w="1925"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Г.Саранск </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24.12.2016</w:t>
            </w:r>
          </w:p>
        </w:tc>
        <w:tc>
          <w:tcPr>
            <w:tcW w:w="4927"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Бойко Дарья</w:t>
            </w:r>
          </w:p>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Дувалкина</w:t>
            </w:r>
            <w:proofErr w:type="spellEnd"/>
            <w:r w:rsidRPr="00FE230A">
              <w:rPr>
                <w:rFonts w:ascii="Times New Roman" w:hAnsi="Times New Roman"/>
                <w:sz w:val="28"/>
                <w:szCs w:val="28"/>
              </w:rPr>
              <w:t xml:space="preserve"> Олеся</w:t>
            </w:r>
          </w:p>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Юрченкова</w:t>
            </w:r>
            <w:proofErr w:type="spellEnd"/>
            <w:r w:rsidRPr="00FE230A">
              <w:rPr>
                <w:rFonts w:ascii="Times New Roman" w:hAnsi="Times New Roman"/>
                <w:sz w:val="28"/>
                <w:szCs w:val="28"/>
              </w:rPr>
              <w:t xml:space="preserve"> Валерия</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Камкина Марина</w:t>
            </w:r>
          </w:p>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Янкина</w:t>
            </w:r>
            <w:proofErr w:type="spellEnd"/>
            <w:r w:rsidRPr="00FE230A">
              <w:rPr>
                <w:rFonts w:ascii="Times New Roman" w:hAnsi="Times New Roman"/>
                <w:sz w:val="28"/>
                <w:szCs w:val="28"/>
              </w:rPr>
              <w:t xml:space="preserve"> Евгения- 2 место </w:t>
            </w:r>
          </w:p>
          <w:p w:rsidR="00FC3625" w:rsidRPr="00FE230A" w:rsidRDefault="00FC3625" w:rsidP="00DA1406">
            <w:pPr>
              <w:spacing w:line="240" w:lineRule="atLeast"/>
              <w:jc w:val="both"/>
              <w:rPr>
                <w:rFonts w:ascii="Times New Roman" w:hAnsi="Times New Roman"/>
                <w:sz w:val="28"/>
                <w:szCs w:val="28"/>
              </w:rPr>
            </w:pPr>
          </w:p>
        </w:tc>
      </w:tr>
      <w:tr w:rsidR="00FC3625" w:rsidRPr="00FE230A" w:rsidTr="00FC3625">
        <w:tc>
          <w:tcPr>
            <w:tcW w:w="657"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3</w:t>
            </w:r>
          </w:p>
        </w:tc>
        <w:tc>
          <w:tcPr>
            <w:tcW w:w="2062"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Первенство ГБУ РМ ДОД  «Академия И. </w:t>
            </w:r>
            <w:proofErr w:type="spellStart"/>
            <w:r w:rsidRPr="00FE230A">
              <w:rPr>
                <w:rFonts w:ascii="Times New Roman" w:hAnsi="Times New Roman"/>
                <w:sz w:val="28"/>
                <w:szCs w:val="28"/>
              </w:rPr>
              <w:t>Виннер</w:t>
            </w:r>
            <w:proofErr w:type="spellEnd"/>
            <w:r w:rsidRPr="00FE230A">
              <w:rPr>
                <w:rFonts w:ascii="Times New Roman" w:hAnsi="Times New Roman"/>
                <w:sz w:val="28"/>
                <w:szCs w:val="28"/>
              </w:rPr>
              <w:t xml:space="preserve"> по художественной гимнастике»</w:t>
            </w:r>
          </w:p>
        </w:tc>
        <w:tc>
          <w:tcPr>
            <w:tcW w:w="1925"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Г.Саранск</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23.12.2017</w:t>
            </w:r>
          </w:p>
        </w:tc>
        <w:tc>
          <w:tcPr>
            <w:tcW w:w="4927" w:type="dxa"/>
          </w:tcPr>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Глинко</w:t>
            </w:r>
            <w:proofErr w:type="spellEnd"/>
            <w:r w:rsidRPr="00FE230A">
              <w:rPr>
                <w:rFonts w:ascii="Times New Roman" w:hAnsi="Times New Roman"/>
                <w:sz w:val="28"/>
                <w:szCs w:val="28"/>
              </w:rPr>
              <w:t xml:space="preserve"> Ксения-3 место</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Малова Анастасия- 3 место</w:t>
            </w:r>
          </w:p>
          <w:p w:rsidR="00FC3625" w:rsidRPr="00FE230A" w:rsidRDefault="00FC3625" w:rsidP="00DA1406">
            <w:pPr>
              <w:spacing w:line="240" w:lineRule="atLeast"/>
              <w:jc w:val="both"/>
              <w:rPr>
                <w:rFonts w:ascii="Times New Roman" w:hAnsi="Times New Roman"/>
                <w:sz w:val="28"/>
                <w:szCs w:val="28"/>
              </w:rPr>
            </w:pP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 </w:t>
            </w:r>
            <w:proofErr w:type="spellStart"/>
            <w:r w:rsidRPr="00FE230A">
              <w:rPr>
                <w:rFonts w:ascii="Times New Roman" w:hAnsi="Times New Roman"/>
                <w:sz w:val="28"/>
                <w:szCs w:val="28"/>
              </w:rPr>
              <w:t>Глинко</w:t>
            </w:r>
            <w:proofErr w:type="spellEnd"/>
            <w:r w:rsidRPr="00FE230A">
              <w:rPr>
                <w:rFonts w:ascii="Times New Roman" w:hAnsi="Times New Roman"/>
                <w:sz w:val="28"/>
                <w:szCs w:val="28"/>
              </w:rPr>
              <w:t xml:space="preserve"> Ксения </w:t>
            </w:r>
          </w:p>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Названова</w:t>
            </w:r>
            <w:proofErr w:type="spellEnd"/>
            <w:r w:rsidRPr="00FE230A">
              <w:rPr>
                <w:rFonts w:ascii="Times New Roman" w:hAnsi="Times New Roman"/>
                <w:sz w:val="28"/>
                <w:szCs w:val="28"/>
              </w:rPr>
              <w:t xml:space="preserve"> Олеся</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Камкина Марина</w:t>
            </w:r>
          </w:p>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Янкина</w:t>
            </w:r>
            <w:proofErr w:type="spellEnd"/>
            <w:r w:rsidRPr="00FE230A">
              <w:rPr>
                <w:rFonts w:ascii="Times New Roman" w:hAnsi="Times New Roman"/>
                <w:sz w:val="28"/>
                <w:szCs w:val="28"/>
              </w:rPr>
              <w:t xml:space="preserve"> Евгения</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Якунина Александра- 4 место </w:t>
            </w:r>
          </w:p>
          <w:p w:rsidR="00FC3625" w:rsidRPr="00FE230A" w:rsidRDefault="00FC3625" w:rsidP="00DA1406">
            <w:pPr>
              <w:spacing w:line="240" w:lineRule="atLeast"/>
              <w:jc w:val="both"/>
              <w:rPr>
                <w:rFonts w:ascii="Times New Roman" w:hAnsi="Times New Roman"/>
                <w:sz w:val="28"/>
                <w:szCs w:val="28"/>
              </w:rPr>
            </w:pPr>
          </w:p>
        </w:tc>
      </w:tr>
      <w:tr w:rsidR="00FC3625" w:rsidRPr="00FE230A" w:rsidTr="00FC3625">
        <w:tc>
          <w:tcPr>
            <w:tcW w:w="657"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4</w:t>
            </w:r>
          </w:p>
        </w:tc>
        <w:tc>
          <w:tcPr>
            <w:tcW w:w="2062"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Первенство ГБУ РМ ДОД  «Академия И. </w:t>
            </w:r>
            <w:proofErr w:type="spellStart"/>
            <w:r w:rsidRPr="00FE230A">
              <w:rPr>
                <w:rFonts w:ascii="Times New Roman" w:hAnsi="Times New Roman"/>
                <w:sz w:val="28"/>
                <w:szCs w:val="28"/>
              </w:rPr>
              <w:t>Виннер</w:t>
            </w:r>
            <w:proofErr w:type="spellEnd"/>
            <w:r w:rsidRPr="00FE230A">
              <w:rPr>
                <w:rFonts w:ascii="Times New Roman" w:hAnsi="Times New Roman"/>
                <w:sz w:val="28"/>
                <w:szCs w:val="28"/>
              </w:rPr>
              <w:t xml:space="preserve"> по художественной гимнастике»</w:t>
            </w:r>
          </w:p>
        </w:tc>
        <w:tc>
          <w:tcPr>
            <w:tcW w:w="1925" w:type="dxa"/>
          </w:tcPr>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Г.Саранск</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29.12.2018</w:t>
            </w:r>
          </w:p>
        </w:tc>
        <w:tc>
          <w:tcPr>
            <w:tcW w:w="4927" w:type="dxa"/>
          </w:tcPr>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Глинко</w:t>
            </w:r>
            <w:proofErr w:type="spellEnd"/>
            <w:r w:rsidRPr="00FE230A">
              <w:rPr>
                <w:rFonts w:ascii="Times New Roman" w:hAnsi="Times New Roman"/>
                <w:sz w:val="28"/>
                <w:szCs w:val="28"/>
              </w:rPr>
              <w:t xml:space="preserve"> Ангелина- 2 место </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Якунина Евгения -3 место </w:t>
            </w:r>
          </w:p>
          <w:p w:rsidR="00FC3625" w:rsidRPr="00FE230A" w:rsidRDefault="00FC3625" w:rsidP="00DA1406">
            <w:pPr>
              <w:spacing w:line="240" w:lineRule="atLeast"/>
              <w:jc w:val="both"/>
              <w:rPr>
                <w:rFonts w:ascii="Times New Roman" w:hAnsi="Times New Roman"/>
                <w:sz w:val="28"/>
                <w:szCs w:val="28"/>
              </w:rPr>
            </w:pPr>
          </w:p>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Глинко</w:t>
            </w:r>
            <w:proofErr w:type="spellEnd"/>
            <w:r w:rsidRPr="00FE230A">
              <w:rPr>
                <w:rFonts w:ascii="Times New Roman" w:hAnsi="Times New Roman"/>
                <w:sz w:val="28"/>
                <w:szCs w:val="28"/>
              </w:rPr>
              <w:t xml:space="preserve"> Ангелина</w:t>
            </w:r>
          </w:p>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Названова</w:t>
            </w:r>
            <w:proofErr w:type="spellEnd"/>
            <w:r w:rsidRPr="00FE230A">
              <w:rPr>
                <w:rFonts w:ascii="Times New Roman" w:hAnsi="Times New Roman"/>
                <w:sz w:val="28"/>
                <w:szCs w:val="28"/>
              </w:rPr>
              <w:t xml:space="preserve"> Олеся</w:t>
            </w:r>
          </w:p>
          <w:p w:rsidR="00FC3625" w:rsidRPr="00FE230A" w:rsidRDefault="00FC3625" w:rsidP="00DA1406">
            <w:pPr>
              <w:spacing w:line="240" w:lineRule="atLeast"/>
              <w:jc w:val="both"/>
              <w:rPr>
                <w:rFonts w:ascii="Times New Roman" w:hAnsi="Times New Roman"/>
                <w:sz w:val="28"/>
                <w:szCs w:val="28"/>
              </w:rPr>
            </w:pPr>
            <w:proofErr w:type="spellStart"/>
            <w:r w:rsidRPr="00FE230A">
              <w:rPr>
                <w:rFonts w:ascii="Times New Roman" w:hAnsi="Times New Roman"/>
                <w:sz w:val="28"/>
                <w:szCs w:val="28"/>
              </w:rPr>
              <w:t>Корешкова</w:t>
            </w:r>
            <w:proofErr w:type="spellEnd"/>
            <w:r w:rsidRPr="00FE230A">
              <w:rPr>
                <w:rFonts w:ascii="Times New Roman" w:hAnsi="Times New Roman"/>
                <w:sz w:val="28"/>
                <w:szCs w:val="28"/>
              </w:rPr>
              <w:t xml:space="preserve"> Виктория</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Якунина Евгения-</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2 место </w:t>
            </w:r>
          </w:p>
          <w:p w:rsidR="00FC3625" w:rsidRPr="00FE230A" w:rsidRDefault="00FC3625" w:rsidP="00DA1406">
            <w:pPr>
              <w:spacing w:line="240" w:lineRule="atLeast"/>
              <w:jc w:val="both"/>
              <w:rPr>
                <w:rFonts w:ascii="Times New Roman" w:hAnsi="Times New Roman"/>
                <w:sz w:val="28"/>
                <w:szCs w:val="28"/>
              </w:rPr>
            </w:pP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Якунина Александра - 1 место </w:t>
            </w:r>
          </w:p>
          <w:p w:rsidR="00FC3625" w:rsidRPr="00FE230A" w:rsidRDefault="00FC3625" w:rsidP="00DA1406">
            <w:pPr>
              <w:spacing w:line="240" w:lineRule="atLeast"/>
              <w:jc w:val="both"/>
              <w:rPr>
                <w:rFonts w:ascii="Times New Roman" w:hAnsi="Times New Roman"/>
                <w:sz w:val="28"/>
                <w:szCs w:val="28"/>
              </w:rPr>
            </w:pPr>
            <w:r w:rsidRPr="00FE230A">
              <w:rPr>
                <w:rFonts w:ascii="Times New Roman" w:hAnsi="Times New Roman"/>
                <w:sz w:val="28"/>
                <w:szCs w:val="28"/>
              </w:rPr>
              <w:t xml:space="preserve">Камкина Марина - 3 место </w:t>
            </w:r>
          </w:p>
          <w:p w:rsidR="00FC3625" w:rsidRPr="00FE230A" w:rsidRDefault="00FC3625" w:rsidP="00DA1406">
            <w:pPr>
              <w:spacing w:line="240" w:lineRule="atLeast"/>
              <w:jc w:val="both"/>
              <w:rPr>
                <w:rFonts w:ascii="Times New Roman" w:hAnsi="Times New Roman"/>
                <w:sz w:val="28"/>
                <w:szCs w:val="28"/>
              </w:rPr>
            </w:pPr>
          </w:p>
        </w:tc>
      </w:tr>
    </w:tbl>
    <w:p w:rsidR="00FC3625" w:rsidRPr="00FE230A" w:rsidRDefault="00FC3625" w:rsidP="00DA1406">
      <w:pPr>
        <w:pStyle w:val="3"/>
        <w:shd w:val="clear" w:color="auto" w:fill="auto"/>
        <w:spacing w:after="0" w:line="360" w:lineRule="auto"/>
        <w:ind w:firstLine="709"/>
        <w:jc w:val="both"/>
        <w:rPr>
          <w:sz w:val="28"/>
          <w:szCs w:val="28"/>
        </w:rPr>
      </w:pPr>
    </w:p>
    <w:p w:rsidR="00FC3625" w:rsidRPr="00FE230A" w:rsidRDefault="00F71687" w:rsidP="00DA1406">
      <w:pPr>
        <w:pStyle w:val="3"/>
        <w:shd w:val="clear" w:color="auto" w:fill="auto"/>
        <w:spacing w:after="0" w:line="360" w:lineRule="auto"/>
        <w:ind w:firstLine="709"/>
        <w:jc w:val="both"/>
        <w:rPr>
          <w:sz w:val="28"/>
          <w:szCs w:val="28"/>
        </w:rPr>
      </w:pPr>
      <w:r w:rsidRPr="00FE230A">
        <w:rPr>
          <w:sz w:val="28"/>
          <w:szCs w:val="28"/>
        </w:rPr>
        <w:t xml:space="preserve">К четвертому году занятий были видны значительные результаты по развитию гибкости. Данные представлены </w:t>
      </w:r>
      <w:r w:rsidR="0012754A" w:rsidRPr="00FE230A">
        <w:rPr>
          <w:sz w:val="28"/>
          <w:szCs w:val="28"/>
        </w:rPr>
        <w:t>в Д</w:t>
      </w:r>
      <w:r w:rsidRPr="00FE230A">
        <w:rPr>
          <w:sz w:val="28"/>
          <w:szCs w:val="28"/>
        </w:rPr>
        <w:t>иаграмме</w:t>
      </w:r>
      <w:r w:rsidR="0012754A" w:rsidRPr="00FE230A">
        <w:rPr>
          <w:sz w:val="28"/>
          <w:szCs w:val="28"/>
        </w:rPr>
        <w:t xml:space="preserve"> 1</w:t>
      </w:r>
      <w:r w:rsidRPr="00FE230A">
        <w:rPr>
          <w:sz w:val="28"/>
          <w:szCs w:val="28"/>
        </w:rPr>
        <w:t xml:space="preserve">. </w:t>
      </w:r>
    </w:p>
    <w:p w:rsidR="00F71687" w:rsidRPr="00FE230A" w:rsidRDefault="0012754A" w:rsidP="00DA1406">
      <w:pPr>
        <w:pStyle w:val="3"/>
        <w:shd w:val="clear" w:color="auto" w:fill="auto"/>
        <w:spacing w:after="0" w:line="360" w:lineRule="auto"/>
        <w:ind w:firstLine="709"/>
        <w:jc w:val="both"/>
        <w:rPr>
          <w:sz w:val="28"/>
          <w:szCs w:val="28"/>
        </w:rPr>
      </w:pPr>
      <w:r w:rsidRPr="00FE230A">
        <w:rPr>
          <w:noProof/>
          <w:sz w:val="28"/>
          <w:szCs w:val="28"/>
          <w:lang w:eastAsia="ru-RU"/>
        </w:rPr>
        <w:lastRenderedPageBreak/>
        <w:drawing>
          <wp:inline distT="0" distB="0" distL="0" distR="0">
            <wp:extent cx="5219700" cy="29146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945EB" w:rsidRPr="00FE230A" w:rsidRDefault="002945EB" w:rsidP="00DA1406">
      <w:pPr>
        <w:pStyle w:val="3"/>
        <w:shd w:val="clear" w:color="auto" w:fill="auto"/>
        <w:spacing w:after="0" w:line="360" w:lineRule="auto"/>
        <w:ind w:firstLine="709"/>
        <w:jc w:val="both"/>
        <w:rPr>
          <w:sz w:val="28"/>
          <w:szCs w:val="28"/>
        </w:rPr>
      </w:pPr>
      <w:r w:rsidRPr="00FE230A">
        <w:rPr>
          <w:sz w:val="28"/>
          <w:szCs w:val="28"/>
        </w:rPr>
        <w:t>Контрольно-переводные нормативы проходили в форме тестирований:</w:t>
      </w:r>
    </w:p>
    <w:p w:rsidR="002945EB" w:rsidRPr="00FE230A" w:rsidRDefault="002945EB" w:rsidP="00DA1406">
      <w:pPr>
        <w:pStyle w:val="3"/>
        <w:shd w:val="clear" w:color="auto" w:fill="auto"/>
        <w:spacing w:after="0" w:line="360" w:lineRule="auto"/>
        <w:ind w:firstLine="709"/>
        <w:jc w:val="both"/>
        <w:rPr>
          <w:sz w:val="28"/>
          <w:szCs w:val="28"/>
        </w:rPr>
      </w:pPr>
      <w:r w:rsidRPr="00FE230A">
        <w:rPr>
          <w:sz w:val="28"/>
          <w:szCs w:val="28"/>
        </w:rPr>
        <w:t>Тест № 1. Подвижность в коленных суставах</w:t>
      </w:r>
    </w:p>
    <w:p w:rsidR="002945EB" w:rsidRPr="00FE230A" w:rsidRDefault="002945EB" w:rsidP="00DA1406">
      <w:pPr>
        <w:pStyle w:val="3"/>
        <w:shd w:val="clear" w:color="auto" w:fill="auto"/>
        <w:spacing w:after="0" w:line="360" w:lineRule="auto"/>
        <w:ind w:firstLine="709"/>
        <w:jc w:val="both"/>
        <w:rPr>
          <w:sz w:val="28"/>
          <w:szCs w:val="28"/>
        </w:rPr>
      </w:pPr>
      <w:r w:rsidRPr="00FE230A">
        <w:rPr>
          <w:sz w:val="28"/>
          <w:szCs w:val="28"/>
        </w:rPr>
        <w:t xml:space="preserve">В данном тесте выполняется </w:t>
      </w:r>
      <w:proofErr w:type="gramStart"/>
      <w:r w:rsidRPr="00FE230A">
        <w:rPr>
          <w:sz w:val="28"/>
          <w:szCs w:val="28"/>
        </w:rPr>
        <w:t>упор</w:t>
      </w:r>
      <w:proofErr w:type="gramEnd"/>
      <w:r w:rsidRPr="00FE230A">
        <w:rPr>
          <w:sz w:val="28"/>
          <w:szCs w:val="28"/>
        </w:rPr>
        <w:t xml:space="preserve"> сидя сзади. Необходимо максимально выпрямить колени, стопы согнуть (взять на себя). Держать 3 секунды. Результат теста: измеряется расстояние от пола до пяток в сантиметрах.</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Тест № 2. Подвижность в плечевом суставе.</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 xml:space="preserve">Данный тест выполняется посредством перевода гимнастической палки с сантиметровой разметкой спереди назад и обратно. Измеряется расстояние в сантиметрах между кистями рук при </w:t>
      </w:r>
      <w:proofErr w:type="spellStart"/>
      <w:r w:rsidRPr="00FE230A">
        <w:rPr>
          <w:sz w:val="28"/>
          <w:szCs w:val="28"/>
        </w:rPr>
        <w:t>выкруте</w:t>
      </w:r>
      <w:proofErr w:type="spellEnd"/>
      <w:r w:rsidRPr="00FE230A">
        <w:rPr>
          <w:sz w:val="28"/>
          <w:szCs w:val="28"/>
        </w:rPr>
        <w:t xml:space="preserve"> палки прямыми руками.</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Тест № 3. Поперечный шпагат</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В данном тесте испытуемый выполняет поперечный шпагат. Результатом теста будет являться измерение расстояния в сантиметрах от пола до симфиза.</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Тест №4. Наклон вперед, стоя на гимнастической скамейке.</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 xml:space="preserve">Наклон производится на устойчивой гимнастической скамейке. Выполняется наклон вперед - вниз, при этом стараясь дотянуться руками до пола. Результат теста измеряется по расстоянию от плоскости скамейки до конца третьего пальца руки. Следует учитывать зафиксированный результат </w:t>
      </w:r>
      <w:r w:rsidRPr="00FE230A">
        <w:rPr>
          <w:sz w:val="28"/>
          <w:szCs w:val="28"/>
        </w:rPr>
        <w:lastRenderedPageBreak/>
        <w:t>в сантиметрах.</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 xml:space="preserve">Тест № 5. </w:t>
      </w:r>
      <w:proofErr w:type="spellStart"/>
      <w:r w:rsidRPr="00FE230A">
        <w:rPr>
          <w:sz w:val="28"/>
          <w:szCs w:val="28"/>
        </w:rPr>
        <w:t>Прогибание</w:t>
      </w:r>
      <w:proofErr w:type="spellEnd"/>
      <w:r w:rsidRPr="00FE230A">
        <w:rPr>
          <w:sz w:val="28"/>
          <w:szCs w:val="28"/>
        </w:rPr>
        <w:t xml:space="preserve"> назад в упоре лежа на бедрах.</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 xml:space="preserve">В данном тесте </w:t>
      </w:r>
      <w:proofErr w:type="gramStart"/>
      <w:r w:rsidRPr="00FE230A">
        <w:rPr>
          <w:sz w:val="28"/>
          <w:szCs w:val="28"/>
        </w:rPr>
        <w:t>испытуемый</w:t>
      </w:r>
      <w:proofErr w:type="gramEnd"/>
      <w:r w:rsidRPr="00FE230A">
        <w:rPr>
          <w:sz w:val="28"/>
          <w:szCs w:val="28"/>
        </w:rPr>
        <w:t xml:space="preserve"> лежа на животе прогибается назад в упоре на руки. Максимально приблизив затылок к ягодицам. Удерживать 3 секунды. Результат теста оценивается следующим образом </w:t>
      </w:r>
      <w:proofErr w:type="gramStart"/>
      <w:r w:rsidRPr="00FE230A">
        <w:rPr>
          <w:sz w:val="28"/>
          <w:szCs w:val="28"/>
        </w:rPr>
        <w:t>-р</w:t>
      </w:r>
      <w:proofErr w:type="gramEnd"/>
      <w:r w:rsidRPr="00FE230A">
        <w:rPr>
          <w:sz w:val="28"/>
          <w:szCs w:val="28"/>
        </w:rPr>
        <w:t>асстояние от головы д</w:t>
      </w:r>
      <w:r w:rsidR="002945EB" w:rsidRPr="00FE230A">
        <w:rPr>
          <w:sz w:val="28"/>
          <w:szCs w:val="28"/>
        </w:rPr>
        <w:t>о пола измеряется в сантиметрах.</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Тест № 6. Мост.</w:t>
      </w:r>
    </w:p>
    <w:p w:rsidR="00AD759C" w:rsidRPr="00FE230A" w:rsidRDefault="00AD759C" w:rsidP="00DA1406">
      <w:pPr>
        <w:pStyle w:val="3"/>
        <w:shd w:val="clear" w:color="auto" w:fill="auto"/>
        <w:spacing w:after="0" w:line="360" w:lineRule="auto"/>
        <w:ind w:firstLine="709"/>
        <w:jc w:val="both"/>
        <w:rPr>
          <w:sz w:val="28"/>
          <w:szCs w:val="28"/>
        </w:rPr>
      </w:pPr>
      <w:proofErr w:type="gramStart"/>
      <w:r w:rsidRPr="00FE230A">
        <w:rPr>
          <w:sz w:val="28"/>
          <w:szCs w:val="28"/>
        </w:rPr>
        <w:t>При</w:t>
      </w:r>
      <w:proofErr w:type="gramEnd"/>
      <w:r w:rsidRPr="00FE230A">
        <w:rPr>
          <w:sz w:val="28"/>
          <w:szCs w:val="28"/>
        </w:rPr>
        <w:t xml:space="preserve"> выполнение данного теста необходимо принять исходное положение: стойка ноги врозь, руки вверх. Испытуемый выполняет мост с </w:t>
      </w:r>
      <w:proofErr w:type="gramStart"/>
      <w:r w:rsidRPr="00FE230A">
        <w:rPr>
          <w:sz w:val="28"/>
          <w:szCs w:val="28"/>
        </w:rPr>
        <w:t>максимальным</w:t>
      </w:r>
      <w:proofErr w:type="gramEnd"/>
      <w:r w:rsidRPr="00FE230A">
        <w:rPr>
          <w:sz w:val="28"/>
          <w:szCs w:val="28"/>
        </w:rPr>
        <w:t xml:space="preserve"> </w:t>
      </w:r>
      <w:proofErr w:type="spellStart"/>
      <w:r w:rsidRPr="00FE230A">
        <w:rPr>
          <w:sz w:val="28"/>
          <w:szCs w:val="28"/>
        </w:rPr>
        <w:t>прогибанием</w:t>
      </w:r>
      <w:proofErr w:type="spellEnd"/>
      <w:r w:rsidRPr="00FE230A">
        <w:rPr>
          <w:sz w:val="28"/>
          <w:szCs w:val="28"/>
        </w:rPr>
        <w:t>. Результат теста оценивается с использованием измерения расстояния от пяток до конца тр</w:t>
      </w:r>
      <w:r w:rsidR="002945EB" w:rsidRPr="00FE230A">
        <w:rPr>
          <w:sz w:val="28"/>
          <w:szCs w:val="28"/>
        </w:rPr>
        <w:t>етьего пальца рук в сантиметрах.</w:t>
      </w:r>
    </w:p>
    <w:p w:rsidR="00AD759C" w:rsidRPr="00FE230A" w:rsidRDefault="00AD759C" w:rsidP="00DA1406">
      <w:pPr>
        <w:pStyle w:val="3"/>
        <w:shd w:val="clear" w:color="auto" w:fill="auto"/>
        <w:spacing w:after="0" w:line="360" w:lineRule="auto"/>
        <w:ind w:firstLine="709"/>
        <w:jc w:val="both"/>
        <w:rPr>
          <w:sz w:val="28"/>
          <w:szCs w:val="28"/>
        </w:rPr>
      </w:pPr>
      <w:r w:rsidRPr="00FE230A">
        <w:rPr>
          <w:sz w:val="28"/>
          <w:szCs w:val="28"/>
        </w:rPr>
        <w:t>Подводя ито</w:t>
      </w:r>
      <w:r w:rsidR="002945EB" w:rsidRPr="00FE230A">
        <w:rPr>
          <w:sz w:val="28"/>
          <w:szCs w:val="28"/>
        </w:rPr>
        <w:t>ги проведённой работы</w:t>
      </w:r>
      <w:r w:rsidRPr="00FE230A">
        <w:rPr>
          <w:sz w:val="28"/>
          <w:szCs w:val="28"/>
        </w:rPr>
        <w:t xml:space="preserve">, можно говорить о том, что </w:t>
      </w:r>
      <w:r w:rsidR="002945EB" w:rsidRPr="00FE230A">
        <w:rPr>
          <w:sz w:val="28"/>
          <w:szCs w:val="28"/>
        </w:rPr>
        <w:t>эффективность</w:t>
      </w:r>
      <w:r w:rsidRPr="00FE230A">
        <w:rPr>
          <w:sz w:val="28"/>
          <w:szCs w:val="28"/>
        </w:rPr>
        <w:t xml:space="preserve"> художественной гимнастики для развития гибкости </w:t>
      </w:r>
      <w:r w:rsidR="002945EB" w:rsidRPr="00FE230A">
        <w:rPr>
          <w:sz w:val="28"/>
          <w:szCs w:val="28"/>
        </w:rPr>
        <w:t xml:space="preserve">позвоночника и суставов конечностей </w:t>
      </w:r>
      <w:r w:rsidRPr="00FE230A">
        <w:rPr>
          <w:sz w:val="28"/>
          <w:szCs w:val="28"/>
        </w:rPr>
        <w:t xml:space="preserve">девочек </w:t>
      </w:r>
      <w:r w:rsidR="002945EB" w:rsidRPr="00FE230A">
        <w:rPr>
          <w:sz w:val="28"/>
          <w:szCs w:val="28"/>
        </w:rPr>
        <w:t>6-10</w:t>
      </w:r>
      <w:r w:rsidRPr="00FE230A">
        <w:rPr>
          <w:sz w:val="28"/>
          <w:szCs w:val="28"/>
        </w:rPr>
        <w:t xml:space="preserve"> лет на</w:t>
      </w:r>
      <w:r w:rsidR="002945EB" w:rsidRPr="00FE230A">
        <w:rPr>
          <w:sz w:val="28"/>
          <w:szCs w:val="28"/>
        </w:rPr>
        <w:t xml:space="preserve"> тренировках в начальной школе достигла хороших результатов</w:t>
      </w:r>
      <w:r w:rsidRPr="00FE230A">
        <w:rPr>
          <w:sz w:val="28"/>
          <w:szCs w:val="28"/>
        </w:rPr>
        <w:t>.</w:t>
      </w:r>
      <w:r w:rsidR="002945EB" w:rsidRPr="00FE230A">
        <w:rPr>
          <w:sz w:val="28"/>
          <w:szCs w:val="28"/>
        </w:rPr>
        <w:t xml:space="preserve"> Данные предоставлены в Диаграмме 1.</w:t>
      </w:r>
    </w:p>
    <w:p w:rsidR="00DA1406" w:rsidRPr="00FE230A" w:rsidRDefault="00DA1406" w:rsidP="00DA1406">
      <w:pPr>
        <w:pStyle w:val="a3"/>
        <w:shd w:val="clear" w:color="auto" w:fill="FDFDFD"/>
        <w:spacing w:before="0" w:beforeAutospacing="0" w:after="0" w:afterAutospacing="0" w:line="360" w:lineRule="auto"/>
        <w:ind w:firstLine="709"/>
        <w:jc w:val="both"/>
        <w:rPr>
          <w:sz w:val="28"/>
          <w:szCs w:val="28"/>
        </w:rPr>
      </w:pPr>
      <w:r w:rsidRPr="00FE230A">
        <w:rPr>
          <w:sz w:val="28"/>
          <w:szCs w:val="28"/>
        </w:rPr>
        <w:t>Художественная гимнастика – прекрасный вид спорта, выглядящий как грациозный танец, но требующий огромной подготовки, силы воли, выносливости и высокой работоспособности. Художественная гимнастика признана олимпийским видом спорта. Соревнования по художественной гимнастике смотрят миллионы людей. Эмоциональный накал на соревнованиях не слабее, чем на футбольных кубках, что требует от спортсменок выдающихся физических данных и эмоциональной устойчивости. Эти качества формируются в процессе занятий и тренировок.</w:t>
      </w:r>
    </w:p>
    <w:p w:rsidR="00DA1406" w:rsidRPr="00FE230A" w:rsidRDefault="00DA1406" w:rsidP="00DA1406">
      <w:pPr>
        <w:pStyle w:val="a3"/>
        <w:shd w:val="clear" w:color="auto" w:fill="FDFDFD"/>
        <w:spacing w:before="0" w:beforeAutospacing="0" w:after="0" w:afterAutospacing="0" w:line="360" w:lineRule="auto"/>
        <w:ind w:firstLine="709"/>
        <w:jc w:val="both"/>
        <w:rPr>
          <w:sz w:val="28"/>
          <w:szCs w:val="28"/>
        </w:rPr>
      </w:pPr>
      <w:r w:rsidRPr="00FE230A">
        <w:rPr>
          <w:sz w:val="28"/>
          <w:szCs w:val="28"/>
        </w:rPr>
        <w:t>Основная задача тренера научить ребенка работать и даже при недостаточных природных данных можно добиться высоких результатов.</w:t>
      </w:r>
    </w:p>
    <w:p w:rsidR="00AD759C" w:rsidRPr="00FE230A" w:rsidRDefault="00AD759C" w:rsidP="00DA1406">
      <w:pPr>
        <w:spacing w:line="360" w:lineRule="auto"/>
        <w:ind w:firstLine="709"/>
        <w:contextualSpacing/>
        <w:jc w:val="both"/>
        <w:rPr>
          <w:rFonts w:ascii="Times New Roman" w:hAnsi="Times New Roman"/>
          <w:b/>
          <w:sz w:val="28"/>
          <w:szCs w:val="28"/>
        </w:rPr>
      </w:pPr>
    </w:p>
    <w:sectPr w:rsidR="00AD759C" w:rsidRPr="00FE230A" w:rsidSect="008254A6">
      <w:type w:val="continuous"/>
      <w:pgSz w:w="11906" w:h="16838"/>
      <w:pgMar w:top="1134" w:right="850" w:bottom="1134" w:left="1701" w:header="709" w:footer="709" w:gutter="0"/>
      <w:paperSrc w:first="15" w:other="1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E07"/>
    <w:multiLevelType w:val="multilevel"/>
    <w:tmpl w:val="00FC0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C0401E"/>
    <w:multiLevelType w:val="multilevel"/>
    <w:tmpl w:val="F2403346"/>
    <w:lvl w:ilvl="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F62A4D"/>
    <w:multiLevelType w:val="multilevel"/>
    <w:tmpl w:val="00C00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B63B08"/>
    <w:multiLevelType w:val="multilevel"/>
    <w:tmpl w:val="ADB8F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BF5827"/>
    <w:multiLevelType w:val="multilevel"/>
    <w:tmpl w:val="1F14A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254A6"/>
    <w:rsid w:val="00081499"/>
    <w:rsid w:val="0012754A"/>
    <w:rsid w:val="00143457"/>
    <w:rsid w:val="00150219"/>
    <w:rsid w:val="0021617D"/>
    <w:rsid w:val="002945EB"/>
    <w:rsid w:val="00447725"/>
    <w:rsid w:val="004A39E0"/>
    <w:rsid w:val="004A7946"/>
    <w:rsid w:val="004C4EEC"/>
    <w:rsid w:val="00505D72"/>
    <w:rsid w:val="008254A6"/>
    <w:rsid w:val="009B5C6F"/>
    <w:rsid w:val="009E0A19"/>
    <w:rsid w:val="00AD544E"/>
    <w:rsid w:val="00AD759C"/>
    <w:rsid w:val="00B04E71"/>
    <w:rsid w:val="00B92ACE"/>
    <w:rsid w:val="00BC3F03"/>
    <w:rsid w:val="00C53444"/>
    <w:rsid w:val="00DA1406"/>
    <w:rsid w:val="00E11E27"/>
    <w:rsid w:val="00E549ED"/>
    <w:rsid w:val="00EA5404"/>
    <w:rsid w:val="00EB6DE5"/>
    <w:rsid w:val="00F53045"/>
    <w:rsid w:val="00F71687"/>
    <w:rsid w:val="00FB7D36"/>
    <w:rsid w:val="00FC3625"/>
    <w:rsid w:val="00FE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A6"/>
    <w:pPr>
      <w:widowControl w:val="0"/>
      <w:suppressAutoHyphens/>
      <w:spacing w:after="0" w:line="240" w:lineRule="auto"/>
    </w:pPr>
    <w:rPr>
      <w:rFonts w:ascii="Arial" w:eastAsia="Times New Roman" w:hAnsi="Arial" w:cs="Times New Roman"/>
      <w:kern w:val="1"/>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4A6"/>
    <w:pPr>
      <w:widowControl/>
      <w:suppressAutoHyphens w:val="0"/>
      <w:spacing w:before="100" w:beforeAutospacing="1" w:after="100" w:afterAutospacing="1"/>
    </w:pPr>
    <w:rPr>
      <w:rFonts w:ascii="Times New Roman" w:hAnsi="Times New Roman"/>
      <w:kern w:val="0"/>
      <w:sz w:val="24"/>
    </w:rPr>
  </w:style>
  <w:style w:type="paragraph" w:styleId="a4">
    <w:name w:val="No Spacing"/>
    <w:qFormat/>
    <w:rsid w:val="009E0A19"/>
    <w:pPr>
      <w:suppressAutoHyphens/>
      <w:spacing w:after="0" w:line="240" w:lineRule="auto"/>
    </w:pPr>
    <w:rPr>
      <w:rFonts w:ascii="Calibri" w:eastAsia="Calibri" w:hAnsi="Calibri" w:cs="Times New Roman"/>
      <w:lang w:eastAsia="ar-SA"/>
    </w:rPr>
  </w:style>
  <w:style w:type="character" w:customStyle="1" w:styleId="a5">
    <w:name w:val="Основной текст_"/>
    <w:basedOn w:val="a0"/>
    <w:link w:val="3"/>
    <w:rsid w:val="009E0A19"/>
    <w:rPr>
      <w:rFonts w:ascii="Times New Roman" w:eastAsia="Times New Roman" w:hAnsi="Times New Roman" w:cs="Times New Roman"/>
      <w:spacing w:val="1"/>
      <w:sz w:val="25"/>
      <w:szCs w:val="25"/>
      <w:shd w:val="clear" w:color="auto" w:fill="FFFFFF"/>
    </w:rPr>
  </w:style>
  <w:style w:type="paragraph" w:customStyle="1" w:styleId="3">
    <w:name w:val="Основной текст3"/>
    <w:basedOn w:val="a"/>
    <w:link w:val="a5"/>
    <w:rsid w:val="009E0A19"/>
    <w:pPr>
      <w:shd w:val="clear" w:color="auto" w:fill="FFFFFF"/>
      <w:suppressAutoHyphens w:val="0"/>
      <w:spacing w:after="720" w:line="0" w:lineRule="atLeast"/>
      <w:ind w:hanging="740"/>
      <w:jc w:val="center"/>
    </w:pPr>
    <w:rPr>
      <w:rFonts w:ascii="Times New Roman" w:hAnsi="Times New Roman"/>
      <w:spacing w:val="1"/>
      <w:kern w:val="0"/>
      <w:sz w:val="25"/>
      <w:szCs w:val="25"/>
      <w:lang w:eastAsia="en-US"/>
    </w:rPr>
  </w:style>
  <w:style w:type="character" w:customStyle="1" w:styleId="2">
    <w:name w:val="Заголовок №2_"/>
    <w:basedOn w:val="a0"/>
    <w:link w:val="20"/>
    <w:rsid w:val="00AD759C"/>
    <w:rPr>
      <w:rFonts w:ascii="Times New Roman" w:eastAsia="Times New Roman" w:hAnsi="Times New Roman" w:cs="Times New Roman"/>
      <w:spacing w:val="1"/>
      <w:sz w:val="25"/>
      <w:szCs w:val="25"/>
      <w:shd w:val="clear" w:color="auto" w:fill="FFFFFF"/>
    </w:rPr>
  </w:style>
  <w:style w:type="paragraph" w:customStyle="1" w:styleId="20">
    <w:name w:val="Заголовок №2"/>
    <w:basedOn w:val="a"/>
    <w:link w:val="2"/>
    <w:rsid w:val="00AD759C"/>
    <w:pPr>
      <w:shd w:val="clear" w:color="auto" w:fill="FFFFFF"/>
      <w:suppressAutoHyphens w:val="0"/>
      <w:spacing w:after="120" w:line="317" w:lineRule="exact"/>
      <w:ind w:hanging="3800"/>
      <w:outlineLvl w:val="1"/>
    </w:pPr>
    <w:rPr>
      <w:rFonts w:ascii="Times New Roman" w:hAnsi="Times New Roman"/>
      <w:spacing w:val="1"/>
      <w:kern w:val="0"/>
      <w:sz w:val="25"/>
      <w:szCs w:val="25"/>
      <w:lang w:eastAsia="en-US"/>
    </w:rPr>
  </w:style>
  <w:style w:type="character" w:customStyle="1" w:styleId="1">
    <w:name w:val="Основной текст1"/>
    <w:basedOn w:val="a5"/>
    <w:rsid w:val="00AD759C"/>
    <w:rPr>
      <w:b w:val="0"/>
      <w:bCs w:val="0"/>
      <w:i w:val="0"/>
      <w:iCs w:val="0"/>
      <w:smallCaps w:val="0"/>
      <w:strike w:val="0"/>
      <w:color w:val="000000"/>
      <w:w w:val="100"/>
      <w:position w:val="0"/>
      <w:u w:val="single"/>
      <w:lang w:val="ru-RU"/>
    </w:rPr>
  </w:style>
  <w:style w:type="character" w:styleId="a6">
    <w:name w:val="Hyperlink"/>
    <w:basedOn w:val="a0"/>
    <w:uiPriority w:val="99"/>
    <w:semiHidden/>
    <w:unhideWhenUsed/>
    <w:rsid w:val="00505D72"/>
    <w:rPr>
      <w:color w:val="0000FF"/>
      <w:u w:val="single"/>
    </w:rPr>
  </w:style>
  <w:style w:type="table" w:styleId="a7">
    <w:name w:val="Table Grid"/>
    <w:basedOn w:val="a1"/>
    <w:uiPriority w:val="59"/>
    <w:rsid w:val="00FC3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C362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a9">
    <w:name w:val="Balloon Text"/>
    <w:basedOn w:val="a"/>
    <w:link w:val="aa"/>
    <w:uiPriority w:val="99"/>
    <w:semiHidden/>
    <w:unhideWhenUsed/>
    <w:rsid w:val="0012754A"/>
    <w:rPr>
      <w:rFonts w:ascii="Tahoma" w:hAnsi="Tahoma" w:cs="Tahoma"/>
      <w:sz w:val="16"/>
      <w:szCs w:val="16"/>
    </w:rPr>
  </w:style>
  <w:style w:type="character" w:customStyle="1" w:styleId="aa">
    <w:name w:val="Текст выноски Знак"/>
    <w:basedOn w:val="a0"/>
    <w:link w:val="a9"/>
    <w:uiPriority w:val="99"/>
    <w:semiHidden/>
    <w:rsid w:val="0012754A"/>
    <w:rPr>
      <w:rFonts w:ascii="Tahoma" w:eastAsia="Times New Roman" w:hAnsi="Tahoma" w:cs="Tahoma"/>
      <w:kern w:val="1"/>
      <w:sz w:val="16"/>
      <w:szCs w:val="16"/>
      <w:lang w:eastAsia="ru-RU"/>
    </w:rPr>
  </w:style>
  <w:style w:type="character" w:styleId="ab">
    <w:name w:val="Strong"/>
    <w:basedOn w:val="a0"/>
    <w:uiPriority w:val="22"/>
    <w:qFormat/>
    <w:rsid w:val="00DA1406"/>
    <w:rPr>
      <w:b/>
      <w:bCs/>
    </w:rPr>
  </w:style>
</w:styles>
</file>

<file path=word/webSettings.xml><?xml version="1.0" encoding="utf-8"?>
<w:webSettings xmlns:r="http://schemas.openxmlformats.org/officeDocument/2006/relationships" xmlns:w="http://schemas.openxmlformats.org/wordprocessingml/2006/main">
  <w:divs>
    <w:div w:id="128863773">
      <w:bodyDiv w:val="1"/>
      <w:marLeft w:val="0"/>
      <w:marRight w:val="0"/>
      <w:marTop w:val="0"/>
      <w:marBottom w:val="0"/>
      <w:divBdr>
        <w:top w:val="none" w:sz="0" w:space="0" w:color="auto"/>
        <w:left w:val="none" w:sz="0" w:space="0" w:color="auto"/>
        <w:bottom w:val="none" w:sz="0" w:space="0" w:color="auto"/>
        <w:right w:val="none" w:sz="0" w:space="0" w:color="auto"/>
      </w:divBdr>
    </w:div>
    <w:div w:id="506215531">
      <w:bodyDiv w:val="1"/>
      <w:marLeft w:val="0"/>
      <w:marRight w:val="0"/>
      <w:marTop w:val="0"/>
      <w:marBottom w:val="0"/>
      <w:divBdr>
        <w:top w:val="none" w:sz="0" w:space="0" w:color="auto"/>
        <w:left w:val="none" w:sz="0" w:space="0" w:color="auto"/>
        <w:bottom w:val="none" w:sz="0" w:space="0" w:color="auto"/>
        <w:right w:val="none" w:sz="0" w:space="0" w:color="auto"/>
      </w:divBdr>
    </w:div>
    <w:div w:id="12569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ogimnastike.com/istoriya-hudozhestvennaya"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2015-2016</c:v>
                </c:pt>
              </c:strCache>
            </c:strRef>
          </c:tx>
          <c:cat>
            <c:strRef>
              <c:f>Лист1!$A$2:$A$7</c:f>
              <c:strCache>
                <c:ptCount val="6"/>
                <c:pt idx="0">
                  <c:v>Тест 1</c:v>
                </c:pt>
                <c:pt idx="1">
                  <c:v>Тест 2</c:v>
                </c:pt>
                <c:pt idx="2">
                  <c:v>Тест 3</c:v>
                </c:pt>
                <c:pt idx="3">
                  <c:v>Тест 4</c:v>
                </c:pt>
                <c:pt idx="4">
                  <c:v>Тест 5</c:v>
                </c:pt>
                <c:pt idx="5">
                  <c:v>Тест 6</c:v>
                </c:pt>
              </c:strCache>
            </c:strRef>
          </c:cat>
          <c:val>
            <c:numRef>
              <c:f>Лист1!$B$2:$B$7</c:f>
              <c:numCache>
                <c:formatCode>0%</c:formatCode>
                <c:ptCount val="6"/>
                <c:pt idx="0">
                  <c:v>0.4</c:v>
                </c:pt>
                <c:pt idx="1">
                  <c:v>0.5</c:v>
                </c:pt>
                <c:pt idx="2">
                  <c:v>0.60000000000000031</c:v>
                </c:pt>
                <c:pt idx="3">
                  <c:v>0.35000000000000014</c:v>
                </c:pt>
                <c:pt idx="4">
                  <c:v>0.45</c:v>
                </c:pt>
                <c:pt idx="5">
                  <c:v>0.60000000000000031</c:v>
                </c:pt>
              </c:numCache>
            </c:numRef>
          </c:val>
        </c:ser>
        <c:ser>
          <c:idx val="1"/>
          <c:order val="1"/>
          <c:tx>
            <c:strRef>
              <c:f>Лист1!$C$1</c:f>
              <c:strCache>
                <c:ptCount val="1"/>
                <c:pt idx="0">
                  <c:v>2017-2018</c:v>
                </c:pt>
              </c:strCache>
            </c:strRef>
          </c:tx>
          <c:cat>
            <c:strRef>
              <c:f>Лист1!$A$2:$A$7</c:f>
              <c:strCache>
                <c:ptCount val="6"/>
                <c:pt idx="0">
                  <c:v>Тест 1</c:v>
                </c:pt>
                <c:pt idx="1">
                  <c:v>Тест 2</c:v>
                </c:pt>
                <c:pt idx="2">
                  <c:v>Тест 3</c:v>
                </c:pt>
                <c:pt idx="3">
                  <c:v>Тест 4</c:v>
                </c:pt>
                <c:pt idx="4">
                  <c:v>Тест 5</c:v>
                </c:pt>
                <c:pt idx="5">
                  <c:v>Тест 6</c:v>
                </c:pt>
              </c:strCache>
            </c:strRef>
          </c:cat>
          <c:val>
            <c:numRef>
              <c:f>Лист1!$C$2:$C$7</c:f>
              <c:numCache>
                <c:formatCode>0%</c:formatCode>
                <c:ptCount val="6"/>
                <c:pt idx="0">
                  <c:v>1</c:v>
                </c:pt>
                <c:pt idx="1">
                  <c:v>0.85000000000000031</c:v>
                </c:pt>
                <c:pt idx="2">
                  <c:v>0.82000000000000028</c:v>
                </c:pt>
                <c:pt idx="3">
                  <c:v>0.94000000000000028</c:v>
                </c:pt>
                <c:pt idx="4">
                  <c:v>0.9</c:v>
                </c:pt>
                <c:pt idx="5">
                  <c:v>0.95000000000000029</c:v>
                </c:pt>
              </c:numCache>
            </c:numRef>
          </c:val>
        </c:ser>
        <c:ser>
          <c:idx val="2"/>
          <c:order val="2"/>
          <c:tx>
            <c:strRef>
              <c:f>Лист1!$D$1</c:f>
              <c:strCache>
                <c:ptCount val="1"/>
                <c:pt idx="0">
                  <c:v>Столбец1</c:v>
                </c:pt>
              </c:strCache>
            </c:strRef>
          </c:tx>
          <c:cat>
            <c:strRef>
              <c:f>Лист1!$A$2:$A$7</c:f>
              <c:strCache>
                <c:ptCount val="6"/>
                <c:pt idx="0">
                  <c:v>Тест 1</c:v>
                </c:pt>
                <c:pt idx="1">
                  <c:v>Тест 2</c:v>
                </c:pt>
                <c:pt idx="2">
                  <c:v>Тест 3</c:v>
                </c:pt>
                <c:pt idx="3">
                  <c:v>Тест 4</c:v>
                </c:pt>
                <c:pt idx="4">
                  <c:v>Тест 5</c:v>
                </c:pt>
                <c:pt idx="5">
                  <c:v>Тест 6</c:v>
                </c:pt>
              </c:strCache>
            </c:strRef>
          </c:cat>
          <c:val>
            <c:numRef>
              <c:f>Лист1!$D$2:$D$7</c:f>
            </c:numRef>
          </c:val>
        </c:ser>
        <c:shape val="cylinder"/>
        <c:axId val="78628736"/>
        <c:axId val="78636544"/>
        <c:axId val="0"/>
      </c:bar3DChart>
      <c:catAx>
        <c:axId val="78628736"/>
        <c:scaling>
          <c:orientation val="minMax"/>
        </c:scaling>
        <c:axPos val="b"/>
        <c:tickLblPos val="nextTo"/>
        <c:crossAx val="78636544"/>
        <c:crosses val="autoZero"/>
        <c:auto val="1"/>
        <c:lblAlgn val="ctr"/>
        <c:lblOffset val="100"/>
      </c:catAx>
      <c:valAx>
        <c:axId val="78636544"/>
        <c:scaling>
          <c:orientation val="minMax"/>
        </c:scaling>
        <c:axPos val="l"/>
        <c:majorGridlines/>
        <c:numFmt formatCode="0%" sourceLinked="1"/>
        <c:tickLblPos val="nextTo"/>
        <c:crossAx val="786287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2019-02-12T16:44:00Z</dcterms:created>
  <dcterms:modified xsi:type="dcterms:W3CDTF">2019-02-15T17:18:00Z</dcterms:modified>
</cp:coreProperties>
</file>