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4" w:rsidRPr="00557BE5" w:rsidRDefault="000F1EE4" w:rsidP="00D76E3A">
      <w:pPr>
        <w:shd w:val="clear" w:color="auto" w:fill="FFFFFF"/>
        <w:spacing w:before="75" w:after="300" w:line="630" w:lineRule="atLeast"/>
        <w:jc w:val="center"/>
        <w:outlineLvl w:val="0"/>
        <w:rPr>
          <w:rFonts w:ascii="Times New Roman" w:hAnsi="Times New Roman"/>
          <w:b/>
          <w:color w:val="262A2B"/>
          <w:kern w:val="36"/>
          <w:sz w:val="28"/>
          <w:szCs w:val="28"/>
          <w:lang w:eastAsia="ru-RU"/>
        </w:rPr>
      </w:pPr>
      <w:r w:rsidRPr="00557BE5">
        <w:rPr>
          <w:rFonts w:ascii="Times New Roman" w:hAnsi="Times New Roman"/>
          <w:b/>
          <w:color w:val="262A2B"/>
          <w:kern w:val="36"/>
          <w:sz w:val="28"/>
          <w:szCs w:val="28"/>
          <w:lang w:eastAsia="ru-RU"/>
        </w:rPr>
        <w:t>КОНСУЛЬТАЦИЯ  ДЛЯ РОДИТЕЛЕЙ</w:t>
      </w:r>
    </w:p>
    <w:p w:rsidR="000F1EE4" w:rsidRDefault="000F1EE4" w:rsidP="00D76E3A">
      <w:pPr>
        <w:shd w:val="clear" w:color="auto" w:fill="FFFFFF"/>
        <w:spacing w:before="75" w:after="300" w:line="630" w:lineRule="atLeast"/>
        <w:jc w:val="center"/>
        <w:outlineLvl w:val="0"/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>«</w:t>
      </w:r>
      <w:proofErr w:type="spellStart"/>
      <w:r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>Коронавирус</w:t>
      </w:r>
      <w:proofErr w:type="spellEnd"/>
      <w:r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 xml:space="preserve">» </w:t>
      </w:r>
    </w:p>
    <w:p w:rsidR="000F1EE4" w:rsidRPr="00D76E3A" w:rsidRDefault="000F1EE4" w:rsidP="00D76E3A">
      <w:pPr>
        <w:shd w:val="clear" w:color="auto" w:fill="FFFFFF"/>
        <w:spacing w:before="75" w:after="300" w:line="630" w:lineRule="atLeast"/>
        <w:jc w:val="center"/>
        <w:outlineLvl w:val="0"/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>Ч</w:t>
      </w:r>
      <w:r w:rsidRPr="00D76E3A"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>то должны знать родите</w:t>
      </w:r>
      <w:r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>ли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Коронавирусная</w:t>
      </w:r>
      <w:proofErr w:type="spellEnd"/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инфекция 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– это патология, поражающая органы дыхательной системы и кишечника. Заболевание, провоцируемое этим микроорганизмом, может протекать в тяжелой форме и стать причиной летального исхода. Заражению вирусом особо подвержены дети и подростки, а также лица с пониженной иммунной защитой.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Все возрастные группы лиц являются восприимчивыми к этому микроорганизму: даже непродолжительный контакт с возбудителем инфекции приводит к заражению.</w:t>
      </w:r>
    </w:p>
    <w:bookmarkEnd w:id="0"/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ОРВИ, которое возникает под действием вируса, обычно длится в течение нескольких дней и заканчивается полным выздоровлением. </w:t>
      </w:r>
      <w:proofErr w:type="gramEnd"/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передается воздушно</w:t>
      </w:r>
      <w:r w:rsidR="00E35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E35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капельным путем.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При контакте заражение происходит в 50% случаев. Если организм обессилен, риск заражения возрастает в несколько раз.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Инкубационн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период заболевания, 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зависит от формы и длится от 3 до 14 дней.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Группа риска: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Дети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Люди старше 60 лет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Люди с хроническими заболеваниями легких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Люди с хроническими заболеваниями сердечно</w:t>
      </w:r>
      <w:r w:rsidR="00E35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E35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сосудистой системы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Беременные женщины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Медицинские работники</w:t>
      </w:r>
    </w:p>
    <w:p w:rsidR="000F1EE4" w:rsidRDefault="00E35AA7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коронавируса</w:t>
      </w:r>
      <w:proofErr w:type="spellEnd"/>
      <w:r w:rsidR="000F1EE4"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="000F1EE4"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это комплекс мер, направленный на усиление защитных функций организма в борьбе с инфекцией. Масштабная эпидемия </w:t>
      </w:r>
      <w:proofErr w:type="spellStart"/>
      <w:r w:rsidR="000F1EE4" w:rsidRPr="00D76E3A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="000F1EE4"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началась в Китае в конце 2019 года, беспокоит каждого, кто заботится о своем здоровье и жизни </w:t>
      </w:r>
      <w:proofErr w:type="gramStart"/>
      <w:r w:rsidR="000F1EE4" w:rsidRPr="00D76E3A">
        <w:rPr>
          <w:rFonts w:ascii="Times New Roman" w:hAnsi="Times New Roman"/>
          <w:color w:val="000000"/>
          <w:sz w:val="28"/>
          <w:szCs w:val="28"/>
          <w:lang w:eastAsia="ru-RU"/>
        </w:rPr>
        <w:t>близких</w:t>
      </w:r>
      <w:proofErr w:type="gramEnd"/>
      <w:r w:rsidR="000F1EE4"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Заражение новым китайским вирусом приводит к развитию опасной пневмонии, которая может закончиться летальным исходом. Специфической вакцины и лекарства от болезни до сих пор не разработали. </w:t>
      </w:r>
    </w:p>
    <w:p w:rsidR="000F1EE4" w:rsidRPr="00D76E3A" w:rsidRDefault="000F1EE4" w:rsidP="00D76E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Чтобы избежать заражения, важно соблюдать несложные правила профилактики </w:t>
      </w:r>
      <w:proofErr w:type="spellStart"/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коронавируса</w:t>
      </w:r>
      <w:proofErr w:type="spellEnd"/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Поддерживайте чистоту всех поверхностей в доме, регулярно проводите влажную уборку и проветривание помещений;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Следите за чистотой рук, для проведения гигиенических процедур используйте средства дезинфицирующего действия;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Старайтесь не прикасаться руками к губам, глазам, слизистой оболочке носа. Делать это можно только после мытья рук. Ученые говорят, что люди неосознанно совершают такие прикосновения не менее 15 раз в час;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Приобретите в аптеке дезинфицирующее средство с распылителем (в форме </w:t>
      </w:r>
      <w:proofErr w:type="spell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спрея</w:t>
      </w:r>
      <w:proofErr w:type="spell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 носите его всегда с собой. Это поможет организовать профилактику </w:t>
      </w:r>
      <w:proofErr w:type="spell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, где бы вы ни находились.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Старайтесь готовить еду самостоятельно или есть в проверенных заведениях общественного питания. Не покупайте </w:t>
      </w:r>
      <w:proofErr w:type="gram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сомнительный</w:t>
      </w:r>
      <w:proofErr w:type="gram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фаст-фуд</w:t>
      </w:r>
      <w:proofErr w:type="spell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, особенно блюда, содержащие мясо;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Не употребляйте пищу из одной упаковки с другими людьми (орешки, чипсы, конфеты печенье). Отдавайте предпочтение снекам и продуктам в герметичной индивидуальной упаковке. Также нельзя пить напитки из одной бутылки с другими людьми;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Очень важно соблюдать правила профилактики </w:t>
      </w:r>
      <w:proofErr w:type="spell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посещении общественных мест. Особенно это касается мест скопления большого числа людей. К таким местам относят аэропорты, вокзалы, общественный транспорт, спортивные арены. В таких местах лучше носить медицинскую маску или прикрывать рот и нос чистой салфеткой;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Пока эпидемия не подавлена, старайтесь не здороваться за руку и не целоваться при встрече с малознакомыми людьми. Эти нормальные меры профилактики </w:t>
      </w:r>
      <w:proofErr w:type="spell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должны восприниматься окружающими, как проявление пренебрежения;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Внимательно относитесь к чистоте поверхностей </w:t>
      </w:r>
      <w:proofErr w:type="spell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электроники — экран смартфона, пульты дистанционного управления, клавиатура и мышь компьютера и т. д.</w:t>
      </w:r>
      <w:proofErr w:type="gram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Убедитесь, что каждый член семьи пользуется своим индивидуальным набором для гигиены – зубная щетка, полотенце, расческа, белье и т. д.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мер обязательной профилактики врачи указывают ношение медицинских масок. Однако эффективность защиты маски зависит от соблюдения правил ее использования. Чтобы ограничить контакт вирусного возбудителя со слизистыми оболочками ротовой полости и носа, зазор между лицом и маской должен быть минимальным. Нельзя прикасаться к маске руками во время использования. После 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каждого использования, важно менять медицинские маски. Повторное использование таких сре</w:t>
      </w:r>
      <w:proofErr w:type="gram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офилактики и передача их другим людям категорически запрещены.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другим мерам профилактики </w:t>
      </w:r>
      <w:proofErr w:type="spellStart"/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коронавируса</w:t>
      </w:r>
      <w:proofErr w:type="spellEnd"/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 детей врачи относят: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комплексное укрепление иммунитета ребенка – полноценное питание, прием витаминов, физическая активность, закаливание;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ограничение контактов с больными людьми;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отказ от посещения лечебных учреждений без необходимости;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временное ограничение посещения мест массового скопления людей.</w:t>
      </w:r>
    </w:p>
    <w:p w:rsidR="000F1EE4" w:rsidRPr="00CC1100" w:rsidRDefault="000F1EE4" w:rsidP="00CC11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появлении первых признаков респираторных заболеваний у ребенка, немедленно обратитесь к врачу. Случаи заражения детей и подростков уже официально зафиксированы. Однако врачи отмечают, что летальных исходов среди детей не было. Это значит, что ключевую роль в лечении и профилактике </w:t>
      </w:r>
      <w:proofErr w:type="spellStart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нужно отводить собственному иммунитету ребенка.</w:t>
      </w:r>
      <w:r w:rsidRPr="00CC1100">
        <w:rPr>
          <w:rFonts w:ascii="Times New Roman" w:hAnsi="Times New Roman"/>
          <w:color w:val="262A2B"/>
          <w:sz w:val="28"/>
          <w:szCs w:val="28"/>
          <w:lang w:eastAsia="ru-RU"/>
        </w:rPr>
        <w:t xml:space="preserve"> </w:t>
      </w:r>
    </w:p>
    <w:p w:rsidR="000F1EE4" w:rsidRPr="00D76E3A" w:rsidRDefault="000F1EE4" w:rsidP="001F2A8A">
      <w:pPr>
        <w:shd w:val="clear" w:color="auto" w:fill="FFFFFF"/>
        <w:spacing w:before="199" w:after="199" w:line="480" w:lineRule="atLeast"/>
        <w:outlineLvl w:val="1"/>
        <w:rPr>
          <w:rFonts w:ascii="Times New Roman" w:hAnsi="Times New Roman"/>
          <w:b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b/>
          <w:color w:val="262A2B"/>
          <w:sz w:val="28"/>
          <w:szCs w:val="28"/>
          <w:lang w:eastAsia="ru-RU"/>
        </w:rPr>
        <w:t>Симптомы </w:t>
      </w:r>
      <w:proofErr w:type="spellStart"/>
      <w:r w:rsidRPr="00D76E3A">
        <w:rPr>
          <w:rFonts w:ascii="Times New Roman" w:hAnsi="Times New Roman"/>
          <w:b/>
          <w:color w:val="262A2B"/>
          <w:sz w:val="28"/>
          <w:szCs w:val="28"/>
          <w:lang w:eastAsia="ru-RU"/>
        </w:rPr>
        <w:t>коронавируса</w:t>
      </w:r>
      <w:proofErr w:type="spellEnd"/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Лихорадка;</w:t>
      </w:r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Головная боль;</w:t>
      </w:r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Кашель;</w:t>
      </w:r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Затрудненное дыхание;</w:t>
      </w:r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Слабость.</w:t>
      </w:r>
    </w:p>
    <w:p w:rsidR="000F1EE4" w:rsidRPr="00D76E3A" w:rsidRDefault="000F1EE4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 xml:space="preserve">Для определения </w:t>
      </w:r>
      <w:proofErr w:type="spellStart"/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коронавируса</w:t>
      </w:r>
      <w:proofErr w:type="spellEnd"/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 xml:space="preserve"> есть тест</w:t>
      </w:r>
    </w:p>
    <w:p w:rsidR="000F1EE4" w:rsidRPr="00CC1100" w:rsidRDefault="000F1EE4" w:rsidP="00CC1100">
      <w:pPr>
        <w:shd w:val="clear" w:color="auto" w:fill="FFFFFF"/>
        <w:spacing w:before="199" w:after="199" w:line="480" w:lineRule="atLeast"/>
        <w:outlineLvl w:val="1"/>
        <w:rPr>
          <w:rFonts w:ascii="Times New Roman" w:hAnsi="Times New Roman"/>
          <w:b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b/>
          <w:color w:val="262A2B"/>
          <w:sz w:val="28"/>
          <w:szCs w:val="28"/>
          <w:lang w:eastAsia="ru-RU"/>
        </w:rPr>
        <w:t>Шаги для профилактики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Регулярно мойте руки с мылом и следите, чтобы это делали дети;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Закрывайте нос и рот, когда чихаете;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Мойте фрукты и овощи и научите этому детей;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Избегайте диких животных и не посещайте фермы;</w:t>
      </w:r>
    </w:p>
    <w:p w:rsidR="000F1EE4" w:rsidRPr="00CC1100" w:rsidRDefault="000F1EE4" w:rsidP="00CC1100">
      <w:pPr>
        <w:shd w:val="clear" w:color="auto" w:fill="FFFFFF"/>
        <w:spacing w:after="225" w:line="315" w:lineRule="atLeast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 xml:space="preserve"> </w:t>
      </w:r>
    </w:p>
    <w:sectPr w:rsidR="000F1EE4" w:rsidRPr="00CC1100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A8A"/>
    <w:rsid w:val="000D421C"/>
    <w:rsid w:val="000F1EE4"/>
    <w:rsid w:val="001024D9"/>
    <w:rsid w:val="001F2A8A"/>
    <w:rsid w:val="003B25A9"/>
    <w:rsid w:val="00557BE5"/>
    <w:rsid w:val="006A04F7"/>
    <w:rsid w:val="006D2F1F"/>
    <w:rsid w:val="0076525F"/>
    <w:rsid w:val="008328A3"/>
    <w:rsid w:val="00B9301C"/>
    <w:rsid w:val="00BC398E"/>
    <w:rsid w:val="00CC1100"/>
    <w:rsid w:val="00D76E3A"/>
    <w:rsid w:val="00E35AA7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A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F2A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uiPriority w:val="99"/>
    <w:rsid w:val="001F2A8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F2A8A"/>
    <w:rPr>
      <w:rFonts w:cs="Times New Roman"/>
    </w:rPr>
  </w:style>
  <w:style w:type="character" w:customStyle="1" w:styleId="11">
    <w:name w:val="Дата1"/>
    <w:basedOn w:val="a0"/>
    <w:uiPriority w:val="99"/>
    <w:rsid w:val="001F2A8A"/>
    <w:rPr>
      <w:rFonts w:cs="Times New Roman"/>
    </w:rPr>
  </w:style>
  <w:style w:type="character" w:customStyle="1" w:styleId="viewsicon">
    <w:name w:val="views_icon"/>
    <w:basedOn w:val="a0"/>
    <w:uiPriority w:val="99"/>
    <w:rsid w:val="001F2A8A"/>
    <w:rPr>
      <w:rFonts w:cs="Times New Roman"/>
    </w:rPr>
  </w:style>
  <w:style w:type="character" w:styleId="a3">
    <w:name w:val="Hyperlink"/>
    <w:basedOn w:val="a0"/>
    <w:uiPriority w:val="99"/>
    <w:semiHidden/>
    <w:rsid w:val="001F2A8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F2A8A"/>
    <w:rPr>
      <w:rFonts w:cs="Times New Roman"/>
      <w:b/>
      <w:bCs/>
    </w:rPr>
  </w:style>
  <w:style w:type="paragraph" w:customStyle="1" w:styleId="read-also">
    <w:name w:val="read-also"/>
    <w:basedOn w:val="a"/>
    <w:uiPriority w:val="99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F2A8A"/>
    <w:pPr>
      <w:ind w:left="720"/>
      <w:contextualSpacing/>
    </w:pPr>
  </w:style>
  <w:style w:type="paragraph" w:customStyle="1" w:styleId="headline">
    <w:name w:val="headline"/>
    <w:basedOn w:val="a"/>
    <w:uiPriority w:val="99"/>
    <w:semiHidden/>
    <w:rsid w:val="00D7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319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53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5322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2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320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793</Words>
  <Characters>4522</Characters>
  <Application>Microsoft Office Word</Application>
  <DocSecurity>0</DocSecurity>
  <Lines>37</Lines>
  <Paragraphs>10</Paragraphs>
  <ScaleCrop>false</ScaleCrop>
  <Company>Жилой дом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ПК</cp:lastModifiedBy>
  <cp:revision>5</cp:revision>
  <cp:lastPrinted>2020-02-25T15:15:00Z</cp:lastPrinted>
  <dcterms:created xsi:type="dcterms:W3CDTF">2020-03-24T18:10:00Z</dcterms:created>
  <dcterms:modified xsi:type="dcterms:W3CDTF">2020-04-01T17:25:00Z</dcterms:modified>
</cp:coreProperties>
</file>